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5543F" w14:textId="021698E2" w:rsidR="00096955" w:rsidRDefault="00DF26B3" w:rsidP="00821DD7">
      <w:pPr>
        <w:jc w:val="center"/>
        <w:rPr>
          <w:rFonts w:asciiTheme="majorBidi" w:hAnsiTheme="majorBidi" w:cstheme="majorBidi"/>
          <w:b/>
          <w:bCs/>
          <w:sz w:val="28"/>
          <w:szCs w:val="28"/>
        </w:rPr>
      </w:pPr>
      <w:r w:rsidRPr="00DF26B3">
        <w:rPr>
          <w:rFonts w:asciiTheme="majorBidi" w:hAnsiTheme="majorBidi" w:cstheme="majorBidi"/>
          <w:b/>
          <w:bCs/>
          <w:sz w:val="28"/>
          <w:szCs w:val="28"/>
        </w:rPr>
        <w:t>Supplementary Information</w:t>
      </w:r>
      <w:r w:rsidR="00C9272E" w:rsidRPr="00C9272E">
        <w:rPr>
          <w:rFonts w:asciiTheme="majorBidi" w:hAnsiTheme="majorBidi" w:cstheme="majorBidi"/>
          <w:b/>
          <w:bCs/>
          <w:sz w:val="28"/>
          <w:szCs w:val="28"/>
        </w:rPr>
        <w:t>:</w:t>
      </w:r>
      <w:bookmarkStart w:id="0" w:name="_Hlk88407646"/>
      <w:r w:rsidR="00821DD7" w:rsidRPr="00821DD7">
        <w:rPr>
          <w:rFonts w:asciiTheme="majorBidi" w:hAnsiTheme="majorBidi" w:cstheme="majorBidi"/>
          <w:b/>
          <w:bCs/>
          <w:sz w:val="28"/>
          <w:szCs w:val="28"/>
        </w:rPr>
        <w:t xml:space="preserve"> </w:t>
      </w:r>
    </w:p>
    <w:p w14:paraId="2A71254F" w14:textId="649366FC" w:rsidR="00DB7366" w:rsidRDefault="00F73583" w:rsidP="00821DD7">
      <w:pPr>
        <w:jc w:val="center"/>
        <w:rPr>
          <w:rFonts w:asciiTheme="majorBidi" w:hAnsiTheme="majorBidi" w:cstheme="majorBidi"/>
          <w:b/>
          <w:bCs/>
          <w:sz w:val="28"/>
          <w:szCs w:val="28"/>
        </w:rPr>
      </w:pPr>
      <w:r w:rsidRPr="002E2E19">
        <w:rPr>
          <w:rFonts w:asciiTheme="majorBidi" w:hAnsiTheme="majorBidi" w:cstheme="majorBidi"/>
          <w:b/>
          <w:bCs/>
          <w:sz w:val="28"/>
          <w:szCs w:val="28"/>
        </w:rPr>
        <w:t>Life Cycle Assessment of microalgae-derived biodiesel</w:t>
      </w:r>
      <w:r>
        <w:rPr>
          <w:rFonts w:asciiTheme="majorBidi" w:hAnsiTheme="majorBidi" w:cstheme="majorBidi"/>
          <w:b/>
          <w:bCs/>
          <w:sz w:val="28"/>
          <w:szCs w:val="28"/>
        </w:rPr>
        <w:t xml:space="preserve"> </w:t>
      </w:r>
      <w:bookmarkEnd w:id="0"/>
    </w:p>
    <w:p w14:paraId="1AD83DD0" w14:textId="77777777" w:rsidR="00DB7366" w:rsidRDefault="00DB7366" w:rsidP="00C9272E">
      <w:pPr>
        <w:jc w:val="center"/>
        <w:rPr>
          <w:rFonts w:asciiTheme="majorBidi" w:hAnsiTheme="majorBidi" w:cstheme="majorBidi"/>
          <w:b/>
          <w:bCs/>
          <w:sz w:val="28"/>
          <w:szCs w:val="28"/>
        </w:rPr>
      </w:pPr>
    </w:p>
    <w:p w14:paraId="04C08C24" w14:textId="24B34653" w:rsidR="00C9272E" w:rsidRPr="00675C87" w:rsidRDefault="00C9272E" w:rsidP="00C9272E">
      <w:pPr>
        <w:pStyle w:val="RSCH02PaperAuthorsandByline"/>
      </w:pPr>
      <w:r>
        <w:t xml:space="preserve">Authors: </w:t>
      </w:r>
      <w:r w:rsidR="00A6128A" w:rsidRPr="00A6128A">
        <w:t>Tom Bradley</w:t>
      </w:r>
      <w:r w:rsidR="00B23AB8">
        <w:t>*</w:t>
      </w:r>
      <w:r w:rsidR="00A6128A" w:rsidRPr="00A6128A">
        <w:t>, Mohammad Ali Rajaeifar</w:t>
      </w:r>
      <w:r w:rsidR="00B23AB8">
        <w:t>*</w:t>
      </w:r>
      <w:r w:rsidR="00A6128A" w:rsidRPr="00A6128A">
        <w:t xml:space="preserve">, Andrew Kenny, Chris Hainsworth, </w:t>
      </w:r>
      <w:proofErr w:type="spellStart"/>
      <w:r w:rsidR="00A6128A" w:rsidRPr="00A6128A">
        <w:t>Victória</w:t>
      </w:r>
      <w:proofErr w:type="spellEnd"/>
      <w:r w:rsidR="00A6128A" w:rsidRPr="00A6128A">
        <w:t xml:space="preserve"> del Pino, </w:t>
      </w:r>
      <w:proofErr w:type="spellStart"/>
      <w:r w:rsidR="00A6128A" w:rsidRPr="00A6128A">
        <w:t>Yago</w:t>
      </w:r>
      <w:proofErr w:type="spellEnd"/>
      <w:r w:rsidR="00A6128A" w:rsidRPr="00A6128A">
        <w:t xml:space="preserve"> del Valle </w:t>
      </w:r>
      <w:proofErr w:type="spellStart"/>
      <w:r w:rsidR="00A6128A" w:rsidRPr="00A6128A">
        <w:t>Inclán</w:t>
      </w:r>
      <w:proofErr w:type="spellEnd"/>
      <w:r w:rsidR="00A6128A" w:rsidRPr="00A6128A">
        <w:t xml:space="preserve">, Ines </w:t>
      </w:r>
      <w:proofErr w:type="spellStart"/>
      <w:r w:rsidR="00A6128A" w:rsidRPr="00A6128A">
        <w:t>Povoa</w:t>
      </w:r>
      <w:proofErr w:type="spellEnd"/>
      <w:r w:rsidR="00A6128A" w:rsidRPr="00A6128A">
        <w:t xml:space="preserve">, Pedro </w:t>
      </w:r>
      <w:proofErr w:type="spellStart"/>
      <w:r w:rsidR="00A6128A" w:rsidRPr="00A6128A">
        <w:t>Mendonça</w:t>
      </w:r>
      <w:proofErr w:type="spellEnd"/>
      <w:r w:rsidR="00A6128A" w:rsidRPr="00A6128A">
        <w:t xml:space="preserve">, Laura Brown, Andrew </w:t>
      </w:r>
      <w:proofErr w:type="spellStart"/>
      <w:proofErr w:type="gramStart"/>
      <w:r w:rsidR="00A6128A" w:rsidRPr="00A6128A">
        <w:t>Smallbone</w:t>
      </w:r>
      <w:proofErr w:type="spellEnd"/>
      <w:r w:rsidR="00A6128A" w:rsidRPr="00A6128A">
        <w:t xml:space="preserve"> ,</w:t>
      </w:r>
      <w:proofErr w:type="gramEnd"/>
      <w:r w:rsidR="00A6128A" w:rsidRPr="00A6128A">
        <w:t xml:space="preserve"> </w:t>
      </w:r>
      <w:proofErr w:type="spellStart"/>
      <w:r w:rsidR="00A6128A" w:rsidRPr="00A6128A">
        <w:t>Anthony.Paul</w:t>
      </w:r>
      <w:proofErr w:type="spellEnd"/>
      <w:r w:rsidR="00A6128A" w:rsidRPr="00A6128A">
        <w:t xml:space="preserve"> </w:t>
      </w:r>
      <w:proofErr w:type="spellStart"/>
      <w:r w:rsidR="00A6128A" w:rsidRPr="00A6128A">
        <w:t>Roskilly</w:t>
      </w:r>
      <w:proofErr w:type="spellEnd"/>
      <w:r w:rsidR="00A6128A" w:rsidRPr="00A6128A">
        <w:t xml:space="preserve"> , Sharon Joyce, and Oliver Heidrich</w:t>
      </w:r>
      <w:r w:rsidR="00B23AB8">
        <w:t>*</w:t>
      </w:r>
    </w:p>
    <w:p w14:paraId="1F1E42E0" w14:textId="673D1930" w:rsidR="002C030F" w:rsidRDefault="002C030F" w:rsidP="006D3895"/>
    <w:p w14:paraId="41CA1536" w14:textId="77777777" w:rsidR="00096955" w:rsidRDefault="00096955">
      <w:pPr>
        <w:rPr>
          <w:rFonts w:asciiTheme="majorBidi" w:eastAsiaTheme="minorHAnsi" w:hAnsiTheme="majorBidi" w:cstheme="majorBidi"/>
          <w:bCs/>
          <w:sz w:val="18"/>
          <w:szCs w:val="22"/>
          <w:lang w:val="en-GB"/>
        </w:rPr>
      </w:pPr>
      <w:r>
        <w:rPr>
          <w:rFonts w:asciiTheme="majorBidi" w:eastAsiaTheme="minorHAnsi" w:hAnsiTheme="majorBidi" w:cstheme="majorBidi"/>
          <w:bCs/>
          <w:sz w:val="18"/>
          <w:szCs w:val="22"/>
          <w:lang w:val="en-GB"/>
        </w:rPr>
        <w:br w:type="page"/>
      </w:r>
    </w:p>
    <w:p w14:paraId="30E1865E" w14:textId="77777777" w:rsidR="00BF5276" w:rsidRPr="002E6169" w:rsidRDefault="00BF5276" w:rsidP="00BF5276">
      <w:pPr>
        <w:rPr>
          <w:rFonts w:eastAsiaTheme="minorHAnsi"/>
          <w:b/>
          <w:bCs/>
        </w:rPr>
      </w:pPr>
      <w:r w:rsidRPr="002E6169">
        <w:rPr>
          <w:rFonts w:eastAsiaTheme="minorHAnsi"/>
          <w:b/>
          <w:bCs/>
        </w:rPr>
        <w:lastRenderedPageBreak/>
        <w:t>Transesterification Data</w:t>
      </w:r>
      <w:r>
        <w:rPr>
          <w:rFonts w:eastAsiaTheme="minorHAnsi"/>
          <w:b/>
          <w:bCs/>
        </w:rPr>
        <w:t xml:space="preserve"> (secondary data)</w:t>
      </w:r>
    </w:p>
    <w:p w14:paraId="56ECA315" w14:textId="77777777" w:rsidR="00BF5276" w:rsidRDefault="00BF5276" w:rsidP="00BF5276">
      <w:pPr>
        <w:rPr>
          <w:rFonts w:eastAsiaTheme="minorHAnsi"/>
        </w:rPr>
      </w:pPr>
    </w:p>
    <w:p w14:paraId="4F393BCA" w14:textId="75FE9B99" w:rsidR="00BF5276" w:rsidRDefault="00BF5276" w:rsidP="00BF5276">
      <w:pPr>
        <w:rPr>
          <w:rFonts w:eastAsiaTheme="minorHAnsi"/>
        </w:rPr>
      </w:pPr>
      <w:r w:rsidRPr="002842AF">
        <w:rPr>
          <w:rFonts w:eastAsiaTheme="minorHAnsi"/>
        </w:rPr>
        <w:t xml:space="preserve">As detailed within the article, the “RNA: Soy biodiesel, production, at plant USB/NREL USLCI &lt;u-so&gt;” was adapted for the microalgae transesterification model. The logic of using this was that the lipids of microalgae are </w:t>
      </w:r>
      <w:proofErr w:type="gramStart"/>
      <w:r w:rsidRPr="002842AF">
        <w:rPr>
          <w:rFonts w:eastAsiaTheme="minorHAnsi"/>
        </w:rPr>
        <w:t>similar to</w:t>
      </w:r>
      <w:proofErr w:type="gramEnd"/>
      <w:r w:rsidRPr="002842AF">
        <w:rPr>
          <w:rFonts w:eastAsiaTheme="minorHAnsi"/>
        </w:rPr>
        <w:t xml:space="preserve"> those of vegetable oils</w:t>
      </w:r>
      <w:r w:rsidR="00F7465E" w:rsidRPr="002842AF">
        <w:rPr>
          <w:rFonts w:eastAsiaTheme="minorHAnsi"/>
        </w:rPr>
        <w:t xml:space="preserve"> (Hidalgo et al. 2013)</w:t>
      </w:r>
      <w:r w:rsidRPr="002842AF">
        <w:rPr>
          <w:rFonts w:eastAsiaTheme="minorHAnsi"/>
        </w:rPr>
        <w:t xml:space="preserve">. We acknowledge there are some differences in </w:t>
      </w:r>
      <w:r w:rsidR="00BD1B4A" w:rsidRPr="002842AF">
        <w:rPr>
          <w:rFonts w:eastAsiaTheme="minorHAnsi"/>
        </w:rPr>
        <w:t xml:space="preserve">the oils’ </w:t>
      </w:r>
      <w:r w:rsidRPr="002842AF">
        <w:rPr>
          <w:rFonts w:eastAsiaTheme="minorHAnsi"/>
        </w:rPr>
        <w:t>profiles, such as the percentage of fatty acids, which mean that using a soy model is not a perfect solution, however, we do not have access to data from a large microalgae transesterification facility. Please note, as this is from NREL, this dataset is secondary data.</w:t>
      </w:r>
      <w:r>
        <w:rPr>
          <w:rFonts w:eastAsiaTheme="minorHAnsi"/>
        </w:rPr>
        <w:t xml:space="preserve"> </w:t>
      </w:r>
    </w:p>
    <w:p w14:paraId="3CF6830F" w14:textId="77777777" w:rsidR="009657B8" w:rsidRDefault="009657B8" w:rsidP="009657B8">
      <w:pPr>
        <w:rPr>
          <w:rFonts w:eastAsiaTheme="minorHAnsi"/>
        </w:rPr>
      </w:pPr>
    </w:p>
    <w:p w14:paraId="2EE991F0" w14:textId="17BE2908" w:rsidR="007262FE" w:rsidRDefault="007262FE" w:rsidP="007262FE">
      <w:pPr>
        <w:keepNext/>
        <w:spacing w:after="200" w:line="200" w:lineRule="exact"/>
        <w:rPr>
          <w:rFonts w:ascii="Calibri" w:hAnsi="Calibri" w:cs="Calibri"/>
          <w:b/>
          <w:bCs/>
          <w:color w:val="000000"/>
          <w:sz w:val="22"/>
          <w:szCs w:val="22"/>
          <w:lang w:val="en-GB"/>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1</w:t>
      </w:r>
      <w:r w:rsidRPr="00A6171B">
        <w:rPr>
          <w:rFonts w:asciiTheme="majorBidi" w:eastAsiaTheme="minorHAnsi" w:hAnsiTheme="majorBidi" w:cstheme="majorBidi"/>
          <w:bCs/>
          <w:noProof/>
          <w:sz w:val="18"/>
          <w:szCs w:val="22"/>
          <w:lang w:val="en-GB"/>
        </w:rPr>
        <w:fldChar w:fldCharType="end"/>
      </w:r>
      <w:r w:rsidR="00B007C4">
        <w:rPr>
          <w:rFonts w:asciiTheme="majorBidi" w:eastAsiaTheme="minorHAnsi" w:hAnsiTheme="majorBidi" w:cstheme="majorBidi"/>
          <w:bCs/>
          <w:sz w:val="18"/>
          <w:szCs w:val="22"/>
          <w:lang w:val="en-GB"/>
        </w:rPr>
        <w:t>.</w:t>
      </w:r>
      <w:r w:rsidR="00B007C4" w:rsidRPr="00A6171B">
        <w:rPr>
          <w:rFonts w:asciiTheme="majorBidi" w:eastAsiaTheme="minorHAnsi" w:hAnsiTheme="majorBidi" w:cstheme="majorBidi"/>
          <w:bCs/>
          <w:sz w:val="18"/>
          <w:szCs w:val="22"/>
          <w:lang w:val="en-GB"/>
        </w:rPr>
        <w:t xml:space="preserve"> </w:t>
      </w:r>
      <w:r>
        <w:rPr>
          <w:rFonts w:asciiTheme="majorBidi" w:eastAsiaTheme="minorHAnsi" w:hAnsiTheme="majorBidi" w:cstheme="majorBidi"/>
          <w:bCs/>
          <w:sz w:val="18"/>
          <w:szCs w:val="22"/>
          <w:lang w:val="en-GB"/>
        </w:rPr>
        <w:t>Inputs and outputs of NREL model used for algae transesterification, modified from “</w:t>
      </w:r>
      <w:r w:rsidRPr="00706BB2">
        <w:rPr>
          <w:rFonts w:asciiTheme="majorBidi" w:eastAsiaTheme="minorHAnsi" w:hAnsiTheme="majorBidi" w:cstheme="majorBidi"/>
          <w:bCs/>
          <w:sz w:val="18"/>
          <w:szCs w:val="22"/>
          <w:lang w:val="en-GB"/>
        </w:rPr>
        <w:t>RNA: Soy biodiesel, production, at plant USB/NREL USLCI &lt;u-so&gt;”. Figures the same, just the names changed.</w:t>
      </w:r>
    </w:p>
    <w:tbl>
      <w:tblPr>
        <w:tblW w:w="0" w:type="auto"/>
        <w:tblInd w:w="-38" w:type="dxa"/>
        <w:tblLayout w:type="fixed"/>
        <w:tblCellMar>
          <w:left w:w="30" w:type="dxa"/>
          <w:right w:w="30" w:type="dxa"/>
        </w:tblCellMar>
        <w:tblLook w:val="0000" w:firstRow="0" w:lastRow="0" w:firstColumn="0" w:lastColumn="0" w:noHBand="0" w:noVBand="0"/>
      </w:tblPr>
      <w:tblGrid>
        <w:gridCol w:w="8232"/>
        <w:gridCol w:w="1325"/>
        <w:gridCol w:w="629"/>
      </w:tblGrid>
      <w:tr w:rsidR="007262FE" w14:paraId="2C995CBE" w14:textId="77777777" w:rsidTr="00FF7EC4">
        <w:trPr>
          <w:trHeight w:val="288"/>
        </w:trPr>
        <w:tc>
          <w:tcPr>
            <w:tcW w:w="8232"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51907350" w14:textId="77777777" w:rsidR="007262FE" w:rsidRDefault="007262FE" w:rsidP="005C5ED7">
            <w:pPr>
              <w:autoSpaceDE w:val="0"/>
              <w:autoSpaceDN w:val="0"/>
              <w:adjustRightInd w:val="0"/>
              <w:jc w:val="center"/>
              <w:rPr>
                <w:rFonts w:ascii="Calibri" w:hAnsi="Calibri" w:cs="Calibri"/>
                <w:b/>
                <w:bCs/>
                <w:color w:val="000000"/>
                <w:sz w:val="22"/>
                <w:szCs w:val="22"/>
                <w:lang w:val="en-GB"/>
              </w:rPr>
            </w:pPr>
            <w:r>
              <w:rPr>
                <w:rFonts w:ascii="Calibri" w:hAnsi="Calibri" w:cs="Calibri"/>
                <w:b/>
                <w:bCs/>
                <w:color w:val="000000"/>
                <w:sz w:val="22"/>
                <w:szCs w:val="22"/>
                <w:lang w:val="en-GB"/>
              </w:rPr>
              <w:t>Flow</w:t>
            </w:r>
          </w:p>
        </w:tc>
        <w:tc>
          <w:tcPr>
            <w:tcW w:w="1325"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2DA496B6" w14:textId="77777777" w:rsidR="007262FE" w:rsidRDefault="007262FE" w:rsidP="005C5ED7">
            <w:pPr>
              <w:autoSpaceDE w:val="0"/>
              <w:autoSpaceDN w:val="0"/>
              <w:adjustRightInd w:val="0"/>
              <w:jc w:val="center"/>
              <w:rPr>
                <w:rFonts w:ascii="Calibri" w:hAnsi="Calibri" w:cs="Calibri"/>
                <w:b/>
                <w:bCs/>
                <w:color w:val="000000"/>
                <w:sz w:val="22"/>
                <w:szCs w:val="22"/>
                <w:lang w:val="en-GB"/>
              </w:rPr>
            </w:pPr>
            <w:r>
              <w:rPr>
                <w:rFonts w:ascii="Calibri" w:hAnsi="Calibri" w:cs="Calibri"/>
                <w:b/>
                <w:bCs/>
                <w:color w:val="000000"/>
                <w:sz w:val="22"/>
                <w:szCs w:val="22"/>
                <w:lang w:val="en-GB"/>
              </w:rPr>
              <w:t>Amount</w:t>
            </w:r>
          </w:p>
        </w:tc>
        <w:tc>
          <w:tcPr>
            <w:tcW w:w="62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1E368502" w14:textId="77777777" w:rsidR="007262FE" w:rsidRDefault="007262FE" w:rsidP="005C5ED7">
            <w:pPr>
              <w:autoSpaceDE w:val="0"/>
              <w:autoSpaceDN w:val="0"/>
              <w:adjustRightInd w:val="0"/>
              <w:jc w:val="center"/>
              <w:rPr>
                <w:rFonts w:ascii="Calibri" w:hAnsi="Calibri" w:cs="Calibri"/>
                <w:b/>
                <w:bCs/>
                <w:color w:val="000000"/>
                <w:sz w:val="22"/>
                <w:szCs w:val="22"/>
                <w:lang w:val="en-GB"/>
              </w:rPr>
            </w:pPr>
            <w:r>
              <w:rPr>
                <w:rFonts w:ascii="Calibri" w:hAnsi="Calibri" w:cs="Calibri"/>
                <w:b/>
                <w:bCs/>
                <w:color w:val="000000"/>
                <w:sz w:val="22"/>
                <w:szCs w:val="22"/>
                <w:lang w:val="en-GB"/>
              </w:rPr>
              <w:t>Unit</w:t>
            </w:r>
          </w:p>
        </w:tc>
      </w:tr>
      <w:tr w:rsidR="007262FE" w14:paraId="7B5065DC" w14:textId="77777777" w:rsidTr="00FF7EC4">
        <w:trPr>
          <w:trHeight w:val="288"/>
        </w:trPr>
        <w:tc>
          <w:tcPr>
            <w:tcW w:w="10186" w:type="dxa"/>
            <w:gridSpan w:val="3"/>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1287B5A6" w14:textId="180542A5" w:rsidR="007262FE" w:rsidRDefault="00D569AD" w:rsidP="00D569AD">
            <w:pPr>
              <w:autoSpaceDE w:val="0"/>
              <w:autoSpaceDN w:val="0"/>
              <w:adjustRightInd w:val="0"/>
              <w:rPr>
                <w:rFonts w:ascii="Calibri" w:hAnsi="Calibri" w:cs="Calibri"/>
                <w:b/>
                <w:bCs/>
                <w:i/>
                <w:iCs/>
                <w:color w:val="000000"/>
                <w:sz w:val="22"/>
                <w:szCs w:val="22"/>
                <w:lang w:val="en-GB"/>
              </w:rPr>
            </w:pPr>
            <w:r>
              <w:rPr>
                <w:rFonts w:ascii="Calibri" w:hAnsi="Calibri" w:cs="Calibri"/>
                <w:b/>
                <w:bCs/>
                <w:i/>
                <w:iCs/>
                <w:color w:val="000000"/>
                <w:sz w:val="22"/>
                <w:szCs w:val="22"/>
                <w:lang w:val="en-GB"/>
              </w:rPr>
              <w:t xml:space="preserve">                                                                             </w:t>
            </w:r>
            <w:r w:rsidR="007262FE">
              <w:rPr>
                <w:rFonts w:ascii="Calibri" w:hAnsi="Calibri" w:cs="Calibri"/>
                <w:b/>
                <w:bCs/>
                <w:i/>
                <w:iCs/>
                <w:color w:val="000000"/>
                <w:sz w:val="22"/>
                <w:szCs w:val="22"/>
                <w:lang w:val="en-GB"/>
              </w:rPr>
              <w:t>Input</w:t>
            </w:r>
          </w:p>
        </w:tc>
      </w:tr>
      <w:tr w:rsidR="007262FE" w14:paraId="1FD2A1E5"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5660B0D7"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 xml:space="preserve">RNA: Electricity, at </w:t>
            </w:r>
            <w:proofErr w:type="gramStart"/>
            <w:r>
              <w:rPr>
                <w:rFonts w:ascii="Calibri" w:hAnsi="Calibri" w:cs="Calibri"/>
                <w:color w:val="000000"/>
                <w:sz w:val="22"/>
                <w:szCs w:val="22"/>
                <w:lang w:val="en-GB"/>
              </w:rPr>
              <w:t>grid,  U.S.</w:t>
            </w:r>
            <w:proofErr w:type="gramEnd"/>
            <w:r>
              <w:rPr>
                <w:rFonts w:ascii="Calibri" w:hAnsi="Calibri" w:cs="Calibri"/>
                <w:color w:val="000000"/>
                <w:sz w:val="22"/>
                <w:szCs w:val="22"/>
                <w:lang w:val="en-GB"/>
              </w:rPr>
              <w:t xml:space="preserve"> [Products and Intermediates]</w:t>
            </w:r>
          </w:p>
        </w:tc>
        <w:tc>
          <w:tcPr>
            <w:tcW w:w="1325" w:type="dxa"/>
            <w:tcBorders>
              <w:top w:val="single" w:sz="6" w:space="0" w:color="auto"/>
              <w:left w:val="single" w:sz="6" w:space="0" w:color="auto"/>
              <w:bottom w:val="single" w:sz="6" w:space="0" w:color="auto"/>
              <w:right w:val="single" w:sz="6" w:space="0" w:color="auto"/>
            </w:tcBorders>
          </w:tcPr>
          <w:p w14:paraId="566D1520"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0.431996544</w:t>
            </w:r>
          </w:p>
        </w:tc>
        <w:tc>
          <w:tcPr>
            <w:tcW w:w="629" w:type="dxa"/>
            <w:tcBorders>
              <w:top w:val="single" w:sz="6" w:space="0" w:color="auto"/>
              <w:left w:val="single" w:sz="6" w:space="0" w:color="auto"/>
              <w:bottom w:val="single" w:sz="6" w:space="0" w:color="auto"/>
              <w:right w:val="single" w:sz="6" w:space="0" w:color="auto"/>
            </w:tcBorders>
          </w:tcPr>
          <w:p w14:paraId="31D0517B"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MJ</w:t>
            </w:r>
          </w:p>
        </w:tc>
      </w:tr>
      <w:tr w:rsidR="007262FE" w14:paraId="1D89E04B"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6E99893B"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RNA: Methanol, at plant [Products and Intermediates]</w:t>
            </w:r>
          </w:p>
        </w:tc>
        <w:tc>
          <w:tcPr>
            <w:tcW w:w="1325" w:type="dxa"/>
            <w:tcBorders>
              <w:top w:val="single" w:sz="6" w:space="0" w:color="auto"/>
              <w:left w:val="single" w:sz="6" w:space="0" w:color="auto"/>
              <w:bottom w:val="single" w:sz="6" w:space="0" w:color="auto"/>
              <w:right w:val="single" w:sz="6" w:space="0" w:color="auto"/>
            </w:tcBorders>
          </w:tcPr>
          <w:p w14:paraId="1332A1BC"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0.305</w:t>
            </w:r>
          </w:p>
        </w:tc>
        <w:tc>
          <w:tcPr>
            <w:tcW w:w="629" w:type="dxa"/>
            <w:tcBorders>
              <w:top w:val="single" w:sz="6" w:space="0" w:color="auto"/>
              <w:left w:val="single" w:sz="6" w:space="0" w:color="auto"/>
              <w:bottom w:val="single" w:sz="6" w:space="0" w:color="auto"/>
              <w:right w:val="single" w:sz="6" w:space="0" w:color="auto"/>
            </w:tcBorders>
          </w:tcPr>
          <w:p w14:paraId="1873622C"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r w:rsidR="007262FE" w14:paraId="69A11192"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4D6E5A76"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RNA: Natural gas, combusted in industrial boiler [Products and Intermediates]</w:t>
            </w:r>
          </w:p>
        </w:tc>
        <w:tc>
          <w:tcPr>
            <w:tcW w:w="1325" w:type="dxa"/>
            <w:tcBorders>
              <w:top w:val="single" w:sz="6" w:space="0" w:color="auto"/>
              <w:left w:val="single" w:sz="6" w:space="0" w:color="auto"/>
              <w:bottom w:val="single" w:sz="6" w:space="0" w:color="auto"/>
              <w:right w:val="single" w:sz="6" w:space="0" w:color="auto"/>
            </w:tcBorders>
          </w:tcPr>
          <w:p w14:paraId="1D914A12"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0.0762</w:t>
            </w:r>
          </w:p>
        </w:tc>
        <w:tc>
          <w:tcPr>
            <w:tcW w:w="629" w:type="dxa"/>
            <w:tcBorders>
              <w:top w:val="single" w:sz="6" w:space="0" w:color="auto"/>
              <w:left w:val="single" w:sz="6" w:space="0" w:color="auto"/>
              <w:bottom w:val="single" w:sz="6" w:space="0" w:color="auto"/>
              <w:right w:val="single" w:sz="6" w:space="0" w:color="auto"/>
            </w:tcBorders>
          </w:tcPr>
          <w:p w14:paraId="69D348E9"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m3</w:t>
            </w:r>
          </w:p>
        </w:tc>
      </w:tr>
      <w:tr w:rsidR="007262FE" w14:paraId="5A5BB395"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632C02B3"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RNA: Sodium hydroxide, production mix, at plant [Products and Intermediates]</w:t>
            </w:r>
          </w:p>
        </w:tc>
        <w:tc>
          <w:tcPr>
            <w:tcW w:w="1325" w:type="dxa"/>
            <w:tcBorders>
              <w:top w:val="single" w:sz="6" w:space="0" w:color="auto"/>
              <w:left w:val="single" w:sz="6" w:space="0" w:color="auto"/>
              <w:bottom w:val="single" w:sz="6" w:space="0" w:color="auto"/>
              <w:right w:val="single" w:sz="6" w:space="0" w:color="auto"/>
            </w:tcBorders>
          </w:tcPr>
          <w:p w14:paraId="2A70861D"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0.00327</w:t>
            </w:r>
          </w:p>
        </w:tc>
        <w:tc>
          <w:tcPr>
            <w:tcW w:w="629" w:type="dxa"/>
            <w:tcBorders>
              <w:top w:val="single" w:sz="6" w:space="0" w:color="auto"/>
              <w:left w:val="single" w:sz="6" w:space="0" w:color="auto"/>
              <w:bottom w:val="single" w:sz="6" w:space="0" w:color="auto"/>
              <w:right w:val="single" w:sz="6" w:space="0" w:color="auto"/>
            </w:tcBorders>
          </w:tcPr>
          <w:p w14:paraId="39D5CE64"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r w:rsidR="007262FE" w14:paraId="7A847455"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0B05527E"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RNA: Soybean oil, crude, degummed, at plant [Products and Intermediates]</w:t>
            </w:r>
          </w:p>
        </w:tc>
        <w:tc>
          <w:tcPr>
            <w:tcW w:w="1325" w:type="dxa"/>
            <w:tcBorders>
              <w:top w:val="single" w:sz="6" w:space="0" w:color="auto"/>
              <w:left w:val="single" w:sz="6" w:space="0" w:color="auto"/>
              <w:bottom w:val="single" w:sz="6" w:space="0" w:color="auto"/>
              <w:right w:val="single" w:sz="6" w:space="0" w:color="auto"/>
            </w:tcBorders>
          </w:tcPr>
          <w:p w14:paraId="663A6CCF"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3.32</w:t>
            </w:r>
          </w:p>
        </w:tc>
        <w:tc>
          <w:tcPr>
            <w:tcW w:w="629" w:type="dxa"/>
            <w:tcBorders>
              <w:top w:val="single" w:sz="6" w:space="0" w:color="auto"/>
              <w:left w:val="single" w:sz="6" w:space="0" w:color="auto"/>
              <w:bottom w:val="single" w:sz="6" w:space="0" w:color="auto"/>
              <w:right w:val="single" w:sz="6" w:space="0" w:color="auto"/>
            </w:tcBorders>
          </w:tcPr>
          <w:p w14:paraId="6A6D3483"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r w:rsidR="007262FE" w14:paraId="051C9B59"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466FCC8D"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RNA: Transport, combination truck, diesel powered [Products and Intermediates]</w:t>
            </w:r>
          </w:p>
        </w:tc>
        <w:tc>
          <w:tcPr>
            <w:tcW w:w="1325" w:type="dxa"/>
            <w:tcBorders>
              <w:top w:val="single" w:sz="6" w:space="0" w:color="auto"/>
              <w:left w:val="single" w:sz="6" w:space="0" w:color="auto"/>
              <w:bottom w:val="single" w:sz="6" w:space="0" w:color="auto"/>
              <w:right w:val="single" w:sz="6" w:space="0" w:color="auto"/>
            </w:tcBorders>
          </w:tcPr>
          <w:p w14:paraId="4A0717D0"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1240</w:t>
            </w:r>
          </w:p>
        </w:tc>
        <w:tc>
          <w:tcPr>
            <w:tcW w:w="629" w:type="dxa"/>
            <w:tcBorders>
              <w:top w:val="single" w:sz="6" w:space="0" w:color="auto"/>
              <w:left w:val="single" w:sz="6" w:space="0" w:color="auto"/>
              <w:bottom w:val="single" w:sz="6" w:space="0" w:color="auto"/>
              <w:right w:val="single" w:sz="6" w:space="0" w:color="auto"/>
            </w:tcBorders>
          </w:tcPr>
          <w:p w14:paraId="0D295132" w14:textId="57CC50CC" w:rsidR="007262FE" w:rsidRDefault="005267A7" w:rsidP="005C5ED7">
            <w:pPr>
              <w:autoSpaceDE w:val="0"/>
              <w:autoSpaceDN w:val="0"/>
              <w:adjustRightInd w:val="0"/>
              <w:rPr>
                <w:rFonts w:ascii="Calibri" w:hAnsi="Calibri" w:cs="Calibri"/>
                <w:color w:val="000000"/>
                <w:sz w:val="22"/>
                <w:szCs w:val="22"/>
                <w:lang w:val="en-GB"/>
              </w:rPr>
            </w:pPr>
            <w:proofErr w:type="spellStart"/>
            <w:r>
              <w:rPr>
                <w:rFonts w:ascii="Calibri" w:hAnsi="Calibri" w:cs="Calibri"/>
                <w:color w:val="000000"/>
                <w:sz w:val="22"/>
                <w:szCs w:val="22"/>
                <w:lang w:val="en-GB"/>
              </w:rPr>
              <w:t>kgkm</w:t>
            </w:r>
            <w:proofErr w:type="spellEnd"/>
          </w:p>
        </w:tc>
      </w:tr>
      <w:tr w:rsidR="007262FE" w14:paraId="3360CA5B"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358050F1"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RNA: Dummy, Citric Acid, at plant [Dummy Flows]</w:t>
            </w:r>
          </w:p>
        </w:tc>
        <w:tc>
          <w:tcPr>
            <w:tcW w:w="1325" w:type="dxa"/>
            <w:tcBorders>
              <w:top w:val="single" w:sz="6" w:space="0" w:color="auto"/>
              <w:left w:val="single" w:sz="6" w:space="0" w:color="auto"/>
              <w:bottom w:val="single" w:sz="6" w:space="0" w:color="auto"/>
              <w:right w:val="single" w:sz="6" w:space="0" w:color="auto"/>
            </w:tcBorders>
          </w:tcPr>
          <w:p w14:paraId="16ADFC74"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0.00245</w:t>
            </w:r>
          </w:p>
        </w:tc>
        <w:tc>
          <w:tcPr>
            <w:tcW w:w="629" w:type="dxa"/>
            <w:tcBorders>
              <w:top w:val="single" w:sz="6" w:space="0" w:color="auto"/>
              <w:left w:val="single" w:sz="6" w:space="0" w:color="auto"/>
              <w:bottom w:val="single" w:sz="6" w:space="0" w:color="auto"/>
              <w:right w:val="single" w:sz="6" w:space="0" w:color="auto"/>
            </w:tcBorders>
          </w:tcPr>
          <w:p w14:paraId="2BBAABE2"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r w:rsidR="007262FE" w14:paraId="1DF16A76"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233FC2F4"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RNA: Dummy, Hydrochloric Acid, at plant [Dummy Flows]</w:t>
            </w:r>
          </w:p>
        </w:tc>
        <w:tc>
          <w:tcPr>
            <w:tcW w:w="1325" w:type="dxa"/>
            <w:tcBorders>
              <w:top w:val="single" w:sz="6" w:space="0" w:color="auto"/>
              <w:left w:val="single" w:sz="6" w:space="0" w:color="auto"/>
              <w:bottom w:val="single" w:sz="6" w:space="0" w:color="auto"/>
              <w:right w:val="single" w:sz="6" w:space="0" w:color="auto"/>
            </w:tcBorders>
          </w:tcPr>
          <w:p w14:paraId="6026BF77"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0.146</w:t>
            </w:r>
          </w:p>
        </w:tc>
        <w:tc>
          <w:tcPr>
            <w:tcW w:w="629" w:type="dxa"/>
            <w:tcBorders>
              <w:top w:val="single" w:sz="6" w:space="0" w:color="auto"/>
              <w:left w:val="single" w:sz="6" w:space="0" w:color="auto"/>
              <w:bottom w:val="single" w:sz="6" w:space="0" w:color="auto"/>
              <w:right w:val="single" w:sz="6" w:space="0" w:color="auto"/>
            </w:tcBorders>
          </w:tcPr>
          <w:p w14:paraId="498C143E"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r w:rsidR="007262FE" w14:paraId="5F1F7BF4"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518E05D6"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RNA: Dummy, Phosphoric Acid, at plant [Dummy Flows]</w:t>
            </w:r>
          </w:p>
        </w:tc>
        <w:tc>
          <w:tcPr>
            <w:tcW w:w="1325" w:type="dxa"/>
            <w:tcBorders>
              <w:top w:val="single" w:sz="6" w:space="0" w:color="auto"/>
              <w:left w:val="single" w:sz="6" w:space="0" w:color="auto"/>
              <w:bottom w:val="single" w:sz="6" w:space="0" w:color="auto"/>
              <w:right w:val="single" w:sz="6" w:space="0" w:color="auto"/>
            </w:tcBorders>
          </w:tcPr>
          <w:p w14:paraId="5082BBD5"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0.00213</w:t>
            </w:r>
          </w:p>
        </w:tc>
        <w:tc>
          <w:tcPr>
            <w:tcW w:w="629" w:type="dxa"/>
            <w:tcBorders>
              <w:top w:val="single" w:sz="6" w:space="0" w:color="auto"/>
              <w:left w:val="single" w:sz="6" w:space="0" w:color="auto"/>
              <w:bottom w:val="single" w:sz="6" w:space="0" w:color="auto"/>
              <w:right w:val="single" w:sz="6" w:space="0" w:color="auto"/>
            </w:tcBorders>
          </w:tcPr>
          <w:p w14:paraId="426CB318"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r w:rsidR="007262FE" w14:paraId="286A0141"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55E3307B"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RNA: Dummy, Sodium Methylate, at plant [Dummy Flows]</w:t>
            </w:r>
          </w:p>
        </w:tc>
        <w:tc>
          <w:tcPr>
            <w:tcW w:w="1325" w:type="dxa"/>
            <w:tcBorders>
              <w:top w:val="single" w:sz="6" w:space="0" w:color="auto"/>
              <w:left w:val="single" w:sz="6" w:space="0" w:color="auto"/>
              <w:bottom w:val="single" w:sz="6" w:space="0" w:color="auto"/>
              <w:right w:val="single" w:sz="6" w:space="0" w:color="auto"/>
            </w:tcBorders>
          </w:tcPr>
          <w:p w14:paraId="07C7CDA8"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0.0777</w:t>
            </w:r>
          </w:p>
        </w:tc>
        <w:tc>
          <w:tcPr>
            <w:tcW w:w="629" w:type="dxa"/>
            <w:tcBorders>
              <w:top w:val="single" w:sz="6" w:space="0" w:color="auto"/>
              <w:left w:val="single" w:sz="6" w:space="0" w:color="auto"/>
              <w:bottom w:val="single" w:sz="6" w:space="0" w:color="auto"/>
              <w:right w:val="single" w:sz="6" w:space="0" w:color="auto"/>
            </w:tcBorders>
          </w:tcPr>
          <w:p w14:paraId="172959E2"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r w:rsidR="007262FE" w14:paraId="6EBA98E3"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05BEDF67"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Water (river water) [Water]</w:t>
            </w:r>
          </w:p>
        </w:tc>
        <w:tc>
          <w:tcPr>
            <w:tcW w:w="1325" w:type="dxa"/>
            <w:tcBorders>
              <w:top w:val="single" w:sz="6" w:space="0" w:color="auto"/>
              <w:left w:val="single" w:sz="6" w:space="0" w:color="auto"/>
              <w:bottom w:val="single" w:sz="6" w:space="0" w:color="auto"/>
              <w:right w:val="single" w:sz="6" w:space="0" w:color="auto"/>
            </w:tcBorders>
          </w:tcPr>
          <w:p w14:paraId="068D1C28"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0.00114</w:t>
            </w:r>
          </w:p>
        </w:tc>
        <w:tc>
          <w:tcPr>
            <w:tcW w:w="629" w:type="dxa"/>
            <w:tcBorders>
              <w:top w:val="single" w:sz="6" w:space="0" w:color="auto"/>
              <w:left w:val="single" w:sz="6" w:space="0" w:color="auto"/>
              <w:bottom w:val="single" w:sz="6" w:space="0" w:color="auto"/>
              <w:right w:val="single" w:sz="6" w:space="0" w:color="auto"/>
            </w:tcBorders>
          </w:tcPr>
          <w:p w14:paraId="6E7DE4AC"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r w:rsidR="007262FE" w14:paraId="0D44E3A2" w14:textId="77777777" w:rsidTr="00FF7EC4">
        <w:trPr>
          <w:trHeight w:val="288"/>
        </w:trPr>
        <w:tc>
          <w:tcPr>
            <w:tcW w:w="10186" w:type="dxa"/>
            <w:gridSpan w:val="3"/>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078826CB" w14:textId="77777777" w:rsidR="007262FE" w:rsidRDefault="007262FE" w:rsidP="005C5ED7">
            <w:pPr>
              <w:autoSpaceDE w:val="0"/>
              <w:autoSpaceDN w:val="0"/>
              <w:adjustRightInd w:val="0"/>
              <w:jc w:val="center"/>
              <w:rPr>
                <w:rFonts w:ascii="Calibri" w:hAnsi="Calibri" w:cs="Calibri"/>
                <w:b/>
                <w:bCs/>
                <w:i/>
                <w:iCs/>
                <w:color w:val="000000"/>
                <w:sz w:val="22"/>
                <w:szCs w:val="22"/>
                <w:lang w:val="en-GB"/>
              </w:rPr>
            </w:pPr>
            <w:r>
              <w:rPr>
                <w:rFonts w:ascii="Calibri" w:hAnsi="Calibri" w:cs="Calibri"/>
                <w:b/>
                <w:bCs/>
                <w:i/>
                <w:iCs/>
                <w:color w:val="000000"/>
                <w:sz w:val="22"/>
                <w:szCs w:val="22"/>
                <w:lang w:val="en-GB"/>
              </w:rPr>
              <w:t>Output</w:t>
            </w:r>
          </w:p>
        </w:tc>
      </w:tr>
      <w:tr w:rsidR="007262FE" w14:paraId="7C403A00"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26DD85EF"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 xml:space="preserve">RNA: </w:t>
            </w:r>
            <w:proofErr w:type="spellStart"/>
            <w:r>
              <w:rPr>
                <w:rFonts w:ascii="Calibri" w:hAnsi="Calibri" w:cs="Calibri"/>
                <w:color w:val="000000"/>
                <w:sz w:val="22"/>
                <w:szCs w:val="22"/>
                <w:lang w:val="en-GB"/>
              </w:rPr>
              <w:t>Glycerin</w:t>
            </w:r>
            <w:proofErr w:type="spellEnd"/>
            <w:r>
              <w:rPr>
                <w:rFonts w:ascii="Calibri" w:hAnsi="Calibri" w:cs="Calibri"/>
                <w:color w:val="000000"/>
                <w:sz w:val="22"/>
                <w:szCs w:val="22"/>
                <w:lang w:val="en-GB"/>
              </w:rPr>
              <w:t>, at biodiesel plant [Products and Intermediates]</w:t>
            </w:r>
          </w:p>
        </w:tc>
        <w:tc>
          <w:tcPr>
            <w:tcW w:w="1325" w:type="dxa"/>
            <w:tcBorders>
              <w:top w:val="single" w:sz="6" w:space="0" w:color="auto"/>
              <w:left w:val="single" w:sz="6" w:space="0" w:color="auto"/>
              <w:bottom w:val="single" w:sz="6" w:space="0" w:color="auto"/>
              <w:right w:val="single" w:sz="6" w:space="0" w:color="auto"/>
            </w:tcBorders>
          </w:tcPr>
          <w:p w14:paraId="1B67F1A0"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0.403</w:t>
            </w:r>
          </w:p>
        </w:tc>
        <w:tc>
          <w:tcPr>
            <w:tcW w:w="629" w:type="dxa"/>
            <w:tcBorders>
              <w:top w:val="single" w:sz="6" w:space="0" w:color="auto"/>
              <w:left w:val="single" w:sz="6" w:space="0" w:color="auto"/>
              <w:bottom w:val="single" w:sz="6" w:space="0" w:color="auto"/>
              <w:right w:val="single" w:sz="6" w:space="0" w:color="auto"/>
            </w:tcBorders>
          </w:tcPr>
          <w:p w14:paraId="7DAD4BC2"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r w:rsidR="007262FE" w14:paraId="117CE13F"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46FDFAD3"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RNA: Algae biodiesel, production, at plant [Products and Intermediates]</w:t>
            </w:r>
          </w:p>
        </w:tc>
        <w:tc>
          <w:tcPr>
            <w:tcW w:w="1325" w:type="dxa"/>
            <w:tcBorders>
              <w:top w:val="single" w:sz="6" w:space="0" w:color="auto"/>
              <w:left w:val="single" w:sz="6" w:space="0" w:color="auto"/>
              <w:bottom w:val="single" w:sz="6" w:space="0" w:color="auto"/>
              <w:right w:val="single" w:sz="6" w:space="0" w:color="auto"/>
            </w:tcBorders>
          </w:tcPr>
          <w:p w14:paraId="188C4EFD"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3.36</w:t>
            </w:r>
          </w:p>
        </w:tc>
        <w:tc>
          <w:tcPr>
            <w:tcW w:w="629" w:type="dxa"/>
            <w:tcBorders>
              <w:top w:val="single" w:sz="6" w:space="0" w:color="auto"/>
              <w:left w:val="single" w:sz="6" w:space="0" w:color="auto"/>
              <w:bottom w:val="single" w:sz="6" w:space="0" w:color="auto"/>
              <w:right w:val="single" w:sz="6" w:space="0" w:color="auto"/>
            </w:tcBorders>
          </w:tcPr>
          <w:p w14:paraId="59BF0DAF"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r w:rsidR="007262FE" w14:paraId="026297B1" w14:textId="77777777" w:rsidTr="005C5ED7">
        <w:trPr>
          <w:trHeight w:val="288"/>
        </w:trPr>
        <w:tc>
          <w:tcPr>
            <w:tcW w:w="8232" w:type="dxa"/>
            <w:tcBorders>
              <w:top w:val="single" w:sz="6" w:space="0" w:color="auto"/>
              <w:left w:val="single" w:sz="6" w:space="0" w:color="auto"/>
              <w:bottom w:val="single" w:sz="6" w:space="0" w:color="auto"/>
              <w:right w:val="single" w:sz="6" w:space="0" w:color="auto"/>
            </w:tcBorders>
          </w:tcPr>
          <w:p w14:paraId="7ED9EC39"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Fatty acids (calculated as total carbon) [Hydrocarbons to fresh water]</w:t>
            </w:r>
          </w:p>
        </w:tc>
        <w:tc>
          <w:tcPr>
            <w:tcW w:w="1325" w:type="dxa"/>
            <w:tcBorders>
              <w:top w:val="single" w:sz="6" w:space="0" w:color="auto"/>
              <w:left w:val="single" w:sz="6" w:space="0" w:color="auto"/>
              <w:bottom w:val="single" w:sz="6" w:space="0" w:color="auto"/>
              <w:right w:val="single" w:sz="6" w:space="0" w:color="auto"/>
            </w:tcBorders>
          </w:tcPr>
          <w:p w14:paraId="09484BB5" w14:textId="77777777" w:rsidR="007262FE" w:rsidRDefault="007262FE" w:rsidP="005C5ED7">
            <w:pPr>
              <w:autoSpaceDE w:val="0"/>
              <w:autoSpaceDN w:val="0"/>
              <w:adjustRightInd w:val="0"/>
              <w:jc w:val="right"/>
              <w:rPr>
                <w:rFonts w:ascii="Calibri" w:hAnsi="Calibri" w:cs="Calibri"/>
                <w:color w:val="000000"/>
                <w:sz w:val="22"/>
                <w:szCs w:val="22"/>
                <w:lang w:val="en-GB"/>
              </w:rPr>
            </w:pPr>
            <w:r>
              <w:rPr>
                <w:rFonts w:ascii="Calibri" w:hAnsi="Calibri" w:cs="Calibri"/>
                <w:color w:val="000000"/>
                <w:sz w:val="22"/>
                <w:szCs w:val="22"/>
                <w:lang w:val="en-GB"/>
              </w:rPr>
              <w:t>0.00694</w:t>
            </w:r>
          </w:p>
        </w:tc>
        <w:tc>
          <w:tcPr>
            <w:tcW w:w="629" w:type="dxa"/>
            <w:tcBorders>
              <w:top w:val="single" w:sz="6" w:space="0" w:color="auto"/>
              <w:left w:val="single" w:sz="6" w:space="0" w:color="auto"/>
              <w:bottom w:val="single" w:sz="6" w:space="0" w:color="auto"/>
              <w:right w:val="single" w:sz="6" w:space="0" w:color="auto"/>
            </w:tcBorders>
          </w:tcPr>
          <w:p w14:paraId="358D221E" w14:textId="77777777" w:rsidR="007262FE" w:rsidRDefault="007262FE" w:rsidP="005C5ED7">
            <w:pPr>
              <w:autoSpaceDE w:val="0"/>
              <w:autoSpaceDN w:val="0"/>
              <w:adjustRightInd w:val="0"/>
              <w:rPr>
                <w:rFonts w:ascii="Calibri" w:hAnsi="Calibri" w:cs="Calibri"/>
                <w:color w:val="000000"/>
                <w:sz w:val="22"/>
                <w:szCs w:val="22"/>
                <w:lang w:val="en-GB"/>
              </w:rPr>
            </w:pPr>
            <w:r>
              <w:rPr>
                <w:rFonts w:ascii="Calibri" w:hAnsi="Calibri" w:cs="Calibri"/>
                <w:color w:val="000000"/>
                <w:sz w:val="22"/>
                <w:szCs w:val="22"/>
                <w:lang w:val="en-GB"/>
              </w:rPr>
              <w:t>kg</w:t>
            </w:r>
          </w:p>
        </w:tc>
      </w:tr>
    </w:tbl>
    <w:p w14:paraId="1B621D05" w14:textId="77777777" w:rsidR="007262FE" w:rsidRPr="00AC698B" w:rsidRDefault="007262FE" w:rsidP="007262FE">
      <w:pPr>
        <w:rPr>
          <w:rFonts w:asciiTheme="majorBidi" w:eastAsiaTheme="minorHAnsi" w:hAnsiTheme="majorBidi" w:cstheme="majorBidi"/>
          <w:bCs/>
          <w:sz w:val="18"/>
          <w:szCs w:val="22"/>
          <w:lang w:val="en-GB"/>
        </w:rPr>
      </w:pPr>
    </w:p>
    <w:p w14:paraId="1E0019BE" w14:textId="77777777" w:rsidR="007262FE" w:rsidRDefault="007262FE" w:rsidP="007262FE">
      <w:pPr>
        <w:rPr>
          <w:rFonts w:asciiTheme="majorBidi" w:eastAsiaTheme="minorHAnsi" w:hAnsiTheme="majorBidi" w:cstheme="majorBidi"/>
          <w:bCs/>
          <w:sz w:val="18"/>
          <w:szCs w:val="22"/>
          <w:lang w:val="en-GB"/>
        </w:rPr>
      </w:pPr>
      <w:r>
        <w:rPr>
          <w:rFonts w:asciiTheme="majorBidi" w:eastAsiaTheme="minorHAnsi" w:hAnsiTheme="majorBidi" w:cstheme="majorBidi"/>
          <w:bCs/>
          <w:sz w:val="18"/>
          <w:szCs w:val="22"/>
          <w:lang w:val="en-GB"/>
        </w:rPr>
        <w:br w:type="page"/>
      </w:r>
    </w:p>
    <w:p w14:paraId="5DBF6DE7" w14:textId="77777777" w:rsidR="00BF5276" w:rsidRPr="009F0933" w:rsidRDefault="00BF5276" w:rsidP="00BF5276">
      <w:pPr>
        <w:rPr>
          <w:rFonts w:eastAsiaTheme="minorHAnsi"/>
          <w:b/>
          <w:bCs/>
        </w:rPr>
      </w:pPr>
      <w:r w:rsidRPr="009F0933">
        <w:rPr>
          <w:rFonts w:eastAsiaTheme="minorHAnsi"/>
          <w:b/>
          <w:bCs/>
        </w:rPr>
        <w:lastRenderedPageBreak/>
        <w:t>Use phase data</w:t>
      </w:r>
      <w:r>
        <w:rPr>
          <w:rFonts w:eastAsiaTheme="minorHAnsi"/>
          <w:b/>
          <w:bCs/>
        </w:rPr>
        <w:t xml:space="preserve"> (secondary data)</w:t>
      </w:r>
    </w:p>
    <w:p w14:paraId="13E81E52" w14:textId="77777777" w:rsidR="00BF5276" w:rsidRPr="009F0933" w:rsidRDefault="00BF5276" w:rsidP="00BF5276">
      <w:pPr>
        <w:rPr>
          <w:rFonts w:eastAsiaTheme="minorHAnsi"/>
        </w:rPr>
      </w:pPr>
    </w:p>
    <w:p w14:paraId="4ADFFCBD" w14:textId="34F0207B" w:rsidR="00BF5276" w:rsidRPr="009F0933" w:rsidRDefault="00BF5276" w:rsidP="00BF5276">
      <w:pPr>
        <w:rPr>
          <w:rFonts w:eastAsiaTheme="minorHAnsi"/>
        </w:rPr>
      </w:pPr>
      <w:r w:rsidRPr="002842AF">
        <w:rPr>
          <w:rFonts w:eastAsiaTheme="minorHAnsi"/>
        </w:rPr>
        <w:t xml:space="preserve">This data is based on </w:t>
      </w:r>
      <w:proofErr w:type="spellStart"/>
      <w:r w:rsidRPr="002842AF">
        <w:rPr>
          <w:rFonts w:eastAsiaTheme="minorHAnsi"/>
        </w:rPr>
        <w:t>Ecoinvent</w:t>
      </w:r>
      <w:proofErr w:type="spellEnd"/>
      <w:r w:rsidRPr="002842AF">
        <w:rPr>
          <w:rFonts w:eastAsiaTheme="minorHAnsi"/>
        </w:rPr>
        <w:t xml:space="preserve"> data for the </w:t>
      </w:r>
      <w:proofErr w:type="spellStart"/>
      <w:r w:rsidRPr="002842AF">
        <w:rPr>
          <w:rFonts w:eastAsiaTheme="minorHAnsi"/>
        </w:rPr>
        <w:t>Ecoinvent</w:t>
      </w:r>
      <w:proofErr w:type="spellEnd"/>
      <w:r w:rsidRPr="002842AF">
        <w:rPr>
          <w:rFonts w:eastAsiaTheme="minorHAnsi"/>
        </w:rPr>
        <w:t xml:space="preserve"> “transport, passenger car, medium size, diesel, EURO 3 (biodiesel)” model. Whilst the differences in the energy density (LHV) of microalgae derived biodiesel compared with </w:t>
      </w:r>
      <w:r w:rsidR="00F85A88" w:rsidRPr="002842AF">
        <w:rPr>
          <w:rFonts w:eastAsiaTheme="minorHAnsi"/>
        </w:rPr>
        <w:t>soy-based</w:t>
      </w:r>
      <w:r w:rsidRPr="002842AF">
        <w:rPr>
          <w:rFonts w:eastAsiaTheme="minorHAnsi"/>
        </w:rPr>
        <w:t xml:space="preserve"> biodiesel has been included, this is the only difference included. Therefore, it has been assumed there are no other differences in how the engine runs, on the assumption that because the chemical composition of derived FAME is </w:t>
      </w:r>
      <w:proofErr w:type="gramStart"/>
      <w:r w:rsidRPr="002842AF">
        <w:rPr>
          <w:rFonts w:eastAsiaTheme="minorHAnsi"/>
        </w:rPr>
        <w:t>similar to</w:t>
      </w:r>
      <w:proofErr w:type="gramEnd"/>
      <w:r w:rsidRPr="002842AF">
        <w:rPr>
          <w:rFonts w:eastAsiaTheme="minorHAnsi"/>
        </w:rPr>
        <w:t xml:space="preserve"> microalgae derived FAME, there is minimal difference in engine performance. This data is secondary data.</w:t>
      </w:r>
      <w:r w:rsidRPr="009F0933">
        <w:rPr>
          <w:rFonts w:eastAsiaTheme="minorHAnsi"/>
        </w:rPr>
        <w:t xml:space="preserve"> </w:t>
      </w:r>
    </w:p>
    <w:p w14:paraId="64DF7025" w14:textId="77777777" w:rsidR="002E6169" w:rsidRDefault="002E6169" w:rsidP="007262FE">
      <w:pPr>
        <w:keepNext/>
        <w:spacing w:after="200" w:line="200" w:lineRule="exact"/>
        <w:rPr>
          <w:rFonts w:asciiTheme="majorBidi" w:eastAsiaTheme="minorHAnsi" w:hAnsiTheme="majorBidi" w:cstheme="majorBidi"/>
          <w:bCs/>
          <w:sz w:val="18"/>
          <w:szCs w:val="22"/>
          <w:lang w:val="en-GB"/>
        </w:rPr>
      </w:pPr>
    </w:p>
    <w:p w14:paraId="04E85F1A" w14:textId="07BFD1C7" w:rsidR="007262FE" w:rsidRDefault="007262FE" w:rsidP="007262FE">
      <w:pPr>
        <w:keepNext/>
        <w:spacing w:after="200" w:line="200" w:lineRule="exact"/>
        <w:rPr>
          <w:rFonts w:asciiTheme="majorBidi" w:eastAsiaTheme="minorHAnsi" w:hAnsiTheme="majorBidi" w:cstheme="majorBidi"/>
          <w:bCs/>
          <w:sz w:val="18"/>
          <w:szCs w:val="22"/>
          <w:lang w:val="en-GB"/>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2</w:t>
      </w:r>
      <w:r w:rsidRPr="00A6171B">
        <w:rPr>
          <w:rFonts w:asciiTheme="majorBidi" w:eastAsiaTheme="minorHAnsi" w:hAnsiTheme="majorBidi" w:cstheme="majorBidi"/>
          <w:bCs/>
          <w:sz w:val="18"/>
          <w:szCs w:val="22"/>
          <w:lang w:val="en-GB"/>
        </w:rPr>
        <w:fldChar w:fldCharType="end"/>
      </w:r>
      <w:r w:rsidR="00B007C4">
        <w:rPr>
          <w:rFonts w:asciiTheme="majorBidi" w:eastAsiaTheme="minorHAnsi" w:hAnsiTheme="majorBidi" w:cstheme="majorBidi"/>
          <w:bCs/>
          <w:sz w:val="18"/>
          <w:szCs w:val="22"/>
          <w:lang w:val="en-GB"/>
        </w:rPr>
        <w:t xml:space="preserve">. </w:t>
      </w:r>
      <w:r w:rsidRPr="00AC698B">
        <w:rPr>
          <w:rFonts w:asciiTheme="majorBidi" w:eastAsiaTheme="minorHAnsi" w:hAnsiTheme="majorBidi" w:cstheme="majorBidi"/>
          <w:bCs/>
          <w:sz w:val="18"/>
          <w:szCs w:val="22"/>
          <w:lang w:val="en-GB"/>
        </w:rPr>
        <w:t>Use phase</w:t>
      </w:r>
      <w:r>
        <w:rPr>
          <w:rFonts w:asciiTheme="majorBidi" w:eastAsiaTheme="minorHAnsi" w:hAnsiTheme="majorBidi" w:cstheme="majorBidi"/>
          <w:bCs/>
          <w:sz w:val="18"/>
          <w:szCs w:val="22"/>
          <w:lang w:val="en-GB"/>
        </w:rPr>
        <w:t xml:space="preserve">, almost identical to the </w:t>
      </w:r>
      <w:proofErr w:type="spellStart"/>
      <w:r>
        <w:rPr>
          <w:rFonts w:asciiTheme="majorBidi" w:eastAsiaTheme="minorHAnsi" w:hAnsiTheme="majorBidi" w:cstheme="majorBidi"/>
          <w:bCs/>
          <w:sz w:val="18"/>
          <w:szCs w:val="22"/>
          <w:lang w:val="en-GB"/>
        </w:rPr>
        <w:t>Ecoinvent</w:t>
      </w:r>
      <w:proofErr w:type="spellEnd"/>
      <w:r>
        <w:rPr>
          <w:rFonts w:asciiTheme="majorBidi" w:eastAsiaTheme="minorHAnsi" w:hAnsiTheme="majorBidi" w:cstheme="majorBidi"/>
          <w:bCs/>
          <w:sz w:val="18"/>
          <w:szCs w:val="22"/>
          <w:lang w:val="en-GB"/>
        </w:rPr>
        <w:t xml:space="preserve"> model “</w:t>
      </w:r>
      <w:r w:rsidRPr="00AC698B">
        <w:rPr>
          <w:rFonts w:asciiTheme="majorBidi" w:eastAsiaTheme="minorHAnsi" w:hAnsiTheme="majorBidi" w:cstheme="majorBidi"/>
          <w:bCs/>
          <w:sz w:val="18"/>
          <w:szCs w:val="22"/>
          <w:lang w:val="en-GB"/>
        </w:rPr>
        <w:t xml:space="preserve">transport, passenger car, medium size, diesel, EURO 3 (biodiesel)”, except that fuel used modified to account for estimate of 38MJ/kg energy density of </w:t>
      </w:r>
      <w:proofErr w:type="gramStart"/>
      <w:r w:rsidRPr="00AC698B">
        <w:rPr>
          <w:rFonts w:asciiTheme="majorBidi" w:eastAsiaTheme="minorHAnsi" w:hAnsiTheme="majorBidi" w:cstheme="majorBidi"/>
          <w:bCs/>
          <w:sz w:val="18"/>
          <w:szCs w:val="22"/>
          <w:lang w:val="en-GB"/>
        </w:rPr>
        <w:t>microalgae based</w:t>
      </w:r>
      <w:proofErr w:type="gramEnd"/>
      <w:r w:rsidRPr="00AC698B">
        <w:rPr>
          <w:rFonts w:asciiTheme="majorBidi" w:eastAsiaTheme="minorHAnsi" w:hAnsiTheme="majorBidi" w:cstheme="majorBidi"/>
          <w:bCs/>
          <w:sz w:val="18"/>
          <w:szCs w:val="22"/>
          <w:lang w:val="en-GB"/>
        </w:rPr>
        <w:t xml:space="preserve"> biodiesel.</w:t>
      </w:r>
    </w:p>
    <w:tbl>
      <w:tblPr>
        <w:tblW w:w="0" w:type="auto"/>
        <w:tblInd w:w="-38" w:type="dxa"/>
        <w:tblLayout w:type="fixed"/>
        <w:tblCellMar>
          <w:left w:w="30" w:type="dxa"/>
          <w:right w:w="30" w:type="dxa"/>
        </w:tblCellMar>
        <w:tblLook w:val="0000" w:firstRow="0" w:lastRow="0" w:firstColumn="0" w:lastColumn="0" w:noHBand="0" w:noVBand="0"/>
      </w:tblPr>
      <w:tblGrid>
        <w:gridCol w:w="8107"/>
        <w:gridCol w:w="1325"/>
        <w:gridCol w:w="538"/>
      </w:tblGrid>
      <w:tr w:rsidR="007262FE" w:rsidRPr="00AC698B" w14:paraId="3E7896F4" w14:textId="77777777" w:rsidTr="00FF7EC4">
        <w:trPr>
          <w:trHeight w:val="20"/>
        </w:trPr>
        <w:tc>
          <w:tcPr>
            <w:tcW w:w="810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61950A16" w14:textId="77777777" w:rsidR="007262FE" w:rsidRPr="00AC698B" w:rsidRDefault="007262FE" w:rsidP="00FF7EC4">
            <w:pPr>
              <w:autoSpaceDE w:val="0"/>
              <w:autoSpaceDN w:val="0"/>
              <w:adjustRightInd w:val="0"/>
              <w:jc w:val="center"/>
              <w:rPr>
                <w:rFonts w:ascii="Calibri" w:hAnsi="Calibri" w:cs="Calibri"/>
                <w:b/>
                <w:bCs/>
                <w:color w:val="000000"/>
                <w:sz w:val="16"/>
                <w:szCs w:val="16"/>
                <w:lang w:val="en-GB"/>
              </w:rPr>
            </w:pPr>
            <w:r w:rsidRPr="00AC698B">
              <w:rPr>
                <w:rFonts w:ascii="Calibri" w:hAnsi="Calibri" w:cs="Calibri"/>
                <w:b/>
                <w:bCs/>
                <w:color w:val="000000"/>
                <w:sz w:val="16"/>
                <w:szCs w:val="16"/>
                <w:lang w:val="en-GB"/>
              </w:rPr>
              <w:t>Flow</w:t>
            </w:r>
          </w:p>
        </w:tc>
        <w:tc>
          <w:tcPr>
            <w:tcW w:w="1325"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2DB0DD30" w14:textId="77777777" w:rsidR="007262FE" w:rsidRPr="00AC698B" w:rsidRDefault="007262FE" w:rsidP="005C5ED7">
            <w:pPr>
              <w:autoSpaceDE w:val="0"/>
              <w:autoSpaceDN w:val="0"/>
              <w:adjustRightInd w:val="0"/>
              <w:jc w:val="center"/>
              <w:rPr>
                <w:rFonts w:ascii="Calibri" w:hAnsi="Calibri" w:cs="Calibri"/>
                <w:b/>
                <w:bCs/>
                <w:color w:val="000000"/>
                <w:sz w:val="16"/>
                <w:szCs w:val="16"/>
                <w:lang w:val="en-GB"/>
              </w:rPr>
            </w:pPr>
            <w:r w:rsidRPr="00AC698B">
              <w:rPr>
                <w:rFonts w:ascii="Calibri" w:hAnsi="Calibri" w:cs="Calibri"/>
                <w:b/>
                <w:bCs/>
                <w:color w:val="000000"/>
                <w:sz w:val="16"/>
                <w:szCs w:val="16"/>
                <w:lang w:val="en-GB"/>
              </w:rPr>
              <w:t>Amount</w:t>
            </w:r>
          </w:p>
        </w:tc>
        <w:tc>
          <w:tcPr>
            <w:tcW w:w="53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75224331" w14:textId="77777777" w:rsidR="007262FE" w:rsidRPr="00AC698B" w:rsidRDefault="007262FE" w:rsidP="005C5ED7">
            <w:pPr>
              <w:autoSpaceDE w:val="0"/>
              <w:autoSpaceDN w:val="0"/>
              <w:adjustRightInd w:val="0"/>
              <w:jc w:val="center"/>
              <w:rPr>
                <w:rFonts w:ascii="Calibri" w:hAnsi="Calibri" w:cs="Calibri"/>
                <w:b/>
                <w:bCs/>
                <w:color w:val="000000"/>
                <w:sz w:val="16"/>
                <w:szCs w:val="16"/>
                <w:lang w:val="en-GB"/>
              </w:rPr>
            </w:pPr>
            <w:r w:rsidRPr="00AC698B">
              <w:rPr>
                <w:rFonts w:ascii="Calibri" w:hAnsi="Calibri" w:cs="Calibri"/>
                <w:b/>
                <w:bCs/>
                <w:color w:val="000000"/>
                <w:sz w:val="16"/>
                <w:szCs w:val="16"/>
                <w:lang w:val="en-GB"/>
              </w:rPr>
              <w:t>Unit</w:t>
            </w:r>
          </w:p>
        </w:tc>
      </w:tr>
      <w:tr w:rsidR="007262FE" w:rsidRPr="00AC698B" w14:paraId="4C43AA7F" w14:textId="77777777" w:rsidTr="00FF7EC4">
        <w:trPr>
          <w:trHeight w:val="20"/>
        </w:trPr>
        <w:tc>
          <w:tcPr>
            <w:tcW w:w="9970" w:type="dxa"/>
            <w:gridSpan w:val="3"/>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3343D4B3" w14:textId="77777777" w:rsidR="007262FE" w:rsidRPr="00AC698B" w:rsidRDefault="007262FE" w:rsidP="005C5ED7">
            <w:pPr>
              <w:autoSpaceDE w:val="0"/>
              <w:autoSpaceDN w:val="0"/>
              <w:adjustRightInd w:val="0"/>
              <w:jc w:val="center"/>
              <w:rPr>
                <w:rFonts w:ascii="Calibri" w:hAnsi="Calibri" w:cs="Calibri"/>
                <w:b/>
                <w:bCs/>
                <w:i/>
                <w:iCs/>
                <w:color w:val="000000"/>
                <w:sz w:val="16"/>
                <w:szCs w:val="16"/>
                <w:lang w:val="en-GB"/>
              </w:rPr>
            </w:pPr>
            <w:r w:rsidRPr="00AC698B">
              <w:rPr>
                <w:rFonts w:ascii="Calibri" w:hAnsi="Calibri" w:cs="Calibri"/>
                <w:b/>
                <w:bCs/>
                <w:i/>
                <w:iCs/>
                <w:color w:val="000000"/>
                <w:sz w:val="16"/>
                <w:szCs w:val="16"/>
                <w:lang w:val="en-GB"/>
              </w:rPr>
              <w:t>Input</w:t>
            </w:r>
          </w:p>
        </w:tc>
      </w:tr>
      <w:tr w:rsidR="007262FE" w:rsidRPr="00AC698B" w14:paraId="47198393"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5AF0B15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brake wear emissions, passenger car [Waste]</w:t>
            </w:r>
          </w:p>
        </w:tc>
        <w:tc>
          <w:tcPr>
            <w:tcW w:w="1325" w:type="dxa"/>
            <w:tcBorders>
              <w:top w:val="single" w:sz="6" w:space="0" w:color="auto"/>
              <w:left w:val="single" w:sz="6" w:space="0" w:color="auto"/>
              <w:bottom w:val="single" w:sz="6" w:space="0" w:color="auto"/>
              <w:right w:val="single" w:sz="6" w:space="0" w:color="auto"/>
            </w:tcBorders>
          </w:tcPr>
          <w:p w14:paraId="5ECF2878"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-7.55E-06</w:t>
            </w:r>
          </w:p>
        </w:tc>
        <w:tc>
          <w:tcPr>
            <w:tcW w:w="538" w:type="dxa"/>
            <w:tcBorders>
              <w:top w:val="single" w:sz="6" w:space="0" w:color="auto"/>
              <w:left w:val="single" w:sz="6" w:space="0" w:color="auto"/>
              <w:bottom w:val="single" w:sz="6" w:space="0" w:color="auto"/>
              <w:right w:val="single" w:sz="6" w:space="0" w:color="auto"/>
            </w:tcBorders>
          </w:tcPr>
          <w:p w14:paraId="4C507EB3"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4A2E033A"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38D9837B"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 xml:space="preserve">diesel, </w:t>
            </w:r>
            <w:proofErr w:type="gramStart"/>
            <w:r w:rsidRPr="00AC698B">
              <w:rPr>
                <w:rFonts w:ascii="Calibri" w:hAnsi="Calibri" w:cs="Calibri"/>
                <w:color w:val="000000"/>
                <w:sz w:val="16"/>
                <w:szCs w:val="16"/>
                <w:lang w:val="en-GB"/>
              </w:rPr>
              <w:t>low-</w:t>
            </w:r>
            <w:proofErr w:type="spellStart"/>
            <w:r w:rsidRPr="00AC698B">
              <w:rPr>
                <w:rFonts w:ascii="Calibri" w:hAnsi="Calibri" w:cs="Calibri"/>
                <w:color w:val="000000"/>
                <w:sz w:val="16"/>
                <w:szCs w:val="16"/>
                <w:lang w:val="en-GB"/>
              </w:rPr>
              <w:t>sulfur</w:t>
            </w:r>
            <w:proofErr w:type="spellEnd"/>
            <w:proofErr w:type="gramEnd"/>
            <w:r w:rsidRPr="00AC698B">
              <w:rPr>
                <w:rFonts w:ascii="Calibri" w:hAnsi="Calibri" w:cs="Calibri"/>
                <w:color w:val="000000"/>
                <w:sz w:val="16"/>
                <w:szCs w:val="16"/>
                <w:lang w:val="en-GB"/>
              </w:rPr>
              <w:t xml:space="preserve"> [allocatable product]</w:t>
            </w:r>
          </w:p>
        </w:tc>
        <w:tc>
          <w:tcPr>
            <w:tcW w:w="1325" w:type="dxa"/>
            <w:tcBorders>
              <w:top w:val="single" w:sz="6" w:space="0" w:color="auto"/>
              <w:left w:val="single" w:sz="6" w:space="0" w:color="auto"/>
              <w:bottom w:val="single" w:sz="6" w:space="0" w:color="auto"/>
              <w:right w:val="single" w:sz="6" w:space="0" w:color="auto"/>
            </w:tcBorders>
          </w:tcPr>
          <w:p w14:paraId="0B95E0CD"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0.06062</w:t>
            </w:r>
          </w:p>
        </w:tc>
        <w:tc>
          <w:tcPr>
            <w:tcW w:w="538" w:type="dxa"/>
            <w:tcBorders>
              <w:top w:val="single" w:sz="6" w:space="0" w:color="auto"/>
              <w:left w:val="single" w:sz="6" w:space="0" w:color="auto"/>
              <w:bottom w:val="single" w:sz="6" w:space="0" w:color="auto"/>
              <w:right w:val="single" w:sz="6" w:space="0" w:color="auto"/>
            </w:tcBorders>
          </w:tcPr>
          <w:p w14:paraId="0FDDC728"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28117EF6"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623E9CAA"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passenger car maintenance [allocatable product]</w:t>
            </w:r>
          </w:p>
        </w:tc>
        <w:tc>
          <w:tcPr>
            <w:tcW w:w="1325" w:type="dxa"/>
            <w:tcBorders>
              <w:top w:val="single" w:sz="6" w:space="0" w:color="auto"/>
              <w:left w:val="single" w:sz="6" w:space="0" w:color="auto"/>
              <w:bottom w:val="single" w:sz="6" w:space="0" w:color="auto"/>
              <w:right w:val="single" w:sz="6" w:space="0" w:color="auto"/>
            </w:tcBorders>
          </w:tcPr>
          <w:p w14:paraId="170D025F"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8.60E-06</w:t>
            </w:r>
          </w:p>
        </w:tc>
        <w:tc>
          <w:tcPr>
            <w:tcW w:w="538" w:type="dxa"/>
            <w:tcBorders>
              <w:top w:val="single" w:sz="6" w:space="0" w:color="auto"/>
              <w:left w:val="single" w:sz="6" w:space="0" w:color="auto"/>
              <w:bottom w:val="single" w:sz="6" w:space="0" w:color="auto"/>
              <w:right w:val="single" w:sz="6" w:space="0" w:color="auto"/>
            </w:tcBorders>
          </w:tcPr>
          <w:p w14:paraId="6920BD77"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pcs.</w:t>
            </w:r>
          </w:p>
        </w:tc>
      </w:tr>
      <w:tr w:rsidR="007262FE" w:rsidRPr="00AC698B" w14:paraId="7C4113E6"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42405917"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road [allocatable product]</w:t>
            </w:r>
          </w:p>
        </w:tc>
        <w:tc>
          <w:tcPr>
            <w:tcW w:w="1325" w:type="dxa"/>
            <w:tcBorders>
              <w:top w:val="single" w:sz="6" w:space="0" w:color="auto"/>
              <w:left w:val="single" w:sz="6" w:space="0" w:color="auto"/>
              <w:bottom w:val="single" w:sz="6" w:space="0" w:color="auto"/>
              <w:right w:val="single" w:sz="6" w:space="0" w:color="auto"/>
            </w:tcBorders>
          </w:tcPr>
          <w:p w14:paraId="39A6AA43"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0.000911396</w:t>
            </w:r>
          </w:p>
        </w:tc>
        <w:tc>
          <w:tcPr>
            <w:tcW w:w="538" w:type="dxa"/>
            <w:tcBorders>
              <w:top w:val="single" w:sz="6" w:space="0" w:color="auto"/>
              <w:left w:val="single" w:sz="6" w:space="0" w:color="auto"/>
              <w:bottom w:val="single" w:sz="6" w:space="0" w:color="auto"/>
              <w:right w:val="single" w:sz="6" w:space="0" w:color="auto"/>
            </w:tcBorders>
          </w:tcPr>
          <w:p w14:paraId="49DE9D3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ma</w:t>
            </w:r>
          </w:p>
        </w:tc>
      </w:tr>
      <w:tr w:rsidR="007262FE" w:rsidRPr="00AC698B" w14:paraId="6220A2B5"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67A55A1C"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road wear emissions, passenger car [Waste]</w:t>
            </w:r>
          </w:p>
        </w:tc>
        <w:tc>
          <w:tcPr>
            <w:tcW w:w="1325" w:type="dxa"/>
            <w:tcBorders>
              <w:top w:val="single" w:sz="6" w:space="0" w:color="auto"/>
              <w:left w:val="single" w:sz="6" w:space="0" w:color="auto"/>
              <w:bottom w:val="single" w:sz="6" w:space="0" w:color="auto"/>
              <w:right w:val="single" w:sz="6" w:space="0" w:color="auto"/>
            </w:tcBorders>
          </w:tcPr>
          <w:p w14:paraId="4D7ED23E"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-1.66E-05</w:t>
            </w:r>
          </w:p>
        </w:tc>
        <w:tc>
          <w:tcPr>
            <w:tcW w:w="538" w:type="dxa"/>
            <w:tcBorders>
              <w:top w:val="single" w:sz="6" w:space="0" w:color="auto"/>
              <w:left w:val="single" w:sz="6" w:space="0" w:color="auto"/>
              <w:bottom w:val="single" w:sz="6" w:space="0" w:color="auto"/>
              <w:right w:val="single" w:sz="6" w:space="0" w:color="auto"/>
            </w:tcBorders>
          </w:tcPr>
          <w:p w14:paraId="155467D9"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2307B03E"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190EE069"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tyre wear emissions, passenger car [Waste]</w:t>
            </w:r>
          </w:p>
        </w:tc>
        <w:tc>
          <w:tcPr>
            <w:tcW w:w="1325" w:type="dxa"/>
            <w:tcBorders>
              <w:top w:val="single" w:sz="6" w:space="0" w:color="auto"/>
              <w:left w:val="single" w:sz="6" w:space="0" w:color="auto"/>
              <w:bottom w:val="single" w:sz="6" w:space="0" w:color="auto"/>
              <w:right w:val="single" w:sz="6" w:space="0" w:color="auto"/>
            </w:tcBorders>
          </w:tcPr>
          <w:p w14:paraId="6AC3C9C6"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-9.72E-05</w:t>
            </w:r>
          </w:p>
        </w:tc>
        <w:tc>
          <w:tcPr>
            <w:tcW w:w="538" w:type="dxa"/>
            <w:tcBorders>
              <w:top w:val="single" w:sz="6" w:space="0" w:color="auto"/>
              <w:left w:val="single" w:sz="6" w:space="0" w:color="auto"/>
              <w:bottom w:val="single" w:sz="6" w:space="0" w:color="auto"/>
              <w:right w:val="single" w:sz="6" w:space="0" w:color="auto"/>
            </w:tcBorders>
          </w:tcPr>
          <w:p w14:paraId="7420A285"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391B0999" w14:textId="77777777" w:rsidTr="00FF7EC4">
        <w:trPr>
          <w:trHeight w:val="20"/>
        </w:trPr>
        <w:tc>
          <w:tcPr>
            <w:tcW w:w="9970" w:type="dxa"/>
            <w:gridSpan w:val="3"/>
            <w:tcBorders>
              <w:top w:val="single" w:sz="6" w:space="0" w:color="auto"/>
              <w:left w:val="single" w:sz="6" w:space="0" w:color="auto"/>
              <w:bottom w:val="single" w:sz="6" w:space="0" w:color="auto"/>
              <w:right w:val="single" w:sz="6" w:space="0" w:color="auto"/>
            </w:tcBorders>
            <w:shd w:val="clear" w:color="auto" w:fill="C2D69B" w:themeFill="accent3" w:themeFillTint="99"/>
          </w:tcPr>
          <w:p w14:paraId="790111F6" w14:textId="77777777" w:rsidR="007262FE" w:rsidRPr="00AC698B" w:rsidRDefault="007262FE" w:rsidP="005C5ED7">
            <w:pPr>
              <w:autoSpaceDE w:val="0"/>
              <w:autoSpaceDN w:val="0"/>
              <w:adjustRightInd w:val="0"/>
              <w:jc w:val="center"/>
              <w:rPr>
                <w:rFonts w:ascii="Calibri" w:hAnsi="Calibri" w:cs="Calibri"/>
                <w:b/>
                <w:bCs/>
                <w:i/>
                <w:iCs/>
                <w:color w:val="000000"/>
                <w:sz w:val="16"/>
                <w:szCs w:val="16"/>
                <w:lang w:val="en-GB"/>
              </w:rPr>
            </w:pPr>
            <w:r w:rsidRPr="00AC698B">
              <w:rPr>
                <w:rFonts w:ascii="Calibri" w:hAnsi="Calibri" w:cs="Calibri"/>
                <w:b/>
                <w:bCs/>
                <w:i/>
                <w:iCs/>
                <w:color w:val="000000"/>
                <w:sz w:val="16"/>
                <w:szCs w:val="16"/>
                <w:lang w:val="en-GB"/>
              </w:rPr>
              <w:t>Output</w:t>
            </w:r>
          </w:p>
        </w:tc>
      </w:tr>
      <w:tr w:rsidR="007262FE" w:rsidRPr="00AC698B" w14:paraId="1C565E81"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5D4BF68A"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RER: transport, passenger car, medium size, diesel, EURO 3 [allocatable product]</w:t>
            </w:r>
          </w:p>
        </w:tc>
        <w:tc>
          <w:tcPr>
            <w:tcW w:w="1325" w:type="dxa"/>
            <w:tcBorders>
              <w:top w:val="single" w:sz="6" w:space="0" w:color="auto"/>
              <w:left w:val="single" w:sz="6" w:space="0" w:color="auto"/>
              <w:bottom w:val="single" w:sz="6" w:space="0" w:color="auto"/>
              <w:right w:val="single" w:sz="6" w:space="0" w:color="auto"/>
            </w:tcBorders>
          </w:tcPr>
          <w:p w14:paraId="463E02AB"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1000</w:t>
            </w:r>
          </w:p>
        </w:tc>
        <w:tc>
          <w:tcPr>
            <w:tcW w:w="538" w:type="dxa"/>
            <w:tcBorders>
              <w:top w:val="single" w:sz="6" w:space="0" w:color="auto"/>
              <w:left w:val="single" w:sz="6" w:space="0" w:color="auto"/>
              <w:bottom w:val="single" w:sz="6" w:space="0" w:color="auto"/>
              <w:right w:val="single" w:sz="6" w:space="0" w:color="auto"/>
            </w:tcBorders>
          </w:tcPr>
          <w:p w14:paraId="53F94199"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m</w:t>
            </w:r>
          </w:p>
        </w:tc>
      </w:tr>
      <w:tr w:rsidR="007262FE" w:rsidRPr="00AC698B" w14:paraId="5D2148B8"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38743F2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Acetaldehyde (Ethanal) [Group NMVOC to air]</w:t>
            </w:r>
          </w:p>
        </w:tc>
        <w:tc>
          <w:tcPr>
            <w:tcW w:w="1325" w:type="dxa"/>
            <w:tcBorders>
              <w:top w:val="single" w:sz="6" w:space="0" w:color="auto"/>
              <w:left w:val="single" w:sz="6" w:space="0" w:color="auto"/>
              <w:bottom w:val="single" w:sz="6" w:space="0" w:color="auto"/>
              <w:right w:val="single" w:sz="6" w:space="0" w:color="auto"/>
            </w:tcBorders>
          </w:tcPr>
          <w:p w14:paraId="5EA6744F"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1.79E-06</w:t>
            </w:r>
          </w:p>
        </w:tc>
        <w:tc>
          <w:tcPr>
            <w:tcW w:w="538" w:type="dxa"/>
            <w:tcBorders>
              <w:top w:val="single" w:sz="6" w:space="0" w:color="auto"/>
              <w:left w:val="single" w:sz="6" w:space="0" w:color="auto"/>
              <w:bottom w:val="single" w:sz="6" w:space="0" w:color="auto"/>
              <w:right w:val="single" w:sz="6" w:space="0" w:color="auto"/>
            </w:tcBorders>
          </w:tcPr>
          <w:p w14:paraId="32C8D1B1"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1DFC2252"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60EF9761"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Acetone (</w:t>
            </w:r>
            <w:proofErr w:type="spellStart"/>
            <w:r w:rsidRPr="00AC698B">
              <w:rPr>
                <w:rFonts w:ascii="Calibri" w:hAnsi="Calibri" w:cs="Calibri"/>
                <w:color w:val="000000"/>
                <w:sz w:val="16"/>
                <w:szCs w:val="16"/>
                <w:lang w:val="en-GB"/>
              </w:rPr>
              <w:t>dimethylcetone</w:t>
            </w:r>
            <w:proofErr w:type="spellEnd"/>
            <w:r w:rsidRPr="00AC698B">
              <w:rPr>
                <w:rFonts w:ascii="Calibri" w:hAnsi="Calibri" w:cs="Calibri"/>
                <w:color w:val="000000"/>
                <w:sz w:val="16"/>
                <w:szCs w:val="16"/>
                <w:lang w:val="en-GB"/>
              </w:rPr>
              <w:t>) [Group NMVOC to air]</w:t>
            </w:r>
          </w:p>
        </w:tc>
        <w:tc>
          <w:tcPr>
            <w:tcW w:w="1325" w:type="dxa"/>
            <w:tcBorders>
              <w:top w:val="single" w:sz="6" w:space="0" w:color="auto"/>
              <w:left w:val="single" w:sz="6" w:space="0" w:color="auto"/>
              <w:bottom w:val="single" w:sz="6" w:space="0" w:color="auto"/>
              <w:right w:val="single" w:sz="6" w:space="0" w:color="auto"/>
            </w:tcBorders>
          </w:tcPr>
          <w:p w14:paraId="628F4A97"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8.11E-07</w:t>
            </w:r>
          </w:p>
        </w:tc>
        <w:tc>
          <w:tcPr>
            <w:tcW w:w="538" w:type="dxa"/>
            <w:tcBorders>
              <w:top w:val="single" w:sz="6" w:space="0" w:color="auto"/>
              <w:left w:val="single" w:sz="6" w:space="0" w:color="auto"/>
              <w:bottom w:val="single" w:sz="6" w:space="0" w:color="auto"/>
              <w:right w:val="single" w:sz="6" w:space="0" w:color="auto"/>
            </w:tcBorders>
          </w:tcPr>
          <w:p w14:paraId="2E2D6157"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293371BC"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6CBD63DA"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Acrolein [Group NMVOC to air]</w:t>
            </w:r>
          </w:p>
        </w:tc>
        <w:tc>
          <w:tcPr>
            <w:tcW w:w="1325" w:type="dxa"/>
            <w:tcBorders>
              <w:top w:val="single" w:sz="6" w:space="0" w:color="auto"/>
              <w:left w:val="single" w:sz="6" w:space="0" w:color="auto"/>
              <w:bottom w:val="single" w:sz="6" w:space="0" w:color="auto"/>
              <w:right w:val="single" w:sz="6" w:space="0" w:color="auto"/>
            </w:tcBorders>
          </w:tcPr>
          <w:p w14:paraId="38AC87A6"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9.88E-07</w:t>
            </w:r>
          </w:p>
        </w:tc>
        <w:tc>
          <w:tcPr>
            <w:tcW w:w="538" w:type="dxa"/>
            <w:tcBorders>
              <w:top w:val="single" w:sz="6" w:space="0" w:color="auto"/>
              <w:left w:val="single" w:sz="6" w:space="0" w:color="auto"/>
              <w:bottom w:val="single" w:sz="6" w:space="0" w:color="auto"/>
              <w:right w:val="single" w:sz="6" w:space="0" w:color="auto"/>
            </w:tcBorders>
          </w:tcPr>
          <w:p w14:paraId="4DDCC30C"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0C7C52E2"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359F12FD"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Ammonia [Inorganic emissions to air]</w:t>
            </w:r>
          </w:p>
        </w:tc>
        <w:tc>
          <w:tcPr>
            <w:tcW w:w="1325" w:type="dxa"/>
            <w:tcBorders>
              <w:top w:val="single" w:sz="6" w:space="0" w:color="auto"/>
              <w:left w:val="single" w:sz="6" w:space="0" w:color="auto"/>
              <w:bottom w:val="single" w:sz="6" w:space="0" w:color="auto"/>
              <w:right w:val="single" w:sz="6" w:space="0" w:color="auto"/>
            </w:tcBorders>
          </w:tcPr>
          <w:p w14:paraId="32A837A5"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9.70E-07</w:t>
            </w:r>
          </w:p>
        </w:tc>
        <w:tc>
          <w:tcPr>
            <w:tcW w:w="538" w:type="dxa"/>
            <w:tcBorders>
              <w:top w:val="single" w:sz="6" w:space="0" w:color="auto"/>
              <w:left w:val="single" w:sz="6" w:space="0" w:color="auto"/>
              <w:bottom w:val="single" w:sz="6" w:space="0" w:color="auto"/>
              <w:right w:val="single" w:sz="6" w:space="0" w:color="auto"/>
            </w:tcBorders>
          </w:tcPr>
          <w:p w14:paraId="7A6B9692"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73DDD2D5"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188454B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Benzaldehyde [Group NMVOC to air]</w:t>
            </w:r>
          </w:p>
        </w:tc>
        <w:tc>
          <w:tcPr>
            <w:tcW w:w="1325" w:type="dxa"/>
            <w:tcBorders>
              <w:top w:val="single" w:sz="6" w:space="0" w:color="auto"/>
              <w:left w:val="single" w:sz="6" w:space="0" w:color="auto"/>
              <w:bottom w:val="single" w:sz="6" w:space="0" w:color="auto"/>
              <w:right w:val="single" w:sz="6" w:space="0" w:color="auto"/>
            </w:tcBorders>
          </w:tcPr>
          <w:p w14:paraId="27B19A56"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2.37E-07</w:t>
            </w:r>
          </w:p>
        </w:tc>
        <w:tc>
          <w:tcPr>
            <w:tcW w:w="538" w:type="dxa"/>
            <w:tcBorders>
              <w:top w:val="single" w:sz="6" w:space="0" w:color="auto"/>
              <w:left w:val="single" w:sz="6" w:space="0" w:color="auto"/>
              <w:bottom w:val="single" w:sz="6" w:space="0" w:color="auto"/>
              <w:right w:val="single" w:sz="6" w:space="0" w:color="auto"/>
            </w:tcBorders>
          </w:tcPr>
          <w:p w14:paraId="637AAA22"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27B2A183"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1FEE3895"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Benzene [Group NMVOC to air]</w:t>
            </w:r>
          </w:p>
        </w:tc>
        <w:tc>
          <w:tcPr>
            <w:tcW w:w="1325" w:type="dxa"/>
            <w:tcBorders>
              <w:top w:val="single" w:sz="6" w:space="0" w:color="auto"/>
              <w:left w:val="single" w:sz="6" w:space="0" w:color="auto"/>
              <w:bottom w:val="single" w:sz="6" w:space="0" w:color="auto"/>
              <w:right w:val="single" w:sz="6" w:space="0" w:color="auto"/>
            </w:tcBorders>
          </w:tcPr>
          <w:p w14:paraId="10FD61B5"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5.46E-07</w:t>
            </w:r>
          </w:p>
        </w:tc>
        <w:tc>
          <w:tcPr>
            <w:tcW w:w="538" w:type="dxa"/>
            <w:tcBorders>
              <w:top w:val="single" w:sz="6" w:space="0" w:color="auto"/>
              <w:left w:val="single" w:sz="6" w:space="0" w:color="auto"/>
              <w:bottom w:val="single" w:sz="6" w:space="0" w:color="auto"/>
              <w:right w:val="single" w:sz="6" w:space="0" w:color="auto"/>
            </w:tcBorders>
          </w:tcPr>
          <w:p w14:paraId="639A0B5C"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580B52DB"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0AEAF74F"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Butane [Group NMVOC to air]</w:t>
            </w:r>
          </w:p>
        </w:tc>
        <w:tc>
          <w:tcPr>
            <w:tcW w:w="1325" w:type="dxa"/>
            <w:tcBorders>
              <w:top w:val="single" w:sz="6" w:space="0" w:color="auto"/>
              <w:left w:val="single" w:sz="6" w:space="0" w:color="auto"/>
              <w:bottom w:val="single" w:sz="6" w:space="0" w:color="auto"/>
              <w:right w:val="single" w:sz="6" w:space="0" w:color="auto"/>
            </w:tcBorders>
          </w:tcPr>
          <w:p w14:paraId="731E4792"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3.04E-08</w:t>
            </w:r>
          </w:p>
        </w:tc>
        <w:tc>
          <w:tcPr>
            <w:tcW w:w="538" w:type="dxa"/>
            <w:tcBorders>
              <w:top w:val="single" w:sz="6" w:space="0" w:color="auto"/>
              <w:left w:val="single" w:sz="6" w:space="0" w:color="auto"/>
              <w:bottom w:val="single" w:sz="6" w:space="0" w:color="auto"/>
              <w:right w:val="single" w:sz="6" w:space="0" w:color="auto"/>
            </w:tcBorders>
          </w:tcPr>
          <w:p w14:paraId="6BAC9CE1"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41835D99"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457683C9"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Butanone (methyl ethyl ketone) [Group NMVOC to air]</w:t>
            </w:r>
          </w:p>
        </w:tc>
        <w:tc>
          <w:tcPr>
            <w:tcW w:w="1325" w:type="dxa"/>
            <w:tcBorders>
              <w:top w:val="single" w:sz="6" w:space="0" w:color="auto"/>
              <w:left w:val="single" w:sz="6" w:space="0" w:color="auto"/>
              <w:bottom w:val="single" w:sz="6" w:space="0" w:color="auto"/>
              <w:right w:val="single" w:sz="6" w:space="0" w:color="auto"/>
            </w:tcBorders>
          </w:tcPr>
          <w:p w14:paraId="6EAA82E5"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3.31E-07</w:t>
            </w:r>
          </w:p>
        </w:tc>
        <w:tc>
          <w:tcPr>
            <w:tcW w:w="538" w:type="dxa"/>
            <w:tcBorders>
              <w:top w:val="single" w:sz="6" w:space="0" w:color="auto"/>
              <w:left w:val="single" w:sz="6" w:space="0" w:color="auto"/>
              <w:bottom w:val="single" w:sz="6" w:space="0" w:color="auto"/>
              <w:right w:val="single" w:sz="6" w:space="0" w:color="auto"/>
            </w:tcBorders>
          </w:tcPr>
          <w:p w14:paraId="1E6C72F8"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7644D160"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67AA97B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Cadmium [Heavy metals to air]</w:t>
            </w:r>
          </w:p>
        </w:tc>
        <w:tc>
          <w:tcPr>
            <w:tcW w:w="1325" w:type="dxa"/>
            <w:tcBorders>
              <w:top w:val="single" w:sz="6" w:space="0" w:color="auto"/>
              <w:left w:val="single" w:sz="6" w:space="0" w:color="auto"/>
              <w:bottom w:val="single" w:sz="6" w:space="0" w:color="auto"/>
              <w:right w:val="single" w:sz="6" w:space="0" w:color="auto"/>
            </w:tcBorders>
          </w:tcPr>
          <w:p w14:paraId="168A245D"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6.06E-10</w:t>
            </w:r>
          </w:p>
        </w:tc>
        <w:tc>
          <w:tcPr>
            <w:tcW w:w="538" w:type="dxa"/>
            <w:tcBorders>
              <w:top w:val="single" w:sz="6" w:space="0" w:color="auto"/>
              <w:left w:val="single" w:sz="6" w:space="0" w:color="auto"/>
              <w:bottom w:val="single" w:sz="6" w:space="0" w:color="auto"/>
              <w:right w:val="single" w:sz="6" w:space="0" w:color="auto"/>
            </w:tcBorders>
          </w:tcPr>
          <w:p w14:paraId="4CA1CD11"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706FDFCE"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492145A9"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Carbon dioxide (biotic) [Inorganic emissions to air]</w:t>
            </w:r>
          </w:p>
        </w:tc>
        <w:tc>
          <w:tcPr>
            <w:tcW w:w="1325" w:type="dxa"/>
            <w:tcBorders>
              <w:top w:val="single" w:sz="6" w:space="0" w:color="auto"/>
              <w:left w:val="single" w:sz="6" w:space="0" w:color="auto"/>
              <w:bottom w:val="single" w:sz="6" w:space="0" w:color="auto"/>
              <w:right w:val="single" w:sz="6" w:space="0" w:color="auto"/>
            </w:tcBorders>
          </w:tcPr>
          <w:p w14:paraId="1C7A52EB"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0.18999</w:t>
            </w:r>
          </w:p>
        </w:tc>
        <w:tc>
          <w:tcPr>
            <w:tcW w:w="538" w:type="dxa"/>
            <w:tcBorders>
              <w:top w:val="single" w:sz="6" w:space="0" w:color="auto"/>
              <w:left w:val="single" w:sz="6" w:space="0" w:color="auto"/>
              <w:bottom w:val="single" w:sz="6" w:space="0" w:color="auto"/>
              <w:right w:val="single" w:sz="6" w:space="0" w:color="auto"/>
            </w:tcBorders>
          </w:tcPr>
          <w:p w14:paraId="1BCBB1C7"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1DDF06BD"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0EE9CABD"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Carbon monoxide [Inorganic emissions to air]</w:t>
            </w:r>
          </w:p>
        </w:tc>
        <w:tc>
          <w:tcPr>
            <w:tcW w:w="1325" w:type="dxa"/>
            <w:tcBorders>
              <w:top w:val="single" w:sz="6" w:space="0" w:color="auto"/>
              <w:left w:val="single" w:sz="6" w:space="0" w:color="auto"/>
              <w:bottom w:val="single" w:sz="6" w:space="0" w:color="auto"/>
              <w:right w:val="single" w:sz="6" w:space="0" w:color="auto"/>
            </w:tcBorders>
          </w:tcPr>
          <w:p w14:paraId="3A137387"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7.57E-05</w:t>
            </w:r>
          </w:p>
        </w:tc>
        <w:tc>
          <w:tcPr>
            <w:tcW w:w="538" w:type="dxa"/>
            <w:tcBorders>
              <w:top w:val="single" w:sz="6" w:space="0" w:color="auto"/>
              <w:left w:val="single" w:sz="6" w:space="0" w:color="auto"/>
              <w:bottom w:val="single" w:sz="6" w:space="0" w:color="auto"/>
              <w:right w:val="single" w:sz="6" w:space="0" w:color="auto"/>
            </w:tcBorders>
          </w:tcPr>
          <w:p w14:paraId="1743C4BB"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2ED5BB24"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10123B1C"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Chromium (unspecified) [Heavy metals to air]</w:t>
            </w:r>
          </w:p>
        </w:tc>
        <w:tc>
          <w:tcPr>
            <w:tcW w:w="1325" w:type="dxa"/>
            <w:tcBorders>
              <w:top w:val="single" w:sz="6" w:space="0" w:color="auto"/>
              <w:left w:val="single" w:sz="6" w:space="0" w:color="auto"/>
              <w:bottom w:val="single" w:sz="6" w:space="0" w:color="auto"/>
              <w:right w:val="single" w:sz="6" w:space="0" w:color="auto"/>
            </w:tcBorders>
          </w:tcPr>
          <w:p w14:paraId="2672485C"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3.03E-09</w:t>
            </w:r>
          </w:p>
        </w:tc>
        <w:tc>
          <w:tcPr>
            <w:tcW w:w="538" w:type="dxa"/>
            <w:tcBorders>
              <w:top w:val="single" w:sz="6" w:space="0" w:color="auto"/>
              <w:left w:val="single" w:sz="6" w:space="0" w:color="auto"/>
              <w:bottom w:val="single" w:sz="6" w:space="0" w:color="auto"/>
              <w:right w:val="single" w:sz="6" w:space="0" w:color="auto"/>
            </w:tcBorders>
          </w:tcPr>
          <w:p w14:paraId="094ECB31"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3AB71320"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58793196"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Chromium IV [Heavy metals to air]</w:t>
            </w:r>
          </w:p>
        </w:tc>
        <w:tc>
          <w:tcPr>
            <w:tcW w:w="1325" w:type="dxa"/>
            <w:tcBorders>
              <w:top w:val="single" w:sz="6" w:space="0" w:color="auto"/>
              <w:left w:val="single" w:sz="6" w:space="0" w:color="auto"/>
              <w:bottom w:val="single" w:sz="6" w:space="0" w:color="auto"/>
              <w:right w:val="single" w:sz="6" w:space="0" w:color="auto"/>
            </w:tcBorders>
          </w:tcPr>
          <w:p w14:paraId="3C703BB5"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6.06E-12</w:t>
            </w:r>
          </w:p>
        </w:tc>
        <w:tc>
          <w:tcPr>
            <w:tcW w:w="538" w:type="dxa"/>
            <w:tcBorders>
              <w:top w:val="single" w:sz="6" w:space="0" w:color="auto"/>
              <w:left w:val="single" w:sz="6" w:space="0" w:color="auto"/>
              <w:bottom w:val="single" w:sz="6" w:space="0" w:color="auto"/>
              <w:right w:val="single" w:sz="6" w:space="0" w:color="auto"/>
            </w:tcBorders>
          </w:tcPr>
          <w:p w14:paraId="38AF5E07"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778C9010"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1C6591A3"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Copper [Heavy metals to air]</w:t>
            </w:r>
          </w:p>
        </w:tc>
        <w:tc>
          <w:tcPr>
            <w:tcW w:w="1325" w:type="dxa"/>
            <w:tcBorders>
              <w:top w:val="single" w:sz="6" w:space="0" w:color="auto"/>
              <w:left w:val="single" w:sz="6" w:space="0" w:color="auto"/>
              <w:bottom w:val="single" w:sz="6" w:space="0" w:color="auto"/>
              <w:right w:val="single" w:sz="6" w:space="0" w:color="auto"/>
            </w:tcBorders>
          </w:tcPr>
          <w:p w14:paraId="7F90D9FA"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1.03E-07</w:t>
            </w:r>
          </w:p>
        </w:tc>
        <w:tc>
          <w:tcPr>
            <w:tcW w:w="538" w:type="dxa"/>
            <w:tcBorders>
              <w:top w:val="single" w:sz="6" w:space="0" w:color="auto"/>
              <w:left w:val="single" w:sz="6" w:space="0" w:color="auto"/>
              <w:bottom w:val="single" w:sz="6" w:space="0" w:color="auto"/>
              <w:right w:val="single" w:sz="6" w:space="0" w:color="auto"/>
            </w:tcBorders>
          </w:tcPr>
          <w:p w14:paraId="73073BC3"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092B70B2"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667FA92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Cycloalkanes (</w:t>
            </w:r>
            <w:proofErr w:type="spellStart"/>
            <w:r w:rsidRPr="00AC698B">
              <w:rPr>
                <w:rFonts w:ascii="Calibri" w:hAnsi="Calibri" w:cs="Calibri"/>
                <w:color w:val="000000"/>
                <w:sz w:val="16"/>
                <w:szCs w:val="16"/>
                <w:lang w:val="en-GB"/>
              </w:rPr>
              <w:t>unspec</w:t>
            </w:r>
            <w:proofErr w:type="spellEnd"/>
            <w:r w:rsidRPr="00AC698B">
              <w:rPr>
                <w:rFonts w:ascii="Calibri" w:hAnsi="Calibri" w:cs="Calibri"/>
                <w:color w:val="000000"/>
                <w:sz w:val="16"/>
                <w:szCs w:val="16"/>
                <w:lang w:val="en-GB"/>
              </w:rPr>
              <w:t>.) [Group NMVOC to air]</w:t>
            </w:r>
          </w:p>
        </w:tc>
        <w:tc>
          <w:tcPr>
            <w:tcW w:w="1325" w:type="dxa"/>
            <w:tcBorders>
              <w:top w:val="single" w:sz="6" w:space="0" w:color="auto"/>
              <w:left w:val="single" w:sz="6" w:space="0" w:color="auto"/>
              <w:bottom w:val="single" w:sz="6" w:space="0" w:color="auto"/>
              <w:right w:val="single" w:sz="6" w:space="0" w:color="auto"/>
            </w:tcBorders>
          </w:tcPr>
          <w:p w14:paraId="4A881F72"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1.79E-07</w:t>
            </w:r>
          </w:p>
        </w:tc>
        <w:tc>
          <w:tcPr>
            <w:tcW w:w="538" w:type="dxa"/>
            <w:tcBorders>
              <w:top w:val="single" w:sz="6" w:space="0" w:color="auto"/>
              <w:left w:val="single" w:sz="6" w:space="0" w:color="auto"/>
              <w:bottom w:val="single" w:sz="6" w:space="0" w:color="auto"/>
              <w:right w:val="single" w:sz="6" w:space="0" w:color="auto"/>
            </w:tcBorders>
          </w:tcPr>
          <w:p w14:paraId="632B24B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5E21E91D"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628F20B2"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Dust (PM2.5) [Particles to air]</w:t>
            </w:r>
          </w:p>
        </w:tc>
        <w:tc>
          <w:tcPr>
            <w:tcW w:w="1325" w:type="dxa"/>
            <w:tcBorders>
              <w:top w:val="single" w:sz="6" w:space="0" w:color="auto"/>
              <w:left w:val="single" w:sz="6" w:space="0" w:color="auto"/>
              <w:bottom w:val="single" w:sz="6" w:space="0" w:color="auto"/>
              <w:right w:val="single" w:sz="6" w:space="0" w:color="auto"/>
            </w:tcBorders>
          </w:tcPr>
          <w:p w14:paraId="27E64A2C"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3.56E-05</w:t>
            </w:r>
          </w:p>
        </w:tc>
        <w:tc>
          <w:tcPr>
            <w:tcW w:w="538" w:type="dxa"/>
            <w:tcBorders>
              <w:top w:val="single" w:sz="6" w:space="0" w:color="auto"/>
              <w:left w:val="single" w:sz="6" w:space="0" w:color="auto"/>
              <w:bottom w:val="single" w:sz="6" w:space="0" w:color="auto"/>
              <w:right w:val="single" w:sz="6" w:space="0" w:color="auto"/>
            </w:tcBorders>
          </w:tcPr>
          <w:p w14:paraId="48B836FA"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382FE45E"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55F8E4A3"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Ethane [Group NMVOC to air]</w:t>
            </w:r>
          </w:p>
        </w:tc>
        <w:tc>
          <w:tcPr>
            <w:tcW w:w="1325" w:type="dxa"/>
            <w:tcBorders>
              <w:top w:val="single" w:sz="6" w:space="0" w:color="auto"/>
              <w:left w:val="single" w:sz="6" w:space="0" w:color="auto"/>
              <w:bottom w:val="single" w:sz="6" w:space="0" w:color="auto"/>
              <w:right w:val="single" w:sz="6" w:space="0" w:color="auto"/>
            </w:tcBorders>
          </w:tcPr>
          <w:p w14:paraId="486818A8"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9.11E-08</w:t>
            </w:r>
          </w:p>
        </w:tc>
        <w:tc>
          <w:tcPr>
            <w:tcW w:w="538" w:type="dxa"/>
            <w:tcBorders>
              <w:top w:val="single" w:sz="6" w:space="0" w:color="auto"/>
              <w:left w:val="single" w:sz="6" w:space="0" w:color="auto"/>
              <w:bottom w:val="single" w:sz="6" w:space="0" w:color="auto"/>
              <w:right w:val="single" w:sz="6" w:space="0" w:color="auto"/>
            </w:tcBorders>
          </w:tcPr>
          <w:p w14:paraId="5C86BDE5"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27A707AC"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2058AC63"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Ethylene oxide [Group NMVOC to air]</w:t>
            </w:r>
          </w:p>
        </w:tc>
        <w:tc>
          <w:tcPr>
            <w:tcW w:w="1325" w:type="dxa"/>
            <w:tcBorders>
              <w:top w:val="single" w:sz="6" w:space="0" w:color="auto"/>
              <w:left w:val="single" w:sz="6" w:space="0" w:color="auto"/>
              <w:bottom w:val="single" w:sz="6" w:space="0" w:color="auto"/>
              <w:right w:val="single" w:sz="6" w:space="0" w:color="auto"/>
            </w:tcBorders>
          </w:tcPr>
          <w:p w14:paraId="04DA1B53"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3.03E-06</w:t>
            </w:r>
          </w:p>
        </w:tc>
        <w:tc>
          <w:tcPr>
            <w:tcW w:w="538" w:type="dxa"/>
            <w:tcBorders>
              <w:top w:val="single" w:sz="6" w:space="0" w:color="auto"/>
              <w:left w:val="single" w:sz="6" w:space="0" w:color="auto"/>
              <w:bottom w:val="single" w:sz="6" w:space="0" w:color="auto"/>
              <w:right w:val="single" w:sz="6" w:space="0" w:color="auto"/>
            </w:tcBorders>
          </w:tcPr>
          <w:p w14:paraId="3E56EBF6"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0CE98D63"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4DDE1A04"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Formaldehyde (methanal) [Group NMVOC to air]</w:t>
            </w:r>
          </w:p>
        </w:tc>
        <w:tc>
          <w:tcPr>
            <w:tcW w:w="1325" w:type="dxa"/>
            <w:tcBorders>
              <w:top w:val="single" w:sz="6" w:space="0" w:color="auto"/>
              <w:left w:val="single" w:sz="6" w:space="0" w:color="auto"/>
              <w:bottom w:val="single" w:sz="6" w:space="0" w:color="auto"/>
              <w:right w:val="single" w:sz="6" w:space="0" w:color="auto"/>
            </w:tcBorders>
          </w:tcPr>
          <w:p w14:paraId="5C98DEB2"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3.31E-06</w:t>
            </w:r>
          </w:p>
        </w:tc>
        <w:tc>
          <w:tcPr>
            <w:tcW w:w="538" w:type="dxa"/>
            <w:tcBorders>
              <w:top w:val="single" w:sz="6" w:space="0" w:color="auto"/>
              <w:left w:val="single" w:sz="6" w:space="0" w:color="auto"/>
              <w:bottom w:val="single" w:sz="6" w:space="0" w:color="auto"/>
              <w:right w:val="single" w:sz="6" w:space="0" w:color="auto"/>
            </w:tcBorders>
          </w:tcPr>
          <w:p w14:paraId="6FA44B4C"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092F9F2F"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76E1BC4B"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Heptane (isomers) [Group NMVOC to air]</w:t>
            </w:r>
          </w:p>
        </w:tc>
        <w:tc>
          <w:tcPr>
            <w:tcW w:w="1325" w:type="dxa"/>
            <w:tcBorders>
              <w:top w:val="single" w:sz="6" w:space="0" w:color="auto"/>
              <w:left w:val="single" w:sz="6" w:space="0" w:color="auto"/>
              <w:bottom w:val="single" w:sz="6" w:space="0" w:color="auto"/>
              <w:right w:val="single" w:sz="6" w:space="0" w:color="auto"/>
            </w:tcBorders>
          </w:tcPr>
          <w:p w14:paraId="4D018554"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5.52E-08</w:t>
            </w:r>
          </w:p>
        </w:tc>
        <w:tc>
          <w:tcPr>
            <w:tcW w:w="538" w:type="dxa"/>
            <w:tcBorders>
              <w:top w:val="single" w:sz="6" w:space="0" w:color="auto"/>
              <w:left w:val="single" w:sz="6" w:space="0" w:color="auto"/>
              <w:bottom w:val="single" w:sz="6" w:space="0" w:color="auto"/>
              <w:right w:val="single" w:sz="6" w:space="0" w:color="auto"/>
            </w:tcBorders>
          </w:tcPr>
          <w:p w14:paraId="4E64B99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0BF0B2FD"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02FA87B3"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Lead [Heavy metals to air]</w:t>
            </w:r>
          </w:p>
        </w:tc>
        <w:tc>
          <w:tcPr>
            <w:tcW w:w="1325" w:type="dxa"/>
            <w:tcBorders>
              <w:top w:val="single" w:sz="6" w:space="0" w:color="auto"/>
              <w:left w:val="single" w:sz="6" w:space="0" w:color="auto"/>
              <w:bottom w:val="single" w:sz="6" w:space="0" w:color="auto"/>
              <w:right w:val="single" w:sz="6" w:space="0" w:color="auto"/>
            </w:tcBorders>
          </w:tcPr>
          <w:p w14:paraId="6034854A"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5.00E-15</w:t>
            </w:r>
          </w:p>
        </w:tc>
        <w:tc>
          <w:tcPr>
            <w:tcW w:w="538" w:type="dxa"/>
            <w:tcBorders>
              <w:top w:val="single" w:sz="6" w:space="0" w:color="auto"/>
              <w:left w:val="single" w:sz="6" w:space="0" w:color="auto"/>
              <w:bottom w:val="single" w:sz="6" w:space="0" w:color="auto"/>
              <w:right w:val="single" w:sz="6" w:space="0" w:color="auto"/>
            </w:tcBorders>
          </w:tcPr>
          <w:p w14:paraId="59EA489E"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3FDEFAF3"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2C0F425E"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Mercury [Heavy metals to air]</w:t>
            </w:r>
          </w:p>
        </w:tc>
        <w:tc>
          <w:tcPr>
            <w:tcW w:w="1325" w:type="dxa"/>
            <w:tcBorders>
              <w:top w:val="single" w:sz="6" w:space="0" w:color="auto"/>
              <w:left w:val="single" w:sz="6" w:space="0" w:color="auto"/>
              <w:bottom w:val="single" w:sz="6" w:space="0" w:color="auto"/>
              <w:right w:val="single" w:sz="6" w:space="0" w:color="auto"/>
            </w:tcBorders>
          </w:tcPr>
          <w:p w14:paraId="6071DB4D"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1.21E-12</w:t>
            </w:r>
          </w:p>
        </w:tc>
        <w:tc>
          <w:tcPr>
            <w:tcW w:w="538" w:type="dxa"/>
            <w:tcBorders>
              <w:top w:val="single" w:sz="6" w:space="0" w:color="auto"/>
              <w:left w:val="single" w:sz="6" w:space="0" w:color="auto"/>
              <w:bottom w:val="single" w:sz="6" w:space="0" w:color="auto"/>
              <w:right w:val="single" w:sz="6" w:space="0" w:color="auto"/>
            </w:tcBorders>
          </w:tcPr>
          <w:p w14:paraId="0AF6F9EF"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159E53AF"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684E0DCC"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Methane [Organic emissions to air (group VOC)]</w:t>
            </w:r>
          </w:p>
        </w:tc>
        <w:tc>
          <w:tcPr>
            <w:tcW w:w="1325" w:type="dxa"/>
            <w:tcBorders>
              <w:top w:val="single" w:sz="6" w:space="0" w:color="auto"/>
              <w:left w:val="single" w:sz="6" w:space="0" w:color="auto"/>
              <w:bottom w:val="single" w:sz="6" w:space="0" w:color="auto"/>
              <w:right w:val="single" w:sz="6" w:space="0" w:color="auto"/>
            </w:tcBorders>
          </w:tcPr>
          <w:p w14:paraId="15743CEE"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2.08E-06</w:t>
            </w:r>
          </w:p>
        </w:tc>
        <w:tc>
          <w:tcPr>
            <w:tcW w:w="538" w:type="dxa"/>
            <w:tcBorders>
              <w:top w:val="single" w:sz="6" w:space="0" w:color="auto"/>
              <w:left w:val="single" w:sz="6" w:space="0" w:color="auto"/>
              <w:bottom w:val="single" w:sz="6" w:space="0" w:color="auto"/>
              <w:right w:val="single" w:sz="6" w:space="0" w:color="auto"/>
            </w:tcBorders>
          </w:tcPr>
          <w:p w14:paraId="27522691"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52622546"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75FD0D3B"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Nickel [Heavy metals to air]</w:t>
            </w:r>
          </w:p>
        </w:tc>
        <w:tc>
          <w:tcPr>
            <w:tcW w:w="1325" w:type="dxa"/>
            <w:tcBorders>
              <w:top w:val="single" w:sz="6" w:space="0" w:color="auto"/>
              <w:left w:val="single" w:sz="6" w:space="0" w:color="auto"/>
              <w:bottom w:val="single" w:sz="6" w:space="0" w:color="auto"/>
              <w:right w:val="single" w:sz="6" w:space="0" w:color="auto"/>
            </w:tcBorders>
          </w:tcPr>
          <w:p w14:paraId="07F1742B"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4.25E-09</w:t>
            </w:r>
          </w:p>
        </w:tc>
        <w:tc>
          <w:tcPr>
            <w:tcW w:w="538" w:type="dxa"/>
            <w:tcBorders>
              <w:top w:val="single" w:sz="6" w:space="0" w:color="auto"/>
              <w:left w:val="single" w:sz="6" w:space="0" w:color="auto"/>
              <w:bottom w:val="single" w:sz="6" w:space="0" w:color="auto"/>
              <w:right w:val="single" w:sz="6" w:space="0" w:color="auto"/>
            </w:tcBorders>
          </w:tcPr>
          <w:p w14:paraId="5502401B"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5636A060"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1A3CC3A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Nitrogen oxides [Inorganic emissions to air]</w:t>
            </w:r>
          </w:p>
        </w:tc>
        <w:tc>
          <w:tcPr>
            <w:tcW w:w="1325" w:type="dxa"/>
            <w:tcBorders>
              <w:top w:val="single" w:sz="6" w:space="0" w:color="auto"/>
              <w:left w:val="single" w:sz="6" w:space="0" w:color="auto"/>
              <w:bottom w:val="single" w:sz="6" w:space="0" w:color="auto"/>
              <w:right w:val="single" w:sz="6" w:space="0" w:color="auto"/>
            </w:tcBorders>
          </w:tcPr>
          <w:p w14:paraId="282998C2"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0.000253</w:t>
            </w:r>
          </w:p>
        </w:tc>
        <w:tc>
          <w:tcPr>
            <w:tcW w:w="538" w:type="dxa"/>
            <w:tcBorders>
              <w:top w:val="single" w:sz="6" w:space="0" w:color="auto"/>
              <w:left w:val="single" w:sz="6" w:space="0" w:color="auto"/>
              <w:bottom w:val="single" w:sz="6" w:space="0" w:color="auto"/>
              <w:right w:val="single" w:sz="6" w:space="0" w:color="auto"/>
            </w:tcBorders>
          </w:tcPr>
          <w:p w14:paraId="5ED616D4"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446E04D5"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08B36928"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Nitrous oxide (laughing gas) [Inorganic emissions to air]</w:t>
            </w:r>
          </w:p>
        </w:tc>
        <w:tc>
          <w:tcPr>
            <w:tcW w:w="1325" w:type="dxa"/>
            <w:tcBorders>
              <w:top w:val="single" w:sz="6" w:space="0" w:color="auto"/>
              <w:left w:val="single" w:sz="6" w:space="0" w:color="auto"/>
              <w:bottom w:val="single" w:sz="6" w:space="0" w:color="auto"/>
              <w:right w:val="single" w:sz="6" w:space="0" w:color="auto"/>
            </w:tcBorders>
          </w:tcPr>
          <w:p w14:paraId="65D5D4AF"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3.03E-06</w:t>
            </w:r>
          </w:p>
        </w:tc>
        <w:tc>
          <w:tcPr>
            <w:tcW w:w="538" w:type="dxa"/>
            <w:tcBorders>
              <w:top w:val="single" w:sz="6" w:space="0" w:color="auto"/>
              <w:left w:val="single" w:sz="6" w:space="0" w:color="auto"/>
              <w:bottom w:val="single" w:sz="6" w:space="0" w:color="auto"/>
              <w:right w:val="single" w:sz="6" w:space="0" w:color="auto"/>
            </w:tcBorders>
          </w:tcPr>
          <w:p w14:paraId="574D1D68"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40ED62A7"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4BBC485A"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NMVOC (unspecified) [Group NMVOC to air]</w:t>
            </w:r>
          </w:p>
        </w:tc>
        <w:tc>
          <w:tcPr>
            <w:tcW w:w="1325" w:type="dxa"/>
            <w:tcBorders>
              <w:top w:val="single" w:sz="6" w:space="0" w:color="auto"/>
              <w:left w:val="single" w:sz="6" w:space="0" w:color="auto"/>
              <w:bottom w:val="single" w:sz="6" w:space="0" w:color="auto"/>
              <w:right w:val="single" w:sz="6" w:space="0" w:color="auto"/>
            </w:tcBorders>
          </w:tcPr>
          <w:p w14:paraId="113090E5"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1.46E-05</w:t>
            </w:r>
          </w:p>
        </w:tc>
        <w:tc>
          <w:tcPr>
            <w:tcW w:w="538" w:type="dxa"/>
            <w:tcBorders>
              <w:top w:val="single" w:sz="6" w:space="0" w:color="auto"/>
              <w:left w:val="single" w:sz="6" w:space="0" w:color="auto"/>
              <w:bottom w:val="single" w:sz="6" w:space="0" w:color="auto"/>
              <w:right w:val="single" w:sz="6" w:space="0" w:color="auto"/>
            </w:tcBorders>
          </w:tcPr>
          <w:p w14:paraId="0F335FC3"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7467998A"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6DEE7DF4"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Pentane (n-pentane) [Group NMVOC to air]</w:t>
            </w:r>
          </w:p>
        </w:tc>
        <w:tc>
          <w:tcPr>
            <w:tcW w:w="1325" w:type="dxa"/>
            <w:tcBorders>
              <w:top w:val="single" w:sz="6" w:space="0" w:color="auto"/>
              <w:left w:val="single" w:sz="6" w:space="0" w:color="auto"/>
              <w:bottom w:val="single" w:sz="6" w:space="0" w:color="auto"/>
              <w:right w:val="single" w:sz="6" w:space="0" w:color="auto"/>
            </w:tcBorders>
          </w:tcPr>
          <w:p w14:paraId="7162D8F2"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1.10E-08</w:t>
            </w:r>
          </w:p>
        </w:tc>
        <w:tc>
          <w:tcPr>
            <w:tcW w:w="538" w:type="dxa"/>
            <w:tcBorders>
              <w:top w:val="single" w:sz="6" w:space="0" w:color="auto"/>
              <w:left w:val="single" w:sz="6" w:space="0" w:color="auto"/>
              <w:bottom w:val="single" w:sz="6" w:space="0" w:color="auto"/>
              <w:right w:val="single" w:sz="6" w:space="0" w:color="auto"/>
            </w:tcBorders>
          </w:tcPr>
          <w:p w14:paraId="7829BDE9"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7E52FC24"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457A33C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 xml:space="preserve">Polycyclic aromatic hydrocarbons (PAH, </w:t>
            </w:r>
            <w:proofErr w:type="spellStart"/>
            <w:r w:rsidRPr="00AC698B">
              <w:rPr>
                <w:rFonts w:ascii="Calibri" w:hAnsi="Calibri" w:cs="Calibri"/>
                <w:color w:val="000000"/>
                <w:sz w:val="16"/>
                <w:szCs w:val="16"/>
                <w:lang w:val="en-GB"/>
              </w:rPr>
              <w:t>unspec</w:t>
            </w:r>
            <w:proofErr w:type="spellEnd"/>
            <w:r w:rsidRPr="00AC698B">
              <w:rPr>
                <w:rFonts w:ascii="Calibri" w:hAnsi="Calibri" w:cs="Calibri"/>
                <w:color w:val="000000"/>
                <w:sz w:val="16"/>
                <w:szCs w:val="16"/>
                <w:lang w:val="en-GB"/>
              </w:rPr>
              <w:t>.) [Group PAH to air]</w:t>
            </w:r>
          </w:p>
        </w:tc>
        <w:tc>
          <w:tcPr>
            <w:tcW w:w="1325" w:type="dxa"/>
            <w:tcBorders>
              <w:top w:val="single" w:sz="6" w:space="0" w:color="auto"/>
              <w:left w:val="single" w:sz="6" w:space="0" w:color="auto"/>
              <w:bottom w:val="single" w:sz="6" w:space="0" w:color="auto"/>
              <w:right w:val="single" w:sz="6" w:space="0" w:color="auto"/>
            </w:tcBorders>
          </w:tcPr>
          <w:p w14:paraId="7C2026E3"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1.12E-08</w:t>
            </w:r>
          </w:p>
        </w:tc>
        <w:tc>
          <w:tcPr>
            <w:tcW w:w="538" w:type="dxa"/>
            <w:tcBorders>
              <w:top w:val="single" w:sz="6" w:space="0" w:color="auto"/>
              <w:left w:val="single" w:sz="6" w:space="0" w:color="auto"/>
              <w:bottom w:val="single" w:sz="6" w:space="0" w:color="auto"/>
              <w:right w:val="single" w:sz="6" w:space="0" w:color="auto"/>
            </w:tcBorders>
          </w:tcPr>
          <w:p w14:paraId="7880C002"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35EBE671"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509FF52D"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Propane [Group NMVOC to air]</w:t>
            </w:r>
          </w:p>
        </w:tc>
        <w:tc>
          <w:tcPr>
            <w:tcW w:w="1325" w:type="dxa"/>
            <w:tcBorders>
              <w:top w:val="single" w:sz="6" w:space="0" w:color="auto"/>
              <w:left w:val="single" w:sz="6" w:space="0" w:color="auto"/>
              <w:bottom w:val="single" w:sz="6" w:space="0" w:color="auto"/>
              <w:right w:val="single" w:sz="6" w:space="0" w:color="auto"/>
            </w:tcBorders>
          </w:tcPr>
          <w:p w14:paraId="238DA22E"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3.04E-08</w:t>
            </w:r>
          </w:p>
        </w:tc>
        <w:tc>
          <w:tcPr>
            <w:tcW w:w="538" w:type="dxa"/>
            <w:tcBorders>
              <w:top w:val="single" w:sz="6" w:space="0" w:color="auto"/>
              <w:left w:val="single" w:sz="6" w:space="0" w:color="auto"/>
              <w:bottom w:val="single" w:sz="6" w:space="0" w:color="auto"/>
              <w:right w:val="single" w:sz="6" w:space="0" w:color="auto"/>
            </w:tcBorders>
          </w:tcPr>
          <w:p w14:paraId="0B938898"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38C8109E"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35F451DF"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Propylene oxide [Group NMVOC to air]</w:t>
            </w:r>
          </w:p>
        </w:tc>
        <w:tc>
          <w:tcPr>
            <w:tcW w:w="1325" w:type="dxa"/>
            <w:tcBorders>
              <w:top w:val="single" w:sz="6" w:space="0" w:color="auto"/>
              <w:left w:val="single" w:sz="6" w:space="0" w:color="auto"/>
              <w:bottom w:val="single" w:sz="6" w:space="0" w:color="auto"/>
              <w:right w:val="single" w:sz="6" w:space="0" w:color="auto"/>
            </w:tcBorders>
          </w:tcPr>
          <w:p w14:paraId="78F5A329"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9.93E-07</w:t>
            </w:r>
          </w:p>
        </w:tc>
        <w:tc>
          <w:tcPr>
            <w:tcW w:w="538" w:type="dxa"/>
            <w:tcBorders>
              <w:top w:val="single" w:sz="6" w:space="0" w:color="auto"/>
              <w:left w:val="single" w:sz="6" w:space="0" w:color="auto"/>
              <w:bottom w:val="single" w:sz="6" w:space="0" w:color="auto"/>
              <w:right w:val="single" w:sz="6" w:space="0" w:color="auto"/>
            </w:tcBorders>
          </w:tcPr>
          <w:p w14:paraId="02816338"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4A64136F"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6E325CDB"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Selenium [Heavy metals to air]</w:t>
            </w:r>
          </w:p>
        </w:tc>
        <w:tc>
          <w:tcPr>
            <w:tcW w:w="1325" w:type="dxa"/>
            <w:tcBorders>
              <w:top w:val="single" w:sz="6" w:space="0" w:color="auto"/>
              <w:left w:val="single" w:sz="6" w:space="0" w:color="auto"/>
              <w:bottom w:val="single" w:sz="6" w:space="0" w:color="auto"/>
              <w:right w:val="single" w:sz="6" w:space="0" w:color="auto"/>
            </w:tcBorders>
          </w:tcPr>
          <w:p w14:paraId="1D213E23"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6.06E-10</w:t>
            </w:r>
          </w:p>
        </w:tc>
        <w:tc>
          <w:tcPr>
            <w:tcW w:w="538" w:type="dxa"/>
            <w:tcBorders>
              <w:top w:val="single" w:sz="6" w:space="0" w:color="auto"/>
              <w:left w:val="single" w:sz="6" w:space="0" w:color="auto"/>
              <w:bottom w:val="single" w:sz="6" w:space="0" w:color="auto"/>
              <w:right w:val="single" w:sz="6" w:space="0" w:color="auto"/>
            </w:tcBorders>
          </w:tcPr>
          <w:p w14:paraId="1F5992DE"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67F7410F"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7C4A596B"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Styrene [Group NMVOC to air]</w:t>
            </w:r>
          </w:p>
        </w:tc>
        <w:tc>
          <w:tcPr>
            <w:tcW w:w="1325" w:type="dxa"/>
            <w:tcBorders>
              <w:top w:val="single" w:sz="6" w:space="0" w:color="auto"/>
              <w:left w:val="single" w:sz="6" w:space="0" w:color="auto"/>
              <w:bottom w:val="single" w:sz="6" w:space="0" w:color="auto"/>
              <w:right w:val="single" w:sz="6" w:space="0" w:color="auto"/>
            </w:tcBorders>
          </w:tcPr>
          <w:p w14:paraId="4B5564BE"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1.02E-07</w:t>
            </w:r>
          </w:p>
        </w:tc>
        <w:tc>
          <w:tcPr>
            <w:tcW w:w="538" w:type="dxa"/>
            <w:tcBorders>
              <w:top w:val="single" w:sz="6" w:space="0" w:color="auto"/>
              <w:left w:val="single" w:sz="6" w:space="0" w:color="auto"/>
              <w:bottom w:val="single" w:sz="6" w:space="0" w:color="auto"/>
              <w:right w:val="single" w:sz="6" w:space="0" w:color="auto"/>
            </w:tcBorders>
          </w:tcPr>
          <w:p w14:paraId="2606A511"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31AE75D9"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1387CC05"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Sulphur dioxide [Inorganic emissions to air]</w:t>
            </w:r>
          </w:p>
        </w:tc>
        <w:tc>
          <w:tcPr>
            <w:tcW w:w="1325" w:type="dxa"/>
            <w:tcBorders>
              <w:top w:val="single" w:sz="6" w:space="0" w:color="auto"/>
              <w:left w:val="single" w:sz="6" w:space="0" w:color="auto"/>
              <w:bottom w:val="single" w:sz="6" w:space="0" w:color="auto"/>
              <w:right w:val="single" w:sz="6" w:space="0" w:color="auto"/>
            </w:tcBorders>
          </w:tcPr>
          <w:p w14:paraId="5BAAA10C"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1.21E-06</w:t>
            </w:r>
          </w:p>
        </w:tc>
        <w:tc>
          <w:tcPr>
            <w:tcW w:w="538" w:type="dxa"/>
            <w:tcBorders>
              <w:top w:val="single" w:sz="6" w:space="0" w:color="auto"/>
              <w:left w:val="single" w:sz="6" w:space="0" w:color="auto"/>
              <w:bottom w:val="single" w:sz="6" w:space="0" w:color="auto"/>
              <w:right w:val="single" w:sz="6" w:space="0" w:color="auto"/>
            </w:tcBorders>
          </w:tcPr>
          <w:p w14:paraId="3BF14345"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5C14DB2D"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0CEBE02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Toluene (methyl benzene) [Group NMVOC to air]</w:t>
            </w:r>
          </w:p>
        </w:tc>
        <w:tc>
          <w:tcPr>
            <w:tcW w:w="1325" w:type="dxa"/>
            <w:tcBorders>
              <w:top w:val="single" w:sz="6" w:space="0" w:color="auto"/>
              <w:left w:val="single" w:sz="6" w:space="0" w:color="auto"/>
              <w:bottom w:val="single" w:sz="6" w:space="0" w:color="auto"/>
              <w:right w:val="single" w:sz="6" w:space="0" w:color="auto"/>
            </w:tcBorders>
          </w:tcPr>
          <w:p w14:paraId="5001DA61"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1.90E-07</w:t>
            </w:r>
          </w:p>
        </w:tc>
        <w:tc>
          <w:tcPr>
            <w:tcW w:w="538" w:type="dxa"/>
            <w:tcBorders>
              <w:top w:val="single" w:sz="6" w:space="0" w:color="auto"/>
              <w:left w:val="single" w:sz="6" w:space="0" w:color="auto"/>
              <w:bottom w:val="single" w:sz="6" w:space="0" w:color="auto"/>
              <w:right w:val="single" w:sz="6" w:space="0" w:color="auto"/>
            </w:tcBorders>
          </w:tcPr>
          <w:p w14:paraId="7223A243"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5E464888"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27292A7C"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Xylene (meta-Xylene; 1,3-Dimethylbenzene) [Group NMVOC to air]</w:t>
            </w:r>
          </w:p>
        </w:tc>
        <w:tc>
          <w:tcPr>
            <w:tcW w:w="1325" w:type="dxa"/>
            <w:tcBorders>
              <w:top w:val="single" w:sz="6" w:space="0" w:color="auto"/>
              <w:left w:val="single" w:sz="6" w:space="0" w:color="auto"/>
              <w:bottom w:val="single" w:sz="6" w:space="0" w:color="auto"/>
              <w:right w:val="single" w:sz="6" w:space="0" w:color="auto"/>
            </w:tcBorders>
          </w:tcPr>
          <w:p w14:paraId="714FA86B"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1.68E-07</w:t>
            </w:r>
          </w:p>
        </w:tc>
        <w:tc>
          <w:tcPr>
            <w:tcW w:w="538" w:type="dxa"/>
            <w:tcBorders>
              <w:top w:val="single" w:sz="6" w:space="0" w:color="auto"/>
              <w:left w:val="single" w:sz="6" w:space="0" w:color="auto"/>
              <w:bottom w:val="single" w:sz="6" w:space="0" w:color="auto"/>
              <w:right w:val="single" w:sz="6" w:space="0" w:color="auto"/>
            </w:tcBorders>
          </w:tcPr>
          <w:p w14:paraId="17FCF4C1"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78BAC453"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495980FE"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Xylene (ortho-Xylene; 1,2-Dimethylbenzene) [Group NMVOC to air]</w:t>
            </w:r>
          </w:p>
        </w:tc>
        <w:tc>
          <w:tcPr>
            <w:tcW w:w="1325" w:type="dxa"/>
            <w:tcBorders>
              <w:top w:val="single" w:sz="6" w:space="0" w:color="auto"/>
              <w:left w:val="single" w:sz="6" w:space="0" w:color="auto"/>
              <w:bottom w:val="single" w:sz="6" w:space="0" w:color="auto"/>
              <w:right w:val="single" w:sz="6" w:space="0" w:color="auto"/>
            </w:tcBorders>
          </w:tcPr>
          <w:p w14:paraId="09B66638"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7.45E-08</w:t>
            </w:r>
          </w:p>
        </w:tc>
        <w:tc>
          <w:tcPr>
            <w:tcW w:w="538" w:type="dxa"/>
            <w:tcBorders>
              <w:top w:val="single" w:sz="6" w:space="0" w:color="auto"/>
              <w:left w:val="single" w:sz="6" w:space="0" w:color="auto"/>
              <w:bottom w:val="single" w:sz="6" w:space="0" w:color="auto"/>
              <w:right w:val="single" w:sz="6" w:space="0" w:color="auto"/>
            </w:tcBorders>
          </w:tcPr>
          <w:p w14:paraId="357C32EF"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r w:rsidR="007262FE" w:rsidRPr="00AC698B" w14:paraId="11B4ED0D" w14:textId="77777777" w:rsidTr="005C5ED7">
        <w:trPr>
          <w:trHeight w:val="20"/>
        </w:trPr>
        <w:tc>
          <w:tcPr>
            <w:tcW w:w="8107" w:type="dxa"/>
            <w:tcBorders>
              <w:top w:val="single" w:sz="6" w:space="0" w:color="auto"/>
              <w:left w:val="single" w:sz="6" w:space="0" w:color="auto"/>
              <w:bottom w:val="single" w:sz="6" w:space="0" w:color="auto"/>
              <w:right w:val="single" w:sz="6" w:space="0" w:color="auto"/>
            </w:tcBorders>
          </w:tcPr>
          <w:p w14:paraId="300AABA0"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Zinc [Heavy metals to air]</w:t>
            </w:r>
          </w:p>
        </w:tc>
        <w:tc>
          <w:tcPr>
            <w:tcW w:w="1325" w:type="dxa"/>
            <w:tcBorders>
              <w:top w:val="single" w:sz="6" w:space="0" w:color="auto"/>
              <w:left w:val="single" w:sz="6" w:space="0" w:color="auto"/>
              <w:bottom w:val="single" w:sz="6" w:space="0" w:color="auto"/>
              <w:right w:val="single" w:sz="6" w:space="0" w:color="auto"/>
            </w:tcBorders>
          </w:tcPr>
          <w:p w14:paraId="2466DC30" w14:textId="77777777" w:rsidR="007262FE" w:rsidRPr="00AC698B" w:rsidRDefault="007262FE" w:rsidP="005C5ED7">
            <w:pPr>
              <w:autoSpaceDE w:val="0"/>
              <w:autoSpaceDN w:val="0"/>
              <w:adjustRightInd w:val="0"/>
              <w:jc w:val="right"/>
              <w:rPr>
                <w:rFonts w:ascii="Calibri" w:hAnsi="Calibri" w:cs="Calibri"/>
                <w:color w:val="000000"/>
                <w:sz w:val="16"/>
                <w:szCs w:val="16"/>
                <w:lang w:val="en-GB"/>
              </w:rPr>
            </w:pPr>
            <w:r w:rsidRPr="00AC698B">
              <w:rPr>
                <w:rFonts w:ascii="Calibri" w:hAnsi="Calibri" w:cs="Calibri"/>
                <w:color w:val="000000"/>
                <w:sz w:val="16"/>
                <w:szCs w:val="16"/>
                <w:lang w:val="en-GB"/>
              </w:rPr>
              <w:t>6.06E-08</w:t>
            </w:r>
          </w:p>
        </w:tc>
        <w:tc>
          <w:tcPr>
            <w:tcW w:w="538" w:type="dxa"/>
            <w:tcBorders>
              <w:top w:val="single" w:sz="6" w:space="0" w:color="auto"/>
              <w:left w:val="single" w:sz="6" w:space="0" w:color="auto"/>
              <w:bottom w:val="single" w:sz="6" w:space="0" w:color="auto"/>
              <w:right w:val="single" w:sz="6" w:space="0" w:color="auto"/>
            </w:tcBorders>
          </w:tcPr>
          <w:p w14:paraId="1919E6B8" w14:textId="77777777" w:rsidR="007262FE" w:rsidRPr="00AC698B" w:rsidRDefault="007262FE" w:rsidP="005C5ED7">
            <w:pPr>
              <w:autoSpaceDE w:val="0"/>
              <w:autoSpaceDN w:val="0"/>
              <w:adjustRightInd w:val="0"/>
              <w:rPr>
                <w:rFonts w:ascii="Calibri" w:hAnsi="Calibri" w:cs="Calibri"/>
                <w:color w:val="000000"/>
                <w:sz w:val="16"/>
                <w:szCs w:val="16"/>
                <w:lang w:val="en-GB"/>
              </w:rPr>
            </w:pPr>
            <w:r w:rsidRPr="00AC698B">
              <w:rPr>
                <w:rFonts w:ascii="Calibri" w:hAnsi="Calibri" w:cs="Calibri"/>
                <w:color w:val="000000"/>
                <w:sz w:val="16"/>
                <w:szCs w:val="16"/>
                <w:lang w:val="en-GB"/>
              </w:rPr>
              <w:t>kg</w:t>
            </w:r>
          </w:p>
        </w:tc>
      </w:tr>
    </w:tbl>
    <w:p w14:paraId="399A37D4" w14:textId="77777777" w:rsidR="00BF5276" w:rsidRPr="006E1207" w:rsidRDefault="00BF5276" w:rsidP="00BF5276">
      <w:pPr>
        <w:rPr>
          <w:rFonts w:eastAsiaTheme="minorHAnsi"/>
          <w:b/>
          <w:bCs/>
          <w:lang w:val="pt-BR"/>
        </w:rPr>
      </w:pPr>
      <w:r w:rsidRPr="006E1207">
        <w:rPr>
          <w:rFonts w:eastAsiaTheme="minorHAnsi"/>
          <w:b/>
          <w:bCs/>
          <w:lang w:val="pt-BR"/>
        </w:rPr>
        <w:lastRenderedPageBreak/>
        <w:t>Culture Media data (primar</w:t>
      </w:r>
      <w:r>
        <w:rPr>
          <w:rFonts w:eastAsiaTheme="minorHAnsi"/>
          <w:b/>
          <w:bCs/>
          <w:lang w:val="pt-BR"/>
        </w:rPr>
        <w:t xml:space="preserve">y </w:t>
      </w:r>
      <w:r w:rsidRPr="006E1207">
        <w:rPr>
          <w:rFonts w:eastAsiaTheme="minorHAnsi"/>
          <w:b/>
          <w:bCs/>
          <w:lang w:val="pt-BR"/>
        </w:rPr>
        <w:t>d</w:t>
      </w:r>
      <w:r>
        <w:rPr>
          <w:rFonts w:eastAsiaTheme="minorHAnsi"/>
          <w:b/>
          <w:bCs/>
          <w:lang w:val="pt-BR"/>
        </w:rPr>
        <w:t>ata)</w:t>
      </w:r>
    </w:p>
    <w:p w14:paraId="6C5C8F5D" w14:textId="77777777" w:rsidR="00BF5276" w:rsidRPr="006E1207" w:rsidRDefault="00BF5276" w:rsidP="00BF5276">
      <w:pPr>
        <w:rPr>
          <w:rFonts w:eastAsiaTheme="minorHAnsi"/>
          <w:b/>
          <w:bCs/>
          <w:lang w:val="pt-BR"/>
        </w:rPr>
      </w:pPr>
    </w:p>
    <w:p w14:paraId="35F4CA56" w14:textId="7B1ADA5C" w:rsidR="00BF5276" w:rsidRPr="002842AF" w:rsidRDefault="00BF5276" w:rsidP="00BF5276">
      <w:pPr>
        <w:rPr>
          <w:rFonts w:eastAsiaTheme="minorHAnsi"/>
        </w:rPr>
      </w:pPr>
      <w:r w:rsidRPr="002842AF">
        <w:rPr>
          <w:rFonts w:eastAsiaTheme="minorHAnsi"/>
        </w:rPr>
        <w:t xml:space="preserve">For Table S3, this data was gathered from the work by </w:t>
      </w:r>
      <w:proofErr w:type="spellStart"/>
      <w:r w:rsidRPr="002842AF">
        <w:rPr>
          <w:rFonts w:eastAsiaTheme="minorHAnsi"/>
        </w:rPr>
        <w:t>Necton</w:t>
      </w:r>
      <w:proofErr w:type="spellEnd"/>
      <w:r w:rsidRPr="002842AF">
        <w:rPr>
          <w:rFonts w:eastAsiaTheme="minorHAnsi"/>
        </w:rPr>
        <w:t xml:space="preserve"> on the photobioreactor system within the </w:t>
      </w:r>
      <w:proofErr w:type="spellStart"/>
      <w:r w:rsidRPr="002842AF">
        <w:rPr>
          <w:rFonts w:eastAsiaTheme="minorHAnsi"/>
        </w:rPr>
        <w:t>InteSusAl</w:t>
      </w:r>
      <w:proofErr w:type="spellEnd"/>
      <w:r w:rsidRPr="002842AF">
        <w:rPr>
          <w:rFonts w:eastAsiaTheme="minorHAnsi"/>
        </w:rPr>
        <w:t xml:space="preserve"> project. The table has been scaled for the inputs per 1</w:t>
      </w:r>
      <w:r w:rsidR="00855B1C" w:rsidRPr="002842AF">
        <w:rPr>
          <w:rFonts w:eastAsiaTheme="minorHAnsi"/>
        </w:rPr>
        <w:t xml:space="preserve"> </w:t>
      </w:r>
      <w:r w:rsidRPr="002842AF">
        <w:rPr>
          <w:rFonts w:eastAsiaTheme="minorHAnsi"/>
        </w:rPr>
        <w:t xml:space="preserve">kg of dry weight biomass. </w:t>
      </w:r>
      <w:r w:rsidR="00766538" w:rsidRPr="002842AF">
        <w:rPr>
          <w:rFonts w:eastAsiaTheme="minorHAnsi"/>
        </w:rPr>
        <w:t>Therefore, the data</w:t>
      </w:r>
      <w:r w:rsidRPr="002842AF">
        <w:rPr>
          <w:rFonts w:eastAsiaTheme="minorHAnsi"/>
        </w:rPr>
        <w:t xml:space="preserve"> is primary data. </w:t>
      </w:r>
    </w:p>
    <w:p w14:paraId="0B032049" w14:textId="77777777" w:rsidR="00BF5276" w:rsidRPr="002842AF" w:rsidRDefault="00BF5276" w:rsidP="00BF5276">
      <w:pPr>
        <w:rPr>
          <w:rFonts w:eastAsiaTheme="minorHAnsi"/>
        </w:rPr>
      </w:pPr>
    </w:p>
    <w:p w14:paraId="11FA383C" w14:textId="0B9DDED4" w:rsidR="00BF5276" w:rsidRPr="004C224F" w:rsidRDefault="00BF5276" w:rsidP="00BF5276">
      <w:pPr>
        <w:rPr>
          <w:rFonts w:eastAsiaTheme="minorHAnsi"/>
        </w:rPr>
      </w:pPr>
      <w:r w:rsidRPr="002842AF">
        <w:rPr>
          <w:rFonts w:eastAsiaTheme="minorHAnsi"/>
        </w:rPr>
        <w:t xml:space="preserve">For Table S4, </w:t>
      </w:r>
      <w:r w:rsidR="00766538" w:rsidRPr="002842AF">
        <w:rPr>
          <w:rFonts w:eastAsiaTheme="minorHAnsi"/>
        </w:rPr>
        <w:t>the</w:t>
      </w:r>
      <w:r w:rsidRPr="002842AF">
        <w:rPr>
          <w:rFonts w:eastAsiaTheme="minorHAnsi"/>
        </w:rPr>
        <w:t xml:space="preserve"> data was gathered from the work by CPI on the heterotrophic fermenter system within the </w:t>
      </w:r>
      <w:proofErr w:type="spellStart"/>
      <w:r w:rsidRPr="002842AF">
        <w:rPr>
          <w:rFonts w:eastAsiaTheme="minorHAnsi"/>
        </w:rPr>
        <w:t>InteSusAl</w:t>
      </w:r>
      <w:proofErr w:type="spellEnd"/>
      <w:r w:rsidRPr="002842AF">
        <w:rPr>
          <w:rFonts w:eastAsiaTheme="minorHAnsi"/>
        </w:rPr>
        <w:t xml:space="preserve"> project. The table has been scaled for the inputs per 1kg of dry weight biomass. </w:t>
      </w:r>
      <w:r w:rsidR="00766538" w:rsidRPr="002842AF">
        <w:rPr>
          <w:rFonts w:eastAsiaTheme="minorHAnsi"/>
        </w:rPr>
        <w:t>Therefore, the data</w:t>
      </w:r>
      <w:r w:rsidRPr="002842AF">
        <w:rPr>
          <w:rFonts w:eastAsiaTheme="minorHAnsi"/>
        </w:rPr>
        <w:t xml:space="preserve"> is primary data.</w:t>
      </w:r>
      <w:r w:rsidRPr="004C224F">
        <w:rPr>
          <w:rFonts w:eastAsiaTheme="minorHAnsi"/>
        </w:rPr>
        <w:t xml:space="preserve"> </w:t>
      </w:r>
    </w:p>
    <w:p w14:paraId="32749118" w14:textId="77777777" w:rsidR="009F0933" w:rsidRDefault="009F0933" w:rsidP="007262FE">
      <w:pPr>
        <w:keepNext/>
        <w:keepLines/>
        <w:spacing w:after="200" w:line="200" w:lineRule="exact"/>
        <w:rPr>
          <w:rFonts w:asciiTheme="majorBidi" w:eastAsiaTheme="minorHAnsi" w:hAnsiTheme="majorBidi" w:cstheme="majorBidi"/>
          <w:bCs/>
          <w:sz w:val="18"/>
          <w:szCs w:val="22"/>
          <w:lang w:val="en-GB"/>
        </w:rPr>
      </w:pPr>
    </w:p>
    <w:p w14:paraId="67824B2C" w14:textId="295EBC8F" w:rsidR="007262FE" w:rsidRPr="00EF13B4" w:rsidRDefault="007262FE" w:rsidP="007262FE">
      <w:pPr>
        <w:keepNext/>
        <w:keepLines/>
        <w:spacing w:after="200" w:line="200" w:lineRule="exact"/>
        <w:rPr>
          <w:rFonts w:asciiTheme="majorBidi" w:eastAsiaTheme="minorHAnsi" w:hAnsiTheme="majorBidi" w:cstheme="majorBidi"/>
          <w:bCs/>
          <w:sz w:val="18"/>
          <w:szCs w:val="22"/>
          <w:lang w:val="en-GB"/>
        </w:rPr>
      </w:pPr>
      <w:r w:rsidRPr="00EF13B4">
        <w:rPr>
          <w:rFonts w:asciiTheme="majorBidi" w:eastAsiaTheme="minorHAnsi" w:hAnsiTheme="majorBidi" w:cstheme="majorBidi"/>
          <w:bCs/>
          <w:sz w:val="18"/>
          <w:szCs w:val="22"/>
          <w:lang w:val="en-GB"/>
        </w:rPr>
        <w:t>Table S</w:t>
      </w:r>
      <w:r w:rsidRPr="00EF13B4">
        <w:rPr>
          <w:rFonts w:asciiTheme="majorBidi" w:eastAsiaTheme="minorHAnsi" w:hAnsiTheme="majorBidi" w:cstheme="majorBidi"/>
          <w:bCs/>
          <w:sz w:val="18"/>
          <w:szCs w:val="22"/>
          <w:lang w:val="en-GB"/>
        </w:rPr>
        <w:fldChar w:fldCharType="begin"/>
      </w:r>
      <w:r w:rsidRPr="00EF13B4">
        <w:rPr>
          <w:rFonts w:asciiTheme="majorBidi" w:eastAsiaTheme="minorHAnsi" w:hAnsiTheme="majorBidi" w:cstheme="majorBidi"/>
          <w:bCs/>
          <w:sz w:val="18"/>
          <w:szCs w:val="22"/>
          <w:lang w:val="en-GB"/>
        </w:rPr>
        <w:instrText xml:space="preserve"> SEQ Table \* ARABIC </w:instrText>
      </w:r>
      <w:r w:rsidRPr="00EF13B4">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3</w:t>
      </w:r>
      <w:r w:rsidRPr="00EF13B4">
        <w:rPr>
          <w:rFonts w:asciiTheme="majorBidi" w:eastAsiaTheme="minorHAnsi" w:hAnsiTheme="majorBidi" w:cstheme="majorBidi"/>
          <w:bCs/>
          <w:sz w:val="18"/>
          <w:szCs w:val="22"/>
          <w:lang w:val="en-GB"/>
        </w:rPr>
        <w:fldChar w:fldCharType="end"/>
      </w:r>
      <w:r w:rsidR="00B007C4">
        <w:rPr>
          <w:rFonts w:asciiTheme="majorBidi" w:eastAsiaTheme="minorHAnsi" w:hAnsiTheme="majorBidi" w:cstheme="majorBidi"/>
          <w:bCs/>
          <w:sz w:val="18"/>
          <w:szCs w:val="22"/>
          <w:lang w:val="en-GB"/>
        </w:rPr>
        <w:t>.</w:t>
      </w:r>
      <w:r w:rsidR="00B007C4" w:rsidRPr="00EF13B4">
        <w:rPr>
          <w:rFonts w:asciiTheme="majorBidi" w:eastAsiaTheme="minorHAnsi" w:hAnsiTheme="majorBidi" w:cstheme="majorBidi"/>
          <w:bCs/>
          <w:sz w:val="18"/>
          <w:szCs w:val="22"/>
          <w:lang w:val="en-GB"/>
        </w:rPr>
        <w:t xml:space="preserve"> </w:t>
      </w:r>
      <w:r w:rsidRPr="00EF13B4">
        <w:rPr>
          <w:rFonts w:asciiTheme="majorBidi" w:eastAsiaTheme="minorHAnsi" w:hAnsiTheme="majorBidi" w:cstheme="majorBidi"/>
          <w:bCs/>
          <w:sz w:val="18"/>
          <w:szCs w:val="22"/>
          <w:lang w:val="en-GB"/>
        </w:rPr>
        <w:t>Culture Media Phototrophic</w:t>
      </w:r>
      <w:r w:rsidR="00B007C4">
        <w:rPr>
          <w:rFonts w:asciiTheme="majorBidi" w:eastAsiaTheme="minorHAnsi" w:hAnsiTheme="majorBidi" w:cstheme="majorBidi"/>
          <w:bCs/>
          <w:sz w:val="18"/>
          <w:szCs w:val="22"/>
          <w:lang w:val="en-GB"/>
        </w:rPr>
        <w:t>.</w:t>
      </w:r>
    </w:p>
    <w:tbl>
      <w:tblPr>
        <w:tblW w:w="9781" w:type="dxa"/>
        <w:tblInd w:w="-5" w:type="dxa"/>
        <w:tblLook w:val="04A0" w:firstRow="1" w:lastRow="0" w:firstColumn="1" w:lastColumn="0" w:noHBand="0" w:noVBand="1"/>
      </w:tblPr>
      <w:tblGrid>
        <w:gridCol w:w="3780"/>
        <w:gridCol w:w="1498"/>
        <w:gridCol w:w="1387"/>
        <w:gridCol w:w="833"/>
        <w:gridCol w:w="301"/>
        <w:gridCol w:w="1982"/>
      </w:tblGrid>
      <w:tr w:rsidR="007262FE" w:rsidRPr="00D569AD" w14:paraId="287FCEC3" w14:textId="77777777" w:rsidTr="00FF7EC4">
        <w:trPr>
          <w:trHeight w:val="300"/>
        </w:trPr>
        <w:tc>
          <w:tcPr>
            <w:tcW w:w="378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14:paraId="0C8AD41E" w14:textId="77777777" w:rsidR="007262FE" w:rsidRPr="002D09BC" w:rsidRDefault="007262FE" w:rsidP="005C5ED7">
            <w:pPr>
              <w:keepNext/>
              <w:keepLines/>
              <w:jc w:val="center"/>
              <w:rPr>
                <w:rFonts w:cs="Calibri"/>
                <w:b/>
                <w:bCs/>
                <w:color w:val="000000"/>
                <w:sz w:val="22"/>
                <w:lang w:eastAsia="en-GB"/>
              </w:rPr>
            </w:pPr>
            <w:r w:rsidRPr="002D09BC">
              <w:rPr>
                <w:rFonts w:cs="Calibri"/>
                <w:b/>
                <w:bCs/>
                <w:color w:val="000000"/>
                <w:sz w:val="22"/>
                <w:lang w:eastAsia="en-GB"/>
              </w:rPr>
              <w:t>Input</w:t>
            </w:r>
          </w:p>
        </w:tc>
        <w:tc>
          <w:tcPr>
            <w:tcW w:w="1498"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44F84369" w14:textId="77777777" w:rsidR="007262FE" w:rsidRPr="002D09BC" w:rsidRDefault="007262FE" w:rsidP="005C5ED7">
            <w:pPr>
              <w:keepNext/>
              <w:keepLines/>
              <w:jc w:val="center"/>
              <w:rPr>
                <w:rFonts w:cs="Calibri"/>
                <w:b/>
                <w:bCs/>
                <w:color w:val="000000"/>
                <w:sz w:val="22"/>
                <w:lang w:eastAsia="en-GB"/>
              </w:rPr>
            </w:pPr>
            <w:r w:rsidRPr="002D09BC">
              <w:rPr>
                <w:rFonts w:cs="Calibri"/>
                <w:b/>
                <w:bCs/>
                <w:color w:val="000000"/>
                <w:sz w:val="22"/>
                <w:lang w:eastAsia="en-GB"/>
              </w:rPr>
              <w:t>CAS</w:t>
            </w:r>
          </w:p>
        </w:tc>
        <w:tc>
          <w:tcPr>
            <w:tcW w:w="1387"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033EFC0C" w14:textId="77777777" w:rsidR="007262FE" w:rsidRPr="002D09BC" w:rsidRDefault="007262FE" w:rsidP="005C5ED7">
            <w:pPr>
              <w:keepNext/>
              <w:keepLines/>
              <w:jc w:val="center"/>
              <w:rPr>
                <w:rFonts w:cs="Calibri"/>
                <w:b/>
                <w:bCs/>
                <w:color w:val="000000"/>
                <w:sz w:val="22"/>
                <w:lang w:eastAsia="en-GB"/>
              </w:rPr>
            </w:pPr>
            <w:r w:rsidRPr="002D09BC">
              <w:rPr>
                <w:rFonts w:cs="Calibri"/>
                <w:b/>
                <w:bCs/>
                <w:color w:val="000000"/>
                <w:sz w:val="22"/>
                <w:lang w:eastAsia="en-GB"/>
              </w:rPr>
              <w:t>amount</w:t>
            </w:r>
          </w:p>
        </w:tc>
        <w:tc>
          <w:tcPr>
            <w:tcW w:w="3116" w:type="dxa"/>
            <w:gridSpan w:val="3"/>
            <w:tcBorders>
              <w:top w:val="single" w:sz="4" w:space="0" w:color="auto"/>
              <w:left w:val="nil"/>
              <w:bottom w:val="single" w:sz="4" w:space="0" w:color="auto"/>
              <w:right w:val="single" w:sz="4" w:space="0" w:color="000000"/>
            </w:tcBorders>
            <w:shd w:val="clear" w:color="auto" w:fill="C2D69B" w:themeFill="accent3" w:themeFillTint="99"/>
            <w:noWrap/>
            <w:vAlign w:val="center"/>
            <w:hideMark/>
          </w:tcPr>
          <w:p w14:paraId="2258173A" w14:textId="77777777" w:rsidR="007262FE" w:rsidRPr="002D09BC" w:rsidRDefault="007262FE" w:rsidP="005C5ED7">
            <w:pPr>
              <w:keepNext/>
              <w:keepLines/>
              <w:jc w:val="center"/>
              <w:rPr>
                <w:rFonts w:cs="Calibri"/>
                <w:b/>
                <w:bCs/>
                <w:color w:val="000000"/>
                <w:sz w:val="22"/>
                <w:lang w:eastAsia="en-GB"/>
              </w:rPr>
            </w:pPr>
            <w:r w:rsidRPr="002D09BC">
              <w:rPr>
                <w:rFonts w:cs="Calibri"/>
                <w:b/>
                <w:bCs/>
                <w:color w:val="000000"/>
                <w:sz w:val="22"/>
                <w:lang w:eastAsia="en-GB"/>
              </w:rPr>
              <w:t>unit</w:t>
            </w:r>
          </w:p>
        </w:tc>
      </w:tr>
      <w:tr w:rsidR="007262FE" w:rsidRPr="00D569AD" w14:paraId="69D7A6B2"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4A2BCC48"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Sodium nitrate</w:t>
            </w:r>
          </w:p>
        </w:tc>
        <w:tc>
          <w:tcPr>
            <w:tcW w:w="1498" w:type="dxa"/>
            <w:tcBorders>
              <w:top w:val="nil"/>
              <w:left w:val="nil"/>
              <w:bottom w:val="single" w:sz="4" w:space="0" w:color="auto"/>
              <w:right w:val="single" w:sz="4" w:space="0" w:color="auto"/>
            </w:tcBorders>
            <w:shd w:val="clear" w:color="auto" w:fill="auto"/>
            <w:noWrap/>
            <w:vAlign w:val="center"/>
            <w:hideMark/>
          </w:tcPr>
          <w:p w14:paraId="0D48BDE7"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7631-99-4</w:t>
            </w:r>
          </w:p>
        </w:tc>
        <w:tc>
          <w:tcPr>
            <w:tcW w:w="1387" w:type="dxa"/>
            <w:tcBorders>
              <w:top w:val="nil"/>
              <w:left w:val="nil"/>
              <w:bottom w:val="single" w:sz="4" w:space="0" w:color="auto"/>
              <w:right w:val="nil"/>
            </w:tcBorders>
            <w:shd w:val="clear" w:color="auto" w:fill="auto"/>
            <w:noWrap/>
            <w:vAlign w:val="center"/>
            <w:hideMark/>
          </w:tcPr>
          <w:p w14:paraId="3AA9EEEE"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0.400000</w:t>
            </w:r>
          </w:p>
        </w:tc>
        <w:tc>
          <w:tcPr>
            <w:tcW w:w="833" w:type="dxa"/>
            <w:tcBorders>
              <w:top w:val="nil"/>
              <w:left w:val="single" w:sz="4" w:space="0" w:color="auto"/>
              <w:bottom w:val="single" w:sz="4" w:space="0" w:color="auto"/>
              <w:right w:val="nil"/>
            </w:tcBorders>
            <w:shd w:val="clear" w:color="auto" w:fill="auto"/>
            <w:noWrap/>
            <w:vAlign w:val="center"/>
            <w:hideMark/>
          </w:tcPr>
          <w:p w14:paraId="243FFA27"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456C6DE7"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6BC1188C"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45F5B996"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1122F3FA"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Potassium hydrogen phosphate</w:t>
            </w:r>
          </w:p>
        </w:tc>
        <w:tc>
          <w:tcPr>
            <w:tcW w:w="1498" w:type="dxa"/>
            <w:tcBorders>
              <w:top w:val="nil"/>
              <w:left w:val="nil"/>
              <w:bottom w:val="single" w:sz="4" w:space="0" w:color="auto"/>
              <w:right w:val="single" w:sz="4" w:space="0" w:color="auto"/>
            </w:tcBorders>
            <w:shd w:val="clear" w:color="auto" w:fill="auto"/>
            <w:noWrap/>
            <w:vAlign w:val="center"/>
            <w:hideMark/>
          </w:tcPr>
          <w:p w14:paraId="04F67439"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7778-77-0</w:t>
            </w:r>
          </w:p>
        </w:tc>
        <w:tc>
          <w:tcPr>
            <w:tcW w:w="1387" w:type="dxa"/>
            <w:tcBorders>
              <w:top w:val="nil"/>
              <w:left w:val="nil"/>
              <w:bottom w:val="single" w:sz="4" w:space="0" w:color="auto"/>
              <w:right w:val="nil"/>
            </w:tcBorders>
            <w:shd w:val="clear" w:color="auto" w:fill="auto"/>
            <w:noWrap/>
            <w:vAlign w:val="center"/>
            <w:hideMark/>
          </w:tcPr>
          <w:p w14:paraId="7DD55D3C"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0.032000</w:t>
            </w:r>
          </w:p>
        </w:tc>
        <w:tc>
          <w:tcPr>
            <w:tcW w:w="833" w:type="dxa"/>
            <w:tcBorders>
              <w:top w:val="nil"/>
              <w:left w:val="single" w:sz="4" w:space="0" w:color="auto"/>
              <w:bottom w:val="single" w:sz="4" w:space="0" w:color="auto"/>
              <w:right w:val="nil"/>
            </w:tcBorders>
            <w:shd w:val="clear" w:color="auto" w:fill="auto"/>
            <w:noWrap/>
            <w:vAlign w:val="center"/>
            <w:hideMark/>
          </w:tcPr>
          <w:p w14:paraId="7D66BF47"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69C509FD"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471D3136"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5566DFDF"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7EDD8894" w14:textId="7FA3BCB4" w:rsidR="007262FE" w:rsidRPr="002D09BC" w:rsidRDefault="007262FE" w:rsidP="005C5ED7">
            <w:pPr>
              <w:keepNext/>
              <w:keepLines/>
              <w:rPr>
                <w:rFonts w:cs="Calibri"/>
                <w:color w:val="000000"/>
                <w:sz w:val="22"/>
                <w:lang w:eastAsia="en-GB"/>
              </w:rPr>
            </w:pPr>
            <w:r w:rsidRPr="002D09BC">
              <w:rPr>
                <w:rFonts w:cs="Calibri"/>
                <w:color w:val="000000"/>
                <w:sz w:val="22"/>
                <w:lang w:eastAsia="en-GB"/>
              </w:rPr>
              <w:t xml:space="preserve">Iron (III) </w:t>
            </w:r>
            <w:r w:rsidR="00CC52DF" w:rsidRPr="002D09BC">
              <w:rPr>
                <w:rFonts w:cs="Calibri"/>
                <w:color w:val="000000"/>
                <w:sz w:val="22"/>
                <w:lang w:eastAsia="en-GB"/>
              </w:rPr>
              <w:t>chloride</w:t>
            </w:r>
          </w:p>
        </w:tc>
        <w:tc>
          <w:tcPr>
            <w:tcW w:w="1498" w:type="dxa"/>
            <w:tcBorders>
              <w:top w:val="nil"/>
              <w:left w:val="nil"/>
              <w:bottom w:val="single" w:sz="4" w:space="0" w:color="auto"/>
              <w:right w:val="single" w:sz="4" w:space="0" w:color="auto"/>
            </w:tcBorders>
            <w:shd w:val="clear" w:color="auto" w:fill="auto"/>
            <w:noWrap/>
            <w:vAlign w:val="center"/>
            <w:hideMark/>
          </w:tcPr>
          <w:p w14:paraId="13CD94D9"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7705-08-0</w:t>
            </w:r>
          </w:p>
        </w:tc>
        <w:tc>
          <w:tcPr>
            <w:tcW w:w="1387" w:type="dxa"/>
            <w:tcBorders>
              <w:top w:val="nil"/>
              <w:left w:val="nil"/>
              <w:bottom w:val="single" w:sz="4" w:space="0" w:color="auto"/>
              <w:right w:val="nil"/>
            </w:tcBorders>
            <w:shd w:val="clear" w:color="auto" w:fill="auto"/>
            <w:noWrap/>
            <w:vAlign w:val="center"/>
            <w:hideMark/>
          </w:tcPr>
          <w:p w14:paraId="50D3FEB4"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0.007529</w:t>
            </w:r>
          </w:p>
        </w:tc>
        <w:tc>
          <w:tcPr>
            <w:tcW w:w="833" w:type="dxa"/>
            <w:tcBorders>
              <w:top w:val="nil"/>
              <w:left w:val="single" w:sz="4" w:space="0" w:color="auto"/>
              <w:bottom w:val="single" w:sz="4" w:space="0" w:color="auto"/>
              <w:right w:val="nil"/>
            </w:tcBorders>
            <w:shd w:val="clear" w:color="auto" w:fill="auto"/>
            <w:noWrap/>
            <w:vAlign w:val="center"/>
            <w:hideMark/>
          </w:tcPr>
          <w:p w14:paraId="6FDF303B"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604A3667"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1A15E7B6"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471047B8"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66A75509"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EDTA disodium dihydrate</w:t>
            </w:r>
          </w:p>
        </w:tc>
        <w:tc>
          <w:tcPr>
            <w:tcW w:w="1498" w:type="dxa"/>
            <w:tcBorders>
              <w:top w:val="nil"/>
              <w:left w:val="nil"/>
              <w:bottom w:val="single" w:sz="4" w:space="0" w:color="auto"/>
              <w:right w:val="single" w:sz="4" w:space="0" w:color="auto"/>
            </w:tcBorders>
            <w:shd w:val="clear" w:color="auto" w:fill="auto"/>
            <w:noWrap/>
            <w:vAlign w:val="center"/>
            <w:hideMark/>
          </w:tcPr>
          <w:p w14:paraId="3C76311B"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6381-92-6</w:t>
            </w:r>
          </w:p>
        </w:tc>
        <w:tc>
          <w:tcPr>
            <w:tcW w:w="1387" w:type="dxa"/>
            <w:tcBorders>
              <w:top w:val="nil"/>
              <w:left w:val="nil"/>
              <w:bottom w:val="single" w:sz="4" w:space="0" w:color="auto"/>
              <w:right w:val="nil"/>
            </w:tcBorders>
            <w:shd w:val="clear" w:color="auto" w:fill="auto"/>
            <w:noWrap/>
            <w:vAlign w:val="center"/>
            <w:hideMark/>
          </w:tcPr>
          <w:p w14:paraId="1D46B5CC"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0.023059</w:t>
            </w:r>
          </w:p>
        </w:tc>
        <w:tc>
          <w:tcPr>
            <w:tcW w:w="833" w:type="dxa"/>
            <w:tcBorders>
              <w:top w:val="nil"/>
              <w:left w:val="single" w:sz="4" w:space="0" w:color="auto"/>
              <w:bottom w:val="single" w:sz="4" w:space="0" w:color="auto"/>
              <w:right w:val="nil"/>
            </w:tcBorders>
            <w:shd w:val="clear" w:color="auto" w:fill="auto"/>
            <w:noWrap/>
            <w:vAlign w:val="center"/>
            <w:hideMark/>
          </w:tcPr>
          <w:p w14:paraId="3CB9168C"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23A2BE9F"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3577915C"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26906EBF"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569C3AC1" w14:textId="478B31D0" w:rsidR="007262FE" w:rsidRPr="002D09BC" w:rsidRDefault="007262FE" w:rsidP="005C5ED7">
            <w:pPr>
              <w:keepNext/>
              <w:keepLines/>
              <w:rPr>
                <w:rFonts w:cs="Calibri"/>
                <w:color w:val="000000"/>
                <w:sz w:val="22"/>
                <w:lang w:eastAsia="en-GB"/>
              </w:rPr>
            </w:pPr>
            <w:r w:rsidRPr="002D09BC">
              <w:rPr>
                <w:rFonts w:cs="Calibri"/>
                <w:color w:val="000000"/>
                <w:sz w:val="22"/>
                <w:lang w:eastAsia="en-GB"/>
              </w:rPr>
              <w:t xml:space="preserve">Zinc </w:t>
            </w:r>
            <w:r w:rsidR="00CC52DF" w:rsidRPr="002D09BC">
              <w:rPr>
                <w:rFonts w:cs="Calibri"/>
                <w:color w:val="000000"/>
                <w:sz w:val="22"/>
                <w:lang w:eastAsia="en-GB"/>
              </w:rPr>
              <w:t>Chloride</w:t>
            </w:r>
          </w:p>
        </w:tc>
        <w:tc>
          <w:tcPr>
            <w:tcW w:w="1498" w:type="dxa"/>
            <w:tcBorders>
              <w:top w:val="nil"/>
              <w:left w:val="nil"/>
              <w:bottom w:val="single" w:sz="4" w:space="0" w:color="auto"/>
              <w:right w:val="single" w:sz="4" w:space="0" w:color="auto"/>
            </w:tcBorders>
            <w:shd w:val="clear" w:color="auto" w:fill="auto"/>
            <w:noWrap/>
            <w:vAlign w:val="center"/>
            <w:hideMark/>
          </w:tcPr>
          <w:p w14:paraId="4286E0F2"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7646-85-7</w:t>
            </w:r>
          </w:p>
        </w:tc>
        <w:tc>
          <w:tcPr>
            <w:tcW w:w="1387" w:type="dxa"/>
            <w:tcBorders>
              <w:top w:val="nil"/>
              <w:left w:val="nil"/>
              <w:bottom w:val="single" w:sz="4" w:space="0" w:color="auto"/>
              <w:right w:val="nil"/>
            </w:tcBorders>
            <w:shd w:val="clear" w:color="auto" w:fill="auto"/>
            <w:noWrap/>
            <w:vAlign w:val="center"/>
            <w:hideMark/>
          </w:tcPr>
          <w:p w14:paraId="4B706DCB"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0.000321</w:t>
            </w:r>
          </w:p>
        </w:tc>
        <w:tc>
          <w:tcPr>
            <w:tcW w:w="833" w:type="dxa"/>
            <w:tcBorders>
              <w:top w:val="nil"/>
              <w:left w:val="single" w:sz="4" w:space="0" w:color="auto"/>
              <w:bottom w:val="single" w:sz="4" w:space="0" w:color="auto"/>
              <w:right w:val="nil"/>
            </w:tcBorders>
            <w:shd w:val="clear" w:color="auto" w:fill="auto"/>
            <w:noWrap/>
            <w:vAlign w:val="center"/>
            <w:hideMark/>
          </w:tcPr>
          <w:p w14:paraId="3330E255"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7567ABB2"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2532BD2F"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151E07AB"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0DF5517C"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Zinc sulfate heptahydrate</w:t>
            </w:r>
          </w:p>
        </w:tc>
        <w:tc>
          <w:tcPr>
            <w:tcW w:w="1498" w:type="dxa"/>
            <w:tcBorders>
              <w:top w:val="nil"/>
              <w:left w:val="nil"/>
              <w:bottom w:val="single" w:sz="4" w:space="0" w:color="auto"/>
              <w:right w:val="single" w:sz="4" w:space="0" w:color="auto"/>
            </w:tcBorders>
            <w:shd w:val="clear" w:color="auto" w:fill="auto"/>
            <w:noWrap/>
            <w:vAlign w:val="center"/>
            <w:hideMark/>
          </w:tcPr>
          <w:p w14:paraId="1743A916"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7446-20-0</w:t>
            </w:r>
          </w:p>
        </w:tc>
        <w:tc>
          <w:tcPr>
            <w:tcW w:w="1387" w:type="dxa"/>
            <w:tcBorders>
              <w:top w:val="nil"/>
              <w:left w:val="nil"/>
              <w:bottom w:val="single" w:sz="4" w:space="0" w:color="auto"/>
              <w:right w:val="nil"/>
            </w:tcBorders>
            <w:shd w:val="clear" w:color="auto" w:fill="auto"/>
            <w:noWrap/>
            <w:vAlign w:val="center"/>
            <w:hideMark/>
          </w:tcPr>
          <w:p w14:paraId="19BA7CD3"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0.000676</w:t>
            </w:r>
          </w:p>
        </w:tc>
        <w:tc>
          <w:tcPr>
            <w:tcW w:w="833" w:type="dxa"/>
            <w:tcBorders>
              <w:top w:val="nil"/>
              <w:left w:val="single" w:sz="4" w:space="0" w:color="auto"/>
              <w:bottom w:val="single" w:sz="4" w:space="0" w:color="auto"/>
              <w:right w:val="nil"/>
            </w:tcBorders>
            <w:shd w:val="clear" w:color="auto" w:fill="auto"/>
            <w:noWrap/>
            <w:vAlign w:val="center"/>
            <w:hideMark/>
          </w:tcPr>
          <w:p w14:paraId="2253573D"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7246758E"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1418C3D9"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4261E9BB"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3C18E890"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Sodium molybdate dihydrate</w:t>
            </w:r>
          </w:p>
        </w:tc>
        <w:tc>
          <w:tcPr>
            <w:tcW w:w="1498" w:type="dxa"/>
            <w:tcBorders>
              <w:top w:val="nil"/>
              <w:left w:val="nil"/>
              <w:bottom w:val="single" w:sz="4" w:space="0" w:color="auto"/>
              <w:right w:val="single" w:sz="4" w:space="0" w:color="auto"/>
            </w:tcBorders>
            <w:shd w:val="clear" w:color="auto" w:fill="auto"/>
            <w:noWrap/>
            <w:vAlign w:val="center"/>
            <w:hideMark/>
          </w:tcPr>
          <w:p w14:paraId="229EB40E"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10102-40-6</w:t>
            </w:r>
          </w:p>
        </w:tc>
        <w:tc>
          <w:tcPr>
            <w:tcW w:w="1387" w:type="dxa"/>
            <w:tcBorders>
              <w:top w:val="nil"/>
              <w:left w:val="nil"/>
              <w:bottom w:val="single" w:sz="4" w:space="0" w:color="auto"/>
              <w:right w:val="nil"/>
            </w:tcBorders>
            <w:shd w:val="clear" w:color="auto" w:fill="auto"/>
            <w:noWrap/>
            <w:vAlign w:val="center"/>
            <w:hideMark/>
          </w:tcPr>
          <w:p w14:paraId="3D6E4B76"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0.000569</w:t>
            </w:r>
          </w:p>
        </w:tc>
        <w:tc>
          <w:tcPr>
            <w:tcW w:w="833" w:type="dxa"/>
            <w:tcBorders>
              <w:top w:val="nil"/>
              <w:left w:val="single" w:sz="4" w:space="0" w:color="auto"/>
              <w:bottom w:val="single" w:sz="4" w:space="0" w:color="auto"/>
              <w:right w:val="nil"/>
            </w:tcBorders>
            <w:shd w:val="clear" w:color="auto" w:fill="auto"/>
            <w:noWrap/>
            <w:vAlign w:val="center"/>
            <w:hideMark/>
          </w:tcPr>
          <w:p w14:paraId="4B51C78E"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1B617CB0"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05F92736"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665D24FE" w14:textId="77777777" w:rsidTr="005C5ED7">
        <w:trPr>
          <w:trHeight w:val="300"/>
        </w:trPr>
        <w:tc>
          <w:tcPr>
            <w:tcW w:w="3780" w:type="dxa"/>
            <w:tcBorders>
              <w:top w:val="nil"/>
              <w:left w:val="single" w:sz="4" w:space="0" w:color="auto"/>
              <w:bottom w:val="single" w:sz="4" w:space="0" w:color="auto"/>
              <w:right w:val="single" w:sz="4" w:space="0" w:color="auto"/>
            </w:tcBorders>
            <w:shd w:val="clear" w:color="000000" w:fill="FFFFFF"/>
            <w:noWrap/>
            <w:vAlign w:val="center"/>
            <w:hideMark/>
          </w:tcPr>
          <w:p w14:paraId="41507DBB" w14:textId="005D15F5" w:rsidR="007262FE" w:rsidRPr="002D09BC" w:rsidRDefault="007262FE" w:rsidP="005C5ED7">
            <w:pPr>
              <w:keepNext/>
              <w:keepLines/>
              <w:rPr>
                <w:rFonts w:cs="Calibri"/>
                <w:color w:val="000000"/>
                <w:sz w:val="22"/>
                <w:lang w:eastAsia="en-GB"/>
              </w:rPr>
            </w:pPr>
            <w:r w:rsidRPr="002D09BC">
              <w:rPr>
                <w:rFonts w:cs="Calibri"/>
                <w:color w:val="000000"/>
                <w:sz w:val="22"/>
                <w:lang w:eastAsia="en-GB"/>
              </w:rPr>
              <w:t xml:space="preserve">Cobalt </w:t>
            </w:r>
            <w:r w:rsidR="00CC52DF" w:rsidRPr="002D09BC">
              <w:rPr>
                <w:rFonts w:cs="Calibri"/>
                <w:color w:val="000000"/>
                <w:sz w:val="22"/>
                <w:lang w:eastAsia="en-GB"/>
              </w:rPr>
              <w:t>Chloride</w:t>
            </w:r>
            <w:r w:rsidRPr="002D09BC">
              <w:rPr>
                <w:rFonts w:cs="Calibri"/>
                <w:color w:val="000000"/>
                <w:sz w:val="22"/>
                <w:lang w:eastAsia="en-GB"/>
              </w:rPr>
              <w:t>, 6-</w:t>
            </w:r>
            <w:r w:rsidR="00CC52DF" w:rsidRPr="002D09BC">
              <w:rPr>
                <w:rFonts w:cs="Calibri"/>
                <w:color w:val="000000"/>
                <w:sz w:val="22"/>
                <w:lang w:eastAsia="en-GB"/>
              </w:rPr>
              <w:t>Hydrate</w:t>
            </w:r>
          </w:p>
        </w:tc>
        <w:tc>
          <w:tcPr>
            <w:tcW w:w="1498" w:type="dxa"/>
            <w:tcBorders>
              <w:top w:val="nil"/>
              <w:left w:val="nil"/>
              <w:bottom w:val="single" w:sz="4" w:space="0" w:color="auto"/>
              <w:right w:val="single" w:sz="4" w:space="0" w:color="auto"/>
            </w:tcBorders>
            <w:shd w:val="clear" w:color="auto" w:fill="auto"/>
            <w:noWrap/>
            <w:vAlign w:val="center"/>
            <w:hideMark/>
          </w:tcPr>
          <w:p w14:paraId="47F43DC2"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7791-13-1</w:t>
            </w:r>
          </w:p>
        </w:tc>
        <w:tc>
          <w:tcPr>
            <w:tcW w:w="1387" w:type="dxa"/>
            <w:tcBorders>
              <w:top w:val="nil"/>
              <w:left w:val="nil"/>
              <w:bottom w:val="single" w:sz="4" w:space="0" w:color="auto"/>
              <w:right w:val="nil"/>
            </w:tcBorders>
            <w:shd w:val="clear" w:color="auto" w:fill="auto"/>
            <w:noWrap/>
            <w:vAlign w:val="center"/>
            <w:hideMark/>
          </w:tcPr>
          <w:p w14:paraId="7FF2189C"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0.000056</w:t>
            </w:r>
          </w:p>
        </w:tc>
        <w:tc>
          <w:tcPr>
            <w:tcW w:w="833" w:type="dxa"/>
            <w:tcBorders>
              <w:top w:val="nil"/>
              <w:left w:val="single" w:sz="4" w:space="0" w:color="auto"/>
              <w:bottom w:val="single" w:sz="4" w:space="0" w:color="auto"/>
              <w:right w:val="nil"/>
            </w:tcBorders>
            <w:shd w:val="clear" w:color="auto" w:fill="auto"/>
            <w:noWrap/>
            <w:vAlign w:val="center"/>
            <w:hideMark/>
          </w:tcPr>
          <w:p w14:paraId="05A71069"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752D49CF"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657576D8"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3FF5C7D1"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1E610D07"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Copper (II) Sulfate Pentahydrate</w:t>
            </w:r>
          </w:p>
        </w:tc>
        <w:tc>
          <w:tcPr>
            <w:tcW w:w="1498" w:type="dxa"/>
            <w:tcBorders>
              <w:top w:val="nil"/>
              <w:left w:val="nil"/>
              <w:bottom w:val="single" w:sz="4" w:space="0" w:color="auto"/>
              <w:right w:val="single" w:sz="4" w:space="0" w:color="auto"/>
            </w:tcBorders>
            <w:shd w:val="clear" w:color="auto" w:fill="auto"/>
            <w:noWrap/>
            <w:vAlign w:val="center"/>
            <w:hideMark/>
          </w:tcPr>
          <w:p w14:paraId="0C3D767A"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7758-99-8</w:t>
            </w:r>
          </w:p>
        </w:tc>
        <w:tc>
          <w:tcPr>
            <w:tcW w:w="1387" w:type="dxa"/>
            <w:tcBorders>
              <w:top w:val="nil"/>
              <w:left w:val="nil"/>
              <w:bottom w:val="single" w:sz="4" w:space="0" w:color="auto"/>
              <w:right w:val="nil"/>
            </w:tcBorders>
            <w:shd w:val="clear" w:color="auto" w:fill="auto"/>
            <w:noWrap/>
            <w:vAlign w:val="center"/>
            <w:hideMark/>
          </w:tcPr>
          <w:p w14:paraId="2CF6CAE3"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0.000059</w:t>
            </w:r>
          </w:p>
        </w:tc>
        <w:tc>
          <w:tcPr>
            <w:tcW w:w="833" w:type="dxa"/>
            <w:tcBorders>
              <w:top w:val="nil"/>
              <w:left w:val="single" w:sz="4" w:space="0" w:color="auto"/>
              <w:bottom w:val="single" w:sz="4" w:space="0" w:color="auto"/>
              <w:right w:val="nil"/>
            </w:tcBorders>
            <w:shd w:val="clear" w:color="auto" w:fill="auto"/>
            <w:noWrap/>
            <w:vAlign w:val="center"/>
            <w:hideMark/>
          </w:tcPr>
          <w:p w14:paraId="12D23285"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24E8D9CE"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13F8843D"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6B549BA4"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52FF647B" w14:textId="77777777" w:rsidR="007262FE" w:rsidRPr="002D09BC" w:rsidRDefault="007262FE" w:rsidP="005C5ED7">
            <w:pPr>
              <w:keepNext/>
              <w:keepLines/>
              <w:rPr>
                <w:rFonts w:cs="Calibri"/>
                <w:color w:val="000000"/>
                <w:sz w:val="22"/>
                <w:lang w:eastAsia="en-GB"/>
              </w:rPr>
            </w:pPr>
            <w:proofErr w:type="gramStart"/>
            <w:r w:rsidRPr="002D09BC">
              <w:rPr>
                <w:rFonts w:cs="Calibri"/>
                <w:color w:val="000000"/>
                <w:sz w:val="22"/>
                <w:lang w:eastAsia="en-GB"/>
              </w:rPr>
              <w:t>Manganese(</w:t>
            </w:r>
            <w:proofErr w:type="gramEnd"/>
            <w:r w:rsidRPr="002D09BC">
              <w:rPr>
                <w:rFonts w:cs="Calibri"/>
                <w:color w:val="000000"/>
                <w:sz w:val="22"/>
                <w:lang w:eastAsia="en-GB"/>
              </w:rPr>
              <w:t>II) chloride tetrahydrate</w:t>
            </w:r>
          </w:p>
        </w:tc>
        <w:tc>
          <w:tcPr>
            <w:tcW w:w="1498" w:type="dxa"/>
            <w:tcBorders>
              <w:top w:val="nil"/>
              <w:left w:val="nil"/>
              <w:bottom w:val="single" w:sz="4" w:space="0" w:color="auto"/>
              <w:right w:val="single" w:sz="4" w:space="0" w:color="auto"/>
            </w:tcBorders>
            <w:shd w:val="clear" w:color="auto" w:fill="auto"/>
            <w:noWrap/>
            <w:vAlign w:val="center"/>
            <w:hideMark/>
          </w:tcPr>
          <w:p w14:paraId="2ABEAE6F"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13446-34-9</w:t>
            </w:r>
          </w:p>
        </w:tc>
        <w:tc>
          <w:tcPr>
            <w:tcW w:w="1387" w:type="dxa"/>
            <w:tcBorders>
              <w:top w:val="nil"/>
              <w:left w:val="nil"/>
              <w:bottom w:val="single" w:sz="4" w:space="0" w:color="auto"/>
              <w:right w:val="nil"/>
            </w:tcBorders>
            <w:shd w:val="clear" w:color="auto" w:fill="auto"/>
            <w:noWrap/>
            <w:vAlign w:val="center"/>
            <w:hideMark/>
          </w:tcPr>
          <w:p w14:paraId="70369371"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0.000465</w:t>
            </w:r>
          </w:p>
        </w:tc>
        <w:tc>
          <w:tcPr>
            <w:tcW w:w="833" w:type="dxa"/>
            <w:tcBorders>
              <w:top w:val="nil"/>
              <w:left w:val="single" w:sz="4" w:space="0" w:color="auto"/>
              <w:bottom w:val="single" w:sz="4" w:space="0" w:color="auto"/>
              <w:right w:val="nil"/>
            </w:tcBorders>
            <w:shd w:val="clear" w:color="auto" w:fill="auto"/>
            <w:noWrap/>
            <w:vAlign w:val="center"/>
            <w:hideMark/>
          </w:tcPr>
          <w:p w14:paraId="78C33BF3"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74DFDAAD"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4AD5135C"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38A40E5B"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27E3E003"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Magnesium sulfate heptahydrate</w:t>
            </w:r>
          </w:p>
        </w:tc>
        <w:tc>
          <w:tcPr>
            <w:tcW w:w="1498" w:type="dxa"/>
            <w:tcBorders>
              <w:top w:val="nil"/>
              <w:left w:val="nil"/>
              <w:bottom w:val="single" w:sz="4" w:space="0" w:color="auto"/>
              <w:right w:val="single" w:sz="4" w:space="0" w:color="auto"/>
            </w:tcBorders>
            <w:shd w:val="clear" w:color="auto" w:fill="auto"/>
            <w:noWrap/>
            <w:vAlign w:val="center"/>
            <w:hideMark/>
          </w:tcPr>
          <w:p w14:paraId="6C158943"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10034-99-8</w:t>
            </w:r>
          </w:p>
        </w:tc>
        <w:tc>
          <w:tcPr>
            <w:tcW w:w="1387" w:type="dxa"/>
            <w:tcBorders>
              <w:top w:val="nil"/>
              <w:left w:val="nil"/>
              <w:bottom w:val="single" w:sz="4" w:space="0" w:color="auto"/>
              <w:right w:val="nil"/>
            </w:tcBorders>
            <w:shd w:val="clear" w:color="auto" w:fill="auto"/>
            <w:noWrap/>
            <w:vAlign w:val="center"/>
            <w:hideMark/>
          </w:tcPr>
          <w:p w14:paraId="113FB5B2"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0.001158</w:t>
            </w:r>
          </w:p>
        </w:tc>
        <w:tc>
          <w:tcPr>
            <w:tcW w:w="833" w:type="dxa"/>
            <w:tcBorders>
              <w:top w:val="nil"/>
              <w:left w:val="single" w:sz="4" w:space="0" w:color="auto"/>
              <w:bottom w:val="single" w:sz="4" w:space="0" w:color="auto"/>
              <w:right w:val="nil"/>
            </w:tcBorders>
            <w:shd w:val="clear" w:color="auto" w:fill="auto"/>
            <w:noWrap/>
            <w:vAlign w:val="center"/>
            <w:hideMark/>
          </w:tcPr>
          <w:p w14:paraId="542A25EF"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6FFE2B78"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04D69F25"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DW biomass</w:t>
            </w:r>
          </w:p>
        </w:tc>
      </w:tr>
      <w:tr w:rsidR="007262FE" w:rsidRPr="00D569AD" w14:paraId="6CC266A2"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67FFF265"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Carbon Dioxide (</w:t>
            </w:r>
            <w:proofErr w:type="spellStart"/>
            <w:r w:rsidRPr="002D09BC">
              <w:rPr>
                <w:rFonts w:cs="Calibri"/>
                <w:i/>
                <w:iCs/>
                <w:color w:val="000000"/>
                <w:sz w:val="22"/>
                <w:lang w:eastAsia="en-GB"/>
              </w:rPr>
              <w:t>Nannochloropsis</w:t>
            </w:r>
            <w:proofErr w:type="spellEnd"/>
            <w:r w:rsidRPr="002D09BC">
              <w:rPr>
                <w:rFonts w:cs="Calibri"/>
                <w:color w:val="000000"/>
                <w:sz w:val="22"/>
                <w:lang w:eastAsia="en-GB"/>
              </w:rPr>
              <w:t xml:space="preserve"> sp.)</w:t>
            </w:r>
          </w:p>
        </w:tc>
        <w:tc>
          <w:tcPr>
            <w:tcW w:w="1498" w:type="dxa"/>
            <w:tcBorders>
              <w:top w:val="nil"/>
              <w:left w:val="nil"/>
              <w:bottom w:val="single" w:sz="4" w:space="0" w:color="auto"/>
              <w:right w:val="single" w:sz="4" w:space="0" w:color="auto"/>
            </w:tcBorders>
            <w:shd w:val="clear" w:color="auto" w:fill="auto"/>
            <w:noWrap/>
            <w:vAlign w:val="center"/>
            <w:hideMark/>
          </w:tcPr>
          <w:p w14:paraId="6102E927"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124-38-9</w:t>
            </w:r>
          </w:p>
        </w:tc>
        <w:tc>
          <w:tcPr>
            <w:tcW w:w="1387" w:type="dxa"/>
            <w:tcBorders>
              <w:top w:val="nil"/>
              <w:left w:val="nil"/>
              <w:bottom w:val="single" w:sz="4" w:space="0" w:color="auto"/>
              <w:right w:val="nil"/>
            </w:tcBorders>
            <w:shd w:val="clear" w:color="auto" w:fill="auto"/>
            <w:noWrap/>
            <w:vAlign w:val="center"/>
            <w:hideMark/>
          </w:tcPr>
          <w:p w14:paraId="47B75C8D"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2.3</w:t>
            </w:r>
          </w:p>
        </w:tc>
        <w:tc>
          <w:tcPr>
            <w:tcW w:w="833" w:type="dxa"/>
            <w:tcBorders>
              <w:top w:val="nil"/>
              <w:left w:val="single" w:sz="4" w:space="0" w:color="auto"/>
              <w:bottom w:val="single" w:sz="4" w:space="0" w:color="auto"/>
              <w:right w:val="nil"/>
            </w:tcBorders>
            <w:shd w:val="clear" w:color="auto" w:fill="auto"/>
            <w:noWrap/>
            <w:vAlign w:val="center"/>
            <w:hideMark/>
          </w:tcPr>
          <w:p w14:paraId="60666FD4"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54DCF35A"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3B70ADA5"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NAS DW biomass</w:t>
            </w:r>
          </w:p>
        </w:tc>
      </w:tr>
      <w:tr w:rsidR="007262FE" w:rsidRPr="00D569AD" w14:paraId="2D10457D"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center"/>
            <w:hideMark/>
          </w:tcPr>
          <w:p w14:paraId="78E850EE"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Carbon Dioxide (</w:t>
            </w:r>
            <w:proofErr w:type="spellStart"/>
            <w:r w:rsidRPr="002D09BC">
              <w:rPr>
                <w:rFonts w:cs="Calibri"/>
                <w:i/>
                <w:iCs/>
                <w:color w:val="000000"/>
                <w:sz w:val="22"/>
                <w:lang w:eastAsia="en-GB"/>
              </w:rPr>
              <w:t>Phaeodactylum</w:t>
            </w:r>
            <w:proofErr w:type="spellEnd"/>
            <w:r w:rsidRPr="002D09BC">
              <w:rPr>
                <w:rFonts w:cs="Calibri"/>
                <w:i/>
                <w:iCs/>
                <w:color w:val="000000"/>
                <w:sz w:val="22"/>
                <w:lang w:eastAsia="en-GB"/>
              </w:rPr>
              <w:t xml:space="preserve"> </w:t>
            </w:r>
            <w:proofErr w:type="spellStart"/>
            <w:r w:rsidRPr="002D09BC">
              <w:rPr>
                <w:rFonts w:cs="Calibri"/>
                <w:i/>
                <w:iCs/>
                <w:color w:val="000000"/>
                <w:sz w:val="22"/>
                <w:lang w:eastAsia="en-GB"/>
              </w:rPr>
              <w:t>tricornutum</w:t>
            </w:r>
            <w:proofErr w:type="spellEnd"/>
            <w:r w:rsidRPr="002D09BC">
              <w:rPr>
                <w:rFonts w:cs="Calibri"/>
                <w:color w:val="000000"/>
                <w:sz w:val="22"/>
                <w:lang w:eastAsia="en-GB"/>
              </w:rPr>
              <w:t>)</w:t>
            </w:r>
          </w:p>
        </w:tc>
        <w:tc>
          <w:tcPr>
            <w:tcW w:w="1498" w:type="dxa"/>
            <w:tcBorders>
              <w:top w:val="nil"/>
              <w:left w:val="nil"/>
              <w:bottom w:val="single" w:sz="4" w:space="0" w:color="auto"/>
              <w:right w:val="single" w:sz="4" w:space="0" w:color="auto"/>
            </w:tcBorders>
            <w:shd w:val="clear" w:color="auto" w:fill="auto"/>
            <w:noWrap/>
            <w:vAlign w:val="center"/>
            <w:hideMark/>
          </w:tcPr>
          <w:p w14:paraId="0375B2E0"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124-38-9</w:t>
            </w:r>
          </w:p>
        </w:tc>
        <w:tc>
          <w:tcPr>
            <w:tcW w:w="1387" w:type="dxa"/>
            <w:tcBorders>
              <w:top w:val="nil"/>
              <w:left w:val="nil"/>
              <w:bottom w:val="single" w:sz="4" w:space="0" w:color="auto"/>
              <w:right w:val="nil"/>
            </w:tcBorders>
            <w:shd w:val="clear" w:color="auto" w:fill="auto"/>
            <w:noWrap/>
            <w:vAlign w:val="center"/>
            <w:hideMark/>
          </w:tcPr>
          <w:p w14:paraId="555BEAF4"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2.9</w:t>
            </w:r>
          </w:p>
        </w:tc>
        <w:tc>
          <w:tcPr>
            <w:tcW w:w="833" w:type="dxa"/>
            <w:tcBorders>
              <w:top w:val="nil"/>
              <w:left w:val="single" w:sz="4" w:space="0" w:color="auto"/>
              <w:bottom w:val="single" w:sz="4" w:space="0" w:color="auto"/>
              <w:right w:val="nil"/>
            </w:tcBorders>
            <w:shd w:val="clear" w:color="auto" w:fill="auto"/>
            <w:noWrap/>
            <w:vAlign w:val="center"/>
            <w:hideMark/>
          </w:tcPr>
          <w:p w14:paraId="42517998" w14:textId="77777777" w:rsidR="007262FE" w:rsidRPr="002D09BC" w:rsidRDefault="007262FE" w:rsidP="005C5ED7">
            <w:pPr>
              <w:keepNext/>
              <w:keepLines/>
              <w:jc w:val="right"/>
              <w:rPr>
                <w:rFonts w:cs="Calibri"/>
                <w:color w:val="000000"/>
                <w:sz w:val="22"/>
                <w:lang w:eastAsia="en-GB"/>
              </w:rPr>
            </w:pPr>
            <w:r w:rsidRPr="002D09BC">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center"/>
            <w:hideMark/>
          </w:tcPr>
          <w:p w14:paraId="4AB285B9" w14:textId="77777777" w:rsidR="007262FE" w:rsidRPr="002D09BC" w:rsidRDefault="007262FE" w:rsidP="005C5ED7">
            <w:pPr>
              <w:keepNext/>
              <w:keepLines/>
              <w:jc w:val="center"/>
              <w:rPr>
                <w:rFonts w:cs="Calibri"/>
                <w:color w:val="000000"/>
                <w:sz w:val="22"/>
                <w:lang w:eastAsia="en-GB"/>
              </w:rPr>
            </w:pPr>
            <w:r w:rsidRPr="002D09BC">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center"/>
            <w:hideMark/>
          </w:tcPr>
          <w:p w14:paraId="3DC0EB51" w14:textId="77777777" w:rsidR="007262FE" w:rsidRPr="002D09BC" w:rsidRDefault="007262FE" w:rsidP="005C5ED7">
            <w:pPr>
              <w:keepNext/>
              <w:keepLines/>
              <w:rPr>
                <w:rFonts w:cs="Calibri"/>
                <w:color w:val="000000"/>
                <w:sz w:val="22"/>
                <w:lang w:eastAsia="en-GB"/>
              </w:rPr>
            </w:pPr>
            <w:r w:rsidRPr="002D09BC">
              <w:rPr>
                <w:rFonts w:cs="Calibri"/>
                <w:color w:val="000000"/>
                <w:sz w:val="22"/>
                <w:lang w:eastAsia="en-GB"/>
              </w:rPr>
              <w:t>1 kg PHT DW biomass</w:t>
            </w:r>
          </w:p>
        </w:tc>
      </w:tr>
    </w:tbl>
    <w:p w14:paraId="644695B0" w14:textId="77777777" w:rsidR="007262FE" w:rsidRDefault="007262FE" w:rsidP="007262FE"/>
    <w:p w14:paraId="02E97382" w14:textId="27376BA3" w:rsidR="007262FE" w:rsidRPr="00EF13B4" w:rsidRDefault="007262FE" w:rsidP="007262FE">
      <w:pPr>
        <w:keepNext/>
        <w:spacing w:after="200" w:line="200" w:lineRule="exact"/>
        <w:rPr>
          <w:rFonts w:asciiTheme="majorBidi" w:eastAsiaTheme="minorHAnsi" w:hAnsiTheme="majorBidi" w:cstheme="majorBidi"/>
          <w:bCs/>
          <w:sz w:val="18"/>
          <w:szCs w:val="22"/>
          <w:lang w:val="en-GB"/>
        </w:rPr>
      </w:pPr>
      <w:r w:rsidRPr="00EF13B4">
        <w:rPr>
          <w:rFonts w:asciiTheme="majorBidi" w:eastAsiaTheme="minorHAnsi" w:hAnsiTheme="majorBidi" w:cstheme="majorBidi"/>
          <w:bCs/>
          <w:sz w:val="18"/>
          <w:szCs w:val="22"/>
          <w:lang w:val="en-GB"/>
        </w:rPr>
        <w:t>Table S</w:t>
      </w:r>
      <w:r w:rsidRPr="00EF13B4">
        <w:rPr>
          <w:rFonts w:asciiTheme="majorBidi" w:eastAsiaTheme="minorHAnsi" w:hAnsiTheme="majorBidi" w:cstheme="majorBidi"/>
          <w:bCs/>
          <w:sz w:val="18"/>
          <w:szCs w:val="22"/>
          <w:lang w:val="en-GB"/>
        </w:rPr>
        <w:fldChar w:fldCharType="begin"/>
      </w:r>
      <w:r w:rsidRPr="00EF13B4">
        <w:rPr>
          <w:rFonts w:asciiTheme="majorBidi" w:eastAsiaTheme="minorHAnsi" w:hAnsiTheme="majorBidi" w:cstheme="majorBidi"/>
          <w:bCs/>
          <w:sz w:val="18"/>
          <w:szCs w:val="22"/>
          <w:lang w:val="en-GB"/>
        </w:rPr>
        <w:instrText xml:space="preserve"> SEQ Table \* ARABIC </w:instrText>
      </w:r>
      <w:r w:rsidRPr="00EF13B4">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4</w:t>
      </w:r>
      <w:r w:rsidRPr="00EF13B4">
        <w:rPr>
          <w:rFonts w:asciiTheme="majorBidi" w:eastAsiaTheme="minorHAnsi" w:hAnsiTheme="majorBidi" w:cstheme="majorBidi"/>
          <w:bCs/>
          <w:sz w:val="18"/>
          <w:szCs w:val="22"/>
          <w:lang w:val="en-GB"/>
        </w:rPr>
        <w:fldChar w:fldCharType="end"/>
      </w:r>
      <w:r w:rsidRPr="00EF13B4">
        <w:rPr>
          <w:rFonts w:asciiTheme="majorBidi" w:eastAsiaTheme="minorHAnsi" w:hAnsiTheme="majorBidi" w:cstheme="majorBidi"/>
          <w:bCs/>
          <w:sz w:val="18"/>
          <w:szCs w:val="22"/>
          <w:lang w:val="en-GB"/>
        </w:rPr>
        <w:t>:Culture Media Heterotrophic</w:t>
      </w:r>
    </w:p>
    <w:tbl>
      <w:tblPr>
        <w:tblW w:w="9880" w:type="dxa"/>
        <w:tblInd w:w="-5" w:type="dxa"/>
        <w:tblLook w:val="04A0" w:firstRow="1" w:lastRow="0" w:firstColumn="1" w:lastColumn="0" w:noHBand="0" w:noVBand="1"/>
      </w:tblPr>
      <w:tblGrid>
        <w:gridCol w:w="3780"/>
        <w:gridCol w:w="1498"/>
        <w:gridCol w:w="1476"/>
        <w:gridCol w:w="843"/>
        <w:gridCol w:w="301"/>
        <w:gridCol w:w="1982"/>
      </w:tblGrid>
      <w:tr w:rsidR="007262FE" w:rsidRPr="00D569AD" w14:paraId="3A945ECB" w14:textId="77777777" w:rsidTr="00934543">
        <w:trPr>
          <w:trHeight w:val="300"/>
        </w:trPr>
        <w:tc>
          <w:tcPr>
            <w:tcW w:w="378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14:paraId="5100EB49" w14:textId="77777777" w:rsidR="007262FE" w:rsidRPr="00D569AD" w:rsidRDefault="007262FE" w:rsidP="005C5ED7">
            <w:pPr>
              <w:jc w:val="center"/>
              <w:rPr>
                <w:rFonts w:cs="Calibri"/>
                <w:b/>
                <w:bCs/>
                <w:color w:val="000000"/>
                <w:sz w:val="22"/>
                <w:lang w:eastAsia="en-GB"/>
              </w:rPr>
            </w:pPr>
            <w:r w:rsidRPr="00D569AD">
              <w:rPr>
                <w:rFonts w:cs="Calibri"/>
                <w:b/>
                <w:bCs/>
                <w:color w:val="000000"/>
                <w:sz w:val="22"/>
                <w:lang w:eastAsia="en-GB"/>
              </w:rPr>
              <w:t>Input</w:t>
            </w:r>
          </w:p>
        </w:tc>
        <w:tc>
          <w:tcPr>
            <w:tcW w:w="1498"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2B4F3E0B" w14:textId="77777777" w:rsidR="007262FE" w:rsidRPr="00D569AD" w:rsidRDefault="007262FE" w:rsidP="005C5ED7">
            <w:pPr>
              <w:jc w:val="center"/>
              <w:rPr>
                <w:rFonts w:cs="Calibri"/>
                <w:b/>
                <w:bCs/>
                <w:color w:val="000000"/>
                <w:sz w:val="22"/>
                <w:lang w:eastAsia="en-GB"/>
              </w:rPr>
            </w:pPr>
            <w:r w:rsidRPr="00D569AD">
              <w:rPr>
                <w:rFonts w:cs="Calibri"/>
                <w:b/>
                <w:bCs/>
                <w:color w:val="000000"/>
                <w:sz w:val="22"/>
                <w:lang w:eastAsia="en-GB"/>
              </w:rPr>
              <w:t>CAS</w:t>
            </w:r>
          </w:p>
        </w:tc>
        <w:tc>
          <w:tcPr>
            <w:tcW w:w="1476"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1A0BF368" w14:textId="77777777" w:rsidR="007262FE" w:rsidRPr="00D569AD" w:rsidRDefault="007262FE" w:rsidP="005C5ED7">
            <w:pPr>
              <w:jc w:val="center"/>
              <w:rPr>
                <w:rFonts w:cs="Calibri"/>
                <w:b/>
                <w:bCs/>
                <w:color w:val="000000"/>
                <w:sz w:val="22"/>
                <w:lang w:eastAsia="en-GB"/>
              </w:rPr>
            </w:pPr>
            <w:r w:rsidRPr="00D569AD">
              <w:rPr>
                <w:rFonts w:cs="Calibri"/>
                <w:b/>
                <w:bCs/>
                <w:color w:val="000000"/>
                <w:sz w:val="22"/>
                <w:lang w:eastAsia="en-GB"/>
              </w:rPr>
              <w:t>amount</w:t>
            </w:r>
          </w:p>
        </w:tc>
        <w:tc>
          <w:tcPr>
            <w:tcW w:w="3126" w:type="dxa"/>
            <w:gridSpan w:val="3"/>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5785943A" w14:textId="77777777" w:rsidR="007262FE" w:rsidRPr="00D569AD" w:rsidRDefault="007262FE" w:rsidP="005C5ED7">
            <w:pPr>
              <w:jc w:val="center"/>
              <w:rPr>
                <w:rFonts w:cs="Calibri"/>
                <w:b/>
                <w:bCs/>
                <w:color w:val="000000"/>
                <w:sz w:val="22"/>
                <w:lang w:eastAsia="en-GB"/>
              </w:rPr>
            </w:pPr>
            <w:r w:rsidRPr="00D569AD">
              <w:rPr>
                <w:rFonts w:cs="Calibri"/>
                <w:b/>
                <w:bCs/>
                <w:color w:val="000000"/>
                <w:sz w:val="22"/>
                <w:lang w:eastAsia="en-GB"/>
              </w:rPr>
              <w:t>unit</w:t>
            </w:r>
          </w:p>
        </w:tc>
      </w:tr>
      <w:tr w:rsidR="007262FE" w:rsidRPr="00D569AD" w14:paraId="5AEFC137"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90576E6" w14:textId="77777777" w:rsidR="007262FE" w:rsidRPr="00D569AD" w:rsidRDefault="007262FE" w:rsidP="005C5ED7">
            <w:pPr>
              <w:rPr>
                <w:rFonts w:cs="Calibri"/>
                <w:color w:val="000000"/>
                <w:sz w:val="22"/>
                <w:lang w:eastAsia="en-GB"/>
              </w:rPr>
            </w:pPr>
            <w:r w:rsidRPr="00D569AD">
              <w:rPr>
                <w:rFonts w:cs="Calibri"/>
                <w:color w:val="000000"/>
                <w:sz w:val="22"/>
                <w:lang w:eastAsia="en-GB"/>
              </w:rPr>
              <w:t>potassium hydrogen phosphate</w:t>
            </w:r>
          </w:p>
        </w:tc>
        <w:tc>
          <w:tcPr>
            <w:tcW w:w="1498" w:type="dxa"/>
            <w:tcBorders>
              <w:top w:val="nil"/>
              <w:left w:val="nil"/>
              <w:bottom w:val="single" w:sz="4" w:space="0" w:color="auto"/>
              <w:right w:val="single" w:sz="4" w:space="0" w:color="auto"/>
            </w:tcBorders>
            <w:shd w:val="clear" w:color="auto" w:fill="auto"/>
            <w:noWrap/>
            <w:vAlign w:val="bottom"/>
            <w:hideMark/>
          </w:tcPr>
          <w:p w14:paraId="11AF37A4"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7778-77-0</w:t>
            </w:r>
          </w:p>
        </w:tc>
        <w:tc>
          <w:tcPr>
            <w:tcW w:w="1476" w:type="dxa"/>
            <w:tcBorders>
              <w:top w:val="nil"/>
              <w:left w:val="nil"/>
              <w:bottom w:val="single" w:sz="4" w:space="0" w:color="auto"/>
              <w:right w:val="nil"/>
            </w:tcBorders>
            <w:shd w:val="clear" w:color="auto" w:fill="auto"/>
            <w:noWrap/>
            <w:vAlign w:val="bottom"/>
            <w:hideMark/>
          </w:tcPr>
          <w:p w14:paraId="09F63924"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0.031500</w:t>
            </w:r>
          </w:p>
        </w:tc>
        <w:tc>
          <w:tcPr>
            <w:tcW w:w="843" w:type="dxa"/>
            <w:tcBorders>
              <w:top w:val="nil"/>
              <w:left w:val="single" w:sz="4" w:space="0" w:color="auto"/>
              <w:bottom w:val="single" w:sz="4" w:space="0" w:color="auto"/>
              <w:right w:val="nil"/>
            </w:tcBorders>
            <w:shd w:val="clear" w:color="auto" w:fill="auto"/>
            <w:noWrap/>
            <w:vAlign w:val="bottom"/>
            <w:hideMark/>
          </w:tcPr>
          <w:p w14:paraId="45FAD426"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42A986E1"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7CA82DBE"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2CE24CD3"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AD44A1A" w14:textId="77777777" w:rsidR="007262FE" w:rsidRPr="00D569AD" w:rsidRDefault="007262FE" w:rsidP="005C5ED7">
            <w:pPr>
              <w:rPr>
                <w:rFonts w:cs="Calibri"/>
                <w:color w:val="000000"/>
                <w:sz w:val="22"/>
                <w:lang w:eastAsia="en-GB"/>
              </w:rPr>
            </w:pPr>
            <w:r w:rsidRPr="00D569AD">
              <w:rPr>
                <w:rFonts w:cs="Calibri"/>
                <w:color w:val="000000"/>
                <w:sz w:val="22"/>
                <w:lang w:eastAsia="en-GB"/>
              </w:rPr>
              <w:t>sodium dihydrogen phosphate</w:t>
            </w:r>
          </w:p>
        </w:tc>
        <w:tc>
          <w:tcPr>
            <w:tcW w:w="1498" w:type="dxa"/>
            <w:tcBorders>
              <w:top w:val="nil"/>
              <w:left w:val="nil"/>
              <w:bottom w:val="single" w:sz="4" w:space="0" w:color="auto"/>
              <w:right w:val="single" w:sz="4" w:space="0" w:color="auto"/>
            </w:tcBorders>
            <w:shd w:val="clear" w:color="auto" w:fill="auto"/>
            <w:noWrap/>
            <w:vAlign w:val="bottom"/>
            <w:hideMark/>
          </w:tcPr>
          <w:p w14:paraId="7D2B893B"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7558-80-7 </w:t>
            </w:r>
          </w:p>
        </w:tc>
        <w:tc>
          <w:tcPr>
            <w:tcW w:w="1476" w:type="dxa"/>
            <w:tcBorders>
              <w:top w:val="nil"/>
              <w:left w:val="nil"/>
              <w:bottom w:val="single" w:sz="4" w:space="0" w:color="auto"/>
              <w:right w:val="nil"/>
            </w:tcBorders>
            <w:shd w:val="clear" w:color="auto" w:fill="auto"/>
            <w:noWrap/>
            <w:vAlign w:val="bottom"/>
            <w:hideMark/>
          </w:tcPr>
          <w:p w14:paraId="0A3C88B5"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0.013000</w:t>
            </w:r>
          </w:p>
        </w:tc>
        <w:tc>
          <w:tcPr>
            <w:tcW w:w="843" w:type="dxa"/>
            <w:tcBorders>
              <w:top w:val="nil"/>
              <w:left w:val="single" w:sz="4" w:space="0" w:color="auto"/>
              <w:bottom w:val="single" w:sz="4" w:space="0" w:color="auto"/>
              <w:right w:val="nil"/>
            </w:tcBorders>
            <w:shd w:val="clear" w:color="auto" w:fill="auto"/>
            <w:noWrap/>
            <w:vAlign w:val="bottom"/>
            <w:hideMark/>
          </w:tcPr>
          <w:p w14:paraId="4F554D5D"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1685B8D0"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230FB6BE"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37829CB4"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0A9FE2B" w14:textId="77777777" w:rsidR="007262FE" w:rsidRPr="00D569AD" w:rsidRDefault="007262FE" w:rsidP="005C5ED7">
            <w:pPr>
              <w:rPr>
                <w:rFonts w:cs="Calibri"/>
                <w:color w:val="000000"/>
                <w:sz w:val="22"/>
                <w:lang w:eastAsia="en-GB"/>
              </w:rPr>
            </w:pPr>
            <w:r w:rsidRPr="00D569AD">
              <w:rPr>
                <w:rFonts w:cs="Calibri"/>
                <w:color w:val="000000"/>
                <w:sz w:val="22"/>
                <w:lang w:eastAsia="en-GB"/>
              </w:rPr>
              <w:t>ammonium sulphate</w:t>
            </w:r>
          </w:p>
        </w:tc>
        <w:tc>
          <w:tcPr>
            <w:tcW w:w="1498" w:type="dxa"/>
            <w:tcBorders>
              <w:top w:val="nil"/>
              <w:left w:val="nil"/>
              <w:bottom w:val="single" w:sz="4" w:space="0" w:color="auto"/>
              <w:right w:val="single" w:sz="4" w:space="0" w:color="auto"/>
            </w:tcBorders>
            <w:shd w:val="clear" w:color="auto" w:fill="auto"/>
            <w:noWrap/>
            <w:vAlign w:val="bottom"/>
            <w:hideMark/>
          </w:tcPr>
          <w:p w14:paraId="14885DFD"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7783-20-2 </w:t>
            </w:r>
          </w:p>
        </w:tc>
        <w:tc>
          <w:tcPr>
            <w:tcW w:w="1476" w:type="dxa"/>
            <w:tcBorders>
              <w:top w:val="nil"/>
              <w:left w:val="nil"/>
              <w:bottom w:val="single" w:sz="4" w:space="0" w:color="auto"/>
              <w:right w:val="nil"/>
            </w:tcBorders>
            <w:shd w:val="clear" w:color="auto" w:fill="auto"/>
            <w:noWrap/>
            <w:vAlign w:val="bottom"/>
            <w:hideMark/>
          </w:tcPr>
          <w:p w14:paraId="4E8A6663"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0.003000</w:t>
            </w:r>
          </w:p>
        </w:tc>
        <w:tc>
          <w:tcPr>
            <w:tcW w:w="843" w:type="dxa"/>
            <w:tcBorders>
              <w:top w:val="nil"/>
              <w:left w:val="single" w:sz="4" w:space="0" w:color="auto"/>
              <w:bottom w:val="single" w:sz="4" w:space="0" w:color="auto"/>
              <w:right w:val="nil"/>
            </w:tcBorders>
            <w:shd w:val="clear" w:color="auto" w:fill="auto"/>
            <w:noWrap/>
            <w:vAlign w:val="bottom"/>
            <w:hideMark/>
          </w:tcPr>
          <w:p w14:paraId="2E86C124"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02AC43B8"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25AEA1D1"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53099A2C"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8C284B3" w14:textId="77777777" w:rsidR="007262FE" w:rsidRPr="00D569AD" w:rsidRDefault="007262FE" w:rsidP="005C5ED7">
            <w:pPr>
              <w:rPr>
                <w:rFonts w:cs="Calibri"/>
                <w:color w:val="000000"/>
                <w:sz w:val="22"/>
                <w:lang w:eastAsia="en-GB"/>
              </w:rPr>
            </w:pPr>
            <w:r w:rsidRPr="00D569AD">
              <w:rPr>
                <w:rFonts w:cs="Calibri"/>
                <w:color w:val="000000"/>
                <w:sz w:val="22"/>
                <w:lang w:eastAsia="en-GB"/>
              </w:rPr>
              <w:t>magnesium sulphate</w:t>
            </w:r>
          </w:p>
        </w:tc>
        <w:tc>
          <w:tcPr>
            <w:tcW w:w="1498" w:type="dxa"/>
            <w:tcBorders>
              <w:top w:val="nil"/>
              <w:left w:val="nil"/>
              <w:bottom w:val="single" w:sz="4" w:space="0" w:color="auto"/>
              <w:right w:val="single" w:sz="4" w:space="0" w:color="auto"/>
            </w:tcBorders>
            <w:shd w:val="clear" w:color="auto" w:fill="auto"/>
            <w:noWrap/>
            <w:vAlign w:val="bottom"/>
            <w:hideMark/>
          </w:tcPr>
          <w:p w14:paraId="4969A2AA"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7487-88-9 </w:t>
            </w:r>
          </w:p>
        </w:tc>
        <w:tc>
          <w:tcPr>
            <w:tcW w:w="1476" w:type="dxa"/>
            <w:tcBorders>
              <w:top w:val="nil"/>
              <w:left w:val="nil"/>
              <w:bottom w:val="single" w:sz="4" w:space="0" w:color="auto"/>
              <w:right w:val="nil"/>
            </w:tcBorders>
            <w:shd w:val="clear" w:color="auto" w:fill="auto"/>
            <w:noWrap/>
            <w:vAlign w:val="bottom"/>
            <w:hideMark/>
          </w:tcPr>
          <w:p w14:paraId="74923337"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0.003300</w:t>
            </w:r>
          </w:p>
        </w:tc>
        <w:tc>
          <w:tcPr>
            <w:tcW w:w="843" w:type="dxa"/>
            <w:tcBorders>
              <w:top w:val="nil"/>
              <w:left w:val="single" w:sz="4" w:space="0" w:color="auto"/>
              <w:bottom w:val="single" w:sz="4" w:space="0" w:color="auto"/>
              <w:right w:val="nil"/>
            </w:tcBorders>
            <w:shd w:val="clear" w:color="auto" w:fill="auto"/>
            <w:noWrap/>
            <w:vAlign w:val="bottom"/>
            <w:hideMark/>
          </w:tcPr>
          <w:p w14:paraId="27C3AE8E"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190C54E1"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092106AC"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124B94BD"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26C71D6" w14:textId="77777777" w:rsidR="007262FE" w:rsidRPr="00D569AD" w:rsidRDefault="007262FE" w:rsidP="005C5ED7">
            <w:pPr>
              <w:rPr>
                <w:rFonts w:cs="Calibri"/>
                <w:color w:val="000000"/>
                <w:sz w:val="22"/>
                <w:lang w:eastAsia="en-GB"/>
              </w:rPr>
            </w:pPr>
            <w:r w:rsidRPr="00D569AD">
              <w:rPr>
                <w:rFonts w:cs="Calibri"/>
                <w:color w:val="000000"/>
                <w:sz w:val="22"/>
                <w:lang w:eastAsia="en-GB"/>
              </w:rPr>
              <w:t>iron III chloride hydrate</w:t>
            </w:r>
          </w:p>
        </w:tc>
        <w:tc>
          <w:tcPr>
            <w:tcW w:w="1498" w:type="dxa"/>
            <w:tcBorders>
              <w:top w:val="nil"/>
              <w:left w:val="nil"/>
              <w:bottom w:val="single" w:sz="4" w:space="0" w:color="auto"/>
              <w:right w:val="single" w:sz="4" w:space="0" w:color="auto"/>
            </w:tcBorders>
            <w:shd w:val="clear" w:color="auto" w:fill="auto"/>
            <w:noWrap/>
            <w:vAlign w:val="bottom"/>
            <w:hideMark/>
          </w:tcPr>
          <w:p w14:paraId="0557EF25"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7705-08-0</w:t>
            </w:r>
          </w:p>
        </w:tc>
        <w:tc>
          <w:tcPr>
            <w:tcW w:w="1476" w:type="dxa"/>
            <w:tcBorders>
              <w:top w:val="nil"/>
              <w:left w:val="nil"/>
              <w:bottom w:val="single" w:sz="4" w:space="0" w:color="auto"/>
              <w:right w:val="nil"/>
            </w:tcBorders>
            <w:shd w:val="clear" w:color="auto" w:fill="auto"/>
            <w:noWrap/>
            <w:vAlign w:val="bottom"/>
            <w:hideMark/>
          </w:tcPr>
          <w:p w14:paraId="197E0E19"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0.000080</w:t>
            </w:r>
          </w:p>
        </w:tc>
        <w:tc>
          <w:tcPr>
            <w:tcW w:w="843" w:type="dxa"/>
            <w:tcBorders>
              <w:top w:val="nil"/>
              <w:left w:val="single" w:sz="4" w:space="0" w:color="auto"/>
              <w:bottom w:val="single" w:sz="4" w:space="0" w:color="auto"/>
              <w:right w:val="nil"/>
            </w:tcBorders>
            <w:shd w:val="clear" w:color="auto" w:fill="auto"/>
            <w:noWrap/>
            <w:vAlign w:val="bottom"/>
            <w:hideMark/>
          </w:tcPr>
          <w:p w14:paraId="13EF9CA4"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6A5904F6"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742032D9"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29F9BAA8"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895CB55" w14:textId="77777777" w:rsidR="007262FE" w:rsidRPr="00D569AD" w:rsidRDefault="007262FE" w:rsidP="005C5ED7">
            <w:pPr>
              <w:rPr>
                <w:rFonts w:cs="Calibri"/>
                <w:color w:val="000000"/>
                <w:sz w:val="22"/>
                <w:lang w:eastAsia="en-GB"/>
              </w:rPr>
            </w:pPr>
            <w:r w:rsidRPr="00D569AD">
              <w:rPr>
                <w:rFonts w:cs="Calibri"/>
                <w:color w:val="000000"/>
                <w:sz w:val="22"/>
                <w:lang w:eastAsia="en-GB"/>
              </w:rPr>
              <w:t>copper sulphate</w:t>
            </w:r>
          </w:p>
        </w:tc>
        <w:tc>
          <w:tcPr>
            <w:tcW w:w="1498" w:type="dxa"/>
            <w:tcBorders>
              <w:top w:val="nil"/>
              <w:left w:val="nil"/>
              <w:bottom w:val="single" w:sz="4" w:space="0" w:color="auto"/>
              <w:right w:val="single" w:sz="4" w:space="0" w:color="auto"/>
            </w:tcBorders>
            <w:shd w:val="clear" w:color="auto" w:fill="auto"/>
            <w:noWrap/>
            <w:vAlign w:val="bottom"/>
            <w:hideMark/>
          </w:tcPr>
          <w:p w14:paraId="25A67052"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7758-98-7 </w:t>
            </w:r>
          </w:p>
        </w:tc>
        <w:tc>
          <w:tcPr>
            <w:tcW w:w="1476" w:type="dxa"/>
            <w:tcBorders>
              <w:top w:val="nil"/>
              <w:left w:val="nil"/>
              <w:bottom w:val="single" w:sz="4" w:space="0" w:color="auto"/>
              <w:right w:val="nil"/>
            </w:tcBorders>
            <w:shd w:val="clear" w:color="auto" w:fill="auto"/>
            <w:noWrap/>
            <w:vAlign w:val="bottom"/>
            <w:hideMark/>
          </w:tcPr>
          <w:p w14:paraId="7D2FB7C0"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0.000020</w:t>
            </w:r>
          </w:p>
        </w:tc>
        <w:tc>
          <w:tcPr>
            <w:tcW w:w="843" w:type="dxa"/>
            <w:tcBorders>
              <w:top w:val="nil"/>
              <w:left w:val="single" w:sz="4" w:space="0" w:color="auto"/>
              <w:bottom w:val="single" w:sz="4" w:space="0" w:color="auto"/>
              <w:right w:val="nil"/>
            </w:tcBorders>
            <w:shd w:val="clear" w:color="auto" w:fill="auto"/>
            <w:noWrap/>
            <w:vAlign w:val="bottom"/>
            <w:hideMark/>
          </w:tcPr>
          <w:p w14:paraId="2AA94945"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3B6CB41C"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54465A0E"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2BBF66B3"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C7A8443" w14:textId="77777777" w:rsidR="007262FE" w:rsidRPr="00D569AD" w:rsidRDefault="007262FE" w:rsidP="005C5ED7">
            <w:pPr>
              <w:rPr>
                <w:rFonts w:cs="Calibri"/>
                <w:color w:val="000000"/>
                <w:sz w:val="22"/>
                <w:lang w:eastAsia="en-GB"/>
              </w:rPr>
            </w:pPr>
            <w:r w:rsidRPr="00D569AD">
              <w:rPr>
                <w:rFonts w:cs="Calibri"/>
                <w:color w:val="000000"/>
                <w:sz w:val="22"/>
                <w:lang w:eastAsia="en-GB"/>
              </w:rPr>
              <w:t>manganese chloride</w:t>
            </w:r>
          </w:p>
        </w:tc>
        <w:tc>
          <w:tcPr>
            <w:tcW w:w="1498" w:type="dxa"/>
            <w:tcBorders>
              <w:top w:val="nil"/>
              <w:left w:val="nil"/>
              <w:bottom w:val="single" w:sz="4" w:space="0" w:color="auto"/>
              <w:right w:val="single" w:sz="4" w:space="0" w:color="auto"/>
            </w:tcBorders>
            <w:shd w:val="clear" w:color="auto" w:fill="auto"/>
            <w:noWrap/>
            <w:vAlign w:val="bottom"/>
            <w:hideMark/>
          </w:tcPr>
          <w:p w14:paraId="3330F840"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7773-01-5</w:t>
            </w:r>
          </w:p>
        </w:tc>
        <w:tc>
          <w:tcPr>
            <w:tcW w:w="1476" w:type="dxa"/>
            <w:tcBorders>
              <w:top w:val="nil"/>
              <w:left w:val="nil"/>
              <w:bottom w:val="single" w:sz="4" w:space="0" w:color="auto"/>
              <w:right w:val="nil"/>
            </w:tcBorders>
            <w:shd w:val="clear" w:color="auto" w:fill="auto"/>
            <w:noWrap/>
            <w:vAlign w:val="bottom"/>
            <w:hideMark/>
          </w:tcPr>
          <w:p w14:paraId="78B0771A"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0.000025</w:t>
            </w:r>
          </w:p>
        </w:tc>
        <w:tc>
          <w:tcPr>
            <w:tcW w:w="843" w:type="dxa"/>
            <w:tcBorders>
              <w:top w:val="nil"/>
              <w:left w:val="single" w:sz="4" w:space="0" w:color="auto"/>
              <w:bottom w:val="single" w:sz="4" w:space="0" w:color="auto"/>
              <w:right w:val="nil"/>
            </w:tcBorders>
            <w:shd w:val="clear" w:color="auto" w:fill="auto"/>
            <w:noWrap/>
            <w:vAlign w:val="bottom"/>
            <w:hideMark/>
          </w:tcPr>
          <w:p w14:paraId="24D62811"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46CBE553"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17297021"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3697457B"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8D3AA28" w14:textId="77777777" w:rsidR="007262FE" w:rsidRPr="00D569AD" w:rsidRDefault="007262FE" w:rsidP="005C5ED7">
            <w:pPr>
              <w:rPr>
                <w:rFonts w:cs="Calibri"/>
                <w:color w:val="000000"/>
                <w:sz w:val="22"/>
                <w:lang w:eastAsia="en-GB"/>
              </w:rPr>
            </w:pPr>
            <w:r w:rsidRPr="00D569AD">
              <w:rPr>
                <w:rFonts w:cs="Calibri"/>
                <w:color w:val="000000"/>
                <w:sz w:val="22"/>
                <w:lang w:eastAsia="en-GB"/>
              </w:rPr>
              <w:t>zinc sulphate</w:t>
            </w:r>
          </w:p>
        </w:tc>
        <w:tc>
          <w:tcPr>
            <w:tcW w:w="1498" w:type="dxa"/>
            <w:tcBorders>
              <w:top w:val="nil"/>
              <w:left w:val="nil"/>
              <w:bottom w:val="single" w:sz="4" w:space="0" w:color="auto"/>
              <w:right w:val="single" w:sz="4" w:space="0" w:color="auto"/>
            </w:tcBorders>
            <w:shd w:val="clear" w:color="auto" w:fill="auto"/>
            <w:noWrap/>
            <w:vAlign w:val="bottom"/>
            <w:hideMark/>
          </w:tcPr>
          <w:p w14:paraId="1B33A52A"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7733-02-0</w:t>
            </w:r>
          </w:p>
        </w:tc>
        <w:tc>
          <w:tcPr>
            <w:tcW w:w="1476" w:type="dxa"/>
            <w:tcBorders>
              <w:top w:val="nil"/>
              <w:left w:val="nil"/>
              <w:bottom w:val="single" w:sz="4" w:space="0" w:color="auto"/>
              <w:right w:val="nil"/>
            </w:tcBorders>
            <w:shd w:val="clear" w:color="auto" w:fill="auto"/>
            <w:noWrap/>
            <w:vAlign w:val="bottom"/>
            <w:hideMark/>
          </w:tcPr>
          <w:p w14:paraId="2753ED90"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0.000002</w:t>
            </w:r>
          </w:p>
        </w:tc>
        <w:tc>
          <w:tcPr>
            <w:tcW w:w="843" w:type="dxa"/>
            <w:tcBorders>
              <w:top w:val="nil"/>
              <w:left w:val="single" w:sz="4" w:space="0" w:color="auto"/>
              <w:bottom w:val="single" w:sz="4" w:space="0" w:color="auto"/>
              <w:right w:val="nil"/>
            </w:tcBorders>
            <w:shd w:val="clear" w:color="auto" w:fill="auto"/>
            <w:noWrap/>
            <w:vAlign w:val="bottom"/>
            <w:hideMark/>
          </w:tcPr>
          <w:p w14:paraId="59CD74B8"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3A0394A8"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366AB465"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1A970B1B"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45161C3" w14:textId="77777777" w:rsidR="007262FE" w:rsidRPr="00D569AD" w:rsidRDefault="007262FE" w:rsidP="005C5ED7">
            <w:pPr>
              <w:rPr>
                <w:rFonts w:cs="Calibri"/>
                <w:color w:val="000000"/>
                <w:sz w:val="22"/>
                <w:lang w:eastAsia="en-GB"/>
              </w:rPr>
            </w:pPr>
            <w:r w:rsidRPr="00D569AD">
              <w:rPr>
                <w:rFonts w:cs="Calibri"/>
                <w:color w:val="000000"/>
                <w:sz w:val="22"/>
                <w:lang w:eastAsia="en-GB"/>
              </w:rPr>
              <w:t>calcium chloride</w:t>
            </w:r>
          </w:p>
        </w:tc>
        <w:tc>
          <w:tcPr>
            <w:tcW w:w="1498" w:type="dxa"/>
            <w:tcBorders>
              <w:top w:val="nil"/>
              <w:left w:val="nil"/>
              <w:bottom w:val="single" w:sz="4" w:space="0" w:color="auto"/>
              <w:right w:val="single" w:sz="4" w:space="0" w:color="auto"/>
            </w:tcBorders>
            <w:shd w:val="clear" w:color="auto" w:fill="auto"/>
            <w:noWrap/>
            <w:vAlign w:val="bottom"/>
            <w:hideMark/>
          </w:tcPr>
          <w:p w14:paraId="21206D21"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7733-02-0</w:t>
            </w:r>
          </w:p>
        </w:tc>
        <w:tc>
          <w:tcPr>
            <w:tcW w:w="1476" w:type="dxa"/>
            <w:tcBorders>
              <w:top w:val="nil"/>
              <w:left w:val="nil"/>
              <w:bottom w:val="single" w:sz="4" w:space="0" w:color="auto"/>
              <w:right w:val="nil"/>
            </w:tcBorders>
            <w:shd w:val="clear" w:color="auto" w:fill="auto"/>
            <w:noWrap/>
            <w:vAlign w:val="bottom"/>
            <w:hideMark/>
          </w:tcPr>
          <w:p w14:paraId="7407450E"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0.000040</w:t>
            </w:r>
          </w:p>
        </w:tc>
        <w:tc>
          <w:tcPr>
            <w:tcW w:w="843" w:type="dxa"/>
            <w:tcBorders>
              <w:top w:val="nil"/>
              <w:left w:val="single" w:sz="4" w:space="0" w:color="auto"/>
              <w:bottom w:val="single" w:sz="4" w:space="0" w:color="auto"/>
              <w:right w:val="nil"/>
            </w:tcBorders>
            <w:shd w:val="clear" w:color="auto" w:fill="auto"/>
            <w:noWrap/>
            <w:vAlign w:val="bottom"/>
            <w:hideMark/>
          </w:tcPr>
          <w:p w14:paraId="55F12185"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1E9FD9D7"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7574BD82"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61F96C72"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F91CD6C" w14:textId="77777777" w:rsidR="007262FE" w:rsidRPr="00D569AD" w:rsidRDefault="007262FE" w:rsidP="005C5ED7">
            <w:pPr>
              <w:rPr>
                <w:rFonts w:cs="Calibri"/>
                <w:color w:val="000000"/>
                <w:sz w:val="22"/>
                <w:lang w:eastAsia="en-GB"/>
              </w:rPr>
            </w:pPr>
            <w:r w:rsidRPr="00D569AD">
              <w:rPr>
                <w:rFonts w:cs="Calibri"/>
                <w:color w:val="000000"/>
                <w:sz w:val="22"/>
                <w:lang w:eastAsia="en-GB"/>
              </w:rPr>
              <w:t>Water</w:t>
            </w:r>
          </w:p>
        </w:tc>
        <w:tc>
          <w:tcPr>
            <w:tcW w:w="1498" w:type="dxa"/>
            <w:tcBorders>
              <w:top w:val="nil"/>
              <w:left w:val="nil"/>
              <w:bottom w:val="single" w:sz="4" w:space="0" w:color="auto"/>
              <w:right w:val="single" w:sz="4" w:space="0" w:color="auto"/>
            </w:tcBorders>
            <w:shd w:val="clear" w:color="auto" w:fill="auto"/>
            <w:noWrap/>
            <w:vAlign w:val="bottom"/>
            <w:hideMark/>
          </w:tcPr>
          <w:p w14:paraId="07826E12"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7732-18-5</w:t>
            </w:r>
          </w:p>
        </w:tc>
        <w:tc>
          <w:tcPr>
            <w:tcW w:w="1476" w:type="dxa"/>
            <w:tcBorders>
              <w:top w:val="nil"/>
              <w:left w:val="nil"/>
              <w:bottom w:val="single" w:sz="4" w:space="0" w:color="auto"/>
              <w:right w:val="nil"/>
            </w:tcBorders>
            <w:shd w:val="clear" w:color="auto" w:fill="auto"/>
            <w:noWrap/>
            <w:vAlign w:val="bottom"/>
            <w:hideMark/>
          </w:tcPr>
          <w:p w14:paraId="31C5671B"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16.6</w:t>
            </w:r>
          </w:p>
        </w:tc>
        <w:tc>
          <w:tcPr>
            <w:tcW w:w="843" w:type="dxa"/>
            <w:tcBorders>
              <w:top w:val="nil"/>
              <w:left w:val="single" w:sz="4" w:space="0" w:color="auto"/>
              <w:bottom w:val="single" w:sz="4" w:space="0" w:color="auto"/>
              <w:right w:val="nil"/>
            </w:tcBorders>
            <w:shd w:val="clear" w:color="auto" w:fill="auto"/>
            <w:noWrap/>
            <w:vAlign w:val="bottom"/>
            <w:hideMark/>
          </w:tcPr>
          <w:p w14:paraId="7D1143FB"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1A69F7D6"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6E5585C3"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5C5214AE"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8C22CC1" w14:textId="77777777" w:rsidR="007262FE" w:rsidRPr="00D569AD" w:rsidRDefault="007262FE" w:rsidP="005C5ED7">
            <w:pPr>
              <w:rPr>
                <w:rFonts w:cs="Calibri"/>
                <w:color w:val="000000"/>
                <w:sz w:val="22"/>
                <w:lang w:eastAsia="en-GB"/>
              </w:rPr>
            </w:pPr>
            <w:r w:rsidRPr="00D569AD">
              <w:rPr>
                <w:rFonts w:cs="Calibri"/>
                <w:color w:val="000000"/>
                <w:sz w:val="22"/>
                <w:lang w:eastAsia="en-GB"/>
              </w:rPr>
              <w:t>sodium hydroxide</w:t>
            </w:r>
          </w:p>
        </w:tc>
        <w:tc>
          <w:tcPr>
            <w:tcW w:w="1498" w:type="dxa"/>
            <w:tcBorders>
              <w:top w:val="nil"/>
              <w:left w:val="nil"/>
              <w:bottom w:val="single" w:sz="4" w:space="0" w:color="auto"/>
              <w:right w:val="single" w:sz="4" w:space="0" w:color="auto"/>
            </w:tcBorders>
            <w:shd w:val="clear" w:color="auto" w:fill="auto"/>
            <w:noWrap/>
            <w:vAlign w:val="bottom"/>
            <w:hideMark/>
          </w:tcPr>
          <w:p w14:paraId="0C3BABB4"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1310-73-2</w:t>
            </w:r>
          </w:p>
        </w:tc>
        <w:tc>
          <w:tcPr>
            <w:tcW w:w="1476" w:type="dxa"/>
            <w:tcBorders>
              <w:top w:val="nil"/>
              <w:left w:val="nil"/>
              <w:bottom w:val="single" w:sz="4" w:space="0" w:color="auto"/>
              <w:right w:val="nil"/>
            </w:tcBorders>
            <w:shd w:val="clear" w:color="auto" w:fill="auto"/>
            <w:noWrap/>
            <w:vAlign w:val="bottom"/>
            <w:hideMark/>
          </w:tcPr>
          <w:p w14:paraId="6836C5B8"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0.0595</w:t>
            </w:r>
          </w:p>
        </w:tc>
        <w:tc>
          <w:tcPr>
            <w:tcW w:w="843" w:type="dxa"/>
            <w:tcBorders>
              <w:top w:val="nil"/>
              <w:left w:val="single" w:sz="4" w:space="0" w:color="auto"/>
              <w:bottom w:val="single" w:sz="4" w:space="0" w:color="auto"/>
              <w:right w:val="nil"/>
            </w:tcBorders>
            <w:shd w:val="clear" w:color="auto" w:fill="auto"/>
            <w:noWrap/>
            <w:vAlign w:val="bottom"/>
            <w:hideMark/>
          </w:tcPr>
          <w:p w14:paraId="184C1FEE"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kg</w:t>
            </w:r>
          </w:p>
        </w:tc>
        <w:tc>
          <w:tcPr>
            <w:tcW w:w="301" w:type="dxa"/>
            <w:tcBorders>
              <w:top w:val="nil"/>
              <w:left w:val="nil"/>
              <w:bottom w:val="single" w:sz="4" w:space="0" w:color="auto"/>
              <w:right w:val="nil"/>
            </w:tcBorders>
            <w:shd w:val="clear" w:color="auto" w:fill="auto"/>
            <w:noWrap/>
            <w:vAlign w:val="bottom"/>
            <w:hideMark/>
          </w:tcPr>
          <w:p w14:paraId="3B719925"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100CF650" w14:textId="77777777" w:rsidR="007262FE" w:rsidRPr="00D569AD" w:rsidRDefault="007262FE" w:rsidP="005C5ED7">
            <w:pPr>
              <w:rPr>
                <w:rFonts w:cs="Calibri"/>
                <w:color w:val="000000"/>
                <w:sz w:val="22"/>
                <w:lang w:eastAsia="en-GB"/>
              </w:rPr>
            </w:pPr>
            <w:r w:rsidRPr="00D569AD">
              <w:rPr>
                <w:rFonts w:cs="Calibri"/>
                <w:color w:val="000000"/>
                <w:sz w:val="22"/>
                <w:lang w:eastAsia="en-GB"/>
              </w:rPr>
              <w:t>1 kg algae</w:t>
            </w:r>
          </w:p>
        </w:tc>
      </w:tr>
      <w:tr w:rsidR="007262FE" w:rsidRPr="00D569AD" w14:paraId="292D586C"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3F04B33" w14:textId="77777777" w:rsidR="007262FE" w:rsidRPr="00D569AD" w:rsidRDefault="007262FE" w:rsidP="005C5ED7">
            <w:pPr>
              <w:rPr>
                <w:rFonts w:cs="Calibri"/>
                <w:color w:val="000000"/>
                <w:sz w:val="22"/>
                <w:lang w:eastAsia="en-GB"/>
              </w:rPr>
            </w:pPr>
            <w:r w:rsidRPr="00D569AD">
              <w:rPr>
                <w:rFonts w:cs="Calibri"/>
                <w:color w:val="000000"/>
                <w:sz w:val="22"/>
                <w:lang w:eastAsia="en-GB"/>
              </w:rPr>
              <w:t>technical grade glycerol</w:t>
            </w:r>
          </w:p>
        </w:tc>
        <w:tc>
          <w:tcPr>
            <w:tcW w:w="1498" w:type="dxa"/>
            <w:tcBorders>
              <w:top w:val="nil"/>
              <w:left w:val="nil"/>
              <w:bottom w:val="single" w:sz="4" w:space="0" w:color="auto"/>
              <w:right w:val="single" w:sz="4" w:space="0" w:color="auto"/>
            </w:tcBorders>
            <w:shd w:val="clear" w:color="auto" w:fill="auto"/>
            <w:noWrap/>
            <w:vAlign w:val="bottom"/>
            <w:hideMark/>
          </w:tcPr>
          <w:p w14:paraId="4481C443"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56-81-5</w:t>
            </w:r>
          </w:p>
        </w:tc>
        <w:tc>
          <w:tcPr>
            <w:tcW w:w="1476" w:type="dxa"/>
            <w:tcBorders>
              <w:top w:val="nil"/>
              <w:left w:val="nil"/>
              <w:bottom w:val="single" w:sz="4" w:space="0" w:color="auto"/>
              <w:right w:val="nil"/>
            </w:tcBorders>
            <w:shd w:val="clear" w:color="auto" w:fill="auto"/>
            <w:noWrap/>
            <w:vAlign w:val="bottom"/>
            <w:hideMark/>
          </w:tcPr>
          <w:p w14:paraId="415304EC"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38.016</w:t>
            </w:r>
          </w:p>
        </w:tc>
        <w:tc>
          <w:tcPr>
            <w:tcW w:w="843" w:type="dxa"/>
            <w:tcBorders>
              <w:top w:val="nil"/>
              <w:left w:val="single" w:sz="4" w:space="0" w:color="auto"/>
              <w:bottom w:val="single" w:sz="4" w:space="0" w:color="auto"/>
              <w:right w:val="nil"/>
            </w:tcBorders>
            <w:shd w:val="clear" w:color="auto" w:fill="auto"/>
            <w:noWrap/>
            <w:vAlign w:val="bottom"/>
            <w:hideMark/>
          </w:tcPr>
          <w:p w14:paraId="28F0AF9F" w14:textId="77777777" w:rsidR="007262FE" w:rsidRPr="00D569AD" w:rsidRDefault="007262FE" w:rsidP="005C5ED7">
            <w:pPr>
              <w:jc w:val="right"/>
              <w:rPr>
                <w:rFonts w:cs="Calibri"/>
                <w:color w:val="000000"/>
                <w:sz w:val="22"/>
                <w:lang w:eastAsia="en-GB"/>
              </w:rPr>
            </w:pPr>
            <w:proofErr w:type="spellStart"/>
            <w:r w:rsidRPr="00D569AD">
              <w:rPr>
                <w:rFonts w:cs="Calibri"/>
                <w:color w:val="000000"/>
                <w:sz w:val="22"/>
                <w:lang w:eastAsia="en-GB"/>
              </w:rPr>
              <w:t>tonnes</w:t>
            </w:r>
            <w:proofErr w:type="spellEnd"/>
          </w:p>
        </w:tc>
        <w:tc>
          <w:tcPr>
            <w:tcW w:w="301" w:type="dxa"/>
            <w:tcBorders>
              <w:top w:val="nil"/>
              <w:left w:val="nil"/>
              <w:bottom w:val="single" w:sz="4" w:space="0" w:color="auto"/>
              <w:right w:val="nil"/>
            </w:tcBorders>
            <w:shd w:val="clear" w:color="auto" w:fill="auto"/>
            <w:noWrap/>
            <w:vAlign w:val="bottom"/>
            <w:hideMark/>
          </w:tcPr>
          <w:p w14:paraId="348E3117"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4DFE2063" w14:textId="77777777" w:rsidR="007262FE" w:rsidRPr="00D569AD" w:rsidRDefault="007262FE" w:rsidP="005C5ED7">
            <w:pPr>
              <w:rPr>
                <w:rFonts w:cs="Calibri"/>
                <w:color w:val="000000"/>
                <w:sz w:val="22"/>
                <w:lang w:eastAsia="en-GB"/>
              </w:rPr>
            </w:pPr>
            <w:r w:rsidRPr="00D569AD">
              <w:rPr>
                <w:rFonts w:cs="Calibri"/>
                <w:color w:val="000000"/>
                <w:sz w:val="22"/>
                <w:lang w:eastAsia="en-GB"/>
              </w:rPr>
              <w:t>year</w:t>
            </w:r>
          </w:p>
        </w:tc>
      </w:tr>
      <w:tr w:rsidR="007262FE" w:rsidRPr="00D569AD" w14:paraId="2FDFCD3E"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BA5F4A3" w14:textId="77777777" w:rsidR="007262FE" w:rsidRPr="00D569AD" w:rsidRDefault="007262FE" w:rsidP="005C5ED7">
            <w:pPr>
              <w:rPr>
                <w:rFonts w:cs="Calibri"/>
                <w:color w:val="000000"/>
                <w:sz w:val="22"/>
                <w:lang w:eastAsia="en-GB"/>
              </w:rPr>
            </w:pPr>
            <w:proofErr w:type="spellStart"/>
            <w:r w:rsidRPr="00D569AD">
              <w:rPr>
                <w:rFonts w:cs="Calibri"/>
                <w:color w:val="000000"/>
                <w:sz w:val="22"/>
                <w:lang w:eastAsia="en-GB"/>
              </w:rPr>
              <w:t>glycerine</w:t>
            </w:r>
            <w:proofErr w:type="spellEnd"/>
            <w:r w:rsidRPr="00D569AD">
              <w:rPr>
                <w:rFonts w:cs="Calibri"/>
                <w:color w:val="000000"/>
                <w:sz w:val="22"/>
                <w:lang w:eastAsia="en-GB"/>
              </w:rPr>
              <w:t xml:space="preserve"> (internal - from </w:t>
            </w:r>
            <w:proofErr w:type="spellStart"/>
            <w:r w:rsidRPr="00D569AD">
              <w:rPr>
                <w:rFonts w:cs="Calibri"/>
                <w:color w:val="000000"/>
                <w:sz w:val="22"/>
                <w:lang w:eastAsia="en-GB"/>
              </w:rPr>
              <w:t>hetro</w:t>
            </w:r>
            <w:proofErr w:type="spellEnd"/>
            <w:r w:rsidRPr="00D569AD">
              <w:rPr>
                <w:rFonts w:cs="Calibri"/>
                <w:color w:val="000000"/>
                <w:sz w:val="22"/>
                <w:lang w:eastAsia="en-GB"/>
              </w:rPr>
              <w:t>)</w:t>
            </w:r>
          </w:p>
        </w:tc>
        <w:tc>
          <w:tcPr>
            <w:tcW w:w="1498" w:type="dxa"/>
            <w:tcBorders>
              <w:top w:val="nil"/>
              <w:left w:val="nil"/>
              <w:bottom w:val="single" w:sz="4" w:space="0" w:color="auto"/>
              <w:right w:val="single" w:sz="4" w:space="0" w:color="auto"/>
            </w:tcBorders>
            <w:shd w:val="clear" w:color="auto" w:fill="auto"/>
            <w:noWrap/>
            <w:vAlign w:val="bottom"/>
            <w:hideMark/>
          </w:tcPr>
          <w:p w14:paraId="38A6DD0B"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56-81-5</w:t>
            </w:r>
          </w:p>
        </w:tc>
        <w:tc>
          <w:tcPr>
            <w:tcW w:w="1476" w:type="dxa"/>
            <w:tcBorders>
              <w:top w:val="nil"/>
              <w:left w:val="nil"/>
              <w:bottom w:val="single" w:sz="4" w:space="0" w:color="auto"/>
              <w:right w:val="nil"/>
            </w:tcBorders>
            <w:shd w:val="clear" w:color="auto" w:fill="auto"/>
            <w:noWrap/>
            <w:vAlign w:val="bottom"/>
            <w:hideMark/>
          </w:tcPr>
          <w:p w14:paraId="747AC1F0"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3.811851506</w:t>
            </w:r>
          </w:p>
        </w:tc>
        <w:tc>
          <w:tcPr>
            <w:tcW w:w="843" w:type="dxa"/>
            <w:tcBorders>
              <w:top w:val="nil"/>
              <w:left w:val="single" w:sz="4" w:space="0" w:color="auto"/>
              <w:bottom w:val="single" w:sz="4" w:space="0" w:color="auto"/>
              <w:right w:val="nil"/>
            </w:tcBorders>
            <w:shd w:val="clear" w:color="auto" w:fill="auto"/>
            <w:noWrap/>
            <w:vAlign w:val="bottom"/>
            <w:hideMark/>
          </w:tcPr>
          <w:p w14:paraId="246F1750" w14:textId="77777777" w:rsidR="007262FE" w:rsidRPr="00D569AD" w:rsidRDefault="007262FE" w:rsidP="005C5ED7">
            <w:pPr>
              <w:jc w:val="right"/>
              <w:rPr>
                <w:rFonts w:cs="Calibri"/>
                <w:color w:val="000000"/>
                <w:sz w:val="22"/>
                <w:lang w:eastAsia="en-GB"/>
              </w:rPr>
            </w:pPr>
            <w:proofErr w:type="spellStart"/>
            <w:r w:rsidRPr="00D569AD">
              <w:rPr>
                <w:rFonts w:cs="Calibri"/>
                <w:color w:val="000000"/>
                <w:sz w:val="22"/>
                <w:lang w:eastAsia="en-GB"/>
              </w:rPr>
              <w:t>tonnes</w:t>
            </w:r>
            <w:proofErr w:type="spellEnd"/>
          </w:p>
        </w:tc>
        <w:tc>
          <w:tcPr>
            <w:tcW w:w="301" w:type="dxa"/>
            <w:tcBorders>
              <w:top w:val="nil"/>
              <w:left w:val="nil"/>
              <w:bottom w:val="single" w:sz="4" w:space="0" w:color="auto"/>
              <w:right w:val="nil"/>
            </w:tcBorders>
            <w:shd w:val="clear" w:color="auto" w:fill="auto"/>
            <w:noWrap/>
            <w:vAlign w:val="bottom"/>
            <w:hideMark/>
          </w:tcPr>
          <w:p w14:paraId="54DE2D1B"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6A7544DD" w14:textId="77777777" w:rsidR="007262FE" w:rsidRPr="00D569AD" w:rsidRDefault="007262FE" w:rsidP="005C5ED7">
            <w:pPr>
              <w:rPr>
                <w:rFonts w:cs="Calibri"/>
                <w:color w:val="000000"/>
                <w:sz w:val="22"/>
                <w:lang w:eastAsia="en-GB"/>
              </w:rPr>
            </w:pPr>
            <w:r w:rsidRPr="00D569AD">
              <w:rPr>
                <w:rFonts w:cs="Calibri"/>
                <w:color w:val="000000"/>
                <w:sz w:val="22"/>
                <w:lang w:eastAsia="en-GB"/>
              </w:rPr>
              <w:t>year</w:t>
            </w:r>
          </w:p>
        </w:tc>
      </w:tr>
      <w:tr w:rsidR="007262FE" w:rsidRPr="00D569AD" w14:paraId="1D105C73" w14:textId="77777777" w:rsidTr="00934543">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7D1A023" w14:textId="77777777" w:rsidR="007262FE" w:rsidRPr="00D569AD" w:rsidRDefault="007262FE" w:rsidP="005C5ED7">
            <w:pPr>
              <w:rPr>
                <w:rFonts w:cs="Calibri"/>
                <w:color w:val="000000"/>
                <w:sz w:val="22"/>
                <w:lang w:eastAsia="en-GB"/>
              </w:rPr>
            </w:pPr>
            <w:proofErr w:type="spellStart"/>
            <w:r w:rsidRPr="00D569AD">
              <w:rPr>
                <w:rFonts w:cs="Calibri"/>
                <w:color w:val="000000"/>
                <w:sz w:val="22"/>
                <w:lang w:eastAsia="en-GB"/>
              </w:rPr>
              <w:lastRenderedPageBreak/>
              <w:t>glycerine</w:t>
            </w:r>
            <w:proofErr w:type="spellEnd"/>
            <w:r w:rsidRPr="00D569AD">
              <w:rPr>
                <w:rFonts w:cs="Calibri"/>
                <w:color w:val="000000"/>
                <w:sz w:val="22"/>
                <w:lang w:eastAsia="en-GB"/>
              </w:rPr>
              <w:t xml:space="preserve"> (internal - from photo)</w:t>
            </w:r>
          </w:p>
        </w:tc>
        <w:tc>
          <w:tcPr>
            <w:tcW w:w="1498" w:type="dxa"/>
            <w:tcBorders>
              <w:top w:val="nil"/>
              <w:left w:val="nil"/>
              <w:bottom w:val="single" w:sz="4" w:space="0" w:color="auto"/>
              <w:right w:val="single" w:sz="4" w:space="0" w:color="auto"/>
            </w:tcBorders>
            <w:shd w:val="clear" w:color="auto" w:fill="auto"/>
            <w:noWrap/>
            <w:vAlign w:val="bottom"/>
            <w:hideMark/>
          </w:tcPr>
          <w:p w14:paraId="7FF925AB"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56-81-5</w:t>
            </w:r>
          </w:p>
        </w:tc>
        <w:tc>
          <w:tcPr>
            <w:tcW w:w="1476" w:type="dxa"/>
            <w:tcBorders>
              <w:top w:val="nil"/>
              <w:left w:val="nil"/>
              <w:bottom w:val="single" w:sz="4" w:space="0" w:color="auto"/>
              <w:right w:val="nil"/>
            </w:tcBorders>
            <w:shd w:val="clear" w:color="auto" w:fill="auto"/>
            <w:noWrap/>
            <w:vAlign w:val="bottom"/>
            <w:hideMark/>
          </w:tcPr>
          <w:p w14:paraId="142711DA"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1.20163164</w:t>
            </w:r>
          </w:p>
        </w:tc>
        <w:tc>
          <w:tcPr>
            <w:tcW w:w="843" w:type="dxa"/>
            <w:tcBorders>
              <w:top w:val="nil"/>
              <w:left w:val="single" w:sz="4" w:space="0" w:color="auto"/>
              <w:bottom w:val="single" w:sz="4" w:space="0" w:color="auto"/>
              <w:right w:val="nil"/>
            </w:tcBorders>
            <w:shd w:val="clear" w:color="auto" w:fill="auto"/>
            <w:noWrap/>
            <w:vAlign w:val="bottom"/>
            <w:hideMark/>
          </w:tcPr>
          <w:p w14:paraId="39E48E12" w14:textId="77777777" w:rsidR="007262FE" w:rsidRPr="00D569AD" w:rsidRDefault="007262FE" w:rsidP="005C5ED7">
            <w:pPr>
              <w:jc w:val="right"/>
              <w:rPr>
                <w:rFonts w:cs="Calibri"/>
                <w:color w:val="000000"/>
                <w:sz w:val="22"/>
                <w:lang w:eastAsia="en-GB"/>
              </w:rPr>
            </w:pPr>
            <w:proofErr w:type="spellStart"/>
            <w:r w:rsidRPr="00D569AD">
              <w:rPr>
                <w:rFonts w:cs="Calibri"/>
                <w:color w:val="000000"/>
                <w:sz w:val="22"/>
                <w:lang w:eastAsia="en-GB"/>
              </w:rPr>
              <w:t>tonnes</w:t>
            </w:r>
            <w:proofErr w:type="spellEnd"/>
          </w:p>
        </w:tc>
        <w:tc>
          <w:tcPr>
            <w:tcW w:w="301" w:type="dxa"/>
            <w:tcBorders>
              <w:top w:val="nil"/>
              <w:left w:val="nil"/>
              <w:bottom w:val="single" w:sz="4" w:space="0" w:color="auto"/>
              <w:right w:val="nil"/>
            </w:tcBorders>
            <w:shd w:val="clear" w:color="auto" w:fill="auto"/>
            <w:noWrap/>
            <w:vAlign w:val="bottom"/>
            <w:hideMark/>
          </w:tcPr>
          <w:p w14:paraId="102B1305" w14:textId="77777777" w:rsidR="007262FE" w:rsidRPr="00D569AD" w:rsidRDefault="007262FE" w:rsidP="005C5ED7">
            <w:pPr>
              <w:rPr>
                <w:rFonts w:cs="Calibri"/>
                <w:color w:val="000000"/>
                <w:sz w:val="22"/>
                <w:lang w:eastAsia="en-GB"/>
              </w:rPr>
            </w:pPr>
            <w:r w:rsidRPr="00D569AD">
              <w:rPr>
                <w:rFonts w:cs="Calibri"/>
                <w:color w:val="000000"/>
                <w:sz w:val="22"/>
                <w:lang w:eastAsia="en-GB"/>
              </w:rPr>
              <w:t>/</w:t>
            </w:r>
          </w:p>
        </w:tc>
        <w:tc>
          <w:tcPr>
            <w:tcW w:w="1982" w:type="dxa"/>
            <w:tcBorders>
              <w:top w:val="nil"/>
              <w:left w:val="nil"/>
              <w:bottom w:val="single" w:sz="4" w:space="0" w:color="auto"/>
              <w:right w:val="single" w:sz="4" w:space="0" w:color="auto"/>
            </w:tcBorders>
            <w:shd w:val="clear" w:color="auto" w:fill="auto"/>
            <w:noWrap/>
            <w:vAlign w:val="bottom"/>
            <w:hideMark/>
          </w:tcPr>
          <w:p w14:paraId="5F856F6C" w14:textId="77777777" w:rsidR="007262FE" w:rsidRPr="00D569AD" w:rsidRDefault="007262FE" w:rsidP="005C5ED7">
            <w:pPr>
              <w:rPr>
                <w:rFonts w:cs="Calibri"/>
                <w:color w:val="000000"/>
                <w:sz w:val="22"/>
                <w:lang w:eastAsia="en-GB"/>
              </w:rPr>
            </w:pPr>
            <w:r w:rsidRPr="00D569AD">
              <w:rPr>
                <w:rFonts w:cs="Calibri"/>
                <w:color w:val="000000"/>
                <w:sz w:val="22"/>
                <w:lang w:eastAsia="en-GB"/>
              </w:rPr>
              <w:t>year</w:t>
            </w:r>
          </w:p>
        </w:tc>
      </w:tr>
    </w:tbl>
    <w:p w14:paraId="4A64D787" w14:textId="77777777" w:rsidR="00D435E1" w:rsidRDefault="00D435E1" w:rsidP="00934543">
      <w:pPr>
        <w:rPr>
          <w:b/>
          <w:bCs/>
        </w:rPr>
      </w:pPr>
    </w:p>
    <w:p w14:paraId="26EFC1CC" w14:textId="77777777" w:rsidR="00D435E1" w:rsidRDefault="00D435E1" w:rsidP="00934543">
      <w:pPr>
        <w:rPr>
          <w:b/>
          <w:bCs/>
        </w:rPr>
      </w:pPr>
    </w:p>
    <w:p w14:paraId="5636D72D" w14:textId="19AD42FE" w:rsidR="00934543" w:rsidRPr="006E1207" w:rsidRDefault="00934543" w:rsidP="00934543">
      <w:pPr>
        <w:rPr>
          <w:b/>
          <w:bCs/>
        </w:rPr>
      </w:pPr>
      <w:r w:rsidRPr="006E1207">
        <w:rPr>
          <w:b/>
          <w:bCs/>
        </w:rPr>
        <w:t>Electricity data (primary data)</w:t>
      </w:r>
    </w:p>
    <w:p w14:paraId="10E9ACD2" w14:textId="77777777" w:rsidR="00934543" w:rsidRDefault="00934543" w:rsidP="00934543"/>
    <w:p w14:paraId="54F75022" w14:textId="77777777" w:rsidR="00885294" w:rsidRDefault="00885294" w:rsidP="00934543"/>
    <w:p w14:paraId="6F97B519" w14:textId="4C4D9782" w:rsidR="00934543" w:rsidRPr="002842AF" w:rsidRDefault="00885294" w:rsidP="00934543">
      <w:r w:rsidRPr="002842AF">
        <w:t>The data on e</w:t>
      </w:r>
      <w:r w:rsidR="00934543" w:rsidRPr="002842AF">
        <w:t xml:space="preserve">lectricity </w:t>
      </w:r>
      <w:r w:rsidRPr="002842AF">
        <w:t>consumptio</w:t>
      </w:r>
      <w:r w:rsidR="00D435E1" w:rsidRPr="002842AF">
        <w:t>n</w:t>
      </w:r>
      <w:r w:rsidR="00934543" w:rsidRPr="002842AF">
        <w:t xml:space="preserve"> was gathered from </w:t>
      </w:r>
      <w:proofErr w:type="spellStart"/>
      <w:r w:rsidR="00934543" w:rsidRPr="002842AF">
        <w:t>Necton</w:t>
      </w:r>
      <w:proofErr w:type="spellEnd"/>
      <w:r w:rsidR="00934543" w:rsidRPr="002842AF">
        <w:t xml:space="preserve"> (Table S5) using their submetering system within the facility wide SCADA system (Table S5). </w:t>
      </w:r>
    </w:p>
    <w:p w14:paraId="2A0B84DB" w14:textId="77777777" w:rsidR="00934543" w:rsidRPr="002842AF" w:rsidRDefault="00934543" w:rsidP="00934543"/>
    <w:p w14:paraId="16F49A4E" w14:textId="1D3D2911" w:rsidR="00934543" w:rsidRDefault="00934543" w:rsidP="00934543">
      <w:r w:rsidRPr="002842AF">
        <w:t xml:space="preserve">Electricity </w:t>
      </w:r>
      <w:r w:rsidR="00EF7D39" w:rsidRPr="002842AF">
        <w:t xml:space="preserve">consumption </w:t>
      </w:r>
      <w:r w:rsidRPr="002842AF">
        <w:t>data for the heterotrophic system was gathered using a bespoke three phase meter built for this project (Table S6).</w:t>
      </w:r>
      <w:r>
        <w:t xml:space="preserve"> </w:t>
      </w:r>
    </w:p>
    <w:p w14:paraId="381E8605" w14:textId="77777777" w:rsidR="004C224F" w:rsidRPr="00D435E1" w:rsidRDefault="004C224F" w:rsidP="007262FE">
      <w:pPr>
        <w:keepNext/>
        <w:keepLines/>
        <w:spacing w:after="200" w:line="200" w:lineRule="exact"/>
        <w:rPr>
          <w:rFonts w:asciiTheme="majorBidi" w:eastAsiaTheme="minorHAnsi" w:hAnsiTheme="majorBidi" w:cstheme="majorBidi"/>
          <w:bCs/>
          <w:sz w:val="18"/>
          <w:szCs w:val="22"/>
        </w:rPr>
      </w:pPr>
    </w:p>
    <w:p w14:paraId="7433F03E" w14:textId="12B4AB5B" w:rsidR="007262FE" w:rsidRPr="00EF13B4" w:rsidRDefault="007262FE" w:rsidP="007262FE">
      <w:pPr>
        <w:keepNext/>
        <w:keepLines/>
        <w:spacing w:after="200" w:line="200" w:lineRule="exact"/>
        <w:rPr>
          <w:rFonts w:asciiTheme="majorBidi" w:eastAsiaTheme="minorHAnsi" w:hAnsiTheme="majorBidi" w:cstheme="majorBidi"/>
          <w:bCs/>
          <w:sz w:val="18"/>
          <w:szCs w:val="22"/>
          <w:lang w:val="en-GB"/>
        </w:rPr>
      </w:pPr>
      <w:r w:rsidRPr="00EF13B4">
        <w:rPr>
          <w:rFonts w:asciiTheme="majorBidi" w:eastAsiaTheme="minorHAnsi" w:hAnsiTheme="majorBidi" w:cstheme="majorBidi"/>
          <w:bCs/>
          <w:sz w:val="18"/>
          <w:szCs w:val="22"/>
          <w:lang w:val="en-GB"/>
        </w:rPr>
        <w:t>Table S</w:t>
      </w:r>
      <w:r w:rsidRPr="00EF13B4">
        <w:rPr>
          <w:rFonts w:asciiTheme="majorBidi" w:eastAsiaTheme="minorHAnsi" w:hAnsiTheme="majorBidi" w:cstheme="majorBidi"/>
          <w:bCs/>
          <w:sz w:val="18"/>
          <w:szCs w:val="22"/>
          <w:lang w:val="en-GB"/>
        </w:rPr>
        <w:fldChar w:fldCharType="begin"/>
      </w:r>
      <w:r w:rsidRPr="00EF13B4">
        <w:rPr>
          <w:rFonts w:asciiTheme="majorBidi" w:eastAsiaTheme="minorHAnsi" w:hAnsiTheme="majorBidi" w:cstheme="majorBidi"/>
          <w:bCs/>
          <w:sz w:val="18"/>
          <w:szCs w:val="22"/>
          <w:lang w:val="en-GB"/>
        </w:rPr>
        <w:instrText xml:space="preserve"> SEQ Table \* ARABIC </w:instrText>
      </w:r>
      <w:r w:rsidRPr="00EF13B4">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5</w:t>
      </w:r>
      <w:r w:rsidRPr="00EF13B4">
        <w:rPr>
          <w:rFonts w:asciiTheme="majorBidi" w:eastAsiaTheme="minorHAnsi" w:hAnsiTheme="majorBidi" w:cstheme="majorBidi"/>
          <w:bCs/>
          <w:sz w:val="18"/>
          <w:szCs w:val="22"/>
          <w:lang w:val="en-GB"/>
        </w:rPr>
        <w:fldChar w:fldCharType="end"/>
      </w:r>
      <w:r w:rsidR="00B007C4">
        <w:rPr>
          <w:rFonts w:asciiTheme="majorBidi" w:eastAsiaTheme="minorHAnsi" w:hAnsiTheme="majorBidi" w:cstheme="majorBidi"/>
          <w:bCs/>
          <w:sz w:val="18"/>
          <w:szCs w:val="22"/>
          <w:lang w:val="en-GB"/>
        </w:rPr>
        <w:t>.</w:t>
      </w:r>
      <w:r w:rsidRPr="00EF13B4">
        <w:rPr>
          <w:rFonts w:asciiTheme="majorBidi" w:eastAsiaTheme="minorHAnsi" w:hAnsiTheme="majorBidi" w:cstheme="majorBidi"/>
          <w:bCs/>
          <w:sz w:val="18"/>
          <w:szCs w:val="22"/>
          <w:lang w:val="en-GB"/>
        </w:rPr>
        <w:t xml:space="preserve"> Electricity (autotrophic)</w:t>
      </w:r>
      <w:r w:rsidR="00B007C4">
        <w:rPr>
          <w:rFonts w:asciiTheme="majorBidi" w:eastAsiaTheme="minorHAnsi" w:hAnsiTheme="majorBidi" w:cstheme="majorBidi"/>
          <w:bCs/>
          <w:sz w:val="18"/>
          <w:szCs w:val="22"/>
          <w:lang w:val="en-GB"/>
        </w:rPr>
        <w:t>.</w:t>
      </w:r>
    </w:p>
    <w:tbl>
      <w:tblPr>
        <w:tblW w:w="9781" w:type="dxa"/>
        <w:tblInd w:w="-5" w:type="dxa"/>
        <w:tblLook w:val="04A0" w:firstRow="1" w:lastRow="0" w:firstColumn="1" w:lastColumn="0" w:noHBand="0" w:noVBand="1"/>
      </w:tblPr>
      <w:tblGrid>
        <w:gridCol w:w="3780"/>
        <w:gridCol w:w="1498"/>
        <w:gridCol w:w="1387"/>
        <w:gridCol w:w="833"/>
        <w:gridCol w:w="301"/>
        <w:gridCol w:w="1982"/>
      </w:tblGrid>
      <w:tr w:rsidR="007262FE" w:rsidRPr="00D569AD" w14:paraId="57CC48C8" w14:textId="77777777" w:rsidTr="00FF7EC4">
        <w:trPr>
          <w:trHeight w:val="300"/>
        </w:trPr>
        <w:tc>
          <w:tcPr>
            <w:tcW w:w="378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14:paraId="079470FD" w14:textId="77777777" w:rsidR="007262FE" w:rsidRPr="00D569AD" w:rsidRDefault="007262FE" w:rsidP="005C5ED7">
            <w:pPr>
              <w:keepNext/>
              <w:keepLines/>
              <w:jc w:val="center"/>
              <w:rPr>
                <w:rFonts w:cs="Calibri"/>
                <w:b/>
                <w:bCs/>
                <w:color w:val="000000"/>
                <w:sz w:val="22"/>
                <w:lang w:eastAsia="en-GB"/>
              </w:rPr>
            </w:pPr>
            <w:r w:rsidRPr="00D569AD">
              <w:rPr>
                <w:rFonts w:cs="Calibri"/>
                <w:b/>
                <w:bCs/>
                <w:color w:val="000000"/>
                <w:sz w:val="22"/>
                <w:lang w:eastAsia="en-GB"/>
              </w:rPr>
              <w:t>Section</w:t>
            </w:r>
          </w:p>
        </w:tc>
        <w:tc>
          <w:tcPr>
            <w:tcW w:w="1498"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64BF5421" w14:textId="77777777" w:rsidR="007262FE" w:rsidRPr="00D569AD" w:rsidRDefault="007262FE" w:rsidP="005C5ED7">
            <w:pPr>
              <w:keepNext/>
              <w:keepLines/>
              <w:jc w:val="center"/>
              <w:rPr>
                <w:rFonts w:cs="Calibri"/>
                <w:b/>
                <w:bCs/>
                <w:color w:val="000000"/>
                <w:sz w:val="22"/>
                <w:lang w:eastAsia="en-GB"/>
              </w:rPr>
            </w:pPr>
            <w:r w:rsidRPr="00D569AD">
              <w:rPr>
                <w:rFonts w:cs="Calibri"/>
                <w:b/>
                <w:bCs/>
                <w:color w:val="000000"/>
                <w:sz w:val="22"/>
                <w:lang w:eastAsia="en-GB"/>
              </w:rPr>
              <w:t>Energy</w:t>
            </w:r>
          </w:p>
        </w:tc>
        <w:tc>
          <w:tcPr>
            <w:tcW w:w="1387"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1B0B5500" w14:textId="77777777" w:rsidR="007262FE" w:rsidRPr="00D569AD" w:rsidRDefault="007262FE" w:rsidP="005C5ED7">
            <w:pPr>
              <w:keepNext/>
              <w:keepLines/>
              <w:jc w:val="center"/>
              <w:rPr>
                <w:rFonts w:cs="Calibri"/>
                <w:b/>
                <w:bCs/>
                <w:color w:val="000000"/>
                <w:sz w:val="22"/>
                <w:lang w:eastAsia="en-GB"/>
              </w:rPr>
            </w:pPr>
            <w:r w:rsidRPr="00D569AD">
              <w:rPr>
                <w:rFonts w:cs="Calibri"/>
                <w:b/>
                <w:bCs/>
                <w:color w:val="000000"/>
                <w:sz w:val="22"/>
                <w:lang w:eastAsia="en-GB"/>
              </w:rPr>
              <w:t>amount</w:t>
            </w:r>
          </w:p>
        </w:tc>
        <w:tc>
          <w:tcPr>
            <w:tcW w:w="3116" w:type="dxa"/>
            <w:gridSpan w:val="3"/>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1CC8A0C4" w14:textId="77777777" w:rsidR="007262FE" w:rsidRPr="00D569AD" w:rsidRDefault="007262FE" w:rsidP="005C5ED7">
            <w:pPr>
              <w:keepNext/>
              <w:keepLines/>
              <w:jc w:val="center"/>
              <w:rPr>
                <w:rFonts w:cs="Calibri"/>
                <w:b/>
                <w:bCs/>
                <w:color w:val="000000"/>
                <w:sz w:val="22"/>
                <w:lang w:eastAsia="en-GB"/>
              </w:rPr>
            </w:pPr>
            <w:r w:rsidRPr="00D569AD">
              <w:rPr>
                <w:rFonts w:cs="Calibri"/>
                <w:b/>
                <w:bCs/>
                <w:color w:val="000000"/>
                <w:sz w:val="22"/>
                <w:lang w:eastAsia="en-GB"/>
              </w:rPr>
              <w:t>unit</w:t>
            </w:r>
          </w:p>
        </w:tc>
      </w:tr>
      <w:tr w:rsidR="007262FE" w:rsidRPr="00D569AD" w14:paraId="45644BFF"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31108BB"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phototrophic (per TPBR)</w:t>
            </w:r>
          </w:p>
        </w:tc>
        <w:tc>
          <w:tcPr>
            <w:tcW w:w="1498" w:type="dxa"/>
            <w:tcBorders>
              <w:top w:val="nil"/>
              <w:left w:val="nil"/>
              <w:bottom w:val="single" w:sz="4" w:space="0" w:color="auto"/>
              <w:right w:val="single" w:sz="4" w:space="0" w:color="auto"/>
            </w:tcBorders>
            <w:shd w:val="clear" w:color="auto" w:fill="auto"/>
            <w:noWrap/>
            <w:vAlign w:val="bottom"/>
            <w:hideMark/>
          </w:tcPr>
          <w:p w14:paraId="4F88D33C"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Electricity</w:t>
            </w:r>
          </w:p>
        </w:tc>
        <w:tc>
          <w:tcPr>
            <w:tcW w:w="1387" w:type="dxa"/>
            <w:tcBorders>
              <w:top w:val="nil"/>
              <w:left w:val="nil"/>
              <w:bottom w:val="single" w:sz="4" w:space="0" w:color="auto"/>
              <w:right w:val="single" w:sz="4" w:space="0" w:color="auto"/>
            </w:tcBorders>
            <w:shd w:val="clear" w:color="auto" w:fill="auto"/>
            <w:noWrap/>
            <w:vAlign w:val="bottom"/>
            <w:hideMark/>
          </w:tcPr>
          <w:p w14:paraId="4F1C94D0" w14:textId="77777777" w:rsidR="007262FE" w:rsidRPr="00D569AD" w:rsidRDefault="007262FE" w:rsidP="005C5ED7">
            <w:pPr>
              <w:keepNext/>
              <w:keepLines/>
              <w:jc w:val="right"/>
              <w:rPr>
                <w:rFonts w:cs="Calibri"/>
                <w:color w:val="000000"/>
                <w:sz w:val="22"/>
                <w:lang w:eastAsia="en-GB"/>
              </w:rPr>
            </w:pPr>
            <w:r w:rsidRPr="00D569AD">
              <w:rPr>
                <w:rFonts w:cs="Calibri"/>
                <w:color w:val="000000"/>
                <w:sz w:val="22"/>
                <w:lang w:eastAsia="en-GB"/>
              </w:rPr>
              <w:t>124.8</w:t>
            </w:r>
          </w:p>
        </w:tc>
        <w:tc>
          <w:tcPr>
            <w:tcW w:w="833" w:type="dxa"/>
            <w:tcBorders>
              <w:top w:val="single" w:sz="4" w:space="0" w:color="auto"/>
              <w:left w:val="single" w:sz="4" w:space="0" w:color="auto"/>
              <w:bottom w:val="single" w:sz="4" w:space="0" w:color="auto"/>
            </w:tcBorders>
            <w:shd w:val="clear" w:color="auto" w:fill="auto"/>
            <w:noWrap/>
            <w:vAlign w:val="bottom"/>
            <w:hideMark/>
          </w:tcPr>
          <w:p w14:paraId="1685DE9C"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kWh</w:t>
            </w:r>
          </w:p>
        </w:tc>
        <w:tc>
          <w:tcPr>
            <w:tcW w:w="301" w:type="dxa"/>
            <w:tcBorders>
              <w:top w:val="single" w:sz="4" w:space="0" w:color="auto"/>
              <w:bottom w:val="single" w:sz="4" w:space="0" w:color="auto"/>
            </w:tcBorders>
            <w:shd w:val="clear" w:color="auto" w:fill="auto"/>
            <w:noWrap/>
            <w:vAlign w:val="bottom"/>
            <w:hideMark/>
          </w:tcPr>
          <w:p w14:paraId="28B9C17E"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w:t>
            </w:r>
          </w:p>
        </w:tc>
        <w:tc>
          <w:tcPr>
            <w:tcW w:w="1982" w:type="dxa"/>
            <w:tcBorders>
              <w:top w:val="single" w:sz="4" w:space="0" w:color="auto"/>
              <w:bottom w:val="single" w:sz="4" w:space="0" w:color="auto"/>
              <w:right w:val="single" w:sz="4" w:space="0" w:color="auto"/>
            </w:tcBorders>
            <w:shd w:val="clear" w:color="auto" w:fill="auto"/>
            <w:noWrap/>
            <w:vAlign w:val="bottom"/>
            <w:hideMark/>
          </w:tcPr>
          <w:p w14:paraId="7940C8CD"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day</w:t>
            </w:r>
          </w:p>
        </w:tc>
      </w:tr>
      <w:tr w:rsidR="007262FE" w:rsidRPr="00D569AD" w14:paraId="1EAFD021"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3C4424A"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Green Walls (per Green Wall)</w:t>
            </w:r>
          </w:p>
        </w:tc>
        <w:tc>
          <w:tcPr>
            <w:tcW w:w="1498" w:type="dxa"/>
            <w:tcBorders>
              <w:top w:val="nil"/>
              <w:left w:val="nil"/>
              <w:bottom w:val="single" w:sz="4" w:space="0" w:color="auto"/>
              <w:right w:val="single" w:sz="4" w:space="0" w:color="auto"/>
            </w:tcBorders>
            <w:shd w:val="clear" w:color="auto" w:fill="auto"/>
            <w:noWrap/>
            <w:vAlign w:val="bottom"/>
            <w:hideMark/>
          </w:tcPr>
          <w:p w14:paraId="0B2FE3C2"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Electricity</w:t>
            </w:r>
          </w:p>
        </w:tc>
        <w:tc>
          <w:tcPr>
            <w:tcW w:w="1387" w:type="dxa"/>
            <w:tcBorders>
              <w:top w:val="nil"/>
              <w:left w:val="nil"/>
              <w:bottom w:val="single" w:sz="4" w:space="0" w:color="auto"/>
              <w:right w:val="single" w:sz="4" w:space="0" w:color="auto"/>
            </w:tcBorders>
            <w:shd w:val="clear" w:color="auto" w:fill="auto"/>
            <w:noWrap/>
            <w:vAlign w:val="bottom"/>
            <w:hideMark/>
          </w:tcPr>
          <w:p w14:paraId="474138E8" w14:textId="77777777" w:rsidR="007262FE" w:rsidRPr="00D569AD" w:rsidRDefault="007262FE" w:rsidP="005C5ED7">
            <w:pPr>
              <w:keepNext/>
              <w:keepLines/>
              <w:jc w:val="right"/>
              <w:rPr>
                <w:rFonts w:cs="Calibri"/>
                <w:color w:val="000000"/>
                <w:sz w:val="22"/>
                <w:lang w:eastAsia="en-GB"/>
              </w:rPr>
            </w:pPr>
            <w:r w:rsidRPr="00D569AD">
              <w:rPr>
                <w:rFonts w:cs="Calibri"/>
                <w:color w:val="000000"/>
                <w:sz w:val="22"/>
                <w:lang w:eastAsia="en-GB"/>
              </w:rPr>
              <w:t>4.8</w:t>
            </w:r>
          </w:p>
        </w:tc>
        <w:tc>
          <w:tcPr>
            <w:tcW w:w="833" w:type="dxa"/>
            <w:tcBorders>
              <w:top w:val="single" w:sz="4" w:space="0" w:color="auto"/>
              <w:left w:val="single" w:sz="4" w:space="0" w:color="auto"/>
              <w:bottom w:val="single" w:sz="4" w:space="0" w:color="auto"/>
            </w:tcBorders>
            <w:shd w:val="clear" w:color="auto" w:fill="auto"/>
            <w:noWrap/>
            <w:vAlign w:val="bottom"/>
            <w:hideMark/>
          </w:tcPr>
          <w:p w14:paraId="2C30F54C"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kWh</w:t>
            </w:r>
          </w:p>
        </w:tc>
        <w:tc>
          <w:tcPr>
            <w:tcW w:w="301" w:type="dxa"/>
            <w:tcBorders>
              <w:top w:val="single" w:sz="4" w:space="0" w:color="auto"/>
              <w:bottom w:val="single" w:sz="4" w:space="0" w:color="auto"/>
            </w:tcBorders>
            <w:shd w:val="clear" w:color="auto" w:fill="auto"/>
            <w:noWrap/>
            <w:vAlign w:val="bottom"/>
            <w:hideMark/>
          </w:tcPr>
          <w:p w14:paraId="6D3F365B"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w:t>
            </w:r>
          </w:p>
        </w:tc>
        <w:tc>
          <w:tcPr>
            <w:tcW w:w="1982" w:type="dxa"/>
            <w:tcBorders>
              <w:top w:val="single" w:sz="4" w:space="0" w:color="auto"/>
              <w:bottom w:val="single" w:sz="4" w:space="0" w:color="auto"/>
              <w:right w:val="single" w:sz="4" w:space="0" w:color="auto"/>
            </w:tcBorders>
            <w:shd w:val="clear" w:color="auto" w:fill="auto"/>
            <w:noWrap/>
            <w:vAlign w:val="bottom"/>
            <w:hideMark/>
          </w:tcPr>
          <w:p w14:paraId="2D15216B"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day</w:t>
            </w:r>
          </w:p>
        </w:tc>
      </w:tr>
      <w:tr w:rsidR="007262FE" w:rsidRPr="00D569AD" w14:paraId="28AFF113"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9D035B0"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Harvesting</w:t>
            </w:r>
          </w:p>
        </w:tc>
        <w:tc>
          <w:tcPr>
            <w:tcW w:w="1498" w:type="dxa"/>
            <w:tcBorders>
              <w:top w:val="nil"/>
              <w:left w:val="nil"/>
              <w:bottom w:val="single" w:sz="4" w:space="0" w:color="auto"/>
              <w:right w:val="single" w:sz="4" w:space="0" w:color="auto"/>
            </w:tcBorders>
            <w:shd w:val="clear" w:color="auto" w:fill="auto"/>
            <w:noWrap/>
            <w:vAlign w:val="bottom"/>
            <w:hideMark/>
          </w:tcPr>
          <w:p w14:paraId="23A88784"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Electricity</w:t>
            </w:r>
          </w:p>
        </w:tc>
        <w:tc>
          <w:tcPr>
            <w:tcW w:w="1387" w:type="dxa"/>
            <w:tcBorders>
              <w:top w:val="nil"/>
              <w:left w:val="nil"/>
              <w:bottom w:val="single" w:sz="4" w:space="0" w:color="auto"/>
              <w:right w:val="single" w:sz="4" w:space="0" w:color="auto"/>
            </w:tcBorders>
            <w:shd w:val="clear" w:color="auto" w:fill="auto"/>
            <w:noWrap/>
            <w:vAlign w:val="bottom"/>
            <w:hideMark/>
          </w:tcPr>
          <w:p w14:paraId="13639FFC" w14:textId="77777777" w:rsidR="007262FE" w:rsidRPr="00D569AD" w:rsidRDefault="007262FE" w:rsidP="005C5ED7">
            <w:pPr>
              <w:keepNext/>
              <w:keepLines/>
              <w:jc w:val="right"/>
              <w:rPr>
                <w:rFonts w:cs="Calibri"/>
                <w:color w:val="000000"/>
                <w:sz w:val="22"/>
                <w:lang w:eastAsia="en-GB"/>
              </w:rPr>
            </w:pPr>
            <w:r w:rsidRPr="00D569AD">
              <w:rPr>
                <w:rFonts w:cs="Calibri"/>
                <w:color w:val="000000"/>
                <w:sz w:val="22"/>
                <w:lang w:eastAsia="en-GB"/>
              </w:rPr>
              <w:t>8.75</w:t>
            </w:r>
          </w:p>
        </w:tc>
        <w:tc>
          <w:tcPr>
            <w:tcW w:w="833" w:type="dxa"/>
            <w:tcBorders>
              <w:top w:val="single" w:sz="4" w:space="0" w:color="auto"/>
              <w:left w:val="single" w:sz="4" w:space="0" w:color="auto"/>
              <w:bottom w:val="single" w:sz="4" w:space="0" w:color="auto"/>
            </w:tcBorders>
            <w:shd w:val="clear" w:color="auto" w:fill="auto"/>
            <w:noWrap/>
            <w:vAlign w:val="bottom"/>
            <w:hideMark/>
          </w:tcPr>
          <w:p w14:paraId="6FFD2F88"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kWh</w:t>
            </w:r>
          </w:p>
        </w:tc>
        <w:tc>
          <w:tcPr>
            <w:tcW w:w="301" w:type="dxa"/>
            <w:tcBorders>
              <w:top w:val="single" w:sz="4" w:space="0" w:color="auto"/>
              <w:bottom w:val="single" w:sz="4" w:space="0" w:color="auto"/>
            </w:tcBorders>
            <w:shd w:val="clear" w:color="auto" w:fill="auto"/>
            <w:noWrap/>
            <w:vAlign w:val="bottom"/>
            <w:hideMark/>
          </w:tcPr>
          <w:p w14:paraId="5F155BF5"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w:t>
            </w:r>
          </w:p>
        </w:tc>
        <w:tc>
          <w:tcPr>
            <w:tcW w:w="1982" w:type="dxa"/>
            <w:tcBorders>
              <w:top w:val="single" w:sz="4" w:space="0" w:color="auto"/>
              <w:bottom w:val="single" w:sz="4" w:space="0" w:color="auto"/>
              <w:right w:val="single" w:sz="4" w:space="0" w:color="auto"/>
            </w:tcBorders>
            <w:shd w:val="clear" w:color="auto" w:fill="auto"/>
            <w:noWrap/>
            <w:vAlign w:val="bottom"/>
            <w:hideMark/>
          </w:tcPr>
          <w:p w14:paraId="5175A10B"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m</w:t>
            </w:r>
            <w:r w:rsidRPr="00D569AD">
              <w:rPr>
                <w:rFonts w:cs="Calibri"/>
                <w:color w:val="000000"/>
                <w:sz w:val="22"/>
                <w:vertAlign w:val="superscript"/>
                <w:lang w:eastAsia="en-GB"/>
              </w:rPr>
              <w:t>3</w:t>
            </w:r>
          </w:p>
        </w:tc>
      </w:tr>
    </w:tbl>
    <w:p w14:paraId="00C023B9" w14:textId="77777777" w:rsidR="007262FE" w:rsidRDefault="007262FE" w:rsidP="007262FE">
      <w:pPr>
        <w:keepNext/>
        <w:keepLines/>
      </w:pPr>
    </w:p>
    <w:p w14:paraId="66271E10" w14:textId="3D9C0E30" w:rsidR="007262FE" w:rsidRPr="00EF13B4" w:rsidRDefault="007262FE" w:rsidP="007262FE">
      <w:pPr>
        <w:keepNext/>
        <w:spacing w:after="200" w:line="200" w:lineRule="exact"/>
        <w:rPr>
          <w:rFonts w:asciiTheme="majorBidi" w:eastAsiaTheme="minorHAnsi" w:hAnsiTheme="majorBidi" w:cstheme="majorBidi"/>
          <w:bCs/>
          <w:sz w:val="18"/>
          <w:szCs w:val="22"/>
          <w:lang w:val="en-GB"/>
        </w:rPr>
      </w:pPr>
      <w:r w:rsidRPr="00EF13B4">
        <w:rPr>
          <w:rFonts w:asciiTheme="majorBidi" w:eastAsiaTheme="minorHAnsi" w:hAnsiTheme="majorBidi" w:cstheme="majorBidi"/>
          <w:bCs/>
          <w:sz w:val="18"/>
          <w:szCs w:val="22"/>
          <w:lang w:val="en-GB"/>
        </w:rPr>
        <w:t>Table S</w:t>
      </w:r>
      <w:r w:rsidRPr="00EF13B4">
        <w:rPr>
          <w:rFonts w:asciiTheme="majorBidi" w:eastAsiaTheme="minorHAnsi" w:hAnsiTheme="majorBidi" w:cstheme="majorBidi"/>
          <w:bCs/>
          <w:sz w:val="18"/>
          <w:szCs w:val="22"/>
          <w:lang w:val="en-GB"/>
        </w:rPr>
        <w:fldChar w:fldCharType="begin"/>
      </w:r>
      <w:r w:rsidRPr="00EF13B4">
        <w:rPr>
          <w:rFonts w:asciiTheme="majorBidi" w:eastAsiaTheme="minorHAnsi" w:hAnsiTheme="majorBidi" w:cstheme="majorBidi"/>
          <w:bCs/>
          <w:sz w:val="18"/>
          <w:szCs w:val="22"/>
          <w:lang w:val="en-GB"/>
        </w:rPr>
        <w:instrText xml:space="preserve"> SEQ Table \* ARABIC </w:instrText>
      </w:r>
      <w:r w:rsidRPr="00EF13B4">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6</w:t>
      </w:r>
      <w:r w:rsidRPr="00EF13B4">
        <w:rPr>
          <w:rFonts w:asciiTheme="majorBidi" w:eastAsiaTheme="minorHAnsi" w:hAnsiTheme="majorBidi" w:cstheme="majorBidi"/>
          <w:bCs/>
          <w:sz w:val="18"/>
          <w:szCs w:val="22"/>
          <w:lang w:val="en-GB"/>
        </w:rPr>
        <w:fldChar w:fldCharType="end"/>
      </w:r>
      <w:r w:rsidR="00B007C4">
        <w:rPr>
          <w:rFonts w:asciiTheme="majorBidi" w:eastAsiaTheme="minorHAnsi" w:hAnsiTheme="majorBidi" w:cstheme="majorBidi"/>
          <w:bCs/>
          <w:sz w:val="18"/>
          <w:szCs w:val="22"/>
          <w:lang w:val="en-GB"/>
        </w:rPr>
        <w:t>.</w:t>
      </w:r>
      <w:r w:rsidR="00B007C4" w:rsidRPr="00EF13B4">
        <w:rPr>
          <w:rFonts w:asciiTheme="majorBidi" w:eastAsiaTheme="minorHAnsi" w:hAnsiTheme="majorBidi" w:cstheme="majorBidi"/>
          <w:bCs/>
          <w:sz w:val="18"/>
          <w:szCs w:val="22"/>
          <w:lang w:val="en-GB"/>
        </w:rPr>
        <w:t xml:space="preserve"> </w:t>
      </w:r>
      <w:r w:rsidRPr="00EF13B4">
        <w:rPr>
          <w:rFonts w:asciiTheme="majorBidi" w:eastAsiaTheme="minorHAnsi" w:hAnsiTheme="majorBidi" w:cstheme="majorBidi"/>
          <w:bCs/>
          <w:sz w:val="18"/>
          <w:szCs w:val="22"/>
          <w:lang w:val="en-GB"/>
        </w:rPr>
        <w:t>Electricity (heterotrophic)</w:t>
      </w:r>
      <w:r w:rsidR="00B007C4">
        <w:rPr>
          <w:rFonts w:asciiTheme="majorBidi" w:eastAsiaTheme="minorHAnsi" w:hAnsiTheme="majorBidi" w:cstheme="majorBidi"/>
          <w:bCs/>
          <w:sz w:val="18"/>
          <w:szCs w:val="22"/>
          <w:lang w:val="en-GB"/>
        </w:rPr>
        <w:t>.</w:t>
      </w:r>
    </w:p>
    <w:tbl>
      <w:tblPr>
        <w:tblW w:w="6665" w:type="dxa"/>
        <w:tblInd w:w="-5" w:type="dxa"/>
        <w:tblLook w:val="04A0" w:firstRow="1" w:lastRow="0" w:firstColumn="1" w:lastColumn="0" w:noHBand="0" w:noVBand="1"/>
      </w:tblPr>
      <w:tblGrid>
        <w:gridCol w:w="3780"/>
        <w:gridCol w:w="1498"/>
        <w:gridCol w:w="1387"/>
      </w:tblGrid>
      <w:tr w:rsidR="007262FE" w:rsidRPr="00D569AD" w14:paraId="71FA0A2A" w14:textId="77777777" w:rsidTr="00FF7EC4">
        <w:trPr>
          <w:trHeight w:val="300"/>
        </w:trPr>
        <w:tc>
          <w:tcPr>
            <w:tcW w:w="378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14:paraId="05B92BF3" w14:textId="77777777" w:rsidR="007262FE" w:rsidRPr="00D569AD" w:rsidRDefault="007262FE" w:rsidP="005C5ED7">
            <w:pPr>
              <w:jc w:val="center"/>
              <w:rPr>
                <w:rFonts w:cs="Calibri"/>
                <w:b/>
                <w:bCs/>
                <w:color w:val="000000"/>
                <w:sz w:val="22"/>
                <w:lang w:eastAsia="en-GB"/>
              </w:rPr>
            </w:pPr>
            <w:r w:rsidRPr="00D569AD">
              <w:rPr>
                <w:rFonts w:cs="Calibri"/>
                <w:b/>
                <w:bCs/>
                <w:color w:val="000000"/>
                <w:sz w:val="22"/>
                <w:lang w:eastAsia="en-GB"/>
              </w:rPr>
              <w:t>System</w:t>
            </w:r>
          </w:p>
        </w:tc>
        <w:tc>
          <w:tcPr>
            <w:tcW w:w="1498"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2BD7C9F1" w14:textId="77777777" w:rsidR="007262FE" w:rsidRPr="00D569AD" w:rsidRDefault="007262FE" w:rsidP="005C5ED7">
            <w:pPr>
              <w:jc w:val="center"/>
              <w:rPr>
                <w:rFonts w:cs="Calibri"/>
                <w:b/>
                <w:bCs/>
                <w:color w:val="000000"/>
                <w:sz w:val="22"/>
                <w:lang w:eastAsia="en-GB"/>
              </w:rPr>
            </w:pPr>
            <w:r w:rsidRPr="00D569AD">
              <w:rPr>
                <w:rFonts w:cs="Calibri"/>
                <w:b/>
                <w:bCs/>
                <w:color w:val="000000"/>
                <w:sz w:val="22"/>
                <w:lang w:eastAsia="en-GB"/>
              </w:rPr>
              <w:t>Rated [kW]</w:t>
            </w:r>
          </w:p>
        </w:tc>
        <w:tc>
          <w:tcPr>
            <w:tcW w:w="1387"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106AF307" w14:textId="77777777" w:rsidR="007262FE" w:rsidRPr="00D569AD" w:rsidRDefault="007262FE" w:rsidP="005C5ED7">
            <w:pPr>
              <w:jc w:val="center"/>
              <w:rPr>
                <w:rFonts w:cs="Calibri"/>
                <w:b/>
                <w:bCs/>
                <w:color w:val="000000"/>
                <w:sz w:val="22"/>
                <w:lang w:eastAsia="en-GB"/>
              </w:rPr>
            </w:pPr>
            <w:r w:rsidRPr="00D569AD">
              <w:rPr>
                <w:rFonts w:cs="Calibri"/>
                <w:b/>
                <w:bCs/>
                <w:color w:val="000000"/>
                <w:sz w:val="22"/>
                <w:lang w:eastAsia="en-GB"/>
              </w:rPr>
              <w:t>Average power draw [kW]</w:t>
            </w:r>
          </w:p>
        </w:tc>
      </w:tr>
      <w:tr w:rsidR="007262FE" w:rsidRPr="00D569AD" w14:paraId="37CA6247"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064D70F" w14:textId="77777777" w:rsidR="007262FE" w:rsidRPr="00D569AD" w:rsidRDefault="007262FE" w:rsidP="005C5ED7">
            <w:pPr>
              <w:rPr>
                <w:rFonts w:cs="Calibri"/>
                <w:color w:val="000000"/>
                <w:sz w:val="22"/>
                <w:lang w:eastAsia="en-GB"/>
              </w:rPr>
            </w:pPr>
            <w:r w:rsidRPr="00D569AD">
              <w:rPr>
                <w:rFonts w:cs="Calibri"/>
                <w:color w:val="000000"/>
                <w:sz w:val="22"/>
                <w:lang w:eastAsia="en-GB"/>
              </w:rPr>
              <w:t>Media Clarification Unit</w:t>
            </w:r>
          </w:p>
        </w:tc>
        <w:tc>
          <w:tcPr>
            <w:tcW w:w="1498" w:type="dxa"/>
            <w:tcBorders>
              <w:top w:val="nil"/>
              <w:left w:val="nil"/>
              <w:bottom w:val="single" w:sz="4" w:space="0" w:color="auto"/>
              <w:right w:val="single" w:sz="4" w:space="0" w:color="auto"/>
            </w:tcBorders>
            <w:shd w:val="clear" w:color="auto" w:fill="auto"/>
            <w:noWrap/>
            <w:vAlign w:val="bottom"/>
            <w:hideMark/>
          </w:tcPr>
          <w:p w14:paraId="579B2035"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6.5</w:t>
            </w:r>
          </w:p>
        </w:tc>
        <w:tc>
          <w:tcPr>
            <w:tcW w:w="1387" w:type="dxa"/>
            <w:tcBorders>
              <w:top w:val="nil"/>
              <w:left w:val="nil"/>
              <w:bottom w:val="single" w:sz="4" w:space="0" w:color="auto"/>
              <w:right w:val="single" w:sz="4" w:space="0" w:color="auto"/>
            </w:tcBorders>
            <w:shd w:val="clear" w:color="auto" w:fill="auto"/>
            <w:noWrap/>
            <w:vAlign w:val="bottom"/>
            <w:hideMark/>
          </w:tcPr>
          <w:p w14:paraId="752F6F36"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1.4505</w:t>
            </w:r>
          </w:p>
        </w:tc>
      </w:tr>
      <w:tr w:rsidR="007262FE" w:rsidRPr="00D569AD" w14:paraId="207C6A48"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A291AC7" w14:textId="77777777" w:rsidR="007262FE" w:rsidRPr="00D569AD" w:rsidRDefault="007262FE" w:rsidP="005C5ED7">
            <w:pPr>
              <w:rPr>
                <w:rFonts w:cs="Calibri"/>
                <w:color w:val="000000"/>
                <w:sz w:val="22"/>
                <w:lang w:eastAsia="en-GB"/>
              </w:rPr>
            </w:pPr>
            <w:r w:rsidRPr="00D569AD">
              <w:rPr>
                <w:rFonts w:cs="Calibri"/>
                <w:color w:val="000000"/>
                <w:sz w:val="22"/>
                <w:lang w:eastAsia="en-GB"/>
              </w:rPr>
              <w:t>Feed Vessel Agitator</w:t>
            </w:r>
          </w:p>
        </w:tc>
        <w:tc>
          <w:tcPr>
            <w:tcW w:w="1498" w:type="dxa"/>
            <w:tcBorders>
              <w:top w:val="nil"/>
              <w:left w:val="nil"/>
              <w:bottom w:val="single" w:sz="4" w:space="0" w:color="auto"/>
              <w:right w:val="single" w:sz="4" w:space="0" w:color="auto"/>
            </w:tcBorders>
            <w:shd w:val="clear" w:color="auto" w:fill="auto"/>
            <w:noWrap/>
            <w:vAlign w:val="bottom"/>
            <w:hideMark/>
          </w:tcPr>
          <w:p w14:paraId="45F52E17"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1.5</w:t>
            </w:r>
          </w:p>
        </w:tc>
        <w:tc>
          <w:tcPr>
            <w:tcW w:w="1387" w:type="dxa"/>
            <w:tcBorders>
              <w:top w:val="nil"/>
              <w:left w:val="nil"/>
              <w:bottom w:val="single" w:sz="4" w:space="0" w:color="auto"/>
              <w:right w:val="single" w:sz="4" w:space="0" w:color="auto"/>
            </w:tcBorders>
            <w:shd w:val="clear" w:color="auto" w:fill="auto"/>
            <w:noWrap/>
            <w:vAlign w:val="bottom"/>
            <w:hideMark/>
          </w:tcPr>
          <w:p w14:paraId="69F6147A"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0.536</w:t>
            </w:r>
          </w:p>
        </w:tc>
      </w:tr>
      <w:tr w:rsidR="007262FE" w:rsidRPr="00D569AD" w14:paraId="512C7A77"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0061D74" w14:textId="77777777" w:rsidR="007262FE" w:rsidRPr="00D569AD" w:rsidRDefault="007262FE" w:rsidP="005C5ED7">
            <w:pPr>
              <w:rPr>
                <w:rFonts w:cs="Calibri"/>
                <w:color w:val="000000"/>
                <w:sz w:val="22"/>
                <w:lang w:eastAsia="en-GB"/>
              </w:rPr>
            </w:pPr>
            <w:r w:rsidRPr="00D569AD">
              <w:rPr>
                <w:rFonts w:cs="Calibri"/>
                <w:color w:val="000000"/>
                <w:sz w:val="22"/>
                <w:lang w:eastAsia="en-GB"/>
              </w:rPr>
              <w:t>Fermenter heater/chiller unit</w:t>
            </w:r>
          </w:p>
        </w:tc>
        <w:tc>
          <w:tcPr>
            <w:tcW w:w="1498" w:type="dxa"/>
            <w:tcBorders>
              <w:top w:val="nil"/>
              <w:left w:val="nil"/>
              <w:bottom w:val="single" w:sz="4" w:space="0" w:color="auto"/>
              <w:right w:val="single" w:sz="4" w:space="0" w:color="auto"/>
            </w:tcBorders>
            <w:shd w:val="clear" w:color="auto" w:fill="auto"/>
            <w:noWrap/>
            <w:vAlign w:val="bottom"/>
            <w:hideMark/>
          </w:tcPr>
          <w:p w14:paraId="65A4C80D"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6.5</w:t>
            </w:r>
          </w:p>
        </w:tc>
        <w:tc>
          <w:tcPr>
            <w:tcW w:w="1387" w:type="dxa"/>
            <w:tcBorders>
              <w:top w:val="nil"/>
              <w:left w:val="nil"/>
              <w:bottom w:val="single" w:sz="4" w:space="0" w:color="auto"/>
              <w:right w:val="single" w:sz="4" w:space="0" w:color="auto"/>
            </w:tcBorders>
            <w:shd w:val="clear" w:color="auto" w:fill="auto"/>
            <w:noWrap/>
            <w:vAlign w:val="bottom"/>
            <w:hideMark/>
          </w:tcPr>
          <w:p w14:paraId="7D9B7D8D"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4.4806</w:t>
            </w:r>
          </w:p>
        </w:tc>
      </w:tr>
    </w:tbl>
    <w:p w14:paraId="326304F8" w14:textId="77777777" w:rsidR="007262FE" w:rsidRDefault="007262FE" w:rsidP="007262FE"/>
    <w:p w14:paraId="5ED9348E" w14:textId="77777777" w:rsidR="00934543" w:rsidRPr="0078022D" w:rsidRDefault="00934543" w:rsidP="00934543">
      <w:pPr>
        <w:rPr>
          <w:rFonts w:eastAsiaTheme="minorHAnsi"/>
          <w:b/>
          <w:bCs/>
        </w:rPr>
      </w:pPr>
      <w:r w:rsidRPr="0078022D">
        <w:rPr>
          <w:rFonts w:eastAsiaTheme="minorHAnsi"/>
          <w:b/>
          <w:bCs/>
        </w:rPr>
        <w:t>Algae characteristics (primary data)</w:t>
      </w:r>
    </w:p>
    <w:p w14:paraId="4DC212E9" w14:textId="77777777" w:rsidR="00934543" w:rsidRPr="0078022D" w:rsidRDefault="00934543" w:rsidP="00934543">
      <w:pPr>
        <w:rPr>
          <w:rFonts w:eastAsiaTheme="minorHAnsi"/>
        </w:rPr>
      </w:pPr>
    </w:p>
    <w:p w14:paraId="295C60FE" w14:textId="44DAF4BA" w:rsidR="00934543" w:rsidRDefault="00934543" w:rsidP="00934543">
      <w:pPr>
        <w:rPr>
          <w:rFonts w:eastAsiaTheme="minorHAnsi"/>
        </w:rPr>
      </w:pPr>
      <w:r w:rsidRPr="002842AF">
        <w:rPr>
          <w:rFonts w:eastAsiaTheme="minorHAnsi"/>
        </w:rPr>
        <w:t xml:space="preserve">All data within Table S7 to Table S10 were taken by CPI, who </w:t>
      </w:r>
      <w:proofErr w:type="spellStart"/>
      <w:r w:rsidRPr="002842AF">
        <w:rPr>
          <w:rFonts w:eastAsiaTheme="minorHAnsi"/>
        </w:rPr>
        <w:t>analysed</w:t>
      </w:r>
      <w:proofErr w:type="spellEnd"/>
      <w:r w:rsidRPr="002842AF">
        <w:rPr>
          <w:rFonts w:eastAsiaTheme="minorHAnsi"/>
        </w:rPr>
        <w:t xml:space="preserve"> the microalgae produced within the </w:t>
      </w:r>
      <w:proofErr w:type="spellStart"/>
      <w:r w:rsidRPr="002842AF">
        <w:rPr>
          <w:rFonts w:eastAsiaTheme="minorHAnsi"/>
        </w:rPr>
        <w:t>InteSusAl</w:t>
      </w:r>
      <w:proofErr w:type="spellEnd"/>
      <w:r w:rsidRPr="002842AF">
        <w:rPr>
          <w:rFonts w:eastAsiaTheme="minorHAnsi"/>
        </w:rPr>
        <w:t xml:space="preserve"> project within their laboratories.</w:t>
      </w:r>
      <w:r w:rsidRPr="0078022D">
        <w:rPr>
          <w:rFonts w:eastAsiaTheme="minorHAnsi"/>
        </w:rPr>
        <w:t xml:space="preserve"> </w:t>
      </w:r>
    </w:p>
    <w:p w14:paraId="7897EFCF" w14:textId="77777777" w:rsidR="0078022D" w:rsidRPr="0078022D" w:rsidRDefault="0078022D" w:rsidP="0078022D">
      <w:pPr>
        <w:rPr>
          <w:rFonts w:eastAsiaTheme="minorHAnsi"/>
        </w:rPr>
      </w:pPr>
    </w:p>
    <w:p w14:paraId="1BC25A7D" w14:textId="3F40ED4D" w:rsidR="007262FE" w:rsidRPr="00EF13B4" w:rsidRDefault="007262FE" w:rsidP="007262FE">
      <w:pPr>
        <w:keepNext/>
        <w:spacing w:after="200" w:line="200" w:lineRule="exact"/>
        <w:rPr>
          <w:rFonts w:asciiTheme="majorBidi" w:eastAsiaTheme="minorHAnsi" w:hAnsiTheme="majorBidi" w:cstheme="majorBidi"/>
          <w:bCs/>
          <w:sz w:val="18"/>
          <w:szCs w:val="22"/>
          <w:lang w:val="en-GB"/>
        </w:rPr>
      </w:pPr>
      <w:r w:rsidRPr="00EF13B4">
        <w:rPr>
          <w:rFonts w:asciiTheme="majorBidi" w:eastAsiaTheme="minorHAnsi" w:hAnsiTheme="majorBidi" w:cstheme="majorBidi"/>
          <w:bCs/>
          <w:sz w:val="18"/>
          <w:szCs w:val="22"/>
          <w:lang w:val="en-GB"/>
        </w:rPr>
        <w:t>Table S</w:t>
      </w:r>
      <w:r w:rsidRPr="00EF13B4">
        <w:rPr>
          <w:rFonts w:asciiTheme="majorBidi" w:eastAsiaTheme="minorHAnsi" w:hAnsiTheme="majorBidi" w:cstheme="majorBidi"/>
          <w:bCs/>
          <w:sz w:val="18"/>
          <w:szCs w:val="22"/>
          <w:lang w:val="en-GB"/>
        </w:rPr>
        <w:fldChar w:fldCharType="begin"/>
      </w:r>
      <w:r w:rsidRPr="00EF13B4">
        <w:rPr>
          <w:rFonts w:asciiTheme="majorBidi" w:eastAsiaTheme="minorHAnsi" w:hAnsiTheme="majorBidi" w:cstheme="majorBidi"/>
          <w:bCs/>
          <w:sz w:val="18"/>
          <w:szCs w:val="22"/>
          <w:lang w:val="en-GB"/>
        </w:rPr>
        <w:instrText xml:space="preserve"> SEQ Table \* ARABIC </w:instrText>
      </w:r>
      <w:r w:rsidRPr="00EF13B4">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7</w:t>
      </w:r>
      <w:r w:rsidRPr="00EF13B4">
        <w:rPr>
          <w:rFonts w:asciiTheme="majorBidi" w:eastAsiaTheme="minorHAnsi" w:hAnsiTheme="majorBidi" w:cstheme="majorBidi"/>
          <w:bCs/>
          <w:sz w:val="18"/>
          <w:szCs w:val="22"/>
          <w:lang w:val="en-GB"/>
        </w:rPr>
        <w:fldChar w:fldCharType="end"/>
      </w:r>
      <w:r w:rsidR="00B007C4">
        <w:rPr>
          <w:rFonts w:asciiTheme="majorBidi" w:eastAsiaTheme="minorHAnsi" w:hAnsiTheme="majorBidi" w:cstheme="majorBidi"/>
          <w:bCs/>
          <w:sz w:val="18"/>
          <w:szCs w:val="22"/>
          <w:lang w:val="en-GB"/>
        </w:rPr>
        <w:t>.</w:t>
      </w:r>
      <w:r w:rsidRPr="00EF13B4">
        <w:rPr>
          <w:rFonts w:asciiTheme="majorBidi" w:eastAsiaTheme="minorHAnsi" w:hAnsiTheme="majorBidi" w:cstheme="majorBidi"/>
          <w:bCs/>
          <w:sz w:val="18"/>
          <w:szCs w:val="22"/>
          <w:lang w:val="en-GB"/>
        </w:rPr>
        <w:t xml:space="preserve"> Algae Lipid content</w:t>
      </w:r>
      <w:r w:rsidR="00B007C4">
        <w:rPr>
          <w:rFonts w:asciiTheme="majorBidi" w:eastAsiaTheme="minorHAnsi" w:hAnsiTheme="majorBidi" w:cstheme="majorBidi"/>
          <w:bCs/>
          <w:sz w:val="18"/>
          <w:szCs w:val="22"/>
          <w:lang w:val="en-GB"/>
        </w:rPr>
        <w:t>.</w:t>
      </w:r>
    </w:p>
    <w:tbl>
      <w:tblPr>
        <w:tblW w:w="5278" w:type="dxa"/>
        <w:tblInd w:w="-5" w:type="dxa"/>
        <w:tblLook w:val="04A0" w:firstRow="1" w:lastRow="0" w:firstColumn="1" w:lastColumn="0" w:noHBand="0" w:noVBand="1"/>
      </w:tblPr>
      <w:tblGrid>
        <w:gridCol w:w="3780"/>
        <w:gridCol w:w="1498"/>
      </w:tblGrid>
      <w:tr w:rsidR="007262FE" w:rsidRPr="00D569AD" w14:paraId="4C822B95" w14:textId="77777777" w:rsidTr="00FF7EC4">
        <w:trPr>
          <w:trHeight w:val="300"/>
        </w:trPr>
        <w:tc>
          <w:tcPr>
            <w:tcW w:w="378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14:paraId="0A163053" w14:textId="77777777" w:rsidR="007262FE" w:rsidRPr="00D569AD" w:rsidRDefault="007262FE" w:rsidP="005C5ED7">
            <w:pPr>
              <w:jc w:val="center"/>
              <w:rPr>
                <w:rFonts w:cs="Calibri"/>
                <w:b/>
                <w:bCs/>
                <w:color w:val="000000"/>
                <w:sz w:val="22"/>
                <w:lang w:eastAsia="en-GB"/>
              </w:rPr>
            </w:pPr>
            <w:r w:rsidRPr="00D569AD">
              <w:rPr>
                <w:rFonts w:cs="Calibri"/>
                <w:b/>
                <w:bCs/>
                <w:color w:val="000000"/>
                <w:sz w:val="22"/>
                <w:lang w:eastAsia="en-GB"/>
              </w:rPr>
              <w:t>Species</w:t>
            </w:r>
          </w:p>
        </w:tc>
        <w:tc>
          <w:tcPr>
            <w:tcW w:w="1498"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10489B80" w14:textId="77777777" w:rsidR="007262FE" w:rsidRPr="00D569AD" w:rsidRDefault="007262FE" w:rsidP="005C5ED7">
            <w:pPr>
              <w:jc w:val="center"/>
              <w:rPr>
                <w:rFonts w:cs="Calibri"/>
                <w:b/>
                <w:bCs/>
                <w:color w:val="000000"/>
                <w:sz w:val="22"/>
                <w:lang w:eastAsia="en-GB"/>
              </w:rPr>
            </w:pPr>
            <w:r w:rsidRPr="00D569AD">
              <w:rPr>
                <w:rFonts w:cs="Calibri"/>
                <w:b/>
                <w:bCs/>
                <w:color w:val="000000"/>
                <w:sz w:val="22"/>
                <w:lang w:eastAsia="en-GB"/>
              </w:rPr>
              <w:t>Lipid content</w:t>
            </w:r>
          </w:p>
        </w:tc>
      </w:tr>
      <w:tr w:rsidR="007262FE" w:rsidRPr="00D569AD" w14:paraId="3392F1E3"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8CEC1CE" w14:textId="77777777" w:rsidR="007262FE" w:rsidRPr="00D569AD" w:rsidRDefault="007262FE" w:rsidP="005C5ED7">
            <w:pPr>
              <w:rPr>
                <w:rFonts w:cs="Calibri"/>
                <w:color w:val="000000"/>
                <w:sz w:val="22"/>
                <w:lang w:eastAsia="en-GB"/>
              </w:rPr>
            </w:pPr>
            <w:proofErr w:type="spellStart"/>
            <w:r w:rsidRPr="00D569AD">
              <w:rPr>
                <w:rFonts w:cs="Calibri"/>
                <w:color w:val="000000"/>
                <w:sz w:val="22"/>
                <w:lang w:eastAsia="en-GB"/>
              </w:rPr>
              <w:t>Phaeodactylum</w:t>
            </w:r>
            <w:proofErr w:type="spellEnd"/>
            <w:r w:rsidRPr="00D569AD">
              <w:rPr>
                <w:rFonts w:cs="Calibri"/>
                <w:color w:val="000000"/>
                <w:sz w:val="22"/>
                <w:lang w:eastAsia="en-GB"/>
              </w:rPr>
              <w:t xml:space="preserve"> </w:t>
            </w:r>
            <w:proofErr w:type="spellStart"/>
            <w:r w:rsidRPr="00D569AD">
              <w:rPr>
                <w:rFonts w:cs="Calibri"/>
                <w:color w:val="000000"/>
                <w:sz w:val="22"/>
                <w:lang w:eastAsia="en-GB"/>
              </w:rPr>
              <w:t>tricornutum</w:t>
            </w:r>
            <w:proofErr w:type="spellEnd"/>
          </w:p>
        </w:tc>
        <w:tc>
          <w:tcPr>
            <w:tcW w:w="1498" w:type="dxa"/>
            <w:tcBorders>
              <w:top w:val="nil"/>
              <w:left w:val="nil"/>
              <w:bottom w:val="single" w:sz="4" w:space="0" w:color="auto"/>
              <w:right w:val="single" w:sz="4" w:space="0" w:color="auto"/>
            </w:tcBorders>
            <w:shd w:val="clear" w:color="auto" w:fill="auto"/>
            <w:noWrap/>
            <w:vAlign w:val="bottom"/>
            <w:hideMark/>
          </w:tcPr>
          <w:p w14:paraId="6EEDCB08"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14%</w:t>
            </w:r>
          </w:p>
        </w:tc>
      </w:tr>
      <w:tr w:rsidR="007262FE" w:rsidRPr="00D569AD" w14:paraId="7860E589"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7564E3C" w14:textId="77777777" w:rsidR="007262FE" w:rsidRPr="00D569AD" w:rsidRDefault="007262FE" w:rsidP="005C5ED7">
            <w:pPr>
              <w:rPr>
                <w:rFonts w:cs="Calibri"/>
                <w:color w:val="000000"/>
                <w:sz w:val="22"/>
                <w:lang w:eastAsia="en-GB"/>
              </w:rPr>
            </w:pPr>
            <w:proofErr w:type="spellStart"/>
            <w:r w:rsidRPr="00D569AD">
              <w:rPr>
                <w:rFonts w:cs="Calibri"/>
                <w:color w:val="000000"/>
                <w:sz w:val="22"/>
                <w:lang w:eastAsia="en-GB"/>
              </w:rPr>
              <w:t>Nannochloropsis</w:t>
            </w:r>
            <w:proofErr w:type="spellEnd"/>
            <w:r w:rsidRPr="00D569AD">
              <w:rPr>
                <w:rFonts w:cs="Calibri"/>
                <w:color w:val="000000"/>
                <w:sz w:val="22"/>
                <w:lang w:eastAsia="en-GB"/>
              </w:rPr>
              <w:t xml:space="preserve"> sp.</w:t>
            </w:r>
          </w:p>
        </w:tc>
        <w:tc>
          <w:tcPr>
            <w:tcW w:w="1498" w:type="dxa"/>
            <w:tcBorders>
              <w:top w:val="nil"/>
              <w:left w:val="nil"/>
              <w:bottom w:val="single" w:sz="4" w:space="0" w:color="auto"/>
              <w:right w:val="single" w:sz="4" w:space="0" w:color="auto"/>
            </w:tcBorders>
            <w:shd w:val="clear" w:color="auto" w:fill="auto"/>
            <w:noWrap/>
            <w:vAlign w:val="bottom"/>
            <w:hideMark/>
          </w:tcPr>
          <w:p w14:paraId="35041330"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21%</w:t>
            </w:r>
          </w:p>
        </w:tc>
      </w:tr>
      <w:tr w:rsidR="007262FE" w:rsidRPr="00D569AD" w14:paraId="41312C84" w14:textId="77777777" w:rsidTr="005C5ED7">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852B573" w14:textId="77777777" w:rsidR="007262FE" w:rsidRPr="00D569AD" w:rsidRDefault="007262FE" w:rsidP="005C5ED7">
            <w:pPr>
              <w:rPr>
                <w:rFonts w:cs="Calibri"/>
                <w:color w:val="000000"/>
                <w:sz w:val="22"/>
                <w:lang w:eastAsia="en-GB"/>
              </w:rPr>
            </w:pPr>
            <w:r w:rsidRPr="00D569AD">
              <w:rPr>
                <w:rFonts w:cs="Calibri"/>
                <w:color w:val="000000"/>
                <w:sz w:val="22"/>
                <w:lang w:eastAsia="en-GB"/>
              </w:rPr>
              <w:t>Chlorella</w:t>
            </w:r>
          </w:p>
        </w:tc>
        <w:tc>
          <w:tcPr>
            <w:tcW w:w="1498" w:type="dxa"/>
            <w:tcBorders>
              <w:top w:val="nil"/>
              <w:left w:val="nil"/>
              <w:bottom w:val="single" w:sz="4" w:space="0" w:color="auto"/>
              <w:right w:val="single" w:sz="4" w:space="0" w:color="auto"/>
            </w:tcBorders>
            <w:shd w:val="clear" w:color="auto" w:fill="auto"/>
            <w:noWrap/>
            <w:vAlign w:val="bottom"/>
            <w:hideMark/>
          </w:tcPr>
          <w:p w14:paraId="5807E035"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40%</w:t>
            </w:r>
          </w:p>
        </w:tc>
      </w:tr>
    </w:tbl>
    <w:p w14:paraId="1685A6F0" w14:textId="77777777" w:rsidR="007262FE" w:rsidRDefault="007262FE" w:rsidP="007262FE"/>
    <w:p w14:paraId="2061F6A4" w14:textId="300A38B1" w:rsidR="007262FE" w:rsidRPr="00EF13B4" w:rsidRDefault="007262FE" w:rsidP="007262FE">
      <w:pPr>
        <w:keepNext/>
        <w:spacing w:after="200" w:line="200" w:lineRule="exact"/>
        <w:rPr>
          <w:rFonts w:asciiTheme="majorBidi" w:eastAsiaTheme="minorHAnsi" w:hAnsiTheme="majorBidi" w:cstheme="majorBidi"/>
          <w:bCs/>
          <w:sz w:val="18"/>
          <w:szCs w:val="22"/>
          <w:lang w:val="en-GB"/>
        </w:rPr>
      </w:pPr>
      <w:r w:rsidRPr="00EF13B4">
        <w:rPr>
          <w:rFonts w:asciiTheme="majorBidi" w:eastAsiaTheme="minorHAnsi" w:hAnsiTheme="majorBidi" w:cstheme="majorBidi"/>
          <w:bCs/>
          <w:sz w:val="18"/>
          <w:szCs w:val="22"/>
          <w:lang w:val="en-GB"/>
        </w:rPr>
        <w:t>Table S</w:t>
      </w:r>
      <w:r w:rsidRPr="00EF13B4">
        <w:rPr>
          <w:rFonts w:asciiTheme="majorBidi" w:eastAsiaTheme="minorHAnsi" w:hAnsiTheme="majorBidi" w:cstheme="majorBidi"/>
          <w:bCs/>
          <w:sz w:val="18"/>
          <w:szCs w:val="22"/>
          <w:lang w:val="en-GB"/>
        </w:rPr>
        <w:fldChar w:fldCharType="begin"/>
      </w:r>
      <w:r w:rsidRPr="00EF13B4">
        <w:rPr>
          <w:rFonts w:asciiTheme="majorBidi" w:eastAsiaTheme="minorHAnsi" w:hAnsiTheme="majorBidi" w:cstheme="majorBidi"/>
          <w:bCs/>
          <w:sz w:val="18"/>
          <w:szCs w:val="22"/>
          <w:lang w:val="en-GB"/>
        </w:rPr>
        <w:instrText xml:space="preserve"> SEQ Table \* ARABIC </w:instrText>
      </w:r>
      <w:r w:rsidRPr="00EF13B4">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8</w:t>
      </w:r>
      <w:r w:rsidRPr="00EF13B4">
        <w:rPr>
          <w:rFonts w:asciiTheme="majorBidi" w:eastAsiaTheme="minorHAnsi" w:hAnsiTheme="majorBidi" w:cstheme="majorBidi"/>
          <w:bCs/>
          <w:sz w:val="18"/>
          <w:szCs w:val="22"/>
          <w:lang w:val="en-GB"/>
        </w:rPr>
        <w:fldChar w:fldCharType="end"/>
      </w:r>
      <w:r w:rsidR="00B007C4">
        <w:rPr>
          <w:rFonts w:asciiTheme="majorBidi" w:eastAsiaTheme="minorHAnsi" w:hAnsiTheme="majorBidi" w:cstheme="majorBidi"/>
          <w:bCs/>
          <w:sz w:val="18"/>
          <w:szCs w:val="22"/>
          <w:lang w:val="en-GB"/>
        </w:rPr>
        <w:t>.</w:t>
      </w:r>
      <w:r w:rsidRPr="00EF13B4">
        <w:rPr>
          <w:rFonts w:asciiTheme="majorBidi" w:eastAsiaTheme="minorHAnsi" w:hAnsiTheme="majorBidi" w:cstheme="majorBidi"/>
          <w:bCs/>
          <w:sz w:val="18"/>
          <w:szCs w:val="22"/>
          <w:lang w:val="en-GB"/>
        </w:rPr>
        <w:t xml:space="preserve"> Lipid extraction data, taken from CPI, for </w:t>
      </w:r>
      <w:proofErr w:type="spellStart"/>
      <w:r w:rsidRPr="00EF13B4">
        <w:rPr>
          <w:rFonts w:asciiTheme="majorBidi" w:eastAsiaTheme="minorHAnsi" w:hAnsiTheme="majorBidi" w:cstheme="majorBidi"/>
          <w:bCs/>
          <w:sz w:val="18"/>
          <w:szCs w:val="22"/>
          <w:lang w:val="en-GB"/>
        </w:rPr>
        <w:t>Nannochlorpsis</w:t>
      </w:r>
      <w:proofErr w:type="spellEnd"/>
      <w:r w:rsidR="00B007C4">
        <w:rPr>
          <w:rFonts w:asciiTheme="majorBidi" w:eastAsiaTheme="minorHAnsi" w:hAnsiTheme="majorBidi" w:cstheme="majorBidi"/>
          <w:bCs/>
          <w:sz w:val="18"/>
          <w:szCs w:val="22"/>
          <w:lang w:val="en-GB"/>
        </w:rPr>
        <w:t>.</w:t>
      </w:r>
    </w:p>
    <w:tbl>
      <w:tblPr>
        <w:tblW w:w="5244" w:type="dxa"/>
        <w:tblLook w:val="04A0" w:firstRow="1" w:lastRow="0" w:firstColumn="1" w:lastColumn="0" w:noHBand="0" w:noVBand="1"/>
      </w:tblPr>
      <w:tblGrid>
        <w:gridCol w:w="1980"/>
        <w:gridCol w:w="1843"/>
        <w:gridCol w:w="1421"/>
      </w:tblGrid>
      <w:tr w:rsidR="007262FE" w:rsidRPr="00D569AD" w14:paraId="22A60087" w14:textId="77777777" w:rsidTr="00FF7EC4">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693FC6EB" w14:textId="77777777" w:rsidR="007262FE" w:rsidRPr="00D569AD" w:rsidRDefault="007262FE" w:rsidP="005C5ED7">
            <w:pPr>
              <w:rPr>
                <w:rFonts w:cs="Calibri"/>
                <w:b/>
                <w:bCs/>
                <w:color w:val="000000"/>
                <w:sz w:val="22"/>
                <w:lang w:eastAsia="en-GB"/>
              </w:rPr>
            </w:pPr>
            <w:r w:rsidRPr="00D569AD">
              <w:rPr>
                <w:rFonts w:cs="Calibri"/>
                <w:b/>
                <w:bCs/>
                <w:color w:val="000000"/>
                <w:sz w:val="22"/>
                <w:lang w:eastAsia="en-GB"/>
              </w:rPr>
              <w:t>Name</w:t>
            </w:r>
          </w:p>
        </w:tc>
        <w:tc>
          <w:tcPr>
            <w:tcW w:w="1843"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14:paraId="4EBF214D" w14:textId="77777777" w:rsidR="007262FE" w:rsidRPr="00D569AD" w:rsidRDefault="007262FE" w:rsidP="005C5ED7">
            <w:pPr>
              <w:rPr>
                <w:rFonts w:cs="Calibri"/>
                <w:b/>
                <w:bCs/>
                <w:color w:val="000000"/>
                <w:sz w:val="22"/>
                <w:lang w:eastAsia="en-GB"/>
              </w:rPr>
            </w:pPr>
            <w:r w:rsidRPr="00D569AD">
              <w:rPr>
                <w:rFonts w:cs="Calibri"/>
                <w:b/>
                <w:bCs/>
                <w:color w:val="000000"/>
                <w:sz w:val="22"/>
                <w:lang w:eastAsia="en-GB"/>
              </w:rPr>
              <w:t>Amount</w:t>
            </w:r>
          </w:p>
        </w:tc>
        <w:tc>
          <w:tcPr>
            <w:tcW w:w="1421"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14:paraId="156D7173" w14:textId="77777777" w:rsidR="007262FE" w:rsidRPr="00D569AD" w:rsidRDefault="007262FE" w:rsidP="005C5ED7">
            <w:pPr>
              <w:rPr>
                <w:rFonts w:cs="Calibri"/>
                <w:b/>
                <w:bCs/>
                <w:color w:val="000000"/>
                <w:sz w:val="22"/>
                <w:lang w:eastAsia="en-GB"/>
              </w:rPr>
            </w:pPr>
            <w:r w:rsidRPr="00D569AD">
              <w:rPr>
                <w:rFonts w:cs="Calibri"/>
                <w:b/>
                <w:bCs/>
                <w:color w:val="000000"/>
                <w:sz w:val="22"/>
                <w:lang w:eastAsia="en-GB"/>
              </w:rPr>
              <w:t>Unit</w:t>
            </w:r>
          </w:p>
        </w:tc>
      </w:tr>
      <w:tr w:rsidR="007262FE" w:rsidRPr="00D569AD" w14:paraId="1C902CAE" w14:textId="77777777" w:rsidTr="00FF7EC4">
        <w:trPr>
          <w:trHeight w:val="300"/>
        </w:trPr>
        <w:tc>
          <w:tcPr>
            <w:tcW w:w="5244"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556EF3EA"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Inputs</w:t>
            </w:r>
          </w:p>
        </w:tc>
      </w:tr>
      <w:tr w:rsidR="007262FE" w:rsidRPr="00D569AD" w14:paraId="2C614379"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20ECC6D" w14:textId="77777777" w:rsidR="007262FE" w:rsidRPr="00D569AD" w:rsidRDefault="007262FE" w:rsidP="005C5ED7">
            <w:pPr>
              <w:rPr>
                <w:rFonts w:cs="Calibri"/>
                <w:color w:val="000000"/>
                <w:sz w:val="22"/>
                <w:lang w:eastAsia="en-GB"/>
              </w:rPr>
            </w:pPr>
            <w:r w:rsidRPr="00D569AD">
              <w:rPr>
                <w:rFonts w:cs="Calibri"/>
                <w:color w:val="000000"/>
                <w:sz w:val="22"/>
                <w:lang w:eastAsia="en-GB"/>
              </w:rPr>
              <w:t>Electricity</w:t>
            </w:r>
          </w:p>
        </w:tc>
        <w:tc>
          <w:tcPr>
            <w:tcW w:w="1843" w:type="dxa"/>
            <w:tcBorders>
              <w:top w:val="nil"/>
              <w:left w:val="nil"/>
              <w:bottom w:val="single" w:sz="4" w:space="0" w:color="auto"/>
              <w:right w:val="single" w:sz="4" w:space="0" w:color="auto"/>
            </w:tcBorders>
            <w:shd w:val="clear" w:color="auto" w:fill="auto"/>
            <w:noWrap/>
            <w:vAlign w:val="bottom"/>
          </w:tcPr>
          <w:p w14:paraId="6CC55ACB"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10</w:t>
            </w:r>
          </w:p>
        </w:tc>
        <w:tc>
          <w:tcPr>
            <w:tcW w:w="1421" w:type="dxa"/>
            <w:tcBorders>
              <w:top w:val="nil"/>
              <w:left w:val="nil"/>
              <w:bottom w:val="single" w:sz="4" w:space="0" w:color="auto"/>
              <w:right w:val="single" w:sz="4" w:space="0" w:color="auto"/>
            </w:tcBorders>
            <w:shd w:val="clear" w:color="auto" w:fill="auto"/>
            <w:noWrap/>
            <w:vAlign w:val="bottom"/>
            <w:hideMark/>
          </w:tcPr>
          <w:p w14:paraId="6A391ED8" w14:textId="77777777" w:rsidR="007262FE" w:rsidRPr="00D569AD" w:rsidRDefault="007262FE" w:rsidP="005C5ED7">
            <w:pPr>
              <w:rPr>
                <w:rFonts w:cs="Calibri"/>
                <w:color w:val="000000"/>
                <w:sz w:val="22"/>
                <w:lang w:eastAsia="en-GB"/>
              </w:rPr>
            </w:pPr>
            <w:r w:rsidRPr="00D569AD">
              <w:rPr>
                <w:rFonts w:cs="Calibri"/>
                <w:color w:val="000000"/>
                <w:sz w:val="22"/>
                <w:lang w:eastAsia="en-GB"/>
              </w:rPr>
              <w:t>MJ</w:t>
            </w:r>
          </w:p>
        </w:tc>
      </w:tr>
      <w:tr w:rsidR="007262FE" w:rsidRPr="00D569AD" w14:paraId="1FD11D38"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A664E3A" w14:textId="77777777" w:rsidR="007262FE" w:rsidRPr="00D569AD" w:rsidRDefault="007262FE" w:rsidP="005C5ED7">
            <w:pPr>
              <w:rPr>
                <w:rFonts w:cs="Calibri"/>
                <w:color w:val="000000"/>
                <w:sz w:val="22"/>
                <w:lang w:eastAsia="en-GB"/>
              </w:rPr>
            </w:pPr>
            <w:r w:rsidRPr="00D569AD">
              <w:rPr>
                <w:rFonts w:cs="Calibri"/>
                <w:color w:val="000000"/>
                <w:sz w:val="22"/>
                <w:lang w:eastAsia="en-GB"/>
              </w:rPr>
              <w:t>Organic solvent</w:t>
            </w:r>
          </w:p>
        </w:tc>
        <w:tc>
          <w:tcPr>
            <w:tcW w:w="1843" w:type="dxa"/>
            <w:tcBorders>
              <w:top w:val="nil"/>
              <w:left w:val="nil"/>
              <w:bottom w:val="single" w:sz="4" w:space="0" w:color="auto"/>
              <w:right w:val="single" w:sz="4" w:space="0" w:color="auto"/>
            </w:tcBorders>
            <w:shd w:val="clear" w:color="auto" w:fill="auto"/>
            <w:noWrap/>
            <w:vAlign w:val="bottom"/>
          </w:tcPr>
          <w:p w14:paraId="31D3D5AC"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0.01</w:t>
            </w:r>
          </w:p>
        </w:tc>
        <w:tc>
          <w:tcPr>
            <w:tcW w:w="1421" w:type="dxa"/>
            <w:tcBorders>
              <w:top w:val="nil"/>
              <w:left w:val="nil"/>
              <w:bottom w:val="single" w:sz="4" w:space="0" w:color="auto"/>
              <w:right w:val="single" w:sz="4" w:space="0" w:color="auto"/>
            </w:tcBorders>
            <w:shd w:val="clear" w:color="auto" w:fill="auto"/>
            <w:noWrap/>
            <w:vAlign w:val="bottom"/>
            <w:hideMark/>
          </w:tcPr>
          <w:p w14:paraId="26B8EFB8" w14:textId="77777777" w:rsidR="007262FE" w:rsidRPr="00D569AD" w:rsidRDefault="007262FE" w:rsidP="005C5ED7">
            <w:pPr>
              <w:rPr>
                <w:rFonts w:cs="Calibri"/>
                <w:color w:val="000000"/>
                <w:sz w:val="22"/>
                <w:lang w:eastAsia="en-GB"/>
              </w:rPr>
            </w:pPr>
            <w:r w:rsidRPr="00D569AD">
              <w:rPr>
                <w:rFonts w:cs="Calibri"/>
                <w:color w:val="000000"/>
                <w:sz w:val="22"/>
                <w:lang w:eastAsia="en-GB"/>
              </w:rPr>
              <w:t>kg</w:t>
            </w:r>
          </w:p>
        </w:tc>
      </w:tr>
      <w:tr w:rsidR="007262FE" w:rsidRPr="00D569AD" w14:paraId="1725B7D5"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45AA9BD" w14:textId="77777777" w:rsidR="007262FE" w:rsidRPr="00D569AD" w:rsidRDefault="007262FE" w:rsidP="005C5ED7">
            <w:pPr>
              <w:rPr>
                <w:rFonts w:cs="Calibri"/>
                <w:color w:val="000000"/>
                <w:sz w:val="22"/>
                <w:lang w:eastAsia="en-GB"/>
              </w:rPr>
            </w:pPr>
            <w:r w:rsidRPr="00D569AD">
              <w:rPr>
                <w:rFonts w:cs="Calibri"/>
                <w:color w:val="000000"/>
                <w:sz w:val="22"/>
                <w:lang w:eastAsia="en-GB"/>
              </w:rPr>
              <w:t>Microalgae</w:t>
            </w:r>
          </w:p>
        </w:tc>
        <w:tc>
          <w:tcPr>
            <w:tcW w:w="1843" w:type="dxa"/>
            <w:tcBorders>
              <w:top w:val="nil"/>
              <w:left w:val="nil"/>
              <w:bottom w:val="single" w:sz="4" w:space="0" w:color="auto"/>
              <w:right w:val="single" w:sz="4" w:space="0" w:color="auto"/>
            </w:tcBorders>
            <w:shd w:val="clear" w:color="auto" w:fill="auto"/>
            <w:noWrap/>
            <w:vAlign w:val="bottom"/>
          </w:tcPr>
          <w:p w14:paraId="152E7A93"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1</w:t>
            </w:r>
          </w:p>
        </w:tc>
        <w:tc>
          <w:tcPr>
            <w:tcW w:w="1421" w:type="dxa"/>
            <w:tcBorders>
              <w:top w:val="nil"/>
              <w:left w:val="nil"/>
              <w:bottom w:val="single" w:sz="4" w:space="0" w:color="auto"/>
              <w:right w:val="single" w:sz="4" w:space="0" w:color="auto"/>
            </w:tcBorders>
            <w:shd w:val="clear" w:color="auto" w:fill="auto"/>
            <w:noWrap/>
            <w:vAlign w:val="bottom"/>
            <w:hideMark/>
          </w:tcPr>
          <w:p w14:paraId="332114BF" w14:textId="77777777" w:rsidR="007262FE" w:rsidRPr="00D569AD" w:rsidRDefault="007262FE" w:rsidP="005C5ED7">
            <w:pPr>
              <w:rPr>
                <w:rFonts w:cs="Calibri"/>
                <w:color w:val="000000"/>
                <w:sz w:val="22"/>
                <w:lang w:eastAsia="en-GB"/>
              </w:rPr>
            </w:pPr>
            <w:r w:rsidRPr="00D569AD">
              <w:rPr>
                <w:rFonts w:cs="Calibri"/>
                <w:color w:val="000000"/>
                <w:sz w:val="22"/>
                <w:lang w:eastAsia="en-GB"/>
              </w:rPr>
              <w:t>kg</w:t>
            </w:r>
          </w:p>
        </w:tc>
      </w:tr>
      <w:tr w:rsidR="007262FE" w:rsidRPr="00D569AD" w14:paraId="2BA22949" w14:textId="77777777" w:rsidTr="00FF7EC4">
        <w:trPr>
          <w:trHeight w:val="300"/>
        </w:trPr>
        <w:tc>
          <w:tcPr>
            <w:tcW w:w="5244"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1D0A350E"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lastRenderedPageBreak/>
              <w:t>Outputs</w:t>
            </w:r>
          </w:p>
        </w:tc>
      </w:tr>
      <w:tr w:rsidR="007262FE" w:rsidRPr="00D569AD" w14:paraId="018D97CB"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716AF23" w14:textId="77777777" w:rsidR="007262FE" w:rsidRPr="00D569AD" w:rsidRDefault="007262FE" w:rsidP="005C5ED7">
            <w:pPr>
              <w:rPr>
                <w:rFonts w:cs="Calibri"/>
                <w:color w:val="000000"/>
                <w:sz w:val="22"/>
                <w:lang w:eastAsia="en-GB"/>
              </w:rPr>
            </w:pPr>
            <w:r w:rsidRPr="00D569AD">
              <w:rPr>
                <w:rFonts w:cs="Calibri"/>
                <w:color w:val="000000"/>
                <w:sz w:val="22"/>
                <w:lang w:eastAsia="en-GB"/>
              </w:rPr>
              <w:t>Algal oil</w:t>
            </w:r>
          </w:p>
        </w:tc>
        <w:tc>
          <w:tcPr>
            <w:tcW w:w="1843" w:type="dxa"/>
            <w:tcBorders>
              <w:top w:val="nil"/>
              <w:left w:val="nil"/>
              <w:bottom w:val="single" w:sz="4" w:space="0" w:color="auto"/>
              <w:right w:val="single" w:sz="4" w:space="0" w:color="auto"/>
            </w:tcBorders>
            <w:shd w:val="clear" w:color="auto" w:fill="auto"/>
            <w:noWrap/>
            <w:vAlign w:val="bottom"/>
          </w:tcPr>
          <w:p w14:paraId="0C498E7C"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0.21</w:t>
            </w:r>
          </w:p>
        </w:tc>
        <w:tc>
          <w:tcPr>
            <w:tcW w:w="1421" w:type="dxa"/>
            <w:tcBorders>
              <w:top w:val="nil"/>
              <w:left w:val="nil"/>
              <w:bottom w:val="single" w:sz="4" w:space="0" w:color="auto"/>
              <w:right w:val="single" w:sz="4" w:space="0" w:color="auto"/>
            </w:tcBorders>
            <w:shd w:val="clear" w:color="auto" w:fill="auto"/>
            <w:noWrap/>
            <w:vAlign w:val="bottom"/>
            <w:hideMark/>
          </w:tcPr>
          <w:p w14:paraId="7CEBEA6F" w14:textId="77777777" w:rsidR="007262FE" w:rsidRPr="00D569AD" w:rsidRDefault="007262FE" w:rsidP="005C5ED7">
            <w:pPr>
              <w:rPr>
                <w:rFonts w:cs="Calibri"/>
                <w:color w:val="000000"/>
                <w:sz w:val="22"/>
                <w:lang w:eastAsia="en-GB"/>
              </w:rPr>
            </w:pPr>
            <w:r w:rsidRPr="00D569AD">
              <w:rPr>
                <w:rFonts w:cs="Calibri"/>
                <w:color w:val="000000"/>
                <w:sz w:val="22"/>
                <w:lang w:eastAsia="en-GB"/>
              </w:rPr>
              <w:t>kg</w:t>
            </w:r>
          </w:p>
        </w:tc>
      </w:tr>
      <w:tr w:rsidR="007262FE" w:rsidRPr="00D569AD" w14:paraId="7CC07992"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004F6C7" w14:textId="77777777" w:rsidR="007262FE" w:rsidRPr="00D569AD" w:rsidRDefault="007262FE" w:rsidP="005C5ED7">
            <w:pPr>
              <w:rPr>
                <w:rFonts w:cs="Calibri"/>
                <w:color w:val="000000"/>
                <w:sz w:val="22"/>
                <w:lang w:eastAsia="en-GB"/>
              </w:rPr>
            </w:pPr>
            <w:r w:rsidRPr="00D569AD">
              <w:rPr>
                <w:rFonts w:cs="Calibri"/>
                <w:color w:val="000000"/>
                <w:sz w:val="22"/>
                <w:lang w:eastAsia="en-GB"/>
              </w:rPr>
              <w:t>Waste</w:t>
            </w:r>
          </w:p>
        </w:tc>
        <w:tc>
          <w:tcPr>
            <w:tcW w:w="1843" w:type="dxa"/>
            <w:tcBorders>
              <w:top w:val="nil"/>
              <w:left w:val="nil"/>
              <w:bottom w:val="single" w:sz="4" w:space="0" w:color="auto"/>
              <w:right w:val="single" w:sz="4" w:space="0" w:color="auto"/>
            </w:tcBorders>
            <w:shd w:val="clear" w:color="auto" w:fill="auto"/>
            <w:noWrap/>
            <w:vAlign w:val="bottom"/>
          </w:tcPr>
          <w:p w14:paraId="497BF454"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0.01</w:t>
            </w:r>
          </w:p>
        </w:tc>
        <w:tc>
          <w:tcPr>
            <w:tcW w:w="1421" w:type="dxa"/>
            <w:tcBorders>
              <w:top w:val="nil"/>
              <w:left w:val="nil"/>
              <w:bottom w:val="single" w:sz="4" w:space="0" w:color="auto"/>
              <w:right w:val="single" w:sz="4" w:space="0" w:color="auto"/>
            </w:tcBorders>
            <w:shd w:val="clear" w:color="auto" w:fill="auto"/>
            <w:noWrap/>
            <w:vAlign w:val="bottom"/>
            <w:hideMark/>
          </w:tcPr>
          <w:p w14:paraId="33591D29" w14:textId="77777777" w:rsidR="007262FE" w:rsidRPr="00D569AD" w:rsidRDefault="007262FE" w:rsidP="005C5ED7">
            <w:pPr>
              <w:rPr>
                <w:rFonts w:cs="Calibri"/>
                <w:color w:val="000000"/>
                <w:sz w:val="22"/>
                <w:lang w:eastAsia="en-GB"/>
              </w:rPr>
            </w:pPr>
            <w:r w:rsidRPr="00D569AD">
              <w:rPr>
                <w:rFonts w:cs="Calibri"/>
                <w:color w:val="000000"/>
                <w:sz w:val="22"/>
                <w:lang w:eastAsia="en-GB"/>
              </w:rPr>
              <w:t>kg</w:t>
            </w:r>
          </w:p>
        </w:tc>
      </w:tr>
      <w:tr w:rsidR="007262FE" w:rsidRPr="00D569AD" w14:paraId="6F2A0C47"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F04C168" w14:textId="77777777" w:rsidR="007262FE" w:rsidRPr="00D569AD" w:rsidRDefault="007262FE" w:rsidP="005C5ED7">
            <w:pPr>
              <w:rPr>
                <w:rFonts w:cs="Calibri"/>
                <w:color w:val="000000"/>
                <w:sz w:val="22"/>
                <w:lang w:eastAsia="en-GB"/>
              </w:rPr>
            </w:pPr>
            <w:r w:rsidRPr="00D569AD">
              <w:rPr>
                <w:rFonts w:cs="Calibri"/>
                <w:color w:val="000000"/>
                <w:sz w:val="22"/>
                <w:lang w:eastAsia="en-GB"/>
              </w:rPr>
              <w:t>Biomass</w:t>
            </w:r>
          </w:p>
        </w:tc>
        <w:tc>
          <w:tcPr>
            <w:tcW w:w="1843" w:type="dxa"/>
            <w:tcBorders>
              <w:top w:val="nil"/>
              <w:left w:val="nil"/>
              <w:bottom w:val="single" w:sz="4" w:space="0" w:color="auto"/>
              <w:right w:val="single" w:sz="4" w:space="0" w:color="auto"/>
            </w:tcBorders>
            <w:shd w:val="clear" w:color="auto" w:fill="auto"/>
            <w:noWrap/>
            <w:vAlign w:val="bottom"/>
          </w:tcPr>
          <w:p w14:paraId="747CBE38"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0.79</w:t>
            </w:r>
          </w:p>
        </w:tc>
        <w:tc>
          <w:tcPr>
            <w:tcW w:w="1421" w:type="dxa"/>
            <w:tcBorders>
              <w:top w:val="nil"/>
              <w:left w:val="nil"/>
              <w:bottom w:val="single" w:sz="4" w:space="0" w:color="auto"/>
              <w:right w:val="single" w:sz="4" w:space="0" w:color="auto"/>
            </w:tcBorders>
            <w:shd w:val="clear" w:color="auto" w:fill="auto"/>
            <w:noWrap/>
            <w:vAlign w:val="bottom"/>
            <w:hideMark/>
          </w:tcPr>
          <w:p w14:paraId="709A6BE4" w14:textId="77777777" w:rsidR="007262FE" w:rsidRPr="00D569AD" w:rsidRDefault="007262FE" w:rsidP="005C5ED7">
            <w:pPr>
              <w:rPr>
                <w:rFonts w:cs="Calibri"/>
                <w:color w:val="000000"/>
                <w:sz w:val="22"/>
                <w:lang w:eastAsia="en-GB"/>
              </w:rPr>
            </w:pPr>
            <w:r w:rsidRPr="00D569AD">
              <w:rPr>
                <w:rFonts w:cs="Calibri"/>
                <w:color w:val="000000"/>
                <w:sz w:val="22"/>
                <w:lang w:eastAsia="en-GB"/>
              </w:rPr>
              <w:t>kg</w:t>
            </w:r>
          </w:p>
        </w:tc>
      </w:tr>
    </w:tbl>
    <w:p w14:paraId="3B25E2C6" w14:textId="77777777" w:rsidR="007262FE" w:rsidRDefault="007262FE" w:rsidP="007262FE"/>
    <w:p w14:paraId="37799DD2" w14:textId="4C83C2E2" w:rsidR="007262FE" w:rsidRPr="00EF13B4" w:rsidRDefault="007262FE" w:rsidP="007262FE">
      <w:pPr>
        <w:keepNext/>
        <w:spacing w:after="200" w:line="200" w:lineRule="exact"/>
        <w:rPr>
          <w:rFonts w:asciiTheme="majorBidi" w:eastAsiaTheme="minorHAnsi" w:hAnsiTheme="majorBidi" w:cstheme="majorBidi"/>
          <w:bCs/>
          <w:sz w:val="18"/>
          <w:szCs w:val="22"/>
          <w:lang w:val="en-GB"/>
        </w:rPr>
      </w:pPr>
      <w:r w:rsidRPr="00EF13B4">
        <w:rPr>
          <w:rFonts w:asciiTheme="majorBidi" w:eastAsiaTheme="minorHAnsi" w:hAnsiTheme="majorBidi" w:cstheme="majorBidi"/>
          <w:bCs/>
          <w:sz w:val="18"/>
          <w:szCs w:val="22"/>
          <w:lang w:val="en-GB"/>
        </w:rPr>
        <w:t>Table S</w:t>
      </w:r>
      <w:r w:rsidRPr="00EF13B4">
        <w:rPr>
          <w:rFonts w:asciiTheme="majorBidi" w:eastAsiaTheme="minorHAnsi" w:hAnsiTheme="majorBidi" w:cstheme="majorBidi"/>
          <w:bCs/>
          <w:sz w:val="18"/>
          <w:szCs w:val="22"/>
          <w:lang w:val="en-GB"/>
        </w:rPr>
        <w:fldChar w:fldCharType="begin"/>
      </w:r>
      <w:r w:rsidRPr="00EF13B4">
        <w:rPr>
          <w:rFonts w:asciiTheme="majorBidi" w:eastAsiaTheme="minorHAnsi" w:hAnsiTheme="majorBidi" w:cstheme="majorBidi"/>
          <w:bCs/>
          <w:sz w:val="18"/>
          <w:szCs w:val="22"/>
          <w:lang w:val="en-GB"/>
        </w:rPr>
        <w:instrText xml:space="preserve"> SEQ Table \* ARABIC </w:instrText>
      </w:r>
      <w:r w:rsidRPr="00EF13B4">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9</w:t>
      </w:r>
      <w:r w:rsidRPr="00EF13B4">
        <w:rPr>
          <w:rFonts w:asciiTheme="majorBidi" w:eastAsiaTheme="minorHAnsi" w:hAnsiTheme="majorBidi" w:cstheme="majorBidi"/>
          <w:bCs/>
          <w:sz w:val="18"/>
          <w:szCs w:val="22"/>
          <w:lang w:val="en-GB"/>
        </w:rPr>
        <w:fldChar w:fldCharType="end"/>
      </w:r>
      <w:r w:rsidR="00B007C4">
        <w:rPr>
          <w:rFonts w:asciiTheme="majorBidi" w:eastAsiaTheme="minorHAnsi" w:hAnsiTheme="majorBidi" w:cstheme="majorBidi"/>
          <w:bCs/>
          <w:sz w:val="18"/>
          <w:szCs w:val="22"/>
          <w:lang w:val="en-GB"/>
        </w:rPr>
        <w:t>.</w:t>
      </w:r>
      <w:r w:rsidRPr="00EF13B4">
        <w:rPr>
          <w:rFonts w:asciiTheme="majorBidi" w:eastAsiaTheme="minorHAnsi" w:hAnsiTheme="majorBidi" w:cstheme="majorBidi"/>
          <w:bCs/>
          <w:sz w:val="18"/>
          <w:szCs w:val="22"/>
          <w:lang w:val="en-GB"/>
        </w:rPr>
        <w:t xml:space="preserve"> Lipid extraction data, taken from CPI, for </w:t>
      </w:r>
      <w:proofErr w:type="spellStart"/>
      <w:r w:rsidRPr="00EF13B4">
        <w:rPr>
          <w:rFonts w:asciiTheme="majorBidi" w:eastAsiaTheme="minorHAnsi" w:hAnsiTheme="majorBidi" w:cstheme="majorBidi"/>
          <w:bCs/>
          <w:sz w:val="18"/>
          <w:szCs w:val="22"/>
          <w:lang w:val="en-GB"/>
        </w:rPr>
        <w:t>Phaeodactylum</w:t>
      </w:r>
      <w:proofErr w:type="spellEnd"/>
      <w:r w:rsidR="00B007C4">
        <w:rPr>
          <w:rFonts w:asciiTheme="majorBidi" w:eastAsiaTheme="minorHAnsi" w:hAnsiTheme="majorBidi" w:cstheme="majorBidi"/>
          <w:bCs/>
          <w:sz w:val="18"/>
          <w:szCs w:val="22"/>
          <w:lang w:val="en-GB"/>
        </w:rPr>
        <w:t>.</w:t>
      </w:r>
    </w:p>
    <w:tbl>
      <w:tblPr>
        <w:tblW w:w="5244" w:type="dxa"/>
        <w:tblLook w:val="04A0" w:firstRow="1" w:lastRow="0" w:firstColumn="1" w:lastColumn="0" w:noHBand="0" w:noVBand="1"/>
      </w:tblPr>
      <w:tblGrid>
        <w:gridCol w:w="1980"/>
        <w:gridCol w:w="1843"/>
        <w:gridCol w:w="1421"/>
      </w:tblGrid>
      <w:tr w:rsidR="007262FE" w:rsidRPr="00D569AD" w14:paraId="00B221F1" w14:textId="77777777" w:rsidTr="00FF7EC4">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4FA85D9A" w14:textId="77777777" w:rsidR="007262FE" w:rsidRPr="00D569AD" w:rsidRDefault="007262FE" w:rsidP="005C5ED7">
            <w:pPr>
              <w:rPr>
                <w:rFonts w:cs="Calibri"/>
                <w:b/>
                <w:bCs/>
                <w:color w:val="000000"/>
                <w:sz w:val="22"/>
                <w:lang w:eastAsia="en-GB"/>
              </w:rPr>
            </w:pPr>
            <w:r w:rsidRPr="00D569AD">
              <w:rPr>
                <w:rFonts w:cs="Calibri"/>
                <w:b/>
                <w:bCs/>
                <w:color w:val="000000"/>
                <w:sz w:val="22"/>
                <w:lang w:eastAsia="en-GB"/>
              </w:rPr>
              <w:t>Name</w:t>
            </w:r>
          </w:p>
        </w:tc>
        <w:tc>
          <w:tcPr>
            <w:tcW w:w="1843"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14:paraId="091BAE65" w14:textId="77777777" w:rsidR="007262FE" w:rsidRPr="00D569AD" w:rsidRDefault="007262FE" w:rsidP="005C5ED7">
            <w:pPr>
              <w:rPr>
                <w:rFonts w:cs="Calibri"/>
                <w:b/>
                <w:bCs/>
                <w:color w:val="000000"/>
                <w:sz w:val="22"/>
                <w:lang w:eastAsia="en-GB"/>
              </w:rPr>
            </w:pPr>
            <w:r w:rsidRPr="00D569AD">
              <w:rPr>
                <w:rFonts w:cs="Calibri"/>
                <w:b/>
                <w:bCs/>
                <w:color w:val="000000"/>
                <w:sz w:val="22"/>
                <w:lang w:eastAsia="en-GB"/>
              </w:rPr>
              <w:t>Amount</w:t>
            </w:r>
          </w:p>
        </w:tc>
        <w:tc>
          <w:tcPr>
            <w:tcW w:w="1421"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14:paraId="05FE1D2E" w14:textId="77777777" w:rsidR="007262FE" w:rsidRPr="00D569AD" w:rsidRDefault="007262FE" w:rsidP="005C5ED7">
            <w:pPr>
              <w:rPr>
                <w:rFonts w:cs="Calibri"/>
                <w:b/>
                <w:bCs/>
                <w:color w:val="000000"/>
                <w:sz w:val="22"/>
                <w:lang w:eastAsia="en-GB"/>
              </w:rPr>
            </w:pPr>
            <w:r w:rsidRPr="00D569AD">
              <w:rPr>
                <w:rFonts w:cs="Calibri"/>
                <w:b/>
                <w:bCs/>
                <w:color w:val="000000"/>
                <w:sz w:val="22"/>
                <w:lang w:eastAsia="en-GB"/>
              </w:rPr>
              <w:t>Unit</w:t>
            </w:r>
          </w:p>
        </w:tc>
      </w:tr>
      <w:tr w:rsidR="007262FE" w:rsidRPr="00D569AD" w14:paraId="65C12E78" w14:textId="77777777" w:rsidTr="00FF7EC4">
        <w:trPr>
          <w:trHeight w:val="300"/>
        </w:trPr>
        <w:tc>
          <w:tcPr>
            <w:tcW w:w="5244"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4CCCBED1"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Inputs</w:t>
            </w:r>
          </w:p>
        </w:tc>
      </w:tr>
      <w:tr w:rsidR="007262FE" w:rsidRPr="00D569AD" w14:paraId="3D8AB680"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F208F08" w14:textId="77777777" w:rsidR="007262FE" w:rsidRPr="00D569AD" w:rsidRDefault="007262FE" w:rsidP="005C5ED7">
            <w:pPr>
              <w:rPr>
                <w:rFonts w:cs="Calibri"/>
                <w:color w:val="000000"/>
                <w:sz w:val="22"/>
                <w:lang w:eastAsia="en-GB"/>
              </w:rPr>
            </w:pPr>
            <w:r w:rsidRPr="00D569AD">
              <w:rPr>
                <w:rFonts w:cs="Calibri"/>
                <w:color w:val="000000"/>
                <w:sz w:val="22"/>
                <w:lang w:eastAsia="en-GB"/>
              </w:rPr>
              <w:t>Electricity</w:t>
            </w:r>
          </w:p>
        </w:tc>
        <w:tc>
          <w:tcPr>
            <w:tcW w:w="1843" w:type="dxa"/>
            <w:tcBorders>
              <w:top w:val="nil"/>
              <w:left w:val="nil"/>
              <w:bottom w:val="single" w:sz="4" w:space="0" w:color="auto"/>
              <w:right w:val="single" w:sz="4" w:space="0" w:color="auto"/>
            </w:tcBorders>
            <w:shd w:val="clear" w:color="auto" w:fill="auto"/>
            <w:noWrap/>
            <w:vAlign w:val="bottom"/>
          </w:tcPr>
          <w:p w14:paraId="5F1BECC9"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10</w:t>
            </w:r>
          </w:p>
        </w:tc>
        <w:tc>
          <w:tcPr>
            <w:tcW w:w="1421" w:type="dxa"/>
            <w:tcBorders>
              <w:top w:val="nil"/>
              <w:left w:val="nil"/>
              <w:bottom w:val="single" w:sz="4" w:space="0" w:color="auto"/>
              <w:right w:val="single" w:sz="4" w:space="0" w:color="auto"/>
            </w:tcBorders>
            <w:shd w:val="clear" w:color="auto" w:fill="auto"/>
            <w:noWrap/>
            <w:vAlign w:val="bottom"/>
            <w:hideMark/>
          </w:tcPr>
          <w:p w14:paraId="4D57D4C7" w14:textId="77777777" w:rsidR="007262FE" w:rsidRPr="00D569AD" w:rsidRDefault="007262FE" w:rsidP="005C5ED7">
            <w:pPr>
              <w:rPr>
                <w:rFonts w:cs="Calibri"/>
                <w:color w:val="000000"/>
                <w:sz w:val="22"/>
                <w:lang w:eastAsia="en-GB"/>
              </w:rPr>
            </w:pPr>
            <w:r w:rsidRPr="00D569AD">
              <w:rPr>
                <w:rFonts w:cs="Calibri"/>
                <w:color w:val="000000"/>
                <w:sz w:val="22"/>
                <w:lang w:eastAsia="en-GB"/>
              </w:rPr>
              <w:t>MJ</w:t>
            </w:r>
          </w:p>
        </w:tc>
      </w:tr>
      <w:tr w:rsidR="007262FE" w:rsidRPr="00D569AD" w14:paraId="24134AD3"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D882F09" w14:textId="77777777" w:rsidR="007262FE" w:rsidRPr="00D569AD" w:rsidRDefault="007262FE" w:rsidP="005C5ED7">
            <w:pPr>
              <w:rPr>
                <w:rFonts w:cs="Calibri"/>
                <w:color w:val="000000"/>
                <w:sz w:val="22"/>
                <w:lang w:eastAsia="en-GB"/>
              </w:rPr>
            </w:pPr>
            <w:r w:rsidRPr="00D569AD">
              <w:rPr>
                <w:rFonts w:cs="Calibri"/>
                <w:color w:val="000000"/>
                <w:sz w:val="22"/>
                <w:lang w:eastAsia="en-GB"/>
              </w:rPr>
              <w:t>Organic solvent</w:t>
            </w:r>
          </w:p>
        </w:tc>
        <w:tc>
          <w:tcPr>
            <w:tcW w:w="1843" w:type="dxa"/>
            <w:tcBorders>
              <w:top w:val="nil"/>
              <w:left w:val="nil"/>
              <w:bottom w:val="single" w:sz="4" w:space="0" w:color="auto"/>
              <w:right w:val="single" w:sz="4" w:space="0" w:color="auto"/>
            </w:tcBorders>
            <w:shd w:val="clear" w:color="auto" w:fill="auto"/>
            <w:noWrap/>
            <w:vAlign w:val="bottom"/>
          </w:tcPr>
          <w:p w14:paraId="3C811A47"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0.01</w:t>
            </w:r>
          </w:p>
        </w:tc>
        <w:tc>
          <w:tcPr>
            <w:tcW w:w="1421" w:type="dxa"/>
            <w:tcBorders>
              <w:top w:val="nil"/>
              <w:left w:val="nil"/>
              <w:bottom w:val="single" w:sz="4" w:space="0" w:color="auto"/>
              <w:right w:val="single" w:sz="4" w:space="0" w:color="auto"/>
            </w:tcBorders>
            <w:shd w:val="clear" w:color="auto" w:fill="auto"/>
            <w:noWrap/>
            <w:vAlign w:val="bottom"/>
            <w:hideMark/>
          </w:tcPr>
          <w:p w14:paraId="3FD9DD80" w14:textId="77777777" w:rsidR="007262FE" w:rsidRPr="00D569AD" w:rsidRDefault="007262FE" w:rsidP="005C5ED7">
            <w:pPr>
              <w:rPr>
                <w:rFonts w:cs="Calibri"/>
                <w:color w:val="000000"/>
                <w:sz w:val="22"/>
                <w:lang w:eastAsia="en-GB"/>
              </w:rPr>
            </w:pPr>
            <w:r w:rsidRPr="00D569AD">
              <w:rPr>
                <w:rFonts w:cs="Calibri"/>
                <w:color w:val="000000"/>
                <w:sz w:val="22"/>
                <w:lang w:eastAsia="en-GB"/>
              </w:rPr>
              <w:t>kg</w:t>
            </w:r>
          </w:p>
        </w:tc>
      </w:tr>
      <w:tr w:rsidR="007262FE" w:rsidRPr="00D569AD" w14:paraId="178A86A0"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32A3388" w14:textId="77777777" w:rsidR="007262FE" w:rsidRPr="00D569AD" w:rsidRDefault="007262FE" w:rsidP="005C5ED7">
            <w:pPr>
              <w:rPr>
                <w:rFonts w:cs="Calibri"/>
                <w:color w:val="000000"/>
                <w:sz w:val="22"/>
                <w:lang w:eastAsia="en-GB"/>
              </w:rPr>
            </w:pPr>
            <w:r w:rsidRPr="00D569AD">
              <w:rPr>
                <w:rFonts w:cs="Calibri"/>
                <w:color w:val="000000"/>
                <w:sz w:val="22"/>
                <w:lang w:eastAsia="en-GB"/>
              </w:rPr>
              <w:t>Microalgae</w:t>
            </w:r>
          </w:p>
        </w:tc>
        <w:tc>
          <w:tcPr>
            <w:tcW w:w="1843" w:type="dxa"/>
            <w:tcBorders>
              <w:top w:val="nil"/>
              <w:left w:val="nil"/>
              <w:bottom w:val="single" w:sz="4" w:space="0" w:color="auto"/>
              <w:right w:val="single" w:sz="4" w:space="0" w:color="auto"/>
            </w:tcBorders>
            <w:shd w:val="clear" w:color="auto" w:fill="auto"/>
            <w:noWrap/>
            <w:vAlign w:val="bottom"/>
          </w:tcPr>
          <w:p w14:paraId="5507A8B2"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1</w:t>
            </w:r>
          </w:p>
        </w:tc>
        <w:tc>
          <w:tcPr>
            <w:tcW w:w="1421" w:type="dxa"/>
            <w:tcBorders>
              <w:top w:val="nil"/>
              <w:left w:val="nil"/>
              <w:bottom w:val="single" w:sz="4" w:space="0" w:color="auto"/>
              <w:right w:val="single" w:sz="4" w:space="0" w:color="auto"/>
            </w:tcBorders>
            <w:shd w:val="clear" w:color="auto" w:fill="auto"/>
            <w:noWrap/>
            <w:vAlign w:val="bottom"/>
            <w:hideMark/>
          </w:tcPr>
          <w:p w14:paraId="21DF88A9" w14:textId="77777777" w:rsidR="007262FE" w:rsidRPr="00D569AD" w:rsidRDefault="007262FE" w:rsidP="005C5ED7">
            <w:pPr>
              <w:rPr>
                <w:rFonts w:cs="Calibri"/>
                <w:color w:val="000000"/>
                <w:sz w:val="22"/>
                <w:lang w:eastAsia="en-GB"/>
              </w:rPr>
            </w:pPr>
            <w:r w:rsidRPr="00D569AD">
              <w:rPr>
                <w:rFonts w:cs="Calibri"/>
                <w:color w:val="000000"/>
                <w:sz w:val="22"/>
                <w:lang w:eastAsia="en-GB"/>
              </w:rPr>
              <w:t>kg</w:t>
            </w:r>
          </w:p>
        </w:tc>
      </w:tr>
      <w:tr w:rsidR="007262FE" w:rsidRPr="00D569AD" w14:paraId="25F25C4E" w14:textId="77777777" w:rsidTr="00FF7EC4">
        <w:trPr>
          <w:trHeight w:val="300"/>
        </w:trPr>
        <w:tc>
          <w:tcPr>
            <w:tcW w:w="5244"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385B69B0" w14:textId="77777777" w:rsidR="007262FE" w:rsidRPr="00D569AD" w:rsidRDefault="007262FE" w:rsidP="005C5ED7">
            <w:pPr>
              <w:jc w:val="center"/>
              <w:rPr>
                <w:rFonts w:cs="Calibri"/>
                <w:color w:val="000000"/>
                <w:sz w:val="22"/>
                <w:lang w:eastAsia="en-GB"/>
              </w:rPr>
            </w:pPr>
            <w:r w:rsidRPr="00D569AD">
              <w:rPr>
                <w:rFonts w:cs="Calibri"/>
                <w:color w:val="000000"/>
                <w:sz w:val="22"/>
                <w:lang w:eastAsia="en-GB"/>
              </w:rPr>
              <w:t>Outputs</w:t>
            </w:r>
          </w:p>
        </w:tc>
      </w:tr>
      <w:tr w:rsidR="007262FE" w:rsidRPr="00D569AD" w14:paraId="28F9FD10"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DCBEE3B" w14:textId="77777777" w:rsidR="007262FE" w:rsidRPr="00D569AD" w:rsidRDefault="007262FE" w:rsidP="005C5ED7">
            <w:pPr>
              <w:rPr>
                <w:rFonts w:cs="Calibri"/>
                <w:color w:val="000000"/>
                <w:sz w:val="22"/>
                <w:lang w:eastAsia="en-GB"/>
              </w:rPr>
            </w:pPr>
            <w:r w:rsidRPr="00D569AD">
              <w:rPr>
                <w:rFonts w:cs="Calibri"/>
                <w:color w:val="000000"/>
                <w:sz w:val="22"/>
                <w:lang w:eastAsia="en-GB"/>
              </w:rPr>
              <w:t>Algal oil</w:t>
            </w:r>
          </w:p>
        </w:tc>
        <w:tc>
          <w:tcPr>
            <w:tcW w:w="1843" w:type="dxa"/>
            <w:tcBorders>
              <w:top w:val="nil"/>
              <w:left w:val="nil"/>
              <w:bottom w:val="single" w:sz="4" w:space="0" w:color="auto"/>
              <w:right w:val="single" w:sz="4" w:space="0" w:color="auto"/>
            </w:tcBorders>
            <w:shd w:val="clear" w:color="auto" w:fill="auto"/>
            <w:noWrap/>
            <w:vAlign w:val="bottom"/>
          </w:tcPr>
          <w:p w14:paraId="737F3BBA"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0.14</w:t>
            </w:r>
          </w:p>
        </w:tc>
        <w:tc>
          <w:tcPr>
            <w:tcW w:w="1421" w:type="dxa"/>
            <w:tcBorders>
              <w:top w:val="nil"/>
              <w:left w:val="nil"/>
              <w:bottom w:val="single" w:sz="4" w:space="0" w:color="auto"/>
              <w:right w:val="single" w:sz="4" w:space="0" w:color="auto"/>
            </w:tcBorders>
            <w:shd w:val="clear" w:color="auto" w:fill="auto"/>
            <w:noWrap/>
            <w:vAlign w:val="bottom"/>
            <w:hideMark/>
          </w:tcPr>
          <w:p w14:paraId="732336CB" w14:textId="77777777" w:rsidR="007262FE" w:rsidRPr="00D569AD" w:rsidRDefault="007262FE" w:rsidP="005C5ED7">
            <w:pPr>
              <w:rPr>
                <w:rFonts w:cs="Calibri"/>
                <w:color w:val="000000"/>
                <w:sz w:val="22"/>
                <w:lang w:eastAsia="en-GB"/>
              </w:rPr>
            </w:pPr>
            <w:r w:rsidRPr="00D569AD">
              <w:rPr>
                <w:rFonts w:cs="Calibri"/>
                <w:color w:val="000000"/>
                <w:sz w:val="22"/>
                <w:lang w:eastAsia="en-GB"/>
              </w:rPr>
              <w:t>kg</w:t>
            </w:r>
          </w:p>
        </w:tc>
      </w:tr>
      <w:tr w:rsidR="007262FE" w:rsidRPr="00D569AD" w14:paraId="3D92CFD2"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96E1745" w14:textId="77777777" w:rsidR="007262FE" w:rsidRPr="00D569AD" w:rsidRDefault="007262FE" w:rsidP="005C5ED7">
            <w:pPr>
              <w:rPr>
                <w:rFonts w:cs="Calibri"/>
                <w:color w:val="000000"/>
                <w:sz w:val="22"/>
                <w:lang w:eastAsia="en-GB"/>
              </w:rPr>
            </w:pPr>
            <w:r w:rsidRPr="00D569AD">
              <w:rPr>
                <w:rFonts w:cs="Calibri"/>
                <w:color w:val="000000"/>
                <w:sz w:val="22"/>
                <w:lang w:eastAsia="en-GB"/>
              </w:rPr>
              <w:t>Waste</w:t>
            </w:r>
          </w:p>
        </w:tc>
        <w:tc>
          <w:tcPr>
            <w:tcW w:w="1843" w:type="dxa"/>
            <w:tcBorders>
              <w:top w:val="nil"/>
              <w:left w:val="nil"/>
              <w:bottom w:val="single" w:sz="4" w:space="0" w:color="auto"/>
              <w:right w:val="single" w:sz="4" w:space="0" w:color="auto"/>
            </w:tcBorders>
            <w:shd w:val="clear" w:color="auto" w:fill="auto"/>
            <w:noWrap/>
            <w:vAlign w:val="bottom"/>
          </w:tcPr>
          <w:p w14:paraId="2F7F7E58"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0.01</w:t>
            </w:r>
          </w:p>
        </w:tc>
        <w:tc>
          <w:tcPr>
            <w:tcW w:w="1421" w:type="dxa"/>
            <w:tcBorders>
              <w:top w:val="nil"/>
              <w:left w:val="nil"/>
              <w:bottom w:val="single" w:sz="4" w:space="0" w:color="auto"/>
              <w:right w:val="single" w:sz="4" w:space="0" w:color="auto"/>
            </w:tcBorders>
            <w:shd w:val="clear" w:color="auto" w:fill="auto"/>
            <w:noWrap/>
            <w:vAlign w:val="bottom"/>
            <w:hideMark/>
          </w:tcPr>
          <w:p w14:paraId="491ECC5C" w14:textId="77777777" w:rsidR="007262FE" w:rsidRPr="00D569AD" w:rsidRDefault="007262FE" w:rsidP="005C5ED7">
            <w:pPr>
              <w:rPr>
                <w:rFonts w:cs="Calibri"/>
                <w:color w:val="000000"/>
                <w:sz w:val="22"/>
                <w:lang w:eastAsia="en-GB"/>
              </w:rPr>
            </w:pPr>
            <w:r w:rsidRPr="00D569AD">
              <w:rPr>
                <w:rFonts w:cs="Calibri"/>
                <w:color w:val="000000"/>
                <w:sz w:val="22"/>
                <w:lang w:eastAsia="en-GB"/>
              </w:rPr>
              <w:t>kg</w:t>
            </w:r>
          </w:p>
        </w:tc>
      </w:tr>
      <w:tr w:rsidR="007262FE" w:rsidRPr="00D569AD" w14:paraId="7AD055F1" w14:textId="77777777" w:rsidTr="005C5ED7">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43B826E" w14:textId="77777777" w:rsidR="007262FE" w:rsidRPr="00D569AD" w:rsidRDefault="007262FE" w:rsidP="005C5ED7">
            <w:pPr>
              <w:rPr>
                <w:rFonts w:cs="Calibri"/>
                <w:color w:val="000000"/>
                <w:sz w:val="22"/>
                <w:lang w:eastAsia="en-GB"/>
              </w:rPr>
            </w:pPr>
            <w:r w:rsidRPr="00D569AD">
              <w:rPr>
                <w:rFonts w:cs="Calibri"/>
                <w:color w:val="000000"/>
                <w:sz w:val="22"/>
                <w:lang w:eastAsia="en-GB"/>
              </w:rPr>
              <w:t>Biomass</w:t>
            </w:r>
          </w:p>
        </w:tc>
        <w:tc>
          <w:tcPr>
            <w:tcW w:w="1843" w:type="dxa"/>
            <w:tcBorders>
              <w:top w:val="nil"/>
              <w:left w:val="nil"/>
              <w:bottom w:val="single" w:sz="4" w:space="0" w:color="auto"/>
              <w:right w:val="single" w:sz="4" w:space="0" w:color="auto"/>
            </w:tcBorders>
            <w:shd w:val="clear" w:color="auto" w:fill="auto"/>
            <w:noWrap/>
            <w:vAlign w:val="bottom"/>
          </w:tcPr>
          <w:p w14:paraId="3A079951" w14:textId="77777777" w:rsidR="007262FE" w:rsidRPr="00D569AD" w:rsidRDefault="007262FE" w:rsidP="005C5ED7">
            <w:pPr>
              <w:jc w:val="right"/>
              <w:rPr>
                <w:rFonts w:cs="Calibri"/>
                <w:color w:val="000000"/>
                <w:sz w:val="22"/>
                <w:lang w:eastAsia="en-GB"/>
              </w:rPr>
            </w:pPr>
            <w:r w:rsidRPr="00D569AD">
              <w:rPr>
                <w:rFonts w:cs="Calibri"/>
                <w:color w:val="000000"/>
                <w:sz w:val="22"/>
                <w:lang w:eastAsia="en-GB"/>
              </w:rPr>
              <w:t>0.86</w:t>
            </w:r>
          </w:p>
        </w:tc>
        <w:tc>
          <w:tcPr>
            <w:tcW w:w="1421" w:type="dxa"/>
            <w:tcBorders>
              <w:top w:val="nil"/>
              <w:left w:val="nil"/>
              <w:bottom w:val="single" w:sz="4" w:space="0" w:color="auto"/>
              <w:right w:val="single" w:sz="4" w:space="0" w:color="auto"/>
            </w:tcBorders>
            <w:shd w:val="clear" w:color="auto" w:fill="auto"/>
            <w:noWrap/>
            <w:vAlign w:val="bottom"/>
            <w:hideMark/>
          </w:tcPr>
          <w:p w14:paraId="50918CB8" w14:textId="77777777" w:rsidR="007262FE" w:rsidRPr="00D569AD" w:rsidRDefault="007262FE" w:rsidP="005C5ED7">
            <w:pPr>
              <w:rPr>
                <w:rFonts w:cs="Calibri"/>
                <w:color w:val="000000"/>
                <w:sz w:val="22"/>
                <w:lang w:eastAsia="en-GB"/>
              </w:rPr>
            </w:pPr>
            <w:r w:rsidRPr="00D569AD">
              <w:rPr>
                <w:rFonts w:cs="Calibri"/>
                <w:color w:val="000000"/>
                <w:sz w:val="22"/>
                <w:lang w:eastAsia="en-GB"/>
              </w:rPr>
              <w:t>kg</w:t>
            </w:r>
          </w:p>
        </w:tc>
      </w:tr>
    </w:tbl>
    <w:p w14:paraId="257DFC5B" w14:textId="77777777" w:rsidR="007262FE" w:rsidRDefault="007262FE" w:rsidP="007262FE"/>
    <w:p w14:paraId="6D4707FF" w14:textId="511889C4" w:rsidR="007262FE" w:rsidRDefault="007262FE" w:rsidP="007262FE">
      <w:pPr>
        <w:keepNext/>
        <w:spacing w:after="200" w:line="200" w:lineRule="exact"/>
      </w:pPr>
      <w:r w:rsidRPr="00EF13B4">
        <w:rPr>
          <w:rFonts w:asciiTheme="majorBidi" w:eastAsiaTheme="minorHAnsi" w:hAnsiTheme="majorBidi" w:cstheme="majorBidi"/>
          <w:bCs/>
          <w:sz w:val="18"/>
          <w:szCs w:val="22"/>
          <w:lang w:val="en-GB"/>
        </w:rPr>
        <w:t>Table S</w:t>
      </w:r>
      <w:r w:rsidRPr="00EF13B4">
        <w:rPr>
          <w:rFonts w:asciiTheme="majorBidi" w:eastAsiaTheme="minorHAnsi" w:hAnsiTheme="majorBidi" w:cstheme="majorBidi"/>
          <w:bCs/>
          <w:sz w:val="18"/>
          <w:szCs w:val="22"/>
          <w:lang w:val="en-GB"/>
        </w:rPr>
        <w:fldChar w:fldCharType="begin"/>
      </w:r>
      <w:r w:rsidRPr="00EF13B4">
        <w:rPr>
          <w:rFonts w:asciiTheme="majorBidi" w:eastAsiaTheme="minorHAnsi" w:hAnsiTheme="majorBidi" w:cstheme="majorBidi"/>
          <w:bCs/>
          <w:sz w:val="18"/>
          <w:szCs w:val="22"/>
          <w:lang w:val="en-GB"/>
        </w:rPr>
        <w:instrText xml:space="preserve"> SEQ Table \* ARABIC </w:instrText>
      </w:r>
      <w:r w:rsidRPr="00EF13B4">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10</w:t>
      </w:r>
      <w:r w:rsidRPr="00EF13B4">
        <w:rPr>
          <w:rFonts w:asciiTheme="majorBidi" w:eastAsiaTheme="minorHAnsi" w:hAnsiTheme="majorBidi" w:cstheme="majorBidi"/>
          <w:bCs/>
          <w:sz w:val="18"/>
          <w:szCs w:val="22"/>
          <w:lang w:val="en-GB"/>
        </w:rPr>
        <w:fldChar w:fldCharType="end"/>
      </w:r>
      <w:r w:rsidR="00B007C4">
        <w:rPr>
          <w:rFonts w:asciiTheme="majorBidi" w:eastAsiaTheme="minorHAnsi" w:hAnsiTheme="majorBidi" w:cstheme="majorBidi"/>
          <w:bCs/>
          <w:sz w:val="18"/>
          <w:szCs w:val="22"/>
          <w:lang w:val="en-GB"/>
        </w:rPr>
        <w:t>.</w:t>
      </w:r>
      <w:r w:rsidRPr="00EF13B4">
        <w:rPr>
          <w:rFonts w:asciiTheme="majorBidi" w:eastAsiaTheme="minorHAnsi" w:hAnsiTheme="majorBidi" w:cstheme="majorBidi"/>
          <w:bCs/>
          <w:sz w:val="18"/>
          <w:szCs w:val="22"/>
          <w:lang w:val="en-GB"/>
        </w:rPr>
        <w:t xml:space="preserve"> Lipid extraction data, taken from CPI, for Chlorella</w:t>
      </w:r>
      <w:r w:rsidR="00B007C4">
        <w:rPr>
          <w:rFonts w:asciiTheme="majorBidi" w:eastAsiaTheme="minorHAnsi" w:hAnsiTheme="majorBidi" w:cstheme="majorBidi"/>
          <w:bCs/>
          <w:sz w:val="18"/>
          <w:szCs w:val="22"/>
          <w:lang w:val="en-GB"/>
        </w:rPr>
        <w:t>.</w:t>
      </w:r>
    </w:p>
    <w:tbl>
      <w:tblPr>
        <w:tblW w:w="5244" w:type="dxa"/>
        <w:tblLook w:val="04A0" w:firstRow="1" w:lastRow="0" w:firstColumn="1" w:lastColumn="0" w:noHBand="0" w:noVBand="1"/>
      </w:tblPr>
      <w:tblGrid>
        <w:gridCol w:w="1696"/>
        <w:gridCol w:w="2127"/>
        <w:gridCol w:w="1421"/>
      </w:tblGrid>
      <w:tr w:rsidR="007262FE" w:rsidRPr="00D569AD" w14:paraId="18A9D7D4" w14:textId="77777777" w:rsidTr="00FF7EC4">
        <w:trPr>
          <w:trHeight w:val="300"/>
        </w:trPr>
        <w:tc>
          <w:tcPr>
            <w:tcW w:w="1696"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590AB2C7" w14:textId="77777777" w:rsidR="007262FE" w:rsidRPr="00D569AD" w:rsidRDefault="007262FE" w:rsidP="005C5ED7">
            <w:pPr>
              <w:keepNext/>
              <w:keepLines/>
              <w:rPr>
                <w:rFonts w:cs="Calibri"/>
                <w:b/>
                <w:bCs/>
                <w:color w:val="000000"/>
                <w:sz w:val="22"/>
                <w:lang w:eastAsia="en-GB"/>
              </w:rPr>
            </w:pPr>
            <w:r w:rsidRPr="00D569AD">
              <w:rPr>
                <w:rFonts w:cs="Calibri"/>
                <w:b/>
                <w:bCs/>
                <w:color w:val="000000"/>
                <w:sz w:val="22"/>
                <w:lang w:eastAsia="en-GB"/>
              </w:rPr>
              <w:t>Name</w:t>
            </w:r>
          </w:p>
        </w:tc>
        <w:tc>
          <w:tcPr>
            <w:tcW w:w="2127"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14:paraId="0A7960ED" w14:textId="77777777" w:rsidR="007262FE" w:rsidRPr="00D569AD" w:rsidRDefault="007262FE" w:rsidP="005C5ED7">
            <w:pPr>
              <w:keepNext/>
              <w:keepLines/>
              <w:rPr>
                <w:rFonts w:cs="Calibri"/>
                <w:b/>
                <w:bCs/>
                <w:color w:val="000000"/>
                <w:sz w:val="22"/>
                <w:lang w:eastAsia="en-GB"/>
              </w:rPr>
            </w:pPr>
            <w:r w:rsidRPr="00D569AD">
              <w:rPr>
                <w:rFonts w:cs="Calibri"/>
                <w:b/>
                <w:bCs/>
                <w:color w:val="000000"/>
                <w:sz w:val="22"/>
                <w:lang w:eastAsia="en-GB"/>
              </w:rPr>
              <w:t>Amount</w:t>
            </w:r>
          </w:p>
        </w:tc>
        <w:tc>
          <w:tcPr>
            <w:tcW w:w="1421"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14:paraId="6D881566" w14:textId="77777777" w:rsidR="007262FE" w:rsidRPr="00D569AD" w:rsidRDefault="007262FE" w:rsidP="005C5ED7">
            <w:pPr>
              <w:keepNext/>
              <w:keepLines/>
              <w:rPr>
                <w:rFonts w:cs="Calibri"/>
                <w:b/>
                <w:bCs/>
                <w:color w:val="000000"/>
                <w:sz w:val="22"/>
                <w:lang w:eastAsia="en-GB"/>
              </w:rPr>
            </w:pPr>
            <w:r w:rsidRPr="00D569AD">
              <w:rPr>
                <w:rFonts w:cs="Calibri"/>
                <w:b/>
                <w:bCs/>
                <w:color w:val="000000"/>
                <w:sz w:val="22"/>
                <w:lang w:eastAsia="en-GB"/>
              </w:rPr>
              <w:t>Unit</w:t>
            </w:r>
          </w:p>
        </w:tc>
      </w:tr>
      <w:tr w:rsidR="007262FE" w:rsidRPr="00D569AD" w14:paraId="3EC75376" w14:textId="77777777" w:rsidTr="00FF7EC4">
        <w:trPr>
          <w:trHeight w:val="300"/>
        </w:trPr>
        <w:tc>
          <w:tcPr>
            <w:tcW w:w="5244"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46C9978A" w14:textId="77777777" w:rsidR="007262FE" w:rsidRPr="00D569AD" w:rsidRDefault="007262FE" w:rsidP="005C5ED7">
            <w:pPr>
              <w:keepNext/>
              <w:keepLines/>
              <w:jc w:val="center"/>
              <w:rPr>
                <w:rFonts w:cs="Calibri"/>
                <w:color w:val="000000"/>
                <w:sz w:val="22"/>
                <w:lang w:eastAsia="en-GB"/>
              </w:rPr>
            </w:pPr>
            <w:r w:rsidRPr="00D569AD">
              <w:rPr>
                <w:rFonts w:cs="Calibri"/>
                <w:color w:val="000000"/>
                <w:sz w:val="22"/>
                <w:lang w:eastAsia="en-GB"/>
              </w:rPr>
              <w:t>Inputs</w:t>
            </w:r>
          </w:p>
        </w:tc>
      </w:tr>
      <w:tr w:rsidR="007262FE" w:rsidRPr="00D569AD" w14:paraId="7185E557" w14:textId="77777777" w:rsidTr="005C5ED7">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D9B6E5"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Electricity</w:t>
            </w:r>
          </w:p>
        </w:tc>
        <w:tc>
          <w:tcPr>
            <w:tcW w:w="2127" w:type="dxa"/>
            <w:tcBorders>
              <w:top w:val="nil"/>
              <w:left w:val="nil"/>
              <w:bottom w:val="single" w:sz="4" w:space="0" w:color="auto"/>
              <w:right w:val="single" w:sz="4" w:space="0" w:color="auto"/>
            </w:tcBorders>
            <w:shd w:val="clear" w:color="auto" w:fill="auto"/>
            <w:noWrap/>
            <w:vAlign w:val="bottom"/>
          </w:tcPr>
          <w:p w14:paraId="5E4A7802" w14:textId="77777777" w:rsidR="007262FE" w:rsidRPr="00D569AD" w:rsidRDefault="007262FE" w:rsidP="005C5ED7">
            <w:pPr>
              <w:keepNext/>
              <w:keepLines/>
              <w:jc w:val="right"/>
              <w:rPr>
                <w:rFonts w:cs="Calibri"/>
                <w:color w:val="000000"/>
                <w:sz w:val="22"/>
                <w:lang w:eastAsia="en-GB"/>
              </w:rPr>
            </w:pPr>
            <w:r w:rsidRPr="00D569AD">
              <w:rPr>
                <w:rFonts w:cs="Calibri"/>
                <w:color w:val="000000"/>
                <w:sz w:val="22"/>
                <w:lang w:eastAsia="en-GB"/>
              </w:rPr>
              <w:t>10</w:t>
            </w:r>
          </w:p>
        </w:tc>
        <w:tc>
          <w:tcPr>
            <w:tcW w:w="1421" w:type="dxa"/>
            <w:tcBorders>
              <w:top w:val="nil"/>
              <w:left w:val="nil"/>
              <w:bottom w:val="single" w:sz="4" w:space="0" w:color="auto"/>
              <w:right w:val="single" w:sz="4" w:space="0" w:color="auto"/>
            </w:tcBorders>
            <w:shd w:val="clear" w:color="auto" w:fill="auto"/>
            <w:noWrap/>
            <w:vAlign w:val="bottom"/>
            <w:hideMark/>
          </w:tcPr>
          <w:p w14:paraId="69EAD8A3"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MJ</w:t>
            </w:r>
          </w:p>
        </w:tc>
      </w:tr>
      <w:tr w:rsidR="007262FE" w:rsidRPr="00D569AD" w14:paraId="00783A94" w14:textId="77777777" w:rsidTr="005C5ED7">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BC2BAC"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Organic solvent</w:t>
            </w:r>
          </w:p>
        </w:tc>
        <w:tc>
          <w:tcPr>
            <w:tcW w:w="2127" w:type="dxa"/>
            <w:tcBorders>
              <w:top w:val="nil"/>
              <w:left w:val="nil"/>
              <w:bottom w:val="single" w:sz="4" w:space="0" w:color="auto"/>
              <w:right w:val="single" w:sz="4" w:space="0" w:color="auto"/>
            </w:tcBorders>
            <w:shd w:val="clear" w:color="auto" w:fill="auto"/>
            <w:noWrap/>
            <w:vAlign w:val="bottom"/>
          </w:tcPr>
          <w:p w14:paraId="25E44312" w14:textId="77777777" w:rsidR="007262FE" w:rsidRPr="00D569AD" w:rsidRDefault="007262FE" w:rsidP="005C5ED7">
            <w:pPr>
              <w:keepNext/>
              <w:keepLines/>
              <w:jc w:val="right"/>
              <w:rPr>
                <w:rFonts w:cs="Calibri"/>
                <w:color w:val="000000"/>
                <w:sz w:val="22"/>
                <w:lang w:eastAsia="en-GB"/>
              </w:rPr>
            </w:pPr>
            <w:r w:rsidRPr="00D569AD">
              <w:rPr>
                <w:rFonts w:cs="Calibri"/>
                <w:color w:val="000000"/>
                <w:sz w:val="22"/>
                <w:lang w:eastAsia="en-GB"/>
              </w:rPr>
              <w:t>0.01</w:t>
            </w:r>
          </w:p>
        </w:tc>
        <w:tc>
          <w:tcPr>
            <w:tcW w:w="1421" w:type="dxa"/>
            <w:tcBorders>
              <w:top w:val="nil"/>
              <w:left w:val="nil"/>
              <w:bottom w:val="single" w:sz="4" w:space="0" w:color="auto"/>
              <w:right w:val="single" w:sz="4" w:space="0" w:color="auto"/>
            </w:tcBorders>
            <w:shd w:val="clear" w:color="auto" w:fill="auto"/>
            <w:noWrap/>
            <w:vAlign w:val="bottom"/>
            <w:hideMark/>
          </w:tcPr>
          <w:p w14:paraId="40EDDE5C"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kg</w:t>
            </w:r>
          </w:p>
        </w:tc>
      </w:tr>
      <w:tr w:rsidR="007262FE" w:rsidRPr="00D569AD" w14:paraId="68766B38" w14:textId="77777777" w:rsidTr="005C5ED7">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6BFA5D"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Microalgae</w:t>
            </w:r>
          </w:p>
        </w:tc>
        <w:tc>
          <w:tcPr>
            <w:tcW w:w="2127" w:type="dxa"/>
            <w:tcBorders>
              <w:top w:val="nil"/>
              <w:left w:val="nil"/>
              <w:bottom w:val="single" w:sz="4" w:space="0" w:color="auto"/>
              <w:right w:val="single" w:sz="4" w:space="0" w:color="auto"/>
            </w:tcBorders>
            <w:shd w:val="clear" w:color="auto" w:fill="auto"/>
            <w:noWrap/>
            <w:vAlign w:val="bottom"/>
          </w:tcPr>
          <w:p w14:paraId="0C7076EA" w14:textId="77777777" w:rsidR="007262FE" w:rsidRPr="00D569AD" w:rsidRDefault="007262FE" w:rsidP="005C5ED7">
            <w:pPr>
              <w:keepNext/>
              <w:keepLines/>
              <w:jc w:val="right"/>
              <w:rPr>
                <w:rFonts w:cs="Calibri"/>
                <w:color w:val="000000"/>
                <w:sz w:val="22"/>
                <w:lang w:eastAsia="en-GB"/>
              </w:rPr>
            </w:pPr>
            <w:r w:rsidRPr="00D569AD">
              <w:rPr>
                <w:rFonts w:cs="Calibri"/>
                <w:color w:val="000000"/>
                <w:sz w:val="22"/>
                <w:lang w:eastAsia="en-GB"/>
              </w:rPr>
              <w:t>1</w:t>
            </w:r>
          </w:p>
        </w:tc>
        <w:tc>
          <w:tcPr>
            <w:tcW w:w="1421" w:type="dxa"/>
            <w:tcBorders>
              <w:top w:val="nil"/>
              <w:left w:val="nil"/>
              <w:bottom w:val="single" w:sz="4" w:space="0" w:color="auto"/>
              <w:right w:val="single" w:sz="4" w:space="0" w:color="auto"/>
            </w:tcBorders>
            <w:shd w:val="clear" w:color="auto" w:fill="auto"/>
            <w:noWrap/>
            <w:vAlign w:val="bottom"/>
            <w:hideMark/>
          </w:tcPr>
          <w:p w14:paraId="518EA5AB"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kg</w:t>
            </w:r>
          </w:p>
        </w:tc>
      </w:tr>
      <w:tr w:rsidR="007262FE" w:rsidRPr="00D569AD" w14:paraId="65480893" w14:textId="77777777" w:rsidTr="00FF7EC4">
        <w:trPr>
          <w:trHeight w:val="300"/>
        </w:trPr>
        <w:tc>
          <w:tcPr>
            <w:tcW w:w="5244"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21FC40A0" w14:textId="77777777" w:rsidR="007262FE" w:rsidRPr="00D569AD" w:rsidRDefault="007262FE" w:rsidP="005C5ED7">
            <w:pPr>
              <w:keepNext/>
              <w:keepLines/>
              <w:jc w:val="center"/>
              <w:rPr>
                <w:rFonts w:cs="Calibri"/>
                <w:color w:val="000000"/>
                <w:sz w:val="22"/>
                <w:lang w:eastAsia="en-GB"/>
              </w:rPr>
            </w:pPr>
            <w:r w:rsidRPr="00D569AD">
              <w:rPr>
                <w:rFonts w:cs="Calibri"/>
                <w:color w:val="000000"/>
                <w:sz w:val="22"/>
                <w:lang w:eastAsia="en-GB"/>
              </w:rPr>
              <w:t>Outputs</w:t>
            </w:r>
          </w:p>
        </w:tc>
      </w:tr>
      <w:tr w:rsidR="007262FE" w:rsidRPr="00D569AD" w14:paraId="03151C44" w14:textId="77777777" w:rsidTr="005C5ED7">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7DD010"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Algal oil</w:t>
            </w:r>
          </w:p>
        </w:tc>
        <w:tc>
          <w:tcPr>
            <w:tcW w:w="2127" w:type="dxa"/>
            <w:tcBorders>
              <w:top w:val="nil"/>
              <w:left w:val="nil"/>
              <w:bottom w:val="single" w:sz="4" w:space="0" w:color="auto"/>
              <w:right w:val="single" w:sz="4" w:space="0" w:color="auto"/>
            </w:tcBorders>
            <w:shd w:val="clear" w:color="auto" w:fill="auto"/>
            <w:noWrap/>
            <w:vAlign w:val="bottom"/>
          </w:tcPr>
          <w:p w14:paraId="50A3B56D" w14:textId="77777777" w:rsidR="007262FE" w:rsidRPr="00D569AD" w:rsidRDefault="007262FE" w:rsidP="005C5ED7">
            <w:pPr>
              <w:keepNext/>
              <w:keepLines/>
              <w:jc w:val="right"/>
              <w:rPr>
                <w:rFonts w:cs="Calibri"/>
                <w:color w:val="000000"/>
                <w:sz w:val="22"/>
                <w:lang w:eastAsia="en-GB"/>
              </w:rPr>
            </w:pPr>
            <w:r w:rsidRPr="00D569AD">
              <w:rPr>
                <w:rFonts w:cs="Calibri"/>
                <w:color w:val="000000"/>
                <w:sz w:val="22"/>
                <w:lang w:eastAsia="en-GB"/>
              </w:rPr>
              <w:t>0.4</w:t>
            </w:r>
          </w:p>
        </w:tc>
        <w:tc>
          <w:tcPr>
            <w:tcW w:w="1421" w:type="dxa"/>
            <w:tcBorders>
              <w:top w:val="nil"/>
              <w:left w:val="nil"/>
              <w:bottom w:val="single" w:sz="4" w:space="0" w:color="auto"/>
              <w:right w:val="single" w:sz="4" w:space="0" w:color="auto"/>
            </w:tcBorders>
            <w:shd w:val="clear" w:color="auto" w:fill="auto"/>
            <w:noWrap/>
            <w:vAlign w:val="bottom"/>
            <w:hideMark/>
          </w:tcPr>
          <w:p w14:paraId="3373F89B"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kg</w:t>
            </w:r>
          </w:p>
        </w:tc>
      </w:tr>
      <w:tr w:rsidR="007262FE" w:rsidRPr="00D569AD" w14:paraId="5760C1CA" w14:textId="77777777" w:rsidTr="005C5ED7">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EA1AE4"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Waste</w:t>
            </w:r>
          </w:p>
        </w:tc>
        <w:tc>
          <w:tcPr>
            <w:tcW w:w="2127" w:type="dxa"/>
            <w:tcBorders>
              <w:top w:val="nil"/>
              <w:left w:val="nil"/>
              <w:bottom w:val="single" w:sz="4" w:space="0" w:color="auto"/>
              <w:right w:val="single" w:sz="4" w:space="0" w:color="auto"/>
            </w:tcBorders>
            <w:shd w:val="clear" w:color="auto" w:fill="auto"/>
            <w:noWrap/>
            <w:vAlign w:val="bottom"/>
          </w:tcPr>
          <w:p w14:paraId="3F1693E4" w14:textId="77777777" w:rsidR="007262FE" w:rsidRPr="00D569AD" w:rsidRDefault="007262FE" w:rsidP="005C5ED7">
            <w:pPr>
              <w:keepNext/>
              <w:keepLines/>
              <w:jc w:val="right"/>
              <w:rPr>
                <w:rFonts w:cs="Calibri"/>
                <w:color w:val="000000"/>
                <w:sz w:val="22"/>
                <w:lang w:eastAsia="en-GB"/>
              </w:rPr>
            </w:pPr>
            <w:r w:rsidRPr="00D569AD">
              <w:rPr>
                <w:rFonts w:cs="Calibri"/>
                <w:color w:val="000000"/>
                <w:sz w:val="22"/>
                <w:lang w:eastAsia="en-GB"/>
              </w:rPr>
              <w:t>0.01</w:t>
            </w:r>
          </w:p>
        </w:tc>
        <w:tc>
          <w:tcPr>
            <w:tcW w:w="1421" w:type="dxa"/>
            <w:tcBorders>
              <w:top w:val="nil"/>
              <w:left w:val="nil"/>
              <w:bottom w:val="single" w:sz="4" w:space="0" w:color="auto"/>
              <w:right w:val="single" w:sz="4" w:space="0" w:color="auto"/>
            </w:tcBorders>
            <w:shd w:val="clear" w:color="auto" w:fill="auto"/>
            <w:noWrap/>
            <w:vAlign w:val="bottom"/>
            <w:hideMark/>
          </w:tcPr>
          <w:p w14:paraId="6034745B" w14:textId="77777777" w:rsidR="007262FE" w:rsidRPr="00D569AD" w:rsidRDefault="007262FE" w:rsidP="005C5ED7">
            <w:pPr>
              <w:keepNext/>
              <w:keepLines/>
              <w:rPr>
                <w:rFonts w:cs="Calibri"/>
                <w:color w:val="000000"/>
                <w:sz w:val="22"/>
                <w:lang w:eastAsia="en-GB"/>
              </w:rPr>
            </w:pPr>
            <w:r w:rsidRPr="00D569AD">
              <w:rPr>
                <w:rFonts w:cs="Calibri"/>
                <w:color w:val="000000"/>
                <w:sz w:val="22"/>
                <w:lang w:eastAsia="en-GB"/>
              </w:rPr>
              <w:t>kg</w:t>
            </w:r>
          </w:p>
        </w:tc>
      </w:tr>
      <w:tr w:rsidR="007262FE" w:rsidRPr="00D569AD" w14:paraId="54858789" w14:textId="77777777" w:rsidTr="005C5ED7">
        <w:trPr>
          <w:trHeight w:val="300"/>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F75074" w14:textId="77777777" w:rsidR="007262FE" w:rsidRPr="00D569AD" w:rsidRDefault="007262FE" w:rsidP="005C5ED7">
            <w:pPr>
              <w:keepLines/>
              <w:rPr>
                <w:rFonts w:cs="Calibri"/>
                <w:color w:val="000000"/>
                <w:sz w:val="22"/>
                <w:lang w:eastAsia="en-GB"/>
              </w:rPr>
            </w:pPr>
            <w:r w:rsidRPr="00D569AD">
              <w:rPr>
                <w:rFonts w:cs="Calibri"/>
                <w:color w:val="000000"/>
                <w:sz w:val="22"/>
                <w:lang w:eastAsia="en-GB"/>
              </w:rPr>
              <w:t>Biomass</w:t>
            </w:r>
          </w:p>
        </w:tc>
        <w:tc>
          <w:tcPr>
            <w:tcW w:w="2127" w:type="dxa"/>
            <w:tcBorders>
              <w:top w:val="nil"/>
              <w:left w:val="nil"/>
              <w:bottom w:val="single" w:sz="4" w:space="0" w:color="auto"/>
              <w:right w:val="single" w:sz="4" w:space="0" w:color="auto"/>
            </w:tcBorders>
            <w:shd w:val="clear" w:color="auto" w:fill="auto"/>
            <w:noWrap/>
            <w:vAlign w:val="bottom"/>
          </w:tcPr>
          <w:p w14:paraId="6BD64575" w14:textId="77777777" w:rsidR="007262FE" w:rsidRPr="00D569AD" w:rsidRDefault="007262FE" w:rsidP="005C5ED7">
            <w:pPr>
              <w:keepLines/>
              <w:jc w:val="right"/>
              <w:rPr>
                <w:rFonts w:cs="Calibri"/>
                <w:color w:val="000000"/>
                <w:sz w:val="22"/>
                <w:lang w:eastAsia="en-GB"/>
              </w:rPr>
            </w:pPr>
            <w:r w:rsidRPr="00D569AD">
              <w:rPr>
                <w:rFonts w:cs="Calibri"/>
                <w:color w:val="000000"/>
                <w:sz w:val="22"/>
                <w:lang w:eastAsia="en-GB"/>
              </w:rPr>
              <w:t>0.6</w:t>
            </w:r>
          </w:p>
        </w:tc>
        <w:tc>
          <w:tcPr>
            <w:tcW w:w="1421" w:type="dxa"/>
            <w:tcBorders>
              <w:top w:val="nil"/>
              <w:left w:val="nil"/>
              <w:bottom w:val="single" w:sz="4" w:space="0" w:color="auto"/>
              <w:right w:val="single" w:sz="4" w:space="0" w:color="auto"/>
            </w:tcBorders>
            <w:shd w:val="clear" w:color="auto" w:fill="auto"/>
            <w:noWrap/>
            <w:vAlign w:val="bottom"/>
            <w:hideMark/>
          </w:tcPr>
          <w:p w14:paraId="1633991C" w14:textId="77777777" w:rsidR="007262FE" w:rsidRPr="00D569AD" w:rsidRDefault="007262FE" w:rsidP="005C5ED7">
            <w:pPr>
              <w:keepLines/>
              <w:rPr>
                <w:rFonts w:cs="Calibri"/>
                <w:color w:val="000000"/>
                <w:sz w:val="22"/>
                <w:lang w:eastAsia="en-GB"/>
              </w:rPr>
            </w:pPr>
            <w:r w:rsidRPr="00D569AD">
              <w:rPr>
                <w:rFonts w:cs="Calibri"/>
                <w:color w:val="000000"/>
                <w:sz w:val="22"/>
                <w:lang w:eastAsia="en-GB"/>
              </w:rPr>
              <w:t>kg</w:t>
            </w:r>
          </w:p>
        </w:tc>
      </w:tr>
    </w:tbl>
    <w:p w14:paraId="21AD6DBC" w14:textId="1EBF76D0" w:rsidR="007262FE" w:rsidRDefault="007262FE" w:rsidP="007262FE"/>
    <w:p w14:paraId="3E630486" w14:textId="4F4170E5" w:rsidR="00247CC5" w:rsidRDefault="00247CC5">
      <w:pPr>
        <w:rPr>
          <w:rFonts w:asciiTheme="majorBidi" w:eastAsiaTheme="minorHAnsi" w:hAnsiTheme="majorBidi" w:cstheme="majorBidi"/>
          <w:bCs/>
          <w:sz w:val="18"/>
          <w:szCs w:val="22"/>
          <w:lang w:val="en-GB"/>
        </w:rPr>
      </w:pPr>
      <w:bookmarkStart w:id="1" w:name="_Hlk107358458"/>
      <w:r>
        <w:rPr>
          <w:rFonts w:asciiTheme="majorBidi" w:eastAsiaTheme="minorHAnsi" w:hAnsiTheme="majorBidi" w:cstheme="majorBidi"/>
          <w:bCs/>
          <w:sz w:val="18"/>
          <w:szCs w:val="22"/>
          <w:lang w:val="en-GB"/>
        </w:rPr>
        <w:br w:type="page"/>
      </w:r>
    </w:p>
    <w:p w14:paraId="0D0438C9" w14:textId="77777777" w:rsidR="00934543" w:rsidRPr="00247CC5" w:rsidRDefault="00934543" w:rsidP="00934543">
      <w:pPr>
        <w:rPr>
          <w:rFonts w:eastAsiaTheme="minorHAnsi"/>
          <w:b/>
          <w:bCs/>
        </w:rPr>
      </w:pPr>
      <w:r w:rsidRPr="00247CC5">
        <w:rPr>
          <w:rFonts w:eastAsiaTheme="minorHAnsi"/>
          <w:b/>
          <w:bCs/>
        </w:rPr>
        <w:lastRenderedPageBreak/>
        <w:t>Construction Data (primary data)</w:t>
      </w:r>
    </w:p>
    <w:p w14:paraId="76032074" w14:textId="77777777" w:rsidR="00934543" w:rsidRPr="00247CC5" w:rsidRDefault="00934543" w:rsidP="00934543">
      <w:pPr>
        <w:rPr>
          <w:rFonts w:eastAsiaTheme="minorHAnsi"/>
        </w:rPr>
      </w:pPr>
    </w:p>
    <w:p w14:paraId="7100ED23" w14:textId="60F9F7FE" w:rsidR="00934543" w:rsidRPr="00247CC5" w:rsidRDefault="00934543" w:rsidP="00934543">
      <w:pPr>
        <w:rPr>
          <w:rFonts w:eastAsiaTheme="minorHAnsi"/>
        </w:rPr>
      </w:pPr>
      <w:r w:rsidRPr="002842AF">
        <w:rPr>
          <w:rFonts w:eastAsiaTheme="minorHAnsi"/>
        </w:rPr>
        <w:t xml:space="preserve">Data was compiled by </w:t>
      </w:r>
      <w:proofErr w:type="spellStart"/>
      <w:r w:rsidRPr="002842AF">
        <w:rPr>
          <w:rFonts w:eastAsiaTheme="minorHAnsi"/>
        </w:rPr>
        <w:t>Necton</w:t>
      </w:r>
      <w:proofErr w:type="spellEnd"/>
      <w:r w:rsidRPr="002842AF">
        <w:rPr>
          <w:rFonts w:eastAsiaTheme="minorHAnsi"/>
        </w:rPr>
        <w:t xml:space="preserve"> for all materials used within the facility, as shown in Table S11. Data was compiled by CPI for the </w:t>
      </w:r>
      <w:proofErr w:type="gramStart"/>
      <w:r w:rsidRPr="002842AF">
        <w:rPr>
          <w:rFonts w:eastAsiaTheme="minorHAnsi"/>
        </w:rPr>
        <w:t>fermenter based</w:t>
      </w:r>
      <w:proofErr w:type="gramEnd"/>
      <w:r w:rsidRPr="002842AF">
        <w:rPr>
          <w:rFonts w:eastAsiaTheme="minorHAnsi"/>
        </w:rPr>
        <w:t xml:space="preserve"> system, as detailed within Table S1</w:t>
      </w:r>
      <w:r w:rsidR="00BC1929" w:rsidRPr="002842AF">
        <w:rPr>
          <w:rFonts w:eastAsiaTheme="minorHAnsi"/>
        </w:rPr>
        <w:t>2</w:t>
      </w:r>
      <w:r w:rsidRPr="002842AF">
        <w:rPr>
          <w:rFonts w:eastAsiaTheme="minorHAnsi"/>
        </w:rPr>
        <w:t>.</w:t>
      </w:r>
      <w:r>
        <w:rPr>
          <w:rFonts w:eastAsiaTheme="minorHAnsi"/>
        </w:rPr>
        <w:t xml:space="preserve"> </w:t>
      </w:r>
    </w:p>
    <w:p w14:paraId="575B539F" w14:textId="77777777" w:rsidR="00247CC5" w:rsidRPr="002D09BC" w:rsidRDefault="00247CC5" w:rsidP="00C119FD">
      <w:pPr>
        <w:rPr>
          <w:rFonts w:asciiTheme="majorBidi" w:eastAsiaTheme="minorHAnsi" w:hAnsiTheme="majorBidi" w:cstheme="majorBidi"/>
          <w:bCs/>
          <w:sz w:val="18"/>
          <w:szCs w:val="22"/>
        </w:rPr>
      </w:pPr>
    </w:p>
    <w:p w14:paraId="39DEF0CF" w14:textId="43A44028" w:rsidR="00C119FD" w:rsidRPr="00F73583" w:rsidRDefault="00C119FD" w:rsidP="00C119FD">
      <w:pPr>
        <w:rPr>
          <w:rFonts w:asciiTheme="majorBidi" w:eastAsiaTheme="minorHAnsi" w:hAnsiTheme="majorBidi" w:cstheme="majorBidi"/>
          <w:bCs/>
          <w:sz w:val="18"/>
          <w:szCs w:val="22"/>
          <w:lang w:val="en-GB"/>
        </w:rPr>
      </w:pPr>
      <w:r w:rsidRPr="00EF13B4">
        <w:rPr>
          <w:rFonts w:asciiTheme="majorBidi" w:eastAsiaTheme="minorHAnsi" w:hAnsiTheme="majorBidi" w:cstheme="majorBidi"/>
          <w:bCs/>
          <w:sz w:val="18"/>
          <w:szCs w:val="22"/>
          <w:lang w:val="en-GB"/>
        </w:rPr>
        <w:t>Table S</w:t>
      </w:r>
      <w:r w:rsidRPr="00EF13B4">
        <w:rPr>
          <w:rFonts w:asciiTheme="majorBidi" w:eastAsiaTheme="minorHAnsi" w:hAnsiTheme="majorBidi" w:cstheme="majorBidi"/>
          <w:bCs/>
          <w:sz w:val="18"/>
          <w:szCs w:val="22"/>
          <w:lang w:val="en-GB"/>
        </w:rPr>
        <w:fldChar w:fldCharType="begin"/>
      </w:r>
      <w:r w:rsidRPr="00EF13B4">
        <w:rPr>
          <w:rFonts w:asciiTheme="majorBidi" w:eastAsiaTheme="minorHAnsi" w:hAnsiTheme="majorBidi" w:cstheme="majorBidi"/>
          <w:bCs/>
          <w:sz w:val="18"/>
          <w:szCs w:val="22"/>
          <w:lang w:val="en-GB"/>
        </w:rPr>
        <w:instrText xml:space="preserve"> SEQ Table \* ARABIC </w:instrText>
      </w:r>
      <w:r w:rsidRPr="00EF13B4">
        <w:rPr>
          <w:rFonts w:asciiTheme="majorBidi" w:eastAsiaTheme="minorHAnsi" w:hAnsiTheme="majorBidi" w:cstheme="majorBidi"/>
          <w:bCs/>
          <w:sz w:val="18"/>
          <w:szCs w:val="22"/>
          <w:lang w:val="en-GB"/>
        </w:rPr>
        <w:fldChar w:fldCharType="separate"/>
      </w:r>
      <w:r>
        <w:rPr>
          <w:rFonts w:asciiTheme="majorBidi" w:eastAsiaTheme="minorHAnsi" w:hAnsiTheme="majorBidi" w:cstheme="majorBidi"/>
          <w:bCs/>
          <w:noProof/>
          <w:sz w:val="18"/>
          <w:szCs w:val="22"/>
          <w:lang w:val="en-GB"/>
        </w:rPr>
        <w:t>11</w:t>
      </w:r>
      <w:r w:rsidRPr="00EF13B4">
        <w:rPr>
          <w:rFonts w:asciiTheme="majorBidi" w:eastAsiaTheme="minorHAnsi" w:hAnsiTheme="majorBidi" w:cstheme="majorBidi"/>
          <w:bCs/>
          <w:sz w:val="18"/>
          <w:szCs w:val="22"/>
          <w:lang w:val="en-GB"/>
        </w:rPr>
        <w:fldChar w:fldCharType="end"/>
      </w:r>
      <w:r>
        <w:rPr>
          <w:rFonts w:asciiTheme="majorBidi" w:eastAsiaTheme="minorHAnsi" w:hAnsiTheme="majorBidi" w:cstheme="majorBidi"/>
          <w:bCs/>
          <w:sz w:val="18"/>
          <w:szCs w:val="22"/>
          <w:lang w:val="en-GB"/>
        </w:rPr>
        <w:t>.</w:t>
      </w:r>
      <w:r w:rsidRPr="00EF13B4">
        <w:rPr>
          <w:rFonts w:asciiTheme="majorBidi" w:eastAsiaTheme="minorHAnsi" w:hAnsiTheme="majorBidi" w:cstheme="majorBidi"/>
          <w:bCs/>
          <w:sz w:val="18"/>
          <w:szCs w:val="22"/>
          <w:lang w:val="en-GB"/>
        </w:rPr>
        <w:t xml:space="preserve"> </w:t>
      </w:r>
      <w:r w:rsidRPr="00F73583">
        <w:rPr>
          <w:rFonts w:asciiTheme="majorBidi" w:eastAsiaTheme="minorHAnsi" w:hAnsiTheme="majorBidi" w:cstheme="majorBidi"/>
          <w:bCs/>
          <w:sz w:val="18"/>
          <w:szCs w:val="22"/>
          <w:lang w:val="en-GB"/>
        </w:rPr>
        <w:t xml:space="preserve">Summarised construction data for the </w:t>
      </w:r>
      <w:proofErr w:type="spellStart"/>
      <w:r w:rsidRPr="00F73583">
        <w:rPr>
          <w:rFonts w:asciiTheme="majorBidi" w:eastAsiaTheme="minorHAnsi" w:hAnsiTheme="majorBidi" w:cstheme="majorBidi"/>
          <w:bCs/>
          <w:sz w:val="18"/>
          <w:szCs w:val="22"/>
          <w:lang w:val="en-GB"/>
        </w:rPr>
        <w:t>InteSusAl</w:t>
      </w:r>
      <w:proofErr w:type="spellEnd"/>
      <w:r w:rsidRPr="00F73583">
        <w:rPr>
          <w:rFonts w:asciiTheme="majorBidi" w:eastAsiaTheme="minorHAnsi" w:hAnsiTheme="majorBidi" w:cstheme="majorBidi"/>
          <w:bCs/>
          <w:sz w:val="18"/>
          <w:szCs w:val="22"/>
          <w:lang w:val="en-GB"/>
        </w:rPr>
        <w:t xml:space="preserve"> facility in </w:t>
      </w:r>
      <w:proofErr w:type="spellStart"/>
      <w:r w:rsidRPr="00F73583">
        <w:rPr>
          <w:rFonts w:asciiTheme="majorBidi" w:eastAsiaTheme="minorHAnsi" w:hAnsiTheme="majorBidi" w:cstheme="majorBidi"/>
          <w:bCs/>
          <w:sz w:val="18"/>
          <w:szCs w:val="22"/>
          <w:lang w:val="en-GB"/>
        </w:rPr>
        <w:t>Olhão</w:t>
      </w:r>
      <w:proofErr w:type="spellEnd"/>
      <w:r w:rsidRPr="00F73583">
        <w:rPr>
          <w:rFonts w:asciiTheme="majorBidi" w:eastAsiaTheme="minorHAnsi" w:hAnsiTheme="majorBidi" w:cstheme="majorBidi"/>
          <w:bCs/>
          <w:sz w:val="18"/>
          <w:szCs w:val="22"/>
          <w:lang w:val="en-GB"/>
        </w:rPr>
        <w:t xml:space="preserve">. </w:t>
      </w:r>
    </w:p>
    <w:tbl>
      <w:tblPr>
        <w:tblW w:w="9069" w:type="dxa"/>
        <w:tblLook w:val="04A0" w:firstRow="1" w:lastRow="0" w:firstColumn="1" w:lastColumn="0" w:noHBand="0" w:noVBand="1"/>
      </w:tblPr>
      <w:tblGrid>
        <w:gridCol w:w="4533"/>
        <w:gridCol w:w="4536"/>
      </w:tblGrid>
      <w:tr w:rsidR="00C119FD" w:rsidRPr="00957211" w14:paraId="5F96E417" w14:textId="77777777" w:rsidTr="00F7465E">
        <w:trPr>
          <w:trHeight w:val="300"/>
        </w:trPr>
        <w:tc>
          <w:tcPr>
            <w:tcW w:w="4533"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bookmarkEnd w:id="1"/>
          <w:p w14:paraId="38C919C1" w14:textId="77777777" w:rsidR="00C119FD" w:rsidRPr="00957211" w:rsidRDefault="00C119FD" w:rsidP="00957211">
            <w:pPr>
              <w:rPr>
                <w:rFonts w:cs="Calibri"/>
                <w:b/>
                <w:bCs/>
                <w:color w:val="000000"/>
                <w:sz w:val="16"/>
                <w:szCs w:val="16"/>
                <w:lang w:eastAsia="en-GB"/>
              </w:rPr>
            </w:pPr>
            <w:r w:rsidRPr="00957211">
              <w:rPr>
                <w:rFonts w:cs="Calibri"/>
                <w:b/>
                <w:bCs/>
                <w:color w:val="000000"/>
                <w:sz w:val="16"/>
                <w:szCs w:val="16"/>
                <w:lang w:eastAsia="en-GB"/>
              </w:rPr>
              <w:t>Material</w:t>
            </w:r>
          </w:p>
        </w:tc>
        <w:tc>
          <w:tcPr>
            <w:tcW w:w="4536"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14:paraId="15EDD1D0" w14:textId="77777777" w:rsidR="00C119FD" w:rsidRPr="00957211" w:rsidRDefault="00C119FD" w:rsidP="00957211">
            <w:pPr>
              <w:rPr>
                <w:rFonts w:cs="Calibri"/>
                <w:b/>
                <w:bCs/>
                <w:color w:val="000000"/>
                <w:sz w:val="16"/>
                <w:szCs w:val="16"/>
                <w:lang w:eastAsia="en-GB"/>
              </w:rPr>
            </w:pPr>
            <w:r w:rsidRPr="00957211">
              <w:rPr>
                <w:rFonts w:cs="Calibri"/>
                <w:b/>
                <w:bCs/>
                <w:color w:val="000000"/>
                <w:sz w:val="16"/>
                <w:szCs w:val="16"/>
                <w:lang w:eastAsia="en-GB"/>
              </w:rPr>
              <w:t>Mass [kg]</w:t>
            </w:r>
          </w:p>
        </w:tc>
      </w:tr>
      <w:tr w:rsidR="00C119FD" w:rsidRPr="00957211" w14:paraId="6B9EE9A0" w14:textId="77777777" w:rsidTr="00F7465E">
        <w:trPr>
          <w:trHeight w:val="300"/>
        </w:trPr>
        <w:tc>
          <w:tcPr>
            <w:tcW w:w="9069" w:type="dxa"/>
            <w:gridSpan w:val="2"/>
            <w:tcBorders>
              <w:top w:val="single" w:sz="4" w:space="0" w:color="auto"/>
              <w:left w:val="single" w:sz="4" w:space="0" w:color="auto"/>
              <w:bottom w:val="single" w:sz="4" w:space="0" w:color="auto"/>
              <w:right w:val="single" w:sz="4" w:space="0" w:color="000000"/>
            </w:tcBorders>
            <w:shd w:val="clear" w:color="auto" w:fill="C2D69B" w:themeFill="accent3" w:themeFillTint="99"/>
            <w:noWrap/>
            <w:vAlign w:val="bottom"/>
            <w:hideMark/>
          </w:tcPr>
          <w:p w14:paraId="3AB923CB" w14:textId="77777777" w:rsidR="00C119FD" w:rsidRPr="00957211" w:rsidRDefault="00C119FD" w:rsidP="00957211">
            <w:pPr>
              <w:jc w:val="center"/>
              <w:rPr>
                <w:rFonts w:cs="Calibri"/>
                <w:b/>
                <w:bCs/>
                <w:i/>
                <w:iCs/>
                <w:color w:val="000000"/>
                <w:sz w:val="16"/>
                <w:szCs w:val="16"/>
                <w:lang w:eastAsia="en-GB"/>
              </w:rPr>
            </w:pPr>
            <w:r w:rsidRPr="00957211">
              <w:rPr>
                <w:rFonts w:cs="Calibri"/>
                <w:b/>
                <w:bCs/>
                <w:i/>
                <w:iCs/>
                <w:color w:val="000000"/>
                <w:sz w:val="16"/>
                <w:szCs w:val="16"/>
                <w:lang w:eastAsia="en-GB"/>
              </w:rPr>
              <w:t>AGGREGATES</w:t>
            </w:r>
          </w:p>
        </w:tc>
      </w:tr>
      <w:tr w:rsidR="00C119FD" w:rsidRPr="00957211" w14:paraId="1AD6F71A" w14:textId="77777777" w:rsidTr="00F7465E">
        <w:trPr>
          <w:trHeight w:val="49"/>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4A7598E2"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Concrete</w:t>
            </w:r>
          </w:p>
        </w:tc>
        <w:tc>
          <w:tcPr>
            <w:tcW w:w="4536" w:type="dxa"/>
            <w:tcBorders>
              <w:top w:val="nil"/>
              <w:left w:val="nil"/>
              <w:bottom w:val="single" w:sz="4" w:space="0" w:color="auto"/>
              <w:right w:val="single" w:sz="4" w:space="0" w:color="auto"/>
            </w:tcBorders>
            <w:shd w:val="clear" w:color="auto" w:fill="auto"/>
            <w:noWrap/>
            <w:vAlign w:val="bottom"/>
            <w:hideMark/>
          </w:tcPr>
          <w:p w14:paraId="1C76F663"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619,705.00</w:t>
            </w:r>
          </w:p>
        </w:tc>
      </w:tr>
      <w:tr w:rsidR="00C119FD" w:rsidRPr="00957211" w14:paraId="00A08331" w14:textId="77777777" w:rsidTr="00F7465E">
        <w:trPr>
          <w:trHeight w:val="136"/>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43D270B2"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Crushed stone and stone dust</w:t>
            </w:r>
          </w:p>
        </w:tc>
        <w:tc>
          <w:tcPr>
            <w:tcW w:w="4536" w:type="dxa"/>
            <w:tcBorders>
              <w:top w:val="nil"/>
              <w:left w:val="nil"/>
              <w:bottom w:val="single" w:sz="4" w:space="0" w:color="auto"/>
              <w:right w:val="single" w:sz="4" w:space="0" w:color="auto"/>
            </w:tcBorders>
            <w:shd w:val="clear" w:color="auto" w:fill="auto"/>
            <w:noWrap/>
            <w:vAlign w:val="bottom"/>
            <w:hideMark/>
          </w:tcPr>
          <w:p w14:paraId="7B3A24BE"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392,100.00</w:t>
            </w:r>
          </w:p>
        </w:tc>
      </w:tr>
      <w:tr w:rsidR="00C119FD" w:rsidRPr="00957211" w14:paraId="1AC7C7F5" w14:textId="77777777" w:rsidTr="00F7465E">
        <w:trPr>
          <w:trHeight w:val="83"/>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28D58D26"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Graded aggregate</w:t>
            </w:r>
          </w:p>
        </w:tc>
        <w:tc>
          <w:tcPr>
            <w:tcW w:w="4536" w:type="dxa"/>
            <w:tcBorders>
              <w:top w:val="nil"/>
              <w:left w:val="nil"/>
              <w:bottom w:val="single" w:sz="4" w:space="0" w:color="auto"/>
              <w:right w:val="single" w:sz="4" w:space="0" w:color="auto"/>
            </w:tcBorders>
            <w:shd w:val="clear" w:color="auto" w:fill="auto"/>
            <w:noWrap/>
            <w:vAlign w:val="bottom"/>
            <w:hideMark/>
          </w:tcPr>
          <w:p w14:paraId="2394B3F0"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226,200.00</w:t>
            </w:r>
          </w:p>
        </w:tc>
      </w:tr>
      <w:tr w:rsidR="00C119FD" w:rsidRPr="00957211" w14:paraId="5B2DB85B" w14:textId="77777777" w:rsidTr="00F7465E">
        <w:trPr>
          <w:trHeight w:val="17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7D4EC1F4"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gravel and grit</w:t>
            </w:r>
          </w:p>
        </w:tc>
        <w:tc>
          <w:tcPr>
            <w:tcW w:w="4536" w:type="dxa"/>
            <w:tcBorders>
              <w:top w:val="nil"/>
              <w:left w:val="nil"/>
              <w:bottom w:val="single" w:sz="4" w:space="0" w:color="auto"/>
              <w:right w:val="single" w:sz="4" w:space="0" w:color="auto"/>
            </w:tcBorders>
            <w:shd w:val="clear" w:color="auto" w:fill="auto"/>
            <w:noWrap/>
            <w:vAlign w:val="bottom"/>
            <w:hideMark/>
          </w:tcPr>
          <w:p w14:paraId="51739BD2"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924,740.00</w:t>
            </w:r>
          </w:p>
        </w:tc>
      </w:tr>
      <w:tr w:rsidR="00C119FD" w:rsidRPr="00957211" w14:paraId="1C8F481B" w14:textId="77777777" w:rsidTr="00F7465E">
        <w:trPr>
          <w:trHeight w:val="30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04065893"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Perforated clay bricks</w:t>
            </w:r>
          </w:p>
        </w:tc>
        <w:tc>
          <w:tcPr>
            <w:tcW w:w="4536" w:type="dxa"/>
            <w:tcBorders>
              <w:top w:val="nil"/>
              <w:left w:val="nil"/>
              <w:bottom w:val="single" w:sz="4" w:space="0" w:color="auto"/>
              <w:right w:val="single" w:sz="4" w:space="0" w:color="auto"/>
            </w:tcBorders>
            <w:shd w:val="clear" w:color="auto" w:fill="auto"/>
            <w:noWrap/>
            <w:vAlign w:val="bottom"/>
            <w:hideMark/>
          </w:tcPr>
          <w:p w14:paraId="0280A6E5"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280.80</w:t>
            </w:r>
          </w:p>
        </w:tc>
      </w:tr>
      <w:tr w:rsidR="00C119FD" w:rsidRPr="00957211" w14:paraId="36EABCA6" w14:textId="77777777" w:rsidTr="00F7465E">
        <w:trPr>
          <w:trHeight w:val="235"/>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3FCDEE08"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 xml:space="preserve">Soil </w:t>
            </w:r>
          </w:p>
        </w:tc>
        <w:tc>
          <w:tcPr>
            <w:tcW w:w="4536" w:type="dxa"/>
            <w:tcBorders>
              <w:top w:val="nil"/>
              <w:left w:val="nil"/>
              <w:bottom w:val="single" w:sz="4" w:space="0" w:color="auto"/>
              <w:right w:val="single" w:sz="4" w:space="0" w:color="auto"/>
            </w:tcBorders>
            <w:shd w:val="clear" w:color="auto" w:fill="auto"/>
            <w:noWrap/>
            <w:vAlign w:val="bottom"/>
            <w:hideMark/>
          </w:tcPr>
          <w:p w14:paraId="5A31788E"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1,944,800.00</w:t>
            </w:r>
          </w:p>
        </w:tc>
      </w:tr>
      <w:tr w:rsidR="00C119FD" w:rsidRPr="00957211" w14:paraId="48487B73" w14:textId="77777777" w:rsidTr="00F7465E">
        <w:trPr>
          <w:trHeight w:val="124"/>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6653F6B5"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Stone</w:t>
            </w:r>
          </w:p>
        </w:tc>
        <w:tc>
          <w:tcPr>
            <w:tcW w:w="4536" w:type="dxa"/>
            <w:tcBorders>
              <w:top w:val="nil"/>
              <w:left w:val="nil"/>
              <w:bottom w:val="single" w:sz="4" w:space="0" w:color="auto"/>
              <w:right w:val="single" w:sz="4" w:space="0" w:color="auto"/>
            </w:tcBorders>
            <w:shd w:val="clear" w:color="auto" w:fill="auto"/>
            <w:noWrap/>
            <w:vAlign w:val="bottom"/>
            <w:hideMark/>
          </w:tcPr>
          <w:p w14:paraId="3E2C65C1"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45,256.70</w:t>
            </w:r>
          </w:p>
        </w:tc>
      </w:tr>
      <w:tr w:rsidR="00C119FD" w:rsidRPr="00957211" w14:paraId="1D84FA89" w14:textId="77777777" w:rsidTr="00F7465E">
        <w:trPr>
          <w:trHeight w:val="227"/>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1FB4B88E"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stone dust</w:t>
            </w:r>
          </w:p>
        </w:tc>
        <w:tc>
          <w:tcPr>
            <w:tcW w:w="4536" w:type="dxa"/>
            <w:tcBorders>
              <w:top w:val="nil"/>
              <w:left w:val="nil"/>
              <w:bottom w:val="single" w:sz="4" w:space="0" w:color="auto"/>
              <w:right w:val="single" w:sz="4" w:space="0" w:color="auto"/>
            </w:tcBorders>
            <w:shd w:val="clear" w:color="auto" w:fill="auto"/>
            <w:noWrap/>
            <w:vAlign w:val="bottom"/>
            <w:hideMark/>
          </w:tcPr>
          <w:p w14:paraId="7318E7E4"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61,440.00</w:t>
            </w:r>
          </w:p>
        </w:tc>
      </w:tr>
      <w:tr w:rsidR="00C119FD" w:rsidRPr="00957211" w14:paraId="312DEF58" w14:textId="77777777" w:rsidTr="00F7465E">
        <w:trPr>
          <w:trHeight w:val="116"/>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118C120B"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tout-</w:t>
            </w:r>
            <w:proofErr w:type="spellStart"/>
            <w:r w:rsidRPr="00266A09">
              <w:rPr>
                <w:rFonts w:cs="Calibri"/>
                <w:color w:val="000000"/>
                <w:sz w:val="16"/>
                <w:szCs w:val="16"/>
                <w:lang w:eastAsia="en-GB"/>
              </w:rPr>
              <w:t>venant</w:t>
            </w:r>
            <w:proofErr w:type="spellEnd"/>
            <w:r w:rsidRPr="00266A09">
              <w:rPr>
                <w:rFonts w:cs="Calibri"/>
                <w:color w:val="000000"/>
                <w:sz w:val="16"/>
                <w:szCs w:val="16"/>
                <w:lang w:eastAsia="en-GB"/>
              </w:rPr>
              <w:t xml:space="preserve"> </w:t>
            </w:r>
          </w:p>
        </w:tc>
        <w:tc>
          <w:tcPr>
            <w:tcW w:w="4536" w:type="dxa"/>
            <w:tcBorders>
              <w:top w:val="nil"/>
              <w:left w:val="nil"/>
              <w:bottom w:val="single" w:sz="4" w:space="0" w:color="auto"/>
              <w:right w:val="single" w:sz="4" w:space="0" w:color="auto"/>
            </w:tcBorders>
            <w:shd w:val="clear" w:color="auto" w:fill="auto"/>
            <w:noWrap/>
            <w:vAlign w:val="bottom"/>
            <w:hideMark/>
          </w:tcPr>
          <w:p w14:paraId="459CF348"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832,000.00</w:t>
            </w:r>
          </w:p>
        </w:tc>
      </w:tr>
      <w:tr w:rsidR="00C119FD" w:rsidRPr="00957211" w14:paraId="0F213658" w14:textId="77777777" w:rsidTr="00F7465E">
        <w:trPr>
          <w:trHeight w:val="218"/>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4A43C2CF"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 xml:space="preserve">Ceramic tiles </w:t>
            </w:r>
          </w:p>
        </w:tc>
        <w:tc>
          <w:tcPr>
            <w:tcW w:w="4536" w:type="dxa"/>
            <w:tcBorders>
              <w:top w:val="nil"/>
              <w:left w:val="nil"/>
              <w:bottom w:val="single" w:sz="4" w:space="0" w:color="auto"/>
              <w:right w:val="single" w:sz="4" w:space="0" w:color="auto"/>
            </w:tcBorders>
            <w:shd w:val="clear" w:color="auto" w:fill="auto"/>
            <w:noWrap/>
            <w:vAlign w:val="bottom"/>
            <w:hideMark/>
          </w:tcPr>
          <w:p w14:paraId="24954FC0"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7,595.00</w:t>
            </w:r>
          </w:p>
        </w:tc>
      </w:tr>
      <w:tr w:rsidR="00C119FD" w:rsidRPr="00957211" w14:paraId="7CEEEFA6" w14:textId="77777777" w:rsidTr="00F7465E">
        <w:trPr>
          <w:trHeight w:val="300"/>
        </w:trPr>
        <w:tc>
          <w:tcPr>
            <w:tcW w:w="9069" w:type="dxa"/>
            <w:gridSpan w:val="2"/>
            <w:tcBorders>
              <w:top w:val="single" w:sz="4" w:space="0" w:color="auto"/>
              <w:left w:val="single" w:sz="4" w:space="0" w:color="auto"/>
              <w:bottom w:val="single" w:sz="4" w:space="0" w:color="auto"/>
              <w:right w:val="single" w:sz="4" w:space="0" w:color="000000"/>
            </w:tcBorders>
            <w:shd w:val="clear" w:color="auto" w:fill="C2D69B" w:themeFill="accent3" w:themeFillTint="99"/>
            <w:noWrap/>
            <w:vAlign w:val="bottom"/>
            <w:hideMark/>
          </w:tcPr>
          <w:p w14:paraId="082E8D49" w14:textId="77777777" w:rsidR="00C119FD" w:rsidRPr="00266A09" w:rsidRDefault="00C119FD" w:rsidP="00957211">
            <w:pPr>
              <w:jc w:val="center"/>
              <w:rPr>
                <w:rFonts w:cs="Calibri"/>
                <w:b/>
                <w:bCs/>
                <w:i/>
                <w:iCs/>
                <w:color w:val="000000"/>
                <w:sz w:val="16"/>
                <w:szCs w:val="16"/>
                <w:lang w:eastAsia="en-GB"/>
              </w:rPr>
            </w:pPr>
            <w:r w:rsidRPr="00266A09">
              <w:rPr>
                <w:rFonts w:cs="Calibri"/>
                <w:b/>
                <w:bCs/>
                <w:i/>
                <w:iCs/>
                <w:color w:val="000000"/>
                <w:sz w:val="16"/>
                <w:szCs w:val="16"/>
                <w:lang w:eastAsia="en-GB"/>
              </w:rPr>
              <w:t>METALS</w:t>
            </w:r>
          </w:p>
        </w:tc>
      </w:tr>
      <w:tr w:rsidR="00C119FD" w:rsidRPr="00957211" w14:paraId="32E8A704" w14:textId="77777777" w:rsidTr="00F7465E">
        <w:trPr>
          <w:trHeight w:val="98"/>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756CB41A" w14:textId="77777777" w:rsidR="00C119FD" w:rsidRPr="00266A09" w:rsidRDefault="00C119FD" w:rsidP="00957211">
            <w:pPr>
              <w:rPr>
                <w:rFonts w:cs="Calibri"/>
                <w:color w:val="000000"/>
                <w:sz w:val="16"/>
                <w:szCs w:val="16"/>
                <w:lang w:eastAsia="en-GB"/>
              </w:rPr>
            </w:pPr>
            <w:proofErr w:type="spellStart"/>
            <w:r w:rsidRPr="00266A09">
              <w:rPr>
                <w:rFonts w:cs="Calibri"/>
                <w:color w:val="000000"/>
                <w:sz w:val="16"/>
                <w:szCs w:val="16"/>
                <w:lang w:eastAsia="en-GB"/>
              </w:rPr>
              <w:t>Aluminium</w:t>
            </w:r>
            <w:proofErr w:type="spellEnd"/>
            <w:r w:rsidRPr="00266A09">
              <w:rPr>
                <w:rFonts w:cs="Calibri"/>
                <w:color w:val="000000"/>
                <w:sz w:val="16"/>
                <w:szCs w:val="16"/>
                <w:lang w:eastAsia="en-GB"/>
              </w:rPr>
              <w:t xml:space="preserve"> parts</w:t>
            </w:r>
          </w:p>
        </w:tc>
        <w:tc>
          <w:tcPr>
            <w:tcW w:w="4536" w:type="dxa"/>
            <w:tcBorders>
              <w:top w:val="nil"/>
              <w:left w:val="nil"/>
              <w:bottom w:val="single" w:sz="4" w:space="0" w:color="auto"/>
              <w:right w:val="single" w:sz="4" w:space="0" w:color="auto"/>
            </w:tcBorders>
            <w:shd w:val="clear" w:color="auto" w:fill="auto"/>
            <w:noWrap/>
            <w:vAlign w:val="bottom"/>
            <w:hideMark/>
          </w:tcPr>
          <w:p w14:paraId="664652F0"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182.25</w:t>
            </w:r>
          </w:p>
        </w:tc>
      </w:tr>
      <w:tr w:rsidR="00C119FD" w:rsidRPr="00957211" w14:paraId="384CDB2E" w14:textId="77777777" w:rsidTr="00F7465E">
        <w:trPr>
          <w:trHeight w:val="187"/>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225C1886"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Cast Iron</w:t>
            </w:r>
          </w:p>
        </w:tc>
        <w:tc>
          <w:tcPr>
            <w:tcW w:w="4536" w:type="dxa"/>
            <w:tcBorders>
              <w:top w:val="nil"/>
              <w:left w:val="nil"/>
              <w:bottom w:val="single" w:sz="4" w:space="0" w:color="auto"/>
              <w:right w:val="single" w:sz="4" w:space="0" w:color="auto"/>
            </w:tcBorders>
            <w:shd w:val="clear" w:color="auto" w:fill="auto"/>
            <w:noWrap/>
            <w:vAlign w:val="bottom"/>
            <w:hideMark/>
          </w:tcPr>
          <w:p w14:paraId="42259EE0"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1,153.80</w:t>
            </w:r>
          </w:p>
        </w:tc>
      </w:tr>
      <w:tr w:rsidR="00C119FD" w:rsidRPr="00957211" w14:paraId="2E1AF4CB" w14:textId="77777777" w:rsidTr="00F7465E">
        <w:trPr>
          <w:trHeight w:val="132"/>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77814B73"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 xml:space="preserve">Galvanized Steel screw </w:t>
            </w:r>
          </w:p>
        </w:tc>
        <w:tc>
          <w:tcPr>
            <w:tcW w:w="4536" w:type="dxa"/>
            <w:tcBorders>
              <w:top w:val="nil"/>
              <w:left w:val="nil"/>
              <w:bottom w:val="single" w:sz="4" w:space="0" w:color="auto"/>
              <w:right w:val="single" w:sz="4" w:space="0" w:color="auto"/>
            </w:tcBorders>
            <w:shd w:val="clear" w:color="auto" w:fill="auto"/>
            <w:noWrap/>
            <w:vAlign w:val="bottom"/>
            <w:hideMark/>
          </w:tcPr>
          <w:p w14:paraId="36386F84"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5.00</w:t>
            </w:r>
          </w:p>
        </w:tc>
      </w:tr>
      <w:tr w:rsidR="00C119FD" w:rsidRPr="00957211" w14:paraId="13439B91" w14:textId="77777777" w:rsidTr="00F7465E">
        <w:trPr>
          <w:trHeight w:val="22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5B2DE16B"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Galvanized Steel sheet</w:t>
            </w:r>
          </w:p>
        </w:tc>
        <w:tc>
          <w:tcPr>
            <w:tcW w:w="4536" w:type="dxa"/>
            <w:tcBorders>
              <w:top w:val="nil"/>
              <w:left w:val="nil"/>
              <w:bottom w:val="single" w:sz="4" w:space="0" w:color="auto"/>
              <w:right w:val="single" w:sz="4" w:space="0" w:color="auto"/>
            </w:tcBorders>
            <w:shd w:val="clear" w:color="auto" w:fill="auto"/>
            <w:noWrap/>
            <w:vAlign w:val="bottom"/>
            <w:hideMark/>
          </w:tcPr>
          <w:p w14:paraId="0A2D9F44"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976.90</w:t>
            </w:r>
          </w:p>
        </w:tc>
      </w:tr>
      <w:tr w:rsidR="00C119FD" w:rsidRPr="00957211" w14:paraId="04D0E013" w14:textId="77777777" w:rsidTr="00F7465E">
        <w:trPr>
          <w:trHeight w:val="139"/>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23B3D56E"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stainless Steel (304)</w:t>
            </w:r>
          </w:p>
        </w:tc>
        <w:tc>
          <w:tcPr>
            <w:tcW w:w="4536" w:type="dxa"/>
            <w:tcBorders>
              <w:top w:val="nil"/>
              <w:left w:val="nil"/>
              <w:bottom w:val="single" w:sz="4" w:space="0" w:color="auto"/>
              <w:right w:val="single" w:sz="4" w:space="0" w:color="auto"/>
            </w:tcBorders>
            <w:shd w:val="clear" w:color="auto" w:fill="auto"/>
            <w:noWrap/>
            <w:vAlign w:val="bottom"/>
            <w:hideMark/>
          </w:tcPr>
          <w:p w14:paraId="450FA8F0"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5,210.22</w:t>
            </w:r>
          </w:p>
        </w:tc>
      </w:tr>
      <w:tr w:rsidR="00C119FD" w:rsidRPr="00957211" w14:paraId="029963CD" w14:textId="77777777" w:rsidTr="00F7465E">
        <w:trPr>
          <w:trHeight w:val="226"/>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5C30E70F"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Stainless Steel (316)</w:t>
            </w:r>
          </w:p>
        </w:tc>
        <w:tc>
          <w:tcPr>
            <w:tcW w:w="4536" w:type="dxa"/>
            <w:tcBorders>
              <w:top w:val="nil"/>
              <w:left w:val="nil"/>
              <w:bottom w:val="single" w:sz="4" w:space="0" w:color="auto"/>
              <w:right w:val="single" w:sz="4" w:space="0" w:color="auto"/>
            </w:tcBorders>
            <w:shd w:val="clear" w:color="auto" w:fill="auto"/>
            <w:noWrap/>
            <w:vAlign w:val="bottom"/>
            <w:hideMark/>
          </w:tcPr>
          <w:p w14:paraId="5B1D0017"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182.61</w:t>
            </w:r>
          </w:p>
        </w:tc>
      </w:tr>
      <w:tr w:rsidR="00C119FD" w:rsidRPr="00957211" w14:paraId="5ACF8F73" w14:textId="77777777" w:rsidTr="00F7465E">
        <w:trPr>
          <w:trHeight w:val="13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51966319"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stainless Steel (unspecified)</w:t>
            </w:r>
          </w:p>
        </w:tc>
        <w:tc>
          <w:tcPr>
            <w:tcW w:w="4536" w:type="dxa"/>
            <w:tcBorders>
              <w:top w:val="nil"/>
              <w:left w:val="nil"/>
              <w:bottom w:val="single" w:sz="4" w:space="0" w:color="auto"/>
              <w:right w:val="single" w:sz="4" w:space="0" w:color="auto"/>
            </w:tcBorders>
            <w:shd w:val="clear" w:color="auto" w:fill="auto"/>
            <w:noWrap/>
            <w:vAlign w:val="bottom"/>
            <w:hideMark/>
          </w:tcPr>
          <w:p w14:paraId="116495B2"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2,883.33</w:t>
            </w:r>
          </w:p>
        </w:tc>
      </w:tr>
      <w:tr w:rsidR="00C119FD" w:rsidRPr="00957211" w14:paraId="4FBAB808" w14:textId="77777777" w:rsidTr="00F7465E">
        <w:trPr>
          <w:trHeight w:val="219"/>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67BF1B0C"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 xml:space="preserve">stainless Steel (1,449) </w:t>
            </w:r>
          </w:p>
        </w:tc>
        <w:tc>
          <w:tcPr>
            <w:tcW w:w="4536" w:type="dxa"/>
            <w:tcBorders>
              <w:top w:val="nil"/>
              <w:left w:val="nil"/>
              <w:bottom w:val="single" w:sz="4" w:space="0" w:color="auto"/>
              <w:right w:val="single" w:sz="4" w:space="0" w:color="auto"/>
            </w:tcBorders>
            <w:shd w:val="clear" w:color="auto" w:fill="auto"/>
            <w:noWrap/>
            <w:vAlign w:val="bottom"/>
            <w:hideMark/>
          </w:tcPr>
          <w:p w14:paraId="297D8742"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900.00</w:t>
            </w:r>
          </w:p>
        </w:tc>
      </w:tr>
      <w:tr w:rsidR="00C119FD" w:rsidRPr="00957211" w14:paraId="3F334243" w14:textId="77777777" w:rsidTr="00F7465E">
        <w:trPr>
          <w:trHeight w:val="136"/>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4932E891"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Steel (unspecified)</w:t>
            </w:r>
          </w:p>
        </w:tc>
        <w:tc>
          <w:tcPr>
            <w:tcW w:w="4536" w:type="dxa"/>
            <w:tcBorders>
              <w:top w:val="nil"/>
              <w:left w:val="nil"/>
              <w:bottom w:val="single" w:sz="4" w:space="0" w:color="auto"/>
              <w:right w:val="single" w:sz="4" w:space="0" w:color="auto"/>
            </w:tcBorders>
            <w:shd w:val="clear" w:color="auto" w:fill="auto"/>
            <w:noWrap/>
            <w:vAlign w:val="bottom"/>
            <w:hideMark/>
          </w:tcPr>
          <w:p w14:paraId="4110DE77"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42.00</w:t>
            </w:r>
          </w:p>
        </w:tc>
      </w:tr>
      <w:tr w:rsidR="00C119FD" w:rsidRPr="00957211" w14:paraId="0E54CF74" w14:textId="77777777" w:rsidTr="00F7465E">
        <w:trPr>
          <w:trHeight w:val="300"/>
        </w:trPr>
        <w:tc>
          <w:tcPr>
            <w:tcW w:w="9069" w:type="dxa"/>
            <w:gridSpan w:val="2"/>
            <w:tcBorders>
              <w:top w:val="single" w:sz="4" w:space="0" w:color="auto"/>
              <w:left w:val="single" w:sz="4" w:space="0" w:color="auto"/>
              <w:bottom w:val="single" w:sz="4" w:space="0" w:color="auto"/>
              <w:right w:val="single" w:sz="4" w:space="0" w:color="000000"/>
            </w:tcBorders>
            <w:shd w:val="clear" w:color="auto" w:fill="C2D69B" w:themeFill="accent3" w:themeFillTint="99"/>
            <w:noWrap/>
            <w:vAlign w:val="bottom"/>
            <w:hideMark/>
          </w:tcPr>
          <w:p w14:paraId="2C81E5AC" w14:textId="77777777" w:rsidR="00C119FD" w:rsidRPr="00266A09" w:rsidRDefault="00C119FD" w:rsidP="00957211">
            <w:pPr>
              <w:jc w:val="center"/>
              <w:rPr>
                <w:rFonts w:cs="Calibri"/>
                <w:b/>
                <w:bCs/>
                <w:i/>
                <w:iCs/>
                <w:color w:val="000000"/>
                <w:sz w:val="16"/>
                <w:szCs w:val="16"/>
                <w:lang w:eastAsia="en-GB"/>
              </w:rPr>
            </w:pPr>
            <w:r w:rsidRPr="00266A09">
              <w:rPr>
                <w:rFonts w:cs="Calibri"/>
                <w:b/>
                <w:bCs/>
                <w:i/>
                <w:iCs/>
                <w:color w:val="000000"/>
                <w:sz w:val="16"/>
                <w:szCs w:val="16"/>
                <w:lang w:eastAsia="en-GB"/>
              </w:rPr>
              <w:t>MIXED</w:t>
            </w:r>
          </w:p>
        </w:tc>
      </w:tr>
      <w:tr w:rsidR="00C119FD" w:rsidRPr="00957211" w14:paraId="7A535526" w14:textId="77777777" w:rsidTr="00F7465E">
        <w:trPr>
          <w:trHeight w:val="20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66A7520E" w14:textId="77777777" w:rsidR="00C119FD" w:rsidRPr="00266A09" w:rsidRDefault="00C119FD" w:rsidP="00957211">
            <w:pPr>
              <w:rPr>
                <w:rFonts w:cs="Calibri"/>
                <w:color w:val="000000"/>
                <w:sz w:val="16"/>
                <w:szCs w:val="16"/>
                <w:lang w:eastAsia="en-GB"/>
              </w:rPr>
            </w:pPr>
            <w:proofErr w:type="spellStart"/>
            <w:r w:rsidRPr="00266A09">
              <w:rPr>
                <w:rFonts w:cs="Calibri"/>
                <w:color w:val="000000"/>
                <w:sz w:val="16"/>
                <w:szCs w:val="16"/>
                <w:lang w:eastAsia="en-GB"/>
              </w:rPr>
              <w:t>aluminium</w:t>
            </w:r>
            <w:proofErr w:type="spellEnd"/>
            <w:r w:rsidRPr="00266A09">
              <w:rPr>
                <w:rFonts w:cs="Calibri"/>
                <w:color w:val="000000"/>
                <w:sz w:val="16"/>
                <w:szCs w:val="16"/>
                <w:lang w:eastAsia="en-GB"/>
              </w:rPr>
              <w:t xml:space="preserve"> + glass</w:t>
            </w:r>
          </w:p>
        </w:tc>
        <w:tc>
          <w:tcPr>
            <w:tcW w:w="4536" w:type="dxa"/>
            <w:tcBorders>
              <w:top w:val="nil"/>
              <w:left w:val="nil"/>
              <w:bottom w:val="single" w:sz="4" w:space="0" w:color="auto"/>
              <w:right w:val="single" w:sz="4" w:space="0" w:color="auto"/>
            </w:tcBorders>
            <w:shd w:val="clear" w:color="auto" w:fill="auto"/>
            <w:noWrap/>
            <w:vAlign w:val="bottom"/>
            <w:hideMark/>
          </w:tcPr>
          <w:p w14:paraId="3C03D6C7"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1.00</w:t>
            </w:r>
          </w:p>
        </w:tc>
      </w:tr>
      <w:tr w:rsidR="00C119FD" w:rsidRPr="00957211" w14:paraId="5B4CE53B" w14:textId="77777777" w:rsidTr="00F7465E">
        <w:trPr>
          <w:trHeight w:val="132"/>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69F6903C"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EPDM + Stainless Steel</w:t>
            </w:r>
          </w:p>
        </w:tc>
        <w:tc>
          <w:tcPr>
            <w:tcW w:w="4536" w:type="dxa"/>
            <w:tcBorders>
              <w:top w:val="nil"/>
              <w:left w:val="nil"/>
              <w:bottom w:val="single" w:sz="4" w:space="0" w:color="auto"/>
              <w:right w:val="single" w:sz="4" w:space="0" w:color="auto"/>
            </w:tcBorders>
            <w:shd w:val="clear" w:color="auto" w:fill="auto"/>
            <w:noWrap/>
            <w:vAlign w:val="bottom"/>
            <w:hideMark/>
          </w:tcPr>
          <w:p w14:paraId="33082A56"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7.56</w:t>
            </w:r>
          </w:p>
        </w:tc>
      </w:tr>
      <w:tr w:rsidR="00C119FD" w:rsidRPr="00957211" w14:paraId="0E6D890F" w14:textId="77777777" w:rsidTr="00F7465E">
        <w:trPr>
          <w:trHeight w:val="22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3002E6EB"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Medium voltage cable</w:t>
            </w:r>
          </w:p>
        </w:tc>
        <w:tc>
          <w:tcPr>
            <w:tcW w:w="4536" w:type="dxa"/>
            <w:tcBorders>
              <w:top w:val="nil"/>
              <w:left w:val="nil"/>
              <w:bottom w:val="single" w:sz="4" w:space="0" w:color="auto"/>
              <w:right w:val="single" w:sz="4" w:space="0" w:color="auto"/>
            </w:tcBorders>
            <w:shd w:val="clear" w:color="auto" w:fill="auto"/>
            <w:noWrap/>
            <w:vAlign w:val="bottom"/>
            <w:hideMark/>
          </w:tcPr>
          <w:p w14:paraId="7A61A115"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133.59</w:t>
            </w:r>
          </w:p>
        </w:tc>
      </w:tr>
      <w:tr w:rsidR="00C119FD" w:rsidRPr="00957211" w14:paraId="76D175E5" w14:textId="77777777" w:rsidTr="00F7465E">
        <w:trPr>
          <w:trHeight w:val="124"/>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1B2FC39E"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lamp</w:t>
            </w:r>
          </w:p>
        </w:tc>
        <w:tc>
          <w:tcPr>
            <w:tcW w:w="4536" w:type="dxa"/>
            <w:tcBorders>
              <w:top w:val="nil"/>
              <w:left w:val="nil"/>
              <w:bottom w:val="single" w:sz="4" w:space="0" w:color="auto"/>
              <w:right w:val="single" w:sz="4" w:space="0" w:color="auto"/>
            </w:tcBorders>
            <w:shd w:val="clear" w:color="auto" w:fill="auto"/>
            <w:noWrap/>
            <w:vAlign w:val="bottom"/>
            <w:hideMark/>
          </w:tcPr>
          <w:p w14:paraId="12703C99"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42.40</w:t>
            </w:r>
          </w:p>
        </w:tc>
      </w:tr>
      <w:tr w:rsidR="00C119FD" w:rsidRPr="00957211" w14:paraId="62020CD1" w14:textId="77777777" w:rsidTr="00F7465E">
        <w:trPr>
          <w:trHeight w:val="213"/>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5CA4DADC"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 xml:space="preserve">motor </w:t>
            </w:r>
          </w:p>
        </w:tc>
        <w:tc>
          <w:tcPr>
            <w:tcW w:w="4536" w:type="dxa"/>
            <w:tcBorders>
              <w:top w:val="nil"/>
              <w:left w:val="nil"/>
              <w:bottom w:val="single" w:sz="4" w:space="0" w:color="auto"/>
              <w:right w:val="single" w:sz="4" w:space="0" w:color="auto"/>
            </w:tcBorders>
            <w:shd w:val="clear" w:color="auto" w:fill="auto"/>
            <w:noWrap/>
            <w:vAlign w:val="bottom"/>
            <w:hideMark/>
          </w:tcPr>
          <w:p w14:paraId="3B6D0FC0"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1.00</w:t>
            </w:r>
          </w:p>
        </w:tc>
      </w:tr>
      <w:tr w:rsidR="00C119FD" w:rsidRPr="00957211" w14:paraId="473E70F0" w14:textId="77777777" w:rsidTr="00266A09">
        <w:trPr>
          <w:trHeight w:val="13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03B2A67D" w14:textId="77777777" w:rsidR="00C119FD" w:rsidRPr="00266A09" w:rsidRDefault="00C119FD" w:rsidP="00957211">
            <w:pPr>
              <w:rPr>
                <w:rFonts w:cs="Calibri"/>
                <w:color w:val="000000"/>
                <w:sz w:val="16"/>
                <w:szCs w:val="16"/>
                <w:lang w:eastAsia="en-GB"/>
              </w:rPr>
            </w:pPr>
            <w:r w:rsidRPr="00266A09">
              <w:rPr>
                <w:rFonts w:cs="Calibri"/>
                <w:color w:val="000000"/>
                <w:sz w:val="16"/>
                <w:szCs w:val="16"/>
                <w:lang w:eastAsia="en-GB"/>
              </w:rPr>
              <w:t>ABAC B4900-270 FT4 FFO Piston Compressor</w:t>
            </w:r>
          </w:p>
        </w:tc>
        <w:tc>
          <w:tcPr>
            <w:tcW w:w="4536" w:type="dxa"/>
            <w:tcBorders>
              <w:top w:val="nil"/>
              <w:left w:val="nil"/>
              <w:bottom w:val="single" w:sz="4" w:space="0" w:color="auto"/>
              <w:right w:val="single" w:sz="4" w:space="0" w:color="auto"/>
            </w:tcBorders>
            <w:shd w:val="clear" w:color="auto" w:fill="auto"/>
            <w:noWrap/>
            <w:vAlign w:val="bottom"/>
            <w:hideMark/>
          </w:tcPr>
          <w:p w14:paraId="77A9C6D9" w14:textId="77777777" w:rsidR="00C119FD" w:rsidRPr="00266A09" w:rsidRDefault="00C119FD" w:rsidP="00957211">
            <w:pPr>
              <w:jc w:val="right"/>
              <w:rPr>
                <w:rFonts w:cs="Calibri"/>
                <w:color w:val="000000"/>
                <w:sz w:val="16"/>
                <w:szCs w:val="16"/>
                <w:lang w:eastAsia="en-GB"/>
              </w:rPr>
            </w:pPr>
            <w:r w:rsidRPr="00266A09">
              <w:rPr>
                <w:rFonts w:cs="Calibri"/>
                <w:color w:val="000000"/>
                <w:sz w:val="16"/>
                <w:szCs w:val="16"/>
                <w:lang w:eastAsia="en-GB"/>
              </w:rPr>
              <w:t>174.00</w:t>
            </w:r>
          </w:p>
        </w:tc>
      </w:tr>
      <w:tr w:rsidR="00F7465E" w:rsidRPr="00D569AD" w14:paraId="7C93D701" w14:textId="77777777" w:rsidTr="00F7465E">
        <w:trPr>
          <w:trHeight w:val="300"/>
        </w:trPr>
        <w:tc>
          <w:tcPr>
            <w:tcW w:w="9069" w:type="dxa"/>
            <w:gridSpan w:val="2"/>
            <w:tcBorders>
              <w:top w:val="single" w:sz="4" w:space="0" w:color="auto"/>
              <w:left w:val="single" w:sz="4" w:space="0" w:color="auto"/>
              <w:bottom w:val="single" w:sz="4" w:space="0" w:color="auto"/>
              <w:right w:val="single" w:sz="4" w:space="0" w:color="000000"/>
            </w:tcBorders>
            <w:shd w:val="clear" w:color="auto" w:fill="C2D69B" w:themeFill="accent3" w:themeFillTint="99"/>
            <w:noWrap/>
            <w:vAlign w:val="bottom"/>
            <w:hideMark/>
          </w:tcPr>
          <w:p w14:paraId="759BFF08" w14:textId="77777777" w:rsidR="00F7465E" w:rsidRPr="00266A09" w:rsidRDefault="00F7465E" w:rsidP="00727F4F">
            <w:pPr>
              <w:jc w:val="center"/>
              <w:rPr>
                <w:rFonts w:cs="Calibri"/>
                <w:b/>
                <w:bCs/>
                <w:i/>
                <w:iCs/>
                <w:color w:val="000000"/>
                <w:sz w:val="16"/>
                <w:szCs w:val="16"/>
                <w:lang w:eastAsia="en-GB"/>
              </w:rPr>
            </w:pPr>
            <w:r w:rsidRPr="00266A09">
              <w:rPr>
                <w:rFonts w:cs="Calibri"/>
                <w:b/>
                <w:bCs/>
                <w:i/>
                <w:iCs/>
                <w:color w:val="000000"/>
                <w:sz w:val="16"/>
                <w:szCs w:val="16"/>
                <w:lang w:eastAsia="en-GB"/>
              </w:rPr>
              <w:t>PLASTICS</w:t>
            </w:r>
          </w:p>
        </w:tc>
      </w:tr>
      <w:tr w:rsidR="00F7465E" w:rsidRPr="00D569AD" w14:paraId="23475658" w14:textId="77777777" w:rsidTr="00266A09">
        <w:trPr>
          <w:trHeight w:val="53"/>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4EAC405E"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FRP</w:t>
            </w:r>
          </w:p>
        </w:tc>
        <w:tc>
          <w:tcPr>
            <w:tcW w:w="4536" w:type="dxa"/>
            <w:tcBorders>
              <w:top w:val="nil"/>
              <w:left w:val="nil"/>
              <w:bottom w:val="single" w:sz="4" w:space="0" w:color="auto"/>
              <w:right w:val="single" w:sz="4" w:space="0" w:color="auto"/>
            </w:tcBorders>
            <w:shd w:val="clear" w:color="auto" w:fill="auto"/>
            <w:noWrap/>
            <w:vAlign w:val="bottom"/>
            <w:hideMark/>
          </w:tcPr>
          <w:p w14:paraId="412E2B7E"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12,494.00</w:t>
            </w:r>
          </w:p>
        </w:tc>
      </w:tr>
      <w:tr w:rsidR="00F7465E" w:rsidRPr="00D569AD" w14:paraId="14C5CD1D" w14:textId="77777777" w:rsidTr="00266A09">
        <w:trPr>
          <w:trHeight w:val="14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02C83215"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HDPE</w:t>
            </w:r>
          </w:p>
        </w:tc>
        <w:tc>
          <w:tcPr>
            <w:tcW w:w="4536" w:type="dxa"/>
            <w:tcBorders>
              <w:top w:val="nil"/>
              <w:left w:val="nil"/>
              <w:bottom w:val="single" w:sz="4" w:space="0" w:color="auto"/>
              <w:right w:val="single" w:sz="4" w:space="0" w:color="auto"/>
            </w:tcBorders>
            <w:shd w:val="clear" w:color="auto" w:fill="auto"/>
            <w:noWrap/>
            <w:vAlign w:val="bottom"/>
            <w:hideMark/>
          </w:tcPr>
          <w:p w14:paraId="55360760"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2,908.94</w:t>
            </w:r>
          </w:p>
        </w:tc>
      </w:tr>
      <w:tr w:rsidR="00F7465E" w:rsidRPr="00D569AD" w14:paraId="1DCDA536" w14:textId="77777777" w:rsidTr="00266A09">
        <w:trPr>
          <w:trHeight w:val="229"/>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035A96D9"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 xml:space="preserve">PMMA </w:t>
            </w:r>
          </w:p>
        </w:tc>
        <w:tc>
          <w:tcPr>
            <w:tcW w:w="4536" w:type="dxa"/>
            <w:tcBorders>
              <w:top w:val="nil"/>
              <w:left w:val="nil"/>
              <w:bottom w:val="single" w:sz="4" w:space="0" w:color="auto"/>
              <w:right w:val="single" w:sz="4" w:space="0" w:color="auto"/>
            </w:tcBorders>
            <w:shd w:val="clear" w:color="auto" w:fill="auto"/>
            <w:noWrap/>
            <w:vAlign w:val="bottom"/>
            <w:hideMark/>
          </w:tcPr>
          <w:p w14:paraId="4559B6FB"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13,440.00</w:t>
            </w:r>
          </w:p>
        </w:tc>
      </w:tr>
      <w:tr w:rsidR="00F7465E" w:rsidRPr="00D569AD" w14:paraId="6BF38096" w14:textId="77777777" w:rsidTr="00266A09">
        <w:trPr>
          <w:trHeight w:val="133"/>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7547BCEA"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Polyamide</w:t>
            </w:r>
          </w:p>
        </w:tc>
        <w:tc>
          <w:tcPr>
            <w:tcW w:w="4536" w:type="dxa"/>
            <w:tcBorders>
              <w:top w:val="nil"/>
              <w:left w:val="nil"/>
              <w:bottom w:val="single" w:sz="4" w:space="0" w:color="auto"/>
              <w:right w:val="single" w:sz="4" w:space="0" w:color="auto"/>
            </w:tcBorders>
            <w:shd w:val="clear" w:color="auto" w:fill="auto"/>
            <w:noWrap/>
            <w:vAlign w:val="bottom"/>
            <w:hideMark/>
          </w:tcPr>
          <w:p w14:paraId="5C2754F7"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13.34</w:t>
            </w:r>
          </w:p>
        </w:tc>
      </w:tr>
      <w:tr w:rsidR="00F7465E" w:rsidRPr="00D569AD" w14:paraId="2EE7E779" w14:textId="77777777" w:rsidTr="00266A09">
        <w:trPr>
          <w:trHeight w:val="78"/>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7798FA2B"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 xml:space="preserve">Polyamide glass </w:t>
            </w:r>
            <w:proofErr w:type="spellStart"/>
            <w:r w:rsidRPr="00266A09">
              <w:rPr>
                <w:rFonts w:cs="Calibri"/>
                <w:color w:val="000000"/>
                <w:sz w:val="16"/>
                <w:szCs w:val="16"/>
                <w:lang w:eastAsia="en-GB"/>
              </w:rPr>
              <w:t>fibre</w:t>
            </w:r>
            <w:proofErr w:type="spellEnd"/>
          </w:p>
        </w:tc>
        <w:tc>
          <w:tcPr>
            <w:tcW w:w="4536" w:type="dxa"/>
            <w:tcBorders>
              <w:top w:val="nil"/>
              <w:left w:val="nil"/>
              <w:bottom w:val="single" w:sz="4" w:space="0" w:color="auto"/>
              <w:right w:val="single" w:sz="4" w:space="0" w:color="auto"/>
            </w:tcBorders>
            <w:shd w:val="clear" w:color="auto" w:fill="auto"/>
            <w:noWrap/>
            <w:vAlign w:val="bottom"/>
            <w:hideMark/>
          </w:tcPr>
          <w:p w14:paraId="42C2313E"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12.00</w:t>
            </w:r>
          </w:p>
        </w:tc>
      </w:tr>
      <w:tr w:rsidR="00F7465E" w:rsidRPr="00D569AD" w14:paraId="0D933FA8" w14:textId="77777777" w:rsidTr="00266A09">
        <w:trPr>
          <w:trHeight w:val="167"/>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11A7DF88"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Polybutadiene</w:t>
            </w:r>
          </w:p>
        </w:tc>
        <w:tc>
          <w:tcPr>
            <w:tcW w:w="4536" w:type="dxa"/>
            <w:tcBorders>
              <w:top w:val="nil"/>
              <w:left w:val="nil"/>
              <w:bottom w:val="single" w:sz="4" w:space="0" w:color="auto"/>
              <w:right w:val="single" w:sz="4" w:space="0" w:color="auto"/>
            </w:tcBorders>
            <w:shd w:val="clear" w:color="auto" w:fill="auto"/>
            <w:noWrap/>
            <w:vAlign w:val="bottom"/>
            <w:hideMark/>
          </w:tcPr>
          <w:p w14:paraId="70371E53"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1.80</w:t>
            </w:r>
          </w:p>
        </w:tc>
      </w:tr>
      <w:tr w:rsidR="00F7465E" w:rsidRPr="00D569AD" w14:paraId="3F3315F1" w14:textId="77777777" w:rsidTr="00266A09">
        <w:trPr>
          <w:trHeight w:val="126"/>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64FDB9EA"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Polymer concrete</w:t>
            </w:r>
          </w:p>
        </w:tc>
        <w:tc>
          <w:tcPr>
            <w:tcW w:w="4536" w:type="dxa"/>
            <w:tcBorders>
              <w:top w:val="nil"/>
              <w:left w:val="nil"/>
              <w:bottom w:val="single" w:sz="4" w:space="0" w:color="auto"/>
              <w:right w:val="single" w:sz="4" w:space="0" w:color="auto"/>
            </w:tcBorders>
            <w:shd w:val="clear" w:color="auto" w:fill="auto"/>
            <w:noWrap/>
            <w:vAlign w:val="bottom"/>
            <w:hideMark/>
          </w:tcPr>
          <w:p w14:paraId="74D23473"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1,554.20</w:t>
            </w:r>
          </w:p>
        </w:tc>
      </w:tr>
      <w:tr w:rsidR="00F7465E" w:rsidRPr="00D569AD" w14:paraId="575E6239" w14:textId="77777777" w:rsidTr="00266A09">
        <w:trPr>
          <w:trHeight w:val="214"/>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25DD8343"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 xml:space="preserve">polyurethane </w:t>
            </w:r>
          </w:p>
        </w:tc>
        <w:tc>
          <w:tcPr>
            <w:tcW w:w="4536" w:type="dxa"/>
            <w:tcBorders>
              <w:top w:val="nil"/>
              <w:left w:val="nil"/>
              <w:bottom w:val="single" w:sz="4" w:space="0" w:color="auto"/>
              <w:right w:val="single" w:sz="4" w:space="0" w:color="auto"/>
            </w:tcBorders>
            <w:shd w:val="clear" w:color="auto" w:fill="auto"/>
            <w:noWrap/>
            <w:vAlign w:val="bottom"/>
            <w:hideMark/>
          </w:tcPr>
          <w:p w14:paraId="3E016A78"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2,275.34</w:t>
            </w:r>
          </w:p>
        </w:tc>
      </w:tr>
      <w:tr w:rsidR="00F7465E" w:rsidRPr="00D569AD" w14:paraId="5EBDC5F7" w14:textId="77777777" w:rsidTr="00266A09">
        <w:trPr>
          <w:trHeight w:val="133"/>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5AEAFC5F"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PP</w:t>
            </w:r>
          </w:p>
        </w:tc>
        <w:tc>
          <w:tcPr>
            <w:tcW w:w="4536" w:type="dxa"/>
            <w:tcBorders>
              <w:top w:val="nil"/>
              <w:left w:val="nil"/>
              <w:bottom w:val="single" w:sz="4" w:space="0" w:color="auto"/>
              <w:right w:val="single" w:sz="4" w:space="0" w:color="auto"/>
            </w:tcBorders>
            <w:shd w:val="clear" w:color="auto" w:fill="auto"/>
            <w:noWrap/>
            <w:vAlign w:val="bottom"/>
            <w:hideMark/>
          </w:tcPr>
          <w:p w14:paraId="03E0B649"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442.15</w:t>
            </w:r>
          </w:p>
        </w:tc>
      </w:tr>
      <w:tr w:rsidR="00F7465E" w:rsidRPr="00D569AD" w14:paraId="776AD853" w14:textId="77777777" w:rsidTr="00586EC5">
        <w:trPr>
          <w:trHeight w:val="22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31607E75"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PP - H</w:t>
            </w:r>
          </w:p>
        </w:tc>
        <w:tc>
          <w:tcPr>
            <w:tcW w:w="4536" w:type="dxa"/>
            <w:tcBorders>
              <w:top w:val="nil"/>
              <w:left w:val="nil"/>
              <w:bottom w:val="single" w:sz="4" w:space="0" w:color="auto"/>
              <w:right w:val="single" w:sz="4" w:space="0" w:color="auto"/>
            </w:tcBorders>
            <w:shd w:val="clear" w:color="auto" w:fill="auto"/>
            <w:noWrap/>
            <w:vAlign w:val="bottom"/>
            <w:hideMark/>
          </w:tcPr>
          <w:p w14:paraId="5DE00D4B"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8,000.00</w:t>
            </w:r>
          </w:p>
        </w:tc>
      </w:tr>
      <w:tr w:rsidR="00F7465E" w:rsidRPr="00D569AD" w14:paraId="12C0F256" w14:textId="77777777" w:rsidTr="00586EC5">
        <w:trPr>
          <w:trHeight w:val="138"/>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58F9DF70"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 xml:space="preserve">PVC </w:t>
            </w:r>
          </w:p>
        </w:tc>
        <w:tc>
          <w:tcPr>
            <w:tcW w:w="4536" w:type="dxa"/>
            <w:tcBorders>
              <w:top w:val="nil"/>
              <w:left w:val="nil"/>
              <w:bottom w:val="single" w:sz="4" w:space="0" w:color="auto"/>
              <w:right w:val="single" w:sz="4" w:space="0" w:color="auto"/>
            </w:tcBorders>
            <w:shd w:val="clear" w:color="auto" w:fill="auto"/>
            <w:noWrap/>
            <w:vAlign w:val="bottom"/>
            <w:hideMark/>
          </w:tcPr>
          <w:p w14:paraId="04FDAC20"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5,902.04</w:t>
            </w:r>
          </w:p>
        </w:tc>
      </w:tr>
      <w:tr w:rsidR="00F7465E" w:rsidRPr="00D569AD" w14:paraId="24ABCB63" w14:textId="77777777" w:rsidTr="00586EC5">
        <w:trPr>
          <w:trHeight w:val="227"/>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0F1D9540"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PVC cleaner</w:t>
            </w:r>
          </w:p>
        </w:tc>
        <w:tc>
          <w:tcPr>
            <w:tcW w:w="4536" w:type="dxa"/>
            <w:tcBorders>
              <w:top w:val="nil"/>
              <w:left w:val="nil"/>
              <w:bottom w:val="single" w:sz="4" w:space="0" w:color="auto"/>
              <w:right w:val="single" w:sz="4" w:space="0" w:color="auto"/>
            </w:tcBorders>
            <w:shd w:val="clear" w:color="auto" w:fill="auto"/>
            <w:noWrap/>
            <w:vAlign w:val="bottom"/>
            <w:hideMark/>
          </w:tcPr>
          <w:p w14:paraId="7CF38114"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50.00</w:t>
            </w:r>
          </w:p>
        </w:tc>
      </w:tr>
      <w:tr w:rsidR="00F7465E" w:rsidRPr="00D569AD" w14:paraId="26FD45C1" w14:textId="77777777" w:rsidTr="00586EC5">
        <w:trPr>
          <w:trHeight w:val="13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6DA656D3"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PVC Solvent Cement</w:t>
            </w:r>
          </w:p>
        </w:tc>
        <w:tc>
          <w:tcPr>
            <w:tcW w:w="4536" w:type="dxa"/>
            <w:tcBorders>
              <w:top w:val="nil"/>
              <w:left w:val="nil"/>
              <w:bottom w:val="single" w:sz="4" w:space="0" w:color="auto"/>
              <w:right w:val="single" w:sz="4" w:space="0" w:color="auto"/>
            </w:tcBorders>
            <w:shd w:val="clear" w:color="auto" w:fill="auto"/>
            <w:noWrap/>
            <w:vAlign w:val="bottom"/>
            <w:hideMark/>
          </w:tcPr>
          <w:p w14:paraId="215DCFE5"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50.00</w:t>
            </w:r>
          </w:p>
        </w:tc>
      </w:tr>
      <w:tr w:rsidR="00F7465E" w:rsidRPr="00D569AD" w14:paraId="3E98D00F" w14:textId="77777777" w:rsidTr="00586EC5">
        <w:trPr>
          <w:trHeight w:val="219"/>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5D69D47A"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PP Recycled</w:t>
            </w:r>
          </w:p>
        </w:tc>
        <w:tc>
          <w:tcPr>
            <w:tcW w:w="4536" w:type="dxa"/>
            <w:tcBorders>
              <w:top w:val="nil"/>
              <w:left w:val="nil"/>
              <w:bottom w:val="single" w:sz="4" w:space="0" w:color="auto"/>
              <w:right w:val="single" w:sz="4" w:space="0" w:color="auto"/>
            </w:tcBorders>
            <w:shd w:val="clear" w:color="auto" w:fill="auto"/>
            <w:noWrap/>
            <w:vAlign w:val="bottom"/>
            <w:hideMark/>
          </w:tcPr>
          <w:p w14:paraId="40094495"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800.00</w:t>
            </w:r>
          </w:p>
        </w:tc>
      </w:tr>
      <w:tr w:rsidR="00F7465E" w:rsidRPr="00D569AD" w14:paraId="4ADC84FB" w14:textId="77777777" w:rsidTr="00586EC5">
        <w:trPr>
          <w:trHeight w:val="122"/>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0772B7AE"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Styrene Acrylonitrile</w:t>
            </w:r>
          </w:p>
        </w:tc>
        <w:tc>
          <w:tcPr>
            <w:tcW w:w="4536" w:type="dxa"/>
            <w:tcBorders>
              <w:top w:val="nil"/>
              <w:left w:val="nil"/>
              <w:bottom w:val="single" w:sz="4" w:space="0" w:color="auto"/>
              <w:right w:val="single" w:sz="4" w:space="0" w:color="auto"/>
            </w:tcBorders>
            <w:shd w:val="clear" w:color="auto" w:fill="auto"/>
            <w:noWrap/>
            <w:vAlign w:val="bottom"/>
            <w:hideMark/>
          </w:tcPr>
          <w:p w14:paraId="56FD34B9"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34.00</w:t>
            </w:r>
          </w:p>
        </w:tc>
      </w:tr>
      <w:tr w:rsidR="00F7465E" w:rsidRPr="00D569AD" w14:paraId="1DD3348D" w14:textId="77777777" w:rsidTr="00586EC5">
        <w:trPr>
          <w:trHeight w:val="21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08E680FB"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Styrofoam</w:t>
            </w:r>
          </w:p>
        </w:tc>
        <w:tc>
          <w:tcPr>
            <w:tcW w:w="4536" w:type="dxa"/>
            <w:tcBorders>
              <w:top w:val="nil"/>
              <w:left w:val="nil"/>
              <w:bottom w:val="single" w:sz="4" w:space="0" w:color="auto"/>
              <w:right w:val="single" w:sz="4" w:space="0" w:color="auto"/>
            </w:tcBorders>
            <w:shd w:val="clear" w:color="auto" w:fill="auto"/>
            <w:noWrap/>
            <w:vAlign w:val="bottom"/>
            <w:hideMark/>
          </w:tcPr>
          <w:p w14:paraId="0DEED0F6"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65.80</w:t>
            </w:r>
          </w:p>
        </w:tc>
      </w:tr>
      <w:tr w:rsidR="00F7465E" w:rsidRPr="00D569AD" w14:paraId="72640525" w14:textId="77777777" w:rsidTr="00586EC5">
        <w:trPr>
          <w:trHeight w:val="129"/>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4A93CE21"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Polyethylene</w:t>
            </w:r>
          </w:p>
        </w:tc>
        <w:tc>
          <w:tcPr>
            <w:tcW w:w="4536" w:type="dxa"/>
            <w:tcBorders>
              <w:top w:val="nil"/>
              <w:left w:val="nil"/>
              <w:bottom w:val="single" w:sz="4" w:space="0" w:color="auto"/>
              <w:right w:val="single" w:sz="4" w:space="0" w:color="auto"/>
            </w:tcBorders>
            <w:shd w:val="clear" w:color="auto" w:fill="auto"/>
            <w:noWrap/>
            <w:vAlign w:val="bottom"/>
            <w:hideMark/>
          </w:tcPr>
          <w:p w14:paraId="235797B7"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153.38</w:t>
            </w:r>
          </w:p>
        </w:tc>
      </w:tr>
      <w:tr w:rsidR="00F7465E" w:rsidRPr="00D569AD" w14:paraId="11CEB985" w14:textId="77777777" w:rsidTr="00F7465E">
        <w:trPr>
          <w:trHeight w:val="300"/>
        </w:trPr>
        <w:tc>
          <w:tcPr>
            <w:tcW w:w="9069" w:type="dxa"/>
            <w:gridSpan w:val="2"/>
            <w:tcBorders>
              <w:top w:val="single" w:sz="4" w:space="0" w:color="auto"/>
              <w:left w:val="single" w:sz="4" w:space="0" w:color="auto"/>
              <w:bottom w:val="single" w:sz="4" w:space="0" w:color="auto"/>
              <w:right w:val="single" w:sz="4" w:space="0" w:color="000000"/>
            </w:tcBorders>
            <w:shd w:val="clear" w:color="auto" w:fill="C2D69B" w:themeFill="accent3" w:themeFillTint="99"/>
            <w:noWrap/>
            <w:vAlign w:val="bottom"/>
            <w:hideMark/>
          </w:tcPr>
          <w:p w14:paraId="02264917" w14:textId="77777777" w:rsidR="00F7465E" w:rsidRPr="00266A09" w:rsidRDefault="00F7465E" w:rsidP="00727F4F">
            <w:pPr>
              <w:jc w:val="center"/>
              <w:rPr>
                <w:rFonts w:cs="Calibri"/>
                <w:b/>
                <w:bCs/>
                <w:i/>
                <w:iCs/>
                <w:color w:val="000000"/>
                <w:sz w:val="16"/>
                <w:szCs w:val="16"/>
                <w:lang w:eastAsia="en-GB"/>
              </w:rPr>
            </w:pPr>
            <w:r w:rsidRPr="00266A09">
              <w:rPr>
                <w:rFonts w:cs="Calibri"/>
                <w:b/>
                <w:bCs/>
                <w:i/>
                <w:iCs/>
                <w:color w:val="000000"/>
                <w:sz w:val="16"/>
                <w:szCs w:val="16"/>
                <w:lang w:eastAsia="en-GB"/>
              </w:rPr>
              <w:t>WOOD</w:t>
            </w:r>
          </w:p>
        </w:tc>
      </w:tr>
      <w:tr w:rsidR="00F7465E" w:rsidRPr="00D569AD" w14:paraId="781BD9CC" w14:textId="77777777" w:rsidTr="00586EC5">
        <w:trPr>
          <w:trHeight w:val="193"/>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14:paraId="42AFE5B5" w14:textId="77777777" w:rsidR="00F7465E" w:rsidRPr="00266A09" w:rsidRDefault="00F7465E" w:rsidP="00727F4F">
            <w:pPr>
              <w:rPr>
                <w:rFonts w:cs="Calibri"/>
                <w:color w:val="000000"/>
                <w:sz w:val="16"/>
                <w:szCs w:val="16"/>
                <w:lang w:eastAsia="en-GB"/>
              </w:rPr>
            </w:pPr>
            <w:r w:rsidRPr="00266A09">
              <w:rPr>
                <w:rFonts w:cs="Calibri"/>
                <w:color w:val="000000"/>
                <w:sz w:val="16"/>
                <w:szCs w:val="16"/>
                <w:lang w:eastAsia="en-GB"/>
              </w:rPr>
              <w:t>Ceiling wood beam</w:t>
            </w:r>
          </w:p>
        </w:tc>
        <w:tc>
          <w:tcPr>
            <w:tcW w:w="4536" w:type="dxa"/>
            <w:tcBorders>
              <w:top w:val="nil"/>
              <w:left w:val="nil"/>
              <w:bottom w:val="single" w:sz="4" w:space="0" w:color="auto"/>
              <w:right w:val="single" w:sz="4" w:space="0" w:color="auto"/>
            </w:tcBorders>
            <w:shd w:val="clear" w:color="auto" w:fill="auto"/>
            <w:noWrap/>
            <w:vAlign w:val="bottom"/>
            <w:hideMark/>
          </w:tcPr>
          <w:p w14:paraId="710C18AF" w14:textId="77777777" w:rsidR="00F7465E" w:rsidRPr="00266A09" w:rsidRDefault="00F7465E" w:rsidP="00727F4F">
            <w:pPr>
              <w:jc w:val="right"/>
              <w:rPr>
                <w:rFonts w:cs="Calibri"/>
                <w:color w:val="000000"/>
                <w:sz w:val="16"/>
                <w:szCs w:val="16"/>
                <w:lang w:eastAsia="en-GB"/>
              </w:rPr>
            </w:pPr>
            <w:r w:rsidRPr="00266A09">
              <w:rPr>
                <w:rFonts w:cs="Calibri"/>
                <w:color w:val="000000"/>
                <w:sz w:val="16"/>
                <w:szCs w:val="16"/>
                <w:lang w:eastAsia="en-GB"/>
              </w:rPr>
              <w:t>48.00</w:t>
            </w:r>
          </w:p>
        </w:tc>
      </w:tr>
    </w:tbl>
    <w:p w14:paraId="139B5D66" w14:textId="1A1ABC32" w:rsidR="00C119FD" w:rsidRDefault="00C119FD" w:rsidP="00C119FD">
      <w:pPr>
        <w:rPr>
          <w:rFonts w:asciiTheme="majorBidi" w:eastAsiaTheme="minorHAnsi" w:hAnsiTheme="majorBidi" w:cstheme="majorBidi"/>
          <w:bCs/>
          <w:sz w:val="18"/>
          <w:szCs w:val="22"/>
          <w:lang w:val="en-GB"/>
        </w:rPr>
      </w:pPr>
    </w:p>
    <w:p w14:paraId="0EB28A4E" w14:textId="77777777" w:rsidR="00F7465E" w:rsidRPr="008D006B" w:rsidRDefault="00F7465E" w:rsidP="00C119FD">
      <w:pPr>
        <w:rPr>
          <w:rFonts w:asciiTheme="majorBidi" w:eastAsiaTheme="minorHAnsi" w:hAnsiTheme="majorBidi" w:cstheme="majorBidi"/>
          <w:bCs/>
          <w:sz w:val="18"/>
          <w:szCs w:val="22"/>
          <w:lang w:val="en-GB"/>
        </w:rPr>
      </w:pPr>
    </w:p>
    <w:p w14:paraId="6F4E14E5" w14:textId="77777777" w:rsidR="00586EC5" w:rsidRDefault="00586EC5">
      <w:pPr>
        <w:rPr>
          <w:rFonts w:asciiTheme="majorBidi" w:eastAsiaTheme="minorHAnsi" w:hAnsiTheme="majorBidi" w:cstheme="majorBidi"/>
          <w:bCs/>
          <w:sz w:val="18"/>
          <w:szCs w:val="22"/>
          <w:lang w:val="en-GB"/>
        </w:rPr>
      </w:pPr>
      <w:r>
        <w:rPr>
          <w:rFonts w:asciiTheme="majorBidi" w:eastAsiaTheme="minorHAnsi" w:hAnsiTheme="majorBidi" w:cstheme="majorBidi"/>
          <w:bCs/>
          <w:sz w:val="18"/>
          <w:szCs w:val="22"/>
          <w:lang w:val="en-GB"/>
        </w:rPr>
        <w:br w:type="page"/>
      </w:r>
    </w:p>
    <w:p w14:paraId="55055D91" w14:textId="729F9618" w:rsidR="00C119FD" w:rsidRPr="00F73583" w:rsidRDefault="00C119FD" w:rsidP="00F73583">
      <w:pPr>
        <w:rPr>
          <w:rFonts w:asciiTheme="majorBidi" w:hAnsiTheme="majorBidi" w:cstheme="majorBidi"/>
          <w:sz w:val="18"/>
          <w:szCs w:val="22"/>
        </w:rPr>
      </w:pPr>
      <w:r w:rsidRPr="00EF13B4">
        <w:rPr>
          <w:rFonts w:asciiTheme="majorBidi" w:eastAsiaTheme="minorHAnsi" w:hAnsiTheme="majorBidi" w:cstheme="majorBidi"/>
          <w:bCs/>
          <w:sz w:val="18"/>
          <w:szCs w:val="22"/>
          <w:lang w:val="en-GB"/>
        </w:rPr>
        <w:t>Table S</w:t>
      </w:r>
      <w:r w:rsidRPr="00EF13B4">
        <w:rPr>
          <w:rFonts w:asciiTheme="majorBidi" w:eastAsiaTheme="minorHAnsi" w:hAnsiTheme="majorBidi" w:cstheme="majorBidi"/>
          <w:bCs/>
          <w:sz w:val="18"/>
          <w:szCs w:val="22"/>
          <w:lang w:val="en-GB"/>
        </w:rPr>
        <w:fldChar w:fldCharType="begin"/>
      </w:r>
      <w:r w:rsidRPr="00EF13B4">
        <w:rPr>
          <w:rFonts w:asciiTheme="majorBidi" w:eastAsiaTheme="minorHAnsi" w:hAnsiTheme="majorBidi" w:cstheme="majorBidi"/>
          <w:bCs/>
          <w:sz w:val="18"/>
          <w:szCs w:val="22"/>
          <w:lang w:val="en-GB"/>
        </w:rPr>
        <w:instrText xml:space="preserve"> SEQ Table \* ARABIC </w:instrText>
      </w:r>
      <w:r w:rsidRPr="00EF13B4">
        <w:rPr>
          <w:rFonts w:asciiTheme="majorBidi" w:eastAsiaTheme="minorHAnsi" w:hAnsiTheme="majorBidi" w:cstheme="majorBidi"/>
          <w:bCs/>
          <w:sz w:val="18"/>
          <w:szCs w:val="22"/>
          <w:lang w:val="en-GB"/>
        </w:rPr>
        <w:fldChar w:fldCharType="separate"/>
      </w:r>
      <w:r>
        <w:rPr>
          <w:rFonts w:asciiTheme="majorBidi" w:eastAsiaTheme="minorHAnsi" w:hAnsiTheme="majorBidi" w:cstheme="majorBidi"/>
          <w:bCs/>
          <w:noProof/>
          <w:sz w:val="18"/>
          <w:szCs w:val="22"/>
          <w:lang w:val="en-GB"/>
        </w:rPr>
        <w:t>1</w:t>
      </w:r>
      <w:r w:rsidR="00F7465E">
        <w:rPr>
          <w:rFonts w:asciiTheme="majorBidi" w:eastAsiaTheme="minorHAnsi" w:hAnsiTheme="majorBidi" w:cstheme="majorBidi"/>
          <w:bCs/>
          <w:noProof/>
          <w:sz w:val="18"/>
          <w:szCs w:val="22"/>
          <w:lang w:val="en-GB"/>
        </w:rPr>
        <w:t>2</w:t>
      </w:r>
      <w:r w:rsidRPr="00EF13B4">
        <w:rPr>
          <w:rFonts w:asciiTheme="majorBidi" w:eastAsiaTheme="minorHAnsi" w:hAnsiTheme="majorBidi" w:cstheme="majorBidi"/>
          <w:bCs/>
          <w:sz w:val="18"/>
          <w:szCs w:val="22"/>
          <w:lang w:val="en-GB"/>
        </w:rPr>
        <w:fldChar w:fldCharType="end"/>
      </w:r>
      <w:r>
        <w:rPr>
          <w:rFonts w:asciiTheme="majorBidi" w:eastAsiaTheme="minorHAnsi" w:hAnsiTheme="majorBidi" w:cstheme="majorBidi"/>
          <w:bCs/>
          <w:sz w:val="18"/>
          <w:szCs w:val="22"/>
          <w:lang w:val="en-GB"/>
        </w:rPr>
        <w:t>.</w:t>
      </w:r>
      <w:r w:rsidRPr="00EF13B4">
        <w:rPr>
          <w:rFonts w:asciiTheme="majorBidi" w:eastAsiaTheme="minorHAnsi" w:hAnsiTheme="majorBidi" w:cstheme="majorBidi"/>
          <w:bCs/>
          <w:sz w:val="18"/>
          <w:szCs w:val="22"/>
          <w:lang w:val="en-GB"/>
        </w:rPr>
        <w:t xml:space="preserve"> </w:t>
      </w:r>
      <w:r w:rsidRPr="00F73583">
        <w:rPr>
          <w:rFonts w:asciiTheme="majorBidi" w:eastAsiaTheme="minorHAnsi" w:hAnsiTheme="majorBidi" w:cstheme="majorBidi"/>
          <w:bCs/>
          <w:sz w:val="18"/>
          <w:szCs w:val="22"/>
          <w:lang w:val="en-GB"/>
        </w:rPr>
        <w:t>Construction of fermenter system, based on data from CPI</w:t>
      </w:r>
    </w:p>
    <w:tbl>
      <w:tblPr>
        <w:tblW w:w="9062" w:type="dxa"/>
        <w:tblLayout w:type="fixed"/>
        <w:tblLook w:val="04A0" w:firstRow="1" w:lastRow="0" w:firstColumn="1" w:lastColumn="0" w:noHBand="0" w:noVBand="1"/>
      </w:tblPr>
      <w:tblGrid>
        <w:gridCol w:w="4531"/>
        <w:gridCol w:w="4531"/>
      </w:tblGrid>
      <w:tr w:rsidR="00C119FD" w:rsidRPr="00D569AD" w14:paraId="1ED13CAB" w14:textId="77777777" w:rsidTr="00FF7EC4">
        <w:trPr>
          <w:trHeight w:val="113"/>
        </w:trPr>
        <w:tc>
          <w:tcPr>
            <w:tcW w:w="4531"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49E355DF" w14:textId="77777777" w:rsidR="00C119FD" w:rsidRPr="00D569AD" w:rsidRDefault="00C119FD" w:rsidP="008D006B">
            <w:pPr>
              <w:rPr>
                <w:rFonts w:cs="Calibri"/>
                <w:b/>
                <w:bCs/>
                <w:color w:val="000000"/>
                <w:sz w:val="22"/>
                <w:lang w:eastAsia="en-GB"/>
              </w:rPr>
            </w:pPr>
            <w:r w:rsidRPr="00D569AD">
              <w:rPr>
                <w:rFonts w:cs="Calibri"/>
                <w:b/>
                <w:bCs/>
                <w:color w:val="000000"/>
                <w:sz w:val="22"/>
                <w:lang w:eastAsia="en-GB"/>
              </w:rPr>
              <w:t>Material</w:t>
            </w:r>
          </w:p>
        </w:tc>
        <w:tc>
          <w:tcPr>
            <w:tcW w:w="4531"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14:paraId="31622FD1" w14:textId="77777777" w:rsidR="00C119FD" w:rsidRPr="00D569AD" w:rsidRDefault="00C119FD" w:rsidP="008D006B">
            <w:pPr>
              <w:rPr>
                <w:rFonts w:cs="Calibri"/>
                <w:b/>
                <w:bCs/>
                <w:color w:val="000000"/>
                <w:sz w:val="22"/>
                <w:lang w:eastAsia="en-GB"/>
              </w:rPr>
            </w:pPr>
            <w:r w:rsidRPr="00D569AD">
              <w:rPr>
                <w:rFonts w:cs="Calibri"/>
                <w:b/>
                <w:bCs/>
                <w:color w:val="000000"/>
                <w:sz w:val="22"/>
                <w:lang w:eastAsia="en-GB"/>
              </w:rPr>
              <w:t>Mass</w:t>
            </w:r>
          </w:p>
        </w:tc>
      </w:tr>
      <w:tr w:rsidR="00C119FD" w:rsidRPr="00D569AD" w14:paraId="787FCFBF" w14:textId="77777777" w:rsidTr="008D006B">
        <w:trPr>
          <w:trHeight w:val="30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C113A7F" w14:textId="77777777" w:rsidR="00C119FD" w:rsidRPr="00D569AD" w:rsidRDefault="00C119FD" w:rsidP="008D006B">
            <w:pPr>
              <w:rPr>
                <w:rFonts w:cs="Calibri"/>
                <w:color w:val="000000"/>
                <w:sz w:val="22"/>
                <w:lang w:eastAsia="en-GB"/>
              </w:rPr>
            </w:pPr>
            <w:r w:rsidRPr="00D569AD">
              <w:rPr>
                <w:rFonts w:cs="Calibri"/>
                <w:color w:val="000000"/>
                <w:sz w:val="22"/>
                <w:lang w:eastAsia="en-GB"/>
              </w:rPr>
              <w:t>Stainless Steel</w:t>
            </w:r>
          </w:p>
        </w:tc>
        <w:tc>
          <w:tcPr>
            <w:tcW w:w="4531" w:type="dxa"/>
            <w:tcBorders>
              <w:top w:val="nil"/>
              <w:left w:val="nil"/>
              <w:bottom w:val="single" w:sz="4" w:space="0" w:color="auto"/>
              <w:right w:val="single" w:sz="4" w:space="0" w:color="auto"/>
            </w:tcBorders>
            <w:shd w:val="clear" w:color="auto" w:fill="auto"/>
            <w:noWrap/>
            <w:vAlign w:val="bottom"/>
            <w:hideMark/>
          </w:tcPr>
          <w:p w14:paraId="1BFDF3D4" w14:textId="77777777" w:rsidR="00C119FD" w:rsidRPr="00D569AD" w:rsidRDefault="00C119FD" w:rsidP="008D006B">
            <w:pPr>
              <w:jc w:val="right"/>
              <w:rPr>
                <w:rFonts w:cs="Calibri"/>
                <w:color w:val="000000"/>
                <w:sz w:val="22"/>
                <w:lang w:eastAsia="en-GB"/>
              </w:rPr>
            </w:pPr>
            <w:r w:rsidRPr="00D569AD">
              <w:rPr>
                <w:rFonts w:cs="Calibri"/>
                <w:color w:val="000000"/>
                <w:sz w:val="22"/>
                <w:lang w:eastAsia="en-GB"/>
              </w:rPr>
              <w:t>1,434.87</w:t>
            </w:r>
          </w:p>
        </w:tc>
      </w:tr>
      <w:tr w:rsidR="00C119FD" w:rsidRPr="00D569AD" w14:paraId="06D344F0" w14:textId="77777777" w:rsidTr="008D006B">
        <w:trPr>
          <w:trHeight w:val="30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A51DA61" w14:textId="77777777" w:rsidR="00C119FD" w:rsidRPr="00D569AD" w:rsidRDefault="00C119FD" w:rsidP="008D006B">
            <w:pPr>
              <w:rPr>
                <w:rFonts w:cs="Calibri"/>
                <w:color w:val="000000"/>
                <w:sz w:val="22"/>
                <w:lang w:eastAsia="en-GB"/>
              </w:rPr>
            </w:pPr>
            <w:r w:rsidRPr="00D569AD">
              <w:rPr>
                <w:rFonts w:cs="Calibri"/>
                <w:color w:val="000000"/>
                <w:sz w:val="22"/>
                <w:lang w:eastAsia="en-GB"/>
              </w:rPr>
              <w:t>Silicone tubing</w:t>
            </w:r>
          </w:p>
        </w:tc>
        <w:tc>
          <w:tcPr>
            <w:tcW w:w="4531" w:type="dxa"/>
            <w:tcBorders>
              <w:top w:val="nil"/>
              <w:left w:val="nil"/>
              <w:bottom w:val="single" w:sz="4" w:space="0" w:color="auto"/>
              <w:right w:val="single" w:sz="4" w:space="0" w:color="auto"/>
            </w:tcBorders>
            <w:shd w:val="clear" w:color="auto" w:fill="auto"/>
            <w:noWrap/>
            <w:vAlign w:val="bottom"/>
            <w:hideMark/>
          </w:tcPr>
          <w:p w14:paraId="1133AF28" w14:textId="77777777" w:rsidR="00C119FD" w:rsidRPr="00D569AD" w:rsidRDefault="00C119FD" w:rsidP="008D006B">
            <w:pPr>
              <w:jc w:val="right"/>
              <w:rPr>
                <w:rFonts w:cs="Calibri"/>
                <w:color w:val="000000"/>
                <w:sz w:val="22"/>
                <w:lang w:eastAsia="en-GB"/>
              </w:rPr>
            </w:pPr>
            <w:r w:rsidRPr="00D569AD">
              <w:rPr>
                <w:rFonts w:cs="Calibri"/>
                <w:color w:val="000000"/>
                <w:sz w:val="22"/>
                <w:lang w:eastAsia="en-GB"/>
              </w:rPr>
              <w:t>17.69</w:t>
            </w:r>
          </w:p>
        </w:tc>
      </w:tr>
      <w:tr w:rsidR="00C119FD" w:rsidRPr="00D569AD" w14:paraId="7B90D46F" w14:textId="77777777" w:rsidTr="008D006B">
        <w:trPr>
          <w:trHeight w:val="30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72084F86" w14:textId="77777777" w:rsidR="00C119FD" w:rsidRPr="00D569AD" w:rsidRDefault="00C119FD" w:rsidP="008D006B">
            <w:pPr>
              <w:rPr>
                <w:rFonts w:cs="Calibri"/>
                <w:color w:val="000000"/>
                <w:sz w:val="22"/>
                <w:lang w:eastAsia="en-GB"/>
              </w:rPr>
            </w:pPr>
            <w:r w:rsidRPr="00D569AD">
              <w:rPr>
                <w:rFonts w:cs="Calibri"/>
                <w:color w:val="000000"/>
                <w:sz w:val="22"/>
                <w:lang w:eastAsia="en-GB"/>
              </w:rPr>
              <w:t>EPDM</w:t>
            </w:r>
          </w:p>
        </w:tc>
        <w:tc>
          <w:tcPr>
            <w:tcW w:w="4531" w:type="dxa"/>
            <w:tcBorders>
              <w:top w:val="nil"/>
              <w:left w:val="nil"/>
              <w:bottom w:val="single" w:sz="4" w:space="0" w:color="auto"/>
              <w:right w:val="single" w:sz="4" w:space="0" w:color="auto"/>
            </w:tcBorders>
            <w:shd w:val="clear" w:color="auto" w:fill="auto"/>
            <w:noWrap/>
            <w:vAlign w:val="bottom"/>
            <w:hideMark/>
          </w:tcPr>
          <w:p w14:paraId="43DFCB8E" w14:textId="77777777" w:rsidR="00C119FD" w:rsidRPr="00D569AD" w:rsidRDefault="00C119FD" w:rsidP="008D006B">
            <w:pPr>
              <w:jc w:val="right"/>
              <w:rPr>
                <w:rFonts w:cs="Calibri"/>
                <w:color w:val="000000"/>
                <w:sz w:val="22"/>
                <w:lang w:eastAsia="en-GB"/>
              </w:rPr>
            </w:pPr>
            <w:r w:rsidRPr="00D569AD">
              <w:rPr>
                <w:rFonts w:cs="Calibri"/>
                <w:color w:val="000000"/>
                <w:sz w:val="22"/>
                <w:lang w:eastAsia="en-GB"/>
              </w:rPr>
              <w:t>10.77</w:t>
            </w:r>
          </w:p>
        </w:tc>
      </w:tr>
    </w:tbl>
    <w:p w14:paraId="7E329BF5" w14:textId="77777777" w:rsidR="00C119FD" w:rsidRPr="000228DC" w:rsidRDefault="00C119FD" w:rsidP="00C119FD"/>
    <w:p w14:paraId="2DFC278C" w14:textId="4887236B" w:rsidR="00E364D4" w:rsidRDefault="00E364D4" w:rsidP="00FE0812"/>
    <w:p w14:paraId="55456F03" w14:textId="77777777" w:rsidR="00E364D4" w:rsidRDefault="00E364D4" w:rsidP="006D3895"/>
    <w:p w14:paraId="4616DE1D" w14:textId="471FE464" w:rsidR="00B81940" w:rsidRPr="00A6171B" w:rsidRDefault="00B81940" w:rsidP="00B81940">
      <w:pPr>
        <w:keepNext/>
        <w:spacing w:after="200" w:line="200" w:lineRule="exact"/>
        <w:rPr>
          <w:rFonts w:asciiTheme="majorBidi" w:eastAsiaTheme="minorHAnsi" w:hAnsiTheme="majorBidi" w:cstheme="majorBidi"/>
          <w:bCs/>
          <w:sz w:val="18"/>
          <w:szCs w:val="22"/>
          <w:lang w:val="en-GB"/>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1</w:t>
      </w:r>
      <w:r w:rsidR="001345C3">
        <w:rPr>
          <w:rFonts w:asciiTheme="majorBidi" w:eastAsiaTheme="minorHAnsi" w:hAnsiTheme="majorBidi" w:cstheme="majorBidi"/>
          <w:bCs/>
          <w:noProof/>
          <w:sz w:val="18"/>
          <w:szCs w:val="22"/>
          <w:lang w:val="en-GB"/>
        </w:rPr>
        <w:t>3</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Impacts per Scenario, percentage figures.</w:t>
      </w:r>
    </w:p>
    <w:tbl>
      <w:tblPr>
        <w:tblW w:w="11067" w:type="dxa"/>
        <w:tblInd w:w="-10" w:type="dxa"/>
        <w:tblLook w:val="04A0" w:firstRow="1" w:lastRow="0" w:firstColumn="1" w:lastColumn="0" w:noHBand="0" w:noVBand="1"/>
      </w:tblPr>
      <w:tblGrid>
        <w:gridCol w:w="3291"/>
        <w:gridCol w:w="1194"/>
        <w:gridCol w:w="12"/>
        <w:gridCol w:w="1095"/>
        <w:gridCol w:w="78"/>
        <w:gridCol w:w="993"/>
        <w:gridCol w:w="24"/>
        <w:gridCol w:w="1059"/>
        <w:gridCol w:w="36"/>
        <w:gridCol w:w="1095"/>
        <w:gridCol w:w="54"/>
        <w:gridCol w:w="992"/>
        <w:gridCol w:w="49"/>
        <w:gridCol w:w="1095"/>
      </w:tblGrid>
      <w:tr w:rsidR="00F676BE" w:rsidRPr="00D569AD" w14:paraId="39C346F2" w14:textId="77777777" w:rsidTr="00AF5A3B">
        <w:trPr>
          <w:trHeight w:val="20"/>
        </w:trPr>
        <w:tc>
          <w:tcPr>
            <w:tcW w:w="3402" w:type="dxa"/>
            <w:vMerge w:val="restart"/>
            <w:tcBorders>
              <w:top w:val="single" w:sz="8" w:space="0" w:color="auto"/>
              <w:left w:val="single" w:sz="8" w:space="0" w:color="auto"/>
              <w:right w:val="single" w:sz="8" w:space="0" w:color="auto"/>
            </w:tcBorders>
            <w:shd w:val="clear" w:color="000000" w:fill="C2D69B"/>
            <w:vAlign w:val="center"/>
            <w:hideMark/>
          </w:tcPr>
          <w:p w14:paraId="02E9C288" w14:textId="77777777" w:rsidR="00F676BE" w:rsidRPr="00D569AD" w:rsidRDefault="00F676BE" w:rsidP="00AF5A3B">
            <w:pPr>
              <w:keepNext/>
              <w:jc w:val="center"/>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Impact Category</w:t>
            </w:r>
          </w:p>
        </w:tc>
        <w:tc>
          <w:tcPr>
            <w:tcW w:w="1083" w:type="dxa"/>
            <w:vMerge w:val="restart"/>
            <w:tcBorders>
              <w:top w:val="single" w:sz="8" w:space="0" w:color="auto"/>
              <w:left w:val="single" w:sz="8" w:space="0" w:color="auto"/>
              <w:right w:val="single" w:sz="8" w:space="0" w:color="auto"/>
            </w:tcBorders>
            <w:shd w:val="clear" w:color="000000" w:fill="C2D69B"/>
            <w:vAlign w:val="center"/>
            <w:hideMark/>
          </w:tcPr>
          <w:p w14:paraId="5CD88849" w14:textId="3232DBC4" w:rsidR="00F676BE" w:rsidRPr="00D569AD" w:rsidRDefault="00C4310B" w:rsidP="00AF5A3B">
            <w:pPr>
              <w:keepNext/>
              <w:jc w:val="center"/>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 xml:space="preserve">Petroleum </w:t>
            </w:r>
            <w:r w:rsidR="00F676BE" w:rsidRPr="00D569AD">
              <w:rPr>
                <w:rFonts w:asciiTheme="majorBidi" w:hAnsiTheme="majorBidi" w:cstheme="majorBidi"/>
                <w:b/>
                <w:bCs/>
                <w:color w:val="000000"/>
                <w:sz w:val="22"/>
                <w:szCs w:val="22"/>
                <w:lang w:val="en-GB" w:eastAsia="en-GB"/>
              </w:rPr>
              <w:t>derived Diesel fuel</w:t>
            </w:r>
          </w:p>
        </w:tc>
        <w:tc>
          <w:tcPr>
            <w:tcW w:w="6582" w:type="dxa"/>
            <w:gridSpan w:val="12"/>
            <w:tcBorders>
              <w:top w:val="single" w:sz="8" w:space="0" w:color="auto"/>
              <w:left w:val="nil"/>
              <w:bottom w:val="nil"/>
              <w:right w:val="single" w:sz="8" w:space="0" w:color="000000"/>
            </w:tcBorders>
            <w:shd w:val="clear" w:color="000000" w:fill="C2D69B"/>
            <w:vAlign w:val="center"/>
            <w:hideMark/>
          </w:tcPr>
          <w:p w14:paraId="79F15127" w14:textId="77777777" w:rsidR="00F676BE" w:rsidRPr="00D569AD" w:rsidRDefault="00F676BE" w:rsidP="00AF5A3B">
            <w:pPr>
              <w:keepNext/>
              <w:jc w:val="center"/>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Algae biodiesel (three scenarios based on electricity used)</w:t>
            </w:r>
          </w:p>
        </w:tc>
      </w:tr>
      <w:tr w:rsidR="00F676BE" w:rsidRPr="00D569AD" w14:paraId="740A8610" w14:textId="77777777" w:rsidTr="00AF5A3B">
        <w:trPr>
          <w:trHeight w:val="20"/>
        </w:trPr>
        <w:tc>
          <w:tcPr>
            <w:tcW w:w="3402" w:type="dxa"/>
            <w:vMerge/>
            <w:tcBorders>
              <w:left w:val="single" w:sz="8" w:space="0" w:color="auto"/>
              <w:right w:val="single" w:sz="8" w:space="0" w:color="auto"/>
            </w:tcBorders>
            <w:vAlign w:val="center"/>
            <w:hideMark/>
          </w:tcPr>
          <w:p w14:paraId="13857C79" w14:textId="77777777" w:rsidR="00F676BE" w:rsidRPr="00D569AD" w:rsidRDefault="00F676BE" w:rsidP="00AF5A3B">
            <w:pPr>
              <w:keepNext/>
              <w:rPr>
                <w:rFonts w:asciiTheme="majorBidi" w:hAnsiTheme="majorBidi" w:cstheme="majorBidi"/>
                <w:b/>
                <w:bCs/>
                <w:color w:val="000000"/>
                <w:sz w:val="22"/>
                <w:szCs w:val="22"/>
                <w:lang w:val="en-GB" w:eastAsia="en-GB"/>
              </w:rPr>
            </w:pPr>
          </w:p>
        </w:tc>
        <w:tc>
          <w:tcPr>
            <w:tcW w:w="1083" w:type="dxa"/>
            <w:vMerge/>
            <w:tcBorders>
              <w:left w:val="single" w:sz="8" w:space="0" w:color="auto"/>
              <w:right w:val="single" w:sz="8" w:space="0" w:color="auto"/>
            </w:tcBorders>
            <w:vAlign w:val="center"/>
            <w:hideMark/>
          </w:tcPr>
          <w:p w14:paraId="0304D72C" w14:textId="77777777" w:rsidR="00F676BE" w:rsidRPr="00D569AD" w:rsidRDefault="00F676BE" w:rsidP="00AF5A3B">
            <w:pPr>
              <w:keepNext/>
              <w:rPr>
                <w:rFonts w:asciiTheme="majorBidi" w:hAnsiTheme="majorBidi" w:cstheme="majorBidi"/>
                <w:b/>
                <w:bCs/>
                <w:color w:val="000000"/>
                <w:sz w:val="22"/>
                <w:szCs w:val="22"/>
                <w:lang w:val="en-GB" w:eastAsia="en-GB"/>
              </w:rPr>
            </w:pPr>
          </w:p>
        </w:tc>
        <w:tc>
          <w:tcPr>
            <w:tcW w:w="3261" w:type="dxa"/>
            <w:gridSpan w:val="6"/>
            <w:tcBorders>
              <w:top w:val="single" w:sz="8" w:space="0" w:color="auto"/>
              <w:left w:val="nil"/>
              <w:bottom w:val="single" w:sz="4" w:space="0" w:color="auto"/>
              <w:right w:val="single" w:sz="8" w:space="0" w:color="000000"/>
            </w:tcBorders>
            <w:shd w:val="clear" w:color="000000" w:fill="C2D69B"/>
            <w:vAlign w:val="center"/>
            <w:hideMark/>
          </w:tcPr>
          <w:p w14:paraId="6BBF62B6" w14:textId="77777777" w:rsidR="00F676BE" w:rsidRPr="00D569AD" w:rsidRDefault="00F676BE" w:rsidP="00AF5A3B">
            <w:pPr>
              <w:keepNext/>
              <w:jc w:val="center"/>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Without infrastructure</w:t>
            </w:r>
          </w:p>
        </w:tc>
        <w:tc>
          <w:tcPr>
            <w:tcW w:w="3321" w:type="dxa"/>
            <w:gridSpan w:val="6"/>
            <w:tcBorders>
              <w:top w:val="single" w:sz="8" w:space="0" w:color="auto"/>
              <w:left w:val="nil"/>
              <w:bottom w:val="single" w:sz="4" w:space="0" w:color="auto"/>
              <w:right w:val="single" w:sz="8" w:space="0" w:color="000000"/>
            </w:tcBorders>
            <w:shd w:val="clear" w:color="000000" w:fill="C2D69B"/>
            <w:vAlign w:val="center"/>
            <w:hideMark/>
          </w:tcPr>
          <w:p w14:paraId="283AD502" w14:textId="77777777" w:rsidR="00F676BE" w:rsidRPr="00D569AD" w:rsidRDefault="00F676BE" w:rsidP="00AF5A3B">
            <w:pPr>
              <w:keepNext/>
              <w:jc w:val="center"/>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With infrastructure</w:t>
            </w:r>
          </w:p>
        </w:tc>
      </w:tr>
      <w:tr w:rsidR="00F676BE" w:rsidRPr="00D569AD" w14:paraId="29B4BE8F" w14:textId="77777777" w:rsidTr="00AF5A3B">
        <w:trPr>
          <w:trHeight w:val="20"/>
        </w:trPr>
        <w:tc>
          <w:tcPr>
            <w:tcW w:w="3402" w:type="dxa"/>
            <w:vMerge/>
            <w:tcBorders>
              <w:left w:val="single" w:sz="8" w:space="0" w:color="auto"/>
              <w:bottom w:val="single" w:sz="8" w:space="0" w:color="000000"/>
              <w:right w:val="single" w:sz="8" w:space="0" w:color="auto"/>
            </w:tcBorders>
            <w:vAlign w:val="center"/>
            <w:hideMark/>
          </w:tcPr>
          <w:p w14:paraId="52C619EF" w14:textId="77777777" w:rsidR="00F676BE" w:rsidRPr="00D569AD" w:rsidRDefault="00F676BE" w:rsidP="00AF5A3B">
            <w:pPr>
              <w:keepNext/>
              <w:rPr>
                <w:rFonts w:asciiTheme="majorBidi" w:hAnsiTheme="majorBidi" w:cstheme="majorBidi"/>
                <w:b/>
                <w:bCs/>
                <w:color w:val="000000"/>
                <w:sz w:val="22"/>
                <w:szCs w:val="22"/>
                <w:lang w:val="en-GB" w:eastAsia="en-GB"/>
              </w:rPr>
            </w:pPr>
          </w:p>
        </w:tc>
        <w:tc>
          <w:tcPr>
            <w:tcW w:w="1083" w:type="dxa"/>
            <w:vMerge/>
            <w:tcBorders>
              <w:left w:val="single" w:sz="8" w:space="0" w:color="auto"/>
              <w:bottom w:val="single" w:sz="8" w:space="0" w:color="000000"/>
              <w:right w:val="single" w:sz="8" w:space="0" w:color="auto"/>
            </w:tcBorders>
            <w:vAlign w:val="center"/>
            <w:hideMark/>
          </w:tcPr>
          <w:p w14:paraId="14DDC510" w14:textId="77777777" w:rsidR="00F676BE" w:rsidRPr="00D569AD" w:rsidRDefault="00F676BE" w:rsidP="00AF5A3B">
            <w:pPr>
              <w:keepNext/>
              <w:rPr>
                <w:rFonts w:asciiTheme="majorBidi" w:hAnsiTheme="majorBidi" w:cstheme="majorBidi"/>
                <w:b/>
                <w:bCs/>
                <w:color w:val="000000"/>
                <w:sz w:val="22"/>
                <w:szCs w:val="22"/>
                <w:lang w:val="en-GB" w:eastAsia="en-GB"/>
              </w:rPr>
            </w:pPr>
          </w:p>
        </w:tc>
        <w:tc>
          <w:tcPr>
            <w:tcW w:w="1185" w:type="dxa"/>
            <w:gridSpan w:val="3"/>
            <w:tcBorders>
              <w:top w:val="nil"/>
              <w:left w:val="nil"/>
              <w:bottom w:val="single" w:sz="8" w:space="0" w:color="auto"/>
              <w:right w:val="single" w:sz="4" w:space="0" w:color="auto"/>
            </w:tcBorders>
            <w:shd w:val="clear" w:color="000000" w:fill="C2D69B"/>
            <w:vAlign w:val="center"/>
            <w:hideMark/>
          </w:tcPr>
          <w:p w14:paraId="1ADDA51F" w14:textId="77777777" w:rsidR="00F676BE" w:rsidRPr="00D569AD" w:rsidRDefault="00F676BE" w:rsidP="00AF5A3B">
            <w:pPr>
              <w:keepNext/>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(A) 2012 EU grid</w:t>
            </w:r>
          </w:p>
        </w:tc>
        <w:tc>
          <w:tcPr>
            <w:tcW w:w="993" w:type="dxa"/>
            <w:tcBorders>
              <w:top w:val="nil"/>
              <w:left w:val="nil"/>
              <w:bottom w:val="single" w:sz="8" w:space="0" w:color="auto"/>
              <w:right w:val="single" w:sz="4" w:space="0" w:color="auto"/>
            </w:tcBorders>
            <w:shd w:val="clear" w:color="000000" w:fill="C2D69B"/>
            <w:vAlign w:val="center"/>
            <w:hideMark/>
          </w:tcPr>
          <w:p w14:paraId="4414537A" w14:textId="77777777" w:rsidR="00F676BE" w:rsidRPr="00D569AD" w:rsidRDefault="00F676BE" w:rsidP="00AF5A3B">
            <w:pPr>
              <w:keepNext/>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(B) 2020 EU grid</w:t>
            </w:r>
          </w:p>
        </w:tc>
        <w:tc>
          <w:tcPr>
            <w:tcW w:w="1083" w:type="dxa"/>
            <w:gridSpan w:val="2"/>
            <w:tcBorders>
              <w:top w:val="nil"/>
              <w:left w:val="nil"/>
              <w:bottom w:val="single" w:sz="8" w:space="0" w:color="auto"/>
              <w:right w:val="single" w:sz="8" w:space="0" w:color="auto"/>
            </w:tcBorders>
            <w:shd w:val="clear" w:color="000000" w:fill="C2D69B"/>
            <w:vAlign w:val="center"/>
            <w:hideMark/>
          </w:tcPr>
          <w:p w14:paraId="5AD35885" w14:textId="77777777" w:rsidR="00F676BE" w:rsidRPr="00D569AD" w:rsidRDefault="00F676BE" w:rsidP="00AF5A3B">
            <w:pPr>
              <w:keepNext/>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(C) PV only</w:t>
            </w:r>
          </w:p>
        </w:tc>
        <w:tc>
          <w:tcPr>
            <w:tcW w:w="1185" w:type="dxa"/>
            <w:gridSpan w:val="3"/>
            <w:tcBorders>
              <w:top w:val="nil"/>
              <w:left w:val="nil"/>
              <w:bottom w:val="single" w:sz="8" w:space="0" w:color="auto"/>
              <w:right w:val="single" w:sz="4" w:space="0" w:color="auto"/>
            </w:tcBorders>
            <w:shd w:val="clear" w:color="000000" w:fill="C2D69B"/>
            <w:vAlign w:val="center"/>
            <w:hideMark/>
          </w:tcPr>
          <w:p w14:paraId="78F7C10D" w14:textId="77777777" w:rsidR="00F676BE" w:rsidRPr="00D569AD" w:rsidRDefault="00F676BE" w:rsidP="00AF5A3B">
            <w:pPr>
              <w:keepNext/>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(A) 2012 EU grid</w:t>
            </w:r>
          </w:p>
        </w:tc>
        <w:tc>
          <w:tcPr>
            <w:tcW w:w="992" w:type="dxa"/>
            <w:tcBorders>
              <w:top w:val="nil"/>
              <w:left w:val="nil"/>
              <w:bottom w:val="single" w:sz="8" w:space="0" w:color="auto"/>
              <w:right w:val="single" w:sz="4" w:space="0" w:color="auto"/>
            </w:tcBorders>
            <w:shd w:val="clear" w:color="000000" w:fill="C2D69B"/>
            <w:vAlign w:val="center"/>
            <w:hideMark/>
          </w:tcPr>
          <w:p w14:paraId="53B60EA6" w14:textId="77777777" w:rsidR="00F676BE" w:rsidRPr="00D569AD" w:rsidRDefault="00F676BE" w:rsidP="00AF5A3B">
            <w:pPr>
              <w:keepNext/>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(B) 2020 EU grid</w:t>
            </w:r>
          </w:p>
        </w:tc>
        <w:tc>
          <w:tcPr>
            <w:tcW w:w="1144" w:type="dxa"/>
            <w:gridSpan w:val="2"/>
            <w:tcBorders>
              <w:top w:val="nil"/>
              <w:left w:val="nil"/>
              <w:bottom w:val="single" w:sz="8" w:space="0" w:color="auto"/>
              <w:right w:val="single" w:sz="8" w:space="0" w:color="auto"/>
            </w:tcBorders>
            <w:shd w:val="clear" w:color="000000" w:fill="C2D69B"/>
            <w:vAlign w:val="center"/>
            <w:hideMark/>
          </w:tcPr>
          <w:p w14:paraId="0A5CEB1F" w14:textId="77777777" w:rsidR="00F676BE" w:rsidRPr="00D569AD" w:rsidRDefault="00F676BE" w:rsidP="00AF5A3B">
            <w:pPr>
              <w:keepNext/>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(C) PV only</w:t>
            </w:r>
          </w:p>
        </w:tc>
      </w:tr>
      <w:tr w:rsidR="00F676BE" w:rsidRPr="00D569AD" w14:paraId="7A69FD51" w14:textId="77777777" w:rsidTr="00AF5A3B">
        <w:trPr>
          <w:trHeight w:val="20"/>
        </w:trPr>
        <w:tc>
          <w:tcPr>
            <w:tcW w:w="11067" w:type="dxa"/>
            <w:gridSpan w:val="14"/>
            <w:tcBorders>
              <w:top w:val="nil"/>
              <w:left w:val="single" w:sz="8" w:space="0" w:color="auto"/>
              <w:bottom w:val="nil"/>
              <w:right w:val="single" w:sz="8" w:space="0" w:color="000000"/>
            </w:tcBorders>
            <w:shd w:val="clear" w:color="000000" w:fill="D6E3BC"/>
            <w:noWrap/>
            <w:vAlign w:val="center"/>
            <w:hideMark/>
          </w:tcPr>
          <w:p w14:paraId="15FF3391" w14:textId="77777777" w:rsidR="00F676BE" w:rsidRPr="00D569AD" w:rsidRDefault="00F676BE" w:rsidP="00AF5A3B">
            <w:pPr>
              <w:keepNext/>
              <w:jc w:val="center"/>
              <w:rPr>
                <w:rFonts w:asciiTheme="majorBidi" w:hAnsiTheme="majorBidi" w:cstheme="majorBidi"/>
                <w:b/>
                <w:bCs/>
                <w:color w:val="000000"/>
                <w:sz w:val="22"/>
                <w:szCs w:val="22"/>
                <w:lang w:val="en-GB" w:eastAsia="en-GB"/>
              </w:rPr>
            </w:pPr>
            <w:r w:rsidRPr="00D569AD">
              <w:rPr>
                <w:rFonts w:asciiTheme="majorBidi" w:hAnsiTheme="majorBidi" w:cstheme="majorBidi"/>
                <w:b/>
                <w:bCs/>
                <w:color w:val="000000"/>
                <w:sz w:val="22"/>
                <w:szCs w:val="22"/>
                <w:lang w:val="en-GB" w:eastAsia="en-GB"/>
              </w:rPr>
              <w:t>IPCC AR5</w:t>
            </w:r>
          </w:p>
        </w:tc>
      </w:tr>
      <w:tr w:rsidR="0092442D" w:rsidRPr="00D569AD" w14:paraId="01FCED77" w14:textId="77777777" w:rsidTr="0097100A">
        <w:trPr>
          <w:trHeight w:val="20"/>
        </w:trPr>
        <w:tc>
          <w:tcPr>
            <w:tcW w:w="3402" w:type="dxa"/>
            <w:tcBorders>
              <w:top w:val="single" w:sz="8" w:space="0" w:color="auto"/>
              <w:left w:val="single" w:sz="8" w:space="0" w:color="auto"/>
              <w:bottom w:val="single" w:sz="4" w:space="0" w:color="auto"/>
              <w:right w:val="nil"/>
            </w:tcBorders>
            <w:shd w:val="clear" w:color="auto" w:fill="auto"/>
            <w:hideMark/>
          </w:tcPr>
          <w:p w14:paraId="4F27FCBE" w14:textId="1BCBC736"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IPCC AR5 GWP100, excl biogenic carbon [kg CO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095" w:type="dxa"/>
            <w:gridSpan w:val="2"/>
            <w:tcBorders>
              <w:top w:val="single" w:sz="8" w:space="0" w:color="auto"/>
              <w:left w:val="single" w:sz="8" w:space="0" w:color="auto"/>
              <w:bottom w:val="single" w:sz="4" w:space="0" w:color="auto"/>
              <w:right w:val="single" w:sz="8" w:space="0" w:color="auto"/>
            </w:tcBorders>
            <w:shd w:val="clear" w:color="auto" w:fill="auto"/>
            <w:hideMark/>
          </w:tcPr>
          <w:p w14:paraId="4C17E9A7" w14:textId="541E4EC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single" w:sz="8" w:space="0" w:color="auto"/>
              <w:left w:val="nil"/>
              <w:bottom w:val="single" w:sz="4" w:space="0" w:color="auto"/>
              <w:right w:val="single" w:sz="4" w:space="0" w:color="auto"/>
            </w:tcBorders>
            <w:shd w:val="clear" w:color="auto" w:fill="auto"/>
            <w:hideMark/>
          </w:tcPr>
          <w:p w14:paraId="4C6B8355" w14:textId="3B693B2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209.7%</w:t>
            </w:r>
          </w:p>
        </w:tc>
        <w:tc>
          <w:tcPr>
            <w:tcW w:w="1095" w:type="dxa"/>
            <w:gridSpan w:val="3"/>
            <w:tcBorders>
              <w:top w:val="single" w:sz="8" w:space="0" w:color="auto"/>
              <w:left w:val="nil"/>
              <w:bottom w:val="single" w:sz="4" w:space="0" w:color="auto"/>
              <w:right w:val="single" w:sz="4" w:space="0" w:color="auto"/>
            </w:tcBorders>
            <w:shd w:val="clear" w:color="auto" w:fill="auto"/>
            <w:hideMark/>
          </w:tcPr>
          <w:p w14:paraId="539A41A6" w14:textId="3F7E948B"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189.8%</w:t>
            </w:r>
          </w:p>
        </w:tc>
        <w:tc>
          <w:tcPr>
            <w:tcW w:w="1095" w:type="dxa"/>
            <w:gridSpan w:val="2"/>
            <w:tcBorders>
              <w:top w:val="single" w:sz="8" w:space="0" w:color="auto"/>
              <w:left w:val="nil"/>
              <w:bottom w:val="single" w:sz="4" w:space="0" w:color="auto"/>
              <w:right w:val="single" w:sz="8" w:space="0" w:color="auto"/>
            </w:tcBorders>
            <w:shd w:val="clear" w:color="auto" w:fill="auto"/>
            <w:hideMark/>
          </w:tcPr>
          <w:p w14:paraId="5FD55B1D" w14:textId="2FE15E24"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87.8%</w:t>
            </w:r>
          </w:p>
        </w:tc>
        <w:tc>
          <w:tcPr>
            <w:tcW w:w="1095" w:type="dxa"/>
            <w:tcBorders>
              <w:top w:val="single" w:sz="8" w:space="0" w:color="auto"/>
              <w:left w:val="nil"/>
              <w:bottom w:val="single" w:sz="4" w:space="0" w:color="auto"/>
              <w:right w:val="single" w:sz="4" w:space="0" w:color="auto"/>
            </w:tcBorders>
            <w:shd w:val="clear" w:color="auto" w:fill="auto"/>
            <w:hideMark/>
          </w:tcPr>
          <w:p w14:paraId="17155143" w14:textId="2694109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289.4%</w:t>
            </w:r>
          </w:p>
        </w:tc>
        <w:tc>
          <w:tcPr>
            <w:tcW w:w="1095" w:type="dxa"/>
            <w:gridSpan w:val="3"/>
            <w:tcBorders>
              <w:top w:val="single" w:sz="8" w:space="0" w:color="auto"/>
              <w:left w:val="nil"/>
              <w:bottom w:val="single" w:sz="4" w:space="0" w:color="auto"/>
              <w:right w:val="single" w:sz="4" w:space="0" w:color="auto"/>
            </w:tcBorders>
            <w:shd w:val="clear" w:color="auto" w:fill="auto"/>
            <w:hideMark/>
          </w:tcPr>
          <w:p w14:paraId="27DB3622" w14:textId="650C91B2"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269.5%</w:t>
            </w:r>
          </w:p>
        </w:tc>
        <w:tc>
          <w:tcPr>
            <w:tcW w:w="1095" w:type="dxa"/>
            <w:tcBorders>
              <w:top w:val="single" w:sz="8" w:space="0" w:color="auto"/>
              <w:left w:val="nil"/>
              <w:bottom w:val="single" w:sz="4" w:space="0" w:color="auto"/>
              <w:right w:val="single" w:sz="8" w:space="0" w:color="auto"/>
            </w:tcBorders>
            <w:shd w:val="clear" w:color="auto" w:fill="auto"/>
            <w:hideMark/>
          </w:tcPr>
          <w:p w14:paraId="1FB87212" w14:textId="25DCEFE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167.5%</w:t>
            </w:r>
          </w:p>
        </w:tc>
      </w:tr>
      <w:tr w:rsidR="0092442D" w:rsidRPr="00D569AD" w14:paraId="3F8D9CE2" w14:textId="77777777" w:rsidTr="0097100A">
        <w:trPr>
          <w:trHeight w:val="20"/>
        </w:trPr>
        <w:tc>
          <w:tcPr>
            <w:tcW w:w="3402" w:type="dxa"/>
            <w:tcBorders>
              <w:top w:val="nil"/>
              <w:left w:val="single" w:sz="8" w:space="0" w:color="auto"/>
              <w:bottom w:val="single" w:sz="4" w:space="0" w:color="auto"/>
              <w:right w:val="nil"/>
            </w:tcBorders>
            <w:shd w:val="clear" w:color="auto" w:fill="auto"/>
            <w:hideMark/>
          </w:tcPr>
          <w:p w14:paraId="5F2EA84C" w14:textId="7690B7E9"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IPCC AR5 GWP20, excl biogenic carbon [kg CO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095" w:type="dxa"/>
            <w:gridSpan w:val="2"/>
            <w:tcBorders>
              <w:top w:val="nil"/>
              <w:left w:val="single" w:sz="8" w:space="0" w:color="auto"/>
              <w:bottom w:val="single" w:sz="4" w:space="0" w:color="auto"/>
              <w:right w:val="single" w:sz="8" w:space="0" w:color="auto"/>
            </w:tcBorders>
            <w:shd w:val="clear" w:color="auto" w:fill="auto"/>
            <w:hideMark/>
          </w:tcPr>
          <w:p w14:paraId="1BFB630D" w14:textId="10D403D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1613A25F" w14:textId="3E97887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231.9%</w:t>
            </w:r>
          </w:p>
        </w:tc>
        <w:tc>
          <w:tcPr>
            <w:tcW w:w="1095" w:type="dxa"/>
            <w:gridSpan w:val="3"/>
            <w:tcBorders>
              <w:top w:val="nil"/>
              <w:left w:val="nil"/>
              <w:bottom w:val="single" w:sz="4" w:space="0" w:color="auto"/>
              <w:right w:val="single" w:sz="4" w:space="0" w:color="auto"/>
            </w:tcBorders>
            <w:shd w:val="clear" w:color="auto" w:fill="auto"/>
            <w:hideMark/>
          </w:tcPr>
          <w:p w14:paraId="0A48D648" w14:textId="2E0D47C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210.2%</w:t>
            </w:r>
          </w:p>
        </w:tc>
        <w:tc>
          <w:tcPr>
            <w:tcW w:w="1095" w:type="dxa"/>
            <w:gridSpan w:val="2"/>
            <w:tcBorders>
              <w:top w:val="nil"/>
              <w:left w:val="nil"/>
              <w:bottom w:val="single" w:sz="4" w:space="0" w:color="auto"/>
              <w:right w:val="single" w:sz="8" w:space="0" w:color="auto"/>
            </w:tcBorders>
            <w:shd w:val="clear" w:color="auto" w:fill="auto"/>
            <w:hideMark/>
          </w:tcPr>
          <w:p w14:paraId="27512B60" w14:textId="61F1C66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103.0%</w:t>
            </w:r>
          </w:p>
        </w:tc>
        <w:tc>
          <w:tcPr>
            <w:tcW w:w="1095" w:type="dxa"/>
            <w:tcBorders>
              <w:top w:val="nil"/>
              <w:left w:val="nil"/>
              <w:bottom w:val="single" w:sz="4" w:space="0" w:color="auto"/>
              <w:right w:val="single" w:sz="4" w:space="0" w:color="auto"/>
            </w:tcBorders>
            <w:shd w:val="clear" w:color="auto" w:fill="auto"/>
            <w:hideMark/>
          </w:tcPr>
          <w:p w14:paraId="6FF9C396" w14:textId="4837C38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330.8%</w:t>
            </w:r>
          </w:p>
        </w:tc>
        <w:tc>
          <w:tcPr>
            <w:tcW w:w="1095" w:type="dxa"/>
            <w:gridSpan w:val="3"/>
            <w:tcBorders>
              <w:top w:val="nil"/>
              <w:left w:val="nil"/>
              <w:bottom w:val="single" w:sz="4" w:space="0" w:color="auto"/>
              <w:right w:val="single" w:sz="4" w:space="0" w:color="auto"/>
            </w:tcBorders>
            <w:shd w:val="clear" w:color="auto" w:fill="auto"/>
            <w:hideMark/>
          </w:tcPr>
          <w:p w14:paraId="5BD136CB" w14:textId="60EC390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309.1%</w:t>
            </w:r>
          </w:p>
        </w:tc>
        <w:tc>
          <w:tcPr>
            <w:tcW w:w="1095" w:type="dxa"/>
            <w:tcBorders>
              <w:top w:val="nil"/>
              <w:left w:val="nil"/>
              <w:bottom w:val="single" w:sz="4" w:space="0" w:color="auto"/>
              <w:right w:val="single" w:sz="8" w:space="0" w:color="auto"/>
            </w:tcBorders>
            <w:shd w:val="clear" w:color="auto" w:fill="auto"/>
            <w:hideMark/>
          </w:tcPr>
          <w:p w14:paraId="042FF9C5" w14:textId="6574E56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202.0%</w:t>
            </w:r>
          </w:p>
        </w:tc>
      </w:tr>
      <w:tr w:rsidR="0092442D" w:rsidRPr="00D569AD" w14:paraId="37BDEF54" w14:textId="77777777" w:rsidTr="0097100A">
        <w:trPr>
          <w:trHeight w:val="20"/>
        </w:trPr>
        <w:tc>
          <w:tcPr>
            <w:tcW w:w="3402" w:type="dxa"/>
            <w:tcBorders>
              <w:top w:val="nil"/>
              <w:left w:val="single" w:sz="8" w:space="0" w:color="auto"/>
              <w:bottom w:val="single" w:sz="4" w:space="0" w:color="auto"/>
              <w:right w:val="nil"/>
            </w:tcBorders>
            <w:shd w:val="clear" w:color="auto" w:fill="auto"/>
            <w:hideMark/>
          </w:tcPr>
          <w:p w14:paraId="36C86B49" w14:textId="5CF4150E"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IPCC AR5 GTP100, excl biogenic carbon [kg CO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095" w:type="dxa"/>
            <w:gridSpan w:val="2"/>
            <w:tcBorders>
              <w:top w:val="nil"/>
              <w:left w:val="single" w:sz="8" w:space="0" w:color="auto"/>
              <w:bottom w:val="single" w:sz="4" w:space="0" w:color="auto"/>
              <w:right w:val="single" w:sz="8" w:space="0" w:color="auto"/>
            </w:tcBorders>
            <w:shd w:val="clear" w:color="auto" w:fill="auto"/>
            <w:hideMark/>
          </w:tcPr>
          <w:p w14:paraId="41C8998D" w14:textId="1491625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47B77B62" w14:textId="4A9F895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199.3%</w:t>
            </w:r>
          </w:p>
        </w:tc>
        <w:tc>
          <w:tcPr>
            <w:tcW w:w="1095" w:type="dxa"/>
            <w:gridSpan w:val="3"/>
            <w:tcBorders>
              <w:top w:val="nil"/>
              <w:left w:val="nil"/>
              <w:bottom w:val="single" w:sz="4" w:space="0" w:color="auto"/>
              <w:right w:val="single" w:sz="4" w:space="0" w:color="auto"/>
            </w:tcBorders>
            <w:shd w:val="clear" w:color="auto" w:fill="auto"/>
            <w:hideMark/>
          </w:tcPr>
          <w:p w14:paraId="65052B2D" w14:textId="58081D8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180.1%</w:t>
            </w:r>
          </w:p>
        </w:tc>
        <w:tc>
          <w:tcPr>
            <w:tcW w:w="1095" w:type="dxa"/>
            <w:gridSpan w:val="2"/>
            <w:tcBorders>
              <w:top w:val="nil"/>
              <w:left w:val="nil"/>
              <w:bottom w:val="single" w:sz="4" w:space="0" w:color="auto"/>
              <w:right w:val="single" w:sz="8" w:space="0" w:color="auto"/>
            </w:tcBorders>
            <w:shd w:val="clear" w:color="auto" w:fill="auto"/>
            <w:hideMark/>
          </w:tcPr>
          <w:p w14:paraId="12564F9E" w14:textId="222008AB"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80.6%</w:t>
            </w:r>
          </w:p>
        </w:tc>
        <w:tc>
          <w:tcPr>
            <w:tcW w:w="1095" w:type="dxa"/>
            <w:tcBorders>
              <w:top w:val="nil"/>
              <w:left w:val="nil"/>
              <w:bottom w:val="single" w:sz="4" w:space="0" w:color="auto"/>
              <w:right w:val="single" w:sz="4" w:space="0" w:color="auto"/>
            </w:tcBorders>
            <w:shd w:val="clear" w:color="auto" w:fill="auto"/>
            <w:hideMark/>
          </w:tcPr>
          <w:p w14:paraId="143913F4" w14:textId="54FAFB88"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271.0%</w:t>
            </w:r>
          </w:p>
        </w:tc>
        <w:tc>
          <w:tcPr>
            <w:tcW w:w="1095" w:type="dxa"/>
            <w:gridSpan w:val="3"/>
            <w:tcBorders>
              <w:top w:val="nil"/>
              <w:left w:val="nil"/>
              <w:bottom w:val="single" w:sz="4" w:space="0" w:color="auto"/>
              <w:right w:val="single" w:sz="4" w:space="0" w:color="auto"/>
            </w:tcBorders>
            <w:shd w:val="clear" w:color="auto" w:fill="auto"/>
            <w:hideMark/>
          </w:tcPr>
          <w:p w14:paraId="6CBF29EA" w14:textId="30F7C5A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251.9%</w:t>
            </w:r>
          </w:p>
        </w:tc>
        <w:tc>
          <w:tcPr>
            <w:tcW w:w="1095" w:type="dxa"/>
            <w:tcBorders>
              <w:top w:val="nil"/>
              <w:left w:val="nil"/>
              <w:bottom w:val="single" w:sz="4" w:space="0" w:color="auto"/>
              <w:right w:val="single" w:sz="8" w:space="0" w:color="auto"/>
            </w:tcBorders>
            <w:shd w:val="clear" w:color="auto" w:fill="auto"/>
            <w:hideMark/>
          </w:tcPr>
          <w:p w14:paraId="7CB7F1A3" w14:textId="6D2C674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152.3%</w:t>
            </w:r>
          </w:p>
        </w:tc>
      </w:tr>
      <w:tr w:rsidR="0092442D" w:rsidRPr="00D569AD" w14:paraId="75B7B24D" w14:textId="77777777" w:rsidTr="0097100A">
        <w:trPr>
          <w:trHeight w:val="20"/>
        </w:trPr>
        <w:tc>
          <w:tcPr>
            <w:tcW w:w="3402" w:type="dxa"/>
            <w:tcBorders>
              <w:top w:val="nil"/>
              <w:left w:val="single" w:sz="8" w:space="0" w:color="auto"/>
              <w:bottom w:val="single" w:sz="4" w:space="0" w:color="auto"/>
              <w:right w:val="nil"/>
            </w:tcBorders>
            <w:shd w:val="clear" w:color="auto" w:fill="auto"/>
            <w:hideMark/>
          </w:tcPr>
          <w:p w14:paraId="0C933FC3" w14:textId="7241421C"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IPCC AR5 GTP50, excl biogenic carbon [kg CO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095" w:type="dxa"/>
            <w:gridSpan w:val="2"/>
            <w:tcBorders>
              <w:top w:val="nil"/>
              <w:left w:val="single" w:sz="8" w:space="0" w:color="auto"/>
              <w:bottom w:val="single" w:sz="4" w:space="0" w:color="auto"/>
              <w:right w:val="single" w:sz="8" w:space="0" w:color="auto"/>
            </w:tcBorders>
            <w:shd w:val="clear" w:color="auto" w:fill="auto"/>
            <w:hideMark/>
          </w:tcPr>
          <w:p w14:paraId="0801D1F1" w14:textId="6FEB043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48DFC392" w14:textId="11986C72"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203.5%</w:t>
            </w:r>
          </w:p>
        </w:tc>
        <w:tc>
          <w:tcPr>
            <w:tcW w:w="1095" w:type="dxa"/>
            <w:gridSpan w:val="3"/>
            <w:tcBorders>
              <w:top w:val="nil"/>
              <w:left w:val="nil"/>
              <w:bottom w:val="single" w:sz="4" w:space="0" w:color="auto"/>
              <w:right w:val="single" w:sz="4" w:space="0" w:color="auto"/>
            </w:tcBorders>
            <w:shd w:val="clear" w:color="auto" w:fill="auto"/>
            <w:hideMark/>
          </w:tcPr>
          <w:p w14:paraId="4B5E9AA5" w14:textId="4FE2506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184.1%</w:t>
            </w:r>
          </w:p>
        </w:tc>
        <w:tc>
          <w:tcPr>
            <w:tcW w:w="1095" w:type="dxa"/>
            <w:gridSpan w:val="2"/>
            <w:tcBorders>
              <w:top w:val="nil"/>
              <w:left w:val="nil"/>
              <w:bottom w:val="single" w:sz="4" w:space="0" w:color="auto"/>
              <w:right w:val="single" w:sz="8" w:space="0" w:color="auto"/>
            </w:tcBorders>
            <w:shd w:val="clear" w:color="auto" w:fill="auto"/>
            <w:hideMark/>
          </w:tcPr>
          <w:p w14:paraId="075F8748" w14:textId="4972265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83.5%</w:t>
            </w:r>
          </w:p>
        </w:tc>
        <w:tc>
          <w:tcPr>
            <w:tcW w:w="1095" w:type="dxa"/>
            <w:tcBorders>
              <w:top w:val="nil"/>
              <w:left w:val="nil"/>
              <w:bottom w:val="single" w:sz="4" w:space="0" w:color="auto"/>
              <w:right w:val="single" w:sz="4" w:space="0" w:color="auto"/>
            </w:tcBorders>
            <w:shd w:val="clear" w:color="auto" w:fill="auto"/>
            <w:hideMark/>
          </w:tcPr>
          <w:p w14:paraId="76D598BD" w14:textId="5D5F0C1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277.5%</w:t>
            </w:r>
          </w:p>
        </w:tc>
        <w:tc>
          <w:tcPr>
            <w:tcW w:w="1095" w:type="dxa"/>
            <w:gridSpan w:val="3"/>
            <w:tcBorders>
              <w:top w:val="nil"/>
              <w:left w:val="nil"/>
              <w:bottom w:val="single" w:sz="4" w:space="0" w:color="auto"/>
              <w:right w:val="single" w:sz="4" w:space="0" w:color="auto"/>
            </w:tcBorders>
            <w:shd w:val="clear" w:color="auto" w:fill="auto"/>
            <w:hideMark/>
          </w:tcPr>
          <w:p w14:paraId="7B5184B7" w14:textId="744199F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258.1%</w:t>
            </w:r>
          </w:p>
        </w:tc>
        <w:tc>
          <w:tcPr>
            <w:tcW w:w="1095" w:type="dxa"/>
            <w:tcBorders>
              <w:top w:val="nil"/>
              <w:left w:val="nil"/>
              <w:bottom w:val="single" w:sz="4" w:space="0" w:color="auto"/>
              <w:right w:val="single" w:sz="8" w:space="0" w:color="auto"/>
            </w:tcBorders>
            <w:shd w:val="clear" w:color="auto" w:fill="auto"/>
            <w:hideMark/>
          </w:tcPr>
          <w:p w14:paraId="015D5CA4" w14:textId="512231C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157.6%</w:t>
            </w:r>
          </w:p>
        </w:tc>
      </w:tr>
      <w:tr w:rsidR="0092442D" w:rsidRPr="00D569AD" w14:paraId="1CABBC53" w14:textId="77777777" w:rsidTr="0097100A">
        <w:trPr>
          <w:trHeight w:val="20"/>
        </w:trPr>
        <w:tc>
          <w:tcPr>
            <w:tcW w:w="3402" w:type="dxa"/>
            <w:tcBorders>
              <w:top w:val="nil"/>
              <w:left w:val="single" w:sz="8" w:space="0" w:color="auto"/>
              <w:bottom w:val="single" w:sz="8" w:space="0" w:color="auto"/>
              <w:right w:val="nil"/>
            </w:tcBorders>
            <w:shd w:val="clear" w:color="auto" w:fill="auto"/>
            <w:hideMark/>
          </w:tcPr>
          <w:p w14:paraId="2340330E" w14:textId="22E7EB47"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IPCC AR5 GTP20, excl biogenic carbon [kg CO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095" w:type="dxa"/>
            <w:gridSpan w:val="2"/>
            <w:tcBorders>
              <w:top w:val="nil"/>
              <w:left w:val="single" w:sz="8" w:space="0" w:color="auto"/>
              <w:bottom w:val="single" w:sz="8" w:space="0" w:color="auto"/>
              <w:right w:val="single" w:sz="8" w:space="0" w:color="auto"/>
            </w:tcBorders>
            <w:shd w:val="clear" w:color="auto" w:fill="auto"/>
            <w:hideMark/>
          </w:tcPr>
          <w:p w14:paraId="70F3617F" w14:textId="1A77B5A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8" w:space="0" w:color="auto"/>
              <w:right w:val="single" w:sz="4" w:space="0" w:color="auto"/>
            </w:tcBorders>
            <w:shd w:val="clear" w:color="auto" w:fill="auto"/>
            <w:hideMark/>
          </w:tcPr>
          <w:p w14:paraId="43F034EE" w14:textId="1521BCE2"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225.3%</w:t>
            </w:r>
          </w:p>
        </w:tc>
        <w:tc>
          <w:tcPr>
            <w:tcW w:w="1095" w:type="dxa"/>
            <w:gridSpan w:val="3"/>
            <w:tcBorders>
              <w:top w:val="nil"/>
              <w:left w:val="nil"/>
              <w:bottom w:val="single" w:sz="8" w:space="0" w:color="auto"/>
              <w:right w:val="single" w:sz="4" w:space="0" w:color="auto"/>
            </w:tcBorders>
            <w:shd w:val="clear" w:color="auto" w:fill="auto"/>
            <w:hideMark/>
          </w:tcPr>
          <w:p w14:paraId="712B6899" w14:textId="298B750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204.1%</w:t>
            </w:r>
          </w:p>
        </w:tc>
        <w:tc>
          <w:tcPr>
            <w:tcW w:w="1095" w:type="dxa"/>
            <w:gridSpan w:val="2"/>
            <w:tcBorders>
              <w:top w:val="nil"/>
              <w:left w:val="nil"/>
              <w:bottom w:val="single" w:sz="8" w:space="0" w:color="auto"/>
              <w:right w:val="single" w:sz="8" w:space="0" w:color="auto"/>
            </w:tcBorders>
            <w:shd w:val="clear" w:color="auto" w:fill="auto"/>
            <w:hideMark/>
          </w:tcPr>
          <w:p w14:paraId="2958A321" w14:textId="6EB32DE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98.5%</w:t>
            </w:r>
          </w:p>
        </w:tc>
        <w:tc>
          <w:tcPr>
            <w:tcW w:w="1095" w:type="dxa"/>
            <w:tcBorders>
              <w:top w:val="nil"/>
              <w:left w:val="nil"/>
              <w:bottom w:val="single" w:sz="8" w:space="0" w:color="auto"/>
              <w:right w:val="single" w:sz="4" w:space="0" w:color="auto"/>
            </w:tcBorders>
            <w:shd w:val="clear" w:color="auto" w:fill="auto"/>
            <w:hideMark/>
          </w:tcPr>
          <w:p w14:paraId="4876F20B" w14:textId="6F6B169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314.5%</w:t>
            </w:r>
          </w:p>
        </w:tc>
        <w:tc>
          <w:tcPr>
            <w:tcW w:w="1095" w:type="dxa"/>
            <w:gridSpan w:val="3"/>
            <w:tcBorders>
              <w:top w:val="nil"/>
              <w:left w:val="nil"/>
              <w:bottom w:val="single" w:sz="8" w:space="0" w:color="auto"/>
              <w:right w:val="single" w:sz="4" w:space="0" w:color="auto"/>
            </w:tcBorders>
            <w:shd w:val="clear" w:color="auto" w:fill="auto"/>
            <w:hideMark/>
          </w:tcPr>
          <w:p w14:paraId="16306DA9" w14:textId="32F14E6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293.4%</w:t>
            </w:r>
          </w:p>
        </w:tc>
        <w:tc>
          <w:tcPr>
            <w:tcW w:w="1095" w:type="dxa"/>
            <w:tcBorders>
              <w:top w:val="nil"/>
              <w:left w:val="nil"/>
              <w:bottom w:val="single" w:sz="8" w:space="0" w:color="auto"/>
              <w:right w:val="single" w:sz="8" w:space="0" w:color="auto"/>
            </w:tcBorders>
            <w:shd w:val="clear" w:color="auto" w:fill="auto"/>
            <w:hideMark/>
          </w:tcPr>
          <w:p w14:paraId="5AEBA1D1" w14:textId="55D6559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187.8%</w:t>
            </w:r>
          </w:p>
        </w:tc>
      </w:tr>
      <w:tr w:rsidR="00F676BE" w:rsidRPr="00D569AD" w14:paraId="403AB83A" w14:textId="77777777" w:rsidTr="00AF5A3B">
        <w:trPr>
          <w:trHeight w:val="20"/>
        </w:trPr>
        <w:tc>
          <w:tcPr>
            <w:tcW w:w="11067" w:type="dxa"/>
            <w:gridSpan w:val="14"/>
            <w:tcBorders>
              <w:top w:val="nil"/>
              <w:left w:val="single" w:sz="8" w:space="0" w:color="auto"/>
              <w:bottom w:val="nil"/>
              <w:right w:val="single" w:sz="8" w:space="0" w:color="000000"/>
            </w:tcBorders>
            <w:shd w:val="clear" w:color="000000" w:fill="D6E3BC"/>
            <w:noWrap/>
            <w:vAlign w:val="center"/>
            <w:hideMark/>
          </w:tcPr>
          <w:p w14:paraId="03647720" w14:textId="77777777" w:rsidR="00F676BE" w:rsidRPr="00D569AD" w:rsidRDefault="00F676BE" w:rsidP="00AF5A3B">
            <w:pPr>
              <w:keepNext/>
              <w:jc w:val="center"/>
              <w:rPr>
                <w:rFonts w:asciiTheme="majorBidi" w:hAnsiTheme="majorBidi" w:cstheme="majorBidi"/>
                <w:b/>
                <w:bCs/>
                <w:color w:val="000000"/>
                <w:sz w:val="22"/>
                <w:szCs w:val="22"/>
                <w:lang w:val="en-GB" w:eastAsia="en-GB"/>
              </w:rPr>
            </w:pPr>
            <w:proofErr w:type="spellStart"/>
            <w:r w:rsidRPr="00D569AD">
              <w:rPr>
                <w:rFonts w:asciiTheme="majorBidi" w:hAnsiTheme="majorBidi" w:cstheme="majorBidi"/>
                <w:b/>
                <w:bCs/>
                <w:color w:val="000000"/>
                <w:sz w:val="22"/>
                <w:szCs w:val="22"/>
                <w:lang w:val="en-GB" w:eastAsia="en-GB"/>
              </w:rPr>
              <w:t>ReCiPe</w:t>
            </w:r>
            <w:proofErr w:type="spellEnd"/>
            <w:r w:rsidRPr="00D569AD">
              <w:rPr>
                <w:rFonts w:asciiTheme="majorBidi" w:hAnsiTheme="majorBidi" w:cstheme="majorBidi"/>
                <w:b/>
                <w:bCs/>
                <w:color w:val="000000"/>
                <w:sz w:val="22"/>
                <w:szCs w:val="22"/>
                <w:lang w:val="en-GB" w:eastAsia="en-GB"/>
              </w:rPr>
              <w:t xml:space="preserve"> 1.08 Endpoint (H)</w:t>
            </w:r>
          </w:p>
        </w:tc>
      </w:tr>
      <w:tr w:rsidR="0092442D" w:rsidRPr="00D569AD" w14:paraId="4571AB7C" w14:textId="77777777" w:rsidTr="0097100A">
        <w:trPr>
          <w:trHeight w:val="20"/>
        </w:trPr>
        <w:tc>
          <w:tcPr>
            <w:tcW w:w="3402" w:type="dxa"/>
            <w:tcBorders>
              <w:top w:val="single" w:sz="8" w:space="0" w:color="auto"/>
              <w:left w:val="single" w:sz="8" w:space="0" w:color="auto"/>
              <w:bottom w:val="single" w:sz="4" w:space="0" w:color="auto"/>
              <w:right w:val="single" w:sz="8" w:space="0" w:color="auto"/>
            </w:tcBorders>
            <w:shd w:val="clear" w:color="auto" w:fill="auto"/>
            <w:hideMark/>
          </w:tcPr>
          <w:p w14:paraId="27BA6C5A" w14:textId="66486887"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Freshwater ecotoxicity [</w:t>
            </w:r>
            <w:proofErr w:type="spellStart"/>
            <w:proofErr w:type="gramStart"/>
            <w:r w:rsidRPr="00D569AD">
              <w:rPr>
                <w:rFonts w:asciiTheme="majorBidi" w:hAnsiTheme="majorBidi" w:cstheme="majorBidi"/>
                <w:sz w:val="22"/>
                <w:szCs w:val="22"/>
              </w:rPr>
              <w:t>species.yr</w:t>
            </w:r>
            <w:proofErr w:type="spellEnd"/>
            <w:proofErr w:type="gramEnd"/>
            <w:r w:rsidRPr="00D569AD">
              <w:rPr>
                <w:rFonts w:asciiTheme="majorBidi" w:hAnsiTheme="majorBidi" w:cstheme="majorBidi"/>
                <w:sz w:val="22"/>
                <w:szCs w:val="22"/>
              </w:rPr>
              <w:t>]</w:t>
            </w:r>
          </w:p>
        </w:tc>
        <w:tc>
          <w:tcPr>
            <w:tcW w:w="1095" w:type="dxa"/>
            <w:gridSpan w:val="2"/>
            <w:tcBorders>
              <w:top w:val="single" w:sz="8" w:space="0" w:color="auto"/>
              <w:left w:val="nil"/>
              <w:bottom w:val="single" w:sz="4" w:space="0" w:color="auto"/>
              <w:right w:val="single" w:sz="8" w:space="0" w:color="auto"/>
            </w:tcBorders>
            <w:shd w:val="clear" w:color="auto" w:fill="auto"/>
            <w:hideMark/>
          </w:tcPr>
          <w:p w14:paraId="35DB8606" w14:textId="47376C76"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single" w:sz="8" w:space="0" w:color="auto"/>
              <w:left w:val="nil"/>
              <w:bottom w:val="single" w:sz="4" w:space="0" w:color="auto"/>
              <w:right w:val="single" w:sz="4" w:space="0" w:color="auto"/>
            </w:tcBorders>
            <w:shd w:val="clear" w:color="auto" w:fill="auto"/>
            <w:hideMark/>
          </w:tcPr>
          <w:p w14:paraId="41B1590A" w14:textId="6651789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431.2%</w:t>
            </w:r>
          </w:p>
        </w:tc>
        <w:tc>
          <w:tcPr>
            <w:tcW w:w="1095" w:type="dxa"/>
            <w:gridSpan w:val="3"/>
            <w:tcBorders>
              <w:top w:val="single" w:sz="8" w:space="0" w:color="auto"/>
              <w:left w:val="nil"/>
              <w:bottom w:val="single" w:sz="4" w:space="0" w:color="auto"/>
              <w:right w:val="single" w:sz="4" w:space="0" w:color="auto"/>
            </w:tcBorders>
            <w:shd w:val="clear" w:color="auto" w:fill="auto"/>
            <w:hideMark/>
          </w:tcPr>
          <w:p w14:paraId="4BB1ABB3" w14:textId="5059DD2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430.5%</w:t>
            </w:r>
          </w:p>
        </w:tc>
        <w:tc>
          <w:tcPr>
            <w:tcW w:w="1095" w:type="dxa"/>
            <w:gridSpan w:val="2"/>
            <w:tcBorders>
              <w:top w:val="single" w:sz="8" w:space="0" w:color="auto"/>
              <w:left w:val="nil"/>
              <w:bottom w:val="single" w:sz="4" w:space="0" w:color="auto"/>
              <w:right w:val="single" w:sz="8" w:space="0" w:color="auto"/>
            </w:tcBorders>
            <w:shd w:val="clear" w:color="auto" w:fill="auto"/>
            <w:hideMark/>
          </w:tcPr>
          <w:p w14:paraId="7A14CE69" w14:textId="1B8AD7A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711.9%</w:t>
            </w:r>
          </w:p>
        </w:tc>
        <w:tc>
          <w:tcPr>
            <w:tcW w:w="1095" w:type="dxa"/>
            <w:tcBorders>
              <w:top w:val="single" w:sz="8" w:space="0" w:color="auto"/>
              <w:left w:val="nil"/>
              <w:bottom w:val="single" w:sz="4" w:space="0" w:color="auto"/>
              <w:right w:val="single" w:sz="4" w:space="0" w:color="auto"/>
            </w:tcBorders>
            <w:shd w:val="clear" w:color="auto" w:fill="auto"/>
            <w:hideMark/>
          </w:tcPr>
          <w:p w14:paraId="0B3F90ED" w14:textId="543A51B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1319.1%</w:t>
            </w:r>
          </w:p>
        </w:tc>
        <w:tc>
          <w:tcPr>
            <w:tcW w:w="1095" w:type="dxa"/>
            <w:gridSpan w:val="3"/>
            <w:tcBorders>
              <w:top w:val="single" w:sz="8" w:space="0" w:color="auto"/>
              <w:left w:val="nil"/>
              <w:bottom w:val="single" w:sz="4" w:space="0" w:color="auto"/>
              <w:right w:val="single" w:sz="4" w:space="0" w:color="auto"/>
            </w:tcBorders>
            <w:shd w:val="clear" w:color="auto" w:fill="auto"/>
            <w:hideMark/>
          </w:tcPr>
          <w:p w14:paraId="20A79477" w14:textId="70B21EA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1318.4%</w:t>
            </w:r>
          </w:p>
        </w:tc>
        <w:tc>
          <w:tcPr>
            <w:tcW w:w="1095" w:type="dxa"/>
            <w:tcBorders>
              <w:top w:val="single" w:sz="8" w:space="0" w:color="auto"/>
              <w:left w:val="nil"/>
              <w:bottom w:val="single" w:sz="4" w:space="0" w:color="auto"/>
              <w:right w:val="single" w:sz="8" w:space="0" w:color="auto"/>
            </w:tcBorders>
            <w:shd w:val="clear" w:color="auto" w:fill="auto"/>
            <w:hideMark/>
          </w:tcPr>
          <w:p w14:paraId="57F74DD4" w14:textId="1C46B82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1599.8%</w:t>
            </w:r>
          </w:p>
        </w:tc>
      </w:tr>
      <w:tr w:rsidR="0092442D" w:rsidRPr="00D569AD" w14:paraId="57A23135"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34CC9C59" w14:textId="02DF02BA"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Human toxicity [DALY]</w:t>
            </w:r>
          </w:p>
        </w:tc>
        <w:tc>
          <w:tcPr>
            <w:tcW w:w="1095" w:type="dxa"/>
            <w:gridSpan w:val="2"/>
            <w:tcBorders>
              <w:top w:val="nil"/>
              <w:left w:val="nil"/>
              <w:bottom w:val="single" w:sz="4" w:space="0" w:color="auto"/>
              <w:right w:val="single" w:sz="8" w:space="0" w:color="auto"/>
            </w:tcBorders>
            <w:shd w:val="clear" w:color="auto" w:fill="auto"/>
            <w:hideMark/>
          </w:tcPr>
          <w:p w14:paraId="2896D62E" w14:textId="02A72BCB"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3DA36001" w14:textId="754C91C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298.2%</w:t>
            </w:r>
          </w:p>
        </w:tc>
        <w:tc>
          <w:tcPr>
            <w:tcW w:w="1095" w:type="dxa"/>
            <w:gridSpan w:val="3"/>
            <w:tcBorders>
              <w:top w:val="nil"/>
              <w:left w:val="nil"/>
              <w:bottom w:val="single" w:sz="4" w:space="0" w:color="auto"/>
              <w:right w:val="single" w:sz="4" w:space="0" w:color="auto"/>
            </w:tcBorders>
            <w:shd w:val="clear" w:color="auto" w:fill="auto"/>
            <w:hideMark/>
          </w:tcPr>
          <w:p w14:paraId="3FA6D02B" w14:textId="5164D234"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302.0%</w:t>
            </w:r>
          </w:p>
        </w:tc>
        <w:tc>
          <w:tcPr>
            <w:tcW w:w="1095" w:type="dxa"/>
            <w:gridSpan w:val="2"/>
            <w:tcBorders>
              <w:top w:val="nil"/>
              <w:left w:val="nil"/>
              <w:bottom w:val="single" w:sz="4" w:space="0" w:color="auto"/>
              <w:right w:val="single" w:sz="8" w:space="0" w:color="auto"/>
            </w:tcBorders>
            <w:shd w:val="clear" w:color="auto" w:fill="auto"/>
            <w:hideMark/>
          </w:tcPr>
          <w:p w14:paraId="7D8CD83C" w14:textId="069AF47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464.7%</w:t>
            </w:r>
          </w:p>
        </w:tc>
        <w:tc>
          <w:tcPr>
            <w:tcW w:w="1095" w:type="dxa"/>
            <w:tcBorders>
              <w:top w:val="nil"/>
              <w:left w:val="nil"/>
              <w:bottom w:val="single" w:sz="4" w:space="0" w:color="auto"/>
              <w:right w:val="single" w:sz="4" w:space="0" w:color="auto"/>
            </w:tcBorders>
            <w:shd w:val="clear" w:color="auto" w:fill="auto"/>
            <w:hideMark/>
          </w:tcPr>
          <w:p w14:paraId="1F50751A" w14:textId="5B6818B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708.9%</w:t>
            </w:r>
          </w:p>
        </w:tc>
        <w:tc>
          <w:tcPr>
            <w:tcW w:w="1095" w:type="dxa"/>
            <w:gridSpan w:val="3"/>
            <w:tcBorders>
              <w:top w:val="nil"/>
              <w:left w:val="nil"/>
              <w:bottom w:val="single" w:sz="4" w:space="0" w:color="auto"/>
              <w:right w:val="single" w:sz="4" w:space="0" w:color="auto"/>
            </w:tcBorders>
            <w:shd w:val="clear" w:color="auto" w:fill="auto"/>
            <w:hideMark/>
          </w:tcPr>
          <w:p w14:paraId="6CA9314C" w14:textId="24DD6EC8"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712.7%</w:t>
            </w:r>
          </w:p>
        </w:tc>
        <w:tc>
          <w:tcPr>
            <w:tcW w:w="1095" w:type="dxa"/>
            <w:tcBorders>
              <w:top w:val="nil"/>
              <w:left w:val="nil"/>
              <w:bottom w:val="single" w:sz="4" w:space="0" w:color="auto"/>
              <w:right w:val="single" w:sz="8" w:space="0" w:color="auto"/>
            </w:tcBorders>
            <w:shd w:val="clear" w:color="auto" w:fill="auto"/>
            <w:hideMark/>
          </w:tcPr>
          <w:p w14:paraId="31D51C0F" w14:textId="5198511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875.4%</w:t>
            </w:r>
          </w:p>
        </w:tc>
      </w:tr>
      <w:tr w:rsidR="0092442D" w:rsidRPr="00D569AD" w14:paraId="39B2E1C5"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04469C38" w14:textId="40783A77"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Marine ecotoxicity [</w:t>
            </w:r>
            <w:proofErr w:type="spellStart"/>
            <w:proofErr w:type="gramStart"/>
            <w:r w:rsidRPr="00D569AD">
              <w:rPr>
                <w:rFonts w:asciiTheme="majorBidi" w:hAnsiTheme="majorBidi" w:cstheme="majorBidi"/>
                <w:sz w:val="22"/>
                <w:szCs w:val="22"/>
              </w:rPr>
              <w:t>species.yr</w:t>
            </w:r>
            <w:proofErr w:type="spellEnd"/>
            <w:proofErr w:type="gramEnd"/>
            <w:r w:rsidRPr="00D569AD">
              <w:rPr>
                <w:rFonts w:asciiTheme="majorBidi" w:hAnsiTheme="majorBidi" w:cstheme="majorBidi"/>
                <w:sz w:val="22"/>
                <w:szCs w:val="22"/>
              </w:rPr>
              <w:t>]</w:t>
            </w:r>
          </w:p>
        </w:tc>
        <w:tc>
          <w:tcPr>
            <w:tcW w:w="1095" w:type="dxa"/>
            <w:gridSpan w:val="2"/>
            <w:tcBorders>
              <w:top w:val="nil"/>
              <w:left w:val="nil"/>
              <w:bottom w:val="single" w:sz="4" w:space="0" w:color="auto"/>
              <w:right w:val="single" w:sz="8" w:space="0" w:color="auto"/>
            </w:tcBorders>
            <w:shd w:val="clear" w:color="auto" w:fill="auto"/>
            <w:hideMark/>
          </w:tcPr>
          <w:p w14:paraId="23E3BB48" w14:textId="18F7734B"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72946FB4" w14:textId="1D686282"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349.3%</w:t>
            </w:r>
          </w:p>
        </w:tc>
        <w:tc>
          <w:tcPr>
            <w:tcW w:w="1095" w:type="dxa"/>
            <w:gridSpan w:val="3"/>
            <w:tcBorders>
              <w:top w:val="nil"/>
              <w:left w:val="nil"/>
              <w:bottom w:val="single" w:sz="4" w:space="0" w:color="auto"/>
              <w:right w:val="single" w:sz="4" w:space="0" w:color="auto"/>
            </w:tcBorders>
            <w:shd w:val="clear" w:color="auto" w:fill="auto"/>
            <w:hideMark/>
          </w:tcPr>
          <w:p w14:paraId="438E2F39" w14:textId="04D87D9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350.2%</w:t>
            </w:r>
          </w:p>
        </w:tc>
        <w:tc>
          <w:tcPr>
            <w:tcW w:w="1095" w:type="dxa"/>
            <w:gridSpan w:val="2"/>
            <w:tcBorders>
              <w:top w:val="nil"/>
              <w:left w:val="nil"/>
              <w:bottom w:val="single" w:sz="4" w:space="0" w:color="auto"/>
              <w:right w:val="single" w:sz="8" w:space="0" w:color="auto"/>
            </w:tcBorders>
            <w:shd w:val="clear" w:color="auto" w:fill="auto"/>
            <w:hideMark/>
          </w:tcPr>
          <w:p w14:paraId="40B667A9" w14:textId="1A8A98F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593.6%</w:t>
            </w:r>
          </w:p>
        </w:tc>
        <w:tc>
          <w:tcPr>
            <w:tcW w:w="1095" w:type="dxa"/>
            <w:tcBorders>
              <w:top w:val="nil"/>
              <w:left w:val="nil"/>
              <w:bottom w:val="single" w:sz="4" w:space="0" w:color="auto"/>
              <w:right w:val="single" w:sz="4" w:space="0" w:color="auto"/>
            </w:tcBorders>
            <w:shd w:val="clear" w:color="auto" w:fill="auto"/>
            <w:hideMark/>
          </w:tcPr>
          <w:p w14:paraId="30B3A2F3" w14:textId="2FFF6628"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991.5%</w:t>
            </w:r>
          </w:p>
        </w:tc>
        <w:tc>
          <w:tcPr>
            <w:tcW w:w="1095" w:type="dxa"/>
            <w:gridSpan w:val="3"/>
            <w:tcBorders>
              <w:top w:val="nil"/>
              <w:left w:val="nil"/>
              <w:bottom w:val="single" w:sz="4" w:space="0" w:color="auto"/>
              <w:right w:val="single" w:sz="4" w:space="0" w:color="auto"/>
            </w:tcBorders>
            <w:shd w:val="clear" w:color="auto" w:fill="auto"/>
            <w:hideMark/>
          </w:tcPr>
          <w:p w14:paraId="767F14F9" w14:textId="11C4FF9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992.3%</w:t>
            </w:r>
          </w:p>
        </w:tc>
        <w:tc>
          <w:tcPr>
            <w:tcW w:w="1095" w:type="dxa"/>
            <w:tcBorders>
              <w:top w:val="nil"/>
              <w:left w:val="nil"/>
              <w:bottom w:val="single" w:sz="4" w:space="0" w:color="auto"/>
              <w:right w:val="single" w:sz="8" w:space="0" w:color="auto"/>
            </w:tcBorders>
            <w:shd w:val="clear" w:color="auto" w:fill="auto"/>
            <w:hideMark/>
          </w:tcPr>
          <w:p w14:paraId="0454865A" w14:textId="0AC11BE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1235.8%</w:t>
            </w:r>
          </w:p>
        </w:tc>
      </w:tr>
      <w:tr w:rsidR="0092442D" w:rsidRPr="00D569AD" w14:paraId="3C618648" w14:textId="77777777" w:rsidTr="0097100A">
        <w:trPr>
          <w:trHeight w:val="20"/>
        </w:trPr>
        <w:tc>
          <w:tcPr>
            <w:tcW w:w="3402" w:type="dxa"/>
            <w:tcBorders>
              <w:top w:val="nil"/>
              <w:left w:val="single" w:sz="8" w:space="0" w:color="auto"/>
              <w:bottom w:val="single" w:sz="8" w:space="0" w:color="auto"/>
              <w:right w:val="single" w:sz="8" w:space="0" w:color="auto"/>
            </w:tcBorders>
            <w:shd w:val="clear" w:color="auto" w:fill="auto"/>
            <w:hideMark/>
          </w:tcPr>
          <w:p w14:paraId="1E8C0973" w14:textId="5F67B71B"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Terrestrial ecotoxicity [</w:t>
            </w:r>
            <w:proofErr w:type="spellStart"/>
            <w:proofErr w:type="gramStart"/>
            <w:r w:rsidRPr="00D569AD">
              <w:rPr>
                <w:rFonts w:asciiTheme="majorBidi" w:hAnsiTheme="majorBidi" w:cstheme="majorBidi"/>
                <w:sz w:val="22"/>
                <w:szCs w:val="22"/>
              </w:rPr>
              <w:t>species.yr</w:t>
            </w:r>
            <w:proofErr w:type="spellEnd"/>
            <w:proofErr w:type="gramEnd"/>
            <w:r w:rsidRPr="00D569AD">
              <w:rPr>
                <w:rFonts w:asciiTheme="majorBidi" w:hAnsiTheme="majorBidi" w:cstheme="majorBidi"/>
                <w:sz w:val="22"/>
                <w:szCs w:val="22"/>
              </w:rPr>
              <w:t>]</w:t>
            </w:r>
          </w:p>
        </w:tc>
        <w:tc>
          <w:tcPr>
            <w:tcW w:w="1095" w:type="dxa"/>
            <w:gridSpan w:val="2"/>
            <w:tcBorders>
              <w:top w:val="nil"/>
              <w:left w:val="nil"/>
              <w:bottom w:val="single" w:sz="8" w:space="0" w:color="auto"/>
              <w:right w:val="single" w:sz="8" w:space="0" w:color="auto"/>
            </w:tcBorders>
            <w:shd w:val="clear" w:color="auto" w:fill="auto"/>
            <w:hideMark/>
          </w:tcPr>
          <w:p w14:paraId="7D53542B" w14:textId="44C864F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8" w:space="0" w:color="auto"/>
              <w:right w:val="single" w:sz="4" w:space="0" w:color="auto"/>
            </w:tcBorders>
            <w:shd w:val="clear" w:color="auto" w:fill="auto"/>
            <w:hideMark/>
          </w:tcPr>
          <w:p w14:paraId="00D0FC32" w14:textId="0090F26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89.9%</w:t>
            </w:r>
          </w:p>
        </w:tc>
        <w:tc>
          <w:tcPr>
            <w:tcW w:w="1095" w:type="dxa"/>
            <w:gridSpan w:val="3"/>
            <w:tcBorders>
              <w:top w:val="nil"/>
              <w:left w:val="nil"/>
              <w:bottom w:val="single" w:sz="8" w:space="0" w:color="auto"/>
              <w:right w:val="single" w:sz="4" w:space="0" w:color="auto"/>
            </w:tcBorders>
            <w:shd w:val="clear" w:color="auto" w:fill="auto"/>
            <w:hideMark/>
          </w:tcPr>
          <w:p w14:paraId="6C67C654" w14:textId="2253513B"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90.2%</w:t>
            </w:r>
          </w:p>
        </w:tc>
        <w:tc>
          <w:tcPr>
            <w:tcW w:w="1095" w:type="dxa"/>
            <w:gridSpan w:val="2"/>
            <w:tcBorders>
              <w:top w:val="nil"/>
              <w:left w:val="nil"/>
              <w:bottom w:val="single" w:sz="8" w:space="0" w:color="auto"/>
              <w:right w:val="single" w:sz="8" w:space="0" w:color="auto"/>
            </w:tcBorders>
            <w:shd w:val="clear" w:color="auto" w:fill="auto"/>
            <w:hideMark/>
          </w:tcPr>
          <w:p w14:paraId="64307F3F" w14:textId="0CD2B37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203.3%</w:t>
            </w:r>
          </w:p>
        </w:tc>
        <w:tc>
          <w:tcPr>
            <w:tcW w:w="1095" w:type="dxa"/>
            <w:tcBorders>
              <w:top w:val="nil"/>
              <w:left w:val="nil"/>
              <w:bottom w:val="single" w:sz="8" w:space="0" w:color="auto"/>
              <w:right w:val="single" w:sz="4" w:space="0" w:color="auto"/>
            </w:tcBorders>
            <w:shd w:val="clear" w:color="auto" w:fill="auto"/>
            <w:hideMark/>
          </w:tcPr>
          <w:p w14:paraId="338E8D7F" w14:textId="27A3629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156.6%</w:t>
            </w:r>
          </w:p>
        </w:tc>
        <w:tc>
          <w:tcPr>
            <w:tcW w:w="1095" w:type="dxa"/>
            <w:gridSpan w:val="3"/>
            <w:tcBorders>
              <w:top w:val="nil"/>
              <w:left w:val="nil"/>
              <w:bottom w:val="single" w:sz="8" w:space="0" w:color="auto"/>
              <w:right w:val="single" w:sz="4" w:space="0" w:color="auto"/>
            </w:tcBorders>
            <w:shd w:val="clear" w:color="auto" w:fill="auto"/>
            <w:hideMark/>
          </w:tcPr>
          <w:p w14:paraId="7ED71368" w14:textId="16A94F4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156.8%</w:t>
            </w:r>
          </w:p>
        </w:tc>
        <w:tc>
          <w:tcPr>
            <w:tcW w:w="1095" w:type="dxa"/>
            <w:tcBorders>
              <w:top w:val="nil"/>
              <w:left w:val="nil"/>
              <w:bottom w:val="single" w:sz="8" w:space="0" w:color="auto"/>
              <w:right w:val="single" w:sz="8" w:space="0" w:color="auto"/>
            </w:tcBorders>
            <w:shd w:val="clear" w:color="auto" w:fill="auto"/>
            <w:hideMark/>
          </w:tcPr>
          <w:p w14:paraId="1C10678E" w14:textId="1D715EC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270.0%</w:t>
            </w:r>
          </w:p>
        </w:tc>
      </w:tr>
      <w:tr w:rsidR="00F676BE" w:rsidRPr="00D569AD" w14:paraId="56DD5C6C" w14:textId="77777777" w:rsidTr="00AF5A3B">
        <w:trPr>
          <w:trHeight w:val="20"/>
        </w:trPr>
        <w:tc>
          <w:tcPr>
            <w:tcW w:w="11067" w:type="dxa"/>
            <w:gridSpan w:val="14"/>
            <w:tcBorders>
              <w:top w:val="nil"/>
              <w:left w:val="single" w:sz="8" w:space="0" w:color="auto"/>
              <w:bottom w:val="nil"/>
              <w:right w:val="single" w:sz="8" w:space="0" w:color="000000"/>
            </w:tcBorders>
            <w:shd w:val="clear" w:color="000000" w:fill="D6E3BC"/>
            <w:noWrap/>
            <w:vAlign w:val="center"/>
            <w:hideMark/>
          </w:tcPr>
          <w:p w14:paraId="04694DE1" w14:textId="77777777" w:rsidR="00F676BE" w:rsidRPr="00D569AD" w:rsidRDefault="00F676BE" w:rsidP="00AF5A3B">
            <w:pPr>
              <w:keepNext/>
              <w:jc w:val="center"/>
              <w:rPr>
                <w:rFonts w:asciiTheme="majorBidi" w:hAnsiTheme="majorBidi" w:cstheme="majorBidi"/>
                <w:b/>
                <w:bCs/>
                <w:color w:val="000000"/>
                <w:sz w:val="22"/>
                <w:szCs w:val="22"/>
                <w:lang w:val="en-GB" w:eastAsia="en-GB"/>
              </w:rPr>
            </w:pPr>
            <w:proofErr w:type="spellStart"/>
            <w:r w:rsidRPr="00D569AD">
              <w:rPr>
                <w:rFonts w:asciiTheme="majorBidi" w:hAnsiTheme="majorBidi" w:cstheme="majorBidi"/>
                <w:b/>
                <w:bCs/>
                <w:color w:val="000000"/>
                <w:sz w:val="22"/>
                <w:szCs w:val="22"/>
                <w:lang w:val="en-GB" w:eastAsia="en-GB"/>
              </w:rPr>
              <w:t>ReCiPe</w:t>
            </w:r>
            <w:proofErr w:type="spellEnd"/>
            <w:r w:rsidRPr="00D569AD">
              <w:rPr>
                <w:rFonts w:asciiTheme="majorBidi" w:hAnsiTheme="majorBidi" w:cstheme="majorBidi"/>
                <w:b/>
                <w:bCs/>
                <w:color w:val="000000"/>
                <w:sz w:val="22"/>
                <w:szCs w:val="22"/>
                <w:lang w:val="en-GB" w:eastAsia="en-GB"/>
              </w:rPr>
              <w:t xml:space="preserve"> 1.08 Midpoint (H)</w:t>
            </w:r>
          </w:p>
        </w:tc>
      </w:tr>
      <w:tr w:rsidR="0092442D" w:rsidRPr="00D569AD" w14:paraId="310ADA17" w14:textId="77777777" w:rsidTr="0097100A">
        <w:trPr>
          <w:trHeight w:val="20"/>
        </w:trPr>
        <w:tc>
          <w:tcPr>
            <w:tcW w:w="3402" w:type="dxa"/>
            <w:tcBorders>
              <w:top w:val="single" w:sz="8" w:space="0" w:color="auto"/>
              <w:left w:val="single" w:sz="8" w:space="0" w:color="auto"/>
              <w:bottom w:val="single" w:sz="4" w:space="0" w:color="auto"/>
              <w:right w:val="single" w:sz="8" w:space="0" w:color="auto"/>
            </w:tcBorders>
            <w:shd w:val="clear" w:color="auto" w:fill="auto"/>
            <w:hideMark/>
          </w:tcPr>
          <w:p w14:paraId="052F711B" w14:textId="28E8696A"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Agricultural land occupation [m</w:t>
            </w:r>
            <w:r w:rsidRPr="00D569AD">
              <w:rPr>
                <w:rFonts w:asciiTheme="majorBidi" w:hAnsiTheme="majorBidi" w:cstheme="majorBidi"/>
                <w:sz w:val="22"/>
                <w:szCs w:val="22"/>
                <w:vertAlign w:val="superscript"/>
              </w:rPr>
              <w:t>2</w:t>
            </w:r>
            <w:r w:rsidRPr="00D569AD">
              <w:rPr>
                <w:rFonts w:asciiTheme="majorBidi" w:hAnsiTheme="majorBidi" w:cstheme="majorBidi"/>
                <w:sz w:val="22"/>
                <w:szCs w:val="22"/>
              </w:rPr>
              <w:t>a]</w:t>
            </w:r>
          </w:p>
        </w:tc>
        <w:tc>
          <w:tcPr>
            <w:tcW w:w="1095" w:type="dxa"/>
            <w:gridSpan w:val="2"/>
            <w:tcBorders>
              <w:top w:val="single" w:sz="8" w:space="0" w:color="auto"/>
              <w:left w:val="nil"/>
              <w:bottom w:val="single" w:sz="4" w:space="0" w:color="auto"/>
              <w:right w:val="single" w:sz="8" w:space="0" w:color="auto"/>
            </w:tcBorders>
            <w:shd w:val="clear" w:color="auto" w:fill="auto"/>
            <w:hideMark/>
          </w:tcPr>
          <w:p w14:paraId="0812D26F" w14:textId="515A7686"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single" w:sz="8" w:space="0" w:color="auto"/>
              <w:left w:val="nil"/>
              <w:bottom w:val="single" w:sz="4" w:space="0" w:color="auto"/>
              <w:right w:val="single" w:sz="4" w:space="0" w:color="auto"/>
            </w:tcBorders>
            <w:shd w:val="clear" w:color="auto" w:fill="auto"/>
            <w:hideMark/>
          </w:tcPr>
          <w:p w14:paraId="031C7713" w14:textId="64841AFD" w:rsidR="0092442D" w:rsidRPr="00D569AD" w:rsidRDefault="0092442D" w:rsidP="0092442D">
            <w:pPr>
              <w:jc w:val="right"/>
              <w:rPr>
                <w:rFonts w:asciiTheme="majorBidi" w:hAnsiTheme="majorBidi" w:cstheme="majorBidi"/>
                <w:sz w:val="22"/>
                <w:szCs w:val="22"/>
                <w:lang w:val="en-GB" w:eastAsia="en-GB"/>
              </w:rPr>
            </w:pPr>
            <w:r w:rsidRPr="00D569AD">
              <w:rPr>
                <w:rFonts w:asciiTheme="majorBidi" w:hAnsiTheme="majorBidi" w:cstheme="majorBidi"/>
                <w:sz w:val="22"/>
                <w:szCs w:val="22"/>
              </w:rPr>
              <w:t>3882.8%</w:t>
            </w:r>
          </w:p>
        </w:tc>
        <w:tc>
          <w:tcPr>
            <w:tcW w:w="1095" w:type="dxa"/>
            <w:gridSpan w:val="3"/>
            <w:tcBorders>
              <w:top w:val="single" w:sz="8" w:space="0" w:color="auto"/>
              <w:left w:val="nil"/>
              <w:bottom w:val="single" w:sz="4" w:space="0" w:color="auto"/>
              <w:right w:val="single" w:sz="4" w:space="0" w:color="auto"/>
            </w:tcBorders>
            <w:shd w:val="clear" w:color="auto" w:fill="auto"/>
            <w:hideMark/>
          </w:tcPr>
          <w:p w14:paraId="376DC23A" w14:textId="62B5678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4256.3%</w:t>
            </w:r>
          </w:p>
        </w:tc>
        <w:tc>
          <w:tcPr>
            <w:tcW w:w="1095" w:type="dxa"/>
            <w:gridSpan w:val="2"/>
            <w:tcBorders>
              <w:top w:val="single" w:sz="8" w:space="0" w:color="auto"/>
              <w:left w:val="nil"/>
              <w:bottom w:val="single" w:sz="4" w:space="0" w:color="auto"/>
              <w:right w:val="single" w:sz="8" w:space="0" w:color="auto"/>
            </w:tcBorders>
            <w:shd w:val="clear" w:color="auto" w:fill="auto"/>
            <w:hideMark/>
          </w:tcPr>
          <w:p w14:paraId="08C0F1A8" w14:textId="3356B4F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3244.6%</w:t>
            </w:r>
          </w:p>
        </w:tc>
        <w:tc>
          <w:tcPr>
            <w:tcW w:w="1095" w:type="dxa"/>
            <w:tcBorders>
              <w:top w:val="single" w:sz="8" w:space="0" w:color="auto"/>
              <w:left w:val="nil"/>
              <w:bottom w:val="single" w:sz="4" w:space="0" w:color="auto"/>
              <w:right w:val="single" w:sz="4" w:space="0" w:color="auto"/>
            </w:tcBorders>
            <w:shd w:val="clear" w:color="auto" w:fill="auto"/>
            <w:vAlign w:val="bottom"/>
            <w:hideMark/>
          </w:tcPr>
          <w:p w14:paraId="6D03718D" w14:textId="659812BB"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4876.8%</w:t>
            </w:r>
          </w:p>
        </w:tc>
        <w:tc>
          <w:tcPr>
            <w:tcW w:w="1095" w:type="dxa"/>
            <w:gridSpan w:val="3"/>
            <w:tcBorders>
              <w:top w:val="single" w:sz="8" w:space="0" w:color="auto"/>
              <w:left w:val="nil"/>
              <w:bottom w:val="single" w:sz="4" w:space="0" w:color="auto"/>
              <w:right w:val="single" w:sz="4" w:space="0" w:color="auto"/>
            </w:tcBorders>
            <w:shd w:val="clear" w:color="auto" w:fill="auto"/>
            <w:vAlign w:val="bottom"/>
            <w:hideMark/>
          </w:tcPr>
          <w:p w14:paraId="38281EEA" w14:textId="03C78BD8"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5250.2%</w:t>
            </w:r>
          </w:p>
        </w:tc>
        <w:tc>
          <w:tcPr>
            <w:tcW w:w="1095" w:type="dxa"/>
            <w:tcBorders>
              <w:top w:val="single" w:sz="8" w:space="0" w:color="auto"/>
              <w:left w:val="nil"/>
              <w:bottom w:val="single" w:sz="4" w:space="0" w:color="auto"/>
              <w:right w:val="single" w:sz="8" w:space="0" w:color="auto"/>
            </w:tcBorders>
            <w:shd w:val="clear" w:color="auto" w:fill="auto"/>
            <w:vAlign w:val="bottom"/>
            <w:hideMark/>
          </w:tcPr>
          <w:p w14:paraId="7636D809" w14:textId="29DA2028"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4238.6%</w:t>
            </w:r>
          </w:p>
        </w:tc>
      </w:tr>
      <w:tr w:rsidR="0092442D" w:rsidRPr="00D569AD" w14:paraId="65301B07"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085D71E9" w14:textId="663D04B0"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Climate change, excl biogenic carbon [kg CO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095" w:type="dxa"/>
            <w:gridSpan w:val="2"/>
            <w:tcBorders>
              <w:top w:val="nil"/>
              <w:left w:val="nil"/>
              <w:bottom w:val="single" w:sz="4" w:space="0" w:color="auto"/>
              <w:right w:val="single" w:sz="8" w:space="0" w:color="auto"/>
            </w:tcBorders>
            <w:shd w:val="clear" w:color="auto" w:fill="auto"/>
            <w:hideMark/>
          </w:tcPr>
          <w:p w14:paraId="03E7AB0D" w14:textId="6952F1C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6999B610" w14:textId="2EA18264"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207.8%</w:t>
            </w:r>
          </w:p>
        </w:tc>
        <w:tc>
          <w:tcPr>
            <w:tcW w:w="1095" w:type="dxa"/>
            <w:gridSpan w:val="3"/>
            <w:tcBorders>
              <w:top w:val="nil"/>
              <w:left w:val="nil"/>
              <w:bottom w:val="single" w:sz="4" w:space="0" w:color="auto"/>
              <w:right w:val="single" w:sz="4" w:space="0" w:color="auto"/>
            </w:tcBorders>
            <w:shd w:val="clear" w:color="auto" w:fill="auto"/>
            <w:hideMark/>
          </w:tcPr>
          <w:p w14:paraId="48EA6153" w14:textId="6BAC2B16"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188.1%</w:t>
            </w:r>
          </w:p>
        </w:tc>
        <w:tc>
          <w:tcPr>
            <w:tcW w:w="1095" w:type="dxa"/>
            <w:gridSpan w:val="2"/>
            <w:tcBorders>
              <w:top w:val="nil"/>
              <w:left w:val="nil"/>
              <w:bottom w:val="single" w:sz="4" w:space="0" w:color="auto"/>
              <w:right w:val="single" w:sz="8" w:space="0" w:color="auto"/>
            </w:tcBorders>
            <w:shd w:val="clear" w:color="auto" w:fill="auto"/>
            <w:hideMark/>
          </w:tcPr>
          <w:p w14:paraId="62A47B00" w14:textId="14CA7F3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86.6%</w:t>
            </w:r>
          </w:p>
        </w:tc>
        <w:tc>
          <w:tcPr>
            <w:tcW w:w="1095" w:type="dxa"/>
            <w:tcBorders>
              <w:top w:val="nil"/>
              <w:left w:val="nil"/>
              <w:bottom w:val="single" w:sz="4" w:space="0" w:color="auto"/>
              <w:right w:val="single" w:sz="4" w:space="0" w:color="auto"/>
            </w:tcBorders>
            <w:shd w:val="clear" w:color="auto" w:fill="auto"/>
            <w:vAlign w:val="bottom"/>
            <w:hideMark/>
          </w:tcPr>
          <w:p w14:paraId="5B0FA4A3" w14:textId="7FE448D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286.2%</w:t>
            </w:r>
          </w:p>
        </w:tc>
        <w:tc>
          <w:tcPr>
            <w:tcW w:w="1095" w:type="dxa"/>
            <w:gridSpan w:val="3"/>
            <w:tcBorders>
              <w:top w:val="nil"/>
              <w:left w:val="nil"/>
              <w:bottom w:val="single" w:sz="4" w:space="0" w:color="auto"/>
              <w:right w:val="single" w:sz="4" w:space="0" w:color="auto"/>
            </w:tcBorders>
            <w:shd w:val="clear" w:color="auto" w:fill="auto"/>
            <w:vAlign w:val="bottom"/>
            <w:hideMark/>
          </w:tcPr>
          <w:p w14:paraId="022BE1CD" w14:textId="5AF2D73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266.4%</w:t>
            </w:r>
          </w:p>
        </w:tc>
        <w:tc>
          <w:tcPr>
            <w:tcW w:w="1095" w:type="dxa"/>
            <w:tcBorders>
              <w:top w:val="nil"/>
              <w:left w:val="nil"/>
              <w:bottom w:val="single" w:sz="4" w:space="0" w:color="auto"/>
              <w:right w:val="single" w:sz="8" w:space="0" w:color="auto"/>
            </w:tcBorders>
            <w:shd w:val="clear" w:color="auto" w:fill="auto"/>
            <w:vAlign w:val="bottom"/>
            <w:hideMark/>
          </w:tcPr>
          <w:p w14:paraId="68822E1E" w14:textId="07CE67CB"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164.9%</w:t>
            </w:r>
          </w:p>
        </w:tc>
      </w:tr>
      <w:tr w:rsidR="0092442D" w:rsidRPr="00D569AD" w14:paraId="7A6C0350"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0189BC21" w14:textId="3280085A"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Climate change, incl biogenic carbon [kg CO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095" w:type="dxa"/>
            <w:gridSpan w:val="2"/>
            <w:tcBorders>
              <w:top w:val="nil"/>
              <w:left w:val="nil"/>
              <w:bottom w:val="single" w:sz="4" w:space="0" w:color="auto"/>
              <w:right w:val="single" w:sz="8" w:space="0" w:color="auto"/>
            </w:tcBorders>
            <w:shd w:val="clear" w:color="auto" w:fill="auto"/>
            <w:hideMark/>
          </w:tcPr>
          <w:p w14:paraId="1C02F6A3" w14:textId="4392EA6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38BC8AFB" w14:textId="19CED3E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238.0%</w:t>
            </w:r>
          </w:p>
        </w:tc>
        <w:tc>
          <w:tcPr>
            <w:tcW w:w="1095" w:type="dxa"/>
            <w:gridSpan w:val="3"/>
            <w:tcBorders>
              <w:top w:val="nil"/>
              <w:left w:val="nil"/>
              <w:bottom w:val="single" w:sz="4" w:space="0" w:color="auto"/>
              <w:right w:val="single" w:sz="4" w:space="0" w:color="auto"/>
            </w:tcBorders>
            <w:shd w:val="clear" w:color="auto" w:fill="auto"/>
            <w:hideMark/>
          </w:tcPr>
          <w:p w14:paraId="342C9444" w14:textId="016F537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218.2%</w:t>
            </w:r>
          </w:p>
        </w:tc>
        <w:tc>
          <w:tcPr>
            <w:tcW w:w="1095" w:type="dxa"/>
            <w:gridSpan w:val="2"/>
            <w:tcBorders>
              <w:top w:val="nil"/>
              <w:left w:val="nil"/>
              <w:bottom w:val="single" w:sz="4" w:space="0" w:color="auto"/>
              <w:right w:val="single" w:sz="8" w:space="0" w:color="auto"/>
            </w:tcBorders>
            <w:shd w:val="clear" w:color="auto" w:fill="auto"/>
            <w:hideMark/>
          </w:tcPr>
          <w:p w14:paraId="2D40C507" w14:textId="2CB68A5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116.8%</w:t>
            </w:r>
          </w:p>
        </w:tc>
        <w:tc>
          <w:tcPr>
            <w:tcW w:w="1095" w:type="dxa"/>
            <w:tcBorders>
              <w:top w:val="nil"/>
              <w:left w:val="nil"/>
              <w:bottom w:val="single" w:sz="4" w:space="0" w:color="auto"/>
              <w:right w:val="single" w:sz="4" w:space="0" w:color="auto"/>
            </w:tcBorders>
            <w:shd w:val="clear" w:color="auto" w:fill="auto"/>
            <w:vAlign w:val="bottom"/>
            <w:hideMark/>
          </w:tcPr>
          <w:p w14:paraId="28D36C98" w14:textId="3C737E6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316.5%</w:t>
            </w:r>
          </w:p>
        </w:tc>
        <w:tc>
          <w:tcPr>
            <w:tcW w:w="1095" w:type="dxa"/>
            <w:gridSpan w:val="3"/>
            <w:tcBorders>
              <w:top w:val="nil"/>
              <w:left w:val="nil"/>
              <w:bottom w:val="single" w:sz="4" w:space="0" w:color="auto"/>
              <w:right w:val="single" w:sz="4" w:space="0" w:color="auto"/>
            </w:tcBorders>
            <w:shd w:val="clear" w:color="auto" w:fill="auto"/>
            <w:vAlign w:val="bottom"/>
            <w:hideMark/>
          </w:tcPr>
          <w:p w14:paraId="51F9CEE5" w14:textId="415776B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296.7%</w:t>
            </w:r>
          </w:p>
        </w:tc>
        <w:tc>
          <w:tcPr>
            <w:tcW w:w="1095" w:type="dxa"/>
            <w:tcBorders>
              <w:top w:val="nil"/>
              <w:left w:val="nil"/>
              <w:bottom w:val="single" w:sz="4" w:space="0" w:color="auto"/>
              <w:right w:val="single" w:sz="8" w:space="0" w:color="auto"/>
            </w:tcBorders>
            <w:shd w:val="clear" w:color="auto" w:fill="auto"/>
            <w:vAlign w:val="bottom"/>
            <w:hideMark/>
          </w:tcPr>
          <w:p w14:paraId="77831290" w14:textId="5ACBC7C6"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195.3%</w:t>
            </w:r>
          </w:p>
        </w:tc>
      </w:tr>
      <w:tr w:rsidR="0092442D" w:rsidRPr="00D569AD" w14:paraId="3018577B"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1CC80E93" w14:textId="20EB76B8"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Fossil depletion [kg oil eq]</w:t>
            </w:r>
          </w:p>
        </w:tc>
        <w:tc>
          <w:tcPr>
            <w:tcW w:w="1095" w:type="dxa"/>
            <w:gridSpan w:val="2"/>
            <w:tcBorders>
              <w:top w:val="nil"/>
              <w:left w:val="nil"/>
              <w:bottom w:val="single" w:sz="4" w:space="0" w:color="auto"/>
              <w:right w:val="single" w:sz="8" w:space="0" w:color="auto"/>
            </w:tcBorders>
            <w:shd w:val="clear" w:color="auto" w:fill="auto"/>
            <w:hideMark/>
          </w:tcPr>
          <w:p w14:paraId="41E3D047" w14:textId="26164BF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5BBA1A72" w14:textId="324D5A23"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161.1%</w:t>
            </w:r>
          </w:p>
        </w:tc>
        <w:tc>
          <w:tcPr>
            <w:tcW w:w="1095" w:type="dxa"/>
            <w:gridSpan w:val="3"/>
            <w:tcBorders>
              <w:top w:val="nil"/>
              <w:left w:val="nil"/>
              <w:bottom w:val="single" w:sz="4" w:space="0" w:color="auto"/>
              <w:right w:val="single" w:sz="4" w:space="0" w:color="auto"/>
            </w:tcBorders>
            <w:shd w:val="clear" w:color="auto" w:fill="auto"/>
            <w:hideMark/>
          </w:tcPr>
          <w:p w14:paraId="0D955B69" w14:textId="5D1FA18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152.2%</w:t>
            </w:r>
          </w:p>
        </w:tc>
        <w:tc>
          <w:tcPr>
            <w:tcW w:w="1095" w:type="dxa"/>
            <w:gridSpan w:val="2"/>
            <w:tcBorders>
              <w:top w:val="nil"/>
              <w:left w:val="nil"/>
              <w:bottom w:val="single" w:sz="4" w:space="0" w:color="auto"/>
              <w:right w:val="single" w:sz="8" w:space="0" w:color="auto"/>
            </w:tcBorders>
            <w:shd w:val="clear" w:color="auto" w:fill="auto"/>
            <w:hideMark/>
          </w:tcPr>
          <w:p w14:paraId="35E09660" w14:textId="05E0645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70.1%</w:t>
            </w:r>
          </w:p>
        </w:tc>
        <w:tc>
          <w:tcPr>
            <w:tcW w:w="1095" w:type="dxa"/>
            <w:tcBorders>
              <w:top w:val="nil"/>
              <w:left w:val="nil"/>
              <w:bottom w:val="single" w:sz="4" w:space="0" w:color="auto"/>
              <w:right w:val="single" w:sz="4" w:space="0" w:color="auto"/>
            </w:tcBorders>
            <w:shd w:val="clear" w:color="auto" w:fill="auto"/>
            <w:vAlign w:val="bottom"/>
            <w:hideMark/>
          </w:tcPr>
          <w:p w14:paraId="03F5A271" w14:textId="7F531B14"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229.1%</w:t>
            </w:r>
          </w:p>
        </w:tc>
        <w:tc>
          <w:tcPr>
            <w:tcW w:w="1095" w:type="dxa"/>
            <w:gridSpan w:val="3"/>
            <w:tcBorders>
              <w:top w:val="nil"/>
              <w:left w:val="nil"/>
              <w:bottom w:val="single" w:sz="4" w:space="0" w:color="auto"/>
              <w:right w:val="single" w:sz="4" w:space="0" w:color="auto"/>
            </w:tcBorders>
            <w:shd w:val="clear" w:color="auto" w:fill="auto"/>
            <w:vAlign w:val="bottom"/>
            <w:hideMark/>
          </w:tcPr>
          <w:p w14:paraId="01657A0F" w14:textId="4756AA9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220.2%</w:t>
            </w:r>
          </w:p>
        </w:tc>
        <w:tc>
          <w:tcPr>
            <w:tcW w:w="1095" w:type="dxa"/>
            <w:tcBorders>
              <w:top w:val="nil"/>
              <w:left w:val="nil"/>
              <w:bottom w:val="single" w:sz="4" w:space="0" w:color="auto"/>
              <w:right w:val="single" w:sz="8" w:space="0" w:color="auto"/>
            </w:tcBorders>
            <w:shd w:val="clear" w:color="auto" w:fill="auto"/>
            <w:vAlign w:val="bottom"/>
            <w:hideMark/>
          </w:tcPr>
          <w:p w14:paraId="2D083CFC" w14:textId="0545E27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138.1%</w:t>
            </w:r>
          </w:p>
        </w:tc>
      </w:tr>
      <w:tr w:rsidR="0092442D" w:rsidRPr="00D569AD" w14:paraId="675D6B97"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30E0D70C" w14:textId="04362E24"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Freshwater ecotoxicity [kg 1,4-DB eq]</w:t>
            </w:r>
          </w:p>
        </w:tc>
        <w:tc>
          <w:tcPr>
            <w:tcW w:w="1095" w:type="dxa"/>
            <w:gridSpan w:val="2"/>
            <w:tcBorders>
              <w:top w:val="nil"/>
              <w:left w:val="nil"/>
              <w:bottom w:val="single" w:sz="4" w:space="0" w:color="auto"/>
              <w:right w:val="single" w:sz="8" w:space="0" w:color="auto"/>
            </w:tcBorders>
            <w:shd w:val="clear" w:color="auto" w:fill="auto"/>
            <w:hideMark/>
          </w:tcPr>
          <w:p w14:paraId="3CA6C2E3" w14:textId="785A405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648F404A" w14:textId="4419662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431.2%</w:t>
            </w:r>
          </w:p>
        </w:tc>
        <w:tc>
          <w:tcPr>
            <w:tcW w:w="1095" w:type="dxa"/>
            <w:gridSpan w:val="3"/>
            <w:tcBorders>
              <w:top w:val="nil"/>
              <w:left w:val="nil"/>
              <w:bottom w:val="single" w:sz="4" w:space="0" w:color="auto"/>
              <w:right w:val="single" w:sz="4" w:space="0" w:color="auto"/>
            </w:tcBorders>
            <w:shd w:val="clear" w:color="auto" w:fill="auto"/>
            <w:hideMark/>
          </w:tcPr>
          <w:p w14:paraId="66A2337E" w14:textId="1375ABD2"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430.5%</w:t>
            </w:r>
          </w:p>
        </w:tc>
        <w:tc>
          <w:tcPr>
            <w:tcW w:w="1095" w:type="dxa"/>
            <w:gridSpan w:val="2"/>
            <w:tcBorders>
              <w:top w:val="nil"/>
              <w:left w:val="nil"/>
              <w:bottom w:val="single" w:sz="4" w:space="0" w:color="auto"/>
              <w:right w:val="single" w:sz="8" w:space="0" w:color="auto"/>
            </w:tcBorders>
            <w:shd w:val="clear" w:color="auto" w:fill="auto"/>
            <w:hideMark/>
          </w:tcPr>
          <w:p w14:paraId="779E5617" w14:textId="43261F4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711.9%</w:t>
            </w:r>
          </w:p>
        </w:tc>
        <w:tc>
          <w:tcPr>
            <w:tcW w:w="1095" w:type="dxa"/>
            <w:tcBorders>
              <w:top w:val="nil"/>
              <w:left w:val="nil"/>
              <w:bottom w:val="single" w:sz="4" w:space="0" w:color="auto"/>
              <w:right w:val="single" w:sz="4" w:space="0" w:color="auto"/>
            </w:tcBorders>
            <w:shd w:val="clear" w:color="auto" w:fill="auto"/>
            <w:vAlign w:val="bottom"/>
            <w:hideMark/>
          </w:tcPr>
          <w:p w14:paraId="1059B116" w14:textId="72A76EB4"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1320.3%</w:t>
            </w:r>
          </w:p>
        </w:tc>
        <w:tc>
          <w:tcPr>
            <w:tcW w:w="1095" w:type="dxa"/>
            <w:gridSpan w:val="3"/>
            <w:tcBorders>
              <w:top w:val="nil"/>
              <w:left w:val="nil"/>
              <w:bottom w:val="single" w:sz="4" w:space="0" w:color="auto"/>
              <w:right w:val="single" w:sz="4" w:space="0" w:color="auto"/>
            </w:tcBorders>
            <w:shd w:val="clear" w:color="auto" w:fill="auto"/>
            <w:vAlign w:val="bottom"/>
            <w:hideMark/>
          </w:tcPr>
          <w:p w14:paraId="5BEB4EDD" w14:textId="1AC911D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1319.6%</w:t>
            </w:r>
          </w:p>
        </w:tc>
        <w:tc>
          <w:tcPr>
            <w:tcW w:w="1095" w:type="dxa"/>
            <w:tcBorders>
              <w:top w:val="nil"/>
              <w:left w:val="nil"/>
              <w:bottom w:val="single" w:sz="4" w:space="0" w:color="auto"/>
              <w:right w:val="single" w:sz="8" w:space="0" w:color="auto"/>
            </w:tcBorders>
            <w:shd w:val="clear" w:color="auto" w:fill="auto"/>
            <w:vAlign w:val="bottom"/>
            <w:hideMark/>
          </w:tcPr>
          <w:p w14:paraId="6D3D6520" w14:textId="7151643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1601.0%</w:t>
            </w:r>
          </w:p>
        </w:tc>
      </w:tr>
      <w:tr w:rsidR="0092442D" w:rsidRPr="00D569AD" w14:paraId="39E158A5"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05F58083" w14:textId="2D94BE85"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Freshwater eutrophication [kg P eq]</w:t>
            </w:r>
          </w:p>
        </w:tc>
        <w:tc>
          <w:tcPr>
            <w:tcW w:w="1095" w:type="dxa"/>
            <w:gridSpan w:val="2"/>
            <w:tcBorders>
              <w:top w:val="nil"/>
              <w:left w:val="nil"/>
              <w:bottom w:val="single" w:sz="4" w:space="0" w:color="auto"/>
              <w:right w:val="single" w:sz="8" w:space="0" w:color="auto"/>
            </w:tcBorders>
            <w:shd w:val="clear" w:color="auto" w:fill="auto"/>
            <w:hideMark/>
          </w:tcPr>
          <w:p w14:paraId="364FD059" w14:textId="4E6057B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2EF8A6FF" w14:textId="0106BDF8"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716.5%</w:t>
            </w:r>
          </w:p>
        </w:tc>
        <w:tc>
          <w:tcPr>
            <w:tcW w:w="1095" w:type="dxa"/>
            <w:gridSpan w:val="3"/>
            <w:tcBorders>
              <w:top w:val="nil"/>
              <w:left w:val="nil"/>
              <w:bottom w:val="single" w:sz="4" w:space="0" w:color="auto"/>
              <w:right w:val="single" w:sz="4" w:space="0" w:color="auto"/>
            </w:tcBorders>
            <w:shd w:val="clear" w:color="auto" w:fill="auto"/>
            <w:hideMark/>
          </w:tcPr>
          <w:p w14:paraId="142B551D" w14:textId="2AB1057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723.9%</w:t>
            </w:r>
          </w:p>
        </w:tc>
        <w:tc>
          <w:tcPr>
            <w:tcW w:w="1095" w:type="dxa"/>
            <w:gridSpan w:val="2"/>
            <w:tcBorders>
              <w:top w:val="nil"/>
              <w:left w:val="nil"/>
              <w:bottom w:val="single" w:sz="4" w:space="0" w:color="auto"/>
              <w:right w:val="single" w:sz="8" w:space="0" w:color="auto"/>
            </w:tcBorders>
            <w:shd w:val="clear" w:color="auto" w:fill="auto"/>
            <w:hideMark/>
          </w:tcPr>
          <w:p w14:paraId="5D6CF028" w14:textId="50339EF3"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1163.7%</w:t>
            </w:r>
          </w:p>
        </w:tc>
        <w:tc>
          <w:tcPr>
            <w:tcW w:w="1095" w:type="dxa"/>
            <w:tcBorders>
              <w:top w:val="nil"/>
              <w:left w:val="nil"/>
              <w:bottom w:val="single" w:sz="4" w:space="0" w:color="auto"/>
              <w:right w:val="single" w:sz="4" w:space="0" w:color="auto"/>
            </w:tcBorders>
            <w:shd w:val="clear" w:color="auto" w:fill="auto"/>
            <w:vAlign w:val="bottom"/>
            <w:hideMark/>
          </w:tcPr>
          <w:p w14:paraId="37461855" w14:textId="4EFB50A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1604.1%</w:t>
            </w:r>
          </w:p>
        </w:tc>
        <w:tc>
          <w:tcPr>
            <w:tcW w:w="1095" w:type="dxa"/>
            <w:gridSpan w:val="3"/>
            <w:tcBorders>
              <w:top w:val="nil"/>
              <w:left w:val="nil"/>
              <w:bottom w:val="single" w:sz="4" w:space="0" w:color="auto"/>
              <w:right w:val="single" w:sz="4" w:space="0" w:color="auto"/>
            </w:tcBorders>
            <w:shd w:val="clear" w:color="auto" w:fill="auto"/>
            <w:vAlign w:val="bottom"/>
            <w:hideMark/>
          </w:tcPr>
          <w:p w14:paraId="17203AA4" w14:textId="70C1D7A4"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1611.5%</w:t>
            </w:r>
          </w:p>
        </w:tc>
        <w:tc>
          <w:tcPr>
            <w:tcW w:w="1095" w:type="dxa"/>
            <w:tcBorders>
              <w:top w:val="nil"/>
              <w:left w:val="nil"/>
              <w:bottom w:val="single" w:sz="4" w:space="0" w:color="auto"/>
              <w:right w:val="single" w:sz="8" w:space="0" w:color="auto"/>
            </w:tcBorders>
            <w:shd w:val="clear" w:color="auto" w:fill="auto"/>
            <w:vAlign w:val="bottom"/>
            <w:hideMark/>
          </w:tcPr>
          <w:p w14:paraId="4A765D2D" w14:textId="178A6C1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2051.4%</w:t>
            </w:r>
          </w:p>
        </w:tc>
      </w:tr>
      <w:tr w:rsidR="0092442D" w:rsidRPr="00D569AD" w14:paraId="12AF1270"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15128EDB" w14:textId="3E5DCAEF"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Human toxicity [kg 1,4-DB eq]</w:t>
            </w:r>
          </w:p>
        </w:tc>
        <w:tc>
          <w:tcPr>
            <w:tcW w:w="1095" w:type="dxa"/>
            <w:gridSpan w:val="2"/>
            <w:tcBorders>
              <w:top w:val="nil"/>
              <w:left w:val="nil"/>
              <w:bottom w:val="single" w:sz="4" w:space="0" w:color="auto"/>
              <w:right w:val="single" w:sz="8" w:space="0" w:color="auto"/>
            </w:tcBorders>
            <w:shd w:val="clear" w:color="auto" w:fill="auto"/>
            <w:hideMark/>
          </w:tcPr>
          <w:p w14:paraId="03FF2408" w14:textId="101D888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6E15EA6B" w14:textId="4327C7F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298.7%</w:t>
            </w:r>
          </w:p>
        </w:tc>
        <w:tc>
          <w:tcPr>
            <w:tcW w:w="1095" w:type="dxa"/>
            <w:gridSpan w:val="3"/>
            <w:tcBorders>
              <w:top w:val="nil"/>
              <w:left w:val="nil"/>
              <w:bottom w:val="single" w:sz="4" w:space="0" w:color="auto"/>
              <w:right w:val="single" w:sz="4" w:space="0" w:color="auto"/>
            </w:tcBorders>
            <w:shd w:val="clear" w:color="auto" w:fill="auto"/>
            <w:hideMark/>
          </w:tcPr>
          <w:p w14:paraId="59CF0ED2" w14:textId="753CAEC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302.5%</w:t>
            </w:r>
          </w:p>
        </w:tc>
        <w:tc>
          <w:tcPr>
            <w:tcW w:w="1095" w:type="dxa"/>
            <w:gridSpan w:val="2"/>
            <w:tcBorders>
              <w:top w:val="nil"/>
              <w:left w:val="nil"/>
              <w:bottom w:val="single" w:sz="4" w:space="0" w:color="auto"/>
              <w:right w:val="single" w:sz="8" w:space="0" w:color="auto"/>
            </w:tcBorders>
            <w:shd w:val="clear" w:color="auto" w:fill="auto"/>
            <w:hideMark/>
          </w:tcPr>
          <w:p w14:paraId="7778632E" w14:textId="2E8DE92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466.1%</w:t>
            </w:r>
          </w:p>
        </w:tc>
        <w:tc>
          <w:tcPr>
            <w:tcW w:w="1095" w:type="dxa"/>
            <w:tcBorders>
              <w:top w:val="nil"/>
              <w:left w:val="nil"/>
              <w:bottom w:val="single" w:sz="4" w:space="0" w:color="auto"/>
              <w:right w:val="single" w:sz="4" w:space="0" w:color="auto"/>
            </w:tcBorders>
            <w:shd w:val="clear" w:color="auto" w:fill="auto"/>
            <w:vAlign w:val="bottom"/>
            <w:hideMark/>
          </w:tcPr>
          <w:p w14:paraId="6081D432" w14:textId="26D6630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710.6%</w:t>
            </w:r>
          </w:p>
        </w:tc>
        <w:tc>
          <w:tcPr>
            <w:tcW w:w="1095" w:type="dxa"/>
            <w:gridSpan w:val="3"/>
            <w:tcBorders>
              <w:top w:val="nil"/>
              <w:left w:val="nil"/>
              <w:bottom w:val="single" w:sz="4" w:space="0" w:color="auto"/>
              <w:right w:val="single" w:sz="4" w:space="0" w:color="auto"/>
            </w:tcBorders>
            <w:shd w:val="clear" w:color="auto" w:fill="auto"/>
            <w:vAlign w:val="bottom"/>
            <w:hideMark/>
          </w:tcPr>
          <w:p w14:paraId="6FB65EFF" w14:textId="49E0DBA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714.4%</w:t>
            </w:r>
          </w:p>
        </w:tc>
        <w:tc>
          <w:tcPr>
            <w:tcW w:w="1095" w:type="dxa"/>
            <w:tcBorders>
              <w:top w:val="nil"/>
              <w:left w:val="nil"/>
              <w:bottom w:val="single" w:sz="4" w:space="0" w:color="auto"/>
              <w:right w:val="single" w:sz="8" w:space="0" w:color="auto"/>
            </w:tcBorders>
            <w:shd w:val="clear" w:color="auto" w:fill="auto"/>
            <w:vAlign w:val="bottom"/>
            <w:hideMark/>
          </w:tcPr>
          <w:p w14:paraId="42675EDD" w14:textId="205DC3D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878.0%</w:t>
            </w:r>
          </w:p>
        </w:tc>
      </w:tr>
      <w:tr w:rsidR="0092442D" w:rsidRPr="00D569AD" w14:paraId="70F27022"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61631778" w14:textId="2F3F0BC4" w:rsidR="0092442D" w:rsidRPr="00D569AD" w:rsidRDefault="0092442D" w:rsidP="0092442D">
            <w:pPr>
              <w:keepNext/>
              <w:rPr>
                <w:rFonts w:asciiTheme="majorBidi" w:hAnsiTheme="majorBidi" w:cstheme="majorBidi"/>
                <w:color w:val="000000"/>
                <w:sz w:val="22"/>
                <w:szCs w:val="22"/>
                <w:lang w:val="en-GB" w:eastAsia="en-GB"/>
              </w:rPr>
            </w:pPr>
            <w:proofErr w:type="spellStart"/>
            <w:r w:rsidRPr="00D569AD">
              <w:rPr>
                <w:rFonts w:asciiTheme="majorBidi" w:hAnsiTheme="majorBidi" w:cstheme="majorBidi"/>
                <w:sz w:val="22"/>
                <w:szCs w:val="22"/>
              </w:rPr>
              <w:t>Ionising</w:t>
            </w:r>
            <w:proofErr w:type="spellEnd"/>
            <w:r w:rsidRPr="00D569AD">
              <w:rPr>
                <w:rFonts w:asciiTheme="majorBidi" w:hAnsiTheme="majorBidi" w:cstheme="majorBidi"/>
                <w:sz w:val="22"/>
                <w:szCs w:val="22"/>
              </w:rPr>
              <w:t xml:space="preserve"> radiation [kg U235 eq]</w:t>
            </w:r>
          </w:p>
        </w:tc>
        <w:tc>
          <w:tcPr>
            <w:tcW w:w="1095" w:type="dxa"/>
            <w:gridSpan w:val="2"/>
            <w:tcBorders>
              <w:top w:val="nil"/>
              <w:left w:val="nil"/>
              <w:bottom w:val="single" w:sz="4" w:space="0" w:color="auto"/>
              <w:right w:val="single" w:sz="8" w:space="0" w:color="auto"/>
            </w:tcBorders>
            <w:shd w:val="clear" w:color="auto" w:fill="auto"/>
            <w:hideMark/>
          </w:tcPr>
          <w:p w14:paraId="31884D0E" w14:textId="69EF206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5500F298" w14:textId="0B12317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366.8%</w:t>
            </w:r>
          </w:p>
        </w:tc>
        <w:tc>
          <w:tcPr>
            <w:tcW w:w="1095" w:type="dxa"/>
            <w:gridSpan w:val="3"/>
            <w:tcBorders>
              <w:top w:val="nil"/>
              <w:left w:val="nil"/>
              <w:bottom w:val="single" w:sz="4" w:space="0" w:color="auto"/>
              <w:right w:val="single" w:sz="4" w:space="0" w:color="auto"/>
            </w:tcBorders>
            <w:shd w:val="clear" w:color="auto" w:fill="auto"/>
            <w:hideMark/>
          </w:tcPr>
          <w:p w14:paraId="20678943" w14:textId="1E968BA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362.2%</w:t>
            </w:r>
          </w:p>
        </w:tc>
        <w:tc>
          <w:tcPr>
            <w:tcW w:w="1095" w:type="dxa"/>
            <w:gridSpan w:val="2"/>
            <w:tcBorders>
              <w:top w:val="nil"/>
              <w:left w:val="nil"/>
              <w:bottom w:val="single" w:sz="4" w:space="0" w:color="auto"/>
              <w:right w:val="single" w:sz="8" w:space="0" w:color="auto"/>
            </w:tcBorders>
            <w:shd w:val="clear" w:color="auto" w:fill="auto"/>
            <w:hideMark/>
          </w:tcPr>
          <w:p w14:paraId="3F09933A" w14:textId="19140FD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547.2%</w:t>
            </w:r>
          </w:p>
        </w:tc>
        <w:tc>
          <w:tcPr>
            <w:tcW w:w="1095" w:type="dxa"/>
            <w:tcBorders>
              <w:top w:val="nil"/>
              <w:left w:val="nil"/>
              <w:bottom w:val="single" w:sz="4" w:space="0" w:color="auto"/>
              <w:right w:val="single" w:sz="4" w:space="0" w:color="auto"/>
            </w:tcBorders>
            <w:shd w:val="clear" w:color="auto" w:fill="auto"/>
            <w:vAlign w:val="bottom"/>
            <w:hideMark/>
          </w:tcPr>
          <w:p w14:paraId="6D61E146" w14:textId="1E42BD12"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860.1%</w:t>
            </w:r>
          </w:p>
        </w:tc>
        <w:tc>
          <w:tcPr>
            <w:tcW w:w="1095" w:type="dxa"/>
            <w:gridSpan w:val="3"/>
            <w:tcBorders>
              <w:top w:val="nil"/>
              <w:left w:val="nil"/>
              <w:bottom w:val="single" w:sz="4" w:space="0" w:color="auto"/>
              <w:right w:val="single" w:sz="4" w:space="0" w:color="auto"/>
            </w:tcBorders>
            <w:shd w:val="clear" w:color="auto" w:fill="auto"/>
            <w:vAlign w:val="bottom"/>
            <w:hideMark/>
          </w:tcPr>
          <w:p w14:paraId="5F0C2606" w14:textId="488FC663"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855.5%</w:t>
            </w:r>
          </w:p>
        </w:tc>
        <w:tc>
          <w:tcPr>
            <w:tcW w:w="1095" w:type="dxa"/>
            <w:tcBorders>
              <w:top w:val="nil"/>
              <w:left w:val="nil"/>
              <w:bottom w:val="single" w:sz="4" w:space="0" w:color="auto"/>
              <w:right w:val="single" w:sz="8" w:space="0" w:color="auto"/>
            </w:tcBorders>
            <w:shd w:val="clear" w:color="auto" w:fill="auto"/>
            <w:vAlign w:val="bottom"/>
            <w:hideMark/>
          </w:tcPr>
          <w:p w14:paraId="701BAE16" w14:textId="667BB988"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1040.5%</w:t>
            </w:r>
          </w:p>
        </w:tc>
      </w:tr>
      <w:tr w:rsidR="0092442D" w:rsidRPr="00D569AD" w14:paraId="6B5F50C6"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1FC4C928" w14:textId="20B328FC"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Marine ecotoxicity [kg 1,4-DB eq]</w:t>
            </w:r>
          </w:p>
        </w:tc>
        <w:tc>
          <w:tcPr>
            <w:tcW w:w="1095" w:type="dxa"/>
            <w:gridSpan w:val="2"/>
            <w:tcBorders>
              <w:top w:val="nil"/>
              <w:left w:val="nil"/>
              <w:bottom w:val="single" w:sz="4" w:space="0" w:color="auto"/>
              <w:right w:val="single" w:sz="8" w:space="0" w:color="auto"/>
            </w:tcBorders>
            <w:shd w:val="clear" w:color="auto" w:fill="auto"/>
            <w:hideMark/>
          </w:tcPr>
          <w:p w14:paraId="5B65C04C" w14:textId="238844A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698F095C" w14:textId="7546857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346.9%</w:t>
            </w:r>
          </w:p>
        </w:tc>
        <w:tc>
          <w:tcPr>
            <w:tcW w:w="1095" w:type="dxa"/>
            <w:gridSpan w:val="3"/>
            <w:tcBorders>
              <w:top w:val="nil"/>
              <w:left w:val="nil"/>
              <w:bottom w:val="single" w:sz="4" w:space="0" w:color="auto"/>
              <w:right w:val="single" w:sz="4" w:space="0" w:color="auto"/>
            </w:tcBorders>
            <w:shd w:val="clear" w:color="auto" w:fill="auto"/>
            <w:hideMark/>
          </w:tcPr>
          <w:p w14:paraId="2F6701E3" w14:textId="3C5A9E6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347.8%</w:t>
            </w:r>
          </w:p>
        </w:tc>
        <w:tc>
          <w:tcPr>
            <w:tcW w:w="1095" w:type="dxa"/>
            <w:gridSpan w:val="2"/>
            <w:tcBorders>
              <w:top w:val="nil"/>
              <w:left w:val="nil"/>
              <w:bottom w:val="single" w:sz="4" w:space="0" w:color="auto"/>
              <w:right w:val="single" w:sz="8" w:space="0" w:color="auto"/>
            </w:tcBorders>
            <w:shd w:val="clear" w:color="auto" w:fill="auto"/>
            <w:hideMark/>
          </w:tcPr>
          <w:p w14:paraId="1DC037C9" w14:textId="2C4526B2"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589.6%</w:t>
            </w:r>
          </w:p>
        </w:tc>
        <w:tc>
          <w:tcPr>
            <w:tcW w:w="1095" w:type="dxa"/>
            <w:tcBorders>
              <w:top w:val="nil"/>
              <w:left w:val="nil"/>
              <w:bottom w:val="single" w:sz="4" w:space="0" w:color="auto"/>
              <w:right w:val="single" w:sz="4" w:space="0" w:color="auto"/>
            </w:tcBorders>
            <w:shd w:val="clear" w:color="auto" w:fill="auto"/>
            <w:vAlign w:val="bottom"/>
            <w:hideMark/>
          </w:tcPr>
          <w:p w14:paraId="7228D715" w14:textId="3F94B9A8"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987.0%</w:t>
            </w:r>
          </w:p>
        </w:tc>
        <w:tc>
          <w:tcPr>
            <w:tcW w:w="1095" w:type="dxa"/>
            <w:gridSpan w:val="3"/>
            <w:tcBorders>
              <w:top w:val="nil"/>
              <w:left w:val="nil"/>
              <w:bottom w:val="single" w:sz="4" w:space="0" w:color="auto"/>
              <w:right w:val="single" w:sz="4" w:space="0" w:color="auto"/>
            </w:tcBorders>
            <w:shd w:val="clear" w:color="auto" w:fill="auto"/>
            <w:vAlign w:val="bottom"/>
            <w:hideMark/>
          </w:tcPr>
          <w:p w14:paraId="23D04242" w14:textId="5AA47E0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987.9%</w:t>
            </w:r>
          </w:p>
        </w:tc>
        <w:tc>
          <w:tcPr>
            <w:tcW w:w="1095" w:type="dxa"/>
            <w:tcBorders>
              <w:top w:val="nil"/>
              <w:left w:val="nil"/>
              <w:bottom w:val="single" w:sz="4" w:space="0" w:color="auto"/>
              <w:right w:val="single" w:sz="8" w:space="0" w:color="auto"/>
            </w:tcBorders>
            <w:shd w:val="clear" w:color="auto" w:fill="auto"/>
            <w:vAlign w:val="bottom"/>
            <w:hideMark/>
          </w:tcPr>
          <w:p w14:paraId="078A9ABF" w14:textId="3B9C222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1229.7%</w:t>
            </w:r>
          </w:p>
        </w:tc>
      </w:tr>
      <w:tr w:rsidR="0092442D" w:rsidRPr="00D569AD" w14:paraId="13F73940"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42AAAF65" w14:textId="79F70CD5"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Marine eutrophication [kg N eq]</w:t>
            </w:r>
          </w:p>
        </w:tc>
        <w:tc>
          <w:tcPr>
            <w:tcW w:w="1095" w:type="dxa"/>
            <w:gridSpan w:val="2"/>
            <w:tcBorders>
              <w:top w:val="nil"/>
              <w:left w:val="nil"/>
              <w:bottom w:val="single" w:sz="4" w:space="0" w:color="auto"/>
              <w:right w:val="single" w:sz="8" w:space="0" w:color="auto"/>
            </w:tcBorders>
            <w:shd w:val="clear" w:color="auto" w:fill="auto"/>
            <w:hideMark/>
          </w:tcPr>
          <w:p w14:paraId="29178C16" w14:textId="5ACEAEA4"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0765EC08" w14:textId="7CC78C6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862.5%</w:t>
            </w:r>
          </w:p>
        </w:tc>
        <w:tc>
          <w:tcPr>
            <w:tcW w:w="1095" w:type="dxa"/>
            <w:gridSpan w:val="3"/>
            <w:tcBorders>
              <w:top w:val="nil"/>
              <w:left w:val="nil"/>
              <w:bottom w:val="single" w:sz="4" w:space="0" w:color="auto"/>
              <w:right w:val="single" w:sz="4" w:space="0" w:color="auto"/>
            </w:tcBorders>
            <w:shd w:val="clear" w:color="auto" w:fill="auto"/>
            <w:hideMark/>
          </w:tcPr>
          <w:p w14:paraId="6C1C9FAF" w14:textId="7DFE951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889.8%</w:t>
            </w:r>
          </w:p>
        </w:tc>
        <w:tc>
          <w:tcPr>
            <w:tcW w:w="1095" w:type="dxa"/>
            <w:gridSpan w:val="2"/>
            <w:tcBorders>
              <w:top w:val="nil"/>
              <w:left w:val="nil"/>
              <w:bottom w:val="single" w:sz="4" w:space="0" w:color="auto"/>
              <w:right w:val="single" w:sz="8" w:space="0" w:color="auto"/>
            </w:tcBorders>
            <w:shd w:val="clear" w:color="auto" w:fill="auto"/>
            <w:hideMark/>
          </w:tcPr>
          <w:p w14:paraId="2126DFEE" w14:textId="49A6DCF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730.9%</w:t>
            </w:r>
          </w:p>
        </w:tc>
        <w:tc>
          <w:tcPr>
            <w:tcW w:w="1095" w:type="dxa"/>
            <w:tcBorders>
              <w:top w:val="nil"/>
              <w:left w:val="nil"/>
              <w:bottom w:val="single" w:sz="4" w:space="0" w:color="auto"/>
              <w:right w:val="single" w:sz="4" w:space="0" w:color="auto"/>
            </w:tcBorders>
            <w:shd w:val="clear" w:color="auto" w:fill="auto"/>
            <w:vAlign w:val="bottom"/>
            <w:hideMark/>
          </w:tcPr>
          <w:p w14:paraId="6B6981E7" w14:textId="3750C97B"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1429.5%</w:t>
            </w:r>
          </w:p>
        </w:tc>
        <w:tc>
          <w:tcPr>
            <w:tcW w:w="1095" w:type="dxa"/>
            <w:gridSpan w:val="3"/>
            <w:tcBorders>
              <w:top w:val="nil"/>
              <w:left w:val="nil"/>
              <w:bottom w:val="single" w:sz="4" w:space="0" w:color="auto"/>
              <w:right w:val="single" w:sz="4" w:space="0" w:color="auto"/>
            </w:tcBorders>
            <w:shd w:val="clear" w:color="auto" w:fill="auto"/>
            <w:vAlign w:val="bottom"/>
            <w:hideMark/>
          </w:tcPr>
          <w:p w14:paraId="49A96FF5" w14:textId="243A5CC4"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1456.8%</w:t>
            </w:r>
          </w:p>
        </w:tc>
        <w:tc>
          <w:tcPr>
            <w:tcW w:w="1095" w:type="dxa"/>
            <w:tcBorders>
              <w:top w:val="nil"/>
              <w:left w:val="nil"/>
              <w:bottom w:val="single" w:sz="4" w:space="0" w:color="auto"/>
              <w:right w:val="single" w:sz="8" w:space="0" w:color="auto"/>
            </w:tcBorders>
            <w:shd w:val="clear" w:color="auto" w:fill="auto"/>
            <w:vAlign w:val="bottom"/>
            <w:hideMark/>
          </w:tcPr>
          <w:p w14:paraId="0438D95B" w14:textId="68ADB34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1297.9%</w:t>
            </w:r>
          </w:p>
        </w:tc>
      </w:tr>
      <w:tr w:rsidR="0092442D" w:rsidRPr="00D569AD" w14:paraId="03FE07A2"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0E5C00C7" w14:textId="44D7887D"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Metal depletion [kg Fe eq]</w:t>
            </w:r>
          </w:p>
        </w:tc>
        <w:tc>
          <w:tcPr>
            <w:tcW w:w="1095" w:type="dxa"/>
            <w:gridSpan w:val="2"/>
            <w:tcBorders>
              <w:top w:val="nil"/>
              <w:left w:val="nil"/>
              <w:bottom w:val="single" w:sz="4" w:space="0" w:color="auto"/>
              <w:right w:val="single" w:sz="8" w:space="0" w:color="auto"/>
            </w:tcBorders>
            <w:shd w:val="clear" w:color="auto" w:fill="auto"/>
            <w:hideMark/>
          </w:tcPr>
          <w:p w14:paraId="7A96926E" w14:textId="72FB53E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7D7C7261" w14:textId="26DF9C4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534.8%</w:t>
            </w:r>
          </w:p>
        </w:tc>
        <w:tc>
          <w:tcPr>
            <w:tcW w:w="1095" w:type="dxa"/>
            <w:gridSpan w:val="3"/>
            <w:tcBorders>
              <w:top w:val="nil"/>
              <w:left w:val="nil"/>
              <w:bottom w:val="single" w:sz="4" w:space="0" w:color="auto"/>
              <w:right w:val="single" w:sz="4" w:space="0" w:color="auto"/>
            </w:tcBorders>
            <w:shd w:val="clear" w:color="auto" w:fill="auto"/>
            <w:hideMark/>
          </w:tcPr>
          <w:p w14:paraId="2A3CED26" w14:textId="7A6459F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581.5%</w:t>
            </w:r>
          </w:p>
        </w:tc>
        <w:tc>
          <w:tcPr>
            <w:tcW w:w="1095" w:type="dxa"/>
            <w:gridSpan w:val="2"/>
            <w:tcBorders>
              <w:top w:val="nil"/>
              <w:left w:val="nil"/>
              <w:bottom w:val="single" w:sz="4" w:space="0" w:color="auto"/>
              <w:right w:val="single" w:sz="8" w:space="0" w:color="auto"/>
            </w:tcBorders>
            <w:shd w:val="clear" w:color="auto" w:fill="auto"/>
            <w:hideMark/>
          </w:tcPr>
          <w:p w14:paraId="7E6292A8" w14:textId="2ACF19E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1158.2%</w:t>
            </w:r>
          </w:p>
        </w:tc>
        <w:tc>
          <w:tcPr>
            <w:tcW w:w="1095" w:type="dxa"/>
            <w:tcBorders>
              <w:top w:val="nil"/>
              <w:left w:val="nil"/>
              <w:bottom w:val="single" w:sz="4" w:space="0" w:color="auto"/>
              <w:right w:val="single" w:sz="4" w:space="0" w:color="auto"/>
            </w:tcBorders>
            <w:shd w:val="clear" w:color="auto" w:fill="auto"/>
            <w:vAlign w:val="bottom"/>
            <w:hideMark/>
          </w:tcPr>
          <w:p w14:paraId="26A13EA7" w14:textId="62D95C3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5395.5%</w:t>
            </w:r>
          </w:p>
        </w:tc>
        <w:tc>
          <w:tcPr>
            <w:tcW w:w="1095" w:type="dxa"/>
            <w:gridSpan w:val="3"/>
            <w:tcBorders>
              <w:top w:val="nil"/>
              <w:left w:val="nil"/>
              <w:bottom w:val="single" w:sz="4" w:space="0" w:color="auto"/>
              <w:right w:val="single" w:sz="4" w:space="0" w:color="auto"/>
            </w:tcBorders>
            <w:shd w:val="clear" w:color="auto" w:fill="auto"/>
            <w:vAlign w:val="bottom"/>
            <w:hideMark/>
          </w:tcPr>
          <w:p w14:paraId="12ED5DD2" w14:textId="258265D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5442.3%</w:t>
            </w:r>
          </w:p>
        </w:tc>
        <w:tc>
          <w:tcPr>
            <w:tcW w:w="1095" w:type="dxa"/>
            <w:tcBorders>
              <w:top w:val="nil"/>
              <w:left w:val="nil"/>
              <w:bottom w:val="single" w:sz="4" w:space="0" w:color="auto"/>
              <w:right w:val="single" w:sz="8" w:space="0" w:color="auto"/>
            </w:tcBorders>
            <w:shd w:val="clear" w:color="auto" w:fill="auto"/>
            <w:vAlign w:val="bottom"/>
            <w:hideMark/>
          </w:tcPr>
          <w:p w14:paraId="3734E9E7" w14:textId="5BCFB89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6019.0%</w:t>
            </w:r>
          </w:p>
        </w:tc>
      </w:tr>
      <w:tr w:rsidR="0092442D" w:rsidRPr="00D569AD" w14:paraId="02021115"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4377749E" w14:textId="1B9BF310"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Ozone depletion [kg CFC-11 eq]</w:t>
            </w:r>
          </w:p>
        </w:tc>
        <w:tc>
          <w:tcPr>
            <w:tcW w:w="1095" w:type="dxa"/>
            <w:gridSpan w:val="2"/>
            <w:tcBorders>
              <w:top w:val="nil"/>
              <w:left w:val="nil"/>
              <w:bottom w:val="single" w:sz="4" w:space="0" w:color="auto"/>
              <w:right w:val="single" w:sz="8" w:space="0" w:color="auto"/>
            </w:tcBorders>
            <w:shd w:val="clear" w:color="auto" w:fill="auto"/>
            <w:hideMark/>
          </w:tcPr>
          <w:p w14:paraId="58C1B607" w14:textId="4D040D86"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1A710236" w14:textId="4EE5DDC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34.1%</w:t>
            </w:r>
          </w:p>
        </w:tc>
        <w:tc>
          <w:tcPr>
            <w:tcW w:w="1095" w:type="dxa"/>
            <w:gridSpan w:val="3"/>
            <w:tcBorders>
              <w:top w:val="nil"/>
              <w:left w:val="nil"/>
              <w:bottom w:val="single" w:sz="4" w:space="0" w:color="auto"/>
              <w:right w:val="single" w:sz="4" w:space="0" w:color="auto"/>
            </w:tcBorders>
            <w:shd w:val="clear" w:color="auto" w:fill="auto"/>
            <w:hideMark/>
          </w:tcPr>
          <w:p w14:paraId="7C6E9905" w14:textId="737CF6F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33.7%</w:t>
            </w:r>
          </w:p>
        </w:tc>
        <w:tc>
          <w:tcPr>
            <w:tcW w:w="1095" w:type="dxa"/>
            <w:gridSpan w:val="2"/>
            <w:tcBorders>
              <w:top w:val="nil"/>
              <w:left w:val="nil"/>
              <w:bottom w:val="single" w:sz="4" w:space="0" w:color="auto"/>
              <w:right w:val="single" w:sz="8" w:space="0" w:color="auto"/>
            </w:tcBorders>
            <w:shd w:val="clear" w:color="auto" w:fill="auto"/>
            <w:hideMark/>
          </w:tcPr>
          <w:p w14:paraId="39F158FE" w14:textId="6229D854"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45.7%</w:t>
            </w:r>
          </w:p>
        </w:tc>
        <w:tc>
          <w:tcPr>
            <w:tcW w:w="1095" w:type="dxa"/>
            <w:tcBorders>
              <w:top w:val="nil"/>
              <w:left w:val="nil"/>
              <w:bottom w:val="single" w:sz="4" w:space="0" w:color="auto"/>
              <w:right w:val="single" w:sz="4" w:space="0" w:color="auto"/>
            </w:tcBorders>
            <w:shd w:val="clear" w:color="auto" w:fill="auto"/>
            <w:vAlign w:val="bottom"/>
            <w:hideMark/>
          </w:tcPr>
          <w:p w14:paraId="7AEFCBA1" w14:textId="172FF41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194.1%</w:t>
            </w:r>
          </w:p>
        </w:tc>
        <w:tc>
          <w:tcPr>
            <w:tcW w:w="1095" w:type="dxa"/>
            <w:gridSpan w:val="3"/>
            <w:tcBorders>
              <w:top w:val="nil"/>
              <w:left w:val="nil"/>
              <w:bottom w:val="single" w:sz="4" w:space="0" w:color="auto"/>
              <w:right w:val="single" w:sz="4" w:space="0" w:color="auto"/>
            </w:tcBorders>
            <w:shd w:val="clear" w:color="auto" w:fill="auto"/>
            <w:vAlign w:val="bottom"/>
            <w:hideMark/>
          </w:tcPr>
          <w:p w14:paraId="5C63EB01" w14:textId="5BE842E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193.7%</w:t>
            </w:r>
          </w:p>
        </w:tc>
        <w:tc>
          <w:tcPr>
            <w:tcW w:w="1095" w:type="dxa"/>
            <w:tcBorders>
              <w:top w:val="nil"/>
              <w:left w:val="nil"/>
              <w:bottom w:val="single" w:sz="4" w:space="0" w:color="auto"/>
              <w:right w:val="single" w:sz="8" w:space="0" w:color="auto"/>
            </w:tcBorders>
            <w:shd w:val="clear" w:color="auto" w:fill="auto"/>
            <w:vAlign w:val="bottom"/>
            <w:hideMark/>
          </w:tcPr>
          <w:p w14:paraId="003B6799" w14:textId="07C9395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205.8%</w:t>
            </w:r>
          </w:p>
        </w:tc>
      </w:tr>
      <w:tr w:rsidR="0092442D" w:rsidRPr="00D569AD" w14:paraId="34E2F3C3"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24560476" w14:textId="48C86383"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Particulate matter formation [kg PM10 eq]</w:t>
            </w:r>
          </w:p>
        </w:tc>
        <w:tc>
          <w:tcPr>
            <w:tcW w:w="1095" w:type="dxa"/>
            <w:gridSpan w:val="2"/>
            <w:tcBorders>
              <w:top w:val="nil"/>
              <w:left w:val="nil"/>
              <w:bottom w:val="single" w:sz="4" w:space="0" w:color="auto"/>
              <w:right w:val="single" w:sz="8" w:space="0" w:color="auto"/>
            </w:tcBorders>
            <w:shd w:val="clear" w:color="auto" w:fill="auto"/>
            <w:hideMark/>
          </w:tcPr>
          <w:p w14:paraId="12F5DCB4" w14:textId="03831F2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7D20A1AB" w14:textId="5A2DD283"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310.1%</w:t>
            </w:r>
          </w:p>
        </w:tc>
        <w:tc>
          <w:tcPr>
            <w:tcW w:w="1095" w:type="dxa"/>
            <w:gridSpan w:val="3"/>
            <w:tcBorders>
              <w:top w:val="nil"/>
              <w:left w:val="nil"/>
              <w:bottom w:val="single" w:sz="4" w:space="0" w:color="auto"/>
              <w:right w:val="single" w:sz="4" w:space="0" w:color="auto"/>
            </w:tcBorders>
            <w:shd w:val="clear" w:color="auto" w:fill="auto"/>
            <w:hideMark/>
          </w:tcPr>
          <w:p w14:paraId="67E70F1F" w14:textId="1B157D45"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310.1%</w:t>
            </w:r>
          </w:p>
        </w:tc>
        <w:tc>
          <w:tcPr>
            <w:tcW w:w="1095" w:type="dxa"/>
            <w:gridSpan w:val="2"/>
            <w:tcBorders>
              <w:top w:val="nil"/>
              <w:left w:val="nil"/>
              <w:bottom w:val="single" w:sz="4" w:space="0" w:color="auto"/>
              <w:right w:val="single" w:sz="8" w:space="0" w:color="auto"/>
            </w:tcBorders>
            <w:shd w:val="clear" w:color="auto" w:fill="auto"/>
            <w:hideMark/>
          </w:tcPr>
          <w:p w14:paraId="263C135F" w14:textId="43B6DB1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242.4%</w:t>
            </w:r>
          </w:p>
        </w:tc>
        <w:tc>
          <w:tcPr>
            <w:tcW w:w="1095" w:type="dxa"/>
            <w:tcBorders>
              <w:top w:val="nil"/>
              <w:left w:val="nil"/>
              <w:bottom w:val="single" w:sz="4" w:space="0" w:color="auto"/>
              <w:right w:val="single" w:sz="4" w:space="0" w:color="auto"/>
            </w:tcBorders>
            <w:shd w:val="clear" w:color="auto" w:fill="auto"/>
            <w:vAlign w:val="bottom"/>
            <w:hideMark/>
          </w:tcPr>
          <w:p w14:paraId="69BFE7B2" w14:textId="6C0271A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586.3%</w:t>
            </w:r>
          </w:p>
        </w:tc>
        <w:tc>
          <w:tcPr>
            <w:tcW w:w="1095" w:type="dxa"/>
            <w:gridSpan w:val="3"/>
            <w:tcBorders>
              <w:top w:val="nil"/>
              <w:left w:val="nil"/>
              <w:bottom w:val="single" w:sz="4" w:space="0" w:color="auto"/>
              <w:right w:val="single" w:sz="4" w:space="0" w:color="auto"/>
            </w:tcBorders>
            <w:shd w:val="clear" w:color="auto" w:fill="auto"/>
            <w:vAlign w:val="bottom"/>
            <w:hideMark/>
          </w:tcPr>
          <w:p w14:paraId="02287CBF" w14:textId="5E3E3BC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586.3%</w:t>
            </w:r>
          </w:p>
        </w:tc>
        <w:tc>
          <w:tcPr>
            <w:tcW w:w="1095" w:type="dxa"/>
            <w:tcBorders>
              <w:top w:val="nil"/>
              <w:left w:val="nil"/>
              <w:bottom w:val="single" w:sz="4" w:space="0" w:color="auto"/>
              <w:right w:val="single" w:sz="8" w:space="0" w:color="auto"/>
            </w:tcBorders>
            <w:shd w:val="clear" w:color="auto" w:fill="auto"/>
            <w:vAlign w:val="bottom"/>
            <w:hideMark/>
          </w:tcPr>
          <w:p w14:paraId="66466022" w14:textId="62C2BCBF"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518.6%</w:t>
            </w:r>
          </w:p>
        </w:tc>
      </w:tr>
      <w:tr w:rsidR="0092442D" w:rsidRPr="00D569AD" w14:paraId="0E36B3CD"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01AE508B" w14:textId="4A9E62FE"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Photochemical oxidant formation [kg NMVOC]</w:t>
            </w:r>
          </w:p>
        </w:tc>
        <w:tc>
          <w:tcPr>
            <w:tcW w:w="1095" w:type="dxa"/>
            <w:gridSpan w:val="2"/>
            <w:tcBorders>
              <w:top w:val="nil"/>
              <w:left w:val="nil"/>
              <w:bottom w:val="single" w:sz="4" w:space="0" w:color="auto"/>
              <w:right w:val="single" w:sz="8" w:space="0" w:color="auto"/>
            </w:tcBorders>
            <w:shd w:val="clear" w:color="auto" w:fill="auto"/>
            <w:hideMark/>
          </w:tcPr>
          <w:p w14:paraId="175489AA" w14:textId="78D623F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2131F5D6" w14:textId="41FFF1B4"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233.3%</w:t>
            </w:r>
          </w:p>
        </w:tc>
        <w:tc>
          <w:tcPr>
            <w:tcW w:w="1095" w:type="dxa"/>
            <w:gridSpan w:val="3"/>
            <w:tcBorders>
              <w:top w:val="nil"/>
              <w:left w:val="nil"/>
              <w:bottom w:val="single" w:sz="4" w:space="0" w:color="auto"/>
              <w:right w:val="single" w:sz="4" w:space="0" w:color="auto"/>
            </w:tcBorders>
            <w:shd w:val="clear" w:color="auto" w:fill="auto"/>
            <w:hideMark/>
          </w:tcPr>
          <w:p w14:paraId="14B0CA44" w14:textId="767E9796"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230.1%</w:t>
            </w:r>
          </w:p>
        </w:tc>
        <w:tc>
          <w:tcPr>
            <w:tcW w:w="1095" w:type="dxa"/>
            <w:gridSpan w:val="2"/>
            <w:tcBorders>
              <w:top w:val="nil"/>
              <w:left w:val="nil"/>
              <w:bottom w:val="single" w:sz="4" w:space="0" w:color="auto"/>
              <w:right w:val="single" w:sz="8" w:space="0" w:color="auto"/>
            </w:tcBorders>
            <w:shd w:val="clear" w:color="auto" w:fill="auto"/>
            <w:hideMark/>
          </w:tcPr>
          <w:p w14:paraId="5D4C5D08" w14:textId="63231E1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158.7%</w:t>
            </w:r>
          </w:p>
        </w:tc>
        <w:tc>
          <w:tcPr>
            <w:tcW w:w="1095" w:type="dxa"/>
            <w:tcBorders>
              <w:top w:val="nil"/>
              <w:left w:val="nil"/>
              <w:bottom w:val="single" w:sz="4" w:space="0" w:color="auto"/>
              <w:right w:val="single" w:sz="4" w:space="0" w:color="auto"/>
            </w:tcBorders>
            <w:shd w:val="clear" w:color="auto" w:fill="auto"/>
            <w:vAlign w:val="bottom"/>
            <w:hideMark/>
          </w:tcPr>
          <w:p w14:paraId="5599DCF0" w14:textId="38D60551"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362.5%</w:t>
            </w:r>
          </w:p>
        </w:tc>
        <w:tc>
          <w:tcPr>
            <w:tcW w:w="1095" w:type="dxa"/>
            <w:gridSpan w:val="3"/>
            <w:tcBorders>
              <w:top w:val="nil"/>
              <w:left w:val="nil"/>
              <w:bottom w:val="single" w:sz="4" w:space="0" w:color="auto"/>
              <w:right w:val="single" w:sz="4" w:space="0" w:color="auto"/>
            </w:tcBorders>
            <w:shd w:val="clear" w:color="auto" w:fill="auto"/>
            <w:vAlign w:val="bottom"/>
            <w:hideMark/>
          </w:tcPr>
          <w:p w14:paraId="0ABDC5A6" w14:textId="0223DE88"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359.3%</w:t>
            </w:r>
          </w:p>
        </w:tc>
        <w:tc>
          <w:tcPr>
            <w:tcW w:w="1095" w:type="dxa"/>
            <w:tcBorders>
              <w:top w:val="nil"/>
              <w:left w:val="nil"/>
              <w:bottom w:val="single" w:sz="4" w:space="0" w:color="auto"/>
              <w:right w:val="single" w:sz="8" w:space="0" w:color="auto"/>
            </w:tcBorders>
            <w:shd w:val="clear" w:color="auto" w:fill="auto"/>
            <w:vAlign w:val="bottom"/>
            <w:hideMark/>
          </w:tcPr>
          <w:p w14:paraId="2D541858" w14:textId="285FF71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287.9%</w:t>
            </w:r>
          </w:p>
        </w:tc>
      </w:tr>
      <w:tr w:rsidR="0092442D" w:rsidRPr="00D569AD" w14:paraId="3353EFB4" w14:textId="77777777" w:rsidTr="0097100A">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639C6C0E" w14:textId="39489246"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Terrestrial acidification [kg SO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095" w:type="dxa"/>
            <w:gridSpan w:val="2"/>
            <w:tcBorders>
              <w:top w:val="nil"/>
              <w:left w:val="nil"/>
              <w:bottom w:val="single" w:sz="4" w:space="0" w:color="auto"/>
              <w:right w:val="single" w:sz="8" w:space="0" w:color="auto"/>
            </w:tcBorders>
            <w:shd w:val="clear" w:color="auto" w:fill="auto"/>
            <w:hideMark/>
          </w:tcPr>
          <w:p w14:paraId="02EA31DA" w14:textId="4C806D4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6D8726B9" w14:textId="29CE63D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430.8%</w:t>
            </w:r>
          </w:p>
        </w:tc>
        <w:tc>
          <w:tcPr>
            <w:tcW w:w="1095" w:type="dxa"/>
            <w:gridSpan w:val="3"/>
            <w:tcBorders>
              <w:top w:val="nil"/>
              <w:left w:val="nil"/>
              <w:bottom w:val="single" w:sz="4" w:space="0" w:color="auto"/>
              <w:right w:val="single" w:sz="4" w:space="0" w:color="auto"/>
            </w:tcBorders>
            <w:shd w:val="clear" w:color="auto" w:fill="auto"/>
            <w:hideMark/>
          </w:tcPr>
          <w:p w14:paraId="74E57FB1" w14:textId="6043C76E"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430.9%</w:t>
            </w:r>
          </w:p>
        </w:tc>
        <w:tc>
          <w:tcPr>
            <w:tcW w:w="1095" w:type="dxa"/>
            <w:gridSpan w:val="2"/>
            <w:tcBorders>
              <w:top w:val="nil"/>
              <w:left w:val="nil"/>
              <w:bottom w:val="single" w:sz="4" w:space="0" w:color="auto"/>
              <w:right w:val="single" w:sz="8" w:space="0" w:color="auto"/>
            </w:tcBorders>
            <w:shd w:val="clear" w:color="auto" w:fill="auto"/>
            <w:hideMark/>
          </w:tcPr>
          <w:p w14:paraId="23609D38" w14:textId="67D8A70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316.4%</w:t>
            </w:r>
          </w:p>
        </w:tc>
        <w:tc>
          <w:tcPr>
            <w:tcW w:w="1095" w:type="dxa"/>
            <w:tcBorders>
              <w:top w:val="nil"/>
              <w:left w:val="nil"/>
              <w:bottom w:val="single" w:sz="4" w:space="0" w:color="auto"/>
              <w:right w:val="single" w:sz="4" w:space="0" w:color="auto"/>
            </w:tcBorders>
            <w:shd w:val="clear" w:color="auto" w:fill="auto"/>
            <w:vAlign w:val="bottom"/>
            <w:hideMark/>
          </w:tcPr>
          <w:p w14:paraId="4C7C20D2" w14:textId="554638DB"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620.1%</w:t>
            </w:r>
          </w:p>
        </w:tc>
        <w:tc>
          <w:tcPr>
            <w:tcW w:w="1095" w:type="dxa"/>
            <w:gridSpan w:val="3"/>
            <w:tcBorders>
              <w:top w:val="nil"/>
              <w:left w:val="nil"/>
              <w:bottom w:val="single" w:sz="4" w:space="0" w:color="auto"/>
              <w:right w:val="single" w:sz="4" w:space="0" w:color="auto"/>
            </w:tcBorders>
            <w:shd w:val="clear" w:color="auto" w:fill="auto"/>
            <w:vAlign w:val="bottom"/>
            <w:hideMark/>
          </w:tcPr>
          <w:p w14:paraId="5103E9F6" w14:textId="5469FEEB"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620.2%</w:t>
            </w:r>
          </w:p>
        </w:tc>
        <w:tc>
          <w:tcPr>
            <w:tcW w:w="1095" w:type="dxa"/>
            <w:tcBorders>
              <w:top w:val="nil"/>
              <w:left w:val="nil"/>
              <w:bottom w:val="single" w:sz="4" w:space="0" w:color="auto"/>
              <w:right w:val="single" w:sz="8" w:space="0" w:color="auto"/>
            </w:tcBorders>
            <w:shd w:val="clear" w:color="auto" w:fill="auto"/>
            <w:vAlign w:val="bottom"/>
            <w:hideMark/>
          </w:tcPr>
          <w:p w14:paraId="1E335BC2" w14:textId="277F1EEA"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505.7%</w:t>
            </w:r>
          </w:p>
        </w:tc>
      </w:tr>
      <w:tr w:rsidR="0092442D" w:rsidRPr="00D569AD" w14:paraId="7FEA582F" w14:textId="77777777" w:rsidTr="0092442D">
        <w:trPr>
          <w:trHeight w:val="20"/>
        </w:trPr>
        <w:tc>
          <w:tcPr>
            <w:tcW w:w="3402" w:type="dxa"/>
            <w:tcBorders>
              <w:top w:val="nil"/>
              <w:left w:val="single" w:sz="8" w:space="0" w:color="auto"/>
              <w:bottom w:val="single" w:sz="4" w:space="0" w:color="auto"/>
              <w:right w:val="single" w:sz="8" w:space="0" w:color="auto"/>
            </w:tcBorders>
            <w:shd w:val="clear" w:color="auto" w:fill="auto"/>
            <w:hideMark/>
          </w:tcPr>
          <w:p w14:paraId="361F9825" w14:textId="302065C4" w:rsidR="0092442D" w:rsidRPr="00D569AD" w:rsidRDefault="0092442D" w:rsidP="0092442D">
            <w:pPr>
              <w:keepNex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Terrestrial ecotoxicity [kg 1,4-DB eq]</w:t>
            </w:r>
          </w:p>
        </w:tc>
        <w:tc>
          <w:tcPr>
            <w:tcW w:w="1095" w:type="dxa"/>
            <w:gridSpan w:val="2"/>
            <w:tcBorders>
              <w:top w:val="nil"/>
              <w:left w:val="nil"/>
              <w:bottom w:val="single" w:sz="4" w:space="0" w:color="auto"/>
              <w:right w:val="single" w:sz="8" w:space="0" w:color="auto"/>
            </w:tcBorders>
            <w:shd w:val="clear" w:color="auto" w:fill="auto"/>
            <w:hideMark/>
          </w:tcPr>
          <w:p w14:paraId="751C8F6A" w14:textId="2538D31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100.0%</w:t>
            </w:r>
          </w:p>
        </w:tc>
        <w:tc>
          <w:tcPr>
            <w:tcW w:w="1095" w:type="dxa"/>
            <w:tcBorders>
              <w:top w:val="nil"/>
              <w:left w:val="nil"/>
              <w:bottom w:val="single" w:sz="4" w:space="0" w:color="auto"/>
              <w:right w:val="single" w:sz="4" w:space="0" w:color="auto"/>
            </w:tcBorders>
            <w:shd w:val="clear" w:color="auto" w:fill="auto"/>
            <w:hideMark/>
          </w:tcPr>
          <w:p w14:paraId="63B6DCC0" w14:textId="284D0C7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89.6%</w:t>
            </w:r>
          </w:p>
        </w:tc>
        <w:tc>
          <w:tcPr>
            <w:tcW w:w="1095" w:type="dxa"/>
            <w:gridSpan w:val="3"/>
            <w:tcBorders>
              <w:top w:val="nil"/>
              <w:left w:val="nil"/>
              <w:bottom w:val="single" w:sz="4" w:space="0" w:color="auto"/>
              <w:right w:val="single" w:sz="4" w:space="0" w:color="auto"/>
            </w:tcBorders>
            <w:shd w:val="clear" w:color="auto" w:fill="auto"/>
            <w:hideMark/>
          </w:tcPr>
          <w:p w14:paraId="793FACB4" w14:textId="05C1A48C"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89.8%</w:t>
            </w:r>
          </w:p>
        </w:tc>
        <w:tc>
          <w:tcPr>
            <w:tcW w:w="1095" w:type="dxa"/>
            <w:gridSpan w:val="2"/>
            <w:tcBorders>
              <w:top w:val="nil"/>
              <w:left w:val="nil"/>
              <w:bottom w:val="single" w:sz="4" w:space="0" w:color="auto"/>
              <w:right w:val="single" w:sz="8" w:space="0" w:color="auto"/>
            </w:tcBorders>
            <w:shd w:val="clear" w:color="auto" w:fill="auto"/>
            <w:hideMark/>
          </w:tcPr>
          <w:p w14:paraId="1AD1785E" w14:textId="4F52D760"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sz w:val="22"/>
                <w:szCs w:val="22"/>
              </w:rPr>
              <w:t>203.3%</w:t>
            </w:r>
          </w:p>
        </w:tc>
        <w:tc>
          <w:tcPr>
            <w:tcW w:w="1095" w:type="dxa"/>
            <w:tcBorders>
              <w:top w:val="nil"/>
              <w:left w:val="nil"/>
              <w:bottom w:val="single" w:sz="4" w:space="0" w:color="auto"/>
              <w:right w:val="single" w:sz="4" w:space="0" w:color="auto"/>
            </w:tcBorders>
            <w:shd w:val="clear" w:color="auto" w:fill="auto"/>
            <w:vAlign w:val="bottom"/>
            <w:hideMark/>
          </w:tcPr>
          <w:p w14:paraId="7103751A" w14:textId="54E461E9"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155.8%</w:t>
            </w:r>
          </w:p>
        </w:tc>
        <w:tc>
          <w:tcPr>
            <w:tcW w:w="1095" w:type="dxa"/>
            <w:gridSpan w:val="3"/>
            <w:tcBorders>
              <w:top w:val="nil"/>
              <w:left w:val="nil"/>
              <w:bottom w:val="single" w:sz="4" w:space="0" w:color="auto"/>
              <w:right w:val="single" w:sz="4" w:space="0" w:color="auto"/>
            </w:tcBorders>
            <w:shd w:val="clear" w:color="auto" w:fill="auto"/>
            <w:vAlign w:val="bottom"/>
            <w:hideMark/>
          </w:tcPr>
          <w:p w14:paraId="2CB0672C" w14:textId="37DA3D0D"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156.0%</w:t>
            </w:r>
          </w:p>
        </w:tc>
        <w:tc>
          <w:tcPr>
            <w:tcW w:w="1095" w:type="dxa"/>
            <w:tcBorders>
              <w:top w:val="nil"/>
              <w:left w:val="nil"/>
              <w:bottom w:val="single" w:sz="4" w:space="0" w:color="auto"/>
              <w:right w:val="single" w:sz="8" w:space="0" w:color="auto"/>
            </w:tcBorders>
            <w:shd w:val="clear" w:color="auto" w:fill="auto"/>
            <w:vAlign w:val="bottom"/>
            <w:hideMark/>
          </w:tcPr>
          <w:p w14:paraId="0672DF3A" w14:textId="1D6CCFA7" w:rsidR="0092442D" w:rsidRPr="00D569AD" w:rsidRDefault="0092442D" w:rsidP="0092442D">
            <w:pPr>
              <w:keepNext/>
              <w:jc w:val="right"/>
              <w:rPr>
                <w:rFonts w:asciiTheme="majorBidi" w:hAnsiTheme="majorBidi" w:cstheme="majorBidi"/>
                <w:color w:val="000000"/>
                <w:sz w:val="22"/>
                <w:szCs w:val="22"/>
                <w:lang w:val="en-GB" w:eastAsia="en-GB"/>
              </w:rPr>
            </w:pPr>
            <w:r w:rsidRPr="00D569AD">
              <w:rPr>
                <w:rFonts w:asciiTheme="majorBidi" w:hAnsiTheme="majorBidi" w:cstheme="majorBidi"/>
                <w:color w:val="000000"/>
                <w:sz w:val="22"/>
                <w:szCs w:val="22"/>
              </w:rPr>
              <w:t>269.5%</w:t>
            </w:r>
          </w:p>
        </w:tc>
      </w:tr>
      <w:tr w:rsidR="0092442D" w:rsidRPr="00D569AD" w14:paraId="19466D0B" w14:textId="77777777" w:rsidTr="0092442D">
        <w:trPr>
          <w:trHeight w:val="20"/>
        </w:trPr>
        <w:tc>
          <w:tcPr>
            <w:tcW w:w="3402" w:type="dxa"/>
            <w:tcBorders>
              <w:top w:val="single" w:sz="4" w:space="0" w:color="auto"/>
              <w:left w:val="single" w:sz="8" w:space="0" w:color="auto"/>
              <w:bottom w:val="single" w:sz="4" w:space="0" w:color="auto"/>
              <w:right w:val="single" w:sz="8" w:space="0" w:color="auto"/>
            </w:tcBorders>
            <w:shd w:val="clear" w:color="auto" w:fill="auto"/>
          </w:tcPr>
          <w:p w14:paraId="39F560E3" w14:textId="3AF02D11" w:rsidR="0092442D" w:rsidRPr="00D569AD" w:rsidRDefault="0092442D" w:rsidP="0092442D">
            <w:pPr>
              <w:keepNext/>
              <w:rPr>
                <w:rFonts w:asciiTheme="majorBidi" w:hAnsiTheme="majorBidi" w:cstheme="majorBidi"/>
                <w:sz w:val="22"/>
                <w:szCs w:val="22"/>
              </w:rPr>
            </w:pPr>
            <w:proofErr w:type="spellStart"/>
            <w:r w:rsidRPr="00D569AD">
              <w:rPr>
                <w:rFonts w:asciiTheme="majorBidi" w:hAnsiTheme="majorBidi" w:cstheme="majorBidi"/>
                <w:sz w:val="22"/>
                <w:szCs w:val="22"/>
              </w:rPr>
              <w:t>ReCiPe</w:t>
            </w:r>
            <w:proofErr w:type="spellEnd"/>
            <w:r w:rsidRPr="00D569AD">
              <w:rPr>
                <w:rFonts w:asciiTheme="majorBidi" w:hAnsiTheme="majorBidi" w:cstheme="majorBidi"/>
                <w:sz w:val="22"/>
                <w:szCs w:val="22"/>
              </w:rPr>
              <w:t xml:space="preserve"> 1.08 Midpoint (H) - Water depletion [m3]</w:t>
            </w:r>
          </w:p>
        </w:tc>
        <w:tc>
          <w:tcPr>
            <w:tcW w:w="1095" w:type="dxa"/>
            <w:gridSpan w:val="2"/>
            <w:tcBorders>
              <w:top w:val="single" w:sz="4" w:space="0" w:color="auto"/>
              <w:left w:val="nil"/>
              <w:bottom w:val="single" w:sz="4" w:space="0" w:color="auto"/>
              <w:right w:val="single" w:sz="8" w:space="0" w:color="auto"/>
            </w:tcBorders>
            <w:shd w:val="clear" w:color="auto" w:fill="auto"/>
          </w:tcPr>
          <w:p w14:paraId="1592C8CC" w14:textId="1DD6A650" w:rsidR="0092442D" w:rsidRPr="00D569AD" w:rsidRDefault="0092442D" w:rsidP="0092442D">
            <w:pPr>
              <w:keepNext/>
              <w:jc w:val="right"/>
              <w:rPr>
                <w:rFonts w:asciiTheme="majorBidi" w:hAnsiTheme="majorBidi" w:cstheme="majorBidi"/>
                <w:sz w:val="22"/>
                <w:szCs w:val="22"/>
              </w:rPr>
            </w:pPr>
            <w:r w:rsidRPr="00D569AD">
              <w:rPr>
                <w:rFonts w:asciiTheme="majorBidi" w:hAnsiTheme="majorBidi" w:cstheme="majorBidi"/>
                <w:sz w:val="22"/>
                <w:szCs w:val="22"/>
              </w:rPr>
              <w:t>100.0%</w:t>
            </w:r>
          </w:p>
        </w:tc>
        <w:tc>
          <w:tcPr>
            <w:tcW w:w="1095" w:type="dxa"/>
            <w:tcBorders>
              <w:top w:val="single" w:sz="4" w:space="0" w:color="auto"/>
              <w:left w:val="nil"/>
              <w:bottom w:val="single" w:sz="4" w:space="0" w:color="auto"/>
              <w:right w:val="single" w:sz="4" w:space="0" w:color="auto"/>
            </w:tcBorders>
            <w:shd w:val="clear" w:color="auto" w:fill="auto"/>
          </w:tcPr>
          <w:p w14:paraId="3B2DF5E7" w14:textId="23FA5CDC" w:rsidR="0092442D" w:rsidRPr="00D569AD" w:rsidRDefault="0092442D" w:rsidP="0092442D">
            <w:pPr>
              <w:keepNext/>
              <w:jc w:val="right"/>
              <w:rPr>
                <w:rFonts w:asciiTheme="majorBidi" w:hAnsiTheme="majorBidi" w:cstheme="majorBidi"/>
                <w:sz w:val="22"/>
                <w:szCs w:val="22"/>
              </w:rPr>
            </w:pPr>
            <w:r w:rsidRPr="00D569AD">
              <w:rPr>
                <w:rFonts w:asciiTheme="majorBidi" w:hAnsiTheme="majorBidi" w:cstheme="majorBidi"/>
                <w:sz w:val="22"/>
                <w:szCs w:val="22"/>
              </w:rPr>
              <w:t>7747.6%</w:t>
            </w:r>
          </w:p>
        </w:tc>
        <w:tc>
          <w:tcPr>
            <w:tcW w:w="1095" w:type="dxa"/>
            <w:gridSpan w:val="3"/>
            <w:tcBorders>
              <w:top w:val="single" w:sz="4" w:space="0" w:color="auto"/>
              <w:left w:val="nil"/>
              <w:bottom w:val="single" w:sz="4" w:space="0" w:color="auto"/>
              <w:right w:val="single" w:sz="4" w:space="0" w:color="auto"/>
            </w:tcBorders>
            <w:shd w:val="clear" w:color="auto" w:fill="auto"/>
          </w:tcPr>
          <w:p w14:paraId="6D3F76CE" w14:textId="56C91FF0" w:rsidR="0092442D" w:rsidRPr="00D569AD" w:rsidRDefault="0092442D" w:rsidP="0092442D">
            <w:pPr>
              <w:keepNext/>
              <w:jc w:val="right"/>
              <w:rPr>
                <w:rFonts w:asciiTheme="majorBidi" w:hAnsiTheme="majorBidi" w:cstheme="majorBidi"/>
                <w:sz w:val="22"/>
                <w:szCs w:val="22"/>
              </w:rPr>
            </w:pPr>
            <w:r w:rsidRPr="00D569AD">
              <w:rPr>
                <w:rFonts w:asciiTheme="majorBidi" w:hAnsiTheme="majorBidi" w:cstheme="majorBidi"/>
                <w:sz w:val="22"/>
                <w:szCs w:val="22"/>
              </w:rPr>
              <w:t>5302.3%</w:t>
            </w:r>
          </w:p>
        </w:tc>
        <w:tc>
          <w:tcPr>
            <w:tcW w:w="1095" w:type="dxa"/>
            <w:gridSpan w:val="2"/>
            <w:tcBorders>
              <w:top w:val="single" w:sz="4" w:space="0" w:color="auto"/>
              <w:left w:val="nil"/>
              <w:bottom w:val="single" w:sz="4" w:space="0" w:color="auto"/>
              <w:right w:val="single" w:sz="8" w:space="0" w:color="auto"/>
            </w:tcBorders>
            <w:shd w:val="clear" w:color="auto" w:fill="auto"/>
          </w:tcPr>
          <w:p w14:paraId="36BDBF83" w14:textId="7CDB26FB" w:rsidR="0092442D" w:rsidRPr="00D569AD" w:rsidRDefault="0092442D" w:rsidP="0092442D">
            <w:pPr>
              <w:keepNext/>
              <w:jc w:val="right"/>
              <w:rPr>
                <w:rFonts w:asciiTheme="majorBidi" w:hAnsiTheme="majorBidi" w:cstheme="majorBidi"/>
                <w:sz w:val="22"/>
                <w:szCs w:val="22"/>
              </w:rPr>
            </w:pPr>
            <w:r w:rsidRPr="00D569AD">
              <w:rPr>
                <w:rFonts w:asciiTheme="majorBidi" w:hAnsiTheme="majorBidi" w:cstheme="majorBidi"/>
                <w:sz w:val="22"/>
                <w:szCs w:val="22"/>
              </w:rPr>
              <w:t>2346.5%</w:t>
            </w:r>
          </w:p>
        </w:tc>
        <w:tc>
          <w:tcPr>
            <w:tcW w:w="1095" w:type="dxa"/>
            <w:tcBorders>
              <w:top w:val="single" w:sz="4" w:space="0" w:color="auto"/>
              <w:left w:val="nil"/>
              <w:bottom w:val="single" w:sz="4" w:space="0" w:color="auto"/>
              <w:right w:val="single" w:sz="4" w:space="0" w:color="auto"/>
            </w:tcBorders>
            <w:shd w:val="clear" w:color="auto" w:fill="auto"/>
          </w:tcPr>
          <w:p w14:paraId="2868D60A" w14:textId="7E73617E" w:rsidR="0092442D" w:rsidRPr="00D569AD" w:rsidRDefault="0092442D" w:rsidP="0092442D">
            <w:pPr>
              <w:keepNext/>
              <w:jc w:val="right"/>
              <w:rPr>
                <w:rFonts w:asciiTheme="majorBidi" w:hAnsiTheme="majorBidi" w:cstheme="majorBidi"/>
                <w:color w:val="000000"/>
                <w:sz w:val="22"/>
                <w:szCs w:val="22"/>
              </w:rPr>
            </w:pPr>
            <w:r w:rsidRPr="00D569AD">
              <w:rPr>
                <w:rFonts w:asciiTheme="majorBidi" w:hAnsiTheme="majorBidi" w:cstheme="majorBidi"/>
                <w:sz w:val="22"/>
                <w:szCs w:val="22"/>
              </w:rPr>
              <w:t>9540.6%</w:t>
            </w:r>
          </w:p>
        </w:tc>
        <w:tc>
          <w:tcPr>
            <w:tcW w:w="1095" w:type="dxa"/>
            <w:gridSpan w:val="3"/>
            <w:tcBorders>
              <w:top w:val="single" w:sz="4" w:space="0" w:color="auto"/>
              <w:left w:val="nil"/>
              <w:bottom w:val="single" w:sz="4" w:space="0" w:color="auto"/>
              <w:right w:val="single" w:sz="4" w:space="0" w:color="auto"/>
            </w:tcBorders>
            <w:shd w:val="clear" w:color="auto" w:fill="auto"/>
          </w:tcPr>
          <w:p w14:paraId="58E8021E" w14:textId="2B7017C9" w:rsidR="0092442D" w:rsidRPr="00D569AD" w:rsidRDefault="0092442D" w:rsidP="0092442D">
            <w:pPr>
              <w:keepNext/>
              <w:jc w:val="right"/>
              <w:rPr>
                <w:rFonts w:asciiTheme="majorBidi" w:hAnsiTheme="majorBidi" w:cstheme="majorBidi"/>
                <w:color w:val="000000"/>
                <w:sz w:val="22"/>
                <w:szCs w:val="22"/>
              </w:rPr>
            </w:pPr>
            <w:r w:rsidRPr="00D569AD">
              <w:rPr>
                <w:rFonts w:asciiTheme="majorBidi" w:hAnsiTheme="majorBidi" w:cstheme="majorBidi"/>
                <w:sz w:val="22"/>
                <w:szCs w:val="22"/>
              </w:rPr>
              <w:t>7095.4%</w:t>
            </w:r>
          </w:p>
        </w:tc>
        <w:tc>
          <w:tcPr>
            <w:tcW w:w="1095" w:type="dxa"/>
            <w:tcBorders>
              <w:top w:val="single" w:sz="4" w:space="0" w:color="auto"/>
              <w:left w:val="nil"/>
              <w:bottom w:val="single" w:sz="4" w:space="0" w:color="auto"/>
              <w:right w:val="single" w:sz="8" w:space="0" w:color="auto"/>
            </w:tcBorders>
            <w:shd w:val="clear" w:color="auto" w:fill="auto"/>
          </w:tcPr>
          <w:p w14:paraId="57A6137C" w14:textId="064D3AFC" w:rsidR="0092442D" w:rsidRPr="00D569AD" w:rsidRDefault="0092442D" w:rsidP="0092442D">
            <w:pPr>
              <w:keepNext/>
              <w:jc w:val="right"/>
              <w:rPr>
                <w:rFonts w:asciiTheme="majorBidi" w:hAnsiTheme="majorBidi" w:cstheme="majorBidi"/>
                <w:color w:val="000000"/>
                <w:sz w:val="22"/>
                <w:szCs w:val="22"/>
              </w:rPr>
            </w:pPr>
            <w:r w:rsidRPr="00D569AD">
              <w:rPr>
                <w:rFonts w:asciiTheme="majorBidi" w:hAnsiTheme="majorBidi" w:cstheme="majorBidi"/>
                <w:sz w:val="22"/>
                <w:szCs w:val="22"/>
              </w:rPr>
              <w:t>4139.6%</w:t>
            </w:r>
          </w:p>
        </w:tc>
      </w:tr>
    </w:tbl>
    <w:p w14:paraId="11CAE536" w14:textId="5DA8A0A1" w:rsidR="000D1BA4" w:rsidRDefault="000D1BA4"/>
    <w:p w14:paraId="6C97EE86" w14:textId="77777777" w:rsidR="00110662" w:rsidRPr="005D06A7" w:rsidRDefault="00110662" w:rsidP="00110662"/>
    <w:p w14:paraId="55DA4B4F" w14:textId="782C2F45" w:rsidR="008473BB" w:rsidRPr="00A6171B" w:rsidRDefault="008473BB" w:rsidP="008473BB">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9F21AA">
        <w:rPr>
          <w:rFonts w:asciiTheme="majorBidi" w:eastAsiaTheme="minorHAnsi" w:hAnsiTheme="majorBidi" w:cstheme="majorBidi"/>
          <w:bCs/>
          <w:noProof/>
          <w:sz w:val="18"/>
          <w:szCs w:val="22"/>
          <w:lang w:val="en-GB"/>
        </w:rPr>
        <w:t>14</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Breakdown of operational emissions for IPCC AR5 GWP100, </w:t>
      </w:r>
      <w:proofErr w:type="spellStart"/>
      <w:r w:rsidRPr="00A6171B">
        <w:rPr>
          <w:rFonts w:asciiTheme="majorBidi" w:eastAsiaTheme="minorHAnsi" w:hAnsiTheme="majorBidi" w:cstheme="majorBidi"/>
          <w:bCs/>
          <w:sz w:val="18"/>
          <w:szCs w:val="22"/>
          <w:lang w:val="en-GB"/>
        </w:rPr>
        <w:t>excl</w:t>
      </w:r>
      <w:proofErr w:type="spellEnd"/>
      <w:r w:rsidRPr="00A6171B">
        <w:rPr>
          <w:rFonts w:asciiTheme="majorBidi" w:eastAsiaTheme="minorHAnsi" w:hAnsiTheme="majorBidi" w:cstheme="majorBidi"/>
          <w:bCs/>
          <w:sz w:val="18"/>
          <w:szCs w:val="22"/>
          <w:lang w:val="en-GB"/>
        </w:rPr>
        <w:t xml:space="preserve"> biogenic carbon [kg CO</w:t>
      </w:r>
      <w:r w:rsidRPr="00FA778F">
        <w:rPr>
          <w:rFonts w:asciiTheme="majorBidi" w:eastAsiaTheme="minorHAnsi" w:hAnsiTheme="majorBidi" w:cstheme="majorBidi"/>
          <w:bCs/>
          <w:sz w:val="18"/>
          <w:szCs w:val="22"/>
          <w:vertAlign w:val="subscript"/>
          <w:lang w:val="en-GB"/>
        </w:rPr>
        <w:t>2</w:t>
      </w:r>
      <w:r>
        <w:rPr>
          <w:rFonts w:asciiTheme="majorBidi" w:eastAsiaTheme="minorHAnsi" w:hAnsiTheme="majorBidi" w:cstheme="majorBidi"/>
          <w:bCs/>
          <w:sz w:val="18"/>
          <w:szCs w:val="22"/>
          <w:lang w:val="en-GB"/>
        </w:rPr>
        <w:t>-</w:t>
      </w:r>
      <w:r w:rsidRPr="00A6171B">
        <w:rPr>
          <w:rFonts w:asciiTheme="majorBidi" w:eastAsiaTheme="minorHAnsi" w:hAnsiTheme="majorBidi" w:cstheme="majorBidi"/>
          <w:bCs/>
          <w:sz w:val="18"/>
          <w:szCs w:val="22"/>
          <w:lang w:val="en-GB"/>
        </w:rPr>
        <w:t>eq].</w:t>
      </w:r>
    </w:p>
    <w:tbl>
      <w:tblPr>
        <w:tblW w:w="10060" w:type="dxa"/>
        <w:tblInd w:w="-5" w:type="dxa"/>
        <w:tblLayout w:type="fixed"/>
        <w:tblLook w:val="04A0" w:firstRow="1" w:lastRow="0" w:firstColumn="1" w:lastColumn="0" w:noHBand="0" w:noVBand="1"/>
      </w:tblPr>
      <w:tblGrid>
        <w:gridCol w:w="1125"/>
        <w:gridCol w:w="1133"/>
        <w:gridCol w:w="3120"/>
        <w:gridCol w:w="1170"/>
        <w:gridCol w:w="1171"/>
        <w:gridCol w:w="1170"/>
        <w:gridCol w:w="1171"/>
      </w:tblGrid>
      <w:tr w:rsidR="008473BB" w:rsidRPr="004A6153" w14:paraId="362877B0" w14:textId="77777777" w:rsidTr="00727F4F">
        <w:trPr>
          <w:trHeight w:val="20"/>
        </w:trPr>
        <w:tc>
          <w:tcPr>
            <w:tcW w:w="5378" w:type="dxa"/>
            <w:gridSpan w:val="3"/>
            <w:vMerge w:val="restart"/>
            <w:tcBorders>
              <w:top w:val="single" w:sz="12" w:space="0" w:color="auto"/>
              <w:left w:val="single" w:sz="12" w:space="0" w:color="auto"/>
              <w:bottom w:val="single" w:sz="4" w:space="0" w:color="auto"/>
              <w:right w:val="single" w:sz="12" w:space="0" w:color="auto"/>
            </w:tcBorders>
            <w:shd w:val="clear" w:color="000000" w:fill="C6E0B4"/>
            <w:noWrap/>
            <w:vAlign w:val="center"/>
            <w:hideMark/>
          </w:tcPr>
          <w:p w14:paraId="32880318"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val="en-GB" w:eastAsia="en-GB"/>
              </w:rPr>
              <w:t>Chemical</w:t>
            </w:r>
          </w:p>
        </w:tc>
        <w:tc>
          <w:tcPr>
            <w:tcW w:w="4682" w:type="dxa"/>
            <w:gridSpan w:val="4"/>
            <w:tcBorders>
              <w:top w:val="single" w:sz="12" w:space="0" w:color="auto"/>
              <w:left w:val="single" w:sz="12" w:space="0" w:color="auto"/>
              <w:bottom w:val="single" w:sz="4" w:space="0" w:color="auto"/>
              <w:right w:val="single" w:sz="12" w:space="0" w:color="auto"/>
            </w:tcBorders>
            <w:shd w:val="clear" w:color="000000" w:fill="C6E0B4"/>
            <w:noWrap/>
            <w:vAlign w:val="center"/>
            <w:hideMark/>
          </w:tcPr>
          <w:p w14:paraId="26EB910D"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val="en-GB" w:eastAsia="en-GB"/>
              </w:rPr>
              <w:t xml:space="preserve">IPCC AR5 GWP100, </w:t>
            </w:r>
            <w:proofErr w:type="spellStart"/>
            <w:r w:rsidRPr="004A6153">
              <w:rPr>
                <w:rFonts w:asciiTheme="majorBidi" w:hAnsiTheme="majorBidi" w:cstheme="majorBidi"/>
                <w:b/>
                <w:sz w:val="16"/>
                <w:szCs w:val="16"/>
                <w:lang w:val="en-GB" w:eastAsia="en-GB"/>
              </w:rPr>
              <w:t>excl</w:t>
            </w:r>
            <w:proofErr w:type="spellEnd"/>
            <w:r w:rsidRPr="004A6153">
              <w:rPr>
                <w:rFonts w:asciiTheme="majorBidi" w:hAnsiTheme="majorBidi" w:cstheme="majorBidi"/>
                <w:b/>
                <w:sz w:val="16"/>
                <w:szCs w:val="16"/>
                <w:lang w:val="en-GB" w:eastAsia="en-GB"/>
              </w:rPr>
              <w:t xml:space="preserve"> biogenic carbon [kg CO</w:t>
            </w:r>
            <w:r w:rsidRPr="00FA778F">
              <w:rPr>
                <w:rFonts w:asciiTheme="majorBidi" w:hAnsiTheme="majorBidi" w:cstheme="majorBidi"/>
                <w:b/>
                <w:sz w:val="16"/>
                <w:szCs w:val="16"/>
                <w:vertAlign w:val="subscript"/>
                <w:lang w:val="en-GB" w:eastAsia="en-GB"/>
              </w:rPr>
              <w:t>2</w:t>
            </w:r>
            <w:r>
              <w:rPr>
                <w:rFonts w:asciiTheme="majorBidi" w:hAnsiTheme="majorBidi" w:cstheme="majorBidi"/>
                <w:b/>
                <w:sz w:val="16"/>
                <w:szCs w:val="16"/>
                <w:lang w:val="en-GB" w:eastAsia="en-GB"/>
              </w:rPr>
              <w:t>-</w:t>
            </w:r>
            <w:r w:rsidRPr="004A6153">
              <w:rPr>
                <w:rFonts w:asciiTheme="majorBidi" w:hAnsiTheme="majorBidi" w:cstheme="majorBidi"/>
                <w:b/>
                <w:sz w:val="16"/>
                <w:szCs w:val="16"/>
                <w:lang w:val="en-GB" w:eastAsia="en-GB"/>
              </w:rPr>
              <w:t>eq]</w:t>
            </w:r>
          </w:p>
        </w:tc>
      </w:tr>
      <w:tr w:rsidR="008473BB" w:rsidRPr="004A6153" w14:paraId="7493751C" w14:textId="77777777" w:rsidTr="00727F4F">
        <w:trPr>
          <w:trHeight w:val="20"/>
        </w:trPr>
        <w:tc>
          <w:tcPr>
            <w:tcW w:w="5378" w:type="dxa"/>
            <w:gridSpan w:val="3"/>
            <w:vMerge/>
            <w:tcBorders>
              <w:top w:val="single" w:sz="8" w:space="0" w:color="auto"/>
              <w:left w:val="single" w:sz="12" w:space="0" w:color="auto"/>
              <w:bottom w:val="single" w:sz="4" w:space="0" w:color="auto"/>
              <w:right w:val="single" w:sz="12" w:space="0" w:color="auto"/>
            </w:tcBorders>
            <w:vAlign w:val="center"/>
            <w:hideMark/>
          </w:tcPr>
          <w:p w14:paraId="49847E38" w14:textId="77777777" w:rsidR="008473BB" w:rsidRPr="004A6153" w:rsidRDefault="008473BB" w:rsidP="00727F4F">
            <w:pPr>
              <w:jc w:val="center"/>
              <w:rPr>
                <w:rFonts w:asciiTheme="majorBidi" w:hAnsiTheme="majorBidi" w:cstheme="majorBidi"/>
                <w:b/>
                <w:sz w:val="16"/>
                <w:szCs w:val="16"/>
                <w:lang w:val="en-GB" w:eastAsia="en-GB"/>
              </w:rPr>
            </w:pPr>
          </w:p>
        </w:tc>
        <w:tc>
          <w:tcPr>
            <w:tcW w:w="1170" w:type="dxa"/>
            <w:vMerge w:val="restart"/>
            <w:tcBorders>
              <w:top w:val="nil"/>
              <w:left w:val="single" w:sz="12" w:space="0" w:color="auto"/>
              <w:bottom w:val="single" w:sz="4" w:space="0" w:color="auto"/>
              <w:right w:val="single" w:sz="4" w:space="0" w:color="auto"/>
            </w:tcBorders>
            <w:shd w:val="clear" w:color="000000" w:fill="C6E0B4"/>
            <w:noWrap/>
            <w:vAlign w:val="center"/>
            <w:hideMark/>
          </w:tcPr>
          <w:p w14:paraId="7AEAF7AB" w14:textId="77777777" w:rsidR="008473BB" w:rsidRPr="004A6153" w:rsidRDefault="008473BB" w:rsidP="00727F4F">
            <w:pPr>
              <w:jc w:val="center"/>
              <w:rPr>
                <w:rFonts w:asciiTheme="majorBidi" w:hAnsiTheme="majorBidi" w:cstheme="majorBidi"/>
                <w:b/>
                <w:sz w:val="16"/>
                <w:szCs w:val="16"/>
                <w:lang w:val="en-GB" w:eastAsia="en-GB"/>
              </w:rPr>
            </w:pPr>
            <w:r>
              <w:rPr>
                <w:rFonts w:asciiTheme="majorBidi" w:hAnsiTheme="majorBidi" w:cstheme="majorBidi"/>
                <w:b/>
                <w:sz w:val="16"/>
                <w:szCs w:val="16"/>
                <w:lang w:val="en-GB" w:eastAsia="en-GB"/>
              </w:rPr>
              <w:t>P</w:t>
            </w:r>
            <w:r w:rsidRPr="00C4310B">
              <w:rPr>
                <w:rFonts w:asciiTheme="majorBidi" w:hAnsiTheme="majorBidi" w:cstheme="majorBidi"/>
                <w:b/>
                <w:sz w:val="16"/>
                <w:szCs w:val="16"/>
                <w:lang w:val="en-GB" w:eastAsia="en-GB"/>
              </w:rPr>
              <w:t xml:space="preserve">etroleum </w:t>
            </w:r>
            <w:r w:rsidRPr="004A6153">
              <w:rPr>
                <w:rFonts w:asciiTheme="majorBidi" w:hAnsiTheme="majorBidi" w:cstheme="majorBidi"/>
                <w:b/>
                <w:sz w:val="16"/>
                <w:szCs w:val="16"/>
                <w:lang w:val="en-GB" w:eastAsia="en-GB"/>
              </w:rPr>
              <w:t>derived diesel fuel</w:t>
            </w:r>
          </w:p>
        </w:tc>
        <w:tc>
          <w:tcPr>
            <w:tcW w:w="3512" w:type="dxa"/>
            <w:gridSpan w:val="3"/>
            <w:tcBorders>
              <w:top w:val="single" w:sz="4" w:space="0" w:color="auto"/>
              <w:left w:val="nil"/>
              <w:bottom w:val="single" w:sz="4" w:space="0" w:color="auto"/>
              <w:right w:val="single" w:sz="12" w:space="0" w:color="auto"/>
            </w:tcBorders>
            <w:shd w:val="clear" w:color="000000" w:fill="C6E0B4"/>
            <w:vAlign w:val="center"/>
            <w:hideMark/>
          </w:tcPr>
          <w:p w14:paraId="232C4658"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eastAsia="en-GB"/>
              </w:rPr>
              <w:t>Algae biodiesel</w:t>
            </w:r>
          </w:p>
        </w:tc>
      </w:tr>
      <w:tr w:rsidR="008473BB" w:rsidRPr="004A6153" w14:paraId="507394A3" w14:textId="77777777" w:rsidTr="00727F4F">
        <w:trPr>
          <w:trHeight w:val="20"/>
        </w:trPr>
        <w:tc>
          <w:tcPr>
            <w:tcW w:w="5378" w:type="dxa"/>
            <w:gridSpan w:val="3"/>
            <w:vMerge/>
            <w:tcBorders>
              <w:top w:val="single" w:sz="8" w:space="0" w:color="auto"/>
              <w:left w:val="single" w:sz="12" w:space="0" w:color="auto"/>
              <w:bottom w:val="single" w:sz="12" w:space="0" w:color="auto"/>
              <w:right w:val="single" w:sz="12" w:space="0" w:color="auto"/>
            </w:tcBorders>
            <w:vAlign w:val="center"/>
            <w:hideMark/>
          </w:tcPr>
          <w:p w14:paraId="58009687" w14:textId="77777777" w:rsidR="008473BB" w:rsidRPr="004A6153" w:rsidRDefault="008473BB" w:rsidP="00727F4F">
            <w:pPr>
              <w:jc w:val="center"/>
              <w:rPr>
                <w:rFonts w:asciiTheme="majorBidi" w:hAnsiTheme="majorBidi" w:cstheme="majorBidi"/>
                <w:b/>
                <w:sz w:val="16"/>
                <w:szCs w:val="16"/>
                <w:lang w:val="en-GB" w:eastAsia="en-GB"/>
              </w:rPr>
            </w:pPr>
          </w:p>
        </w:tc>
        <w:tc>
          <w:tcPr>
            <w:tcW w:w="1170" w:type="dxa"/>
            <w:vMerge/>
            <w:tcBorders>
              <w:top w:val="nil"/>
              <w:left w:val="single" w:sz="12" w:space="0" w:color="auto"/>
              <w:bottom w:val="single" w:sz="12" w:space="0" w:color="auto"/>
              <w:right w:val="single" w:sz="4" w:space="0" w:color="auto"/>
            </w:tcBorders>
            <w:vAlign w:val="center"/>
            <w:hideMark/>
          </w:tcPr>
          <w:p w14:paraId="299B8D7D" w14:textId="77777777" w:rsidR="008473BB" w:rsidRPr="004A6153" w:rsidRDefault="008473BB" w:rsidP="00727F4F">
            <w:pPr>
              <w:jc w:val="center"/>
              <w:rPr>
                <w:rFonts w:asciiTheme="majorBidi" w:hAnsiTheme="majorBidi" w:cstheme="majorBidi"/>
                <w:b/>
                <w:sz w:val="16"/>
                <w:szCs w:val="16"/>
                <w:lang w:val="en-GB" w:eastAsia="en-GB"/>
              </w:rPr>
            </w:pPr>
          </w:p>
        </w:tc>
        <w:tc>
          <w:tcPr>
            <w:tcW w:w="1171" w:type="dxa"/>
            <w:tcBorders>
              <w:top w:val="nil"/>
              <w:left w:val="nil"/>
              <w:bottom w:val="single" w:sz="12" w:space="0" w:color="auto"/>
              <w:right w:val="single" w:sz="4" w:space="0" w:color="auto"/>
            </w:tcBorders>
            <w:shd w:val="clear" w:color="000000" w:fill="C6E0B4"/>
            <w:vAlign w:val="center"/>
            <w:hideMark/>
          </w:tcPr>
          <w:p w14:paraId="4F8FC316"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eastAsia="en-GB"/>
              </w:rPr>
              <w:t>(A) 2012 EU</w:t>
            </w:r>
          </w:p>
        </w:tc>
        <w:tc>
          <w:tcPr>
            <w:tcW w:w="1170" w:type="dxa"/>
            <w:tcBorders>
              <w:top w:val="nil"/>
              <w:left w:val="nil"/>
              <w:bottom w:val="single" w:sz="12" w:space="0" w:color="auto"/>
              <w:right w:val="single" w:sz="4" w:space="0" w:color="auto"/>
            </w:tcBorders>
            <w:shd w:val="clear" w:color="000000" w:fill="C6E0B4"/>
            <w:vAlign w:val="center"/>
            <w:hideMark/>
          </w:tcPr>
          <w:p w14:paraId="593BF231"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eastAsia="en-GB"/>
              </w:rPr>
              <w:t>(B) 2020 EU</w:t>
            </w:r>
          </w:p>
        </w:tc>
        <w:tc>
          <w:tcPr>
            <w:tcW w:w="1171" w:type="dxa"/>
            <w:tcBorders>
              <w:top w:val="nil"/>
              <w:left w:val="nil"/>
              <w:bottom w:val="single" w:sz="12" w:space="0" w:color="auto"/>
              <w:right w:val="single" w:sz="12" w:space="0" w:color="auto"/>
            </w:tcBorders>
            <w:shd w:val="clear" w:color="000000" w:fill="C6E0B4"/>
            <w:vAlign w:val="center"/>
            <w:hideMark/>
          </w:tcPr>
          <w:p w14:paraId="6BC71B6A"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eastAsia="en-GB"/>
              </w:rPr>
              <w:t>(C) PV only</w:t>
            </w:r>
          </w:p>
        </w:tc>
      </w:tr>
      <w:tr w:rsidR="008473BB" w:rsidRPr="004A6153" w14:paraId="702B5415" w14:textId="77777777" w:rsidTr="00727F4F">
        <w:trPr>
          <w:trHeight w:val="20"/>
        </w:trPr>
        <w:tc>
          <w:tcPr>
            <w:tcW w:w="2258" w:type="dxa"/>
            <w:gridSpan w:val="2"/>
            <w:vMerge w:val="restart"/>
            <w:tcBorders>
              <w:top w:val="single" w:sz="12" w:space="0" w:color="auto"/>
              <w:left w:val="single" w:sz="12" w:space="0" w:color="auto"/>
              <w:bottom w:val="single" w:sz="8" w:space="0" w:color="000000"/>
              <w:right w:val="single" w:sz="4" w:space="0" w:color="auto"/>
            </w:tcBorders>
            <w:shd w:val="clear" w:color="000000" w:fill="C6E0B4"/>
            <w:vAlign w:val="center"/>
            <w:hideMark/>
          </w:tcPr>
          <w:p w14:paraId="7D1A170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Inorganic emissions to air</w:t>
            </w:r>
          </w:p>
        </w:tc>
        <w:tc>
          <w:tcPr>
            <w:tcW w:w="3120" w:type="dxa"/>
            <w:tcBorders>
              <w:top w:val="single" w:sz="12" w:space="0" w:color="auto"/>
              <w:left w:val="nil"/>
              <w:bottom w:val="single" w:sz="4" w:space="0" w:color="auto"/>
              <w:right w:val="single" w:sz="12" w:space="0" w:color="auto"/>
            </w:tcBorders>
            <w:shd w:val="clear" w:color="000000" w:fill="C6E0B4"/>
            <w:noWrap/>
            <w:vAlign w:val="center"/>
            <w:hideMark/>
          </w:tcPr>
          <w:p w14:paraId="6CF2D51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Carbon dioxide</w:t>
            </w:r>
          </w:p>
        </w:tc>
        <w:tc>
          <w:tcPr>
            <w:tcW w:w="117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3AE4BF8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8.64×10</w:t>
            </w:r>
            <w:r w:rsidRPr="004A6153">
              <w:rPr>
                <w:rFonts w:asciiTheme="majorBidi" w:hAnsiTheme="majorBidi" w:cstheme="majorBidi"/>
                <w:sz w:val="16"/>
                <w:szCs w:val="16"/>
                <w:vertAlign w:val="superscript"/>
                <w:lang w:val="en-GB" w:eastAsia="en-GB"/>
              </w:rPr>
              <w:t>-2</w:t>
            </w:r>
          </w:p>
        </w:tc>
        <w:tc>
          <w:tcPr>
            <w:tcW w:w="1171" w:type="dxa"/>
            <w:tcBorders>
              <w:top w:val="single" w:sz="12" w:space="0" w:color="auto"/>
              <w:left w:val="nil"/>
              <w:bottom w:val="single" w:sz="4" w:space="0" w:color="auto"/>
              <w:right w:val="single" w:sz="4" w:space="0" w:color="auto"/>
            </w:tcBorders>
            <w:shd w:val="clear" w:color="auto" w:fill="auto"/>
            <w:noWrap/>
            <w:vAlign w:val="bottom"/>
            <w:hideMark/>
          </w:tcPr>
          <w:p w14:paraId="7494432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1.68×10</w:t>
            </w:r>
            <w:r w:rsidRPr="004A6153">
              <w:rPr>
                <w:rFonts w:asciiTheme="majorBidi" w:hAnsiTheme="majorBidi" w:cstheme="majorBidi"/>
                <w:sz w:val="16"/>
                <w:szCs w:val="16"/>
                <w:vertAlign w:val="superscript"/>
                <w:lang w:val="en-GB" w:eastAsia="en-GB"/>
              </w:rPr>
              <w:t>-1</w:t>
            </w:r>
          </w:p>
        </w:tc>
        <w:tc>
          <w:tcPr>
            <w:tcW w:w="1170" w:type="dxa"/>
            <w:tcBorders>
              <w:top w:val="single" w:sz="12" w:space="0" w:color="auto"/>
              <w:left w:val="nil"/>
              <w:bottom w:val="single" w:sz="4" w:space="0" w:color="auto"/>
              <w:right w:val="single" w:sz="4" w:space="0" w:color="auto"/>
            </w:tcBorders>
            <w:shd w:val="clear" w:color="auto" w:fill="auto"/>
            <w:noWrap/>
            <w:vAlign w:val="bottom"/>
            <w:hideMark/>
          </w:tcPr>
          <w:p w14:paraId="76E045D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1.51×10</w:t>
            </w:r>
            <w:r w:rsidRPr="004A6153">
              <w:rPr>
                <w:rFonts w:asciiTheme="majorBidi" w:hAnsiTheme="majorBidi" w:cstheme="majorBidi"/>
                <w:sz w:val="16"/>
                <w:szCs w:val="16"/>
                <w:vertAlign w:val="superscript"/>
                <w:lang w:val="en-GB" w:eastAsia="en-GB"/>
              </w:rPr>
              <w:t>-1</w:t>
            </w:r>
          </w:p>
        </w:tc>
        <w:tc>
          <w:tcPr>
            <w:tcW w:w="1171" w:type="dxa"/>
            <w:tcBorders>
              <w:top w:val="single" w:sz="12" w:space="0" w:color="auto"/>
              <w:left w:val="nil"/>
              <w:bottom w:val="single" w:sz="4" w:space="0" w:color="auto"/>
              <w:right w:val="single" w:sz="12" w:space="0" w:color="auto"/>
            </w:tcBorders>
            <w:shd w:val="clear" w:color="auto" w:fill="auto"/>
            <w:noWrap/>
            <w:vAlign w:val="bottom"/>
            <w:hideMark/>
          </w:tcPr>
          <w:p w14:paraId="14E3547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6.60×10</w:t>
            </w:r>
            <w:r w:rsidRPr="004A6153">
              <w:rPr>
                <w:rFonts w:asciiTheme="majorBidi" w:hAnsiTheme="majorBidi" w:cstheme="majorBidi"/>
                <w:sz w:val="16"/>
                <w:szCs w:val="16"/>
                <w:vertAlign w:val="superscript"/>
                <w:lang w:val="en-GB" w:eastAsia="en-GB"/>
              </w:rPr>
              <w:t>-2</w:t>
            </w:r>
          </w:p>
        </w:tc>
      </w:tr>
      <w:tr w:rsidR="008473BB" w:rsidRPr="004A6153" w14:paraId="16E5368B" w14:textId="77777777" w:rsidTr="00727F4F">
        <w:trPr>
          <w:trHeight w:val="20"/>
        </w:trPr>
        <w:tc>
          <w:tcPr>
            <w:tcW w:w="2258" w:type="dxa"/>
            <w:gridSpan w:val="2"/>
            <w:vMerge/>
            <w:tcBorders>
              <w:top w:val="single" w:sz="8" w:space="0" w:color="auto"/>
              <w:left w:val="single" w:sz="12" w:space="0" w:color="auto"/>
              <w:bottom w:val="single" w:sz="8" w:space="0" w:color="000000"/>
              <w:right w:val="single" w:sz="4" w:space="0" w:color="auto"/>
            </w:tcBorders>
            <w:vAlign w:val="center"/>
            <w:hideMark/>
          </w:tcPr>
          <w:p w14:paraId="49458C16"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0C1BF58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Carbon dioxide (aviation)</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27A7AF4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71" w:type="dxa"/>
            <w:tcBorders>
              <w:top w:val="nil"/>
              <w:left w:val="nil"/>
              <w:bottom w:val="single" w:sz="4" w:space="0" w:color="auto"/>
              <w:right w:val="single" w:sz="4" w:space="0" w:color="auto"/>
            </w:tcBorders>
            <w:shd w:val="clear" w:color="auto" w:fill="auto"/>
            <w:noWrap/>
            <w:vAlign w:val="bottom"/>
            <w:hideMark/>
          </w:tcPr>
          <w:p w14:paraId="66FB680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1.50×10</w:t>
            </w:r>
            <w:r w:rsidRPr="004A6153">
              <w:rPr>
                <w:rFonts w:asciiTheme="majorBidi" w:hAnsiTheme="majorBidi" w:cstheme="majorBidi"/>
                <w:sz w:val="16"/>
                <w:szCs w:val="16"/>
                <w:vertAlign w:val="superscript"/>
                <w:lang w:val="en-GB" w:eastAsia="en-GB"/>
              </w:rPr>
              <w:t>-6</w:t>
            </w:r>
          </w:p>
        </w:tc>
        <w:tc>
          <w:tcPr>
            <w:tcW w:w="1170" w:type="dxa"/>
            <w:tcBorders>
              <w:top w:val="nil"/>
              <w:left w:val="nil"/>
              <w:bottom w:val="single" w:sz="4" w:space="0" w:color="auto"/>
              <w:right w:val="single" w:sz="4" w:space="0" w:color="auto"/>
            </w:tcBorders>
            <w:shd w:val="clear" w:color="auto" w:fill="auto"/>
            <w:noWrap/>
            <w:vAlign w:val="bottom"/>
            <w:hideMark/>
          </w:tcPr>
          <w:p w14:paraId="55D34B8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2.20×10</w:t>
            </w:r>
            <w:r w:rsidRPr="004A6153">
              <w:rPr>
                <w:rFonts w:asciiTheme="majorBidi" w:hAnsiTheme="majorBidi" w:cstheme="majorBidi"/>
                <w:sz w:val="16"/>
                <w:szCs w:val="16"/>
                <w:vertAlign w:val="superscript"/>
                <w:lang w:val="en-GB" w:eastAsia="en-GB"/>
              </w:rPr>
              <w:t>-6</w:t>
            </w:r>
          </w:p>
        </w:tc>
        <w:tc>
          <w:tcPr>
            <w:tcW w:w="1171" w:type="dxa"/>
            <w:tcBorders>
              <w:top w:val="nil"/>
              <w:left w:val="nil"/>
              <w:bottom w:val="single" w:sz="4" w:space="0" w:color="auto"/>
              <w:right w:val="single" w:sz="12" w:space="0" w:color="auto"/>
            </w:tcBorders>
            <w:shd w:val="clear" w:color="auto" w:fill="auto"/>
            <w:noWrap/>
            <w:vAlign w:val="bottom"/>
            <w:hideMark/>
          </w:tcPr>
          <w:p w14:paraId="2604881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2.99×10</w:t>
            </w:r>
            <w:r w:rsidRPr="004A6153">
              <w:rPr>
                <w:rFonts w:asciiTheme="majorBidi" w:hAnsiTheme="majorBidi" w:cstheme="majorBidi"/>
                <w:sz w:val="16"/>
                <w:szCs w:val="16"/>
                <w:vertAlign w:val="superscript"/>
                <w:lang w:val="en-GB" w:eastAsia="en-GB"/>
              </w:rPr>
              <w:t>-8</w:t>
            </w:r>
          </w:p>
        </w:tc>
      </w:tr>
      <w:tr w:rsidR="008473BB" w:rsidRPr="004A6153" w14:paraId="7446558E" w14:textId="77777777" w:rsidTr="00727F4F">
        <w:trPr>
          <w:trHeight w:val="20"/>
        </w:trPr>
        <w:tc>
          <w:tcPr>
            <w:tcW w:w="2258" w:type="dxa"/>
            <w:gridSpan w:val="2"/>
            <w:vMerge/>
            <w:tcBorders>
              <w:top w:val="single" w:sz="8" w:space="0" w:color="auto"/>
              <w:left w:val="single" w:sz="12" w:space="0" w:color="auto"/>
              <w:bottom w:val="single" w:sz="8" w:space="0" w:color="000000"/>
              <w:right w:val="single" w:sz="4" w:space="0" w:color="auto"/>
            </w:tcBorders>
            <w:vAlign w:val="center"/>
            <w:hideMark/>
          </w:tcPr>
          <w:p w14:paraId="726A2CB6"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6E42477D" w14:textId="77777777" w:rsidR="008473BB" w:rsidRPr="004A6153" w:rsidRDefault="008473BB" w:rsidP="00727F4F">
            <w:pPr>
              <w:rPr>
                <w:rFonts w:asciiTheme="majorBidi" w:hAnsiTheme="majorBidi" w:cstheme="majorBidi"/>
                <w:sz w:val="16"/>
                <w:szCs w:val="16"/>
                <w:lang w:val="en-GB" w:eastAsia="en-GB"/>
              </w:rPr>
            </w:pPr>
            <w:proofErr w:type="spellStart"/>
            <w:r w:rsidRPr="004A6153">
              <w:rPr>
                <w:rFonts w:asciiTheme="majorBidi" w:hAnsiTheme="majorBidi" w:cstheme="majorBidi"/>
                <w:sz w:val="16"/>
                <w:szCs w:val="16"/>
                <w:lang w:val="en-GB" w:eastAsia="en-GB"/>
              </w:rPr>
              <w:t>Nitrogentriflouride</w:t>
            </w:r>
            <w:proofErr w:type="spellEnd"/>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7FBD6C8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1.33×10-</w:t>
            </w:r>
            <w:r w:rsidRPr="004A6153">
              <w:rPr>
                <w:rFonts w:asciiTheme="majorBidi" w:hAnsiTheme="majorBidi" w:cstheme="majorBidi"/>
                <w:sz w:val="16"/>
                <w:szCs w:val="16"/>
                <w:vertAlign w:val="superscript"/>
                <w:lang w:val="en-GB" w:eastAsia="en-GB"/>
              </w:rPr>
              <w:t>14</w:t>
            </w:r>
          </w:p>
        </w:tc>
        <w:tc>
          <w:tcPr>
            <w:tcW w:w="1171" w:type="dxa"/>
            <w:tcBorders>
              <w:top w:val="nil"/>
              <w:left w:val="nil"/>
              <w:bottom w:val="single" w:sz="4" w:space="0" w:color="auto"/>
              <w:right w:val="single" w:sz="4" w:space="0" w:color="auto"/>
            </w:tcBorders>
            <w:shd w:val="clear" w:color="auto" w:fill="auto"/>
            <w:noWrap/>
            <w:vAlign w:val="bottom"/>
            <w:hideMark/>
          </w:tcPr>
          <w:p w14:paraId="20F9B3C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4.56×10</w:t>
            </w:r>
            <w:r w:rsidRPr="004A6153">
              <w:rPr>
                <w:rFonts w:asciiTheme="majorBidi" w:hAnsiTheme="majorBidi" w:cstheme="majorBidi"/>
                <w:sz w:val="16"/>
                <w:szCs w:val="16"/>
                <w:vertAlign w:val="superscript"/>
                <w:lang w:val="en-GB" w:eastAsia="en-GB"/>
              </w:rPr>
              <w:t>-8</w:t>
            </w:r>
          </w:p>
        </w:tc>
        <w:tc>
          <w:tcPr>
            <w:tcW w:w="1170" w:type="dxa"/>
            <w:tcBorders>
              <w:top w:val="nil"/>
              <w:left w:val="nil"/>
              <w:bottom w:val="single" w:sz="4" w:space="0" w:color="auto"/>
              <w:right w:val="single" w:sz="4" w:space="0" w:color="auto"/>
            </w:tcBorders>
            <w:shd w:val="clear" w:color="auto" w:fill="auto"/>
            <w:noWrap/>
            <w:vAlign w:val="bottom"/>
            <w:hideMark/>
          </w:tcPr>
          <w:p w14:paraId="2673152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7.71×10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12" w:space="0" w:color="auto"/>
            </w:tcBorders>
            <w:shd w:val="clear" w:color="auto" w:fill="auto"/>
            <w:noWrap/>
            <w:vAlign w:val="bottom"/>
            <w:hideMark/>
          </w:tcPr>
          <w:p w14:paraId="27FEC7D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9.11×10</w:t>
            </w:r>
            <w:r w:rsidRPr="004A6153">
              <w:rPr>
                <w:rFonts w:asciiTheme="majorBidi" w:hAnsiTheme="majorBidi" w:cstheme="majorBidi"/>
                <w:sz w:val="16"/>
                <w:szCs w:val="16"/>
                <w:vertAlign w:val="superscript"/>
                <w:lang w:val="en-GB" w:eastAsia="en-GB"/>
              </w:rPr>
              <w:t>-10</w:t>
            </w:r>
          </w:p>
        </w:tc>
      </w:tr>
      <w:tr w:rsidR="008473BB" w:rsidRPr="004A6153" w14:paraId="51C12401" w14:textId="77777777" w:rsidTr="00727F4F">
        <w:trPr>
          <w:trHeight w:val="20"/>
        </w:trPr>
        <w:tc>
          <w:tcPr>
            <w:tcW w:w="2258" w:type="dxa"/>
            <w:gridSpan w:val="2"/>
            <w:vMerge/>
            <w:tcBorders>
              <w:top w:val="single" w:sz="8" w:space="0" w:color="auto"/>
              <w:left w:val="single" w:sz="12" w:space="0" w:color="auto"/>
              <w:bottom w:val="single" w:sz="8" w:space="0" w:color="000000"/>
              <w:right w:val="single" w:sz="4" w:space="0" w:color="auto"/>
            </w:tcBorders>
            <w:vAlign w:val="center"/>
            <w:hideMark/>
          </w:tcPr>
          <w:p w14:paraId="494D147C"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2D17A21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Nitrous oxide (laughing gas)</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7EB29D1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3.73×10</w:t>
            </w:r>
            <w:r w:rsidRPr="004A6153">
              <w:rPr>
                <w:rFonts w:asciiTheme="majorBidi" w:hAnsiTheme="majorBidi" w:cstheme="majorBidi"/>
                <w:sz w:val="16"/>
                <w:szCs w:val="16"/>
                <w:vertAlign w:val="superscript"/>
                <w:lang w:val="en-GB" w:eastAsia="en-GB"/>
              </w:rPr>
              <w:t>-4</w:t>
            </w:r>
          </w:p>
        </w:tc>
        <w:tc>
          <w:tcPr>
            <w:tcW w:w="1171" w:type="dxa"/>
            <w:tcBorders>
              <w:top w:val="nil"/>
              <w:left w:val="nil"/>
              <w:bottom w:val="single" w:sz="4" w:space="0" w:color="auto"/>
              <w:right w:val="single" w:sz="4" w:space="0" w:color="auto"/>
            </w:tcBorders>
            <w:shd w:val="clear" w:color="auto" w:fill="auto"/>
            <w:noWrap/>
            <w:vAlign w:val="bottom"/>
            <w:hideMark/>
          </w:tcPr>
          <w:p w14:paraId="2541F09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2.70×10</w:t>
            </w:r>
            <w:r w:rsidRPr="004A6153">
              <w:rPr>
                <w:rFonts w:asciiTheme="majorBidi" w:hAnsiTheme="majorBidi" w:cstheme="majorBidi"/>
                <w:sz w:val="16"/>
                <w:szCs w:val="16"/>
                <w:vertAlign w:val="superscript"/>
                <w:lang w:val="en-GB" w:eastAsia="en-GB"/>
              </w:rPr>
              <w:t>-3</w:t>
            </w:r>
          </w:p>
        </w:tc>
        <w:tc>
          <w:tcPr>
            <w:tcW w:w="1170" w:type="dxa"/>
            <w:tcBorders>
              <w:top w:val="nil"/>
              <w:left w:val="nil"/>
              <w:bottom w:val="single" w:sz="4" w:space="0" w:color="auto"/>
              <w:right w:val="single" w:sz="4" w:space="0" w:color="auto"/>
            </w:tcBorders>
            <w:shd w:val="clear" w:color="auto" w:fill="auto"/>
            <w:noWrap/>
            <w:vAlign w:val="bottom"/>
            <w:hideMark/>
          </w:tcPr>
          <w:p w14:paraId="6DB7E4B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2.71×10</w:t>
            </w:r>
            <w:r w:rsidRPr="004A6153">
              <w:rPr>
                <w:rFonts w:asciiTheme="majorBidi" w:hAnsiTheme="majorBidi" w:cstheme="majorBidi"/>
                <w:sz w:val="16"/>
                <w:szCs w:val="16"/>
                <w:vertAlign w:val="superscript"/>
                <w:lang w:val="en-GB" w:eastAsia="en-GB"/>
              </w:rPr>
              <w:t>-3</w:t>
            </w:r>
          </w:p>
        </w:tc>
        <w:tc>
          <w:tcPr>
            <w:tcW w:w="1171" w:type="dxa"/>
            <w:tcBorders>
              <w:top w:val="nil"/>
              <w:left w:val="nil"/>
              <w:bottom w:val="single" w:sz="4" w:space="0" w:color="auto"/>
              <w:right w:val="single" w:sz="12" w:space="0" w:color="auto"/>
            </w:tcBorders>
            <w:shd w:val="clear" w:color="auto" w:fill="auto"/>
            <w:noWrap/>
            <w:vAlign w:val="bottom"/>
            <w:hideMark/>
          </w:tcPr>
          <w:p w14:paraId="42CD1C3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1.97×10</w:t>
            </w:r>
            <w:r w:rsidRPr="004A6153">
              <w:rPr>
                <w:rFonts w:asciiTheme="majorBidi" w:hAnsiTheme="majorBidi" w:cstheme="majorBidi"/>
                <w:sz w:val="16"/>
                <w:szCs w:val="16"/>
                <w:vertAlign w:val="superscript"/>
                <w:lang w:val="en-GB" w:eastAsia="en-GB"/>
              </w:rPr>
              <w:t>-3</w:t>
            </w:r>
          </w:p>
        </w:tc>
      </w:tr>
      <w:tr w:rsidR="008473BB" w:rsidRPr="004A6153" w14:paraId="6930D340" w14:textId="77777777" w:rsidTr="00727F4F">
        <w:trPr>
          <w:trHeight w:val="20"/>
        </w:trPr>
        <w:tc>
          <w:tcPr>
            <w:tcW w:w="2258" w:type="dxa"/>
            <w:gridSpan w:val="2"/>
            <w:vMerge/>
            <w:tcBorders>
              <w:top w:val="single" w:sz="8" w:space="0" w:color="auto"/>
              <w:left w:val="single" w:sz="12" w:space="0" w:color="auto"/>
              <w:bottom w:val="single" w:sz="12" w:space="0" w:color="auto"/>
              <w:right w:val="single" w:sz="4" w:space="0" w:color="auto"/>
            </w:tcBorders>
            <w:vAlign w:val="center"/>
            <w:hideMark/>
          </w:tcPr>
          <w:p w14:paraId="798F1E04"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12" w:space="0" w:color="auto"/>
              <w:right w:val="single" w:sz="12" w:space="0" w:color="auto"/>
            </w:tcBorders>
            <w:shd w:val="clear" w:color="000000" w:fill="C6E0B4"/>
            <w:noWrap/>
            <w:vAlign w:val="center"/>
            <w:hideMark/>
          </w:tcPr>
          <w:p w14:paraId="027F6FA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Sulphur hexafluoride</w:t>
            </w:r>
          </w:p>
        </w:tc>
        <w:tc>
          <w:tcPr>
            <w:tcW w:w="1170" w:type="dxa"/>
            <w:tcBorders>
              <w:top w:val="nil"/>
              <w:left w:val="single" w:sz="12" w:space="0" w:color="auto"/>
              <w:bottom w:val="single" w:sz="12" w:space="0" w:color="auto"/>
              <w:right w:val="single" w:sz="4" w:space="0" w:color="auto"/>
            </w:tcBorders>
            <w:shd w:val="clear" w:color="auto" w:fill="auto"/>
            <w:noWrap/>
            <w:vAlign w:val="bottom"/>
            <w:hideMark/>
          </w:tcPr>
          <w:p w14:paraId="6DE9FD7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1.05×10</w:t>
            </w:r>
            <w:r w:rsidRPr="004A6153">
              <w:rPr>
                <w:rFonts w:asciiTheme="majorBidi" w:hAnsiTheme="majorBidi" w:cstheme="majorBidi"/>
                <w:sz w:val="16"/>
                <w:szCs w:val="16"/>
                <w:vertAlign w:val="superscript"/>
                <w:lang w:val="en-GB" w:eastAsia="en-GB"/>
              </w:rPr>
              <w:t>-5</w:t>
            </w:r>
          </w:p>
        </w:tc>
        <w:tc>
          <w:tcPr>
            <w:tcW w:w="1171" w:type="dxa"/>
            <w:tcBorders>
              <w:top w:val="nil"/>
              <w:left w:val="nil"/>
              <w:bottom w:val="single" w:sz="12" w:space="0" w:color="auto"/>
              <w:right w:val="single" w:sz="4" w:space="0" w:color="auto"/>
            </w:tcBorders>
            <w:shd w:val="clear" w:color="auto" w:fill="auto"/>
            <w:noWrap/>
            <w:vAlign w:val="bottom"/>
            <w:hideMark/>
          </w:tcPr>
          <w:p w14:paraId="44AD2B0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2.40×10</w:t>
            </w:r>
            <w:r w:rsidRPr="004A6153">
              <w:rPr>
                <w:rFonts w:asciiTheme="majorBidi" w:hAnsiTheme="majorBidi" w:cstheme="majorBidi"/>
                <w:sz w:val="16"/>
                <w:szCs w:val="16"/>
                <w:vertAlign w:val="superscript"/>
                <w:lang w:val="en-GB" w:eastAsia="en-GB"/>
              </w:rPr>
              <w:t>-4</w:t>
            </w:r>
          </w:p>
        </w:tc>
        <w:tc>
          <w:tcPr>
            <w:tcW w:w="1170" w:type="dxa"/>
            <w:tcBorders>
              <w:top w:val="nil"/>
              <w:left w:val="nil"/>
              <w:bottom w:val="single" w:sz="12" w:space="0" w:color="auto"/>
              <w:right w:val="single" w:sz="4" w:space="0" w:color="auto"/>
            </w:tcBorders>
            <w:shd w:val="clear" w:color="auto" w:fill="auto"/>
            <w:noWrap/>
            <w:vAlign w:val="bottom"/>
            <w:hideMark/>
          </w:tcPr>
          <w:p w14:paraId="42596F7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2.40×10</w:t>
            </w:r>
            <w:r w:rsidRPr="004A6153">
              <w:rPr>
                <w:rFonts w:asciiTheme="majorBidi" w:hAnsiTheme="majorBidi" w:cstheme="majorBidi"/>
                <w:sz w:val="16"/>
                <w:szCs w:val="16"/>
                <w:vertAlign w:val="superscript"/>
                <w:lang w:val="en-GB" w:eastAsia="en-GB"/>
              </w:rPr>
              <w:t>-4</w:t>
            </w:r>
          </w:p>
        </w:tc>
        <w:tc>
          <w:tcPr>
            <w:tcW w:w="1171" w:type="dxa"/>
            <w:tcBorders>
              <w:top w:val="nil"/>
              <w:left w:val="nil"/>
              <w:bottom w:val="single" w:sz="12" w:space="0" w:color="auto"/>
              <w:right w:val="single" w:sz="12" w:space="0" w:color="auto"/>
            </w:tcBorders>
            <w:shd w:val="clear" w:color="auto" w:fill="auto"/>
            <w:noWrap/>
            <w:vAlign w:val="bottom"/>
            <w:hideMark/>
          </w:tcPr>
          <w:p w14:paraId="7C15BE4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2.73×10</w:t>
            </w:r>
            <w:r w:rsidRPr="004A6153">
              <w:rPr>
                <w:rFonts w:asciiTheme="majorBidi" w:hAnsiTheme="majorBidi" w:cstheme="majorBidi"/>
                <w:sz w:val="16"/>
                <w:szCs w:val="16"/>
                <w:vertAlign w:val="superscript"/>
                <w:lang w:val="en-GB" w:eastAsia="en-GB"/>
              </w:rPr>
              <w:t>-4</w:t>
            </w:r>
          </w:p>
        </w:tc>
      </w:tr>
      <w:tr w:rsidR="008473BB" w:rsidRPr="004A6153" w14:paraId="71AE4F88" w14:textId="77777777" w:rsidTr="00727F4F">
        <w:trPr>
          <w:trHeight w:val="20"/>
        </w:trPr>
        <w:tc>
          <w:tcPr>
            <w:tcW w:w="1125" w:type="dxa"/>
            <w:vMerge w:val="restart"/>
            <w:tcBorders>
              <w:top w:val="single" w:sz="12" w:space="0" w:color="auto"/>
              <w:left w:val="single" w:sz="12" w:space="0" w:color="auto"/>
              <w:bottom w:val="single" w:sz="8" w:space="0" w:color="000000"/>
              <w:right w:val="single" w:sz="4" w:space="0" w:color="auto"/>
            </w:tcBorders>
            <w:shd w:val="clear" w:color="000000" w:fill="C6E0B4"/>
            <w:vAlign w:val="center"/>
            <w:hideMark/>
          </w:tcPr>
          <w:p w14:paraId="1125200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Organic emissions to air (group VOC)</w:t>
            </w:r>
          </w:p>
        </w:tc>
        <w:tc>
          <w:tcPr>
            <w:tcW w:w="1133" w:type="dxa"/>
            <w:vMerge w:val="restart"/>
            <w:tcBorders>
              <w:top w:val="single" w:sz="12" w:space="0" w:color="auto"/>
              <w:left w:val="single" w:sz="4" w:space="0" w:color="auto"/>
              <w:bottom w:val="single" w:sz="4" w:space="0" w:color="auto"/>
              <w:right w:val="single" w:sz="4" w:space="0" w:color="auto"/>
            </w:tcBorders>
            <w:shd w:val="clear" w:color="000000" w:fill="C6E0B4"/>
            <w:vAlign w:val="center"/>
            <w:hideMark/>
          </w:tcPr>
          <w:p w14:paraId="584AAE5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Halogenated organic emissions to air</w:t>
            </w:r>
          </w:p>
        </w:tc>
        <w:tc>
          <w:tcPr>
            <w:tcW w:w="3120" w:type="dxa"/>
            <w:tcBorders>
              <w:top w:val="single" w:sz="12" w:space="0" w:color="auto"/>
              <w:left w:val="nil"/>
              <w:bottom w:val="single" w:sz="4" w:space="0" w:color="auto"/>
              <w:right w:val="single" w:sz="12" w:space="0" w:color="auto"/>
            </w:tcBorders>
            <w:shd w:val="clear" w:color="000000" w:fill="C6E0B4"/>
            <w:noWrap/>
            <w:vAlign w:val="center"/>
            <w:hideMark/>
          </w:tcPr>
          <w:p w14:paraId="440E4A5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1,1,1-Trichloroethane</w:t>
            </w:r>
          </w:p>
        </w:tc>
        <w:tc>
          <w:tcPr>
            <w:tcW w:w="117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7346E18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2.38×10</w:t>
            </w:r>
            <w:r w:rsidRPr="004A6153">
              <w:rPr>
                <w:rFonts w:asciiTheme="majorBidi" w:hAnsiTheme="majorBidi" w:cstheme="majorBidi"/>
                <w:sz w:val="16"/>
                <w:szCs w:val="16"/>
                <w:vertAlign w:val="superscript"/>
                <w:lang w:val="en-GB" w:eastAsia="en-GB"/>
              </w:rPr>
              <w:t>-10</w:t>
            </w:r>
          </w:p>
        </w:tc>
        <w:tc>
          <w:tcPr>
            <w:tcW w:w="1171" w:type="dxa"/>
            <w:tcBorders>
              <w:top w:val="single" w:sz="12" w:space="0" w:color="auto"/>
              <w:left w:val="nil"/>
              <w:bottom w:val="single" w:sz="4" w:space="0" w:color="auto"/>
              <w:right w:val="single" w:sz="4" w:space="0" w:color="auto"/>
            </w:tcBorders>
            <w:shd w:val="clear" w:color="auto" w:fill="auto"/>
            <w:noWrap/>
            <w:vAlign w:val="bottom"/>
            <w:hideMark/>
          </w:tcPr>
          <w:p w14:paraId="0147679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1.20×10</w:t>
            </w:r>
            <w:r w:rsidRPr="004A6153">
              <w:rPr>
                <w:rFonts w:asciiTheme="majorBidi" w:hAnsiTheme="majorBidi" w:cstheme="majorBidi"/>
                <w:sz w:val="16"/>
                <w:szCs w:val="16"/>
                <w:vertAlign w:val="superscript"/>
                <w:lang w:val="en-GB" w:eastAsia="en-GB"/>
              </w:rPr>
              <w:t>-9</w:t>
            </w:r>
          </w:p>
        </w:tc>
        <w:tc>
          <w:tcPr>
            <w:tcW w:w="1170" w:type="dxa"/>
            <w:tcBorders>
              <w:top w:val="single" w:sz="12" w:space="0" w:color="auto"/>
              <w:left w:val="nil"/>
              <w:bottom w:val="single" w:sz="4" w:space="0" w:color="auto"/>
              <w:right w:val="single" w:sz="4" w:space="0" w:color="auto"/>
            </w:tcBorders>
            <w:shd w:val="clear" w:color="auto" w:fill="auto"/>
            <w:noWrap/>
            <w:vAlign w:val="bottom"/>
            <w:hideMark/>
          </w:tcPr>
          <w:p w14:paraId="2B5DDA7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1.20×10</w:t>
            </w:r>
            <w:r w:rsidRPr="004A6153">
              <w:rPr>
                <w:rFonts w:asciiTheme="majorBidi" w:hAnsiTheme="majorBidi" w:cstheme="majorBidi"/>
                <w:sz w:val="16"/>
                <w:szCs w:val="16"/>
                <w:vertAlign w:val="superscript"/>
                <w:lang w:val="en-GB" w:eastAsia="en-GB"/>
              </w:rPr>
              <w:t>-9</w:t>
            </w:r>
          </w:p>
        </w:tc>
        <w:tc>
          <w:tcPr>
            <w:tcW w:w="1171" w:type="dxa"/>
            <w:tcBorders>
              <w:top w:val="single" w:sz="12" w:space="0" w:color="auto"/>
              <w:left w:val="nil"/>
              <w:bottom w:val="single" w:sz="4" w:space="0" w:color="auto"/>
              <w:right w:val="single" w:sz="12" w:space="0" w:color="auto"/>
            </w:tcBorders>
            <w:shd w:val="clear" w:color="auto" w:fill="auto"/>
            <w:noWrap/>
            <w:vAlign w:val="bottom"/>
            <w:hideMark/>
          </w:tcPr>
          <w:p w14:paraId="4A9282B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2.12×10</w:t>
            </w:r>
            <w:r w:rsidRPr="004A6153">
              <w:rPr>
                <w:rFonts w:asciiTheme="majorBidi" w:hAnsiTheme="majorBidi" w:cstheme="majorBidi"/>
                <w:sz w:val="16"/>
                <w:szCs w:val="16"/>
                <w:vertAlign w:val="superscript"/>
                <w:lang w:val="en-GB" w:eastAsia="en-GB"/>
              </w:rPr>
              <w:t>-9</w:t>
            </w:r>
          </w:p>
        </w:tc>
      </w:tr>
      <w:tr w:rsidR="008473BB" w:rsidRPr="004A6153" w14:paraId="662D70A9"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472E05D9"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4BA32FF8"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4E742AA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Carbon tetrachloride (tetrachloromethane)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59949E7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1.62×10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4" w:space="0" w:color="auto"/>
            </w:tcBorders>
            <w:shd w:val="clear" w:color="auto" w:fill="auto"/>
            <w:noWrap/>
            <w:vAlign w:val="bottom"/>
            <w:hideMark/>
          </w:tcPr>
          <w:p w14:paraId="3590CAC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4.79×10</w:t>
            </w:r>
            <w:r w:rsidRPr="004A6153">
              <w:rPr>
                <w:rFonts w:asciiTheme="majorBidi" w:hAnsiTheme="majorBidi" w:cstheme="majorBidi"/>
                <w:sz w:val="16"/>
                <w:szCs w:val="16"/>
                <w:vertAlign w:val="superscript"/>
                <w:lang w:val="en-GB" w:eastAsia="en-GB"/>
              </w:rPr>
              <w:t>-6</w:t>
            </w:r>
          </w:p>
        </w:tc>
        <w:tc>
          <w:tcPr>
            <w:tcW w:w="1170" w:type="dxa"/>
            <w:tcBorders>
              <w:top w:val="nil"/>
              <w:left w:val="nil"/>
              <w:bottom w:val="single" w:sz="4" w:space="0" w:color="auto"/>
              <w:right w:val="single" w:sz="4" w:space="0" w:color="auto"/>
            </w:tcBorders>
            <w:shd w:val="clear" w:color="auto" w:fill="auto"/>
            <w:noWrap/>
            <w:vAlign w:val="bottom"/>
            <w:hideMark/>
          </w:tcPr>
          <w:p w14:paraId="0EBFCB9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4.79×10</w:t>
            </w:r>
            <w:r w:rsidRPr="004A6153">
              <w:rPr>
                <w:rFonts w:asciiTheme="majorBidi" w:hAnsiTheme="majorBidi" w:cstheme="majorBidi"/>
                <w:sz w:val="16"/>
                <w:szCs w:val="16"/>
                <w:vertAlign w:val="superscript"/>
                <w:lang w:val="en-GB" w:eastAsia="en-GB"/>
              </w:rPr>
              <w:t>-6</w:t>
            </w:r>
          </w:p>
        </w:tc>
        <w:tc>
          <w:tcPr>
            <w:tcW w:w="1171" w:type="dxa"/>
            <w:tcBorders>
              <w:top w:val="nil"/>
              <w:left w:val="nil"/>
              <w:bottom w:val="single" w:sz="4" w:space="0" w:color="auto"/>
              <w:right w:val="single" w:sz="12" w:space="0" w:color="auto"/>
            </w:tcBorders>
            <w:shd w:val="clear" w:color="auto" w:fill="auto"/>
            <w:noWrap/>
            <w:vAlign w:val="bottom"/>
            <w:hideMark/>
          </w:tcPr>
          <w:p w14:paraId="6EF272D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5.64×10</w:t>
            </w:r>
            <w:r w:rsidRPr="004A6153">
              <w:rPr>
                <w:rFonts w:asciiTheme="majorBidi" w:hAnsiTheme="majorBidi" w:cstheme="majorBidi"/>
                <w:sz w:val="16"/>
                <w:szCs w:val="16"/>
                <w:vertAlign w:val="superscript"/>
                <w:lang w:val="en-GB" w:eastAsia="en-GB"/>
              </w:rPr>
              <w:t>-6</w:t>
            </w:r>
          </w:p>
        </w:tc>
      </w:tr>
      <w:tr w:rsidR="008473BB" w:rsidRPr="004A6153" w14:paraId="409A0391"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7847DE48"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782756A8"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1834577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Chloromethane (methyl chloride)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2B0BD0B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4.72×10</w:t>
            </w:r>
            <w:r w:rsidRPr="004A6153">
              <w:rPr>
                <w:rFonts w:asciiTheme="majorBidi" w:hAnsiTheme="majorBidi" w:cstheme="majorBidi"/>
                <w:sz w:val="16"/>
                <w:szCs w:val="16"/>
                <w:vertAlign w:val="superscript"/>
                <w:lang w:val="en-GB" w:eastAsia="en-GB"/>
              </w:rPr>
              <w:t>-10</w:t>
            </w:r>
          </w:p>
        </w:tc>
        <w:tc>
          <w:tcPr>
            <w:tcW w:w="1171" w:type="dxa"/>
            <w:tcBorders>
              <w:top w:val="nil"/>
              <w:left w:val="nil"/>
              <w:bottom w:val="single" w:sz="4" w:space="0" w:color="auto"/>
              <w:right w:val="single" w:sz="4" w:space="0" w:color="auto"/>
            </w:tcBorders>
            <w:shd w:val="clear" w:color="auto" w:fill="auto"/>
            <w:noWrap/>
            <w:vAlign w:val="bottom"/>
            <w:hideMark/>
          </w:tcPr>
          <w:p w14:paraId="7F51B7B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2.39×10</w:t>
            </w:r>
            <w:r w:rsidRPr="004A6153">
              <w:rPr>
                <w:rFonts w:asciiTheme="majorBidi" w:hAnsiTheme="majorBidi" w:cstheme="majorBidi"/>
                <w:sz w:val="16"/>
                <w:szCs w:val="16"/>
                <w:vertAlign w:val="superscript"/>
                <w:lang w:val="en-GB" w:eastAsia="en-GB"/>
              </w:rPr>
              <w:t>-9</w:t>
            </w:r>
          </w:p>
        </w:tc>
        <w:tc>
          <w:tcPr>
            <w:tcW w:w="1170" w:type="dxa"/>
            <w:tcBorders>
              <w:top w:val="nil"/>
              <w:left w:val="nil"/>
              <w:bottom w:val="single" w:sz="4" w:space="0" w:color="auto"/>
              <w:right w:val="single" w:sz="4" w:space="0" w:color="auto"/>
            </w:tcBorders>
            <w:shd w:val="clear" w:color="auto" w:fill="auto"/>
            <w:noWrap/>
            <w:vAlign w:val="bottom"/>
            <w:hideMark/>
          </w:tcPr>
          <w:p w14:paraId="7D01E82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2.39×10</w:t>
            </w:r>
            <w:r w:rsidRPr="004A6153">
              <w:rPr>
                <w:rFonts w:asciiTheme="majorBidi" w:hAnsiTheme="majorBidi" w:cstheme="majorBidi"/>
                <w:sz w:val="16"/>
                <w:szCs w:val="16"/>
                <w:vertAlign w:val="superscript"/>
                <w:lang w:val="en-GB" w:eastAsia="en-GB"/>
              </w:rPr>
              <w:t>-9</w:t>
            </w:r>
          </w:p>
        </w:tc>
        <w:tc>
          <w:tcPr>
            <w:tcW w:w="1171" w:type="dxa"/>
            <w:tcBorders>
              <w:top w:val="nil"/>
              <w:left w:val="nil"/>
              <w:bottom w:val="single" w:sz="4" w:space="0" w:color="auto"/>
              <w:right w:val="single" w:sz="12" w:space="0" w:color="auto"/>
            </w:tcBorders>
            <w:shd w:val="clear" w:color="auto" w:fill="auto"/>
            <w:noWrap/>
            <w:vAlign w:val="bottom"/>
            <w:hideMark/>
          </w:tcPr>
          <w:p w14:paraId="4D33358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4.21×10</w:t>
            </w:r>
            <w:r w:rsidRPr="004A6153">
              <w:rPr>
                <w:rFonts w:asciiTheme="majorBidi" w:hAnsiTheme="majorBidi" w:cstheme="majorBidi"/>
                <w:sz w:val="16"/>
                <w:szCs w:val="16"/>
                <w:vertAlign w:val="superscript"/>
                <w:lang w:val="en-GB" w:eastAsia="en-GB"/>
              </w:rPr>
              <w:t>-9</w:t>
            </w:r>
          </w:p>
        </w:tc>
      </w:tr>
      <w:tr w:rsidR="008473BB" w:rsidRPr="004A6153" w14:paraId="7857E3B8"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6F87A4FE"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41D1A3E0"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2288AF1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Dichloroethane (ethylene dichloride)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70B2536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1.27×10</w:t>
            </w:r>
            <w:r w:rsidRPr="004A6153">
              <w:rPr>
                <w:rFonts w:asciiTheme="majorBidi" w:hAnsiTheme="majorBidi" w:cstheme="majorBidi"/>
                <w:sz w:val="16"/>
                <w:szCs w:val="16"/>
                <w:vertAlign w:val="superscript"/>
                <w:lang w:val="en-GB" w:eastAsia="en-GB"/>
              </w:rPr>
              <w:t>-10</w:t>
            </w:r>
          </w:p>
        </w:tc>
        <w:tc>
          <w:tcPr>
            <w:tcW w:w="1171" w:type="dxa"/>
            <w:tcBorders>
              <w:top w:val="nil"/>
              <w:left w:val="nil"/>
              <w:bottom w:val="single" w:sz="4" w:space="0" w:color="auto"/>
              <w:right w:val="single" w:sz="4" w:space="0" w:color="auto"/>
            </w:tcBorders>
            <w:shd w:val="clear" w:color="auto" w:fill="auto"/>
            <w:noWrap/>
            <w:vAlign w:val="bottom"/>
            <w:hideMark/>
          </w:tcPr>
          <w:p w14:paraId="0436AA4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6.41×10</w:t>
            </w:r>
            <w:r w:rsidRPr="004A6153">
              <w:rPr>
                <w:rFonts w:asciiTheme="majorBidi" w:hAnsiTheme="majorBidi" w:cstheme="majorBidi"/>
                <w:sz w:val="16"/>
                <w:szCs w:val="16"/>
                <w:vertAlign w:val="superscript"/>
                <w:lang w:val="en-GB" w:eastAsia="en-GB"/>
              </w:rPr>
              <w:t>-9</w:t>
            </w:r>
          </w:p>
        </w:tc>
        <w:tc>
          <w:tcPr>
            <w:tcW w:w="1170" w:type="dxa"/>
            <w:tcBorders>
              <w:top w:val="nil"/>
              <w:left w:val="nil"/>
              <w:bottom w:val="single" w:sz="4" w:space="0" w:color="auto"/>
              <w:right w:val="single" w:sz="4" w:space="0" w:color="auto"/>
            </w:tcBorders>
            <w:shd w:val="clear" w:color="auto" w:fill="auto"/>
            <w:noWrap/>
            <w:vAlign w:val="bottom"/>
            <w:hideMark/>
          </w:tcPr>
          <w:p w14:paraId="402E41A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6.41×10</w:t>
            </w:r>
            <w:r w:rsidRPr="004A6153">
              <w:rPr>
                <w:rFonts w:asciiTheme="majorBidi" w:hAnsiTheme="majorBidi" w:cstheme="majorBidi"/>
                <w:sz w:val="16"/>
                <w:szCs w:val="16"/>
                <w:vertAlign w:val="superscript"/>
                <w:lang w:val="en-GB" w:eastAsia="en-GB"/>
              </w:rPr>
              <w:t>-9</w:t>
            </w:r>
          </w:p>
        </w:tc>
        <w:tc>
          <w:tcPr>
            <w:tcW w:w="1171" w:type="dxa"/>
            <w:tcBorders>
              <w:top w:val="nil"/>
              <w:left w:val="nil"/>
              <w:bottom w:val="single" w:sz="4" w:space="0" w:color="auto"/>
              <w:right w:val="single" w:sz="12" w:space="0" w:color="auto"/>
            </w:tcBorders>
            <w:shd w:val="clear" w:color="auto" w:fill="auto"/>
            <w:noWrap/>
            <w:vAlign w:val="bottom"/>
            <w:hideMark/>
          </w:tcPr>
          <w:p w14:paraId="499871F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6.56×10</w:t>
            </w:r>
            <w:r w:rsidRPr="004A6153">
              <w:rPr>
                <w:rFonts w:asciiTheme="majorBidi" w:hAnsiTheme="majorBidi" w:cstheme="majorBidi"/>
                <w:sz w:val="16"/>
                <w:szCs w:val="16"/>
                <w:vertAlign w:val="superscript"/>
                <w:lang w:val="en-GB" w:eastAsia="en-GB"/>
              </w:rPr>
              <w:t>-9</w:t>
            </w:r>
          </w:p>
        </w:tc>
      </w:tr>
      <w:tr w:rsidR="008473BB" w:rsidRPr="004A6153" w14:paraId="7BD01EC5"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5EC7FA62"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38DD7B36"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23CC98E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Dichloromethane (methylene chloride)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7B12273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2.09×10</w:t>
            </w:r>
            <w:r w:rsidRPr="004A6153">
              <w:rPr>
                <w:rFonts w:asciiTheme="majorBidi" w:hAnsiTheme="majorBidi" w:cstheme="majorBidi"/>
                <w:sz w:val="16"/>
                <w:szCs w:val="16"/>
                <w:vertAlign w:val="superscript"/>
                <w:lang w:val="en-GB" w:eastAsia="en-GB"/>
              </w:rPr>
              <w:t>-10</w:t>
            </w:r>
          </w:p>
        </w:tc>
        <w:tc>
          <w:tcPr>
            <w:tcW w:w="1171" w:type="dxa"/>
            <w:tcBorders>
              <w:top w:val="nil"/>
              <w:left w:val="nil"/>
              <w:bottom w:val="single" w:sz="4" w:space="0" w:color="auto"/>
              <w:right w:val="single" w:sz="4" w:space="0" w:color="auto"/>
            </w:tcBorders>
            <w:shd w:val="clear" w:color="auto" w:fill="auto"/>
            <w:noWrap/>
            <w:vAlign w:val="bottom"/>
            <w:hideMark/>
          </w:tcPr>
          <w:p w14:paraId="027822C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3.38×10</w:t>
            </w:r>
            <w:r w:rsidRPr="004A6153">
              <w:rPr>
                <w:rFonts w:asciiTheme="majorBidi" w:hAnsiTheme="majorBidi" w:cstheme="majorBidi"/>
                <w:sz w:val="16"/>
                <w:szCs w:val="16"/>
                <w:vertAlign w:val="superscript"/>
                <w:lang w:val="en-GB" w:eastAsia="en-GB"/>
              </w:rPr>
              <w:t>-9</w:t>
            </w:r>
          </w:p>
        </w:tc>
        <w:tc>
          <w:tcPr>
            <w:tcW w:w="1170" w:type="dxa"/>
            <w:tcBorders>
              <w:top w:val="nil"/>
              <w:left w:val="nil"/>
              <w:bottom w:val="single" w:sz="4" w:space="0" w:color="auto"/>
              <w:right w:val="single" w:sz="4" w:space="0" w:color="auto"/>
            </w:tcBorders>
            <w:shd w:val="clear" w:color="auto" w:fill="auto"/>
            <w:noWrap/>
            <w:vAlign w:val="bottom"/>
            <w:hideMark/>
          </w:tcPr>
          <w:p w14:paraId="55DB216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3.38×10</w:t>
            </w:r>
            <w:r w:rsidRPr="004A6153">
              <w:rPr>
                <w:rFonts w:asciiTheme="majorBidi" w:hAnsiTheme="majorBidi" w:cstheme="majorBidi"/>
                <w:sz w:val="16"/>
                <w:szCs w:val="16"/>
                <w:vertAlign w:val="superscript"/>
                <w:lang w:val="en-GB" w:eastAsia="en-GB"/>
              </w:rPr>
              <w:t>-9</w:t>
            </w:r>
          </w:p>
        </w:tc>
        <w:tc>
          <w:tcPr>
            <w:tcW w:w="1171" w:type="dxa"/>
            <w:tcBorders>
              <w:top w:val="nil"/>
              <w:left w:val="nil"/>
              <w:bottom w:val="single" w:sz="4" w:space="0" w:color="auto"/>
              <w:right w:val="single" w:sz="12" w:space="0" w:color="auto"/>
            </w:tcBorders>
            <w:shd w:val="clear" w:color="auto" w:fill="auto"/>
            <w:noWrap/>
            <w:vAlign w:val="bottom"/>
            <w:hideMark/>
          </w:tcPr>
          <w:p w14:paraId="529D68F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5.08×10</w:t>
            </w:r>
            <w:r w:rsidRPr="004A6153">
              <w:rPr>
                <w:rFonts w:asciiTheme="majorBidi" w:hAnsiTheme="majorBidi" w:cstheme="majorBidi"/>
                <w:sz w:val="16"/>
                <w:szCs w:val="16"/>
                <w:vertAlign w:val="superscript"/>
                <w:lang w:val="en-GB" w:eastAsia="en-GB"/>
              </w:rPr>
              <w:t>-9</w:t>
            </w:r>
          </w:p>
        </w:tc>
      </w:tr>
      <w:tr w:rsidR="008473BB" w:rsidRPr="004A6153" w14:paraId="24603A04"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7A396C5D"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07FF3548"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64ABCA9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Halon (1211)</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2D8909D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1.58×10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4" w:space="0" w:color="auto"/>
            </w:tcBorders>
            <w:shd w:val="clear" w:color="auto" w:fill="auto"/>
            <w:noWrap/>
            <w:vAlign w:val="bottom"/>
            <w:hideMark/>
          </w:tcPr>
          <w:p w14:paraId="7D4B029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2.37×10</w:t>
            </w:r>
            <w:r w:rsidRPr="004A6153">
              <w:rPr>
                <w:rFonts w:asciiTheme="majorBidi" w:hAnsiTheme="majorBidi" w:cstheme="majorBidi"/>
                <w:sz w:val="16"/>
                <w:szCs w:val="16"/>
                <w:vertAlign w:val="superscript"/>
                <w:lang w:val="en-GB" w:eastAsia="en-GB"/>
              </w:rPr>
              <w:t>-7</w:t>
            </w:r>
          </w:p>
        </w:tc>
        <w:tc>
          <w:tcPr>
            <w:tcW w:w="1170" w:type="dxa"/>
            <w:tcBorders>
              <w:top w:val="nil"/>
              <w:left w:val="nil"/>
              <w:bottom w:val="single" w:sz="4" w:space="0" w:color="auto"/>
              <w:right w:val="single" w:sz="4" w:space="0" w:color="auto"/>
            </w:tcBorders>
            <w:shd w:val="clear" w:color="auto" w:fill="auto"/>
            <w:noWrap/>
            <w:vAlign w:val="bottom"/>
            <w:hideMark/>
          </w:tcPr>
          <w:p w14:paraId="41AEA53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2.37×10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12" w:space="0" w:color="auto"/>
            </w:tcBorders>
            <w:shd w:val="clear" w:color="auto" w:fill="auto"/>
            <w:noWrap/>
            <w:vAlign w:val="bottom"/>
            <w:hideMark/>
          </w:tcPr>
          <w:p w14:paraId="6404B9F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2.76×10</w:t>
            </w:r>
            <w:r w:rsidRPr="004A6153">
              <w:rPr>
                <w:rFonts w:asciiTheme="majorBidi" w:hAnsiTheme="majorBidi" w:cstheme="majorBidi"/>
                <w:sz w:val="16"/>
                <w:szCs w:val="16"/>
                <w:vertAlign w:val="superscript"/>
                <w:lang w:val="en-GB" w:eastAsia="en-GB"/>
              </w:rPr>
              <w:t>-7</w:t>
            </w:r>
          </w:p>
        </w:tc>
      </w:tr>
      <w:tr w:rsidR="008473BB" w:rsidRPr="004A6153" w14:paraId="556078F9"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1A9E5EC8"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48A6E264"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4547F7F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Halon (1301)</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750065D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8.45×10</w:t>
            </w:r>
            <w:r w:rsidRPr="004A6153">
              <w:rPr>
                <w:rFonts w:asciiTheme="majorBidi" w:hAnsiTheme="majorBidi" w:cstheme="majorBidi"/>
                <w:sz w:val="16"/>
                <w:szCs w:val="16"/>
                <w:vertAlign w:val="superscript"/>
                <w:lang w:val="en-GB" w:eastAsia="en-GB"/>
              </w:rPr>
              <w:t>-6</w:t>
            </w:r>
          </w:p>
        </w:tc>
        <w:tc>
          <w:tcPr>
            <w:tcW w:w="1171" w:type="dxa"/>
            <w:tcBorders>
              <w:top w:val="nil"/>
              <w:left w:val="nil"/>
              <w:bottom w:val="single" w:sz="4" w:space="0" w:color="auto"/>
              <w:right w:val="single" w:sz="4" w:space="0" w:color="auto"/>
            </w:tcBorders>
            <w:shd w:val="clear" w:color="auto" w:fill="auto"/>
            <w:noWrap/>
            <w:vAlign w:val="bottom"/>
            <w:hideMark/>
          </w:tcPr>
          <w:p w14:paraId="2B4FE24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8.12×10</w:t>
            </w:r>
            <w:r w:rsidRPr="004A6153">
              <w:rPr>
                <w:rFonts w:asciiTheme="majorBidi" w:hAnsiTheme="majorBidi" w:cstheme="majorBidi"/>
                <w:sz w:val="16"/>
                <w:szCs w:val="16"/>
                <w:vertAlign w:val="superscript"/>
                <w:lang w:val="en-GB" w:eastAsia="en-GB"/>
              </w:rPr>
              <w:t>-7</w:t>
            </w:r>
          </w:p>
        </w:tc>
        <w:tc>
          <w:tcPr>
            <w:tcW w:w="1170" w:type="dxa"/>
            <w:tcBorders>
              <w:top w:val="nil"/>
              <w:left w:val="nil"/>
              <w:bottom w:val="single" w:sz="4" w:space="0" w:color="auto"/>
              <w:right w:val="single" w:sz="4" w:space="0" w:color="auto"/>
            </w:tcBorders>
            <w:shd w:val="clear" w:color="auto" w:fill="auto"/>
            <w:noWrap/>
            <w:vAlign w:val="bottom"/>
            <w:hideMark/>
          </w:tcPr>
          <w:p w14:paraId="32A8199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8.12×10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12" w:space="0" w:color="auto"/>
            </w:tcBorders>
            <w:shd w:val="clear" w:color="auto" w:fill="auto"/>
            <w:noWrap/>
            <w:vAlign w:val="bottom"/>
            <w:hideMark/>
          </w:tcPr>
          <w:p w14:paraId="75EB0D0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1.01×10</w:t>
            </w:r>
            <w:r w:rsidRPr="004A6153">
              <w:rPr>
                <w:rFonts w:asciiTheme="majorBidi" w:hAnsiTheme="majorBidi" w:cstheme="majorBidi"/>
                <w:sz w:val="16"/>
                <w:szCs w:val="16"/>
                <w:vertAlign w:val="superscript"/>
                <w:lang w:val="en-GB" w:eastAsia="en-GB"/>
              </w:rPr>
              <w:t>-6</w:t>
            </w:r>
          </w:p>
        </w:tc>
      </w:tr>
      <w:tr w:rsidR="008473BB" w:rsidRPr="004A6153" w14:paraId="0CD6BC21"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710DCCC9"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39761D2D"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034A1F6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Methyl bromide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4DA3033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9.86×10</w:t>
            </w:r>
            <w:r w:rsidRPr="004A6153">
              <w:rPr>
                <w:rFonts w:asciiTheme="majorBidi" w:hAnsiTheme="majorBidi" w:cstheme="majorBidi"/>
                <w:sz w:val="16"/>
                <w:szCs w:val="16"/>
                <w:vertAlign w:val="superscript"/>
                <w:lang w:val="en-GB" w:eastAsia="en-GB"/>
              </w:rPr>
              <w:t>-17</w:t>
            </w:r>
          </w:p>
        </w:tc>
        <w:tc>
          <w:tcPr>
            <w:tcW w:w="1171" w:type="dxa"/>
            <w:tcBorders>
              <w:top w:val="nil"/>
              <w:left w:val="nil"/>
              <w:bottom w:val="single" w:sz="4" w:space="0" w:color="auto"/>
              <w:right w:val="single" w:sz="4" w:space="0" w:color="auto"/>
            </w:tcBorders>
            <w:shd w:val="clear" w:color="auto" w:fill="auto"/>
            <w:noWrap/>
            <w:vAlign w:val="bottom"/>
            <w:hideMark/>
          </w:tcPr>
          <w:p w14:paraId="01BF1E3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1.90×10</w:t>
            </w:r>
            <w:r w:rsidRPr="004A6153">
              <w:rPr>
                <w:rFonts w:asciiTheme="majorBidi" w:hAnsiTheme="majorBidi" w:cstheme="majorBidi"/>
                <w:sz w:val="16"/>
                <w:szCs w:val="16"/>
                <w:vertAlign w:val="superscript"/>
                <w:lang w:val="en-GB" w:eastAsia="en-GB"/>
              </w:rPr>
              <w:t>-15</w:t>
            </w:r>
          </w:p>
        </w:tc>
        <w:tc>
          <w:tcPr>
            <w:tcW w:w="1170" w:type="dxa"/>
            <w:tcBorders>
              <w:top w:val="nil"/>
              <w:left w:val="nil"/>
              <w:bottom w:val="single" w:sz="4" w:space="0" w:color="auto"/>
              <w:right w:val="single" w:sz="4" w:space="0" w:color="auto"/>
            </w:tcBorders>
            <w:shd w:val="clear" w:color="auto" w:fill="auto"/>
            <w:noWrap/>
            <w:vAlign w:val="bottom"/>
            <w:hideMark/>
          </w:tcPr>
          <w:p w14:paraId="1BF5F3A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1.90×10</w:t>
            </w:r>
            <w:r w:rsidRPr="004A6153">
              <w:rPr>
                <w:rFonts w:asciiTheme="majorBidi" w:hAnsiTheme="majorBidi" w:cstheme="majorBidi"/>
                <w:sz w:val="16"/>
                <w:szCs w:val="16"/>
                <w:vertAlign w:val="superscript"/>
                <w:lang w:val="en-GB" w:eastAsia="en-GB"/>
              </w:rPr>
              <w:t>-15</w:t>
            </w:r>
          </w:p>
        </w:tc>
        <w:tc>
          <w:tcPr>
            <w:tcW w:w="1171" w:type="dxa"/>
            <w:tcBorders>
              <w:top w:val="nil"/>
              <w:left w:val="nil"/>
              <w:bottom w:val="single" w:sz="4" w:space="0" w:color="auto"/>
              <w:right w:val="single" w:sz="12" w:space="0" w:color="auto"/>
            </w:tcBorders>
            <w:shd w:val="clear" w:color="auto" w:fill="auto"/>
            <w:noWrap/>
            <w:vAlign w:val="bottom"/>
            <w:hideMark/>
          </w:tcPr>
          <w:p w14:paraId="4591FE5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2.30×10</w:t>
            </w:r>
            <w:r w:rsidRPr="004A6153">
              <w:rPr>
                <w:rFonts w:asciiTheme="majorBidi" w:hAnsiTheme="majorBidi" w:cstheme="majorBidi"/>
                <w:sz w:val="16"/>
                <w:szCs w:val="16"/>
                <w:vertAlign w:val="superscript"/>
                <w:lang w:val="en-GB" w:eastAsia="en-GB"/>
              </w:rPr>
              <w:t>-15</w:t>
            </w:r>
          </w:p>
        </w:tc>
      </w:tr>
      <w:tr w:rsidR="008473BB" w:rsidRPr="004A6153" w14:paraId="70253174"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24FBE8C6"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6F1DC2E7"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63CB02FD" w14:textId="77777777" w:rsidR="008473BB" w:rsidRPr="004A6153" w:rsidRDefault="008473BB" w:rsidP="00727F4F">
            <w:pPr>
              <w:rPr>
                <w:rFonts w:asciiTheme="majorBidi" w:hAnsiTheme="majorBidi" w:cstheme="majorBidi"/>
                <w:sz w:val="16"/>
                <w:szCs w:val="16"/>
                <w:lang w:val="en-GB" w:eastAsia="en-GB"/>
              </w:rPr>
            </w:pPr>
            <w:proofErr w:type="spellStart"/>
            <w:r w:rsidRPr="004A6153">
              <w:rPr>
                <w:rFonts w:asciiTheme="majorBidi" w:hAnsiTheme="majorBidi" w:cstheme="majorBidi"/>
                <w:sz w:val="16"/>
                <w:szCs w:val="16"/>
                <w:lang w:val="en-GB" w:eastAsia="en-GB"/>
              </w:rPr>
              <w:t>Perfluoropentane</w:t>
            </w:r>
            <w:proofErr w:type="spellEnd"/>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7E3E937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2.68×10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4" w:space="0" w:color="auto"/>
            </w:tcBorders>
            <w:shd w:val="clear" w:color="auto" w:fill="auto"/>
            <w:noWrap/>
            <w:vAlign w:val="bottom"/>
            <w:hideMark/>
          </w:tcPr>
          <w:p w14:paraId="41AC9AE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1.18×10</w:t>
            </w:r>
            <w:r w:rsidRPr="004A6153">
              <w:rPr>
                <w:rFonts w:asciiTheme="majorBidi" w:hAnsiTheme="majorBidi" w:cstheme="majorBidi"/>
                <w:sz w:val="16"/>
                <w:szCs w:val="16"/>
                <w:vertAlign w:val="superscript"/>
                <w:lang w:val="en-GB" w:eastAsia="en-GB"/>
              </w:rPr>
              <w:t>-7</w:t>
            </w:r>
          </w:p>
        </w:tc>
        <w:tc>
          <w:tcPr>
            <w:tcW w:w="1170" w:type="dxa"/>
            <w:tcBorders>
              <w:top w:val="nil"/>
              <w:left w:val="nil"/>
              <w:bottom w:val="single" w:sz="4" w:space="0" w:color="auto"/>
              <w:right w:val="single" w:sz="4" w:space="0" w:color="auto"/>
            </w:tcBorders>
            <w:shd w:val="clear" w:color="auto" w:fill="auto"/>
            <w:noWrap/>
            <w:vAlign w:val="bottom"/>
            <w:hideMark/>
          </w:tcPr>
          <w:p w14:paraId="15BFFCE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1.18×10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12" w:space="0" w:color="auto"/>
            </w:tcBorders>
            <w:shd w:val="clear" w:color="auto" w:fill="auto"/>
            <w:noWrap/>
            <w:vAlign w:val="bottom"/>
            <w:hideMark/>
          </w:tcPr>
          <w:p w14:paraId="01568B2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1.98×10</w:t>
            </w:r>
            <w:r w:rsidRPr="004A6153">
              <w:rPr>
                <w:rFonts w:asciiTheme="majorBidi" w:hAnsiTheme="majorBidi" w:cstheme="majorBidi"/>
                <w:sz w:val="16"/>
                <w:szCs w:val="16"/>
                <w:vertAlign w:val="superscript"/>
                <w:lang w:val="en-GB" w:eastAsia="en-GB"/>
              </w:rPr>
              <w:t>-7</w:t>
            </w:r>
          </w:p>
        </w:tc>
      </w:tr>
      <w:tr w:rsidR="008473BB" w:rsidRPr="004A6153" w14:paraId="17B2F4E9"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5DE72A9F"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085B0855"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275B4DF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11 (trichlorofluoromethane)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74C9DEB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1.90×10</w:t>
            </w:r>
            <w:r w:rsidRPr="004A6153">
              <w:rPr>
                <w:rFonts w:asciiTheme="majorBidi" w:hAnsiTheme="majorBidi" w:cstheme="majorBidi"/>
                <w:sz w:val="16"/>
                <w:szCs w:val="16"/>
                <w:vertAlign w:val="superscript"/>
                <w:lang w:val="en-GB" w:eastAsia="en-GB"/>
              </w:rPr>
              <w:t>-13</w:t>
            </w:r>
          </w:p>
        </w:tc>
        <w:tc>
          <w:tcPr>
            <w:tcW w:w="1171" w:type="dxa"/>
            <w:tcBorders>
              <w:top w:val="nil"/>
              <w:left w:val="nil"/>
              <w:bottom w:val="single" w:sz="4" w:space="0" w:color="auto"/>
              <w:right w:val="single" w:sz="4" w:space="0" w:color="auto"/>
            </w:tcBorders>
            <w:shd w:val="clear" w:color="auto" w:fill="auto"/>
            <w:noWrap/>
            <w:vAlign w:val="bottom"/>
            <w:hideMark/>
          </w:tcPr>
          <w:p w14:paraId="7F719C8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3.65×10</w:t>
            </w:r>
            <w:r w:rsidRPr="004A6153">
              <w:rPr>
                <w:rFonts w:asciiTheme="majorBidi" w:hAnsiTheme="majorBidi" w:cstheme="majorBidi"/>
                <w:sz w:val="16"/>
                <w:szCs w:val="16"/>
                <w:vertAlign w:val="superscript"/>
                <w:lang w:val="en-GB" w:eastAsia="en-GB"/>
              </w:rPr>
              <w:t>-11</w:t>
            </w:r>
          </w:p>
        </w:tc>
        <w:tc>
          <w:tcPr>
            <w:tcW w:w="1170" w:type="dxa"/>
            <w:tcBorders>
              <w:top w:val="nil"/>
              <w:left w:val="nil"/>
              <w:bottom w:val="single" w:sz="4" w:space="0" w:color="auto"/>
              <w:right w:val="single" w:sz="4" w:space="0" w:color="auto"/>
            </w:tcBorders>
            <w:shd w:val="clear" w:color="auto" w:fill="auto"/>
            <w:noWrap/>
            <w:vAlign w:val="bottom"/>
            <w:hideMark/>
          </w:tcPr>
          <w:p w14:paraId="448E815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3.69×10</w:t>
            </w:r>
            <w:r w:rsidRPr="004A6153">
              <w:rPr>
                <w:rFonts w:asciiTheme="majorBidi" w:hAnsiTheme="majorBidi" w:cstheme="majorBidi"/>
                <w:sz w:val="16"/>
                <w:szCs w:val="16"/>
                <w:vertAlign w:val="superscript"/>
                <w:lang w:val="en-GB" w:eastAsia="en-GB"/>
              </w:rPr>
              <w:t>-11</w:t>
            </w:r>
          </w:p>
        </w:tc>
        <w:tc>
          <w:tcPr>
            <w:tcW w:w="1171" w:type="dxa"/>
            <w:tcBorders>
              <w:top w:val="nil"/>
              <w:left w:val="nil"/>
              <w:bottom w:val="single" w:sz="4" w:space="0" w:color="auto"/>
              <w:right w:val="single" w:sz="12" w:space="0" w:color="auto"/>
            </w:tcBorders>
            <w:shd w:val="clear" w:color="auto" w:fill="auto"/>
            <w:noWrap/>
            <w:vAlign w:val="bottom"/>
            <w:hideMark/>
          </w:tcPr>
          <w:p w14:paraId="2A04DD8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1.81×10</w:t>
            </w:r>
            <w:r w:rsidRPr="004A6153">
              <w:rPr>
                <w:rFonts w:asciiTheme="majorBidi" w:hAnsiTheme="majorBidi" w:cstheme="majorBidi"/>
                <w:sz w:val="16"/>
                <w:szCs w:val="16"/>
                <w:vertAlign w:val="superscript"/>
                <w:lang w:val="en-GB" w:eastAsia="en-GB"/>
              </w:rPr>
              <w:t>-8</w:t>
            </w:r>
          </w:p>
        </w:tc>
      </w:tr>
      <w:tr w:rsidR="008473BB" w:rsidRPr="004A6153" w14:paraId="5A3BF04C"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476A4DF5"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543D9C80"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5AA9B4F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113 (</w:t>
            </w:r>
            <w:proofErr w:type="spellStart"/>
            <w:r w:rsidRPr="004A6153">
              <w:rPr>
                <w:rFonts w:asciiTheme="majorBidi" w:hAnsiTheme="majorBidi" w:cstheme="majorBidi"/>
                <w:sz w:val="16"/>
                <w:szCs w:val="16"/>
                <w:lang w:val="en-GB" w:eastAsia="en-GB"/>
              </w:rPr>
              <w:t>trichlorotrifluoroethane</w:t>
            </w:r>
            <w:proofErr w:type="spellEnd"/>
            <w:r w:rsidRPr="004A6153">
              <w:rPr>
                <w:rFonts w:asciiTheme="majorBidi" w:hAnsiTheme="majorBidi" w:cstheme="majorBidi"/>
                <w:sz w:val="16"/>
                <w:szCs w:val="16"/>
                <w:lang w:val="en-GB" w:eastAsia="en-GB"/>
              </w:rPr>
              <w:t>)</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3B8F3E3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3.85×10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4" w:space="0" w:color="auto"/>
            </w:tcBorders>
            <w:shd w:val="clear" w:color="auto" w:fill="auto"/>
            <w:noWrap/>
            <w:vAlign w:val="bottom"/>
            <w:hideMark/>
          </w:tcPr>
          <w:p w14:paraId="0153AF5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9.80×10</w:t>
            </w:r>
            <w:r w:rsidRPr="004A6153">
              <w:rPr>
                <w:rFonts w:asciiTheme="majorBidi" w:hAnsiTheme="majorBidi" w:cstheme="majorBidi"/>
                <w:sz w:val="16"/>
                <w:szCs w:val="16"/>
                <w:vertAlign w:val="superscript"/>
                <w:lang w:val="en-GB" w:eastAsia="en-GB"/>
              </w:rPr>
              <w:t>-8</w:t>
            </w:r>
          </w:p>
        </w:tc>
        <w:tc>
          <w:tcPr>
            <w:tcW w:w="1170" w:type="dxa"/>
            <w:tcBorders>
              <w:top w:val="nil"/>
              <w:left w:val="nil"/>
              <w:bottom w:val="single" w:sz="4" w:space="0" w:color="auto"/>
              <w:right w:val="single" w:sz="4" w:space="0" w:color="auto"/>
            </w:tcBorders>
            <w:shd w:val="clear" w:color="auto" w:fill="auto"/>
            <w:noWrap/>
            <w:vAlign w:val="bottom"/>
            <w:hideMark/>
          </w:tcPr>
          <w:p w14:paraId="02793AE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9.80×10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12" w:space="0" w:color="auto"/>
            </w:tcBorders>
            <w:shd w:val="clear" w:color="auto" w:fill="auto"/>
            <w:noWrap/>
            <w:vAlign w:val="bottom"/>
            <w:hideMark/>
          </w:tcPr>
          <w:p w14:paraId="7FD645A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1.43×10</w:t>
            </w:r>
            <w:r w:rsidRPr="004A6153">
              <w:rPr>
                <w:rFonts w:asciiTheme="majorBidi" w:hAnsiTheme="majorBidi" w:cstheme="majorBidi"/>
                <w:sz w:val="16"/>
                <w:szCs w:val="16"/>
                <w:vertAlign w:val="superscript"/>
                <w:lang w:val="en-GB" w:eastAsia="en-GB"/>
              </w:rPr>
              <w:t>-7</w:t>
            </w:r>
          </w:p>
        </w:tc>
      </w:tr>
      <w:tr w:rsidR="008473BB" w:rsidRPr="004A6153" w14:paraId="562058BB"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487E7B3C"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374A8EA7"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424F7F0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114 (</w:t>
            </w:r>
            <w:proofErr w:type="spellStart"/>
            <w:r w:rsidRPr="004A6153">
              <w:rPr>
                <w:rFonts w:asciiTheme="majorBidi" w:hAnsiTheme="majorBidi" w:cstheme="majorBidi"/>
                <w:sz w:val="16"/>
                <w:szCs w:val="16"/>
                <w:lang w:val="en-GB" w:eastAsia="en-GB"/>
              </w:rPr>
              <w:t>dichlorotetrafluoroethane</w:t>
            </w:r>
            <w:proofErr w:type="spellEnd"/>
            <w:r w:rsidRPr="004A6153">
              <w:rPr>
                <w:rFonts w:asciiTheme="majorBidi" w:hAnsiTheme="majorBidi" w:cstheme="majorBidi"/>
                <w:sz w:val="16"/>
                <w:szCs w:val="16"/>
                <w:lang w:val="en-GB" w:eastAsia="en-GB"/>
              </w:rPr>
              <w:t>)</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7EC9DC2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6.81×10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4" w:space="0" w:color="auto"/>
            </w:tcBorders>
            <w:shd w:val="clear" w:color="auto" w:fill="auto"/>
            <w:noWrap/>
            <w:vAlign w:val="bottom"/>
            <w:hideMark/>
          </w:tcPr>
          <w:p w14:paraId="210FBA7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3.22×10</w:t>
            </w:r>
            <w:r w:rsidRPr="004A6153">
              <w:rPr>
                <w:rFonts w:asciiTheme="majorBidi" w:hAnsiTheme="majorBidi" w:cstheme="majorBidi"/>
                <w:sz w:val="16"/>
                <w:szCs w:val="16"/>
                <w:vertAlign w:val="superscript"/>
                <w:lang w:val="en-GB" w:eastAsia="en-GB"/>
              </w:rPr>
              <w:t>-6</w:t>
            </w:r>
          </w:p>
        </w:tc>
        <w:tc>
          <w:tcPr>
            <w:tcW w:w="1170" w:type="dxa"/>
            <w:tcBorders>
              <w:top w:val="nil"/>
              <w:left w:val="nil"/>
              <w:bottom w:val="single" w:sz="4" w:space="0" w:color="auto"/>
              <w:right w:val="single" w:sz="4" w:space="0" w:color="auto"/>
            </w:tcBorders>
            <w:shd w:val="clear" w:color="auto" w:fill="auto"/>
            <w:noWrap/>
            <w:vAlign w:val="bottom"/>
            <w:hideMark/>
          </w:tcPr>
          <w:p w14:paraId="7371D35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2.65×10</w:t>
            </w:r>
            <w:r w:rsidRPr="004A6153">
              <w:rPr>
                <w:rFonts w:asciiTheme="majorBidi" w:hAnsiTheme="majorBidi" w:cstheme="majorBidi"/>
                <w:sz w:val="16"/>
                <w:szCs w:val="16"/>
                <w:vertAlign w:val="superscript"/>
                <w:lang w:val="en-GB" w:eastAsia="en-GB"/>
              </w:rPr>
              <w:t>-6</w:t>
            </w:r>
          </w:p>
        </w:tc>
        <w:tc>
          <w:tcPr>
            <w:tcW w:w="1171" w:type="dxa"/>
            <w:tcBorders>
              <w:top w:val="nil"/>
              <w:left w:val="nil"/>
              <w:bottom w:val="single" w:sz="4" w:space="0" w:color="auto"/>
              <w:right w:val="single" w:sz="12" w:space="0" w:color="auto"/>
            </w:tcBorders>
            <w:shd w:val="clear" w:color="auto" w:fill="auto"/>
            <w:noWrap/>
            <w:vAlign w:val="bottom"/>
            <w:hideMark/>
          </w:tcPr>
          <w:p w14:paraId="70C524C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3.72×10</w:t>
            </w:r>
            <w:r w:rsidRPr="004A6153">
              <w:rPr>
                <w:rFonts w:asciiTheme="majorBidi" w:hAnsiTheme="majorBidi" w:cstheme="majorBidi"/>
                <w:sz w:val="16"/>
                <w:szCs w:val="16"/>
                <w:vertAlign w:val="superscript"/>
                <w:lang w:val="en-GB" w:eastAsia="en-GB"/>
              </w:rPr>
              <w:t>-6</w:t>
            </w:r>
          </w:p>
        </w:tc>
      </w:tr>
      <w:tr w:rsidR="008473BB" w:rsidRPr="004A6153" w14:paraId="1ADB35BB"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31F8DC92"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33329053"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35D79E5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116 (hexafluoroethane)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2BE22F7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4.27×10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4" w:space="0" w:color="auto"/>
            </w:tcBorders>
            <w:shd w:val="clear" w:color="auto" w:fill="auto"/>
            <w:noWrap/>
            <w:vAlign w:val="bottom"/>
            <w:hideMark/>
          </w:tcPr>
          <w:p w14:paraId="1F42F8F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6.69×10</w:t>
            </w:r>
            <w:r w:rsidRPr="004A6153">
              <w:rPr>
                <w:rFonts w:asciiTheme="majorBidi" w:hAnsiTheme="majorBidi" w:cstheme="majorBidi"/>
                <w:sz w:val="16"/>
                <w:szCs w:val="16"/>
                <w:vertAlign w:val="superscript"/>
                <w:lang w:val="en-GB" w:eastAsia="en-GB"/>
              </w:rPr>
              <w:t>-7</w:t>
            </w:r>
          </w:p>
        </w:tc>
        <w:tc>
          <w:tcPr>
            <w:tcW w:w="1170" w:type="dxa"/>
            <w:tcBorders>
              <w:top w:val="nil"/>
              <w:left w:val="nil"/>
              <w:bottom w:val="single" w:sz="4" w:space="0" w:color="auto"/>
              <w:right w:val="single" w:sz="4" w:space="0" w:color="auto"/>
            </w:tcBorders>
            <w:shd w:val="clear" w:color="auto" w:fill="auto"/>
            <w:noWrap/>
            <w:vAlign w:val="bottom"/>
            <w:hideMark/>
          </w:tcPr>
          <w:p w14:paraId="6755D95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7.66×10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12" w:space="0" w:color="auto"/>
            </w:tcBorders>
            <w:shd w:val="clear" w:color="auto" w:fill="auto"/>
            <w:noWrap/>
            <w:vAlign w:val="bottom"/>
            <w:hideMark/>
          </w:tcPr>
          <w:p w14:paraId="637F047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5.63×10</w:t>
            </w:r>
            <w:r w:rsidRPr="004A6153">
              <w:rPr>
                <w:rFonts w:asciiTheme="majorBidi" w:hAnsiTheme="majorBidi" w:cstheme="majorBidi"/>
                <w:sz w:val="16"/>
                <w:szCs w:val="16"/>
                <w:vertAlign w:val="superscript"/>
                <w:lang w:val="en-GB" w:eastAsia="en-GB"/>
              </w:rPr>
              <w:t>-5</w:t>
            </w:r>
          </w:p>
        </w:tc>
      </w:tr>
      <w:tr w:rsidR="008473BB" w:rsidRPr="004A6153" w14:paraId="4FB43DA5"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66A8FB02"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7BB25EC7"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04EAFD7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12 (dichlorodifluoromethane)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4609A95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1.35×10</w:t>
            </w:r>
            <w:r w:rsidRPr="004A6153">
              <w:rPr>
                <w:rFonts w:asciiTheme="majorBidi" w:hAnsiTheme="majorBidi" w:cstheme="majorBidi"/>
                <w:sz w:val="16"/>
                <w:szCs w:val="16"/>
                <w:vertAlign w:val="superscript"/>
                <w:lang w:val="en-GB" w:eastAsia="en-GB"/>
              </w:rPr>
              <w:t>-9</w:t>
            </w:r>
          </w:p>
        </w:tc>
        <w:tc>
          <w:tcPr>
            <w:tcW w:w="1171" w:type="dxa"/>
            <w:tcBorders>
              <w:top w:val="nil"/>
              <w:left w:val="nil"/>
              <w:bottom w:val="single" w:sz="4" w:space="0" w:color="auto"/>
              <w:right w:val="single" w:sz="4" w:space="0" w:color="auto"/>
            </w:tcBorders>
            <w:shd w:val="clear" w:color="auto" w:fill="auto"/>
            <w:noWrap/>
            <w:vAlign w:val="bottom"/>
            <w:hideMark/>
          </w:tcPr>
          <w:p w14:paraId="7BB2983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6.58×10</w:t>
            </w:r>
            <w:r w:rsidRPr="004A6153">
              <w:rPr>
                <w:rFonts w:asciiTheme="majorBidi" w:hAnsiTheme="majorBidi" w:cstheme="majorBidi"/>
                <w:sz w:val="16"/>
                <w:szCs w:val="16"/>
                <w:vertAlign w:val="superscript"/>
                <w:lang w:val="en-GB" w:eastAsia="en-GB"/>
              </w:rPr>
              <w:t>-7</w:t>
            </w:r>
          </w:p>
        </w:tc>
        <w:tc>
          <w:tcPr>
            <w:tcW w:w="1170" w:type="dxa"/>
            <w:tcBorders>
              <w:top w:val="nil"/>
              <w:left w:val="nil"/>
              <w:bottom w:val="single" w:sz="4" w:space="0" w:color="auto"/>
              <w:right w:val="single" w:sz="4" w:space="0" w:color="auto"/>
            </w:tcBorders>
            <w:shd w:val="clear" w:color="auto" w:fill="auto"/>
            <w:noWrap/>
            <w:vAlign w:val="bottom"/>
            <w:hideMark/>
          </w:tcPr>
          <w:p w14:paraId="0D87655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6.58×10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12" w:space="0" w:color="auto"/>
            </w:tcBorders>
            <w:shd w:val="clear" w:color="auto" w:fill="auto"/>
            <w:noWrap/>
            <w:vAlign w:val="bottom"/>
            <w:hideMark/>
          </w:tcPr>
          <w:p w14:paraId="1E481E0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3.57×10</w:t>
            </w:r>
            <w:r w:rsidRPr="004A6153">
              <w:rPr>
                <w:rFonts w:asciiTheme="majorBidi" w:hAnsiTheme="majorBidi" w:cstheme="majorBidi"/>
                <w:sz w:val="16"/>
                <w:szCs w:val="16"/>
                <w:vertAlign w:val="superscript"/>
                <w:lang w:val="en-GB" w:eastAsia="en-GB"/>
              </w:rPr>
              <w:t>-6</w:t>
            </w:r>
          </w:p>
        </w:tc>
      </w:tr>
      <w:tr w:rsidR="008473BB" w:rsidRPr="004A6153" w14:paraId="3BF9F932"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50ADB3A3"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32D1661B"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2646F73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124 (</w:t>
            </w:r>
            <w:proofErr w:type="spellStart"/>
            <w:r w:rsidRPr="004A6153">
              <w:rPr>
                <w:rFonts w:asciiTheme="majorBidi" w:hAnsiTheme="majorBidi" w:cstheme="majorBidi"/>
                <w:sz w:val="16"/>
                <w:szCs w:val="16"/>
                <w:lang w:val="en-GB" w:eastAsia="en-GB"/>
              </w:rPr>
              <w:t>chlorotetrafluoroethane</w:t>
            </w:r>
            <w:proofErr w:type="spellEnd"/>
            <w:r w:rsidRPr="004A6153">
              <w:rPr>
                <w:rFonts w:asciiTheme="majorBidi" w:hAnsiTheme="majorBidi" w:cstheme="majorBidi"/>
                <w:sz w:val="16"/>
                <w:szCs w:val="16"/>
                <w:lang w:val="en-GB" w:eastAsia="en-GB"/>
              </w:rPr>
              <w:t>)</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0B87F2C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3.49×10</w:t>
            </w:r>
            <w:r w:rsidRPr="004A6153">
              <w:rPr>
                <w:rFonts w:asciiTheme="majorBidi" w:hAnsiTheme="majorBidi" w:cstheme="majorBidi"/>
                <w:sz w:val="16"/>
                <w:szCs w:val="16"/>
                <w:vertAlign w:val="superscript"/>
                <w:lang w:val="en-GB" w:eastAsia="en-GB"/>
              </w:rPr>
              <w:t>-9</w:t>
            </w:r>
          </w:p>
        </w:tc>
        <w:tc>
          <w:tcPr>
            <w:tcW w:w="1171" w:type="dxa"/>
            <w:tcBorders>
              <w:top w:val="nil"/>
              <w:left w:val="nil"/>
              <w:bottom w:val="single" w:sz="4" w:space="0" w:color="auto"/>
              <w:right w:val="single" w:sz="4" w:space="0" w:color="auto"/>
            </w:tcBorders>
            <w:shd w:val="clear" w:color="auto" w:fill="auto"/>
            <w:noWrap/>
            <w:vAlign w:val="bottom"/>
            <w:hideMark/>
          </w:tcPr>
          <w:p w14:paraId="797942F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8.87×10</w:t>
            </w:r>
            <w:r w:rsidRPr="004A6153">
              <w:rPr>
                <w:rFonts w:asciiTheme="majorBidi" w:hAnsiTheme="majorBidi" w:cstheme="majorBidi"/>
                <w:sz w:val="16"/>
                <w:szCs w:val="16"/>
                <w:vertAlign w:val="superscript"/>
                <w:lang w:val="en-GB" w:eastAsia="en-GB"/>
              </w:rPr>
              <w:t>-9</w:t>
            </w:r>
          </w:p>
        </w:tc>
        <w:tc>
          <w:tcPr>
            <w:tcW w:w="1170" w:type="dxa"/>
            <w:tcBorders>
              <w:top w:val="nil"/>
              <w:left w:val="nil"/>
              <w:bottom w:val="single" w:sz="4" w:space="0" w:color="auto"/>
              <w:right w:val="single" w:sz="4" w:space="0" w:color="auto"/>
            </w:tcBorders>
            <w:shd w:val="clear" w:color="auto" w:fill="auto"/>
            <w:noWrap/>
            <w:vAlign w:val="bottom"/>
            <w:hideMark/>
          </w:tcPr>
          <w:p w14:paraId="3C0AB79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8.87×10</w:t>
            </w:r>
            <w:r w:rsidRPr="004A6153">
              <w:rPr>
                <w:rFonts w:asciiTheme="majorBidi" w:hAnsiTheme="majorBidi" w:cstheme="majorBidi"/>
                <w:sz w:val="16"/>
                <w:szCs w:val="16"/>
                <w:vertAlign w:val="superscript"/>
                <w:lang w:val="en-GB" w:eastAsia="en-GB"/>
              </w:rPr>
              <w:t>-9</w:t>
            </w:r>
          </w:p>
        </w:tc>
        <w:tc>
          <w:tcPr>
            <w:tcW w:w="1171" w:type="dxa"/>
            <w:tcBorders>
              <w:top w:val="nil"/>
              <w:left w:val="nil"/>
              <w:bottom w:val="single" w:sz="4" w:space="0" w:color="auto"/>
              <w:right w:val="single" w:sz="12" w:space="0" w:color="auto"/>
            </w:tcBorders>
            <w:shd w:val="clear" w:color="auto" w:fill="auto"/>
            <w:noWrap/>
            <w:vAlign w:val="bottom"/>
            <w:hideMark/>
          </w:tcPr>
          <w:p w14:paraId="023164F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1.29×10</w:t>
            </w:r>
            <w:r w:rsidRPr="004A6153">
              <w:rPr>
                <w:rFonts w:asciiTheme="majorBidi" w:hAnsiTheme="majorBidi" w:cstheme="majorBidi"/>
                <w:sz w:val="16"/>
                <w:szCs w:val="16"/>
                <w:vertAlign w:val="superscript"/>
                <w:lang w:val="en-GB" w:eastAsia="en-GB"/>
              </w:rPr>
              <w:t>-8</w:t>
            </w:r>
          </w:p>
        </w:tc>
      </w:tr>
      <w:tr w:rsidR="008473BB" w:rsidRPr="004A6153" w14:paraId="2408886C"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7FD9BADF"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5EE2E755"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41D19E7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125 (</w:t>
            </w:r>
            <w:proofErr w:type="spellStart"/>
            <w:r w:rsidRPr="004A6153">
              <w:rPr>
                <w:rFonts w:asciiTheme="majorBidi" w:hAnsiTheme="majorBidi" w:cstheme="majorBidi"/>
                <w:sz w:val="16"/>
                <w:szCs w:val="16"/>
                <w:lang w:val="en-GB" w:eastAsia="en-GB"/>
              </w:rPr>
              <w:t>pentafluoroethane</w:t>
            </w:r>
            <w:proofErr w:type="spellEnd"/>
            <w:r w:rsidRPr="004A6153">
              <w:rPr>
                <w:rFonts w:asciiTheme="majorBidi" w:hAnsiTheme="majorBidi" w:cstheme="majorBidi"/>
                <w:sz w:val="16"/>
                <w:szCs w:val="16"/>
                <w:lang w:val="en-GB" w:eastAsia="en-GB"/>
              </w:rPr>
              <w:t>)</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21BA0FD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71" w:type="dxa"/>
            <w:tcBorders>
              <w:top w:val="nil"/>
              <w:left w:val="nil"/>
              <w:bottom w:val="single" w:sz="4" w:space="0" w:color="auto"/>
              <w:right w:val="single" w:sz="4" w:space="0" w:color="auto"/>
            </w:tcBorders>
            <w:shd w:val="clear" w:color="auto" w:fill="auto"/>
            <w:noWrap/>
            <w:vAlign w:val="bottom"/>
            <w:hideMark/>
          </w:tcPr>
          <w:p w14:paraId="79FF145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6.56×10</w:t>
            </w:r>
            <w:r w:rsidRPr="004A6153">
              <w:rPr>
                <w:rFonts w:asciiTheme="majorBidi" w:hAnsiTheme="majorBidi" w:cstheme="majorBidi"/>
                <w:sz w:val="16"/>
                <w:szCs w:val="16"/>
                <w:vertAlign w:val="superscript"/>
                <w:lang w:val="en-GB" w:eastAsia="en-GB"/>
              </w:rPr>
              <w:t>-8</w:t>
            </w:r>
          </w:p>
        </w:tc>
        <w:tc>
          <w:tcPr>
            <w:tcW w:w="1170" w:type="dxa"/>
            <w:tcBorders>
              <w:top w:val="nil"/>
              <w:left w:val="nil"/>
              <w:bottom w:val="single" w:sz="4" w:space="0" w:color="auto"/>
              <w:right w:val="single" w:sz="4" w:space="0" w:color="auto"/>
            </w:tcBorders>
            <w:shd w:val="clear" w:color="auto" w:fill="auto"/>
            <w:noWrap/>
            <w:vAlign w:val="bottom"/>
            <w:hideMark/>
          </w:tcPr>
          <w:p w14:paraId="49BCD20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1.12×10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12" w:space="0" w:color="auto"/>
            </w:tcBorders>
            <w:shd w:val="clear" w:color="auto" w:fill="auto"/>
            <w:noWrap/>
            <w:vAlign w:val="bottom"/>
            <w:hideMark/>
          </w:tcPr>
          <w:p w14:paraId="6BD34B9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1.35×10</w:t>
            </w:r>
            <w:r w:rsidRPr="004A6153">
              <w:rPr>
                <w:rFonts w:asciiTheme="majorBidi" w:hAnsiTheme="majorBidi" w:cstheme="majorBidi"/>
                <w:sz w:val="16"/>
                <w:szCs w:val="16"/>
                <w:vertAlign w:val="superscript"/>
                <w:lang w:val="en-GB" w:eastAsia="en-GB"/>
              </w:rPr>
              <w:t>-9</w:t>
            </w:r>
          </w:p>
        </w:tc>
      </w:tr>
      <w:tr w:rsidR="008473BB" w:rsidRPr="004A6153" w14:paraId="7093393C"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76666EAC"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52B0BBB6"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611E1F7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13 (</w:t>
            </w:r>
            <w:proofErr w:type="spellStart"/>
            <w:r w:rsidRPr="004A6153">
              <w:rPr>
                <w:rFonts w:asciiTheme="majorBidi" w:hAnsiTheme="majorBidi" w:cstheme="majorBidi"/>
                <w:sz w:val="16"/>
                <w:szCs w:val="16"/>
                <w:lang w:val="en-GB" w:eastAsia="en-GB"/>
              </w:rPr>
              <w:t>chlorotrifluoromethane</w:t>
            </w:r>
            <w:proofErr w:type="spellEnd"/>
            <w:r w:rsidRPr="004A6153">
              <w:rPr>
                <w:rFonts w:asciiTheme="majorBidi" w:hAnsiTheme="majorBidi" w:cstheme="majorBidi"/>
                <w:sz w:val="16"/>
                <w:szCs w:val="16"/>
                <w:lang w:val="en-GB" w:eastAsia="en-GB"/>
              </w:rPr>
              <w:t>)</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5BA9023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71" w:type="dxa"/>
            <w:tcBorders>
              <w:top w:val="nil"/>
              <w:left w:val="nil"/>
              <w:bottom w:val="single" w:sz="4" w:space="0" w:color="auto"/>
              <w:right w:val="single" w:sz="4" w:space="0" w:color="auto"/>
            </w:tcBorders>
            <w:shd w:val="clear" w:color="auto" w:fill="auto"/>
            <w:noWrap/>
            <w:vAlign w:val="bottom"/>
            <w:hideMark/>
          </w:tcPr>
          <w:p w14:paraId="7DC72C2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4.46×10</w:t>
            </w:r>
            <w:r w:rsidRPr="004A6153">
              <w:rPr>
                <w:rFonts w:asciiTheme="majorBidi" w:hAnsiTheme="majorBidi" w:cstheme="majorBidi"/>
                <w:sz w:val="16"/>
                <w:szCs w:val="16"/>
                <w:vertAlign w:val="superscript"/>
                <w:lang w:val="en-GB" w:eastAsia="en-GB"/>
              </w:rPr>
              <w:t>-12</w:t>
            </w:r>
          </w:p>
        </w:tc>
        <w:tc>
          <w:tcPr>
            <w:tcW w:w="1170" w:type="dxa"/>
            <w:tcBorders>
              <w:top w:val="nil"/>
              <w:left w:val="nil"/>
              <w:bottom w:val="single" w:sz="4" w:space="0" w:color="auto"/>
              <w:right w:val="single" w:sz="4" w:space="0" w:color="auto"/>
            </w:tcBorders>
            <w:shd w:val="clear" w:color="auto" w:fill="auto"/>
            <w:noWrap/>
            <w:vAlign w:val="bottom"/>
            <w:hideMark/>
          </w:tcPr>
          <w:p w14:paraId="5CF6DAF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4.60×10</w:t>
            </w:r>
            <w:r w:rsidRPr="004A6153">
              <w:rPr>
                <w:rFonts w:asciiTheme="majorBidi" w:hAnsiTheme="majorBidi" w:cstheme="majorBidi"/>
                <w:sz w:val="16"/>
                <w:szCs w:val="16"/>
                <w:vertAlign w:val="superscript"/>
                <w:lang w:val="en-GB" w:eastAsia="en-GB"/>
              </w:rPr>
              <w:t>-12</w:t>
            </w:r>
          </w:p>
        </w:tc>
        <w:tc>
          <w:tcPr>
            <w:tcW w:w="1171" w:type="dxa"/>
            <w:tcBorders>
              <w:top w:val="nil"/>
              <w:left w:val="nil"/>
              <w:bottom w:val="single" w:sz="4" w:space="0" w:color="auto"/>
              <w:right w:val="single" w:sz="12" w:space="0" w:color="auto"/>
            </w:tcBorders>
            <w:shd w:val="clear" w:color="auto" w:fill="auto"/>
            <w:noWrap/>
            <w:vAlign w:val="bottom"/>
            <w:hideMark/>
          </w:tcPr>
          <w:p w14:paraId="053C2CE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8.91×10</w:t>
            </w:r>
            <w:r w:rsidRPr="004A6153">
              <w:rPr>
                <w:rFonts w:asciiTheme="majorBidi" w:hAnsiTheme="majorBidi" w:cstheme="majorBidi"/>
                <w:sz w:val="16"/>
                <w:szCs w:val="16"/>
                <w:vertAlign w:val="superscript"/>
                <w:lang w:val="en-GB" w:eastAsia="en-GB"/>
              </w:rPr>
              <w:t>-14</w:t>
            </w:r>
          </w:p>
        </w:tc>
      </w:tr>
      <w:tr w:rsidR="008473BB" w:rsidRPr="004A6153" w14:paraId="0892D15B"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5B07B027"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50FD9DA9"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2C963FE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134a (</w:t>
            </w:r>
            <w:proofErr w:type="spellStart"/>
            <w:r w:rsidRPr="004A6153">
              <w:rPr>
                <w:rFonts w:asciiTheme="majorBidi" w:hAnsiTheme="majorBidi" w:cstheme="majorBidi"/>
                <w:sz w:val="16"/>
                <w:szCs w:val="16"/>
                <w:lang w:val="en-GB" w:eastAsia="en-GB"/>
              </w:rPr>
              <w:t>tetrafluoroethane</w:t>
            </w:r>
            <w:proofErr w:type="spellEnd"/>
            <w:r w:rsidRPr="004A6153">
              <w:rPr>
                <w:rFonts w:asciiTheme="majorBidi" w:hAnsiTheme="majorBidi" w:cstheme="majorBidi"/>
                <w:sz w:val="16"/>
                <w:szCs w:val="16"/>
                <w:lang w:val="en-GB" w:eastAsia="en-GB"/>
              </w:rPr>
              <w:t>)</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1B1E3CC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2.02×10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4" w:space="0" w:color="auto"/>
            </w:tcBorders>
            <w:shd w:val="clear" w:color="auto" w:fill="auto"/>
            <w:noWrap/>
            <w:vAlign w:val="bottom"/>
            <w:hideMark/>
          </w:tcPr>
          <w:p w14:paraId="720EC9E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8.07×10</w:t>
            </w:r>
            <w:r w:rsidRPr="004A6153">
              <w:rPr>
                <w:rFonts w:asciiTheme="majorBidi" w:hAnsiTheme="majorBidi" w:cstheme="majorBidi"/>
                <w:sz w:val="16"/>
                <w:szCs w:val="16"/>
                <w:vertAlign w:val="superscript"/>
                <w:lang w:val="en-GB" w:eastAsia="en-GB"/>
              </w:rPr>
              <w:t>-8</w:t>
            </w:r>
          </w:p>
        </w:tc>
        <w:tc>
          <w:tcPr>
            <w:tcW w:w="1170" w:type="dxa"/>
            <w:tcBorders>
              <w:top w:val="nil"/>
              <w:left w:val="nil"/>
              <w:bottom w:val="single" w:sz="4" w:space="0" w:color="auto"/>
              <w:right w:val="single" w:sz="4" w:space="0" w:color="auto"/>
            </w:tcBorders>
            <w:shd w:val="clear" w:color="auto" w:fill="auto"/>
            <w:noWrap/>
            <w:vAlign w:val="bottom"/>
            <w:hideMark/>
          </w:tcPr>
          <w:p w14:paraId="3C6394E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9.23×10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12" w:space="0" w:color="auto"/>
            </w:tcBorders>
            <w:shd w:val="clear" w:color="auto" w:fill="auto"/>
            <w:noWrap/>
            <w:vAlign w:val="bottom"/>
            <w:hideMark/>
          </w:tcPr>
          <w:p w14:paraId="5355405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1.68×10</w:t>
            </w:r>
            <w:r w:rsidRPr="004A6153">
              <w:rPr>
                <w:rFonts w:asciiTheme="majorBidi" w:hAnsiTheme="majorBidi" w:cstheme="majorBidi"/>
                <w:sz w:val="16"/>
                <w:szCs w:val="16"/>
                <w:vertAlign w:val="superscript"/>
                <w:lang w:val="en-GB" w:eastAsia="en-GB"/>
              </w:rPr>
              <w:t>-6</w:t>
            </w:r>
          </w:p>
        </w:tc>
      </w:tr>
      <w:tr w:rsidR="008473BB" w:rsidRPr="004A6153" w14:paraId="295D8740"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037651ED"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6D31979C"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2292237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143 (trifluoroethane)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5B66BC4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71" w:type="dxa"/>
            <w:tcBorders>
              <w:top w:val="nil"/>
              <w:left w:val="nil"/>
              <w:bottom w:val="single" w:sz="4" w:space="0" w:color="auto"/>
              <w:right w:val="single" w:sz="4" w:space="0" w:color="auto"/>
            </w:tcBorders>
            <w:shd w:val="clear" w:color="auto" w:fill="auto"/>
            <w:noWrap/>
            <w:vAlign w:val="bottom"/>
            <w:hideMark/>
          </w:tcPr>
          <w:p w14:paraId="0F51F74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6.06×10</w:t>
            </w:r>
            <w:r w:rsidRPr="004A6153">
              <w:rPr>
                <w:rFonts w:asciiTheme="majorBidi" w:hAnsiTheme="majorBidi" w:cstheme="majorBidi"/>
                <w:sz w:val="16"/>
                <w:szCs w:val="16"/>
                <w:vertAlign w:val="superscript"/>
                <w:lang w:val="en-GB" w:eastAsia="en-GB"/>
              </w:rPr>
              <w:t>-9</w:t>
            </w:r>
          </w:p>
        </w:tc>
        <w:tc>
          <w:tcPr>
            <w:tcW w:w="1170" w:type="dxa"/>
            <w:tcBorders>
              <w:top w:val="nil"/>
              <w:left w:val="nil"/>
              <w:bottom w:val="single" w:sz="4" w:space="0" w:color="auto"/>
              <w:right w:val="single" w:sz="4" w:space="0" w:color="auto"/>
            </w:tcBorders>
            <w:shd w:val="clear" w:color="auto" w:fill="auto"/>
            <w:noWrap/>
            <w:vAlign w:val="bottom"/>
            <w:hideMark/>
          </w:tcPr>
          <w:p w14:paraId="5687AEC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1.03×10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12" w:space="0" w:color="auto"/>
            </w:tcBorders>
            <w:shd w:val="clear" w:color="auto" w:fill="auto"/>
            <w:noWrap/>
            <w:vAlign w:val="bottom"/>
            <w:hideMark/>
          </w:tcPr>
          <w:p w14:paraId="2E485E7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1.25×10</w:t>
            </w:r>
            <w:r w:rsidRPr="004A6153">
              <w:rPr>
                <w:rFonts w:asciiTheme="majorBidi" w:hAnsiTheme="majorBidi" w:cstheme="majorBidi"/>
                <w:sz w:val="16"/>
                <w:szCs w:val="16"/>
                <w:vertAlign w:val="superscript"/>
                <w:lang w:val="en-GB" w:eastAsia="en-GB"/>
              </w:rPr>
              <w:t>-10</w:t>
            </w:r>
          </w:p>
        </w:tc>
      </w:tr>
      <w:tr w:rsidR="008473BB" w:rsidRPr="004A6153" w14:paraId="55649021"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041A71AE"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0587C202"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442A772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152a (difluoroethane)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2C2913D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1.47×10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4" w:space="0" w:color="auto"/>
            </w:tcBorders>
            <w:shd w:val="clear" w:color="auto" w:fill="auto"/>
            <w:noWrap/>
            <w:vAlign w:val="bottom"/>
            <w:hideMark/>
          </w:tcPr>
          <w:p w14:paraId="3EEBEE2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5.56×10</w:t>
            </w:r>
            <w:r w:rsidRPr="004A6153">
              <w:rPr>
                <w:rFonts w:asciiTheme="majorBidi" w:hAnsiTheme="majorBidi" w:cstheme="majorBidi"/>
                <w:sz w:val="16"/>
                <w:szCs w:val="16"/>
                <w:vertAlign w:val="superscript"/>
                <w:lang w:val="en-GB" w:eastAsia="en-GB"/>
              </w:rPr>
              <w:t>-8</w:t>
            </w:r>
          </w:p>
        </w:tc>
        <w:tc>
          <w:tcPr>
            <w:tcW w:w="1170" w:type="dxa"/>
            <w:tcBorders>
              <w:top w:val="nil"/>
              <w:left w:val="nil"/>
              <w:bottom w:val="single" w:sz="4" w:space="0" w:color="auto"/>
              <w:right w:val="single" w:sz="4" w:space="0" w:color="auto"/>
            </w:tcBorders>
            <w:shd w:val="clear" w:color="auto" w:fill="auto"/>
            <w:noWrap/>
            <w:vAlign w:val="bottom"/>
            <w:hideMark/>
          </w:tcPr>
          <w:p w14:paraId="7C1D664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5.56×10</w:t>
            </w:r>
            <w:r w:rsidRPr="004A6153">
              <w:rPr>
                <w:rFonts w:asciiTheme="majorBidi" w:hAnsiTheme="majorBidi" w:cstheme="majorBidi"/>
                <w:sz w:val="16"/>
                <w:szCs w:val="16"/>
                <w:vertAlign w:val="superscript"/>
                <w:lang w:val="en-GB" w:eastAsia="en-GB"/>
              </w:rPr>
              <w:t>-8</w:t>
            </w:r>
          </w:p>
        </w:tc>
        <w:tc>
          <w:tcPr>
            <w:tcW w:w="1171" w:type="dxa"/>
            <w:tcBorders>
              <w:top w:val="nil"/>
              <w:left w:val="nil"/>
              <w:bottom w:val="single" w:sz="4" w:space="0" w:color="auto"/>
              <w:right w:val="single" w:sz="12" w:space="0" w:color="auto"/>
            </w:tcBorders>
            <w:shd w:val="clear" w:color="auto" w:fill="auto"/>
            <w:noWrap/>
            <w:vAlign w:val="bottom"/>
            <w:hideMark/>
          </w:tcPr>
          <w:p w14:paraId="0EEA810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1.58×10</w:t>
            </w:r>
            <w:r w:rsidRPr="004A6153">
              <w:rPr>
                <w:rFonts w:asciiTheme="majorBidi" w:hAnsiTheme="majorBidi" w:cstheme="majorBidi"/>
                <w:sz w:val="16"/>
                <w:szCs w:val="16"/>
                <w:vertAlign w:val="superscript"/>
                <w:lang w:val="en-GB" w:eastAsia="en-GB"/>
              </w:rPr>
              <w:t>-5</w:t>
            </w:r>
          </w:p>
        </w:tc>
      </w:tr>
      <w:tr w:rsidR="008473BB" w:rsidRPr="004A6153" w14:paraId="36AD2B20"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0DFA30BC"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522C619B"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0BA951D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21 (Dichlorofluoromethane)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79B4CF4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3.92×10</w:t>
            </w:r>
            <w:r w:rsidRPr="004A6153">
              <w:rPr>
                <w:rFonts w:asciiTheme="majorBidi" w:hAnsiTheme="majorBidi" w:cstheme="majorBidi"/>
                <w:sz w:val="16"/>
                <w:szCs w:val="16"/>
                <w:vertAlign w:val="superscript"/>
                <w:lang w:val="en-GB" w:eastAsia="en-GB"/>
              </w:rPr>
              <w:t>-15</w:t>
            </w:r>
          </w:p>
        </w:tc>
        <w:tc>
          <w:tcPr>
            <w:tcW w:w="1171" w:type="dxa"/>
            <w:tcBorders>
              <w:top w:val="nil"/>
              <w:left w:val="nil"/>
              <w:bottom w:val="single" w:sz="4" w:space="0" w:color="auto"/>
              <w:right w:val="single" w:sz="4" w:space="0" w:color="auto"/>
            </w:tcBorders>
            <w:shd w:val="clear" w:color="auto" w:fill="auto"/>
            <w:noWrap/>
            <w:vAlign w:val="bottom"/>
            <w:hideMark/>
          </w:tcPr>
          <w:p w14:paraId="28820AB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4.99×10</w:t>
            </w:r>
            <w:r w:rsidRPr="004A6153">
              <w:rPr>
                <w:rFonts w:asciiTheme="majorBidi" w:hAnsiTheme="majorBidi" w:cstheme="majorBidi"/>
                <w:sz w:val="16"/>
                <w:szCs w:val="16"/>
                <w:vertAlign w:val="superscript"/>
                <w:lang w:val="en-GB" w:eastAsia="en-GB"/>
              </w:rPr>
              <w:t>-13</w:t>
            </w:r>
          </w:p>
        </w:tc>
        <w:tc>
          <w:tcPr>
            <w:tcW w:w="1170" w:type="dxa"/>
            <w:tcBorders>
              <w:top w:val="nil"/>
              <w:left w:val="nil"/>
              <w:bottom w:val="single" w:sz="4" w:space="0" w:color="auto"/>
              <w:right w:val="single" w:sz="4" w:space="0" w:color="auto"/>
            </w:tcBorders>
            <w:shd w:val="clear" w:color="auto" w:fill="auto"/>
            <w:noWrap/>
            <w:vAlign w:val="bottom"/>
            <w:hideMark/>
          </w:tcPr>
          <w:p w14:paraId="1FE2535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4.99×10</w:t>
            </w:r>
            <w:r w:rsidRPr="004A6153">
              <w:rPr>
                <w:rFonts w:asciiTheme="majorBidi" w:hAnsiTheme="majorBidi" w:cstheme="majorBidi"/>
                <w:sz w:val="16"/>
                <w:szCs w:val="16"/>
                <w:vertAlign w:val="superscript"/>
                <w:lang w:val="en-GB" w:eastAsia="en-GB"/>
              </w:rPr>
              <w:t>-13</w:t>
            </w:r>
          </w:p>
        </w:tc>
        <w:tc>
          <w:tcPr>
            <w:tcW w:w="1171" w:type="dxa"/>
            <w:tcBorders>
              <w:top w:val="nil"/>
              <w:left w:val="nil"/>
              <w:bottom w:val="single" w:sz="4" w:space="0" w:color="auto"/>
              <w:right w:val="single" w:sz="12" w:space="0" w:color="auto"/>
            </w:tcBorders>
            <w:shd w:val="clear" w:color="auto" w:fill="auto"/>
            <w:noWrap/>
            <w:vAlign w:val="bottom"/>
            <w:hideMark/>
          </w:tcPr>
          <w:p w14:paraId="48A32AC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3.54×10</w:t>
            </w:r>
            <w:r w:rsidRPr="004A6153">
              <w:rPr>
                <w:rFonts w:asciiTheme="majorBidi" w:hAnsiTheme="majorBidi" w:cstheme="majorBidi"/>
                <w:sz w:val="16"/>
                <w:szCs w:val="16"/>
                <w:vertAlign w:val="superscript"/>
                <w:lang w:val="en-GB" w:eastAsia="en-GB"/>
              </w:rPr>
              <w:t>-10</w:t>
            </w:r>
          </w:p>
        </w:tc>
      </w:tr>
      <w:tr w:rsidR="008473BB" w:rsidRPr="004A6153" w14:paraId="18EDE73E"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2C5C36C1"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68AD5291"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5C45775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22 (chlorodifluoromethane)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6FFF34D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3.39×10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4" w:space="0" w:color="auto"/>
            </w:tcBorders>
            <w:shd w:val="clear" w:color="auto" w:fill="auto"/>
            <w:noWrap/>
            <w:vAlign w:val="bottom"/>
            <w:hideMark/>
          </w:tcPr>
          <w:p w14:paraId="2C9A205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1.78×10</w:t>
            </w:r>
            <w:r w:rsidRPr="004A6153">
              <w:rPr>
                <w:rFonts w:asciiTheme="majorBidi" w:hAnsiTheme="majorBidi" w:cstheme="majorBidi"/>
                <w:sz w:val="16"/>
                <w:szCs w:val="16"/>
                <w:vertAlign w:val="superscript"/>
                <w:lang w:val="en-GB" w:eastAsia="en-GB"/>
              </w:rPr>
              <w:t>-6</w:t>
            </w:r>
          </w:p>
        </w:tc>
        <w:tc>
          <w:tcPr>
            <w:tcW w:w="1170" w:type="dxa"/>
            <w:tcBorders>
              <w:top w:val="nil"/>
              <w:left w:val="nil"/>
              <w:bottom w:val="single" w:sz="4" w:space="0" w:color="auto"/>
              <w:right w:val="single" w:sz="4" w:space="0" w:color="auto"/>
            </w:tcBorders>
            <w:shd w:val="clear" w:color="auto" w:fill="auto"/>
            <w:noWrap/>
            <w:vAlign w:val="bottom"/>
            <w:hideMark/>
          </w:tcPr>
          <w:p w14:paraId="2FD6E74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1.78×10</w:t>
            </w:r>
            <w:r w:rsidRPr="004A6153">
              <w:rPr>
                <w:rFonts w:asciiTheme="majorBidi" w:hAnsiTheme="majorBidi" w:cstheme="majorBidi"/>
                <w:sz w:val="16"/>
                <w:szCs w:val="16"/>
                <w:vertAlign w:val="superscript"/>
                <w:lang w:val="en-GB" w:eastAsia="en-GB"/>
              </w:rPr>
              <w:t>-6</w:t>
            </w:r>
          </w:p>
        </w:tc>
        <w:tc>
          <w:tcPr>
            <w:tcW w:w="1171" w:type="dxa"/>
            <w:tcBorders>
              <w:top w:val="nil"/>
              <w:left w:val="nil"/>
              <w:bottom w:val="single" w:sz="4" w:space="0" w:color="auto"/>
              <w:right w:val="single" w:sz="12" w:space="0" w:color="auto"/>
            </w:tcBorders>
            <w:shd w:val="clear" w:color="auto" w:fill="auto"/>
            <w:noWrap/>
            <w:vAlign w:val="bottom"/>
            <w:hideMark/>
          </w:tcPr>
          <w:p w14:paraId="62740B9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2.39×10</w:t>
            </w:r>
            <w:r w:rsidRPr="004A6153">
              <w:rPr>
                <w:rFonts w:asciiTheme="majorBidi" w:hAnsiTheme="majorBidi" w:cstheme="majorBidi"/>
                <w:sz w:val="16"/>
                <w:szCs w:val="16"/>
                <w:vertAlign w:val="superscript"/>
                <w:lang w:val="en-GB" w:eastAsia="en-GB"/>
              </w:rPr>
              <w:t>-5</w:t>
            </w:r>
          </w:p>
        </w:tc>
      </w:tr>
      <w:tr w:rsidR="008473BB" w:rsidRPr="004A6153" w14:paraId="41E31CB4"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79CCF642"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47103FC8"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556BB49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23 (</w:t>
            </w:r>
            <w:proofErr w:type="spellStart"/>
            <w:r w:rsidRPr="004A6153">
              <w:rPr>
                <w:rFonts w:asciiTheme="majorBidi" w:hAnsiTheme="majorBidi" w:cstheme="majorBidi"/>
                <w:sz w:val="16"/>
                <w:szCs w:val="16"/>
                <w:lang w:val="en-GB" w:eastAsia="en-GB"/>
              </w:rPr>
              <w:t>trifluoromethane</w:t>
            </w:r>
            <w:proofErr w:type="spellEnd"/>
            <w:r w:rsidRPr="004A6153">
              <w:rPr>
                <w:rFonts w:asciiTheme="majorBidi" w:hAnsiTheme="majorBidi" w:cstheme="majorBidi"/>
                <w:sz w:val="16"/>
                <w:szCs w:val="16"/>
                <w:lang w:val="en-GB" w:eastAsia="en-GB"/>
              </w:rPr>
              <w:t>)</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1FFC1C5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1.05×10</w:t>
            </w:r>
            <w:r w:rsidRPr="004A6153">
              <w:rPr>
                <w:rFonts w:asciiTheme="majorBidi" w:hAnsiTheme="majorBidi" w:cstheme="majorBidi"/>
                <w:sz w:val="16"/>
                <w:szCs w:val="16"/>
                <w:vertAlign w:val="superscript"/>
                <w:lang w:val="en-GB" w:eastAsia="en-GB"/>
              </w:rPr>
              <w:t>-10</w:t>
            </w:r>
          </w:p>
        </w:tc>
        <w:tc>
          <w:tcPr>
            <w:tcW w:w="1171" w:type="dxa"/>
            <w:tcBorders>
              <w:top w:val="nil"/>
              <w:left w:val="nil"/>
              <w:bottom w:val="single" w:sz="4" w:space="0" w:color="auto"/>
              <w:right w:val="single" w:sz="4" w:space="0" w:color="auto"/>
            </w:tcBorders>
            <w:shd w:val="clear" w:color="auto" w:fill="auto"/>
            <w:noWrap/>
            <w:vAlign w:val="bottom"/>
            <w:hideMark/>
          </w:tcPr>
          <w:p w14:paraId="25D8D9E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1.78×10</w:t>
            </w:r>
            <w:r w:rsidRPr="004A6153">
              <w:rPr>
                <w:rFonts w:asciiTheme="majorBidi" w:hAnsiTheme="majorBidi" w:cstheme="majorBidi"/>
                <w:sz w:val="16"/>
                <w:szCs w:val="16"/>
                <w:vertAlign w:val="superscript"/>
                <w:lang w:val="en-GB" w:eastAsia="en-GB"/>
              </w:rPr>
              <w:t>-6</w:t>
            </w:r>
          </w:p>
        </w:tc>
        <w:tc>
          <w:tcPr>
            <w:tcW w:w="1170" w:type="dxa"/>
            <w:tcBorders>
              <w:top w:val="nil"/>
              <w:left w:val="nil"/>
              <w:bottom w:val="single" w:sz="4" w:space="0" w:color="auto"/>
              <w:right w:val="single" w:sz="4" w:space="0" w:color="auto"/>
            </w:tcBorders>
            <w:shd w:val="clear" w:color="auto" w:fill="auto"/>
            <w:noWrap/>
            <w:vAlign w:val="bottom"/>
            <w:hideMark/>
          </w:tcPr>
          <w:p w14:paraId="0B2C3CA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3.01×10</w:t>
            </w:r>
            <w:r w:rsidRPr="004A6153">
              <w:rPr>
                <w:rFonts w:asciiTheme="majorBidi" w:hAnsiTheme="majorBidi" w:cstheme="majorBidi"/>
                <w:sz w:val="16"/>
                <w:szCs w:val="16"/>
                <w:vertAlign w:val="superscript"/>
                <w:lang w:val="en-GB" w:eastAsia="en-GB"/>
              </w:rPr>
              <w:t>-6</w:t>
            </w:r>
          </w:p>
        </w:tc>
        <w:tc>
          <w:tcPr>
            <w:tcW w:w="1171" w:type="dxa"/>
            <w:tcBorders>
              <w:top w:val="nil"/>
              <w:left w:val="nil"/>
              <w:bottom w:val="single" w:sz="4" w:space="0" w:color="auto"/>
              <w:right w:val="single" w:sz="12" w:space="0" w:color="auto"/>
            </w:tcBorders>
            <w:shd w:val="clear" w:color="auto" w:fill="auto"/>
            <w:noWrap/>
            <w:vAlign w:val="bottom"/>
            <w:hideMark/>
          </w:tcPr>
          <w:p w14:paraId="3B1F7BF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9.48×10</w:t>
            </w:r>
            <w:r w:rsidRPr="004A6153">
              <w:rPr>
                <w:rFonts w:asciiTheme="majorBidi" w:hAnsiTheme="majorBidi" w:cstheme="majorBidi"/>
                <w:sz w:val="16"/>
                <w:szCs w:val="16"/>
                <w:vertAlign w:val="superscript"/>
                <w:lang w:val="en-GB" w:eastAsia="en-GB"/>
              </w:rPr>
              <w:t>-6</w:t>
            </w:r>
          </w:p>
        </w:tc>
      </w:tr>
      <w:tr w:rsidR="008473BB" w:rsidRPr="004A6153" w14:paraId="53BB2C16"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40D0EFCB"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2A8C26C0"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5DB74BB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245fa</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5BE0C5F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71" w:type="dxa"/>
            <w:tcBorders>
              <w:top w:val="nil"/>
              <w:left w:val="nil"/>
              <w:bottom w:val="single" w:sz="4" w:space="0" w:color="auto"/>
              <w:right w:val="single" w:sz="4" w:space="0" w:color="auto"/>
            </w:tcBorders>
            <w:shd w:val="clear" w:color="auto" w:fill="auto"/>
            <w:noWrap/>
            <w:vAlign w:val="bottom"/>
            <w:hideMark/>
          </w:tcPr>
          <w:p w14:paraId="59181CD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3.16×10</w:t>
            </w:r>
            <w:r w:rsidRPr="004A6153">
              <w:rPr>
                <w:rFonts w:asciiTheme="majorBidi" w:hAnsiTheme="majorBidi" w:cstheme="majorBidi"/>
                <w:sz w:val="16"/>
                <w:szCs w:val="16"/>
                <w:vertAlign w:val="superscript"/>
                <w:lang w:val="en-GB" w:eastAsia="en-GB"/>
              </w:rPr>
              <w:t>-7</w:t>
            </w:r>
          </w:p>
        </w:tc>
        <w:tc>
          <w:tcPr>
            <w:tcW w:w="1170" w:type="dxa"/>
            <w:tcBorders>
              <w:top w:val="nil"/>
              <w:left w:val="nil"/>
              <w:bottom w:val="single" w:sz="4" w:space="0" w:color="auto"/>
              <w:right w:val="single" w:sz="4" w:space="0" w:color="auto"/>
            </w:tcBorders>
            <w:shd w:val="clear" w:color="auto" w:fill="auto"/>
            <w:noWrap/>
            <w:vAlign w:val="bottom"/>
            <w:hideMark/>
          </w:tcPr>
          <w:p w14:paraId="0D17BBE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5.37×10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12" w:space="0" w:color="auto"/>
            </w:tcBorders>
            <w:shd w:val="clear" w:color="auto" w:fill="auto"/>
            <w:noWrap/>
            <w:vAlign w:val="bottom"/>
            <w:hideMark/>
          </w:tcPr>
          <w:p w14:paraId="6290453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6.51×10</w:t>
            </w:r>
            <w:r w:rsidRPr="004A6153">
              <w:rPr>
                <w:rFonts w:asciiTheme="majorBidi" w:hAnsiTheme="majorBidi" w:cstheme="majorBidi"/>
                <w:sz w:val="16"/>
                <w:szCs w:val="16"/>
                <w:vertAlign w:val="superscript"/>
                <w:lang w:val="en-GB" w:eastAsia="en-GB"/>
              </w:rPr>
              <w:t>-9</w:t>
            </w:r>
          </w:p>
        </w:tc>
      </w:tr>
      <w:tr w:rsidR="008473BB" w:rsidRPr="004A6153" w14:paraId="180AEAB4"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4E97262D"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17A0728D"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01575BC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R32 (difluoromethane)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0F68788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71" w:type="dxa"/>
            <w:tcBorders>
              <w:top w:val="nil"/>
              <w:left w:val="nil"/>
              <w:bottom w:val="single" w:sz="4" w:space="0" w:color="auto"/>
              <w:right w:val="single" w:sz="4" w:space="0" w:color="auto"/>
            </w:tcBorders>
            <w:shd w:val="clear" w:color="auto" w:fill="auto"/>
            <w:noWrap/>
            <w:vAlign w:val="bottom"/>
            <w:hideMark/>
          </w:tcPr>
          <w:p w14:paraId="35E46BF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2.10×10</w:t>
            </w:r>
            <w:r w:rsidRPr="004A6153">
              <w:rPr>
                <w:rFonts w:asciiTheme="majorBidi" w:hAnsiTheme="majorBidi" w:cstheme="majorBidi"/>
                <w:sz w:val="16"/>
                <w:szCs w:val="16"/>
                <w:vertAlign w:val="superscript"/>
                <w:lang w:val="en-GB" w:eastAsia="en-GB"/>
              </w:rPr>
              <w:t>-9</w:t>
            </w:r>
          </w:p>
        </w:tc>
        <w:tc>
          <w:tcPr>
            <w:tcW w:w="1170" w:type="dxa"/>
            <w:tcBorders>
              <w:top w:val="nil"/>
              <w:left w:val="nil"/>
              <w:bottom w:val="single" w:sz="4" w:space="0" w:color="auto"/>
              <w:right w:val="single" w:sz="4" w:space="0" w:color="auto"/>
            </w:tcBorders>
            <w:shd w:val="clear" w:color="auto" w:fill="auto"/>
            <w:noWrap/>
            <w:vAlign w:val="bottom"/>
            <w:hideMark/>
          </w:tcPr>
          <w:p w14:paraId="170FE74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3.58×10</w:t>
            </w:r>
            <w:r w:rsidRPr="004A6153">
              <w:rPr>
                <w:rFonts w:asciiTheme="majorBidi" w:hAnsiTheme="majorBidi" w:cstheme="majorBidi"/>
                <w:sz w:val="16"/>
                <w:szCs w:val="16"/>
                <w:vertAlign w:val="superscript"/>
                <w:lang w:val="en-GB" w:eastAsia="en-GB"/>
              </w:rPr>
              <w:t>-9</w:t>
            </w:r>
          </w:p>
        </w:tc>
        <w:tc>
          <w:tcPr>
            <w:tcW w:w="1171" w:type="dxa"/>
            <w:tcBorders>
              <w:top w:val="nil"/>
              <w:left w:val="nil"/>
              <w:bottom w:val="single" w:sz="4" w:space="0" w:color="auto"/>
              <w:right w:val="single" w:sz="12" w:space="0" w:color="auto"/>
            </w:tcBorders>
            <w:shd w:val="clear" w:color="auto" w:fill="auto"/>
            <w:noWrap/>
            <w:vAlign w:val="bottom"/>
            <w:hideMark/>
          </w:tcPr>
          <w:p w14:paraId="58282B1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4.34×10</w:t>
            </w:r>
            <w:r w:rsidRPr="004A6153">
              <w:rPr>
                <w:rFonts w:asciiTheme="majorBidi" w:hAnsiTheme="majorBidi" w:cstheme="majorBidi"/>
                <w:sz w:val="16"/>
                <w:szCs w:val="16"/>
                <w:vertAlign w:val="superscript"/>
                <w:lang w:val="en-GB" w:eastAsia="en-GB"/>
              </w:rPr>
              <w:t>-11</w:t>
            </w:r>
          </w:p>
        </w:tc>
      </w:tr>
      <w:tr w:rsidR="008473BB" w:rsidRPr="004A6153" w14:paraId="0AEF1C60"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75DAB5D5"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627EA04B"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2ED8371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Tetrafluoromethane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37C618A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3.48×10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4" w:space="0" w:color="auto"/>
            </w:tcBorders>
            <w:shd w:val="clear" w:color="auto" w:fill="auto"/>
            <w:noWrap/>
            <w:vAlign w:val="bottom"/>
            <w:hideMark/>
          </w:tcPr>
          <w:p w14:paraId="45AD0B2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4.76×10</w:t>
            </w:r>
            <w:r w:rsidRPr="004A6153">
              <w:rPr>
                <w:rFonts w:asciiTheme="majorBidi" w:hAnsiTheme="majorBidi" w:cstheme="majorBidi"/>
                <w:sz w:val="16"/>
                <w:szCs w:val="16"/>
                <w:vertAlign w:val="superscript"/>
                <w:lang w:val="en-GB" w:eastAsia="en-GB"/>
              </w:rPr>
              <w:t>-6</w:t>
            </w:r>
          </w:p>
        </w:tc>
        <w:tc>
          <w:tcPr>
            <w:tcW w:w="1170" w:type="dxa"/>
            <w:tcBorders>
              <w:top w:val="nil"/>
              <w:left w:val="nil"/>
              <w:bottom w:val="single" w:sz="4" w:space="0" w:color="auto"/>
              <w:right w:val="single" w:sz="4" w:space="0" w:color="auto"/>
            </w:tcBorders>
            <w:shd w:val="clear" w:color="auto" w:fill="auto"/>
            <w:noWrap/>
            <w:vAlign w:val="bottom"/>
            <w:hideMark/>
          </w:tcPr>
          <w:p w14:paraId="1A917F0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5.24×10</w:t>
            </w:r>
            <w:r w:rsidRPr="004A6153">
              <w:rPr>
                <w:rFonts w:asciiTheme="majorBidi" w:hAnsiTheme="majorBidi" w:cstheme="majorBidi"/>
                <w:sz w:val="16"/>
                <w:szCs w:val="16"/>
                <w:vertAlign w:val="superscript"/>
                <w:lang w:val="en-GB" w:eastAsia="en-GB"/>
              </w:rPr>
              <w:t>-6</w:t>
            </w:r>
          </w:p>
        </w:tc>
        <w:tc>
          <w:tcPr>
            <w:tcW w:w="1171" w:type="dxa"/>
            <w:tcBorders>
              <w:top w:val="nil"/>
              <w:left w:val="nil"/>
              <w:bottom w:val="single" w:sz="4" w:space="0" w:color="auto"/>
              <w:right w:val="single" w:sz="12" w:space="0" w:color="auto"/>
            </w:tcBorders>
            <w:shd w:val="clear" w:color="auto" w:fill="auto"/>
            <w:noWrap/>
            <w:vAlign w:val="bottom"/>
            <w:hideMark/>
          </w:tcPr>
          <w:p w14:paraId="5AC321A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1.31×10</w:t>
            </w:r>
            <w:r w:rsidRPr="004A6153">
              <w:rPr>
                <w:rFonts w:asciiTheme="majorBidi" w:hAnsiTheme="majorBidi" w:cstheme="majorBidi"/>
                <w:sz w:val="16"/>
                <w:szCs w:val="16"/>
                <w:vertAlign w:val="superscript"/>
                <w:lang w:val="en-GB" w:eastAsia="en-GB"/>
              </w:rPr>
              <w:t>-4</w:t>
            </w:r>
          </w:p>
        </w:tc>
      </w:tr>
      <w:tr w:rsidR="008473BB" w:rsidRPr="004A6153" w14:paraId="7BE43339"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12204966"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4" w:space="0" w:color="auto"/>
              <w:right w:val="single" w:sz="4" w:space="0" w:color="auto"/>
            </w:tcBorders>
            <w:vAlign w:val="center"/>
            <w:hideMark/>
          </w:tcPr>
          <w:p w14:paraId="7BAC7C35"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4" w:space="0" w:color="auto"/>
              <w:right w:val="single" w:sz="12" w:space="0" w:color="auto"/>
            </w:tcBorders>
            <w:shd w:val="clear" w:color="000000" w:fill="C6E0B4"/>
            <w:noWrap/>
            <w:vAlign w:val="center"/>
            <w:hideMark/>
          </w:tcPr>
          <w:p w14:paraId="2325F94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Trichloromethane (chloroform)</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02D84A7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1.27×10</w:t>
            </w:r>
            <w:r w:rsidRPr="004A6153">
              <w:rPr>
                <w:rFonts w:asciiTheme="majorBidi" w:hAnsiTheme="majorBidi" w:cstheme="majorBidi"/>
                <w:sz w:val="16"/>
                <w:szCs w:val="16"/>
                <w:vertAlign w:val="superscript"/>
                <w:lang w:val="en-GB" w:eastAsia="en-GB"/>
              </w:rPr>
              <w:t>-10</w:t>
            </w:r>
          </w:p>
        </w:tc>
        <w:tc>
          <w:tcPr>
            <w:tcW w:w="1171" w:type="dxa"/>
            <w:tcBorders>
              <w:top w:val="nil"/>
              <w:left w:val="nil"/>
              <w:bottom w:val="single" w:sz="4" w:space="0" w:color="auto"/>
              <w:right w:val="single" w:sz="4" w:space="0" w:color="auto"/>
            </w:tcBorders>
            <w:shd w:val="clear" w:color="auto" w:fill="auto"/>
            <w:noWrap/>
            <w:vAlign w:val="bottom"/>
            <w:hideMark/>
          </w:tcPr>
          <w:p w14:paraId="3EAEA4B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1.25×10</w:t>
            </w:r>
            <w:r w:rsidRPr="004A6153">
              <w:rPr>
                <w:rFonts w:asciiTheme="majorBidi" w:hAnsiTheme="majorBidi" w:cstheme="majorBidi"/>
                <w:sz w:val="16"/>
                <w:szCs w:val="16"/>
                <w:vertAlign w:val="superscript"/>
                <w:lang w:val="en-GB" w:eastAsia="en-GB"/>
              </w:rPr>
              <w:t>-7</w:t>
            </w:r>
          </w:p>
        </w:tc>
        <w:tc>
          <w:tcPr>
            <w:tcW w:w="1170" w:type="dxa"/>
            <w:tcBorders>
              <w:top w:val="nil"/>
              <w:left w:val="nil"/>
              <w:bottom w:val="single" w:sz="4" w:space="0" w:color="auto"/>
              <w:right w:val="single" w:sz="4" w:space="0" w:color="auto"/>
            </w:tcBorders>
            <w:shd w:val="clear" w:color="auto" w:fill="auto"/>
            <w:noWrap/>
            <w:vAlign w:val="bottom"/>
            <w:hideMark/>
          </w:tcPr>
          <w:p w14:paraId="4CF2756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1.25×10</w:t>
            </w:r>
            <w:r w:rsidRPr="004A6153">
              <w:rPr>
                <w:rFonts w:asciiTheme="majorBidi" w:hAnsiTheme="majorBidi" w:cstheme="majorBidi"/>
                <w:sz w:val="16"/>
                <w:szCs w:val="16"/>
                <w:vertAlign w:val="superscript"/>
                <w:lang w:val="en-GB" w:eastAsia="en-GB"/>
              </w:rPr>
              <w:t>-7</w:t>
            </w:r>
          </w:p>
        </w:tc>
        <w:tc>
          <w:tcPr>
            <w:tcW w:w="1171" w:type="dxa"/>
            <w:tcBorders>
              <w:top w:val="nil"/>
              <w:left w:val="nil"/>
              <w:bottom w:val="single" w:sz="4" w:space="0" w:color="auto"/>
              <w:right w:val="single" w:sz="12" w:space="0" w:color="auto"/>
            </w:tcBorders>
            <w:shd w:val="clear" w:color="auto" w:fill="auto"/>
            <w:noWrap/>
            <w:vAlign w:val="bottom"/>
            <w:hideMark/>
          </w:tcPr>
          <w:p w14:paraId="0C8F98C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1.81×10</w:t>
            </w:r>
            <w:r w:rsidRPr="004A6153">
              <w:rPr>
                <w:rFonts w:asciiTheme="majorBidi" w:hAnsiTheme="majorBidi" w:cstheme="majorBidi"/>
                <w:sz w:val="16"/>
                <w:szCs w:val="16"/>
                <w:vertAlign w:val="superscript"/>
                <w:lang w:val="en-GB" w:eastAsia="en-GB"/>
              </w:rPr>
              <w:t>-7</w:t>
            </w:r>
          </w:p>
        </w:tc>
      </w:tr>
      <w:tr w:rsidR="008473BB" w:rsidRPr="004A6153" w14:paraId="00A56F91" w14:textId="77777777" w:rsidTr="00727F4F">
        <w:trPr>
          <w:trHeight w:val="20"/>
        </w:trPr>
        <w:tc>
          <w:tcPr>
            <w:tcW w:w="1125" w:type="dxa"/>
            <w:vMerge/>
            <w:tcBorders>
              <w:top w:val="nil"/>
              <w:left w:val="single" w:sz="12" w:space="0" w:color="auto"/>
              <w:bottom w:val="single" w:sz="8" w:space="0" w:color="000000"/>
              <w:right w:val="single" w:sz="4" w:space="0" w:color="auto"/>
            </w:tcBorders>
            <w:vAlign w:val="center"/>
            <w:hideMark/>
          </w:tcPr>
          <w:p w14:paraId="7C8E0F5C" w14:textId="77777777" w:rsidR="008473BB" w:rsidRPr="004A6153" w:rsidRDefault="008473BB" w:rsidP="00727F4F">
            <w:pPr>
              <w:rPr>
                <w:rFonts w:asciiTheme="majorBidi" w:hAnsiTheme="majorBidi" w:cstheme="majorBidi"/>
                <w:sz w:val="16"/>
                <w:szCs w:val="16"/>
                <w:lang w:val="en-GB" w:eastAsia="en-GB"/>
              </w:rPr>
            </w:pPr>
          </w:p>
        </w:tc>
        <w:tc>
          <w:tcPr>
            <w:tcW w:w="1133" w:type="dxa"/>
            <w:vMerge w:val="restart"/>
            <w:tcBorders>
              <w:top w:val="nil"/>
              <w:left w:val="single" w:sz="4" w:space="0" w:color="auto"/>
              <w:bottom w:val="single" w:sz="8" w:space="0" w:color="000000"/>
              <w:right w:val="single" w:sz="4" w:space="0" w:color="auto"/>
            </w:tcBorders>
            <w:shd w:val="clear" w:color="000000" w:fill="C6E0B4"/>
            <w:vAlign w:val="center"/>
            <w:hideMark/>
          </w:tcPr>
          <w:p w14:paraId="70F02DC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Methane</w:t>
            </w:r>
          </w:p>
        </w:tc>
        <w:tc>
          <w:tcPr>
            <w:tcW w:w="3120" w:type="dxa"/>
            <w:tcBorders>
              <w:top w:val="nil"/>
              <w:left w:val="nil"/>
              <w:bottom w:val="single" w:sz="4" w:space="0" w:color="auto"/>
              <w:right w:val="single" w:sz="12" w:space="0" w:color="auto"/>
            </w:tcBorders>
            <w:shd w:val="clear" w:color="000000" w:fill="C6E0B4"/>
            <w:noWrap/>
            <w:vAlign w:val="center"/>
            <w:hideMark/>
          </w:tcPr>
          <w:p w14:paraId="4919717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Methane</w:t>
            </w:r>
          </w:p>
        </w:tc>
        <w:tc>
          <w:tcPr>
            <w:tcW w:w="1170" w:type="dxa"/>
            <w:tcBorders>
              <w:top w:val="nil"/>
              <w:left w:val="single" w:sz="12" w:space="0" w:color="auto"/>
              <w:bottom w:val="single" w:sz="4" w:space="0" w:color="auto"/>
              <w:right w:val="single" w:sz="4" w:space="0" w:color="auto"/>
            </w:tcBorders>
            <w:shd w:val="clear" w:color="auto" w:fill="auto"/>
            <w:noWrap/>
            <w:vAlign w:val="bottom"/>
            <w:hideMark/>
          </w:tcPr>
          <w:p w14:paraId="7023401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1.61×10</w:t>
            </w:r>
            <w:r w:rsidRPr="004A6153">
              <w:rPr>
                <w:rFonts w:asciiTheme="majorBidi" w:hAnsiTheme="majorBidi" w:cstheme="majorBidi"/>
                <w:sz w:val="16"/>
                <w:szCs w:val="16"/>
                <w:vertAlign w:val="superscript"/>
                <w:lang w:val="en-GB" w:eastAsia="en-GB"/>
              </w:rPr>
              <w:t>-3</w:t>
            </w:r>
          </w:p>
        </w:tc>
        <w:tc>
          <w:tcPr>
            <w:tcW w:w="1171" w:type="dxa"/>
            <w:tcBorders>
              <w:top w:val="nil"/>
              <w:left w:val="nil"/>
              <w:bottom w:val="single" w:sz="4" w:space="0" w:color="auto"/>
              <w:right w:val="single" w:sz="4" w:space="0" w:color="auto"/>
            </w:tcBorders>
            <w:shd w:val="clear" w:color="auto" w:fill="auto"/>
            <w:noWrap/>
            <w:vAlign w:val="bottom"/>
            <w:hideMark/>
          </w:tcPr>
          <w:p w14:paraId="135EAC5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1.40×10</w:t>
            </w:r>
            <w:r w:rsidRPr="004A6153">
              <w:rPr>
                <w:rFonts w:asciiTheme="majorBidi" w:hAnsiTheme="majorBidi" w:cstheme="majorBidi"/>
                <w:sz w:val="16"/>
                <w:szCs w:val="16"/>
                <w:vertAlign w:val="superscript"/>
                <w:lang w:val="en-GB" w:eastAsia="en-GB"/>
              </w:rPr>
              <w:t>-2</w:t>
            </w:r>
          </w:p>
        </w:tc>
        <w:tc>
          <w:tcPr>
            <w:tcW w:w="1170" w:type="dxa"/>
            <w:tcBorders>
              <w:top w:val="nil"/>
              <w:left w:val="nil"/>
              <w:bottom w:val="single" w:sz="4" w:space="0" w:color="auto"/>
              <w:right w:val="single" w:sz="4" w:space="0" w:color="auto"/>
            </w:tcBorders>
            <w:shd w:val="clear" w:color="auto" w:fill="auto"/>
            <w:noWrap/>
            <w:vAlign w:val="bottom"/>
            <w:hideMark/>
          </w:tcPr>
          <w:p w14:paraId="3206545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1.27×10</w:t>
            </w:r>
            <w:r w:rsidRPr="004A6153">
              <w:rPr>
                <w:rFonts w:asciiTheme="majorBidi" w:hAnsiTheme="majorBidi" w:cstheme="majorBidi"/>
                <w:sz w:val="16"/>
                <w:szCs w:val="16"/>
                <w:vertAlign w:val="superscript"/>
                <w:lang w:val="en-GB" w:eastAsia="en-GB"/>
              </w:rPr>
              <w:t>-2</w:t>
            </w:r>
          </w:p>
        </w:tc>
        <w:tc>
          <w:tcPr>
            <w:tcW w:w="1171" w:type="dxa"/>
            <w:tcBorders>
              <w:top w:val="nil"/>
              <w:left w:val="nil"/>
              <w:bottom w:val="single" w:sz="4" w:space="0" w:color="auto"/>
              <w:right w:val="single" w:sz="12" w:space="0" w:color="auto"/>
            </w:tcBorders>
            <w:shd w:val="clear" w:color="auto" w:fill="auto"/>
            <w:noWrap/>
            <w:vAlign w:val="bottom"/>
            <w:hideMark/>
          </w:tcPr>
          <w:p w14:paraId="37DEFD3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8.92×10</w:t>
            </w:r>
            <w:r w:rsidRPr="004A6153">
              <w:rPr>
                <w:rFonts w:asciiTheme="majorBidi" w:hAnsiTheme="majorBidi" w:cstheme="majorBidi"/>
                <w:sz w:val="16"/>
                <w:szCs w:val="16"/>
                <w:vertAlign w:val="superscript"/>
                <w:lang w:val="en-GB" w:eastAsia="en-GB"/>
              </w:rPr>
              <w:t>-3</w:t>
            </w:r>
          </w:p>
        </w:tc>
      </w:tr>
      <w:tr w:rsidR="008473BB" w:rsidRPr="004A6153" w14:paraId="32F82E5F" w14:textId="77777777" w:rsidTr="00727F4F">
        <w:trPr>
          <w:trHeight w:val="20"/>
        </w:trPr>
        <w:tc>
          <w:tcPr>
            <w:tcW w:w="1125" w:type="dxa"/>
            <w:vMerge/>
            <w:tcBorders>
              <w:top w:val="nil"/>
              <w:left w:val="single" w:sz="12" w:space="0" w:color="auto"/>
              <w:bottom w:val="single" w:sz="12" w:space="0" w:color="auto"/>
              <w:right w:val="single" w:sz="4" w:space="0" w:color="auto"/>
            </w:tcBorders>
            <w:vAlign w:val="center"/>
            <w:hideMark/>
          </w:tcPr>
          <w:p w14:paraId="65B5CAD1" w14:textId="77777777" w:rsidR="008473BB" w:rsidRPr="004A6153" w:rsidRDefault="008473BB" w:rsidP="00727F4F">
            <w:pPr>
              <w:rPr>
                <w:rFonts w:asciiTheme="majorBidi" w:hAnsiTheme="majorBidi" w:cstheme="majorBidi"/>
                <w:sz w:val="16"/>
                <w:szCs w:val="16"/>
                <w:lang w:val="en-GB" w:eastAsia="en-GB"/>
              </w:rPr>
            </w:pPr>
          </w:p>
        </w:tc>
        <w:tc>
          <w:tcPr>
            <w:tcW w:w="1133" w:type="dxa"/>
            <w:vMerge/>
            <w:tcBorders>
              <w:top w:val="nil"/>
              <w:left w:val="single" w:sz="4" w:space="0" w:color="auto"/>
              <w:bottom w:val="single" w:sz="12" w:space="0" w:color="auto"/>
              <w:right w:val="single" w:sz="4" w:space="0" w:color="auto"/>
            </w:tcBorders>
            <w:vAlign w:val="center"/>
            <w:hideMark/>
          </w:tcPr>
          <w:p w14:paraId="0A329629" w14:textId="77777777" w:rsidR="008473BB" w:rsidRPr="004A6153" w:rsidRDefault="008473BB" w:rsidP="00727F4F">
            <w:pPr>
              <w:rPr>
                <w:rFonts w:asciiTheme="majorBidi" w:hAnsiTheme="majorBidi" w:cstheme="majorBidi"/>
                <w:sz w:val="16"/>
                <w:szCs w:val="16"/>
                <w:lang w:val="en-GB" w:eastAsia="en-GB"/>
              </w:rPr>
            </w:pPr>
          </w:p>
        </w:tc>
        <w:tc>
          <w:tcPr>
            <w:tcW w:w="3120" w:type="dxa"/>
            <w:tcBorders>
              <w:top w:val="nil"/>
              <w:left w:val="nil"/>
              <w:bottom w:val="single" w:sz="12" w:space="0" w:color="auto"/>
              <w:right w:val="single" w:sz="12" w:space="0" w:color="auto"/>
            </w:tcBorders>
            <w:shd w:val="clear" w:color="000000" w:fill="C6E0B4"/>
            <w:noWrap/>
            <w:vAlign w:val="center"/>
            <w:hideMark/>
          </w:tcPr>
          <w:p w14:paraId="51B766D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Methane (biotic)</w:t>
            </w:r>
          </w:p>
        </w:tc>
        <w:tc>
          <w:tcPr>
            <w:tcW w:w="1170" w:type="dxa"/>
            <w:tcBorders>
              <w:top w:val="nil"/>
              <w:left w:val="single" w:sz="12" w:space="0" w:color="auto"/>
              <w:bottom w:val="single" w:sz="12" w:space="0" w:color="auto"/>
              <w:right w:val="single" w:sz="4" w:space="0" w:color="auto"/>
            </w:tcBorders>
            <w:shd w:val="clear" w:color="auto" w:fill="auto"/>
            <w:noWrap/>
            <w:vAlign w:val="bottom"/>
            <w:hideMark/>
          </w:tcPr>
          <w:p w14:paraId="03F1AFB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7.90×10</w:t>
            </w:r>
            <w:r w:rsidRPr="004A6153">
              <w:rPr>
                <w:rFonts w:asciiTheme="majorBidi" w:hAnsiTheme="majorBidi" w:cstheme="majorBidi"/>
                <w:sz w:val="16"/>
                <w:szCs w:val="16"/>
                <w:vertAlign w:val="superscript"/>
                <w:lang w:val="en-GB" w:eastAsia="en-GB"/>
              </w:rPr>
              <w:t>-6</w:t>
            </w:r>
          </w:p>
        </w:tc>
        <w:tc>
          <w:tcPr>
            <w:tcW w:w="1171" w:type="dxa"/>
            <w:tcBorders>
              <w:top w:val="nil"/>
              <w:left w:val="nil"/>
              <w:bottom w:val="single" w:sz="12" w:space="0" w:color="auto"/>
              <w:right w:val="single" w:sz="4" w:space="0" w:color="auto"/>
            </w:tcBorders>
            <w:shd w:val="clear" w:color="auto" w:fill="auto"/>
            <w:noWrap/>
            <w:vAlign w:val="bottom"/>
            <w:hideMark/>
          </w:tcPr>
          <w:p w14:paraId="69EF806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4.15×10</w:t>
            </w:r>
            <w:r w:rsidRPr="004A6153">
              <w:rPr>
                <w:rFonts w:asciiTheme="majorBidi" w:hAnsiTheme="majorBidi" w:cstheme="majorBidi"/>
                <w:sz w:val="16"/>
                <w:szCs w:val="16"/>
                <w:vertAlign w:val="superscript"/>
                <w:lang w:val="en-GB" w:eastAsia="en-GB"/>
              </w:rPr>
              <w:t>-4</w:t>
            </w:r>
          </w:p>
        </w:tc>
        <w:tc>
          <w:tcPr>
            <w:tcW w:w="1170" w:type="dxa"/>
            <w:tcBorders>
              <w:top w:val="nil"/>
              <w:left w:val="nil"/>
              <w:bottom w:val="single" w:sz="12" w:space="0" w:color="auto"/>
              <w:right w:val="single" w:sz="4" w:space="0" w:color="auto"/>
            </w:tcBorders>
            <w:shd w:val="clear" w:color="auto" w:fill="auto"/>
            <w:noWrap/>
            <w:vAlign w:val="bottom"/>
            <w:hideMark/>
          </w:tcPr>
          <w:p w14:paraId="241E101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5.60×10</w:t>
            </w:r>
            <w:r w:rsidRPr="004A6153">
              <w:rPr>
                <w:rFonts w:asciiTheme="majorBidi" w:hAnsiTheme="majorBidi" w:cstheme="majorBidi"/>
                <w:sz w:val="16"/>
                <w:szCs w:val="16"/>
                <w:vertAlign w:val="superscript"/>
                <w:lang w:val="en-GB" w:eastAsia="en-GB"/>
              </w:rPr>
              <w:t>-4</w:t>
            </w:r>
          </w:p>
        </w:tc>
        <w:tc>
          <w:tcPr>
            <w:tcW w:w="1171" w:type="dxa"/>
            <w:tcBorders>
              <w:top w:val="nil"/>
              <w:left w:val="nil"/>
              <w:bottom w:val="single" w:sz="12" w:space="0" w:color="auto"/>
              <w:right w:val="single" w:sz="12" w:space="0" w:color="auto"/>
            </w:tcBorders>
            <w:shd w:val="clear" w:color="auto" w:fill="auto"/>
            <w:noWrap/>
            <w:vAlign w:val="bottom"/>
            <w:hideMark/>
          </w:tcPr>
          <w:p w14:paraId="305B207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1.13×10</w:t>
            </w:r>
            <w:r w:rsidRPr="004A6153">
              <w:rPr>
                <w:rFonts w:asciiTheme="majorBidi" w:hAnsiTheme="majorBidi" w:cstheme="majorBidi"/>
                <w:sz w:val="16"/>
                <w:szCs w:val="16"/>
                <w:vertAlign w:val="superscript"/>
                <w:lang w:val="en-GB" w:eastAsia="en-GB"/>
              </w:rPr>
              <w:t>-4</w:t>
            </w:r>
          </w:p>
        </w:tc>
      </w:tr>
    </w:tbl>
    <w:p w14:paraId="7617C980" w14:textId="77777777" w:rsidR="008473BB" w:rsidRDefault="008473BB" w:rsidP="008473BB"/>
    <w:p w14:paraId="099A2F49" w14:textId="77777777" w:rsidR="008473BB" w:rsidRDefault="008473BB" w:rsidP="008473BB">
      <w:r>
        <w:br w:type="page"/>
      </w:r>
    </w:p>
    <w:p w14:paraId="7B14B9B0" w14:textId="28542F44" w:rsidR="008473BB" w:rsidRPr="00A6171B" w:rsidRDefault="008473BB" w:rsidP="008473BB">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246595">
        <w:rPr>
          <w:rFonts w:asciiTheme="majorBidi" w:eastAsiaTheme="minorHAnsi" w:hAnsiTheme="majorBidi" w:cstheme="majorBidi"/>
          <w:bCs/>
          <w:noProof/>
          <w:sz w:val="18"/>
          <w:szCs w:val="22"/>
          <w:lang w:val="en-GB"/>
        </w:rPr>
        <w:t>15</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Breakdown of operational emissions for IPCC AR5 GWP20, </w:t>
      </w:r>
      <w:proofErr w:type="spellStart"/>
      <w:r w:rsidRPr="00A6171B">
        <w:rPr>
          <w:rFonts w:asciiTheme="majorBidi" w:eastAsiaTheme="minorHAnsi" w:hAnsiTheme="majorBidi" w:cstheme="majorBidi"/>
          <w:bCs/>
          <w:sz w:val="18"/>
          <w:szCs w:val="22"/>
          <w:lang w:val="en-GB"/>
        </w:rPr>
        <w:t>excl</w:t>
      </w:r>
      <w:proofErr w:type="spellEnd"/>
      <w:r w:rsidRPr="00A6171B">
        <w:rPr>
          <w:rFonts w:asciiTheme="majorBidi" w:eastAsiaTheme="minorHAnsi" w:hAnsiTheme="majorBidi" w:cstheme="majorBidi"/>
          <w:bCs/>
          <w:sz w:val="18"/>
          <w:szCs w:val="22"/>
          <w:lang w:val="en-GB"/>
        </w:rPr>
        <w:t xml:space="preserve"> biogenic carbon [kg CO</w:t>
      </w:r>
      <w:r w:rsidRPr="00FA778F">
        <w:rPr>
          <w:rFonts w:asciiTheme="majorBidi" w:eastAsiaTheme="minorHAnsi" w:hAnsiTheme="majorBidi" w:cstheme="majorBidi"/>
          <w:bCs/>
          <w:sz w:val="18"/>
          <w:szCs w:val="22"/>
          <w:vertAlign w:val="subscript"/>
          <w:lang w:val="en-GB"/>
        </w:rPr>
        <w:t>2</w:t>
      </w:r>
      <w:r>
        <w:rPr>
          <w:rFonts w:asciiTheme="majorBidi" w:eastAsiaTheme="minorHAnsi" w:hAnsiTheme="majorBidi" w:cstheme="majorBidi"/>
          <w:bCs/>
          <w:sz w:val="18"/>
          <w:szCs w:val="22"/>
          <w:lang w:val="en-GB"/>
        </w:rPr>
        <w:t>-</w:t>
      </w:r>
      <w:r w:rsidRPr="00A6171B">
        <w:rPr>
          <w:rFonts w:asciiTheme="majorBidi" w:eastAsiaTheme="minorHAnsi" w:hAnsiTheme="majorBidi" w:cstheme="majorBidi"/>
          <w:bCs/>
          <w:sz w:val="18"/>
          <w:szCs w:val="22"/>
          <w:lang w:val="en-GB"/>
        </w:rPr>
        <w:t>eq].</w:t>
      </w:r>
    </w:p>
    <w:tbl>
      <w:tblPr>
        <w:tblW w:w="10055" w:type="dxa"/>
        <w:tblLook w:val="04A0" w:firstRow="1" w:lastRow="0" w:firstColumn="1" w:lastColumn="0" w:noHBand="0" w:noVBand="1"/>
      </w:tblPr>
      <w:tblGrid>
        <w:gridCol w:w="1094"/>
        <w:gridCol w:w="1358"/>
        <w:gridCol w:w="2927"/>
        <w:gridCol w:w="1132"/>
        <w:gridCol w:w="1134"/>
        <w:gridCol w:w="1276"/>
        <w:gridCol w:w="1134"/>
      </w:tblGrid>
      <w:tr w:rsidR="008473BB" w:rsidRPr="004A6153" w14:paraId="2B7A0DA0" w14:textId="77777777" w:rsidTr="00727F4F">
        <w:trPr>
          <w:trHeight w:val="20"/>
        </w:trPr>
        <w:tc>
          <w:tcPr>
            <w:tcW w:w="5379" w:type="dxa"/>
            <w:gridSpan w:val="3"/>
            <w:vMerge w:val="restart"/>
            <w:tcBorders>
              <w:top w:val="single" w:sz="12" w:space="0" w:color="auto"/>
              <w:left w:val="single" w:sz="12" w:space="0" w:color="auto"/>
              <w:bottom w:val="single" w:sz="4" w:space="0" w:color="auto"/>
              <w:right w:val="single" w:sz="8" w:space="0" w:color="000000"/>
            </w:tcBorders>
            <w:shd w:val="clear" w:color="000000" w:fill="C6E0B4"/>
            <w:noWrap/>
            <w:vAlign w:val="center"/>
            <w:hideMark/>
          </w:tcPr>
          <w:p w14:paraId="6524A1A7"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val="en-GB" w:eastAsia="en-GB"/>
              </w:rPr>
              <w:t>Chemical</w:t>
            </w:r>
          </w:p>
        </w:tc>
        <w:tc>
          <w:tcPr>
            <w:tcW w:w="4676" w:type="dxa"/>
            <w:gridSpan w:val="4"/>
            <w:tcBorders>
              <w:top w:val="single" w:sz="12" w:space="0" w:color="auto"/>
              <w:left w:val="nil"/>
              <w:bottom w:val="single" w:sz="4" w:space="0" w:color="auto"/>
              <w:right w:val="single" w:sz="12" w:space="0" w:color="auto"/>
            </w:tcBorders>
            <w:shd w:val="clear" w:color="000000" w:fill="C6E0B4"/>
            <w:noWrap/>
            <w:vAlign w:val="center"/>
            <w:hideMark/>
          </w:tcPr>
          <w:p w14:paraId="495A624D"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val="en-GB" w:eastAsia="en-GB"/>
              </w:rPr>
              <w:t xml:space="preserve">IPCC AR5 GWP100, </w:t>
            </w:r>
            <w:proofErr w:type="spellStart"/>
            <w:r w:rsidRPr="004A6153">
              <w:rPr>
                <w:rFonts w:asciiTheme="majorBidi" w:hAnsiTheme="majorBidi" w:cstheme="majorBidi"/>
                <w:b/>
                <w:sz w:val="16"/>
                <w:szCs w:val="16"/>
                <w:lang w:val="en-GB" w:eastAsia="en-GB"/>
              </w:rPr>
              <w:t>excl</w:t>
            </w:r>
            <w:proofErr w:type="spellEnd"/>
            <w:r w:rsidRPr="004A6153">
              <w:rPr>
                <w:rFonts w:asciiTheme="majorBidi" w:hAnsiTheme="majorBidi" w:cstheme="majorBidi"/>
                <w:b/>
                <w:sz w:val="16"/>
                <w:szCs w:val="16"/>
                <w:lang w:val="en-GB" w:eastAsia="en-GB"/>
              </w:rPr>
              <w:t xml:space="preserve"> biogenic carbon [kg CO</w:t>
            </w:r>
            <w:r w:rsidRPr="00FA778F">
              <w:rPr>
                <w:rFonts w:asciiTheme="majorBidi" w:hAnsiTheme="majorBidi" w:cstheme="majorBidi"/>
                <w:b/>
                <w:sz w:val="16"/>
                <w:szCs w:val="16"/>
                <w:vertAlign w:val="subscript"/>
                <w:lang w:val="en-GB" w:eastAsia="en-GB"/>
              </w:rPr>
              <w:t>2</w:t>
            </w:r>
            <w:r>
              <w:rPr>
                <w:rFonts w:asciiTheme="majorBidi" w:hAnsiTheme="majorBidi" w:cstheme="majorBidi"/>
                <w:b/>
                <w:sz w:val="16"/>
                <w:szCs w:val="16"/>
                <w:lang w:val="en-GB" w:eastAsia="en-GB"/>
              </w:rPr>
              <w:t>-</w:t>
            </w:r>
            <w:r w:rsidRPr="004A6153">
              <w:rPr>
                <w:rFonts w:asciiTheme="majorBidi" w:hAnsiTheme="majorBidi" w:cstheme="majorBidi"/>
                <w:b/>
                <w:sz w:val="16"/>
                <w:szCs w:val="16"/>
                <w:lang w:val="en-GB" w:eastAsia="en-GB"/>
              </w:rPr>
              <w:t>eq]</w:t>
            </w:r>
          </w:p>
        </w:tc>
      </w:tr>
      <w:tr w:rsidR="008473BB" w:rsidRPr="004A6153" w14:paraId="4C9CB85E" w14:textId="77777777" w:rsidTr="00727F4F">
        <w:trPr>
          <w:trHeight w:val="20"/>
        </w:trPr>
        <w:tc>
          <w:tcPr>
            <w:tcW w:w="5379" w:type="dxa"/>
            <w:gridSpan w:val="3"/>
            <w:vMerge/>
            <w:tcBorders>
              <w:top w:val="single" w:sz="8" w:space="0" w:color="auto"/>
              <w:left w:val="single" w:sz="12" w:space="0" w:color="auto"/>
              <w:bottom w:val="single" w:sz="4" w:space="0" w:color="auto"/>
              <w:right w:val="single" w:sz="8" w:space="0" w:color="000000"/>
            </w:tcBorders>
            <w:vAlign w:val="center"/>
            <w:hideMark/>
          </w:tcPr>
          <w:p w14:paraId="04696AF3" w14:textId="77777777" w:rsidR="008473BB" w:rsidRPr="004A6153" w:rsidRDefault="008473BB" w:rsidP="00727F4F">
            <w:pPr>
              <w:jc w:val="center"/>
              <w:rPr>
                <w:rFonts w:asciiTheme="majorBidi" w:hAnsiTheme="majorBidi" w:cstheme="majorBidi"/>
                <w:b/>
                <w:sz w:val="16"/>
                <w:szCs w:val="16"/>
                <w:lang w:val="en-GB" w:eastAsia="en-GB"/>
              </w:rPr>
            </w:pPr>
          </w:p>
        </w:tc>
        <w:tc>
          <w:tcPr>
            <w:tcW w:w="1132" w:type="dxa"/>
            <w:vMerge w:val="restart"/>
            <w:tcBorders>
              <w:top w:val="nil"/>
              <w:left w:val="nil"/>
              <w:bottom w:val="single" w:sz="4" w:space="0" w:color="auto"/>
              <w:right w:val="single" w:sz="4" w:space="0" w:color="auto"/>
            </w:tcBorders>
            <w:shd w:val="clear" w:color="000000" w:fill="C6E0B4"/>
            <w:noWrap/>
            <w:vAlign w:val="center"/>
            <w:hideMark/>
          </w:tcPr>
          <w:p w14:paraId="5B38AC1D" w14:textId="77777777" w:rsidR="008473BB" w:rsidRPr="004A6153" w:rsidRDefault="008473BB" w:rsidP="00727F4F">
            <w:pPr>
              <w:jc w:val="center"/>
              <w:rPr>
                <w:rFonts w:asciiTheme="majorBidi" w:hAnsiTheme="majorBidi" w:cstheme="majorBidi"/>
                <w:b/>
                <w:sz w:val="16"/>
                <w:szCs w:val="16"/>
                <w:lang w:val="en-GB" w:eastAsia="en-GB"/>
              </w:rPr>
            </w:pPr>
            <w:r>
              <w:rPr>
                <w:rFonts w:asciiTheme="majorBidi" w:hAnsiTheme="majorBidi" w:cstheme="majorBidi"/>
                <w:b/>
                <w:sz w:val="16"/>
                <w:szCs w:val="16"/>
                <w:lang w:val="en-GB" w:eastAsia="en-GB"/>
              </w:rPr>
              <w:t>P</w:t>
            </w:r>
            <w:r w:rsidRPr="00C4310B">
              <w:rPr>
                <w:rFonts w:asciiTheme="majorBidi" w:hAnsiTheme="majorBidi" w:cstheme="majorBidi"/>
                <w:b/>
                <w:sz w:val="16"/>
                <w:szCs w:val="16"/>
                <w:lang w:val="en-GB" w:eastAsia="en-GB"/>
              </w:rPr>
              <w:t xml:space="preserve">etroleum </w:t>
            </w:r>
            <w:r w:rsidRPr="004A6153">
              <w:rPr>
                <w:rFonts w:asciiTheme="majorBidi" w:hAnsiTheme="majorBidi" w:cstheme="majorBidi"/>
                <w:b/>
                <w:sz w:val="16"/>
                <w:szCs w:val="16"/>
                <w:lang w:val="en-GB" w:eastAsia="en-GB"/>
              </w:rPr>
              <w:t>derived diesel fuel</w:t>
            </w:r>
          </w:p>
        </w:tc>
        <w:tc>
          <w:tcPr>
            <w:tcW w:w="3544" w:type="dxa"/>
            <w:gridSpan w:val="3"/>
            <w:tcBorders>
              <w:top w:val="single" w:sz="4" w:space="0" w:color="auto"/>
              <w:left w:val="nil"/>
              <w:bottom w:val="single" w:sz="4" w:space="0" w:color="auto"/>
              <w:right w:val="single" w:sz="12" w:space="0" w:color="auto"/>
            </w:tcBorders>
            <w:shd w:val="clear" w:color="000000" w:fill="C6E0B4"/>
            <w:vAlign w:val="center"/>
            <w:hideMark/>
          </w:tcPr>
          <w:p w14:paraId="282FCB73" w14:textId="77777777" w:rsidR="008473BB" w:rsidRPr="004A6153" w:rsidRDefault="008473BB" w:rsidP="00727F4F">
            <w:pPr>
              <w:jc w:val="center"/>
              <w:rPr>
                <w:rFonts w:asciiTheme="majorBidi" w:hAnsiTheme="majorBidi" w:cstheme="majorBidi"/>
                <w:b/>
                <w:sz w:val="16"/>
                <w:szCs w:val="16"/>
                <w:lang w:val="en-GB" w:eastAsia="en-GB"/>
              </w:rPr>
            </w:pPr>
            <w:r>
              <w:rPr>
                <w:rFonts w:asciiTheme="majorBidi" w:hAnsiTheme="majorBidi" w:cstheme="majorBidi"/>
                <w:b/>
                <w:sz w:val="16"/>
                <w:szCs w:val="16"/>
                <w:lang w:val="en-GB" w:eastAsia="en-GB"/>
              </w:rPr>
              <w:t>P</w:t>
            </w:r>
            <w:r w:rsidRPr="00C4310B">
              <w:rPr>
                <w:rFonts w:asciiTheme="majorBidi" w:hAnsiTheme="majorBidi" w:cstheme="majorBidi"/>
                <w:b/>
                <w:sz w:val="16"/>
                <w:szCs w:val="16"/>
                <w:lang w:val="en-GB" w:eastAsia="en-GB"/>
              </w:rPr>
              <w:t xml:space="preserve">etroleum </w:t>
            </w:r>
            <w:r w:rsidRPr="004A6153">
              <w:rPr>
                <w:rFonts w:asciiTheme="majorBidi" w:hAnsiTheme="majorBidi" w:cstheme="majorBidi"/>
                <w:b/>
                <w:sz w:val="16"/>
                <w:szCs w:val="16"/>
                <w:lang w:val="en-GB" w:eastAsia="en-GB"/>
              </w:rPr>
              <w:t>derived diesel fuel</w:t>
            </w:r>
          </w:p>
        </w:tc>
      </w:tr>
      <w:tr w:rsidR="008473BB" w:rsidRPr="004A6153" w14:paraId="306B3172" w14:textId="77777777" w:rsidTr="00727F4F">
        <w:trPr>
          <w:trHeight w:val="20"/>
        </w:trPr>
        <w:tc>
          <w:tcPr>
            <w:tcW w:w="5379" w:type="dxa"/>
            <w:gridSpan w:val="3"/>
            <w:vMerge/>
            <w:tcBorders>
              <w:top w:val="single" w:sz="8" w:space="0" w:color="auto"/>
              <w:left w:val="single" w:sz="12" w:space="0" w:color="auto"/>
              <w:bottom w:val="single" w:sz="12" w:space="0" w:color="auto"/>
              <w:right w:val="single" w:sz="8" w:space="0" w:color="000000"/>
            </w:tcBorders>
            <w:vAlign w:val="center"/>
            <w:hideMark/>
          </w:tcPr>
          <w:p w14:paraId="3359D3D4" w14:textId="77777777" w:rsidR="008473BB" w:rsidRPr="004A6153" w:rsidRDefault="008473BB" w:rsidP="00727F4F">
            <w:pPr>
              <w:jc w:val="center"/>
              <w:rPr>
                <w:rFonts w:asciiTheme="majorBidi" w:hAnsiTheme="majorBidi" w:cstheme="majorBidi"/>
                <w:b/>
                <w:sz w:val="16"/>
                <w:szCs w:val="16"/>
                <w:lang w:val="en-GB" w:eastAsia="en-GB"/>
              </w:rPr>
            </w:pPr>
          </w:p>
        </w:tc>
        <w:tc>
          <w:tcPr>
            <w:tcW w:w="1132" w:type="dxa"/>
            <w:vMerge/>
            <w:tcBorders>
              <w:top w:val="nil"/>
              <w:left w:val="nil"/>
              <w:bottom w:val="single" w:sz="12" w:space="0" w:color="auto"/>
              <w:right w:val="single" w:sz="4" w:space="0" w:color="auto"/>
            </w:tcBorders>
            <w:vAlign w:val="center"/>
            <w:hideMark/>
          </w:tcPr>
          <w:p w14:paraId="18203227" w14:textId="77777777" w:rsidR="008473BB" w:rsidRPr="004A6153" w:rsidRDefault="008473BB" w:rsidP="00727F4F">
            <w:pPr>
              <w:jc w:val="center"/>
              <w:rPr>
                <w:rFonts w:asciiTheme="majorBidi" w:hAnsiTheme="majorBidi" w:cstheme="majorBidi"/>
                <w:b/>
                <w:sz w:val="16"/>
                <w:szCs w:val="16"/>
                <w:lang w:val="en-GB" w:eastAsia="en-GB"/>
              </w:rPr>
            </w:pPr>
          </w:p>
        </w:tc>
        <w:tc>
          <w:tcPr>
            <w:tcW w:w="1134" w:type="dxa"/>
            <w:tcBorders>
              <w:top w:val="nil"/>
              <w:left w:val="nil"/>
              <w:bottom w:val="single" w:sz="12" w:space="0" w:color="auto"/>
              <w:right w:val="single" w:sz="4" w:space="0" w:color="auto"/>
            </w:tcBorders>
            <w:shd w:val="clear" w:color="000000" w:fill="C6E0B4"/>
            <w:vAlign w:val="center"/>
            <w:hideMark/>
          </w:tcPr>
          <w:p w14:paraId="2630B63F"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eastAsia="en-GB"/>
              </w:rPr>
              <w:t>(A) 2012</w:t>
            </w:r>
          </w:p>
        </w:tc>
        <w:tc>
          <w:tcPr>
            <w:tcW w:w="1276" w:type="dxa"/>
            <w:tcBorders>
              <w:top w:val="nil"/>
              <w:left w:val="nil"/>
              <w:bottom w:val="single" w:sz="12" w:space="0" w:color="auto"/>
              <w:right w:val="single" w:sz="4" w:space="0" w:color="auto"/>
            </w:tcBorders>
            <w:shd w:val="clear" w:color="000000" w:fill="C6E0B4"/>
            <w:vAlign w:val="center"/>
            <w:hideMark/>
          </w:tcPr>
          <w:p w14:paraId="35CC4B94"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eastAsia="en-GB"/>
              </w:rPr>
              <w:t>(B) 2020</w:t>
            </w:r>
          </w:p>
        </w:tc>
        <w:tc>
          <w:tcPr>
            <w:tcW w:w="1134" w:type="dxa"/>
            <w:tcBorders>
              <w:top w:val="nil"/>
              <w:left w:val="nil"/>
              <w:bottom w:val="single" w:sz="12" w:space="0" w:color="auto"/>
              <w:right w:val="single" w:sz="12" w:space="0" w:color="auto"/>
            </w:tcBorders>
            <w:shd w:val="clear" w:color="000000" w:fill="C6E0B4"/>
            <w:vAlign w:val="center"/>
            <w:hideMark/>
          </w:tcPr>
          <w:p w14:paraId="797C4B8C" w14:textId="77777777" w:rsidR="008473BB" w:rsidRPr="004A6153" w:rsidRDefault="008473BB" w:rsidP="00727F4F">
            <w:pPr>
              <w:jc w:val="center"/>
              <w:rPr>
                <w:rFonts w:asciiTheme="majorBidi" w:hAnsiTheme="majorBidi" w:cstheme="majorBidi"/>
                <w:b/>
                <w:sz w:val="16"/>
                <w:szCs w:val="16"/>
                <w:lang w:val="en-GB" w:eastAsia="en-GB"/>
              </w:rPr>
            </w:pPr>
            <w:r w:rsidRPr="004A6153">
              <w:rPr>
                <w:rFonts w:asciiTheme="majorBidi" w:hAnsiTheme="majorBidi" w:cstheme="majorBidi"/>
                <w:b/>
                <w:sz w:val="16"/>
                <w:szCs w:val="16"/>
                <w:lang w:eastAsia="en-GB"/>
              </w:rPr>
              <w:t>(C) PV</w:t>
            </w:r>
          </w:p>
        </w:tc>
      </w:tr>
      <w:tr w:rsidR="008473BB" w:rsidRPr="004A6153" w14:paraId="499C32B6" w14:textId="77777777" w:rsidTr="00727F4F">
        <w:trPr>
          <w:trHeight w:val="20"/>
        </w:trPr>
        <w:tc>
          <w:tcPr>
            <w:tcW w:w="1094" w:type="dxa"/>
            <w:vMerge w:val="restart"/>
            <w:tcBorders>
              <w:top w:val="single" w:sz="12" w:space="0" w:color="auto"/>
              <w:left w:val="single" w:sz="12" w:space="0" w:color="auto"/>
              <w:bottom w:val="single" w:sz="8" w:space="0" w:color="000000"/>
              <w:right w:val="single" w:sz="4" w:space="0" w:color="auto"/>
            </w:tcBorders>
            <w:shd w:val="clear" w:color="000000" w:fill="C6E0B4"/>
            <w:vAlign w:val="center"/>
            <w:hideMark/>
          </w:tcPr>
          <w:p w14:paraId="1B54B85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Inorganic emissions to air</w:t>
            </w:r>
          </w:p>
        </w:tc>
        <w:tc>
          <w:tcPr>
            <w:tcW w:w="4285" w:type="dxa"/>
            <w:gridSpan w:val="2"/>
            <w:tcBorders>
              <w:top w:val="single" w:sz="12" w:space="0" w:color="auto"/>
              <w:left w:val="nil"/>
              <w:bottom w:val="single" w:sz="4" w:space="0" w:color="auto"/>
              <w:right w:val="single" w:sz="12" w:space="0" w:color="auto"/>
            </w:tcBorders>
            <w:shd w:val="clear" w:color="000000" w:fill="C6E0B4"/>
            <w:noWrap/>
            <w:vAlign w:val="center"/>
            <w:hideMark/>
          </w:tcPr>
          <w:p w14:paraId="1C31620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Carbon dioxide</w:t>
            </w:r>
          </w:p>
        </w:tc>
        <w:tc>
          <w:tcPr>
            <w:tcW w:w="113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2D89D69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8.64×10</w:t>
            </w:r>
            <w:r w:rsidRPr="004A6153">
              <w:rPr>
                <w:rFonts w:asciiTheme="majorBidi" w:hAnsiTheme="majorBidi" w:cstheme="majorBidi"/>
                <w:sz w:val="16"/>
                <w:szCs w:val="16"/>
                <w:vertAlign w:val="superscript"/>
                <w:lang w:val="en-GB" w:eastAsia="en-GB"/>
              </w:rPr>
              <w:t>-2</w:t>
            </w:r>
          </w:p>
        </w:tc>
        <w:tc>
          <w:tcPr>
            <w:tcW w:w="1134" w:type="dxa"/>
            <w:tcBorders>
              <w:top w:val="single" w:sz="12" w:space="0" w:color="auto"/>
              <w:left w:val="nil"/>
              <w:bottom w:val="single" w:sz="4" w:space="0" w:color="auto"/>
              <w:right w:val="single" w:sz="4" w:space="0" w:color="auto"/>
            </w:tcBorders>
            <w:shd w:val="clear" w:color="auto" w:fill="auto"/>
            <w:noWrap/>
            <w:vAlign w:val="bottom"/>
            <w:hideMark/>
          </w:tcPr>
          <w:p w14:paraId="1BFA665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1.68×10</w:t>
            </w:r>
            <w:r w:rsidRPr="004A6153">
              <w:rPr>
                <w:rFonts w:asciiTheme="majorBidi" w:hAnsiTheme="majorBidi" w:cstheme="majorBidi"/>
                <w:sz w:val="16"/>
                <w:szCs w:val="16"/>
                <w:vertAlign w:val="superscript"/>
                <w:lang w:val="en-GB" w:eastAsia="en-GB"/>
              </w:rPr>
              <w:t>-1</w:t>
            </w:r>
          </w:p>
        </w:tc>
        <w:tc>
          <w:tcPr>
            <w:tcW w:w="1276" w:type="dxa"/>
            <w:tcBorders>
              <w:top w:val="single" w:sz="12" w:space="0" w:color="auto"/>
              <w:left w:val="nil"/>
              <w:bottom w:val="single" w:sz="4" w:space="0" w:color="auto"/>
              <w:right w:val="single" w:sz="4" w:space="0" w:color="auto"/>
            </w:tcBorders>
            <w:shd w:val="clear" w:color="auto" w:fill="auto"/>
            <w:noWrap/>
            <w:vAlign w:val="bottom"/>
            <w:hideMark/>
          </w:tcPr>
          <w:p w14:paraId="7034679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1.51×10</w:t>
            </w:r>
            <w:r w:rsidRPr="004A6153">
              <w:rPr>
                <w:rFonts w:asciiTheme="majorBidi" w:hAnsiTheme="majorBidi" w:cstheme="majorBidi"/>
                <w:sz w:val="16"/>
                <w:szCs w:val="16"/>
                <w:vertAlign w:val="superscript"/>
                <w:lang w:val="en-GB" w:eastAsia="en-GB"/>
              </w:rPr>
              <w:t>-1</w:t>
            </w:r>
          </w:p>
        </w:tc>
        <w:tc>
          <w:tcPr>
            <w:tcW w:w="1134" w:type="dxa"/>
            <w:tcBorders>
              <w:top w:val="single" w:sz="12" w:space="0" w:color="auto"/>
              <w:left w:val="nil"/>
              <w:bottom w:val="single" w:sz="4" w:space="0" w:color="auto"/>
              <w:right w:val="single" w:sz="12" w:space="0" w:color="auto"/>
            </w:tcBorders>
            <w:shd w:val="clear" w:color="auto" w:fill="auto"/>
            <w:noWrap/>
            <w:vAlign w:val="bottom"/>
            <w:hideMark/>
          </w:tcPr>
          <w:p w14:paraId="2576620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6.60×10</w:t>
            </w:r>
            <w:r w:rsidRPr="004A6153">
              <w:rPr>
                <w:rFonts w:asciiTheme="majorBidi" w:hAnsiTheme="majorBidi" w:cstheme="majorBidi"/>
                <w:sz w:val="16"/>
                <w:szCs w:val="16"/>
                <w:vertAlign w:val="superscript"/>
                <w:lang w:val="en-GB" w:eastAsia="en-GB"/>
              </w:rPr>
              <w:t>-2</w:t>
            </w:r>
          </w:p>
        </w:tc>
      </w:tr>
      <w:tr w:rsidR="008473BB" w:rsidRPr="004A6153" w14:paraId="190B9882" w14:textId="77777777" w:rsidTr="00727F4F">
        <w:trPr>
          <w:trHeight w:val="20"/>
        </w:trPr>
        <w:tc>
          <w:tcPr>
            <w:tcW w:w="1094" w:type="dxa"/>
            <w:vMerge/>
            <w:tcBorders>
              <w:top w:val="single" w:sz="8" w:space="0" w:color="auto"/>
              <w:left w:val="single" w:sz="12" w:space="0" w:color="auto"/>
              <w:bottom w:val="single" w:sz="8" w:space="0" w:color="000000"/>
              <w:right w:val="single" w:sz="4" w:space="0" w:color="auto"/>
            </w:tcBorders>
            <w:vAlign w:val="center"/>
            <w:hideMark/>
          </w:tcPr>
          <w:p w14:paraId="08524D7B" w14:textId="77777777" w:rsidR="008473BB" w:rsidRPr="004A6153" w:rsidRDefault="008473BB" w:rsidP="00727F4F">
            <w:pPr>
              <w:rPr>
                <w:rFonts w:asciiTheme="majorBidi" w:hAnsiTheme="majorBidi" w:cstheme="majorBidi"/>
                <w:sz w:val="16"/>
                <w:szCs w:val="16"/>
                <w:lang w:val="en-GB" w:eastAsia="en-GB"/>
              </w:rPr>
            </w:pPr>
          </w:p>
        </w:tc>
        <w:tc>
          <w:tcPr>
            <w:tcW w:w="4285" w:type="dxa"/>
            <w:gridSpan w:val="2"/>
            <w:tcBorders>
              <w:top w:val="nil"/>
              <w:left w:val="nil"/>
              <w:bottom w:val="single" w:sz="4" w:space="0" w:color="auto"/>
              <w:right w:val="single" w:sz="12" w:space="0" w:color="auto"/>
            </w:tcBorders>
            <w:shd w:val="clear" w:color="000000" w:fill="C6E0B4"/>
            <w:noWrap/>
            <w:vAlign w:val="center"/>
            <w:hideMark/>
          </w:tcPr>
          <w:p w14:paraId="5873279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Carbon dioxide (aviation)</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54C2F01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34" w:type="dxa"/>
            <w:tcBorders>
              <w:top w:val="nil"/>
              <w:left w:val="nil"/>
              <w:bottom w:val="single" w:sz="4" w:space="0" w:color="auto"/>
              <w:right w:val="single" w:sz="4" w:space="0" w:color="auto"/>
            </w:tcBorders>
            <w:shd w:val="clear" w:color="auto" w:fill="auto"/>
            <w:noWrap/>
            <w:vAlign w:val="bottom"/>
            <w:hideMark/>
          </w:tcPr>
          <w:p w14:paraId="5581CEE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1.50×10</w:t>
            </w:r>
            <w:r w:rsidRPr="004A6153">
              <w:rPr>
                <w:rFonts w:asciiTheme="majorBidi" w:hAnsiTheme="majorBidi" w:cstheme="majorBidi"/>
                <w:sz w:val="16"/>
                <w:szCs w:val="16"/>
                <w:vertAlign w:val="superscript"/>
                <w:lang w:val="en-GB" w:eastAsia="en-GB"/>
              </w:rPr>
              <w:t>-6</w:t>
            </w:r>
          </w:p>
        </w:tc>
        <w:tc>
          <w:tcPr>
            <w:tcW w:w="1276" w:type="dxa"/>
            <w:tcBorders>
              <w:top w:val="nil"/>
              <w:left w:val="nil"/>
              <w:bottom w:val="single" w:sz="4" w:space="0" w:color="auto"/>
              <w:right w:val="single" w:sz="4" w:space="0" w:color="auto"/>
            </w:tcBorders>
            <w:shd w:val="clear" w:color="auto" w:fill="auto"/>
            <w:noWrap/>
            <w:vAlign w:val="bottom"/>
            <w:hideMark/>
          </w:tcPr>
          <w:p w14:paraId="6FEBCD0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2.20×10</w:t>
            </w:r>
            <w:r w:rsidRPr="004A6153">
              <w:rPr>
                <w:rFonts w:asciiTheme="majorBidi" w:hAnsiTheme="majorBidi" w:cstheme="majorBidi"/>
                <w:sz w:val="16"/>
                <w:szCs w:val="16"/>
                <w:vertAlign w:val="superscript"/>
                <w:lang w:val="en-GB" w:eastAsia="en-GB"/>
              </w:rPr>
              <w:t>-6</w:t>
            </w:r>
          </w:p>
        </w:tc>
        <w:tc>
          <w:tcPr>
            <w:tcW w:w="1134" w:type="dxa"/>
            <w:tcBorders>
              <w:top w:val="nil"/>
              <w:left w:val="nil"/>
              <w:bottom w:val="single" w:sz="4" w:space="0" w:color="auto"/>
              <w:right w:val="single" w:sz="12" w:space="0" w:color="auto"/>
            </w:tcBorders>
            <w:shd w:val="clear" w:color="auto" w:fill="auto"/>
            <w:noWrap/>
            <w:vAlign w:val="bottom"/>
            <w:hideMark/>
          </w:tcPr>
          <w:p w14:paraId="4426A16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2.99×10</w:t>
            </w:r>
            <w:r w:rsidRPr="004A6153">
              <w:rPr>
                <w:rFonts w:asciiTheme="majorBidi" w:hAnsiTheme="majorBidi" w:cstheme="majorBidi"/>
                <w:sz w:val="16"/>
                <w:szCs w:val="16"/>
                <w:vertAlign w:val="superscript"/>
                <w:lang w:val="en-GB" w:eastAsia="en-GB"/>
              </w:rPr>
              <w:t>-8</w:t>
            </w:r>
          </w:p>
        </w:tc>
      </w:tr>
      <w:tr w:rsidR="008473BB" w:rsidRPr="004A6153" w14:paraId="32730C6B" w14:textId="77777777" w:rsidTr="00727F4F">
        <w:trPr>
          <w:trHeight w:val="20"/>
        </w:trPr>
        <w:tc>
          <w:tcPr>
            <w:tcW w:w="1094" w:type="dxa"/>
            <w:vMerge/>
            <w:tcBorders>
              <w:top w:val="single" w:sz="8" w:space="0" w:color="auto"/>
              <w:left w:val="single" w:sz="12" w:space="0" w:color="auto"/>
              <w:bottom w:val="single" w:sz="8" w:space="0" w:color="000000"/>
              <w:right w:val="single" w:sz="4" w:space="0" w:color="auto"/>
            </w:tcBorders>
            <w:vAlign w:val="center"/>
            <w:hideMark/>
          </w:tcPr>
          <w:p w14:paraId="6CE678C2" w14:textId="77777777" w:rsidR="008473BB" w:rsidRPr="004A6153" w:rsidRDefault="008473BB" w:rsidP="00727F4F">
            <w:pPr>
              <w:rPr>
                <w:rFonts w:asciiTheme="majorBidi" w:hAnsiTheme="majorBidi" w:cstheme="majorBidi"/>
                <w:sz w:val="16"/>
                <w:szCs w:val="16"/>
                <w:lang w:val="en-GB" w:eastAsia="en-GB"/>
              </w:rPr>
            </w:pPr>
          </w:p>
        </w:tc>
        <w:tc>
          <w:tcPr>
            <w:tcW w:w="4285" w:type="dxa"/>
            <w:gridSpan w:val="2"/>
            <w:tcBorders>
              <w:top w:val="nil"/>
              <w:left w:val="nil"/>
              <w:bottom w:val="single" w:sz="4" w:space="0" w:color="auto"/>
              <w:right w:val="single" w:sz="12" w:space="0" w:color="auto"/>
            </w:tcBorders>
            <w:shd w:val="clear" w:color="000000" w:fill="C6E0B4"/>
            <w:noWrap/>
            <w:vAlign w:val="center"/>
            <w:hideMark/>
          </w:tcPr>
          <w:p w14:paraId="60B399E5" w14:textId="77777777" w:rsidR="008473BB" w:rsidRPr="004A6153" w:rsidRDefault="008473BB" w:rsidP="00727F4F">
            <w:pPr>
              <w:rPr>
                <w:rFonts w:asciiTheme="majorBidi" w:hAnsiTheme="majorBidi" w:cstheme="majorBidi"/>
                <w:sz w:val="16"/>
                <w:szCs w:val="16"/>
                <w:lang w:val="en-GB" w:eastAsia="en-GB"/>
              </w:rPr>
            </w:pPr>
            <w:proofErr w:type="spellStart"/>
            <w:r w:rsidRPr="004A6153">
              <w:rPr>
                <w:rFonts w:asciiTheme="majorBidi" w:hAnsiTheme="majorBidi" w:cstheme="majorBidi"/>
                <w:sz w:val="16"/>
                <w:szCs w:val="16"/>
                <w:lang w:val="en-GB" w:eastAsia="en-GB"/>
              </w:rPr>
              <w:t>Nitrogentriflouride</w:t>
            </w:r>
            <w:proofErr w:type="spellEnd"/>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6523C3E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1.05×10</w:t>
            </w:r>
            <w:r w:rsidRPr="004A6153">
              <w:rPr>
                <w:rFonts w:asciiTheme="majorBidi" w:hAnsiTheme="majorBidi" w:cstheme="majorBidi"/>
                <w:sz w:val="16"/>
                <w:szCs w:val="16"/>
                <w:vertAlign w:val="superscript"/>
                <w:lang w:val="en-GB" w:eastAsia="en-GB"/>
              </w:rPr>
              <w:t>-14</w:t>
            </w:r>
          </w:p>
        </w:tc>
        <w:tc>
          <w:tcPr>
            <w:tcW w:w="1134" w:type="dxa"/>
            <w:tcBorders>
              <w:top w:val="nil"/>
              <w:left w:val="nil"/>
              <w:bottom w:val="single" w:sz="4" w:space="0" w:color="auto"/>
              <w:right w:val="single" w:sz="4" w:space="0" w:color="auto"/>
            </w:tcBorders>
            <w:shd w:val="clear" w:color="auto" w:fill="auto"/>
            <w:noWrap/>
            <w:vAlign w:val="bottom"/>
            <w:hideMark/>
          </w:tcPr>
          <w:p w14:paraId="28203DD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3.63×10</w:t>
            </w:r>
            <w:r w:rsidRPr="004A6153">
              <w:rPr>
                <w:rFonts w:asciiTheme="majorBidi" w:hAnsiTheme="majorBidi" w:cstheme="majorBidi"/>
                <w:sz w:val="16"/>
                <w:szCs w:val="16"/>
                <w:vertAlign w:val="superscript"/>
                <w:lang w:val="en-GB" w:eastAsia="en-GB"/>
              </w:rPr>
              <w:t>-8</w:t>
            </w:r>
          </w:p>
        </w:tc>
        <w:tc>
          <w:tcPr>
            <w:tcW w:w="1276" w:type="dxa"/>
            <w:tcBorders>
              <w:top w:val="nil"/>
              <w:left w:val="nil"/>
              <w:bottom w:val="single" w:sz="4" w:space="0" w:color="auto"/>
              <w:right w:val="single" w:sz="4" w:space="0" w:color="auto"/>
            </w:tcBorders>
            <w:shd w:val="clear" w:color="auto" w:fill="auto"/>
            <w:noWrap/>
            <w:vAlign w:val="bottom"/>
            <w:hideMark/>
          </w:tcPr>
          <w:p w14:paraId="77F1BD7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6.13×10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12" w:space="0" w:color="auto"/>
            </w:tcBorders>
            <w:shd w:val="clear" w:color="auto" w:fill="auto"/>
            <w:noWrap/>
            <w:vAlign w:val="bottom"/>
            <w:hideMark/>
          </w:tcPr>
          <w:p w14:paraId="0FFE864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7.25×10</w:t>
            </w:r>
            <w:r w:rsidRPr="004A6153">
              <w:rPr>
                <w:rFonts w:asciiTheme="majorBidi" w:hAnsiTheme="majorBidi" w:cstheme="majorBidi"/>
                <w:sz w:val="16"/>
                <w:szCs w:val="16"/>
                <w:vertAlign w:val="superscript"/>
                <w:lang w:val="en-GB" w:eastAsia="en-GB"/>
              </w:rPr>
              <w:t>-10</w:t>
            </w:r>
          </w:p>
        </w:tc>
      </w:tr>
      <w:tr w:rsidR="008473BB" w:rsidRPr="004A6153" w14:paraId="0FFB5F42" w14:textId="77777777" w:rsidTr="00727F4F">
        <w:trPr>
          <w:trHeight w:val="20"/>
        </w:trPr>
        <w:tc>
          <w:tcPr>
            <w:tcW w:w="1094" w:type="dxa"/>
            <w:vMerge/>
            <w:tcBorders>
              <w:top w:val="single" w:sz="8" w:space="0" w:color="auto"/>
              <w:left w:val="single" w:sz="12" w:space="0" w:color="auto"/>
              <w:bottom w:val="single" w:sz="8" w:space="0" w:color="000000"/>
              <w:right w:val="single" w:sz="4" w:space="0" w:color="auto"/>
            </w:tcBorders>
            <w:vAlign w:val="center"/>
            <w:hideMark/>
          </w:tcPr>
          <w:p w14:paraId="02B0338D" w14:textId="77777777" w:rsidR="008473BB" w:rsidRPr="004A6153" w:rsidRDefault="008473BB" w:rsidP="00727F4F">
            <w:pPr>
              <w:rPr>
                <w:rFonts w:asciiTheme="majorBidi" w:hAnsiTheme="majorBidi" w:cstheme="majorBidi"/>
                <w:sz w:val="16"/>
                <w:szCs w:val="16"/>
                <w:lang w:val="en-GB" w:eastAsia="en-GB"/>
              </w:rPr>
            </w:pPr>
          </w:p>
        </w:tc>
        <w:tc>
          <w:tcPr>
            <w:tcW w:w="4285" w:type="dxa"/>
            <w:gridSpan w:val="2"/>
            <w:tcBorders>
              <w:top w:val="nil"/>
              <w:left w:val="nil"/>
              <w:bottom w:val="single" w:sz="4" w:space="0" w:color="auto"/>
              <w:right w:val="single" w:sz="12" w:space="0" w:color="auto"/>
            </w:tcBorders>
            <w:shd w:val="clear" w:color="000000" w:fill="C6E0B4"/>
            <w:noWrap/>
            <w:vAlign w:val="center"/>
            <w:hideMark/>
          </w:tcPr>
          <w:p w14:paraId="3CB6510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Nitrous oxide (laughing gas)</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3950861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3.72×10</w:t>
            </w:r>
            <w:r w:rsidRPr="004A6153">
              <w:rPr>
                <w:rFonts w:asciiTheme="majorBidi" w:hAnsiTheme="majorBidi" w:cstheme="majorBidi"/>
                <w:sz w:val="16"/>
                <w:szCs w:val="16"/>
                <w:vertAlign w:val="superscript"/>
                <w:lang w:val="en-GB" w:eastAsia="en-GB"/>
              </w:rPr>
              <w:t>-4</w:t>
            </w:r>
          </w:p>
        </w:tc>
        <w:tc>
          <w:tcPr>
            <w:tcW w:w="1134" w:type="dxa"/>
            <w:tcBorders>
              <w:top w:val="nil"/>
              <w:left w:val="nil"/>
              <w:bottom w:val="single" w:sz="4" w:space="0" w:color="auto"/>
              <w:right w:val="single" w:sz="4" w:space="0" w:color="auto"/>
            </w:tcBorders>
            <w:shd w:val="clear" w:color="auto" w:fill="auto"/>
            <w:noWrap/>
            <w:vAlign w:val="bottom"/>
            <w:hideMark/>
          </w:tcPr>
          <w:p w14:paraId="61340DF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2.69×10</w:t>
            </w:r>
            <w:r w:rsidRPr="004A6153">
              <w:rPr>
                <w:rFonts w:asciiTheme="majorBidi" w:hAnsiTheme="majorBidi" w:cstheme="majorBidi"/>
                <w:sz w:val="16"/>
                <w:szCs w:val="16"/>
                <w:vertAlign w:val="superscript"/>
                <w:lang w:val="en-GB" w:eastAsia="en-GB"/>
              </w:rPr>
              <w:t>-3</w:t>
            </w:r>
          </w:p>
        </w:tc>
        <w:tc>
          <w:tcPr>
            <w:tcW w:w="1276" w:type="dxa"/>
            <w:tcBorders>
              <w:top w:val="nil"/>
              <w:left w:val="nil"/>
              <w:bottom w:val="single" w:sz="4" w:space="0" w:color="auto"/>
              <w:right w:val="single" w:sz="4" w:space="0" w:color="auto"/>
            </w:tcBorders>
            <w:shd w:val="clear" w:color="auto" w:fill="auto"/>
            <w:noWrap/>
            <w:vAlign w:val="bottom"/>
            <w:hideMark/>
          </w:tcPr>
          <w:p w14:paraId="2507D99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2.70×10</w:t>
            </w:r>
            <w:r w:rsidRPr="004A6153">
              <w:rPr>
                <w:rFonts w:asciiTheme="majorBidi" w:hAnsiTheme="majorBidi" w:cstheme="majorBidi"/>
                <w:sz w:val="16"/>
                <w:szCs w:val="16"/>
                <w:vertAlign w:val="superscript"/>
                <w:lang w:val="en-GB" w:eastAsia="en-GB"/>
              </w:rPr>
              <w:t>-3</w:t>
            </w:r>
          </w:p>
        </w:tc>
        <w:tc>
          <w:tcPr>
            <w:tcW w:w="1134" w:type="dxa"/>
            <w:tcBorders>
              <w:top w:val="nil"/>
              <w:left w:val="nil"/>
              <w:bottom w:val="single" w:sz="4" w:space="0" w:color="auto"/>
              <w:right w:val="single" w:sz="12" w:space="0" w:color="auto"/>
            </w:tcBorders>
            <w:shd w:val="clear" w:color="auto" w:fill="auto"/>
            <w:noWrap/>
            <w:vAlign w:val="bottom"/>
            <w:hideMark/>
          </w:tcPr>
          <w:p w14:paraId="3933B6D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1.97×10</w:t>
            </w:r>
            <w:r w:rsidRPr="004A6153">
              <w:rPr>
                <w:rFonts w:asciiTheme="majorBidi" w:hAnsiTheme="majorBidi" w:cstheme="majorBidi"/>
                <w:sz w:val="16"/>
                <w:szCs w:val="16"/>
                <w:vertAlign w:val="superscript"/>
                <w:lang w:val="en-GB" w:eastAsia="en-GB"/>
              </w:rPr>
              <w:t>-3</w:t>
            </w:r>
          </w:p>
        </w:tc>
      </w:tr>
      <w:tr w:rsidR="008473BB" w:rsidRPr="004A6153" w14:paraId="012022FC" w14:textId="77777777" w:rsidTr="00727F4F">
        <w:trPr>
          <w:trHeight w:val="20"/>
        </w:trPr>
        <w:tc>
          <w:tcPr>
            <w:tcW w:w="1094" w:type="dxa"/>
            <w:vMerge/>
            <w:tcBorders>
              <w:top w:val="single" w:sz="8" w:space="0" w:color="auto"/>
              <w:left w:val="single" w:sz="12" w:space="0" w:color="auto"/>
              <w:bottom w:val="single" w:sz="12" w:space="0" w:color="auto"/>
              <w:right w:val="single" w:sz="4" w:space="0" w:color="auto"/>
            </w:tcBorders>
            <w:vAlign w:val="center"/>
            <w:hideMark/>
          </w:tcPr>
          <w:p w14:paraId="39821D13" w14:textId="77777777" w:rsidR="008473BB" w:rsidRPr="004A6153" w:rsidRDefault="008473BB" w:rsidP="00727F4F">
            <w:pPr>
              <w:rPr>
                <w:rFonts w:asciiTheme="majorBidi" w:hAnsiTheme="majorBidi" w:cstheme="majorBidi"/>
                <w:sz w:val="16"/>
                <w:szCs w:val="16"/>
                <w:lang w:val="en-GB" w:eastAsia="en-GB"/>
              </w:rPr>
            </w:pPr>
          </w:p>
        </w:tc>
        <w:tc>
          <w:tcPr>
            <w:tcW w:w="4285" w:type="dxa"/>
            <w:gridSpan w:val="2"/>
            <w:tcBorders>
              <w:top w:val="nil"/>
              <w:left w:val="nil"/>
              <w:bottom w:val="single" w:sz="12" w:space="0" w:color="auto"/>
              <w:right w:val="single" w:sz="12" w:space="0" w:color="auto"/>
            </w:tcBorders>
            <w:shd w:val="clear" w:color="000000" w:fill="C6E0B4"/>
            <w:noWrap/>
            <w:vAlign w:val="center"/>
            <w:hideMark/>
          </w:tcPr>
          <w:p w14:paraId="4FA2414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Sulphur hexafluoride</w:t>
            </w:r>
          </w:p>
        </w:tc>
        <w:tc>
          <w:tcPr>
            <w:tcW w:w="1132" w:type="dxa"/>
            <w:tcBorders>
              <w:top w:val="nil"/>
              <w:left w:val="single" w:sz="12" w:space="0" w:color="auto"/>
              <w:bottom w:val="single" w:sz="12" w:space="0" w:color="auto"/>
              <w:right w:val="single" w:sz="4" w:space="0" w:color="auto"/>
            </w:tcBorders>
            <w:shd w:val="clear" w:color="auto" w:fill="auto"/>
            <w:noWrap/>
            <w:vAlign w:val="bottom"/>
            <w:hideMark/>
          </w:tcPr>
          <w:p w14:paraId="1EAF702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7.84×10</w:t>
            </w:r>
            <w:r w:rsidRPr="004A6153">
              <w:rPr>
                <w:rFonts w:asciiTheme="majorBidi" w:hAnsiTheme="majorBidi" w:cstheme="majorBidi"/>
                <w:sz w:val="16"/>
                <w:szCs w:val="16"/>
                <w:vertAlign w:val="superscript"/>
                <w:lang w:val="en-GB" w:eastAsia="en-GB"/>
              </w:rPr>
              <w:t>-6</w:t>
            </w:r>
          </w:p>
        </w:tc>
        <w:tc>
          <w:tcPr>
            <w:tcW w:w="1134" w:type="dxa"/>
            <w:tcBorders>
              <w:top w:val="nil"/>
              <w:left w:val="nil"/>
              <w:bottom w:val="single" w:sz="12" w:space="0" w:color="auto"/>
              <w:right w:val="single" w:sz="4" w:space="0" w:color="auto"/>
            </w:tcBorders>
            <w:shd w:val="clear" w:color="auto" w:fill="auto"/>
            <w:noWrap/>
            <w:vAlign w:val="bottom"/>
            <w:hideMark/>
          </w:tcPr>
          <w:p w14:paraId="4B6D56F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1.79×10</w:t>
            </w:r>
            <w:r w:rsidRPr="004A6153">
              <w:rPr>
                <w:rFonts w:asciiTheme="majorBidi" w:hAnsiTheme="majorBidi" w:cstheme="majorBidi"/>
                <w:sz w:val="16"/>
                <w:szCs w:val="16"/>
                <w:vertAlign w:val="superscript"/>
                <w:lang w:val="en-GB" w:eastAsia="en-GB"/>
              </w:rPr>
              <w:t>-4</w:t>
            </w:r>
          </w:p>
        </w:tc>
        <w:tc>
          <w:tcPr>
            <w:tcW w:w="1276" w:type="dxa"/>
            <w:tcBorders>
              <w:top w:val="nil"/>
              <w:left w:val="nil"/>
              <w:bottom w:val="single" w:sz="12" w:space="0" w:color="auto"/>
              <w:right w:val="single" w:sz="4" w:space="0" w:color="auto"/>
            </w:tcBorders>
            <w:shd w:val="clear" w:color="auto" w:fill="auto"/>
            <w:noWrap/>
            <w:vAlign w:val="bottom"/>
            <w:hideMark/>
          </w:tcPr>
          <w:p w14:paraId="3CAE055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1.79×10</w:t>
            </w:r>
            <w:r w:rsidRPr="004A6153">
              <w:rPr>
                <w:rFonts w:asciiTheme="majorBidi" w:hAnsiTheme="majorBidi" w:cstheme="majorBidi"/>
                <w:sz w:val="16"/>
                <w:szCs w:val="16"/>
                <w:vertAlign w:val="superscript"/>
                <w:lang w:val="en-GB" w:eastAsia="en-GB"/>
              </w:rPr>
              <w:t>-4</w:t>
            </w:r>
          </w:p>
        </w:tc>
        <w:tc>
          <w:tcPr>
            <w:tcW w:w="1134" w:type="dxa"/>
            <w:tcBorders>
              <w:top w:val="nil"/>
              <w:left w:val="nil"/>
              <w:bottom w:val="single" w:sz="12" w:space="0" w:color="auto"/>
              <w:right w:val="single" w:sz="12" w:space="0" w:color="auto"/>
            </w:tcBorders>
            <w:shd w:val="clear" w:color="auto" w:fill="auto"/>
            <w:noWrap/>
            <w:vAlign w:val="bottom"/>
            <w:hideMark/>
          </w:tcPr>
          <w:p w14:paraId="7B0EC81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2.03×10</w:t>
            </w:r>
            <w:r w:rsidRPr="004A6153">
              <w:rPr>
                <w:rFonts w:asciiTheme="majorBidi" w:hAnsiTheme="majorBidi" w:cstheme="majorBidi"/>
                <w:sz w:val="16"/>
                <w:szCs w:val="16"/>
                <w:vertAlign w:val="superscript"/>
                <w:lang w:val="en-GB" w:eastAsia="en-GB"/>
              </w:rPr>
              <w:t>-4</w:t>
            </w:r>
          </w:p>
        </w:tc>
      </w:tr>
      <w:tr w:rsidR="008473BB" w:rsidRPr="004A6153" w14:paraId="75426C19" w14:textId="77777777" w:rsidTr="00727F4F">
        <w:trPr>
          <w:trHeight w:val="20"/>
        </w:trPr>
        <w:tc>
          <w:tcPr>
            <w:tcW w:w="1094" w:type="dxa"/>
            <w:vMerge w:val="restart"/>
            <w:tcBorders>
              <w:top w:val="single" w:sz="12" w:space="0" w:color="auto"/>
              <w:left w:val="single" w:sz="12" w:space="0" w:color="auto"/>
              <w:bottom w:val="single" w:sz="8" w:space="0" w:color="000000"/>
              <w:right w:val="single" w:sz="4" w:space="0" w:color="auto"/>
            </w:tcBorders>
            <w:shd w:val="clear" w:color="000000" w:fill="C6E0B4"/>
            <w:vAlign w:val="center"/>
            <w:hideMark/>
          </w:tcPr>
          <w:p w14:paraId="48EAC93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Organic emissions to air (group VOC)</w:t>
            </w:r>
          </w:p>
        </w:tc>
        <w:tc>
          <w:tcPr>
            <w:tcW w:w="1358" w:type="dxa"/>
            <w:vMerge w:val="restart"/>
            <w:tcBorders>
              <w:top w:val="single" w:sz="12" w:space="0" w:color="auto"/>
              <w:left w:val="single" w:sz="4" w:space="0" w:color="auto"/>
              <w:bottom w:val="single" w:sz="4" w:space="0" w:color="auto"/>
              <w:right w:val="single" w:sz="4" w:space="0" w:color="auto"/>
            </w:tcBorders>
            <w:shd w:val="clear" w:color="000000" w:fill="C6E0B4"/>
            <w:vAlign w:val="center"/>
            <w:hideMark/>
          </w:tcPr>
          <w:p w14:paraId="7236B24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Halogenated organic emissions to air</w:t>
            </w:r>
          </w:p>
        </w:tc>
        <w:tc>
          <w:tcPr>
            <w:tcW w:w="2927" w:type="dxa"/>
            <w:tcBorders>
              <w:top w:val="single" w:sz="12" w:space="0" w:color="auto"/>
              <w:left w:val="nil"/>
              <w:bottom w:val="single" w:sz="4" w:space="0" w:color="auto"/>
              <w:right w:val="single" w:sz="12" w:space="0" w:color="auto"/>
            </w:tcBorders>
            <w:shd w:val="clear" w:color="000000" w:fill="C6E0B4"/>
            <w:noWrap/>
            <w:vAlign w:val="center"/>
            <w:hideMark/>
          </w:tcPr>
          <w:p w14:paraId="37631F6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1,1,1-Trichloroethane</w:t>
            </w:r>
          </w:p>
        </w:tc>
        <w:tc>
          <w:tcPr>
            <w:tcW w:w="1132"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70B937F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8.59×10</w:t>
            </w:r>
            <w:r w:rsidRPr="004A6153">
              <w:rPr>
                <w:rFonts w:asciiTheme="majorBidi" w:hAnsiTheme="majorBidi" w:cstheme="majorBidi"/>
                <w:sz w:val="16"/>
                <w:szCs w:val="16"/>
                <w:vertAlign w:val="superscript"/>
                <w:lang w:val="en-GB" w:eastAsia="en-GB"/>
              </w:rPr>
              <w:t>-10</w:t>
            </w:r>
          </w:p>
        </w:tc>
        <w:tc>
          <w:tcPr>
            <w:tcW w:w="1134" w:type="dxa"/>
            <w:tcBorders>
              <w:top w:val="single" w:sz="12" w:space="0" w:color="auto"/>
              <w:left w:val="nil"/>
              <w:bottom w:val="single" w:sz="4" w:space="0" w:color="auto"/>
              <w:right w:val="single" w:sz="4" w:space="0" w:color="auto"/>
            </w:tcBorders>
            <w:shd w:val="clear" w:color="auto" w:fill="auto"/>
            <w:noWrap/>
            <w:vAlign w:val="bottom"/>
            <w:hideMark/>
          </w:tcPr>
          <w:p w14:paraId="0CA5E93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4.34×10</w:t>
            </w:r>
            <w:r w:rsidRPr="004A6153">
              <w:rPr>
                <w:rFonts w:asciiTheme="majorBidi" w:hAnsiTheme="majorBidi" w:cstheme="majorBidi"/>
                <w:sz w:val="16"/>
                <w:szCs w:val="16"/>
                <w:vertAlign w:val="superscript"/>
                <w:lang w:val="en-GB" w:eastAsia="en-GB"/>
              </w:rPr>
              <w:t>-9</w:t>
            </w:r>
          </w:p>
        </w:tc>
        <w:tc>
          <w:tcPr>
            <w:tcW w:w="1276" w:type="dxa"/>
            <w:tcBorders>
              <w:top w:val="single" w:sz="12" w:space="0" w:color="auto"/>
              <w:left w:val="nil"/>
              <w:bottom w:val="single" w:sz="4" w:space="0" w:color="auto"/>
              <w:right w:val="single" w:sz="4" w:space="0" w:color="auto"/>
            </w:tcBorders>
            <w:shd w:val="clear" w:color="auto" w:fill="auto"/>
            <w:noWrap/>
            <w:vAlign w:val="bottom"/>
            <w:hideMark/>
          </w:tcPr>
          <w:p w14:paraId="53F1743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4.34×10</w:t>
            </w:r>
            <w:r w:rsidRPr="004A6153">
              <w:rPr>
                <w:rFonts w:asciiTheme="majorBidi" w:hAnsiTheme="majorBidi" w:cstheme="majorBidi"/>
                <w:sz w:val="16"/>
                <w:szCs w:val="16"/>
                <w:vertAlign w:val="superscript"/>
                <w:lang w:val="en-GB" w:eastAsia="en-GB"/>
              </w:rPr>
              <w:t>-9</w:t>
            </w:r>
          </w:p>
        </w:tc>
        <w:tc>
          <w:tcPr>
            <w:tcW w:w="1134" w:type="dxa"/>
            <w:tcBorders>
              <w:top w:val="single" w:sz="12" w:space="0" w:color="auto"/>
              <w:left w:val="nil"/>
              <w:bottom w:val="single" w:sz="4" w:space="0" w:color="auto"/>
              <w:right w:val="single" w:sz="12" w:space="0" w:color="auto"/>
            </w:tcBorders>
            <w:shd w:val="clear" w:color="auto" w:fill="auto"/>
            <w:noWrap/>
            <w:vAlign w:val="bottom"/>
            <w:hideMark/>
          </w:tcPr>
          <w:p w14:paraId="7105595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7.66×10</w:t>
            </w:r>
            <w:r w:rsidRPr="004A6153">
              <w:rPr>
                <w:rFonts w:asciiTheme="majorBidi" w:hAnsiTheme="majorBidi" w:cstheme="majorBidi"/>
                <w:sz w:val="16"/>
                <w:szCs w:val="16"/>
                <w:vertAlign w:val="superscript"/>
                <w:lang w:val="en-GB" w:eastAsia="en-GB"/>
              </w:rPr>
              <w:t>-9</w:t>
            </w:r>
          </w:p>
        </w:tc>
      </w:tr>
      <w:tr w:rsidR="008473BB" w:rsidRPr="004A6153" w14:paraId="29739F15"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1039EC27"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19254B65"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46CA102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Carbon tetrachloride (tetrachloromethane)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50DA4CF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3.26×10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4" w:space="0" w:color="auto"/>
            </w:tcBorders>
            <w:shd w:val="clear" w:color="auto" w:fill="auto"/>
            <w:noWrap/>
            <w:vAlign w:val="bottom"/>
            <w:hideMark/>
          </w:tcPr>
          <w:p w14:paraId="61C733F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9.63×10</w:t>
            </w:r>
            <w:r w:rsidRPr="004A6153">
              <w:rPr>
                <w:rFonts w:asciiTheme="majorBidi" w:hAnsiTheme="majorBidi" w:cstheme="majorBidi"/>
                <w:sz w:val="16"/>
                <w:szCs w:val="16"/>
                <w:vertAlign w:val="superscript"/>
                <w:lang w:val="en-GB" w:eastAsia="en-GB"/>
              </w:rPr>
              <w:t>-6</w:t>
            </w:r>
          </w:p>
        </w:tc>
        <w:tc>
          <w:tcPr>
            <w:tcW w:w="1276" w:type="dxa"/>
            <w:tcBorders>
              <w:top w:val="nil"/>
              <w:left w:val="nil"/>
              <w:bottom w:val="single" w:sz="4" w:space="0" w:color="auto"/>
              <w:right w:val="single" w:sz="4" w:space="0" w:color="auto"/>
            </w:tcBorders>
            <w:shd w:val="clear" w:color="auto" w:fill="auto"/>
            <w:noWrap/>
            <w:vAlign w:val="bottom"/>
            <w:hideMark/>
          </w:tcPr>
          <w:p w14:paraId="32213FD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9.63×10</w:t>
            </w:r>
            <w:r w:rsidRPr="004A6153">
              <w:rPr>
                <w:rFonts w:asciiTheme="majorBidi" w:hAnsiTheme="majorBidi" w:cstheme="majorBidi"/>
                <w:sz w:val="16"/>
                <w:szCs w:val="16"/>
                <w:vertAlign w:val="superscript"/>
                <w:lang w:val="en-GB" w:eastAsia="en-GB"/>
              </w:rPr>
              <w:t>-6</w:t>
            </w:r>
          </w:p>
        </w:tc>
        <w:tc>
          <w:tcPr>
            <w:tcW w:w="1134" w:type="dxa"/>
            <w:tcBorders>
              <w:top w:val="nil"/>
              <w:left w:val="nil"/>
              <w:bottom w:val="single" w:sz="4" w:space="0" w:color="auto"/>
              <w:right w:val="single" w:sz="12" w:space="0" w:color="auto"/>
            </w:tcBorders>
            <w:shd w:val="clear" w:color="auto" w:fill="auto"/>
            <w:noWrap/>
            <w:vAlign w:val="bottom"/>
            <w:hideMark/>
          </w:tcPr>
          <w:p w14:paraId="409B861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1.13×10</w:t>
            </w:r>
            <w:r w:rsidRPr="004A6153">
              <w:rPr>
                <w:rFonts w:asciiTheme="majorBidi" w:hAnsiTheme="majorBidi" w:cstheme="majorBidi"/>
                <w:sz w:val="16"/>
                <w:szCs w:val="16"/>
                <w:vertAlign w:val="superscript"/>
                <w:lang w:val="en-GB" w:eastAsia="en-GB"/>
              </w:rPr>
              <w:t>-5</w:t>
            </w:r>
          </w:p>
        </w:tc>
      </w:tr>
      <w:tr w:rsidR="008473BB" w:rsidRPr="004A6153" w14:paraId="2B33C3B6"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53AABF18"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5871ED16"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25A1380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Chloromethane (methyl chloride)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34EEAED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1.77×10</w:t>
            </w:r>
            <w:r w:rsidRPr="004A6153">
              <w:rPr>
                <w:rFonts w:asciiTheme="majorBidi" w:hAnsiTheme="majorBidi" w:cstheme="majorBidi"/>
                <w:sz w:val="16"/>
                <w:szCs w:val="16"/>
                <w:vertAlign w:val="superscript"/>
                <w:lang w:val="en-GB" w:eastAsia="en-GB"/>
              </w:rPr>
              <w:t>-9</w:t>
            </w:r>
          </w:p>
        </w:tc>
        <w:tc>
          <w:tcPr>
            <w:tcW w:w="1134" w:type="dxa"/>
            <w:tcBorders>
              <w:top w:val="nil"/>
              <w:left w:val="nil"/>
              <w:bottom w:val="single" w:sz="4" w:space="0" w:color="auto"/>
              <w:right w:val="single" w:sz="4" w:space="0" w:color="auto"/>
            </w:tcBorders>
            <w:shd w:val="clear" w:color="auto" w:fill="auto"/>
            <w:noWrap/>
            <w:vAlign w:val="bottom"/>
            <w:hideMark/>
          </w:tcPr>
          <w:p w14:paraId="43B57F1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8.95×10</w:t>
            </w:r>
            <w:r w:rsidRPr="004A6153">
              <w:rPr>
                <w:rFonts w:asciiTheme="majorBidi" w:hAnsiTheme="majorBidi" w:cstheme="majorBidi"/>
                <w:sz w:val="16"/>
                <w:szCs w:val="16"/>
                <w:vertAlign w:val="superscript"/>
                <w:lang w:val="en-GB" w:eastAsia="en-GB"/>
              </w:rPr>
              <w:t>-9</w:t>
            </w:r>
          </w:p>
        </w:tc>
        <w:tc>
          <w:tcPr>
            <w:tcW w:w="1276" w:type="dxa"/>
            <w:tcBorders>
              <w:top w:val="nil"/>
              <w:left w:val="nil"/>
              <w:bottom w:val="single" w:sz="4" w:space="0" w:color="auto"/>
              <w:right w:val="single" w:sz="4" w:space="0" w:color="auto"/>
            </w:tcBorders>
            <w:shd w:val="clear" w:color="auto" w:fill="auto"/>
            <w:noWrap/>
            <w:vAlign w:val="bottom"/>
            <w:hideMark/>
          </w:tcPr>
          <w:p w14:paraId="24D85B4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8.95×10</w:t>
            </w:r>
            <w:r w:rsidRPr="004A6153">
              <w:rPr>
                <w:rFonts w:asciiTheme="majorBidi" w:hAnsiTheme="majorBidi" w:cstheme="majorBidi"/>
                <w:sz w:val="16"/>
                <w:szCs w:val="16"/>
                <w:vertAlign w:val="superscript"/>
                <w:lang w:val="en-GB" w:eastAsia="en-GB"/>
              </w:rPr>
              <w:t>-9</w:t>
            </w:r>
          </w:p>
        </w:tc>
        <w:tc>
          <w:tcPr>
            <w:tcW w:w="1134" w:type="dxa"/>
            <w:tcBorders>
              <w:top w:val="nil"/>
              <w:left w:val="nil"/>
              <w:bottom w:val="single" w:sz="4" w:space="0" w:color="auto"/>
              <w:right w:val="single" w:sz="12" w:space="0" w:color="auto"/>
            </w:tcBorders>
            <w:shd w:val="clear" w:color="auto" w:fill="auto"/>
            <w:noWrap/>
            <w:vAlign w:val="bottom"/>
            <w:hideMark/>
          </w:tcPr>
          <w:p w14:paraId="1B33BF0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1.58×10</w:t>
            </w:r>
            <w:r w:rsidRPr="004A6153">
              <w:rPr>
                <w:rFonts w:asciiTheme="majorBidi" w:hAnsiTheme="majorBidi" w:cstheme="majorBidi"/>
                <w:sz w:val="16"/>
                <w:szCs w:val="16"/>
                <w:vertAlign w:val="superscript"/>
                <w:lang w:val="en-GB" w:eastAsia="en-GB"/>
              </w:rPr>
              <w:t>-8</w:t>
            </w:r>
          </w:p>
        </w:tc>
      </w:tr>
      <w:tr w:rsidR="008473BB" w:rsidRPr="004A6153" w14:paraId="19F43662"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7BE7ECFD"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0B7B97E1"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1F7E50D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Dichloroethane (ethylene dichloride)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4BF0AB4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4.22×10</w:t>
            </w:r>
            <w:r w:rsidRPr="004A6153">
              <w:rPr>
                <w:rFonts w:asciiTheme="majorBidi" w:hAnsiTheme="majorBidi" w:cstheme="majorBidi"/>
                <w:sz w:val="16"/>
                <w:szCs w:val="16"/>
                <w:vertAlign w:val="superscript"/>
                <w:lang w:val="en-GB" w:eastAsia="en-GB"/>
              </w:rPr>
              <w:t>-10</w:t>
            </w:r>
          </w:p>
        </w:tc>
        <w:tc>
          <w:tcPr>
            <w:tcW w:w="1134" w:type="dxa"/>
            <w:tcBorders>
              <w:top w:val="nil"/>
              <w:left w:val="nil"/>
              <w:bottom w:val="single" w:sz="4" w:space="0" w:color="auto"/>
              <w:right w:val="single" w:sz="4" w:space="0" w:color="auto"/>
            </w:tcBorders>
            <w:shd w:val="clear" w:color="auto" w:fill="auto"/>
            <w:noWrap/>
            <w:vAlign w:val="bottom"/>
            <w:hideMark/>
          </w:tcPr>
          <w:p w14:paraId="6AE8058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2.14×10</w:t>
            </w:r>
            <w:r w:rsidRPr="004A6153">
              <w:rPr>
                <w:rFonts w:asciiTheme="majorBidi" w:hAnsiTheme="majorBidi" w:cstheme="majorBidi"/>
                <w:sz w:val="16"/>
                <w:szCs w:val="16"/>
                <w:vertAlign w:val="superscript"/>
                <w:lang w:val="en-GB" w:eastAsia="en-GB"/>
              </w:rPr>
              <w:t>-8</w:t>
            </w:r>
          </w:p>
        </w:tc>
        <w:tc>
          <w:tcPr>
            <w:tcW w:w="1276" w:type="dxa"/>
            <w:tcBorders>
              <w:top w:val="nil"/>
              <w:left w:val="nil"/>
              <w:bottom w:val="single" w:sz="4" w:space="0" w:color="auto"/>
              <w:right w:val="single" w:sz="4" w:space="0" w:color="auto"/>
            </w:tcBorders>
            <w:shd w:val="clear" w:color="auto" w:fill="auto"/>
            <w:noWrap/>
            <w:vAlign w:val="bottom"/>
            <w:hideMark/>
          </w:tcPr>
          <w:p w14:paraId="62290F7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2.14×10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12" w:space="0" w:color="auto"/>
            </w:tcBorders>
            <w:shd w:val="clear" w:color="auto" w:fill="auto"/>
            <w:noWrap/>
            <w:vAlign w:val="bottom"/>
            <w:hideMark/>
          </w:tcPr>
          <w:p w14:paraId="5C43392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2.19×10</w:t>
            </w:r>
            <w:r w:rsidRPr="004A6153">
              <w:rPr>
                <w:rFonts w:asciiTheme="majorBidi" w:hAnsiTheme="majorBidi" w:cstheme="majorBidi"/>
                <w:sz w:val="16"/>
                <w:szCs w:val="16"/>
                <w:vertAlign w:val="superscript"/>
                <w:lang w:val="en-GB" w:eastAsia="en-GB"/>
              </w:rPr>
              <w:t>-8</w:t>
            </w:r>
          </w:p>
        </w:tc>
      </w:tr>
      <w:tr w:rsidR="008473BB" w:rsidRPr="004A6153" w14:paraId="48798143"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48D6FD55"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7AC17467"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6A9B7B0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Dichloromethane (methylene chloride)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69CC36E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7.67×10</w:t>
            </w:r>
            <w:r w:rsidRPr="004A6153">
              <w:rPr>
                <w:rFonts w:asciiTheme="majorBidi" w:hAnsiTheme="majorBidi" w:cstheme="majorBidi"/>
                <w:sz w:val="16"/>
                <w:szCs w:val="16"/>
                <w:vertAlign w:val="superscript"/>
                <w:lang w:val="en-GB" w:eastAsia="en-GB"/>
              </w:rPr>
              <w:t>-10</w:t>
            </w:r>
          </w:p>
        </w:tc>
        <w:tc>
          <w:tcPr>
            <w:tcW w:w="1134" w:type="dxa"/>
            <w:tcBorders>
              <w:top w:val="nil"/>
              <w:left w:val="nil"/>
              <w:bottom w:val="single" w:sz="4" w:space="0" w:color="auto"/>
              <w:right w:val="single" w:sz="4" w:space="0" w:color="auto"/>
            </w:tcBorders>
            <w:shd w:val="clear" w:color="auto" w:fill="auto"/>
            <w:noWrap/>
            <w:vAlign w:val="bottom"/>
            <w:hideMark/>
          </w:tcPr>
          <w:p w14:paraId="5A640B7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1.24×10</w:t>
            </w:r>
            <w:r w:rsidRPr="004A6153">
              <w:rPr>
                <w:rFonts w:asciiTheme="majorBidi" w:hAnsiTheme="majorBidi" w:cstheme="majorBidi"/>
                <w:sz w:val="16"/>
                <w:szCs w:val="16"/>
                <w:vertAlign w:val="superscript"/>
                <w:lang w:val="en-GB" w:eastAsia="en-GB"/>
              </w:rPr>
              <w:t>-8</w:t>
            </w:r>
          </w:p>
        </w:tc>
        <w:tc>
          <w:tcPr>
            <w:tcW w:w="1276" w:type="dxa"/>
            <w:tcBorders>
              <w:top w:val="nil"/>
              <w:left w:val="nil"/>
              <w:bottom w:val="single" w:sz="4" w:space="0" w:color="auto"/>
              <w:right w:val="single" w:sz="4" w:space="0" w:color="auto"/>
            </w:tcBorders>
            <w:shd w:val="clear" w:color="auto" w:fill="auto"/>
            <w:noWrap/>
            <w:vAlign w:val="bottom"/>
            <w:hideMark/>
          </w:tcPr>
          <w:p w14:paraId="4B17FD1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1.24×10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12" w:space="0" w:color="auto"/>
            </w:tcBorders>
            <w:shd w:val="clear" w:color="auto" w:fill="auto"/>
            <w:noWrap/>
            <w:vAlign w:val="bottom"/>
            <w:hideMark/>
          </w:tcPr>
          <w:p w14:paraId="72552BA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1.86×10</w:t>
            </w:r>
            <w:r w:rsidRPr="004A6153">
              <w:rPr>
                <w:rFonts w:asciiTheme="majorBidi" w:hAnsiTheme="majorBidi" w:cstheme="majorBidi"/>
                <w:sz w:val="16"/>
                <w:szCs w:val="16"/>
                <w:vertAlign w:val="superscript"/>
                <w:lang w:val="en-GB" w:eastAsia="en-GB"/>
              </w:rPr>
              <w:t>-8</w:t>
            </w:r>
          </w:p>
        </w:tc>
      </w:tr>
      <w:tr w:rsidR="008473BB" w:rsidRPr="004A6153" w14:paraId="7BC6C072"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7860B317"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30C36BB3"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54076CB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Halon (1211)</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3BE1CB1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4.16×10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4" w:space="0" w:color="auto"/>
            </w:tcBorders>
            <w:shd w:val="clear" w:color="auto" w:fill="auto"/>
            <w:noWrap/>
            <w:vAlign w:val="bottom"/>
            <w:hideMark/>
          </w:tcPr>
          <w:p w14:paraId="603A31A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6.21×10</w:t>
            </w:r>
            <w:r w:rsidRPr="004A6153">
              <w:rPr>
                <w:rFonts w:asciiTheme="majorBidi" w:hAnsiTheme="majorBidi" w:cstheme="majorBidi"/>
                <w:sz w:val="16"/>
                <w:szCs w:val="16"/>
                <w:vertAlign w:val="superscript"/>
                <w:lang w:val="en-GB" w:eastAsia="en-GB"/>
              </w:rPr>
              <w:t>-7</w:t>
            </w:r>
          </w:p>
        </w:tc>
        <w:tc>
          <w:tcPr>
            <w:tcW w:w="1276" w:type="dxa"/>
            <w:tcBorders>
              <w:top w:val="nil"/>
              <w:left w:val="nil"/>
              <w:bottom w:val="single" w:sz="4" w:space="0" w:color="auto"/>
              <w:right w:val="single" w:sz="4" w:space="0" w:color="auto"/>
            </w:tcBorders>
            <w:shd w:val="clear" w:color="auto" w:fill="auto"/>
            <w:noWrap/>
            <w:vAlign w:val="bottom"/>
            <w:hideMark/>
          </w:tcPr>
          <w:p w14:paraId="3390129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6.21×10</w:t>
            </w:r>
            <w:r w:rsidRPr="004A6153">
              <w:rPr>
                <w:rFonts w:asciiTheme="majorBidi" w:hAnsiTheme="majorBidi" w:cstheme="majorBidi"/>
                <w:sz w:val="16"/>
                <w:szCs w:val="16"/>
                <w:vertAlign w:val="superscript"/>
                <w:lang w:val="en-GB" w:eastAsia="en-GB"/>
              </w:rPr>
              <w:t>-7</w:t>
            </w:r>
          </w:p>
        </w:tc>
        <w:tc>
          <w:tcPr>
            <w:tcW w:w="1134" w:type="dxa"/>
            <w:tcBorders>
              <w:top w:val="nil"/>
              <w:left w:val="nil"/>
              <w:bottom w:val="single" w:sz="4" w:space="0" w:color="auto"/>
              <w:right w:val="single" w:sz="12" w:space="0" w:color="auto"/>
            </w:tcBorders>
            <w:shd w:val="clear" w:color="auto" w:fill="auto"/>
            <w:noWrap/>
            <w:vAlign w:val="bottom"/>
            <w:hideMark/>
          </w:tcPr>
          <w:p w14:paraId="3925D77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7.23×10</w:t>
            </w:r>
            <w:r w:rsidRPr="004A6153">
              <w:rPr>
                <w:rFonts w:asciiTheme="majorBidi" w:hAnsiTheme="majorBidi" w:cstheme="majorBidi"/>
                <w:sz w:val="16"/>
                <w:szCs w:val="16"/>
                <w:vertAlign w:val="superscript"/>
                <w:lang w:val="en-GB" w:eastAsia="en-GB"/>
              </w:rPr>
              <w:t>-7</w:t>
            </w:r>
          </w:p>
        </w:tc>
      </w:tr>
      <w:tr w:rsidR="008473BB" w:rsidRPr="004A6153" w14:paraId="641CA098"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12D1D0AD"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163F28AF"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10087F0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Halon (1301)</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30FD943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1.05×10</w:t>
            </w:r>
            <w:r w:rsidRPr="004A6153">
              <w:rPr>
                <w:rFonts w:asciiTheme="majorBidi" w:hAnsiTheme="majorBidi" w:cstheme="majorBidi"/>
                <w:sz w:val="16"/>
                <w:szCs w:val="16"/>
                <w:vertAlign w:val="superscript"/>
                <w:lang w:val="en-GB" w:eastAsia="en-GB"/>
              </w:rPr>
              <w:t>-5</w:t>
            </w:r>
          </w:p>
        </w:tc>
        <w:tc>
          <w:tcPr>
            <w:tcW w:w="1134" w:type="dxa"/>
            <w:tcBorders>
              <w:top w:val="nil"/>
              <w:left w:val="nil"/>
              <w:bottom w:val="single" w:sz="4" w:space="0" w:color="auto"/>
              <w:right w:val="single" w:sz="4" w:space="0" w:color="auto"/>
            </w:tcBorders>
            <w:shd w:val="clear" w:color="auto" w:fill="auto"/>
            <w:noWrap/>
            <w:vAlign w:val="bottom"/>
            <w:hideMark/>
          </w:tcPr>
          <w:p w14:paraId="0B2B108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1.01×10</w:t>
            </w:r>
            <w:r w:rsidRPr="004A6153">
              <w:rPr>
                <w:rFonts w:asciiTheme="majorBidi" w:hAnsiTheme="majorBidi" w:cstheme="majorBidi"/>
                <w:sz w:val="16"/>
                <w:szCs w:val="16"/>
                <w:vertAlign w:val="superscript"/>
                <w:lang w:val="en-GB" w:eastAsia="en-GB"/>
              </w:rPr>
              <w:t>-6</w:t>
            </w:r>
          </w:p>
        </w:tc>
        <w:tc>
          <w:tcPr>
            <w:tcW w:w="1276" w:type="dxa"/>
            <w:tcBorders>
              <w:top w:val="nil"/>
              <w:left w:val="nil"/>
              <w:bottom w:val="single" w:sz="4" w:space="0" w:color="auto"/>
              <w:right w:val="single" w:sz="4" w:space="0" w:color="auto"/>
            </w:tcBorders>
            <w:shd w:val="clear" w:color="auto" w:fill="auto"/>
            <w:noWrap/>
            <w:vAlign w:val="bottom"/>
            <w:hideMark/>
          </w:tcPr>
          <w:p w14:paraId="0E2657D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1.01×10</w:t>
            </w:r>
            <w:r w:rsidRPr="004A6153">
              <w:rPr>
                <w:rFonts w:asciiTheme="majorBidi" w:hAnsiTheme="majorBidi" w:cstheme="majorBidi"/>
                <w:sz w:val="16"/>
                <w:szCs w:val="16"/>
                <w:vertAlign w:val="superscript"/>
                <w:lang w:val="en-GB" w:eastAsia="en-GB"/>
              </w:rPr>
              <w:t>-6</w:t>
            </w:r>
          </w:p>
        </w:tc>
        <w:tc>
          <w:tcPr>
            <w:tcW w:w="1134" w:type="dxa"/>
            <w:tcBorders>
              <w:top w:val="nil"/>
              <w:left w:val="nil"/>
              <w:bottom w:val="single" w:sz="4" w:space="0" w:color="auto"/>
              <w:right w:val="single" w:sz="12" w:space="0" w:color="auto"/>
            </w:tcBorders>
            <w:shd w:val="clear" w:color="auto" w:fill="auto"/>
            <w:noWrap/>
            <w:vAlign w:val="bottom"/>
            <w:hideMark/>
          </w:tcPr>
          <w:p w14:paraId="7003FD6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1.26×10</w:t>
            </w:r>
            <w:r w:rsidRPr="004A6153">
              <w:rPr>
                <w:rFonts w:asciiTheme="majorBidi" w:hAnsiTheme="majorBidi" w:cstheme="majorBidi"/>
                <w:sz w:val="16"/>
                <w:szCs w:val="16"/>
                <w:vertAlign w:val="superscript"/>
                <w:lang w:val="en-GB" w:eastAsia="en-GB"/>
              </w:rPr>
              <w:t>-6</w:t>
            </w:r>
          </w:p>
        </w:tc>
      </w:tr>
      <w:tr w:rsidR="008473BB" w:rsidRPr="004A6153" w14:paraId="2F74FF27"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3949DB22"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6168811D"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012E269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Methyl bromide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628BBF7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4.44×10</w:t>
            </w:r>
            <w:r w:rsidRPr="004A6153">
              <w:rPr>
                <w:rFonts w:asciiTheme="majorBidi" w:hAnsiTheme="majorBidi" w:cstheme="majorBidi"/>
                <w:sz w:val="16"/>
                <w:szCs w:val="16"/>
                <w:vertAlign w:val="superscript"/>
                <w:lang w:val="en-GB" w:eastAsia="en-GB"/>
              </w:rPr>
              <w:t>-16</w:t>
            </w:r>
          </w:p>
        </w:tc>
        <w:tc>
          <w:tcPr>
            <w:tcW w:w="1134" w:type="dxa"/>
            <w:tcBorders>
              <w:top w:val="nil"/>
              <w:left w:val="nil"/>
              <w:bottom w:val="single" w:sz="4" w:space="0" w:color="auto"/>
              <w:right w:val="single" w:sz="4" w:space="0" w:color="auto"/>
            </w:tcBorders>
            <w:shd w:val="clear" w:color="auto" w:fill="auto"/>
            <w:noWrap/>
            <w:vAlign w:val="bottom"/>
            <w:hideMark/>
          </w:tcPr>
          <w:p w14:paraId="263CB95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8.54×10</w:t>
            </w:r>
            <w:r w:rsidRPr="004A6153">
              <w:rPr>
                <w:rFonts w:asciiTheme="majorBidi" w:hAnsiTheme="majorBidi" w:cstheme="majorBidi"/>
                <w:sz w:val="16"/>
                <w:szCs w:val="16"/>
                <w:vertAlign w:val="superscript"/>
                <w:lang w:val="en-GB" w:eastAsia="en-GB"/>
              </w:rPr>
              <w:t>-15</w:t>
            </w:r>
          </w:p>
        </w:tc>
        <w:tc>
          <w:tcPr>
            <w:tcW w:w="1276" w:type="dxa"/>
            <w:tcBorders>
              <w:top w:val="nil"/>
              <w:left w:val="nil"/>
              <w:bottom w:val="single" w:sz="4" w:space="0" w:color="auto"/>
              <w:right w:val="single" w:sz="4" w:space="0" w:color="auto"/>
            </w:tcBorders>
            <w:shd w:val="clear" w:color="auto" w:fill="auto"/>
            <w:noWrap/>
            <w:vAlign w:val="bottom"/>
            <w:hideMark/>
          </w:tcPr>
          <w:p w14:paraId="029FB2C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8.57×10</w:t>
            </w:r>
            <w:r w:rsidRPr="004A6153">
              <w:rPr>
                <w:rFonts w:asciiTheme="majorBidi" w:hAnsiTheme="majorBidi" w:cstheme="majorBidi"/>
                <w:sz w:val="16"/>
                <w:szCs w:val="16"/>
                <w:vertAlign w:val="superscript"/>
                <w:lang w:val="en-GB" w:eastAsia="en-GB"/>
              </w:rPr>
              <w:t>-15</w:t>
            </w:r>
          </w:p>
        </w:tc>
        <w:tc>
          <w:tcPr>
            <w:tcW w:w="1134" w:type="dxa"/>
            <w:tcBorders>
              <w:top w:val="nil"/>
              <w:left w:val="nil"/>
              <w:bottom w:val="single" w:sz="4" w:space="0" w:color="auto"/>
              <w:right w:val="single" w:sz="12" w:space="0" w:color="auto"/>
            </w:tcBorders>
            <w:shd w:val="clear" w:color="auto" w:fill="auto"/>
            <w:noWrap/>
            <w:vAlign w:val="bottom"/>
            <w:hideMark/>
          </w:tcPr>
          <w:p w14:paraId="439B14A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1.04×10</w:t>
            </w:r>
            <w:r w:rsidRPr="004A6153">
              <w:rPr>
                <w:rFonts w:asciiTheme="majorBidi" w:hAnsiTheme="majorBidi" w:cstheme="majorBidi"/>
                <w:sz w:val="16"/>
                <w:szCs w:val="16"/>
                <w:vertAlign w:val="superscript"/>
                <w:lang w:val="en-GB" w:eastAsia="en-GB"/>
              </w:rPr>
              <w:t>-14</w:t>
            </w:r>
          </w:p>
        </w:tc>
      </w:tr>
      <w:tr w:rsidR="008473BB" w:rsidRPr="004A6153" w14:paraId="6AC51FB6"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366D3E88"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1804A633"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0568AE40" w14:textId="77777777" w:rsidR="008473BB" w:rsidRPr="004A6153" w:rsidRDefault="008473BB" w:rsidP="00727F4F">
            <w:pPr>
              <w:rPr>
                <w:rFonts w:asciiTheme="majorBidi" w:hAnsiTheme="majorBidi" w:cstheme="majorBidi"/>
                <w:sz w:val="16"/>
                <w:szCs w:val="16"/>
                <w:lang w:val="en-GB" w:eastAsia="en-GB"/>
              </w:rPr>
            </w:pPr>
            <w:proofErr w:type="spellStart"/>
            <w:r w:rsidRPr="004A6153">
              <w:rPr>
                <w:rFonts w:asciiTheme="majorBidi" w:hAnsiTheme="majorBidi" w:cstheme="majorBidi"/>
                <w:sz w:val="16"/>
                <w:szCs w:val="16"/>
                <w:lang w:val="en-GB" w:eastAsia="en-GB"/>
              </w:rPr>
              <w:t>Perfluoropentane</w:t>
            </w:r>
            <w:proofErr w:type="spellEnd"/>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1BF177D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1.99×10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4" w:space="0" w:color="auto"/>
            </w:tcBorders>
            <w:shd w:val="clear" w:color="auto" w:fill="auto"/>
            <w:noWrap/>
            <w:vAlign w:val="bottom"/>
            <w:hideMark/>
          </w:tcPr>
          <w:p w14:paraId="198E20A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8.73×10</w:t>
            </w:r>
            <w:r w:rsidRPr="004A6153">
              <w:rPr>
                <w:rFonts w:asciiTheme="majorBidi" w:hAnsiTheme="majorBidi" w:cstheme="majorBidi"/>
                <w:sz w:val="16"/>
                <w:szCs w:val="16"/>
                <w:vertAlign w:val="superscript"/>
                <w:lang w:val="en-GB" w:eastAsia="en-GB"/>
              </w:rPr>
              <w:t>-8</w:t>
            </w:r>
          </w:p>
        </w:tc>
        <w:tc>
          <w:tcPr>
            <w:tcW w:w="1276" w:type="dxa"/>
            <w:tcBorders>
              <w:top w:val="nil"/>
              <w:left w:val="nil"/>
              <w:bottom w:val="single" w:sz="4" w:space="0" w:color="auto"/>
              <w:right w:val="single" w:sz="4" w:space="0" w:color="auto"/>
            </w:tcBorders>
            <w:shd w:val="clear" w:color="auto" w:fill="auto"/>
            <w:noWrap/>
            <w:vAlign w:val="bottom"/>
            <w:hideMark/>
          </w:tcPr>
          <w:p w14:paraId="7C86B7E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8.73×10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12" w:space="0" w:color="auto"/>
            </w:tcBorders>
            <w:shd w:val="clear" w:color="auto" w:fill="auto"/>
            <w:noWrap/>
            <w:vAlign w:val="bottom"/>
            <w:hideMark/>
          </w:tcPr>
          <w:p w14:paraId="574AC71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1.47×10</w:t>
            </w:r>
            <w:r w:rsidRPr="004A6153">
              <w:rPr>
                <w:rFonts w:asciiTheme="majorBidi" w:hAnsiTheme="majorBidi" w:cstheme="majorBidi"/>
                <w:sz w:val="16"/>
                <w:szCs w:val="16"/>
                <w:vertAlign w:val="superscript"/>
                <w:lang w:val="en-GB" w:eastAsia="en-GB"/>
              </w:rPr>
              <w:t>-7</w:t>
            </w:r>
          </w:p>
        </w:tc>
      </w:tr>
      <w:tr w:rsidR="008473BB" w:rsidRPr="004A6153" w14:paraId="075B8D75"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275E7F35"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6F42D1EB"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717C110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11 (trichlorofluoromethane)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3FA5AEF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2.81×10</w:t>
            </w:r>
            <w:r w:rsidRPr="004A6153">
              <w:rPr>
                <w:rFonts w:asciiTheme="majorBidi" w:hAnsiTheme="majorBidi" w:cstheme="majorBidi"/>
                <w:sz w:val="16"/>
                <w:szCs w:val="16"/>
                <w:vertAlign w:val="superscript"/>
                <w:lang w:val="en-GB" w:eastAsia="en-GB"/>
              </w:rPr>
              <w:t>-13</w:t>
            </w:r>
          </w:p>
        </w:tc>
        <w:tc>
          <w:tcPr>
            <w:tcW w:w="1134" w:type="dxa"/>
            <w:tcBorders>
              <w:top w:val="nil"/>
              <w:left w:val="nil"/>
              <w:bottom w:val="single" w:sz="4" w:space="0" w:color="auto"/>
              <w:right w:val="single" w:sz="4" w:space="0" w:color="auto"/>
            </w:tcBorders>
            <w:shd w:val="clear" w:color="auto" w:fill="auto"/>
            <w:noWrap/>
            <w:vAlign w:val="bottom"/>
            <w:hideMark/>
          </w:tcPr>
          <w:p w14:paraId="523695A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5.41×10</w:t>
            </w:r>
            <w:r w:rsidRPr="004A6153">
              <w:rPr>
                <w:rFonts w:asciiTheme="majorBidi" w:hAnsiTheme="majorBidi" w:cstheme="majorBidi"/>
                <w:sz w:val="16"/>
                <w:szCs w:val="16"/>
                <w:vertAlign w:val="superscript"/>
                <w:lang w:val="en-GB" w:eastAsia="en-GB"/>
              </w:rPr>
              <w:t>-11</w:t>
            </w:r>
          </w:p>
        </w:tc>
        <w:tc>
          <w:tcPr>
            <w:tcW w:w="1276" w:type="dxa"/>
            <w:tcBorders>
              <w:top w:val="nil"/>
              <w:left w:val="nil"/>
              <w:bottom w:val="single" w:sz="4" w:space="0" w:color="auto"/>
              <w:right w:val="single" w:sz="4" w:space="0" w:color="auto"/>
            </w:tcBorders>
            <w:shd w:val="clear" w:color="auto" w:fill="auto"/>
            <w:noWrap/>
            <w:vAlign w:val="bottom"/>
            <w:hideMark/>
          </w:tcPr>
          <w:p w14:paraId="1317B93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5.46×10</w:t>
            </w:r>
            <w:r w:rsidRPr="004A6153">
              <w:rPr>
                <w:rFonts w:asciiTheme="majorBidi" w:hAnsiTheme="majorBidi" w:cstheme="majorBidi"/>
                <w:sz w:val="16"/>
                <w:szCs w:val="16"/>
                <w:vertAlign w:val="superscript"/>
                <w:lang w:val="en-GB" w:eastAsia="en-GB"/>
              </w:rPr>
              <w:t>-11</w:t>
            </w:r>
          </w:p>
        </w:tc>
        <w:tc>
          <w:tcPr>
            <w:tcW w:w="1134" w:type="dxa"/>
            <w:tcBorders>
              <w:top w:val="nil"/>
              <w:left w:val="nil"/>
              <w:bottom w:val="single" w:sz="4" w:space="0" w:color="auto"/>
              <w:right w:val="single" w:sz="12" w:space="0" w:color="auto"/>
            </w:tcBorders>
            <w:shd w:val="clear" w:color="auto" w:fill="auto"/>
            <w:noWrap/>
            <w:vAlign w:val="bottom"/>
            <w:hideMark/>
          </w:tcPr>
          <w:p w14:paraId="1028C6B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2.68×10</w:t>
            </w:r>
            <w:r w:rsidRPr="004A6153">
              <w:rPr>
                <w:rFonts w:asciiTheme="majorBidi" w:hAnsiTheme="majorBidi" w:cstheme="majorBidi"/>
                <w:sz w:val="16"/>
                <w:szCs w:val="16"/>
                <w:vertAlign w:val="superscript"/>
                <w:lang w:val="en-GB" w:eastAsia="en-GB"/>
              </w:rPr>
              <w:t>-8</w:t>
            </w:r>
          </w:p>
        </w:tc>
      </w:tr>
      <w:tr w:rsidR="008473BB" w:rsidRPr="004A6153" w14:paraId="77D515FD"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5E4E7F78"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047D00C1"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4A929DA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113 (</w:t>
            </w:r>
            <w:proofErr w:type="spellStart"/>
            <w:r w:rsidRPr="004A6153">
              <w:rPr>
                <w:rFonts w:asciiTheme="majorBidi" w:hAnsiTheme="majorBidi" w:cstheme="majorBidi"/>
                <w:sz w:val="16"/>
                <w:szCs w:val="16"/>
                <w:lang w:val="en-GB" w:eastAsia="en-GB"/>
              </w:rPr>
              <w:t>trichlorotrifluoroethane</w:t>
            </w:r>
            <w:proofErr w:type="spellEnd"/>
            <w:r w:rsidRPr="004A6153">
              <w:rPr>
                <w:rFonts w:asciiTheme="majorBidi" w:hAnsiTheme="majorBidi" w:cstheme="majorBidi"/>
                <w:sz w:val="16"/>
                <w:szCs w:val="16"/>
                <w:lang w:val="en-GB" w:eastAsia="en-GB"/>
              </w:rPr>
              <w:t>)</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75B678E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4.30×10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4" w:space="0" w:color="auto"/>
            </w:tcBorders>
            <w:shd w:val="clear" w:color="auto" w:fill="auto"/>
            <w:noWrap/>
            <w:vAlign w:val="bottom"/>
            <w:hideMark/>
          </w:tcPr>
          <w:p w14:paraId="7448944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1.09×10</w:t>
            </w:r>
            <w:r w:rsidRPr="004A6153">
              <w:rPr>
                <w:rFonts w:asciiTheme="majorBidi" w:hAnsiTheme="majorBidi" w:cstheme="majorBidi"/>
                <w:sz w:val="16"/>
                <w:szCs w:val="16"/>
                <w:vertAlign w:val="superscript"/>
                <w:lang w:val="en-GB" w:eastAsia="en-GB"/>
              </w:rPr>
              <w:t>-7</w:t>
            </w:r>
          </w:p>
        </w:tc>
        <w:tc>
          <w:tcPr>
            <w:tcW w:w="1276" w:type="dxa"/>
            <w:tcBorders>
              <w:top w:val="nil"/>
              <w:left w:val="nil"/>
              <w:bottom w:val="single" w:sz="4" w:space="0" w:color="auto"/>
              <w:right w:val="single" w:sz="4" w:space="0" w:color="auto"/>
            </w:tcBorders>
            <w:shd w:val="clear" w:color="auto" w:fill="auto"/>
            <w:noWrap/>
            <w:vAlign w:val="bottom"/>
            <w:hideMark/>
          </w:tcPr>
          <w:p w14:paraId="1F6D2C5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1.09×10</w:t>
            </w:r>
            <w:r w:rsidRPr="004A6153">
              <w:rPr>
                <w:rFonts w:asciiTheme="majorBidi" w:hAnsiTheme="majorBidi" w:cstheme="majorBidi"/>
                <w:sz w:val="16"/>
                <w:szCs w:val="16"/>
                <w:vertAlign w:val="superscript"/>
                <w:lang w:val="en-GB" w:eastAsia="en-GB"/>
              </w:rPr>
              <w:t>-7</w:t>
            </w:r>
          </w:p>
        </w:tc>
        <w:tc>
          <w:tcPr>
            <w:tcW w:w="1134" w:type="dxa"/>
            <w:tcBorders>
              <w:top w:val="nil"/>
              <w:left w:val="nil"/>
              <w:bottom w:val="single" w:sz="4" w:space="0" w:color="auto"/>
              <w:right w:val="single" w:sz="12" w:space="0" w:color="auto"/>
            </w:tcBorders>
            <w:shd w:val="clear" w:color="auto" w:fill="auto"/>
            <w:noWrap/>
            <w:vAlign w:val="bottom"/>
            <w:hideMark/>
          </w:tcPr>
          <w:p w14:paraId="3A4B5A5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1.59×10</w:t>
            </w:r>
            <w:r w:rsidRPr="004A6153">
              <w:rPr>
                <w:rFonts w:asciiTheme="majorBidi" w:hAnsiTheme="majorBidi" w:cstheme="majorBidi"/>
                <w:sz w:val="16"/>
                <w:szCs w:val="16"/>
                <w:vertAlign w:val="superscript"/>
                <w:lang w:val="en-GB" w:eastAsia="en-GB"/>
              </w:rPr>
              <w:t>-7</w:t>
            </w:r>
          </w:p>
        </w:tc>
      </w:tr>
      <w:tr w:rsidR="008473BB" w:rsidRPr="004A6153" w14:paraId="5DE9CB2A"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44B98412"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1C0C7571"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25022DC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114 (</w:t>
            </w:r>
            <w:proofErr w:type="spellStart"/>
            <w:r w:rsidRPr="004A6153">
              <w:rPr>
                <w:rFonts w:asciiTheme="majorBidi" w:hAnsiTheme="majorBidi" w:cstheme="majorBidi"/>
                <w:sz w:val="16"/>
                <w:szCs w:val="16"/>
                <w:lang w:val="en-GB" w:eastAsia="en-GB"/>
              </w:rPr>
              <w:t>dichlorotetrafluoroethane</w:t>
            </w:r>
            <w:proofErr w:type="spellEnd"/>
            <w:r w:rsidRPr="004A6153">
              <w:rPr>
                <w:rFonts w:asciiTheme="majorBidi" w:hAnsiTheme="majorBidi" w:cstheme="majorBidi"/>
                <w:sz w:val="16"/>
                <w:szCs w:val="16"/>
                <w:lang w:val="en-GB" w:eastAsia="en-GB"/>
              </w:rPr>
              <w:t>)</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5FA391F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6.12×10</w:t>
            </w:r>
            <w:r w:rsidRPr="004A6153">
              <w:rPr>
                <w:rFonts w:asciiTheme="majorBidi" w:hAnsiTheme="majorBidi" w:cstheme="majorBidi"/>
                <w:sz w:val="16"/>
                <w:szCs w:val="16"/>
                <w:vertAlign w:val="superscript"/>
                <w:lang w:val="en-GB" w:eastAsia="en-GB"/>
              </w:rPr>
              <w:t>-7</w:t>
            </w:r>
          </w:p>
        </w:tc>
        <w:tc>
          <w:tcPr>
            <w:tcW w:w="1134" w:type="dxa"/>
            <w:tcBorders>
              <w:top w:val="nil"/>
              <w:left w:val="nil"/>
              <w:bottom w:val="single" w:sz="4" w:space="0" w:color="auto"/>
              <w:right w:val="single" w:sz="4" w:space="0" w:color="auto"/>
            </w:tcBorders>
            <w:shd w:val="clear" w:color="auto" w:fill="auto"/>
            <w:noWrap/>
            <w:vAlign w:val="bottom"/>
            <w:hideMark/>
          </w:tcPr>
          <w:p w14:paraId="2124C7E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2.89×10</w:t>
            </w:r>
            <w:r w:rsidRPr="004A6153">
              <w:rPr>
                <w:rFonts w:asciiTheme="majorBidi" w:hAnsiTheme="majorBidi" w:cstheme="majorBidi"/>
                <w:sz w:val="16"/>
                <w:szCs w:val="16"/>
                <w:vertAlign w:val="superscript"/>
                <w:lang w:val="en-GB" w:eastAsia="en-GB"/>
              </w:rPr>
              <w:t>-6</w:t>
            </w:r>
          </w:p>
        </w:tc>
        <w:tc>
          <w:tcPr>
            <w:tcW w:w="1276" w:type="dxa"/>
            <w:tcBorders>
              <w:top w:val="nil"/>
              <w:left w:val="nil"/>
              <w:bottom w:val="single" w:sz="4" w:space="0" w:color="auto"/>
              <w:right w:val="single" w:sz="4" w:space="0" w:color="auto"/>
            </w:tcBorders>
            <w:shd w:val="clear" w:color="auto" w:fill="auto"/>
            <w:noWrap/>
            <w:vAlign w:val="bottom"/>
            <w:hideMark/>
          </w:tcPr>
          <w:p w14:paraId="1B15510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2.38×10</w:t>
            </w:r>
            <w:r w:rsidRPr="004A6153">
              <w:rPr>
                <w:rFonts w:asciiTheme="majorBidi" w:hAnsiTheme="majorBidi" w:cstheme="majorBidi"/>
                <w:sz w:val="16"/>
                <w:szCs w:val="16"/>
                <w:vertAlign w:val="superscript"/>
                <w:lang w:val="en-GB" w:eastAsia="en-GB"/>
              </w:rPr>
              <w:t>-6</w:t>
            </w:r>
          </w:p>
        </w:tc>
        <w:tc>
          <w:tcPr>
            <w:tcW w:w="1134" w:type="dxa"/>
            <w:tcBorders>
              <w:top w:val="nil"/>
              <w:left w:val="nil"/>
              <w:bottom w:val="single" w:sz="4" w:space="0" w:color="auto"/>
              <w:right w:val="single" w:sz="12" w:space="0" w:color="auto"/>
            </w:tcBorders>
            <w:shd w:val="clear" w:color="auto" w:fill="auto"/>
            <w:noWrap/>
            <w:vAlign w:val="bottom"/>
            <w:hideMark/>
          </w:tcPr>
          <w:p w14:paraId="1BD1E27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3.34×10</w:t>
            </w:r>
            <w:r w:rsidRPr="004A6153">
              <w:rPr>
                <w:rFonts w:asciiTheme="majorBidi" w:hAnsiTheme="majorBidi" w:cstheme="majorBidi"/>
                <w:sz w:val="16"/>
                <w:szCs w:val="16"/>
                <w:vertAlign w:val="superscript"/>
                <w:lang w:val="en-GB" w:eastAsia="en-GB"/>
              </w:rPr>
              <w:t>-6</w:t>
            </w:r>
          </w:p>
        </w:tc>
      </w:tr>
      <w:tr w:rsidR="008473BB" w:rsidRPr="004A6153" w14:paraId="35D137E2"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6D240596"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19F74AF3"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3F02FEB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116 (hexafluoroethane)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70F2229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3.16×10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4" w:space="0" w:color="auto"/>
            </w:tcBorders>
            <w:shd w:val="clear" w:color="auto" w:fill="auto"/>
            <w:noWrap/>
            <w:vAlign w:val="bottom"/>
            <w:hideMark/>
          </w:tcPr>
          <w:p w14:paraId="14260DF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4.95×10</w:t>
            </w:r>
            <w:r w:rsidRPr="004A6153">
              <w:rPr>
                <w:rFonts w:asciiTheme="majorBidi" w:hAnsiTheme="majorBidi" w:cstheme="majorBidi"/>
                <w:sz w:val="16"/>
                <w:szCs w:val="16"/>
                <w:vertAlign w:val="superscript"/>
                <w:lang w:val="en-GB" w:eastAsia="en-GB"/>
              </w:rPr>
              <w:t>-7</w:t>
            </w:r>
          </w:p>
        </w:tc>
        <w:tc>
          <w:tcPr>
            <w:tcW w:w="1276" w:type="dxa"/>
            <w:tcBorders>
              <w:top w:val="nil"/>
              <w:left w:val="nil"/>
              <w:bottom w:val="single" w:sz="4" w:space="0" w:color="auto"/>
              <w:right w:val="single" w:sz="4" w:space="0" w:color="auto"/>
            </w:tcBorders>
            <w:shd w:val="clear" w:color="auto" w:fill="auto"/>
            <w:noWrap/>
            <w:vAlign w:val="bottom"/>
            <w:hideMark/>
          </w:tcPr>
          <w:p w14:paraId="12F19F9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5.67×10</w:t>
            </w:r>
            <w:r w:rsidRPr="004A6153">
              <w:rPr>
                <w:rFonts w:asciiTheme="majorBidi" w:hAnsiTheme="majorBidi" w:cstheme="majorBidi"/>
                <w:sz w:val="16"/>
                <w:szCs w:val="16"/>
                <w:vertAlign w:val="superscript"/>
                <w:lang w:val="en-GB" w:eastAsia="en-GB"/>
              </w:rPr>
              <w:t>-7</w:t>
            </w:r>
          </w:p>
        </w:tc>
        <w:tc>
          <w:tcPr>
            <w:tcW w:w="1134" w:type="dxa"/>
            <w:tcBorders>
              <w:top w:val="nil"/>
              <w:left w:val="nil"/>
              <w:bottom w:val="single" w:sz="4" w:space="0" w:color="auto"/>
              <w:right w:val="single" w:sz="12" w:space="0" w:color="auto"/>
            </w:tcBorders>
            <w:shd w:val="clear" w:color="auto" w:fill="auto"/>
            <w:noWrap/>
            <w:vAlign w:val="bottom"/>
            <w:hideMark/>
          </w:tcPr>
          <w:p w14:paraId="5A84DAF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4.17×10</w:t>
            </w:r>
            <w:r w:rsidRPr="004A6153">
              <w:rPr>
                <w:rFonts w:asciiTheme="majorBidi" w:hAnsiTheme="majorBidi" w:cstheme="majorBidi"/>
                <w:sz w:val="16"/>
                <w:szCs w:val="16"/>
                <w:vertAlign w:val="superscript"/>
                <w:lang w:val="en-GB" w:eastAsia="en-GB"/>
              </w:rPr>
              <w:t>-5</w:t>
            </w:r>
          </w:p>
        </w:tc>
      </w:tr>
      <w:tr w:rsidR="008473BB" w:rsidRPr="004A6153" w14:paraId="76A5AE79"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3659A022"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276119AF"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5323268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12 (dichlorodifluoromethane)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068A5F6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1.43×10</w:t>
            </w:r>
            <w:r w:rsidRPr="004A6153">
              <w:rPr>
                <w:rFonts w:asciiTheme="majorBidi" w:hAnsiTheme="majorBidi" w:cstheme="majorBidi"/>
                <w:sz w:val="16"/>
                <w:szCs w:val="16"/>
                <w:vertAlign w:val="superscript"/>
                <w:lang w:val="en-GB" w:eastAsia="en-GB"/>
              </w:rPr>
              <w:t>-9</w:t>
            </w:r>
          </w:p>
        </w:tc>
        <w:tc>
          <w:tcPr>
            <w:tcW w:w="1134" w:type="dxa"/>
            <w:tcBorders>
              <w:top w:val="nil"/>
              <w:left w:val="nil"/>
              <w:bottom w:val="single" w:sz="4" w:space="0" w:color="auto"/>
              <w:right w:val="single" w:sz="4" w:space="0" w:color="auto"/>
            </w:tcBorders>
            <w:shd w:val="clear" w:color="auto" w:fill="auto"/>
            <w:noWrap/>
            <w:vAlign w:val="bottom"/>
            <w:hideMark/>
          </w:tcPr>
          <w:p w14:paraId="057B32D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6.97×10</w:t>
            </w:r>
            <w:r w:rsidRPr="004A6153">
              <w:rPr>
                <w:rFonts w:asciiTheme="majorBidi" w:hAnsiTheme="majorBidi" w:cstheme="majorBidi"/>
                <w:sz w:val="16"/>
                <w:szCs w:val="16"/>
                <w:vertAlign w:val="superscript"/>
                <w:lang w:val="en-GB" w:eastAsia="en-GB"/>
              </w:rPr>
              <w:t>-7</w:t>
            </w:r>
          </w:p>
        </w:tc>
        <w:tc>
          <w:tcPr>
            <w:tcW w:w="1276" w:type="dxa"/>
            <w:tcBorders>
              <w:top w:val="nil"/>
              <w:left w:val="nil"/>
              <w:bottom w:val="single" w:sz="4" w:space="0" w:color="auto"/>
              <w:right w:val="single" w:sz="4" w:space="0" w:color="auto"/>
            </w:tcBorders>
            <w:shd w:val="clear" w:color="auto" w:fill="auto"/>
            <w:noWrap/>
            <w:vAlign w:val="bottom"/>
            <w:hideMark/>
          </w:tcPr>
          <w:p w14:paraId="625A009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6.97×10</w:t>
            </w:r>
            <w:r w:rsidRPr="004A6153">
              <w:rPr>
                <w:rFonts w:asciiTheme="majorBidi" w:hAnsiTheme="majorBidi" w:cstheme="majorBidi"/>
                <w:sz w:val="16"/>
                <w:szCs w:val="16"/>
                <w:vertAlign w:val="superscript"/>
                <w:lang w:val="en-GB" w:eastAsia="en-GB"/>
              </w:rPr>
              <w:t>-7</w:t>
            </w:r>
          </w:p>
        </w:tc>
        <w:tc>
          <w:tcPr>
            <w:tcW w:w="1134" w:type="dxa"/>
            <w:tcBorders>
              <w:top w:val="nil"/>
              <w:left w:val="nil"/>
              <w:bottom w:val="single" w:sz="4" w:space="0" w:color="auto"/>
              <w:right w:val="single" w:sz="12" w:space="0" w:color="auto"/>
            </w:tcBorders>
            <w:shd w:val="clear" w:color="auto" w:fill="auto"/>
            <w:noWrap/>
            <w:vAlign w:val="bottom"/>
            <w:hideMark/>
          </w:tcPr>
          <w:p w14:paraId="31D5EB0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3.78×10</w:t>
            </w:r>
            <w:r w:rsidRPr="004A6153">
              <w:rPr>
                <w:rFonts w:asciiTheme="majorBidi" w:hAnsiTheme="majorBidi" w:cstheme="majorBidi"/>
                <w:sz w:val="16"/>
                <w:szCs w:val="16"/>
                <w:vertAlign w:val="superscript"/>
                <w:lang w:val="en-GB" w:eastAsia="en-GB"/>
              </w:rPr>
              <w:t>-6</w:t>
            </w:r>
          </w:p>
        </w:tc>
      </w:tr>
      <w:tr w:rsidR="008473BB" w:rsidRPr="004A6153" w14:paraId="29613A3B"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4D2356BC"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5FC35106"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63082E2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124 (</w:t>
            </w:r>
            <w:proofErr w:type="spellStart"/>
            <w:r w:rsidRPr="004A6153">
              <w:rPr>
                <w:rFonts w:asciiTheme="majorBidi" w:hAnsiTheme="majorBidi" w:cstheme="majorBidi"/>
                <w:sz w:val="16"/>
                <w:szCs w:val="16"/>
                <w:lang w:val="en-GB" w:eastAsia="en-GB"/>
              </w:rPr>
              <w:t>chlorotetrafluoroethane</w:t>
            </w:r>
            <w:proofErr w:type="spellEnd"/>
            <w:r w:rsidRPr="004A6153">
              <w:rPr>
                <w:rFonts w:asciiTheme="majorBidi" w:hAnsiTheme="majorBidi" w:cstheme="majorBidi"/>
                <w:sz w:val="16"/>
                <w:szCs w:val="16"/>
                <w:lang w:val="en-GB" w:eastAsia="en-GB"/>
              </w:rPr>
              <w:t>)</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4BDF088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1.24×10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4" w:space="0" w:color="auto"/>
            </w:tcBorders>
            <w:shd w:val="clear" w:color="auto" w:fill="auto"/>
            <w:noWrap/>
            <w:vAlign w:val="bottom"/>
            <w:hideMark/>
          </w:tcPr>
          <w:p w14:paraId="4657CB2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3.15×10</w:t>
            </w:r>
            <w:r w:rsidRPr="004A6153">
              <w:rPr>
                <w:rFonts w:asciiTheme="majorBidi" w:hAnsiTheme="majorBidi" w:cstheme="majorBidi"/>
                <w:sz w:val="16"/>
                <w:szCs w:val="16"/>
                <w:vertAlign w:val="superscript"/>
                <w:lang w:val="en-GB" w:eastAsia="en-GB"/>
              </w:rPr>
              <w:t>-8</w:t>
            </w:r>
          </w:p>
        </w:tc>
        <w:tc>
          <w:tcPr>
            <w:tcW w:w="1276" w:type="dxa"/>
            <w:tcBorders>
              <w:top w:val="nil"/>
              <w:left w:val="nil"/>
              <w:bottom w:val="single" w:sz="4" w:space="0" w:color="auto"/>
              <w:right w:val="single" w:sz="4" w:space="0" w:color="auto"/>
            </w:tcBorders>
            <w:shd w:val="clear" w:color="auto" w:fill="auto"/>
            <w:noWrap/>
            <w:vAlign w:val="bottom"/>
            <w:hideMark/>
          </w:tcPr>
          <w:p w14:paraId="3119B7B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3.15×10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12" w:space="0" w:color="auto"/>
            </w:tcBorders>
            <w:shd w:val="clear" w:color="auto" w:fill="auto"/>
            <w:noWrap/>
            <w:vAlign w:val="bottom"/>
            <w:hideMark/>
          </w:tcPr>
          <w:p w14:paraId="42AAB15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4.59×10</w:t>
            </w:r>
            <w:r w:rsidRPr="004A6153">
              <w:rPr>
                <w:rFonts w:asciiTheme="majorBidi" w:hAnsiTheme="majorBidi" w:cstheme="majorBidi"/>
                <w:sz w:val="16"/>
                <w:szCs w:val="16"/>
                <w:vertAlign w:val="superscript"/>
                <w:lang w:val="en-GB" w:eastAsia="en-GB"/>
              </w:rPr>
              <w:t>-8</w:t>
            </w:r>
          </w:p>
        </w:tc>
      </w:tr>
      <w:tr w:rsidR="008473BB" w:rsidRPr="004A6153" w14:paraId="3ADFC075"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1203C00E"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34EB8BAA"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4B59C38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125 (</w:t>
            </w:r>
            <w:proofErr w:type="spellStart"/>
            <w:r w:rsidRPr="004A6153">
              <w:rPr>
                <w:rFonts w:asciiTheme="majorBidi" w:hAnsiTheme="majorBidi" w:cstheme="majorBidi"/>
                <w:sz w:val="16"/>
                <w:szCs w:val="16"/>
                <w:lang w:val="en-GB" w:eastAsia="en-GB"/>
              </w:rPr>
              <w:t>pentafluoroethane</w:t>
            </w:r>
            <w:proofErr w:type="spellEnd"/>
            <w:r w:rsidRPr="004A6153">
              <w:rPr>
                <w:rFonts w:asciiTheme="majorBidi" w:hAnsiTheme="majorBidi" w:cstheme="majorBidi"/>
                <w:sz w:val="16"/>
                <w:szCs w:val="16"/>
                <w:lang w:val="en-GB" w:eastAsia="en-GB"/>
              </w:rPr>
              <w:t>)</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4DAF433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34" w:type="dxa"/>
            <w:tcBorders>
              <w:top w:val="nil"/>
              <w:left w:val="nil"/>
              <w:bottom w:val="single" w:sz="4" w:space="0" w:color="auto"/>
              <w:right w:val="single" w:sz="4" w:space="0" w:color="auto"/>
            </w:tcBorders>
            <w:shd w:val="clear" w:color="auto" w:fill="auto"/>
            <w:noWrap/>
            <w:vAlign w:val="bottom"/>
            <w:hideMark/>
          </w:tcPr>
          <w:p w14:paraId="57B3B7F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1.26×10</w:t>
            </w:r>
            <w:r w:rsidRPr="004A6153">
              <w:rPr>
                <w:rFonts w:asciiTheme="majorBidi" w:hAnsiTheme="majorBidi" w:cstheme="majorBidi"/>
                <w:sz w:val="16"/>
                <w:szCs w:val="16"/>
                <w:vertAlign w:val="superscript"/>
                <w:lang w:val="en-GB" w:eastAsia="en-GB"/>
              </w:rPr>
              <w:t>-7</w:t>
            </w:r>
          </w:p>
        </w:tc>
        <w:tc>
          <w:tcPr>
            <w:tcW w:w="1276" w:type="dxa"/>
            <w:tcBorders>
              <w:top w:val="nil"/>
              <w:left w:val="nil"/>
              <w:bottom w:val="single" w:sz="4" w:space="0" w:color="auto"/>
              <w:right w:val="single" w:sz="4" w:space="0" w:color="auto"/>
            </w:tcBorders>
            <w:shd w:val="clear" w:color="auto" w:fill="auto"/>
            <w:noWrap/>
            <w:vAlign w:val="bottom"/>
            <w:hideMark/>
          </w:tcPr>
          <w:p w14:paraId="24A5E7D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2.14×10</w:t>
            </w:r>
            <w:r w:rsidRPr="004A6153">
              <w:rPr>
                <w:rFonts w:asciiTheme="majorBidi" w:hAnsiTheme="majorBidi" w:cstheme="majorBidi"/>
                <w:sz w:val="16"/>
                <w:szCs w:val="16"/>
                <w:vertAlign w:val="superscript"/>
                <w:lang w:val="en-GB" w:eastAsia="en-GB"/>
              </w:rPr>
              <w:t>-7</w:t>
            </w:r>
          </w:p>
        </w:tc>
        <w:tc>
          <w:tcPr>
            <w:tcW w:w="1134" w:type="dxa"/>
            <w:tcBorders>
              <w:top w:val="nil"/>
              <w:left w:val="nil"/>
              <w:bottom w:val="single" w:sz="4" w:space="0" w:color="auto"/>
              <w:right w:val="single" w:sz="12" w:space="0" w:color="auto"/>
            </w:tcBorders>
            <w:shd w:val="clear" w:color="auto" w:fill="auto"/>
            <w:noWrap/>
            <w:vAlign w:val="bottom"/>
            <w:hideMark/>
          </w:tcPr>
          <w:p w14:paraId="0BBBB37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2.60×10</w:t>
            </w:r>
            <w:r w:rsidRPr="004A6153">
              <w:rPr>
                <w:rFonts w:asciiTheme="majorBidi" w:hAnsiTheme="majorBidi" w:cstheme="majorBidi"/>
                <w:sz w:val="16"/>
                <w:szCs w:val="16"/>
                <w:vertAlign w:val="superscript"/>
                <w:lang w:val="en-GB" w:eastAsia="en-GB"/>
              </w:rPr>
              <w:t>-9</w:t>
            </w:r>
          </w:p>
        </w:tc>
      </w:tr>
      <w:tr w:rsidR="008473BB" w:rsidRPr="004A6153" w14:paraId="13B7F89D"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34E70A24"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1E7CE56A"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3879E14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13 (</w:t>
            </w:r>
            <w:proofErr w:type="spellStart"/>
            <w:r w:rsidRPr="004A6153">
              <w:rPr>
                <w:rFonts w:asciiTheme="majorBidi" w:hAnsiTheme="majorBidi" w:cstheme="majorBidi"/>
                <w:sz w:val="16"/>
                <w:szCs w:val="16"/>
                <w:lang w:val="en-GB" w:eastAsia="en-GB"/>
              </w:rPr>
              <w:t>chlorotrifluoromethane</w:t>
            </w:r>
            <w:proofErr w:type="spellEnd"/>
            <w:r w:rsidRPr="004A6153">
              <w:rPr>
                <w:rFonts w:asciiTheme="majorBidi" w:hAnsiTheme="majorBidi" w:cstheme="majorBidi"/>
                <w:sz w:val="16"/>
                <w:szCs w:val="16"/>
                <w:lang w:val="en-GB" w:eastAsia="en-GB"/>
              </w:rPr>
              <w:t>)</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36C475D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34" w:type="dxa"/>
            <w:tcBorders>
              <w:top w:val="nil"/>
              <w:left w:val="nil"/>
              <w:bottom w:val="single" w:sz="4" w:space="0" w:color="auto"/>
              <w:right w:val="single" w:sz="4" w:space="0" w:color="auto"/>
            </w:tcBorders>
            <w:shd w:val="clear" w:color="auto" w:fill="auto"/>
            <w:noWrap/>
            <w:vAlign w:val="bottom"/>
            <w:hideMark/>
          </w:tcPr>
          <w:p w14:paraId="29E9045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3.50×10</w:t>
            </w:r>
            <w:r w:rsidRPr="004A6153">
              <w:rPr>
                <w:rFonts w:asciiTheme="majorBidi" w:hAnsiTheme="majorBidi" w:cstheme="majorBidi"/>
                <w:sz w:val="16"/>
                <w:szCs w:val="16"/>
                <w:vertAlign w:val="superscript"/>
                <w:lang w:val="en-GB" w:eastAsia="en-GB"/>
              </w:rPr>
              <w:t>-12</w:t>
            </w:r>
          </w:p>
        </w:tc>
        <w:tc>
          <w:tcPr>
            <w:tcW w:w="1276" w:type="dxa"/>
            <w:tcBorders>
              <w:top w:val="nil"/>
              <w:left w:val="nil"/>
              <w:bottom w:val="single" w:sz="4" w:space="0" w:color="auto"/>
              <w:right w:val="single" w:sz="4" w:space="0" w:color="auto"/>
            </w:tcBorders>
            <w:shd w:val="clear" w:color="auto" w:fill="auto"/>
            <w:noWrap/>
            <w:vAlign w:val="bottom"/>
            <w:hideMark/>
          </w:tcPr>
          <w:p w14:paraId="6B58F5B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3.61×10</w:t>
            </w:r>
            <w:r w:rsidRPr="004A6153">
              <w:rPr>
                <w:rFonts w:asciiTheme="majorBidi" w:hAnsiTheme="majorBidi" w:cstheme="majorBidi"/>
                <w:sz w:val="16"/>
                <w:szCs w:val="16"/>
                <w:vertAlign w:val="superscript"/>
                <w:lang w:val="en-GB" w:eastAsia="en-GB"/>
              </w:rPr>
              <w:t>-12</w:t>
            </w:r>
          </w:p>
        </w:tc>
        <w:tc>
          <w:tcPr>
            <w:tcW w:w="1134" w:type="dxa"/>
            <w:tcBorders>
              <w:top w:val="nil"/>
              <w:left w:val="nil"/>
              <w:bottom w:val="single" w:sz="4" w:space="0" w:color="auto"/>
              <w:right w:val="single" w:sz="12" w:space="0" w:color="auto"/>
            </w:tcBorders>
            <w:shd w:val="clear" w:color="auto" w:fill="auto"/>
            <w:noWrap/>
            <w:vAlign w:val="bottom"/>
            <w:hideMark/>
          </w:tcPr>
          <w:p w14:paraId="4ED670F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6.99×10</w:t>
            </w:r>
            <w:r w:rsidRPr="004A6153">
              <w:rPr>
                <w:rFonts w:asciiTheme="majorBidi" w:hAnsiTheme="majorBidi" w:cstheme="majorBidi"/>
                <w:sz w:val="16"/>
                <w:szCs w:val="16"/>
                <w:vertAlign w:val="superscript"/>
                <w:lang w:val="en-GB" w:eastAsia="en-GB"/>
              </w:rPr>
              <w:t>-14</w:t>
            </w:r>
          </w:p>
        </w:tc>
      </w:tr>
      <w:tr w:rsidR="008473BB" w:rsidRPr="004A6153" w14:paraId="40E87729"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13C96CD0"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31602FDF"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52193C5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134a (</w:t>
            </w:r>
            <w:proofErr w:type="spellStart"/>
            <w:r w:rsidRPr="004A6153">
              <w:rPr>
                <w:rFonts w:asciiTheme="majorBidi" w:hAnsiTheme="majorBidi" w:cstheme="majorBidi"/>
                <w:sz w:val="16"/>
                <w:szCs w:val="16"/>
                <w:lang w:val="en-GB" w:eastAsia="en-GB"/>
              </w:rPr>
              <w:t>tetrafluoroethane</w:t>
            </w:r>
            <w:proofErr w:type="spellEnd"/>
            <w:r w:rsidRPr="004A6153">
              <w:rPr>
                <w:rFonts w:asciiTheme="majorBidi" w:hAnsiTheme="majorBidi" w:cstheme="majorBidi"/>
                <w:sz w:val="16"/>
                <w:szCs w:val="16"/>
                <w:lang w:val="en-GB" w:eastAsia="en-GB"/>
              </w:rPr>
              <w:t>)</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2D2D275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5.77×10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4" w:space="0" w:color="auto"/>
            </w:tcBorders>
            <w:shd w:val="clear" w:color="auto" w:fill="auto"/>
            <w:noWrap/>
            <w:vAlign w:val="bottom"/>
            <w:hideMark/>
          </w:tcPr>
          <w:p w14:paraId="384AAB2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2.30×10</w:t>
            </w:r>
            <w:r w:rsidRPr="004A6153">
              <w:rPr>
                <w:rFonts w:asciiTheme="majorBidi" w:hAnsiTheme="majorBidi" w:cstheme="majorBidi"/>
                <w:sz w:val="16"/>
                <w:szCs w:val="16"/>
                <w:vertAlign w:val="superscript"/>
                <w:lang w:val="en-GB" w:eastAsia="en-GB"/>
              </w:rPr>
              <w:t>-7</w:t>
            </w:r>
          </w:p>
        </w:tc>
        <w:tc>
          <w:tcPr>
            <w:tcW w:w="1276" w:type="dxa"/>
            <w:tcBorders>
              <w:top w:val="nil"/>
              <w:left w:val="nil"/>
              <w:bottom w:val="single" w:sz="4" w:space="0" w:color="auto"/>
              <w:right w:val="single" w:sz="4" w:space="0" w:color="auto"/>
            </w:tcBorders>
            <w:shd w:val="clear" w:color="auto" w:fill="auto"/>
            <w:noWrap/>
            <w:vAlign w:val="bottom"/>
            <w:hideMark/>
          </w:tcPr>
          <w:p w14:paraId="2395487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2.64×10</w:t>
            </w:r>
            <w:r w:rsidRPr="004A6153">
              <w:rPr>
                <w:rFonts w:asciiTheme="majorBidi" w:hAnsiTheme="majorBidi" w:cstheme="majorBidi"/>
                <w:sz w:val="16"/>
                <w:szCs w:val="16"/>
                <w:vertAlign w:val="superscript"/>
                <w:lang w:val="en-GB" w:eastAsia="en-GB"/>
              </w:rPr>
              <w:t>-7</w:t>
            </w:r>
          </w:p>
        </w:tc>
        <w:tc>
          <w:tcPr>
            <w:tcW w:w="1134" w:type="dxa"/>
            <w:tcBorders>
              <w:top w:val="nil"/>
              <w:left w:val="nil"/>
              <w:bottom w:val="single" w:sz="4" w:space="0" w:color="auto"/>
              <w:right w:val="single" w:sz="12" w:space="0" w:color="auto"/>
            </w:tcBorders>
            <w:shd w:val="clear" w:color="auto" w:fill="auto"/>
            <w:noWrap/>
            <w:vAlign w:val="bottom"/>
            <w:hideMark/>
          </w:tcPr>
          <w:p w14:paraId="3108FD4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4.80×10</w:t>
            </w:r>
            <w:r w:rsidRPr="004A6153">
              <w:rPr>
                <w:rFonts w:asciiTheme="majorBidi" w:hAnsiTheme="majorBidi" w:cstheme="majorBidi"/>
                <w:sz w:val="16"/>
                <w:szCs w:val="16"/>
                <w:vertAlign w:val="superscript"/>
                <w:lang w:val="en-GB" w:eastAsia="en-GB"/>
              </w:rPr>
              <w:t>-6</w:t>
            </w:r>
          </w:p>
        </w:tc>
      </w:tr>
      <w:tr w:rsidR="008473BB" w:rsidRPr="004A6153" w14:paraId="57466EB9"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313043DA"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23A7C183"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75B784B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143 (trifluoroethane)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1C6B87A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34" w:type="dxa"/>
            <w:tcBorders>
              <w:top w:val="nil"/>
              <w:left w:val="nil"/>
              <w:bottom w:val="single" w:sz="4" w:space="0" w:color="auto"/>
              <w:right w:val="single" w:sz="4" w:space="0" w:color="auto"/>
            </w:tcBorders>
            <w:shd w:val="clear" w:color="auto" w:fill="auto"/>
            <w:noWrap/>
            <w:vAlign w:val="bottom"/>
            <w:hideMark/>
          </w:tcPr>
          <w:p w14:paraId="643FA81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2.22×10</w:t>
            </w:r>
            <w:r w:rsidRPr="004A6153">
              <w:rPr>
                <w:rFonts w:asciiTheme="majorBidi" w:hAnsiTheme="majorBidi" w:cstheme="majorBidi"/>
                <w:sz w:val="16"/>
                <w:szCs w:val="16"/>
                <w:vertAlign w:val="superscript"/>
                <w:lang w:val="en-GB" w:eastAsia="en-GB"/>
              </w:rPr>
              <w:t>-8</w:t>
            </w:r>
          </w:p>
        </w:tc>
        <w:tc>
          <w:tcPr>
            <w:tcW w:w="1276" w:type="dxa"/>
            <w:tcBorders>
              <w:top w:val="nil"/>
              <w:left w:val="nil"/>
              <w:bottom w:val="single" w:sz="4" w:space="0" w:color="auto"/>
              <w:right w:val="single" w:sz="4" w:space="0" w:color="auto"/>
            </w:tcBorders>
            <w:shd w:val="clear" w:color="auto" w:fill="auto"/>
            <w:noWrap/>
            <w:vAlign w:val="bottom"/>
            <w:hideMark/>
          </w:tcPr>
          <w:p w14:paraId="791FA04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3.77×10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12" w:space="0" w:color="auto"/>
            </w:tcBorders>
            <w:shd w:val="clear" w:color="auto" w:fill="auto"/>
            <w:noWrap/>
            <w:vAlign w:val="bottom"/>
            <w:hideMark/>
          </w:tcPr>
          <w:p w14:paraId="4D552A5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4.58×10</w:t>
            </w:r>
            <w:r w:rsidRPr="004A6153">
              <w:rPr>
                <w:rFonts w:asciiTheme="majorBidi" w:hAnsiTheme="majorBidi" w:cstheme="majorBidi"/>
                <w:sz w:val="16"/>
                <w:szCs w:val="16"/>
                <w:vertAlign w:val="superscript"/>
                <w:lang w:val="en-GB" w:eastAsia="en-GB"/>
              </w:rPr>
              <w:t>-10</w:t>
            </w:r>
          </w:p>
        </w:tc>
      </w:tr>
      <w:tr w:rsidR="008473BB" w:rsidRPr="004A6153" w14:paraId="66486765"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4412999B"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189BA674"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264D6D2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152a (difluoroethane)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036085A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5.38×10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4" w:space="0" w:color="auto"/>
            </w:tcBorders>
            <w:shd w:val="clear" w:color="auto" w:fill="auto"/>
            <w:noWrap/>
            <w:vAlign w:val="bottom"/>
            <w:hideMark/>
          </w:tcPr>
          <w:p w14:paraId="28F3F20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2.04×10</w:t>
            </w:r>
            <w:r w:rsidRPr="004A6153">
              <w:rPr>
                <w:rFonts w:asciiTheme="majorBidi" w:hAnsiTheme="majorBidi" w:cstheme="majorBidi"/>
                <w:sz w:val="16"/>
                <w:szCs w:val="16"/>
                <w:vertAlign w:val="superscript"/>
                <w:lang w:val="en-GB" w:eastAsia="en-GB"/>
              </w:rPr>
              <w:t>-7</w:t>
            </w:r>
          </w:p>
        </w:tc>
        <w:tc>
          <w:tcPr>
            <w:tcW w:w="1276" w:type="dxa"/>
            <w:tcBorders>
              <w:top w:val="nil"/>
              <w:left w:val="nil"/>
              <w:bottom w:val="single" w:sz="4" w:space="0" w:color="auto"/>
              <w:right w:val="single" w:sz="4" w:space="0" w:color="auto"/>
            </w:tcBorders>
            <w:shd w:val="clear" w:color="auto" w:fill="auto"/>
            <w:noWrap/>
            <w:vAlign w:val="bottom"/>
            <w:hideMark/>
          </w:tcPr>
          <w:p w14:paraId="3199677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2.04×10</w:t>
            </w:r>
            <w:r w:rsidRPr="004A6153">
              <w:rPr>
                <w:rFonts w:asciiTheme="majorBidi" w:hAnsiTheme="majorBidi" w:cstheme="majorBidi"/>
                <w:sz w:val="16"/>
                <w:szCs w:val="16"/>
                <w:vertAlign w:val="superscript"/>
                <w:lang w:val="en-GB" w:eastAsia="en-GB"/>
              </w:rPr>
              <w:t>-7</w:t>
            </w:r>
          </w:p>
        </w:tc>
        <w:tc>
          <w:tcPr>
            <w:tcW w:w="1134" w:type="dxa"/>
            <w:tcBorders>
              <w:top w:val="nil"/>
              <w:left w:val="nil"/>
              <w:bottom w:val="single" w:sz="4" w:space="0" w:color="auto"/>
              <w:right w:val="single" w:sz="12" w:space="0" w:color="auto"/>
            </w:tcBorders>
            <w:shd w:val="clear" w:color="auto" w:fill="auto"/>
            <w:noWrap/>
            <w:vAlign w:val="bottom"/>
            <w:hideMark/>
          </w:tcPr>
          <w:p w14:paraId="65220C8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5.79×10</w:t>
            </w:r>
            <w:r w:rsidRPr="004A6153">
              <w:rPr>
                <w:rFonts w:asciiTheme="majorBidi" w:hAnsiTheme="majorBidi" w:cstheme="majorBidi"/>
                <w:sz w:val="16"/>
                <w:szCs w:val="16"/>
                <w:vertAlign w:val="superscript"/>
                <w:lang w:val="en-GB" w:eastAsia="en-GB"/>
              </w:rPr>
              <w:t>-5</w:t>
            </w:r>
          </w:p>
        </w:tc>
      </w:tr>
      <w:tr w:rsidR="008473BB" w:rsidRPr="004A6153" w14:paraId="318CFBC5"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02B3764C"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39CDE49A"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2AC7BB1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21 (Dichlorofluoromethane)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4B625034"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1.44×10</w:t>
            </w:r>
            <w:r w:rsidRPr="004A6153">
              <w:rPr>
                <w:rFonts w:asciiTheme="majorBidi" w:hAnsiTheme="majorBidi" w:cstheme="majorBidi"/>
                <w:sz w:val="16"/>
                <w:szCs w:val="16"/>
                <w:vertAlign w:val="superscript"/>
                <w:lang w:val="en-GB" w:eastAsia="en-GB"/>
              </w:rPr>
              <w:t>-14</w:t>
            </w:r>
          </w:p>
        </w:tc>
        <w:tc>
          <w:tcPr>
            <w:tcW w:w="1134" w:type="dxa"/>
            <w:tcBorders>
              <w:top w:val="nil"/>
              <w:left w:val="nil"/>
              <w:bottom w:val="single" w:sz="4" w:space="0" w:color="auto"/>
              <w:right w:val="single" w:sz="4" w:space="0" w:color="auto"/>
            </w:tcBorders>
            <w:shd w:val="clear" w:color="auto" w:fill="auto"/>
            <w:noWrap/>
            <w:vAlign w:val="bottom"/>
            <w:hideMark/>
          </w:tcPr>
          <w:p w14:paraId="15ABC0B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1.83×10</w:t>
            </w:r>
            <w:r w:rsidRPr="004A6153">
              <w:rPr>
                <w:rFonts w:asciiTheme="majorBidi" w:hAnsiTheme="majorBidi" w:cstheme="majorBidi"/>
                <w:sz w:val="16"/>
                <w:szCs w:val="16"/>
                <w:vertAlign w:val="superscript"/>
                <w:lang w:val="en-GB" w:eastAsia="en-GB"/>
              </w:rPr>
              <w:t>-12</w:t>
            </w:r>
          </w:p>
        </w:tc>
        <w:tc>
          <w:tcPr>
            <w:tcW w:w="1276" w:type="dxa"/>
            <w:tcBorders>
              <w:top w:val="nil"/>
              <w:left w:val="nil"/>
              <w:bottom w:val="single" w:sz="4" w:space="0" w:color="auto"/>
              <w:right w:val="single" w:sz="4" w:space="0" w:color="auto"/>
            </w:tcBorders>
            <w:shd w:val="clear" w:color="auto" w:fill="auto"/>
            <w:noWrap/>
            <w:vAlign w:val="bottom"/>
            <w:hideMark/>
          </w:tcPr>
          <w:p w14:paraId="790D26E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1.83×10</w:t>
            </w:r>
            <w:r w:rsidRPr="004A6153">
              <w:rPr>
                <w:rFonts w:asciiTheme="majorBidi" w:hAnsiTheme="majorBidi" w:cstheme="majorBidi"/>
                <w:sz w:val="16"/>
                <w:szCs w:val="16"/>
                <w:vertAlign w:val="superscript"/>
                <w:lang w:val="en-GB" w:eastAsia="en-GB"/>
              </w:rPr>
              <w:t>-12</w:t>
            </w:r>
          </w:p>
        </w:tc>
        <w:tc>
          <w:tcPr>
            <w:tcW w:w="1134" w:type="dxa"/>
            <w:tcBorders>
              <w:top w:val="nil"/>
              <w:left w:val="nil"/>
              <w:bottom w:val="single" w:sz="4" w:space="0" w:color="auto"/>
              <w:right w:val="single" w:sz="12" w:space="0" w:color="auto"/>
            </w:tcBorders>
            <w:shd w:val="clear" w:color="auto" w:fill="auto"/>
            <w:noWrap/>
            <w:vAlign w:val="bottom"/>
            <w:hideMark/>
          </w:tcPr>
          <w:p w14:paraId="089AB13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1.30×10</w:t>
            </w:r>
            <w:r w:rsidRPr="004A6153">
              <w:rPr>
                <w:rFonts w:asciiTheme="majorBidi" w:hAnsiTheme="majorBidi" w:cstheme="majorBidi"/>
                <w:sz w:val="16"/>
                <w:szCs w:val="16"/>
                <w:vertAlign w:val="superscript"/>
                <w:lang w:val="en-GB" w:eastAsia="en-GB"/>
              </w:rPr>
              <w:t>-9</w:t>
            </w:r>
          </w:p>
        </w:tc>
      </w:tr>
      <w:tr w:rsidR="008473BB" w:rsidRPr="004A6153" w14:paraId="734ABBCF"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08A39348"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0655D50D"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25DB076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22 (chlorodifluoromethane)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5EB8A0C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1.02×10</w:t>
            </w:r>
            <w:r w:rsidRPr="004A6153">
              <w:rPr>
                <w:rFonts w:asciiTheme="majorBidi" w:hAnsiTheme="majorBidi" w:cstheme="majorBidi"/>
                <w:sz w:val="16"/>
                <w:szCs w:val="16"/>
                <w:vertAlign w:val="superscript"/>
                <w:lang w:val="en-GB" w:eastAsia="en-GB"/>
              </w:rPr>
              <w:t>-6</w:t>
            </w:r>
          </w:p>
        </w:tc>
        <w:tc>
          <w:tcPr>
            <w:tcW w:w="1134" w:type="dxa"/>
            <w:tcBorders>
              <w:top w:val="nil"/>
              <w:left w:val="nil"/>
              <w:bottom w:val="single" w:sz="4" w:space="0" w:color="auto"/>
              <w:right w:val="single" w:sz="4" w:space="0" w:color="auto"/>
            </w:tcBorders>
            <w:shd w:val="clear" w:color="auto" w:fill="auto"/>
            <w:noWrap/>
            <w:vAlign w:val="bottom"/>
            <w:hideMark/>
          </w:tcPr>
          <w:p w14:paraId="6BFE189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5.34×10</w:t>
            </w:r>
            <w:r w:rsidRPr="004A6153">
              <w:rPr>
                <w:rFonts w:asciiTheme="majorBidi" w:hAnsiTheme="majorBidi" w:cstheme="majorBidi"/>
                <w:sz w:val="16"/>
                <w:szCs w:val="16"/>
                <w:vertAlign w:val="superscript"/>
                <w:lang w:val="en-GB" w:eastAsia="en-GB"/>
              </w:rPr>
              <w:t>-6</w:t>
            </w:r>
          </w:p>
        </w:tc>
        <w:tc>
          <w:tcPr>
            <w:tcW w:w="1276" w:type="dxa"/>
            <w:tcBorders>
              <w:top w:val="nil"/>
              <w:left w:val="nil"/>
              <w:bottom w:val="single" w:sz="4" w:space="0" w:color="auto"/>
              <w:right w:val="single" w:sz="4" w:space="0" w:color="auto"/>
            </w:tcBorders>
            <w:shd w:val="clear" w:color="auto" w:fill="auto"/>
            <w:noWrap/>
            <w:vAlign w:val="bottom"/>
            <w:hideMark/>
          </w:tcPr>
          <w:p w14:paraId="0E02283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5.34×10</w:t>
            </w:r>
            <w:r w:rsidRPr="004A6153">
              <w:rPr>
                <w:rFonts w:asciiTheme="majorBidi" w:hAnsiTheme="majorBidi" w:cstheme="majorBidi"/>
                <w:sz w:val="16"/>
                <w:szCs w:val="16"/>
                <w:vertAlign w:val="superscript"/>
                <w:lang w:val="en-GB" w:eastAsia="en-GB"/>
              </w:rPr>
              <w:t>-6</w:t>
            </w:r>
          </w:p>
        </w:tc>
        <w:tc>
          <w:tcPr>
            <w:tcW w:w="1134" w:type="dxa"/>
            <w:tcBorders>
              <w:top w:val="nil"/>
              <w:left w:val="nil"/>
              <w:bottom w:val="single" w:sz="4" w:space="0" w:color="auto"/>
              <w:right w:val="single" w:sz="12" w:space="0" w:color="auto"/>
            </w:tcBorders>
            <w:shd w:val="clear" w:color="auto" w:fill="auto"/>
            <w:noWrap/>
            <w:vAlign w:val="bottom"/>
            <w:hideMark/>
          </w:tcPr>
          <w:p w14:paraId="03CD3A8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7.16×10</w:t>
            </w:r>
            <w:r w:rsidRPr="004A6153">
              <w:rPr>
                <w:rFonts w:asciiTheme="majorBidi" w:hAnsiTheme="majorBidi" w:cstheme="majorBidi"/>
                <w:sz w:val="16"/>
                <w:szCs w:val="16"/>
                <w:vertAlign w:val="superscript"/>
                <w:lang w:val="en-GB" w:eastAsia="en-GB"/>
              </w:rPr>
              <w:t>-5</w:t>
            </w:r>
          </w:p>
        </w:tc>
      </w:tr>
      <w:tr w:rsidR="008473BB" w:rsidRPr="004A6153" w14:paraId="3837CB7C"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1513D695"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351BD8A3"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0852BC23"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23 (</w:t>
            </w:r>
            <w:proofErr w:type="spellStart"/>
            <w:r w:rsidRPr="004A6153">
              <w:rPr>
                <w:rFonts w:asciiTheme="majorBidi" w:hAnsiTheme="majorBidi" w:cstheme="majorBidi"/>
                <w:sz w:val="16"/>
                <w:szCs w:val="16"/>
                <w:lang w:val="en-GB" w:eastAsia="en-GB"/>
              </w:rPr>
              <w:t>trifluoromethane</w:t>
            </w:r>
            <w:proofErr w:type="spellEnd"/>
            <w:r w:rsidRPr="004A6153">
              <w:rPr>
                <w:rFonts w:asciiTheme="majorBidi" w:hAnsiTheme="majorBidi" w:cstheme="majorBidi"/>
                <w:sz w:val="16"/>
                <w:szCs w:val="16"/>
                <w:lang w:val="en-GB" w:eastAsia="en-GB"/>
              </w:rPr>
              <w:t>)</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690832C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9.11×10</w:t>
            </w:r>
            <w:r w:rsidRPr="004A6153">
              <w:rPr>
                <w:rFonts w:asciiTheme="majorBidi" w:hAnsiTheme="majorBidi" w:cstheme="majorBidi"/>
                <w:sz w:val="16"/>
                <w:szCs w:val="16"/>
                <w:vertAlign w:val="superscript"/>
                <w:lang w:val="en-GB" w:eastAsia="en-GB"/>
              </w:rPr>
              <w:t>-11</w:t>
            </w:r>
          </w:p>
        </w:tc>
        <w:tc>
          <w:tcPr>
            <w:tcW w:w="1134" w:type="dxa"/>
            <w:tcBorders>
              <w:top w:val="nil"/>
              <w:left w:val="nil"/>
              <w:bottom w:val="single" w:sz="4" w:space="0" w:color="auto"/>
              <w:right w:val="single" w:sz="4" w:space="0" w:color="auto"/>
            </w:tcBorders>
            <w:shd w:val="clear" w:color="auto" w:fill="auto"/>
            <w:noWrap/>
            <w:vAlign w:val="bottom"/>
            <w:hideMark/>
          </w:tcPr>
          <w:p w14:paraId="7A91C32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1.55×10</w:t>
            </w:r>
            <w:r w:rsidRPr="004A6153">
              <w:rPr>
                <w:rFonts w:asciiTheme="majorBidi" w:hAnsiTheme="majorBidi" w:cstheme="majorBidi"/>
                <w:sz w:val="16"/>
                <w:szCs w:val="16"/>
                <w:vertAlign w:val="superscript"/>
                <w:lang w:val="en-GB" w:eastAsia="en-GB"/>
              </w:rPr>
              <w:t>-6</w:t>
            </w:r>
          </w:p>
        </w:tc>
        <w:tc>
          <w:tcPr>
            <w:tcW w:w="1276" w:type="dxa"/>
            <w:tcBorders>
              <w:top w:val="nil"/>
              <w:left w:val="nil"/>
              <w:bottom w:val="single" w:sz="4" w:space="0" w:color="auto"/>
              <w:right w:val="single" w:sz="4" w:space="0" w:color="auto"/>
            </w:tcBorders>
            <w:shd w:val="clear" w:color="auto" w:fill="auto"/>
            <w:noWrap/>
            <w:vAlign w:val="bottom"/>
            <w:hideMark/>
          </w:tcPr>
          <w:p w14:paraId="44F7AEF7"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2.62×10</w:t>
            </w:r>
            <w:r w:rsidRPr="004A6153">
              <w:rPr>
                <w:rFonts w:asciiTheme="majorBidi" w:hAnsiTheme="majorBidi" w:cstheme="majorBidi"/>
                <w:sz w:val="16"/>
                <w:szCs w:val="16"/>
                <w:vertAlign w:val="superscript"/>
                <w:lang w:val="en-GB" w:eastAsia="en-GB"/>
              </w:rPr>
              <w:t>-6</w:t>
            </w:r>
          </w:p>
        </w:tc>
        <w:tc>
          <w:tcPr>
            <w:tcW w:w="1134" w:type="dxa"/>
            <w:tcBorders>
              <w:top w:val="nil"/>
              <w:left w:val="nil"/>
              <w:bottom w:val="single" w:sz="4" w:space="0" w:color="auto"/>
              <w:right w:val="single" w:sz="12" w:space="0" w:color="auto"/>
            </w:tcBorders>
            <w:shd w:val="clear" w:color="auto" w:fill="auto"/>
            <w:noWrap/>
            <w:vAlign w:val="bottom"/>
            <w:hideMark/>
          </w:tcPr>
          <w:p w14:paraId="6D001BC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8.26×10</w:t>
            </w:r>
            <w:r w:rsidRPr="004A6153">
              <w:rPr>
                <w:rFonts w:asciiTheme="majorBidi" w:hAnsiTheme="majorBidi" w:cstheme="majorBidi"/>
                <w:sz w:val="16"/>
                <w:szCs w:val="16"/>
                <w:vertAlign w:val="superscript"/>
                <w:lang w:val="en-GB" w:eastAsia="en-GB"/>
              </w:rPr>
              <w:t>-6</w:t>
            </w:r>
          </w:p>
        </w:tc>
      </w:tr>
      <w:tr w:rsidR="008473BB" w:rsidRPr="004A6153" w14:paraId="61FE6F42"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4F86347B"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6A9823C1"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69A0917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 245fa</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4FFA0AE0"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34" w:type="dxa"/>
            <w:tcBorders>
              <w:top w:val="nil"/>
              <w:left w:val="nil"/>
              <w:bottom w:val="single" w:sz="4" w:space="0" w:color="auto"/>
              <w:right w:val="single" w:sz="4" w:space="0" w:color="auto"/>
            </w:tcBorders>
            <w:shd w:val="clear" w:color="auto" w:fill="auto"/>
            <w:noWrap/>
            <w:vAlign w:val="bottom"/>
            <w:hideMark/>
          </w:tcPr>
          <w:p w14:paraId="4680227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1.07×10</w:t>
            </w:r>
            <w:r w:rsidRPr="004A6153">
              <w:rPr>
                <w:rFonts w:asciiTheme="majorBidi" w:hAnsiTheme="majorBidi" w:cstheme="majorBidi"/>
                <w:sz w:val="16"/>
                <w:szCs w:val="16"/>
                <w:vertAlign w:val="superscript"/>
                <w:lang w:val="en-GB" w:eastAsia="en-GB"/>
              </w:rPr>
              <w:t>-6</w:t>
            </w:r>
          </w:p>
        </w:tc>
        <w:tc>
          <w:tcPr>
            <w:tcW w:w="1276" w:type="dxa"/>
            <w:tcBorders>
              <w:top w:val="nil"/>
              <w:left w:val="nil"/>
              <w:bottom w:val="single" w:sz="4" w:space="0" w:color="auto"/>
              <w:right w:val="single" w:sz="4" w:space="0" w:color="auto"/>
            </w:tcBorders>
            <w:shd w:val="clear" w:color="auto" w:fill="auto"/>
            <w:noWrap/>
            <w:vAlign w:val="bottom"/>
            <w:hideMark/>
          </w:tcPr>
          <w:p w14:paraId="3CB823E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1.83×10</w:t>
            </w:r>
            <w:r w:rsidRPr="004A6153">
              <w:rPr>
                <w:rFonts w:asciiTheme="majorBidi" w:hAnsiTheme="majorBidi" w:cstheme="majorBidi"/>
                <w:sz w:val="16"/>
                <w:szCs w:val="16"/>
                <w:vertAlign w:val="superscript"/>
                <w:lang w:val="en-GB" w:eastAsia="en-GB"/>
              </w:rPr>
              <w:t>-6</w:t>
            </w:r>
          </w:p>
        </w:tc>
        <w:tc>
          <w:tcPr>
            <w:tcW w:w="1134" w:type="dxa"/>
            <w:tcBorders>
              <w:top w:val="nil"/>
              <w:left w:val="nil"/>
              <w:bottom w:val="single" w:sz="4" w:space="0" w:color="auto"/>
              <w:right w:val="single" w:sz="12" w:space="0" w:color="auto"/>
            </w:tcBorders>
            <w:shd w:val="clear" w:color="auto" w:fill="auto"/>
            <w:noWrap/>
            <w:vAlign w:val="bottom"/>
            <w:hideMark/>
          </w:tcPr>
          <w:p w14:paraId="7F470101"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2.22×10</w:t>
            </w:r>
            <w:r w:rsidRPr="004A6153">
              <w:rPr>
                <w:rFonts w:asciiTheme="majorBidi" w:hAnsiTheme="majorBidi" w:cstheme="majorBidi"/>
                <w:sz w:val="16"/>
                <w:szCs w:val="16"/>
                <w:vertAlign w:val="superscript"/>
                <w:lang w:val="en-GB" w:eastAsia="en-GB"/>
              </w:rPr>
              <w:t>-8</w:t>
            </w:r>
          </w:p>
        </w:tc>
      </w:tr>
      <w:tr w:rsidR="008473BB" w:rsidRPr="004A6153" w14:paraId="679FD474"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78FF2664"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6F70CE59"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55A92EA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R32 (difluoromethane)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566ED1E5"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0.00×10</w:t>
            </w:r>
            <w:r w:rsidRPr="004A6153">
              <w:rPr>
                <w:rFonts w:asciiTheme="majorBidi" w:hAnsiTheme="majorBidi" w:cstheme="majorBidi"/>
                <w:sz w:val="16"/>
                <w:szCs w:val="16"/>
                <w:vertAlign w:val="superscript"/>
                <w:lang w:val="en-GB" w:eastAsia="en-GB"/>
              </w:rPr>
              <w:t>0</w:t>
            </w:r>
          </w:p>
        </w:tc>
        <w:tc>
          <w:tcPr>
            <w:tcW w:w="1134" w:type="dxa"/>
            <w:tcBorders>
              <w:top w:val="nil"/>
              <w:left w:val="nil"/>
              <w:bottom w:val="single" w:sz="4" w:space="0" w:color="auto"/>
              <w:right w:val="single" w:sz="4" w:space="0" w:color="auto"/>
            </w:tcBorders>
            <w:shd w:val="clear" w:color="auto" w:fill="auto"/>
            <w:noWrap/>
            <w:vAlign w:val="bottom"/>
            <w:hideMark/>
          </w:tcPr>
          <w:p w14:paraId="74771E3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7.54×10</w:t>
            </w:r>
            <w:r w:rsidRPr="004A6153">
              <w:rPr>
                <w:rFonts w:asciiTheme="majorBidi" w:hAnsiTheme="majorBidi" w:cstheme="majorBidi"/>
                <w:sz w:val="16"/>
                <w:szCs w:val="16"/>
                <w:vertAlign w:val="superscript"/>
                <w:lang w:val="en-GB" w:eastAsia="en-GB"/>
              </w:rPr>
              <w:t>-9</w:t>
            </w:r>
          </w:p>
        </w:tc>
        <w:tc>
          <w:tcPr>
            <w:tcW w:w="1276" w:type="dxa"/>
            <w:tcBorders>
              <w:top w:val="nil"/>
              <w:left w:val="nil"/>
              <w:bottom w:val="single" w:sz="4" w:space="0" w:color="auto"/>
              <w:right w:val="single" w:sz="4" w:space="0" w:color="auto"/>
            </w:tcBorders>
            <w:shd w:val="clear" w:color="auto" w:fill="auto"/>
            <w:noWrap/>
            <w:vAlign w:val="bottom"/>
            <w:hideMark/>
          </w:tcPr>
          <w:p w14:paraId="18D051D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1.28×10</w:t>
            </w:r>
            <w:r w:rsidRPr="004A6153">
              <w:rPr>
                <w:rFonts w:asciiTheme="majorBidi" w:hAnsiTheme="majorBidi" w:cstheme="majorBidi"/>
                <w:sz w:val="16"/>
                <w:szCs w:val="16"/>
                <w:vertAlign w:val="superscript"/>
                <w:lang w:val="en-GB" w:eastAsia="en-GB"/>
              </w:rPr>
              <w:t>-8</w:t>
            </w:r>
          </w:p>
        </w:tc>
        <w:tc>
          <w:tcPr>
            <w:tcW w:w="1134" w:type="dxa"/>
            <w:tcBorders>
              <w:top w:val="nil"/>
              <w:left w:val="nil"/>
              <w:bottom w:val="single" w:sz="4" w:space="0" w:color="auto"/>
              <w:right w:val="single" w:sz="12" w:space="0" w:color="auto"/>
            </w:tcBorders>
            <w:shd w:val="clear" w:color="auto" w:fill="auto"/>
            <w:noWrap/>
            <w:vAlign w:val="bottom"/>
            <w:hideMark/>
          </w:tcPr>
          <w:p w14:paraId="0AE0A82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1.56×10</w:t>
            </w:r>
            <w:r w:rsidRPr="004A6153">
              <w:rPr>
                <w:rFonts w:asciiTheme="majorBidi" w:hAnsiTheme="majorBidi" w:cstheme="majorBidi"/>
                <w:sz w:val="16"/>
                <w:szCs w:val="16"/>
                <w:vertAlign w:val="superscript"/>
                <w:lang w:val="en-GB" w:eastAsia="en-GB"/>
              </w:rPr>
              <w:t>-10</w:t>
            </w:r>
          </w:p>
        </w:tc>
      </w:tr>
      <w:tr w:rsidR="008473BB" w:rsidRPr="004A6153" w14:paraId="76A8AB7F"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79A662BE"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7F2715D8"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197E055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Tetrafluoromethane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12A0B16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2.56×10</w:t>
            </w:r>
            <w:r w:rsidRPr="004A6153">
              <w:rPr>
                <w:rFonts w:asciiTheme="majorBidi" w:hAnsiTheme="majorBidi" w:cstheme="majorBidi"/>
                <w:sz w:val="16"/>
                <w:szCs w:val="16"/>
                <w:vertAlign w:val="superscript"/>
                <w:lang w:val="en-GB" w:eastAsia="en-GB"/>
              </w:rPr>
              <w:t>-7</w:t>
            </w:r>
          </w:p>
        </w:tc>
        <w:tc>
          <w:tcPr>
            <w:tcW w:w="1134" w:type="dxa"/>
            <w:tcBorders>
              <w:top w:val="nil"/>
              <w:left w:val="nil"/>
              <w:bottom w:val="single" w:sz="4" w:space="0" w:color="auto"/>
              <w:right w:val="single" w:sz="4" w:space="0" w:color="auto"/>
            </w:tcBorders>
            <w:shd w:val="clear" w:color="auto" w:fill="auto"/>
            <w:noWrap/>
            <w:vAlign w:val="bottom"/>
            <w:hideMark/>
          </w:tcPr>
          <w:p w14:paraId="39C2967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3.51×10</w:t>
            </w:r>
            <w:r w:rsidRPr="004A6153">
              <w:rPr>
                <w:rFonts w:asciiTheme="majorBidi" w:hAnsiTheme="majorBidi" w:cstheme="majorBidi"/>
                <w:sz w:val="16"/>
                <w:szCs w:val="16"/>
                <w:vertAlign w:val="superscript"/>
                <w:lang w:val="en-GB" w:eastAsia="en-GB"/>
              </w:rPr>
              <w:t>-6</w:t>
            </w:r>
          </w:p>
        </w:tc>
        <w:tc>
          <w:tcPr>
            <w:tcW w:w="1276" w:type="dxa"/>
            <w:tcBorders>
              <w:top w:val="nil"/>
              <w:left w:val="nil"/>
              <w:bottom w:val="single" w:sz="4" w:space="0" w:color="auto"/>
              <w:right w:val="single" w:sz="4" w:space="0" w:color="auto"/>
            </w:tcBorders>
            <w:shd w:val="clear" w:color="auto" w:fill="auto"/>
            <w:noWrap/>
            <w:vAlign w:val="bottom"/>
            <w:hideMark/>
          </w:tcPr>
          <w:p w14:paraId="7913D34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3.85×10</w:t>
            </w:r>
            <w:r w:rsidRPr="004A6153">
              <w:rPr>
                <w:rFonts w:asciiTheme="majorBidi" w:hAnsiTheme="majorBidi" w:cstheme="majorBidi"/>
                <w:sz w:val="16"/>
                <w:szCs w:val="16"/>
                <w:vertAlign w:val="superscript"/>
                <w:lang w:val="en-GB" w:eastAsia="en-GB"/>
              </w:rPr>
              <w:t>-6</w:t>
            </w:r>
          </w:p>
        </w:tc>
        <w:tc>
          <w:tcPr>
            <w:tcW w:w="1134" w:type="dxa"/>
            <w:tcBorders>
              <w:top w:val="nil"/>
              <w:left w:val="nil"/>
              <w:bottom w:val="single" w:sz="4" w:space="0" w:color="auto"/>
              <w:right w:val="single" w:sz="12" w:space="0" w:color="auto"/>
            </w:tcBorders>
            <w:shd w:val="clear" w:color="auto" w:fill="auto"/>
            <w:noWrap/>
            <w:vAlign w:val="bottom"/>
            <w:hideMark/>
          </w:tcPr>
          <w:p w14:paraId="089C7E5F"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9.63×10</w:t>
            </w:r>
            <w:r w:rsidRPr="004A6153">
              <w:rPr>
                <w:rFonts w:asciiTheme="majorBidi" w:hAnsiTheme="majorBidi" w:cstheme="majorBidi"/>
                <w:sz w:val="16"/>
                <w:szCs w:val="16"/>
                <w:vertAlign w:val="superscript"/>
                <w:lang w:val="en-GB" w:eastAsia="en-GB"/>
              </w:rPr>
              <w:t>-5</w:t>
            </w:r>
          </w:p>
        </w:tc>
      </w:tr>
      <w:tr w:rsidR="008473BB" w:rsidRPr="004A6153" w14:paraId="004813C3"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3FC80EB0"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4" w:space="0" w:color="auto"/>
              <w:right w:val="single" w:sz="4" w:space="0" w:color="auto"/>
            </w:tcBorders>
            <w:vAlign w:val="center"/>
            <w:hideMark/>
          </w:tcPr>
          <w:p w14:paraId="78E850F9"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4" w:space="0" w:color="auto"/>
              <w:right w:val="single" w:sz="12" w:space="0" w:color="auto"/>
            </w:tcBorders>
            <w:shd w:val="clear" w:color="000000" w:fill="C6E0B4"/>
            <w:noWrap/>
            <w:vAlign w:val="center"/>
            <w:hideMark/>
          </w:tcPr>
          <w:p w14:paraId="037754E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Trichloromethane (chloroform)</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1400B98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4.74×10</w:t>
            </w:r>
            <w:r w:rsidRPr="004A6153">
              <w:rPr>
                <w:rFonts w:asciiTheme="majorBidi" w:hAnsiTheme="majorBidi" w:cstheme="majorBidi"/>
                <w:sz w:val="16"/>
                <w:szCs w:val="16"/>
                <w:vertAlign w:val="superscript"/>
                <w:lang w:val="en-GB" w:eastAsia="en-GB"/>
              </w:rPr>
              <w:t>-10</w:t>
            </w:r>
          </w:p>
        </w:tc>
        <w:tc>
          <w:tcPr>
            <w:tcW w:w="1134" w:type="dxa"/>
            <w:tcBorders>
              <w:top w:val="nil"/>
              <w:left w:val="nil"/>
              <w:bottom w:val="single" w:sz="4" w:space="0" w:color="auto"/>
              <w:right w:val="single" w:sz="4" w:space="0" w:color="auto"/>
            </w:tcBorders>
            <w:shd w:val="clear" w:color="auto" w:fill="auto"/>
            <w:noWrap/>
            <w:vAlign w:val="bottom"/>
            <w:hideMark/>
          </w:tcPr>
          <w:p w14:paraId="7ADA057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4.68×10</w:t>
            </w:r>
            <w:r w:rsidRPr="004A6153">
              <w:rPr>
                <w:rFonts w:asciiTheme="majorBidi" w:hAnsiTheme="majorBidi" w:cstheme="majorBidi"/>
                <w:sz w:val="16"/>
                <w:szCs w:val="16"/>
                <w:vertAlign w:val="superscript"/>
                <w:lang w:val="en-GB" w:eastAsia="en-GB"/>
              </w:rPr>
              <w:t>-7</w:t>
            </w:r>
          </w:p>
        </w:tc>
        <w:tc>
          <w:tcPr>
            <w:tcW w:w="1276" w:type="dxa"/>
            <w:tcBorders>
              <w:top w:val="nil"/>
              <w:left w:val="nil"/>
              <w:bottom w:val="single" w:sz="4" w:space="0" w:color="auto"/>
              <w:right w:val="single" w:sz="4" w:space="0" w:color="auto"/>
            </w:tcBorders>
            <w:shd w:val="clear" w:color="auto" w:fill="auto"/>
            <w:noWrap/>
            <w:vAlign w:val="bottom"/>
            <w:hideMark/>
          </w:tcPr>
          <w:p w14:paraId="1910CADA"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4.68×10</w:t>
            </w:r>
            <w:r w:rsidRPr="004A6153">
              <w:rPr>
                <w:rFonts w:asciiTheme="majorBidi" w:hAnsiTheme="majorBidi" w:cstheme="majorBidi"/>
                <w:sz w:val="16"/>
                <w:szCs w:val="16"/>
                <w:vertAlign w:val="superscript"/>
                <w:lang w:val="en-GB" w:eastAsia="en-GB"/>
              </w:rPr>
              <w:t>-7</w:t>
            </w:r>
          </w:p>
        </w:tc>
        <w:tc>
          <w:tcPr>
            <w:tcW w:w="1134" w:type="dxa"/>
            <w:tcBorders>
              <w:top w:val="nil"/>
              <w:left w:val="nil"/>
              <w:bottom w:val="single" w:sz="4" w:space="0" w:color="auto"/>
              <w:right w:val="single" w:sz="12" w:space="0" w:color="auto"/>
            </w:tcBorders>
            <w:shd w:val="clear" w:color="auto" w:fill="auto"/>
            <w:noWrap/>
            <w:vAlign w:val="bottom"/>
            <w:hideMark/>
          </w:tcPr>
          <w:p w14:paraId="3442C338"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6.80×10</w:t>
            </w:r>
            <w:r w:rsidRPr="004A6153">
              <w:rPr>
                <w:rFonts w:asciiTheme="majorBidi" w:hAnsiTheme="majorBidi" w:cstheme="majorBidi"/>
                <w:sz w:val="16"/>
                <w:szCs w:val="16"/>
                <w:vertAlign w:val="superscript"/>
                <w:lang w:val="en-GB" w:eastAsia="en-GB"/>
              </w:rPr>
              <w:t>-7</w:t>
            </w:r>
          </w:p>
        </w:tc>
      </w:tr>
      <w:tr w:rsidR="008473BB" w:rsidRPr="004A6153" w14:paraId="7963DEDC" w14:textId="77777777" w:rsidTr="00727F4F">
        <w:trPr>
          <w:trHeight w:val="20"/>
        </w:trPr>
        <w:tc>
          <w:tcPr>
            <w:tcW w:w="1094" w:type="dxa"/>
            <w:vMerge/>
            <w:tcBorders>
              <w:top w:val="nil"/>
              <w:left w:val="single" w:sz="12" w:space="0" w:color="auto"/>
              <w:bottom w:val="single" w:sz="8" w:space="0" w:color="000000"/>
              <w:right w:val="single" w:sz="4" w:space="0" w:color="auto"/>
            </w:tcBorders>
            <w:vAlign w:val="center"/>
            <w:hideMark/>
          </w:tcPr>
          <w:p w14:paraId="682AE033" w14:textId="77777777" w:rsidR="008473BB" w:rsidRPr="004A6153" w:rsidRDefault="008473BB" w:rsidP="00727F4F">
            <w:pPr>
              <w:rPr>
                <w:rFonts w:asciiTheme="majorBidi" w:hAnsiTheme="majorBidi" w:cstheme="majorBidi"/>
                <w:sz w:val="16"/>
                <w:szCs w:val="16"/>
                <w:lang w:val="en-GB" w:eastAsia="en-GB"/>
              </w:rPr>
            </w:pPr>
          </w:p>
        </w:tc>
        <w:tc>
          <w:tcPr>
            <w:tcW w:w="1358" w:type="dxa"/>
            <w:vMerge w:val="restart"/>
            <w:tcBorders>
              <w:top w:val="nil"/>
              <w:left w:val="single" w:sz="4" w:space="0" w:color="auto"/>
              <w:bottom w:val="single" w:sz="8" w:space="0" w:color="000000"/>
              <w:right w:val="single" w:sz="4" w:space="0" w:color="auto"/>
            </w:tcBorders>
            <w:shd w:val="clear" w:color="000000" w:fill="C6E0B4"/>
            <w:vAlign w:val="center"/>
            <w:hideMark/>
          </w:tcPr>
          <w:p w14:paraId="4FE805D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Methane</w:t>
            </w:r>
          </w:p>
        </w:tc>
        <w:tc>
          <w:tcPr>
            <w:tcW w:w="2927" w:type="dxa"/>
            <w:tcBorders>
              <w:top w:val="nil"/>
              <w:left w:val="nil"/>
              <w:bottom w:val="single" w:sz="4" w:space="0" w:color="auto"/>
              <w:right w:val="single" w:sz="12" w:space="0" w:color="auto"/>
            </w:tcBorders>
            <w:shd w:val="clear" w:color="000000" w:fill="C6E0B4"/>
            <w:noWrap/>
            <w:vAlign w:val="center"/>
            <w:hideMark/>
          </w:tcPr>
          <w:p w14:paraId="1335780E"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Methane</w:t>
            </w:r>
          </w:p>
        </w:tc>
        <w:tc>
          <w:tcPr>
            <w:tcW w:w="1132" w:type="dxa"/>
            <w:tcBorders>
              <w:top w:val="nil"/>
              <w:left w:val="single" w:sz="12" w:space="0" w:color="auto"/>
              <w:bottom w:val="single" w:sz="4" w:space="0" w:color="auto"/>
              <w:right w:val="single" w:sz="4" w:space="0" w:color="auto"/>
            </w:tcBorders>
            <w:shd w:val="clear" w:color="auto" w:fill="auto"/>
            <w:noWrap/>
            <w:vAlign w:val="bottom"/>
            <w:hideMark/>
          </w:tcPr>
          <w:p w14:paraId="054B6E3B"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4.56×10</w:t>
            </w:r>
            <w:r w:rsidRPr="004A6153">
              <w:rPr>
                <w:rFonts w:asciiTheme="majorBidi" w:hAnsiTheme="majorBidi" w:cstheme="majorBidi"/>
                <w:sz w:val="16"/>
                <w:szCs w:val="16"/>
                <w:vertAlign w:val="superscript"/>
                <w:lang w:val="en-GB" w:eastAsia="en-GB"/>
              </w:rPr>
              <w:t>-3</w:t>
            </w:r>
          </w:p>
        </w:tc>
        <w:tc>
          <w:tcPr>
            <w:tcW w:w="1134" w:type="dxa"/>
            <w:tcBorders>
              <w:top w:val="nil"/>
              <w:left w:val="nil"/>
              <w:bottom w:val="single" w:sz="4" w:space="0" w:color="auto"/>
              <w:right w:val="single" w:sz="4" w:space="0" w:color="auto"/>
            </w:tcBorders>
            <w:shd w:val="clear" w:color="auto" w:fill="auto"/>
            <w:noWrap/>
            <w:vAlign w:val="bottom"/>
            <w:hideMark/>
          </w:tcPr>
          <w:p w14:paraId="39D0894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3.97×10</w:t>
            </w:r>
            <w:r w:rsidRPr="004A6153">
              <w:rPr>
                <w:rFonts w:asciiTheme="majorBidi" w:hAnsiTheme="majorBidi" w:cstheme="majorBidi"/>
                <w:sz w:val="16"/>
                <w:szCs w:val="16"/>
                <w:vertAlign w:val="superscript"/>
                <w:lang w:val="en-GB" w:eastAsia="en-GB"/>
              </w:rPr>
              <w:t>-2</w:t>
            </w:r>
          </w:p>
        </w:tc>
        <w:tc>
          <w:tcPr>
            <w:tcW w:w="1276" w:type="dxa"/>
            <w:tcBorders>
              <w:top w:val="nil"/>
              <w:left w:val="nil"/>
              <w:bottom w:val="single" w:sz="4" w:space="0" w:color="auto"/>
              <w:right w:val="single" w:sz="4" w:space="0" w:color="auto"/>
            </w:tcBorders>
            <w:shd w:val="clear" w:color="auto" w:fill="auto"/>
            <w:noWrap/>
            <w:vAlign w:val="bottom"/>
            <w:hideMark/>
          </w:tcPr>
          <w:p w14:paraId="10302DD6"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3.60×10</w:t>
            </w:r>
            <w:r w:rsidRPr="004A6153">
              <w:rPr>
                <w:rFonts w:asciiTheme="majorBidi" w:hAnsiTheme="majorBidi" w:cstheme="majorBidi"/>
                <w:sz w:val="16"/>
                <w:szCs w:val="16"/>
                <w:vertAlign w:val="superscript"/>
                <w:lang w:val="en-GB" w:eastAsia="en-GB"/>
              </w:rPr>
              <w:t>-2</w:t>
            </w:r>
          </w:p>
        </w:tc>
        <w:tc>
          <w:tcPr>
            <w:tcW w:w="1134" w:type="dxa"/>
            <w:tcBorders>
              <w:top w:val="nil"/>
              <w:left w:val="nil"/>
              <w:bottom w:val="single" w:sz="4" w:space="0" w:color="auto"/>
              <w:right w:val="single" w:sz="12" w:space="0" w:color="auto"/>
            </w:tcBorders>
            <w:shd w:val="clear" w:color="auto" w:fill="auto"/>
            <w:noWrap/>
            <w:vAlign w:val="bottom"/>
            <w:hideMark/>
          </w:tcPr>
          <w:p w14:paraId="235B1C9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2.53×10</w:t>
            </w:r>
            <w:r w:rsidRPr="004A6153">
              <w:rPr>
                <w:rFonts w:asciiTheme="majorBidi" w:hAnsiTheme="majorBidi" w:cstheme="majorBidi"/>
                <w:sz w:val="16"/>
                <w:szCs w:val="16"/>
                <w:vertAlign w:val="superscript"/>
                <w:lang w:val="en-GB" w:eastAsia="en-GB"/>
              </w:rPr>
              <w:t>-2</w:t>
            </w:r>
          </w:p>
        </w:tc>
      </w:tr>
      <w:tr w:rsidR="008473BB" w:rsidRPr="004A6153" w14:paraId="49F7E61B" w14:textId="77777777" w:rsidTr="00727F4F">
        <w:trPr>
          <w:trHeight w:val="20"/>
        </w:trPr>
        <w:tc>
          <w:tcPr>
            <w:tcW w:w="1094" w:type="dxa"/>
            <w:vMerge/>
            <w:tcBorders>
              <w:top w:val="nil"/>
              <w:left w:val="single" w:sz="12" w:space="0" w:color="auto"/>
              <w:bottom w:val="single" w:sz="12" w:space="0" w:color="auto"/>
              <w:right w:val="single" w:sz="4" w:space="0" w:color="auto"/>
            </w:tcBorders>
            <w:vAlign w:val="center"/>
            <w:hideMark/>
          </w:tcPr>
          <w:p w14:paraId="07698540" w14:textId="77777777" w:rsidR="008473BB" w:rsidRPr="004A6153" w:rsidRDefault="008473BB" w:rsidP="00727F4F">
            <w:pPr>
              <w:rPr>
                <w:rFonts w:asciiTheme="majorBidi" w:hAnsiTheme="majorBidi" w:cstheme="majorBidi"/>
                <w:sz w:val="16"/>
                <w:szCs w:val="16"/>
                <w:lang w:val="en-GB" w:eastAsia="en-GB"/>
              </w:rPr>
            </w:pPr>
          </w:p>
        </w:tc>
        <w:tc>
          <w:tcPr>
            <w:tcW w:w="1358" w:type="dxa"/>
            <w:vMerge/>
            <w:tcBorders>
              <w:top w:val="nil"/>
              <w:left w:val="single" w:sz="4" w:space="0" w:color="auto"/>
              <w:bottom w:val="single" w:sz="12" w:space="0" w:color="auto"/>
              <w:right w:val="single" w:sz="4" w:space="0" w:color="auto"/>
            </w:tcBorders>
            <w:vAlign w:val="center"/>
            <w:hideMark/>
          </w:tcPr>
          <w:p w14:paraId="7629AE4E" w14:textId="77777777" w:rsidR="008473BB" w:rsidRPr="004A6153" w:rsidRDefault="008473BB" w:rsidP="00727F4F">
            <w:pPr>
              <w:rPr>
                <w:rFonts w:asciiTheme="majorBidi" w:hAnsiTheme="majorBidi" w:cstheme="majorBidi"/>
                <w:sz w:val="16"/>
                <w:szCs w:val="16"/>
                <w:lang w:val="en-GB" w:eastAsia="en-GB"/>
              </w:rPr>
            </w:pPr>
          </w:p>
        </w:tc>
        <w:tc>
          <w:tcPr>
            <w:tcW w:w="2927" w:type="dxa"/>
            <w:tcBorders>
              <w:top w:val="nil"/>
              <w:left w:val="nil"/>
              <w:bottom w:val="single" w:sz="12" w:space="0" w:color="auto"/>
              <w:right w:val="single" w:sz="12" w:space="0" w:color="auto"/>
            </w:tcBorders>
            <w:shd w:val="clear" w:color="000000" w:fill="C6E0B4"/>
            <w:noWrap/>
            <w:vAlign w:val="center"/>
            <w:hideMark/>
          </w:tcPr>
          <w:p w14:paraId="3810E02C"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Methane (biotic)</w:t>
            </w:r>
          </w:p>
        </w:tc>
        <w:tc>
          <w:tcPr>
            <w:tcW w:w="1132" w:type="dxa"/>
            <w:tcBorders>
              <w:top w:val="nil"/>
              <w:left w:val="single" w:sz="12" w:space="0" w:color="auto"/>
              <w:bottom w:val="single" w:sz="12" w:space="0" w:color="auto"/>
              <w:right w:val="single" w:sz="4" w:space="0" w:color="auto"/>
            </w:tcBorders>
            <w:shd w:val="clear" w:color="auto" w:fill="auto"/>
            <w:noWrap/>
            <w:vAlign w:val="bottom"/>
            <w:hideMark/>
          </w:tcPr>
          <w:p w14:paraId="7A74B8F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2.37×10</w:t>
            </w:r>
            <w:r w:rsidRPr="004A6153">
              <w:rPr>
                <w:rFonts w:asciiTheme="majorBidi" w:hAnsiTheme="majorBidi" w:cstheme="majorBidi"/>
                <w:sz w:val="16"/>
                <w:szCs w:val="16"/>
                <w:vertAlign w:val="superscript"/>
                <w:lang w:val="en-GB" w:eastAsia="en-GB"/>
              </w:rPr>
              <w:t>-5</w:t>
            </w:r>
          </w:p>
        </w:tc>
        <w:tc>
          <w:tcPr>
            <w:tcW w:w="1134" w:type="dxa"/>
            <w:tcBorders>
              <w:top w:val="nil"/>
              <w:left w:val="nil"/>
              <w:bottom w:val="single" w:sz="12" w:space="0" w:color="auto"/>
              <w:right w:val="single" w:sz="4" w:space="0" w:color="auto"/>
            </w:tcBorders>
            <w:shd w:val="clear" w:color="auto" w:fill="auto"/>
            <w:noWrap/>
            <w:vAlign w:val="bottom"/>
            <w:hideMark/>
          </w:tcPr>
          <w:p w14:paraId="6AE80842"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1.24×10</w:t>
            </w:r>
            <w:r w:rsidRPr="004A6153">
              <w:rPr>
                <w:rFonts w:asciiTheme="majorBidi" w:hAnsiTheme="majorBidi" w:cstheme="majorBidi"/>
                <w:sz w:val="16"/>
                <w:szCs w:val="16"/>
                <w:vertAlign w:val="superscript"/>
                <w:lang w:val="en-GB" w:eastAsia="en-GB"/>
              </w:rPr>
              <w:t>-3</w:t>
            </w:r>
          </w:p>
        </w:tc>
        <w:tc>
          <w:tcPr>
            <w:tcW w:w="1276" w:type="dxa"/>
            <w:tcBorders>
              <w:top w:val="nil"/>
              <w:left w:val="nil"/>
              <w:bottom w:val="single" w:sz="12" w:space="0" w:color="auto"/>
              <w:right w:val="single" w:sz="4" w:space="0" w:color="auto"/>
            </w:tcBorders>
            <w:shd w:val="clear" w:color="auto" w:fill="auto"/>
            <w:noWrap/>
            <w:vAlign w:val="bottom"/>
            <w:hideMark/>
          </w:tcPr>
          <w:p w14:paraId="6291BEFD"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1.68×10</w:t>
            </w:r>
            <w:r w:rsidRPr="004A6153">
              <w:rPr>
                <w:rFonts w:asciiTheme="majorBidi" w:hAnsiTheme="majorBidi" w:cstheme="majorBidi"/>
                <w:sz w:val="16"/>
                <w:szCs w:val="16"/>
                <w:vertAlign w:val="superscript"/>
                <w:lang w:val="en-GB" w:eastAsia="en-GB"/>
              </w:rPr>
              <w:t>-3</w:t>
            </w:r>
          </w:p>
        </w:tc>
        <w:tc>
          <w:tcPr>
            <w:tcW w:w="1134" w:type="dxa"/>
            <w:tcBorders>
              <w:top w:val="nil"/>
              <w:left w:val="nil"/>
              <w:bottom w:val="single" w:sz="12" w:space="0" w:color="auto"/>
              <w:right w:val="single" w:sz="12" w:space="0" w:color="auto"/>
            </w:tcBorders>
            <w:shd w:val="clear" w:color="auto" w:fill="auto"/>
            <w:noWrap/>
            <w:vAlign w:val="bottom"/>
            <w:hideMark/>
          </w:tcPr>
          <w:p w14:paraId="0C58E939" w14:textId="77777777" w:rsidR="008473BB" w:rsidRPr="004A6153" w:rsidRDefault="008473BB" w:rsidP="00727F4F">
            <w:pPr>
              <w:rPr>
                <w:rFonts w:asciiTheme="majorBidi" w:hAnsiTheme="majorBidi" w:cstheme="majorBidi"/>
                <w:sz w:val="16"/>
                <w:szCs w:val="16"/>
                <w:lang w:val="en-GB" w:eastAsia="en-GB"/>
              </w:rPr>
            </w:pPr>
            <w:r w:rsidRPr="004A6153">
              <w:rPr>
                <w:rFonts w:asciiTheme="majorBidi" w:hAnsiTheme="majorBidi" w:cstheme="majorBidi"/>
                <w:sz w:val="16"/>
                <w:szCs w:val="16"/>
                <w:lang w:val="en-GB" w:eastAsia="en-GB"/>
              </w:rPr>
              <w:t>3.38×10</w:t>
            </w:r>
            <w:r w:rsidRPr="004A6153">
              <w:rPr>
                <w:rFonts w:asciiTheme="majorBidi" w:hAnsiTheme="majorBidi" w:cstheme="majorBidi"/>
                <w:sz w:val="16"/>
                <w:szCs w:val="16"/>
                <w:vertAlign w:val="superscript"/>
                <w:lang w:val="en-GB" w:eastAsia="en-GB"/>
              </w:rPr>
              <w:t>-4</w:t>
            </w:r>
          </w:p>
        </w:tc>
      </w:tr>
    </w:tbl>
    <w:p w14:paraId="0CC6ED96" w14:textId="77777777" w:rsidR="00492ECD" w:rsidRDefault="00492ECD" w:rsidP="00110662"/>
    <w:p w14:paraId="797386C4" w14:textId="77777777" w:rsidR="00492ECD" w:rsidRDefault="00492ECD" w:rsidP="00492ECD">
      <w:pPr>
        <w:keepNext/>
        <w:spacing w:after="200" w:line="200" w:lineRule="exact"/>
        <w:rPr>
          <w:rFonts w:asciiTheme="majorBidi" w:eastAsiaTheme="minorHAnsi" w:hAnsiTheme="majorBidi" w:cstheme="majorBidi"/>
          <w:bCs/>
          <w:sz w:val="18"/>
          <w:szCs w:val="22"/>
          <w:lang w:val="en-GB"/>
        </w:rPr>
      </w:pPr>
    </w:p>
    <w:p w14:paraId="4D91F720" w14:textId="77777777" w:rsidR="00BC1929" w:rsidRDefault="00BC1929">
      <w:pPr>
        <w:rPr>
          <w:rFonts w:asciiTheme="majorBidi" w:eastAsiaTheme="minorHAnsi" w:hAnsiTheme="majorBidi" w:cstheme="majorBidi"/>
          <w:bCs/>
          <w:sz w:val="18"/>
          <w:szCs w:val="22"/>
          <w:lang w:val="en-GB"/>
        </w:rPr>
      </w:pPr>
      <w:r>
        <w:rPr>
          <w:rFonts w:asciiTheme="majorBidi" w:eastAsiaTheme="minorHAnsi" w:hAnsiTheme="majorBidi" w:cstheme="majorBidi"/>
          <w:bCs/>
          <w:sz w:val="18"/>
          <w:szCs w:val="22"/>
          <w:lang w:val="en-GB"/>
        </w:rPr>
        <w:br w:type="page"/>
      </w:r>
    </w:p>
    <w:p w14:paraId="46955069" w14:textId="66C5CE8D" w:rsidR="00492ECD" w:rsidRPr="00A6171B" w:rsidRDefault="00492ECD" w:rsidP="00492ECD">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Pr>
          <w:rFonts w:asciiTheme="majorBidi" w:eastAsiaTheme="minorHAnsi" w:hAnsiTheme="majorBidi" w:cstheme="majorBidi"/>
          <w:bCs/>
          <w:noProof/>
          <w:sz w:val="18"/>
          <w:szCs w:val="22"/>
          <w:lang w:val="en-GB"/>
        </w:rPr>
        <w:t>16</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Contribution of each input to each impact category (purely operational) (IPCC AR5).</w:t>
      </w:r>
    </w:p>
    <w:tbl>
      <w:tblPr>
        <w:tblW w:w="8212" w:type="dxa"/>
        <w:tblLayout w:type="fixed"/>
        <w:tblLook w:val="04A0" w:firstRow="1" w:lastRow="0" w:firstColumn="1" w:lastColumn="0" w:noHBand="0" w:noVBand="1"/>
      </w:tblPr>
      <w:tblGrid>
        <w:gridCol w:w="2542"/>
        <w:gridCol w:w="1134"/>
        <w:gridCol w:w="1134"/>
        <w:gridCol w:w="1134"/>
        <w:gridCol w:w="1134"/>
        <w:gridCol w:w="1134"/>
      </w:tblGrid>
      <w:tr w:rsidR="00492ECD" w:rsidRPr="004A6153" w14:paraId="1480D7FF" w14:textId="77777777" w:rsidTr="00727F4F">
        <w:trPr>
          <w:trHeight w:val="20"/>
        </w:trPr>
        <w:tc>
          <w:tcPr>
            <w:tcW w:w="2542" w:type="dxa"/>
            <w:vMerge w:val="restart"/>
            <w:tcBorders>
              <w:top w:val="single" w:sz="8" w:space="0" w:color="auto"/>
              <w:left w:val="single" w:sz="8" w:space="0" w:color="auto"/>
              <w:bottom w:val="single" w:sz="8" w:space="0" w:color="000000"/>
              <w:right w:val="single" w:sz="4" w:space="0" w:color="auto"/>
            </w:tcBorders>
            <w:shd w:val="clear" w:color="auto" w:fill="D6E3BC" w:themeFill="accent3" w:themeFillTint="66"/>
            <w:noWrap/>
            <w:vAlign w:val="center"/>
            <w:hideMark/>
          </w:tcPr>
          <w:p w14:paraId="693A9978"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Process</w:t>
            </w:r>
          </w:p>
        </w:tc>
        <w:tc>
          <w:tcPr>
            <w:tcW w:w="5670" w:type="dxa"/>
            <w:gridSpan w:val="5"/>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hideMark/>
          </w:tcPr>
          <w:p w14:paraId="081E7BD2" w14:textId="77777777" w:rsidR="00492ECD" w:rsidRPr="004A6153" w:rsidRDefault="00492ECD" w:rsidP="00727F4F">
            <w:pPr>
              <w:jc w:val="center"/>
              <w:rPr>
                <w:rFonts w:asciiTheme="majorBidi" w:hAnsiTheme="majorBidi" w:cstheme="majorBidi"/>
                <w:b/>
                <w:color w:val="000000"/>
                <w:sz w:val="16"/>
                <w:szCs w:val="16"/>
                <w:lang w:val="en-GB" w:eastAsia="en-GB"/>
              </w:rPr>
            </w:pPr>
            <w:r w:rsidRPr="004A6153">
              <w:rPr>
                <w:rFonts w:asciiTheme="majorBidi" w:hAnsiTheme="majorBidi" w:cstheme="majorBidi"/>
                <w:b/>
                <w:color w:val="000000"/>
                <w:sz w:val="16"/>
                <w:szCs w:val="16"/>
                <w:lang w:val="en-GB" w:eastAsia="en-GB"/>
              </w:rPr>
              <w:t>IPCC AR5</w:t>
            </w:r>
          </w:p>
        </w:tc>
      </w:tr>
      <w:tr w:rsidR="00492ECD" w:rsidRPr="004A6153" w14:paraId="02A5EB5D" w14:textId="77777777" w:rsidTr="00727F4F">
        <w:trPr>
          <w:trHeight w:val="20"/>
        </w:trPr>
        <w:tc>
          <w:tcPr>
            <w:tcW w:w="2542" w:type="dxa"/>
            <w:vMerge/>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14:paraId="2DEB07A9" w14:textId="77777777" w:rsidR="00492ECD" w:rsidRPr="004A6153" w:rsidRDefault="00492ECD" w:rsidP="00727F4F">
            <w:pPr>
              <w:rPr>
                <w:rFonts w:asciiTheme="majorBidi" w:hAnsiTheme="majorBidi" w:cstheme="majorBidi"/>
                <w:b/>
                <w:bCs/>
                <w:color w:val="000000"/>
                <w:sz w:val="16"/>
                <w:szCs w:val="16"/>
                <w:lang w:val="en-GB" w:eastAsia="en-GB"/>
              </w:rPr>
            </w:pPr>
          </w:p>
        </w:tc>
        <w:tc>
          <w:tcPr>
            <w:tcW w:w="1134" w:type="dxa"/>
            <w:tcBorders>
              <w:top w:val="nil"/>
              <w:left w:val="nil"/>
              <w:bottom w:val="single" w:sz="8" w:space="0" w:color="auto"/>
              <w:right w:val="single" w:sz="4" w:space="0" w:color="auto"/>
            </w:tcBorders>
            <w:shd w:val="clear" w:color="auto" w:fill="D6E3BC" w:themeFill="accent3" w:themeFillTint="66"/>
            <w:vAlign w:val="center"/>
            <w:hideMark/>
          </w:tcPr>
          <w:p w14:paraId="2C91B6D0"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GWP100, </w:t>
            </w:r>
            <w:proofErr w:type="spellStart"/>
            <w:r w:rsidRPr="004A6153">
              <w:rPr>
                <w:rFonts w:asciiTheme="majorBidi" w:hAnsiTheme="majorBidi" w:cstheme="majorBidi"/>
                <w:b/>
                <w:bCs/>
                <w:color w:val="000000"/>
                <w:sz w:val="16"/>
                <w:szCs w:val="16"/>
                <w:lang w:val="en-GB" w:eastAsia="en-GB"/>
              </w:rPr>
              <w:t>excl</w:t>
            </w:r>
            <w:proofErr w:type="spellEnd"/>
            <w:r w:rsidRPr="004A6153">
              <w:rPr>
                <w:rFonts w:asciiTheme="majorBidi" w:hAnsiTheme="majorBidi" w:cstheme="majorBidi"/>
                <w:b/>
                <w:bCs/>
                <w:color w:val="000000"/>
                <w:sz w:val="16"/>
                <w:szCs w:val="16"/>
                <w:lang w:val="en-GB" w:eastAsia="en-GB"/>
              </w:rPr>
              <w:t xml:space="preserve"> biogenic carbon </w:t>
            </w:r>
          </w:p>
          <w:p w14:paraId="6D1F09EC"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[kg CO</w:t>
            </w:r>
            <w:r w:rsidRPr="004A6153">
              <w:rPr>
                <w:rFonts w:asciiTheme="majorBidi" w:hAnsiTheme="majorBidi" w:cstheme="majorBidi"/>
                <w:b/>
                <w:bCs/>
                <w:color w:val="000000"/>
                <w:sz w:val="16"/>
                <w:szCs w:val="16"/>
                <w:vertAlign w:val="subscript"/>
                <w:lang w:val="en-GB" w:eastAsia="en-GB"/>
              </w:rPr>
              <w:t>2</w:t>
            </w:r>
            <w:r w:rsidRPr="004A6153">
              <w:rPr>
                <w:rFonts w:asciiTheme="majorBidi" w:hAnsiTheme="majorBidi" w:cstheme="majorBidi"/>
                <w:b/>
                <w:bCs/>
                <w:color w:val="000000"/>
                <w:sz w:val="16"/>
                <w:szCs w:val="16"/>
                <w:lang w:val="en-GB" w:eastAsia="en-GB"/>
              </w:rPr>
              <w:t xml:space="preserve"> </w:t>
            </w:r>
            <w:proofErr w:type="spellStart"/>
            <w:r w:rsidRPr="004A6153">
              <w:rPr>
                <w:rFonts w:asciiTheme="majorBidi" w:hAnsiTheme="majorBidi" w:cstheme="majorBidi"/>
                <w:b/>
                <w:bCs/>
                <w:color w:val="000000"/>
                <w:sz w:val="16"/>
                <w:szCs w:val="16"/>
                <w:vertAlign w:val="subscript"/>
                <w:lang w:val="en-GB" w:eastAsia="en-GB"/>
              </w:rPr>
              <w:t>eq</w:t>
            </w:r>
            <w:proofErr w:type="spellEnd"/>
            <w:r w:rsidRPr="004A6153">
              <w:rPr>
                <w:rFonts w:asciiTheme="majorBidi" w:hAnsiTheme="majorBidi" w:cstheme="majorBidi"/>
                <w:b/>
                <w:bCs/>
                <w:color w:val="000000"/>
                <w:sz w:val="16"/>
                <w:szCs w:val="16"/>
                <w:lang w:val="en-GB" w:eastAsia="en-GB"/>
              </w:rPr>
              <w:t>]</w:t>
            </w:r>
          </w:p>
        </w:tc>
        <w:tc>
          <w:tcPr>
            <w:tcW w:w="1134" w:type="dxa"/>
            <w:tcBorders>
              <w:top w:val="nil"/>
              <w:left w:val="nil"/>
              <w:bottom w:val="single" w:sz="8" w:space="0" w:color="auto"/>
              <w:right w:val="single" w:sz="8" w:space="0" w:color="auto"/>
            </w:tcBorders>
            <w:shd w:val="clear" w:color="auto" w:fill="D6E3BC" w:themeFill="accent3" w:themeFillTint="66"/>
            <w:vAlign w:val="center"/>
            <w:hideMark/>
          </w:tcPr>
          <w:p w14:paraId="5ACCA40F"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GWP20, </w:t>
            </w:r>
            <w:proofErr w:type="spellStart"/>
            <w:r w:rsidRPr="004A6153">
              <w:rPr>
                <w:rFonts w:asciiTheme="majorBidi" w:hAnsiTheme="majorBidi" w:cstheme="majorBidi"/>
                <w:b/>
                <w:bCs/>
                <w:color w:val="000000"/>
                <w:sz w:val="16"/>
                <w:szCs w:val="16"/>
                <w:lang w:val="en-GB" w:eastAsia="en-GB"/>
              </w:rPr>
              <w:t>excl</w:t>
            </w:r>
            <w:proofErr w:type="spellEnd"/>
            <w:r w:rsidRPr="004A6153">
              <w:rPr>
                <w:rFonts w:asciiTheme="majorBidi" w:hAnsiTheme="majorBidi" w:cstheme="majorBidi"/>
                <w:b/>
                <w:bCs/>
                <w:color w:val="000000"/>
                <w:sz w:val="16"/>
                <w:szCs w:val="16"/>
                <w:lang w:val="en-GB" w:eastAsia="en-GB"/>
              </w:rPr>
              <w:t xml:space="preserve"> biogenic carbon </w:t>
            </w:r>
          </w:p>
          <w:p w14:paraId="77BEC111"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[kg CO</w:t>
            </w:r>
            <w:r w:rsidRPr="004A6153">
              <w:rPr>
                <w:rFonts w:asciiTheme="majorBidi" w:hAnsiTheme="majorBidi" w:cstheme="majorBidi"/>
                <w:b/>
                <w:bCs/>
                <w:color w:val="000000"/>
                <w:sz w:val="16"/>
                <w:szCs w:val="16"/>
                <w:vertAlign w:val="subscript"/>
                <w:lang w:val="en-GB" w:eastAsia="en-GB"/>
              </w:rPr>
              <w:t>2</w:t>
            </w:r>
            <w:r w:rsidRPr="004A6153">
              <w:rPr>
                <w:rFonts w:asciiTheme="majorBidi" w:hAnsiTheme="majorBidi" w:cstheme="majorBidi"/>
                <w:b/>
                <w:bCs/>
                <w:color w:val="000000"/>
                <w:sz w:val="16"/>
                <w:szCs w:val="16"/>
                <w:lang w:val="en-GB" w:eastAsia="en-GB"/>
              </w:rPr>
              <w:t xml:space="preserve"> </w:t>
            </w:r>
            <w:proofErr w:type="spellStart"/>
            <w:r w:rsidRPr="004A6153">
              <w:rPr>
                <w:rFonts w:asciiTheme="majorBidi" w:hAnsiTheme="majorBidi" w:cstheme="majorBidi"/>
                <w:b/>
                <w:bCs/>
                <w:color w:val="000000"/>
                <w:sz w:val="16"/>
                <w:szCs w:val="16"/>
                <w:vertAlign w:val="subscript"/>
                <w:lang w:val="en-GB" w:eastAsia="en-GB"/>
              </w:rPr>
              <w:t>eq</w:t>
            </w:r>
            <w:proofErr w:type="spellEnd"/>
            <w:r w:rsidRPr="004A6153">
              <w:rPr>
                <w:rFonts w:asciiTheme="majorBidi" w:hAnsiTheme="majorBidi" w:cstheme="majorBidi"/>
                <w:b/>
                <w:bCs/>
                <w:color w:val="000000"/>
                <w:sz w:val="16"/>
                <w:szCs w:val="16"/>
                <w:lang w:val="en-GB" w:eastAsia="en-GB"/>
              </w:rPr>
              <w:t>]</w:t>
            </w:r>
          </w:p>
        </w:tc>
        <w:tc>
          <w:tcPr>
            <w:tcW w:w="1134" w:type="dxa"/>
            <w:tcBorders>
              <w:top w:val="nil"/>
              <w:left w:val="nil"/>
              <w:bottom w:val="single" w:sz="8" w:space="0" w:color="auto"/>
              <w:right w:val="single" w:sz="4" w:space="0" w:color="auto"/>
            </w:tcBorders>
            <w:shd w:val="clear" w:color="auto" w:fill="D6E3BC" w:themeFill="accent3" w:themeFillTint="66"/>
          </w:tcPr>
          <w:p w14:paraId="6C019F69"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GTP100, </w:t>
            </w:r>
            <w:proofErr w:type="spellStart"/>
            <w:r w:rsidRPr="004A6153">
              <w:rPr>
                <w:rFonts w:asciiTheme="majorBidi" w:hAnsiTheme="majorBidi" w:cstheme="majorBidi"/>
                <w:b/>
                <w:bCs/>
                <w:color w:val="000000"/>
                <w:sz w:val="16"/>
                <w:szCs w:val="16"/>
                <w:lang w:val="en-GB" w:eastAsia="en-GB"/>
              </w:rPr>
              <w:t>excl</w:t>
            </w:r>
            <w:proofErr w:type="spellEnd"/>
            <w:r w:rsidRPr="004A6153">
              <w:rPr>
                <w:rFonts w:asciiTheme="majorBidi" w:hAnsiTheme="majorBidi" w:cstheme="majorBidi"/>
                <w:b/>
                <w:bCs/>
                <w:color w:val="000000"/>
                <w:sz w:val="16"/>
                <w:szCs w:val="16"/>
                <w:lang w:val="en-GB" w:eastAsia="en-GB"/>
              </w:rPr>
              <w:t xml:space="preserve"> biogenic carbon </w:t>
            </w:r>
          </w:p>
          <w:p w14:paraId="154D7143"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[kg CO</w:t>
            </w:r>
            <w:r w:rsidRPr="004A6153">
              <w:rPr>
                <w:rFonts w:asciiTheme="majorBidi" w:hAnsiTheme="majorBidi" w:cstheme="majorBidi"/>
                <w:b/>
                <w:bCs/>
                <w:color w:val="000000"/>
                <w:sz w:val="16"/>
                <w:szCs w:val="16"/>
                <w:vertAlign w:val="subscript"/>
                <w:lang w:val="en-GB" w:eastAsia="en-GB"/>
              </w:rPr>
              <w:t>2</w:t>
            </w:r>
            <w:r w:rsidRPr="004A6153">
              <w:rPr>
                <w:rFonts w:asciiTheme="majorBidi" w:hAnsiTheme="majorBidi" w:cstheme="majorBidi"/>
                <w:b/>
                <w:bCs/>
                <w:color w:val="000000"/>
                <w:sz w:val="16"/>
                <w:szCs w:val="16"/>
                <w:lang w:val="en-GB" w:eastAsia="en-GB"/>
              </w:rPr>
              <w:t xml:space="preserve"> </w:t>
            </w:r>
            <w:proofErr w:type="spellStart"/>
            <w:r w:rsidRPr="004A6153">
              <w:rPr>
                <w:rFonts w:asciiTheme="majorBidi" w:hAnsiTheme="majorBidi" w:cstheme="majorBidi"/>
                <w:b/>
                <w:bCs/>
                <w:color w:val="000000"/>
                <w:sz w:val="16"/>
                <w:szCs w:val="16"/>
                <w:vertAlign w:val="subscript"/>
                <w:lang w:val="en-GB" w:eastAsia="en-GB"/>
              </w:rPr>
              <w:t>eq</w:t>
            </w:r>
            <w:proofErr w:type="spellEnd"/>
            <w:r w:rsidRPr="004A6153">
              <w:rPr>
                <w:rFonts w:asciiTheme="majorBidi" w:hAnsiTheme="majorBidi" w:cstheme="majorBidi"/>
                <w:b/>
                <w:bCs/>
                <w:color w:val="000000"/>
                <w:sz w:val="16"/>
                <w:szCs w:val="16"/>
                <w:lang w:val="en-GB" w:eastAsia="en-GB"/>
              </w:rPr>
              <w:t>]</w:t>
            </w:r>
          </w:p>
        </w:tc>
        <w:tc>
          <w:tcPr>
            <w:tcW w:w="113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6FEE364"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GTP50, </w:t>
            </w:r>
            <w:proofErr w:type="spellStart"/>
            <w:r w:rsidRPr="004A6153">
              <w:rPr>
                <w:rFonts w:asciiTheme="majorBidi" w:hAnsiTheme="majorBidi" w:cstheme="majorBidi"/>
                <w:b/>
                <w:bCs/>
                <w:color w:val="000000"/>
                <w:sz w:val="16"/>
                <w:szCs w:val="16"/>
                <w:lang w:val="en-GB" w:eastAsia="en-GB"/>
              </w:rPr>
              <w:t>excl</w:t>
            </w:r>
            <w:proofErr w:type="spellEnd"/>
            <w:r w:rsidRPr="004A6153">
              <w:rPr>
                <w:rFonts w:asciiTheme="majorBidi" w:hAnsiTheme="majorBidi" w:cstheme="majorBidi"/>
                <w:b/>
                <w:bCs/>
                <w:color w:val="000000"/>
                <w:sz w:val="16"/>
                <w:szCs w:val="16"/>
                <w:lang w:val="en-GB" w:eastAsia="en-GB"/>
              </w:rPr>
              <w:t xml:space="preserve"> biogenic carbon </w:t>
            </w:r>
          </w:p>
          <w:p w14:paraId="0B665B2F"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[kg CO</w:t>
            </w:r>
            <w:r w:rsidRPr="004A6153">
              <w:rPr>
                <w:rFonts w:asciiTheme="majorBidi" w:hAnsiTheme="majorBidi" w:cstheme="majorBidi"/>
                <w:b/>
                <w:bCs/>
                <w:color w:val="000000"/>
                <w:sz w:val="16"/>
                <w:szCs w:val="16"/>
                <w:vertAlign w:val="subscript"/>
                <w:lang w:val="en-GB" w:eastAsia="en-GB"/>
              </w:rPr>
              <w:t>2</w:t>
            </w:r>
            <w:r w:rsidRPr="004A6153">
              <w:rPr>
                <w:rFonts w:asciiTheme="majorBidi" w:hAnsiTheme="majorBidi" w:cstheme="majorBidi"/>
                <w:b/>
                <w:bCs/>
                <w:color w:val="000000"/>
                <w:sz w:val="16"/>
                <w:szCs w:val="16"/>
                <w:lang w:val="en-GB" w:eastAsia="en-GB"/>
              </w:rPr>
              <w:t xml:space="preserve"> </w:t>
            </w:r>
            <w:proofErr w:type="spellStart"/>
            <w:r w:rsidRPr="004A6153">
              <w:rPr>
                <w:rFonts w:asciiTheme="majorBidi" w:hAnsiTheme="majorBidi" w:cstheme="majorBidi"/>
                <w:b/>
                <w:bCs/>
                <w:color w:val="000000"/>
                <w:sz w:val="16"/>
                <w:szCs w:val="16"/>
                <w:vertAlign w:val="subscript"/>
                <w:lang w:val="en-GB" w:eastAsia="en-GB"/>
              </w:rPr>
              <w:t>eq</w:t>
            </w:r>
            <w:proofErr w:type="spellEnd"/>
            <w:r w:rsidRPr="004A6153">
              <w:rPr>
                <w:rFonts w:asciiTheme="majorBidi" w:hAnsiTheme="majorBidi" w:cstheme="majorBidi"/>
                <w:b/>
                <w:bCs/>
                <w:color w:val="000000"/>
                <w:sz w:val="16"/>
                <w:szCs w:val="16"/>
                <w:lang w:val="en-GB" w:eastAsia="en-GB"/>
              </w:rPr>
              <w:t>]</w:t>
            </w:r>
          </w:p>
        </w:tc>
        <w:tc>
          <w:tcPr>
            <w:tcW w:w="1134"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0C4C41B"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GTP20, </w:t>
            </w:r>
            <w:proofErr w:type="spellStart"/>
            <w:r w:rsidRPr="004A6153">
              <w:rPr>
                <w:rFonts w:asciiTheme="majorBidi" w:hAnsiTheme="majorBidi" w:cstheme="majorBidi"/>
                <w:b/>
                <w:bCs/>
                <w:color w:val="000000"/>
                <w:sz w:val="16"/>
                <w:szCs w:val="16"/>
                <w:lang w:val="en-GB" w:eastAsia="en-GB"/>
              </w:rPr>
              <w:t>excl</w:t>
            </w:r>
            <w:proofErr w:type="spellEnd"/>
            <w:r w:rsidRPr="004A6153">
              <w:rPr>
                <w:rFonts w:asciiTheme="majorBidi" w:hAnsiTheme="majorBidi" w:cstheme="majorBidi"/>
                <w:b/>
                <w:bCs/>
                <w:color w:val="000000"/>
                <w:sz w:val="16"/>
                <w:szCs w:val="16"/>
                <w:lang w:val="en-GB" w:eastAsia="en-GB"/>
              </w:rPr>
              <w:t xml:space="preserve"> biogenic carbon </w:t>
            </w:r>
          </w:p>
          <w:p w14:paraId="47A43C30" w14:textId="77777777" w:rsidR="00492ECD" w:rsidRPr="004A6153" w:rsidRDefault="00492ECD"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[kg CO</w:t>
            </w:r>
            <w:r w:rsidRPr="004A6153">
              <w:rPr>
                <w:rFonts w:asciiTheme="majorBidi" w:hAnsiTheme="majorBidi" w:cstheme="majorBidi"/>
                <w:b/>
                <w:bCs/>
                <w:color w:val="000000"/>
                <w:sz w:val="16"/>
                <w:szCs w:val="16"/>
                <w:vertAlign w:val="subscript"/>
                <w:lang w:val="en-GB" w:eastAsia="en-GB"/>
              </w:rPr>
              <w:t>2</w:t>
            </w:r>
            <w:r w:rsidRPr="004A6153">
              <w:rPr>
                <w:rFonts w:asciiTheme="majorBidi" w:hAnsiTheme="majorBidi" w:cstheme="majorBidi"/>
                <w:b/>
                <w:bCs/>
                <w:color w:val="000000"/>
                <w:sz w:val="16"/>
                <w:szCs w:val="16"/>
                <w:lang w:val="en-GB" w:eastAsia="en-GB"/>
              </w:rPr>
              <w:t xml:space="preserve"> </w:t>
            </w:r>
            <w:proofErr w:type="spellStart"/>
            <w:r w:rsidRPr="004A6153">
              <w:rPr>
                <w:rFonts w:asciiTheme="majorBidi" w:hAnsiTheme="majorBidi" w:cstheme="majorBidi"/>
                <w:b/>
                <w:bCs/>
                <w:color w:val="000000"/>
                <w:sz w:val="16"/>
                <w:szCs w:val="16"/>
                <w:vertAlign w:val="subscript"/>
                <w:lang w:val="en-GB" w:eastAsia="en-GB"/>
              </w:rPr>
              <w:t>eq</w:t>
            </w:r>
            <w:proofErr w:type="spellEnd"/>
            <w:r w:rsidRPr="004A6153">
              <w:rPr>
                <w:rFonts w:asciiTheme="majorBidi" w:hAnsiTheme="majorBidi" w:cstheme="majorBidi"/>
                <w:b/>
                <w:bCs/>
                <w:color w:val="000000"/>
                <w:sz w:val="16"/>
                <w:szCs w:val="16"/>
                <w:lang w:val="en-GB" w:eastAsia="en-GB"/>
              </w:rPr>
              <w:t>]</w:t>
            </w:r>
          </w:p>
        </w:tc>
      </w:tr>
      <w:tr w:rsidR="00492ECD" w:rsidRPr="004A6153" w14:paraId="48C50CE7"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242EDCE"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Yeast extract</w:t>
            </w:r>
          </w:p>
        </w:tc>
        <w:tc>
          <w:tcPr>
            <w:tcW w:w="1134" w:type="dxa"/>
            <w:tcBorders>
              <w:top w:val="nil"/>
              <w:left w:val="nil"/>
              <w:bottom w:val="single" w:sz="4" w:space="0" w:color="auto"/>
              <w:right w:val="single" w:sz="4" w:space="0" w:color="auto"/>
            </w:tcBorders>
            <w:shd w:val="clear" w:color="auto" w:fill="auto"/>
            <w:noWrap/>
            <w:vAlign w:val="bottom"/>
            <w:hideMark/>
          </w:tcPr>
          <w:p w14:paraId="4CA9D95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68.20%</w:t>
            </w:r>
          </w:p>
        </w:tc>
        <w:tc>
          <w:tcPr>
            <w:tcW w:w="1134" w:type="dxa"/>
            <w:tcBorders>
              <w:top w:val="nil"/>
              <w:left w:val="nil"/>
              <w:bottom w:val="single" w:sz="4" w:space="0" w:color="auto"/>
              <w:right w:val="single" w:sz="8" w:space="0" w:color="auto"/>
            </w:tcBorders>
            <w:shd w:val="clear" w:color="auto" w:fill="auto"/>
            <w:noWrap/>
            <w:vAlign w:val="bottom"/>
            <w:hideMark/>
          </w:tcPr>
          <w:p w14:paraId="2B02F55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69.43%</w:t>
            </w:r>
          </w:p>
        </w:tc>
        <w:tc>
          <w:tcPr>
            <w:tcW w:w="1134" w:type="dxa"/>
            <w:tcBorders>
              <w:top w:val="nil"/>
              <w:left w:val="nil"/>
              <w:bottom w:val="single" w:sz="4" w:space="0" w:color="auto"/>
              <w:right w:val="single" w:sz="4" w:space="0" w:color="auto"/>
            </w:tcBorders>
          </w:tcPr>
          <w:p w14:paraId="2B8A8FDA"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68.20%</w:t>
            </w:r>
          </w:p>
        </w:tc>
        <w:tc>
          <w:tcPr>
            <w:tcW w:w="1134" w:type="dxa"/>
            <w:tcBorders>
              <w:top w:val="single" w:sz="4" w:space="0" w:color="auto"/>
              <w:left w:val="single" w:sz="4" w:space="0" w:color="auto"/>
              <w:bottom w:val="single" w:sz="4" w:space="0" w:color="auto"/>
              <w:right w:val="single" w:sz="4" w:space="0" w:color="auto"/>
            </w:tcBorders>
          </w:tcPr>
          <w:p w14:paraId="7DBD6D17"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67.43%</w:t>
            </w:r>
          </w:p>
        </w:tc>
        <w:tc>
          <w:tcPr>
            <w:tcW w:w="1134" w:type="dxa"/>
            <w:tcBorders>
              <w:top w:val="single" w:sz="4" w:space="0" w:color="auto"/>
              <w:left w:val="single" w:sz="4" w:space="0" w:color="auto"/>
              <w:bottom w:val="single" w:sz="4" w:space="0" w:color="auto"/>
              <w:right w:val="single" w:sz="4" w:space="0" w:color="auto"/>
            </w:tcBorders>
          </w:tcPr>
          <w:p w14:paraId="670F15D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69.43%</w:t>
            </w:r>
          </w:p>
        </w:tc>
      </w:tr>
      <w:tr w:rsidR="00492ECD" w:rsidRPr="004A6153" w14:paraId="3DF6158D"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A8CDE2C"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Cobalt Chloride, 6-Hydrate</w:t>
            </w:r>
          </w:p>
        </w:tc>
        <w:tc>
          <w:tcPr>
            <w:tcW w:w="1134" w:type="dxa"/>
            <w:tcBorders>
              <w:top w:val="nil"/>
              <w:left w:val="nil"/>
              <w:bottom w:val="single" w:sz="4" w:space="0" w:color="auto"/>
              <w:right w:val="single" w:sz="4" w:space="0" w:color="auto"/>
            </w:tcBorders>
            <w:shd w:val="clear" w:color="auto" w:fill="auto"/>
            <w:noWrap/>
            <w:vAlign w:val="bottom"/>
            <w:hideMark/>
          </w:tcPr>
          <w:p w14:paraId="1934192D"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7EB688FE"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3BB27A93"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49152E7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4CA3AB7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0C5319CF"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vAlign w:val="bottom"/>
            <w:hideMark/>
          </w:tcPr>
          <w:p w14:paraId="24A59ED6" w14:textId="77777777" w:rsidR="00492ECD" w:rsidRPr="004A6153" w:rsidRDefault="00492ECD" w:rsidP="00727F4F">
            <w:pPr>
              <w:rPr>
                <w:rFonts w:asciiTheme="majorBidi" w:hAnsiTheme="majorBidi" w:cstheme="majorBidi"/>
                <w:color w:val="000000"/>
                <w:sz w:val="16"/>
                <w:szCs w:val="16"/>
                <w:lang w:val="en-GB" w:eastAsia="en-GB"/>
              </w:rPr>
            </w:pPr>
            <w:proofErr w:type="gramStart"/>
            <w:r w:rsidRPr="004A6153">
              <w:rPr>
                <w:rFonts w:asciiTheme="majorBidi" w:hAnsiTheme="majorBidi" w:cstheme="majorBidi"/>
                <w:color w:val="000000"/>
                <w:sz w:val="16"/>
                <w:szCs w:val="16"/>
                <w:lang w:val="en-GB" w:eastAsia="en-GB"/>
              </w:rPr>
              <w:t>Manganese(</w:t>
            </w:r>
            <w:proofErr w:type="gramEnd"/>
            <w:r w:rsidRPr="004A6153">
              <w:rPr>
                <w:rFonts w:asciiTheme="majorBidi" w:hAnsiTheme="majorBidi" w:cstheme="majorBidi"/>
                <w:color w:val="000000"/>
                <w:sz w:val="16"/>
                <w:szCs w:val="16"/>
                <w:lang w:val="en-GB" w:eastAsia="en-GB"/>
              </w:rPr>
              <w:t xml:space="preserve">II) chloride tetrahydrate </w:t>
            </w:r>
          </w:p>
        </w:tc>
        <w:tc>
          <w:tcPr>
            <w:tcW w:w="1134" w:type="dxa"/>
            <w:tcBorders>
              <w:top w:val="nil"/>
              <w:left w:val="nil"/>
              <w:bottom w:val="single" w:sz="4" w:space="0" w:color="auto"/>
              <w:right w:val="single" w:sz="4" w:space="0" w:color="auto"/>
            </w:tcBorders>
            <w:shd w:val="clear" w:color="auto" w:fill="auto"/>
            <w:noWrap/>
            <w:vAlign w:val="bottom"/>
            <w:hideMark/>
          </w:tcPr>
          <w:p w14:paraId="00CB3EB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1031336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4A8D5F6A"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2C9253EB"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04AA1778"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0158401B"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B11CB0D"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Natural gas</w:t>
            </w:r>
          </w:p>
        </w:tc>
        <w:tc>
          <w:tcPr>
            <w:tcW w:w="1134" w:type="dxa"/>
            <w:tcBorders>
              <w:top w:val="nil"/>
              <w:left w:val="nil"/>
              <w:bottom w:val="single" w:sz="4" w:space="0" w:color="auto"/>
              <w:right w:val="single" w:sz="4" w:space="0" w:color="auto"/>
            </w:tcBorders>
            <w:shd w:val="clear" w:color="auto" w:fill="auto"/>
            <w:noWrap/>
            <w:vAlign w:val="bottom"/>
            <w:hideMark/>
          </w:tcPr>
          <w:p w14:paraId="24A79C0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0.21%</w:t>
            </w:r>
          </w:p>
        </w:tc>
        <w:tc>
          <w:tcPr>
            <w:tcW w:w="1134" w:type="dxa"/>
            <w:tcBorders>
              <w:top w:val="nil"/>
              <w:left w:val="nil"/>
              <w:bottom w:val="single" w:sz="4" w:space="0" w:color="auto"/>
              <w:right w:val="single" w:sz="8" w:space="0" w:color="auto"/>
            </w:tcBorders>
            <w:shd w:val="clear" w:color="auto" w:fill="auto"/>
            <w:noWrap/>
            <w:vAlign w:val="bottom"/>
            <w:hideMark/>
          </w:tcPr>
          <w:p w14:paraId="4D1A489B"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0.28%</w:t>
            </w:r>
          </w:p>
        </w:tc>
        <w:tc>
          <w:tcPr>
            <w:tcW w:w="1134" w:type="dxa"/>
            <w:tcBorders>
              <w:top w:val="nil"/>
              <w:left w:val="nil"/>
              <w:bottom w:val="single" w:sz="4" w:space="0" w:color="auto"/>
              <w:right w:val="single" w:sz="4" w:space="0" w:color="auto"/>
            </w:tcBorders>
          </w:tcPr>
          <w:p w14:paraId="046050C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0.21%</w:t>
            </w:r>
          </w:p>
        </w:tc>
        <w:tc>
          <w:tcPr>
            <w:tcW w:w="1134" w:type="dxa"/>
            <w:tcBorders>
              <w:top w:val="single" w:sz="4" w:space="0" w:color="auto"/>
              <w:left w:val="single" w:sz="4" w:space="0" w:color="auto"/>
              <w:bottom w:val="single" w:sz="4" w:space="0" w:color="auto"/>
              <w:right w:val="single" w:sz="4" w:space="0" w:color="auto"/>
            </w:tcBorders>
          </w:tcPr>
          <w:p w14:paraId="7E06CBE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0.18%</w:t>
            </w:r>
          </w:p>
        </w:tc>
        <w:tc>
          <w:tcPr>
            <w:tcW w:w="1134" w:type="dxa"/>
            <w:tcBorders>
              <w:top w:val="single" w:sz="4" w:space="0" w:color="auto"/>
              <w:left w:val="single" w:sz="4" w:space="0" w:color="auto"/>
              <w:bottom w:val="single" w:sz="4" w:space="0" w:color="auto"/>
              <w:right w:val="single" w:sz="4" w:space="0" w:color="auto"/>
            </w:tcBorders>
          </w:tcPr>
          <w:p w14:paraId="65C994A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0.28%</w:t>
            </w:r>
          </w:p>
        </w:tc>
      </w:tr>
      <w:tr w:rsidR="00492ECD" w:rsidRPr="004A6153" w14:paraId="35B7A027"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1A00E32"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Sodium molybdate dihydrate </w:t>
            </w:r>
          </w:p>
        </w:tc>
        <w:tc>
          <w:tcPr>
            <w:tcW w:w="1134" w:type="dxa"/>
            <w:tcBorders>
              <w:top w:val="nil"/>
              <w:left w:val="nil"/>
              <w:bottom w:val="single" w:sz="4" w:space="0" w:color="auto"/>
              <w:right w:val="single" w:sz="4" w:space="0" w:color="auto"/>
            </w:tcBorders>
            <w:shd w:val="clear" w:color="auto" w:fill="auto"/>
            <w:noWrap/>
            <w:vAlign w:val="bottom"/>
            <w:hideMark/>
          </w:tcPr>
          <w:p w14:paraId="644D6B7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09203DF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34F4D47D"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2F88910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252FCC2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4A63B685"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087C38B"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thiosulfate</w:t>
            </w:r>
          </w:p>
        </w:tc>
        <w:tc>
          <w:tcPr>
            <w:tcW w:w="1134" w:type="dxa"/>
            <w:tcBorders>
              <w:top w:val="nil"/>
              <w:left w:val="nil"/>
              <w:bottom w:val="single" w:sz="4" w:space="0" w:color="auto"/>
              <w:right w:val="single" w:sz="4" w:space="0" w:color="auto"/>
            </w:tcBorders>
            <w:shd w:val="clear" w:color="auto" w:fill="auto"/>
            <w:noWrap/>
            <w:vAlign w:val="bottom"/>
            <w:hideMark/>
          </w:tcPr>
          <w:p w14:paraId="5365A15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1134" w:type="dxa"/>
            <w:tcBorders>
              <w:top w:val="nil"/>
              <w:left w:val="nil"/>
              <w:bottom w:val="single" w:sz="4" w:space="0" w:color="auto"/>
              <w:right w:val="single" w:sz="8" w:space="0" w:color="auto"/>
            </w:tcBorders>
            <w:shd w:val="clear" w:color="auto" w:fill="auto"/>
            <w:noWrap/>
            <w:vAlign w:val="bottom"/>
            <w:hideMark/>
          </w:tcPr>
          <w:p w14:paraId="7CEC158B"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1134" w:type="dxa"/>
            <w:tcBorders>
              <w:top w:val="nil"/>
              <w:left w:val="nil"/>
              <w:bottom w:val="single" w:sz="4" w:space="0" w:color="auto"/>
              <w:right w:val="single" w:sz="4" w:space="0" w:color="auto"/>
            </w:tcBorders>
          </w:tcPr>
          <w:p w14:paraId="08036E8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0.04%</w:t>
            </w:r>
          </w:p>
        </w:tc>
        <w:tc>
          <w:tcPr>
            <w:tcW w:w="1134" w:type="dxa"/>
            <w:tcBorders>
              <w:top w:val="single" w:sz="4" w:space="0" w:color="auto"/>
              <w:left w:val="single" w:sz="4" w:space="0" w:color="auto"/>
              <w:bottom w:val="single" w:sz="4" w:space="0" w:color="auto"/>
              <w:right w:val="single" w:sz="4" w:space="0" w:color="auto"/>
            </w:tcBorders>
          </w:tcPr>
          <w:p w14:paraId="06B33231"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0.04%</w:t>
            </w:r>
          </w:p>
        </w:tc>
        <w:tc>
          <w:tcPr>
            <w:tcW w:w="1134" w:type="dxa"/>
            <w:tcBorders>
              <w:top w:val="single" w:sz="4" w:space="0" w:color="auto"/>
              <w:left w:val="single" w:sz="4" w:space="0" w:color="auto"/>
              <w:bottom w:val="single" w:sz="4" w:space="0" w:color="auto"/>
              <w:right w:val="single" w:sz="4" w:space="0" w:color="auto"/>
            </w:tcBorders>
          </w:tcPr>
          <w:p w14:paraId="239947C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0.04%</w:t>
            </w:r>
          </w:p>
        </w:tc>
      </w:tr>
      <w:tr w:rsidR="00492ECD" w:rsidRPr="004A6153" w14:paraId="3D4D9D6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E5DF79C"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Potassium hydrogen phosphate </w:t>
            </w:r>
          </w:p>
        </w:tc>
        <w:tc>
          <w:tcPr>
            <w:tcW w:w="1134" w:type="dxa"/>
            <w:tcBorders>
              <w:top w:val="nil"/>
              <w:left w:val="nil"/>
              <w:bottom w:val="single" w:sz="4" w:space="0" w:color="auto"/>
              <w:right w:val="single" w:sz="4" w:space="0" w:color="auto"/>
            </w:tcBorders>
            <w:shd w:val="clear" w:color="auto" w:fill="auto"/>
            <w:noWrap/>
            <w:vAlign w:val="bottom"/>
            <w:hideMark/>
          </w:tcPr>
          <w:p w14:paraId="25F1201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8.93%</w:t>
            </w:r>
          </w:p>
        </w:tc>
        <w:tc>
          <w:tcPr>
            <w:tcW w:w="1134" w:type="dxa"/>
            <w:tcBorders>
              <w:top w:val="nil"/>
              <w:left w:val="nil"/>
              <w:bottom w:val="single" w:sz="4" w:space="0" w:color="auto"/>
              <w:right w:val="single" w:sz="8" w:space="0" w:color="auto"/>
            </w:tcBorders>
            <w:shd w:val="clear" w:color="auto" w:fill="auto"/>
            <w:noWrap/>
            <w:vAlign w:val="bottom"/>
            <w:hideMark/>
          </w:tcPr>
          <w:p w14:paraId="2E682AE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8.38%</w:t>
            </w:r>
          </w:p>
        </w:tc>
        <w:tc>
          <w:tcPr>
            <w:tcW w:w="1134" w:type="dxa"/>
            <w:tcBorders>
              <w:top w:val="nil"/>
              <w:left w:val="nil"/>
              <w:bottom w:val="single" w:sz="4" w:space="0" w:color="auto"/>
              <w:right w:val="single" w:sz="4" w:space="0" w:color="auto"/>
            </w:tcBorders>
          </w:tcPr>
          <w:p w14:paraId="6D41D97F"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8.93%</w:t>
            </w:r>
          </w:p>
        </w:tc>
        <w:tc>
          <w:tcPr>
            <w:tcW w:w="1134" w:type="dxa"/>
            <w:tcBorders>
              <w:top w:val="single" w:sz="4" w:space="0" w:color="auto"/>
              <w:left w:val="single" w:sz="4" w:space="0" w:color="auto"/>
              <w:bottom w:val="single" w:sz="4" w:space="0" w:color="auto"/>
              <w:right w:val="single" w:sz="4" w:space="0" w:color="auto"/>
            </w:tcBorders>
          </w:tcPr>
          <w:p w14:paraId="1241BC3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9.27%</w:t>
            </w:r>
          </w:p>
        </w:tc>
        <w:tc>
          <w:tcPr>
            <w:tcW w:w="1134" w:type="dxa"/>
            <w:tcBorders>
              <w:top w:val="single" w:sz="4" w:space="0" w:color="auto"/>
              <w:left w:val="single" w:sz="4" w:space="0" w:color="auto"/>
              <w:bottom w:val="single" w:sz="4" w:space="0" w:color="auto"/>
              <w:right w:val="single" w:sz="4" w:space="0" w:color="auto"/>
            </w:tcBorders>
          </w:tcPr>
          <w:p w14:paraId="7EDE9D83"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8.38%</w:t>
            </w:r>
          </w:p>
        </w:tc>
      </w:tr>
      <w:tr w:rsidR="00492ECD" w:rsidRPr="004A6153" w14:paraId="458DEBD3"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59B7691"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Zinc Chloride </w:t>
            </w:r>
          </w:p>
        </w:tc>
        <w:tc>
          <w:tcPr>
            <w:tcW w:w="1134" w:type="dxa"/>
            <w:tcBorders>
              <w:top w:val="nil"/>
              <w:left w:val="nil"/>
              <w:bottom w:val="single" w:sz="4" w:space="0" w:color="auto"/>
              <w:right w:val="single" w:sz="4" w:space="0" w:color="auto"/>
            </w:tcBorders>
            <w:shd w:val="clear" w:color="auto" w:fill="auto"/>
            <w:noWrap/>
            <w:vAlign w:val="bottom"/>
            <w:hideMark/>
          </w:tcPr>
          <w:p w14:paraId="18207AD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3115154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10DDD46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29295EB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33224A6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63DFCB6F"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09CC847"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diesel, </w:t>
            </w:r>
            <w:proofErr w:type="gramStart"/>
            <w:r w:rsidRPr="004A6153">
              <w:rPr>
                <w:rFonts w:asciiTheme="majorBidi" w:hAnsiTheme="majorBidi" w:cstheme="majorBidi"/>
                <w:color w:val="000000"/>
                <w:sz w:val="16"/>
                <w:szCs w:val="16"/>
                <w:lang w:val="en-GB" w:eastAsia="en-GB"/>
              </w:rPr>
              <w:t>low-</w:t>
            </w:r>
            <w:proofErr w:type="spellStart"/>
            <w:r w:rsidRPr="004A6153">
              <w:rPr>
                <w:rFonts w:asciiTheme="majorBidi" w:hAnsiTheme="majorBidi" w:cstheme="majorBidi"/>
                <w:color w:val="000000"/>
                <w:sz w:val="16"/>
                <w:szCs w:val="16"/>
                <w:lang w:val="en-GB" w:eastAsia="en-GB"/>
              </w:rPr>
              <w:t>sulfur</w:t>
            </w:r>
            <w:proofErr w:type="spellEnd"/>
            <w:proofErr w:type="gramEnd"/>
            <w:r w:rsidRPr="004A6153">
              <w:rPr>
                <w:rFonts w:asciiTheme="majorBidi" w:hAnsiTheme="majorBidi" w:cstheme="majorBidi"/>
                <w:color w:val="000000"/>
                <w:sz w:val="16"/>
                <w:szCs w:val="16"/>
                <w:lang w:val="en-GB" w:eastAsia="en-GB"/>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14:paraId="49BC48B3"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1134" w:type="dxa"/>
            <w:tcBorders>
              <w:top w:val="nil"/>
              <w:left w:val="nil"/>
              <w:bottom w:val="single" w:sz="4" w:space="0" w:color="auto"/>
              <w:right w:val="single" w:sz="8" w:space="0" w:color="auto"/>
            </w:tcBorders>
            <w:shd w:val="clear" w:color="auto" w:fill="auto"/>
            <w:noWrap/>
            <w:vAlign w:val="bottom"/>
            <w:hideMark/>
          </w:tcPr>
          <w:p w14:paraId="573DCD13"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1134" w:type="dxa"/>
            <w:tcBorders>
              <w:top w:val="nil"/>
              <w:left w:val="nil"/>
              <w:bottom w:val="single" w:sz="4" w:space="0" w:color="auto"/>
              <w:right w:val="single" w:sz="4" w:space="0" w:color="auto"/>
            </w:tcBorders>
          </w:tcPr>
          <w:p w14:paraId="78F127C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0.07%</w:t>
            </w:r>
          </w:p>
        </w:tc>
        <w:tc>
          <w:tcPr>
            <w:tcW w:w="1134" w:type="dxa"/>
            <w:tcBorders>
              <w:top w:val="single" w:sz="4" w:space="0" w:color="auto"/>
              <w:left w:val="single" w:sz="4" w:space="0" w:color="auto"/>
              <w:bottom w:val="single" w:sz="4" w:space="0" w:color="auto"/>
              <w:right w:val="single" w:sz="4" w:space="0" w:color="auto"/>
            </w:tcBorders>
          </w:tcPr>
          <w:p w14:paraId="568F908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0.07%</w:t>
            </w:r>
          </w:p>
        </w:tc>
        <w:tc>
          <w:tcPr>
            <w:tcW w:w="1134" w:type="dxa"/>
            <w:tcBorders>
              <w:top w:val="single" w:sz="4" w:space="0" w:color="auto"/>
              <w:left w:val="single" w:sz="4" w:space="0" w:color="auto"/>
              <w:bottom w:val="single" w:sz="4" w:space="0" w:color="auto"/>
              <w:right w:val="single" w:sz="4" w:space="0" w:color="auto"/>
            </w:tcBorders>
          </w:tcPr>
          <w:p w14:paraId="5CA93EE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0.07%</w:t>
            </w:r>
          </w:p>
        </w:tc>
      </w:tr>
      <w:tr w:rsidR="00492ECD" w:rsidRPr="004A6153" w14:paraId="2CEB5E7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1B8C4A27"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calcium chloride </w:t>
            </w:r>
          </w:p>
        </w:tc>
        <w:tc>
          <w:tcPr>
            <w:tcW w:w="1134" w:type="dxa"/>
            <w:tcBorders>
              <w:top w:val="nil"/>
              <w:left w:val="nil"/>
              <w:bottom w:val="single" w:sz="4" w:space="0" w:color="auto"/>
              <w:right w:val="single" w:sz="4" w:space="0" w:color="auto"/>
            </w:tcBorders>
            <w:shd w:val="clear" w:color="auto" w:fill="auto"/>
            <w:noWrap/>
            <w:vAlign w:val="bottom"/>
            <w:hideMark/>
          </w:tcPr>
          <w:p w14:paraId="7005721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1BF5BCF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3D5FDC0D"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2189A3A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38584211"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29971A5A"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C92EDD7"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citric acid </w:t>
            </w:r>
          </w:p>
        </w:tc>
        <w:tc>
          <w:tcPr>
            <w:tcW w:w="1134" w:type="dxa"/>
            <w:tcBorders>
              <w:top w:val="nil"/>
              <w:left w:val="nil"/>
              <w:bottom w:val="single" w:sz="4" w:space="0" w:color="auto"/>
              <w:right w:val="single" w:sz="4" w:space="0" w:color="auto"/>
            </w:tcBorders>
            <w:shd w:val="clear" w:color="auto" w:fill="auto"/>
            <w:noWrap/>
            <w:vAlign w:val="bottom"/>
            <w:hideMark/>
          </w:tcPr>
          <w:p w14:paraId="0BBB345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0.09%</w:t>
            </w:r>
          </w:p>
        </w:tc>
        <w:tc>
          <w:tcPr>
            <w:tcW w:w="1134" w:type="dxa"/>
            <w:tcBorders>
              <w:top w:val="nil"/>
              <w:left w:val="nil"/>
              <w:bottom w:val="single" w:sz="4" w:space="0" w:color="auto"/>
              <w:right w:val="single" w:sz="8" w:space="0" w:color="auto"/>
            </w:tcBorders>
            <w:shd w:val="clear" w:color="auto" w:fill="auto"/>
            <w:noWrap/>
            <w:vAlign w:val="bottom"/>
            <w:hideMark/>
          </w:tcPr>
          <w:p w14:paraId="27D2A76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c>
          <w:tcPr>
            <w:tcW w:w="1134" w:type="dxa"/>
            <w:tcBorders>
              <w:top w:val="nil"/>
              <w:left w:val="nil"/>
              <w:bottom w:val="single" w:sz="4" w:space="0" w:color="auto"/>
              <w:right w:val="single" w:sz="4" w:space="0" w:color="auto"/>
            </w:tcBorders>
          </w:tcPr>
          <w:p w14:paraId="576DA337"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0.09%</w:t>
            </w:r>
          </w:p>
        </w:tc>
        <w:tc>
          <w:tcPr>
            <w:tcW w:w="1134" w:type="dxa"/>
            <w:tcBorders>
              <w:top w:val="single" w:sz="4" w:space="0" w:color="auto"/>
              <w:left w:val="single" w:sz="4" w:space="0" w:color="auto"/>
              <w:bottom w:val="single" w:sz="4" w:space="0" w:color="auto"/>
              <w:right w:val="single" w:sz="4" w:space="0" w:color="auto"/>
            </w:tcBorders>
          </w:tcPr>
          <w:p w14:paraId="241B4BAD"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0.09%</w:t>
            </w:r>
          </w:p>
        </w:tc>
        <w:tc>
          <w:tcPr>
            <w:tcW w:w="1134" w:type="dxa"/>
            <w:tcBorders>
              <w:top w:val="single" w:sz="4" w:space="0" w:color="auto"/>
              <w:left w:val="single" w:sz="4" w:space="0" w:color="auto"/>
              <w:bottom w:val="single" w:sz="4" w:space="0" w:color="auto"/>
              <w:right w:val="single" w:sz="4" w:space="0" w:color="auto"/>
            </w:tcBorders>
          </w:tcPr>
          <w:p w14:paraId="4632E56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0.08%</w:t>
            </w:r>
          </w:p>
        </w:tc>
      </w:tr>
      <w:tr w:rsidR="00492ECD" w:rsidRPr="004A6153" w14:paraId="66BCB510"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4DAAD30"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copper </w:t>
            </w:r>
            <w:proofErr w:type="spellStart"/>
            <w:r w:rsidRPr="004A6153">
              <w:rPr>
                <w:rFonts w:asciiTheme="majorBidi" w:hAnsiTheme="majorBidi" w:cstheme="majorBidi"/>
                <w:color w:val="000000"/>
                <w:sz w:val="16"/>
                <w:szCs w:val="16"/>
                <w:lang w:val="en-GB" w:eastAsia="en-GB"/>
              </w:rPr>
              <w:t>sulfate</w:t>
            </w:r>
            <w:proofErr w:type="spellEnd"/>
            <w:r w:rsidRPr="004A6153">
              <w:rPr>
                <w:rFonts w:asciiTheme="majorBidi" w:hAnsiTheme="majorBidi" w:cstheme="majorBidi"/>
                <w:color w:val="000000"/>
                <w:sz w:val="16"/>
                <w:szCs w:val="16"/>
                <w:lang w:val="en-GB" w:eastAsia="en-GB"/>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14:paraId="7432D0A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5C7B2B5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7C3AD443"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77EE13D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037CD32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0596FC3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07B0E5C"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EDTA </w:t>
            </w:r>
          </w:p>
        </w:tc>
        <w:tc>
          <w:tcPr>
            <w:tcW w:w="1134" w:type="dxa"/>
            <w:tcBorders>
              <w:top w:val="nil"/>
              <w:left w:val="nil"/>
              <w:bottom w:val="single" w:sz="4" w:space="0" w:color="auto"/>
              <w:right w:val="single" w:sz="4" w:space="0" w:color="auto"/>
            </w:tcBorders>
            <w:shd w:val="clear" w:color="auto" w:fill="auto"/>
            <w:noWrap/>
            <w:vAlign w:val="bottom"/>
            <w:hideMark/>
          </w:tcPr>
          <w:p w14:paraId="3BE2E0A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1134" w:type="dxa"/>
            <w:tcBorders>
              <w:top w:val="nil"/>
              <w:left w:val="nil"/>
              <w:bottom w:val="single" w:sz="4" w:space="0" w:color="auto"/>
              <w:right w:val="single" w:sz="8" w:space="0" w:color="auto"/>
            </w:tcBorders>
            <w:shd w:val="clear" w:color="auto" w:fill="auto"/>
            <w:noWrap/>
            <w:vAlign w:val="bottom"/>
            <w:hideMark/>
          </w:tcPr>
          <w:p w14:paraId="09D20D11"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1134" w:type="dxa"/>
            <w:tcBorders>
              <w:top w:val="nil"/>
              <w:left w:val="nil"/>
              <w:bottom w:val="single" w:sz="4" w:space="0" w:color="auto"/>
              <w:right w:val="single" w:sz="4" w:space="0" w:color="auto"/>
            </w:tcBorders>
          </w:tcPr>
          <w:p w14:paraId="5A4BEBD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1134" w:type="dxa"/>
            <w:tcBorders>
              <w:top w:val="single" w:sz="4" w:space="0" w:color="auto"/>
              <w:left w:val="single" w:sz="4" w:space="0" w:color="auto"/>
              <w:bottom w:val="single" w:sz="4" w:space="0" w:color="auto"/>
              <w:right w:val="single" w:sz="4" w:space="0" w:color="auto"/>
            </w:tcBorders>
          </w:tcPr>
          <w:p w14:paraId="2DA3667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1134" w:type="dxa"/>
            <w:tcBorders>
              <w:top w:val="single" w:sz="4" w:space="0" w:color="auto"/>
              <w:left w:val="single" w:sz="4" w:space="0" w:color="auto"/>
              <w:bottom w:val="single" w:sz="4" w:space="0" w:color="auto"/>
              <w:right w:val="single" w:sz="4" w:space="0" w:color="auto"/>
            </w:tcBorders>
          </w:tcPr>
          <w:p w14:paraId="709E57B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r>
      <w:tr w:rsidR="00492ECD" w:rsidRPr="004A6153" w14:paraId="52C31870"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0C55A405"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iron (III) chloride</w:t>
            </w:r>
          </w:p>
        </w:tc>
        <w:tc>
          <w:tcPr>
            <w:tcW w:w="1134" w:type="dxa"/>
            <w:tcBorders>
              <w:top w:val="nil"/>
              <w:left w:val="nil"/>
              <w:bottom w:val="single" w:sz="4" w:space="0" w:color="auto"/>
              <w:right w:val="single" w:sz="4" w:space="0" w:color="auto"/>
            </w:tcBorders>
            <w:shd w:val="clear" w:color="auto" w:fill="auto"/>
            <w:noWrap/>
            <w:vAlign w:val="bottom"/>
            <w:hideMark/>
          </w:tcPr>
          <w:p w14:paraId="4C81FA7B"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1134" w:type="dxa"/>
            <w:tcBorders>
              <w:top w:val="nil"/>
              <w:left w:val="nil"/>
              <w:bottom w:val="single" w:sz="4" w:space="0" w:color="auto"/>
              <w:right w:val="single" w:sz="8" w:space="0" w:color="auto"/>
            </w:tcBorders>
            <w:shd w:val="clear" w:color="auto" w:fill="auto"/>
            <w:noWrap/>
            <w:vAlign w:val="bottom"/>
            <w:hideMark/>
          </w:tcPr>
          <w:p w14:paraId="3173100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1134" w:type="dxa"/>
            <w:tcBorders>
              <w:top w:val="nil"/>
              <w:left w:val="nil"/>
              <w:bottom w:val="single" w:sz="4" w:space="0" w:color="auto"/>
              <w:right w:val="single" w:sz="4" w:space="0" w:color="auto"/>
            </w:tcBorders>
          </w:tcPr>
          <w:p w14:paraId="263AEA7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134" w:type="dxa"/>
            <w:tcBorders>
              <w:top w:val="single" w:sz="4" w:space="0" w:color="auto"/>
              <w:left w:val="single" w:sz="4" w:space="0" w:color="auto"/>
              <w:bottom w:val="single" w:sz="4" w:space="0" w:color="auto"/>
              <w:right w:val="single" w:sz="4" w:space="0" w:color="auto"/>
            </w:tcBorders>
          </w:tcPr>
          <w:p w14:paraId="3D41656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134" w:type="dxa"/>
            <w:tcBorders>
              <w:top w:val="single" w:sz="4" w:space="0" w:color="auto"/>
              <w:left w:val="single" w:sz="4" w:space="0" w:color="auto"/>
              <w:bottom w:val="single" w:sz="4" w:space="0" w:color="auto"/>
              <w:right w:val="single" w:sz="4" w:space="0" w:color="auto"/>
            </w:tcBorders>
          </w:tcPr>
          <w:p w14:paraId="10DB93D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r>
      <w:tr w:rsidR="00492ECD" w:rsidRPr="004A6153" w14:paraId="0A6DC26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18D5429"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magnesium </w:t>
            </w:r>
            <w:proofErr w:type="spellStart"/>
            <w:r w:rsidRPr="004A6153">
              <w:rPr>
                <w:rFonts w:asciiTheme="majorBidi" w:hAnsiTheme="majorBidi" w:cstheme="majorBidi"/>
                <w:color w:val="000000"/>
                <w:sz w:val="16"/>
                <w:szCs w:val="16"/>
                <w:lang w:val="en-GB" w:eastAsia="en-GB"/>
              </w:rPr>
              <w:t>sulfate</w:t>
            </w:r>
            <w:proofErr w:type="spellEnd"/>
            <w:r w:rsidRPr="004A6153">
              <w:rPr>
                <w:rFonts w:asciiTheme="majorBidi" w:hAnsiTheme="majorBidi" w:cstheme="majorBidi"/>
                <w:color w:val="000000"/>
                <w:sz w:val="16"/>
                <w:szCs w:val="16"/>
                <w:lang w:val="en-GB" w:eastAsia="en-GB"/>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14:paraId="45E269B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19FE232B"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4597D70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6D20058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0081B0F1"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165A04BB"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FC6B8E4"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methanol </w:t>
            </w:r>
          </w:p>
        </w:tc>
        <w:tc>
          <w:tcPr>
            <w:tcW w:w="1134" w:type="dxa"/>
            <w:tcBorders>
              <w:top w:val="nil"/>
              <w:left w:val="nil"/>
              <w:bottom w:val="single" w:sz="4" w:space="0" w:color="auto"/>
              <w:right w:val="single" w:sz="4" w:space="0" w:color="auto"/>
            </w:tcBorders>
            <w:shd w:val="clear" w:color="auto" w:fill="auto"/>
            <w:noWrap/>
            <w:vAlign w:val="bottom"/>
            <w:hideMark/>
          </w:tcPr>
          <w:p w14:paraId="75AFC3E7"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0.95%</w:t>
            </w:r>
          </w:p>
        </w:tc>
        <w:tc>
          <w:tcPr>
            <w:tcW w:w="1134" w:type="dxa"/>
            <w:tcBorders>
              <w:top w:val="nil"/>
              <w:left w:val="nil"/>
              <w:bottom w:val="single" w:sz="4" w:space="0" w:color="auto"/>
              <w:right w:val="single" w:sz="8" w:space="0" w:color="auto"/>
            </w:tcBorders>
            <w:shd w:val="clear" w:color="auto" w:fill="auto"/>
            <w:noWrap/>
            <w:vAlign w:val="bottom"/>
            <w:hideMark/>
          </w:tcPr>
          <w:p w14:paraId="72FB5888"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1.13%</w:t>
            </w:r>
          </w:p>
        </w:tc>
        <w:tc>
          <w:tcPr>
            <w:tcW w:w="1134" w:type="dxa"/>
            <w:tcBorders>
              <w:top w:val="nil"/>
              <w:left w:val="nil"/>
              <w:bottom w:val="single" w:sz="4" w:space="0" w:color="auto"/>
              <w:right w:val="single" w:sz="4" w:space="0" w:color="auto"/>
            </w:tcBorders>
          </w:tcPr>
          <w:p w14:paraId="2F80594F"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0.95%</w:t>
            </w:r>
          </w:p>
        </w:tc>
        <w:tc>
          <w:tcPr>
            <w:tcW w:w="1134" w:type="dxa"/>
            <w:tcBorders>
              <w:top w:val="single" w:sz="4" w:space="0" w:color="auto"/>
              <w:left w:val="single" w:sz="4" w:space="0" w:color="auto"/>
              <w:bottom w:val="single" w:sz="4" w:space="0" w:color="auto"/>
              <w:right w:val="single" w:sz="4" w:space="0" w:color="auto"/>
            </w:tcBorders>
          </w:tcPr>
          <w:p w14:paraId="69EF07EF"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0.85%</w:t>
            </w:r>
          </w:p>
        </w:tc>
        <w:tc>
          <w:tcPr>
            <w:tcW w:w="1134" w:type="dxa"/>
            <w:tcBorders>
              <w:top w:val="single" w:sz="4" w:space="0" w:color="auto"/>
              <w:left w:val="single" w:sz="4" w:space="0" w:color="auto"/>
              <w:bottom w:val="single" w:sz="4" w:space="0" w:color="auto"/>
              <w:right w:val="single" w:sz="4" w:space="0" w:color="auto"/>
            </w:tcBorders>
          </w:tcPr>
          <w:p w14:paraId="12104CAB"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1.13%</w:t>
            </w:r>
          </w:p>
        </w:tc>
      </w:tr>
      <w:tr w:rsidR="00492ECD" w:rsidRPr="004A6153" w14:paraId="2B796494"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16742DC9"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phosphoric acid</w:t>
            </w:r>
          </w:p>
        </w:tc>
        <w:tc>
          <w:tcPr>
            <w:tcW w:w="1134" w:type="dxa"/>
            <w:tcBorders>
              <w:top w:val="nil"/>
              <w:left w:val="nil"/>
              <w:bottom w:val="single" w:sz="4" w:space="0" w:color="auto"/>
              <w:right w:val="single" w:sz="4" w:space="0" w:color="auto"/>
            </w:tcBorders>
            <w:shd w:val="clear" w:color="auto" w:fill="auto"/>
            <w:noWrap/>
            <w:vAlign w:val="bottom"/>
            <w:hideMark/>
          </w:tcPr>
          <w:p w14:paraId="020D462D"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0.65%</w:t>
            </w:r>
          </w:p>
        </w:tc>
        <w:tc>
          <w:tcPr>
            <w:tcW w:w="1134" w:type="dxa"/>
            <w:tcBorders>
              <w:top w:val="nil"/>
              <w:left w:val="nil"/>
              <w:bottom w:val="single" w:sz="4" w:space="0" w:color="auto"/>
              <w:right w:val="single" w:sz="8" w:space="0" w:color="auto"/>
            </w:tcBorders>
            <w:shd w:val="clear" w:color="auto" w:fill="auto"/>
            <w:noWrap/>
            <w:vAlign w:val="bottom"/>
            <w:hideMark/>
          </w:tcPr>
          <w:p w14:paraId="5249CAC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0.60%</w:t>
            </w:r>
          </w:p>
        </w:tc>
        <w:tc>
          <w:tcPr>
            <w:tcW w:w="1134" w:type="dxa"/>
            <w:tcBorders>
              <w:top w:val="nil"/>
              <w:left w:val="nil"/>
              <w:bottom w:val="single" w:sz="4" w:space="0" w:color="auto"/>
              <w:right w:val="single" w:sz="4" w:space="0" w:color="auto"/>
            </w:tcBorders>
          </w:tcPr>
          <w:p w14:paraId="73F4B7AA"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0.65%</w:t>
            </w:r>
          </w:p>
        </w:tc>
        <w:tc>
          <w:tcPr>
            <w:tcW w:w="1134" w:type="dxa"/>
            <w:tcBorders>
              <w:top w:val="single" w:sz="4" w:space="0" w:color="auto"/>
              <w:left w:val="single" w:sz="4" w:space="0" w:color="auto"/>
              <w:bottom w:val="single" w:sz="4" w:space="0" w:color="auto"/>
              <w:right w:val="single" w:sz="4" w:space="0" w:color="auto"/>
            </w:tcBorders>
          </w:tcPr>
          <w:p w14:paraId="0E36EC4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0.68%</w:t>
            </w:r>
          </w:p>
        </w:tc>
        <w:tc>
          <w:tcPr>
            <w:tcW w:w="1134" w:type="dxa"/>
            <w:tcBorders>
              <w:top w:val="single" w:sz="4" w:space="0" w:color="auto"/>
              <w:left w:val="single" w:sz="4" w:space="0" w:color="auto"/>
              <w:bottom w:val="single" w:sz="4" w:space="0" w:color="auto"/>
              <w:right w:val="single" w:sz="4" w:space="0" w:color="auto"/>
            </w:tcBorders>
          </w:tcPr>
          <w:p w14:paraId="6C12E21D"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0.60%</w:t>
            </w:r>
          </w:p>
        </w:tc>
      </w:tr>
      <w:tr w:rsidR="00492ECD" w:rsidRPr="004A6153" w14:paraId="7E344245"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B1446EC"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hydroxide</w:t>
            </w:r>
          </w:p>
        </w:tc>
        <w:tc>
          <w:tcPr>
            <w:tcW w:w="1134" w:type="dxa"/>
            <w:tcBorders>
              <w:top w:val="nil"/>
              <w:left w:val="nil"/>
              <w:bottom w:val="single" w:sz="4" w:space="0" w:color="auto"/>
              <w:right w:val="single" w:sz="4" w:space="0" w:color="auto"/>
            </w:tcBorders>
            <w:shd w:val="clear" w:color="auto" w:fill="auto"/>
            <w:noWrap/>
            <w:vAlign w:val="bottom"/>
            <w:hideMark/>
          </w:tcPr>
          <w:p w14:paraId="03F1BEAE"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1134" w:type="dxa"/>
            <w:tcBorders>
              <w:top w:val="nil"/>
              <w:left w:val="nil"/>
              <w:bottom w:val="single" w:sz="4" w:space="0" w:color="auto"/>
              <w:right w:val="single" w:sz="8" w:space="0" w:color="auto"/>
            </w:tcBorders>
            <w:shd w:val="clear" w:color="auto" w:fill="auto"/>
            <w:noWrap/>
            <w:vAlign w:val="bottom"/>
            <w:hideMark/>
          </w:tcPr>
          <w:p w14:paraId="6C2CBEE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1134" w:type="dxa"/>
            <w:tcBorders>
              <w:top w:val="nil"/>
              <w:left w:val="nil"/>
              <w:bottom w:val="single" w:sz="4" w:space="0" w:color="auto"/>
              <w:right w:val="single" w:sz="4" w:space="0" w:color="auto"/>
            </w:tcBorders>
          </w:tcPr>
          <w:p w14:paraId="0BA4656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0.07%</w:t>
            </w:r>
          </w:p>
        </w:tc>
        <w:tc>
          <w:tcPr>
            <w:tcW w:w="1134" w:type="dxa"/>
            <w:tcBorders>
              <w:top w:val="single" w:sz="4" w:space="0" w:color="auto"/>
              <w:left w:val="single" w:sz="4" w:space="0" w:color="auto"/>
              <w:bottom w:val="single" w:sz="4" w:space="0" w:color="auto"/>
              <w:right w:val="single" w:sz="4" w:space="0" w:color="auto"/>
            </w:tcBorders>
          </w:tcPr>
          <w:p w14:paraId="3CD3175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0.07%</w:t>
            </w:r>
          </w:p>
        </w:tc>
        <w:tc>
          <w:tcPr>
            <w:tcW w:w="1134" w:type="dxa"/>
            <w:tcBorders>
              <w:top w:val="single" w:sz="4" w:space="0" w:color="auto"/>
              <w:left w:val="single" w:sz="4" w:space="0" w:color="auto"/>
              <w:bottom w:val="single" w:sz="4" w:space="0" w:color="auto"/>
              <w:right w:val="single" w:sz="4" w:space="0" w:color="auto"/>
            </w:tcBorders>
          </w:tcPr>
          <w:p w14:paraId="0932D57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0.07%</w:t>
            </w:r>
          </w:p>
        </w:tc>
      </w:tr>
      <w:tr w:rsidR="00492ECD" w:rsidRPr="004A6153" w14:paraId="23319F5D"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5DF3D90"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hypochlorite</w:t>
            </w:r>
          </w:p>
        </w:tc>
        <w:tc>
          <w:tcPr>
            <w:tcW w:w="1134" w:type="dxa"/>
            <w:tcBorders>
              <w:top w:val="nil"/>
              <w:left w:val="nil"/>
              <w:bottom w:val="single" w:sz="4" w:space="0" w:color="auto"/>
              <w:right w:val="single" w:sz="4" w:space="0" w:color="auto"/>
            </w:tcBorders>
            <w:shd w:val="clear" w:color="auto" w:fill="auto"/>
            <w:noWrap/>
            <w:vAlign w:val="bottom"/>
            <w:hideMark/>
          </w:tcPr>
          <w:p w14:paraId="504997C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0.37%</w:t>
            </w:r>
          </w:p>
        </w:tc>
        <w:tc>
          <w:tcPr>
            <w:tcW w:w="1134" w:type="dxa"/>
            <w:tcBorders>
              <w:top w:val="nil"/>
              <w:left w:val="nil"/>
              <w:bottom w:val="single" w:sz="4" w:space="0" w:color="auto"/>
              <w:right w:val="single" w:sz="8" w:space="0" w:color="auto"/>
            </w:tcBorders>
            <w:shd w:val="clear" w:color="auto" w:fill="auto"/>
            <w:noWrap/>
            <w:vAlign w:val="bottom"/>
            <w:hideMark/>
          </w:tcPr>
          <w:p w14:paraId="324F83CE"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0.35%</w:t>
            </w:r>
          </w:p>
        </w:tc>
        <w:tc>
          <w:tcPr>
            <w:tcW w:w="1134" w:type="dxa"/>
            <w:tcBorders>
              <w:top w:val="nil"/>
              <w:left w:val="nil"/>
              <w:bottom w:val="single" w:sz="4" w:space="0" w:color="auto"/>
              <w:right w:val="single" w:sz="4" w:space="0" w:color="auto"/>
            </w:tcBorders>
          </w:tcPr>
          <w:p w14:paraId="2F80549F"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0.37%</w:t>
            </w:r>
          </w:p>
        </w:tc>
        <w:tc>
          <w:tcPr>
            <w:tcW w:w="1134" w:type="dxa"/>
            <w:tcBorders>
              <w:top w:val="single" w:sz="4" w:space="0" w:color="auto"/>
              <w:left w:val="single" w:sz="4" w:space="0" w:color="auto"/>
              <w:bottom w:val="single" w:sz="4" w:space="0" w:color="auto"/>
              <w:right w:val="single" w:sz="4" w:space="0" w:color="auto"/>
            </w:tcBorders>
          </w:tcPr>
          <w:p w14:paraId="693B28FB"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0.38%</w:t>
            </w:r>
          </w:p>
        </w:tc>
        <w:tc>
          <w:tcPr>
            <w:tcW w:w="1134" w:type="dxa"/>
            <w:tcBorders>
              <w:top w:val="single" w:sz="4" w:space="0" w:color="auto"/>
              <w:left w:val="single" w:sz="4" w:space="0" w:color="auto"/>
              <w:bottom w:val="single" w:sz="4" w:space="0" w:color="auto"/>
              <w:right w:val="single" w:sz="4" w:space="0" w:color="auto"/>
            </w:tcBorders>
          </w:tcPr>
          <w:p w14:paraId="1DA0217E"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0.35%</w:t>
            </w:r>
          </w:p>
        </w:tc>
      </w:tr>
      <w:tr w:rsidR="00492ECD" w:rsidRPr="004A6153" w14:paraId="38DA2233"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1BB7C4A"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sodium nitrate </w:t>
            </w:r>
          </w:p>
        </w:tc>
        <w:tc>
          <w:tcPr>
            <w:tcW w:w="1134" w:type="dxa"/>
            <w:tcBorders>
              <w:top w:val="nil"/>
              <w:left w:val="nil"/>
              <w:bottom w:val="single" w:sz="4" w:space="0" w:color="auto"/>
              <w:right w:val="single" w:sz="4" w:space="0" w:color="auto"/>
            </w:tcBorders>
            <w:shd w:val="clear" w:color="auto" w:fill="auto"/>
            <w:noWrap/>
            <w:vAlign w:val="bottom"/>
            <w:hideMark/>
          </w:tcPr>
          <w:p w14:paraId="509C03FD"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0.44%</w:t>
            </w:r>
          </w:p>
        </w:tc>
        <w:tc>
          <w:tcPr>
            <w:tcW w:w="1134" w:type="dxa"/>
            <w:tcBorders>
              <w:top w:val="nil"/>
              <w:left w:val="nil"/>
              <w:bottom w:val="single" w:sz="4" w:space="0" w:color="auto"/>
              <w:right w:val="single" w:sz="8" w:space="0" w:color="auto"/>
            </w:tcBorders>
            <w:shd w:val="clear" w:color="auto" w:fill="auto"/>
            <w:noWrap/>
            <w:vAlign w:val="bottom"/>
            <w:hideMark/>
          </w:tcPr>
          <w:p w14:paraId="0C51EA5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0.40%</w:t>
            </w:r>
          </w:p>
        </w:tc>
        <w:tc>
          <w:tcPr>
            <w:tcW w:w="1134" w:type="dxa"/>
            <w:tcBorders>
              <w:top w:val="nil"/>
              <w:left w:val="nil"/>
              <w:bottom w:val="single" w:sz="4" w:space="0" w:color="auto"/>
              <w:right w:val="single" w:sz="4" w:space="0" w:color="auto"/>
            </w:tcBorders>
          </w:tcPr>
          <w:p w14:paraId="3D97AE8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0.44%</w:t>
            </w:r>
          </w:p>
        </w:tc>
        <w:tc>
          <w:tcPr>
            <w:tcW w:w="1134" w:type="dxa"/>
            <w:tcBorders>
              <w:top w:val="single" w:sz="4" w:space="0" w:color="auto"/>
              <w:left w:val="single" w:sz="4" w:space="0" w:color="auto"/>
              <w:bottom w:val="single" w:sz="4" w:space="0" w:color="auto"/>
              <w:right w:val="single" w:sz="4" w:space="0" w:color="auto"/>
            </w:tcBorders>
          </w:tcPr>
          <w:p w14:paraId="7F0F16E1"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0.45%</w:t>
            </w:r>
          </w:p>
        </w:tc>
        <w:tc>
          <w:tcPr>
            <w:tcW w:w="1134" w:type="dxa"/>
            <w:tcBorders>
              <w:top w:val="single" w:sz="4" w:space="0" w:color="auto"/>
              <w:left w:val="single" w:sz="4" w:space="0" w:color="auto"/>
              <w:bottom w:val="single" w:sz="4" w:space="0" w:color="auto"/>
              <w:right w:val="single" w:sz="4" w:space="0" w:color="auto"/>
            </w:tcBorders>
          </w:tcPr>
          <w:p w14:paraId="00EDAB88"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0.40%</w:t>
            </w:r>
          </w:p>
        </w:tc>
      </w:tr>
      <w:tr w:rsidR="00492ECD" w:rsidRPr="004A6153" w14:paraId="0F83BFC8"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35ED54C"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solvent, organic </w:t>
            </w:r>
          </w:p>
        </w:tc>
        <w:tc>
          <w:tcPr>
            <w:tcW w:w="1134" w:type="dxa"/>
            <w:tcBorders>
              <w:top w:val="nil"/>
              <w:left w:val="nil"/>
              <w:bottom w:val="single" w:sz="4" w:space="0" w:color="auto"/>
              <w:right w:val="single" w:sz="4" w:space="0" w:color="auto"/>
            </w:tcBorders>
            <w:shd w:val="clear" w:color="auto" w:fill="auto"/>
            <w:noWrap/>
            <w:vAlign w:val="bottom"/>
            <w:hideMark/>
          </w:tcPr>
          <w:p w14:paraId="08299097"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c>
          <w:tcPr>
            <w:tcW w:w="1134" w:type="dxa"/>
            <w:tcBorders>
              <w:top w:val="nil"/>
              <w:left w:val="nil"/>
              <w:bottom w:val="single" w:sz="4" w:space="0" w:color="auto"/>
              <w:right w:val="single" w:sz="8" w:space="0" w:color="auto"/>
            </w:tcBorders>
            <w:shd w:val="clear" w:color="auto" w:fill="auto"/>
            <w:noWrap/>
            <w:vAlign w:val="bottom"/>
            <w:hideMark/>
          </w:tcPr>
          <w:p w14:paraId="3D9CAB6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c>
          <w:tcPr>
            <w:tcW w:w="1134" w:type="dxa"/>
            <w:tcBorders>
              <w:top w:val="nil"/>
              <w:left w:val="nil"/>
              <w:bottom w:val="single" w:sz="4" w:space="0" w:color="auto"/>
              <w:right w:val="single" w:sz="4" w:space="0" w:color="auto"/>
            </w:tcBorders>
          </w:tcPr>
          <w:p w14:paraId="3E67566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0.33%</w:t>
            </w:r>
          </w:p>
        </w:tc>
        <w:tc>
          <w:tcPr>
            <w:tcW w:w="1134" w:type="dxa"/>
            <w:tcBorders>
              <w:top w:val="single" w:sz="4" w:space="0" w:color="auto"/>
              <w:left w:val="single" w:sz="4" w:space="0" w:color="auto"/>
              <w:bottom w:val="single" w:sz="4" w:space="0" w:color="auto"/>
              <w:right w:val="single" w:sz="4" w:space="0" w:color="auto"/>
            </w:tcBorders>
          </w:tcPr>
          <w:p w14:paraId="1D6A365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0.34%</w:t>
            </w:r>
          </w:p>
        </w:tc>
        <w:tc>
          <w:tcPr>
            <w:tcW w:w="1134" w:type="dxa"/>
            <w:tcBorders>
              <w:top w:val="single" w:sz="4" w:space="0" w:color="auto"/>
              <w:left w:val="single" w:sz="4" w:space="0" w:color="auto"/>
              <w:bottom w:val="single" w:sz="4" w:space="0" w:color="auto"/>
              <w:right w:val="single" w:sz="4" w:space="0" w:color="auto"/>
            </w:tcBorders>
          </w:tcPr>
          <w:p w14:paraId="0EB34C53"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0.33%</w:t>
            </w:r>
          </w:p>
        </w:tc>
      </w:tr>
      <w:tr w:rsidR="00492ECD" w:rsidRPr="004A6153" w14:paraId="7780EE75"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C6114E7"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water, deionised</w:t>
            </w:r>
          </w:p>
        </w:tc>
        <w:tc>
          <w:tcPr>
            <w:tcW w:w="1134" w:type="dxa"/>
            <w:tcBorders>
              <w:top w:val="nil"/>
              <w:left w:val="nil"/>
              <w:bottom w:val="single" w:sz="4" w:space="0" w:color="auto"/>
              <w:right w:val="single" w:sz="4" w:space="0" w:color="auto"/>
            </w:tcBorders>
            <w:shd w:val="clear" w:color="auto" w:fill="auto"/>
            <w:noWrap/>
            <w:vAlign w:val="bottom"/>
            <w:hideMark/>
          </w:tcPr>
          <w:p w14:paraId="436BB311"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2.73%</w:t>
            </w:r>
          </w:p>
        </w:tc>
        <w:tc>
          <w:tcPr>
            <w:tcW w:w="1134" w:type="dxa"/>
            <w:tcBorders>
              <w:top w:val="nil"/>
              <w:left w:val="nil"/>
              <w:bottom w:val="single" w:sz="4" w:space="0" w:color="auto"/>
              <w:right w:val="single" w:sz="8" w:space="0" w:color="auto"/>
            </w:tcBorders>
            <w:shd w:val="clear" w:color="auto" w:fill="auto"/>
            <w:noWrap/>
            <w:vAlign w:val="bottom"/>
            <w:hideMark/>
          </w:tcPr>
          <w:p w14:paraId="15C16227"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2.61%</w:t>
            </w:r>
          </w:p>
        </w:tc>
        <w:tc>
          <w:tcPr>
            <w:tcW w:w="1134" w:type="dxa"/>
            <w:tcBorders>
              <w:top w:val="nil"/>
              <w:left w:val="nil"/>
              <w:bottom w:val="single" w:sz="4" w:space="0" w:color="auto"/>
              <w:right w:val="single" w:sz="4" w:space="0" w:color="auto"/>
            </w:tcBorders>
          </w:tcPr>
          <w:p w14:paraId="36DF36E1"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2.73%</w:t>
            </w:r>
          </w:p>
        </w:tc>
        <w:tc>
          <w:tcPr>
            <w:tcW w:w="1134" w:type="dxa"/>
            <w:tcBorders>
              <w:top w:val="single" w:sz="4" w:space="0" w:color="auto"/>
              <w:left w:val="single" w:sz="4" w:space="0" w:color="auto"/>
              <w:bottom w:val="single" w:sz="4" w:space="0" w:color="auto"/>
              <w:right w:val="single" w:sz="4" w:space="0" w:color="auto"/>
            </w:tcBorders>
          </w:tcPr>
          <w:p w14:paraId="2C491EDF"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2.81%</w:t>
            </w:r>
          </w:p>
        </w:tc>
        <w:tc>
          <w:tcPr>
            <w:tcW w:w="1134" w:type="dxa"/>
            <w:tcBorders>
              <w:top w:val="single" w:sz="4" w:space="0" w:color="auto"/>
              <w:left w:val="single" w:sz="4" w:space="0" w:color="auto"/>
              <w:bottom w:val="single" w:sz="4" w:space="0" w:color="auto"/>
              <w:right w:val="single" w:sz="4" w:space="0" w:color="auto"/>
            </w:tcBorders>
          </w:tcPr>
          <w:p w14:paraId="0C320F48"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2.61%</w:t>
            </w:r>
          </w:p>
        </w:tc>
      </w:tr>
      <w:tr w:rsidR="00492ECD" w:rsidRPr="004A6153" w14:paraId="6AABFEB8"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848EC47"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zinc </w:t>
            </w:r>
            <w:proofErr w:type="spellStart"/>
            <w:r w:rsidRPr="004A6153">
              <w:rPr>
                <w:rFonts w:asciiTheme="majorBidi" w:hAnsiTheme="majorBidi" w:cstheme="majorBidi"/>
                <w:color w:val="000000"/>
                <w:sz w:val="16"/>
                <w:szCs w:val="16"/>
                <w:lang w:val="en-GB" w:eastAsia="en-GB"/>
              </w:rPr>
              <w:t>monosulfate</w:t>
            </w:r>
            <w:proofErr w:type="spellEnd"/>
            <w:r w:rsidRPr="004A6153">
              <w:rPr>
                <w:rFonts w:asciiTheme="majorBidi" w:hAnsiTheme="majorBidi" w:cstheme="majorBidi"/>
                <w:color w:val="000000"/>
                <w:sz w:val="16"/>
                <w:szCs w:val="16"/>
                <w:lang w:val="en-GB" w:eastAsia="en-GB"/>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14:paraId="109D1751"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759448C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54B7F52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30446EF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4C621AD3"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3EEFACFB"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357D287"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Photovoltaic electricity</w:t>
            </w:r>
          </w:p>
        </w:tc>
        <w:tc>
          <w:tcPr>
            <w:tcW w:w="1134" w:type="dxa"/>
            <w:tcBorders>
              <w:top w:val="nil"/>
              <w:left w:val="nil"/>
              <w:bottom w:val="single" w:sz="4" w:space="0" w:color="auto"/>
              <w:right w:val="single" w:sz="4" w:space="0" w:color="auto"/>
            </w:tcBorders>
            <w:shd w:val="clear" w:color="auto" w:fill="auto"/>
            <w:noWrap/>
            <w:vAlign w:val="bottom"/>
            <w:hideMark/>
          </w:tcPr>
          <w:p w14:paraId="3B345E48"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15.74%</w:t>
            </w:r>
          </w:p>
        </w:tc>
        <w:tc>
          <w:tcPr>
            <w:tcW w:w="1134" w:type="dxa"/>
            <w:tcBorders>
              <w:top w:val="nil"/>
              <w:left w:val="nil"/>
              <w:bottom w:val="single" w:sz="4" w:space="0" w:color="auto"/>
              <w:right w:val="single" w:sz="8" w:space="0" w:color="auto"/>
            </w:tcBorders>
            <w:shd w:val="clear" w:color="auto" w:fill="auto"/>
            <w:noWrap/>
            <w:vAlign w:val="bottom"/>
            <w:hideMark/>
          </w:tcPr>
          <w:p w14:paraId="6311D6CE"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15.19%</w:t>
            </w:r>
          </w:p>
        </w:tc>
        <w:tc>
          <w:tcPr>
            <w:tcW w:w="1134" w:type="dxa"/>
            <w:tcBorders>
              <w:top w:val="nil"/>
              <w:left w:val="nil"/>
              <w:bottom w:val="single" w:sz="4" w:space="0" w:color="auto"/>
              <w:right w:val="single" w:sz="4" w:space="0" w:color="auto"/>
            </w:tcBorders>
          </w:tcPr>
          <w:p w14:paraId="3E6A973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15.74%</w:t>
            </w:r>
          </w:p>
        </w:tc>
        <w:tc>
          <w:tcPr>
            <w:tcW w:w="1134" w:type="dxa"/>
            <w:tcBorders>
              <w:top w:val="single" w:sz="4" w:space="0" w:color="auto"/>
              <w:left w:val="single" w:sz="4" w:space="0" w:color="auto"/>
              <w:bottom w:val="single" w:sz="4" w:space="0" w:color="auto"/>
              <w:right w:val="single" w:sz="4" w:space="0" w:color="auto"/>
            </w:tcBorders>
          </w:tcPr>
          <w:p w14:paraId="1A37246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16.12%</w:t>
            </w:r>
          </w:p>
        </w:tc>
        <w:tc>
          <w:tcPr>
            <w:tcW w:w="1134" w:type="dxa"/>
            <w:tcBorders>
              <w:top w:val="single" w:sz="4" w:space="0" w:color="auto"/>
              <w:left w:val="single" w:sz="4" w:space="0" w:color="auto"/>
              <w:bottom w:val="single" w:sz="4" w:space="0" w:color="auto"/>
              <w:right w:val="single" w:sz="4" w:space="0" w:color="auto"/>
            </w:tcBorders>
          </w:tcPr>
          <w:p w14:paraId="507BF841"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15.19%</w:t>
            </w:r>
          </w:p>
        </w:tc>
      </w:tr>
      <w:tr w:rsidR="00492ECD" w:rsidRPr="004A6153" w14:paraId="7845E73D"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0BCBEB15"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hydrochloric acid</w:t>
            </w:r>
          </w:p>
        </w:tc>
        <w:tc>
          <w:tcPr>
            <w:tcW w:w="1134" w:type="dxa"/>
            <w:tcBorders>
              <w:top w:val="nil"/>
              <w:left w:val="nil"/>
              <w:bottom w:val="single" w:sz="4" w:space="0" w:color="auto"/>
              <w:right w:val="single" w:sz="4" w:space="0" w:color="auto"/>
            </w:tcBorders>
            <w:shd w:val="clear" w:color="auto" w:fill="auto"/>
            <w:noWrap/>
            <w:vAlign w:val="bottom"/>
            <w:hideMark/>
          </w:tcPr>
          <w:p w14:paraId="29064C9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0.53%</w:t>
            </w:r>
          </w:p>
        </w:tc>
        <w:tc>
          <w:tcPr>
            <w:tcW w:w="1134" w:type="dxa"/>
            <w:tcBorders>
              <w:top w:val="nil"/>
              <w:left w:val="nil"/>
              <w:bottom w:val="single" w:sz="4" w:space="0" w:color="auto"/>
              <w:right w:val="single" w:sz="8" w:space="0" w:color="auto"/>
            </w:tcBorders>
            <w:shd w:val="clear" w:color="auto" w:fill="auto"/>
            <w:noWrap/>
            <w:vAlign w:val="bottom"/>
            <w:hideMark/>
          </w:tcPr>
          <w:p w14:paraId="71B3F22C"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0.50%</w:t>
            </w:r>
          </w:p>
        </w:tc>
        <w:tc>
          <w:tcPr>
            <w:tcW w:w="1134" w:type="dxa"/>
            <w:tcBorders>
              <w:top w:val="nil"/>
              <w:left w:val="nil"/>
              <w:bottom w:val="single" w:sz="4" w:space="0" w:color="auto"/>
              <w:right w:val="single" w:sz="4" w:space="0" w:color="auto"/>
            </w:tcBorders>
          </w:tcPr>
          <w:p w14:paraId="1F5E753A"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0.53%</w:t>
            </w:r>
          </w:p>
        </w:tc>
        <w:tc>
          <w:tcPr>
            <w:tcW w:w="1134" w:type="dxa"/>
            <w:tcBorders>
              <w:top w:val="single" w:sz="4" w:space="0" w:color="auto"/>
              <w:left w:val="single" w:sz="4" w:space="0" w:color="auto"/>
              <w:bottom w:val="single" w:sz="4" w:space="0" w:color="auto"/>
              <w:right w:val="single" w:sz="4" w:space="0" w:color="auto"/>
            </w:tcBorders>
          </w:tcPr>
          <w:p w14:paraId="05C3F3A3"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0.55%</w:t>
            </w:r>
          </w:p>
        </w:tc>
        <w:tc>
          <w:tcPr>
            <w:tcW w:w="1134" w:type="dxa"/>
            <w:tcBorders>
              <w:top w:val="single" w:sz="4" w:space="0" w:color="auto"/>
              <w:left w:val="single" w:sz="4" w:space="0" w:color="auto"/>
              <w:bottom w:val="single" w:sz="4" w:space="0" w:color="auto"/>
              <w:right w:val="single" w:sz="4" w:space="0" w:color="auto"/>
            </w:tcBorders>
          </w:tcPr>
          <w:p w14:paraId="49666538"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0.50%</w:t>
            </w:r>
          </w:p>
        </w:tc>
      </w:tr>
      <w:tr w:rsidR="00492ECD" w:rsidRPr="004A6153" w14:paraId="567EB369"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CC4FD75"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passenger car use</w:t>
            </w:r>
          </w:p>
        </w:tc>
        <w:tc>
          <w:tcPr>
            <w:tcW w:w="1134" w:type="dxa"/>
            <w:tcBorders>
              <w:top w:val="nil"/>
              <w:left w:val="nil"/>
              <w:bottom w:val="single" w:sz="4" w:space="0" w:color="auto"/>
              <w:right w:val="single" w:sz="4" w:space="0" w:color="auto"/>
            </w:tcBorders>
            <w:shd w:val="clear" w:color="auto" w:fill="auto"/>
            <w:noWrap/>
            <w:vAlign w:val="bottom"/>
            <w:hideMark/>
          </w:tcPr>
          <w:p w14:paraId="1C3C335E"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0.19%</w:t>
            </w:r>
          </w:p>
        </w:tc>
        <w:tc>
          <w:tcPr>
            <w:tcW w:w="1134" w:type="dxa"/>
            <w:tcBorders>
              <w:top w:val="nil"/>
              <w:left w:val="nil"/>
              <w:bottom w:val="single" w:sz="4" w:space="0" w:color="auto"/>
              <w:right w:val="single" w:sz="8" w:space="0" w:color="auto"/>
            </w:tcBorders>
            <w:shd w:val="clear" w:color="auto" w:fill="auto"/>
            <w:noWrap/>
            <w:vAlign w:val="bottom"/>
            <w:hideMark/>
          </w:tcPr>
          <w:p w14:paraId="4C8B6A0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0.18%</w:t>
            </w:r>
          </w:p>
        </w:tc>
        <w:tc>
          <w:tcPr>
            <w:tcW w:w="1134" w:type="dxa"/>
            <w:tcBorders>
              <w:top w:val="nil"/>
              <w:left w:val="nil"/>
              <w:bottom w:val="single" w:sz="4" w:space="0" w:color="auto"/>
              <w:right w:val="single" w:sz="4" w:space="0" w:color="auto"/>
            </w:tcBorders>
          </w:tcPr>
          <w:p w14:paraId="1B6F4FF5"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0.19%</w:t>
            </w:r>
          </w:p>
        </w:tc>
        <w:tc>
          <w:tcPr>
            <w:tcW w:w="1134" w:type="dxa"/>
            <w:tcBorders>
              <w:top w:val="single" w:sz="4" w:space="0" w:color="auto"/>
              <w:left w:val="single" w:sz="4" w:space="0" w:color="auto"/>
              <w:bottom w:val="single" w:sz="4" w:space="0" w:color="auto"/>
              <w:right w:val="single" w:sz="4" w:space="0" w:color="auto"/>
            </w:tcBorders>
          </w:tcPr>
          <w:p w14:paraId="185B337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0.18%</w:t>
            </w:r>
          </w:p>
        </w:tc>
        <w:tc>
          <w:tcPr>
            <w:tcW w:w="1134" w:type="dxa"/>
            <w:tcBorders>
              <w:top w:val="single" w:sz="4" w:space="0" w:color="auto"/>
              <w:left w:val="single" w:sz="4" w:space="0" w:color="auto"/>
              <w:bottom w:val="single" w:sz="4" w:space="0" w:color="auto"/>
              <w:right w:val="single" w:sz="4" w:space="0" w:color="auto"/>
            </w:tcBorders>
          </w:tcPr>
          <w:p w14:paraId="7DD1037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0.18%</w:t>
            </w:r>
          </w:p>
        </w:tc>
      </w:tr>
      <w:tr w:rsidR="00492ECD" w:rsidRPr="004A6153" w14:paraId="70604956"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5B5B290"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treatment of brake wear emissions </w:t>
            </w:r>
          </w:p>
        </w:tc>
        <w:tc>
          <w:tcPr>
            <w:tcW w:w="1134" w:type="dxa"/>
            <w:tcBorders>
              <w:top w:val="nil"/>
              <w:left w:val="nil"/>
              <w:bottom w:val="single" w:sz="4" w:space="0" w:color="auto"/>
              <w:right w:val="single" w:sz="4" w:space="0" w:color="auto"/>
            </w:tcBorders>
            <w:shd w:val="clear" w:color="auto" w:fill="auto"/>
            <w:noWrap/>
            <w:vAlign w:val="bottom"/>
            <w:hideMark/>
          </w:tcPr>
          <w:p w14:paraId="36901BF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518DFB3E"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4EEC66EB"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5E3526B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381A9F5B"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00448197"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8EA5BEF"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treatment of tyre wear emissions</w:t>
            </w:r>
          </w:p>
        </w:tc>
        <w:tc>
          <w:tcPr>
            <w:tcW w:w="1134" w:type="dxa"/>
            <w:tcBorders>
              <w:top w:val="nil"/>
              <w:left w:val="nil"/>
              <w:bottom w:val="single" w:sz="4" w:space="0" w:color="auto"/>
              <w:right w:val="single" w:sz="4" w:space="0" w:color="auto"/>
            </w:tcBorders>
            <w:shd w:val="clear" w:color="auto" w:fill="auto"/>
            <w:noWrap/>
            <w:vAlign w:val="bottom"/>
            <w:hideMark/>
          </w:tcPr>
          <w:p w14:paraId="11D5A4B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4C1BA4A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5B8803F7"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0C0CF326"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67D8B92A"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5F4C9D8F"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F2C1E99"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treatment of road wear emissions</w:t>
            </w:r>
          </w:p>
        </w:tc>
        <w:tc>
          <w:tcPr>
            <w:tcW w:w="1134" w:type="dxa"/>
            <w:tcBorders>
              <w:top w:val="nil"/>
              <w:left w:val="nil"/>
              <w:bottom w:val="single" w:sz="4" w:space="0" w:color="auto"/>
              <w:right w:val="single" w:sz="4" w:space="0" w:color="auto"/>
            </w:tcBorders>
            <w:shd w:val="clear" w:color="auto" w:fill="auto"/>
            <w:noWrap/>
            <w:vAlign w:val="bottom"/>
            <w:hideMark/>
          </w:tcPr>
          <w:p w14:paraId="3A9EBBE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8" w:space="0" w:color="auto"/>
            </w:tcBorders>
            <w:shd w:val="clear" w:color="auto" w:fill="auto"/>
            <w:noWrap/>
            <w:vAlign w:val="bottom"/>
            <w:hideMark/>
          </w:tcPr>
          <w:p w14:paraId="769AAF54"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134" w:type="dxa"/>
            <w:tcBorders>
              <w:top w:val="nil"/>
              <w:left w:val="nil"/>
              <w:bottom w:val="single" w:sz="4" w:space="0" w:color="auto"/>
              <w:right w:val="single" w:sz="4" w:space="0" w:color="auto"/>
            </w:tcBorders>
          </w:tcPr>
          <w:p w14:paraId="27452EBD"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241EE101"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134" w:type="dxa"/>
            <w:tcBorders>
              <w:top w:val="single" w:sz="4" w:space="0" w:color="auto"/>
              <w:left w:val="single" w:sz="4" w:space="0" w:color="auto"/>
              <w:bottom w:val="single" w:sz="4" w:space="0" w:color="auto"/>
              <w:right w:val="single" w:sz="4" w:space="0" w:color="auto"/>
            </w:tcBorders>
          </w:tcPr>
          <w:p w14:paraId="4FAA9CC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492ECD" w:rsidRPr="004A6153" w14:paraId="7602F3AA" w14:textId="77777777" w:rsidTr="00727F4F">
        <w:trPr>
          <w:trHeight w:val="20"/>
        </w:trPr>
        <w:tc>
          <w:tcPr>
            <w:tcW w:w="2542" w:type="dxa"/>
            <w:tcBorders>
              <w:top w:val="nil"/>
              <w:left w:val="single" w:sz="8" w:space="0" w:color="auto"/>
              <w:bottom w:val="single" w:sz="8" w:space="0" w:color="auto"/>
              <w:right w:val="single" w:sz="8" w:space="0" w:color="auto"/>
            </w:tcBorders>
            <w:shd w:val="clear" w:color="auto" w:fill="auto"/>
            <w:noWrap/>
            <w:vAlign w:val="bottom"/>
            <w:hideMark/>
          </w:tcPr>
          <w:p w14:paraId="1945640C" w14:textId="77777777" w:rsidR="00492ECD" w:rsidRPr="004A6153" w:rsidRDefault="00492ECD"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Transport, combination truck</w:t>
            </w:r>
          </w:p>
        </w:tc>
        <w:tc>
          <w:tcPr>
            <w:tcW w:w="1134" w:type="dxa"/>
            <w:tcBorders>
              <w:top w:val="nil"/>
              <w:left w:val="nil"/>
              <w:bottom w:val="single" w:sz="8" w:space="0" w:color="auto"/>
              <w:right w:val="single" w:sz="4" w:space="0" w:color="auto"/>
            </w:tcBorders>
            <w:shd w:val="clear" w:color="auto" w:fill="auto"/>
            <w:noWrap/>
            <w:vAlign w:val="bottom"/>
            <w:hideMark/>
          </w:tcPr>
          <w:p w14:paraId="161BE5D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0.40%</w:t>
            </w:r>
          </w:p>
        </w:tc>
        <w:tc>
          <w:tcPr>
            <w:tcW w:w="1134" w:type="dxa"/>
            <w:tcBorders>
              <w:top w:val="nil"/>
              <w:left w:val="nil"/>
              <w:bottom w:val="single" w:sz="8" w:space="0" w:color="auto"/>
              <w:right w:val="single" w:sz="8" w:space="0" w:color="auto"/>
            </w:tcBorders>
            <w:shd w:val="clear" w:color="auto" w:fill="auto"/>
            <w:noWrap/>
            <w:vAlign w:val="bottom"/>
            <w:hideMark/>
          </w:tcPr>
          <w:p w14:paraId="474C6B60"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c>
          <w:tcPr>
            <w:tcW w:w="1134" w:type="dxa"/>
            <w:tcBorders>
              <w:top w:val="nil"/>
              <w:left w:val="nil"/>
              <w:bottom w:val="single" w:sz="8" w:space="0" w:color="auto"/>
              <w:right w:val="single" w:sz="4" w:space="0" w:color="auto"/>
            </w:tcBorders>
          </w:tcPr>
          <w:p w14:paraId="59C023A8"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0.40%</w:t>
            </w:r>
          </w:p>
        </w:tc>
        <w:tc>
          <w:tcPr>
            <w:tcW w:w="1134" w:type="dxa"/>
            <w:tcBorders>
              <w:top w:val="single" w:sz="4" w:space="0" w:color="auto"/>
              <w:left w:val="single" w:sz="4" w:space="0" w:color="auto"/>
              <w:bottom w:val="single" w:sz="4" w:space="0" w:color="auto"/>
              <w:right w:val="single" w:sz="4" w:space="0" w:color="auto"/>
            </w:tcBorders>
          </w:tcPr>
          <w:p w14:paraId="3B24BF72"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0.44%</w:t>
            </w:r>
          </w:p>
        </w:tc>
        <w:tc>
          <w:tcPr>
            <w:tcW w:w="1134" w:type="dxa"/>
            <w:tcBorders>
              <w:top w:val="single" w:sz="4" w:space="0" w:color="auto"/>
              <w:left w:val="single" w:sz="4" w:space="0" w:color="auto"/>
              <w:bottom w:val="single" w:sz="4" w:space="0" w:color="auto"/>
              <w:right w:val="single" w:sz="4" w:space="0" w:color="auto"/>
            </w:tcBorders>
          </w:tcPr>
          <w:p w14:paraId="0BD142F9" w14:textId="77777777" w:rsidR="00492ECD" w:rsidRPr="004A6153" w:rsidRDefault="00492ECD"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0.33%</w:t>
            </w:r>
          </w:p>
        </w:tc>
      </w:tr>
    </w:tbl>
    <w:p w14:paraId="6A4ABD36" w14:textId="77777777" w:rsidR="00492ECD" w:rsidRPr="007D1B92" w:rsidRDefault="00492ECD" w:rsidP="00492ECD"/>
    <w:p w14:paraId="0C201D09" w14:textId="77777777" w:rsidR="008C594B" w:rsidRDefault="008C594B" w:rsidP="00492ECD">
      <w:pPr>
        <w:rPr>
          <w:b/>
          <w:bCs/>
        </w:rPr>
      </w:pPr>
    </w:p>
    <w:p w14:paraId="794F0027" w14:textId="77777777" w:rsidR="00BC1929" w:rsidRDefault="00BC1929">
      <w:pPr>
        <w:rPr>
          <w:rFonts w:asciiTheme="majorBidi" w:eastAsiaTheme="minorHAnsi" w:hAnsiTheme="majorBidi" w:cstheme="majorBidi"/>
          <w:bCs/>
          <w:sz w:val="18"/>
          <w:szCs w:val="22"/>
          <w:lang w:val="en-GB"/>
        </w:rPr>
      </w:pPr>
      <w:r>
        <w:rPr>
          <w:rFonts w:asciiTheme="majorBidi" w:eastAsiaTheme="minorHAnsi" w:hAnsiTheme="majorBidi" w:cstheme="majorBidi"/>
          <w:bCs/>
          <w:sz w:val="18"/>
          <w:szCs w:val="22"/>
          <w:lang w:val="en-GB"/>
        </w:rPr>
        <w:br w:type="page"/>
      </w:r>
    </w:p>
    <w:p w14:paraId="4706888F" w14:textId="3AF8E3FC" w:rsidR="008C594B" w:rsidRPr="00A6171B" w:rsidRDefault="008C594B" w:rsidP="008C594B">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 xml:space="preserve">Table </w:t>
      </w:r>
      <w:r w:rsidRPr="008C594B">
        <w:rPr>
          <w:rFonts w:asciiTheme="majorBidi" w:eastAsiaTheme="minorHAnsi" w:hAnsiTheme="majorBidi" w:cstheme="majorBidi"/>
          <w:bCs/>
          <w:sz w:val="18"/>
          <w:szCs w:val="22"/>
          <w:lang w:val="en-GB"/>
        </w:rPr>
        <w:t>S</w:t>
      </w:r>
      <w:r w:rsidRPr="008C594B">
        <w:rPr>
          <w:rFonts w:asciiTheme="majorBidi" w:eastAsiaTheme="minorHAnsi" w:hAnsiTheme="majorBidi" w:cstheme="majorBidi"/>
          <w:bCs/>
          <w:sz w:val="18"/>
          <w:szCs w:val="22"/>
          <w:lang w:val="en-GB"/>
        </w:rPr>
        <w:fldChar w:fldCharType="begin"/>
      </w:r>
      <w:r w:rsidRPr="008C594B">
        <w:rPr>
          <w:rFonts w:asciiTheme="majorBidi" w:eastAsiaTheme="minorHAnsi" w:hAnsiTheme="majorBidi" w:cstheme="majorBidi"/>
          <w:bCs/>
          <w:sz w:val="18"/>
          <w:szCs w:val="22"/>
          <w:lang w:val="en-GB"/>
        </w:rPr>
        <w:instrText xml:space="preserve"> SEQ Table \* ARABIC </w:instrText>
      </w:r>
      <w:r w:rsidRPr="008C594B">
        <w:rPr>
          <w:rFonts w:asciiTheme="majorBidi" w:eastAsiaTheme="minorHAnsi" w:hAnsiTheme="majorBidi" w:cstheme="majorBidi"/>
          <w:bCs/>
          <w:sz w:val="18"/>
          <w:szCs w:val="22"/>
          <w:lang w:val="en-GB"/>
        </w:rPr>
        <w:fldChar w:fldCharType="separate"/>
      </w:r>
      <w:r w:rsidRPr="008C594B">
        <w:rPr>
          <w:rFonts w:asciiTheme="majorBidi" w:eastAsiaTheme="minorHAnsi" w:hAnsiTheme="majorBidi" w:cstheme="majorBidi"/>
          <w:bCs/>
          <w:noProof/>
          <w:sz w:val="18"/>
          <w:szCs w:val="22"/>
          <w:lang w:val="en-GB"/>
        </w:rPr>
        <w:t>1</w:t>
      </w:r>
      <w:r>
        <w:rPr>
          <w:rFonts w:asciiTheme="majorBidi" w:eastAsiaTheme="minorHAnsi" w:hAnsiTheme="majorBidi" w:cstheme="majorBidi"/>
          <w:bCs/>
          <w:noProof/>
          <w:sz w:val="18"/>
          <w:szCs w:val="22"/>
          <w:lang w:val="en-GB"/>
        </w:rPr>
        <w:t>7</w:t>
      </w:r>
      <w:r w:rsidRPr="008C594B">
        <w:rPr>
          <w:rFonts w:asciiTheme="majorBidi" w:eastAsiaTheme="minorHAnsi" w:hAnsiTheme="majorBidi" w:cstheme="majorBidi"/>
          <w:bCs/>
          <w:noProof/>
          <w:sz w:val="18"/>
          <w:szCs w:val="22"/>
          <w:lang w:val="en-GB"/>
        </w:rPr>
        <w:fldChar w:fldCharType="end"/>
      </w:r>
      <w:r w:rsidRPr="008C594B">
        <w:rPr>
          <w:rFonts w:asciiTheme="majorBidi" w:eastAsiaTheme="minorHAnsi" w:hAnsiTheme="majorBidi" w:cstheme="majorBidi"/>
          <w:bCs/>
          <w:sz w:val="18"/>
          <w:szCs w:val="22"/>
          <w:lang w:val="en-GB"/>
        </w:rPr>
        <w:t xml:space="preserve"> B</w:t>
      </w:r>
      <w:r w:rsidRPr="00A6171B">
        <w:rPr>
          <w:rFonts w:asciiTheme="majorBidi" w:eastAsiaTheme="minorHAnsi" w:hAnsiTheme="majorBidi" w:cstheme="majorBidi"/>
          <w:bCs/>
          <w:sz w:val="18"/>
          <w:szCs w:val="22"/>
          <w:lang w:val="en-GB"/>
        </w:rPr>
        <w:t>reakdown of operational GHG emissions in kg, to allow reader to use own climate change conversion factors.</w:t>
      </w:r>
    </w:p>
    <w:tbl>
      <w:tblPr>
        <w:tblW w:w="98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9"/>
        <w:gridCol w:w="1176"/>
        <w:gridCol w:w="1822"/>
        <w:gridCol w:w="1822"/>
        <w:gridCol w:w="1822"/>
      </w:tblGrid>
      <w:tr w:rsidR="008C594B" w:rsidRPr="004A6153" w14:paraId="7A413CA4" w14:textId="77777777" w:rsidTr="00727F4F">
        <w:trPr>
          <w:trHeight w:val="20"/>
        </w:trPr>
        <w:tc>
          <w:tcPr>
            <w:tcW w:w="3219" w:type="dxa"/>
            <w:vMerge w:val="restart"/>
            <w:shd w:val="clear" w:color="auto" w:fill="C2D69B" w:themeFill="accent3" w:themeFillTint="99"/>
            <w:noWrap/>
            <w:vAlign w:val="center"/>
            <w:hideMark/>
          </w:tcPr>
          <w:p w14:paraId="60B1A8D1" w14:textId="77777777" w:rsidR="008C594B" w:rsidRPr="004A6153" w:rsidRDefault="008C594B"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w:t>
            </w:r>
          </w:p>
        </w:tc>
        <w:tc>
          <w:tcPr>
            <w:tcW w:w="6642" w:type="dxa"/>
            <w:gridSpan w:val="4"/>
            <w:shd w:val="clear" w:color="auto" w:fill="C2D69B" w:themeFill="accent3" w:themeFillTint="99"/>
            <w:vAlign w:val="center"/>
            <w:hideMark/>
          </w:tcPr>
          <w:p w14:paraId="1AA65616" w14:textId="77777777" w:rsidR="008C594B" w:rsidRPr="004A6153" w:rsidRDefault="008C594B"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Volume [kg]</w:t>
            </w:r>
          </w:p>
        </w:tc>
      </w:tr>
      <w:tr w:rsidR="008C594B" w:rsidRPr="004A6153" w14:paraId="7FAFEEA5" w14:textId="77777777" w:rsidTr="00727F4F">
        <w:trPr>
          <w:trHeight w:val="20"/>
        </w:trPr>
        <w:tc>
          <w:tcPr>
            <w:tcW w:w="3219" w:type="dxa"/>
            <w:vMerge/>
            <w:shd w:val="clear" w:color="auto" w:fill="C2D69B" w:themeFill="accent3" w:themeFillTint="99"/>
            <w:vAlign w:val="center"/>
            <w:hideMark/>
          </w:tcPr>
          <w:p w14:paraId="33C057B0" w14:textId="77777777" w:rsidR="008C594B" w:rsidRPr="004A6153" w:rsidRDefault="008C594B" w:rsidP="00727F4F">
            <w:pPr>
              <w:rPr>
                <w:rFonts w:asciiTheme="majorBidi" w:hAnsiTheme="majorBidi" w:cstheme="majorBidi"/>
                <w:b/>
                <w:bCs/>
                <w:color w:val="000000"/>
                <w:sz w:val="16"/>
                <w:szCs w:val="16"/>
                <w:lang w:val="en-GB" w:eastAsia="en-GB"/>
              </w:rPr>
            </w:pPr>
          </w:p>
        </w:tc>
        <w:tc>
          <w:tcPr>
            <w:tcW w:w="1176" w:type="dxa"/>
            <w:vMerge w:val="restart"/>
            <w:shd w:val="clear" w:color="auto" w:fill="C2D69B" w:themeFill="accent3" w:themeFillTint="99"/>
            <w:noWrap/>
            <w:vAlign w:val="center"/>
            <w:hideMark/>
          </w:tcPr>
          <w:p w14:paraId="74F0DB5E" w14:textId="77777777" w:rsidR="008C594B" w:rsidRPr="004A6153" w:rsidRDefault="008C594B" w:rsidP="00727F4F">
            <w:pPr>
              <w:jc w:val="center"/>
              <w:rPr>
                <w:rFonts w:asciiTheme="majorBidi" w:hAnsiTheme="majorBidi" w:cstheme="majorBidi"/>
                <w:b/>
                <w:bCs/>
                <w:color w:val="000000"/>
                <w:sz w:val="16"/>
                <w:szCs w:val="16"/>
                <w:lang w:val="en-GB" w:eastAsia="en-GB"/>
              </w:rPr>
            </w:pPr>
            <w:r>
              <w:rPr>
                <w:rFonts w:asciiTheme="majorBidi" w:hAnsiTheme="majorBidi" w:cstheme="majorBidi"/>
                <w:b/>
                <w:sz w:val="16"/>
                <w:szCs w:val="16"/>
                <w:lang w:val="en-GB" w:eastAsia="en-GB"/>
              </w:rPr>
              <w:t>P</w:t>
            </w:r>
            <w:r w:rsidRPr="00C4310B">
              <w:rPr>
                <w:rFonts w:asciiTheme="majorBidi" w:hAnsiTheme="majorBidi" w:cstheme="majorBidi"/>
                <w:b/>
                <w:sz w:val="16"/>
                <w:szCs w:val="16"/>
                <w:lang w:val="en-GB" w:eastAsia="en-GB"/>
              </w:rPr>
              <w:t xml:space="preserve">etroleum </w:t>
            </w:r>
            <w:r w:rsidRPr="004A6153">
              <w:rPr>
                <w:rFonts w:asciiTheme="majorBidi" w:hAnsiTheme="majorBidi" w:cstheme="majorBidi"/>
                <w:b/>
                <w:sz w:val="16"/>
                <w:szCs w:val="16"/>
                <w:lang w:val="en-GB" w:eastAsia="en-GB"/>
              </w:rPr>
              <w:t>derived diesel fuel</w:t>
            </w:r>
          </w:p>
        </w:tc>
        <w:tc>
          <w:tcPr>
            <w:tcW w:w="5466" w:type="dxa"/>
            <w:gridSpan w:val="3"/>
            <w:shd w:val="clear" w:color="auto" w:fill="C2D69B" w:themeFill="accent3" w:themeFillTint="99"/>
            <w:vAlign w:val="center"/>
            <w:hideMark/>
          </w:tcPr>
          <w:p w14:paraId="571C9C95" w14:textId="77777777" w:rsidR="008C594B" w:rsidRPr="004A6153" w:rsidRDefault="008C594B" w:rsidP="00727F4F">
            <w:pPr>
              <w:jc w:val="center"/>
              <w:rPr>
                <w:rFonts w:asciiTheme="majorBidi" w:hAnsiTheme="majorBidi" w:cstheme="majorBidi"/>
                <w:b/>
                <w:bCs/>
                <w:color w:val="000000"/>
                <w:sz w:val="16"/>
                <w:szCs w:val="16"/>
                <w:lang w:val="en-GB" w:eastAsia="en-GB"/>
              </w:rPr>
            </w:pPr>
            <w:r>
              <w:rPr>
                <w:rFonts w:asciiTheme="majorBidi" w:hAnsiTheme="majorBidi" w:cstheme="majorBidi"/>
                <w:b/>
                <w:sz w:val="16"/>
                <w:szCs w:val="16"/>
                <w:lang w:val="en-GB" w:eastAsia="en-GB"/>
              </w:rPr>
              <w:t>P</w:t>
            </w:r>
            <w:r w:rsidRPr="00C4310B">
              <w:rPr>
                <w:rFonts w:asciiTheme="majorBidi" w:hAnsiTheme="majorBidi" w:cstheme="majorBidi"/>
                <w:b/>
                <w:sz w:val="16"/>
                <w:szCs w:val="16"/>
                <w:lang w:val="en-GB" w:eastAsia="en-GB"/>
              </w:rPr>
              <w:t xml:space="preserve">etroleum </w:t>
            </w:r>
            <w:r w:rsidRPr="004A6153">
              <w:rPr>
                <w:rFonts w:asciiTheme="majorBidi" w:hAnsiTheme="majorBidi" w:cstheme="majorBidi"/>
                <w:b/>
                <w:sz w:val="16"/>
                <w:szCs w:val="16"/>
                <w:lang w:val="en-GB" w:eastAsia="en-GB"/>
              </w:rPr>
              <w:t>derived diesel fuel</w:t>
            </w:r>
          </w:p>
        </w:tc>
      </w:tr>
      <w:tr w:rsidR="008C594B" w:rsidRPr="004A6153" w14:paraId="2291AAD6" w14:textId="77777777" w:rsidTr="00727F4F">
        <w:trPr>
          <w:trHeight w:val="20"/>
        </w:trPr>
        <w:tc>
          <w:tcPr>
            <w:tcW w:w="3219" w:type="dxa"/>
            <w:vMerge/>
            <w:shd w:val="clear" w:color="auto" w:fill="C2D69B" w:themeFill="accent3" w:themeFillTint="99"/>
            <w:vAlign w:val="center"/>
            <w:hideMark/>
          </w:tcPr>
          <w:p w14:paraId="1B632D13" w14:textId="77777777" w:rsidR="008C594B" w:rsidRPr="004A6153" w:rsidRDefault="008C594B" w:rsidP="00727F4F">
            <w:pPr>
              <w:rPr>
                <w:rFonts w:asciiTheme="majorBidi" w:hAnsiTheme="majorBidi" w:cstheme="majorBidi"/>
                <w:b/>
                <w:bCs/>
                <w:color w:val="000000"/>
                <w:sz w:val="16"/>
                <w:szCs w:val="16"/>
                <w:lang w:val="en-GB" w:eastAsia="en-GB"/>
              </w:rPr>
            </w:pPr>
          </w:p>
        </w:tc>
        <w:tc>
          <w:tcPr>
            <w:tcW w:w="1176" w:type="dxa"/>
            <w:vMerge/>
            <w:shd w:val="clear" w:color="auto" w:fill="C2D69B" w:themeFill="accent3" w:themeFillTint="99"/>
            <w:vAlign w:val="center"/>
            <w:hideMark/>
          </w:tcPr>
          <w:p w14:paraId="46C4F291" w14:textId="77777777" w:rsidR="008C594B" w:rsidRPr="004A6153" w:rsidRDefault="008C594B" w:rsidP="00727F4F">
            <w:pPr>
              <w:rPr>
                <w:rFonts w:asciiTheme="majorBidi" w:hAnsiTheme="majorBidi" w:cstheme="majorBidi"/>
                <w:b/>
                <w:bCs/>
                <w:color w:val="000000"/>
                <w:sz w:val="16"/>
                <w:szCs w:val="16"/>
                <w:lang w:val="en-GB" w:eastAsia="en-GB"/>
              </w:rPr>
            </w:pPr>
          </w:p>
        </w:tc>
        <w:tc>
          <w:tcPr>
            <w:tcW w:w="1822" w:type="dxa"/>
            <w:shd w:val="clear" w:color="auto" w:fill="C2D69B" w:themeFill="accent3" w:themeFillTint="99"/>
            <w:vAlign w:val="center"/>
            <w:hideMark/>
          </w:tcPr>
          <w:p w14:paraId="0C9A7527" w14:textId="77777777" w:rsidR="008C594B" w:rsidRPr="004A6153" w:rsidRDefault="008C594B"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sz w:val="16"/>
                <w:szCs w:val="16"/>
                <w:lang w:eastAsia="en-GB"/>
              </w:rPr>
              <w:t>(A) 2012</w:t>
            </w:r>
          </w:p>
        </w:tc>
        <w:tc>
          <w:tcPr>
            <w:tcW w:w="1822" w:type="dxa"/>
            <w:shd w:val="clear" w:color="auto" w:fill="C2D69B" w:themeFill="accent3" w:themeFillTint="99"/>
            <w:vAlign w:val="center"/>
            <w:hideMark/>
          </w:tcPr>
          <w:p w14:paraId="1C8D0FCB" w14:textId="77777777" w:rsidR="008C594B" w:rsidRPr="004A6153" w:rsidRDefault="008C594B"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(B) 2020</w:t>
            </w:r>
          </w:p>
        </w:tc>
        <w:tc>
          <w:tcPr>
            <w:tcW w:w="1822" w:type="dxa"/>
            <w:shd w:val="clear" w:color="auto" w:fill="C2D69B" w:themeFill="accent3" w:themeFillTint="99"/>
            <w:vAlign w:val="center"/>
            <w:hideMark/>
          </w:tcPr>
          <w:p w14:paraId="6AA3A22E" w14:textId="77777777" w:rsidR="008C594B" w:rsidRPr="004A6153" w:rsidRDefault="008C594B"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sz w:val="16"/>
                <w:szCs w:val="16"/>
                <w:lang w:eastAsia="en-GB"/>
              </w:rPr>
              <w:t>(A) 2012</w:t>
            </w:r>
          </w:p>
        </w:tc>
      </w:tr>
      <w:tr w:rsidR="008C594B" w:rsidRPr="004A6153" w14:paraId="4505A3B4" w14:textId="77777777" w:rsidTr="00727F4F">
        <w:trPr>
          <w:trHeight w:val="20"/>
        </w:trPr>
        <w:tc>
          <w:tcPr>
            <w:tcW w:w="3219" w:type="dxa"/>
            <w:shd w:val="clear" w:color="auto" w:fill="auto"/>
            <w:noWrap/>
            <w:vAlign w:val="center"/>
            <w:hideMark/>
          </w:tcPr>
          <w:p w14:paraId="49538B57"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Carbon dioxide</w:t>
            </w:r>
          </w:p>
        </w:tc>
        <w:tc>
          <w:tcPr>
            <w:tcW w:w="1176" w:type="dxa"/>
            <w:shd w:val="clear" w:color="auto" w:fill="auto"/>
            <w:noWrap/>
            <w:vAlign w:val="bottom"/>
            <w:hideMark/>
          </w:tcPr>
          <w:p w14:paraId="251559E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8.64×10</w:t>
            </w:r>
            <w:r w:rsidRPr="004A6153">
              <w:rPr>
                <w:rFonts w:asciiTheme="majorBidi" w:hAnsiTheme="majorBidi" w:cstheme="majorBidi"/>
                <w:color w:val="000000"/>
                <w:sz w:val="16"/>
                <w:szCs w:val="16"/>
                <w:vertAlign w:val="superscript"/>
              </w:rPr>
              <w:t>-2</w:t>
            </w:r>
          </w:p>
        </w:tc>
        <w:tc>
          <w:tcPr>
            <w:tcW w:w="1822" w:type="dxa"/>
            <w:shd w:val="clear" w:color="auto" w:fill="auto"/>
            <w:noWrap/>
            <w:vAlign w:val="bottom"/>
            <w:hideMark/>
          </w:tcPr>
          <w:p w14:paraId="3F26CFD4"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1.68×10</w:t>
            </w:r>
            <w:r w:rsidRPr="004A6153">
              <w:rPr>
                <w:rFonts w:asciiTheme="majorBidi" w:hAnsiTheme="majorBidi" w:cstheme="majorBidi"/>
                <w:color w:val="000000"/>
                <w:sz w:val="16"/>
                <w:szCs w:val="16"/>
                <w:vertAlign w:val="superscript"/>
              </w:rPr>
              <w:t>-1</w:t>
            </w:r>
          </w:p>
        </w:tc>
        <w:tc>
          <w:tcPr>
            <w:tcW w:w="1822" w:type="dxa"/>
            <w:shd w:val="clear" w:color="auto" w:fill="auto"/>
            <w:noWrap/>
            <w:vAlign w:val="bottom"/>
            <w:hideMark/>
          </w:tcPr>
          <w:p w14:paraId="4EFFDAD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1.51×10</w:t>
            </w:r>
            <w:r w:rsidRPr="004A6153">
              <w:rPr>
                <w:rFonts w:asciiTheme="majorBidi" w:hAnsiTheme="majorBidi" w:cstheme="majorBidi"/>
                <w:color w:val="000000"/>
                <w:sz w:val="16"/>
                <w:szCs w:val="16"/>
                <w:vertAlign w:val="superscript"/>
              </w:rPr>
              <w:t>-1</w:t>
            </w:r>
          </w:p>
        </w:tc>
        <w:tc>
          <w:tcPr>
            <w:tcW w:w="1822" w:type="dxa"/>
            <w:shd w:val="clear" w:color="auto" w:fill="auto"/>
            <w:noWrap/>
            <w:vAlign w:val="bottom"/>
            <w:hideMark/>
          </w:tcPr>
          <w:p w14:paraId="487B80B6"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6.60×10</w:t>
            </w:r>
            <w:r w:rsidRPr="004A6153">
              <w:rPr>
                <w:rFonts w:asciiTheme="majorBidi" w:hAnsiTheme="majorBidi" w:cstheme="majorBidi"/>
                <w:color w:val="000000"/>
                <w:sz w:val="16"/>
                <w:szCs w:val="16"/>
                <w:vertAlign w:val="superscript"/>
              </w:rPr>
              <w:t>-2</w:t>
            </w:r>
          </w:p>
        </w:tc>
      </w:tr>
      <w:tr w:rsidR="008C594B" w:rsidRPr="004A6153" w14:paraId="5BAD3EE5" w14:textId="77777777" w:rsidTr="00727F4F">
        <w:trPr>
          <w:trHeight w:val="20"/>
        </w:trPr>
        <w:tc>
          <w:tcPr>
            <w:tcW w:w="3219" w:type="dxa"/>
            <w:shd w:val="clear" w:color="auto" w:fill="auto"/>
            <w:noWrap/>
            <w:vAlign w:val="center"/>
            <w:hideMark/>
          </w:tcPr>
          <w:p w14:paraId="04660537"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Carbon dioxide (aviation)</w:t>
            </w:r>
          </w:p>
        </w:tc>
        <w:tc>
          <w:tcPr>
            <w:tcW w:w="1176" w:type="dxa"/>
            <w:shd w:val="clear" w:color="auto" w:fill="auto"/>
            <w:noWrap/>
            <w:vAlign w:val="bottom"/>
            <w:hideMark/>
          </w:tcPr>
          <w:p w14:paraId="58E2B3C5" w14:textId="77777777" w:rsidR="008C594B" w:rsidRPr="004A6153" w:rsidRDefault="008C594B" w:rsidP="00727F4F">
            <w:pPr>
              <w:jc w:val="right"/>
              <w:rPr>
                <w:rFonts w:asciiTheme="majorBidi" w:hAnsiTheme="majorBidi" w:cstheme="majorBidi"/>
                <w:color w:val="000000"/>
                <w:sz w:val="16"/>
                <w:szCs w:val="16"/>
              </w:rPr>
            </w:pPr>
            <w:r w:rsidRPr="004A6153">
              <w:rPr>
                <w:rFonts w:asciiTheme="majorBidi" w:hAnsiTheme="majorBidi" w:cstheme="majorBidi"/>
                <w:color w:val="000000"/>
                <w:sz w:val="16"/>
                <w:szCs w:val="16"/>
              </w:rPr>
              <w:t>0</w:t>
            </w:r>
          </w:p>
        </w:tc>
        <w:tc>
          <w:tcPr>
            <w:tcW w:w="1822" w:type="dxa"/>
            <w:shd w:val="clear" w:color="auto" w:fill="auto"/>
            <w:noWrap/>
            <w:vAlign w:val="bottom"/>
            <w:hideMark/>
          </w:tcPr>
          <w:p w14:paraId="0C176D87"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1.50×10</w:t>
            </w:r>
            <w:r w:rsidRPr="004A6153">
              <w:rPr>
                <w:rFonts w:asciiTheme="majorBidi" w:hAnsiTheme="majorBidi" w:cstheme="majorBidi"/>
                <w:color w:val="000000"/>
                <w:sz w:val="16"/>
                <w:szCs w:val="16"/>
                <w:vertAlign w:val="superscript"/>
              </w:rPr>
              <w:t>-6</w:t>
            </w:r>
          </w:p>
        </w:tc>
        <w:tc>
          <w:tcPr>
            <w:tcW w:w="1822" w:type="dxa"/>
            <w:shd w:val="clear" w:color="auto" w:fill="auto"/>
            <w:noWrap/>
            <w:vAlign w:val="bottom"/>
            <w:hideMark/>
          </w:tcPr>
          <w:p w14:paraId="79D1892A"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2.20×10</w:t>
            </w:r>
            <w:r w:rsidRPr="004A6153">
              <w:rPr>
                <w:rFonts w:asciiTheme="majorBidi" w:hAnsiTheme="majorBidi" w:cstheme="majorBidi"/>
                <w:color w:val="000000"/>
                <w:sz w:val="16"/>
                <w:szCs w:val="16"/>
                <w:vertAlign w:val="superscript"/>
              </w:rPr>
              <w:t>-6</w:t>
            </w:r>
          </w:p>
        </w:tc>
        <w:tc>
          <w:tcPr>
            <w:tcW w:w="1822" w:type="dxa"/>
            <w:shd w:val="clear" w:color="auto" w:fill="auto"/>
            <w:noWrap/>
            <w:vAlign w:val="bottom"/>
            <w:hideMark/>
          </w:tcPr>
          <w:p w14:paraId="76880824"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2.99×10</w:t>
            </w:r>
            <w:r w:rsidRPr="004A6153">
              <w:rPr>
                <w:rFonts w:asciiTheme="majorBidi" w:hAnsiTheme="majorBidi" w:cstheme="majorBidi"/>
                <w:color w:val="000000"/>
                <w:sz w:val="16"/>
                <w:szCs w:val="16"/>
                <w:vertAlign w:val="superscript"/>
              </w:rPr>
              <w:t>-8</w:t>
            </w:r>
          </w:p>
        </w:tc>
      </w:tr>
      <w:tr w:rsidR="008C594B" w:rsidRPr="004A6153" w14:paraId="6DC83986" w14:textId="77777777" w:rsidTr="00727F4F">
        <w:trPr>
          <w:trHeight w:val="20"/>
        </w:trPr>
        <w:tc>
          <w:tcPr>
            <w:tcW w:w="3219" w:type="dxa"/>
            <w:shd w:val="clear" w:color="auto" w:fill="auto"/>
            <w:noWrap/>
            <w:vAlign w:val="center"/>
            <w:hideMark/>
          </w:tcPr>
          <w:p w14:paraId="2052ADBC" w14:textId="77777777" w:rsidR="008C594B" w:rsidRPr="004A6153" w:rsidRDefault="008C594B" w:rsidP="00727F4F">
            <w:pPr>
              <w:rPr>
                <w:rFonts w:asciiTheme="majorBidi" w:hAnsiTheme="majorBidi" w:cstheme="majorBidi"/>
                <w:color w:val="000000"/>
                <w:sz w:val="16"/>
                <w:szCs w:val="16"/>
                <w:lang w:val="en-GB" w:eastAsia="en-GB"/>
              </w:rPr>
            </w:pPr>
            <w:proofErr w:type="spellStart"/>
            <w:r w:rsidRPr="004A6153">
              <w:rPr>
                <w:rFonts w:asciiTheme="majorBidi" w:hAnsiTheme="majorBidi" w:cstheme="majorBidi"/>
                <w:color w:val="000000"/>
                <w:sz w:val="16"/>
                <w:szCs w:val="16"/>
                <w:lang w:val="en-GB" w:eastAsia="en-GB"/>
              </w:rPr>
              <w:t>Nitrogentriflouride</w:t>
            </w:r>
            <w:proofErr w:type="spellEnd"/>
          </w:p>
        </w:tc>
        <w:tc>
          <w:tcPr>
            <w:tcW w:w="1176" w:type="dxa"/>
            <w:shd w:val="clear" w:color="auto" w:fill="auto"/>
            <w:noWrap/>
            <w:vAlign w:val="bottom"/>
            <w:hideMark/>
          </w:tcPr>
          <w:p w14:paraId="1EDFD74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8.26×10</w:t>
            </w:r>
            <w:r w:rsidRPr="004A6153">
              <w:rPr>
                <w:rFonts w:asciiTheme="majorBidi" w:hAnsiTheme="majorBidi" w:cstheme="majorBidi"/>
                <w:color w:val="000000"/>
                <w:sz w:val="16"/>
                <w:szCs w:val="16"/>
                <w:vertAlign w:val="superscript"/>
              </w:rPr>
              <w:t>-19</w:t>
            </w:r>
          </w:p>
        </w:tc>
        <w:tc>
          <w:tcPr>
            <w:tcW w:w="1822" w:type="dxa"/>
            <w:shd w:val="clear" w:color="auto" w:fill="auto"/>
            <w:noWrap/>
            <w:vAlign w:val="bottom"/>
            <w:hideMark/>
          </w:tcPr>
          <w:p w14:paraId="0C5240F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2.83×10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4A9327D6"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4.79×10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0A6C09FF"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5.66×10</w:t>
            </w:r>
            <w:r w:rsidRPr="004A6153">
              <w:rPr>
                <w:rFonts w:asciiTheme="majorBidi" w:hAnsiTheme="majorBidi" w:cstheme="majorBidi"/>
                <w:color w:val="000000"/>
                <w:sz w:val="16"/>
                <w:szCs w:val="16"/>
                <w:vertAlign w:val="superscript"/>
              </w:rPr>
              <w:t>-14</w:t>
            </w:r>
          </w:p>
        </w:tc>
      </w:tr>
      <w:tr w:rsidR="008C594B" w:rsidRPr="004A6153" w14:paraId="7B9D5F10" w14:textId="77777777" w:rsidTr="00727F4F">
        <w:trPr>
          <w:trHeight w:val="20"/>
        </w:trPr>
        <w:tc>
          <w:tcPr>
            <w:tcW w:w="3219" w:type="dxa"/>
            <w:shd w:val="clear" w:color="auto" w:fill="auto"/>
            <w:noWrap/>
            <w:vAlign w:val="center"/>
            <w:hideMark/>
          </w:tcPr>
          <w:p w14:paraId="3553CB3B"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Nitrous oxide (laughing gas)</w:t>
            </w:r>
          </w:p>
        </w:tc>
        <w:tc>
          <w:tcPr>
            <w:tcW w:w="1176" w:type="dxa"/>
            <w:shd w:val="clear" w:color="auto" w:fill="auto"/>
            <w:noWrap/>
            <w:vAlign w:val="bottom"/>
            <w:hideMark/>
          </w:tcPr>
          <w:p w14:paraId="6AA8728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1.41×10</w:t>
            </w:r>
            <w:r w:rsidRPr="004A6153">
              <w:rPr>
                <w:rFonts w:asciiTheme="majorBidi" w:hAnsiTheme="majorBidi" w:cstheme="majorBidi"/>
                <w:color w:val="000000"/>
                <w:sz w:val="16"/>
                <w:szCs w:val="16"/>
                <w:vertAlign w:val="superscript"/>
              </w:rPr>
              <w:t>-6</w:t>
            </w:r>
          </w:p>
        </w:tc>
        <w:tc>
          <w:tcPr>
            <w:tcW w:w="1822" w:type="dxa"/>
            <w:shd w:val="clear" w:color="auto" w:fill="auto"/>
            <w:noWrap/>
            <w:vAlign w:val="bottom"/>
            <w:hideMark/>
          </w:tcPr>
          <w:p w14:paraId="5B3E3B3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1.02×10</w:t>
            </w:r>
            <w:r w:rsidRPr="004A6153">
              <w:rPr>
                <w:rFonts w:asciiTheme="majorBidi" w:hAnsiTheme="majorBidi" w:cstheme="majorBidi"/>
                <w:color w:val="000000"/>
                <w:sz w:val="16"/>
                <w:szCs w:val="16"/>
                <w:vertAlign w:val="superscript"/>
              </w:rPr>
              <w:t>-5</w:t>
            </w:r>
          </w:p>
        </w:tc>
        <w:tc>
          <w:tcPr>
            <w:tcW w:w="1822" w:type="dxa"/>
            <w:shd w:val="clear" w:color="auto" w:fill="auto"/>
            <w:noWrap/>
            <w:vAlign w:val="bottom"/>
            <w:hideMark/>
          </w:tcPr>
          <w:p w14:paraId="7D72CA8D"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1.02×10</w:t>
            </w:r>
            <w:r w:rsidRPr="004A6153">
              <w:rPr>
                <w:rFonts w:asciiTheme="majorBidi" w:hAnsiTheme="majorBidi" w:cstheme="majorBidi"/>
                <w:color w:val="000000"/>
                <w:sz w:val="16"/>
                <w:szCs w:val="16"/>
                <w:vertAlign w:val="superscript"/>
              </w:rPr>
              <w:t>-5</w:t>
            </w:r>
          </w:p>
        </w:tc>
        <w:tc>
          <w:tcPr>
            <w:tcW w:w="1822" w:type="dxa"/>
            <w:shd w:val="clear" w:color="auto" w:fill="auto"/>
            <w:noWrap/>
            <w:vAlign w:val="bottom"/>
            <w:hideMark/>
          </w:tcPr>
          <w:p w14:paraId="37D1830D"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7.43×10</w:t>
            </w:r>
            <w:r w:rsidRPr="004A6153">
              <w:rPr>
                <w:rFonts w:asciiTheme="majorBidi" w:hAnsiTheme="majorBidi" w:cstheme="majorBidi"/>
                <w:color w:val="000000"/>
                <w:sz w:val="16"/>
                <w:szCs w:val="16"/>
                <w:vertAlign w:val="superscript"/>
              </w:rPr>
              <w:t>-6</w:t>
            </w:r>
          </w:p>
        </w:tc>
      </w:tr>
      <w:tr w:rsidR="008C594B" w:rsidRPr="004A6153" w14:paraId="4D4B66C7" w14:textId="77777777" w:rsidTr="00727F4F">
        <w:trPr>
          <w:trHeight w:val="20"/>
        </w:trPr>
        <w:tc>
          <w:tcPr>
            <w:tcW w:w="3219" w:type="dxa"/>
            <w:shd w:val="clear" w:color="auto" w:fill="auto"/>
            <w:noWrap/>
            <w:vAlign w:val="center"/>
            <w:hideMark/>
          </w:tcPr>
          <w:p w14:paraId="5F54E4BE"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Sulphur hexafluoride</w:t>
            </w:r>
          </w:p>
        </w:tc>
        <w:tc>
          <w:tcPr>
            <w:tcW w:w="1176" w:type="dxa"/>
            <w:shd w:val="clear" w:color="auto" w:fill="auto"/>
            <w:noWrap/>
            <w:vAlign w:val="bottom"/>
            <w:hideMark/>
          </w:tcPr>
          <w:p w14:paraId="56D837A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4.47×10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3FDBA0FD"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1.02×10</w:t>
            </w:r>
            <w:r w:rsidRPr="004A6153">
              <w:rPr>
                <w:rFonts w:asciiTheme="majorBidi" w:hAnsiTheme="majorBidi" w:cstheme="majorBidi"/>
                <w:color w:val="000000"/>
                <w:sz w:val="16"/>
                <w:szCs w:val="16"/>
                <w:vertAlign w:val="superscript"/>
              </w:rPr>
              <w:t>-8</w:t>
            </w:r>
          </w:p>
        </w:tc>
        <w:tc>
          <w:tcPr>
            <w:tcW w:w="1822" w:type="dxa"/>
            <w:shd w:val="clear" w:color="auto" w:fill="auto"/>
            <w:noWrap/>
            <w:vAlign w:val="bottom"/>
            <w:hideMark/>
          </w:tcPr>
          <w:p w14:paraId="67BBE0E6"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1.02×10</w:t>
            </w:r>
            <w:r w:rsidRPr="004A6153">
              <w:rPr>
                <w:rFonts w:asciiTheme="majorBidi" w:hAnsiTheme="majorBidi" w:cstheme="majorBidi"/>
                <w:color w:val="000000"/>
                <w:sz w:val="16"/>
                <w:szCs w:val="16"/>
                <w:vertAlign w:val="superscript"/>
              </w:rPr>
              <w:t>-8</w:t>
            </w:r>
          </w:p>
        </w:tc>
        <w:tc>
          <w:tcPr>
            <w:tcW w:w="1822" w:type="dxa"/>
            <w:shd w:val="clear" w:color="auto" w:fill="auto"/>
            <w:noWrap/>
            <w:vAlign w:val="bottom"/>
            <w:hideMark/>
          </w:tcPr>
          <w:p w14:paraId="2DAFD356"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1.16×10</w:t>
            </w:r>
            <w:r w:rsidRPr="004A6153">
              <w:rPr>
                <w:rFonts w:asciiTheme="majorBidi" w:hAnsiTheme="majorBidi" w:cstheme="majorBidi"/>
                <w:color w:val="000000"/>
                <w:sz w:val="16"/>
                <w:szCs w:val="16"/>
                <w:vertAlign w:val="superscript"/>
              </w:rPr>
              <w:t>-8</w:t>
            </w:r>
          </w:p>
        </w:tc>
      </w:tr>
      <w:tr w:rsidR="008C594B" w:rsidRPr="004A6153" w14:paraId="0354E3DC" w14:textId="77777777" w:rsidTr="00727F4F">
        <w:trPr>
          <w:trHeight w:val="20"/>
        </w:trPr>
        <w:tc>
          <w:tcPr>
            <w:tcW w:w="3219" w:type="dxa"/>
            <w:shd w:val="clear" w:color="auto" w:fill="auto"/>
            <w:noWrap/>
            <w:vAlign w:val="center"/>
            <w:hideMark/>
          </w:tcPr>
          <w:p w14:paraId="60B2C6A5"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1,1,1-Trichloroethane</w:t>
            </w:r>
          </w:p>
        </w:tc>
        <w:tc>
          <w:tcPr>
            <w:tcW w:w="1176" w:type="dxa"/>
            <w:shd w:val="clear" w:color="auto" w:fill="auto"/>
            <w:noWrap/>
            <w:vAlign w:val="bottom"/>
            <w:hideMark/>
          </w:tcPr>
          <w:p w14:paraId="457B866D"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1.49×10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2EE0DF50"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7.50×10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03E3C021"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7.50×10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534E7114"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1.33×10</w:t>
            </w:r>
            <w:r w:rsidRPr="004A6153">
              <w:rPr>
                <w:rFonts w:asciiTheme="majorBidi" w:hAnsiTheme="majorBidi" w:cstheme="majorBidi"/>
                <w:color w:val="000000"/>
                <w:sz w:val="16"/>
                <w:szCs w:val="16"/>
                <w:vertAlign w:val="superscript"/>
              </w:rPr>
              <w:t>-11</w:t>
            </w:r>
          </w:p>
        </w:tc>
      </w:tr>
      <w:tr w:rsidR="008C594B" w:rsidRPr="004A6153" w14:paraId="12301A80" w14:textId="77777777" w:rsidTr="00727F4F">
        <w:trPr>
          <w:trHeight w:val="20"/>
        </w:trPr>
        <w:tc>
          <w:tcPr>
            <w:tcW w:w="3219" w:type="dxa"/>
            <w:shd w:val="clear" w:color="auto" w:fill="auto"/>
            <w:noWrap/>
            <w:vAlign w:val="center"/>
            <w:hideMark/>
          </w:tcPr>
          <w:p w14:paraId="6AB62F5C"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Carbon tetrachloride (tetrachloromethane)</w:t>
            </w:r>
          </w:p>
        </w:tc>
        <w:tc>
          <w:tcPr>
            <w:tcW w:w="1176" w:type="dxa"/>
            <w:shd w:val="clear" w:color="auto" w:fill="auto"/>
            <w:noWrap/>
            <w:vAlign w:val="bottom"/>
            <w:hideMark/>
          </w:tcPr>
          <w:p w14:paraId="6A43BE5A"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9.36×10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43EA830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2.77×10</w:t>
            </w:r>
            <w:r w:rsidRPr="004A6153">
              <w:rPr>
                <w:rFonts w:asciiTheme="majorBidi" w:hAnsiTheme="majorBidi" w:cstheme="majorBidi"/>
                <w:color w:val="000000"/>
                <w:sz w:val="16"/>
                <w:szCs w:val="16"/>
                <w:vertAlign w:val="superscript"/>
              </w:rPr>
              <w:t>-9</w:t>
            </w:r>
          </w:p>
        </w:tc>
        <w:tc>
          <w:tcPr>
            <w:tcW w:w="1822" w:type="dxa"/>
            <w:shd w:val="clear" w:color="auto" w:fill="auto"/>
            <w:noWrap/>
            <w:vAlign w:val="bottom"/>
            <w:hideMark/>
          </w:tcPr>
          <w:p w14:paraId="16B242F9"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2.77×10</w:t>
            </w:r>
            <w:r w:rsidRPr="004A6153">
              <w:rPr>
                <w:rFonts w:asciiTheme="majorBidi" w:hAnsiTheme="majorBidi" w:cstheme="majorBidi"/>
                <w:color w:val="000000"/>
                <w:sz w:val="16"/>
                <w:szCs w:val="16"/>
                <w:vertAlign w:val="superscript"/>
              </w:rPr>
              <w:t>-9</w:t>
            </w:r>
          </w:p>
        </w:tc>
        <w:tc>
          <w:tcPr>
            <w:tcW w:w="1822" w:type="dxa"/>
            <w:shd w:val="clear" w:color="auto" w:fill="auto"/>
            <w:noWrap/>
            <w:vAlign w:val="bottom"/>
            <w:hideMark/>
          </w:tcPr>
          <w:p w14:paraId="4FBFF53E"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3.26×10</w:t>
            </w:r>
            <w:r w:rsidRPr="004A6153">
              <w:rPr>
                <w:rFonts w:asciiTheme="majorBidi" w:hAnsiTheme="majorBidi" w:cstheme="majorBidi"/>
                <w:color w:val="000000"/>
                <w:sz w:val="16"/>
                <w:szCs w:val="16"/>
                <w:vertAlign w:val="superscript"/>
              </w:rPr>
              <w:t>-9</w:t>
            </w:r>
          </w:p>
        </w:tc>
      </w:tr>
      <w:tr w:rsidR="008C594B" w:rsidRPr="004A6153" w14:paraId="5F7267EE" w14:textId="77777777" w:rsidTr="00727F4F">
        <w:trPr>
          <w:trHeight w:val="20"/>
        </w:trPr>
        <w:tc>
          <w:tcPr>
            <w:tcW w:w="3219" w:type="dxa"/>
            <w:shd w:val="clear" w:color="auto" w:fill="auto"/>
            <w:noWrap/>
            <w:vAlign w:val="center"/>
            <w:hideMark/>
          </w:tcPr>
          <w:p w14:paraId="5A756535"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Chloromethane (methyl chloride)</w:t>
            </w:r>
          </w:p>
        </w:tc>
        <w:tc>
          <w:tcPr>
            <w:tcW w:w="1176" w:type="dxa"/>
            <w:shd w:val="clear" w:color="auto" w:fill="auto"/>
            <w:noWrap/>
            <w:vAlign w:val="bottom"/>
            <w:hideMark/>
          </w:tcPr>
          <w:p w14:paraId="64B891BF"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3.93×10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17BC310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1.99×10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29B13E1F"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1.99×10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0FA8F2A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3.51×10</w:t>
            </w:r>
            <w:r w:rsidRPr="004A6153">
              <w:rPr>
                <w:rFonts w:asciiTheme="majorBidi" w:hAnsiTheme="majorBidi" w:cstheme="majorBidi"/>
                <w:color w:val="000000"/>
                <w:sz w:val="16"/>
                <w:szCs w:val="16"/>
                <w:vertAlign w:val="superscript"/>
              </w:rPr>
              <w:t>-10</w:t>
            </w:r>
          </w:p>
        </w:tc>
      </w:tr>
      <w:tr w:rsidR="008C594B" w:rsidRPr="004A6153" w14:paraId="4F96DD58" w14:textId="77777777" w:rsidTr="00727F4F">
        <w:trPr>
          <w:trHeight w:val="20"/>
        </w:trPr>
        <w:tc>
          <w:tcPr>
            <w:tcW w:w="3219" w:type="dxa"/>
            <w:shd w:val="clear" w:color="auto" w:fill="auto"/>
            <w:noWrap/>
            <w:vAlign w:val="center"/>
            <w:hideMark/>
          </w:tcPr>
          <w:p w14:paraId="4309FF2F"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Dichloroethane (ethylene dichloride)</w:t>
            </w:r>
          </w:p>
        </w:tc>
        <w:tc>
          <w:tcPr>
            <w:tcW w:w="1176" w:type="dxa"/>
            <w:shd w:val="clear" w:color="auto" w:fill="auto"/>
            <w:noWrap/>
            <w:vAlign w:val="bottom"/>
            <w:hideMark/>
          </w:tcPr>
          <w:p w14:paraId="718F933A"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1.41×10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2C0FFA27"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7.12×10</w:t>
            </w:r>
            <w:r w:rsidRPr="004A6153">
              <w:rPr>
                <w:rFonts w:asciiTheme="majorBidi" w:hAnsiTheme="majorBidi" w:cstheme="majorBidi"/>
                <w:color w:val="000000"/>
                <w:sz w:val="16"/>
                <w:szCs w:val="16"/>
                <w:vertAlign w:val="superscript"/>
              </w:rPr>
              <w:t>-9</w:t>
            </w:r>
          </w:p>
        </w:tc>
        <w:tc>
          <w:tcPr>
            <w:tcW w:w="1822" w:type="dxa"/>
            <w:shd w:val="clear" w:color="auto" w:fill="auto"/>
            <w:noWrap/>
            <w:vAlign w:val="bottom"/>
            <w:hideMark/>
          </w:tcPr>
          <w:p w14:paraId="7BFC7B2A"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7.12×10</w:t>
            </w:r>
            <w:r w:rsidRPr="004A6153">
              <w:rPr>
                <w:rFonts w:asciiTheme="majorBidi" w:hAnsiTheme="majorBidi" w:cstheme="majorBidi"/>
                <w:color w:val="000000"/>
                <w:sz w:val="16"/>
                <w:szCs w:val="16"/>
                <w:vertAlign w:val="superscript"/>
              </w:rPr>
              <w:t>-9</w:t>
            </w:r>
          </w:p>
        </w:tc>
        <w:tc>
          <w:tcPr>
            <w:tcW w:w="1822" w:type="dxa"/>
            <w:shd w:val="clear" w:color="auto" w:fill="auto"/>
            <w:noWrap/>
            <w:vAlign w:val="bottom"/>
            <w:hideMark/>
          </w:tcPr>
          <w:p w14:paraId="200DE1A9"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7.29×10</w:t>
            </w:r>
            <w:r w:rsidRPr="004A6153">
              <w:rPr>
                <w:rFonts w:asciiTheme="majorBidi" w:hAnsiTheme="majorBidi" w:cstheme="majorBidi"/>
                <w:color w:val="000000"/>
                <w:sz w:val="16"/>
                <w:szCs w:val="16"/>
                <w:vertAlign w:val="superscript"/>
              </w:rPr>
              <w:t>-9</w:t>
            </w:r>
          </w:p>
        </w:tc>
      </w:tr>
      <w:tr w:rsidR="008C594B" w:rsidRPr="004A6153" w14:paraId="5F1E6D68" w14:textId="77777777" w:rsidTr="00727F4F">
        <w:trPr>
          <w:trHeight w:val="20"/>
        </w:trPr>
        <w:tc>
          <w:tcPr>
            <w:tcW w:w="3219" w:type="dxa"/>
            <w:shd w:val="clear" w:color="auto" w:fill="auto"/>
            <w:noWrap/>
            <w:vAlign w:val="center"/>
            <w:hideMark/>
          </w:tcPr>
          <w:p w14:paraId="69B667B6"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Dichloromethane (methylene chloride)</w:t>
            </w:r>
          </w:p>
        </w:tc>
        <w:tc>
          <w:tcPr>
            <w:tcW w:w="1176" w:type="dxa"/>
            <w:shd w:val="clear" w:color="auto" w:fill="auto"/>
            <w:noWrap/>
            <w:vAlign w:val="bottom"/>
            <w:hideMark/>
          </w:tcPr>
          <w:p w14:paraId="15B59CCB"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2.32×10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734CCBE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3.76×10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6436FA37"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3.76×10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2C29EAB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5.64×10</w:t>
            </w:r>
            <w:r w:rsidRPr="004A6153">
              <w:rPr>
                <w:rFonts w:asciiTheme="majorBidi" w:hAnsiTheme="majorBidi" w:cstheme="majorBidi"/>
                <w:color w:val="000000"/>
                <w:sz w:val="16"/>
                <w:szCs w:val="16"/>
                <w:vertAlign w:val="superscript"/>
              </w:rPr>
              <w:t>-10</w:t>
            </w:r>
          </w:p>
        </w:tc>
      </w:tr>
      <w:tr w:rsidR="008C594B" w:rsidRPr="004A6153" w14:paraId="784444B5" w14:textId="77777777" w:rsidTr="00727F4F">
        <w:trPr>
          <w:trHeight w:val="20"/>
        </w:trPr>
        <w:tc>
          <w:tcPr>
            <w:tcW w:w="3219" w:type="dxa"/>
            <w:shd w:val="clear" w:color="auto" w:fill="auto"/>
            <w:noWrap/>
            <w:vAlign w:val="center"/>
            <w:hideMark/>
          </w:tcPr>
          <w:p w14:paraId="2D582372"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Halon (1211)</w:t>
            </w:r>
          </w:p>
        </w:tc>
        <w:tc>
          <w:tcPr>
            <w:tcW w:w="1176" w:type="dxa"/>
            <w:shd w:val="clear" w:color="auto" w:fill="auto"/>
            <w:noWrap/>
            <w:vAlign w:val="bottom"/>
            <w:hideMark/>
          </w:tcPr>
          <w:p w14:paraId="29549F23"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9.03×10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2E69C993"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1.35×10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2B66C74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1.35×10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20F87F9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1.58×10</w:t>
            </w:r>
            <w:r w:rsidRPr="004A6153">
              <w:rPr>
                <w:rFonts w:asciiTheme="majorBidi" w:hAnsiTheme="majorBidi" w:cstheme="majorBidi"/>
                <w:color w:val="000000"/>
                <w:sz w:val="16"/>
                <w:szCs w:val="16"/>
                <w:vertAlign w:val="superscript"/>
              </w:rPr>
              <w:t>-10</w:t>
            </w:r>
          </w:p>
        </w:tc>
      </w:tr>
      <w:tr w:rsidR="008C594B" w:rsidRPr="004A6153" w14:paraId="43E8B860" w14:textId="77777777" w:rsidTr="00727F4F">
        <w:trPr>
          <w:trHeight w:val="20"/>
        </w:trPr>
        <w:tc>
          <w:tcPr>
            <w:tcW w:w="3219" w:type="dxa"/>
            <w:shd w:val="clear" w:color="auto" w:fill="auto"/>
            <w:noWrap/>
            <w:vAlign w:val="center"/>
            <w:hideMark/>
          </w:tcPr>
          <w:p w14:paraId="6E0CC711"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Halon (1301)</w:t>
            </w:r>
          </w:p>
        </w:tc>
        <w:tc>
          <w:tcPr>
            <w:tcW w:w="1176" w:type="dxa"/>
            <w:shd w:val="clear" w:color="auto" w:fill="auto"/>
            <w:noWrap/>
            <w:vAlign w:val="bottom"/>
            <w:hideMark/>
          </w:tcPr>
          <w:p w14:paraId="7B3DC5FE"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1.34×10</w:t>
            </w:r>
            <w:r w:rsidRPr="004A6153">
              <w:rPr>
                <w:rFonts w:asciiTheme="majorBidi" w:hAnsiTheme="majorBidi" w:cstheme="majorBidi"/>
                <w:color w:val="000000"/>
                <w:sz w:val="16"/>
                <w:szCs w:val="16"/>
                <w:vertAlign w:val="superscript"/>
              </w:rPr>
              <w:t>-9</w:t>
            </w:r>
          </w:p>
        </w:tc>
        <w:tc>
          <w:tcPr>
            <w:tcW w:w="1822" w:type="dxa"/>
            <w:shd w:val="clear" w:color="auto" w:fill="auto"/>
            <w:noWrap/>
            <w:vAlign w:val="bottom"/>
            <w:hideMark/>
          </w:tcPr>
          <w:p w14:paraId="0BE193FE"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1.29×10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67F72E5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1.29×10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10B9D33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1.61×10</w:t>
            </w:r>
            <w:r w:rsidRPr="004A6153">
              <w:rPr>
                <w:rFonts w:asciiTheme="majorBidi" w:hAnsiTheme="majorBidi" w:cstheme="majorBidi"/>
                <w:color w:val="000000"/>
                <w:sz w:val="16"/>
                <w:szCs w:val="16"/>
                <w:vertAlign w:val="superscript"/>
              </w:rPr>
              <w:t>-10</w:t>
            </w:r>
          </w:p>
        </w:tc>
      </w:tr>
      <w:tr w:rsidR="008C594B" w:rsidRPr="004A6153" w14:paraId="0AB9D48D" w14:textId="77777777" w:rsidTr="00727F4F">
        <w:trPr>
          <w:trHeight w:val="20"/>
        </w:trPr>
        <w:tc>
          <w:tcPr>
            <w:tcW w:w="3219" w:type="dxa"/>
            <w:shd w:val="clear" w:color="auto" w:fill="auto"/>
            <w:noWrap/>
            <w:vAlign w:val="center"/>
            <w:hideMark/>
          </w:tcPr>
          <w:p w14:paraId="51F61B15"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Methyl bromide</w:t>
            </w:r>
          </w:p>
        </w:tc>
        <w:tc>
          <w:tcPr>
            <w:tcW w:w="1176" w:type="dxa"/>
            <w:shd w:val="clear" w:color="auto" w:fill="auto"/>
            <w:noWrap/>
            <w:vAlign w:val="bottom"/>
            <w:hideMark/>
          </w:tcPr>
          <w:p w14:paraId="6979D72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4.93×10</w:t>
            </w:r>
            <w:r w:rsidRPr="004A6153">
              <w:rPr>
                <w:rFonts w:asciiTheme="majorBidi" w:hAnsiTheme="majorBidi" w:cstheme="majorBidi"/>
                <w:color w:val="000000"/>
                <w:sz w:val="16"/>
                <w:szCs w:val="16"/>
                <w:vertAlign w:val="superscript"/>
              </w:rPr>
              <w:t>-17</w:t>
            </w:r>
          </w:p>
        </w:tc>
        <w:tc>
          <w:tcPr>
            <w:tcW w:w="1822" w:type="dxa"/>
            <w:shd w:val="clear" w:color="auto" w:fill="auto"/>
            <w:noWrap/>
            <w:vAlign w:val="bottom"/>
            <w:hideMark/>
          </w:tcPr>
          <w:p w14:paraId="0240144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9.50×10</w:t>
            </w:r>
            <w:r w:rsidRPr="004A6153">
              <w:rPr>
                <w:rFonts w:asciiTheme="majorBidi" w:hAnsiTheme="majorBidi" w:cstheme="majorBidi"/>
                <w:color w:val="000000"/>
                <w:sz w:val="16"/>
                <w:szCs w:val="16"/>
                <w:vertAlign w:val="superscript"/>
              </w:rPr>
              <w:t>-16</w:t>
            </w:r>
          </w:p>
        </w:tc>
        <w:tc>
          <w:tcPr>
            <w:tcW w:w="1822" w:type="dxa"/>
            <w:shd w:val="clear" w:color="auto" w:fill="auto"/>
            <w:noWrap/>
            <w:vAlign w:val="bottom"/>
            <w:hideMark/>
          </w:tcPr>
          <w:p w14:paraId="6F563C6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9.50×10</w:t>
            </w:r>
            <w:r w:rsidRPr="004A6153">
              <w:rPr>
                <w:rFonts w:asciiTheme="majorBidi" w:hAnsiTheme="majorBidi" w:cstheme="majorBidi"/>
                <w:color w:val="000000"/>
                <w:sz w:val="16"/>
                <w:szCs w:val="16"/>
                <w:vertAlign w:val="superscript"/>
              </w:rPr>
              <w:t>-16</w:t>
            </w:r>
          </w:p>
        </w:tc>
        <w:tc>
          <w:tcPr>
            <w:tcW w:w="1822" w:type="dxa"/>
            <w:shd w:val="clear" w:color="auto" w:fill="auto"/>
            <w:noWrap/>
            <w:vAlign w:val="bottom"/>
            <w:hideMark/>
          </w:tcPr>
          <w:p w14:paraId="5A585B77"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1.15×10</w:t>
            </w:r>
            <w:r w:rsidRPr="004A6153">
              <w:rPr>
                <w:rFonts w:asciiTheme="majorBidi" w:hAnsiTheme="majorBidi" w:cstheme="majorBidi"/>
                <w:color w:val="000000"/>
                <w:sz w:val="16"/>
                <w:szCs w:val="16"/>
                <w:vertAlign w:val="superscript"/>
              </w:rPr>
              <w:t>-15</w:t>
            </w:r>
          </w:p>
        </w:tc>
      </w:tr>
      <w:tr w:rsidR="008C594B" w:rsidRPr="004A6153" w14:paraId="76106656" w14:textId="77777777" w:rsidTr="00727F4F">
        <w:trPr>
          <w:trHeight w:val="20"/>
        </w:trPr>
        <w:tc>
          <w:tcPr>
            <w:tcW w:w="3219" w:type="dxa"/>
            <w:shd w:val="clear" w:color="auto" w:fill="auto"/>
            <w:noWrap/>
            <w:vAlign w:val="center"/>
            <w:hideMark/>
          </w:tcPr>
          <w:p w14:paraId="161BE36B" w14:textId="77777777" w:rsidR="008C594B" w:rsidRPr="004A6153" w:rsidRDefault="008C594B" w:rsidP="00727F4F">
            <w:pPr>
              <w:rPr>
                <w:rFonts w:asciiTheme="majorBidi" w:hAnsiTheme="majorBidi" w:cstheme="majorBidi"/>
                <w:color w:val="000000"/>
                <w:sz w:val="16"/>
                <w:szCs w:val="16"/>
                <w:lang w:val="en-GB" w:eastAsia="en-GB"/>
              </w:rPr>
            </w:pPr>
            <w:proofErr w:type="spellStart"/>
            <w:r w:rsidRPr="004A6153">
              <w:rPr>
                <w:rFonts w:asciiTheme="majorBidi" w:hAnsiTheme="majorBidi" w:cstheme="majorBidi"/>
                <w:color w:val="000000"/>
                <w:sz w:val="16"/>
                <w:szCs w:val="16"/>
                <w:lang w:val="en-GB" w:eastAsia="en-GB"/>
              </w:rPr>
              <w:t>Perfluoropentane</w:t>
            </w:r>
            <w:proofErr w:type="spellEnd"/>
          </w:p>
        </w:tc>
        <w:tc>
          <w:tcPr>
            <w:tcW w:w="1176" w:type="dxa"/>
            <w:shd w:val="clear" w:color="auto" w:fill="auto"/>
            <w:noWrap/>
            <w:vAlign w:val="bottom"/>
            <w:hideMark/>
          </w:tcPr>
          <w:p w14:paraId="46F02A3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3.13×10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068FFEC9"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1.38×10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5D2E1C17"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1.38×10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4CF88B9A"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2.32×10</w:t>
            </w:r>
            <w:r w:rsidRPr="004A6153">
              <w:rPr>
                <w:rFonts w:asciiTheme="majorBidi" w:hAnsiTheme="majorBidi" w:cstheme="majorBidi"/>
                <w:color w:val="000000"/>
                <w:sz w:val="16"/>
                <w:szCs w:val="16"/>
                <w:vertAlign w:val="superscript"/>
              </w:rPr>
              <w:t>-11</w:t>
            </w:r>
          </w:p>
        </w:tc>
      </w:tr>
      <w:tr w:rsidR="008C594B" w:rsidRPr="004A6153" w14:paraId="66977A89" w14:textId="77777777" w:rsidTr="00727F4F">
        <w:trPr>
          <w:trHeight w:val="20"/>
        </w:trPr>
        <w:tc>
          <w:tcPr>
            <w:tcW w:w="3219" w:type="dxa"/>
            <w:shd w:val="clear" w:color="auto" w:fill="auto"/>
            <w:noWrap/>
            <w:vAlign w:val="center"/>
            <w:hideMark/>
          </w:tcPr>
          <w:p w14:paraId="6E32F7D0"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11 (trichlorofluoromethane)</w:t>
            </w:r>
          </w:p>
        </w:tc>
        <w:tc>
          <w:tcPr>
            <w:tcW w:w="1176" w:type="dxa"/>
            <w:shd w:val="clear" w:color="auto" w:fill="auto"/>
            <w:noWrap/>
            <w:vAlign w:val="bottom"/>
            <w:hideMark/>
          </w:tcPr>
          <w:p w14:paraId="3459C91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4.08×10</w:t>
            </w:r>
            <w:r w:rsidRPr="004A6153">
              <w:rPr>
                <w:rFonts w:asciiTheme="majorBidi" w:hAnsiTheme="majorBidi" w:cstheme="majorBidi"/>
                <w:color w:val="000000"/>
                <w:sz w:val="16"/>
                <w:szCs w:val="16"/>
                <w:vertAlign w:val="superscript"/>
              </w:rPr>
              <w:t>-17</w:t>
            </w:r>
          </w:p>
        </w:tc>
        <w:tc>
          <w:tcPr>
            <w:tcW w:w="1822" w:type="dxa"/>
            <w:shd w:val="clear" w:color="auto" w:fill="auto"/>
            <w:noWrap/>
            <w:vAlign w:val="bottom"/>
            <w:hideMark/>
          </w:tcPr>
          <w:p w14:paraId="73847229"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7.83×10</w:t>
            </w:r>
            <w:r w:rsidRPr="004A6153">
              <w:rPr>
                <w:rFonts w:asciiTheme="majorBidi" w:hAnsiTheme="majorBidi" w:cstheme="majorBidi"/>
                <w:color w:val="000000"/>
                <w:sz w:val="16"/>
                <w:szCs w:val="16"/>
                <w:vertAlign w:val="superscript"/>
              </w:rPr>
              <w:t>-15</w:t>
            </w:r>
          </w:p>
        </w:tc>
        <w:tc>
          <w:tcPr>
            <w:tcW w:w="1822" w:type="dxa"/>
            <w:shd w:val="clear" w:color="auto" w:fill="auto"/>
            <w:noWrap/>
            <w:vAlign w:val="bottom"/>
            <w:hideMark/>
          </w:tcPr>
          <w:p w14:paraId="3B1C83EF"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7.92×10</w:t>
            </w:r>
            <w:r w:rsidRPr="004A6153">
              <w:rPr>
                <w:rFonts w:asciiTheme="majorBidi" w:hAnsiTheme="majorBidi" w:cstheme="majorBidi"/>
                <w:color w:val="000000"/>
                <w:sz w:val="16"/>
                <w:szCs w:val="16"/>
                <w:vertAlign w:val="superscript"/>
              </w:rPr>
              <w:t>-15</w:t>
            </w:r>
          </w:p>
        </w:tc>
        <w:tc>
          <w:tcPr>
            <w:tcW w:w="1822" w:type="dxa"/>
            <w:shd w:val="clear" w:color="auto" w:fill="auto"/>
            <w:noWrap/>
            <w:vAlign w:val="bottom"/>
            <w:hideMark/>
          </w:tcPr>
          <w:p w14:paraId="4FFE372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3.88×10</w:t>
            </w:r>
            <w:r w:rsidRPr="004A6153">
              <w:rPr>
                <w:rFonts w:asciiTheme="majorBidi" w:hAnsiTheme="majorBidi" w:cstheme="majorBidi"/>
                <w:color w:val="000000"/>
                <w:sz w:val="16"/>
                <w:szCs w:val="16"/>
                <w:vertAlign w:val="superscript"/>
              </w:rPr>
              <w:t>-12</w:t>
            </w:r>
          </w:p>
        </w:tc>
      </w:tr>
      <w:tr w:rsidR="008C594B" w:rsidRPr="004A6153" w14:paraId="627C751D" w14:textId="77777777" w:rsidTr="00727F4F">
        <w:trPr>
          <w:trHeight w:val="20"/>
        </w:trPr>
        <w:tc>
          <w:tcPr>
            <w:tcW w:w="3219" w:type="dxa"/>
            <w:shd w:val="clear" w:color="auto" w:fill="auto"/>
            <w:noWrap/>
            <w:vAlign w:val="center"/>
            <w:hideMark/>
          </w:tcPr>
          <w:p w14:paraId="5C44B4A8"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113 (</w:t>
            </w:r>
            <w:proofErr w:type="spellStart"/>
            <w:r w:rsidRPr="004A6153">
              <w:rPr>
                <w:rFonts w:asciiTheme="majorBidi" w:hAnsiTheme="majorBidi" w:cstheme="majorBidi"/>
                <w:color w:val="000000"/>
                <w:sz w:val="16"/>
                <w:szCs w:val="16"/>
                <w:lang w:val="en-GB" w:eastAsia="en-GB"/>
              </w:rPr>
              <w:t>trichlorotrifluoroethane</w:t>
            </w:r>
            <w:proofErr w:type="spellEnd"/>
            <w:r w:rsidRPr="004A6153">
              <w:rPr>
                <w:rFonts w:asciiTheme="majorBidi" w:hAnsiTheme="majorBidi" w:cstheme="majorBidi"/>
                <w:color w:val="000000"/>
                <w:sz w:val="16"/>
                <w:szCs w:val="16"/>
                <w:lang w:val="en-GB" w:eastAsia="en-GB"/>
              </w:rPr>
              <w:t>)</w:t>
            </w:r>
          </w:p>
        </w:tc>
        <w:tc>
          <w:tcPr>
            <w:tcW w:w="1176" w:type="dxa"/>
            <w:shd w:val="clear" w:color="auto" w:fill="auto"/>
            <w:noWrap/>
            <w:vAlign w:val="bottom"/>
            <w:hideMark/>
          </w:tcPr>
          <w:p w14:paraId="52D3778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6.62×10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159D88D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1.68×10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5797007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1.68×10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56FA7C39"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2.46×10</w:t>
            </w:r>
            <w:r w:rsidRPr="004A6153">
              <w:rPr>
                <w:rFonts w:asciiTheme="majorBidi" w:hAnsiTheme="majorBidi" w:cstheme="majorBidi"/>
                <w:color w:val="000000"/>
                <w:sz w:val="16"/>
                <w:szCs w:val="16"/>
                <w:vertAlign w:val="superscript"/>
              </w:rPr>
              <w:t>-11</w:t>
            </w:r>
          </w:p>
        </w:tc>
      </w:tr>
      <w:tr w:rsidR="008C594B" w:rsidRPr="004A6153" w14:paraId="42198F57" w14:textId="77777777" w:rsidTr="00727F4F">
        <w:trPr>
          <w:trHeight w:val="20"/>
        </w:trPr>
        <w:tc>
          <w:tcPr>
            <w:tcW w:w="3219" w:type="dxa"/>
            <w:shd w:val="clear" w:color="auto" w:fill="auto"/>
            <w:noWrap/>
            <w:vAlign w:val="center"/>
            <w:hideMark/>
          </w:tcPr>
          <w:p w14:paraId="5BA5D4A4"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114 (</w:t>
            </w:r>
            <w:proofErr w:type="spellStart"/>
            <w:r w:rsidRPr="004A6153">
              <w:rPr>
                <w:rFonts w:asciiTheme="majorBidi" w:hAnsiTheme="majorBidi" w:cstheme="majorBidi"/>
                <w:color w:val="000000"/>
                <w:sz w:val="16"/>
                <w:szCs w:val="16"/>
                <w:lang w:val="en-GB" w:eastAsia="en-GB"/>
              </w:rPr>
              <w:t>dichlorotetrafluoroethane</w:t>
            </w:r>
            <w:proofErr w:type="spellEnd"/>
            <w:r w:rsidRPr="004A6153">
              <w:rPr>
                <w:rFonts w:asciiTheme="majorBidi" w:hAnsiTheme="majorBidi" w:cstheme="majorBidi"/>
                <w:color w:val="000000"/>
                <w:sz w:val="16"/>
                <w:szCs w:val="16"/>
                <w:lang w:val="en-GB" w:eastAsia="en-GB"/>
              </w:rPr>
              <w:t>)</w:t>
            </w:r>
          </w:p>
        </w:tc>
        <w:tc>
          <w:tcPr>
            <w:tcW w:w="1176" w:type="dxa"/>
            <w:shd w:val="clear" w:color="auto" w:fill="auto"/>
            <w:noWrap/>
            <w:vAlign w:val="bottom"/>
            <w:hideMark/>
          </w:tcPr>
          <w:p w14:paraId="03DB8221"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7.93×10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171BEAB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3.75×10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2507D681"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3.08×10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38BCE7E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4.33×10</w:t>
            </w:r>
            <w:r w:rsidRPr="004A6153">
              <w:rPr>
                <w:rFonts w:asciiTheme="majorBidi" w:hAnsiTheme="majorBidi" w:cstheme="majorBidi"/>
                <w:color w:val="000000"/>
                <w:sz w:val="16"/>
                <w:szCs w:val="16"/>
                <w:vertAlign w:val="superscript"/>
              </w:rPr>
              <w:t>-10</w:t>
            </w:r>
          </w:p>
        </w:tc>
      </w:tr>
      <w:tr w:rsidR="008C594B" w:rsidRPr="004A6153" w14:paraId="388FE918" w14:textId="77777777" w:rsidTr="00727F4F">
        <w:trPr>
          <w:trHeight w:val="20"/>
        </w:trPr>
        <w:tc>
          <w:tcPr>
            <w:tcW w:w="3219" w:type="dxa"/>
            <w:shd w:val="clear" w:color="auto" w:fill="auto"/>
            <w:noWrap/>
            <w:vAlign w:val="center"/>
            <w:hideMark/>
          </w:tcPr>
          <w:p w14:paraId="699CD133"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116 (hexafluoroethane)</w:t>
            </w:r>
          </w:p>
        </w:tc>
        <w:tc>
          <w:tcPr>
            <w:tcW w:w="1176" w:type="dxa"/>
            <w:shd w:val="clear" w:color="auto" w:fill="auto"/>
            <w:noWrap/>
            <w:vAlign w:val="bottom"/>
            <w:hideMark/>
          </w:tcPr>
          <w:p w14:paraId="40126E24"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3.85×10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1E18220A"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6.03×10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1EDE8DA3"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6.90×10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5AEC5BF0"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5.07×10</w:t>
            </w:r>
            <w:r w:rsidRPr="004A6153">
              <w:rPr>
                <w:rFonts w:asciiTheme="majorBidi" w:hAnsiTheme="majorBidi" w:cstheme="majorBidi"/>
                <w:color w:val="000000"/>
                <w:sz w:val="16"/>
                <w:szCs w:val="16"/>
                <w:vertAlign w:val="superscript"/>
              </w:rPr>
              <w:t>-9</w:t>
            </w:r>
          </w:p>
        </w:tc>
      </w:tr>
      <w:tr w:rsidR="008C594B" w:rsidRPr="004A6153" w14:paraId="3C576BB2" w14:textId="77777777" w:rsidTr="00727F4F">
        <w:trPr>
          <w:trHeight w:val="20"/>
        </w:trPr>
        <w:tc>
          <w:tcPr>
            <w:tcW w:w="3219" w:type="dxa"/>
            <w:shd w:val="clear" w:color="auto" w:fill="auto"/>
            <w:noWrap/>
            <w:vAlign w:val="center"/>
            <w:hideMark/>
          </w:tcPr>
          <w:p w14:paraId="03EE0E92"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12 (dichlorodifluoromethane)</w:t>
            </w:r>
          </w:p>
        </w:tc>
        <w:tc>
          <w:tcPr>
            <w:tcW w:w="1176" w:type="dxa"/>
            <w:shd w:val="clear" w:color="auto" w:fill="auto"/>
            <w:noWrap/>
            <w:vAlign w:val="bottom"/>
            <w:hideMark/>
          </w:tcPr>
          <w:p w14:paraId="5EB1AA23"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1.32×10</w:t>
            </w:r>
            <w:r w:rsidRPr="004A6153">
              <w:rPr>
                <w:rFonts w:asciiTheme="majorBidi" w:hAnsiTheme="majorBidi" w:cstheme="majorBidi"/>
                <w:color w:val="000000"/>
                <w:sz w:val="16"/>
                <w:szCs w:val="16"/>
                <w:vertAlign w:val="superscript"/>
              </w:rPr>
              <w:t>-13</w:t>
            </w:r>
          </w:p>
        </w:tc>
        <w:tc>
          <w:tcPr>
            <w:tcW w:w="1822" w:type="dxa"/>
            <w:shd w:val="clear" w:color="auto" w:fill="auto"/>
            <w:noWrap/>
            <w:vAlign w:val="bottom"/>
            <w:hideMark/>
          </w:tcPr>
          <w:p w14:paraId="60D8FC4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6.45×10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7F52D10F"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6.45×10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272B1F2B"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3.50×10</w:t>
            </w:r>
            <w:r w:rsidRPr="004A6153">
              <w:rPr>
                <w:rFonts w:asciiTheme="majorBidi" w:hAnsiTheme="majorBidi" w:cstheme="majorBidi"/>
                <w:color w:val="000000"/>
                <w:sz w:val="16"/>
                <w:szCs w:val="16"/>
                <w:vertAlign w:val="superscript"/>
              </w:rPr>
              <w:t>-10</w:t>
            </w:r>
          </w:p>
        </w:tc>
      </w:tr>
      <w:tr w:rsidR="008C594B" w:rsidRPr="004A6153" w14:paraId="490B7841" w14:textId="77777777" w:rsidTr="00727F4F">
        <w:trPr>
          <w:trHeight w:val="20"/>
        </w:trPr>
        <w:tc>
          <w:tcPr>
            <w:tcW w:w="3219" w:type="dxa"/>
            <w:shd w:val="clear" w:color="auto" w:fill="auto"/>
            <w:noWrap/>
            <w:vAlign w:val="center"/>
            <w:hideMark/>
          </w:tcPr>
          <w:p w14:paraId="00CB528D"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124 (</w:t>
            </w:r>
            <w:proofErr w:type="spellStart"/>
            <w:r w:rsidRPr="004A6153">
              <w:rPr>
                <w:rFonts w:asciiTheme="majorBidi" w:hAnsiTheme="majorBidi" w:cstheme="majorBidi"/>
                <w:color w:val="000000"/>
                <w:sz w:val="16"/>
                <w:szCs w:val="16"/>
                <w:lang w:val="en-GB" w:eastAsia="en-GB"/>
              </w:rPr>
              <w:t>chlorotetrafluoroethane</w:t>
            </w:r>
            <w:proofErr w:type="spellEnd"/>
            <w:r w:rsidRPr="004A6153">
              <w:rPr>
                <w:rFonts w:asciiTheme="majorBidi" w:hAnsiTheme="majorBidi" w:cstheme="majorBidi"/>
                <w:color w:val="000000"/>
                <w:sz w:val="16"/>
                <w:szCs w:val="16"/>
                <w:lang w:val="en-GB" w:eastAsia="en-GB"/>
              </w:rPr>
              <w:t>)</w:t>
            </w:r>
          </w:p>
        </w:tc>
        <w:tc>
          <w:tcPr>
            <w:tcW w:w="1176" w:type="dxa"/>
            <w:shd w:val="clear" w:color="auto" w:fill="auto"/>
            <w:noWrap/>
            <w:vAlign w:val="bottom"/>
            <w:hideMark/>
          </w:tcPr>
          <w:p w14:paraId="132A9842"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6.62×10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641FD5D2"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1.68×10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345AC753"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1.68×10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199D77D9"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2.45×10</w:t>
            </w:r>
            <w:r w:rsidRPr="004A6153">
              <w:rPr>
                <w:rFonts w:asciiTheme="majorBidi" w:hAnsiTheme="majorBidi" w:cstheme="majorBidi"/>
                <w:color w:val="000000"/>
                <w:sz w:val="16"/>
                <w:szCs w:val="16"/>
                <w:vertAlign w:val="superscript"/>
              </w:rPr>
              <w:t>-11</w:t>
            </w:r>
          </w:p>
        </w:tc>
      </w:tr>
      <w:tr w:rsidR="008C594B" w:rsidRPr="004A6153" w14:paraId="33060528" w14:textId="77777777" w:rsidTr="00727F4F">
        <w:trPr>
          <w:trHeight w:val="20"/>
        </w:trPr>
        <w:tc>
          <w:tcPr>
            <w:tcW w:w="3219" w:type="dxa"/>
            <w:shd w:val="clear" w:color="auto" w:fill="auto"/>
            <w:noWrap/>
            <w:vAlign w:val="center"/>
            <w:hideMark/>
          </w:tcPr>
          <w:p w14:paraId="581126D6"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125 (</w:t>
            </w:r>
            <w:proofErr w:type="spellStart"/>
            <w:r w:rsidRPr="004A6153">
              <w:rPr>
                <w:rFonts w:asciiTheme="majorBidi" w:hAnsiTheme="majorBidi" w:cstheme="majorBidi"/>
                <w:color w:val="000000"/>
                <w:sz w:val="16"/>
                <w:szCs w:val="16"/>
                <w:lang w:val="en-GB" w:eastAsia="en-GB"/>
              </w:rPr>
              <w:t>pentafluoroethane</w:t>
            </w:r>
            <w:proofErr w:type="spellEnd"/>
            <w:r w:rsidRPr="004A6153">
              <w:rPr>
                <w:rFonts w:asciiTheme="majorBidi" w:hAnsiTheme="majorBidi" w:cstheme="majorBidi"/>
                <w:color w:val="000000"/>
                <w:sz w:val="16"/>
                <w:szCs w:val="16"/>
                <w:lang w:val="en-GB" w:eastAsia="en-GB"/>
              </w:rPr>
              <w:t>)</w:t>
            </w:r>
          </w:p>
        </w:tc>
        <w:tc>
          <w:tcPr>
            <w:tcW w:w="1176" w:type="dxa"/>
            <w:shd w:val="clear" w:color="auto" w:fill="auto"/>
            <w:noWrap/>
            <w:vAlign w:val="bottom"/>
            <w:hideMark/>
          </w:tcPr>
          <w:p w14:paraId="250BB5B0"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0</w:t>
            </w:r>
          </w:p>
        </w:tc>
        <w:tc>
          <w:tcPr>
            <w:tcW w:w="1822" w:type="dxa"/>
            <w:shd w:val="clear" w:color="auto" w:fill="auto"/>
            <w:noWrap/>
            <w:vAlign w:val="bottom"/>
            <w:hideMark/>
          </w:tcPr>
          <w:p w14:paraId="4D45E186"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2.07×10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0CE9C18D"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3.53×10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7EB2F8F7"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4.26×10</w:t>
            </w:r>
            <w:r w:rsidRPr="004A6153">
              <w:rPr>
                <w:rFonts w:asciiTheme="majorBidi" w:hAnsiTheme="majorBidi" w:cstheme="majorBidi"/>
                <w:color w:val="000000"/>
                <w:sz w:val="16"/>
                <w:szCs w:val="16"/>
                <w:vertAlign w:val="superscript"/>
              </w:rPr>
              <w:t>-13</w:t>
            </w:r>
          </w:p>
        </w:tc>
      </w:tr>
      <w:tr w:rsidR="008C594B" w:rsidRPr="004A6153" w14:paraId="2351706E" w14:textId="77777777" w:rsidTr="00727F4F">
        <w:trPr>
          <w:trHeight w:val="20"/>
        </w:trPr>
        <w:tc>
          <w:tcPr>
            <w:tcW w:w="3219" w:type="dxa"/>
            <w:shd w:val="clear" w:color="auto" w:fill="auto"/>
            <w:noWrap/>
            <w:vAlign w:val="center"/>
            <w:hideMark/>
          </w:tcPr>
          <w:p w14:paraId="090098E4"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13 (</w:t>
            </w:r>
            <w:proofErr w:type="spellStart"/>
            <w:r w:rsidRPr="004A6153">
              <w:rPr>
                <w:rFonts w:asciiTheme="majorBidi" w:hAnsiTheme="majorBidi" w:cstheme="majorBidi"/>
                <w:color w:val="000000"/>
                <w:sz w:val="16"/>
                <w:szCs w:val="16"/>
                <w:lang w:val="en-GB" w:eastAsia="en-GB"/>
              </w:rPr>
              <w:t>chlorotrifluoromethane</w:t>
            </w:r>
            <w:proofErr w:type="spellEnd"/>
            <w:r w:rsidRPr="004A6153">
              <w:rPr>
                <w:rFonts w:asciiTheme="majorBidi" w:hAnsiTheme="majorBidi" w:cstheme="majorBidi"/>
                <w:color w:val="000000"/>
                <w:sz w:val="16"/>
                <w:szCs w:val="16"/>
                <w:lang w:val="en-GB" w:eastAsia="en-GB"/>
              </w:rPr>
              <w:t>)</w:t>
            </w:r>
          </w:p>
        </w:tc>
        <w:tc>
          <w:tcPr>
            <w:tcW w:w="1176" w:type="dxa"/>
            <w:shd w:val="clear" w:color="auto" w:fill="auto"/>
            <w:noWrap/>
            <w:vAlign w:val="bottom"/>
            <w:hideMark/>
          </w:tcPr>
          <w:p w14:paraId="76F60FA2"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0</w:t>
            </w:r>
          </w:p>
        </w:tc>
        <w:tc>
          <w:tcPr>
            <w:tcW w:w="1822" w:type="dxa"/>
            <w:shd w:val="clear" w:color="auto" w:fill="auto"/>
            <w:noWrap/>
            <w:vAlign w:val="bottom"/>
            <w:hideMark/>
          </w:tcPr>
          <w:p w14:paraId="58C2AB84"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3.21×10</w:t>
            </w:r>
            <w:r w:rsidRPr="004A6153">
              <w:rPr>
                <w:rFonts w:asciiTheme="majorBidi" w:hAnsiTheme="majorBidi" w:cstheme="majorBidi"/>
                <w:color w:val="000000"/>
                <w:sz w:val="16"/>
                <w:szCs w:val="16"/>
                <w:vertAlign w:val="superscript"/>
              </w:rPr>
              <w:t>-16</w:t>
            </w:r>
          </w:p>
        </w:tc>
        <w:tc>
          <w:tcPr>
            <w:tcW w:w="1822" w:type="dxa"/>
            <w:shd w:val="clear" w:color="auto" w:fill="auto"/>
            <w:noWrap/>
            <w:vAlign w:val="bottom"/>
            <w:hideMark/>
          </w:tcPr>
          <w:p w14:paraId="3F3AD5E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3.31×10</w:t>
            </w:r>
            <w:r w:rsidRPr="004A6153">
              <w:rPr>
                <w:rFonts w:asciiTheme="majorBidi" w:hAnsiTheme="majorBidi" w:cstheme="majorBidi"/>
                <w:color w:val="000000"/>
                <w:sz w:val="16"/>
                <w:szCs w:val="16"/>
                <w:vertAlign w:val="superscript"/>
              </w:rPr>
              <w:t>-16</w:t>
            </w:r>
          </w:p>
        </w:tc>
        <w:tc>
          <w:tcPr>
            <w:tcW w:w="1822" w:type="dxa"/>
            <w:shd w:val="clear" w:color="auto" w:fill="auto"/>
            <w:noWrap/>
            <w:vAlign w:val="bottom"/>
            <w:hideMark/>
          </w:tcPr>
          <w:p w14:paraId="4F2D98F3"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6.41×10</w:t>
            </w:r>
            <w:r w:rsidRPr="004A6153">
              <w:rPr>
                <w:rFonts w:asciiTheme="majorBidi" w:hAnsiTheme="majorBidi" w:cstheme="majorBidi"/>
                <w:color w:val="000000"/>
                <w:sz w:val="16"/>
                <w:szCs w:val="16"/>
                <w:vertAlign w:val="superscript"/>
              </w:rPr>
              <w:t>-18</w:t>
            </w:r>
          </w:p>
        </w:tc>
      </w:tr>
      <w:tr w:rsidR="008C594B" w:rsidRPr="004A6153" w14:paraId="36916F15" w14:textId="77777777" w:rsidTr="00727F4F">
        <w:trPr>
          <w:trHeight w:val="20"/>
        </w:trPr>
        <w:tc>
          <w:tcPr>
            <w:tcW w:w="3219" w:type="dxa"/>
            <w:shd w:val="clear" w:color="auto" w:fill="auto"/>
            <w:noWrap/>
            <w:vAlign w:val="center"/>
            <w:hideMark/>
          </w:tcPr>
          <w:p w14:paraId="0652F0C0"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134a (</w:t>
            </w:r>
            <w:proofErr w:type="spellStart"/>
            <w:r w:rsidRPr="004A6153">
              <w:rPr>
                <w:rFonts w:asciiTheme="majorBidi" w:hAnsiTheme="majorBidi" w:cstheme="majorBidi"/>
                <w:color w:val="000000"/>
                <w:sz w:val="16"/>
                <w:szCs w:val="16"/>
                <w:lang w:val="en-GB" w:eastAsia="en-GB"/>
              </w:rPr>
              <w:t>tetrafluoroethane</w:t>
            </w:r>
            <w:proofErr w:type="spellEnd"/>
            <w:r w:rsidRPr="004A6153">
              <w:rPr>
                <w:rFonts w:asciiTheme="majorBidi" w:hAnsiTheme="majorBidi" w:cstheme="majorBidi"/>
                <w:color w:val="000000"/>
                <w:sz w:val="16"/>
                <w:szCs w:val="16"/>
                <w:lang w:val="en-GB" w:eastAsia="en-GB"/>
              </w:rPr>
              <w:t>)</w:t>
            </w:r>
          </w:p>
        </w:tc>
        <w:tc>
          <w:tcPr>
            <w:tcW w:w="1176" w:type="dxa"/>
            <w:shd w:val="clear" w:color="auto" w:fill="auto"/>
            <w:noWrap/>
            <w:vAlign w:val="bottom"/>
            <w:hideMark/>
          </w:tcPr>
          <w:p w14:paraId="36EA9F7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1.55×10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61F5388E"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6.21×10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178777A1"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7.10×10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43051F60"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1.29×10</w:t>
            </w:r>
            <w:r w:rsidRPr="004A6153">
              <w:rPr>
                <w:rFonts w:asciiTheme="majorBidi" w:hAnsiTheme="majorBidi" w:cstheme="majorBidi"/>
                <w:color w:val="000000"/>
                <w:sz w:val="16"/>
                <w:szCs w:val="16"/>
                <w:vertAlign w:val="superscript"/>
              </w:rPr>
              <w:t>-9</w:t>
            </w:r>
          </w:p>
        </w:tc>
      </w:tr>
      <w:tr w:rsidR="008C594B" w:rsidRPr="004A6153" w14:paraId="29E18ED4" w14:textId="77777777" w:rsidTr="00727F4F">
        <w:trPr>
          <w:trHeight w:val="20"/>
        </w:trPr>
        <w:tc>
          <w:tcPr>
            <w:tcW w:w="3219" w:type="dxa"/>
            <w:shd w:val="clear" w:color="auto" w:fill="auto"/>
            <w:noWrap/>
            <w:vAlign w:val="center"/>
            <w:hideMark/>
          </w:tcPr>
          <w:p w14:paraId="045F3DDE"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143 (trifluoroethane)</w:t>
            </w:r>
          </w:p>
        </w:tc>
        <w:tc>
          <w:tcPr>
            <w:tcW w:w="1176" w:type="dxa"/>
            <w:shd w:val="clear" w:color="auto" w:fill="auto"/>
            <w:noWrap/>
            <w:vAlign w:val="bottom"/>
            <w:hideMark/>
          </w:tcPr>
          <w:p w14:paraId="54D51AD4"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0.00×10</w:t>
            </w:r>
            <w:r w:rsidRPr="004A6153">
              <w:rPr>
                <w:rFonts w:asciiTheme="majorBidi" w:hAnsiTheme="majorBidi" w:cstheme="majorBidi"/>
                <w:color w:val="000000"/>
                <w:sz w:val="16"/>
                <w:szCs w:val="16"/>
                <w:vertAlign w:val="superscript"/>
              </w:rPr>
              <w:t>0</w:t>
            </w:r>
          </w:p>
        </w:tc>
        <w:tc>
          <w:tcPr>
            <w:tcW w:w="1822" w:type="dxa"/>
            <w:shd w:val="clear" w:color="auto" w:fill="auto"/>
            <w:noWrap/>
            <w:vAlign w:val="bottom"/>
            <w:hideMark/>
          </w:tcPr>
          <w:p w14:paraId="0E73252A"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1.85×10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7265702E"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3.14×10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388D9032"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3.81×10</w:t>
            </w:r>
            <w:r w:rsidRPr="004A6153">
              <w:rPr>
                <w:rFonts w:asciiTheme="majorBidi" w:hAnsiTheme="majorBidi" w:cstheme="majorBidi"/>
                <w:color w:val="000000"/>
                <w:sz w:val="16"/>
                <w:szCs w:val="16"/>
                <w:vertAlign w:val="superscript"/>
              </w:rPr>
              <w:t>-13</w:t>
            </w:r>
          </w:p>
        </w:tc>
      </w:tr>
      <w:tr w:rsidR="008C594B" w:rsidRPr="004A6153" w14:paraId="24A60C73" w14:textId="77777777" w:rsidTr="00727F4F">
        <w:trPr>
          <w:trHeight w:val="20"/>
        </w:trPr>
        <w:tc>
          <w:tcPr>
            <w:tcW w:w="3219" w:type="dxa"/>
            <w:shd w:val="clear" w:color="auto" w:fill="auto"/>
            <w:noWrap/>
            <w:vAlign w:val="center"/>
            <w:hideMark/>
          </w:tcPr>
          <w:p w14:paraId="4D312B7D"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152a (difluoroethane)</w:t>
            </w:r>
          </w:p>
        </w:tc>
        <w:tc>
          <w:tcPr>
            <w:tcW w:w="1176" w:type="dxa"/>
            <w:shd w:val="clear" w:color="auto" w:fill="auto"/>
            <w:noWrap/>
            <w:vAlign w:val="bottom"/>
            <w:hideMark/>
          </w:tcPr>
          <w:p w14:paraId="725E376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1.07×10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2380077E"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4.03×10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01AC3289"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4.03×10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461B695E"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1.14×10</w:t>
            </w:r>
            <w:r w:rsidRPr="004A6153">
              <w:rPr>
                <w:rFonts w:asciiTheme="majorBidi" w:hAnsiTheme="majorBidi" w:cstheme="majorBidi"/>
                <w:color w:val="000000"/>
                <w:sz w:val="16"/>
                <w:szCs w:val="16"/>
                <w:vertAlign w:val="superscript"/>
              </w:rPr>
              <w:t>-7</w:t>
            </w:r>
          </w:p>
        </w:tc>
      </w:tr>
      <w:tr w:rsidR="008C594B" w:rsidRPr="004A6153" w14:paraId="37EE4F9F" w14:textId="77777777" w:rsidTr="00727F4F">
        <w:trPr>
          <w:trHeight w:val="20"/>
        </w:trPr>
        <w:tc>
          <w:tcPr>
            <w:tcW w:w="3219" w:type="dxa"/>
            <w:shd w:val="clear" w:color="auto" w:fill="auto"/>
            <w:noWrap/>
            <w:vAlign w:val="center"/>
            <w:hideMark/>
          </w:tcPr>
          <w:p w14:paraId="11386555"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21 (Dichlorofluoromethane)</w:t>
            </w:r>
          </w:p>
        </w:tc>
        <w:tc>
          <w:tcPr>
            <w:tcW w:w="1176" w:type="dxa"/>
            <w:shd w:val="clear" w:color="auto" w:fill="auto"/>
            <w:noWrap/>
            <w:vAlign w:val="bottom"/>
            <w:hideMark/>
          </w:tcPr>
          <w:p w14:paraId="3B94214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2.65×10</w:t>
            </w:r>
            <w:r w:rsidRPr="004A6153">
              <w:rPr>
                <w:rFonts w:asciiTheme="majorBidi" w:hAnsiTheme="majorBidi" w:cstheme="majorBidi"/>
                <w:color w:val="000000"/>
                <w:sz w:val="16"/>
                <w:szCs w:val="16"/>
                <w:vertAlign w:val="superscript"/>
              </w:rPr>
              <w:t>-17</w:t>
            </w:r>
          </w:p>
        </w:tc>
        <w:tc>
          <w:tcPr>
            <w:tcW w:w="1822" w:type="dxa"/>
            <w:shd w:val="clear" w:color="auto" w:fill="auto"/>
            <w:noWrap/>
            <w:vAlign w:val="bottom"/>
            <w:hideMark/>
          </w:tcPr>
          <w:p w14:paraId="3CCD91D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3.37×10</w:t>
            </w:r>
            <w:r w:rsidRPr="004A6153">
              <w:rPr>
                <w:rFonts w:asciiTheme="majorBidi" w:hAnsiTheme="majorBidi" w:cstheme="majorBidi"/>
                <w:color w:val="000000"/>
                <w:sz w:val="16"/>
                <w:szCs w:val="16"/>
                <w:vertAlign w:val="superscript"/>
              </w:rPr>
              <w:t>-15</w:t>
            </w:r>
          </w:p>
        </w:tc>
        <w:tc>
          <w:tcPr>
            <w:tcW w:w="1822" w:type="dxa"/>
            <w:shd w:val="clear" w:color="auto" w:fill="auto"/>
            <w:noWrap/>
            <w:vAlign w:val="bottom"/>
            <w:hideMark/>
          </w:tcPr>
          <w:p w14:paraId="3561826F"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3.37×10</w:t>
            </w:r>
            <w:r w:rsidRPr="004A6153">
              <w:rPr>
                <w:rFonts w:asciiTheme="majorBidi" w:hAnsiTheme="majorBidi" w:cstheme="majorBidi"/>
                <w:color w:val="000000"/>
                <w:sz w:val="16"/>
                <w:szCs w:val="16"/>
                <w:vertAlign w:val="superscript"/>
              </w:rPr>
              <w:t>-15</w:t>
            </w:r>
          </w:p>
        </w:tc>
        <w:tc>
          <w:tcPr>
            <w:tcW w:w="1822" w:type="dxa"/>
            <w:shd w:val="clear" w:color="auto" w:fill="auto"/>
            <w:noWrap/>
            <w:vAlign w:val="bottom"/>
            <w:hideMark/>
          </w:tcPr>
          <w:p w14:paraId="78D5AA2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2.39×10</w:t>
            </w:r>
            <w:r w:rsidRPr="004A6153">
              <w:rPr>
                <w:rFonts w:asciiTheme="majorBidi" w:hAnsiTheme="majorBidi" w:cstheme="majorBidi"/>
                <w:color w:val="000000"/>
                <w:sz w:val="16"/>
                <w:szCs w:val="16"/>
                <w:vertAlign w:val="superscript"/>
              </w:rPr>
              <w:t>-12</w:t>
            </w:r>
          </w:p>
        </w:tc>
      </w:tr>
      <w:tr w:rsidR="008C594B" w:rsidRPr="004A6153" w14:paraId="2CAF870B" w14:textId="77777777" w:rsidTr="00727F4F">
        <w:trPr>
          <w:trHeight w:val="20"/>
        </w:trPr>
        <w:tc>
          <w:tcPr>
            <w:tcW w:w="3219" w:type="dxa"/>
            <w:shd w:val="clear" w:color="auto" w:fill="auto"/>
            <w:noWrap/>
            <w:vAlign w:val="center"/>
            <w:hideMark/>
          </w:tcPr>
          <w:p w14:paraId="4C71677E"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22 (chlorodifluoromethane)</w:t>
            </w:r>
          </w:p>
        </w:tc>
        <w:tc>
          <w:tcPr>
            <w:tcW w:w="1176" w:type="dxa"/>
            <w:shd w:val="clear" w:color="auto" w:fill="auto"/>
            <w:noWrap/>
            <w:vAlign w:val="bottom"/>
            <w:hideMark/>
          </w:tcPr>
          <w:p w14:paraId="359C39B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1.93×10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455F25BB"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1.01×10</w:t>
            </w:r>
            <w:r w:rsidRPr="004A6153">
              <w:rPr>
                <w:rFonts w:asciiTheme="majorBidi" w:hAnsiTheme="majorBidi" w:cstheme="majorBidi"/>
                <w:color w:val="000000"/>
                <w:sz w:val="16"/>
                <w:szCs w:val="16"/>
                <w:vertAlign w:val="superscript"/>
              </w:rPr>
              <w:t>-9</w:t>
            </w:r>
          </w:p>
        </w:tc>
        <w:tc>
          <w:tcPr>
            <w:tcW w:w="1822" w:type="dxa"/>
            <w:shd w:val="clear" w:color="auto" w:fill="auto"/>
            <w:noWrap/>
            <w:vAlign w:val="bottom"/>
            <w:hideMark/>
          </w:tcPr>
          <w:p w14:paraId="6E374143"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1.01×10</w:t>
            </w:r>
            <w:r w:rsidRPr="004A6153">
              <w:rPr>
                <w:rFonts w:asciiTheme="majorBidi" w:hAnsiTheme="majorBidi" w:cstheme="majorBidi"/>
                <w:color w:val="000000"/>
                <w:sz w:val="16"/>
                <w:szCs w:val="16"/>
                <w:vertAlign w:val="superscript"/>
              </w:rPr>
              <w:t>-9</w:t>
            </w:r>
          </w:p>
        </w:tc>
        <w:tc>
          <w:tcPr>
            <w:tcW w:w="1822" w:type="dxa"/>
            <w:shd w:val="clear" w:color="auto" w:fill="auto"/>
            <w:noWrap/>
            <w:vAlign w:val="bottom"/>
            <w:hideMark/>
          </w:tcPr>
          <w:p w14:paraId="58CF885F"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1.36×10</w:t>
            </w:r>
            <w:r w:rsidRPr="004A6153">
              <w:rPr>
                <w:rFonts w:asciiTheme="majorBidi" w:hAnsiTheme="majorBidi" w:cstheme="majorBidi"/>
                <w:color w:val="000000"/>
                <w:sz w:val="16"/>
                <w:szCs w:val="16"/>
                <w:vertAlign w:val="superscript"/>
              </w:rPr>
              <w:t>-8</w:t>
            </w:r>
          </w:p>
        </w:tc>
      </w:tr>
      <w:tr w:rsidR="008C594B" w:rsidRPr="004A6153" w14:paraId="41C890F4" w14:textId="77777777" w:rsidTr="00727F4F">
        <w:trPr>
          <w:trHeight w:val="20"/>
        </w:trPr>
        <w:tc>
          <w:tcPr>
            <w:tcW w:w="3219" w:type="dxa"/>
            <w:shd w:val="clear" w:color="auto" w:fill="auto"/>
            <w:noWrap/>
            <w:vAlign w:val="center"/>
            <w:hideMark/>
          </w:tcPr>
          <w:p w14:paraId="64DC855D"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23 (</w:t>
            </w:r>
            <w:proofErr w:type="spellStart"/>
            <w:r w:rsidRPr="004A6153">
              <w:rPr>
                <w:rFonts w:asciiTheme="majorBidi" w:hAnsiTheme="majorBidi" w:cstheme="majorBidi"/>
                <w:color w:val="000000"/>
                <w:sz w:val="16"/>
                <w:szCs w:val="16"/>
                <w:lang w:val="en-GB" w:eastAsia="en-GB"/>
              </w:rPr>
              <w:t>trifluoromethane</w:t>
            </w:r>
            <w:proofErr w:type="spellEnd"/>
            <w:r w:rsidRPr="004A6153">
              <w:rPr>
                <w:rFonts w:asciiTheme="majorBidi" w:hAnsiTheme="majorBidi" w:cstheme="majorBidi"/>
                <w:color w:val="000000"/>
                <w:sz w:val="16"/>
                <w:szCs w:val="16"/>
                <w:lang w:val="en-GB" w:eastAsia="en-GB"/>
              </w:rPr>
              <w:t>)</w:t>
            </w:r>
          </w:p>
        </w:tc>
        <w:tc>
          <w:tcPr>
            <w:tcW w:w="1176" w:type="dxa"/>
            <w:shd w:val="clear" w:color="auto" w:fill="auto"/>
            <w:noWrap/>
            <w:vAlign w:val="bottom"/>
            <w:hideMark/>
          </w:tcPr>
          <w:p w14:paraId="7AF52EDA"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8.47×10</w:t>
            </w:r>
            <w:r w:rsidRPr="004A6153">
              <w:rPr>
                <w:rFonts w:asciiTheme="majorBidi" w:hAnsiTheme="majorBidi" w:cstheme="majorBidi"/>
                <w:color w:val="000000"/>
                <w:sz w:val="16"/>
                <w:szCs w:val="16"/>
                <w:vertAlign w:val="superscript"/>
              </w:rPr>
              <w:t>-15</w:t>
            </w:r>
          </w:p>
        </w:tc>
        <w:tc>
          <w:tcPr>
            <w:tcW w:w="1822" w:type="dxa"/>
            <w:shd w:val="clear" w:color="auto" w:fill="auto"/>
            <w:noWrap/>
            <w:vAlign w:val="bottom"/>
            <w:hideMark/>
          </w:tcPr>
          <w:p w14:paraId="2B135AE1"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1.44×10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209242FB"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2.43×10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26205779"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7.65×10</w:t>
            </w:r>
            <w:r w:rsidRPr="004A6153">
              <w:rPr>
                <w:rFonts w:asciiTheme="majorBidi" w:hAnsiTheme="majorBidi" w:cstheme="majorBidi"/>
                <w:color w:val="000000"/>
                <w:sz w:val="16"/>
                <w:szCs w:val="16"/>
                <w:vertAlign w:val="superscript"/>
              </w:rPr>
              <w:t>-10</w:t>
            </w:r>
          </w:p>
        </w:tc>
      </w:tr>
      <w:tr w:rsidR="008C594B" w:rsidRPr="004A6153" w14:paraId="5725C9E6" w14:textId="77777777" w:rsidTr="00727F4F">
        <w:trPr>
          <w:trHeight w:val="20"/>
        </w:trPr>
        <w:tc>
          <w:tcPr>
            <w:tcW w:w="3219" w:type="dxa"/>
            <w:shd w:val="clear" w:color="auto" w:fill="auto"/>
            <w:noWrap/>
            <w:vAlign w:val="center"/>
            <w:hideMark/>
          </w:tcPr>
          <w:p w14:paraId="466DABDE"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 245fa</w:t>
            </w:r>
          </w:p>
        </w:tc>
        <w:tc>
          <w:tcPr>
            <w:tcW w:w="1176" w:type="dxa"/>
            <w:shd w:val="clear" w:color="auto" w:fill="auto"/>
            <w:noWrap/>
            <w:vAlign w:val="bottom"/>
            <w:hideMark/>
          </w:tcPr>
          <w:p w14:paraId="78674B92"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0</w:t>
            </w:r>
          </w:p>
        </w:tc>
        <w:tc>
          <w:tcPr>
            <w:tcW w:w="1822" w:type="dxa"/>
            <w:shd w:val="clear" w:color="auto" w:fill="auto"/>
            <w:noWrap/>
            <w:vAlign w:val="bottom"/>
            <w:hideMark/>
          </w:tcPr>
          <w:p w14:paraId="2DCB1DC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3.68×10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6441E09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6.26×10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4E52BCE7"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7.59×10</w:t>
            </w:r>
            <w:r w:rsidRPr="004A6153">
              <w:rPr>
                <w:rFonts w:asciiTheme="majorBidi" w:hAnsiTheme="majorBidi" w:cstheme="majorBidi"/>
                <w:color w:val="000000"/>
                <w:sz w:val="16"/>
                <w:szCs w:val="16"/>
                <w:vertAlign w:val="superscript"/>
              </w:rPr>
              <w:t>-12</w:t>
            </w:r>
          </w:p>
        </w:tc>
      </w:tr>
      <w:tr w:rsidR="008C594B" w:rsidRPr="004A6153" w14:paraId="160052DC" w14:textId="77777777" w:rsidTr="00727F4F">
        <w:trPr>
          <w:trHeight w:val="20"/>
        </w:trPr>
        <w:tc>
          <w:tcPr>
            <w:tcW w:w="3219" w:type="dxa"/>
            <w:shd w:val="clear" w:color="auto" w:fill="auto"/>
            <w:noWrap/>
            <w:vAlign w:val="center"/>
            <w:hideMark/>
          </w:tcPr>
          <w:p w14:paraId="5FBF708B"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R32 (difluoromethane)</w:t>
            </w:r>
          </w:p>
        </w:tc>
        <w:tc>
          <w:tcPr>
            <w:tcW w:w="1176" w:type="dxa"/>
            <w:shd w:val="clear" w:color="auto" w:fill="auto"/>
            <w:noWrap/>
            <w:vAlign w:val="bottom"/>
            <w:hideMark/>
          </w:tcPr>
          <w:p w14:paraId="4E4D653A"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0</w:t>
            </w:r>
          </w:p>
        </w:tc>
        <w:tc>
          <w:tcPr>
            <w:tcW w:w="1822" w:type="dxa"/>
            <w:shd w:val="clear" w:color="auto" w:fill="auto"/>
            <w:noWrap/>
            <w:vAlign w:val="bottom"/>
            <w:hideMark/>
          </w:tcPr>
          <w:p w14:paraId="0A314F05"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3.10×10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20B12A57"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5.29×10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47B215EF"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6.41×10</w:t>
            </w:r>
            <w:r w:rsidRPr="004A6153">
              <w:rPr>
                <w:rFonts w:asciiTheme="majorBidi" w:hAnsiTheme="majorBidi" w:cstheme="majorBidi"/>
                <w:color w:val="000000"/>
                <w:sz w:val="16"/>
                <w:szCs w:val="16"/>
                <w:vertAlign w:val="superscript"/>
              </w:rPr>
              <w:t>-14</w:t>
            </w:r>
          </w:p>
        </w:tc>
      </w:tr>
      <w:tr w:rsidR="008C594B" w:rsidRPr="004A6153" w14:paraId="7E6E9AD2" w14:textId="77777777" w:rsidTr="00727F4F">
        <w:trPr>
          <w:trHeight w:val="20"/>
        </w:trPr>
        <w:tc>
          <w:tcPr>
            <w:tcW w:w="3219" w:type="dxa"/>
            <w:shd w:val="clear" w:color="auto" w:fill="auto"/>
            <w:noWrap/>
            <w:vAlign w:val="center"/>
            <w:hideMark/>
          </w:tcPr>
          <w:p w14:paraId="25777E04"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Tetrafluoromethane</w:t>
            </w:r>
          </w:p>
        </w:tc>
        <w:tc>
          <w:tcPr>
            <w:tcW w:w="1176" w:type="dxa"/>
            <w:shd w:val="clear" w:color="auto" w:fill="auto"/>
            <w:noWrap/>
            <w:vAlign w:val="bottom"/>
            <w:hideMark/>
          </w:tcPr>
          <w:p w14:paraId="742A2CDA"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5.25×10</w:t>
            </w:r>
            <w:r w:rsidRPr="004A6153">
              <w:rPr>
                <w:rFonts w:asciiTheme="majorBidi" w:hAnsiTheme="majorBidi" w:cstheme="majorBidi"/>
                <w:color w:val="000000"/>
                <w:sz w:val="16"/>
                <w:szCs w:val="16"/>
                <w:vertAlign w:val="superscript"/>
              </w:rPr>
              <w:t>-11</w:t>
            </w:r>
          </w:p>
        </w:tc>
        <w:tc>
          <w:tcPr>
            <w:tcW w:w="1822" w:type="dxa"/>
            <w:shd w:val="clear" w:color="auto" w:fill="auto"/>
            <w:noWrap/>
            <w:vAlign w:val="bottom"/>
            <w:hideMark/>
          </w:tcPr>
          <w:p w14:paraId="11079964"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7.18×10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6B943DE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7.90×10</w:t>
            </w:r>
            <w:r w:rsidRPr="004A6153">
              <w:rPr>
                <w:rFonts w:asciiTheme="majorBidi" w:hAnsiTheme="majorBidi" w:cstheme="majorBidi"/>
                <w:color w:val="000000"/>
                <w:sz w:val="16"/>
                <w:szCs w:val="16"/>
                <w:vertAlign w:val="superscript"/>
              </w:rPr>
              <w:t>-10</w:t>
            </w:r>
          </w:p>
        </w:tc>
        <w:tc>
          <w:tcPr>
            <w:tcW w:w="1822" w:type="dxa"/>
            <w:shd w:val="clear" w:color="auto" w:fill="auto"/>
            <w:noWrap/>
            <w:vAlign w:val="bottom"/>
            <w:hideMark/>
          </w:tcPr>
          <w:p w14:paraId="3117F068"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1.98×10</w:t>
            </w:r>
            <w:r w:rsidRPr="004A6153">
              <w:rPr>
                <w:rFonts w:asciiTheme="majorBidi" w:hAnsiTheme="majorBidi" w:cstheme="majorBidi"/>
                <w:color w:val="000000"/>
                <w:sz w:val="16"/>
                <w:szCs w:val="16"/>
                <w:vertAlign w:val="superscript"/>
              </w:rPr>
              <w:t>-8</w:t>
            </w:r>
          </w:p>
        </w:tc>
      </w:tr>
      <w:tr w:rsidR="008C594B" w:rsidRPr="004A6153" w14:paraId="53508392" w14:textId="77777777" w:rsidTr="00727F4F">
        <w:trPr>
          <w:trHeight w:val="20"/>
        </w:trPr>
        <w:tc>
          <w:tcPr>
            <w:tcW w:w="3219" w:type="dxa"/>
            <w:shd w:val="clear" w:color="auto" w:fill="auto"/>
            <w:noWrap/>
            <w:vAlign w:val="center"/>
            <w:hideMark/>
          </w:tcPr>
          <w:p w14:paraId="743670B5"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Trichloromethane (chloroform)</w:t>
            </w:r>
          </w:p>
        </w:tc>
        <w:tc>
          <w:tcPr>
            <w:tcW w:w="1176" w:type="dxa"/>
            <w:shd w:val="clear" w:color="auto" w:fill="auto"/>
            <w:noWrap/>
            <w:vAlign w:val="bottom"/>
            <w:hideMark/>
          </w:tcPr>
          <w:p w14:paraId="678ECADC"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7.94×10</w:t>
            </w:r>
            <w:r w:rsidRPr="004A6153">
              <w:rPr>
                <w:rFonts w:asciiTheme="majorBidi" w:hAnsiTheme="majorBidi" w:cstheme="majorBidi"/>
                <w:color w:val="000000"/>
                <w:sz w:val="16"/>
                <w:szCs w:val="16"/>
                <w:vertAlign w:val="superscript"/>
              </w:rPr>
              <w:t>-12</w:t>
            </w:r>
          </w:p>
        </w:tc>
        <w:tc>
          <w:tcPr>
            <w:tcW w:w="1822" w:type="dxa"/>
            <w:shd w:val="clear" w:color="auto" w:fill="auto"/>
            <w:noWrap/>
            <w:vAlign w:val="bottom"/>
            <w:hideMark/>
          </w:tcPr>
          <w:p w14:paraId="6C09448B"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7.81×10</w:t>
            </w:r>
            <w:r w:rsidRPr="004A6153">
              <w:rPr>
                <w:rFonts w:asciiTheme="majorBidi" w:hAnsiTheme="majorBidi" w:cstheme="majorBidi"/>
                <w:color w:val="000000"/>
                <w:sz w:val="16"/>
                <w:szCs w:val="16"/>
                <w:vertAlign w:val="superscript"/>
              </w:rPr>
              <w:t>-9</w:t>
            </w:r>
          </w:p>
        </w:tc>
        <w:tc>
          <w:tcPr>
            <w:tcW w:w="1822" w:type="dxa"/>
            <w:shd w:val="clear" w:color="auto" w:fill="auto"/>
            <w:noWrap/>
            <w:vAlign w:val="bottom"/>
            <w:hideMark/>
          </w:tcPr>
          <w:p w14:paraId="3A97748B"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7.81×10</w:t>
            </w:r>
            <w:r w:rsidRPr="004A6153">
              <w:rPr>
                <w:rFonts w:asciiTheme="majorBidi" w:hAnsiTheme="majorBidi" w:cstheme="majorBidi"/>
                <w:color w:val="000000"/>
                <w:sz w:val="16"/>
                <w:szCs w:val="16"/>
                <w:vertAlign w:val="superscript"/>
              </w:rPr>
              <w:t>-9</w:t>
            </w:r>
          </w:p>
        </w:tc>
        <w:tc>
          <w:tcPr>
            <w:tcW w:w="1822" w:type="dxa"/>
            <w:shd w:val="clear" w:color="auto" w:fill="auto"/>
            <w:noWrap/>
            <w:vAlign w:val="bottom"/>
            <w:hideMark/>
          </w:tcPr>
          <w:p w14:paraId="5F5ECFA3"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1.13×10</w:t>
            </w:r>
            <w:r w:rsidRPr="004A6153">
              <w:rPr>
                <w:rFonts w:asciiTheme="majorBidi" w:hAnsiTheme="majorBidi" w:cstheme="majorBidi"/>
                <w:color w:val="000000"/>
                <w:sz w:val="16"/>
                <w:szCs w:val="16"/>
                <w:vertAlign w:val="superscript"/>
              </w:rPr>
              <w:t>-8</w:t>
            </w:r>
          </w:p>
        </w:tc>
      </w:tr>
      <w:tr w:rsidR="008C594B" w:rsidRPr="004A6153" w14:paraId="526BA73A" w14:textId="77777777" w:rsidTr="00727F4F">
        <w:trPr>
          <w:trHeight w:val="20"/>
        </w:trPr>
        <w:tc>
          <w:tcPr>
            <w:tcW w:w="3219" w:type="dxa"/>
            <w:shd w:val="clear" w:color="auto" w:fill="auto"/>
            <w:noWrap/>
            <w:vAlign w:val="center"/>
            <w:hideMark/>
          </w:tcPr>
          <w:p w14:paraId="52D44C55"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Methane</w:t>
            </w:r>
          </w:p>
        </w:tc>
        <w:tc>
          <w:tcPr>
            <w:tcW w:w="1176" w:type="dxa"/>
            <w:shd w:val="clear" w:color="auto" w:fill="auto"/>
            <w:noWrap/>
            <w:vAlign w:val="bottom"/>
            <w:hideMark/>
          </w:tcPr>
          <w:p w14:paraId="35813FFB"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5.37×10</w:t>
            </w:r>
            <w:r w:rsidRPr="004A6153">
              <w:rPr>
                <w:rFonts w:asciiTheme="majorBidi" w:hAnsiTheme="majorBidi" w:cstheme="majorBidi"/>
                <w:color w:val="000000"/>
                <w:sz w:val="16"/>
                <w:szCs w:val="16"/>
                <w:vertAlign w:val="superscript"/>
              </w:rPr>
              <w:t>-5</w:t>
            </w:r>
          </w:p>
        </w:tc>
        <w:tc>
          <w:tcPr>
            <w:tcW w:w="1822" w:type="dxa"/>
            <w:shd w:val="clear" w:color="auto" w:fill="auto"/>
            <w:noWrap/>
            <w:vAlign w:val="bottom"/>
            <w:hideMark/>
          </w:tcPr>
          <w:p w14:paraId="3A8057A0"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4.67×10</w:t>
            </w:r>
            <w:r w:rsidRPr="004A6153">
              <w:rPr>
                <w:rFonts w:asciiTheme="majorBidi" w:hAnsiTheme="majorBidi" w:cstheme="majorBidi"/>
                <w:color w:val="000000"/>
                <w:sz w:val="16"/>
                <w:szCs w:val="16"/>
                <w:vertAlign w:val="superscript"/>
              </w:rPr>
              <w:t>-4</w:t>
            </w:r>
          </w:p>
        </w:tc>
        <w:tc>
          <w:tcPr>
            <w:tcW w:w="1822" w:type="dxa"/>
            <w:shd w:val="clear" w:color="auto" w:fill="auto"/>
            <w:noWrap/>
            <w:vAlign w:val="bottom"/>
            <w:hideMark/>
          </w:tcPr>
          <w:p w14:paraId="68AE6DFD"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4.23×10</w:t>
            </w:r>
            <w:r w:rsidRPr="004A6153">
              <w:rPr>
                <w:rFonts w:asciiTheme="majorBidi" w:hAnsiTheme="majorBidi" w:cstheme="majorBidi"/>
                <w:color w:val="000000"/>
                <w:sz w:val="16"/>
                <w:szCs w:val="16"/>
                <w:vertAlign w:val="superscript"/>
              </w:rPr>
              <w:t>-4</w:t>
            </w:r>
          </w:p>
        </w:tc>
        <w:tc>
          <w:tcPr>
            <w:tcW w:w="1822" w:type="dxa"/>
            <w:shd w:val="clear" w:color="auto" w:fill="auto"/>
            <w:noWrap/>
            <w:vAlign w:val="bottom"/>
            <w:hideMark/>
          </w:tcPr>
          <w:p w14:paraId="06BE6D16"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2.97×10</w:t>
            </w:r>
            <w:r w:rsidRPr="004A6153">
              <w:rPr>
                <w:rFonts w:asciiTheme="majorBidi" w:hAnsiTheme="majorBidi" w:cstheme="majorBidi"/>
                <w:color w:val="000000"/>
                <w:sz w:val="16"/>
                <w:szCs w:val="16"/>
                <w:vertAlign w:val="superscript"/>
              </w:rPr>
              <w:t>-4</w:t>
            </w:r>
          </w:p>
        </w:tc>
      </w:tr>
      <w:tr w:rsidR="008C594B" w:rsidRPr="004A6153" w14:paraId="1FCCB449" w14:textId="77777777" w:rsidTr="00727F4F">
        <w:trPr>
          <w:trHeight w:val="20"/>
        </w:trPr>
        <w:tc>
          <w:tcPr>
            <w:tcW w:w="3219" w:type="dxa"/>
            <w:shd w:val="clear" w:color="auto" w:fill="auto"/>
            <w:noWrap/>
            <w:vAlign w:val="center"/>
            <w:hideMark/>
          </w:tcPr>
          <w:p w14:paraId="06FB4BCB" w14:textId="77777777" w:rsidR="008C594B" w:rsidRPr="004A6153" w:rsidRDefault="008C594B"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Methane (biotic)</w:t>
            </w:r>
          </w:p>
        </w:tc>
        <w:tc>
          <w:tcPr>
            <w:tcW w:w="1176" w:type="dxa"/>
            <w:shd w:val="clear" w:color="auto" w:fill="auto"/>
            <w:noWrap/>
            <w:vAlign w:val="bottom"/>
            <w:hideMark/>
          </w:tcPr>
          <w:p w14:paraId="7197578D"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2.82×10</w:t>
            </w:r>
            <w:r w:rsidRPr="004A6153">
              <w:rPr>
                <w:rFonts w:asciiTheme="majorBidi" w:hAnsiTheme="majorBidi" w:cstheme="majorBidi"/>
                <w:color w:val="000000"/>
                <w:sz w:val="16"/>
                <w:szCs w:val="16"/>
                <w:vertAlign w:val="superscript"/>
              </w:rPr>
              <w:t>-7</w:t>
            </w:r>
          </w:p>
        </w:tc>
        <w:tc>
          <w:tcPr>
            <w:tcW w:w="1822" w:type="dxa"/>
            <w:shd w:val="clear" w:color="auto" w:fill="auto"/>
            <w:noWrap/>
            <w:vAlign w:val="bottom"/>
            <w:hideMark/>
          </w:tcPr>
          <w:p w14:paraId="5606ADE3"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1.48×10</w:t>
            </w:r>
            <w:r w:rsidRPr="004A6153">
              <w:rPr>
                <w:rFonts w:asciiTheme="majorBidi" w:hAnsiTheme="majorBidi" w:cstheme="majorBidi"/>
                <w:color w:val="000000"/>
                <w:sz w:val="16"/>
                <w:szCs w:val="16"/>
                <w:vertAlign w:val="superscript"/>
              </w:rPr>
              <w:t>-5</w:t>
            </w:r>
          </w:p>
        </w:tc>
        <w:tc>
          <w:tcPr>
            <w:tcW w:w="1822" w:type="dxa"/>
            <w:shd w:val="clear" w:color="auto" w:fill="auto"/>
            <w:noWrap/>
            <w:vAlign w:val="bottom"/>
            <w:hideMark/>
          </w:tcPr>
          <w:p w14:paraId="5949CC6F"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2.00×10</w:t>
            </w:r>
            <w:r w:rsidRPr="004A6153">
              <w:rPr>
                <w:rFonts w:asciiTheme="majorBidi" w:hAnsiTheme="majorBidi" w:cstheme="majorBidi"/>
                <w:color w:val="000000"/>
                <w:sz w:val="16"/>
                <w:szCs w:val="16"/>
                <w:vertAlign w:val="superscript"/>
              </w:rPr>
              <w:t>-5</w:t>
            </w:r>
          </w:p>
        </w:tc>
        <w:tc>
          <w:tcPr>
            <w:tcW w:w="1822" w:type="dxa"/>
            <w:shd w:val="clear" w:color="auto" w:fill="auto"/>
            <w:noWrap/>
            <w:vAlign w:val="bottom"/>
            <w:hideMark/>
          </w:tcPr>
          <w:p w14:paraId="7F349889" w14:textId="77777777" w:rsidR="008C594B" w:rsidRPr="004A6153" w:rsidRDefault="008C594B"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rPr>
              <w:t>4.04×10</w:t>
            </w:r>
            <w:r w:rsidRPr="004A6153">
              <w:rPr>
                <w:rFonts w:asciiTheme="majorBidi" w:hAnsiTheme="majorBidi" w:cstheme="majorBidi"/>
                <w:color w:val="000000"/>
                <w:sz w:val="16"/>
                <w:szCs w:val="16"/>
                <w:vertAlign w:val="superscript"/>
              </w:rPr>
              <w:t>-6</w:t>
            </w:r>
          </w:p>
        </w:tc>
      </w:tr>
    </w:tbl>
    <w:p w14:paraId="0B2D1962" w14:textId="77777777" w:rsidR="008C594B" w:rsidRPr="005D06A7" w:rsidRDefault="008C594B" w:rsidP="008C594B"/>
    <w:p w14:paraId="5C33754E" w14:textId="77777777" w:rsidR="008C594B" w:rsidRDefault="008C594B" w:rsidP="008C594B">
      <w:r>
        <w:br w:type="page"/>
      </w:r>
    </w:p>
    <w:p w14:paraId="23A68C1C" w14:textId="7AA22F2E" w:rsidR="00782CC6" w:rsidRDefault="00782CC6" w:rsidP="00BC1929">
      <w:pPr>
        <w:tabs>
          <w:tab w:val="left" w:pos="3030"/>
        </w:tabs>
        <w:rPr>
          <w:rFonts w:asciiTheme="majorBidi" w:eastAsiaTheme="minorHAnsi" w:hAnsiTheme="majorBidi" w:cstheme="majorBidi"/>
          <w:bCs/>
          <w:sz w:val="18"/>
          <w:szCs w:val="22"/>
          <w:lang w:val="en-GB"/>
        </w:rPr>
      </w:pPr>
      <w:r w:rsidRPr="00A6171B">
        <w:rPr>
          <w:rFonts w:asciiTheme="majorBidi" w:eastAsiaTheme="minorHAnsi" w:hAnsiTheme="majorBidi" w:cstheme="majorBidi"/>
          <w:bCs/>
          <w:sz w:val="18"/>
          <w:szCs w:val="22"/>
          <w:lang w:val="en-GB"/>
        </w:rPr>
        <w:t>Fig</w:t>
      </w:r>
      <w:r>
        <w:rPr>
          <w:rFonts w:asciiTheme="majorBidi" w:eastAsiaTheme="minorHAnsi" w:hAnsiTheme="majorBidi" w:cstheme="majorBidi"/>
          <w:bCs/>
          <w:sz w:val="18"/>
          <w:szCs w:val="22"/>
          <w:lang w:val="en-GB"/>
        </w:rPr>
        <w:t>ure</w:t>
      </w:r>
      <w:r w:rsidRPr="00A6171B">
        <w:rPr>
          <w:rFonts w:asciiTheme="majorBidi" w:eastAsiaTheme="minorHAnsi" w:hAnsiTheme="majorBidi" w:cstheme="majorBidi"/>
          <w:bCs/>
          <w:sz w:val="18"/>
          <w:szCs w:val="22"/>
          <w:lang w:val="en-GB"/>
        </w:rPr>
        <w:t xml:space="preserv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Figure \* ARABIC </w:instrText>
      </w:r>
      <w:r w:rsidRPr="00A6171B">
        <w:rPr>
          <w:rFonts w:asciiTheme="majorBidi" w:eastAsiaTheme="minorHAnsi" w:hAnsiTheme="majorBidi" w:cstheme="majorBidi"/>
          <w:bCs/>
          <w:sz w:val="18"/>
          <w:szCs w:val="22"/>
          <w:lang w:val="en-GB"/>
        </w:rPr>
        <w:fldChar w:fldCharType="separate"/>
      </w:r>
      <w:r>
        <w:rPr>
          <w:rFonts w:asciiTheme="majorBidi" w:eastAsiaTheme="minorHAnsi" w:hAnsiTheme="majorBidi" w:cstheme="majorBidi"/>
          <w:bCs/>
          <w:noProof/>
          <w:sz w:val="18"/>
          <w:szCs w:val="22"/>
          <w:lang w:val="en-GB"/>
        </w:rPr>
        <w:t>1</w:t>
      </w:r>
      <w:r w:rsidRPr="00A6171B">
        <w:rPr>
          <w:rFonts w:asciiTheme="majorBidi" w:eastAsiaTheme="minorHAnsi" w:hAnsiTheme="majorBidi" w:cstheme="majorBidi"/>
          <w:bCs/>
          <w:noProof/>
          <w:sz w:val="18"/>
          <w:szCs w:val="22"/>
          <w:lang w:val="en-GB"/>
        </w:rPr>
        <w:fldChar w:fldCharType="end"/>
      </w:r>
      <w:r>
        <w:rPr>
          <w:rFonts w:asciiTheme="majorBidi" w:eastAsiaTheme="minorHAnsi" w:hAnsiTheme="majorBidi" w:cstheme="majorBidi"/>
          <w:bCs/>
          <w:noProof/>
          <w:sz w:val="18"/>
          <w:szCs w:val="22"/>
          <w:lang w:val="en-GB"/>
        </w:rPr>
        <w:t>.</w:t>
      </w:r>
      <w:r w:rsidRPr="00A6171B">
        <w:rPr>
          <w:rFonts w:asciiTheme="majorBidi" w:eastAsiaTheme="minorHAnsi" w:hAnsiTheme="majorBidi" w:cstheme="majorBidi"/>
          <w:bCs/>
          <w:sz w:val="18"/>
          <w:szCs w:val="22"/>
          <w:lang w:val="en-GB"/>
        </w:rPr>
        <w:t xml:space="preserve"> Contribution of each stage (Growth, Harvesting, Processing and Use) to the total operational impact of each category. Data for IPCC AR5 GWP and selected </w:t>
      </w:r>
      <w:proofErr w:type="spellStart"/>
      <w:r w:rsidRPr="00A6171B">
        <w:rPr>
          <w:rFonts w:asciiTheme="majorBidi" w:eastAsiaTheme="minorHAnsi" w:hAnsiTheme="majorBidi" w:cstheme="majorBidi"/>
          <w:bCs/>
          <w:sz w:val="18"/>
          <w:szCs w:val="22"/>
          <w:lang w:val="en-GB"/>
        </w:rPr>
        <w:t>ReCiPe</w:t>
      </w:r>
      <w:proofErr w:type="spellEnd"/>
      <w:r w:rsidRPr="00A6171B">
        <w:rPr>
          <w:rFonts w:asciiTheme="majorBidi" w:eastAsiaTheme="minorHAnsi" w:hAnsiTheme="majorBidi" w:cstheme="majorBidi"/>
          <w:bCs/>
          <w:sz w:val="18"/>
          <w:szCs w:val="22"/>
          <w:lang w:val="en-GB"/>
        </w:rPr>
        <w:t xml:space="preserve"> 1.08 </w:t>
      </w:r>
      <w:proofErr w:type="spellStart"/>
      <w:r w:rsidRPr="00A6171B">
        <w:rPr>
          <w:rFonts w:asciiTheme="majorBidi" w:eastAsiaTheme="minorHAnsi" w:hAnsiTheme="majorBidi" w:cstheme="majorBidi"/>
          <w:bCs/>
          <w:sz w:val="18"/>
          <w:szCs w:val="22"/>
          <w:lang w:val="en-GB"/>
        </w:rPr>
        <w:t>Hierarchist</w:t>
      </w:r>
      <w:proofErr w:type="spellEnd"/>
      <w:r w:rsidRPr="00A6171B">
        <w:rPr>
          <w:rFonts w:asciiTheme="majorBidi" w:eastAsiaTheme="minorHAnsi" w:hAnsiTheme="majorBidi" w:cstheme="majorBidi"/>
          <w:bCs/>
          <w:sz w:val="18"/>
          <w:szCs w:val="22"/>
          <w:lang w:val="en-GB"/>
        </w:rPr>
        <w:t xml:space="preserve"> Mid Points for Scenario C.</w:t>
      </w:r>
    </w:p>
    <w:p w14:paraId="6D560261" w14:textId="77777777" w:rsidR="00BC1929" w:rsidRPr="00A6171B" w:rsidRDefault="00BC1929" w:rsidP="00BC1929">
      <w:pPr>
        <w:tabs>
          <w:tab w:val="left" w:pos="1057"/>
        </w:tabs>
        <w:rPr>
          <w:rFonts w:asciiTheme="majorBidi" w:eastAsiaTheme="minorHAnsi" w:hAnsiTheme="majorBidi" w:cstheme="majorBidi"/>
          <w:bCs/>
          <w:sz w:val="18"/>
          <w:szCs w:val="22"/>
          <w:lang w:val="en-GB"/>
        </w:rPr>
      </w:pPr>
    </w:p>
    <w:p w14:paraId="4759C76B" w14:textId="77777777" w:rsidR="00782CC6" w:rsidRPr="005D06A7" w:rsidRDefault="00782CC6" w:rsidP="00782CC6">
      <w:r>
        <w:rPr>
          <w:noProof/>
          <w:lang w:val="en-GB" w:eastAsia="en-GB"/>
        </w:rPr>
        <w:drawing>
          <wp:inline distT="0" distB="0" distL="0" distR="0" wp14:anchorId="61405A7B" wp14:editId="7CDC15A5">
            <wp:extent cx="6480000" cy="42336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0000" cy="4233630"/>
                    </a:xfrm>
                    <a:prstGeom prst="rect">
                      <a:avLst/>
                    </a:prstGeom>
                    <a:noFill/>
                  </pic:spPr>
                </pic:pic>
              </a:graphicData>
            </a:graphic>
          </wp:inline>
        </w:drawing>
      </w:r>
    </w:p>
    <w:p w14:paraId="5A442504" w14:textId="77777777" w:rsidR="00782CC6" w:rsidRPr="005D06A7" w:rsidRDefault="00782CC6" w:rsidP="00782CC6"/>
    <w:p w14:paraId="034CFFCB" w14:textId="77777777" w:rsidR="00782CC6" w:rsidRPr="005D06A7" w:rsidRDefault="00782CC6" w:rsidP="00782CC6"/>
    <w:p w14:paraId="3BFDD375" w14:textId="77777777" w:rsidR="00782CC6" w:rsidRDefault="00782CC6" w:rsidP="00782CC6">
      <w:r>
        <w:br w:type="page"/>
      </w:r>
    </w:p>
    <w:p w14:paraId="78176D0C" w14:textId="13A5F8A4" w:rsidR="00110662" w:rsidRDefault="00110662" w:rsidP="00110662">
      <w:pPr>
        <w:rPr>
          <w:rFonts w:asciiTheme="minorHAnsi" w:eastAsiaTheme="minorHAnsi" w:hAnsiTheme="minorHAnsi" w:cstheme="minorBidi"/>
          <w:bCs/>
          <w:sz w:val="14"/>
          <w:szCs w:val="18"/>
          <w:lang w:val="en-GB"/>
        </w:rPr>
      </w:pPr>
    </w:p>
    <w:p w14:paraId="00B482D3" w14:textId="6A175BC1" w:rsidR="008473BB" w:rsidRDefault="008473BB">
      <w:pPr>
        <w:rPr>
          <w:rFonts w:asciiTheme="minorHAnsi" w:eastAsiaTheme="minorHAnsi" w:hAnsiTheme="minorHAnsi" w:cstheme="minorBidi"/>
          <w:bCs/>
          <w:sz w:val="14"/>
          <w:szCs w:val="18"/>
          <w:lang w:val="en-GB"/>
        </w:rPr>
      </w:pPr>
    </w:p>
    <w:p w14:paraId="36FA611F" w14:textId="36896F89" w:rsidR="005C361A" w:rsidRPr="009223AE" w:rsidRDefault="00B81940" w:rsidP="00B81940">
      <w:pPr>
        <w:keepNext/>
        <w:spacing w:after="200" w:line="200" w:lineRule="exact"/>
        <w:rPr>
          <w:rFonts w:asciiTheme="majorBidi" w:eastAsiaTheme="minorHAnsi" w:hAnsiTheme="majorBidi" w:cstheme="majorBidi"/>
          <w:bCs/>
          <w:sz w:val="18"/>
          <w:szCs w:val="22"/>
          <w:lang w:val="en-GB"/>
        </w:rPr>
      </w:pPr>
      <w:r w:rsidRPr="009223AE">
        <w:rPr>
          <w:rFonts w:asciiTheme="majorBidi" w:eastAsiaTheme="minorHAnsi" w:hAnsiTheme="majorBidi" w:cstheme="majorBidi"/>
          <w:bCs/>
          <w:sz w:val="18"/>
          <w:szCs w:val="22"/>
          <w:lang w:val="en-GB"/>
        </w:rPr>
        <w:t>Table S</w:t>
      </w:r>
      <w:r w:rsidRPr="009223AE">
        <w:rPr>
          <w:rFonts w:asciiTheme="majorBidi" w:eastAsiaTheme="minorHAnsi" w:hAnsiTheme="majorBidi" w:cstheme="majorBidi"/>
          <w:bCs/>
          <w:sz w:val="18"/>
          <w:szCs w:val="22"/>
          <w:lang w:val="en-GB"/>
        </w:rPr>
        <w:fldChar w:fldCharType="begin"/>
      </w:r>
      <w:r w:rsidRPr="009223AE">
        <w:rPr>
          <w:rFonts w:asciiTheme="majorBidi" w:eastAsiaTheme="minorHAnsi" w:hAnsiTheme="majorBidi" w:cstheme="majorBidi"/>
          <w:bCs/>
          <w:sz w:val="18"/>
          <w:szCs w:val="22"/>
          <w:lang w:val="en-GB"/>
        </w:rPr>
        <w:instrText xml:space="preserve"> SEQ Table \* ARABIC </w:instrText>
      </w:r>
      <w:r w:rsidRPr="009223AE">
        <w:rPr>
          <w:rFonts w:asciiTheme="majorBidi" w:eastAsiaTheme="minorHAnsi" w:hAnsiTheme="majorBidi" w:cstheme="majorBidi"/>
          <w:bCs/>
          <w:sz w:val="18"/>
          <w:szCs w:val="22"/>
          <w:lang w:val="en-GB"/>
        </w:rPr>
        <w:fldChar w:fldCharType="separate"/>
      </w:r>
      <w:r w:rsidR="00C119FD" w:rsidRPr="009223AE">
        <w:rPr>
          <w:rFonts w:asciiTheme="majorBidi" w:eastAsiaTheme="minorHAnsi" w:hAnsiTheme="majorBidi" w:cstheme="majorBidi"/>
          <w:bCs/>
          <w:sz w:val="18"/>
          <w:szCs w:val="22"/>
          <w:lang w:val="en-GB"/>
        </w:rPr>
        <w:t>1</w:t>
      </w:r>
      <w:r w:rsidR="000F3AF3">
        <w:rPr>
          <w:rFonts w:asciiTheme="majorBidi" w:eastAsiaTheme="minorHAnsi" w:hAnsiTheme="majorBidi" w:cstheme="majorBidi"/>
          <w:bCs/>
          <w:sz w:val="18"/>
          <w:szCs w:val="22"/>
          <w:lang w:val="en-GB"/>
        </w:rPr>
        <w:t>8</w:t>
      </w:r>
      <w:r w:rsidRPr="009223AE">
        <w:rPr>
          <w:rFonts w:asciiTheme="majorBidi" w:eastAsiaTheme="minorHAnsi" w:hAnsiTheme="majorBidi" w:cstheme="majorBidi"/>
          <w:bCs/>
          <w:sz w:val="18"/>
          <w:szCs w:val="22"/>
          <w:lang w:val="en-GB"/>
        </w:rPr>
        <w:fldChar w:fldCharType="end"/>
      </w:r>
      <w:r w:rsidR="00B007C4" w:rsidRPr="009223AE">
        <w:rPr>
          <w:rFonts w:asciiTheme="majorBidi" w:eastAsiaTheme="minorHAnsi" w:hAnsiTheme="majorBidi" w:cstheme="majorBidi"/>
          <w:bCs/>
          <w:sz w:val="18"/>
          <w:szCs w:val="22"/>
          <w:lang w:val="en-GB"/>
        </w:rPr>
        <w:t>.</w:t>
      </w:r>
      <w:r w:rsidRPr="009223AE">
        <w:rPr>
          <w:rFonts w:asciiTheme="majorBidi" w:eastAsiaTheme="minorHAnsi" w:hAnsiTheme="majorBidi" w:cstheme="majorBidi"/>
          <w:bCs/>
          <w:sz w:val="18"/>
          <w:szCs w:val="22"/>
          <w:lang w:val="en-GB"/>
        </w:rPr>
        <w:t xml:space="preserve"> Impacts per operational phase for Scenario C.</w:t>
      </w:r>
    </w:p>
    <w:tbl>
      <w:tblPr>
        <w:tblStyle w:val="TableGrid"/>
        <w:tblW w:w="9576" w:type="dxa"/>
        <w:tblLayout w:type="fixed"/>
        <w:tblLook w:val="04A0" w:firstRow="1" w:lastRow="0" w:firstColumn="1" w:lastColumn="0" w:noHBand="0" w:noVBand="1"/>
      </w:tblPr>
      <w:tblGrid>
        <w:gridCol w:w="3652"/>
        <w:gridCol w:w="1184"/>
        <w:gridCol w:w="1580"/>
        <w:gridCol w:w="1580"/>
        <w:gridCol w:w="1580"/>
      </w:tblGrid>
      <w:tr w:rsidR="005C361A" w:rsidRPr="00D569AD" w14:paraId="0D390692" w14:textId="77777777" w:rsidTr="0097100A">
        <w:trPr>
          <w:trHeight w:val="20"/>
        </w:trPr>
        <w:tc>
          <w:tcPr>
            <w:tcW w:w="3652" w:type="dxa"/>
            <w:vMerge w:val="restart"/>
            <w:shd w:val="clear" w:color="auto" w:fill="C2D69B" w:themeFill="accent3" w:themeFillTint="99"/>
            <w:vAlign w:val="center"/>
          </w:tcPr>
          <w:p w14:paraId="3E6CB9DA" w14:textId="77777777" w:rsidR="005C361A" w:rsidRPr="00D569AD" w:rsidRDefault="005C361A" w:rsidP="0097100A">
            <w:pPr>
              <w:pStyle w:val="Teaser"/>
              <w:spacing w:before="0"/>
              <w:jc w:val="center"/>
              <w:rPr>
                <w:rFonts w:asciiTheme="majorBidi" w:hAnsiTheme="majorBidi" w:cstheme="majorBidi"/>
                <w:b/>
                <w:bCs/>
                <w:sz w:val="22"/>
                <w:szCs w:val="22"/>
              </w:rPr>
            </w:pPr>
            <w:r w:rsidRPr="00D569AD">
              <w:rPr>
                <w:rFonts w:asciiTheme="majorBidi" w:hAnsiTheme="majorBidi" w:cstheme="majorBidi"/>
                <w:b/>
                <w:bCs/>
                <w:sz w:val="22"/>
                <w:szCs w:val="22"/>
              </w:rPr>
              <w:t>Impact Category</w:t>
            </w:r>
          </w:p>
        </w:tc>
        <w:tc>
          <w:tcPr>
            <w:tcW w:w="5924" w:type="dxa"/>
            <w:gridSpan w:val="4"/>
            <w:shd w:val="clear" w:color="auto" w:fill="C2D69B" w:themeFill="accent3" w:themeFillTint="99"/>
            <w:vAlign w:val="center"/>
          </w:tcPr>
          <w:p w14:paraId="6C22C6FF" w14:textId="77777777" w:rsidR="005C361A" w:rsidRPr="00D569AD" w:rsidRDefault="005C361A" w:rsidP="0097100A">
            <w:pPr>
              <w:pStyle w:val="Teaser"/>
              <w:spacing w:before="0"/>
              <w:jc w:val="center"/>
              <w:rPr>
                <w:rFonts w:asciiTheme="majorBidi" w:hAnsiTheme="majorBidi" w:cstheme="majorBidi"/>
                <w:b/>
                <w:bCs/>
                <w:sz w:val="22"/>
                <w:szCs w:val="22"/>
              </w:rPr>
            </w:pPr>
            <w:r w:rsidRPr="00D569AD">
              <w:rPr>
                <w:rFonts w:asciiTheme="majorBidi" w:hAnsiTheme="majorBidi" w:cstheme="majorBidi"/>
                <w:b/>
                <w:bCs/>
                <w:sz w:val="22"/>
                <w:szCs w:val="22"/>
              </w:rPr>
              <w:t>Phase</w:t>
            </w:r>
          </w:p>
        </w:tc>
      </w:tr>
      <w:tr w:rsidR="005C361A" w:rsidRPr="00D569AD" w14:paraId="67B055BF" w14:textId="77777777" w:rsidTr="0097100A">
        <w:trPr>
          <w:trHeight w:val="20"/>
        </w:trPr>
        <w:tc>
          <w:tcPr>
            <w:tcW w:w="3652" w:type="dxa"/>
            <w:vMerge/>
            <w:shd w:val="clear" w:color="auto" w:fill="C2D69B" w:themeFill="accent3" w:themeFillTint="99"/>
            <w:vAlign w:val="center"/>
            <w:hideMark/>
          </w:tcPr>
          <w:p w14:paraId="5FBDD219" w14:textId="77777777" w:rsidR="005C361A" w:rsidRPr="00D569AD" w:rsidRDefault="005C361A" w:rsidP="0097100A">
            <w:pPr>
              <w:pStyle w:val="Teaser"/>
              <w:spacing w:before="0"/>
              <w:jc w:val="center"/>
              <w:rPr>
                <w:rFonts w:asciiTheme="majorBidi" w:hAnsiTheme="majorBidi" w:cstheme="majorBidi"/>
                <w:b/>
                <w:bCs/>
                <w:sz w:val="22"/>
                <w:szCs w:val="22"/>
              </w:rPr>
            </w:pPr>
          </w:p>
        </w:tc>
        <w:tc>
          <w:tcPr>
            <w:tcW w:w="1184" w:type="dxa"/>
            <w:shd w:val="clear" w:color="auto" w:fill="C2D69B" w:themeFill="accent3" w:themeFillTint="99"/>
            <w:vAlign w:val="center"/>
            <w:hideMark/>
          </w:tcPr>
          <w:p w14:paraId="1031F8BA" w14:textId="77777777" w:rsidR="005C361A" w:rsidRPr="00D569AD" w:rsidRDefault="005C361A" w:rsidP="0097100A">
            <w:pPr>
              <w:pStyle w:val="Teaser"/>
              <w:spacing w:before="0"/>
              <w:jc w:val="center"/>
              <w:rPr>
                <w:rFonts w:asciiTheme="majorBidi" w:hAnsiTheme="majorBidi" w:cstheme="majorBidi"/>
                <w:b/>
                <w:bCs/>
                <w:sz w:val="22"/>
                <w:szCs w:val="22"/>
              </w:rPr>
            </w:pPr>
            <w:r w:rsidRPr="00D569AD">
              <w:rPr>
                <w:rFonts w:asciiTheme="majorBidi" w:hAnsiTheme="majorBidi" w:cstheme="majorBidi"/>
                <w:b/>
                <w:bCs/>
                <w:sz w:val="22"/>
                <w:szCs w:val="22"/>
              </w:rPr>
              <w:t>Growth</w:t>
            </w:r>
          </w:p>
        </w:tc>
        <w:tc>
          <w:tcPr>
            <w:tcW w:w="1580" w:type="dxa"/>
            <w:shd w:val="clear" w:color="auto" w:fill="C2D69B" w:themeFill="accent3" w:themeFillTint="99"/>
            <w:vAlign w:val="center"/>
            <w:hideMark/>
          </w:tcPr>
          <w:p w14:paraId="681FC3C5" w14:textId="77777777" w:rsidR="005C361A" w:rsidRPr="00D569AD" w:rsidRDefault="005C361A" w:rsidP="0097100A">
            <w:pPr>
              <w:pStyle w:val="Teaser"/>
              <w:spacing w:before="0"/>
              <w:rPr>
                <w:rFonts w:asciiTheme="majorBidi" w:hAnsiTheme="majorBidi" w:cstheme="majorBidi"/>
                <w:b/>
                <w:bCs/>
                <w:sz w:val="22"/>
                <w:szCs w:val="22"/>
              </w:rPr>
            </w:pPr>
            <w:r w:rsidRPr="00D569AD">
              <w:rPr>
                <w:rFonts w:asciiTheme="majorBidi" w:hAnsiTheme="majorBidi" w:cstheme="majorBidi"/>
                <w:b/>
                <w:bCs/>
                <w:sz w:val="22"/>
                <w:szCs w:val="22"/>
              </w:rPr>
              <w:t>Harvesting</w:t>
            </w:r>
          </w:p>
        </w:tc>
        <w:tc>
          <w:tcPr>
            <w:tcW w:w="1580" w:type="dxa"/>
            <w:shd w:val="clear" w:color="auto" w:fill="C2D69B" w:themeFill="accent3" w:themeFillTint="99"/>
            <w:vAlign w:val="center"/>
            <w:hideMark/>
          </w:tcPr>
          <w:p w14:paraId="25A6525B" w14:textId="2F3DB5A1" w:rsidR="005C361A" w:rsidRPr="00D569AD" w:rsidRDefault="00506C5A" w:rsidP="0097100A">
            <w:pPr>
              <w:pStyle w:val="Teaser"/>
              <w:spacing w:before="0"/>
              <w:rPr>
                <w:rFonts w:asciiTheme="majorBidi" w:hAnsiTheme="majorBidi" w:cstheme="majorBidi"/>
                <w:b/>
                <w:bCs/>
                <w:sz w:val="22"/>
                <w:szCs w:val="22"/>
              </w:rPr>
            </w:pPr>
            <w:r w:rsidRPr="00D569AD">
              <w:rPr>
                <w:rFonts w:asciiTheme="majorBidi" w:hAnsiTheme="majorBidi" w:cstheme="majorBidi"/>
                <w:b/>
                <w:bCs/>
                <w:sz w:val="22"/>
                <w:szCs w:val="22"/>
              </w:rPr>
              <w:t>Biodiesel production</w:t>
            </w:r>
          </w:p>
        </w:tc>
        <w:tc>
          <w:tcPr>
            <w:tcW w:w="1580" w:type="dxa"/>
            <w:shd w:val="clear" w:color="auto" w:fill="C2D69B" w:themeFill="accent3" w:themeFillTint="99"/>
            <w:vAlign w:val="center"/>
            <w:hideMark/>
          </w:tcPr>
          <w:p w14:paraId="78B23536" w14:textId="77777777" w:rsidR="005C361A" w:rsidRPr="00D569AD" w:rsidRDefault="005C361A" w:rsidP="0097100A">
            <w:pPr>
              <w:pStyle w:val="Teaser"/>
              <w:spacing w:before="0"/>
              <w:rPr>
                <w:rFonts w:asciiTheme="majorBidi" w:hAnsiTheme="majorBidi" w:cstheme="majorBidi"/>
                <w:b/>
                <w:bCs/>
                <w:sz w:val="22"/>
                <w:szCs w:val="22"/>
              </w:rPr>
            </w:pPr>
            <w:r w:rsidRPr="00D569AD">
              <w:rPr>
                <w:rFonts w:asciiTheme="majorBidi" w:hAnsiTheme="majorBidi" w:cstheme="majorBidi"/>
                <w:b/>
                <w:bCs/>
                <w:sz w:val="22"/>
                <w:szCs w:val="22"/>
              </w:rPr>
              <w:t>Use</w:t>
            </w:r>
          </w:p>
        </w:tc>
      </w:tr>
      <w:tr w:rsidR="005C361A" w:rsidRPr="00D569AD" w14:paraId="264A1DFC" w14:textId="77777777" w:rsidTr="0097100A">
        <w:trPr>
          <w:trHeight w:val="20"/>
        </w:trPr>
        <w:tc>
          <w:tcPr>
            <w:tcW w:w="9576" w:type="dxa"/>
            <w:gridSpan w:val="5"/>
            <w:shd w:val="clear" w:color="auto" w:fill="D6E3BC" w:themeFill="accent3" w:themeFillTint="66"/>
            <w:noWrap/>
          </w:tcPr>
          <w:p w14:paraId="72D66769" w14:textId="77777777" w:rsidR="005C361A" w:rsidRPr="00D569AD" w:rsidRDefault="005C361A" w:rsidP="0097100A">
            <w:pPr>
              <w:pStyle w:val="Teaser"/>
              <w:spacing w:before="0"/>
              <w:rPr>
                <w:rFonts w:asciiTheme="majorBidi" w:hAnsiTheme="majorBidi" w:cstheme="majorBidi"/>
                <w:sz w:val="22"/>
                <w:szCs w:val="22"/>
              </w:rPr>
            </w:pPr>
            <w:r w:rsidRPr="00D569AD">
              <w:rPr>
                <w:rFonts w:asciiTheme="majorBidi" w:hAnsiTheme="majorBidi" w:cstheme="majorBidi"/>
                <w:b/>
                <w:bCs/>
                <w:sz w:val="22"/>
                <w:szCs w:val="22"/>
              </w:rPr>
              <w:t>IPCC AR5</w:t>
            </w:r>
          </w:p>
        </w:tc>
      </w:tr>
      <w:tr w:rsidR="005C361A" w:rsidRPr="00D569AD" w14:paraId="7DF0E284" w14:textId="77777777" w:rsidTr="0097100A">
        <w:trPr>
          <w:trHeight w:val="20"/>
        </w:trPr>
        <w:tc>
          <w:tcPr>
            <w:tcW w:w="3652" w:type="dxa"/>
          </w:tcPr>
          <w:p w14:paraId="046D0353" w14:textId="77777777" w:rsidR="005C361A" w:rsidRPr="00D569AD" w:rsidRDefault="005C361A" w:rsidP="0097100A">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GWP100, excl biogenic carbon [kg CO</w:t>
            </w:r>
            <w:r w:rsidRPr="00D569AD">
              <w:rPr>
                <w:rFonts w:asciiTheme="majorBidi" w:hAnsiTheme="majorBidi" w:cstheme="majorBidi"/>
                <w:sz w:val="22"/>
                <w:szCs w:val="22"/>
                <w:vertAlign w:val="subscript"/>
              </w:rPr>
              <w:t>2eq</w:t>
            </w:r>
            <w:r w:rsidRPr="00D569AD">
              <w:rPr>
                <w:rFonts w:asciiTheme="majorBidi" w:hAnsiTheme="majorBidi" w:cstheme="majorBidi"/>
                <w:sz w:val="22"/>
                <w:szCs w:val="22"/>
              </w:rPr>
              <w:t>]</w:t>
            </w:r>
          </w:p>
        </w:tc>
        <w:tc>
          <w:tcPr>
            <w:tcW w:w="1184" w:type="dxa"/>
          </w:tcPr>
          <w:p w14:paraId="65253229"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4.40×10</w:t>
            </w:r>
            <w:r w:rsidRPr="00D569AD">
              <w:rPr>
                <w:rFonts w:asciiTheme="majorBidi" w:hAnsiTheme="majorBidi" w:cstheme="majorBidi"/>
                <w:sz w:val="22"/>
                <w:szCs w:val="22"/>
                <w:vertAlign w:val="superscript"/>
              </w:rPr>
              <w:t>-3</w:t>
            </w:r>
          </w:p>
        </w:tc>
        <w:tc>
          <w:tcPr>
            <w:tcW w:w="1580" w:type="dxa"/>
          </w:tcPr>
          <w:p w14:paraId="5F0232C6"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1.77×10</w:t>
            </w:r>
            <w:r w:rsidRPr="00D569AD">
              <w:rPr>
                <w:rFonts w:asciiTheme="majorBidi" w:hAnsiTheme="majorBidi" w:cstheme="majorBidi"/>
                <w:sz w:val="22"/>
                <w:szCs w:val="22"/>
                <w:vertAlign w:val="superscript"/>
              </w:rPr>
              <w:t>-1</w:t>
            </w:r>
          </w:p>
        </w:tc>
        <w:tc>
          <w:tcPr>
            <w:tcW w:w="1580" w:type="dxa"/>
          </w:tcPr>
          <w:p w14:paraId="7262B4A3"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1.26×10</w:t>
            </w:r>
            <w:r w:rsidRPr="00D569AD">
              <w:rPr>
                <w:rFonts w:asciiTheme="majorBidi" w:hAnsiTheme="majorBidi" w:cstheme="majorBidi"/>
                <w:sz w:val="22"/>
                <w:szCs w:val="22"/>
                <w:vertAlign w:val="superscript"/>
              </w:rPr>
              <w:t>-2</w:t>
            </w:r>
          </w:p>
        </w:tc>
        <w:tc>
          <w:tcPr>
            <w:tcW w:w="1580" w:type="dxa"/>
          </w:tcPr>
          <w:p w14:paraId="4FB8C1D5"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3.76×10</w:t>
            </w:r>
            <w:r w:rsidRPr="00D569AD">
              <w:rPr>
                <w:rFonts w:asciiTheme="majorBidi" w:hAnsiTheme="majorBidi" w:cstheme="majorBidi"/>
                <w:sz w:val="22"/>
                <w:szCs w:val="22"/>
                <w:vertAlign w:val="superscript"/>
              </w:rPr>
              <w:t>-4</w:t>
            </w:r>
          </w:p>
        </w:tc>
      </w:tr>
      <w:tr w:rsidR="005C361A" w:rsidRPr="00D569AD" w14:paraId="50D34F12" w14:textId="77777777" w:rsidTr="0097100A">
        <w:trPr>
          <w:trHeight w:val="20"/>
        </w:trPr>
        <w:tc>
          <w:tcPr>
            <w:tcW w:w="3652" w:type="dxa"/>
          </w:tcPr>
          <w:p w14:paraId="1D2ECF80" w14:textId="77777777" w:rsidR="005C361A" w:rsidRPr="00D569AD" w:rsidRDefault="005C361A" w:rsidP="0097100A">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GWP20, excl biogenic carbon [kg CO</w:t>
            </w:r>
            <w:r w:rsidRPr="00D569AD">
              <w:rPr>
                <w:rFonts w:asciiTheme="majorBidi" w:hAnsiTheme="majorBidi" w:cstheme="majorBidi"/>
                <w:sz w:val="22"/>
                <w:szCs w:val="22"/>
                <w:vertAlign w:val="subscript"/>
              </w:rPr>
              <w:t>2eq</w:t>
            </w:r>
            <w:r w:rsidRPr="00D569AD">
              <w:rPr>
                <w:rFonts w:asciiTheme="majorBidi" w:hAnsiTheme="majorBidi" w:cstheme="majorBidi"/>
                <w:sz w:val="22"/>
                <w:szCs w:val="22"/>
              </w:rPr>
              <w:t>]</w:t>
            </w:r>
          </w:p>
        </w:tc>
        <w:tc>
          <w:tcPr>
            <w:tcW w:w="1184" w:type="dxa"/>
          </w:tcPr>
          <w:p w14:paraId="27DB2A8F"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5.65×10</w:t>
            </w:r>
            <w:r w:rsidRPr="00D569AD">
              <w:rPr>
                <w:rFonts w:asciiTheme="majorBidi" w:hAnsiTheme="majorBidi" w:cstheme="majorBidi"/>
                <w:sz w:val="22"/>
                <w:szCs w:val="22"/>
                <w:vertAlign w:val="superscript"/>
              </w:rPr>
              <w:t>-3</w:t>
            </w:r>
          </w:p>
        </w:tc>
        <w:tc>
          <w:tcPr>
            <w:tcW w:w="1580" w:type="dxa"/>
          </w:tcPr>
          <w:p w14:paraId="1DFC6740"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2.14×10</w:t>
            </w:r>
            <w:r w:rsidRPr="00D569AD">
              <w:rPr>
                <w:rFonts w:asciiTheme="majorBidi" w:hAnsiTheme="majorBidi" w:cstheme="majorBidi"/>
                <w:sz w:val="22"/>
                <w:szCs w:val="22"/>
                <w:vertAlign w:val="superscript"/>
              </w:rPr>
              <w:t>-1</w:t>
            </w:r>
          </w:p>
        </w:tc>
        <w:tc>
          <w:tcPr>
            <w:tcW w:w="1580" w:type="dxa"/>
          </w:tcPr>
          <w:p w14:paraId="7711B7AC"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1.47×10</w:t>
            </w:r>
            <w:r w:rsidRPr="00D569AD">
              <w:rPr>
                <w:rFonts w:asciiTheme="majorBidi" w:hAnsiTheme="majorBidi" w:cstheme="majorBidi"/>
                <w:sz w:val="22"/>
                <w:szCs w:val="22"/>
                <w:vertAlign w:val="superscript"/>
              </w:rPr>
              <w:t>-2</w:t>
            </w:r>
          </w:p>
        </w:tc>
        <w:tc>
          <w:tcPr>
            <w:tcW w:w="1580" w:type="dxa"/>
          </w:tcPr>
          <w:p w14:paraId="7DC02EE0"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4.24×10</w:t>
            </w:r>
            <w:r w:rsidRPr="00D569AD">
              <w:rPr>
                <w:rFonts w:asciiTheme="majorBidi" w:hAnsiTheme="majorBidi" w:cstheme="majorBidi"/>
                <w:sz w:val="22"/>
                <w:szCs w:val="22"/>
                <w:vertAlign w:val="superscript"/>
              </w:rPr>
              <w:t>-4</w:t>
            </w:r>
          </w:p>
        </w:tc>
      </w:tr>
      <w:tr w:rsidR="005C361A" w:rsidRPr="00D569AD" w14:paraId="3702980D" w14:textId="77777777" w:rsidTr="0097100A">
        <w:trPr>
          <w:trHeight w:val="20"/>
        </w:trPr>
        <w:tc>
          <w:tcPr>
            <w:tcW w:w="3652" w:type="dxa"/>
          </w:tcPr>
          <w:p w14:paraId="558D3D94" w14:textId="77777777" w:rsidR="005C361A" w:rsidRPr="00D569AD" w:rsidRDefault="005C361A" w:rsidP="0097100A">
            <w:pPr>
              <w:autoSpaceDE w:val="0"/>
              <w:autoSpaceDN w:val="0"/>
              <w:adjustRightInd w:val="0"/>
              <w:rPr>
                <w:rFonts w:asciiTheme="majorBidi" w:hAnsiTheme="majorBidi" w:cstheme="majorBidi"/>
                <w:sz w:val="22"/>
                <w:szCs w:val="22"/>
              </w:rPr>
            </w:pPr>
            <w:r w:rsidRPr="00D569AD">
              <w:rPr>
                <w:rFonts w:asciiTheme="majorBidi" w:hAnsiTheme="majorBidi" w:cstheme="majorBidi"/>
                <w:sz w:val="22"/>
                <w:szCs w:val="22"/>
              </w:rPr>
              <w:t>GTP100, excl biogenic carbon [kg CO</w:t>
            </w:r>
            <w:r w:rsidRPr="00D569AD">
              <w:rPr>
                <w:rFonts w:asciiTheme="majorBidi" w:hAnsiTheme="majorBidi" w:cstheme="majorBidi"/>
                <w:sz w:val="22"/>
                <w:szCs w:val="22"/>
                <w:vertAlign w:val="subscript"/>
              </w:rPr>
              <w:t>2eq</w:t>
            </w:r>
            <w:r w:rsidRPr="00D569AD">
              <w:rPr>
                <w:rFonts w:asciiTheme="majorBidi" w:hAnsiTheme="majorBidi" w:cstheme="majorBidi"/>
                <w:sz w:val="22"/>
                <w:szCs w:val="22"/>
              </w:rPr>
              <w:t>]</w:t>
            </w:r>
          </w:p>
        </w:tc>
        <w:tc>
          <w:tcPr>
            <w:tcW w:w="1184" w:type="dxa"/>
          </w:tcPr>
          <w:p w14:paraId="26804104"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3.85×10</w:t>
            </w:r>
            <w:r w:rsidRPr="00D569AD">
              <w:rPr>
                <w:rFonts w:asciiTheme="majorBidi" w:hAnsiTheme="majorBidi" w:cstheme="majorBidi"/>
                <w:sz w:val="22"/>
                <w:szCs w:val="22"/>
                <w:vertAlign w:val="superscript"/>
              </w:rPr>
              <w:t>-3</w:t>
            </w:r>
          </w:p>
        </w:tc>
        <w:tc>
          <w:tcPr>
            <w:tcW w:w="1580" w:type="dxa"/>
          </w:tcPr>
          <w:p w14:paraId="214AFFA9"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1.60×10</w:t>
            </w:r>
            <w:r w:rsidRPr="00D569AD">
              <w:rPr>
                <w:rFonts w:asciiTheme="majorBidi" w:hAnsiTheme="majorBidi" w:cstheme="majorBidi"/>
                <w:sz w:val="22"/>
                <w:szCs w:val="22"/>
                <w:vertAlign w:val="superscript"/>
              </w:rPr>
              <w:t>-1</w:t>
            </w:r>
          </w:p>
        </w:tc>
        <w:tc>
          <w:tcPr>
            <w:tcW w:w="1580" w:type="dxa"/>
          </w:tcPr>
          <w:p w14:paraId="553EBBA1"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1.16×10</w:t>
            </w:r>
            <w:r w:rsidRPr="00D569AD">
              <w:rPr>
                <w:rFonts w:asciiTheme="majorBidi" w:hAnsiTheme="majorBidi" w:cstheme="majorBidi"/>
                <w:sz w:val="22"/>
                <w:szCs w:val="22"/>
                <w:vertAlign w:val="superscript"/>
              </w:rPr>
              <w:t>-2</w:t>
            </w:r>
          </w:p>
        </w:tc>
        <w:tc>
          <w:tcPr>
            <w:tcW w:w="1580" w:type="dxa"/>
          </w:tcPr>
          <w:p w14:paraId="62B0E308"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3.13×10</w:t>
            </w:r>
            <w:r w:rsidRPr="00D569AD">
              <w:rPr>
                <w:rFonts w:asciiTheme="majorBidi" w:hAnsiTheme="majorBidi" w:cstheme="majorBidi"/>
                <w:sz w:val="22"/>
                <w:szCs w:val="22"/>
                <w:vertAlign w:val="superscript"/>
              </w:rPr>
              <w:t>-4</w:t>
            </w:r>
          </w:p>
        </w:tc>
      </w:tr>
      <w:tr w:rsidR="005C361A" w:rsidRPr="00D569AD" w14:paraId="074F7FC2" w14:textId="77777777" w:rsidTr="0097100A">
        <w:trPr>
          <w:trHeight w:val="20"/>
        </w:trPr>
        <w:tc>
          <w:tcPr>
            <w:tcW w:w="3652" w:type="dxa"/>
          </w:tcPr>
          <w:p w14:paraId="79900502" w14:textId="77777777" w:rsidR="005C361A" w:rsidRPr="00D569AD" w:rsidRDefault="005C361A" w:rsidP="0097100A">
            <w:pPr>
              <w:autoSpaceDE w:val="0"/>
              <w:autoSpaceDN w:val="0"/>
              <w:adjustRightInd w:val="0"/>
              <w:rPr>
                <w:rFonts w:asciiTheme="majorBidi" w:hAnsiTheme="majorBidi" w:cstheme="majorBidi"/>
                <w:sz w:val="22"/>
                <w:szCs w:val="22"/>
              </w:rPr>
            </w:pPr>
            <w:r w:rsidRPr="00D569AD">
              <w:rPr>
                <w:rFonts w:asciiTheme="majorBidi" w:hAnsiTheme="majorBidi" w:cstheme="majorBidi"/>
                <w:sz w:val="22"/>
                <w:szCs w:val="22"/>
              </w:rPr>
              <w:t>GTP50, excl biogenic carbon [kg CO</w:t>
            </w:r>
            <w:r w:rsidRPr="00D569AD">
              <w:rPr>
                <w:rFonts w:asciiTheme="majorBidi" w:hAnsiTheme="majorBidi" w:cstheme="majorBidi"/>
                <w:sz w:val="22"/>
                <w:szCs w:val="22"/>
                <w:vertAlign w:val="subscript"/>
              </w:rPr>
              <w:t>2eq</w:t>
            </w:r>
            <w:r w:rsidRPr="00D569AD">
              <w:rPr>
                <w:rFonts w:asciiTheme="majorBidi" w:hAnsiTheme="majorBidi" w:cstheme="majorBidi"/>
                <w:sz w:val="22"/>
                <w:szCs w:val="22"/>
              </w:rPr>
              <w:t>]</w:t>
            </w:r>
          </w:p>
        </w:tc>
        <w:tc>
          <w:tcPr>
            <w:tcW w:w="1184" w:type="dxa"/>
          </w:tcPr>
          <w:p w14:paraId="251D1936"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4.06×10</w:t>
            </w:r>
            <w:r w:rsidRPr="00D569AD">
              <w:rPr>
                <w:rFonts w:asciiTheme="majorBidi" w:hAnsiTheme="majorBidi" w:cstheme="majorBidi"/>
                <w:sz w:val="22"/>
                <w:szCs w:val="22"/>
                <w:vertAlign w:val="superscript"/>
              </w:rPr>
              <w:t>-3</w:t>
            </w:r>
          </w:p>
        </w:tc>
        <w:tc>
          <w:tcPr>
            <w:tcW w:w="1580" w:type="dxa"/>
          </w:tcPr>
          <w:p w14:paraId="685CED47"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1.66×10</w:t>
            </w:r>
            <w:r w:rsidRPr="00D569AD">
              <w:rPr>
                <w:rFonts w:asciiTheme="majorBidi" w:hAnsiTheme="majorBidi" w:cstheme="majorBidi"/>
                <w:sz w:val="22"/>
                <w:szCs w:val="22"/>
                <w:vertAlign w:val="superscript"/>
              </w:rPr>
              <w:t>-1</w:t>
            </w:r>
          </w:p>
        </w:tc>
        <w:tc>
          <w:tcPr>
            <w:tcW w:w="1580" w:type="dxa"/>
          </w:tcPr>
          <w:p w14:paraId="5007B3A1"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1.20×10</w:t>
            </w:r>
            <w:r w:rsidRPr="00D569AD">
              <w:rPr>
                <w:rFonts w:asciiTheme="majorBidi" w:hAnsiTheme="majorBidi" w:cstheme="majorBidi"/>
                <w:sz w:val="22"/>
                <w:szCs w:val="22"/>
                <w:vertAlign w:val="superscript"/>
              </w:rPr>
              <w:t>-2</w:t>
            </w:r>
          </w:p>
        </w:tc>
        <w:tc>
          <w:tcPr>
            <w:tcW w:w="1580" w:type="dxa"/>
          </w:tcPr>
          <w:p w14:paraId="52830479"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3.85×10</w:t>
            </w:r>
            <w:r w:rsidRPr="00D569AD">
              <w:rPr>
                <w:rFonts w:asciiTheme="majorBidi" w:hAnsiTheme="majorBidi" w:cstheme="majorBidi"/>
                <w:sz w:val="22"/>
                <w:szCs w:val="22"/>
                <w:vertAlign w:val="superscript"/>
              </w:rPr>
              <w:t>-4</w:t>
            </w:r>
          </w:p>
        </w:tc>
      </w:tr>
      <w:tr w:rsidR="005C361A" w:rsidRPr="00D569AD" w14:paraId="7AAA9410" w14:textId="77777777" w:rsidTr="0097100A">
        <w:trPr>
          <w:trHeight w:val="20"/>
        </w:trPr>
        <w:tc>
          <w:tcPr>
            <w:tcW w:w="3652" w:type="dxa"/>
          </w:tcPr>
          <w:p w14:paraId="0FE4FB3D" w14:textId="77777777" w:rsidR="005C361A" w:rsidRPr="00D569AD" w:rsidRDefault="005C361A" w:rsidP="0097100A">
            <w:pPr>
              <w:autoSpaceDE w:val="0"/>
              <w:autoSpaceDN w:val="0"/>
              <w:adjustRightInd w:val="0"/>
              <w:rPr>
                <w:rFonts w:asciiTheme="majorBidi" w:hAnsiTheme="majorBidi" w:cstheme="majorBidi"/>
                <w:sz w:val="22"/>
                <w:szCs w:val="22"/>
              </w:rPr>
            </w:pPr>
            <w:r w:rsidRPr="00D569AD">
              <w:rPr>
                <w:rFonts w:asciiTheme="majorBidi" w:hAnsiTheme="majorBidi" w:cstheme="majorBidi"/>
                <w:sz w:val="22"/>
                <w:szCs w:val="22"/>
              </w:rPr>
              <w:t>GTP20, excl biogenic carbon [kg CO</w:t>
            </w:r>
            <w:r w:rsidRPr="00D569AD">
              <w:rPr>
                <w:rFonts w:asciiTheme="majorBidi" w:hAnsiTheme="majorBidi" w:cstheme="majorBidi"/>
                <w:sz w:val="22"/>
                <w:szCs w:val="22"/>
                <w:vertAlign w:val="subscript"/>
              </w:rPr>
              <w:t>2eq</w:t>
            </w:r>
            <w:r w:rsidRPr="00D569AD">
              <w:rPr>
                <w:rFonts w:asciiTheme="majorBidi" w:hAnsiTheme="majorBidi" w:cstheme="majorBidi"/>
                <w:sz w:val="22"/>
                <w:szCs w:val="22"/>
              </w:rPr>
              <w:t>]</w:t>
            </w:r>
          </w:p>
        </w:tc>
        <w:tc>
          <w:tcPr>
            <w:tcW w:w="1184" w:type="dxa"/>
          </w:tcPr>
          <w:p w14:paraId="5E870AC1"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5.26×10</w:t>
            </w:r>
            <w:r w:rsidRPr="00D569AD">
              <w:rPr>
                <w:rFonts w:asciiTheme="majorBidi" w:hAnsiTheme="majorBidi" w:cstheme="majorBidi"/>
                <w:sz w:val="22"/>
                <w:szCs w:val="22"/>
                <w:vertAlign w:val="superscript"/>
              </w:rPr>
              <w:t>-3</w:t>
            </w:r>
          </w:p>
        </w:tc>
        <w:tc>
          <w:tcPr>
            <w:tcW w:w="1580" w:type="dxa"/>
          </w:tcPr>
          <w:p w14:paraId="7DB485C5"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2.03×10</w:t>
            </w:r>
            <w:r w:rsidRPr="00D569AD">
              <w:rPr>
                <w:rFonts w:asciiTheme="majorBidi" w:hAnsiTheme="majorBidi" w:cstheme="majorBidi"/>
                <w:sz w:val="22"/>
                <w:szCs w:val="22"/>
                <w:vertAlign w:val="superscript"/>
              </w:rPr>
              <w:t>-1</w:t>
            </w:r>
          </w:p>
        </w:tc>
        <w:tc>
          <w:tcPr>
            <w:tcW w:w="1580" w:type="dxa"/>
          </w:tcPr>
          <w:p w14:paraId="117CD9D8"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1.41×10</w:t>
            </w:r>
            <w:r w:rsidRPr="00D569AD">
              <w:rPr>
                <w:rFonts w:asciiTheme="majorBidi" w:hAnsiTheme="majorBidi" w:cstheme="majorBidi"/>
                <w:sz w:val="22"/>
                <w:szCs w:val="22"/>
                <w:vertAlign w:val="superscript"/>
              </w:rPr>
              <w:t>-2</w:t>
            </w:r>
          </w:p>
        </w:tc>
        <w:tc>
          <w:tcPr>
            <w:tcW w:w="1580" w:type="dxa"/>
          </w:tcPr>
          <w:p w14:paraId="7DBDEFEF"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4.26×10</w:t>
            </w:r>
            <w:r w:rsidRPr="00D569AD">
              <w:rPr>
                <w:rFonts w:asciiTheme="majorBidi" w:hAnsiTheme="majorBidi" w:cstheme="majorBidi"/>
                <w:sz w:val="22"/>
                <w:szCs w:val="22"/>
                <w:vertAlign w:val="superscript"/>
              </w:rPr>
              <w:t>-4</w:t>
            </w:r>
          </w:p>
        </w:tc>
      </w:tr>
      <w:tr w:rsidR="005C361A" w:rsidRPr="00D569AD" w14:paraId="64912679" w14:textId="77777777" w:rsidTr="0097100A">
        <w:trPr>
          <w:trHeight w:val="20"/>
        </w:trPr>
        <w:tc>
          <w:tcPr>
            <w:tcW w:w="9576" w:type="dxa"/>
            <w:gridSpan w:val="5"/>
            <w:shd w:val="clear" w:color="auto" w:fill="D6E3BC" w:themeFill="accent3" w:themeFillTint="66"/>
            <w:noWrap/>
          </w:tcPr>
          <w:p w14:paraId="7CFF2DE8" w14:textId="77777777" w:rsidR="005C361A" w:rsidRPr="00D569AD" w:rsidRDefault="005C361A" w:rsidP="0097100A">
            <w:pPr>
              <w:pStyle w:val="Teaser"/>
              <w:spacing w:before="0"/>
              <w:rPr>
                <w:rFonts w:asciiTheme="majorBidi" w:hAnsiTheme="majorBidi" w:cstheme="majorBidi"/>
                <w:sz w:val="22"/>
                <w:szCs w:val="22"/>
              </w:rPr>
            </w:pPr>
            <w:proofErr w:type="spellStart"/>
            <w:r w:rsidRPr="00D569AD">
              <w:rPr>
                <w:rFonts w:asciiTheme="majorBidi" w:hAnsiTheme="majorBidi" w:cstheme="majorBidi"/>
                <w:b/>
                <w:bCs/>
                <w:sz w:val="22"/>
                <w:szCs w:val="22"/>
              </w:rPr>
              <w:t>ReCiPe</w:t>
            </w:r>
            <w:proofErr w:type="spellEnd"/>
            <w:r w:rsidRPr="00D569AD">
              <w:rPr>
                <w:rFonts w:asciiTheme="majorBidi" w:hAnsiTheme="majorBidi" w:cstheme="majorBidi"/>
                <w:b/>
                <w:bCs/>
                <w:sz w:val="22"/>
                <w:szCs w:val="22"/>
              </w:rPr>
              <w:t xml:space="preserve"> 1.08 Endpoint (H)</w:t>
            </w:r>
          </w:p>
        </w:tc>
      </w:tr>
      <w:tr w:rsidR="005C361A" w:rsidRPr="00D569AD" w14:paraId="017FFECD" w14:textId="77777777" w:rsidTr="0097100A">
        <w:trPr>
          <w:trHeight w:val="20"/>
        </w:trPr>
        <w:tc>
          <w:tcPr>
            <w:tcW w:w="3652" w:type="dxa"/>
          </w:tcPr>
          <w:p w14:paraId="2F7DE047" w14:textId="77777777" w:rsidR="005C361A" w:rsidRPr="00D569AD" w:rsidRDefault="005C361A" w:rsidP="0097100A">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Freshwater ecotoxicity [</w:t>
            </w:r>
            <w:proofErr w:type="spellStart"/>
            <w:proofErr w:type="gramStart"/>
            <w:r w:rsidRPr="00D569AD">
              <w:rPr>
                <w:rFonts w:asciiTheme="majorBidi" w:hAnsiTheme="majorBidi" w:cstheme="majorBidi"/>
                <w:sz w:val="22"/>
                <w:szCs w:val="22"/>
              </w:rPr>
              <w:t>species.yr</w:t>
            </w:r>
            <w:proofErr w:type="spellEnd"/>
            <w:proofErr w:type="gramEnd"/>
            <w:r w:rsidRPr="00D569AD">
              <w:rPr>
                <w:rFonts w:asciiTheme="majorBidi" w:hAnsiTheme="majorBidi" w:cstheme="majorBidi"/>
                <w:sz w:val="22"/>
                <w:szCs w:val="22"/>
              </w:rPr>
              <w:t>]</w:t>
            </w:r>
          </w:p>
        </w:tc>
        <w:tc>
          <w:tcPr>
            <w:tcW w:w="1184" w:type="dxa"/>
          </w:tcPr>
          <w:p w14:paraId="0B11C1FD"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6.38×10</w:t>
            </w:r>
            <w:r w:rsidRPr="00D569AD">
              <w:rPr>
                <w:rFonts w:asciiTheme="majorBidi" w:hAnsiTheme="majorBidi" w:cstheme="majorBidi"/>
                <w:sz w:val="22"/>
                <w:szCs w:val="22"/>
                <w:vertAlign w:val="superscript"/>
              </w:rPr>
              <w:t>-12</w:t>
            </w:r>
          </w:p>
        </w:tc>
        <w:tc>
          <w:tcPr>
            <w:tcW w:w="1580" w:type="dxa"/>
          </w:tcPr>
          <w:p w14:paraId="434BB13F"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1.76×10</w:t>
            </w:r>
            <w:r w:rsidRPr="00D569AD">
              <w:rPr>
                <w:rFonts w:asciiTheme="majorBidi" w:hAnsiTheme="majorBidi" w:cstheme="majorBidi"/>
                <w:sz w:val="22"/>
                <w:szCs w:val="22"/>
                <w:vertAlign w:val="superscript"/>
              </w:rPr>
              <w:t>-13</w:t>
            </w:r>
          </w:p>
        </w:tc>
        <w:tc>
          <w:tcPr>
            <w:tcW w:w="1580" w:type="dxa"/>
          </w:tcPr>
          <w:p w14:paraId="49DB896A"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5.15×10</w:t>
            </w:r>
            <w:r w:rsidRPr="00D569AD">
              <w:rPr>
                <w:rFonts w:asciiTheme="majorBidi" w:hAnsiTheme="majorBidi" w:cstheme="majorBidi"/>
                <w:sz w:val="22"/>
                <w:szCs w:val="22"/>
                <w:vertAlign w:val="superscript"/>
              </w:rPr>
              <w:t>-12</w:t>
            </w:r>
          </w:p>
        </w:tc>
        <w:tc>
          <w:tcPr>
            <w:tcW w:w="1580" w:type="dxa"/>
          </w:tcPr>
          <w:p w14:paraId="063384F2"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1.04×10</w:t>
            </w:r>
            <w:r w:rsidRPr="00D569AD">
              <w:rPr>
                <w:rFonts w:asciiTheme="majorBidi" w:hAnsiTheme="majorBidi" w:cstheme="majorBidi"/>
                <w:sz w:val="22"/>
                <w:szCs w:val="22"/>
                <w:vertAlign w:val="superscript"/>
              </w:rPr>
              <w:t>-12</w:t>
            </w:r>
          </w:p>
        </w:tc>
      </w:tr>
      <w:tr w:rsidR="005C361A" w:rsidRPr="00D569AD" w14:paraId="7BC55434" w14:textId="77777777" w:rsidTr="0097100A">
        <w:trPr>
          <w:trHeight w:val="20"/>
        </w:trPr>
        <w:tc>
          <w:tcPr>
            <w:tcW w:w="3652" w:type="dxa"/>
          </w:tcPr>
          <w:p w14:paraId="265EAB82" w14:textId="77777777" w:rsidR="005C361A" w:rsidRPr="00D569AD" w:rsidRDefault="005C361A" w:rsidP="0097100A">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Human toxicity [DALY]</w:t>
            </w:r>
          </w:p>
        </w:tc>
        <w:tc>
          <w:tcPr>
            <w:tcW w:w="1184" w:type="dxa"/>
          </w:tcPr>
          <w:p w14:paraId="18E65413"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6.60×10</w:t>
            </w:r>
            <w:r w:rsidRPr="00D569AD">
              <w:rPr>
                <w:rFonts w:asciiTheme="majorBidi" w:hAnsiTheme="majorBidi" w:cstheme="majorBidi"/>
                <w:sz w:val="22"/>
                <w:szCs w:val="22"/>
                <w:vertAlign w:val="superscript"/>
              </w:rPr>
              <w:t>-8</w:t>
            </w:r>
          </w:p>
        </w:tc>
        <w:tc>
          <w:tcPr>
            <w:tcW w:w="1580" w:type="dxa"/>
          </w:tcPr>
          <w:p w14:paraId="57342492"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2.03×10</w:t>
            </w:r>
            <w:r w:rsidRPr="00D569AD">
              <w:rPr>
                <w:rFonts w:asciiTheme="majorBidi" w:hAnsiTheme="majorBidi" w:cstheme="majorBidi"/>
                <w:sz w:val="22"/>
                <w:szCs w:val="22"/>
                <w:vertAlign w:val="superscript"/>
              </w:rPr>
              <w:t>-9</w:t>
            </w:r>
          </w:p>
        </w:tc>
        <w:tc>
          <w:tcPr>
            <w:tcW w:w="1580" w:type="dxa"/>
          </w:tcPr>
          <w:p w14:paraId="066BD810"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4.96×10</w:t>
            </w:r>
            <w:r w:rsidRPr="00D569AD">
              <w:rPr>
                <w:rFonts w:asciiTheme="majorBidi" w:hAnsiTheme="majorBidi" w:cstheme="majorBidi"/>
                <w:sz w:val="22"/>
                <w:szCs w:val="22"/>
                <w:vertAlign w:val="superscript"/>
              </w:rPr>
              <w:t>-8</w:t>
            </w:r>
          </w:p>
        </w:tc>
        <w:tc>
          <w:tcPr>
            <w:tcW w:w="1580" w:type="dxa"/>
          </w:tcPr>
          <w:p w14:paraId="724C7F87"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1.13×10</w:t>
            </w:r>
            <w:r w:rsidRPr="00D569AD">
              <w:rPr>
                <w:rFonts w:asciiTheme="majorBidi" w:hAnsiTheme="majorBidi" w:cstheme="majorBidi"/>
                <w:sz w:val="22"/>
                <w:szCs w:val="22"/>
                <w:vertAlign w:val="superscript"/>
              </w:rPr>
              <w:t>-8</w:t>
            </w:r>
          </w:p>
        </w:tc>
      </w:tr>
      <w:tr w:rsidR="005C361A" w:rsidRPr="00D569AD" w14:paraId="2B91F1FA" w14:textId="77777777" w:rsidTr="0097100A">
        <w:trPr>
          <w:trHeight w:val="20"/>
        </w:trPr>
        <w:tc>
          <w:tcPr>
            <w:tcW w:w="3652" w:type="dxa"/>
          </w:tcPr>
          <w:p w14:paraId="5C3C39F6" w14:textId="77777777" w:rsidR="005C361A" w:rsidRPr="00D569AD" w:rsidRDefault="005C361A" w:rsidP="0097100A">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color w:val="000000"/>
                <w:sz w:val="22"/>
                <w:szCs w:val="22"/>
                <w:lang w:val="en-GB"/>
              </w:rPr>
              <w:t>Marine ecotoxicity [</w:t>
            </w:r>
            <w:proofErr w:type="spellStart"/>
            <w:proofErr w:type="gramStart"/>
            <w:r w:rsidRPr="00D569AD">
              <w:rPr>
                <w:rFonts w:asciiTheme="majorBidi" w:hAnsiTheme="majorBidi" w:cstheme="majorBidi"/>
                <w:color w:val="000000"/>
                <w:sz w:val="22"/>
                <w:szCs w:val="22"/>
                <w:lang w:val="en-GB"/>
              </w:rPr>
              <w:t>species.yr</w:t>
            </w:r>
            <w:proofErr w:type="spellEnd"/>
            <w:proofErr w:type="gramEnd"/>
            <w:r w:rsidRPr="00D569AD">
              <w:rPr>
                <w:rFonts w:asciiTheme="majorBidi" w:hAnsiTheme="majorBidi" w:cstheme="majorBidi"/>
                <w:color w:val="000000"/>
                <w:sz w:val="22"/>
                <w:szCs w:val="22"/>
                <w:lang w:val="en-GB"/>
              </w:rPr>
              <w:t>]</w:t>
            </w:r>
          </w:p>
        </w:tc>
        <w:tc>
          <w:tcPr>
            <w:tcW w:w="1184" w:type="dxa"/>
          </w:tcPr>
          <w:p w14:paraId="0D8881F0"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1.14×10</w:t>
            </w:r>
            <w:r w:rsidRPr="00D569AD">
              <w:rPr>
                <w:rFonts w:asciiTheme="majorBidi" w:hAnsiTheme="majorBidi" w:cstheme="majorBidi"/>
                <w:sz w:val="22"/>
                <w:szCs w:val="22"/>
                <w:vertAlign w:val="superscript"/>
              </w:rPr>
              <w:t>-12</w:t>
            </w:r>
          </w:p>
        </w:tc>
        <w:tc>
          <w:tcPr>
            <w:tcW w:w="1580" w:type="dxa"/>
          </w:tcPr>
          <w:p w14:paraId="48ED996C"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2.89×10</w:t>
            </w:r>
            <w:r w:rsidRPr="00D569AD">
              <w:rPr>
                <w:rFonts w:asciiTheme="majorBidi" w:hAnsiTheme="majorBidi" w:cstheme="majorBidi"/>
                <w:sz w:val="22"/>
                <w:szCs w:val="22"/>
                <w:vertAlign w:val="superscript"/>
              </w:rPr>
              <w:t>-14</w:t>
            </w:r>
          </w:p>
        </w:tc>
        <w:tc>
          <w:tcPr>
            <w:tcW w:w="1580" w:type="dxa"/>
          </w:tcPr>
          <w:p w14:paraId="5E2397C7"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8.99×10</w:t>
            </w:r>
            <w:r w:rsidRPr="00D569AD">
              <w:rPr>
                <w:rFonts w:asciiTheme="majorBidi" w:hAnsiTheme="majorBidi" w:cstheme="majorBidi"/>
                <w:sz w:val="22"/>
                <w:szCs w:val="22"/>
                <w:vertAlign w:val="superscript"/>
              </w:rPr>
              <w:t>-13</w:t>
            </w:r>
          </w:p>
        </w:tc>
        <w:tc>
          <w:tcPr>
            <w:tcW w:w="1580" w:type="dxa"/>
          </w:tcPr>
          <w:p w14:paraId="16829B71"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1.90×10</w:t>
            </w:r>
            <w:r w:rsidRPr="00D569AD">
              <w:rPr>
                <w:rFonts w:asciiTheme="majorBidi" w:hAnsiTheme="majorBidi" w:cstheme="majorBidi"/>
                <w:sz w:val="22"/>
                <w:szCs w:val="22"/>
                <w:vertAlign w:val="superscript"/>
              </w:rPr>
              <w:t>-13</w:t>
            </w:r>
          </w:p>
        </w:tc>
      </w:tr>
      <w:tr w:rsidR="005C361A" w:rsidRPr="00D569AD" w14:paraId="72F0CF5A" w14:textId="77777777" w:rsidTr="0097100A">
        <w:trPr>
          <w:trHeight w:val="20"/>
        </w:trPr>
        <w:tc>
          <w:tcPr>
            <w:tcW w:w="3652" w:type="dxa"/>
          </w:tcPr>
          <w:p w14:paraId="18FCD8F1" w14:textId="77777777" w:rsidR="005C361A" w:rsidRPr="00D569AD" w:rsidRDefault="005C361A" w:rsidP="0097100A">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Terrestrial ecotoxicity [</w:t>
            </w:r>
            <w:proofErr w:type="spellStart"/>
            <w:proofErr w:type="gramStart"/>
            <w:r w:rsidRPr="00D569AD">
              <w:rPr>
                <w:rFonts w:asciiTheme="majorBidi" w:hAnsiTheme="majorBidi" w:cstheme="majorBidi"/>
                <w:sz w:val="22"/>
                <w:szCs w:val="22"/>
              </w:rPr>
              <w:t>species.yr</w:t>
            </w:r>
            <w:proofErr w:type="spellEnd"/>
            <w:proofErr w:type="gramEnd"/>
            <w:r w:rsidRPr="00D569AD">
              <w:rPr>
                <w:rFonts w:asciiTheme="majorBidi" w:hAnsiTheme="majorBidi" w:cstheme="majorBidi"/>
                <w:sz w:val="22"/>
                <w:szCs w:val="22"/>
              </w:rPr>
              <w:t>]</w:t>
            </w:r>
          </w:p>
        </w:tc>
        <w:tc>
          <w:tcPr>
            <w:tcW w:w="1184" w:type="dxa"/>
          </w:tcPr>
          <w:p w14:paraId="371B5637"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1.08×10</w:t>
            </w:r>
            <w:r w:rsidRPr="00D569AD">
              <w:rPr>
                <w:rFonts w:asciiTheme="majorBidi" w:hAnsiTheme="majorBidi" w:cstheme="majorBidi"/>
                <w:sz w:val="22"/>
                <w:szCs w:val="22"/>
                <w:vertAlign w:val="superscript"/>
              </w:rPr>
              <w:t>-11</w:t>
            </w:r>
          </w:p>
        </w:tc>
        <w:tc>
          <w:tcPr>
            <w:tcW w:w="1580" w:type="dxa"/>
          </w:tcPr>
          <w:p w14:paraId="2EC74C74"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2.38×10</w:t>
            </w:r>
            <w:r w:rsidRPr="00D569AD">
              <w:rPr>
                <w:rFonts w:asciiTheme="majorBidi" w:hAnsiTheme="majorBidi" w:cstheme="majorBidi"/>
                <w:sz w:val="22"/>
                <w:szCs w:val="22"/>
                <w:vertAlign w:val="superscript"/>
              </w:rPr>
              <w:t>-13</w:t>
            </w:r>
          </w:p>
        </w:tc>
        <w:tc>
          <w:tcPr>
            <w:tcW w:w="1580" w:type="dxa"/>
          </w:tcPr>
          <w:p w14:paraId="2ECCDB21"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6.57×10</w:t>
            </w:r>
            <w:r w:rsidRPr="00D569AD">
              <w:rPr>
                <w:rFonts w:asciiTheme="majorBidi" w:hAnsiTheme="majorBidi" w:cstheme="majorBidi"/>
                <w:sz w:val="22"/>
                <w:szCs w:val="22"/>
                <w:vertAlign w:val="superscript"/>
              </w:rPr>
              <w:t>-12</w:t>
            </w:r>
          </w:p>
        </w:tc>
        <w:tc>
          <w:tcPr>
            <w:tcW w:w="1580" w:type="dxa"/>
          </w:tcPr>
          <w:p w14:paraId="03FF446E" w14:textId="77777777" w:rsidR="005C361A" w:rsidRPr="00D569AD" w:rsidRDefault="005C361A" w:rsidP="0097100A">
            <w:pPr>
              <w:rPr>
                <w:rFonts w:asciiTheme="majorBidi" w:hAnsiTheme="majorBidi" w:cstheme="majorBidi"/>
                <w:sz w:val="22"/>
                <w:szCs w:val="22"/>
              </w:rPr>
            </w:pPr>
            <w:r w:rsidRPr="00D569AD">
              <w:rPr>
                <w:rFonts w:asciiTheme="majorBidi" w:hAnsiTheme="majorBidi" w:cstheme="majorBidi"/>
                <w:sz w:val="22"/>
                <w:szCs w:val="22"/>
              </w:rPr>
              <w:t>2.66×10</w:t>
            </w:r>
            <w:r w:rsidRPr="00D569AD">
              <w:rPr>
                <w:rFonts w:asciiTheme="majorBidi" w:hAnsiTheme="majorBidi" w:cstheme="majorBidi"/>
                <w:sz w:val="22"/>
                <w:szCs w:val="22"/>
                <w:vertAlign w:val="superscript"/>
              </w:rPr>
              <w:t>-12</w:t>
            </w:r>
          </w:p>
        </w:tc>
      </w:tr>
      <w:tr w:rsidR="005C361A" w:rsidRPr="00D569AD" w14:paraId="5BB9F543" w14:textId="77777777" w:rsidTr="0097100A">
        <w:trPr>
          <w:trHeight w:val="20"/>
        </w:trPr>
        <w:tc>
          <w:tcPr>
            <w:tcW w:w="9576" w:type="dxa"/>
            <w:gridSpan w:val="5"/>
            <w:shd w:val="clear" w:color="auto" w:fill="D6E3BC" w:themeFill="accent3" w:themeFillTint="66"/>
            <w:noWrap/>
          </w:tcPr>
          <w:p w14:paraId="1B4FB405" w14:textId="77777777" w:rsidR="005C361A" w:rsidRPr="00D569AD" w:rsidRDefault="005C361A" w:rsidP="0097100A">
            <w:pPr>
              <w:pStyle w:val="Teaser"/>
              <w:spacing w:before="0"/>
              <w:rPr>
                <w:rFonts w:asciiTheme="majorBidi" w:hAnsiTheme="majorBidi" w:cstheme="majorBidi"/>
                <w:sz w:val="22"/>
                <w:szCs w:val="22"/>
              </w:rPr>
            </w:pPr>
            <w:proofErr w:type="spellStart"/>
            <w:r w:rsidRPr="00D569AD">
              <w:rPr>
                <w:rFonts w:asciiTheme="majorBidi" w:hAnsiTheme="majorBidi" w:cstheme="majorBidi"/>
                <w:b/>
                <w:bCs/>
                <w:sz w:val="22"/>
                <w:szCs w:val="22"/>
              </w:rPr>
              <w:t>ReCiPe</w:t>
            </w:r>
            <w:proofErr w:type="spellEnd"/>
            <w:r w:rsidRPr="00D569AD">
              <w:rPr>
                <w:rFonts w:asciiTheme="majorBidi" w:hAnsiTheme="majorBidi" w:cstheme="majorBidi"/>
                <w:b/>
                <w:bCs/>
                <w:sz w:val="22"/>
                <w:szCs w:val="22"/>
              </w:rPr>
              <w:t xml:space="preserve"> 1.08 Midpoint (H)</w:t>
            </w:r>
          </w:p>
        </w:tc>
      </w:tr>
      <w:tr w:rsidR="005B6ABF" w:rsidRPr="00D569AD" w14:paraId="0E4C1C3A" w14:textId="77777777" w:rsidTr="0097100A">
        <w:trPr>
          <w:trHeight w:val="20"/>
        </w:trPr>
        <w:tc>
          <w:tcPr>
            <w:tcW w:w="3652" w:type="dxa"/>
          </w:tcPr>
          <w:p w14:paraId="0802F631" w14:textId="5D63EC3B"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Agricultural land occupation [m</w:t>
            </w:r>
            <w:r w:rsidRPr="00D569AD">
              <w:rPr>
                <w:rFonts w:asciiTheme="majorBidi" w:hAnsiTheme="majorBidi" w:cstheme="majorBidi"/>
                <w:sz w:val="22"/>
                <w:szCs w:val="22"/>
                <w:vertAlign w:val="superscript"/>
              </w:rPr>
              <w:t>2</w:t>
            </w:r>
            <w:r w:rsidRPr="00D569AD">
              <w:rPr>
                <w:rFonts w:asciiTheme="majorBidi" w:hAnsiTheme="majorBidi" w:cstheme="majorBidi"/>
                <w:sz w:val="22"/>
                <w:szCs w:val="22"/>
              </w:rPr>
              <w:t>a]</w:t>
            </w:r>
          </w:p>
        </w:tc>
        <w:tc>
          <w:tcPr>
            <w:tcW w:w="1184" w:type="dxa"/>
          </w:tcPr>
          <w:p w14:paraId="74AB6A06"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1.97×10</w:t>
            </w:r>
            <w:r w:rsidRPr="00D569AD">
              <w:rPr>
                <w:rFonts w:asciiTheme="majorBidi" w:hAnsiTheme="majorBidi" w:cstheme="majorBidi"/>
                <w:sz w:val="22"/>
                <w:szCs w:val="22"/>
                <w:vertAlign w:val="superscript"/>
              </w:rPr>
              <w:t>-2</w:t>
            </w:r>
          </w:p>
        </w:tc>
        <w:tc>
          <w:tcPr>
            <w:tcW w:w="1580" w:type="dxa"/>
          </w:tcPr>
          <w:p w14:paraId="6F0F592B"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1.40×10</w:t>
            </w:r>
            <w:r w:rsidRPr="00D569AD">
              <w:rPr>
                <w:rFonts w:asciiTheme="majorBidi" w:hAnsiTheme="majorBidi" w:cstheme="majorBidi"/>
                <w:sz w:val="22"/>
                <w:szCs w:val="22"/>
                <w:vertAlign w:val="superscript"/>
              </w:rPr>
              <w:t>-4</w:t>
            </w:r>
          </w:p>
        </w:tc>
        <w:tc>
          <w:tcPr>
            <w:tcW w:w="1580" w:type="dxa"/>
          </w:tcPr>
          <w:p w14:paraId="3ADCC387"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1.90×10</w:t>
            </w:r>
            <w:r w:rsidRPr="00D569AD">
              <w:rPr>
                <w:rFonts w:asciiTheme="majorBidi" w:hAnsiTheme="majorBidi" w:cstheme="majorBidi"/>
                <w:sz w:val="22"/>
                <w:szCs w:val="22"/>
                <w:vertAlign w:val="superscript"/>
              </w:rPr>
              <w:t>-2</w:t>
            </w:r>
          </w:p>
        </w:tc>
        <w:tc>
          <w:tcPr>
            <w:tcW w:w="1580" w:type="dxa"/>
          </w:tcPr>
          <w:p w14:paraId="4245E417"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6.24×10</w:t>
            </w:r>
            <w:r w:rsidRPr="00D569AD">
              <w:rPr>
                <w:rFonts w:asciiTheme="majorBidi" w:hAnsiTheme="majorBidi" w:cstheme="majorBidi"/>
                <w:sz w:val="22"/>
                <w:szCs w:val="22"/>
                <w:vertAlign w:val="superscript"/>
              </w:rPr>
              <w:t>-4</w:t>
            </w:r>
          </w:p>
        </w:tc>
      </w:tr>
      <w:tr w:rsidR="005B6ABF" w:rsidRPr="00D569AD" w14:paraId="705F6ED5" w14:textId="77777777" w:rsidTr="0097100A">
        <w:trPr>
          <w:trHeight w:val="20"/>
        </w:trPr>
        <w:tc>
          <w:tcPr>
            <w:tcW w:w="3652" w:type="dxa"/>
          </w:tcPr>
          <w:p w14:paraId="18E396B1" w14:textId="41EC08E1"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Climate change, excl biogenic carbon [kg CO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184" w:type="dxa"/>
          </w:tcPr>
          <w:p w14:paraId="6E18D1ED"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1.91×10</w:t>
            </w:r>
            <w:r w:rsidRPr="00D569AD">
              <w:rPr>
                <w:rFonts w:asciiTheme="majorBidi" w:hAnsiTheme="majorBidi" w:cstheme="majorBidi"/>
                <w:sz w:val="22"/>
                <w:szCs w:val="22"/>
                <w:vertAlign w:val="superscript"/>
              </w:rPr>
              <w:t>-1</w:t>
            </w:r>
          </w:p>
        </w:tc>
        <w:tc>
          <w:tcPr>
            <w:tcW w:w="1580" w:type="dxa"/>
          </w:tcPr>
          <w:p w14:paraId="493A51D4"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4.29×10</w:t>
            </w:r>
            <w:r w:rsidRPr="00D569AD">
              <w:rPr>
                <w:rFonts w:asciiTheme="majorBidi" w:hAnsiTheme="majorBidi" w:cstheme="majorBidi"/>
                <w:sz w:val="22"/>
                <w:szCs w:val="22"/>
                <w:vertAlign w:val="superscript"/>
              </w:rPr>
              <w:t>-3</w:t>
            </w:r>
          </w:p>
        </w:tc>
        <w:tc>
          <w:tcPr>
            <w:tcW w:w="1580" w:type="dxa"/>
          </w:tcPr>
          <w:p w14:paraId="5D621F09"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1.74×10</w:t>
            </w:r>
            <w:r w:rsidRPr="00D569AD">
              <w:rPr>
                <w:rFonts w:asciiTheme="majorBidi" w:hAnsiTheme="majorBidi" w:cstheme="majorBidi"/>
                <w:sz w:val="22"/>
                <w:szCs w:val="22"/>
                <w:vertAlign w:val="superscript"/>
              </w:rPr>
              <w:t>-1</w:t>
            </w:r>
          </w:p>
        </w:tc>
        <w:tc>
          <w:tcPr>
            <w:tcW w:w="1580" w:type="dxa"/>
          </w:tcPr>
          <w:p w14:paraId="184D8120"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1.24×10</w:t>
            </w:r>
            <w:r w:rsidRPr="00D569AD">
              <w:rPr>
                <w:rFonts w:asciiTheme="majorBidi" w:hAnsiTheme="majorBidi" w:cstheme="majorBidi"/>
                <w:sz w:val="22"/>
                <w:szCs w:val="22"/>
                <w:vertAlign w:val="superscript"/>
              </w:rPr>
              <w:t>-2</w:t>
            </w:r>
          </w:p>
        </w:tc>
      </w:tr>
      <w:tr w:rsidR="005B6ABF" w:rsidRPr="00D569AD" w14:paraId="63BDCD66" w14:textId="77777777" w:rsidTr="0097100A">
        <w:trPr>
          <w:trHeight w:val="20"/>
        </w:trPr>
        <w:tc>
          <w:tcPr>
            <w:tcW w:w="3652" w:type="dxa"/>
          </w:tcPr>
          <w:p w14:paraId="182BC2CA" w14:textId="35963E3C"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Climate change, incl biogenic carbon [kg CO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184" w:type="dxa"/>
          </w:tcPr>
          <w:p w14:paraId="61DC77F4"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2.57×10</w:t>
            </w:r>
            <w:r w:rsidRPr="00D569AD">
              <w:rPr>
                <w:rFonts w:asciiTheme="majorBidi" w:hAnsiTheme="majorBidi" w:cstheme="majorBidi"/>
                <w:sz w:val="22"/>
                <w:szCs w:val="22"/>
                <w:vertAlign w:val="superscript"/>
              </w:rPr>
              <w:t>-1</w:t>
            </w:r>
          </w:p>
        </w:tc>
        <w:tc>
          <w:tcPr>
            <w:tcW w:w="1580" w:type="dxa"/>
          </w:tcPr>
          <w:p w14:paraId="61F2AACC"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4.23×10</w:t>
            </w:r>
            <w:r w:rsidRPr="00D569AD">
              <w:rPr>
                <w:rFonts w:asciiTheme="majorBidi" w:hAnsiTheme="majorBidi" w:cstheme="majorBidi"/>
                <w:sz w:val="22"/>
                <w:szCs w:val="22"/>
                <w:vertAlign w:val="superscript"/>
              </w:rPr>
              <w:t>-3</w:t>
            </w:r>
          </w:p>
        </w:tc>
        <w:tc>
          <w:tcPr>
            <w:tcW w:w="1580" w:type="dxa"/>
          </w:tcPr>
          <w:p w14:paraId="358F482D"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1.58×10</w:t>
            </w:r>
            <w:r w:rsidRPr="00D569AD">
              <w:rPr>
                <w:rFonts w:asciiTheme="majorBidi" w:hAnsiTheme="majorBidi" w:cstheme="majorBidi"/>
                <w:sz w:val="22"/>
                <w:szCs w:val="22"/>
                <w:vertAlign w:val="superscript"/>
              </w:rPr>
              <w:t>-1</w:t>
            </w:r>
          </w:p>
        </w:tc>
        <w:tc>
          <w:tcPr>
            <w:tcW w:w="1580" w:type="dxa"/>
          </w:tcPr>
          <w:p w14:paraId="54D0A7AF"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1.24×10</w:t>
            </w:r>
            <w:r w:rsidRPr="00D569AD">
              <w:rPr>
                <w:rFonts w:asciiTheme="majorBidi" w:hAnsiTheme="majorBidi" w:cstheme="majorBidi"/>
                <w:sz w:val="22"/>
                <w:szCs w:val="22"/>
                <w:vertAlign w:val="superscript"/>
              </w:rPr>
              <w:t>-2</w:t>
            </w:r>
          </w:p>
        </w:tc>
      </w:tr>
      <w:tr w:rsidR="005B6ABF" w:rsidRPr="00D569AD" w14:paraId="2158F67C" w14:textId="77777777" w:rsidTr="0097100A">
        <w:trPr>
          <w:trHeight w:val="20"/>
        </w:trPr>
        <w:tc>
          <w:tcPr>
            <w:tcW w:w="3652" w:type="dxa"/>
          </w:tcPr>
          <w:p w14:paraId="037DA052" w14:textId="29BB77A5"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Fossil depletion [kg oil eq]</w:t>
            </w:r>
          </w:p>
        </w:tc>
        <w:tc>
          <w:tcPr>
            <w:tcW w:w="1184" w:type="dxa"/>
          </w:tcPr>
          <w:p w14:paraId="057C0A3D"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5.30×10</w:t>
            </w:r>
            <w:r w:rsidRPr="00D569AD">
              <w:rPr>
                <w:rFonts w:asciiTheme="majorBidi" w:hAnsiTheme="majorBidi" w:cstheme="majorBidi"/>
                <w:sz w:val="22"/>
                <w:szCs w:val="22"/>
                <w:vertAlign w:val="superscript"/>
              </w:rPr>
              <w:t>-2</w:t>
            </w:r>
          </w:p>
        </w:tc>
        <w:tc>
          <w:tcPr>
            <w:tcW w:w="1580" w:type="dxa"/>
          </w:tcPr>
          <w:p w14:paraId="02A16C3A"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3.17×10</w:t>
            </w:r>
            <w:r w:rsidRPr="00D569AD">
              <w:rPr>
                <w:rFonts w:asciiTheme="majorBidi" w:hAnsiTheme="majorBidi" w:cstheme="majorBidi"/>
                <w:sz w:val="22"/>
                <w:szCs w:val="22"/>
                <w:vertAlign w:val="superscript"/>
              </w:rPr>
              <w:t>-3</w:t>
            </w:r>
          </w:p>
        </w:tc>
        <w:tc>
          <w:tcPr>
            <w:tcW w:w="1580" w:type="dxa"/>
          </w:tcPr>
          <w:p w14:paraId="05C1AB0A"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4.58×10</w:t>
            </w:r>
            <w:r w:rsidRPr="00D569AD">
              <w:rPr>
                <w:rFonts w:asciiTheme="majorBidi" w:hAnsiTheme="majorBidi" w:cstheme="majorBidi"/>
                <w:sz w:val="22"/>
                <w:szCs w:val="22"/>
                <w:vertAlign w:val="superscript"/>
              </w:rPr>
              <w:t>-2</w:t>
            </w:r>
          </w:p>
        </w:tc>
        <w:tc>
          <w:tcPr>
            <w:tcW w:w="1580" w:type="dxa"/>
          </w:tcPr>
          <w:p w14:paraId="71CB5A6D"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3.96×10</w:t>
            </w:r>
            <w:r w:rsidRPr="00D569AD">
              <w:rPr>
                <w:rFonts w:asciiTheme="majorBidi" w:hAnsiTheme="majorBidi" w:cstheme="majorBidi"/>
                <w:sz w:val="22"/>
                <w:szCs w:val="22"/>
                <w:vertAlign w:val="superscript"/>
              </w:rPr>
              <w:t>-3</w:t>
            </w:r>
          </w:p>
        </w:tc>
      </w:tr>
      <w:tr w:rsidR="005B6ABF" w:rsidRPr="00D569AD" w14:paraId="675BE488" w14:textId="77777777" w:rsidTr="0097100A">
        <w:trPr>
          <w:trHeight w:val="20"/>
        </w:trPr>
        <w:tc>
          <w:tcPr>
            <w:tcW w:w="3652" w:type="dxa"/>
          </w:tcPr>
          <w:p w14:paraId="6CF4B727" w14:textId="17E9B41C"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Freshwater ecotoxicity [kg 1,4-DB eq]</w:t>
            </w:r>
          </w:p>
        </w:tc>
        <w:tc>
          <w:tcPr>
            <w:tcW w:w="1184" w:type="dxa"/>
          </w:tcPr>
          <w:p w14:paraId="032357A5"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7.36×10</w:t>
            </w:r>
            <w:r w:rsidRPr="00D569AD">
              <w:rPr>
                <w:rFonts w:asciiTheme="majorBidi" w:hAnsiTheme="majorBidi" w:cstheme="majorBidi"/>
                <w:sz w:val="22"/>
                <w:szCs w:val="22"/>
                <w:vertAlign w:val="superscript"/>
              </w:rPr>
              <w:t>-3</w:t>
            </w:r>
          </w:p>
        </w:tc>
        <w:tc>
          <w:tcPr>
            <w:tcW w:w="1580" w:type="dxa"/>
          </w:tcPr>
          <w:p w14:paraId="7DE60DCF"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2.04×10</w:t>
            </w:r>
            <w:r w:rsidRPr="00D569AD">
              <w:rPr>
                <w:rFonts w:asciiTheme="majorBidi" w:hAnsiTheme="majorBidi" w:cstheme="majorBidi"/>
                <w:sz w:val="22"/>
                <w:szCs w:val="22"/>
                <w:vertAlign w:val="superscript"/>
              </w:rPr>
              <w:t>-4</w:t>
            </w:r>
          </w:p>
        </w:tc>
        <w:tc>
          <w:tcPr>
            <w:tcW w:w="1580" w:type="dxa"/>
          </w:tcPr>
          <w:p w14:paraId="7DACB93B"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5.95×10</w:t>
            </w:r>
            <w:r w:rsidRPr="00D569AD">
              <w:rPr>
                <w:rFonts w:asciiTheme="majorBidi" w:hAnsiTheme="majorBidi" w:cstheme="majorBidi"/>
                <w:sz w:val="22"/>
                <w:szCs w:val="22"/>
                <w:vertAlign w:val="superscript"/>
              </w:rPr>
              <w:t>-3</w:t>
            </w:r>
          </w:p>
        </w:tc>
        <w:tc>
          <w:tcPr>
            <w:tcW w:w="1580" w:type="dxa"/>
          </w:tcPr>
          <w:p w14:paraId="664B0717"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1.21×10</w:t>
            </w:r>
            <w:r w:rsidRPr="00D569AD">
              <w:rPr>
                <w:rFonts w:asciiTheme="majorBidi" w:hAnsiTheme="majorBidi" w:cstheme="majorBidi"/>
                <w:sz w:val="22"/>
                <w:szCs w:val="22"/>
                <w:vertAlign w:val="superscript"/>
              </w:rPr>
              <w:t>-3</w:t>
            </w:r>
          </w:p>
        </w:tc>
      </w:tr>
      <w:tr w:rsidR="005B6ABF" w:rsidRPr="00D569AD" w14:paraId="1E167016" w14:textId="77777777" w:rsidTr="0097100A">
        <w:trPr>
          <w:trHeight w:val="20"/>
        </w:trPr>
        <w:tc>
          <w:tcPr>
            <w:tcW w:w="3652" w:type="dxa"/>
          </w:tcPr>
          <w:p w14:paraId="4B5B13D1" w14:textId="7BAF4E5D"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Freshwater eutrophication [kg P eq]</w:t>
            </w:r>
          </w:p>
        </w:tc>
        <w:tc>
          <w:tcPr>
            <w:tcW w:w="1184" w:type="dxa"/>
          </w:tcPr>
          <w:p w14:paraId="00140DAD"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4.31×10</w:t>
            </w:r>
            <w:r w:rsidRPr="00D569AD">
              <w:rPr>
                <w:rFonts w:asciiTheme="majorBidi" w:hAnsiTheme="majorBidi" w:cstheme="majorBidi"/>
                <w:sz w:val="22"/>
                <w:szCs w:val="22"/>
                <w:vertAlign w:val="superscript"/>
              </w:rPr>
              <w:t>-5</w:t>
            </w:r>
          </w:p>
        </w:tc>
        <w:tc>
          <w:tcPr>
            <w:tcW w:w="1580" w:type="dxa"/>
          </w:tcPr>
          <w:p w14:paraId="1C5D43AC"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1.12×10</w:t>
            </w:r>
            <w:r w:rsidRPr="00D569AD">
              <w:rPr>
                <w:rFonts w:asciiTheme="majorBidi" w:hAnsiTheme="majorBidi" w:cstheme="majorBidi"/>
                <w:sz w:val="22"/>
                <w:szCs w:val="22"/>
                <w:vertAlign w:val="superscript"/>
              </w:rPr>
              <w:t>-6</w:t>
            </w:r>
          </w:p>
        </w:tc>
        <w:tc>
          <w:tcPr>
            <w:tcW w:w="1580" w:type="dxa"/>
          </w:tcPr>
          <w:p w14:paraId="40F9DC33"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3.51×10</w:t>
            </w:r>
            <w:r w:rsidRPr="00D569AD">
              <w:rPr>
                <w:rFonts w:asciiTheme="majorBidi" w:hAnsiTheme="majorBidi" w:cstheme="majorBidi"/>
                <w:sz w:val="22"/>
                <w:szCs w:val="22"/>
                <w:vertAlign w:val="superscript"/>
              </w:rPr>
              <w:t>-5</w:t>
            </w:r>
          </w:p>
        </w:tc>
        <w:tc>
          <w:tcPr>
            <w:tcW w:w="1580" w:type="dxa"/>
          </w:tcPr>
          <w:p w14:paraId="4C817947"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6.85×10</w:t>
            </w:r>
            <w:r w:rsidRPr="00D569AD">
              <w:rPr>
                <w:rFonts w:asciiTheme="majorBidi" w:hAnsiTheme="majorBidi" w:cstheme="majorBidi"/>
                <w:sz w:val="22"/>
                <w:szCs w:val="22"/>
                <w:vertAlign w:val="superscript"/>
              </w:rPr>
              <w:t>-6</w:t>
            </w:r>
          </w:p>
        </w:tc>
      </w:tr>
      <w:tr w:rsidR="005B6ABF" w:rsidRPr="00D569AD" w14:paraId="269054D1" w14:textId="77777777" w:rsidTr="0097100A">
        <w:trPr>
          <w:trHeight w:val="20"/>
        </w:trPr>
        <w:tc>
          <w:tcPr>
            <w:tcW w:w="3652" w:type="dxa"/>
          </w:tcPr>
          <w:p w14:paraId="5DD6C6EB" w14:textId="0F5E4ED5"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Human toxicity [kg 1,4-DB eq]</w:t>
            </w:r>
          </w:p>
        </w:tc>
        <w:tc>
          <w:tcPr>
            <w:tcW w:w="1184" w:type="dxa"/>
          </w:tcPr>
          <w:p w14:paraId="139A17CA"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9.49×10</w:t>
            </w:r>
            <w:r w:rsidRPr="00D569AD">
              <w:rPr>
                <w:rFonts w:asciiTheme="majorBidi" w:hAnsiTheme="majorBidi" w:cstheme="majorBidi"/>
                <w:sz w:val="22"/>
                <w:szCs w:val="22"/>
                <w:vertAlign w:val="superscript"/>
              </w:rPr>
              <w:t>-2</w:t>
            </w:r>
          </w:p>
        </w:tc>
        <w:tc>
          <w:tcPr>
            <w:tcW w:w="1580" w:type="dxa"/>
          </w:tcPr>
          <w:p w14:paraId="198F61DF"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2.92×10</w:t>
            </w:r>
            <w:r w:rsidRPr="00D569AD">
              <w:rPr>
                <w:rFonts w:asciiTheme="majorBidi" w:hAnsiTheme="majorBidi" w:cstheme="majorBidi"/>
                <w:sz w:val="22"/>
                <w:szCs w:val="22"/>
                <w:vertAlign w:val="superscript"/>
              </w:rPr>
              <w:t>-3</w:t>
            </w:r>
          </w:p>
        </w:tc>
        <w:tc>
          <w:tcPr>
            <w:tcW w:w="1580" w:type="dxa"/>
          </w:tcPr>
          <w:p w14:paraId="2CAA7869"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7.13×10</w:t>
            </w:r>
            <w:r w:rsidRPr="00D569AD">
              <w:rPr>
                <w:rFonts w:asciiTheme="majorBidi" w:hAnsiTheme="majorBidi" w:cstheme="majorBidi"/>
                <w:sz w:val="22"/>
                <w:szCs w:val="22"/>
                <w:vertAlign w:val="superscript"/>
              </w:rPr>
              <w:t>-2</w:t>
            </w:r>
          </w:p>
        </w:tc>
        <w:tc>
          <w:tcPr>
            <w:tcW w:w="1580" w:type="dxa"/>
          </w:tcPr>
          <w:p w14:paraId="22DA2A2A"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1.62×10</w:t>
            </w:r>
            <w:r w:rsidRPr="00D569AD">
              <w:rPr>
                <w:rFonts w:asciiTheme="majorBidi" w:hAnsiTheme="majorBidi" w:cstheme="majorBidi"/>
                <w:sz w:val="22"/>
                <w:szCs w:val="22"/>
                <w:vertAlign w:val="superscript"/>
              </w:rPr>
              <w:t>-2</w:t>
            </w:r>
          </w:p>
        </w:tc>
      </w:tr>
      <w:tr w:rsidR="005B6ABF" w:rsidRPr="00D569AD" w14:paraId="6FE743FF" w14:textId="77777777" w:rsidTr="0097100A">
        <w:trPr>
          <w:trHeight w:val="20"/>
        </w:trPr>
        <w:tc>
          <w:tcPr>
            <w:tcW w:w="3652" w:type="dxa"/>
          </w:tcPr>
          <w:p w14:paraId="0A129B50" w14:textId="3002FD66" w:rsidR="005B6ABF" w:rsidRPr="00D569AD" w:rsidRDefault="005B6ABF" w:rsidP="005B6ABF">
            <w:pPr>
              <w:autoSpaceDE w:val="0"/>
              <w:autoSpaceDN w:val="0"/>
              <w:adjustRightInd w:val="0"/>
              <w:rPr>
                <w:rFonts w:asciiTheme="majorBidi" w:hAnsiTheme="majorBidi" w:cstheme="majorBidi"/>
                <w:color w:val="000000"/>
                <w:sz w:val="22"/>
                <w:szCs w:val="22"/>
                <w:lang w:val="en-GB"/>
              </w:rPr>
            </w:pPr>
            <w:proofErr w:type="spellStart"/>
            <w:r w:rsidRPr="00D569AD">
              <w:rPr>
                <w:rFonts w:asciiTheme="majorBidi" w:hAnsiTheme="majorBidi" w:cstheme="majorBidi"/>
                <w:sz w:val="22"/>
                <w:szCs w:val="22"/>
              </w:rPr>
              <w:t>Ionising</w:t>
            </w:r>
            <w:proofErr w:type="spellEnd"/>
            <w:r w:rsidRPr="00D569AD">
              <w:rPr>
                <w:rFonts w:asciiTheme="majorBidi" w:hAnsiTheme="majorBidi" w:cstheme="majorBidi"/>
                <w:sz w:val="22"/>
                <w:szCs w:val="22"/>
              </w:rPr>
              <w:t xml:space="preserve"> radiation [kg U235 eq]</w:t>
            </w:r>
          </w:p>
        </w:tc>
        <w:tc>
          <w:tcPr>
            <w:tcW w:w="1184" w:type="dxa"/>
          </w:tcPr>
          <w:p w14:paraId="06DD072F"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8.31×10</w:t>
            </w:r>
            <w:r w:rsidRPr="00D569AD">
              <w:rPr>
                <w:rFonts w:asciiTheme="majorBidi" w:hAnsiTheme="majorBidi" w:cstheme="majorBidi"/>
                <w:sz w:val="22"/>
                <w:szCs w:val="22"/>
                <w:vertAlign w:val="superscript"/>
              </w:rPr>
              <w:t>0</w:t>
            </w:r>
          </w:p>
        </w:tc>
        <w:tc>
          <w:tcPr>
            <w:tcW w:w="1580" w:type="dxa"/>
          </w:tcPr>
          <w:p w14:paraId="6869559C"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3.62×10</w:t>
            </w:r>
            <w:r w:rsidRPr="00D569AD">
              <w:rPr>
                <w:rFonts w:asciiTheme="majorBidi" w:hAnsiTheme="majorBidi" w:cstheme="majorBidi"/>
                <w:sz w:val="22"/>
                <w:szCs w:val="22"/>
                <w:vertAlign w:val="superscript"/>
              </w:rPr>
              <w:t>-1</w:t>
            </w:r>
          </w:p>
        </w:tc>
        <w:tc>
          <w:tcPr>
            <w:tcW w:w="1580" w:type="dxa"/>
          </w:tcPr>
          <w:p w14:paraId="2C064313"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6.80×10</w:t>
            </w:r>
            <w:r w:rsidRPr="00D569AD">
              <w:rPr>
                <w:rFonts w:asciiTheme="majorBidi" w:hAnsiTheme="majorBidi" w:cstheme="majorBidi"/>
                <w:sz w:val="22"/>
                <w:szCs w:val="22"/>
                <w:vertAlign w:val="superscript"/>
              </w:rPr>
              <w:t>0</w:t>
            </w:r>
          </w:p>
        </w:tc>
        <w:tc>
          <w:tcPr>
            <w:tcW w:w="1580" w:type="dxa"/>
          </w:tcPr>
          <w:p w14:paraId="0747FDFB"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1.15×10</w:t>
            </w:r>
            <w:r w:rsidRPr="00D569AD">
              <w:rPr>
                <w:rFonts w:asciiTheme="majorBidi" w:hAnsiTheme="majorBidi" w:cstheme="majorBidi"/>
                <w:sz w:val="22"/>
                <w:szCs w:val="22"/>
                <w:vertAlign w:val="superscript"/>
              </w:rPr>
              <w:t>0</w:t>
            </w:r>
          </w:p>
        </w:tc>
      </w:tr>
      <w:tr w:rsidR="005B6ABF" w:rsidRPr="00D569AD" w14:paraId="723D8F10" w14:textId="77777777" w:rsidTr="0097100A">
        <w:trPr>
          <w:trHeight w:val="20"/>
        </w:trPr>
        <w:tc>
          <w:tcPr>
            <w:tcW w:w="3652" w:type="dxa"/>
          </w:tcPr>
          <w:p w14:paraId="16288839" w14:textId="7DBFF87C"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Marine ecotoxicity [kg 1,4-DB eq]</w:t>
            </w:r>
          </w:p>
        </w:tc>
        <w:tc>
          <w:tcPr>
            <w:tcW w:w="1184" w:type="dxa"/>
          </w:tcPr>
          <w:p w14:paraId="2BFEAC7A"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6.24×10</w:t>
            </w:r>
            <w:r w:rsidRPr="00D569AD">
              <w:rPr>
                <w:rFonts w:asciiTheme="majorBidi" w:hAnsiTheme="majorBidi" w:cstheme="majorBidi"/>
                <w:sz w:val="22"/>
                <w:szCs w:val="22"/>
                <w:vertAlign w:val="superscript"/>
              </w:rPr>
              <w:t>-3</w:t>
            </w:r>
          </w:p>
        </w:tc>
        <w:tc>
          <w:tcPr>
            <w:tcW w:w="1580" w:type="dxa"/>
          </w:tcPr>
          <w:p w14:paraId="642B9FE1"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1.59×10</w:t>
            </w:r>
            <w:r w:rsidRPr="00D569AD">
              <w:rPr>
                <w:rFonts w:asciiTheme="majorBidi" w:hAnsiTheme="majorBidi" w:cstheme="majorBidi"/>
                <w:sz w:val="22"/>
                <w:szCs w:val="22"/>
                <w:vertAlign w:val="superscript"/>
              </w:rPr>
              <w:t>-4</w:t>
            </w:r>
          </w:p>
        </w:tc>
        <w:tc>
          <w:tcPr>
            <w:tcW w:w="1580" w:type="dxa"/>
          </w:tcPr>
          <w:p w14:paraId="78A17997"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4.93×10</w:t>
            </w:r>
            <w:r w:rsidRPr="00D569AD">
              <w:rPr>
                <w:rFonts w:asciiTheme="majorBidi" w:hAnsiTheme="majorBidi" w:cstheme="majorBidi"/>
                <w:sz w:val="22"/>
                <w:szCs w:val="22"/>
                <w:vertAlign w:val="superscript"/>
              </w:rPr>
              <w:t>-3</w:t>
            </w:r>
          </w:p>
        </w:tc>
        <w:tc>
          <w:tcPr>
            <w:tcW w:w="1580" w:type="dxa"/>
          </w:tcPr>
          <w:p w14:paraId="65C2838C"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1.04×10</w:t>
            </w:r>
            <w:r w:rsidRPr="00D569AD">
              <w:rPr>
                <w:rFonts w:asciiTheme="majorBidi" w:hAnsiTheme="majorBidi" w:cstheme="majorBidi"/>
                <w:sz w:val="22"/>
                <w:szCs w:val="22"/>
                <w:vertAlign w:val="superscript"/>
              </w:rPr>
              <w:t>-3</w:t>
            </w:r>
          </w:p>
        </w:tc>
      </w:tr>
      <w:tr w:rsidR="005B6ABF" w:rsidRPr="00D569AD" w14:paraId="4ED6F45E" w14:textId="77777777" w:rsidTr="0097100A">
        <w:trPr>
          <w:trHeight w:val="20"/>
        </w:trPr>
        <w:tc>
          <w:tcPr>
            <w:tcW w:w="3652" w:type="dxa"/>
          </w:tcPr>
          <w:p w14:paraId="3EA646A8" w14:textId="6EBE3EC6"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Marine eutrophication [kg N eq]</w:t>
            </w:r>
          </w:p>
        </w:tc>
        <w:tc>
          <w:tcPr>
            <w:tcW w:w="1184" w:type="dxa"/>
          </w:tcPr>
          <w:p w14:paraId="0BF17FF7"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1.21×10</w:t>
            </w:r>
            <w:r w:rsidRPr="00D569AD">
              <w:rPr>
                <w:rFonts w:asciiTheme="majorBidi" w:hAnsiTheme="majorBidi" w:cstheme="majorBidi"/>
                <w:sz w:val="22"/>
                <w:szCs w:val="22"/>
                <w:vertAlign w:val="superscript"/>
              </w:rPr>
              <w:t>-4</w:t>
            </w:r>
          </w:p>
        </w:tc>
        <w:tc>
          <w:tcPr>
            <w:tcW w:w="1580" w:type="dxa"/>
          </w:tcPr>
          <w:p w14:paraId="4AC6CD8B"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1.00×10</w:t>
            </w:r>
            <w:r w:rsidRPr="00D569AD">
              <w:rPr>
                <w:rFonts w:asciiTheme="majorBidi" w:hAnsiTheme="majorBidi" w:cstheme="majorBidi"/>
                <w:sz w:val="22"/>
                <w:szCs w:val="22"/>
                <w:vertAlign w:val="superscript"/>
              </w:rPr>
              <w:t>-6</w:t>
            </w:r>
          </w:p>
        </w:tc>
        <w:tc>
          <w:tcPr>
            <w:tcW w:w="1580" w:type="dxa"/>
          </w:tcPr>
          <w:p w14:paraId="47C82AC8"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1.11×10</w:t>
            </w:r>
            <w:r w:rsidRPr="00D569AD">
              <w:rPr>
                <w:rFonts w:asciiTheme="majorBidi" w:hAnsiTheme="majorBidi" w:cstheme="majorBidi"/>
                <w:sz w:val="22"/>
                <w:szCs w:val="22"/>
                <w:vertAlign w:val="superscript"/>
              </w:rPr>
              <w:t>-4</w:t>
            </w:r>
          </w:p>
        </w:tc>
        <w:tc>
          <w:tcPr>
            <w:tcW w:w="1580" w:type="dxa"/>
          </w:tcPr>
          <w:p w14:paraId="651E19F7"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4.97×10</w:t>
            </w:r>
            <w:r w:rsidRPr="00D569AD">
              <w:rPr>
                <w:rFonts w:asciiTheme="majorBidi" w:hAnsiTheme="majorBidi" w:cstheme="majorBidi"/>
                <w:sz w:val="22"/>
                <w:szCs w:val="22"/>
                <w:vertAlign w:val="superscript"/>
              </w:rPr>
              <w:t>-6</w:t>
            </w:r>
          </w:p>
        </w:tc>
      </w:tr>
      <w:tr w:rsidR="005B6ABF" w:rsidRPr="00D569AD" w14:paraId="6BB35C35" w14:textId="77777777" w:rsidTr="0097100A">
        <w:trPr>
          <w:trHeight w:val="20"/>
        </w:trPr>
        <w:tc>
          <w:tcPr>
            <w:tcW w:w="3652" w:type="dxa"/>
          </w:tcPr>
          <w:p w14:paraId="2769999C" w14:textId="2203D312"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Metal depletion [kg Fe eq]</w:t>
            </w:r>
          </w:p>
        </w:tc>
        <w:tc>
          <w:tcPr>
            <w:tcW w:w="1184" w:type="dxa"/>
          </w:tcPr>
          <w:p w14:paraId="1936B8E3"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1.21×10</w:t>
            </w:r>
            <w:r w:rsidRPr="00D569AD">
              <w:rPr>
                <w:rFonts w:asciiTheme="majorBidi" w:hAnsiTheme="majorBidi" w:cstheme="majorBidi"/>
                <w:sz w:val="22"/>
                <w:szCs w:val="22"/>
                <w:vertAlign w:val="superscript"/>
              </w:rPr>
              <w:t>-2</w:t>
            </w:r>
          </w:p>
        </w:tc>
        <w:tc>
          <w:tcPr>
            <w:tcW w:w="1580" w:type="dxa"/>
          </w:tcPr>
          <w:p w14:paraId="635F8D51"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2.85×10</w:t>
            </w:r>
            <w:r w:rsidRPr="00D569AD">
              <w:rPr>
                <w:rFonts w:asciiTheme="majorBidi" w:hAnsiTheme="majorBidi" w:cstheme="majorBidi"/>
                <w:sz w:val="22"/>
                <w:szCs w:val="22"/>
                <w:vertAlign w:val="superscript"/>
              </w:rPr>
              <w:t>-4</w:t>
            </w:r>
          </w:p>
        </w:tc>
        <w:tc>
          <w:tcPr>
            <w:tcW w:w="1580" w:type="dxa"/>
          </w:tcPr>
          <w:p w14:paraId="63BD46BF"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8.48×10</w:t>
            </w:r>
            <w:r w:rsidRPr="00D569AD">
              <w:rPr>
                <w:rFonts w:asciiTheme="majorBidi" w:hAnsiTheme="majorBidi" w:cstheme="majorBidi"/>
                <w:sz w:val="22"/>
                <w:szCs w:val="22"/>
                <w:vertAlign w:val="superscript"/>
              </w:rPr>
              <w:t>-3</w:t>
            </w:r>
          </w:p>
        </w:tc>
        <w:tc>
          <w:tcPr>
            <w:tcW w:w="1580" w:type="dxa"/>
          </w:tcPr>
          <w:p w14:paraId="6F5003EC"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3.32×10</w:t>
            </w:r>
            <w:r w:rsidRPr="00D569AD">
              <w:rPr>
                <w:rFonts w:asciiTheme="majorBidi" w:hAnsiTheme="majorBidi" w:cstheme="majorBidi"/>
                <w:sz w:val="22"/>
                <w:szCs w:val="22"/>
                <w:vertAlign w:val="superscript"/>
              </w:rPr>
              <w:t>-3</w:t>
            </w:r>
          </w:p>
        </w:tc>
      </w:tr>
      <w:tr w:rsidR="005B6ABF" w:rsidRPr="00D569AD" w14:paraId="2656BADC" w14:textId="77777777" w:rsidTr="0097100A">
        <w:trPr>
          <w:trHeight w:val="20"/>
        </w:trPr>
        <w:tc>
          <w:tcPr>
            <w:tcW w:w="3652" w:type="dxa"/>
          </w:tcPr>
          <w:p w14:paraId="5AE5579C" w14:textId="07C51A6E"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Ozone depletion [kg CFC-11 eq]</w:t>
            </w:r>
          </w:p>
        </w:tc>
        <w:tc>
          <w:tcPr>
            <w:tcW w:w="1184" w:type="dxa"/>
          </w:tcPr>
          <w:p w14:paraId="2B5EED57"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1.86×10</w:t>
            </w:r>
            <w:r w:rsidRPr="00D569AD">
              <w:rPr>
                <w:rFonts w:asciiTheme="majorBidi" w:hAnsiTheme="majorBidi" w:cstheme="majorBidi"/>
                <w:sz w:val="22"/>
                <w:szCs w:val="22"/>
                <w:vertAlign w:val="superscript"/>
              </w:rPr>
              <w:t>-8</w:t>
            </w:r>
          </w:p>
        </w:tc>
        <w:tc>
          <w:tcPr>
            <w:tcW w:w="1580" w:type="dxa"/>
          </w:tcPr>
          <w:p w14:paraId="73C3EB22"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1.28×10</w:t>
            </w:r>
            <w:r w:rsidRPr="00D569AD">
              <w:rPr>
                <w:rFonts w:asciiTheme="majorBidi" w:hAnsiTheme="majorBidi" w:cstheme="majorBidi"/>
                <w:sz w:val="22"/>
                <w:szCs w:val="22"/>
                <w:vertAlign w:val="superscript"/>
              </w:rPr>
              <w:t>-9</w:t>
            </w:r>
          </w:p>
        </w:tc>
        <w:tc>
          <w:tcPr>
            <w:tcW w:w="1580" w:type="dxa"/>
          </w:tcPr>
          <w:p w14:paraId="3E2070F6"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1.48×10</w:t>
            </w:r>
            <w:r w:rsidRPr="00D569AD">
              <w:rPr>
                <w:rFonts w:asciiTheme="majorBidi" w:hAnsiTheme="majorBidi" w:cstheme="majorBidi"/>
                <w:sz w:val="22"/>
                <w:szCs w:val="22"/>
                <w:vertAlign w:val="superscript"/>
              </w:rPr>
              <w:t>-8</w:t>
            </w:r>
          </w:p>
        </w:tc>
        <w:tc>
          <w:tcPr>
            <w:tcW w:w="1580" w:type="dxa"/>
          </w:tcPr>
          <w:p w14:paraId="7D9A5FB6"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2.56×10</w:t>
            </w:r>
            <w:r w:rsidRPr="00D569AD">
              <w:rPr>
                <w:rFonts w:asciiTheme="majorBidi" w:hAnsiTheme="majorBidi" w:cstheme="majorBidi"/>
                <w:sz w:val="22"/>
                <w:szCs w:val="22"/>
                <w:vertAlign w:val="superscript"/>
              </w:rPr>
              <w:t>-9</w:t>
            </w:r>
          </w:p>
        </w:tc>
      </w:tr>
      <w:tr w:rsidR="005B6ABF" w:rsidRPr="00D569AD" w14:paraId="23A0F942" w14:textId="77777777" w:rsidTr="0097100A">
        <w:trPr>
          <w:trHeight w:val="20"/>
        </w:trPr>
        <w:tc>
          <w:tcPr>
            <w:tcW w:w="3652" w:type="dxa"/>
          </w:tcPr>
          <w:p w14:paraId="684B5992" w14:textId="2F93ACFA"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Particulate matter formation [kg PM10 eq]</w:t>
            </w:r>
          </w:p>
        </w:tc>
        <w:tc>
          <w:tcPr>
            <w:tcW w:w="1184" w:type="dxa"/>
          </w:tcPr>
          <w:p w14:paraId="2DB8131A"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4.82×10</w:t>
            </w:r>
            <w:r w:rsidRPr="00D569AD">
              <w:rPr>
                <w:rFonts w:asciiTheme="majorBidi" w:hAnsiTheme="majorBidi" w:cstheme="majorBidi"/>
                <w:sz w:val="22"/>
                <w:szCs w:val="22"/>
                <w:vertAlign w:val="superscript"/>
              </w:rPr>
              <w:t>-4</w:t>
            </w:r>
          </w:p>
        </w:tc>
        <w:tc>
          <w:tcPr>
            <w:tcW w:w="1580" w:type="dxa"/>
          </w:tcPr>
          <w:p w14:paraId="09C196DA"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9.36×10</w:t>
            </w:r>
            <w:r w:rsidRPr="00D569AD">
              <w:rPr>
                <w:rFonts w:asciiTheme="majorBidi" w:hAnsiTheme="majorBidi" w:cstheme="majorBidi"/>
                <w:sz w:val="22"/>
                <w:szCs w:val="22"/>
                <w:vertAlign w:val="superscript"/>
              </w:rPr>
              <w:t>-6</w:t>
            </w:r>
          </w:p>
        </w:tc>
        <w:tc>
          <w:tcPr>
            <w:tcW w:w="1580" w:type="dxa"/>
          </w:tcPr>
          <w:p w14:paraId="62C4EAD5"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3.92×10</w:t>
            </w:r>
            <w:r w:rsidRPr="00D569AD">
              <w:rPr>
                <w:rFonts w:asciiTheme="majorBidi" w:hAnsiTheme="majorBidi" w:cstheme="majorBidi"/>
                <w:sz w:val="22"/>
                <w:szCs w:val="22"/>
                <w:vertAlign w:val="superscript"/>
              </w:rPr>
              <w:t>-4</w:t>
            </w:r>
          </w:p>
        </w:tc>
        <w:tc>
          <w:tcPr>
            <w:tcW w:w="1580" w:type="dxa"/>
          </w:tcPr>
          <w:p w14:paraId="3771CBB7"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3.13×10</w:t>
            </w:r>
            <w:r w:rsidRPr="00D569AD">
              <w:rPr>
                <w:rFonts w:asciiTheme="majorBidi" w:hAnsiTheme="majorBidi" w:cstheme="majorBidi"/>
                <w:sz w:val="22"/>
                <w:szCs w:val="22"/>
                <w:vertAlign w:val="superscript"/>
              </w:rPr>
              <w:t>-5</w:t>
            </w:r>
          </w:p>
        </w:tc>
      </w:tr>
      <w:tr w:rsidR="005B6ABF" w:rsidRPr="00D569AD" w14:paraId="2E721421" w14:textId="77777777" w:rsidTr="0097100A">
        <w:trPr>
          <w:trHeight w:val="20"/>
        </w:trPr>
        <w:tc>
          <w:tcPr>
            <w:tcW w:w="3652" w:type="dxa"/>
          </w:tcPr>
          <w:p w14:paraId="71872148" w14:textId="4F5FC371"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Photochemical oxidant formation [kg NMVOC]</w:t>
            </w:r>
          </w:p>
        </w:tc>
        <w:tc>
          <w:tcPr>
            <w:tcW w:w="1184" w:type="dxa"/>
          </w:tcPr>
          <w:p w14:paraId="6814ABDC"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7.71×10</w:t>
            </w:r>
            <w:r w:rsidRPr="00D569AD">
              <w:rPr>
                <w:rFonts w:asciiTheme="majorBidi" w:hAnsiTheme="majorBidi" w:cstheme="majorBidi"/>
                <w:sz w:val="22"/>
                <w:szCs w:val="22"/>
                <w:vertAlign w:val="superscript"/>
              </w:rPr>
              <w:t>-4</w:t>
            </w:r>
          </w:p>
        </w:tc>
        <w:tc>
          <w:tcPr>
            <w:tcW w:w="1580" w:type="dxa"/>
          </w:tcPr>
          <w:p w14:paraId="7C11F58E"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1.91×10</w:t>
            </w:r>
            <w:r w:rsidRPr="00D569AD">
              <w:rPr>
                <w:rFonts w:asciiTheme="majorBidi" w:hAnsiTheme="majorBidi" w:cstheme="majorBidi"/>
                <w:sz w:val="22"/>
                <w:szCs w:val="22"/>
                <w:vertAlign w:val="superscript"/>
              </w:rPr>
              <w:t>-5</w:t>
            </w:r>
          </w:p>
        </w:tc>
        <w:tc>
          <w:tcPr>
            <w:tcW w:w="1580" w:type="dxa"/>
          </w:tcPr>
          <w:p w14:paraId="5806323C"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5.77×10</w:t>
            </w:r>
            <w:r w:rsidRPr="00D569AD">
              <w:rPr>
                <w:rFonts w:asciiTheme="majorBidi" w:hAnsiTheme="majorBidi" w:cstheme="majorBidi"/>
                <w:sz w:val="22"/>
                <w:szCs w:val="22"/>
                <w:vertAlign w:val="superscript"/>
              </w:rPr>
              <w:t>-4</w:t>
            </w:r>
          </w:p>
        </w:tc>
        <w:tc>
          <w:tcPr>
            <w:tcW w:w="1580" w:type="dxa"/>
          </w:tcPr>
          <w:p w14:paraId="00C20623"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5.42×10</w:t>
            </w:r>
            <w:r w:rsidRPr="00D569AD">
              <w:rPr>
                <w:rFonts w:asciiTheme="majorBidi" w:hAnsiTheme="majorBidi" w:cstheme="majorBidi"/>
                <w:sz w:val="22"/>
                <w:szCs w:val="22"/>
                <w:vertAlign w:val="superscript"/>
              </w:rPr>
              <w:t>-5</w:t>
            </w:r>
          </w:p>
        </w:tc>
      </w:tr>
      <w:tr w:rsidR="005B6ABF" w:rsidRPr="00D569AD" w14:paraId="04531F35" w14:textId="77777777" w:rsidTr="0097100A">
        <w:trPr>
          <w:trHeight w:val="20"/>
        </w:trPr>
        <w:tc>
          <w:tcPr>
            <w:tcW w:w="3652" w:type="dxa"/>
          </w:tcPr>
          <w:p w14:paraId="697AFE4B" w14:textId="27D9B0FA"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Terrestrial acidification [kg SO</w:t>
            </w:r>
            <w:r w:rsidRPr="00D569AD">
              <w:rPr>
                <w:rFonts w:asciiTheme="majorBidi" w:hAnsiTheme="majorBidi" w:cstheme="majorBidi"/>
                <w:sz w:val="22"/>
                <w:szCs w:val="22"/>
                <w:vertAlign w:val="subscript"/>
              </w:rPr>
              <w:t>2</w:t>
            </w:r>
            <w:r w:rsidRPr="00D569AD">
              <w:rPr>
                <w:rFonts w:asciiTheme="majorBidi" w:hAnsiTheme="majorBidi" w:cstheme="majorBidi"/>
                <w:sz w:val="22"/>
                <w:szCs w:val="22"/>
              </w:rPr>
              <w:t xml:space="preserve"> eq]</w:t>
            </w:r>
          </w:p>
        </w:tc>
        <w:tc>
          <w:tcPr>
            <w:tcW w:w="1184" w:type="dxa"/>
          </w:tcPr>
          <w:p w14:paraId="2E7A7374"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1.40×10</w:t>
            </w:r>
            <w:r w:rsidRPr="00D569AD">
              <w:rPr>
                <w:rFonts w:asciiTheme="majorBidi" w:hAnsiTheme="majorBidi" w:cstheme="majorBidi"/>
                <w:sz w:val="22"/>
                <w:szCs w:val="22"/>
                <w:vertAlign w:val="superscript"/>
              </w:rPr>
              <w:t>-3</w:t>
            </w:r>
          </w:p>
        </w:tc>
        <w:tc>
          <w:tcPr>
            <w:tcW w:w="1580" w:type="dxa"/>
          </w:tcPr>
          <w:p w14:paraId="2AABF006"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3.23×10</w:t>
            </w:r>
            <w:r w:rsidRPr="00D569AD">
              <w:rPr>
                <w:rFonts w:asciiTheme="majorBidi" w:hAnsiTheme="majorBidi" w:cstheme="majorBidi"/>
                <w:sz w:val="22"/>
                <w:szCs w:val="22"/>
                <w:vertAlign w:val="superscript"/>
              </w:rPr>
              <w:t>-5</w:t>
            </w:r>
          </w:p>
        </w:tc>
        <w:tc>
          <w:tcPr>
            <w:tcW w:w="1580" w:type="dxa"/>
          </w:tcPr>
          <w:p w14:paraId="2123E994"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1.23×10</w:t>
            </w:r>
            <w:r w:rsidRPr="00D569AD">
              <w:rPr>
                <w:rFonts w:asciiTheme="majorBidi" w:hAnsiTheme="majorBidi" w:cstheme="majorBidi"/>
                <w:sz w:val="22"/>
                <w:szCs w:val="22"/>
                <w:vertAlign w:val="superscript"/>
              </w:rPr>
              <w:t>-3</w:t>
            </w:r>
          </w:p>
        </w:tc>
        <w:tc>
          <w:tcPr>
            <w:tcW w:w="1580" w:type="dxa"/>
          </w:tcPr>
          <w:p w14:paraId="79C48C9B"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8.25×10</w:t>
            </w:r>
            <w:r w:rsidRPr="00D569AD">
              <w:rPr>
                <w:rFonts w:asciiTheme="majorBidi" w:hAnsiTheme="majorBidi" w:cstheme="majorBidi"/>
                <w:sz w:val="22"/>
                <w:szCs w:val="22"/>
                <w:vertAlign w:val="superscript"/>
              </w:rPr>
              <w:t>-5</w:t>
            </w:r>
          </w:p>
        </w:tc>
      </w:tr>
      <w:tr w:rsidR="005B6ABF" w:rsidRPr="00D569AD" w14:paraId="3E16FFF0" w14:textId="77777777" w:rsidTr="0097100A">
        <w:trPr>
          <w:trHeight w:val="20"/>
        </w:trPr>
        <w:tc>
          <w:tcPr>
            <w:tcW w:w="3652" w:type="dxa"/>
          </w:tcPr>
          <w:p w14:paraId="03E0E257" w14:textId="65672203"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Terrestrial ecotoxicity [kg 1,4-DB eq]</w:t>
            </w:r>
          </w:p>
        </w:tc>
        <w:tc>
          <w:tcPr>
            <w:tcW w:w="1184" w:type="dxa"/>
          </w:tcPr>
          <w:p w14:paraId="6557CBEA"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7.16×10</w:t>
            </w:r>
            <w:r w:rsidRPr="00D569AD">
              <w:rPr>
                <w:rFonts w:asciiTheme="majorBidi" w:hAnsiTheme="majorBidi" w:cstheme="majorBidi"/>
                <w:sz w:val="22"/>
                <w:szCs w:val="22"/>
                <w:vertAlign w:val="superscript"/>
              </w:rPr>
              <w:t>-5</w:t>
            </w:r>
          </w:p>
        </w:tc>
        <w:tc>
          <w:tcPr>
            <w:tcW w:w="1580" w:type="dxa"/>
          </w:tcPr>
          <w:p w14:paraId="7436C591"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1.58×10</w:t>
            </w:r>
            <w:r w:rsidRPr="00D569AD">
              <w:rPr>
                <w:rFonts w:asciiTheme="majorBidi" w:hAnsiTheme="majorBidi" w:cstheme="majorBidi"/>
                <w:sz w:val="22"/>
                <w:szCs w:val="22"/>
                <w:vertAlign w:val="superscript"/>
              </w:rPr>
              <w:t>-6</w:t>
            </w:r>
          </w:p>
        </w:tc>
        <w:tc>
          <w:tcPr>
            <w:tcW w:w="1580" w:type="dxa"/>
          </w:tcPr>
          <w:p w14:paraId="74464BA7"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4.34×10</w:t>
            </w:r>
            <w:r w:rsidRPr="00D569AD">
              <w:rPr>
                <w:rFonts w:asciiTheme="majorBidi" w:hAnsiTheme="majorBidi" w:cstheme="majorBidi"/>
                <w:sz w:val="22"/>
                <w:szCs w:val="22"/>
                <w:vertAlign w:val="superscript"/>
              </w:rPr>
              <w:t>-5</w:t>
            </w:r>
          </w:p>
        </w:tc>
        <w:tc>
          <w:tcPr>
            <w:tcW w:w="1580" w:type="dxa"/>
          </w:tcPr>
          <w:p w14:paraId="47D128CC"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1.77×10</w:t>
            </w:r>
            <w:r w:rsidRPr="00D569AD">
              <w:rPr>
                <w:rFonts w:asciiTheme="majorBidi" w:hAnsiTheme="majorBidi" w:cstheme="majorBidi"/>
                <w:sz w:val="22"/>
                <w:szCs w:val="22"/>
                <w:vertAlign w:val="superscript"/>
              </w:rPr>
              <w:t>-5</w:t>
            </w:r>
          </w:p>
        </w:tc>
      </w:tr>
      <w:tr w:rsidR="005B6ABF" w:rsidRPr="00D569AD" w14:paraId="307D7214" w14:textId="77777777" w:rsidTr="0097100A">
        <w:trPr>
          <w:trHeight w:val="20"/>
        </w:trPr>
        <w:tc>
          <w:tcPr>
            <w:tcW w:w="3652" w:type="dxa"/>
          </w:tcPr>
          <w:p w14:paraId="13656E43" w14:textId="4090B9F6" w:rsidR="005B6ABF" w:rsidRPr="00D569AD" w:rsidRDefault="005B6ABF" w:rsidP="005B6ABF">
            <w:pPr>
              <w:autoSpaceDE w:val="0"/>
              <w:autoSpaceDN w:val="0"/>
              <w:adjustRightInd w:val="0"/>
              <w:rPr>
                <w:rFonts w:asciiTheme="majorBidi" w:hAnsiTheme="majorBidi" w:cstheme="majorBidi"/>
                <w:color w:val="000000"/>
                <w:sz w:val="22"/>
                <w:szCs w:val="22"/>
                <w:lang w:val="en-GB"/>
              </w:rPr>
            </w:pPr>
            <w:r w:rsidRPr="00D569AD">
              <w:rPr>
                <w:rFonts w:asciiTheme="majorBidi" w:hAnsiTheme="majorBidi" w:cstheme="majorBidi"/>
                <w:sz w:val="22"/>
                <w:szCs w:val="22"/>
              </w:rPr>
              <w:t>Water depletion [m</w:t>
            </w:r>
            <w:r w:rsidRPr="00D569AD">
              <w:rPr>
                <w:rFonts w:asciiTheme="majorBidi" w:hAnsiTheme="majorBidi" w:cstheme="majorBidi"/>
                <w:sz w:val="22"/>
                <w:szCs w:val="22"/>
                <w:vertAlign w:val="superscript"/>
              </w:rPr>
              <w:t>3</w:t>
            </w:r>
            <w:r w:rsidRPr="00D569AD">
              <w:rPr>
                <w:rFonts w:asciiTheme="majorBidi" w:hAnsiTheme="majorBidi" w:cstheme="majorBidi"/>
                <w:sz w:val="22"/>
                <w:szCs w:val="22"/>
              </w:rPr>
              <w:t>]</w:t>
            </w:r>
          </w:p>
        </w:tc>
        <w:tc>
          <w:tcPr>
            <w:tcW w:w="1184" w:type="dxa"/>
          </w:tcPr>
          <w:p w14:paraId="3543AC2D"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8.80×10</w:t>
            </w:r>
            <w:r w:rsidRPr="00D569AD">
              <w:rPr>
                <w:rFonts w:asciiTheme="majorBidi" w:hAnsiTheme="majorBidi" w:cstheme="majorBidi"/>
                <w:sz w:val="22"/>
                <w:szCs w:val="22"/>
                <w:vertAlign w:val="superscript"/>
              </w:rPr>
              <w:t>-1</w:t>
            </w:r>
          </w:p>
        </w:tc>
        <w:tc>
          <w:tcPr>
            <w:tcW w:w="1580" w:type="dxa"/>
          </w:tcPr>
          <w:p w14:paraId="0030F7CB"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9.35×10</w:t>
            </w:r>
            <w:r w:rsidRPr="00D569AD">
              <w:rPr>
                <w:rFonts w:asciiTheme="majorBidi" w:hAnsiTheme="majorBidi" w:cstheme="majorBidi"/>
                <w:sz w:val="22"/>
                <w:szCs w:val="22"/>
                <w:vertAlign w:val="superscript"/>
              </w:rPr>
              <w:t>-3</w:t>
            </w:r>
          </w:p>
        </w:tc>
        <w:tc>
          <w:tcPr>
            <w:tcW w:w="1580" w:type="dxa"/>
          </w:tcPr>
          <w:p w14:paraId="719ED81F"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6.94×10</w:t>
            </w:r>
            <w:r w:rsidRPr="00D569AD">
              <w:rPr>
                <w:rFonts w:asciiTheme="majorBidi" w:hAnsiTheme="majorBidi" w:cstheme="majorBidi"/>
                <w:sz w:val="22"/>
                <w:szCs w:val="22"/>
                <w:vertAlign w:val="superscript"/>
              </w:rPr>
              <w:t>-1</w:t>
            </w:r>
          </w:p>
        </w:tc>
        <w:tc>
          <w:tcPr>
            <w:tcW w:w="1580" w:type="dxa"/>
          </w:tcPr>
          <w:p w14:paraId="75D61200" w14:textId="77777777" w:rsidR="005B6ABF" w:rsidRPr="00D569AD" w:rsidRDefault="005B6ABF" w:rsidP="005B6ABF">
            <w:pPr>
              <w:rPr>
                <w:rFonts w:asciiTheme="majorBidi" w:hAnsiTheme="majorBidi" w:cstheme="majorBidi"/>
                <w:sz w:val="22"/>
                <w:szCs w:val="22"/>
              </w:rPr>
            </w:pPr>
            <w:r w:rsidRPr="00D569AD">
              <w:rPr>
                <w:rFonts w:asciiTheme="majorBidi" w:hAnsiTheme="majorBidi" w:cstheme="majorBidi"/>
                <w:sz w:val="22"/>
                <w:szCs w:val="22"/>
              </w:rPr>
              <w:t>1.77×10</w:t>
            </w:r>
            <w:r w:rsidRPr="00D569AD">
              <w:rPr>
                <w:rFonts w:asciiTheme="majorBidi" w:hAnsiTheme="majorBidi" w:cstheme="majorBidi"/>
                <w:sz w:val="22"/>
                <w:szCs w:val="22"/>
                <w:vertAlign w:val="superscript"/>
              </w:rPr>
              <w:t>-1</w:t>
            </w:r>
          </w:p>
        </w:tc>
      </w:tr>
    </w:tbl>
    <w:p w14:paraId="578E2847" w14:textId="77777777" w:rsidR="005C361A" w:rsidRDefault="005C361A" w:rsidP="005C361A"/>
    <w:p w14:paraId="03AC22C8" w14:textId="77777777" w:rsidR="005C361A" w:rsidRDefault="005C361A" w:rsidP="005C361A">
      <w:r>
        <w:br w:type="page"/>
      </w:r>
    </w:p>
    <w:p w14:paraId="08D77CF9" w14:textId="77777777" w:rsidR="0041528B" w:rsidRDefault="0041528B" w:rsidP="00B81940">
      <w:pPr>
        <w:keepNext/>
        <w:spacing w:after="200" w:line="200" w:lineRule="exact"/>
        <w:rPr>
          <w:rFonts w:asciiTheme="majorBidi" w:eastAsiaTheme="minorHAnsi" w:hAnsiTheme="majorBidi" w:cstheme="majorBidi"/>
          <w:bCs/>
          <w:sz w:val="18"/>
          <w:szCs w:val="22"/>
          <w:lang w:val="en-GB"/>
        </w:rPr>
      </w:pPr>
    </w:p>
    <w:p w14:paraId="1D4C52FD" w14:textId="77777777" w:rsidR="00AE0007" w:rsidRDefault="00AE0007" w:rsidP="00AE0007"/>
    <w:p w14:paraId="141884C3" w14:textId="77777777" w:rsidR="00AE0007" w:rsidRPr="00A6171B" w:rsidRDefault="00AE0007" w:rsidP="00AE0007">
      <w:pPr>
        <w:rPr>
          <w:rFonts w:asciiTheme="majorBidi" w:hAnsiTheme="majorBidi" w:cstheme="majorBidi"/>
          <w:b/>
          <w:bCs/>
          <w:kern w:val="32"/>
          <w:sz w:val="32"/>
          <w:szCs w:val="32"/>
        </w:rPr>
      </w:pPr>
    </w:p>
    <w:p w14:paraId="0BA9DFF2" w14:textId="5EA9A6AB" w:rsidR="00AE0007" w:rsidRPr="00A6171B" w:rsidRDefault="00AE0007" w:rsidP="00AE0007">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Pr>
          <w:rFonts w:asciiTheme="majorBidi" w:eastAsiaTheme="minorHAnsi" w:hAnsiTheme="majorBidi" w:cstheme="majorBidi"/>
          <w:bCs/>
          <w:noProof/>
          <w:sz w:val="18"/>
          <w:szCs w:val="22"/>
          <w:lang w:val="en-GB"/>
        </w:rPr>
        <w:t>19</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Contribution of each input to each impact category (IPCC AR5).</w:t>
      </w:r>
    </w:p>
    <w:tbl>
      <w:tblPr>
        <w:tblW w:w="7786" w:type="dxa"/>
        <w:tblLayout w:type="fixed"/>
        <w:tblLook w:val="04A0" w:firstRow="1" w:lastRow="0" w:firstColumn="1" w:lastColumn="0" w:noHBand="0" w:noVBand="1"/>
      </w:tblPr>
      <w:tblGrid>
        <w:gridCol w:w="2542"/>
        <w:gridCol w:w="1311"/>
        <w:gridCol w:w="1311"/>
        <w:gridCol w:w="1311"/>
        <w:gridCol w:w="1311"/>
      </w:tblGrid>
      <w:tr w:rsidR="00AE0007" w:rsidRPr="004A6153" w14:paraId="6603542B" w14:textId="77777777" w:rsidTr="00727F4F">
        <w:trPr>
          <w:trHeight w:val="20"/>
        </w:trPr>
        <w:tc>
          <w:tcPr>
            <w:tcW w:w="2542" w:type="dxa"/>
            <w:vMerge w:val="restart"/>
            <w:tcBorders>
              <w:top w:val="single" w:sz="8" w:space="0" w:color="auto"/>
              <w:left w:val="single" w:sz="8" w:space="0" w:color="auto"/>
              <w:bottom w:val="single" w:sz="8" w:space="0" w:color="000000"/>
              <w:right w:val="single" w:sz="4" w:space="0" w:color="auto"/>
            </w:tcBorders>
            <w:shd w:val="clear" w:color="auto" w:fill="D6E3BC" w:themeFill="accent3" w:themeFillTint="66"/>
            <w:noWrap/>
            <w:vAlign w:val="center"/>
            <w:hideMark/>
          </w:tcPr>
          <w:p w14:paraId="0F00F5BF"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Process</w:t>
            </w:r>
          </w:p>
        </w:tc>
        <w:tc>
          <w:tcPr>
            <w:tcW w:w="5244" w:type="dxa"/>
            <w:gridSpan w:val="4"/>
            <w:tcBorders>
              <w:top w:val="single" w:sz="8" w:space="0" w:color="auto"/>
              <w:left w:val="single" w:sz="4" w:space="0" w:color="auto"/>
              <w:bottom w:val="single" w:sz="4" w:space="0" w:color="auto"/>
              <w:right w:val="single" w:sz="8" w:space="0" w:color="000000"/>
            </w:tcBorders>
            <w:shd w:val="clear" w:color="auto" w:fill="D6E3BC" w:themeFill="accent3" w:themeFillTint="66"/>
            <w:noWrap/>
            <w:vAlign w:val="bottom"/>
            <w:hideMark/>
          </w:tcPr>
          <w:p w14:paraId="32E06805" w14:textId="77777777" w:rsidR="00AE0007" w:rsidRPr="004A6153" w:rsidRDefault="00AE0007" w:rsidP="00727F4F">
            <w:pPr>
              <w:jc w:val="center"/>
              <w:rPr>
                <w:rFonts w:asciiTheme="majorBidi" w:hAnsiTheme="majorBidi" w:cstheme="majorBidi"/>
                <w:b/>
                <w:color w:val="000000"/>
                <w:sz w:val="16"/>
                <w:szCs w:val="16"/>
                <w:lang w:val="en-GB" w:eastAsia="en-GB"/>
              </w:rPr>
            </w:pPr>
            <w:proofErr w:type="spellStart"/>
            <w:r w:rsidRPr="004A6153">
              <w:rPr>
                <w:rFonts w:asciiTheme="majorBidi" w:hAnsiTheme="majorBidi" w:cstheme="majorBidi"/>
                <w:b/>
                <w:color w:val="000000"/>
                <w:sz w:val="16"/>
                <w:szCs w:val="16"/>
                <w:lang w:val="en-GB" w:eastAsia="en-GB"/>
              </w:rPr>
              <w:t>ReCiPe</w:t>
            </w:r>
            <w:proofErr w:type="spellEnd"/>
            <w:r w:rsidRPr="004A6153">
              <w:rPr>
                <w:rFonts w:asciiTheme="majorBidi" w:hAnsiTheme="majorBidi" w:cstheme="majorBidi"/>
                <w:b/>
                <w:color w:val="000000"/>
                <w:sz w:val="16"/>
                <w:szCs w:val="16"/>
                <w:lang w:val="en-GB" w:eastAsia="en-GB"/>
              </w:rPr>
              <w:t xml:space="preserve"> 1.08 Endpoint (H) </w:t>
            </w:r>
          </w:p>
        </w:tc>
      </w:tr>
      <w:tr w:rsidR="00AE0007" w:rsidRPr="004A6153" w14:paraId="7330F5D9" w14:textId="77777777" w:rsidTr="00727F4F">
        <w:trPr>
          <w:trHeight w:val="20"/>
        </w:trPr>
        <w:tc>
          <w:tcPr>
            <w:tcW w:w="2542" w:type="dxa"/>
            <w:vMerge/>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14:paraId="28C0D2FC" w14:textId="77777777" w:rsidR="00AE0007" w:rsidRPr="004A6153" w:rsidRDefault="00AE0007" w:rsidP="00727F4F">
            <w:pPr>
              <w:rPr>
                <w:rFonts w:asciiTheme="majorBidi" w:hAnsiTheme="majorBidi" w:cstheme="majorBidi"/>
                <w:b/>
                <w:bCs/>
                <w:color w:val="000000"/>
                <w:sz w:val="16"/>
                <w:szCs w:val="16"/>
                <w:lang w:val="en-GB" w:eastAsia="en-GB"/>
              </w:rPr>
            </w:pPr>
          </w:p>
        </w:tc>
        <w:tc>
          <w:tcPr>
            <w:tcW w:w="1311" w:type="dxa"/>
            <w:tcBorders>
              <w:top w:val="nil"/>
              <w:left w:val="single" w:sz="4" w:space="0" w:color="auto"/>
              <w:bottom w:val="single" w:sz="8" w:space="0" w:color="auto"/>
              <w:right w:val="single" w:sz="4" w:space="0" w:color="auto"/>
            </w:tcBorders>
            <w:shd w:val="clear" w:color="auto" w:fill="D6E3BC" w:themeFill="accent3" w:themeFillTint="66"/>
            <w:vAlign w:val="center"/>
            <w:hideMark/>
          </w:tcPr>
          <w:p w14:paraId="086ACD77"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Freshwater ecotoxicity [</w:t>
            </w:r>
            <w:proofErr w:type="spellStart"/>
            <w:proofErr w:type="gramStart"/>
            <w:r w:rsidRPr="004A6153">
              <w:rPr>
                <w:rFonts w:asciiTheme="majorBidi" w:hAnsiTheme="majorBidi" w:cstheme="majorBidi"/>
                <w:b/>
                <w:bCs/>
                <w:color w:val="000000"/>
                <w:sz w:val="16"/>
                <w:szCs w:val="16"/>
                <w:lang w:val="en-GB" w:eastAsia="en-GB"/>
              </w:rPr>
              <w:t>species.yr</w:t>
            </w:r>
            <w:proofErr w:type="spellEnd"/>
            <w:proofErr w:type="gramEnd"/>
            <w:r w:rsidRPr="004A6153">
              <w:rPr>
                <w:rFonts w:asciiTheme="majorBidi" w:hAnsiTheme="majorBidi" w:cstheme="majorBidi"/>
                <w:b/>
                <w:bCs/>
                <w:color w:val="000000"/>
                <w:sz w:val="16"/>
                <w:szCs w:val="16"/>
                <w:lang w:val="en-GB" w:eastAsia="en-GB"/>
              </w:rPr>
              <w:t>]</w:t>
            </w:r>
          </w:p>
        </w:tc>
        <w:tc>
          <w:tcPr>
            <w:tcW w:w="1311" w:type="dxa"/>
            <w:tcBorders>
              <w:top w:val="nil"/>
              <w:left w:val="nil"/>
              <w:bottom w:val="single" w:sz="8" w:space="0" w:color="auto"/>
              <w:right w:val="single" w:sz="4" w:space="0" w:color="auto"/>
            </w:tcBorders>
            <w:shd w:val="clear" w:color="auto" w:fill="D6E3BC" w:themeFill="accent3" w:themeFillTint="66"/>
            <w:vAlign w:val="center"/>
            <w:hideMark/>
          </w:tcPr>
          <w:p w14:paraId="0458FF63"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Human toxicity [DALY]</w:t>
            </w:r>
          </w:p>
        </w:tc>
        <w:tc>
          <w:tcPr>
            <w:tcW w:w="1311" w:type="dxa"/>
            <w:tcBorders>
              <w:top w:val="nil"/>
              <w:left w:val="nil"/>
              <w:bottom w:val="single" w:sz="8" w:space="0" w:color="auto"/>
              <w:right w:val="single" w:sz="4" w:space="0" w:color="auto"/>
            </w:tcBorders>
            <w:shd w:val="clear" w:color="auto" w:fill="D6E3BC" w:themeFill="accent3" w:themeFillTint="66"/>
            <w:vAlign w:val="center"/>
            <w:hideMark/>
          </w:tcPr>
          <w:p w14:paraId="654A326F"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Marine ecotoxicity [</w:t>
            </w:r>
            <w:proofErr w:type="spellStart"/>
            <w:proofErr w:type="gramStart"/>
            <w:r w:rsidRPr="004A6153">
              <w:rPr>
                <w:rFonts w:asciiTheme="majorBidi" w:hAnsiTheme="majorBidi" w:cstheme="majorBidi"/>
                <w:b/>
                <w:bCs/>
                <w:color w:val="000000"/>
                <w:sz w:val="16"/>
                <w:szCs w:val="16"/>
                <w:lang w:val="en-GB" w:eastAsia="en-GB"/>
              </w:rPr>
              <w:t>species.yr</w:t>
            </w:r>
            <w:proofErr w:type="spellEnd"/>
            <w:proofErr w:type="gramEnd"/>
            <w:r w:rsidRPr="004A6153">
              <w:rPr>
                <w:rFonts w:asciiTheme="majorBidi" w:hAnsiTheme="majorBidi" w:cstheme="majorBidi"/>
                <w:b/>
                <w:bCs/>
                <w:color w:val="000000"/>
                <w:sz w:val="16"/>
                <w:szCs w:val="16"/>
                <w:lang w:val="en-GB" w:eastAsia="en-GB"/>
              </w:rPr>
              <w:t>]</w:t>
            </w:r>
          </w:p>
        </w:tc>
        <w:tc>
          <w:tcPr>
            <w:tcW w:w="1311" w:type="dxa"/>
            <w:tcBorders>
              <w:top w:val="nil"/>
              <w:left w:val="nil"/>
              <w:bottom w:val="single" w:sz="8" w:space="0" w:color="auto"/>
              <w:right w:val="single" w:sz="8" w:space="0" w:color="auto"/>
            </w:tcBorders>
            <w:shd w:val="clear" w:color="auto" w:fill="D6E3BC" w:themeFill="accent3" w:themeFillTint="66"/>
            <w:vAlign w:val="center"/>
            <w:hideMark/>
          </w:tcPr>
          <w:p w14:paraId="6A7DB260"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Terrestrial ecotoxicity [</w:t>
            </w:r>
            <w:proofErr w:type="spellStart"/>
            <w:proofErr w:type="gramStart"/>
            <w:r w:rsidRPr="004A6153">
              <w:rPr>
                <w:rFonts w:asciiTheme="majorBidi" w:hAnsiTheme="majorBidi" w:cstheme="majorBidi"/>
                <w:b/>
                <w:bCs/>
                <w:color w:val="000000"/>
                <w:sz w:val="16"/>
                <w:szCs w:val="16"/>
                <w:lang w:val="en-GB" w:eastAsia="en-GB"/>
              </w:rPr>
              <w:t>species.yr</w:t>
            </w:r>
            <w:proofErr w:type="spellEnd"/>
            <w:proofErr w:type="gramEnd"/>
            <w:r w:rsidRPr="004A6153">
              <w:rPr>
                <w:rFonts w:asciiTheme="majorBidi" w:hAnsiTheme="majorBidi" w:cstheme="majorBidi"/>
                <w:b/>
                <w:bCs/>
                <w:color w:val="000000"/>
                <w:sz w:val="16"/>
                <w:szCs w:val="16"/>
                <w:lang w:val="en-GB" w:eastAsia="en-GB"/>
              </w:rPr>
              <w:t>]</w:t>
            </w:r>
          </w:p>
        </w:tc>
      </w:tr>
      <w:tr w:rsidR="00AE0007" w:rsidRPr="004A6153" w14:paraId="7680DF50"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8547207"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Yeast extract</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1AA75B7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40.82%</w:t>
            </w:r>
          </w:p>
        </w:tc>
        <w:tc>
          <w:tcPr>
            <w:tcW w:w="1311" w:type="dxa"/>
            <w:tcBorders>
              <w:top w:val="nil"/>
              <w:left w:val="nil"/>
              <w:bottom w:val="single" w:sz="4" w:space="0" w:color="auto"/>
              <w:right w:val="single" w:sz="4" w:space="0" w:color="auto"/>
            </w:tcBorders>
            <w:shd w:val="clear" w:color="auto" w:fill="auto"/>
            <w:noWrap/>
            <w:vAlign w:val="bottom"/>
            <w:hideMark/>
          </w:tcPr>
          <w:p w14:paraId="216CFE2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37.26%</w:t>
            </w:r>
          </w:p>
        </w:tc>
        <w:tc>
          <w:tcPr>
            <w:tcW w:w="1311" w:type="dxa"/>
            <w:tcBorders>
              <w:top w:val="nil"/>
              <w:left w:val="nil"/>
              <w:bottom w:val="single" w:sz="4" w:space="0" w:color="auto"/>
              <w:right w:val="single" w:sz="4" w:space="0" w:color="auto"/>
            </w:tcBorders>
            <w:shd w:val="clear" w:color="auto" w:fill="auto"/>
            <w:noWrap/>
            <w:vAlign w:val="bottom"/>
            <w:hideMark/>
          </w:tcPr>
          <w:p w14:paraId="6D5E3BA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39.04%</w:t>
            </w:r>
          </w:p>
        </w:tc>
        <w:tc>
          <w:tcPr>
            <w:tcW w:w="1311" w:type="dxa"/>
            <w:tcBorders>
              <w:top w:val="nil"/>
              <w:left w:val="nil"/>
              <w:bottom w:val="single" w:sz="4" w:space="0" w:color="auto"/>
              <w:right w:val="single" w:sz="8" w:space="0" w:color="auto"/>
            </w:tcBorders>
            <w:shd w:val="clear" w:color="auto" w:fill="auto"/>
            <w:noWrap/>
            <w:vAlign w:val="bottom"/>
            <w:hideMark/>
          </w:tcPr>
          <w:p w14:paraId="5322BB8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18.91%</w:t>
            </w:r>
          </w:p>
        </w:tc>
      </w:tr>
      <w:tr w:rsidR="00AE0007" w:rsidRPr="004A6153" w14:paraId="1BB44C8D"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90405E2"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Cobalt Chloride, 6-Hydrate</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3A6298D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738DBBC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1F6AAFE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8" w:space="0" w:color="auto"/>
            </w:tcBorders>
            <w:shd w:val="clear" w:color="auto" w:fill="auto"/>
            <w:noWrap/>
            <w:vAlign w:val="bottom"/>
            <w:hideMark/>
          </w:tcPr>
          <w:p w14:paraId="5AEB9B5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35503B5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vAlign w:val="bottom"/>
            <w:hideMark/>
          </w:tcPr>
          <w:p w14:paraId="6EE98A2C" w14:textId="77777777" w:rsidR="00AE0007" w:rsidRPr="004A6153" w:rsidRDefault="00AE0007" w:rsidP="00727F4F">
            <w:pPr>
              <w:rPr>
                <w:rFonts w:asciiTheme="majorBidi" w:hAnsiTheme="majorBidi" w:cstheme="majorBidi"/>
                <w:color w:val="000000"/>
                <w:sz w:val="16"/>
                <w:szCs w:val="16"/>
                <w:lang w:val="en-GB" w:eastAsia="en-GB"/>
              </w:rPr>
            </w:pPr>
            <w:proofErr w:type="gramStart"/>
            <w:r w:rsidRPr="004A6153">
              <w:rPr>
                <w:rFonts w:asciiTheme="majorBidi" w:hAnsiTheme="majorBidi" w:cstheme="majorBidi"/>
                <w:color w:val="000000"/>
                <w:sz w:val="16"/>
                <w:szCs w:val="16"/>
                <w:lang w:val="en-GB" w:eastAsia="en-GB"/>
              </w:rPr>
              <w:t>Manganese(</w:t>
            </w:r>
            <w:proofErr w:type="gramEnd"/>
            <w:r w:rsidRPr="004A6153">
              <w:rPr>
                <w:rFonts w:asciiTheme="majorBidi" w:hAnsiTheme="majorBidi" w:cstheme="majorBidi"/>
                <w:color w:val="000000"/>
                <w:sz w:val="16"/>
                <w:szCs w:val="16"/>
                <w:lang w:val="en-GB" w:eastAsia="en-GB"/>
              </w:rPr>
              <w:t xml:space="preserve">II) chloride tetrahydrate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1066A8B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4D63D36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09B18BC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8" w:space="0" w:color="auto"/>
            </w:tcBorders>
            <w:shd w:val="clear" w:color="auto" w:fill="auto"/>
            <w:noWrap/>
            <w:vAlign w:val="bottom"/>
            <w:hideMark/>
          </w:tcPr>
          <w:p w14:paraId="7B4C331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0FFCCF0C"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2005CFA"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Natural gas</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42FBD8C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0.37%</w:t>
            </w:r>
          </w:p>
        </w:tc>
        <w:tc>
          <w:tcPr>
            <w:tcW w:w="1311" w:type="dxa"/>
            <w:tcBorders>
              <w:top w:val="nil"/>
              <w:left w:val="nil"/>
              <w:bottom w:val="single" w:sz="4" w:space="0" w:color="auto"/>
              <w:right w:val="single" w:sz="4" w:space="0" w:color="auto"/>
            </w:tcBorders>
            <w:shd w:val="clear" w:color="auto" w:fill="auto"/>
            <w:noWrap/>
            <w:vAlign w:val="bottom"/>
            <w:hideMark/>
          </w:tcPr>
          <w:p w14:paraId="52B7609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0.21%</w:t>
            </w:r>
          </w:p>
        </w:tc>
        <w:tc>
          <w:tcPr>
            <w:tcW w:w="1311" w:type="dxa"/>
            <w:tcBorders>
              <w:top w:val="nil"/>
              <w:left w:val="nil"/>
              <w:bottom w:val="single" w:sz="4" w:space="0" w:color="auto"/>
              <w:right w:val="single" w:sz="4" w:space="0" w:color="auto"/>
            </w:tcBorders>
            <w:shd w:val="clear" w:color="auto" w:fill="auto"/>
            <w:noWrap/>
            <w:vAlign w:val="bottom"/>
            <w:hideMark/>
          </w:tcPr>
          <w:p w14:paraId="60008F9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c>
          <w:tcPr>
            <w:tcW w:w="1311" w:type="dxa"/>
            <w:tcBorders>
              <w:top w:val="nil"/>
              <w:left w:val="nil"/>
              <w:bottom w:val="single" w:sz="4" w:space="0" w:color="auto"/>
              <w:right w:val="single" w:sz="8" w:space="0" w:color="auto"/>
            </w:tcBorders>
            <w:shd w:val="clear" w:color="auto" w:fill="auto"/>
            <w:noWrap/>
            <w:vAlign w:val="bottom"/>
            <w:hideMark/>
          </w:tcPr>
          <w:p w14:paraId="10906EF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0.12%</w:t>
            </w:r>
          </w:p>
        </w:tc>
      </w:tr>
      <w:tr w:rsidR="00AE0007" w:rsidRPr="004A6153" w14:paraId="09877876"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09FBB60"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Sodium molybdate dihydrate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3AE43EA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61451C6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3360A0E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8" w:space="0" w:color="auto"/>
            </w:tcBorders>
            <w:shd w:val="clear" w:color="auto" w:fill="auto"/>
            <w:noWrap/>
            <w:vAlign w:val="bottom"/>
            <w:hideMark/>
          </w:tcPr>
          <w:p w14:paraId="1D09517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0B682E4A"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D24F0C1"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thiosulfate</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7D34E43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712321F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1311" w:type="dxa"/>
            <w:tcBorders>
              <w:top w:val="nil"/>
              <w:left w:val="nil"/>
              <w:bottom w:val="single" w:sz="4" w:space="0" w:color="auto"/>
              <w:right w:val="single" w:sz="4" w:space="0" w:color="auto"/>
            </w:tcBorders>
            <w:shd w:val="clear" w:color="auto" w:fill="auto"/>
            <w:noWrap/>
            <w:vAlign w:val="bottom"/>
            <w:hideMark/>
          </w:tcPr>
          <w:p w14:paraId="6BDAC57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8" w:space="0" w:color="auto"/>
            </w:tcBorders>
            <w:shd w:val="clear" w:color="auto" w:fill="auto"/>
            <w:noWrap/>
            <w:vAlign w:val="bottom"/>
            <w:hideMark/>
          </w:tcPr>
          <w:p w14:paraId="42D5494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05AAB457"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6C48109"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Potassium hydrogen phosphate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2B96F9E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0.15%</w:t>
            </w:r>
          </w:p>
        </w:tc>
        <w:tc>
          <w:tcPr>
            <w:tcW w:w="1311" w:type="dxa"/>
            <w:tcBorders>
              <w:top w:val="nil"/>
              <w:left w:val="nil"/>
              <w:bottom w:val="single" w:sz="4" w:space="0" w:color="auto"/>
              <w:right w:val="single" w:sz="4" w:space="0" w:color="auto"/>
            </w:tcBorders>
            <w:shd w:val="clear" w:color="auto" w:fill="auto"/>
            <w:noWrap/>
            <w:vAlign w:val="bottom"/>
            <w:hideMark/>
          </w:tcPr>
          <w:p w14:paraId="59FEFA1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1.21%</w:t>
            </w:r>
          </w:p>
        </w:tc>
        <w:tc>
          <w:tcPr>
            <w:tcW w:w="1311" w:type="dxa"/>
            <w:tcBorders>
              <w:top w:val="nil"/>
              <w:left w:val="nil"/>
              <w:bottom w:val="single" w:sz="4" w:space="0" w:color="auto"/>
              <w:right w:val="single" w:sz="4" w:space="0" w:color="auto"/>
            </w:tcBorders>
            <w:shd w:val="clear" w:color="auto" w:fill="auto"/>
            <w:noWrap/>
            <w:vAlign w:val="bottom"/>
            <w:hideMark/>
          </w:tcPr>
          <w:p w14:paraId="25CE6F3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0.11%</w:t>
            </w:r>
          </w:p>
        </w:tc>
        <w:tc>
          <w:tcPr>
            <w:tcW w:w="1311" w:type="dxa"/>
            <w:tcBorders>
              <w:top w:val="nil"/>
              <w:left w:val="nil"/>
              <w:bottom w:val="single" w:sz="4" w:space="0" w:color="auto"/>
              <w:right w:val="single" w:sz="8" w:space="0" w:color="auto"/>
            </w:tcBorders>
            <w:shd w:val="clear" w:color="auto" w:fill="auto"/>
            <w:noWrap/>
            <w:vAlign w:val="bottom"/>
            <w:hideMark/>
          </w:tcPr>
          <w:p w14:paraId="7B8DB02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0.55%</w:t>
            </w:r>
          </w:p>
        </w:tc>
      </w:tr>
      <w:tr w:rsidR="00AE0007" w:rsidRPr="004A6153" w14:paraId="4AC1E1B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00D512B3"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Zinc Chloride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093B0D2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39739C5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23422D9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8" w:space="0" w:color="auto"/>
            </w:tcBorders>
            <w:shd w:val="clear" w:color="auto" w:fill="auto"/>
            <w:noWrap/>
            <w:vAlign w:val="bottom"/>
            <w:hideMark/>
          </w:tcPr>
          <w:p w14:paraId="3CDB791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0C47B0DA"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0AFC17D3"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diesel, </w:t>
            </w:r>
            <w:proofErr w:type="gramStart"/>
            <w:r w:rsidRPr="004A6153">
              <w:rPr>
                <w:rFonts w:asciiTheme="majorBidi" w:hAnsiTheme="majorBidi" w:cstheme="majorBidi"/>
                <w:color w:val="000000"/>
                <w:sz w:val="16"/>
                <w:szCs w:val="16"/>
                <w:lang w:val="en-GB" w:eastAsia="en-GB"/>
              </w:rPr>
              <w:t>low-</w:t>
            </w:r>
            <w:proofErr w:type="spellStart"/>
            <w:r w:rsidRPr="004A6153">
              <w:rPr>
                <w:rFonts w:asciiTheme="majorBidi" w:hAnsiTheme="majorBidi" w:cstheme="majorBidi"/>
                <w:color w:val="000000"/>
                <w:sz w:val="16"/>
                <w:szCs w:val="16"/>
                <w:lang w:val="en-GB" w:eastAsia="en-GB"/>
              </w:rPr>
              <w:t>sulfur</w:t>
            </w:r>
            <w:proofErr w:type="spellEnd"/>
            <w:proofErr w:type="gramEnd"/>
            <w:r w:rsidRPr="004A6153">
              <w:rPr>
                <w:rFonts w:asciiTheme="majorBidi" w:hAnsiTheme="majorBidi" w:cstheme="majorBidi"/>
                <w:color w:val="000000"/>
                <w:sz w:val="16"/>
                <w:szCs w:val="16"/>
                <w:lang w:val="en-GB" w:eastAsia="en-GB"/>
              </w:rPr>
              <w:t xml:space="preserve">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042AA8F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0.06%</w:t>
            </w:r>
          </w:p>
        </w:tc>
        <w:tc>
          <w:tcPr>
            <w:tcW w:w="1311" w:type="dxa"/>
            <w:tcBorders>
              <w:top w:val="nil"/>
              <w:left w:val="nil"/>
              <w:bottom w:val="single" w:sz="4" w:space="0" w:color="auto"/>
              <w:right w:val="single" w:sz="4" w:space="0" w:color="auto"/>
            </w:tcBorders>
            <w:shd w:val="clear" w:color="auto" w:fill="auto"/>
            <w:noWrap/>
            <w:vAlign w:val="bottom"/>
            <w:hideMark/>
          </w:tcPr>
          <w:p w14:paraId="739FA3E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1311" w:type="dxa"/>
            <w:tcBorders>
              <w:top w:val="nil"/>
              <w:left w:val="nil"/>
              <w:bottom w:val="single" w:sz="4" w:space="0" w:color="auto"/>
              <w:right w:val="single" w:sz="4" w:space="0" w:color="auto"/>
            </w:tcBorders>
            <w:shd w:val="clear" w:color="auto" w:fill="auto"/>
            <w:noWrap/>
            <w:vAlign w:val="bottom"/>
            <w:hideMark/>
          </w:tcPr>
          <w:p w14:paraId="4E5FAEE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0.06%</w:t>
            </w:r>
          </w:p>
        </w:tc>
        <w:tc>
          <w:tcPr>
            <w:tcW w:w="1311" w:type="dxa"/>
            <w:tcBorders>
              <w:top w:val="nil"/>
              <w:left w:val="nil"/>
              <w:bottom w:val="single" w:sz="4" w:space="0" w:color="auto"/>
              <w:right w:val="single" w:sz="8" w:space="0" w:color="auto"/>
            </w:tcBorders>
            <w:shd w:val="clear" w:color="auto" w:fill="auto"/>
            <w:noWrap/>
            <w:vAlign w:val="bottom"/>
            <w:hideMark/>
          </w:tcPr>
          <w:p w14:paraId="47C5D9F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r>
      <w:tr w:rsidR="00AE0007" w:rsidRPr="004A6153" w14:paraId="2EE6D4F4"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5583FB0"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calcium chloride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1590080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1311" w:type="dxa"/>
            <w:tcBorders>
              <w:top w:val="nil"/>
              <w:left w:val="nil"/>
              <w:bottom w:val="single" w:sz="4" w:space="0" w:color="auto"/>
              <w:right w:val="single" w:sz="4" w:space="0" w:color="auto"/>
            </w:tcBorders>
            <w:shd w:val="clear" w:color="auto" w:fill="auto"/>
            <w:noWrap/>
            <w:vAlign w:val="bottom"/>
            <w:hideMark/>
          </w:tcPr>
          <w:p w14:paraId="519093C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1311" w:type="dxa"/>
            <w:tcBorders>
              <w:top w:val="nil"/>
              <w:left w:val="nil"/>
              <w:bottom w:val="single" w:sz="4" w:space="0" w:color="auto"/>
              <w:right w:val="single" w:sz="4" w:space="0" w:color="auto"/>
            </w:tcBorders>
            <w:shd w:val="clear" w:color="auto" w:fill="auto"/>
            <w:noWrap/>
            <w:vAlign w:val="bottom"/>
            <w:hideMark/>
          </w:tcPr>
          <w:p w14:paraId="32827C6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1311" w:type="dxa"/>
            <w:tcBorders>
              <w:top w:val="nil"/>
              <w:left w:val="nil"/>
              <w:bottom w:val="single" w:sz="4" w:space="0" w:color="auto"/>
              <w:right w:val="single" w:sz="8" w:space="0" w:color="auto"/>
            </w:tcBorders>
            <w:shd w:val="clear" w:color="auto" w:fill="auto"/>
            <w:noWrap/>
            <w:vAlign w:val="bottom"/>
            <w:hideMark/>
          </w:tcPr>
          <w:p w14:paraId="52EB7B5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r>
      <w:tr w:rsidR="00AE0007" w:rsidRPr="004A6153" w14:paraId="6CA8AEC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8845826"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citric acid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38369CE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0.16%</w:t>
            </w:r>
          </w:p>
        </w:tc>
        <w:tc>
          <w:tcPr>
            <w:tcW w:w="1311" w:type="dxa"/>
            <w:tcBorders>
              <w:top w:val="nil"/>
              <w:left w:val="nil"/>
              <w:bottom w:val="single" w:sz="4" w:space="0" w:color="auto"/>
              <w:right w:val="single" w:sz="4" w:space="0" w:color="auto"/>
            </w:tcBorders>
            <w:shd w:val="clear" w:color="auto" w:fill="auto"/>
            <w:noWrap/>
            <w:vAlign w:val="bottom"/>
            <w:hideMark/>
          </w:tcPr>
          <w:p w14:paraId="222DD70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0.16%</w:t>
            </w:r>
          </w:p>
        </w:tc>
        <w:tc>
          <w:tcPr>
            <w:tcW w:w="1311" w:type="dxa"/>
            <w:tcBorders>
              <w:top w:val="nil"/>
              <w:left w:val="nil"/>
              <w:bottom w:val="single" w:sz="4" w:space="0" w:color="auto"/>
              <w:right w:val="single" w:sz="4" w:space="0" w:color="auto"/>
            </w:tcBorders>
            <w:shd w:val="clear" w:color="auto" w:fill="auto"/>
            <w:noWrap/>
            <w:vAlign w:val="bottom"/>
            <w:hideMark/>
          </w:tcPr>
          <w:p w14:paraId="539F1F9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0.15%</w:t>
            </w:r>
          </w:p>
        </w:tc>
        <w:tc>
          <w:tcPr>
            <w:tcW w:w="1311" w:type="dxa"/>
            <w:tcBorders>
              <w:top w:val="nil"/>
              <w:left w:val="nil"/>
              <w:bottom w:val="single" w:sz="4" w:space="0" w:color="auto"/>
              <w:right w:val="single" w:sz="8" w:space="0" w:color="auto"/>
            </w:tcBorders>
            <w:shd w:val="clear" w:color="auto" w:fill="auto"/>
            <w:noWrap/>
            <w:vAlign w:val="bottom"/>
            <w:hideMark/>
          </w:tcPr>
          <w:p w14:paraId="1A8B4A2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0.35%</w:t>
            </w:r>
          </w:p>
        </w:tc>
      </w:tr>
      <w:tr w:rsidR="00AE0007" w:rsidRPr="004A6153" w14:paraId="6825EAF3"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1E45143B"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copper </w:t>
            </w:r>
            <w:proofErr w:type="spellStart"/>
            <w:r w:rsidRPr="004A6153">
              <w:rPr>
                <w:rFonts w:asciiTheme="majorBidi" w:hAnsiTheme="majorBidi" w:cstheme="majorBidi"/>
                <w:color w:val="000000"/>
                <w:sz w:val="16"/>
                <w:szCs w:val="16"/>
                <w:lang w:val="en-GB" w:eastAsia="en-GB"/>
              </w:rPr>
              <w:t>sulfate</w:t>
            </w:r>
            <w:proofErr w:type="spellEnd"/>
            <w:r w:rsidRPr="004A6153">
              <w:rPr>
                <w:rFonts w:asciiTheme="majorBidi" w:hAnsiTheme="majorBidi" w:cstheme="majorBidi"/>
                <w:color w:val="000000"/>
                <w:sz w:val="16"/>
                <w:szCs w:val="16"/>
                <w:lang w:val="en-GB" w:eastAsia="en-GB"/>
              </w:rPr>
              <w:t xml:space="preserve">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5B25E77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1311" w:type="dxa"/>
            <w:tcBorders>
              <w:top w:val="nil"/>
              <w:left w:val="nil"/>
              <w:bottom w:val="single" w:sz="4" w:space="0" w:color="auto"/>
              <w:right w:val="single" w:sz="4" w:space="0" w:color="auto"/>
            </w:tcBorders>
            <w:shd w:val="clear" w:color="auto" w:fill="auto"/>
            <w:noWrap/>
            <w:vAlign w:val="bottom"/>
            <w:hideMark/>
          </w:tcPr>
          <w:p w14:paraId="582E67E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0.26%</w:t>
            </w:r>
          </w:p>
        </w:tc>
        <w:tc>
          <w:tcPr>
            <w:tcW w:w="1311" w:type="dxa"/>
            <w:tcBorders>
              <w:top w:val="nil"/>
              <w:left w:val="nil"/>
              <w:bottom w:val="single" w:sz="4" w:space="0" w:color="auto"/>
              <w:right w:val="single" w:sz="4" w:space="0" w:color="auto"/>
            </w:tcBorders>
            <w:shd w:val="clear" w:color="auto" w:fill="auto"/>
            <w:noWrap/>
            <w:vAlign w:val="bottom"/>
            <w:hideMark/>
          </w:tcPr>
          <w:p w14:paraId="0754B2F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1311" w:type="dxa"/>
            <w:tcBorders>
              <w:top w:val="nil"/>
              <w:left w:val="nil"/>
              <w:bottom w:val="single" w:sz="4" w:space="0" w:color="auto"/>
              <w:right w:val="single" w:sz="8" w:space="0" w:color="auto"/>
            </w:tcBorders>
            <w:shd w:val="clear" w:color="auto" w:fill="auto"/>
            <w:noWrap/>
            <w:vAlign w:val="bottom"/>
            <w:hideMark/>
          </w:tcPr>
          <w:p w14:paraId="576210A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r>
      <w:tr w:rsidR="00AE0007" w:rsidRPr="004A6153" w14:paraId="45B13D4A"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11B35807"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EDTA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2844BFA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1311" w:type="dxa"/>
            <w:tcBorders>
              <w:top w:val="nil"/>
              <w:left w:val="nil"/>
              <w:bottom w:val="single" w:sz="4" w:space="0" w:color="auto"/>
              <w:right w:val="single" w:sz="4" w:space="0" w:color="auto"/>
            </w:tcBorders>
            <w:shd w:val="clear" w:color="auto" w:fill="auto"/>
            <w:noWrap/>
            <w:vAlign w:val="bottom"/>
            <w:hideMark/>
          </w:tcPr>
          <w:p w14:paraId="70799C4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1311" w:type="dxa"/>
            <w:tcBorders>
              <w:top w:val="nil"/>
              <w:left w:val="nil"/>
              <w:bottom w:val="single" w:sz="4" w:space="0" w:color="auto"/>
              <w:right w:val="single" w:sz="4" w:space="0" w:color="auto"/>
            </w:tcBorders>
            <w:shd w:val="clear" w:color="auto" w:fill="auto"/>
            <w:noWrap/>
            <w:vAlign w:val="bottom"/>
            <w:hideMark/>
          </w:tcPr>
          <w:p w14:paraId="046DEAA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1311" w:type="dxa"/>
            <w:tcBorders>
              <w:top w:val="nil"/>
              <w:left w:val="nil"/>
              <w:bottom w:val="single" w:sz="4" w:space="0" w:color="auto"/>
              <w:right w:val="single" w:sz="8" w:space="0" w:color="auto"/>
            </w:tcBorders>
            <w:shd w:val="clear" w:color="auto" w:fill="auto"/>
            <w:noWrap/>
            <w:vAlign w:val="bottom"/>
            <w:hideMark/>
          </w:tcPr>
          <w:p w14:paraId="07CFB07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r>
      <w:tr w:rsidR="00AE0007" w:rsidRPr="004A6153" w14:paraId="5AFCA770"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B890FFB"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iron (III) chloride</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1436F0B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1311" w:type="dxa"/>
            <w:tcBorders>
              <w:top w:val="nil"/>
              <w:left w:val="nil"/>
              <w:bottom w:val="single" w:sz="4" w:space="0" w:color="auto"/>
              <w:right w:val="single" w:sz="4" w:space="0" w:color="auto"/>
            </w:tcBorders>
            <w:shd w:val="clear" w:color="auto" w:fill="auto"/>
            <w:noWrap/>
            <w:vAlign w:val="bottom"/>
            <w:hideMark/>
          </w:tcPr>
          <w:p w14:paraId="1ABC8E5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1311" w:type="dxa"/>
            <w:tcBorders>
              <w:top w:val="nil"/>
              <w:left w:val="nil"/>
              <w:bottom w:val="single" w:sz="4" w:space="0" w:color="auto"/>
              <w:right w:val="single" w:sz="4" w:space="0" w:color="auto"/>
            </w:tcBorders>
            <w:shd w:val="clear" w:color="auto" w:fill="auto"/>
            <w:noWrap/>
            <w:vAlign w:val="bottom"/>
            <w:hideMark/>
          </w:tcPr>
          <w:p w14:paraId="4EAD89D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1311" w:type="dxa"/>
            <w:tcBorders>
              <w:top w:val="nil"/>
              <w:left w:val="nil"/>
              <w:bottom w:val="single" w:sz="4" w:space="0" w:color="auto"/>
              <w:right w:val="single" w:sz="8" w:space="0" w:color="auto"/>
            </w:tcBorders>
            <w:shd w:val="clear" w:color="auto" w:fill="auto"/>
            <w:noWrap/>
            <w:vAlign w:val="bottom"/>
            <w:hideMark/>
          </w:tcPr>
          <w:p w14:paraId="728E5FC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r>
      <w:tr w:rsidR="00AE0007" w:rsidRPr="004A6153" w14:paraId="25B6EAD9"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9B0473C"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magnesium </w:t>
            </w:r>
            <w:proofErr w:type="spellStart"/>
            <w:r w:rsidRPr="004A6153">
              <w:rPr>
                <w:rFonts w:asciiTheme="majorBidi" w:hAnsiTheme="majorBidi" w:cstheme="majorBidi"/>
                <w:color w:val="000000"/>
                <w:sz w:val="16"/>
                <w:szCs w:val="16"/>
                <w:lang w:val="en-GB" w:eastAsia="en-GB"/>
              </w:rPr>
              <w:t>sulfate</w:t>
            </w:r>
            <w:proofErr w:type="spellEnd"/>
            <w:r w:rsidRPr="004A6153">
              <w:rPr>
                <w:rFonts w:asciiTheme="majorBidi" w:hAnsiTheme="majorBidi" w:cstheme="majorBidi"/>
                <w:color w:val="000000"/>
                <w:sz w:val="16"/>
                <w:szCs w:val="16"/>
                <w:lang w:val="en-GB" w:eastAsia="en-GB"/>
              </w:rPr>
              <w:t xml:space="preserve">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6AA9909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061C580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086AE63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8" w:space="0" w:color="auto"/>
            </w:tcBorders>
            <w:shd w:val="clear" w:color="auto" w:fill="auto"/>
            <w:noWrap/>
            <w:vAlign w:val="bottom"/>
            <w:hideMark/>
          </w:tcPr>
          <w:p w14:paraId="080E3FE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3E4F584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55C3D74"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methanol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6EAE74F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0.94%</w:t>
            </w:r>
          </w:p>
        </w:tc>
        <w:tc>
          <w:tcPr>
            <w:tcW w:w="1311" w:type="dxa"/>
            <w:tcBorders>
              <w:top w:val="nil"/>
              <w:left w:val="nil"/>
              <w:bottom w:val="single" w:sz="4" w:space="0" w:color="auto"/>
              <w:right w:val="single" w:sz="4" w:space="0" w:color="auto"/>
            </w:tcBorders>
            <w:shd w:val="clear" w:color="auto" w:fill="auto"/>
            <w:noWrap/>
            <w:vAlign w:val="bottom"/>
            <w:hideMark/>
          </w:tcPr>
          <w:p w14:paraId="35C9074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1.10%</w:t>
            </w:r>
          </w:p>
        </w:tc>
        <w:tc>
          <w:tcPr>
            <w:tcW w:w="1311" w:type="dxa"/>
            <w:tcBorders>
              <w:top w:val="nil"/>
              <w:left w:val="nil"/>
              <w:bottom w:val="single" w:sz="4" w:space="0" w:color="auto"/>
              <w:right w:val="single" w:sz="4" w:space="0" w:color="auto"/>
            </w:tcBorders>
            <w:shd w:val="clear" w:color="auto" w:fill="auto"/>
            <w:noWrap/>
            <w:vAlign w:val="bottom"/>
            <w:hideMark/>
          </w:tcPr>
          <w:p w14:paraId="7C2A3FB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0.73%</w:t>
            </w:r>
          </w:p>
        </w:tc>
        <w:tc>
          <w:tcPr>
            <w:tcW w:w="1311" w:type="dxa"/>
            <w:tcBorders>
              <w:top w:val="nil"/>
              <w:left w:val="nil"/>
              <w:bottom w:val="single" w:sz="4" w:space="0" w:color="auto"/>
              <w:right w:val="single" w:sz="8" w:space="0" w:color="auto"/>
            </w:tcBorders>
            <w:shd w:val="clear" w:color="auto" w:fill="auto"/>
            <w:noWrap/>
            <w:vAlign w:val="bottom"/>
            <w:hideMark/>
          </w:tcPr>
          <w:p w14:paraId="7BDBE78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0.62%</w:t>
            </w:r>
          </w:p>
        </w:tc>
      </w:tr>
      <w:tr w:rsidR="00AE0007" w:rsidRPr="004A6153" w14:paraId="10F9180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04F98078"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phosphoric acid</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72C240A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1.53%</w:t>
            </w:r>
          </w:p>
        </w:tc>
        <w:tc>
          <w:tcPr>
            <w:tcW w:w="1311" w:type="dxa"/>
            <w:tcBorders>
              <w:top w:val="nil"/>
              <w:left w:val="nil"/>
              <w:bottom w:val="single" w:sz="4" w:space="0" w:color="auto"/>
              <w:right w:val="single" w:sz="4" w:space="0" w:color="auto"/>
            </w:tcBorders>
            <w:shd w:val="clear" w:color="auto" w:fill="auto"/>
            <w:noWrap/>
            <w:vAlign w:val="bottom"/>
            <w:hideMark/>
          </w:tcPr>
          <w:p w14:paraId="213818D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2.18%</w:t>
            </w:r>
          </w:p>
        </w:tc>
        <w:tc>
          <w:tcPr>
            <w:tcW w:w="1311" w:type="dxa"/>
            <w:tcBorders>
              <w:top w:val="nil"/>
              <w:left w:val="nil"/>
              <w:bottom w:val="single" w:sz="4" w:space="0" w:color="auto"/>
              <w:right w:val="single" w:sz="4" w:space="0" w:color="auto"/>
            </w:tcBorders>
            <w:shd w:val="clear" w:color="auto" w:fill="auto"/>
            <w:noWrap/>
            <w:vAlign w:val="bottom"/>
            <w:hideMark/>
          </w:tcPr>
          <w:p w14:paraId="001D006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1.50%</w:t>
            </w:r>
          </w:p>
        </w:tc>
        <w:tc>
          <w:tcPr>
            <w:tcW w:w="1311" w:type="dxa"/>
            <w:tcBorders>
              <w:top w:val="nil"/>
              <w:left w:val="nil"/>
              <w:bottom w:val="single" w:sz="4" w:space="0" w:color="auto"/>
              <w:right w:val="single" w:sz="8" w:space="0" w:color="auto"/>
            </w:tcBorders>
            <w:shd w:val="clear" w:color="auto" w:fill="auto"/>
            <w:noWrap/>
            <w:vAlign w:val="bottom"/>
            <w:hideMark/>
          </w:tcPr>
          <w:p w14:paraId="73A4B67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1.21%</w:t>
            </w:r>
          </w:p>
        </w:tc>
      </w:tr>
      <w:tr w:rsidR="00AE0007" w:rsidRPr="004A6153" w14:paraId="2988042B"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F1A8A59"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hydroxide</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783A43B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0.30%</w:t>
            </w:r>
          </w:p>
        </w:tc>
        <w:tc>
          <w:tcPr>
            <w:tcW w:w="1311" w:type="dxa"/>
            <w:tcBorders>
              <w:top w:val="nil"/>
              <w:left w:val="nil"/>
              <w:bottom w:val="single" w:sz="4" w:space="0" w:color="auto"/>
              <w:right w:val="single" w:sz="4" w:space="0" w:color="auto"/>
            </w:tcBorders>
            <w:shd w:val="clear" w:color="auto" w:fill="auto"/>
            <w:noWrap/>
            <w:vAlign w:val="bottom"/>
            <w:hideMark/>
          </w:tcPr>
          <w:p w14:paraId="6E446C9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0.18%</w:t>
            </w:r>
          </w:p>
        </w:tc>
        <w:tc>
          <w:tcPr>
            <w:tcW w:w="1311" w:type="dxa"/>
            <w:tcBorders>
              <w:top w:val="nil"/>
              <w:left w:val="nil"/>
              <w:bottom w:val="single" w:sz="4" w:space="0" w:color="auto"/>
              <w:right w:val="single" w:sz="4" w:space="0" w:color="auto"/>
            </w:tcBorders>
            <w:shd w:val="clear" w:color="auto" w:fill="auto"/>
            <w:noWrap/>
            <w:vAlign w:val="bottom"/>
            <w:hideMark/>
          </w:tcPr>
          <w:p w14:paraId="5207B89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0.29%</w:t>
            </w:r>
          </w:p>
        </w:tc>
        <w:tc>
          <w:tcPr>
            <w:tcW w:w="1311" w:type="dxa"/>
            <w:tcBorders>
              <w:top w:val="nil"/>
              <w:left w:val="nil"/>
              <w:bottom w:val="single" w:sz="4" w:space="0" w:color="auto"/>
              <w:right w:val="single" w:sz="8" w:space="0" w:color="auto"/>
            </w:tcBorders>
            <w:shd w:val="clear" w:color="auto" w:fill="auto"/>
            <w:noWrap/>
            <w:vAlign w:val="bottom"/>
            <w:hideMark/>
          </w:tcPr>
          <w:p w14:paraId="0D419F4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r>
      <w:tr w:rsidR="00AE0007" w:rsidRPr="004A6153" w14:paraId="1C653B6C"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214A0E3"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hypochlorite</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4C6D184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1.33%</w:t>
            </w:r>
          </w:p>
        </w:tc>
        <w:tc>
          <w:tcPr>
            <w:tcW w:w="1311" w:type="dxa"/>
            <w:tcBorders>
              <w:top w:val="nil"/>
              <w:left w:val="nil"/>
              <w:bottom w:val="single" w:sz="4" w:space="0" w:color="auto"/>
              <w:right w:val="single" w:sz="4" w:space="0" w:color="auto"/>
            </w:tcBorders>
            <w:shd w:val="clear" w:color="auto" w:fill="auto"/>
            <w:noWrap/>
            <w:vAlign w:val="bottom"/>
            <w:hideMark/>
          </w:tcPr>
          <w:p w14:paraId="104A3B2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0.90%</w:t>
            </w:r>
          </w:p>
        </w:tc>
        <w:tc>
          <w:tcPr>
            <w:tcW w:w="1311" w:type="dxa"/>
            <w:tcBorders>
              <w:top w:val="nil"/>
              <w:left w:val="nil"/>
              <w:bottom w:val="single" w:sz="4" w:space="0" w:color="auto"/>
              <w:right w:val="single" w:sz="4" w:space="0" w:color="auto"/>
            </w:tcBorders>
            <w:shd w:val="clear" w:color="auto" w:fill="auto"/>
            <w:noWrap/>
            <w:vAlign w:val="bottom"/>
            <w:hideMark/>
          </w:tcPr>
          <w:p w14:paraId="0ACB562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1.28%</w:t>
            </w:r>
          </w:p>
        </w:tc>
        <w:tc>
          <w:tcPr>
            <w:tcW w:w="1311" w:type="dxa"/>
            <w:tcBorders>
              <w:top w:val="nil"/>
              <w:left w:val="nil"/>
              <w:bottom w:val="single" w:sz="4" w:space="0" w:color="auto"/>
              <w:right w:val="single" w:sz="8" w:space="0" w:color="auto"/>
            </w:tcBorders>
            <w:shd w:val="clear" w:color="auto" w:fill="auto"/>
            <w:noWrap/>
            <w:vAlign w:val="bottom"/>
            <w:hideMark/>
          </w:tcPr>
          <w:p w14:paraId="35B5D97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0.19%</w:t>
            </w:r>
          </w:p>
        </w:tc>
      </w:tr>
      <w:tr w:rsidR="00AE0007" w:rsidRPr="004A6153" w14:paraId="0DA547F7"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2A55BBF"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sodium nitrate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4CBDB37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0.42%</w:t>
            </w:r>
          </w:p>
        </w:tc>
        <w:tc>
          <w:tcPr>
            <w:tcW w:w="1311" w:type="dxa"/>
            <w:tcBorders>
              <w:top w:val="nil"/>
              <w:left w:val="nil"/>
              <w:bottom w:val="single" w:sz="4" w:space="0" w:color="auto"/>
              <w:right w:val="single" w:sz="4" w:space="0" w:color="auto"/>
            </w:tcBorders>
            <w:shd w:val="clear" w:color="auto" w:fill="auto"/>
            <w:noWrap/>
            <w:vAlign w:val="bottom"/>
            <w:hideMark/>
          </w:tcPr>
          <w:p w14:paraId="249A802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0.36%</w:t>
            </w:r>
          </w:p>
        </w:tc>
        <w:tc>
          <w:tcPr>
            <w:tcW w:w="1311" w:type="dxa"/>
            <w:tcBorders>
              <w:top w:val="nil"/>
              <w:left w:val="nil"/>
              <w:bottom w:val="single" w:sz="4" w:space="0" w:color="auto"/>
              <w:right w:val="single" w:sz="4" w:space="0" w:color="auto"/>
            </w:tcBorders>
            <w:shd w:val="clear" w:color="auto" w:fill="auto"/>
            <w:noWrap/>
            <w:vAlign w:val="bottom"/>
            <w:hideMark/>
          </w:tcPr>
          <w:p w14:paraId="5631FF5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0.41%</w:t>
            </w:r>
          </w:p>
        </w:tc>
        <w:tc>
          <w:tcPr>
            <w:tcW w:w="1311" w:type="dxa"/>
            <w:tcBorders>
              <w:top w:val="nil"/>
              <w:left w:val="nil"/>
              <w:bottom w:val="single" w:sz="4" w:space="0" w:color="auto"/>
              <w:right w:val="single" w:sz="8" w:space="0" w:color="auto"/>
            </w:tcBorders>
            <w:shd w:val="clear" w:color="auto" w:fill="auto"/>
            <w:noWrap/>
            <w:vAlign w:val="bottom"/>
            <w:hideMark/>
          </w:tcPr>
          <w:p w14:paraId="571CF9B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0.13%</w:t>
            </w:r>
          </w:p>
        </w:tc>
      </w:tr>
      <w:tr w:rsidR="00AE0007" w:rsidRPr="004A6153" w14:paraId="71DAD52B"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18C677B8"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solvent, organic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10EB8F0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0.34%</w:t>
            </w:r>
          </w:p>
        </w:tc>
        <w:tc>
          <w:tcPr>
            <w:tcW w:w="1311" w:type="dxa"/>
            <w:tcBorders>
              <w:top w:val="nil"/>
              <w:left w:val="nil"/>
              <w:bottom w:val="single" w:sz="4" w:space="0" w:color="auto"/>
              <w:right w:val="single" w:sz="4" w:space="0" w:color="auto"/>
            </w:tcBorders>
            <w:shd w:val="clear" w:color="auto" w:fill="auto"/>
            <w:noWrap/>
            <w:vAlign w:val="bottom"/>
            <w:hideMark/>
          </w:tcPr>
          <w:p w14:paraId="37DB00C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0.35%</w:t>
            </w:r>
          </w:p>
        </w:tc>
        <w:tc>
          <w:tcPr>
            <w:tcW w:w="1311" w:type="dxa"/>
            <w:tcBorders>
              <w:top w:val="nil"/>
              <w:left w:val="nil"/>
              <w:bottom w:val="single" w:sz="4" w:space="0" w:color="auto"/>
              <w:right w:val="single" w:sz="4" w:space="0" w:color="auto"/>
            </w:tcBorders>
            <w:shd w:val="clear" w:color="auto" w:fill="auto"/>
            <w:noWrap/>
            <w:vAlign w:val="bottom"/>
            <w:hideMark/>
          </w:tcPr>
          <w:p w14:paraId="67BA523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c>
          <w:tcPr>
            <w:tcW w:w="1311" w:type="dxa"/>
            <w:tcBorders>
              <w:top w:val="nil"/>
              <w:left w:val="nil"/>
              <w:bottom w:val="single" w:sz="4" w:space="0" w:color="auto"/>
              <w:right w:val="single" w:sz="8" w:space="0" w:color="auto"/>
            </w:tcBorders>
            <w:shd w:val="clear" w:color="auto" w:fill="auto"/>
            <w:noWrap/>
            <w:vAlign w:val="bottom"/>
            <w:hideMark/>
          </w:tcPr>
          <w:p w14:paraId="71F2274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r>
      <w:tr w:rsidR="00AE0007" w:rsidRPr="004A6153" w14:paraId="601A78FA"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330B9F2"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water, deionised</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2F5A655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11.27%</w:t>
            </w:r>
          </w:p>
        </w:tc>
        <w:tc>
          <w:tcPr>
            <w:tcW w:w="1311" w:type="dxa"/>
            <w:tcBorders>
              <w:top w:val="nil"/>
              <w:left w:val="nil"/>
              <w:bottom w:val="single" w:sz="4" w:space="0" w:color="auto"/>
              <w:right w:val="single" w:sz="4" w:space="0" w:color="auto"/>
            </w:tcBorders>
            <w:shd w:val="clear" w:color="auto" w:fill="auto"/>
            <w:noWrap/>
            <w:vAlign w:val="bottom"/>
            <w:hideMark/>
          </w:tcPr>
          <w:p w14:paraId="39EE67C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6.75%</w:t>
            </w:r>
          </w:p>
        </w:tc>
        <w:tc>
          <w:tcPr>
            <w:tcW w:w="1311" w:type="dxa"/>
            <w:tcBorders>
              <w:top w:val="nil"/>
              <w:left w:val="nil"/>
              <w:bottom w:val="single" w:sz="4" w:space="0" w:color="auto"/>
              <w:right w:val="single" w:sz="4" w:space="0" w:color="auto"/>
            </w:tcBorders>
            <w:shd w:val="clear" w:color="auto" w:fill="auto"/>
            <w:noWrap/>
            <w:vAlign w:val="bottom"/>
            <w:hideMark/>
          </w:tcPr>
          <w:p w14:paraId="0A10782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10.89%</w:t>
            </w:r>
          </w:p>
        </w:tc>
        <w:tc>
          <w:tcPr>
            <w:tcW w:w="1311" w:type="dxa"/>
            <w:tcBorders>
              <w:top w:val="nil"/>
              <w:left w:val="nil"/>
              <w:bottom w:val="single" w:sz="4" w:space="0" w:color="auto"/>
              <w:right w:val="single" w:sz="8" w:space="0" w:color="auto"/>
            </w:tcBorders>
            <w:shd w:val="clear" w:color="auto" w:fill="auto"/>
            <w:noWrap/>
            <w:vAlign w:val="bottom"/>
            <w:hideMark/>
          </w:tcPr>
          <w:p w14:paraId="34DEBD8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1.79%</w:t>
            </w:r>
          </w:p>
        </w:tc>
      </w:tr>
      <w:tr w:rsidR="00AE0007" w:rsidRPr="004A6153" w14:paraId="314D7F7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29FF5D8"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zinc </w:t>
            </w:r>
            <w:proofErr w:type="spellStart"/>
            <w:r w:rsidRPr="004A6153">
              <w:rPr>
                <w:rFonts w:asciiTheme="majorBidi" w:hAnsiTheme="majorBidi" w:cstheme="majorBidi"/>
                <w:color w:val="000000"/>
                <w:sz w:val="16"/>
                <w:szCs w:val="16"/>
                <w:lang w:val="en-GB" w:eastAsia="en-GB"/>
              </w:rPr>
              <w:t>monosulfate</w:t>
            </w:r>
            <w:proofErr w:type="spellEnd"/>
            <w:r w:rsidRPr="004A6153">
              <w:rPr>
                <w:rFonts w:asciiTheme="majorBidi" w:hAnsiTheme="majorBidi" w:cstheme="majorBidi"/>
                <w:color w:val="000000"/>
                <w:sz w:val="16"/>
                <w:szCs w:val="16"/>
                <w:lang w:val="en-GB" w:eastAsia="en-GB"/>
              </w:rPr>
              <w:t xml:space="preserve">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7DA7564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17A6CB7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74D8B26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8" w:space="0" w:color="auto"/>
            </w:tcBorders>
            <w:shd w:val="clear" w:color="auto" w:fill="auto"/>
            <w:noWrap/>
            <w:vAlign w:val="bottom"/>
            <w:hideMark/>
          </w:tcPr>
          <w:p w14:paraId="3841044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r>
      <w:tr w:rsidR="00AE0007" w:rsidRPr="004A6153" w14:paraId="3A6555D3"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051EEA9F"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Photovoltaic electricity</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0E1B7DB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40.97%</w:t>
            </w:r>
          </w:p>
        </w:tc>
        <w:tc>
          <w:tcPr>
            <w:tcW w:w="1311" w:type="dxa"/>
            <w:tcBorders>
              <w:top w:val="nil"/>
              <w:left w:val="nil"/>
              <w:bottom w:val="single" w:sz="4" w:space="0" w:color="auto"/>
              <w:right w:val="single" w:sz="4" w:space="0" w:color="auto"/>
            </w:tcBorders>
            <w:shd w:val="clear" w:color="auto" w:fill="auto"/>
            <w:noWrap/>
            <w:vAlign w:val="bottom"/>
            <w:hideMark/>
          </w:tcPr>
          <w:p w14:paraId="4FB20EB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42.71%</w:t>
            </w:r>
          </w:p>
        </w:tc>
        <w:tc>
          <w:tcPr>
            <w:tcW w:w="1311" w:type="dxa"/>
            <w:tcBorders>
              <w:top w:val="nil"/>
              <w:left w:val="nil"/>
              <w:bottom w:val="single" w:sz="4" w:space="0" w:color="auto"/>
              <w:right w:val="single" w:sz="4" w:space="0" w:color="auto"/>
            </w:tcBorders>
            <w:shd w:val="clear" w:color="auto" w:fill="auto"/>
            <w:noWrap/>
            <w:vAlign w:val="bottom"/>
            <w:hideMark/>
          </w:tcPr>
          <w:p w14:paraId="7CECA39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41.89%</w:t>
            </w:r>
          </w:p>
        </w:tc>
        <w:tc>
          <w:tcPr>
            <w:tcW w:w="1311" w:type="dxa"/>
            <w:tcBorders>
              <w:top w:val="nil"/>
              <w:left w:val="nil"/>
              <w:bottom w:val="single" w:sz="4" w:space="0" w:color="auto"/>
              <w:right w:val="single" w:sz="8" w:space="0" w:color="auto"/>
            </w:tcBorders>
            <w:shd w:val="clear" w:color="auto" w:fill="auto"/>
            <w:noWrap/>
            <w:vAlign w:val="bottom"/>
            <w:hideMark/>
          </w:tcPr>
          <w:p w14:paraId="1D4D529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62.05%</w:t>
            </w:r>
          </w:p>
        </w:tc>
      </w:tr>
      <w:tr w:rsidR="00AE0007" w:rsidRPr="004A6153" w14:paraId="41B17138"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C9A4EA0"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hydrochloric acid</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26C73B3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1.15%</w:t>
            </w:r>
          </w:p>
        </w:tc>
        <w:tc>
          <w:tcPr>
            <w:tcW w:w="1311" w:type="dxa"/>
            <w:tcBorders>
              <w:top w:val="nil"/>
              <w:left w:val="nil"/>
              <w:bottom w:val="single" w:sz="4" w:space="0" w:color="auto"/>
              <w:right w:val="single" w:sz="4" w:space="0" w:color="auto"/>
            </w:tcBorders>
            <w:shd w:val="clear" w:color="auto" w:fill="auto"/>
            <w:noWrap/>
            <w:vAlign w:val="bottom"/>
            <w:hideMark/>
          </w:tcPr>
          <w:p w14:paraId="4436DCA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1.52%</w:t>
            </w:r>
          </w:p>
        </w:tc>
        <w:tc>
          <w:tcPr>
            <w:tcW w:w="1311" w:type="dxa"/>
            <w:tcBorders>
              <w:top w:val="nil"/>
              <w:left w:val="nil"/>
              <w:bottom w:val="single" w:sz="4" w:space="0" w:color="auto"/>
              <w:right w:val="single" w:sz="4" w:space="0" w:color="auto"/>
            </w:tcBorders>
            <w:shd w:val="clear" w:color="auto" w:fill="auto"/>
            <w:noWrap/>
            <w:vAlign w:val="bottom"/>
            <w:hideMark/>
          </w:tcPr>
          <w:p w14:paraId="07BBFDA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1.20%</w:t>
            </w:r>
          </w:p>
        </w:tc>
        <w:tc>
          <w:tcPr>
            <w:tcW w:w="1311" w:type="dxa"/>
            <w:tcBorders>
              <w:top w:val="nil"/>
              <w:left w:val="nil"/>
              <w:bottom w:val="single" w:sz="4" w:space="0" w:color="auto"/>
              <w:right w:val="single" w:sz="8" w:space="0" w:color="auto"/>
            </w:tcBorders>
            <w:shd w:val="clear" w:color="auto" w:fill="auto"/>
            <w:noWrap/>
            <w:vAlign w:val="bottom"/>
            <w:hideMark/>
          </w:tcPr>
          <w:p w14:paraId="51FF140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0.98%</w:t>
            </w:r>
          </w:p>
        </w:tc>
      </w:tr>
      <w:tr w:rsidR="00AE0007" w:rsidRPr="004A6153" w14:paraId="6182A135"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F514F27"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passenger car use</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7D5674E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1311" w:type="dxa"/>
            <w:tcBorders>
              <w:top w:val="nil"/>
              <w:left w:val="nil"/>
              <w:bottom w:val="single" w:sz="4" w:space="0" w:color="auto"/>
              <w:right w:val="single" w:sz="4" w:space="0" w:color="auto"/>
            </w:tcBorders>
            <w:shd w:val="clear" w:color="auto" w:fill="auto"/>
            <w:noWrap/>
            <w:vAlign w:val="bottom"/>
            <w:hideMark/>
          </w:tcPr>
          <w:p w14:paraId="78CF33F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1.61%</w:t>
            </w:r>
          </w:p>
        </w:tc>
        <w:tc>
          <w:tcPr>
            <w:tcW w:w="1311" w:type="dxa"/>
            <w:tcBorders>
              <w:top w:val="nil"/>
              <w:left w:val="nil"/>
              <w:bottom w:val="single" w:sz="4" w:space="0" w:color="auto"/>
              <w:right w:val="single" w:sz="4" w:space="0" w:color="auto"/>
            </w:tcBorders>
            <w:shd w:val="clear" w:color="auto" w:fill="auto"/>
            <w:noWrap/>
            <w:vAlign w:val="bottom"/>
            <w:hideMark/>
          </w:tcPr>
          <w:p w14:paraId="400A066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0.27%</w:t>
            </w:r>
          </w:p>
        </w:tc>
        <w:tc>
          <w:tcPr>
            <w:tcW w:w="1311" w:type="dxa"/>
            <w:tcBorders>
              <w:top w:val="nil"/>
              <w:left w:val="nil"/>
              <w:bottom w:val="single" w:sz="4" w:space="0" w:color="auto"/>
              <w:right w:val="single" w:sz="8" w:space="0" w:color="auto"/>
            </w:tcBorders>
            <w:shd w:val="clear" w:color="auto" w:fill="auto"/>
            <w:noWrap/>
            <w:vAlign w:val="bottom"/>
            <w:hideMark/>
          </w:tcPr>
          <w:p w14:paraId="5BA4EF7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2.00%</w:t>
            </w:r>
          </w:p>
        </w:tc>
      </w:tr>
      <w:tr w:rsidR="00AE0007" w:rsidRPr="004A6153" w14:paraId="2072CC8E"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B6F6251"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treatment of brake wear emissions </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2B1BA52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1311" w:type="dxa"/>
            <w:tcBorders>
              <w:top w:val="nil"/>
              <w:left w:val="nil"/>
              <w:bottom w:val="single" w:sz="4" w:space="0" w:color="auto"/>
              <w:right w:val="single" w:sz="4" w:space="0" w:color="auto"/>
            </w:tcBorders>
            <w:shd w:val="clear" w:color="auto" w:fill="auto"/>
            <w:noWrap/>
            <w:vAlign w:val="bottom"/>
            <w:hideMark/>
          </w:tcPr>
          <w:p w14:paraId="5E9AA57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2.99%</w:t>
            </w:r>
          </w:p>
        </w:tc>
        <w:tc>
          <w:tcPr>
            <w:tcW w:w="1311" w:type="dxa"/>
            <w:tcBorders>
              <w:top w:val="nil"/>
              <w:left w:val="nil"/>
              <w:bottom w:val="single" w:sz="4" w:space="0" w:color="auto"/>
              <w:right w:val="single" w:sz="4" w:space="0" w:color="auto"/>
            </w:tcBorders>
            <w:shd w:val="clear" w:color="auto" w:fill="auto"/>
            <w:noWrap/>
            <w:vAlign w:val="bottom"/>
            <w:hideMark/>
          </w:tcPr>
          <w:p w14:paraId="6DCA0B0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1.30%</w:t>
            </w:r>
          </w:p>
        </w:tc>
        <w:tc>
          <w:tcPr>
            <w:tcW w:w="1311" w:type="dxa"/>
            <w:tcBorders>
              <w:top w:val="nil"/>
              <w:left w:val="nil"/>
              <w:bottom w:val="single" w:sz="4" w:space="0" w:color="auto"/>
              <w:right w:val="single" w:sz="8" w:space="0" w:color="auto"/>
            </w:tcBorders>
            <w:shd w:val="clear" w:color="auto" w:fill="auto"/>
            <w:noWrap/>
            <w:vAlign w:val="bottom"/>
            <w:hideMark/>
          </w:tcPr>
          <w:p w14:paraId="7B16457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7.90%</w:t>
            </w:r>
          </w:p>
        </w:tc>
      </w:tr>
      <w:tr w:rsidR="00AE0007" w:rsidRPr="004A6153" w14:paraId="2DC6A0D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F1E2898"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treatment of tyre wear emissions</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7308343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1311" w:type="dxa"/>
            <w:tcBorders>
              <w:top w:val="nil"/>
              <w:left w:val="nil"/>
              <w:bottom w:val="single" w:sz="4" w:space="0" w:color="auto"/>
              <w:right w:val="single" w:sz="4" w:space="0" w:color="auto"/>
            </w:tcBorders>
            <w:shd w:val="clear" w:color="auto" w:fill="auto"/>
            <w:noWrap/>
            <w:vAlign w:val="bottom"/>
            <w:hideMark/>
          </w:tcPr>
          <w:p w14:paraId="1CC842D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0.12%</w:t>
            </w:r>
          </w:p>
        </w:tc>
        <w:tc>
          <w:tcPr>
            <w:tcW w:w="1311" w:type="dxa"/>
            <w:tcBorders>
              <w:top w:val="nil"/>
              <w:left w:val="nil"/>
              <w:bottom w:val="single" w:sz="4" w:space="0" w:color="auto"/>
              <w:right w:val="single" w:sz="4" w:space="0" w:color="auto"/>
            </w:tcBorders>
            <w:shd w:val="clear" w:color="auto" w:fill="auto"/>
            <w:noWrap/>
            <w:vAlign w:val="bottom"/>
            <w:hideMark/>
          </w:tcPr>
          <w:p w14:paraId="49B97E6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1311" w:type="dxa"/>
            <w:tcBorders>
              <w:top w:val="nil"/>
              <w:left w:val="nil"/>
              <w:bottom w:val="single" w:sz="4" w:space="0" w:color="auto"/>
              <w:right w:val="single" w:sz="8" w:space="0" w:color="auto"/>
            </w:tcBorders>
            <w:shd w:val="clear" w:color="auto" w:fill="auto"/>
            <w:noWrap/>
            <w:vAlign w:val="bottom"/>
            <w:hideMark/>
          </w:tcPr>
          <w:p w14:paraId="6C344EF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2.65%</w:t>
            </w:r>
          </w:p>
        </w:tc>
      </w:tr>
      <w:tr w:rsidR="00AE0007" w:rsidRPr="004A6153" w14:paraId="03C9BFA7"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8143D3B"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treatment of road wear emissions</w:t>
            </w:r>
          </w:p>
        </w:tc>
        <w:tc>
          <w:tcPr>
            <w:tcW w:w="1311" w:type="dxa"/>
            <w:tcBorders>
              <w:top w:val="nil"/>
              <w:left w:val="single" w:sz="4" w:space="0" w:color="auto"/>
              <w:bottom w:val="single" w:sz="4" w:space="0" w:color="auto"/>
              <w:right w:val="single" w:sz="4" w:space="0" w:color="auto"/>
            </w:tcBorders>
            <w:shd w:val="clear" w:color="auto" w:fill="auto"/>
            <w:noWrap/>
            <w:vAlign w:val="bottom"/>
            <w:hideMark/>
          </w:tcPr>
          <w:p w14:paraId="7B7DC8F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23937EF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4" w:space="0" w:color="auto"/>
            </w:tcBorders>
            <w:shd w:val="clear" w:color="auto" w:fill="auto"/>
            <w:noWrap/>
            <w:vAlign w:val="bottom"/>
            <w:hideMark/>
          </w:tcPr>
          <w:p w14:paraId="6C7B0F2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4" w:space="0" w:color="auto"/>
              <w:right w:val="single" w:sz="8" w:space="0" w:color="auto"/>
            </w:tcBorders>
            <w:shd w:val="clear" w:color="auto" w:fill="auto"/>
            <w:noWrap/>
            <w:vAlign w:val="bottom"/>
            <w:hideMark/>
          </w:tcPr>
          <w:p w14:paraId="4801B00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3DC61354" w14:textId="77777777" w:rsidTr="00727F4F">
        <w:trPr>
          <w:trHeight w:val="20"/>
        </w:trPr>
        <w:tc>
          <w:tcPr>
            <w:tcW w:w="2542" w:type="dxa"/>
            <w:tcBorders>
              <w:top w:val="nil"/>
              <w:left w:val="single" w:sz="8" w:space="0" w:color="auto"/>
              <w:bottom w:val="single" w:sz="8" w:space="0" w:color="auto"/>
              <w:right w:val="single" w:sz="8" w:space="0" w:color="auto"/>
            </w:tcBorders>
            <w:shd w:val="clear" w:color="auto" w:fill="auto"/>
            <w:noWrap/>
            <w:vAlign w:val="bottom"/>
            <w:hideMark/>
          </w:tcPr>
          <w:p w14:paraId="6DCA205D"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Transport, combination truck</w:t>
            </w:r>
          </w:p>
        </w:tc>
        <w:tc>
          <w:tcPr>
            <w:tcW w:w="1311" w:type="dxa"/>
            <w:tcBorders>
              <w:top w:val="nil"/>
              <w:left w:val="single" w:sz="4" w:space="0" w:color="auto"/>
              <w:bottom w:val="single" w:sz="8" w:space="0" w:color="auto"/>
              <w:right w:val="single" w:sz="4" w:space="0" w:color="auto"/>
            </w:tcBorders>
            <w:shd w:val="clear" w:color="auto" w:fill="auto"/>
            <w:noWrap/>
            <w:vAlign w:val="bottom"/>
            <w:hideMark/>
          </w:tcPr>
          <w:p w14:paraId="7E48808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8" w:space="0" w:color="auto"/>
              <w:right w:val="single" w:sz="4" w:space="0" w:color="auto"/>
            </w:tcBorders>
            <w:shd w:val="clear" w:color="auto" w:fill="auto"/>
            <w:noWrap/>
            <w:vAlign w:val="bottom"/>
            <w:hideMark/>
          </w:tcPr>
          <w:p w14:paraId="3E78894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8" w:space="0" w:color="auto"/>
              <w:right w:val="single" w:sz="4" w:space="0" w:color="auto"/>
            </w:tcBorders>
            <w:shd w:val="clear" w:color="auto" w:fill="auto"/>
            <w:noWrap/>
            <w:vAlign w:val="bottom"/>
            <w:hideMark/>
          </w:tcPr>
          <w:p w14:paraId="31380DF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1311" w:type="dxa"/>
            <w:tcBorders>
              <w:top w:val="nil"/>
              <w:left w:val="nil"/>
              <w:bottom w:val="single" w:sz="8" w:space="0" w:color="auto"/>
              <w:right w:val="single" w:sz="8" w:space="0" w:color="auto"/>
            </w:tcBorders>
            <w:shd w:val="clear" w:color="auto" w:fill="auto"/>
            <w:noWrap/>
            <w:vAlign w:val="bottom"/>
            <w:hideMark/>
          </w:tcPr>
          <w:p w14:paraId="4E7D738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bl>
    <w:p w14:paraId="72E05F12" w14:textId="77777777" w:rsidR="00AE0007" w:rsidRPr="007D1B92" w:rsidRDefault="00AE0007" w:rsidP="00AE0007"/>
    <w:p w14:paraId="24AC2269" w14:textId="77777777" w:rsidR="00AE0007" w:rsidRDefault="00AE0007" w:rsidP="00AE0007">
      <w:r>
        <w:rPr>
          <w:b/>
          <w:bCs/>
        </w:rPr>
        <w:br w:type="page"/>
      </w:r>
    </w:p>
    <w:p w14:paraId="7AB0ED22" w14:textId="1EB16E33" w:rsidR="00AE0007" w:rsidRPr="00A6171B" w:rsidRDefault="00AE0007" w:rsidP="00AE0007">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Pr>
          <w:rFonts w:asciiTheme="majorBidi" w:eastAsiaTheme="minorHAnsi" w:hAnsiTheme="majorBidi" w:cstheme="majorBidi"/>
          <w:bCs/>
          <w:noProof/>
          <w:sz w:val="18"/>
          <w:szCs w:val="22"/>
          <w:lang w:val="en-GB"/>
        </w:rPr>
        <w:t>20</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Contribution of each input to each impact category (purely operational) (</w:t>
      </w:r>
      <w:proofErr w:type="spellStart"/>
      <w:r w:rsidRPr="00A6171B">
        <w:rPr>
          <w:rFonts w:asciiTheme="majorBidi" w:eastAsiaTheme="minorHAnsi" w:hAnsiTheme="majorBidi" w:cstheme="majorBidi"/>
          <w:bCs/>
          <w:sz w:val="18"/>
          <w:szCs w:val="22"/>
          <w:lang w:val="en-GB"/>
        </w:rPr>
        <w:t>ReCiPe</w:t>
      </w:r>
      <w:proofErr w:type="spellEnd"/>
      <w:r w:rsidRPr="00A6171B">
        <w:rPr>
          <w:rFonts w:asciiTheme="majorBidi" w:eastAsiaTheme="minorHAnsi" w:hAnsiTheme="majorBidi" w:cstheme="majorBidi"/>
          <w:bCs/>
          <w:sz w:val="18"/>
          <w:szCs w:val="22"/>
          <w:lang w:val="en-GB"/>
        </w:rPr>
        <w:t xml:space="preserve"> 1.08 Midpoint (H)) (first 8).</w:t>
      </w:r>
    </w:p>
    <w:tbl>
      <w:tblPr>
        <w:tblW w:w="10338" w:type="dxa"/>
        <w:tblLayout w:type="fixed"/>
        <w:tblLook w:val="04A0" w:firstRow="1" w:lastRow="0" w:firstColumn="1" w:lastColumn="0" w:noHBand="0" w:noVBand="1"/>
      </w:tblPr>
      <w:tblGrid>
        <w:gridCol w:w="2542"/>
        <w:gridCol w:w="974"/>
        <w:gridCol w:w="975"/>
        <w:gridCol w:w="974"/>
        <w:gridCol w:w="975"/>
        <w:gridCol w:w="974"/>
        <w:gridCol w:w="975"/>
        <w:gridCol w:w="974"/>
        <w:gridCol w:w="975"/>
      </w:tblGrid>
      <w:tr w:rsidR="00AE0007" w:rsidRPr="004A6153" w14:paraId="167EE3E5" w14:textId="77777777" w:rsidTr="00727F4F">
        <w:trPr>
          <w:trHeight w:val="20"/>
        </w:trPr>
        <w:tc>
          <w:tcPr>
            <w:tcW w:w="2542" w:type="dxa"/>
            <w:vMerge w:val="restart"/>
            <w:tcBorders>
              <w:top w:val="single" w:sz="8" w:space="0" w:color="auto"/>
              <w:left w:val="single" w:sz="8" w:space="0" w:color="auto"/>
              <w:bottom w:val="single" w:sz="8" w:space="0" w:color="000000"/>
              <w:right w:val="single" w:sz="8" w:space="0" w:color="auto"/>
            </w:tcBorders>
            <w:shd w:val="clear" w:color="auto" w:fill="D6E3BC" w:themeFill="accent3" w:themeFillTint="66"/>
            <w:noWrap/>
            <w:vAlign w:val="center"/>
            <w:hideMark/>
          </w:tcPr>
          <w:p w14:paraId="70862D21" w14:textId="77777777" w:rsidR="00AE0007" w:rsidRPr="004A6153" w:rsidRDefault="00AE0007" w:rsidP="00727F4F">
            <w:pPr>
              <w:jc w:val="center"/>
              <w:rPr>
                <w:rFonts w:asciiTheme="majorBidi" w:hAnsiTheme="majorBidi" w:cstheme="majorBidi"/>
                <w:bCs/>
                <w:color w:val="000000"/>
                <w:sz w:val="16"/>
                <w:szCs w:val="16"/>
                <w:lang w:val="en-GB" w:eastAsia="en-GB"/>
              </w:rPr>
            </w:pPr>
            <w:r w:rsidRPr="004A6153">
              <w:rPr>
                <w:rFonts w:asciiTheme="majorBidi" w:hAnsiTheme="majorBidi" w:cstheme="majorBidi"/>
                <w:bCs/>
                <w:color w:val="000000"/>
                <w:sz w:val="16"/>
                <w:szCs w:val="16"/>
                <w:lang w:val="en-GB" w:eastAsia="en-GB"/>
              </w:rPr>
              <w:t>Process</w:t>
            </w:r>
          </w:p>
        </w:tc>
        <w:tc>
          <w:tcPr>
            <w:tcW w:w="7796" w:type="dxa"/>
            <w:gridSpan w:val="8"/>
            <w:tcBorders>
              <w:top w:val="single" w:sz="8" w:space="0" w:color="auto"/>
              <w:left w:val="nil"/>
              <w:bottom w:val="single" w:sz="4" w:space="0" w:color="auto"/>
              <w:right w:val="single" w:sz="8" w:space="0" w:color="000000"/>
            </w:tcBorders>
            <w:shd w:val="clear" w:color="auto" w:fill="D6E3BC" w:themeFill="accent3" w:themeFillTint="66"/>
            <w:noWrap/>
            <w:vAlign w:val="bottom"/>
            <w:hideMark/>
          </w:tcPr>
          <w:p w14:paraId="667E4DE3" w14:textId="77777777" w:rsidR="00AE0007" w:rsidRPr="004A6153" w:rsidRDefault="00AE0007" w:rsidP="00727F4F">
            <w:pPr>
              <w:jc w:val="center"/>
              <w:rPr>
                <w:rFonts w:asciiTheme="majorBidi" w:hAnsiTheme="majorBidi" w:cstheme="majorBidi"/>
                <w:color w:val="000000"/>
                <w:sz w:val="16"/>
                <w:szCs w:val="16"/>
                <w:lang w:val="en-GB" w:eastAsia="en-GB"/>
              </w:rPr>
            </w:pPr>
            <w:proofErr w:type="spellStart"/>
            <w:r w:rsidRPr="004A6153">
              <w:rPr>
                <w:rFonts w:asciiTheme="majorBidi" w:hAnsiTheme="majorBidi" w:cstheme="majorBidi"/>
                <w:color w:val="000000"/>
                <w:sz w:val="16"/>
                <w:szCs w:val="16"/>
                <w:lang w:val="en-GB" w:eastAsia="en-GB"/>
              </w:rPr>
              <w:t>ReCiPe</w:t>
            </w:r>
            <w:proofErr w:type="spellEnd"/>
            <w:r w:rsidRPr="004A6153">
              <w:rPr>
                <w:rFonts w:asciiTheme="majorBidi" w:hAnsiTheme="majorBidi" w:cstheme="majorBidi"/>
                <w:color w:val="000000"/>
                <w:sz w:val="16"/>
                <w:szCs w:val="16"/>
                <w:lang w:val="en-GB" w:eastAsia="en-GB"/>
              </w:rPr>
              <w:t xml:space="preserve"> 1.08 Midpoint (H) </w:t>
            </w:r>
          </w:p>
        </w:tc>
      </w:tr>
      <w:tr w:rsidR="00AE0007" w:rsidRPr="004A6153" w14:paraId="52575D10" w14:textId="77777777" w:rsidTr="00727F4F">
        <w:trPr>
          <w:trHeight w:val="20"/>
        </w:trPr>
        <w:tc>
          <w:tcPr>
            <w:tcW w:w="2542" w:type="dxa"/>
            <w:vMerge/>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14:paraId="1CF98749" w14:textId="77777777" w:rsidR="00AE0007" w:rsidRPr="004A6153" w:rsidRDefault="00AE0007" w:rsidP="00727F4F">
            <w:pPr>
              <w:rPr>
                <w:rFonts w:asciiTheme="majorBidi" w:hAnsiTheme="majorBidi" w:cstheme="majorBidi"/>
                <w:bCs/>
                <w:color w:val="000000"/>
                <w:sz w:val="16"/>
                <w:szCs w:val="16"/>
                <w:lang w:val="en-GB" w:eastAsia="en-GB"/>
              </w:rPr>
            </w:pPr>
          </w:p>
        </w:tc>
        <w:tc>
          <w:tcPr>
            <w:tcW w:w="974" w:type="dxa"/>
            <w:tcBorders>
              <w:top w:val="nil"/>
              <w:left w:val="nil"/>
              <w:bottom w:val="single" w:sz="8" w:space="0" w:color="auto"/>
              <w:right w:val="single" w:sz="4" w:space="0" w:color="auto"/>
            </w:tcBorders>
            <w:shd w:val="clear" w:color="auto" w:fill="D6E3BC" w:themeFill="accent3" w:themeFillTint="66"/>
            <w:vAlign w:val="center"/>
            <w:hideMark/>
          </w:tcPr>
          <w:p w14:paraId="2BC7ACC0" w14:textId="77777777" w:rsidR="00AE0007" w:rsidRPr="004A6153" w:rsidRDefault="00AE0007" w:rsidP="00727F4F">
            <w:pPr>
              <w:jc w:val="center"/>
              <w:rPr>
                <w:rFonts w:asciiTheme="majorBidi" w:hAnsiTheme="majorBidi" w:cstheme="majorBidi"/>
                <w:bCs/>
                <w:color w:val="000000"/>
                <w:sz w:val="16"/>
                <w:szCs w:val="16"/>
                <w:lang w:val="en-GB" w:eastAsia="en-GB"/>
              </w:rPr>
            </w:pPr>
            <w:r w:rsidRPr="004A6153">
              <w:rPr>
                <w:rFonts w:asciiTheme="majorBidi" w:hAnsiTheme="majorBidi" w:cstheme="majorBidi"/>
                <w:bCs/>
                <w:color w:val="000000"/>
                <w:sz w:val="16"/>
                <w:szCs w:val="16"/>
                <w:lang w:val="en-GB" w:eastAsia="en-GB"/>
              </w:rPr>
              <w:t>Agricultural land occupation [m2a]</w:t>
            </w:r>
          </w:p>
        </w:tc>
        <w:tc>
          <w:tcPr>
            <w:tcW w:w="975" w:type="dxa"/>
            <w:tcBorders>
              <w:top w:val="nil"/>
              <w:left w:val="nil"/>
              <w:bottom w:val="single" w:sz="8" w:space="0" w:color="auto"/>
              <w:right w:val="single" w:sz="4" w:space="0" w:color="auto"/>
            </w:tcBorders>
            <w:shd w:val="clear" w:color="auto" w:fill="D6E3BC" w:themeFill="accent3" w:themeFillTint="66"/>
            <w:vAlign w:val="center"/>
            <w:hideMark/>
          </w:tcPr>
          <w:p w14:paraId="263B0231" w14:textId="77777777" w:rsidR="00AE0007" w:rsidRPr="004A6153" w:rsidRDefault="00AE0007" w:rsidP="00727F4F">
            <w:pPr>
              <w:jc w:val="center"/>
              <w:rPr>
                <w:rFonts w:asciiTheme="majorBidi" w:hAnsiTheme="majorBidi" w:cstheme="majorBidi"/>
                <w:bCs/>
                <w:color w:val="000000"/>
                <w:sz w:val="16"/>
                <w:szCs w:val="16"/>
                <w:lang w:val="en-GB" w:eastAsia="en-GB"/>
              </w:rPr>
            </w:pPr>
            <w:r w:rsidRPr="004A6153">
              <w:rPr>
                <w:rFonts w:asciiTheme="majorBidi" w:hAnsiTheme="majorBidi" w:cstheme="majorBidi"/>
                <w:bCs/>
                <w:color w:val="000000"/>
                <w:sz w:val="16"/>
                <w:szCs w:val="16"/>
                <w:lang w:val="en-GB" w:eastAsia="en-GB"/>
              </w:rPr>
              <w:t xml:space="preserve">Climate change, </w:t>
            </w:r>
            <w:proofErr w:type="spellStart"/>
            <w:r w:rsidRPr="004A6153">
              <w:rPr>
                <w:rFonts w:asciiTheme="majorBidi" w:hAnsiTheme="majorBidi" w:cstheme="majorBidi"/>
                <w:bCs/>
                <w:color w:val="000000"/>
                <w:sz w:val="16"/>
                <w:szCs w:val="16"/>
                <w:lang w:val="en-GB" w:eastAsia="en-GB"/>
              </w:rPr>
              <w:t>excl</w:t>
            </w:r>
            <w:proofErr w:type="spellEnd"/>
            <w:r w:rsidRPr="004A6153">
              <w:rPr>
                <w:rFonts w:asciiTheme="majorBidi" w:hAnsiTheme="majorBidi" w:cstheme="majorBidi"/>
                <w:bCs/>
                <w:color w:val="000000"/>
                <w:sz w:val="16"/>
                <w:szCs w:val="16"/>
                <w:lang w:val="en-GB" w:eastAsia="en-GB"/>
              </w:rPr>
              <w:t xml:space="preserve"> biogenic carbon [kg CO2 </w:t>
            </w:r>
            <w:proofErr w:type="spellStart"/>
            <w:r w:rsidRPr="004A6153">
              <w:rPr>
                <w:rFonts w:asciiTheme="majorBidi" w:hAnsiTheme="majorBidi" w:cstheme="majorBidi"/>
                <w:bCs/>
                <w:color w:val="000000"/>
                <w:sz w:val="16"/>
                <w:szCs w:val="16"/>
                <w:lang w:val="en-GB" w:eastAsia="en-GB"/>
              </w:rPr>
              <w:t>eq</w:t>
            </w:r>
            <w:proofErr w:type="spellEnd"/>
            <w:r w:rsidRPr="004A6153">
              <w:rPr>
                <w:rFonts w:asciiTheme="majorBidi" w:hAnsiTheme="majorBidi" w:cstheme="majorBidi"/>
                <w:bCs/>
                <w:color w:val="000000"/>
                <w:sz w:val="16"/>
                <w:szCs w:val="16"/>
                <w:lang w:val="en-GB" w:eastAsia="en-GB"/>
              </w:rPr>
              <w:t>]</w:t>
            </w:r>
          </w:p>
        </w:tc>
        <w:tc>
          <w:tcPr>
            <w:tcW w:w="974" w:type="dxa"/>
            <w:tcBorders>
              <w:top w:val="nil"/>
              <w:left w:val="nil"/>
              <w:bottom w:val="single" w:sz="8" w:space="0" w:color="auto"/>
              <w:right w:val="single" w:sz="4" w:space="0" w:color="auto"/>
            </w:tcBorders>
            <w:shd w:val="clear" w:color="auto" w:fill="D6E3BC" w:themeFill="accent3" w:themeFillTint="66"/>
            <w:vAlign w:val="center"/>
            <w:hideMark/>
          </w:tcPr>
          <w:p w14:paraId="40CFCD5E" w14:textId="77777777" w:rsidR="00AE0007" w:rsidRPr="004A6153" w:rsidRDefault="00AE0007" w:rsidP="00727F4F">
            <w:pPr>
              <w:jc w:val="center"/>
              <w:rPr>
                <w:rFonts w:asciiTheme="majorBidi" w:hAnsiTheme="majorBidi" w:cstheme="majorBidi"/>
                <w:bCs/>
                <w:color w:val="000000"/>
                <w:sz w:val="16"/>
                <w:szCs w:val="16"/>
                <w:lang w:val="en-GB" w:eastAsia="en-GB"/>
              </w:rPr>
            </w:pPr>
            <w:r w:rsidRPr="004A6153">
              <w:rPr>
                <w:rFonts w:asciiTheme="majorBidi" w:hAnsiTheme="majorBidi" w:cstheme="majorBidi"/>
                <w:bCs/>
                <w:color w:val="000000"/>
                <w:sz w:val="16"/>
                <w:szCs w:val="16"/>
                <w:lang w:val="en-GB" w:eastAsia="en-GB"/>
              </w:rPr>
              <w:t xml:space="preserve">Fossil depletion [kg oil </w:t>
            </w:r>
            <w:proofErr w:type="spellStart"/>
            <w:r w:rsidRPr="004A6153">
              <w:rPr>
                <w:rFonts w:asciiTheme="majorBidi" w:hAnsiTheme="majorBidi" w:cstheme="majorBidi"/>
                <w:bCs/>
                <w:color w:val="000000"/>
                <w:sz w:val="16"/>
                <w:szCs w:val="16"/>
                <w:lang w:val="en-GB" w:eastAsia="en-GB"/>
              </w:rPr>
              <w:t>eq</w:t>
            </w:r>
            <w:proofErr w:type="spellEnd"/>
            <w:r w:rsidRPr="004A6153">
              <w:rPr>
                <w:rFonts w:asciiTheme="majorBidi" w:hAnsiTheme="majorBidi" w:cstheme="majorBidi"/>
                <w:bCs/>
                <w:color w:val="000000"/>
                <w:sz w:val="16"/>
                <w:szCs w:val="16"/>
                <w:lang w:val="en-GB" w:eastAsia="en-GB"/>
              </w:rPr>
              <w:t>]</w:t>
            </w:r>
          </w:p>
        </w:tc>
        <w:tc>
          <w:tcPr>
            <w:tcW w:w="975" w:type="dxa"/>
            <w:tcBorders>
              <w:top w:val="nil"/>
              <w:left w:val="nil"/>
              <w:bottom w:val="single" w:sz="8" w:space="0" w:color="auto"/>
              <w:right w:val="single" w:sz="4" w:space="0" w:color="auto"/>
            </w:tcBorders>
            <w:shd w:val="clear" w:color="auto" w:fill="D6E3BC" w:themeFill="accent3" w:themeFillTint="66"/>
            <w:vAlign w:val="center"/>
            <w:hideMark/>
          </w:tcPr>
          <w:p w14:paraId="7F06787E" w14:textId="77777777" w:rsidR="00AE0007" w:rsidRPr="004A6153" w:rsidRDefault="00AE0007" w:rsidP="00727F4F">
            <w:pPr>
              <w:jc w:val="center"/>
              <w:rPr>
                <w:rFonts w:asciiTheme="majorBidi" w:hAnsiTheme="majorBidi" w:cstheme="majorBidi"/>
                <w:bCs/>
                <w:color w:val="000000"/>
                <w:sz w:val="16"/>
                <w:szCs w:val="16"/>
                <w:lang w:val="en-GB" w:eastAsia="en-GB"/>
              </w:rPr>
            </w:pPr>
            <w:r w:rsidRPr="004A6153">
              <w:rPr>
                <w:rFonts w:asciiTheme="majorBidi" w:hAnsiTheme="majorBidi" w:cstheme="majorBidi"/>
                <w:bCs/>
                <w:color w:val="000000"/>
                <w:sz w:val="16"/>
                <w:szCs w:val="16"/>
                <w:lang w:val="en-GB" w:eastAsia="en-GB"/>
              </w:rPr>
              <w:t xml:space="preserve">Freshwater ecotoxicity [kg 1,4-DB </w:t>
            </w:r>
            <w:proofErr w:type="spellStart"/>
            <w:r w:rsidRPr="004A6153">
              <w:rPr>
                <w:rFonts w:asciiTheme="majorBidi" w:hAnsiTheme="majorBidi" w:cstheme="majorBidi"/>
                <w:bCs/>
                <w:color w:val="000000"/>
                <w:sz w:val="16"/>
                <w:szCs w:val="16"/>
                <w:lang w:val="en-GB" w:eastAsia="en-GB"/>
              </w:rPr>
              <w:t>eq</w:t>
            </w:r>
            <w:proofErr w:type="spellEnd"/>
            <w:r w:rsidRPr="004A6153">
              <w:rPr>
                <w:rFonts w:asciiTheme="majorBidi" w:hAnsiTheme="majorBidi" w:cstheme="majorBidi"/>
                <w:bCs/>
                <w:color w:val="000000"/>
                <w:sz w:val="16"/>
                <w:szCs w:val="16"/>
                <w:lang w:val="en-GB" w:eastAsia="en-GB"/>
              </w:rPr>
              <w:t>]</w:t>
            </w:r>
          </w:p>
        </w:tc>
        <w:tc>
          <w:tcPr>
            <w:tcW w:w="974" w:type="dxa"/>
            <w:tcBorders>
              <w:top w:val="nil"/>
              <w:left w:val="nil"/>
              <w:bottom w:val="single" w:sz="8" w:space="0" w:color="auto"/>
              <w:right w:val="single" w:sz="4" w:space="0" w:color="auto"/>
            </w:tcBorders>
            <w:shd w:val="clear" w:color="auto" w:fill="D6E3BC" w:themeFill="accent3" w:themeFillTint="66"/>
            <w:vAlign w:val="center"/>
            <w:hideMark/>
          </w:tcPr>
          <w:p w14:paraId="364988D0" w14:textId="77777777" w:rsidR="00AE0007" w:rsidRPr="004A6153" w:rsidRDefault="00AE0007" w:rsidP="00727F4F">
            <w:pPr>
              <w:jc w:val="center"/>
              <w:rPr>
                <w:rFonts w:asciiTheme="majorBidi" w:hAnsiTheme="majorBidi" w:cstheme="majorBidi"/>
                <w:bCs/>
                <w:color w:val="000000"/>
                <w:sz w:val="16"/>
                <w:szCs w:val="16"/>
                <w:lang w:val="en-GB" w:eastAsia="en-GB"/>
              </w:rPr>
            </w:pPr>
            <w:r w:rsidRPr="004A6153">
              <w:rPr>
                <w:rFonts w:asciiTheme="majorBidi" w:hAnsiTheme="majorBidi" w:cstheme="majorBidi"/>
                <w:bCs/>
                <w:color w:val="000000"/>
                <w:sz w:val="16"/>
                <w:szCs w:val="16"/>
                <w:lang w:val="en-GB" w:eastAsia="en-GB"/>
              </w:rPr>
              <w:t xml:space="preserve">Freshwater eutrophication [kg P </w:t>
            </w:r>
            <w:proofErr w:type="spellStart"/>
            <w:r w:rsidRPr="004A6153">
              <w:rPr>
                <w:rFonts w:asciiTheme="majorBidi" w:hAnsiTheme="majorBidi" w:cstheme="majorBidi"/>
                <w:bCs/>
                <w:color w:val="000000"/>
                <w:sz w:val="16"/>
                <w:szCs w:val="16"/>
                <w:lang w:val="en-GB" w:eastAsia="en-GB"/>
              </w:rPr>
              <w:t>eq</w:t>
            </w:r>
            <w:proofErr w:type="spellEnd"/>
            <w:r w:rsidRPr="004A6153">
              <w:rPr>
                <w:rFonts w:asciiTheme="majorBidi" w:hAnsiTheme="majorBidi" w:cstheme="majorBidi"/>
                <w:bCs/>
                <w:color w:val="000000"/>
                <w:sz w:val="16"/>
                <w:szCs w:val="16"/>
                <w:lang w:val="en-GB" w:eastAsia="en-GB"/>
              </w:rPr>
              <w:t>]</w:t>
            </w:r>
          </w:p>
        </w:tc>
        <w:tc>
          <w:tcPr>
            <w:tcW w:w="975" w:type="dxa"/>
            <w:tcBorders>
              <w:top w:val="nil"/>
              <w:left w:val="nil"/>
              <w:bottom w:val="single" w:sz="8" w:space="0" w:color="auto"/>
              <w:right w:val="single" w:sz="4" w:space="0" w:color="auto"/>
            </w:tcBorders>
            <w:shd w:val="clear" w:color="auto" w:fill="D6E3BC" w:themeFill="accent3" w:themeFillTint="66"/>
            <w:vAlign w:val="center"/>
            <w:hideMark/>
          </w:tcPr>
          <w:p w14:paraId="3E1263F6" w14:textId="77777777" w:rsidR="00AE0007" w:rsidRPr="004A6153" w:rsidRDefault="00AE0007" w:rsidP="00727F4F">
            <w:pPr>
              <w:jc w:val="center"/>
              <w:rPr>
                <w:rFonts w:asciiTheme="majorBidi" w:hAnsiTheme="majorBidi" w:cstheme="majorBidi"/>
                <w:bCs/>
                <w:color w:val="000000"/>
                <w:sz w:val="16"/>
                <w:szCs w:val="16"/>
                <w:lang w:val="en-GB" w:eastAsia="en-GB"/>
              </w:rPr>
            </w:pPr>
            <w:r w:rsidRPr="004A6153">
              <w:rPr>
                <w:rFonts w:asciiTheme="majorBidi" w:hAnsiTheme="majorBidi" w:cstheme="majorBidi"/>
                <w:bCs/>
                <w:color w:val="000000"/>
                <w:sz w:val="16"/>
                <w:szCs w:val="16"/>
                <w:lang w:val="en-GB" w:eastAsia="en-GB"/>
              </w:rPr>
              <w:t xml:space="preserve">Human toxicity [kg 1,4-DB </w:t>
            </w:r>
            <w:proofErr w:type="spellStart"/>
            <w:r w:rsidRPr="004A6153">
              <w:rPr>
                <w:rFonts w:asciiTheme="majorBidi" w:hAnsiTheme="majorBidi" w:cstheme="majorBidi"/>
                <w:bCs/>
                <w:color w:val="000000"/>
                <w:sz w:val="16"/>
                <w:szCs w:val="16"/>
                <w:lang w:val="en-GB" w:eastAsia="en-GB"/>
              </w:rPr>
              <w:t>eq</w:t>
            </w:r>
            <w:proofErr w:type="spellEnd"/>
            <w:r w:rsidRPr="004A6153">
              <w:rPr>
                <w:rFonts w:asciiTheme="majorBidi" w:hAnsiTheme="majorBidi" w:cstheme="majorBidi"/>
                <w:bCs/>
                <w:color w:val="000000"/>
                <w:sz w:val="16"/>
                <w:szCs w:val="16"/>
                <w:lang w:val="en-GB" w:eastAsia="en-GB"/>
              </w:rPr>
              <w:t>]</w:t>
            </w:r>
          </w:p>
        </w:tc>
        <w:tc>
          <w:tcPr>
            <w:tcW w:w="974" w:type="dxa"/>
            <w:tcBorders>
              <w:top w:val="nil"/>
              <w:left w:val="nil"/>
              <w:bottom w:val="single" w:sz="8" w:space="0" w:color="auto"/>
              <w:right w:val="single" w:sz="4" w:space="0" w:color="auto"/>
            </w:tcBorders>
            <w:shd w:val="clear" w:color="auto" w:fill="D6E3BC" w:themeFill="accent3" w:themeFillTint="66"/>
            <w:vAlign w:val="center"/>
            <w:hideMark/>
          </w:tcPr>
          <w:p w14:paraId="6291AA62" w14:textId="77777777" w:rsidR="00AE0007" w:rsidRPr="004A6153" w:rsidRDefault="00AE0007" w:rsidP="00727F4F">
            <w:pPr>
              <w:jc w:val="center"/>
              <w:rPr>
                <w:rFonts w:asciiTheme="majorBidi" w:hAnsiTheme="majorBidi" w:cstheme="majorBidi"/>
                <w:bCs/>
                <w:color w:val="000000"/>
                <w:sz w:val="16"/>
                <w:szCs w:val="16"/>
                <w:lang w:val="en-GB" w:eastAsia="en-GB"/>
              </w:rPr>
            </w:pPr>
            <w:r w:rsidRPr="004A6153">
              <w:rPr>
                <w:rFonts w:asciiTheme="majorBidi" w:hAnsiTheme="majorBidi" w:cstheme="majorBidi"/>
                <w:bCs/>
                <w:color w:val="000000"/>
                <w:sz w:val="16"/>
                <w:szCs w:val="16"/>
                <w:lang w:val="en-GB" w:eastAsia="en-GB"/>
              </w:rPr>
              <w:t xml:space="preserve">Ionising radiation [kg U235 </w:t>
            </w:r>
            <w:proofErr w:type="spellStart"/>
            <w:r w:rsidRPr="004A6153">
              <w:rPr>
                <w:rFonts w:asciiTheme="majorBidi" w:hAnsiTheme="majorBidi" w:cstheme="majorBidi"/>
                <w:bCs/>
                <w:color w:val="000000"/>
                <w:sz w:val="16"/>
                <w:szCs w:val="16"/>
                <w:lang w:val="en-GB" w:eastAsia="en-GB"/>
              </w:rPr>
              <w:t>eq</w:t>
            </w:r>
            <w:proofErr w:type="spellEnd"/>
            <w:r w:rsidRPr="004A6153">
              <w:rPr>
                <w:rFonts w:asciiTheme="majorBidi" w:hAnsiTheme="majorBidi" w:cstheme="majorBidi"/>
                <w:bCs/>
                <w:color w:val="000000"/>
                <w:sz w:val="16"/>
                <w:szCs w:val="16"/>
                <w:lang w:val="en-GB" w:eastAsia="en-GB"/>
              </w:rPr>
              <w:t>]</w:t>
            </w:r>
          </w:p>
        </w:tc>
        <w:tc>
          <w:tcPr>
            <w:tcW w:w="975" w:type="dxa"/>
            <w:tcBorders>
              <w:top w:val="nil"/>
              <w:left w:val="nil"/>
              <w:bottom w:val="single" w:sz="8" w:space="0" w:color="auto"/>
              <w:right w:val="single" w:sz="8" w:space="0" w:color="auto"/>
            </w:tcBorders>
            <w:shd w:val="clear" w:color="auto" w:fill="D6E3BC" w:themeFill="accent3" w:themeFillTint="66"/>
            <w:vAlign w:val="center"/>
            <w:hideMark/>
          </w:tcPr>
          <w:p w14:paraId="09425F86" w14:textId="77777777" w:rsidR="00AE0007" w:rsidRPr="004A6153" w:rsidRDefault="00AE0007" w:rsidP="00727F4F">
            <w:pPr>
              <w:jc w:val="center"/>
              <w:rPr>
                <w:rFonts w:asciiTheme="majorBidi" w:hAnsiTheme="majorBidi" w:cstheme="majorBidi"/>
                <w:bCs/>
                <w:color w:val="000000"/>
                <w:sz w:val="16"/>
                <w:szCs w:val="16"/>
                <w:lang w:val="en-GB" w:eastAsia="en-GB"/>
              </w:rPr>
            </w:pPr>
            <w:r w:rsidRPr="004A6153">
              <w:rPr>
                <w:rFonts w:asciiTheme="majorBidi" w:hAnsiTheme="majorBidi" w:cstheme="majorBidi"/>
                <w:bCs/>
                <w:color w:val="000000"/>
                <w:sz w:val="16"/>
                <w:szCs w:val="16"/>
                <w:lang w:val="en-GB" w:eastAsia="en-GB"/>
              </w:rPr>
              <w:t xml:space="preserve">Marine ecotoxicity [kg 1,4-DB </w:t>
            </w:r>
            <w:proofErr w:type="spellStart"/>
            <w:r w:rsidRPr="004A6153">
              <w:rPr>
                <w:rFonts w:asciiTheme="majorBidi" w:hAnsiTheme="majorBidi" w:cstheme="majorBidi"/>
                <w:bCs/>
                <w:color w:val="000000"/>
                <w:sz w:val="16"/>
                <w:szCs w:val="16"/>
                <w:lang w:val="en-GB" w:eastAsia="en-GB"/>
              </w:rPr>
              <w:t>eq</w:t>
            </w:r>
            <w:proofErr w:type="spellEnd"/>
            <w:r w:rsidRPr="004A6153">
              <w:rPr>
                <w:rFonts w:asciiTheme="majorBidi" w:hAnsiTheme="majorBidi" w:cstheme="majorBidi"/>
                <w:bCs/>
                <w:color w:val="000000"/>
                <w:sz w:val="16"/>
                <w:szCs w:val="16"/>
                <w:lang w:val="en-GB" w:eastAsia="en-GB"/>
              </w:rPr>
              <w:t>]</w:t>
            </w:r>
          </w:p>
        </w:tc>
      </w:tr>
      <w:tr w:rsidR="00AE0007" w:rsidRPr="004A6153" w14:paraId="3DBE989A"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C9A104A"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Yeast extract</w:t>
            </w:r>
          </w:p>
        </w:tc>
        <w:tc>
          <w:tcPr>
            <w:tcW w:w="974" w:type="dxa"/>
            <w:tcBorders>
              <w:top w:val="nil"/>
              <w:left w:val="nil"/>
              <w:bottom w:val="single" w:sz="4" w:space="0" w:color="auto"/>
              <w:right w:val="single" w:sz="4" w:space="0" w:color="auto"/>
            </w:tcBorders>
            <w:shd w:val="clear" w:color="auto" w:fill="auto"/>
            <w:noWrap/>
            <w:vAlign w:val="bottom"/>
            <w:hideMark/>
          </w:tcPr>
          <w:p w14:paraId="3D6FF32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88.87%</w:t>
            </w:r>
          </w:p>
        </w:tc>
        <w:tc>
          <w:tcPr>
            <w:tcW w:w="975" w:type="dxa"/>
            <w:tcBorders>
              <w:top w:val="nil"/>
              <w:left w:val="nil"/>
              <w:bottom w:val="single" w:sz="4" w:space="0" w:color="auto"/>
              <w:right w:val="single" w:sz="4" w:space="0" w:color="auto"/>
            </w:tcBorders>
            <w:shd w:val="clear" w:color="auto" w:fill="auto"/>
            <w:noWrap/>
            <w:vAlign w:val="bottom"/>
            <w:hideMark/>
          </w:tcPr>
          <w:p w14:paraId="0ACFD3D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68.06%</w:t>
            </w:r>
          </w:p>
        </w:tc>
        <w:tc>
          <w:tcPr>
            <w:tcW w:w="974" w:type="dxa"/>
            <w:tcBorders>
              <w:top w:val="nil"/>
              <w:left w:val="nil"/>
              <w:bottom w:val="single" w:sz="4" w:space="0" w:color="auto"/>
              <w:right w:val="single" w:sz="4" w:space="0" w:color="auto"/>
            </w:tcBorders>
            <w:shd w:val="clear" w:color="auto" w:fill="auto"/>
            <w:noWrap/>
            <w:vAlign w:val="bottom"/>
            <w:hideMark/>
          </w:tcPr>
          <w:p w14:paraId="61FED38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58.20%</w:t>
            </w:r>
          </w:p>
        </w:tc>
        <w:tc>
          <w:tcPr>
            <w:tcW w:w="975" w:type="dxa"/>
            <w:tcBorders>
              <w:top w:val="nil"/>
              <w:left w:val="nil"/>
              <w:bottom w:val="single" w:sz="4" w:space="0" w:color="auto"/>
              <w:right w:val="single" w:sz="4" w:space="0" w:color="auto"/>
            </w:tcBorders>
            <w:shd w:val="clear" w:color="auto" w:fill="auto"/>
            <w:noWrap/>
            <w:vAlign w:val="bottom"/>
            <w:hideMark/>
          </w:tcPr>
          <w:p w14:paraId="08065FA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40.82%</w:t>
            </w:r>
          </w:p>
        </w:tc>
        <w:tc>
          <w:tcPr>
            <w:tcW w:w="974" w:type="dxa"/>
            <w:tcBorders>
              <w:top w:val="nil"/>
              <w:left w:val="nil"/>
              <w:bottom w:val="single" w:sz="4" w:space="0" w:color="auto"/>
              <w:right w:val="single" w:sz="4" w:space="0" w:color="auto"/>
            </w:tcBorders>
            <w:shd w:val="clear" w:color="auto" w:fill="auto"/>
            <w:noWrap/>
            <w:vAlign w:val="bottom"/>
            <w:hideMark/>
          </w:tcPr>
          <w:p w14:paraId="7791441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46.67%</w:t>
            </w:r>
          </w:p>
        </w:tc>
        <w:tc>
          <w:tcPr>
            <w:tcW w:w="975" w:type="dxa"/>
            <w:tcBorders>
              <w:top w:val="nil"/>
              <w:left w:val="nil"/>
              <w:bottom w:val="single" w:sz="4" w:space="0" w:color="auto"/>
              <w:right w:val="single" w:sz="4" w:space="0" w:color="auto"/>
            </w:tcBorders>
            <w:shd w:val="clear" w:color="auto" w:fill="auto"/>
            <w:noWrap/>
            <w:vAlign w:val="bottom"/>
            <w:hideMark/>
          </w:tcPr>
          <w:p w14:paraId="1AED205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37.25%</w:t>
            </w:r>
          </w:p>
        </w:tc>
        <w:tc>
          <w:tcPr>
            <w:tcW w:w="974" w:type="dxa"/>
            <w:tcBorders>
              <w:top w:val="nil"/>
              <w:left w:val="nil"/>
              <w:bottom w:val="single" w:sz="4" w:space="0" w:color="auto"/>
              <w:right w:val="single" w:sz="4" w:space="0" w:color="auto"/>
            </w:tcBorders>
            <w:shd w:val="clear" w:color="auto" w:fill="auto"/>
            <w:noWrap/>
            <w:vAlign w:val="bottom"/>
            <w:hideMark/>
          </w:tcPr>
          <w:p w14:paraId="15FD525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48.63%</w:t>
            </w:r>
          </w:p>
        </w:tc>
        <w:tc>
          <w:tcPr>
            <w:tcW w:w="975" w:type="dxa"/>
            <w:tcBorders>
              <w:top w:val="nil"/>
              <w:left w:val="nil"/>
              <w:bottom w:val="single" w:sz="4" w:space="0" w:color="auto"/>
              <w:right w:val="single" w:sz="8" w:space="0" w:color="auto"/>
            </w:tcBorders>
            <w:shd w:val="clear" w:color="auto" w:fill="auto"/>
            <w:noWrap/>
            <w:vAlign w:val="bottom"/>
            <w:hideMark/>
          </w:tcPr>
          <w:p w14:paraId="324C8CB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38.99%</w:t>
            </w:r>
          </w:p>
        </w:tc>
      </w:tr>
      <w:tr w:rsidR="00AE0007" w:rsidRPr="004A6153" w14:paraId="062FFF1E"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3F12329"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Cobalt Chloride, 6-Hydrate</w:t>
            </w:r>
          </w:p>
        </w:tc>
        <w:tc>
          <w:tcPr>
            <w:tcW w:w="974" w:type="dxa"/>
            <w:tcBorders>
              <w:top w:val="nil"/>
              <w:left w:val="nil"/>
              <w:bottom w:val="single" w:sz="4" w:space="0" w:color="auto"/>
              <w:right w:val="single" w:sz="4" w:space="0" w:color="auto"/>
            </w:tcBorders>
            <w:shd w:val="clear" w:color="auto" w:fill="auto"/>
            <w:noWrap/>
            <w:vAlign w:val="bottom"/>
            <w:hideMark/>
          </w:tcPr>
          <w:p w14:paraId="64DEC63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5167228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7CA4096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C0A94E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7CFE665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46A9C37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79BCA9B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55C874A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6103CF0B"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vAlign w:val="bottom"/>
            <w:hideMark/>
          </w:tcPr>
          <w:p w14:paraId="7A5ACA35" w14:textId="77777777" w:rsidR="00AE0007" w:rsidRPr="004A6153" w:rsidRDefault="00AE0007" w:rsidP="00727F4F">
            <w:pPr>
              <w:rPr>
                <w:rFonts w:asciiTheme="majorBidi" w:hAnsiTheme="majorBidi" w:cstheme="majorBidi"/>
                <w:color w:val="000000"/>
                <w:sz w:val="16"/>
                <w:szCs w:val="16"/>
                <w:lang w:val="en-GB" w:eastAsia="en-GB"/>
              </w:rPr>
            </w:pPr>
            <w:proofErr w:type="gramStart"/>
            <w:r w:rsidRPr="004A6153">
              <w:rPr>
                <w:rFonts w:asciiTheme="majorBidi" w:hAnsiTheme="majorBidi" w:cstheme="majorBidi"/>
                <w:color w:val="000000"/>
                <w:sz w:val="16"/>
                <w:szCs w:val="16"/>
                <w:lang w:val="en-GB" w:eastAsia="en-GB"/>
              </w:rPr>
              <w:t>Manganese(</w:t>
            </w:r>
            <w:proofErr w:type="gramEnd"/>
            <w:r w:rsidRPr="004A6153">
              <w:rPr>
                <w:rFonts w:asciiTheme="majorBidi" w:hAnsiTheme="majorBidi" w:cstheme="majorBidi"/>
                <w:color w:val="000000"/>
                <w:sz w:val="16"/>
                <w:szCs w:val="16"/>
                <w:lang w:val="en-GB" w:eastAsia="en-GB"/>
              </w:rPr>
              <w:t xml:space="preserve">II) chloride tetrahydrate </w:t>
            </w:r>
          </w:p>
        </w:tc>
        <w:tc>
          <w:tcPr>
            <w:tcW w:w="974" w:type="dxa"/>
            <w:tcBorders>
              <w:top w:val="nil"/>
              <w:left w:val="nil"/>
              <w:bottom w:val="single" w:sz="4" w:space="0" w:color="auto"/>
              <w:right w:val="single" w:sz="4" w:space="0" w:color="auto"/>
            </w:tcBorders>
            <w:shd w:val="clear" w:color="auto" w:fill="auto"/>
            <w:noWrap/>
            <w:vAlign w:val="bottom"/>
            <w:hideMark/>
          </w:tcPr>
          <w:p w14:paraId="080C48D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5A52539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235E982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7EFF31F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1F2D5E0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2A7CDF2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1388AB6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7D23C9D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6F30AA2F"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A2AB5D4"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Natural gas</w:t>
            </w:r>
          </w:p>
        </w:tc>
        <w:tc>
          <w:tcPr>
            <w:tcW w:w="974" w:type="dxa"/>
            <w:tcBorders>
              <w:top w:val="nil"/>
              <w:left w:val="nil"/>
              <w:bottom w:val="single" w:sz="4" w:space="0" w:color="auto"/>
              <w:right w:val="single" w:sz="4" w:space="0" w:color="auto"/>
            </w:tcBorders>
            <w:shd w:val="clear" w:color="auto" w:fill="auto"/>
            <w:noWrap/>
            <w:vAlign w:val="bottom"/>
            <w:hideMark/>
          </w:tcPr>
          <w:p w14:paraId="038E883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5" w:type="dxa"/>
            <w:tcBorders>
              <w:top w:val="nil"/>
              <w:left w:val="nil"/>
              <w:bottom w:val="single" w:sz="4" w:space="0" w:color="auto"/>
              <w:right w:val="single" w:sz="4" w:space="0" w:color="auto"/>
            </w:tcBorders>
            <w:shd w:val="clear" w:color="auto" w:fill="auto"/>
            <w:noWrap/>
            <w:vAlign w:val="bottom"/>
            <w:hideMark/>
          </w:tcPr>
          <w:p w14:paraId="0E0D808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0.21%</w:t>
            </w:r>
          </w:p>
        </w:tc>
        <w:tc>
          <w:tcPr>
            <w:tcW w:w="974" w:type="dxa"/>
            <w:tcBorders>
              <w:top w:val="nil"/>
              <w:left w:val="nil"/>
              <w:bottom w:val="single" w:sz="4" w:space="0" w:color="auto"/>
              <w:right w:val="single" w:sz="4" w:space="0" w:color="auto"/>
            </w:tcBorders>
            <w:shd w:val="clear" w:color="auto" w:fill="auto"/>
            <w:noWrap/>
            <w:vAlign w:val="bottom"/>
            <w:hideMark/>
          </w:tcPr>
          <w:p w14:paraId="370871E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1.25%</w:t>
            </w:r>
          </w:p>
        </w:tc>
        <w:tc>
          <w:tcPr>
            <w:tcW w:w="975" w:type="dxa"/>
            <w:tcBorders>
              <w:top w:val="nil"/>
              <w:left w:val="nil"/>
              <w:bottom w:val="single" w:sz="4" w:space="0" w:color="auto"/>
              <w:right w:val="single" w:sz="4" w:space="0" w:color="auto"/>
            </w:tcBorders>
            <w:shd w:val="clear" w:color="auto" w:fill="auto"/>
            <w:noWrap/>
            <w:vAlign w:val="bottom"/>
            <w:hideMark/>
          </w:tcPr>
          <w:p w14:paraId="5A06102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0.37%</w:t>
            </w:r>
          </w:p>
        </w:tc>
        <w:tc>
          <w:tcPr>
            <w:tcW w:w="974" w:type="dxa"/>
            <w:tcBorders>
              <w:top w:val="nil"/>
              <w:left w:val="nil"/>
              <w:bottom w:val="single" w:sz="4" w:space="0" w:color="auto"/>
              <w:right w:val="single" w:sz="4" w:space="0" w:color="auto"/>
            </w:tcBorders>
            <w:shd w:val="clear" w:color="auto" w:fill="auto"/>
            <w:noWrap/>
            <w:vAlign w:val="bottom"/>
            <w:hideMark/>
          </w:tcPr>
          <w:p w14:paraId="35A7216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0.13%</w:t>
            </w:r>
          </w:p>
        </w:tc>
        <w:tc>
          <w:tcPr>
            <w:tcW w:w="975" w:type="dxa"/>
            <w:tcBorders>
              <w:top w:val="nil"/>
              <w:left w:val="nil"/>
              <w:bottom w:val="single" w:sz="4" w:space="0" w:color="auto"/>
              <w:right w:val="single" w:sz="4" w:space="0" w:color="auto"/>
            </w:tcBorders>
            <w:shd w:val="clear" w:color="auto" w:fill="auto"/>
            <w:noWrap/>
            <w:vAlign w:val="bottom"/>
            <w:hideMark/>
          </w:tcPr>
          <w:p w14:paraId="67B8655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0.21%</w:t>
            </w:r>
          </w:p>
        </w:tc>
        <w:tc>
          <w:tcPr>
            <w:tcW w:w="974" w:type="dxa"/>
            <w:tcBorders>
              <w:top w:val="nil"/>
              <w:left w:val="nil"/>
              <w:bottom w:val="single" w:sz="4" w:space="0" w:color="auto"/>
              <w:right w:val="single" w:sz="4" w:space="0" w:color="auto"/>
            </w:tcBorders>
            <w:shd w:val="clear" w:color="auto" w:fill="auto"/>
            <w:noWrap/>
            <w:vAlign w:val="bottom"/>
            <w:hideMark/>
          </w:tcPr>
          <w:p w14:paraId="2813E7E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0.23%</w:t>
            </w:r>
          </w:p>
        </w:tc>
        <w:tc>
          <w:tcPr>
            <w:tcW w:w="975" w:type="dxa"/>
            <w:tcBorders>
              <w:top w:val="nil"/>
              <w:left w:val="nil"/>
              <w:bottom w:val="single" w:sz="4" w:space="0" w:color="auto"/>
              <w:right w:val="single" w:sz="8" w:space="0" w:color="auto"/>
            </w:tcBorders>
            <w:shd w:val="clear" w:color="auto" w:fill="auto"/>
            <w:noWrap/>
            <w:vAlign w:val="bottom"/>
            <w:hideMark/>
          </w:tcPr>
          <w:p w14:paraId="1EB3B4E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r>
      <w:tr w:rsidR="00AE0007" w:rsidRPr="004A6153" w14:paraId="114303DE"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8FDAEDB"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Sodium molybdate dihydrate </w:t>
            </w:r>
          </w:p>
        </w:tc>
        <w:tc>
          <w:tcPr>
            <w:tcW w:w="974" w:type="dxa"/>
            <w:tcBorders>
              <w:top w:val="nil"/>
              <w:left w:val="nil"/>
              <w:bottom w:val="single" w:sz="4" w:space="0" w:color="auto"/>
              <w:right w:val="single" w:sz="4" w:space="0" w:color="auto"/>
            </w:tcBorders>
            <w:shd w:val="clear" w:color="auto" w:fill="auto"/>
            <w:noWrap/>
            <w:vAlign w:val="bottom"/>
            <w:hideMark/>
          </w:tcPr>
          <w:p w14:paraId="7729E30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1CF814E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7445ED8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9B7370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44C7DF3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42CC081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2860426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0FDFA17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4E42161C"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2F80BC0"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thiosulfate</w:t>
            </w:r>
          </w:p>
        </w:tc>
        <w:tc>
          <w:tcPr>
            <w:tcW w:w="974" w:type="dxa"/>
            <w:tcBorders>
              <w:top w:val="nil"/>
              <w:left w:val="nil"/>
              <w:bottom w:val="single" w:sz="4" w:space="0" w:color="auto"/>
              <w:right w:val="single" w:sz="4" w:space="0" w:color="auto"/>
            </w:tcBorders>
            <w:shd w:val="clear" w:color="auto" w:fill="auto"/>
            <w:noWrap/>
            <w:vAlign w:val="bottom"/>
            <w:hideMark/>
          </w:tcPr>
          <w:p w14:paraId="10E7B61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24426FE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974" w:type="dxa"/>
            <w:tcBorders>
              <w:top w:val="nil"/>
              <w:left w:val="nil"/>
              <w:bottom w:val="single" w:sz="4" w:space="0" w:color="auto"/>
              <w:right w:val="single" w:sz="4" w:space="0" w:color="auto"/>
            </w:tcBorders>
            <w:shd w:val="clear" w:color="auto" w:fill="auto"/>
            <w:noWrap/>
            <w:vAlign w:val="bottom"/>
            <w:hideMark/>
          </w:tcPr>
          <w:p w14:paraId="23CC6E1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c>
          <w:tcPr>
            <w:tcW w:w="975" w:type="dxa"/>
            <w:tcBorders>
              <w:top w:val="nil"/>
              <w:left w:val="nil"/>
              <w:bottom w:val="single" w:sz="4" w:space="0" w:color="auto"/>
              <w:right w:val="single" w:sz="4" w:space="0" w:color="auto"/>
            </w:tcBorders>
            <w:shd w:val="clear" w:color="auto" w:fill="auto"/>
            <w:noWrap/>
            <w:vAlign w:val="bottom"/>
            <w:hideMark/>
          </w:tcPr>
          <w:p w14:paraId="74A8AC3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05E3B2D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B50BB8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4" w:type="dxa"/>
            <w:tcBorders>
              <w:top w:val="nil"/>
              <w:left w:val="nil"/>
              <w:bottom w:val="single" w:sz="4" w:space="0" w:color="auto"/>
              <w:right w:val="single" w:sz="4" w:space="0" w:color="auto"/>
            </w:tcBorders>
            <w:shd w:val="clear" w:color="auto" w:fill="auto"/>
            <w:noWrap/>
            <w:vAlign w:val="bottom"/>
            <w:hideMark/>
          </w:tcPr>
          <w:p w14:paraId="3335C55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30E14C8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55729AA4"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857110E"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Potassium hydrogen phosphate </w:t>
            </w:r>
          </w:p>
        </w:tc>
        <w:tc>
          <w:tcPr>
            <w:tcW w:w="974" w:type="dxa"/>
            <w:tcBorders>
              <w:top w:val="nil"/>
              <w:left w:val="nil"/>
              <w:bottom w:val="single" w:sz="4" w:space="0" w:color="auto"/>
              <w:right w:val="single" w:sz="4" w:space="0" w:color="auto"/>
            </w:tcBorders>
            <w:shd w:val="clear" w:color="auto" w:fill="auto"/>
            <w:noWrap/>
            <w:vAlign w:val="bottom"/>
            <w:hideMark/>
          </w:tcPr>
          <w:p w14:paraId="1F361A9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0.83%</w:t>
            </w:r>
          </w:p>
        </w:tc>
        <w:tc>
          <w:tcPr>
            <w:tcW w:w="975" w:type="dxa"/>
            <w:tcBorders>
              <w:top w:val="nil"/>
              <w:left w:val="nil"/>
              <w:bottom w:val="single" w:sz="4" w:space="0" w:color="auto"/>
              <w:right w:val="single" w:sz="4" w:space="0" w:color="auto"/>
            </w:tcBorders>
            <w:shd w:val="clear" w:color="auto" w:fill="auto"/>
            <w:noWrap/>
            <w:vAlign w:val="bottom"/>
            <w:hideMark/>
          </w:tcPr>
          <w:p w14:paraId="79A781F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8.97%</w:t>
            </w:r>
          </w:p>
        </w:tc>
        <w:tc>
          <w:tcPr>
            <w:tcW w:w="974" w:type="dxa"/>
            <w:tcBorders>
              <w:top w:val="nil"/>
              <w:left w:val="nil"/>
              <w:bottom w:val="single" w:sz="4" w:space="0" w:color="auto"/>
              <w:right w:val="single" w:sz="4" w:space="0" w:color="auto"/>
            </w:tcBorders>
            <w:shd w:val="clear" w:color="auto" w:fill="auto"/>
            <w:noWrap/>
            <w:vAlign w:val="bottom"/>
            <w:hideMark/>
          </w:tcPr>
          <w:p w14:paraId="2A3138B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14.87%</w:t>
            </w:r>
          </w:p>
        </w:tc>
        <w:tc>
          <w:tcPr>
            <w:tcW w:w="975" w:type="dxa"/>
            <w:tcBorders>
              <w:top w:val="nil"/>
              <w:left w:val="nil"/>
              <w:bottom w:val="single" w:sz="4" w:space="0" w:color="auto"/>
              <w:right w:val="single" w:sz="4" w:space="0" w:color="auto"/>
            </w:tcBorders>
            <w:shd w:val="clear" w:color="auto" w:fill="auto"/>
            <w:noWrap/>
            <w:vAlign w:val="bottom"/>
            <w:hideMark/>
          </w:tcPr>
          <w:p w14:paraId="3D59C4F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0.15%</w:t>
            </w:r>
          </w:p>
        </w:tc>
        <w:tc>
          <w:tcPr>
            <w:tcW w:w="974" w:type="dxa"/>
            <w:tcBorders>
              <w:top w:val="nil"/>
              <w:left w:val="nil"/>
              <w:bottom w:val="single" w:sz="4" w:space="0" w:color="auto"/>
              <w:right w:val="single" w:sz="4" w:space="0" w:color="auto"/>
            </w:tcBorders>
            <w:shd w:val="clear" w:color="auto" w:fill="auto"/>
            <w:noWrap/>
            <w:vAlign w:val="bottom"/>
            <w:hideMark/>
          </w:tcPr>
          <w:p w14:paraId="37E6BEB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0.19%</w:t>
            </w:r>
          </w:p>
        </w:tc>
        <w:tc>
          <w:tcPr>
            <w:tcW w:w="975" w:type="dxa"/>
            <w:tcBorders>
              <w:top w:val="nil"/>
              <w:left w:val="nil"/>
              <w:bottom w:val="single" w:sz="4" w:space="0" w:color="auto"/>
              <w:right w:val="single" w:sz="4" w:space="0" w:color="auto"/>
            </w:tcBorders>
            <w:shd w:val="clear" w:color="auto" w:fill="auto"/>
            <w:noWrap/>
            <w:vAlign w:val="bottom"/>
            <w:hideMark/>
          </w:tcPr>
          <w:p w14:paraId="2A2FD4D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1.21%</w:t>
            </w:r>
          </w:p>
        </w:tc>
        <w:tc>
          <w:tcPr>
            <w:tcW w:w="974" w:type="dxa"/>
            <w:tcBorders>
              <w:top w:val="nil"/>
              <w:left w:val="nil"/>
              <w:bottom w:val="single" w:sz="4" w:space="0" w:color="auto"/>
              <w:right w:val="single" w:sz="4" w:space="0" w:color="auto"/>
            </w:tcBorders>
            <w:shd w:val="clear" w:color="auto" w:fill="auto"/>
            <w:noWrap/>
            <w:vAlign w:val="bottom"/>
            <w:hideMark/>
          </w:tcPr>
          <w:p w14:paraId="08050BD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975" w:type="dxa"/>
            <w:tcBorders>
              <w:top w:val="nil"/>
              <w:left w:val="nil"/>
              <w:bottom w:val="single" w:sz="4" w:space="0" w:color="auto"/>
              <w:right w:val="single" w:sz="8" w:space="0" w:color="auto"/>
            </w:tcBorders>
            <w:shd w:val="clear" w:color="auto" w:fill="auto"/>
            <w:noWrap/>
            <w:vAlign w:val="bottom"/>
            <w:hideMark/>
          </w:tcPr>
          <w:p w14:paraId="44A3A80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0.11%</w:t>
            </w:r>
          </w:p>
        </w:tc>
      </w:tr>
      <w:tr w:rsidR="00AE0007" w:rsidRPr="004A6153" w14:paraId="36991F64"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8A36DF4"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Zinc Chloride </w:t>
            </w:r>
          </w:p>
        </w:tc>
        <w:tc>
          <w:tcPr>
            <w:tcW w:w="974" w:type="dxa"/>
            <w:tcBorders>
              <w:top w:val="nil"/>
              <w:left w:val="nil"/>
              <w:bottom w:val="single" w:sz="4" w:space="0" w:color="auto"/>
              <w:right w:val="single" w:sz="4" w:space="0" w:color="auto"/>
            </w:tcBorders>
            <w:shd w:val="clear" w:color="auto" w:fill="auto"/>
            <w:noWrap/>
            <w:vAlign w:val="bottom"/>
            <w:hideMark/>
          </w:tcPr>
          <w:p w14:paraId="20BE047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4BDB5A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6CEF780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9DC77A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59E692F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7DA1C78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42707B2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703183C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2373DACE"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B561EDD"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diesel, </w:t>
            </w:r>
            <w:proofErr w:type="gramStart"/>
            <w:r w:rsidRPr="004A6153">
              <w:rPr>
                <w:rFonts w:asciiTheme="majorBidi" w:hAnsiTheme="majorBidi" w:cstheme="majorBidi"/>
                <w:color w:val="000000"/>
                <w:sz w:val="16"/>
                <w:szCs w:val="16"/>
                <w:lang w:val="en-GB" w:eastAsia="en-GB"/>
              </w:rPr>
              <w:t>low-</w:t>
            </w:r>
            <w:proofErr w:type="spellStart"/>
            <w:r w:rsidRPr="004A6153">
              <w:rPr>
                <w:rFonts w:asciiTheme="majorBidi" w:hAnsiTheme="majorBidi" w:cstheme="majorBidi"/>
                <w:color w:val="000000"/>
                <w:sz w:val="16"/>
                <w:szCs w:val="16"/>
                <w:lang w:val="en-GB" w:eastAsia="en-GB"/>
              </w:rPr>
              <w:t>sulfur</w:t>
            </w:r>
            <w:proofErr w:type="spellEnd"/>
            <w:proofErr w:type="gramEnd"/>
            <w:r w:rsidRPr="004A6153">
              <w:rPr>
                <w:rFonts w:asciiTheme="majorBidi" w:hAnsiTheme="majorBidi" w:cstheme="majorBidi"/>
                <w:color w:val="000000"/>
                <w:sz w:val="16"/>
                <w:szCs w:val="16"/>
                <w:lang w:val="en-GB" w:eastAsia="en-GB"/>
              </w:rPr>
              <w:t xml:space="preserve"> </w:t>
            </w:r>
          </w:p>
        </w:tc>
        <w:tc>
          <w:tcPr>
            <w:tcW w:w="974" w:type="dxa"/>
            <w:tcBorders>
              <w:top w:val="nil"/>
              <w:left w:val="nil"/>
              <w:bottom w:val="single" w:sz="4" w:space="0" w:color="auto"/>
              <w:right w:val="single" w:sz="4" w:space="0" w:color="auto"/>
            </w:tcBorders>
            <w:shd w:val="clear" w:color="auto" w:fill="auto"/>
            <w:noWrap/>
            <w:vAlign w:val="bottom"/>
            <w:hideMark/>
          </w:tcPr>
          <w:p w14:paraId="21EACE7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4" w:space="0" w:color="auto"/>
            </w:tcBorders>
            <w:shd w:val="clear" w:color="auto" w:fill="auto"/>
            <w:noWrap/>
            <w:vAlign w:val="bottom"/>
            <w:hideMark/>
          </w:tcPr>
          <w:p w14:paraId="47FF7E5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974" w:type="dxa"/>
            <w:tcBorders>
              <w:top w:val="nil"/>
              <w:left w:val="nil"/>
              <w:bottom w:val="single" w:sz="4" w:space="0" w:color="auto"/>
              <w:right w:val="single" w:sz="4" w:space="0" w:color="auto"/>
            </w:tcBorders>
            <w:shd w:val="clear" w:color="auto" w:fill="auto"/>
            <w:noWrap/>
            <w:vAlign w:val="bottom"/>
            <w:hideMark/>
          </w:tcPr>
          <w:p w14:paraId="2F9E20D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0.54%</w:t>
            </w:r>
          </w:p>
        </w:tc>
        <w:tc>
          <w:tcPr>
            <w:tcW w:w="975" w:type="dxa"/>
            <w:tcBorders>
              <w:top w:val="nil"/>
              <w:left w:val="nil"/>
              <w:bottom w:val="single" w:sz="4" w:space="0" w:color="auto"/>
              <w:right w:val="single" w:sz="4" w:space="0" w:color="auto"/>
            </w:tcBorders>
            <w:shd w:val="clear" w:color="auto" w:fill="auto"/>
            <w:noWrap/>
            <w:vAlign w:val="bottom"/>
            <w:hideMark/>
          </w:tcPr>
          <w:p w14:paraId="605F17D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0.06%</w:t>
            </w:r>
          </w:p>
        </w:tc>
        <w:tc>
          <w:tcPr>
            <w:tcW w:w="974" w:type="dxa"/>
            <w:tcBorders>
              <w:top w:val="nil"/>
              <w:left w:val="nil"/>
              <w:bottom w:val="single" w:sz="4" w:space="0" w:color="auto"/>
              <w:right w:val="single" w:sz="4" w:space="0" w:color="auto"/>
            </w:tcBorders>
            <w:shd w:val="clear" w:color="auto" w:fill="auto"/>
            <w:noWrap/>
            <w:vAlign w:val="bottom"/>
            <w:hideMark/>
          </w:tcPr>
          <w:p w14:paraId="3B22B2B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975" w:type="dxa"/>
            <w:tcBorders>
              <w:top w:val="nil"/>
              <w:left w:val="nil"/>
              <w:bottom w:val="single" w:sz="4" w:space="0" w:color="auto"/>
              <w:right w:val="single" w:sz="4" w:space="0" w:color="auto"/>
            </w:tcBorders>
            <w:shd w:val="clear" w:color="auto" w:fill="auto"/>
            <w:noWrap/>
            <w:vAlign w:val="bottom"/>
            <w:hideMark/>
          </w:tcPr>
          <w:p w14:paraId="3D2E792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974" w:type="dxa"/>
            <w:tcBorders>
              <w:top w:val="nil"/>
              <w:left w:val="nil"/>
              <w:bottom w:val="single" w:sz="4" w:space="0" w:color="auto"/>
              <w:right w:val="single" w:sz="4" w:space="0" w:color="auto"/>
            </w:tcBorders>
            <w:shd w:val="clear" w:color="auto" w:fill="auto"/>
            <w:noWrap/>
            <w:vAlign w:val="bottom"/>
            <w:hideMark/>
          </w:tcPr>
          <w:p w14:paraId="3AEBD91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c>
          <w:tcPr>
            <w:tcW w:w="975" w:type="dxa"/>
            <w:tcBorders>
              <w:top w:val="nil"/>
              <w:left w:val="nil"/>
              <w:bottom w:val="single" w:sz="4" w:space="0" w:color="auto"/>
              <w:right w:val="single" w:sz="8" w:space="0" w:color="auto"/>
            </w:tcBorders>
            <w:shd w:val="clear" w:color="auto" w:fill="auto"/>
            <w:noWrap/>
            <w:vAlign w:val="bottom"/>
            <w:hideMark/>
          </w:tcPr>
          <w:p w14:paraId="04F4191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0.06%</w:t>
            </w:r>
          </w:p>
        </w:tc>
      </w:tr>
      <w:tr w:rsidR="00AE0007" w:rsidRPr="004A6153" w14:paraId="4B5529FC"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E9DDAF1"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calcium chloride </w:t>
            </w:r>
          </w:p>
        </w:tc>
        <w:tc>
          <w:tcPr>
            <w:tcW w:w="974" w:type="dxa"/>
            <w:tcBorders>
              <w:top w:val="nil"/>
              <w:left w:val="nil"/>
              <w:bottom w:val="single" w:sz="4" w:space="0" w:color="auto"/>
              <w:right w:val="single" w:sz="4" w:space="0" w:color="auto"/>
            </w:tcBorders>
            <w:shd w:val="clear" w:color="auto" w:fill="auto"/>
            <w:noWrap/>
            <w:vAlign w:val="bottom"/>
            <w:hideMark/>
          </w:tcPr>
          <w:p w14:paraId="78E51BA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4" w:space="0" w:color="auto"/>
            </w:tcBorders>
            <w:shd w:val="clear" w:color="auto" w:fill="auto"/>
            <w:noWrap/>
            <w:vAlign w:val="bottom"/>
            <w:hideMark/>
          </w:tcPr>
          <w:p w14:paraId="0863AAA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72972E7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2CDEB55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4" w:type="dxa"/>
            <w:tcBorders>
              <w:top w:val="nil"/>
              <w:left w:val="nil"/>
              <w:bottom w:val="single" w:sz="4" w:space="0" w:color="auto"/>
              <w:right w:val="single" w:sz="4" w:space="0" w:color="auto"/>
            </w:tcBorders>
            <w:shd w:val="clear" w:color="auto" w:fill="auto"/>
            <w:noWrap/>
            <w:vAlign w:val="bottom"/>
            <w:hideMark/>
          </w:tcPr>
          <w:p w14:paraId="76DECAD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4" w:space="0" w:color="auto"/>
            </w:tcBorders>
            <w:shd w:val="clear" w:color="auto" w:fill="auto"/>
            <w:noWrap/>
            <w:vAlign w:val="bottom"/>
            <w:hideMark/>
          </w:tcPr>
          <w:p w14:paraId="5C18F2A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4" w:type="dxa"/>
            <w:tcBorders>
              <w:top w:val="nil"/>
              <w:left w:val="nil"/>
              <w:bottom w:val="single" w:sz="4" w:space="0" w:color="auto"/>
              <w:right w:val="single" w:sz="4" w:space="0" w:color="auto"/>
            </w:tcBorders>
            <w:shd w:val="clear" w:color="auto" w:fill="auto"/>
            <w:noWrap/>
            <w:vAlign w:val="bottom"/>
            <w:hideMark/>
          </w:tcPr>
          <w:p w14:paraId="4421A20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8" w:space="0" w:color="auto"/>
            </w:tcBorders>
            <w:shd w:val="clear" w:color="auto" w:fill="auto"/>
            <w:noWrap/>
            <w:vAlign w:val="bottom"/>
            <w:hideMark/>
          </w:tcPr>
          <w:p w14:paraId="595274B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r>
      <w:tr w:rsidR="00AE0007" w:rsidRPr="004A6153" w14:paraId="54F21A2E"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1D3892A6"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citric acid </w:t>
            </w:r>
          </w:p>
        </w:tc>
        <w:tc>
          <w:tcPr>
            <w:tcW w:w="974" w:type="dxa"/>
            <w:tcBorders>
              <w:top w:val="nil"/>
              <w:left w:val="nil"/>
              <w:bottom w:val="single" w:sz="4" w:space="0" w:color="auto"/>
              <w:right w:val="single" w:sz="4" w:space="0" w:color="auto"/>
            </w:tcBorders>
            <w:shd w:val="clear" w:color="auto" w:fill="auto"/>
            <w:noWrap/>
            <w:vAlign w:val="bottom"/>
            <w:hideMark/>
          </w:tcPr>
          <w:p w14:paraId="1E5EA59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0.21%</w:t>
            </w:r>
          </w:p>
        </w:tc>
        <w:tc>
          <w:tcPr>
            <w:tcW w:w="975" w:type="dxa"/>
            <w:tcBorders>
              <w:top w:val="nil"/>
              <w:left w:val="nil"/>
              <w:bottom w:val="single" w:sz="4" w:space="0" w:color="auto"/>
              <w:right w:val="single" w:sz="4" w:space="0" w:color="auto"/>
            </w:tcBorders>
            <w:shd w:val="clear" w:color="auto" w:fill="auto"/>
            <w:noWrap/>
            <w:vAlign w:val="bottom"/>
            <w:hideMark/>
          </w:tcPr>
          <w:p w14:paraId="3002C5E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0.09%</w:t>
            </w:r>
          </w:p>
        </w:tc>
        <w:tc>
          <w:tcPr>
            <w:tcW w:w="974" w:type="dxa"/>
            <w:tcBorders>
              <w:top w:val="nil"/>
              <w:left w:val="nil"/>
              <w:bottom w:val="single" w:sz="4" w:space="0" w:color="auto"/>
              <w:right w:val="single" w:sz="4" w:space="0" w:color="auto"/>
            </w:tcBorders>
            <w:shd w:val="clear" w:color="auto" w:fill="auto"/>
            <w:noWrap/>
            <w:vAlign w:val="bottom"/>
            <w:hideMark/>
          </w:tcPr>
          <w:p w14:paraId="756E1B8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c>
          <w:tcPr>
            <w:tcW w:w="975" w:type="dxa"/>
            <w:tcBorders>
              <w:top w:val="nil"/>
              <w:left w:val="nil"/>
              <w:bottom w:val="single" w:sz="4" w:space="0" w:color="auto"/>
              <w:right w:val="single" w:sz="4" w:space="0" w:color="auto"/>
            </w:tcBorders>
            <w:shd w:val="clear" w:color="auto" w:fill="auto"/>
            <w:noWrap/>
            <w:vAlign w:val="bottom"/>
            <w:hideMark/>
          </w:tcPr>
          <w:p w14:paraId="1C23259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0.16%</w:t>
            </w:r>
          </w:p>
        </w:tc>
        <w:tc>
          <w:tcPr>
            <w:tcW w:w="974" w:type="dxa"/>
            <w:tcBorders>
              <w:top w:val="nil"/>
              <w:left w:val="nil"/>
              <w:bottom w:val="single" w:sz="4" w:space="0" w:color="auto"/>
              <w:right w:val="single" w:sz="4" w:space="0" w:color="auto"/>
            </w:tcBorders>
            <w:shd w:val="clear" w:color="auto" w:fill="auto"/>
            <w:noWrap/>
            <w:vAlign w:val="bottom"/>
            <w:hideMark/>
          </w:tcPr>
          <w:p w14:paraId="0B66155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0.12%</w:t>
            </w:r>
          </w:p>
        </w:tc>
        <w:tc>
          <w:tcPr>
            <w:tcW w:w="975" w:type="dxa"/>
            <w:tcBorders>
              <w:top w:val="nil"/>
              <w:left w:val="nil"/>
              <w:bottom w:val="single" w:sz="4" w:space="0" w:color="auto"/>
              <w:right w:val="single" w:sz="4" w:space="0" w:color="auto"/>
            </w:tcBorders>
            <w:shd w:val="clear" w:color="auto" w:fill="auto"/>
            <w:noWrap/>
            <w:vAlign w:val="bottom"/>
            <w:hideMark/>
          </w:tcPr>
          <w:p w14:paraId="664E156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0.16%</w:t>
            </w:r>
          </w:p>
        </w:tc>
        <w:tc>
          <w:tcPr>
            <w:tcW w:w="974" w:type="dxa"/>
            <w:tcBorders>
              <w:top w:val="nil"/>
              <w:left w:val="nil"/>
              <w:bottom w:val="single" w:sz="4" w:space="0" w:color="auto"/>
              <w:right w:val="single" w:sz="4" w:space="0" w:color="auto"/>
            </w:tcBorders>
            <w:shd w:val="clear" w:color="auto" w:fill="auto"/>
            <w:noWrap/>
            <w:vAlign w:val="bottom"/>
            <w:hideMark/>
          </w:tcPr>
          <w:p w14:paraId="5C9900D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0.11%</w:t>
            </w:r>
          </w:p>
        </w:tc>
        <w:tc>
          <w:tcPr>
            <w:tcW w:w="975" w:type="dxa"/>
            <w:tcBorders>
              <w:top w:val="nil"/>
              <w:left w:val="nil"/>
              <w:bottom w:val="single" w:sz="4" w:space="0" w:color="auto"/>
              <w:right w:val="single" w:sz="8" w:space="0" w:color="auto"/>
            </w:tcBorders>
            <w:shd w:val="clear" w:color="auto" w:fill="auto"/>
            <w:noWrap/>
            <w:vAlign w:val="bottom"/>
            <w:hideMark/>
          </w:tcPr>
          <w:p w14:paraId="74C216D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0.15%</w:t>
            </w:r>
          </w:p>
        </w:tc>
      </w:tr>
      <w:tr w:rsidR="00AE0007" w:rsidRPr="004A6153" w14:paraId="441EF380"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6E330D9"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copper </w:t>
            </w:r>
            <w:proofErr w:type="spellStart"/>
            <w:r w:rsidRPr="004A6153">
              <w:rPr>
                <w:rFonts w:asciiTheme="majorBidi" w:hAnsiTheme="majorBidi" w:cstheme="majorBidi"/>
                <w:color w:val="000000"/>
                <w:sz w:val="16"/>
                <w:szCs w:val="16"/>
                <w:lang w:val="en-GB" w:eastAsia="en-GB"/>
              </w:rPr>
              <w:t>sulfate</w:t>
            </w:r>
            <w:proofErr w:type="spellEnd"/>
            <w:r w:rsidRPr="004A6153">
              <w:rPr>
                <w:rFonts w:asciiTheme="majorBidi" w:hAnsiTheme="majorBidi" w:cstheme="majorBidi"/>
                <w:color w:val="000000"/>
                <w:sz w:val="16"/>
                <w:szCs w:val="16"/>
                <w:lang w:val="en-GB" w:eastAsia="en-GB"/>
              </w:rPr>
              <w:t xml:space="preserve"> </w:t>
            </w:r>
          </w:p>
        </w:tc>
        <w:tc>
          <w:tcPr>
            <w:tcW w:w="974" w:type="dxa"/>
            <w:tcBorders>
              <w:top w:val="nil"/>
              <w:left w:val="nil"/>
              <w:bottom w:val="single" w:sz="4" w:space="0" w:color="auto"/>
              <w:right w:val="single" w:sz="4" w:space="0" w:color="auto"/>
            </w:tcBorders>
            <w:shd w:val="clear" w:color="auto" w:fill="auto"/>
            <w:noWrap/>
            <w:vAlign w:val="bottom"/>
            <w:hideMark/>
          </w:tcPr>
          <w:p w14:paraId="34D5E26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C5A6C2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03F3972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2FB0A4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974" w:type="dxa"/>
            <w:tcBorders>
              <w:top w:val="nil"/>
              <w:left w:val="nil"/>
              <w:bottom w:val="single" w:sz="4" w:space="0" w:color="auto"/>
              <w:right w:val="single" w:sz="4" w:space="0" w:color="auto"/>
            </w:tcBorders>
            <w:shd w:val="clear" w:color="auto" w:fill="auto"/>
            <w:noWrap/>
            <w:vAlign w:val="bottom"/>
            <w:hideMark/>
          </w:tcPr>
          <w:p w14:paraId="63C67F2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0.26%</w:t>
            </w:r>
          </w:p>
        </w:tc>
        <w:tc>
          <w:tcPr>
            <w:tcW w:w="975" w:type="dxa"/>
            <w:tcBorders>
              <w:top w:val="nil"/>
              <w:left w:val="nil"/>
              <w:bottom w:val="single" w:sz="4" w:space="0" w:color="auto"/>
              <w:right w:val="single" w:sz="4" w:space="0" w:color="auto"/>
            </w:tcBorders>
            <w:shd w:val="clear" w:color="auto" w:fill="auto"/>
            <w:noWrap/>
            <w:vAlign w:val="bottom"/>
            <w:hideMark/>
          </w:tcPr>
          <w:p w14:paraId="510956A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0.26%</w:t>
            </w:r>
          </w:p>
        </w:tc>
        <w:tc>
          <w:tcPr>
            <w:tcW w:w="974" w:type="dxa"/>
            <w:tcBorders>
              <w:top w:val="nil"/>
              <w:left w:val="nil"/>
              <w:bottom w:val="single" w:sz="4" w:space="0" w:color="auto"/>
              <w:right w:val="single" w:sz="4" w:space="0" w:color="auto"/>
            </w:tcBorders>
            <w:shd w:val="clear" w:color="auto" w:fill="auto"/>
            <w:noWrap/>
            <w:vAlign w:val="bottom"/>
            <w:hideMark/>
          </w:tcPr>
          <w:p w14:paraId="6E4D5FA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8" w:space="0" w:color="auto"/>
            </w:tcBorders>
            <w:shd w:val="clear" w:color="auto" w:fill="auto"/>
            <w:noWrap/>
            <w:vAlign w:val="bottom"/>
            <w:hideMark/>
          </w:tcPr>
          <w:p w14:paraId="295BDC4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r>
      <w:tr w:rsidR="00AE0007" w:rsidRPr="004A6153" w14:paraId="44496CE9"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2704F90"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EDTA </w:t>
            </w:r>
          </w:p>
        </w:tc>
        <w:tc>
          <w:tcPr>
            <w:tcW w:w="974" w:type="dxa"/>
            <w:tcBorders>
              <w:top w:val="nil"/>
              <w:left w:val="nil"/>
              <w:bottom w:val="single" w:sz="4" w:space="0" w:color="auto"/>
              <w:right w:val="single" w:sz="4" w:space="0" w:color="auto"/>
            </w:tcBorders>
            <w:shd w:val="clear" w:color="auto" w:fill="auto"/>
            <w:noWrap/>
            <w:vAlign w:val="bottom"/>
            <w:hideMark/>
          </w:tcPr>
          <w:p w14:paraId="59A92DE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4" w:space="0" w:color="auto"/>
            </w:tcBorders>
            <w:shd w:val="clear" w:color="auto" w:fill="auto"/>
            <w:noWrap/>
            <w:vAlign w:val="bottom"/>
            <w:hideMark/>
          </w:tcPr>
          <w:p w14:paraId="4A5250E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4" w:type="dxa"/>
            <w:tcBorders>
              <w:top w:val="nil"/>
              <w:left w:val="nil"/>
              <w:bottom w:val="single" w:sz="4" w:space="0" w:color="auto"/>
              <w:right w:val="single" w:sz="4" w:space="0" w:color="auto"/>
            </w:tcBorders>
            <w:shd w:val="clear" w:color="auto" w:fill="auto"/>
            <w:noWrap/>
            <w:vAlign w:val="bottom"/>
            <w:hideMark/>
          </w:tcPr>
          <w:p w14:paraId="52F790C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5" w:type="dxa"/>
            <w:tcBorders>
              <w:top w:val="nil"/>
              <w:left w:val="nil"/>
              <w:bottom w:val="single" w:sz="4" w:space="0" w:color="auto"/>
              <w:right w:val="single" w:sz="4" w:space="0" w:color="auto"/>
            </w:tcBorders>
            <w:shd w:val="clear" w:color="auto" w:fill="auto"/>
            <w:noWrap/>
            <w:vAlign w:val="bottom"/>
            <w:hideMark/>
          </w:tcPr>
          <w:p w14:paraId="7E7A05B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974" w:type="dxa"/>
            <w:tcBorders>
              <w:top w:val="nil"/>
              <w:left w:val="nil"/>
              <w:bottom w:val="single" w:sz="4" w:space="0" w:color="auto"/>
              <w:right w:val="single" w:sz="4" w:space="0" w:color="auto"/>
            </w:tcBorders>
            <w:shd w:val="clear" w:color="auto" w:fill="auto"/>
            <w:noWrap/>
            <w:vAlign w:val="bottom"/>
            <w:hideMark/>
          </w:tcPr>
          <w:p w14:paraId="2A3A657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5" w:type="dxa"/>
            <w:tcBorders>
              <w:top w:val="nil"/>
              <w:left w:val="nil"/>
              <w:bottom w:val="single" w:sz="4" w:space="0" w:color="auto"/>
              <w:right w:val="single" w:sz="4" w:space="0" w:color="auto"/>
            </w:tcBorders>
            <w:shd w:val="clear" w:color="auto" w:fill="auto"/>
            <w:noWrap/>
            <w:vAlign w:val="bottom"/>
            <w:hideMark/>
          </w:tcPr>
          <w:p w14:paraId="1D538FB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974" w:type="dxa"/>
            <w:tcBorders>
              <w:top w:val="nil"/>
              <w:left w:val="nil"/>
              <w:bottom w:val="single" w:sz="4" w:space="0" w:color="auto"/>
              <w:right w:val="single" w:sz="4" w:space="0" w:color="auto"/>
            </w:tcBorders>
            <w:shd w:val="clear" w:color="auto" w:fill="auto"/>
            <w:noWrap/>
            <w:vAlign w:val="bottom"/>
            <w:hideMark/>
          </w:tcPr>
          <w:p w14:paraId="29BD91F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975" w:type="dxa"/>
            <w:tcBorders>
              <w:top w:val="nil"/>
              <w:left w:val="nil"/>
              <w:bottom w:val="single" w:sz="4" w:space="0" w:color="auto"/>
              <w:right w:val="single" w:sz="8" w:space="0" w:color="auto"/>
            </w:tcBorders>
            <w:shd w:val="clear" w:color="auto" w:fill="auto"/>
            <w:noWrap/>
            <w:vAlign w:val="bottom"/>
            <w:hideMark/>
          </w:tcPr>
          <w:p w14:paraId="6895577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r>
      <w:tr w:rsidR="00AE0007" w:rsidRPr="004A6153" w14:paraId="780B2E3A"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FE40A13"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iron (III) chloride</w:t>
            </w:r>
          </w:p>
        </w:tc>
        <w:tc>
          <w:tcPr>
            <w:tcW w:w="974" w:type="dxa"/>
            <w:tcBorders>
              <w:top w:val="nil"/>
              <w:left w:val="nil"/>
              <w:bottom w:val="single" w:sz="4" w:space="0" w:color="auto"/>
              <w:right w:val="single" w:sz="4" w:space="0" w:color="auto"/>
            </w:tcBorders>
            <w:shd w:val="clear" w:color="auto" w:fill="auto"/>
            <w:noWrap/>
            <w:vAlign w:val="bottom"/>
            <w:hideMark/>
          </w:tcPr>
          <w:p w14:paraId="7A63562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4" w:space="0" w:color="auto"/>
            </w:tcBorders>
            <w:shd w:val="clear" w:color="auto" w:fill="auto"/>
            <w:noWrap/>
            <w:vAlign w:val="bottom"/>
            <w:hideMark/>
          </w:tcPr>
          <w:p w14:paraId="4FED6C3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4" w:type="dxa"/>
            <w:tcBorders>
              <w:top w:val="nil"/>
              <w:left w:val="nil"/>
              <w:bottom w:val="single" w:sz="4" w:space="0" w:color="auto"/>
              <w:right w:val="single" w:sz="4" w:space="0" w:color="auto"/>
            </w:tcBorders>
            <w:shd w:val="clear" w:color="auto" w:fill="auto"/>
            <w:noWrap/>
            <w:vAlign w:val="bottom"/>
            <w:hideMark/>
          </w:tcPr>
          <w:p w14:paraId="625E380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4" w:space="0" w:color="auto"/>
            </w:tcBorders>
            <w:shd w:val="clear" w:color="auto" w:fill="auto"/>
            <w:noWrap/>
            <w:vAlign w:val="bottom"/>
            <w:hideMark/>
          </w:tcPr>
          <w:p w14:paraId="5399270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974" w:type="dxa"/>
            <w:tcBorders>
              <w:top w:val="nil"/>
              <w:left w:val="nil"/>
              <w:bottom w:val="single" w:sz="4" w:space="0" w:color="auto"/>
              <w:right w:val="single" w:sz="4" w:space="0" w:color="auto"/>
            </w:tcBorders>
            <w:shd w:val="clear" w:color="auto" w:fill="auto"/>
            <w:noWrap/>
            <w:vAlign w:val="bottom"/>
            <w:hideMark/>
          </w:tcPr>
          <w:p w14:paraId="357B55B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5" w:type="dxa"/>
            <w:tcBorders>
              <w:top w:val="nil"/>
              <w:left w:val="nil"/>
              <w:bottom w:val="single" w:sz="4" w:space="0" w:color="auto"/>
              <w:right w:val="single" w:sz="4" w:space="0" w:color="auto"/>
            </w:tcBorders>
            <w:shd w:val="clear" w:color="auto" w:fill="auto"/>
            <w:noWrap/>
            <w:vAlign w:val="bottom"/>
            <w:hideMark/>
          </w:tcPr>
          <w:p w14:paraId="5794385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4" w:type="dxa"/>
            <w:tcBorders>
              <w:top w:val="nil"/>
              <w:left w:val="nil"/>
              <w:bottom w:val="single" w:sz="4" w:space="0" w:color="auto"/>
              <w:right w:val="single" w:sz="4" w:space="0" w:color="auto"/>
            </w:tcBorders>
            <w:shd w:val="clear" w:color="auto" w:fill="auto"/>
            <w:noWrap/>
            <w:vAlign w:val="bottom"/>
            <w:hideMark/>
          </w:tcPr>
          <w:p w14:paraId="6C41C91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5" w:type="dxa"/>
            <w:tcBorders>
              <w:top w:val="nil"/>
              <w:left w:val="nil"/>
              <w:bottom w:val="single" w:sz="4" w:space="0" w:color="auto"/>
              <w:right w:val="single" w:sz="8" w:space="0" w:color="auto"/>
            </w:tcBorders>
            <w:shd w:val="clear" w:color="auto" w:fill="auto"/>
            <w:noWrap/>
            <w:vAlign w:val="bottom"/>
            <w:hideMark/>
          </w:tcPr>
          <w:p w14:paraId="32CCDB7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r>
      <w:tr w:rsidR="00AE0007" w:rsidRPr="004A6153" w14:paraId="05F8DDA5"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FF95F67"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magnesium </w:t>
            </w:r>
            <w:proofErr w:type="spellStart"/>
            <w:r w:rsidRPr="004A6153">
              <w:rPr>
                <w:rFonts w:asciiTheme="majorBidi" w:hAnsiTheme="majorBidi" w:cstheme="majorBidi"/>
                <w:color w:val="000000"/>
                <w:sz w:val="16"/>
                <w:szCs w:val="16"/>
                <w:lang w:val="en-GB" w:eastAsia="en-GB"/>
              </w:rPr>
              <w:t>sulfate</w:t>
            </w:r>
            <w:proofErr w:type="spellEnd"/>
            <w:r w:rsidRPr="004A6153">
              <w:rPr>
                <w:rFonts w:asciiTheme="majorBidi" w:hAnsiTheme="majorBidi" w:cstheme="majorBidi"/>
                <w:color w:val="000000"/>
                <w:sz w:val="16"/>
                <w:szCs w:val="16"/>
                <w:lang w:val="en-GB" w:eastAsia="en-GB"/>
              </w:rPr>
              <w:t xml:space="preserve"> </w:t>
            </w:r>
          </w:p>
        </w:tc>
        <w:tc>
          <w:tcPr>
            <w:tcW w:w="974" w:type="dxa"/>
            <w:tcBorders>
              <w:top w:val="nil"/>
              <w:left w:val="nil"/>
              <w:bottom w:val="single" w:sz="4" w:space="0" w:color="auto"/>
              <w:right w:val="single" w:sz="4" w:space="0" w:color="auto"/>
            </w:tcBorders>
            <w:shd w:val="clear" w:color="auto" w:fill="auto"/>
            <w:noWrap/>
            <w:vAlign w:val="bottom"/>
            <w:hideMark/>
          </w:tcPr>
          <w:p w14:paraId="7CCDE7D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243A21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77ACDE9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DE4D34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0E89213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DCCAC4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6FF8E89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3AFFE4C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2DB4E652"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75BC8A0"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methanol </w:t>
            </w:r>
          </w:p>
        </w:tc>
        <w:tc>
          <w:tcPr>
            <w:tcW w:w="974" w:type="dxa"/>
            <w:tcBorders>
              <w:top w:val="nil"/>
              <w:left w:val="nil"/>
              <w:bottom w:val="single" w:sz="4" w:space="0" w:color="auto"/>
              <w:right w:val="single" w:sz="4" w:space="0" w:color="auto"/>
            </w:tcBorders>
            <w:shd w:val="clear" w:color="auto" w:fill="auto"/>
            <w:noWrap/>
            <w:vAlign w:val="bottom"/>
            <w:hideMark/>
          </w:tcPr>
          <w:p w14:paraId="572C791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975" w:type="dxa"/>
            <w:tcBorders>
              <w:top w:val="nil"/>
              <w:left w:val="nil"/>
              <w:bottom w:val="single" w:sz="4" w:space="0" w:color="auto"/>
              <w:right w:val="single" w:sz="4" w:space="0" w:color="auto"/>
            </w:tcBorders>
            <w:shd w:val="clear" w:color="auto" w:fill="auto"/>
            <w:noWrap/>
            <w:vAlign w:val="bottom"/>
            <w:hideMark/>
          </w:tcPr>
          <w:p w14:paraId="602F495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0.93%</w:t>
            </w:r>
          </w:p>
        </w:tc>
        <w:tc>
          <w:tcPr>
            <w:tcW w:w="974" w:type="dxa"/>
            <w:tcBorders>
              <w:top w:val="nil"/>
              <w:left w:val="nil"/>
              <w:bottom w:val="single" w:sz="4" w:space="0" w:color="auto"/>
              <w:right w:val="single" w:sz="4" w:space="0" w:color="auto"/>
            </w:tcBorders>
            <w:shd w:val="clear" w:color="auto" w:fill="auto"/>
            <w:noWrap/>
            <w:vAlign w:val="bottom"/>
            <w:hideMark/>
          </w:tcPr>
          <w:p w14:paraId="111C84F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3.51%</w:t>
            </w:r>
          </w:p>
        </w:tc>
        <w:tc>
          <w:tcPr>
            <w:tcW w:w="975" w:type="dxa"/>
            <w:tcBorders>
              <w:top w:val="nil"/>
              <w:left w:val="nil"/>
              <w:bottom w:val="single" w:sz="4" w:space="0" w:color="auto"/>
              <w:right w:val="single" w:sz="4" w:space="0" w:color="auto"/>
            </w:tcBorders>
            <w:shd w:val="clear" w:color="auto" w:fill="auto"/>
            <w:noWrap/>
            <w:vAlign w:val="bottom"/>
            <w:hideMark/>
          </w:tcPr>
          <w:p w14:paraId="0E25B7B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0.94%</w:t>
            </w:r>
          </w:p>
        </w:tc>
        <w:tc>
          <w:tcPr>
            <w:tcW w:w="974" w:type="dxa"/>
            <w:tcBorders>
              <w:top w:val="nil"/>
              <w:left w:val="nil"/>
              <w:bottom w:val="single" w:sz="4" w:space="0" w:color="auto"/>
              <w:right w:val="single" w:sz="4" w:space="0" w:color="auto"/>
            </w:tcBorders>
            <w:shd w:val="clear" w:color="auto" w:fill="auto"/>
            <w:noWrap/>
            <w:vAlign w:val="bottom"/>
            <w:hideMark/>
          </w:tcPr>
          <w:p w14:paraId="5805EC5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0.64%</w:t>
            </w:r>
          </w:p>
        </w:tc>
        <w:tc>
          <w:tcPr>
            <w:tcW w:w="975" w:type="dxa"/>
            <w:tcBorders>
              <w:top w:val="nil"/>
              <w:left w:val="nil"/>
              <w:bottom w:val="single" w:sz="4" w:space="0" w:color="auto"/>
              <w:right w:val="single" w:sz="4" w:space="0" w:color="auto"/>
            </w:tcBorders>
            <w:shd w:val="clear" w:color="auto" w:fill="auto"/>
            <w:noWrap/>
            <w:vAlign w:val="bottom"/>
            <w:hideMark/>
          </w:tcPr>
          <w:p w14:paraId="76482E3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1.09%</w:t>
            </w:r>
          </w:p>
        </w:tc>
        <w:tc>
          <w:tcPr>
            <w:tcW w:w="974" w:type="dxa"/>
            <w:tcBorders>
              <w:top w:val="nil"/>
              <w:left w:val="nil"/>
              <w:bottom w:val="single" w:sz="4" w:space="0" w:color="auto"/>
              <w:right w:val="single" w:sz="4" w:space="0" w:color="auto"/>
            </w:tcBorders>
            <w:shd w:val="clear" w:color="auto" w:fill="auto"/>
            <w:noWrap/>
            <w:vAlign w:val="bottom"/>
            <w:hideMark/>
          </w:tcPr>
          <w:p w14:paraId="4A224D7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0.55%</w:t>
            </w:r>
          </w:p>
        </w:tc>
        <w:tc>
          <w:tcPr>
            <w:tcW w:w="975" w:type="dxa"/>
            <w:tcBorders>
              <w:top w:val="nil"/>
              <w:left w:val="nil"/>
              <w:bottom w:val="single" w:sz="4" w:space="0" w:color="auto"/>
              <w:right w:val="single" w:sz="8" w:space="0" w:color="auto"/>
            </w:tcBorders>
            <w:shd w:val="clear" w:color="auto" w:fill="auto"/>
            <w:noWrap/>
            <w:vAlign w:val="bottom"/>
            <w:hideMark/>
          </w:tcPr>
          <w:p w14:paraId="2103E6A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0.73%</w:t>
            </w:r>
          </w:p>
        </w:tc>
      </w:tr>
      <w:tr w:rsidR="00AE0007" w:rsidRPr="004A6153" w14:paraId="563F7ACA"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0FF4941C"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phosphoric acid</w:t>
            </w:r>
          </w:p>
        </w:tc>
        <w:tc>
          <w:tcPr>
            <w:tcW w:w="974" w:type="dxa"/>
            <w:tcBorders>
              <w:top w:val="nil"/>
              <w:left w:val="nil"/>
              <w:bottom w:val="single" w:sz="4" w:space="0" w:color="auto"/>
              <w:right w:val="single" w:sz="4" w:space="0" w:color="auto"/>
            </w:tcBorders>
            <w:shd w:val="clear" w:color="auto" w:fill="auto"/>
            <w:noWrap/>
            <w:vAlign w:val="bottom"/>
            <w:hideMark/>
          </w:tcPr>
          <w:p w14:paraId="34E2B21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0.41%</w:t>
            </w:r>
          </w:p>
        </w:tc>
        <w:tc>
          <w:tcPr>
            <w:tcW w:w="975" w:type="dxa"/>
            <w:tcBorders>
              <w:top w:val="nil"/>
              <w:left w:val="nil"/>
              <w:bottom w:val="single" w:sz="4" w:space="0" w:color="auto"/>
              <w:right w:val="single" w:sz="4" w:space="0" w:color="auto"/>
            </w:tcBorders>
            <w:shd w:val="clear" w:color="auto" w:fill="auto"/>
            <w:noWrap/>
            <w:vAlign w:val="bottom"/>
            <w:hideMark/>
          </w:tcPr>
          <w:p w14:paraId="77D7E85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0.65%</w:t>
            </w:r>
          </w:p>
        </w:tc>
        <w:tc>
          <w:tcPr>
            <w:tcW w:w="974" w:type="dxa"/>
            <w:tcBorders>
              <w:top w:val="nil"/>
              <w:left w:val="nil"/>
              <w:bottom w:val="single" w:sz="4" w:space="0" w:color="auto"/>
              <w:right w:val="single" w:sz="4" w:space="0" w:color="auto"/>
            </w:tcBorders>
            <w:shd w:val="clear" w:color="auto" w:fill="auto"/>
            <w:noWrap/>
            <w:vAlign w:val="bottom"/>
            <w:hideMark/>
          </w:tcPr>
          <w:p w14:paraId="30FA0BD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0.98%</w:t>
            </w:r>
          </w:p>
        </w:tc>
        <w:tc>
          <w:tcPr>
            <w:tcW w:w="975" w:type="dxa"/>
            <w:tcBorders>
              <w:top w:val="nil"/>
              <w:left w:val="nil"/>
              <w:bottom w:val="single" w:sz="4" w:space="0" w:color="auto"/>
              <w:right w:val="single" w:sz="4" w:space="0" w:color="auto"/>
            </w:tcBorders>
            <w:shd w:val="clear" w:color="auto" w:fill="auto"/>
            <w:noWrap/>
            <w:vAlign w:val="bottom"/>
            <w:hideMark/>
          </w:tcPr>
          <w:p w14:paraId="03A5A2E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1.54%</w:t>
            </w:r>
          </w:p>
        </w:tc>
        <w:tc>
          <w:tcPr>
            <w:tcW w:w="974" w:type="dxa"/>
            <w:tcBorders>
              <w:top w:val="nil"/>
              <w:left w:val="nil"/>
              <w:bottom w:val="single" w:sz="4" w:space="0" w:color="auto"/>
              <w:right w:val="single" w:sz="4" w:space="0" w:color="auto"/>
            </w:tcBorders>
            <w:shd w:val="clear" w:color="auto" w:fill="auto"/>
            <w:noWrap/>
            <w:vAlign w:val="bottom"/>
            <w:hideMark/>
          </w:tcPr>
          <w:p w14:paraId="046769A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3.74%</w:t>
            </w:r>
          </w:p>
        </w:tc>
        <w:tc>
          <w:tcPr>
            <w:tcW w:w="975" w:type="dxa"/>
            <w:tcBorders>
              <w:top w:val="nil"/>
              <w:left w:val="nil"/>
              <w:bottom w:val="single" w:sz="4" w:space="0" w:color="auto"/>
              <w:right w:val="single" w:sz="4" w:space="0" w:color="auto"/>
            </w:tcBorders>
            <w:shd w:val="clear" w:color="auto" w:fill="auto"/>
            <w:noWrap/>
            <w:vAlign w:val="bottom"/>
            <w:hideMark/>
          </w:tcPr>
          <w:p w14:paraId="0E4D47E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2.18%</w:t>
            </w:r>
          </w:p>
        </w:tc>
        <w:tc>
          <w:tcPr>
            <w:tcW w:w="974" w:type="dxa"/>
            <w:tcBorders>
              <w:top w:val="nil"/>
              <w:left w:val="nil"/>
              <w:bottom w:val="single" w:sz="4" w:space="0" w:color="auto"/>
              <w:right w:val="single" w:sz="4" w:space="0" w:color="auto"/>
            </w:tcBorders>
            <w:shd w:val="clear" w:color="auto" w:fill="auto"/>
            <w:noWrap/>
            <w:vAlign w:val="bottom"/>
            <w:hideMark/>
          </w:tcPr>
          <w:p w14:paraId="45CBEB5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0.88%</w:t>
            </w:r>
          </w:p>
        </w:tc>
        <w:tc>
          <w:tcPr>
            <w:tcW w:w="975" w:type="dxa"/>
            <w:tcBorders>
              <w:top w:val="nil"/>
              <w:left w:val="nil"/>
              <w:bottom w:val="single" w:sz="4" w:space="0" w:color="auto"/>
              <w:right w:val="single" w:sz="8" w:space="0" w:color="auto"/>
            </w:tcBorders>
            <w:shd w:val="clear" w:color="auto" w:fill="auto"/>
            <w:noWrap/>
            <w:vAlign w:val="bottom"/>
            <w:hideMark/>
          </w:tcPr>
          <w:p w14:paraId="3B0F551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1.51%</w:t>
            </w:r>
          </w:p>
        </w:tc>
      </w:tr>
      <w:tr w:rsidR="00AE0007" w:rsidRPr="004A6153" w14:paraId="1E0E36E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C567CC2"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hydroxide</w:t>
            </w:r>
          </w:p>
        </w:tc>
        <w:tc>
          <w:tcPr>
            <w:tcW w:w="974" w:type="dxa"/>
            <w:tcBorders>
              <w:top w:val="nil"/>
              <w:left w:val="nil"/>
              <w:bottom w:val="single" w:sz="4" w:space="0" w:color="auto"/>
              <w:right w:val="single" w:sz="4" w:space="0" w:color="auto"/>
            </w:tcBorders>
            <w:shd w:val="clear" w:color="auto" w:fill="auto"/>
            <w:noWrap/>
            <w:vAlign w:val="bottom"/>
            <w:hideMark/>
          </w:tcPr>
          <w:p w14:paraId="7CFD157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5" w:type="dxa"/>
            <w:tcBorders>
              <w:top w:val="nil"/>
              <w:left w:val="nil"/>
              <w:bottom w:val="single" w:sz="4" w:space="0" w:color="auto"/>
              <w:right w:val="single" w:sz="4" w:space="0" w:color="auto"/>
            </w:tcBorders>
            <w:shd w:val="clear" w:color="auto" w:fill="auto"/>
            <w:noWrap/>
            <w:vAlign w:val="bottom"/>
            <w:hideMark/>
          </w:tcPr>
          <w:p w14:paraId="142D3AC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974" w:type="dxa"/>
            <w:tcBorders>
              <w:top w:val="nil"/>
              <w:left w:val="nil"/>
              <w:bottom w:val="single" w:sz="4" w:space="0" w:color="auto"/>
              <w:right w:val="single" w:sz="4" w:space="0" w:color="auto"/>
            </w:tcBorders>
            <w:shd w:val="clear" w:color="auto" w:fill="auto"/>
            <w:noWrap/>
            <w:vAlign w:val="bottom"/>
            <w:hideMark/>
          </w:tcPr>
          <w:p w14:paraId="2635390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975" w:type="dxa"/>
            <w:tcBorders>
              <w:top w:val="nil"/>
              <w:left w:val="nil"/>
              <w:bottom w:val="single" w:sz="4" w:space="0" w:color="auto"/>
              <w:right w:val="single" w:sz="4" w:space="0" w:color="auto"/>
            </w:tcBorders>
            <w:shd w:val="clear" w:color="auto" w:fill="auto"/>
            <w:noWrap/>
            <w:vAlign w:val="bottom"/>
            <w:hideMark/>
          </w:tcPr>
          <w:p w14:paraId="62D91BE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0.30%</w:t>
            </w:r>
          </w:p>
        </w:tc>
        <w:tc>
          <w:tcPr>
            <w:tcW w:w="974" w:type="dxa"/>
            <w:tcBorders>
              <w:top w:val="nil"/>
              <w:left w:val="nil"/>
              <w:bottom w:val="single" w:sz="4" w:space="0" w:color="auto"/>
              <w:right w:val="single" w:sz="4" w:space="0" w:color="auto"/>
            </w:tcBorders>
            <w:shd w:val="clear" w:color="auto" w:fill="auto"/>
            <w:noWrap/>
            <w:vAlign w:val="bottom"/>
            <w:hideMark/>
          </w:tcPr>
          <w:p w14:paraId="3E114C4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0.14%</w:t>
            </w:r>
          </w:p>
        </w:tc>
        <w:tc>
          <w:tcPr>
            <w:tcW w:w="975" w:type="dxa"/>
            <w:tcBorders>
              <w:top w:val="nil"/>
              <w:left w:val="nil"/>
              <w:bottom w:val="single" w:sz="4" w:space="0" w:color="auto"/>
              <w:right w:val="single" w:sz="4" w:space="0" w:color="auto"/>
            </w:tcBorders>
            <w:shd w:val="clear" w:color="auto" w:fill="auto"/>
            <w:noWrap/>
            <w:vAlign w:val="bottom"/>
            <w:hideMark/>
          </w:tcPr>
          <w:p w14:paraId="38A74EC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0.18%</w:t>
            </w:r>
          </w:p>
        </w:tc>
        <w:tc>
          <w:tcPr>
            <w:tcW w:w="974" w:type="dxa"/>
            <w:tcBorders>
              <w:top w:val="nil"/>
              <w:left w:val="nil"/>
              <w:bottom w:val="single" w:sz="4" w:space="0" w:color="auto"/>
              <w:right w:val="single" w:sz="4" w:space="0" w:color="auto"/>
            </w:tcBorders>
            <w:shd w:val="clear" w:color="auto" w:fill="auto"/>
            <w:noWrap/>
            <w:vAlign w:val="bottom"/>
            <w:hideMark/>
          </w:tcPr>
          <w:p w14:paraId="0586EB9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0.25%</w:t>
            </w:r>
          </w:p>
        </w:tc>
        <w:tc>
          <w:tcPr>
            <w:tcW w:w="975" w:type="dxa"/>
            <w:tcBorders>
              <w:top w:val="nil"/>
              <w:left w:val="nil"/>
              <w:bottom w:val="single" w:sz="4" w:space="0" w:color="auto"/>
              <w:right w:val="single" w:sz="8" w:space="0" w:color="auto"/>
            </w:tcBorders>
            <w:shd w:val="clear" w:color="auto" w:fill="auto"/>
            <w:noWrap/>
            <w:vAlign w:val="bottom"/>
            <w:hideMark/>
          </w:tcPr>
          <w:p w14:paraId="2409910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0.29%</w:t>
            </w:r>
          </w:p>
        </w:tc>
      </w:tr>
      <w:tr w:rsidR="00AE0007" w:rsidRPr="004A6153" w14:paraId="42F3676F"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25C0E16"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hypochlorite</w:t>
            </w:r>
          </w:p>
        </w:tc>
        <w:tc>
          <w:tcPr>
            <w:tcW w:w="974" w:type="dxa"/>
            <w:tcBorders>
              <w:top w:val="nil"/>
              <w:left w:val="nil"/>
              <w:bottom w:val="single" w:sz="4" w:space="0" w:color="auto"/>
              <w:right w:val="single" w:sz="4" w:space="0" w:color="auto"/>
            </w:tcBorders>
            <w:shd w:val="clear" w:color="auto" w:fill="auto"/>
            <w:noWrap/>
            <w:vAlign w:val="bottom"/>
            <w:hideMark/>
          </w:tcPr>
          <w:p w14:paraId="40952C3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0.23%</w:t>
            </w:r>
          </w:p>
        </w:tc>
        <w:tc>
          <w:tcPr>
            <w:tcW w:w="975" w:type="dxa"/>
            <w:tcBorders>
              <w:top w:val="nil"/>
              <w:left w:val="nil"/>
              <w:bottom w:val="single" w:sz="4" w:space="0" w:color="auto"/>
              <w:right w:val="single" w:sz="4" w:space="0" w:color="auto"/>
            </w:tcBorders>
            <w:shd w:val="clear" w:color="auto" w:fill="auto"/>
            <w:noWrap/>
            <w:vAlign w:val="bottom"/>
            <w:hideMark/>
          </w:tcPr>
          <w:p w14:paraId="35CF46F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0.37%</w:t>
            </w:r>
          </w:p>
        </w:tc>
        <w:tc>
          <w:tcPr>
            <w:tcW w:w="974" w:type="dxa"/>
            <w:tcBorders>
              <w:top w:val="nil"/>
              <w:left w:val="nil"/>
              <w:bottom w:val="single" w:sz="4" w:space="0" w:color="auto"/>
              <w:right w:val="single" w:sz="4" w:space="0" w:color="auto"/>
            </w:tcBorders>
            <w:shd w:val="clear" w:color="auto" w:fill="auto"/>
            <w:noWrap/>
            <w:vAlign w:val="bottom"/>
            <w:hideMark/>
          </w:tcPr>
          <w:p w14:paraId="6BE1BED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0.36%</w:t>
            </w:r>
          </w:p>
        </w:tc>
        <w:tc>
          <w:tcPr>
            <w:tcW w:w="975" w:type="dxa"/>
            <w:tcBorders>
              <w:top w:val="nil"/>
              <w:left w:val="nil"/>
              <w:bottom w:val="single" w:sz="4" w:space="0" w:color="auto"/>
              <w:right w:val="single" w:sz="4" w:space="0" w:color="auto"/>
            </w:tcBorders>
            <w:shd w:val="clear" w:color="auto" w:fill="auto"/>
            <w:noWrap/>
            <w:vAlign w:val="bottom"/>
            <w:hideMark/>
          </w:tcPr>
          <w:p w14:paraId="4E63A49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1.32%</w:t>
            </w:r>
          </w:p>
        </w:tc>
        <w:tc>
          <w:tcPr>
            <w:tcW w:w="974" w:type="dxa"/>
            <w:tcBorders>
              <w:top w:val="nil"/>
              <w:left w:val="nil"/>
              <w:bottom w:val="single" w:sz="4" w:space="0" w:color="auto"/>
              <w:right w:val="single" w:sz="4" w:space="0" w:color="auto"/>
            </w:tcBorders>
            <w:shd w:val="clear" w:color="auto" w:fill="auto"/>
            <w:noWrap/>
            <w:vAlign w:val="bottom"/>
            <w:hideMark/>
          </w:tcPr>
          <w:p w14:paraId="5FADDDD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0.76%</w:t>
            </w:r>
          </w:p>
        </w:tc>
        <w:tc>
          <w:tcPr>
            <w:tcW w:w="975" w:type="dxa"/>
            <w:tcBorders>
              <w:top w:val="nil"/>
              <w:left w:val="nil"/>
              <w:bottom w:val="single" w:sz="4" w:space="0" w:color="auto"/>
              <w:right w:val="single" w:sz="4" w:space="0" w:color="auto"/>
            </w:tcBorders>
            <w:shd w:val="clear" w:color="auto" w:fill="auto"/>
            <w:noWrap/>
            <w:vAlign w:val="bottom"/>
            <w:hideMark/>
          </w:tcPr>
          <w:p w14:paraId="2C2468A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0.90%</w:t>
            </w:r>
          </w:p>
        </w:tc>
        <w:tc>
          <w:tcPr>
            <w:tcW w:w="974" w:type="dxa"/>
            <w:tcBorders>
              <w:top w:val="nil"/>
              <w:left w:val="nil"/>
              <w:bottom w:val="single" w:sz="4" w:space="0" w:color="auto"/>
              <w:right w:val="single" w:sz="4" w:space="0" w:color="auto"/>
            </w:tcBorders>
            <w:shd w:val="clear" w:color="auto" w:fill="auto"/>
            <w:noWrap/>
            <w:vAlign w:val="bottom"/>
            <w:hideMark/>
          </w:tcPr>
          <w:p w14:paraId="0BCFCFE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1.10%</w:t>
            </w:r>
          </w:p>
        </w:tc>
        <w:tc>
          <w:tcPr>
            <w:tcW w:w="975" w:type="dxa"/>
            <w:tcBorders>
              <w:top w:val="nil"/>
              <w:left w:val="nil"/>
              <w:bottom w:val="single" w:sz="4" w:space="0" w:color="auto"/>
              <w:right w:val="single" w:sz="8" w:space="0" w:color="auto"/>
            </w:tcBorders>
            <w:shd w:val="clear" w:color="auto" w:fill="auto"/>
            <w:noWrap/>
            <w:vAlign w:val="bottom"/>
            <w:hideMark/>
          </w:tcPr>
          <w:p w14:paraId="3E6850E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1.27%</w:t>
            </w:r>
          </w:p>
        </w:tc>
      </w:tr>
      <w:tr w:rsidR="00AE0007" w:rsidRPr="004A6153" w14:paraId="7D2D1FA4"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0ED3E0CC"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sodium nitrate </w:t>
            </w:r>
          </w:p>
        </w:tc>
        <w:tc>
          <w:tcPr>
            <w:tcW w:w="974" w:type="dxa"/>
            <w:tcBorders>
              <w:top w:val="nil"/>
              <w:left w:val="nil"/>
              <w:bottom w:val="single" w:sz="4" w:space="0" w:color="auto"/>
              <w:right w:val="single" w:sz="4" w:space="0" w:color="auto"/>
            </w:tcBorders>
            <w:shd w:val="clear" w:color="auto" w:fill="auto"/>
            <w:noWrap/>
            <w:vAlign w:val="bottom"/>
            <w:hideMark/>
          </w:tcPr>
          <w:p w14:paraId="7163B2E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0.09%</w:t>
            </w:r>
          </w:p>
        </w:tc>
        <w:tc>
          <w:tcPr>
            <w:tcW w:w="975" w:type="dxa"/>
            <w:tcBorders>
              <w:top w:val="nil"/>
              <w:left w:val="nil"/>
              <w:bottom w:val="single" w:sz="4" w:space="0" w:color="auto"/>
              <w:right w:val="single" w:sz="4" w:space="0" w:color="auto"/>
            </w:tcBorders>
            <w:shd w:val="clear" w:color="auto" w:fill="auto"/>
            <w:noWrap/>
            <w:vAlign w:val="bottom"/>
            <w:hideMark/>
          </w:tcPr>
          <w:p w14:paraId="18D3E62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0.47%</w:t>
            </w:r>
          </w:p>
        </w:tc>
        <w:tc>
          <w:tcPr>
            <w:tcW w:w="974" w:type="dxa"/>
            <w:tcBorders>
              <w:top w:val="nil"/>
              <w:left w:val="nil"/>
              <w:bottom w:val="single" w:sz="4" w:space="0" w:color="auto"/>
              <w:right w:val="single" w:sz="4" w:space="0" w:color="auto"/>
            </w:tcBorders>
            <w:shd w:val="clear" w:color="auto" w:fill="auto"/>
            <w:noWrap/>
            <w:vAlign w:val="bottom"/>
            <w:hideMark/>
          </w:tcPr>
          <w:p w14:paraId="1430EE3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0.27%</w:t>
            </w:r>
          </w:p>
        </w:tc>
        <w:tc>
          <w:tcPr>
            <w:tcW w:w="975" w:type="dxa"/>
            <w:tcBorders>
              <w:top w:val="nil"/>
              <w:left w:val="nil"/>
              <w:bottom w:val="single" w:sz="4" w:space="0" w:color="auto"/>
              <w:right w:val="single" w:sz="4" w:space="0" w:color="auto"/>
            </w:tcBorders>
            <w:shd w:val="clear" w:color="auto" w:fill="auto"/>
            <w:noWrap/>
            <w:vAlign w:val="bottom"/>
            <w:hideMark/>
          </w:tcPr>
          <w:p w14:paraId="342E6BA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0.42%</w:t>
            </w:r>
          </w:p>
        </w:tc>
        <w:tc>
          <w:tcPr>
            <w:tcW w:w="974" w:type="dxa"/>
            <w:tcBorders>
              <w:top w:val="nil"/>
              <w:left w:val="nil"/>
              <w:bottom w:val="single" w:sz="4" w:space="0" w:color="auto"/>
              <w:right w:val="single" w:sz="4" w:space="0" w:color="auto"/>
            </w:tcBorders>
            <w:shd w:val="clear" w:color="auto" w:fill="auto"/>
            <w:noWrap/>
            <w:vAlign w:val="bottom"/>
            <w:hideMark/>
          </w:tcPr>
          <w:p w14:paraId="73E397D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c>
          <w:tcPr>
            <w:tcW w:w="975" w:type="dxa"/>
            <w:tcBorders>
              <w:top w:val="nil"/>
              <w:left w:val="nil"/>
              <w:bottom w:val="single" w:sz="4" w:space="0" w:color="auto"/>
              <w:right w:val="single" w:sz="4" w:space="0" w:color="auto"/>
            </w:tcBorders>
            <w:shd w:val="clear" w:color="auto" w:fill="auto"/>
            <w:noWrap/>
            <w:vAlign w:val="bottom"/>
            <w:hideMark/>
          </w:tcPr>
          <w:p w14:paraId="7D44EE3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0.36%</w:t>
            </w:r>
          </w:p>
        </w:tc>
        <w:tc>
          <w:tcPr>
            <w:tcW w:w="974" w:type="dxa"/>
            <w:tcBorders>
              <w:top w:val="nil"/>
              <w:left w:val="nil"/>
              <w:bottom w:val="single" w:sz="4" w:space="0" w:color="auto"/>
              <w:right w:val="single" w:sz="4" w:space="0" w:color="auto"/>
            </w:tcBorders>
            <w:shd w:val="clear" w:color="auto" w:fill="auto"/>
            <w:noWrap/>
            <w:vAlign w:val="bottom"/>
            <w:hideMark/>
          </w:tcPr>
          <w:p w14:paraId="5873AF6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0.38%</w:t>
            </w:r>
          </w:p>
        </w:tc>
        <w:tc>
          <w:tcPr>
            <w:tcW w:w="975" w:type="dxa"/>
            <w:tcBorders>
              <w:top w:val="nil"/>
              <w:left w:val="nil"/>
              <w:bottom w:val="single" w:sz="4" w:space="0" w:color="auto"/>
              <w:right w:val="single" w:sz="8" w:space="0" w:color="auto"/>
            </w:tcBorders>
            <w:shd w:val="clear" w:color="auto" w:fill="auto"/>
            <w:noWrap/>
            <w:vAlign w:val="bottom"/>
            <w:hideMark/>
          </w:tcPr>
          <w:p w14:paraId="691C491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0.41%</w:t>
            </w:r>
          </w:p>
        </w:tc>
      </w:tr>
      <w:tr w:rsidR="00AE0007" w:rsidRPr="004A6153" w14:paraId="1DA57993"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723D56E"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solvent, organic </w:t>
            </w:r>
          </w:p>
        </w:tc>
        <w:tc>
          <w:tcPr>
            <w:tcW w:w="974" w:type="dxa"/>
            <w:tcBorders>
              <w:top w:val="nil"/>
              <w:left w:val="nil"/>
              <w:bottom w:val="single" w:sz="4" w:space="0" w:color="auto"/>
              <w:right w:val="single" w:sz="4" w:space="0" w:color="auto"/>
            </w:tcBorders>
            <w:shd w:val="clear" w:color="auto" w:fill="auto"/>
            <w:noWrap/>
            <w:vAlign w:val="bottom"/>
            <w:hideMark/>
          </w:tcPr>
          <w:p w14:paraId="44BFCAB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0.17%</w:t>
            </w:r>
          </w:p>
        </w:tc>
        <w:tc>
          <w:tcPr>
            <w:tcW w:w="975" w:type="dxa"/>
            <w:tcBorders>
              <w:top w:val="nil"/>
              <w:left w:val="nil"/>
              <w:bottom w:val="single" w:sz="4" w:space="0" w:color="auto"/>
              <w:right w:val="single" w:sz="4" w:space="0" w:color="auto"/>
            </w:tcBorders>
            <w:shd w:val="clear" w:color="auto" w:fill="auto"/>
            <w:noWrap/>
            <w:vAlign w:val="bottom"/>
            <w:hideMark/>
          </w:tcPr>
          <w:p w14:paraId="0CD145B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c>
          <w:tcPr>
            <w:tcW w:w="974" w:type="dxa"/>
            <w:tcBorders>
              <w:top w:val="nil"/>
              <w:left w:val="nil"/>
              <w:bottom w:val="single" w:sz="4" w:space="0" w:color="auto"/>
              <w:right w:val="single" w:sz="4" w:space="0" w:color="auto"/>
            </w:tcBorders>
            <w:shd w:val="clear" w:color="auto" w:fill="auto"/>
            <w:noWrap/>
            <w:vAlign w:val="bottom"/>
            <w:hideMark/>
          </w:tcPr>
          <w:p w14:paraId="536D73B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1.66%</w:t>
            </w:r>
          </w:p>
        </w:tc>
        <w:tc>
          <w:tcPr>
            <w:tcW w:w="975" w:type="dxa"/>
            <w:tcBorders>
              <w:top w:val="nil"/>
              <w:left w:val="nil"/>
              <w:bottom w:val="single" w:sz="4" w:space="0" w:color="auto"/>
              <w:right w:val="single" w:sz="4" w:space="0" w:color="auto"/>
            </w:tcBorders>
            <w:shd w:val="clear" w:color="auto" w:fill="auto"/>
            <w:noWrap/>
            <w:vAlign w:val="bottom"/>
            <w:hideMark/>
          </w:tcPr>
          <w:p w14:paraId="28FE4B8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0.34%</w:t>
            </w:r>
          </w:p>
        </w:tc>
        <w:tc>
          <w:tcPr>
            <w:tcW w:w="974" w:type="dxa"/>
            <w:tcBorders>
              <w:top w:val="nil"/>
              <w:left w:val="nil"/>
              <w:bottom w:val="single" w:sz="4" w:space="0" w:color="auto"/>
              <w:right w:val="single" w:sz="4" w:space="0" w:color="auto"/>
            </w:tcBorders>
            <w:shd w:val="clear" w:color="auto" w:fill="auto"/>
            <w:noWrap/>
            <w:vAlign w:val="bottom"/>
            <w:hideMark/>
          </w:tcPr>
          <w:p w14:paraId="3EA4CF3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0.32%</w:t>
            </w:r>
          </w:p>
        </w:tc>
        <w:tc>
          <w:tcPr>
            <w:tcW w:w="975" w:type="dxa"/>
            <w:tcBorders>
              <w:top w:val="nil"/>
              <w:left w:val="nil"/>
              <w:bottom w:val="single" w:sz="4" w:space="0" w:color="auto"/>
              <w:right w:val="single" w:sz="4" w:space="0" w:color="auto"/>
            </w:tcBorders>
            <w:shd w:val="clear" w:color="auto" w:fill="auto"/>
            <w:noWrap/>
            <w:vAlign w:val="bottom"/>
            <w:hideMark/>
          </w:tcPr>
          <w:p w14:paraId="53AE41E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0.35%</w:t>
            </w:r>
          </w:p>
        </w:tc>
        <w:tc>
          <w:tcPr>
            <w:tcW w:w="974" w:type="dxa"/>
            <w:tcBorders>
              <w:top w:val="nil"/>
              <w:left w:val="nil"/>
              <w:bottom w:val="single" w:sz="4" w:space="0" w:color="auto"/>
              <w:right w:val="single" w:sz="4" w:space="0" w:color="auto"/>
            </w:tcBorders>
            <w:shd w:val="clear" w:color="auto" w:fill="auto"/>
            <w:noWrap/>
            <w:vAlign w:val="bottom"/>
            <w:hideMark/>
          </w:tcPr>
          <w:p w14:paraId="5F231B5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0.31%</w:t>
            </w:r>
          </w:p>
        </w:tc>
        <w:tc>
          <w:tcPr>
            <w:tcW w:w="975" w:type="dxa"/>
            <w:tcBorders>
              <w:top w:val="nil"/>
              <w:left w:val="nil"/>
              <w:bottom w:val="single" w:sz="4" w:space="0" w:color="auto"/>
              <w:right w:val="single" w:sz="8" w:space="0" w:color="auto"/>
            </w:tcBorders>
            <w:shd w:val="clear" w:color="auto" w:fill="auto"/>
            <w:noWrap/>
            <w:vAlign w:val="bottom"/>
            <w:hideMark/>
          </w:tcPr>
          <w:p w14:paraId="60DD1CC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r>
      <w:tr w:rsidR="00AE0007" w:rsidRPr="004A6153" w14:paraId="1F030DA9"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035C53B"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water, deionised</w:t>
            </w:r>
          </w:p>
        </w:tc>
        <w:tc>
          <w:tcPr>
            <w:tcW w:w="974" w:type="dxa"/>
            <w:tcBorders>
              <w:top w:val="nil"/>
              <w:left w:val="nil"/>
              <w:bottom w:val="single" w:sz="4" w:space="0" w:color="auto"/>
              <w:right w:val="single" w:sz="4" w:space="0" w:color="auto"/>
            </w:tcBorders>
            <w:shd w:val="clear" w:color="auto" w:fill="auto"/>
            <w:noWrap/>
            <w:vAlign w:val="bottom"/>
            <w:hideMark/>
          </w:tcPr>
          <w:p w14:paraId="59DC578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0.98%</w:t>
            </w:r>
          </w:p>
        </w:tc>
        <w:tc>
          <w:tcPr>
            <w:tcW w:w="975" w:type="dxa"/>
            <w:tcBorders>
              <w:top w:val="nil"/>
              <w:left w:val="nil"/>
              <w:bottom w:val="single" w:sz="4" w:space="0" w:color="auto"/>
              <w:right w:val="single" w:sz="4" w:space="0" w:color="auto"/>
            </w:tcBorders>
            <w:shd w:val="clear" w:color="auto" w:fill="auto"/>
            <w:noWrap/>
            <w:vAlign w:val="bottom"/>
            <w:hideMark/>
          </w:tcPr>
          <w:p w14:paraId="7517A47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2.74%</w:t>
            </w:r>
          </w:p>
        </w:tc>
        <w:tc>
          <w:tcPr>
            <w:tcW w:w="974" w:type="dxa"/>
            <w:tcBorders>
              <w:top w:val="nil"/>
              <w:left w:val="nil"/>
              <w:bottom w:val="single" w:sz="4" w:space="0" w:color="auto"/>
              <w:right w:val="single" w:sz="4" w:space="0" w:color="auto"/>
            </w:tcBorders>
            <w:shd w:val="clear" w:color="auto" w:fill="auto"/>
            <w:noWrap/>
            <w:vAlign w:val="bottom"/>
            <w:hideMark/>
          </w:tcPr>
          <w:p w14:paraId="270C9CA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2.63%</w:t>
            </w:r>
          </w:p>
        </w:tc>
        <w:tc>
          <w:tcPr>
            <w:tcW w:w="975" w:type="dxa"/>
            <w:tcBorders>
              <w:top w:val="nil"/>
              <w:left w:val="nil"/>
              <w:bottom w:val="single" w:sz="4" w:space="0" w:color="auto"/>
              <w:right w:val="single" w:sz="4" w:space="0" w:color="auto"/>
            </w:tcBorders>
            <w:shd w:val="clear" w:color="auto" w:fill="auto"/>
            <w:noWrap/>
            <w:vAlign w:val="bottom"/>
            <w:hideMark/>
          </w:tcPr>
          <w:p w14:paraId="29E29A9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11.26%</w:t>
            </w:r>
          </w:p>
        </w:tc>
        <w:tc>
          <w:tcPr>
            <w:tcW w:w="974" w:type="dxa"/>
            <w:tcBorders>
              <w:top w:val="nil"/>
              <w:left w:val="nil"/>
              <w:bottom w:val="single" w:sz="4" w:space="0" w:color="auto"/>
              <w:right w:val="single" w:sz="4" w:space="0" w:color="auto"/>
            </w:tcBorders>
            <w:shd w:val="clear" w:color="auto" w:fill="auto"/>
            <w:noWrap/>
            <w:vAlign w:val="bottom"/>
            <w:hideMark/>
          </w:tcPr>
          <w:p w14:paraId="7551909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5.08%</w:t>
            </w:r>
          </w:p>
        </w:tc>
        <w:tc>
          <w:tcPr>
            <w:tcW w:w="975" w:type="dxa"/>
            <w:tcBorders>
              <w:top w:val="nil"/>
              <w:left w:val="nil"/>
              <w:bottom w:val="single" w:sz="4" w:space="0" w:color="auto"/>
              <w:right w:val="single" w:sz="4" w:space="0" w:color="auto"/>
            </w:tcBorders>
            <w:shd w:val="clear" w:color="auto" w:fill="auto"/>
            <w:noWrap/>
            <w:vAlign w:val="bottom"/>
            <w:hideMark/>
          </w:tcPr>
          <w:p w14:paraId="55249C6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6.75%</w:t>
            </w:r>
          </w:p>
        </w:tc>
        <w:tc>
          <w:tcPr>
            <w:tcW w:w="974" w:type="dxa"/>
            <w:tcBorders>
              <w:top w:val="nil"/>
              <w:left w:val="nil"/>
              <w:bottom w:val="single" w:sz="4" w:space="0" w:color="auto"/>
              <w:right w:val="single" w:sz="4" w:space="0" w:color="auto"/>
            </w:tcBorders>
            <w:shd w:val="clear" w:color="auto" w:fill="auto"/>
            <w:noWrap/>
            <w:vAlign w:val="bottom"/>
            <w:hideMark/>
          </w:tcPr>
          <w:p w14:paraId="7890705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9.36%</w:t>
            </w:r>
          </w:p>
        </w:tc>
        <w:tc>
          <w:tcPr>
            <w:tcW w:w="975" w:type="dxa"/>
            <w:tcBorders>
              <w:top w:val="nil"/>
              <w:left w:val="nil"/>
              <w:bottom w:val="single" w:sz="4" w:space="0" w:color="auto"/>
              <w:right w:val="single" w:sz="8" w:space="0" w:color="auto"/>
            </w:tcBorders>
            <w:shd w:val="clear" w:color="auto" w:fill="auto"/>
            <w:noWrap/>
            <w:vAlign w:val="bottom"/>
            <w:hideMark/>
          </w:tcPr>
          <w:p w14:paraId="58325C1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10.85%</w:t>
            </w:r>
          </w:p>
        </w:tc>
      </w:tr>
      <w:tr w:rsidR="00AE0007" w:rsidRPr="004A6153" w14:paraId="342DFB5E"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32FCE2E"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zinc </w:t>
            </w:r>
            <w:proofErr w:type="spellStart"/>
            <w:r w:rsidRPr="004A6153">
              <w:rPr>
                <w:rFonts w:asciiTheme="majorBidi" w:hAnsiTheme="majorBidi" w:cstheme="majorBidi"/>
                <w:color w:val="000000"/>
                <w:sz w:val="16"/>
                <w:szCs w:val="16"/>
                <w:lang w:val="en-GB" w:eastAsia="en-GB"/>
              </w:rPr>
              <w:t>monosulfate</w:t>
            </w:r>
            <w:proofErr w:type="spellEnd"/>
            <w:r w:rsidRPr="004A6153">
              <w:rPr>
                <w:rFonts w:asciiTheme="majorBidi" w:hAnsiTheme="majorBidi" w:cstheme="majorBidi"/>
                <w:color w:val="000000"/>
                <w:sz w:val="16"/>
                <w:szCs w:val="16"/>
                <w:lang w:val="en-GB" w:eastAsia="en-GB"/>
              </w:rPr>
              <w:t xml:space="preserve"> </w:t>
            </w:r>
          </w:p>
        </w:tc>
        <w:tc>
          <w:tcPr>
            <w:tcW w:w="974" w:type="dxa"/>
            <w:tcBorders>
              <w:top w:val="nil"/>
              <w:left w:val="nil"/>
              <w:bottom w:val="single" w:sz="4" w:space="0" w:color="auto"/>
              <w:right w:val="single" w:sz="4" w:space="0" w:color="auto"/>
            </w:tcBorders>
            <w:shd w:val="clear" w:color="auto" w:fill="auto"/>
            <w:noWrap/>
            <w:vAlign w:val="bottom"/>
            <w:hideMark/>
          </w:tcPr>
          <w:p w14:paraId="6C05A6F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2FE3D71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52BF09A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5E35C3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7E56459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4EB8528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1042C00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6BCD0B0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60B2537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311128C"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Photovoltaic electricity</w:t>
            </w:r>
          </w:p>
        </w:tc>
        <w:tc>
          <w:tcPr>
            <w:tcW w:w="974" w:type="dxa"/>
            <w:tcBorders>
              <w:top w:val="nil"/>
              <w:left w:val="nil"/>
              <w:bottom w:val="single" w:sz="4" w:space="0" w:color="auto"/>
              <w:right w:val="single" w:sz="4" w:space="0" w:color="auto"/>
            </w:tcBorders>
            <w:shd w:val="clear" w:color="auto" w:fill="auto"/>
            <w:noWrap/>
            <w:vAlign w:val="bottom"/>
            <w:hideMark/>
          </w:tcPr>
          <w:p w14:paraId="2101770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7.65%</w:t>
            </w:r>
          </w:p>
        </w:tc>
        <w:tc>
          <w:tcPr>
            <w:tcW w:w="975" w:type="dxa"/>
            <w:tcBorders>
              <w:top w:val="nil"/>
              <w:left w:val="nil"/>
              <w:bottom w:val="single" w:sz="4" w:space="0" w:color="auto"/>
              <w:right w:val="single" w:sz="4" w:space="0" w:color="auto"/>
            </w:tcBorders>
            <w:shd w:val="clear" w:color="auto" w:fill="auto"/>
            <w:noWrap/>
            <w:vAlign w:val="bottom"/>
            <w:hideMark/>
          </w:tcPr>
          <w:p w14:paraId="504100A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15.80%</w:t>
            </w:r>
          </w:p>
        </w:tc>
        <w:tc>
          <w:tcPr>
            <w:tcW w:w="974" w:type="dxa"/>
            <w:tcBorders>
              <w:top w:val="nil"/>
              <w:left w:val="nil"/>
              <w:bottom w:val="single" w:sz="4" w:space="0" w:color="auto"/>
              <w:right w:val="single" w:sz="4" w:space="0" w:color="auto"/>
            </w:tcBorders>
            <w:shd w:val="clear" w:color="auto" w:fill="auto"/>
            <w:noWrap/>
            <w:vAlign w:val="bottom"/>
            <w:hideMark/>
          </w:tcPr>
          <w:p w14:paraId="68C37CE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14.85%</w:t>
            </w:r>
          </w:p>
        </w:tc>
        <w:tc>
          <w:tcPr>
            <w:tcW w:w="975" w:type="dxa"/>
            <w:tcBorders>
              <w:top w:val="nil"/>
              <w:left w:val="nil"/>
              <w:bottom w:val="single" w:sz="4" w:space="0" w:color="auto"/>
              <w:right w:val="single" w:sz="4" w:space="0" w:color="auto"/>
            </w:tcBorders>
            <w:shd w:val="clear" w:color="auto" w:fill="auto"/>
            <w:noWrap/>
            <w:vAlign w:val="bottom"/>
            <w:hideMark/>
          </w:tcPr>
          <w:p w14:paraId="2E9ABEF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40.97%</w:t>
            </w:r>
          </w:p>
        </w:tc>
        <w:tc>
          <w:tcPr>
            <w:tcW w:w="974" w:type="dxa"/>
            <w:tcBorders>
              <w:top w:val="nil"/>
              <w:left w:val="nil"/>
              <w:bottom w:val="single" w:sz="4" w:space="0" w:color="auto"/>
              <w:right w:val="single" w:sz="4" w:space="0" w:color="auto"/>
            </w:tcBorders>
            <w:shd w:val="clear" w:color="auto" w:fill="auto"/>
            <w:noWrap/>
            <w:vAlign w:val="bottom"/>
            <w:hideMark/>
          </w:tcPr>
          <w:p w14:paraId="019E0EC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39.87%</w:t>
            </w:r>
          </w:p>
        </w:tc>
        <w:tc>
          <w:tcPr>
            <w:tcW w:w="975" w:type="dxa"/>
            <w:tcBorders>
              <w:top w:val="nil"/>
              <w:left w:val="nil"/>
              <w:bottom w:val="single" w:sz="4" w:space="0" w:color="auto"/>
              <w:right w:val="single" w:sz="4" w:space="0" w:color="auto"/>
            </w:tcBorders>
            <w:shd w:val="clear" w:color="auto" w:fill="auto"/>
            <w:noWrap/>
            <w:vAlign w:val="bottom"/>
            <w:hideMark/>
          </w:tcPr>
          <w:p w14:paraId="27A9055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42.75%</w:t>
            </w:r>
          </w:p>
        </w:tc>
        <w:tc>
          <w:tcPr>
            <w:tcW w:w="974" w:type="dxa"/>
            <w:tcBorders>
              <w:top w:val="nil"/>
              <w:left w:val="nil"/>
              <w:bottom w:val="single" w:sz="4" w:space="0" w:color="auto"/>
              <w:right w:val="single" w:sz="4" w:space="0" w:color="auto"/>
            </w:tcBorders>
            <w:shd w:val="clear" w:color="auto" w:fill="auto"/>
            <w:noWrap/>
            <w:vAlign w:val="bottom"/>
            <w:hideMark/>
          </w:tcPr>
          <w:p w14:paraId="1A3DA9E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34.47%</w:t>
            </w:r>
          </w:p>
        </w:tc>
        <w:tc>
          <w:tcPr>
            <w:tcW w:w="975" w:type="dxa"/>
            <w:tcBorders>
              <w:top w:val="nil"/>
              <w:left w:val="nil"/>
              <w:bottom w:val="single" w:sz="4" w:space="0" w:color="auto"/>
              <w:right w:val="single" w:sz="8" w:space="0" w:color="auto"/>
            </w:tcBorders>
            <w:shd w:val="clear" w:color="auto" w:fill="auto"/>
            <w:noWrap/>
            <w:vAlign w:val="bottom"/>
            <w:hideMark/>
          </w:tcPr>
          <w:p w14:paraId="4AACC29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41.92%</w:t>
            </w:r>
          </w:p>
        </w:tc>
      </w:tr>
      <w:tr w:rsidR="00AE0007" w:rsidRPr="004A6153" w14:paraId="2455AFCE"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437EEC4"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hydrochloric acid</w:t>
            </w:r>
          </w:p>
        </w:tc>
        <w:tc>
          <w:tcPr>
            <w:tcW w:w="974" w:type="dxa"/>
            <w:tcBorders>
              <w:top w:val="nil"/>
              <w:left w:val="nil"/>
              <w:bottom w:val="single" w:sz="4" w:space="0" w:color="auto"/>
              <w:right w:val="single" w:sz="4" w:space="0" w:color="auto"/>
            </w:tcBorders>
            <w:shd w:val="clear" w:color="auto" w:fill="auto"/>
            <w:noWrap/>
            <w:vAlign w:val="bottom"/>
            <w:hideMark/>
          </w:tcPr>
          <w:p w14:paraId="60CFB17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0.42%</w:t>
            </w:r>
          </w:p>
        </w:tc>
        <w:tc>
          <w:tcPr>
            <w:tcW w:w="975" w:type="dxa"/>
            <w:tcBorders>
              <w:top w:val="nil"/>
              <w:left w:val="nil"/>
              <w:bottom w:val="single" w:sz="4" w:space="0" w:color="auto"/>
              <w:right w:val="single" w:sz="4" w:space="0" w:color="auto"/>
            </w:tcBorders>
            <w:shd w:val="clear" w:color="auto" w:fill="auto"/>
            <w:noWrap/>
            <w:vAlign w:val="bottom"/>
            <w:hideMark/>
          </w:tcPr>
          <w:p w14:paraId="1AD7068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0.53%</w:t>
            </w:r>
          </w:p>
        </w:tc>
        <w:tc>
          <w:tcPr>
            <w:tcW w:w="974" w:type="dxa"/>
            <w:tcBorders>
              <w:top w:val="nil"/>
              <w:left w:val="nil"/>
              <w:bottom w:val="single" w:sz="4" w:space="0" w:color="auto"/>
              <w:right w:val="single" w:sz="4" w:space="0" w:color="auto"/>
            </w:tcBorders>
            <w:shd w:val="clear" w:color="auto" w:fill="auto"/>
            <w:noWrap/>
            <w:vAlign w:val="bottom"/>
            <w:hideMark/>
          </w:tcPr>
          <w:p w14:paraId="4622580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0.60%</w:t>
            </w:r>
          </w:p>
        </w:tc>
        <w:tc>
          <w:tcPr>
            <w:tcW w:w="975" w:type="dxa"/>
            <w:tcBorders>
              <w:top w:val="nil"/>
              <w:left w:val="nil"/>
              <w:bottom w:val="single" w:sz="4" w:space="0" w:color="auto"/>
              <w:right w:val="single" w:sz="4" w:space="0" w:color="auto"/>
            </w:tcBorders>
            <w:shd w:val="clear" w:color="auto" w:fill="auto"/>
            <w:noWrap/>
            <w:vAlign w:val="bottom"/>
            <w:hideMark/>
          </w:tcPr>
          <w:p w14:paraId="2E97454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1.15%</w:t>
            </w:r>
          </w:p>
        </w:tc>
        <w:tc>
          <w:tcPr>
            <w:tcW w:w="974" w:type="dxa"/>
            <w:tcBorders>
              <w:top w:val="nil"/>
              <w:left w:val="nil"/>
              <w:bottom w:val="single" w:sz="4" w:space="0" w:color="auto"/>
              <w:right w:val="single" w:sz="4" w:space="0" w:color="auto"/>
            </w:tcBorders>
            <w:shd w:val="clear" w:color="auto" w:fill="auto"/>
            <w:noWrap/>
            <w:vAlign w:val="bottom"/>
            <w:hideMark/>
          </w:tcPr>
          <w:p w14:paraId="7C4A8F7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1.62%</w:t>
            </w:r>
          </w:p>
        </w:tc>
        <w:tc>
          <w:tcPr>
            <w:tcW w:w="975" w:type="dxa"/>
            <w:tcBorders>
              <w:top w:val="nil"/>
              <w:left w:val="nil"/>
              <w:bottom w:val="single" w:sz="4" w:space="0" w:color="auto"/>
              <w:right w:val="single" w:sz="4" w:space="0" w:color="auto"/>
            </w:tcBorders>
            <w:shd w:val="clear" w:color="auto" w:fill="auto"/>
            <w:noWrap/>
            <w:vAlign w:val="bottom"/>
            <w:hideMark/>
          </w:tcPr>
          <w:p w14:paraId="536F733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1.52%</w:t>
            </w:r>
          </w:p>
        </w:tc>
        <w:tc>
          <w:tcPr>
            <w:tcW w:w="974" w:type="dxa"/>
            <w:tcBorders>
              <w:top w:val="nil"/>
              <w:left w:val="nil"/>
              <w:bottom w:val="single" w:sz="4" w:space="0" w:color="auto"/>
              <w:right w:val="single" w:sz="4" w:space="0" w:color="auto"/>
            </w:tcBorders>
            <w:shd w:val="clear" w:color="auto" w:fill="auto"/>
            <w:noWrap/>
            <w:vAlign w:val="bottom"/>
            <w:hideMark/>
          </w:tcPr>
          <w:p w14:paraId="75A3156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3.52%</w:t>
            </w:r>
          </w:p>
        </w:tc>
        <w:tc>
          <w:tcPr>
            <w:tcW w:w="975" w:type="dxa"/>
            <w:tcBorders>
              <w:top w:val="nil"/>
              <w:left w:val="nil"/>
              <w:bottom w:val="single" w:sz="4" w:space="0" w:color="auto"/>
              <w:right w:val="single" w:sz="8" w:space="0" w:color="auto"/>
            </w:tcBorders>
            <w:shd w:val="clear" w:color="auto" w:fill="auto"/>
            <w:noWrap/>
            <w:vAlign w:val="bottom"/>
            <w:hideMark/>
          </w:tcPr>
          <w:p w14:paraId="0C794B9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1.20%</w:t>
            </w:r>
          </w:p>
        </w:tc>
      </w:tr>
      <w:tr w:rsidR="00AE0007" w:rsidRPr="004A6153" w14:paraId="6C4965E7"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06464469"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passenger car use</w:t>
            </w:r>
          </w:p>
        </w:tc>
        <w:tc>
          <w:tcPr>
            <w:tcW w:w="974" w:type="dxa"/>
            <w:tcBorders>
              <w:top w:val="nil"/>
              <w:left w:val="nil"/>
              <w:bottom w:val="single" w:sz="4" w:space="0" w:color="auto"/>
              <w:right w:val="single" w:sz="4" w:space="0" w:color="auto"/>
            </w:tcBorders>
            <w:shd w:val="clear" w:color="auto" w:fill="auto"/>
            <w:noWrap/>
            <w:vAlign w:val="bottom"/>
            <w:hideMark/>
          </w:tcPr>
          <w:p w14:paraId="50BB2A1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749915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0.22%</w:t>
            </w:r>
          </w:p>
        </w:tc>
        <w:tc>
          <w:tcPr>
            <w:tcW w:w="974" w:type="dxa"/>
            <w:tcBorders>
              <w:top w:val="nil"/>
              <w:left w:val="nil"/>
              <w:bottom w:val="single" w:sz="4" w:space="0" w:color="auto"/>
              <w:right w:val="single" w:sz="4" w:space="0" w:color="auto"/>
            </w:tcBorders>
            <w:shd w:val="clear" w:color="auto" w:fill="auto"/>
            <w:noWrap/>
            <w:vAlign w:val="bottom"/>
            <w:hideMark/>
          </w:tcPr>
          <w:p w14:paraId="1C587A5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959172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4" w:type="dxa"/>
            <w:tcBorders>
              <w:top w:val="nil"/>
              <w:left w:val="nil"/>
              <w:bottom w:val="single" w:sz="4" w:space="0" w:color="auto"/>
              <w:right w:val="single" w:sz="4" w:space="0" w:color="auto"/>
            </w:tcBorders>
            <w:shd w:val="clear" w:color="auto" w:fill="auto"/>
            <w:noWrap/>
            <w:vAlign w:val="bottom"/>
            <w:hideMark/>
          </w:tcPr>
          <w:p w14:paraId="39D9B63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70312D2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1.60%</w:t>
            </w:r>
          </w:p>
        </w:tc>
        <w:tc>
          <w:tcPr>
            <w:tcW w:w="974" w:type="dxa"/>
            <w:tcBorders>
              <w:top w:val="nil"/>
              <w:left w:val="nil"/>
              <w:bottom w:val="single" w:sz="4" w:space="0" w:color="auto"/>
              <w:right w:val="single" w:sz="4" w:space="0" w:color="auto"/>
            </w:tcBorders>
            <w:shd w:val="clear" w:color="auto" w:fill="auto"/>
            <w:noWrap/>
            <w:vAlign w:val="bottom"/>
            <w:hideMark/>
          </w:tcPr>
          <w:p w14:paraId="299E400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370C41E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0.28%</w:t>
            </w:r>
          </w:p>
        </w:tc>
      </w:tr>
      <w:tr w:rsidR="00AE0007" w:rsidRPr="004A6153" w14:paraId="1863B423"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6D73C16"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treatment of brake wear emissions </w:t>
            </w:r>
          </w:p>
        </w:tc>
        <w:tc>
          <w:tcPr>
            <w:tcW w:w="974" w:type="dxa"/>
            <w:tcBorders>
              <w:top w:val="nil"/>
              <w:left w:val="nil"/>
              <w:bottom w:val="single" w:sz="4" w:space="0" w:color="auto"/>
              <w:right w:val="single" w:sz="4" w:space="0" w:color="auto"/>
            </w:tcBorders>
            <w:shd w:val="clear" w:color="auto" w:fill="auto"/>
            <w:noWrap/>
            <w:vAlign w:val="bottom"/>
            <w:hideMark/>
          </w:tcPr>
          <w:p w14:paraId="1A290AD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3925ED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114DD59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7208007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4" w:type="dxa"/>
            <w:tcBorders>
              <w:top w:val="nil"/>
              <w:left w:val="nil"/>
              <w:bottom w:val="single" w:sz="4" w:space="0" w:color="auto"/>
              <w:right w:val="single" w:sz="4" w:space="0" w:color="auto"/>
            </w:tcBorders>
            <w:shd w:val="clear" w:color="auto" w:fill="auto"/>
            <w:noWrap/>
            <w:vAlign w:val="bottom"/>
            <w:hideMark/>
          </w:tcPr>
          <w:p w14:paraId="38076DD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100D8E0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2.98%</w:t>
            </w:r>
          </w:p>
        </w:tc>
        <w:tc>
          <w:tcPr>
            <w:tcW w:w="974" w:type="dxa"/>
            <w:tcBorders>
              <w:top w:val="nil"/>
              <w:left w:val="nil"/>
              <w:bottom w:val="single" w:sz="4" w:space="0" w:color="auto"/>
              <w:right w:val="single" w:sz="4" w:space="0" w:color="auto"/>
            </w:tcBorders>
            <w:shd w:val="clear" w:color="auto" w:fill="auto"/>
            <w:noWrap/>
            <w:vAlign w:val="bottom"/>
            <w:hideMark/>
          </w:tcPr>
          <w:p w14:paraId="730E498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0626C51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1.35%</w:t>
            </w:r>
          </w:p>
        </w:tc>
      </w:tr>
      <w:tr w:rsidR="00AE0007" w:rsidRPr="004A6153" w14:paraId="7DE8E108"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4025FB5"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treatment of tyre wear emissions</w:t>
            </w:r>
          </w:p>
        </w:tc>
        <w:tc>
          <w:tcPr>
            <w:tcW w:w="974" w:type="dxa"/>
            <w:tcBorders>
              <w:top w:val="nil"/>
              <w:left w:val="nil"/>
              <w:bottom w:val="single" w:sz="4" w:space="0" w:color="auto"/>
              <w:right w:val="single" w:sz="4" w:space="0" w:color="auto"/>
            </w:tcBorders>
            <w:shd w:val="clear" w:color="auto" w:fill="auto"/>
            <w:noWrap/>
            <w:vAlign w:val="bottom"/>
            <w:hideMark/>
          </w:tcPr>
          <w:p w14:paraId="2A1E770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6DC9EE7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76CDFC4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57553BA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4" w:type="dxa"/>
            <w:tcBorders>
              <w:top w:val="nil"/>
              <w:left w:val="nil"/>
              <w:bottom w:val="single" w:sz="4" w:space="0" w:color="auto"/>
              <w:right w:val="single" w:sz="4" w:space="0" w:color="auto"/>
            </w:tcBorders>
            <w:shd w:val="clear" w:color="auto" w:fill="auto"/>
            <w:noWrap/>
            <w:vAlign w:val="bottom"/>
            <w:hideMark/>
          </w:tcPr>
          <w:p w14:paraId="7BDDCD6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71EE06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0.12%</w:t>
            </w:r>
          </w:p>
        </w:tc>
        <w:tc>
          <w:tcPr>
            <w:tcW w:w="974" w:type="dxa"/>
            <w:tcBorders>
              <w:top w:val="nil"/>
              <w:left w:val="nil"/>
              <w:bottom w:val="single" w:sz="4" w:space="0" w:color="auto"/>
              <w:right w:val="single" w:sz="4" w:space="0" w:color="auto"/>
            </w:tcBorders>
            <w:shd w:val="clear" w:color="auto" w:fill="auto"/>
            <w:noWrap/>
            <w:vAlign w:val="bottom"/>
            <w:hideMark/>
          </w:tcPr>
          <w:p w14:paraId="4693E1E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324E38E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r>
      <w:tr w:rsidR="00AE0007" w:rsidRPr="004A6153" w14:paraId="1DE4F1D8"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A0DF32E"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treatment of road wear emissions</w:t>
            </w:r>
          </w:p>
        </w:tc>
        <w:tc>
          <w:tcPr>
            <w:tcW w:w="974" w:type="dxa"/>
            <w:tcBorders>
              <w:top w:val="nil"/>
              <w:left w:val="nil"/>
              <w:bottom w:val="single" w:sz="4" w:space="0" w:color="auto"/>
              <w:right w:val="single" w:sz="4" w:space="0" w:color="auto"/>
            </w:tcBorders>
            <w:shd w:val="clear" w:color="auto" w:fill="auto"/>
            <w:noWrap/>
            <w:vAlign w:val="bottom"/>
            <w:hideMark/>
          </w:tcPr>
          <w:p w14:paraId="34370E8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F35B46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0A55A47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129317B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3000861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1F25015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69B0358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280333B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76D91C85" w14:textId="77777777" w:rsidTr="00727F4F">
        <w:trPr>
          <w:trHeight w:val="20"/>
        </w:trPr>
        <w:tc>
          <w:tcPr>
            <w:tcW w:w="2542" w:type="dxa"/>
            <w:tcBorders>
              <w:top w:val="nil"/>
              <w:left w:val="single" w:sz="8" w:space="0" w:color="auto"/>
              <w:bottom w:val="single" w:sz="8" w:space="0" w:color="auto"/>
              <w:right w:val="single" w:sz="8" w:space="0" w:color="auto"/>
            </w:tcBorders>
            <w:shd w:val="clear" w:color="auto" w:fill="auto"/>
            <w:noWrap/>
            <w:vAlign w:val="bottom"/>
            <w:hideMark/>
          </w:tcPr>
          <w:p w14:paraId="731E9B92"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Transport, combination truck</w:t>
            </w:r>
          </w:p>
        </w:tc>
        <w:tc>
          <w:tcPr>
            <w:tcW w:w="974" w:type="dxa"/>
            <w:tcBorders>
              <w:top w:val="nil"/>
              <w:left w:val="nil"/>
              <w:bottom w:val="single" w:sz="8" w:space="0" w:color="auto"/>
              <w:right w:val="single" w:sz="4" w:space="0" w:color="auto"/>
            </w:tcBorders>
            <w:shd w:val="clear" w:color="auto" w:fill="auto"/>
            <w:noWrap/>
            <w:vAlign w:val="bottom"/>
            <w:hideMark/>
          </w:tcPr>
          <w:p w14:paraId="7843216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8" w:space="0" w:color="auto"/>
              <w:right w:val="single" w:sz="4" w:space="0" w:color="auto"/>
            </w:tcBorders>
            <w:shd w:val="clear" w:color="auto" w:fill="auto"/>
            <w:noWrap/>
            <w:vAlign w:val="bottom"/>
            <w:hideMark/>
          </w:tcPr>
          <w:p w14:paraId="426565E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0.41%</w:t>
            </w:r>
          </w:p>
        </w:tc>
        <w:tc>
          <w:tcPr>
            <w:tcW w:w="974" w:type="dxa"/>
            <w:tcBorders>
              <w:top w:val="nil"/>
              <w:left w:val="nil"/>
              <w:bottom w:val="single" w:sz="8" w:space="0" w:color="auto"/>
              <w:right w:val="single" w:sz="4" w:space="0" w:color="auto"/>
            </w:tcBorders>
            <w:shd w:val="clear" w:color="auto" w:fill="auto"/>
            <w:noWrap/>
            <w:vAlign w:val="bottom"/>
            <w:hideMark/>
          </w:tcPr>
          <w:p w14:paraId="47022D2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8" w:space="0" w:color="auto"/>
              <w:right w:val="single" w:sz="4" w:space="0" w:color="auto"/>
            </w:tcBorders>
            <w:shd w:val="clear" w:color="auto" w:fill="auto"/>
            <w:noWrap/>
            <w:vAlign w:val="bottom"/>
            <w:hideMark/>
          </w:tcPr>
          <w:p w14:paraId="398ADE6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8" w:space="0" w:color="auto"/>
              <w:right w:val="single" w:sz="4" w:space="0" w:color="auto"/>
            </w:tcBorders>
            <w:shd w:val="clear" w:color="auto" w:fill="auto"/>
            <w:noWrap/>
            <w:vAlign w:val="bottom"/>
            <w:hideMark/>
          </w:tcPr>
          <w:p w14:paraId="1F83CA5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8" w:space="0" w:color="auto"/>
              <w:right w:val="single" w:sz="4" w:space="0" w:color="auto"/>
            </w:tcBorders>
            <w:shd w:val="clear" w:color="auto" w:fill="auto"/>
            <w:noWrap/>
            <w:vAlign w:val="bottom"/>
            <w:hideMark/>
          </w:tcPr>
          <w:p w14:paraId="1DF68E8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8" w:space="0" w:color="auto"/>
              <w:right w:val="single" w:sz="4" w:space="0" w:color="auto"/>
            </w:tcBorders>
            <w:shd w:val="clear" w:color="auto" w:fill="auto"/>
            <w:noWrap/>
            <w:vAlign w:val="bottom"/>
            <w:hideMark/>
          </w:tcPr>
          <w:p w14:paraId="16C599F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8" w:space="0" w:color="auto"/>
              <w:right w:val="single" w:sz="8" w:space="0" w:color="auto"/>
            </w:tcBorders>
            <w:shd w:val="clear" w:color="auto" w:fill="auto"/>
            <w:noWrap/>
            <w:vAlign w:val="bottom"/>
            <w:hideMark/>
          </w:tcPr>
          <w:p w14:paraId="35B188C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bl>
    <w:p w14:paraId="02281F8B" w14:textId="77777777" w:rsidR="00AE0007" w:rsidRDefault="00AE0007" w:rsidP="00AE0007">
      <w:r>
        <w:rPr>
          <w:b/>
          <w:bCs/>
        </w:rPr>
        <w:br w:type="page"/>
      </w:r>
    </w:p>
    <w:p w14:paraId="584EC979" w14:textId="23508825" w:rsidR="00AE0007" w:rsidRPr="00A6171B" w:rsidRDefault="00AE0007" w:rsidP="00AE0007">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Pr>
          <w:rFonts w:asciiTheme="majorBidi" w:eastAsiaTheme="minorHAnsi" w:hAnsiTheme="majorBidi" w:cstheme="majorBidi"/>
          <w:bCs/>
          <w:noProof/>
          <w:sz w:val="18"/>
          <w:szCs w:val="22"/>
          <w:lang w:val="en-GB"/>
        </w:rPr>
        <w:t>21</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Contribution of each input to each impact category (purely operational) (</w:t>
      </w:r>
      <w:proofErr w:type="spellStart"/>
      <w:r w:rsidRPr="00A6171B">
        <w:rPr>
          <w:rFonts w:asciiTheme="majorBidi" w:eastAsiaTheme="minorHAnsi" w:hAnsiTheme="majorBidi" w:cstheme="majorBidi"/>
          <w:bCs/>
          <w:sz w:val="18"/>
          <w:szCs w:val="22"/>
          <w:lang w:val="en-GB"/>
        </w:rPr>
        <w:t>ReCiPe</w:t>
      </w:r>
      <w:proofErr w:type="spellEnd"/>
      <w:r w:rsidRPr="00A6171B">
        <w:rPr>
          <w:rFonts w:asciiTheme="majorBidi" w:eastAsiaTheme="minorHAnsi" w:hAnsiTheme="majorBidi" w:cstheme="majorBidi"/>
          <w:bCs/>
          <w:sz w:val="18"/>
          <w:szCs w:val="22"/>
          <w:lang w:val="en-GB"/>
        </w:rPr>
        <w:t xml:space="preserve"> 1.08 Midpoint (H)) (second 8).</w:t>
      </w:r>
    </w:p>
    <w:tbl>
      <w:tblPr>
        <w:tblW w:w="10338" w:type="dxa"/>
        <w:tblLayout w:type="fixed"/>
        <w:tblLook w:val="04A0" w:firstRow="1" w:lastRow="0" w:firstColumn="1" w:lastColumn="0" w:noHBand="0" w:noVBand="1"/>
      </w:tblPr>
      <w:tblGrid>
        <w:gridCol w:w="2542"/>
        <w:gridCol w:w="974"/>
        <w:gridCol w:w="975"/>
        <w:gridCol w:w="974"/>
        <w:gridCol w:w="975"/>
        <w:gridCol w:w="974"/>
        <w:gridCol w:w="975"/>
        <w:gridCol w:w="974"/>
        <w:gridCol w:w="975"/>
      </w:tblGrid>
      <w:tr w:rsidR="00AE0007" w:rsidRPr="004A6153" w14:paraId="5700EEB4" w14:textId="77777777" w:rsidTr="00727F4F">
        <w:trPr>
          <w:trHeight w:val="20"/>
        </w:trPr>
        <w:tc>
          <w:tcPr>
            <w:tcW w:w="2542" w:type="dxa"/>
            <w:vMerge w:val="restart"/>
            <w:tcBorders>
              <w:top w:val="single" w:sz="8" w:space="0" w:color="auto"/>
              <w:left w:val="single" w:sz="8" w:space="0" w:color="auto"/>
              <w:bottom w:val="single" w:sz="8" w:space="0" w:color="000000"/>
              <w:right w:val="single" w:sz="8" w:space="0" w:color="auto"/>
            </w:tcBorders>
            <w:shd w:val="clear" w:color="auto" w:fill="D6E3BC" w:themeFill="accent3" w:themeFillTint="66"/>
            <w:noWrap/>
            <w:vAlign w:val="center"/>
            <w:hideMark/>
          </w:tcPr>
          <w:p w14:paraId="619406B7"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Process</w:t>
            </w:r>
          </w:p>
        </w:tc>
        <w:tc>
          <w:tcPr>
            <w:tcW w:w="7796" w:type="dxa"/>
            <w:gridSpan w:val="8"/>
            <w:tcBorders>
              <w:top w:val="single" w:sz="8" w:space="0" w:color="auto"/>
              <w:left w:val="nil"/>
              <w:bottom w:val="single" w:sz="4" w:space="0" w:color="auto"/>
              <w:right w:val="single" w:sz="8" w:space="0" w:color="000000"/>
            </w:tcBorders>
            <w:shd w:val="clear" w:color="auto" w:fill="D6E3BC" w:themeFill="accent3" w:themeFillTint="66"/>
            <w:noWrap/>
            <w:vAlign w:val="bottom"/>
            <w:hideMark/>
          </w:tcPr>
          <w:p w14:paraId="06D29092" w14:textId="77777777" w:rsidR="00AE0007" w:rsidRPr="004A6153" w:rsidRDefault="00AE0007" w:rsidP="00727F4F">
            <w:pPr>
              <w:jc w:val="center"/>
              <w:rPr>
                <w:rFonts w:asciiTheme="majorBidi" w:hAnsiTheme="majorBidi" w:cstheme="majorBidi"/>
                <w:b/>
                <w:color w:val="000000"/>
                <w:sz w:val="16"/>
                <w:szCs w:val="16"/>
                <w:lang w:val="en-GB" w:eastAsia="en-GB"/>
              </w:rPr>
            </w:pPr>
            <w:proofErr w:type="spellStart"/>
            <w:r w:rsidRPr="004A6153">
              <w:rPr>
                <w:rFonts w:asciiTheme="majorBidi" w:hAnsiTheme="majorBidi" w:cstheme="majorBidi"/>
                <w:b/>
                <w:color w:val="000000"/>
                <w:sz w:val="16"/>
                <w:szCs w:val="16"/>
                <w:lang w:val="en-GB" w:eastAsia="en-GB"/>
              </w:rPr>
              <w:t>ReCiPe</w:t>
            </w:r>
            <w:proofErr w:type="spellEnd"/>
            <w:r w:rsidRPr="004A6153">
              <w:rPr>
                <w:rFonts w:asciiTheme="majorBidi" w:hAnsiTheme="majorBidi" w:cstheme="majorBidi"/>
                <w:b/>
                <w:color w:val="000000"/>
                <w:sz w:val="16"/>
                <w:szCs w:val="16"/>
                <w:lang w:val="en-GB" w:eastAsia="en-GB"/>
              </w:rPr>
              <w:t xml:space="preserve"> 1.08 Midpoint (H) </w:t>
            </w:r>
          </w:p>
        </w:tc>
      </w:tr>
      <w:tr w:rsidR="00AE0007" w:rsidRPr="004A6153" w14:paraId="429199D0" w14:textId="77777777" w:rsidTr="00727F4F">
        <w:trPr>
          <w:trHeight w:val="20"/>
        </w:trPr>
        <w:tc>
          <w:tcPr>
            <w:tcW w:w="2542" w:type="dxa"/>
            <w:vMerge/>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14:paraId="59D25C09" w14:textId="77777777" w:rsidR="00AE0007" w:rsidRPr="004A6153" w:rsidRDefault="00AE0007" w:rsidP="00727F4F">
            <w:pPr>
              <w:rPr>
                <w:rFonts w:asciiTheme="majorBidi" w:hAnsiTheme="majorBidi" w:cstheme="majorBidi"/>
                <w:b/>
                <w:bCs/>
                <w:color w:val="000000"/>
                <w:sz w:val="16"/>
                <w:szCs w:val="16"/>
                <w:lang w:val="en-GB" w:eastAsia="en-GB"/>
              </w:rPr>
            </w:pPr>
          </w:p>
        </w:tc>
        <w:tc>
          <w:tcPr>
            <w:tcW w:w="974" w:type="dxa"/>
            <w:tcBorders>
              <w:top w:val="nil"/>
              <w:left w:val="single" w:sz="4" w:space="0" w:color="auto"/>
              <w:bottom w:val="single" w:sz="8" w:space="0" w:color="auto"/>
              <w:right w:val="single" w:sz="4" w:space="0" w:color="auto"/>
            </w:tcBorders>
            <w:shd w:val="clear" w:color="auto" w:fill="D6E3BC" w:themeFill="accent3" w:themeFillTint="66"/>
            <w:vAlign w:val="center"/>
            <w:hideMark/>
          </w:tcPr>
          <w:p w14:paraId="7621ADA4"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Marine eutrophication [kg N </w:t>
            </w:r>
            <w:proofErr w:type="spellStart"/>
            <w:r w:rsidRPr="004A6153">
              <w:rPr>
                <w:rFonts w:asciiTheme="majorBidi" w:hAnsiTheme="majorBidi" w:cstheme="majorBidi"/>
                <w:b/>
                <w:bCs/>
                <w:color w:val="000000"/>
                <w:sz w:val="16"/>
                <w:szCs w:val="16"/>
                <w:lang w:val="en-GB" w:eastAsia="en-GB"/>
              </w:rPr>
              <w:t>eq</w:t>
            </w:r>
            <w:proofErr w:type="spellEnd"/>
            <w:r w:rsidRPr="004A6153">
              <w:rPr>
                <w:rFonts w:asciiTheme="majorBidi" w:hAnsiTheme="majorBidi" w:cstheme="majorBidi"/>
                <w:b/>
                <w:bCs/>
                <w:color w:val="000000"/>
                <w:sz w:val="16"/>
                <w:szCs w:val="16"/>
                <w:lang w:val="en-GB" w:eastAsia="en-GB"/>
              </w:rPr>
              <w:t>]</w:t>
            </w:r>
          </w:p>
        </w:tc>
        <w:tc>
          <w:tcPr>
            <w:tcW w:w="975" w:type="dxa"/>
            <w:tcBorders>
              <w:top w:val="nil"/>
              <w:left w:val="nil"/>
              <w:bottom w:val="single" w:sz="8" w:space="0" w:color="auto"/>
              <w:right w:val="single" w:sz="4" w:space="0" w:color="auto"/>
            </w:tcBorders>
            <w:shd w:val="clear" w:color="auto" w:fill="D6E3BC" w:themeFill="accent3" w:themeFillTint="66"/>
            <w:vAlign w:val="center"/>
            <w:hideMark/>
          </w:tcPr>
          <w:p w14:paraId="050F6DC2"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Metal depletion [kg Fe </w:t>
            </w:r>
            <w:proofErr w:type="spellStart"/>
            <w:r w:rsidRPr="004A6153">
              <w:rPr>
                <w:rFonts w:asciiTheme="majorBidi" w:hAnsiTheme="majorBidi" w:cstheme="majorBidi"/>
                <w:b/>
                <w:bCs/>
                <w:color w:val="000000"/>
                <w:sz w:val="16"/>
                <w:szCs w:val="16"/>
                <w:lang w:val="en-GB" w:eastAsia="en-GB"/>
              </w:rPr>
              <w:t>eq</w:t>
            </w:r>
            <w:proofErr w:type="spellEnd"/>
            <w:r w:rsidRPr="004A6153">
              <w:rPr>
                <w:rFonts w:asciiTheme="majorBidi" w:hAnsiTheme="majorBidi" w:cstheme="majorBidi"/>
                <w:b/>
                <w:bCs/>
                <w:color w:val="000000"/>
                <w:sz w:val="16"/>
                <w:szCs w:val="16"/>
                <w:lang w:val="en-GB" w:eastAsia="en-GB"/>
              </w:rPr>
              <w:t>]</w:t>
            </w:r>
          </w:p>
        </w:tc>
        <w:tc>
          <w:tcPr>
            <w:tcW w:w="974" w:type="dxa"/>
            <w:tcBorders>
              <w:top w:val="nil"/>
              <w:left w:val="nil"/>
              <w:bottom w:val="single" w:sz="8" w:space="0" w:color="auto"/>
              <w:right w:val="single" w:sz="4" w:space="0" w:color="auto"/>
            </w:tcBorders>
            <w:shd w:val="clear" w:color="auto" w:fill="D6E3BC" w:themeFill="accent3" w:themeFillTint="66"/>
            <w:vAlign w:val="center"/>
            <w:hideMark/>
          </w:tcPr>
          <w:p w14:paraId="3BF264A6"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Ozone depletion [kg CFC-11 </w:t>
            </w:r>
            <w:proofErr w:type="spellStart"/>
            <w:r w:rsidRPr="004A6153">
              <w:rPr>
                <w:rFonts w:asciiTheme="majorBidi" w:hAnsiTheme="majorBidi" w:cstheme="majorBidi"/>
                <w:b/>
                <w:bCs/>
                <w:color w:val="000000"/>
                <w:sz w:val="16"/>
                <w:szCs w:val="16"/>
                <w:lang w:val="en-GB" w:eastAsia="en-GB"/>
              </w:rPr>
              <w:t>eq</w:t>
            </w:r>
            <w:proofErr w:type="spellEnd"/>
            <w:r w:rsidRPr="004A6153">
              <w:rPr>
                <w:rFonts w:asciiTheme="majorBidi" w:hAnsiTheme="majorBidi" w:cstheme="majorBidi"/>
                <w:b/>
                <w:bCs/>
                <w:color w:val="000000"/>
                <w:sz w:val="16"/>
                <w:szCs w:val="16"/>
                <w:lang w:val="en-GB" w:eastAsia="en-GB"/>
              </w:rPr>
              <w:t>]</w:t>
            </w:r>
          </w:p>
        </w:tc>
        <w:tc>
          <w:tcPr>
            <w:tcW w:w="975" w:type="dxa"/>
            <w:tcBorders>
              <w:top w:val="nil"/>
              <w:left w:val="nil"/>
              <w:bottom w:val="single" w:sz="8" w:space="0" w:color="auto"/>
              <w:right w:val="single" w:sz="4" w:space="0" w:color="auto"/>
            </w:tcBorders>
            <w:shd w:val="clear" w:color="auto" w:fill="D6E3BC" w:themeFill="accent3" w:themeFillTint="66"/>
            <w:vAlign w:val="center"/>
            <w:hideMark/>
          </w:tcPr>
          <w:p w14:paraId="5D0BFE7B"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Particulate matter formation [kg PM10 </w:t>
            </w:r>
            <w:proofErr w:type="spellStart"/>
            <w:r w:rsidRPr="004A6153">
              <w:rPr>
                <w:rFonts w:asciiTheme="majorBidi" w:hAnsiTheme="majorBidi" w:cstheme="majorBidi"/>
                <w:b/>
                <w:bCs/>
                <w:color w:val="000000"/>
                <w:sz w:val="16"/>
                <w:szCs w:val="16"/>
                <w:lang w:val="en-GB" w:eastAsia="en-GB"/>
              </w:rPr>
              <w:t>eq</w:t>
            </w:r>
            <w:proofErr w:type="spellEnd"/>
            <w:r w:rsidRPr="004A6153">
              <w:rPr>
                <w:rFonts w:asciiTheme="majorBidi" w:hAnsiTheme="majorBidi" w:cstheme="majorBidi"/>
                <w:b/>
                <w:bCs/>
                <w:color w:val="000000"/>
                <w:sz w:val="16"/>
                <w:szCs w:val="16"/>
                <w:lang w:val="en-GB" w:eastAsia="en-GB"/>
              </w:rPr>
              <w:t>]</w:t>
            </w:r>
          </w:p>
        </w:tc>
        <w:tc>
          <w:tcPr>
            <w:tcW w:w="974" w:type="dxa"/>
            <w:tcBorders>
              <w:top w:val="nil"/>
              <w:left w:val="nil"/>
              <w:bottom w:val="single" w:sz="8" w:space="0" w:color="auto"/>
              <w:right w:val="single" w:sz="4" w:space="0" w:color="auto"/>
            </w:tcBorders>
            <w:shd w:val="clear" w:color="auto" w:fill="D6E3BC" w:themeFill="accent3" w:themeFillTint="66"/>
            <w:vAlign w:val="center"/>
            <w:hideMark/>
          </w:tcPr>
          <w:p w14:paraId="302EAE25"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Photochemical oxidant formation [kg NMVOC]</w:t>
            </w:r>
          </w:p>
        </w:tc>
        <w:tc>
          <w:tcPr>
            <w:tcW w:w="975" w:type="dxa"/>
            <w:tcBorders>
              <w:top w:val="nil"/>
              <w:left w:val="nil"/>
              <w:bottom w:val="single" w:sz="8" w:space="0" w:color="auto"/>
              <w:right w:val="single" w:sz="4" w:space="0" w:color="auto"/>
            </w:tcBorders>
            <w:shd w:val="clear" w:color="auto" w:fill="D6E3BC" w:themeFill="accent3" w:themeFillTint="66"/>
            <w:vAlign w:val="center"/>
            <w:hideMark/>
          </w:tcPr>
          <w:p w14:paraId="09DB85C8"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Terrestrial acidification [kg SO2 </w:t>
            </w:r>
            <w:proofErr w:type="spellStart"/>
            <w:r w:rsidRPr="004A6153">
              <w:rPr>
                <w:rFonts w:asciiTheme="majorBidi" w:hAnsiTheme="majorBidi" w:cstheme="majorBidi"/>
                <w:b/>
                <w:bCs/>
                <w:color w:val="000000"/>
                <w:sz w:val="16"/>
                <w:szCs w:val="16"/>
                <w:lang w:val="en-GB" w:eastAsia="en-GB"/>
              </w:rPr>
              <w:t>eq</w:t>
            </w:r>
            <w:proofErr w:type="spellEnd"/>
            <w:r w:rsidRPr="004A6153">
              <w:rPr>
                <w:rFonts w:asciiTheme="majorBidi" w:hAnsiTheme="majorBidi" w:cstheme="majorBidi"/>
                <w:b/>
                <w:bCs/>
                <w:color w:val="000000"/>
                <w:sz w:val="16"/>
                <w:szCs w:val="16"/>
                <w:lang w:val="en-GB" w:eastAsia="en-GB"/>
              </w:rPr>
              <w:t>]</w:t>
            </w:r>
          </w:p>
        </w:tc>
        <w:tc>
          <w:tcPr>
            <w:tcW w:w="974" w:type="dxa"/>
            <w:tcBorders>
              <w:top w:val="nil"/>
              <w:left w:val="nil"/>
              <w:bottom w:val="single" w:sz="8" w:space="0" w:color="auto"/>
              <w:right w:val="single" w:sz="4" w:space="0" w:color="auto"/>
            </w:tcBorders>
            <w:shd w:val="clear" w:color="auto" w:fill="D6E3BC" w:themeFill="accent3" w:themeFillTint="66"/>
            <w:vAlign w:val="center"/>
            <w:hideMark/>
          </w:tcPr>
          <w:p w14:paraId="45A7EFF2"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 xml:space="preserve">Terrestrial ecotoxicity [kg 1,4-DB </w:t>
            </w:r>
            <w:proofErr w:type="spellStart"/>
            <w:r w:rsidRPr="004A6153">
              <w:rPr>
                <w:rFonts w:asciiTheme="majorBidi" w:hAnsiTheme="majorBidi" w:cstheme="majorBidi"/>
                <w:b/>
                <w:bCs/>
                <w:color w:val="000000"/>
                <w:sz w:val="16"/>
                <w:szCs w:val="16"/>
                <w:lang w:val="en-GB" w:eastAsia="en-GB"/>
              </w:rPr>
              <w:t>eq</w:t>
            </w:r>
            <w:proofErr w:type="spellEnd"/>
            <w:r w:rsidRPr="004A6153">
              <w:rPr>
                <w:rFonts w:asciiTheme="majorBidi" w:hAnsiTheme="majorBidi" w:cstheme="majorBidi"/>
                <w:b/>
                <w:bCs/>
                <w:color w:val="000000"/>
                <w:sz w:val="16"/>
                <w:szCs w:val="16"/>
                <w:lang w:val="en-GB" w:eastAsia="en-GB"/>
              </w:rPr>
              <w:t>]</w:t>
            </w:r>
          </w:p>
        </w:tc>
        <w:tc>
          <w:tcPr>
            <w:tcW w:w="975" w:type="dxa"/>
            <w:tcBorders>
              <w:top w:val="nil"/>
              <w:left w:val="nil"/>
              <w:bottom w:val="single" w:sz="8" w:space="0" w:color="auto"/>
              <w:right w:val="single" w:sz="8" w:space="0" w:color="auto"/>
            </w:tcBorders>
            <w:shd w:val="clear" w:color="auto" w:fill="D6E3BC" w:themeFill="accent3" w:themeFillTint="66"/>
            <w:vAlign w:val="center"/>
            <w:hideMark/>
          </w:tcPr>
          <w:p w14:paraId="56ACE9C9" w14:textId="77777777" w:rsidR="00AE0007" w:rsidRPr="004A6153" w:rsidRDefault="00AE0007" w:rsidP="00727F4F">
            <w:pPr>
              <w:jc w:val="center"/>
              <w:rPr>
                <w:rFonts w:asciiTheme="majorBidi" w:hAnsiTheme="majorBidi" w:cstheme="majorBidi"/>
                <w:b/>
                <w:bCs/>
                <w:color w:val="000000"/>
                <w:sz w:val="16"/>
                <w:szCs w:val="16"/>
                <w:lang w:val="en-GB" w:eastAsia="en-GB"/>
              </w:rPr>
            </w:pPr>
            <w:r w:rsidRPr="004A6153">
              <w:rPr>
                <w:rFonts w:asciiTheme="majorBidi" w:hAnsiTheme="majorBidi" w:cstheme="majorBidi"/>
                <w:b/>
                <w:bCs/>
                <w:color w:val="000000"/>
                <w:sz w:val="16"/>
                <w:szCs w:val="16"/>
                <w:lang w:val="en-GB" w:eastAsia="en-GB"/>
              </w:rPr>
              <w:t>Water depletion [m3]</w:t>
            </w:r>
          </w:p>
        </w:tc>
      </w:tr>
      <w:tr w:rsidR="00AE0007" w:rsidRPr="004A6153" w14:paraId="206B46CA"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6C69993"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Yeast extract</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6BFE948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79.50%</w:t>
            </w:r>
          </w:p>
        </w:tc>
        <w:tc>
          <w:tcPr>
            <w:tcW w:w="975" w:type="dxa"/>
            <w:tcBorders>
              <w:top w:val="nil"/>
              <w:left w:val="nil"/>
              <w:bottom w:val="single" w:sz="4" w:space="0" w:color="auto"/>
              <w:right w:val="single" w:sz="4" w:space="0" w:color="auto"/>
            </w:tcBorders>
            <w:shd w:val="clear" w:color="auto" w:fill="auto"/>
            <w:noWrap/>
            <w:vAlign w:val="bottom"/>
            <w:hideMark/>
          </w:tcPr>
          <w:p w14:paraId="209445F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18.05%</w:t>
            </w:r>
          </w:p>
        </w:tc>
        <w:tc>
          <w:tcPr>
            <w:tcW w:w="974" w:type="dxa"/>
            <w:tcBorders>
              <w:top w:val="nil"/>
              <w:left w:val="nil"/>
              <w:bottom w:val="single" w:sz="4" w:space="0" w:color="auto"/>
              <w:right w:val="single" w:sz="4" w:space="0" w:color="auto"/>
            </w:tcBorders>
            <w:shd w:val="clear" w:color="auto" w:fill="auto"/>
            <w:noWrap/>
            <w:vAlign w:val="bottom"/>
            <w:hideMark/>
          </w:tcPr>
          <w:p w14:paraId="734C458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47.61%</w:t>
            </w:r>
          </w:p>
        </w:tc>
        <w:tc>
          <w:tcPr>
            <w:tcW w:w="975" w:type="dxa"/>
            <w:tcBorders>
              <w:top w:val="nil"/>
              <w:left w:val="nil"/>
              <w:bottom w:val="single" w:sz="4" w:space="0" w:color="auto"/>
              <w:right w:val="single" w:sz="4" w:space="0" w:color="auto"/>
            </w:tcBorders>
            <w:shd w:val="clear" w:color="auto" w:fill="auto"/>
            <w:noWrap/>
            <w:vAlign w:val="bottom"/>
            <w:hideMark/>
          </w:tcPr>
          <w:p w14:paraId="50144C7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59.54%</w:t>
            </w:r>
          </w:p>
        </w:tc>
        <w:tc>
          <w:tcPr>
            <w:tcW w:w="974" w:type="dxa"/>
            <w:tcBorders>
              <w:top w:val="nil"/>
              <w:left w:val="nil"/>
              <w:bottom w:val="single" w:sz="4" w:space="0" w:color="auto"/>
              <w:right w:val="single" w:sz="4" w:space="0" w:color="auto"/>
            </w:tcBorders>
            <w:shd w:val="clear" w:color="auto" w:fill="auto"/>
            <w:noWrap/>
            <w:vAlign w:val="bottom"/>
            <w:hideMark/>
          </w:tcPr>
          <w:p w14:paraId="35C67E5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54.14%</w:t>
            </w:r>
          </w:p>
        </w:tc>
        <w:tc>
          <w:tcPr>
            <w:tcW w:w="975" w:type="dxa"/>
            <w:tcBorders>
              <w:top w:val="nil"/>
              <w:left w:val="nil"/>
              <w:bottom w:val="single" w:sz="4" w:space="0" w:color="auto"/>
              <w:right w:val="single" w:sz="4" w:space="0" w:color="auto"/>
            </w:tcBorders>
            <w:shd w:val="clear" w:color="auto" w:fill="auto"/>
            <w:noWrap/>
            <w:vAlign w:val="bottom"/>
            <w:hideMark/>
          </w:tcPr>
          <w:p w14:paraId="1AE8EAC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66.19%</w:t>
            </w:r>
          </w:p>
        </w:tc>
        <w:tc>
          <w:tcPr>
            <w:tcW w:w="974" w:type="dxa"/>
            <w:tcBorders>
              <w:top w:val="nil"/>
              <w:left w:val="nil"/>
              <w:bottom w:val="single" w:sz="4" w:space="0" w:color="auto"/>
              <w:right w:val="single" w:sz="4" w:space="0" w:color="auto"/>
            </w:tcBorders>
            <w:shd w:val="clear" w:color="auto" w:fill="auto"/>
            <w:noWrap/>
            <w:vAlign w:val="bottom"/>
            <w:hideMark/>
          </w:tcPr>
          <w:p w14:paraId="7482B53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18.76%</w:t>
            </w:r>
          </w:p>
        </w:tc>
        <w:tc>
          <w:tcPr>
            <w:tcW w:w="975" w:type="dxa"/>
            <w:tcBorders>
              <w:top w:val="nil"/>
              <w:left w:val="nil"/>
              <w:bottom w:val="single" w:sz="4" w:space="0" w:color="auto"/>
              <w:right w:val="single" w:sz="8" w:space="0" w:color="auto"/>
            </w:tcBorders>
            <w:shd w:val="clear" w:color="auto" w:fill="auto"/>
            <w:noWrap/>
            <w:vAlign w:val="bottom"/>
            <w:hideMark/>
          </w:tcPr>
          <w:p w14:paraId="556F0DA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37.69%</w:t>
            </w:r>
          </w:p>
        </w:tc>
      </w:tr>
      <w:tr w:rsidR="00AE0007" w:rsidRPr="004A6153" w14:paraId="2042EAA7"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E8770AC"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Cobalt Chloride, 6-Hydrate</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3CFA66A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6D40EB4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6E8F287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51001B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521EDB5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4D271B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1861B87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77EED3D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2E0C31A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vAlign w:val="bottom"/>
            <w:hideMark/>
          </w:tcPr>
          <w:p w14:paraId="4230DE03" w14:textId="77777777" w:rsidR="00AE0007" w:rsidRPr="004A6153" w:rsidRDefault="00AE0007" w:rsidP="00727F4F">
            <w:pPr>
              <w:rPr>
                <w:rFonts w:asciiTheme="majorBidi" w:hAnsiTheme="majorBidi" w:cstheme="majorBidi"/>
                <w:color w:val="000000"/>
                <w:sz w:val="16"/>
                <w:szCs w:val="16"/>
                <w:lang w:val="en-GB" w:eastAsia="en-GB"/>
              </w:rPr>
            </w:pPr>
            <w:proofErr w:type="gramStart"/>
            <w:r w:rsidRPr="004A6153">
              <w:rPr>
                <w:rFonts w:asciiTheme="majorBidi" w:hAnsiTheme="majorBidi" w:cstheme="majorBidi"/>
                <w:color w:val="000000"/>
                <w:sz w:val="16"/>
                <w:szCs w:val="16"/>
                <w:lang w:val="en-GB" w:eastAsia="en-GB"/>
              </w:rPr>
              <w:t>Manganese(</w:t>
            </w:r>
            <w:proofErr w:type="gramEnd"/>
            <w:r w:rsidRPr="004A6153">
              <w:rPr>
                <w:rFonts w:asciiTheme="majorBidi" w:hAnsiTheme="majorBidi" w:cstheme="majorBidi"/>
                <w:color w:val="000000"/>
                <w:sz w:val="16"/>
                <w:szCs w:val="16"/>
                <w:lang w:val="en-GB" w:eastAsia="en-GB"/>
              </w:rPr>
              <w:t xml:space="preserve">II) chloride tetrahydrate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67C1EEA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15ED8D8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0.13%</w:t>
            </w:r>
          </w:p>
        </w:tc>
        <w:tc>
          <w:tcPr>
            <w:tcW w:w="974" w:type="dxa"/>
            <w:tcBorders>
              <w:top w:val="nil"/>
              <w:left w:val="nil"/>
              <w:bottom w:val="single" w:sz="4" w:space="0" w:color="auto"/>
              <w:right w:val="single" w:sz="4" w:space="0" w:color="auto"/>
            </w:tcBorders>
            <w:shd w:val="clear" w:color="auto" w:fill="auto"/>
            <w:noWrap/>
            <w:vAlign w:val="bottom"/>
            <w:hideMark/>
          </w:tcPr>
          <w:p w14:paraId="555A6BF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8ED0EB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095970F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474FBDA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592C58A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15530C5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01FAF15F"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4D8BBCA"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Natural gas</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29A9071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5" w:type="dxa"/>
            <w:tcBorders>
              <w:top w:val="nil"/>
              <w:left w:val="nil"/>
              <w:bottom w:val="single" w:sz="4" w:space="0" w:color="auto"/>
              <w:right w:val="single" w:sz="4" w:space="0" w:color="auto"/>
            </w:tcBorders>
            <w:shd w:val="clear" w:color="auto" w:fill="auto"/>
            <w:noWrap/>
            <w:vAlign w:val="bottom"/>
            <w:hideMark/>
          </w:tcPr>
          <w:p w14:paraId="54825EA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0.12%</w:t>
            </w:r>
          </w:p>
        </w:tc>
        <w:tc>
          <w:tcPr>
            <w:tcW w:w="974" w:type="dxa"/>
            <w:tcBorders>
              <w:top w:val="nil"/>
              <w:left w:val="nil"/>
              <w:bottom w:val="single" w:sz="4" w:space="0" w:color="auto"/>
              <w:right w:val="single" w:sz="4" w:space="0" w:color="auto"/>
            </w:tcBorders>
            <w:shd w:val="clear" w:color="auto" w:fill="auto"/>
            <w:noWrap/>
            <w:vAlign w:val="bottom"/>
            <w:hideMark/>
          </w:tcPr>
          <w:p w14:paraId="2876810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1.48%</w:t>
            </w:r>
          </w:p>
        </w:tc>
        <w:tc>
          <w:tcPr>
            <w:tcW w:w="975" w:type="dxa"/>
            <w:tcBorders>
              <w:top w:val="nil"/>
              <w:left w:val="nil"/>
              <w:bottom w:val="single" w:sz="4" w:space="0" w:color="auto"/>
              <w:right w:val="single" w:sz="4" w:space="0" w:color="auto"/>
            </w:tcBorders>
            <w:shd w:val="clear" w:color="auto" w:fill="auto"/>
            <w:noWrap/>
            <w:vAlign w:val="bottom"/>
            <w:hideMark/>
          </w:tcPr>
          <w:p w14:paraId="6540477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0.17%</w:t>
            </w:r>
          </w:p>
        </w:tc>
        <w:tc>
          <w:tcPr>
            <w:tcW w:w="974" w:type="dxa"/>
            <w:tcBorders>
              <w:top w:val="nil"/>
              <w:left w:val="nil"/>
              <w:bottom w:val="single" w:sz="4" w:space="0" w:color="auto"/>
              <w:right w:val="single" w:sz="4" w:space="0" w:color="auto"/>
            </w:tcBorders>
            <w:shd w:val="clear" w:color="auto" w:fill="auto"/>
            <w:noWrap/>
            <w:vAlign w:val="bottom"/>
            <w:hideMark/>
          </w:tcPr>
          <w:p w14:paraId="6E01EE2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0.17%</w:t>
            </w:r>
          </w:p>
        </w:tc>
        <w:tc>
          <w:tcPr>
            <w:tcW w:w="975" w:type="dxa"/>
            <w:tcBorders>
              <w:top w:val="nil"/>
              <w:left w:val="nil"/>
              <w:bottom w:val="single" w:sz="4" w:space="0" w:color="auto"/>
              <w:right w:val="single" w:sz="4" w:space="0" w:color="auto"/>
            </w:tcBorders>
            <w:shd w:val="clear" w:color="auto" w:fill="auto"/>
            <w:noWrap/>
            <w:vAlign w:val="bottom"/>
            <w:hideMark/>
          </w:tcPr>
          <w:p w14:paraId="5B1B27A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0.21%</w:t>
            </w:r>
          </w:p>
        </w:tc>
        <w:tc>
          <w:tcPr>
            <w:tcW w:w="974" w:type="dxa"/>
            <w:tcBorders>
              <w:top w:val="nil"/>
              <w:left w:val="nil"/>
              <w:bottom w:val="single" w:sz="4" w:space="0" w:color="auto"/>
              <w:right w:val="single" w:sz="4" w:space="0" w:color="auto"/>
            </w:tcBorders>
            <w:shd w:val="clear" w:color="auto" w:fill="auto"/>
            <w:noWrap/>
            <w:vAlign w:val="bottom"/>
            <w:hideMark/>
          </w:tcPr>
          <w:p w14:paraId="3BCD6D3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0.12%</w:t>
            </w:r>
          </w:p>
        </w:tc>
        <w:tc>
          <w:tcPr>
            <w:tcW w:w="975" w:type="dxa"/>
            <w:tcBorders>
              <w:top w:val="nil"/>
              <w:left w:val="nil"/>
              <w:bottom w:val="single" w:sz="4" w:space="0" w:color="auto"/>
              <w:right w:val="single" w:sz="8" w:space="0" w:color="auto"/>
            </w:tcBorders>
            <w:shd w:val="clear" w:color="auto" w:fill="auto"/>
            <w:noWrap/>
            <w:vAlign w:val="bottom"/>
            <w:hideMark/>
          </w:tcPr>
          <w:p w14:paraId="52E3A34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0.09%</w:t>
            </w:r>
          </w:p>
        </w:tc>
      </w:tr>
      <w:tr w:rsidR="00AE0007" w:rsidRPr="004A6153" w14:paraId="1E9E78AC"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130A8D8D"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Sodium molybdate dihydrate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16E50B0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6BE3F95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1.60%</w:t>
            </w:r>
          </w:p>
        </w:tc>
        <w:tc>
          <w:tcPr>
            <w:tcW w:w="974" w:type="dxa"/>
            <w:tcBorders>
              <w:top w:val="nil"/>
              <w:left w:val="nil"/>
              <w:bottom w:val="single" w:sz="4" w:space="0" w:color="auto"/>
              <w:right w:val="single" w:sz="4" w:space="0" w:color="auto"/>
            </w:tcBorders>
            <w:shd w:val="clear" w:color="auto" w:fill="auto"/>
            <w:noWrap/>
            <w:vAlign w:val="bottom"/>
            <w:hideMark/>
          </w:tcPr>
          <w:p w14:paraId="23E209A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1990D3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579D67C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4CA3F55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4909057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7A22A84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54B5532B"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088200C"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thiosulfate</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414243B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4" w:space="0" w:color="auto"/>
            </w:tcBorders>
            <w:shd w:val="clear" w:color="auto" w:fill="auto"/>
            <w:noWrap/>
            <w:vAlign w:val="bottom"/>
            <w:hideMark/>
          </w:tcPr>
          <w:p w14:paraId="262D087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28AAAB8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6831BE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4" w:type="dxa"/>
            <w:tcBorders>
              <w:top w:val="nil"/>
              <w:left w:val="nil"/>
              <w:bottom w:val="single" w:sz="4" w:space="0" w:color="auto"/>
              <w:right w:val="single" w:sz="4" w:space="0" w:color="auto"/>
            </w:tcBorders>
            <w:shd w:val="clear" w:color="auto" w:fill="auto"/>
            <w:noWrap/>
            <w:vAlign w:val="bottom"/>
            <w:hideMark/>
          </w:tcPr>
          <w:p w14:paraId="5ED2602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5" w:type="dxa"/>
            <w:tcBorders>
              <w:top w:val="nil"/>
              <w:left w:val="nil"/>
              <w:bottom w:val="single" w:sz="4" w:space="0" w:color="auto"/>
              <w:right w:val="single" w:sz="4" w:space="0" w:color="auto"/>
            </w:tcBorders>
            <w:shd w:val="clear" w:color="auto" w:fill="auto"/>
            <w:noWrap/>
            <w:vAlign w:val="bottom"/>
            <w:hideMark/>
          </w:tcPr>
          <w:p w14:paraId="47BFC64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4" w:type="dxa"/>
            <w:tcBorders>
              <w:top w:val="nil"/>
              <w:left w:val="nil"/>
              <w:bottom w:val="single" w:sz="4" w:space="0" w:color="auto"/>
              <w:right w:val="single" w:sz="4" w:space="0" w:color="auto"/>
            </w:tcBorders>
            <w:shd w:val="clear" w:color="auto" w:fill="auto"/>
            <w:noWrap/>
            <w:vAlign w:val="bottom"/>
            <w:hideMark/>
          </w:tcPr>
          <w:p w14:paraId="23278E2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3F84622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r>
      <w:tr w:rsidR="00AE0007" w:rsidRPr="004A6153" w14:paraId="19E72227"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B4487E4"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Potassium hydrogen phosphate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1F1E058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2.23%</w:t>
            </w:r>
          </w:p>
        </w:tc>
        <w:tc>
          <w:tcPr>
            <w:tcW w:w="975" w:type="dxa"/>
            <w:tcBorders>
              <w:top w:val="nil"/>
              <w:left w:val="nil"/>
              <w:bottom w:val="single" w:sz="4" w:space="0" w:color="auto"/>
              <w:right w:val="single" w:sz="4" w:space="0" w:color="auto"/>
            </w:tcBorders>
            <w:shd w:val="clear" w:color="auto" w:fill="auto"/>
            <w:noWrap/>
            <w:vAlign w:val="bottom"/>
            <w:hideMark/>
          </w:tcPr>
          <w:p w14:paraId="5DC7D64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0.73%</w:t>
            </w:r>
          </w:p>
        </w:tc>
        <w:tc>
          <w:tcPr>
            <w:tcW w:w="974" w:type="dxa"/>
            <w:tcBorders>
              <w:top w:val="nil"/>
              <w:left w:val="nil"/>
              <w:bottom w:val="single" w:sz="4" w:space="0" w:color="auto"/>
              <w:right w:val="single" w:sz="4" w:space="0" w:color="auto"/>
            </w:tcBorders>
            <w:shd w:val="clear" w:color="auto" w:fill="auto"/>
            <w:noWrap/>
            <w:vAlign w:val="bottom"/>
            <w:hideMark/>
          </w:tcPr>
          <w:p w14:paraId="567341E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975" w:type="dxa"/>
            <w:tcBorders>
              <w:top w:val="nil"/>
              <w:left w:val="nil"/>
              <w:bottom w:val="single" w:sz="4" w:space="0" w:color="auto"/>
              <w:right w:val="single" w:sz="4" w:space="0" w:color="auto"/>
            </w:tcBorders>
            <w:shd w:val="clear" w:color="auto" w:fill="auto"/>
            <w:noWrap/>
            <w:vAlign w:val="bottom"/>
            <w:hideMark/>
          </w:tcPr>
          <w:p w14:paraId="1EB3D69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7.57%</w:t>
            </w:r>
          </w:p>
        </w:tc>
        <w:tc>
          <w:tcPr>
            <w:tcW w:w="974" w:type="dxa"/>
            <w:tcBorders>
              <w:top w:val="nil"/>
              <w:left w:val="nil"/>
              <w:bottom w:val="single" w:sz="4" w:space="0" w:color="auto"/>
              <w:right w:val="single" w:sz="4" w:space="0" w:color="auto"/>
            </w:tcBorders>
            <w:shd w:val="clear" w:color="auto" w:fill="auto"/>
            <w:noWrap/>
            <w:vAlign w:val="bottom"/>
            <w:hideMark/>
          </w:tcPr>
          <w:p w14:paraId="743B537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6.95%</w:t>
            </w:r>
          </w:p>
        </w:tc>
        <w:tc>
          <w:tcPr>
            <w:tcW w:w="975" w:type="dxa"/>
            <w:tcBorders>
              <w:top w:val="nil"/>
              <w:left w:val="nil"/>
              <w:bottom w:val="single" w:sz="4" w:space="0" w:color="auto"/>
              <w:right w:val="single" w:sz="4" w:space="0" w:color="auto"/>
            </w:tcBorders>
            <w:shd w:val="clear" w:color="auto" w:fill="auto"/>
            <w:noWrap/>
            <w:vAlign w:val="bottom"/>
            <w:hideMark/>
          </w:tcPr>
          <w:p w14:paraId="22FEC1F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8.31%</w:t>
            </w:r>
          </w:p>
        </w:tc>
        <w:tc>
          <w:tcPr>
            <w:tcW w:w="974" w:type="dxa"/>
            <w:tcBorders>
              <w:top w:val="nil"/>
              <w:left w:val="nil"/>
              <w:bottom w:val="single" w:sz="4" w:space="0" w:color="auto"/>
              <w:right w:val="single" w:sz="4" w:space="0" w:color="auto"/>
            </w:tcBorders>
            <w:shd w:val="clear" w:color="auto" w:fill="auto"/>
            <w:noWrap/>
            <w:vAlign w:val="bottom"/>
            <w:hideMark/>
          </w:tcPr>
          <w:p w14:paraId="22632B2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0.55%</w:t>
            </w:r>
          </w:p>
        </w:tc>
        <w:tc>
          <w:tcPr>
            <w:tcW w:w="975" w:type="dxa"/>
            <w:tcBorders>
              <w:top w:val="nil"/>
              <w:left w:val="nil"/>
              <w:bottom w:val="single" w:sz="4" w:space="0" w:color="auto"/>
              <w:right w:val="single" w:sz="8" w:space="0" w:color="auto"/>
            </w:tcBorders>
            <w:shd w:val="clear" w:color="auto" w:fill="auto"/>
            <w:noWrap/>
            <w:vAlign w:val="bottom"/>
            <w:hideMark/>
          </w:tcPr>
          <w:p w14:paraId="517BEAA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5.71%</w:t>
            </w:r>
          </w:p>
        </w:tc>
      </w:tr>
      <w:tr w:rsidR="00AE0007" w:rsidRPr="004A6153" w14:paraId="5AC7CC5B"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315FF32"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Zinc Chloride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0DEBF08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2F76B92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78A974F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17F90E3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48A3D9D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50E97A0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27FB45B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6DAE824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47817779"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DF7A9AF"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diesel, </w:t>
            </w:r>
            <w:proofErr w:type="gramStart"/>
            <w:r w:rsidRPr="004A6153">
              <w:rPr>
                <w:rFonts w:asciiTheme="majorBidi" w:hAnsiTheme="majorBidi" w:cstheme="majorBidi"/>
                <w:color w:val="000000"/>
                <w:sz w:val="16"/>
                <w:szCs w:val="16"/>
                <w:lang w:val="en-GB" w:eastAsia="en-GB"/>
              </w:rPr>
              <w:t>low-</w:t>
            </w:r>
            <w:proofErr w:type="spellStart"/>
            <w:r w:rsidRPr="004A6153">
              <w:rPr>
                <w:rFonts w:asciiTheme="majorBidi" w:hAnsiTheme="majorBidi" w:cstheme="majorBidi"/>
                <w:color w:val="000000"/>
                <w:sz w:val="16"/>
                <w:szCs w:val="16"/>
                <w:lang w:val="en-GB" w:eastAsia="en-GB"/>
              </w:rPr>
              <w:t>sulfur</w:t>
            </w:r>
            <w:proofErr w:type="spellEnd"/>
            <w:proofErr w:type="gramEnd"/>
            <w:r w:rsidRPr="004A6153">
              <w:rPr>
                <w:rFonts w:asciiTheme="majorBidi" w:hAnsiTheme="majorBidi" w:cstheme="majorBidi"/>
                <w:color w:val="000000"/>
                <w:sz w:val="16"/>
                <w:szCs w:val="16"/>
                <w:lang w:val="en-GB" w:eastAsia="en-GB"/>
              </w:rPr>
              <w:t xml:space="preserve">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6135644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5" w:type="dxa"/>
            <w:tcBorders>
              <w:top w:val="nil"/>
              <w:left w:val="nil"/>
              <w:bottom w:val="single" w:sz="4" w:space="0" w:color="auto"/>
              <w:right w:val="single" w:sz="4" w:space="0" w:color="auto"/>
            </w:tcBorders>
            <w:shd w:val="clear" w:color="auto" w:fill="auto"/>
            <w:noWrap/>
            <w:vAlign w:val="bottom"/>
            <w:hideMark/>
          </w:tcPr>
          <w:p w14:paraId="58540EF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974" w:type="dxa"/>
            <w:tcBorders>
              <w:top w:val="nil"/>
              <w:left w:val="nil"/>
              <w:bottom w:val="single" w:sz="4" w:space="0" w:color="auto"/>
              <w:right w:val="single" w:sz="4" w:space="0" w:color="auto"/>
            </w:tcBorders>
            <w:shd w:val="clear" w:color="auto" w:fill="auto"/>
            <w:noWrap/>
            <w:vAlign w:val="bottom"/>
            <w:hideMark/>
          </w:tcPr>
          <w:p w14:paraId="2BCF158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0.83%</w:t>
            </w:r>
          </w:p>
        </w:tc>
        <w:tc>
          <w:tcPr>
            <w:tcW w:w="975" w:type="dxa"/>
            <w:tcBorders>
              <w:top w:val="nil"/>
              <w:left w:val="nil"/>
              <w:bottom w:val="single" w:sz="4" w:space="0" w:color="auto"/>
              <w:right w:val="single" w:sz="4" w:space="0" w:color="auto"/>
            </w:tcBorders>
            <w:shd w:val="clear" w:color="auto" w:fill="auto"/>
            <w:noWrap/>
            <w:vAlign w:val="bottom"/>
            <w:hideMark/>
          </w:tcPr>
          <w:p w14:paraId="42791F2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974" w:type="dxa"/>
            <w:tcBorders>
              <w:top w:val="nil"/>
              <w:left w:val="nil"/>
              <w:bottom w:val="single" w:sz="4" w:space="0" w:color="auto"/>
              <w:right w:val="single" w:sz="4" w:space="0" w:color="auto"/>
            </w:tcBorders>
            <w:shd w:val="clear" w:color="auto" w:fill="auto"/>
            <w:noWrap/>
            <w:vAlign w:val="bottom"/>
            <w:hideMark/>
          </w:tcPr>
          <w:p w14:paraId="3BABF4F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0.11%</w:t>
            </w:r>
          </w:p>
        </w:tc>
        <w:tc>
          <w:tcPr>
            <w:tcW w:w="975" w:type="dxa"/>
            <w:tcBorders>
              <w:top w:val="nil"/>
              <w:left w:val="nil"/>
              <w:bottom w:val="single" w:sz="4" w:space="0" w:color="auto"/>
              <w:right w:val="single" w:sz="4" w:space="0" w:color="auto"/>
            </w:tcBorders>
            <w:shd w:val="clear" w:color="auto" w:fill="auto"/>
            <w:noWrap/>
            <w:vAlign w:val="bottom"/>
            <w:hideMark/>
          </w:tcPr>
          <w:p w14:paraId="4EE1F94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c>
          <w:tcPr>
            <w:tcW w:w="974" w:type="dxa"/>
            <w:tcBorders>
              <w:top w:val="nil"/>
              <w:left w:val="nil"/>
              <w:bottom w:val="single" w:sz="4" w:space="0" w:color="auto"/>
              <w:right w:val="single" w:sz="4" w:space="0" w:color="auto"/>
            </w:tcBorders>
            <w:shd w:val="clear" w:color="auto" w:fill="auto"/>
            <w:noWrap/>
            <w:vAlign w:val="bottom"/>
            <w:hideMark/>
          </w:tcPr>
          <w:p w14:paraId="4E26010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c>
          <w:tcPr>
            <w:tcW w:w="975" w:type="dxa"/>
            <w:tcBorders>
              <w:top w:val="nil"/>
              <w:left w:val="nil"/>
              <w:bottom w:val="single" w:sz="4" w:space="0" w:color="auto"/>
              <w:right w:val="single" w:sz="8" w:space="0" w:color="auto"/>
            </w:tcBorders>
            <w:shd w:val="clear" w:color="auto" w:fill="auto"/>
            <w:noWrap/>
            <w:vAlign w:val="bottom"/>
            <w:hideMark/>
          </w:tcPr>
          <w:p w14:paraId="23030FC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r>
      <w:tr w:rsidR="00AE0007" w:rsidRPr="004A6153" w14:paraId="14D1401A"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CD1348C"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calcium chloride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10D9C5A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D80C65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4" w:type="dxa"/>
            <w:tcBorders>
              <w:top w:val="nil"/>
              <w:left w:val="nil"/>
              <w:bottom w:val="single" w:sz="4" w:space="0" w:color="auto"/>
              <w:right w:val="single" w:sz="4" w:space="0" w:color="auto"/>
            </w:tcBorders>
            <w:shd w:val="clear" w:color="auto" w:fill="auto"/>
            <w:noWrap/>
            <w:vAlign w:val="bottom"/>
            <w:hideMark/>
          </w:tcPr>
          <w:p w14:paraId="2045478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1CD4E22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2DF5A8A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44549D8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4" w:type="dxa"/>
            <w:tcBorders>
              <w:top w:val="nil"/>
              <w:left w:val="nil"/>
              <w:bottom w:val="single" w:sz="4" w:space="0" w:color="auto"/>
              <w:right w:val="single" w:sz="4" w:space="0" w:color="auto"/>
            </w:tcBorders>
            <w:shd w:val="clear" w:color="auto" w:fill="auto"/>
            <w:noWrap/>
            <w:vAlign w:val="bottom"/>
            <w:hideMark/>
          </w:tcPr>
          <w:p w14:paraId="7D2C5C7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8" w:space="0" w:color="auto"/>
            </w:tcBorders>
            <w:shd w:val="clear" w:color="auto" w:fill="auto"/>
            <w:noWrap/>
            <w:vAlign w:val="bottom"/>
            <w:hideMark/>
          </w:tcPr>
          <w:p w14:paraId="29E36CC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4DC3C18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A94DA32"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citric acid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7B83853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0.15%</w:t>
            </w:r>
          </w:p>
        </w:tc>
        <w:tc>
          <w:tcPr>
            <w:tcW w:w="975" w:type="dxa"/>
            <w:tcBorders>
              <w:top w:val="nil"/>
              <w:left w:val="nil"/>
              <w:bottom w:val="single" w:sz="4" w:space="0" w:color="auto"/>
              <w:right w:val="single" w:sz="4" w:space="0" w:color="auto"/>
            </w:tcBorders>
            <w:shd w:val="clear" w:color="auto" w:fill="auto"/>
            <w:noWrap/>
            <w:vAlign w:val="bottom"/>
            <w:hideMark/>
          </w:tcPr>
          <w:p w14:paraId="7F9A224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0.09%</w:t>
            </w:r>
          </w:p>
        </w:tc>
        <w:tc>
          <w:tcPr>
            <w:tcW w:w="974" w:type="dxa"/>
            <w:tcBorders>
              <w:top w:val="nil"/>
              <w:left w:val="nil"/>
              <w:bottom w:val="single" w:sz="4" w:space="0" w:color="auto"/>
              <w:right w:val="single" w:sz="4" w:space="0" w:color="auto"/>
            </w:tcBorders>
            <w:shd w:val="clear" w:color="auto" w:fill="auto"/>
            <w:noWrap/>
            <w:vAlign w:val="bottom"/>
            <w:hideMark/>
          </w:tcPr>
          <w:p w14:paraId="57232BC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0.15%</w:t>
            </w:r>
          </w:p>
        </w:tc>
        <w:tc>
          <w:tcPr>
            <w:tcW w:w="975" w:type="dxa"/>
            <w:tcBorders>
              <w:top w:val="nil"/>
              <w:left w:val="nil"/>
              <w:bottom w:val="single" w:sz="4" w:space="0" w:color="auto"/>
              <w:right w:val="single" w:sz="4" w:space="0" w:color="auto"/>
            </w:tcBorders>
            <w:shd w:val="clear" w:color="auto" w:fill="auto"/>
            <w:noWrap/>
            <w:vAlign w:val="bottom"/>
            <w:hideMark/>
          </w:tcPr>
          <w:p w14:paraId="7B54687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c>
          <w:tcPr>
            <w:tcW w:w="974" w:type="dxa"/>
            <w:tcBorders>
              <w:top w:val="nil"/>
              <w:left w:val="nil"/>
              <w:bottom w:val="single" w:sz="4" w:space="0" w:color="auto"/>
              <w:right w:val="single" w:sz="4" w:space="0" w:color="auto"/>
            </w:tcBorders>
            <w:shd w:val="clear" w:color="auto" w:fill="auto"/>
            <w:noWrap/>
            <w:vAlign w:val="bottom"/>
            <w:hideMark/>
          </w:tcPr>
          <w:p w14:paraId="70383C8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975" w:type="dxa"/>
            <w:tcBorders>
              <w:top w:val="nil"/>
              <w:left w:val="nil"/>
              <w:bottom w:val="single" w:sz="4" w:space="0" w:color="auto"/>
              <w:right w:val="single" w:sz="4" w:space="0" w:color="auto"/>
            </w:tcBorders>
            <w:shd w:val="clear" w:color="auto" w:fill="auto"/>
            <w:noWrap/>
            <w:vAlign w:val="bottom"/>
            <w:hideMark/>
          </w:tcPr>
          <w:p w14:paraId="3877C45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c>
          <w:tcPr>
            <w:tcW w:w="974" w:type="dxa"/>
            <w:tcBorders>
              <w:top w:val="nil"/>
              <w:left w:val="nil"/>
              <w:bottom w:val="single" w:sz="4" w:space="0" w:color="auto"/>
              <w:right w:val="single" w:sz="4" w:space="0" w:color="auto"/>
            </w:tcBorders>
            <w:shd w:val="clear" w:color="auto" w:fill="auto"/>
            <w:noWrap/>
            <w:vAlign w:val="bottom"/>
            <w:hideMark/>
          </w:tcPr>
          <w:p w14:paraId="65B5073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0.36%</w:t>
            </w:r>
          </w:p>
        </w:tc>
        <w:tc>
          <w:tcPr>
            <w:tcW w:w="975" w:type="dxa"/>
            <w:tcBorders>
              <w:top w:val="nil"/>
              <w:left w:val="nil"/>
              <w:bottom w:val="single" w:sz="4" w:space="0" w:color="auto"/>
              <w:right w:val="single" w:sz="8" w:space="0" w:color="auto"/>
            </w:tcBorders>
            <w:shd w:val="clear" w:color="auto" w:fill="auto"/>
            <w:noWrap/>
            <w:vAlign w:val="bottom"/>
            <w:hideMark/>
          </w:tcPr>
          <w:p w14:paraId="6CE2A43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r>
      <w:tr w:rsidR="00AE0007" w:rsidRPr="004A6153" w14:paraId="551A1E72"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9E349C0"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copper </w:t>
            </w:r>
            <w:proofErr w:type="spellStart"/>
            <w:r w:rsidRPr="004A6153">
              <w:rPr>
                <w:rFonts w:asciiTheme="majorBidi" w:hAnsiTheme="majorBidi" w:cstheme="majorBidi"/>
                <w:color w:val="000000"/>
                <w:sz w:val="16"/>
                <w:szCs w:val="16"/>
                <w:lang w:val="en-GB" w:eastAsia="en-GB"/>
              </w:rPr>
              <w:t>sulfate</w:t>
            </w:r>
            <w:proofErr w:type="spellEnd"/>
            <w:r w:rsidRPr="004A6153">
              <w:rPr>
                <w:rFonts w:asciiTheme="majorBidi" w:hAnsiTheme="majorBidi" w:cstheme="majorBidi"/>
                <w:color w:val="000000"/>
                <w:sz w:val="16"/>
                <w:szCs w:val="16"/>
                <w:lang w:val="en-GB" w:eastAsia="en-GB"/>
              </w:rPr>
              <w:t xml:space="preserve">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4F914D6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5" w:type="dxa"/>
            <w:tcBorders>
              <w:top w:val="nil"/>
              <w:left w:val="nil"/>
              <w:bottom w:val="single" w:sz="4" w:space="0" w:color="auto"/>
              <w:right w:val="single" w:sz="4" w:space="0" w:color="auto"/>
            </w:tcBorders>
            <w:shd w:val="clear" w:color="auto" w:fill="auto"/>
            <w:noWrap/>
            <w:vAlign w:val="bottom"/>
            <w:hideMark/>
          </w:tcPr>
          <w:p w14:paraId="1454200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0.61%</w:t>
            </w:r>
          </w:p>
        </w:tc>
        <w:tc>
          <w:tcPr>
            <w:tcW w:w="974" w:type="dxa"/>
            <w:tcBorders>
              <w:top w:val="nil"/>
              <w:left w:val="nil"/>
              <w:bottom w:val="single" w:sz="4" w:space="0" w:color="auto"/>
              <w:right w:val="single" w:sz="4" w:space="0" w:color="auto"/>
            </w:tcBorders>
            <w:shd w:val="clear" w:color="auto" w:fill="auto"/>
            <w:noWrap/>
            <w:vAlign w:val="bottom"/>
            <w:hideMark/>
          </w:tcPr>
          <w:p w14:paraId="7A5E30D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A84A91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4" w:type="dxa"/>
            <w:tcBorders>
              <w:top w:val="nil"/>
              <w:left w:val="nil"/>
              <w:bottom w:val="single" w:sz="4" w:space="0" w:color="auto"/>
              <w:right w:val="single" w:sz="4" w:space="0" w:color="auto"/>
            </w:tcBorders>
            <w:shd w:val="clear" w:color="auto" w:fill="auto"/>
            <w:noWrap/>
            <w:vAlign w:val="bottom"/>
            <w:hideMark/>
          </w:tcPr>
          <w:p w14:paraId="1E566F2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4" w:space="0" w:color="auto"/>
            </w:tcBorders>
            <w:shd w:val="clear" w:color="auto" w:fill="auto"/>
            <w:noWrap/>
            <w:vAlign w:val="bottom"/>
            <w:hideMark/>
          </w:tcPr>
          <w:p w14:paraId="74F308A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4" w:type="dxa"/>
            <w:tcBorders>
              <w:top w:val="nil"/>
              <w:left w:val="nil"/>
              <w:bottom w:val="single" w:sz="4" w:space="0" w:color="auto"/>
              <w:right w:val="single" w:sz="4" w:space="0" w:color="auto"/>
            </w:tcBorders>
            <w:shd w:val="clear" w:color="auto" w:fill="auto"/>
            <w:noWrap/>
            <w:vAlign w:val="bottom"/>
            <w:hideMark/>
          </w:tcPr>
          <w:p w14:paraId="2AA0C91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975" w:type="dxa"/>
            <w:tcBorders>
              <w:top w:val="nil"/>
              <w:left w:val="nil"/>
              <w:bottom w:val="single" w:sz="4" w:space="0" w:color="auto"/>
              <w:right w:val="single" w:sz="8" w:space="0" w:color="auto"/>
            </w:tcBorders>
            <w:shd w:val="clear" w:color="auto" w:fill="auto"/>
            <w:noWrap/>
            <w:vAlign w:val="bottom"/>
            <w:hideMark/>
          </w:tcPr>
          <w:p w14:paraId="754E3A2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r>
      <w:tr w:rsidR="00AE0007" w:rsidRPr="004A6153" w14:paraId="29E68C56"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60ED673"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EDTA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6245EE3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0.11%</w:t>
            </w:r>
          </w:p>
        </w:tc>
        <w:tc>
          <w:tcPr>
            <w:tcW w:w="975" w:type="dxa"/>
            <w:tcBorders>
              <w:top w:val="nil"/>
              <w:left w:val="nil"/>
              <w:bottom w:val="single" w:sz="4" w:space="0" w:color="auto"/>
              <w:right w:val="single" w:sz="4" w:space="0" w:color="auto"/>
            </w:tcBorders>
            <w:shd w:val="clear" w:color="auto" w:fill="auto"/>
            <w:noWrap/>
            <w:vAlign w:val="bottom"/>
            <w:hideMark/>
          </w:tcPr>
          <w:p w14:paraId="2FD0982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4" w:type="dxa"/>
            <w:tcBorders>
              <w:top w:val="nil"/>
              <w:left w:val="nil"/>
              <w:bottom w:val="single" w:sz="4" w:space="0" w:color="auto"/>
              <w:right w:val="single" w:sz="4" w:space="0" w:color="auto"/>
            </w:tcBorders>
            <w:shd w:val="clear" w:color="auto" w:fill="auto"/>
            <w:noWrap/>
            <w:vAlign w:val="bottom"/>
            <w:hideMark/>
          </w:tcPr>
          <w:p w14:paraId="706A311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975" w:type="dxa"/>
            <w:tcBorders>
              <w:top w:val="nil"/>
              <w:left w:val="nil"/>
              <w:bottom w:val="single" w:sz="4" w:space="0" w:color="auto"/>
              <w:right w:val="single" w:sz="4" w:space="0" w:color="auto"/>
            </w:tcBorders>
            <w:shd w:val="clear" w:color="auto" w:fill="auto"/>
            <w:noWrap/>
            <w:vAlign w:val="bottom"/>
            <w:hideMark/>
          </w:tcPr>
          <w:p w14:paraId="34EB05A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4" w:type="dxa"/>
            <w:tcBorders>
              <w:top w:val="nil"/>
              <w:left w:val="nil"/>
              <w:bottom w:val="single" w:sz="4" w:space="0" w:color="auto"/>
              <w:right w:val="single" w:sz="4" w:space="0" w:color="auto"/>
            </w:tcBorders>
            <w:shd w:val="clear" w:color="auto" w:fill="auto"/>
            <w:noWrap/>
            <w:vAlign w:val="bottom"/>
            <w:hideMark/>
          </w:tcPr>
          <w:p w14:paraId="37454CC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5" w:type="dxa"/>
            <w:tcBorders>
              <w:top w:val="nil"/>
              <w:left w:val="nil"/>
              <w:bottom w:val="single" w:sz="4" w:space="0" w:color="auto"/>
              <w:right w:val="single" w:sz="4" w:space="0" w:color="auto"/>
            </w:tcBorders>
            <w:shd w:val="clear" w:color="auto" w:fill="auto"/>
            <w:noWrap/>
            <w:vAlign w:val="bottom"/>
            <w:hideMark/>
          </w:tcPr>
          <w:p w14:paraId="789E8DE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4" w:type="dxa"/>
            <w:tcBorders>
              <w:top w:val="nil"/>
              <w:left w:val="nil"/>
              <w:bottom w:val="single" w:sz="4" w:space="0" w:color="auto"/>
              <w:right w:val="single" w:sz="4" w:space="0" w:color="auto"/>
            </w:tcBorders>
            <w:shd w:val="clear" w:color="auto" w:fill="auto"/>
            <w:noWrap/>
            <w:vAlign w:val="bottom"/>
            <w:hideMark/>
          </w:tcPr>
          <w:p w14:paraId="75B7F36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0.02%</w:t>
            </w:r>
          </w:p>
        </w:tc>
        <w:tc>
          <w:tcPr>
            <w:tcW w:w="975" w:type="dxa"/>
            <w:tcBorders>
              <w:top w:val="nil"/>
              <w:left w:val="nil"/>
              <w:bottom w:val="single" w:sz="4" w:space="0" w:color="auto"/>
              <w:right w:val="single" w:sz="8" w:space="0" w:color="auto"/>
            </w:tcBorders>
            <w:shd w:val="clear" w:color="auto" w:fill="auto"/>
            <w:noWrap/>
            <w:vAlign w:val="bottom"/>
            <w:hideMark/>
          </w:tcPr>
          <w:p w14:paraId="2D01675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r>
      <w:tr w:rsidR="00AE0007" w:rsidRPr="004A6153" w14:paraId="35ECDCAB"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0CA29244"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iron (III) chloride</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53D1F81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9269B5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0.04%</w:t>
            </w:r>
          </w:p>
        </w:tc>
        <w:tc>
          <w:tcPr>
            <w:tcW w:w="974" w:type="dxa"/>
            <w:tcBorders>
              <w:top w:val="nil"/>
              <w:left w:val="nil"/>
              <w:bottom w:val="single" w:sz="4" w:space="0" w:color="auto"/>
              <w:right w:val="single" w:sz="4" w:space="0" w:color="auto"/>
            </w:tcBorders>
            <w:shd w:val="clear" w:color="auto" w:fill="auto"/>
            <w:noWrap/>
            <w:vAlign w:val="bottom"/>
            <w:hideMark/>
          </w:tcPr>
          <w:p w14:paraId="19211E9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0.05%</w:t>
            </w:r>
          </w:p>
        </w:tc>
        <w:tc>
          <w:tcPr>
            <w:tcW w:w="975" w:type="dxa"/>
            <w:tcBorders>
              <w:top w:val="nil"/>
              <w:left w:val="nil"/>
              <w:bottom w:val="single" w:sz="4" w:space="0" w:color="auto"/>
              <w:right w:val="single" w:sz="4" w:space="0" w:color="auto"/>
            </w:tcBorders>
            <w:shd w:val="clear" w:color="auto" w:fill="auto"/>
            <w:noWrap/>
            <w:vAlign w:val="bottom"/>
            <w:hideMark/>
          </w:tcPr>
          <w:p w14:paraId="269E2D4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4" w:type="dxa"/>
            <w:tcBorders>
              <w:top w:val="nil"/>
              <w:left w:val="nil"/>
              <w:bottom w:val="single" w:sz="4" w:space="0" w:color="auto"/>
              <w:right w:val="single" w:sz="4" w:space="0" w:color="auto"/>
            </w:tcBorders>
            <w:shd w:val="clear" w:color="auto" w:fill="auto"/>
            <w:noWrap/>
            <w:vAlign w:val="bottom"/>
            <w:hideMark/>
          </w:tcPr>
          <w:p w14:paraId="1D3B50F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4" w:space="0" w:color="auto"/>
            </w:tcBorders>
            <w:shd w:val="clear" w:color="auto" w:fill="auto"/>
            <w:noWrap/>
            <w:vAlign w:val="bottom"/>
            <w:hideMark/>
          </w:tcPr>
          <w:p w14:paraId="079DBD3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4" w:type="dxa"/>
            <w:tcBorders>
              <w:top w:val="nil"/>
              <w:left w:val="nil"/>
              <w:bottom w:val="single" w:sz="4" w:space="0" w:color="auto"/>
              <w:right w:val="single" w:sz="4" w:space="0" w:color="auto"/>
            </w:tcBorders>
            <w:shd w:val="clear" w:color="auto" w:fill="auto"/>
            <w:noWrap/>
            <w:vAlign w:val="bottom"/>
            <w:hideMark/>
          </w:tcPr>
          <w:p w14:paraId="4971BF2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8" w:space="0" w:color="auto"/>
            </w:tcBorders>
            <w:shd w:val="clear" w:color="auto" w:fill="auto"/>
            <w:noWrap/>
            <w:vAlign w:val="bottom"/>
            <w:hideMark/>
          </w:tcPr>
          <w:p w14:paraId="2BBE130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r>
      <w:tr w:rsidR="00AE0007" w:rsidRPr="004A6153" w14:paraId="7ED27B48"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ADA5FE4"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magnesium </w:t>
            </w:r>
            <w:proofErr w:type="spellStart"/>
            <w:r w:rsidRPr="004A6153">
              <w:rPr>
                <w:rFonts w:asciiTheme="majorBidi" w:hAnsiTheme="majorBidi" w:cstheme="majorBidi"/>
                <w:color w:val="000000"/>
                <w:sz w:val="16"/>
                <w:szCs w:val="16"/>
                <w:lang w:val="en-GB" w:eastAsia="en-GB"/>
              </w:rPr>
              <w:t>sulfate</w:t>
            </w:r>
            <w:proofErr w:type="spellEnd"/>
            <w:r w:rsidRPr="004A6153">
              <w:rPr>
                <w:rFonts w:asciiTheme="majorBidi" w:hAnsiTheme="majorBidi" w:cstheme="majorBidi"/>
                <w:color w:val="000000"/>
                <w:sz w:val="16"/>
                <w:szCs w:val="16"/>
                <w:lang w:val="en-GB" w:eastAsia="en-GB"/>
              </w:rPr>
              <w:t xml:space="preserve">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069D8A8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64D7B7E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42B608F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5C8361A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3745D65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D3C10C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545BBDD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5E8DBE8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0F9C4AF6"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BD0753C"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methanol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372E773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0.17%</w:t>
            </w:r>
          </w:p>
        </w:tc>
        <w:tc>
          <w:tcPr>
            <w:tcW w:w="975" w:type="dxa"/>
            <w:tcBorders>
              <w:top w:val="nil"/>
              <w:left w:val="nil"/>
              <w:bottom w:val="single" w:sz="4" w:space="0" w:color="auto"/>
              <w:right w:val="single" w:sz="4" w:space="0" w:color="auto"/>
            </w:tcBorders>
            <w:shd w:val="clear" w:color="auto" w:fill="auto"/>
            <w:noWrap/>
            <w:vAlign w:val="bottom"/>
            <w:hideMark/>
          </w:tcPr>
          <w:p w14:paraId="0CA0023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0.70%</w:t>
            </w:r>
          </w:p>
        </w:tc>
        <w:tc>
          <w:tcPr>
            <w:tcW w:w="974" w:type="dxa"/>
            <w:tcBorders>
              <w:top w:val="nil"/>
              <w:left w:val="nil"/>
              <w:bottom w:val="single" w:sz="4" w:space="0" w:color="auto"/>
              <w:right w:val="single" w:sz="4" w:space="0" w:color="auto"/>
            </w:tcBorders>
            <w:shd w:val="clear" w:color="auto" w:fill="auto"/>
            <w:noWrap/>
            <w:vAlign w:val="bottom"/>
            <w:hideMark/>
          </w:tcPr>
          <w:p w14:paraId="71811F1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1.75%</w:t>
            </w:r>
          </w:p>
        </w:tc>
        <w:tc>
          <w:tcPr>
            <w:tcW w:w="975" w:type="dxa"/>
            <w:tcBorders>
              <w:top w:val="nil"/>
              <w:left w:val="nil"/>
              <w:bottom w:val="single" w:sz="4" w:space="0" w:color="auto"/>
              <w:right w:val="single" w:sz="4" w:space="0" w:color="auto"/>
            </w:tcBorders>
            <w:shd w:val="clear" w:color="auto" w:fill="auto"/>
            <w:noWrap/>
            <w:vAlign w:val="bottom"/>
            <w:hideMark/>
          </w:tcPr>
          <w:p w14:paraId="01938B6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0.89%</w:t>
            </w:r>
          </w:p>
        </w:tc>
        <w:tc>
          <w:tcPr>
            <w:tcW w:w="974" w:type="dxa"/>
            <w:tcBorders>
              <w:top w:val="nil"/>
              <w:left w:val="nil"/>
              <w:bottom w:val="single" w:sz="4" w:space="0" w:color="auto"/>
              <w:right w:val="single" w:sz="4" w:space="0" w:color="auto"/>
            </w:tcBorders>
            <w:shd w:val="clear" w:color="auto" w:fill="auto"/>
            <w:noWrap/>
            <w:vAlign w:val="bottom"/>
            <w:hideMark/>
          </w:tcPr>
          <w:p w14:paraId="1457CF9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0.98%</w:t>
            </w:r>
          </w:p>
        </w:tc>
        <w:tc>
          <w:tcPr>
            <w:tcW w:w="975" w:type="dxa"/>
            <w:tcBorders>
              <w:top w:val="nil"/>
              <w:left w:val="nil"/>
              <w:bottom w:val="single" w:sz="4" w:space="0" w:color="auto"/>
              <w:right w:val="single" w:sz="4" w:space="0" w:color="auto"/>
            </w:tcBorders>
            <w:shd w:val="clear" w:color="auto" w:fill="auto"/>
            <w:noWrap/>
            <w:vAlign w:val="bottom"/>
            <w:hideMark/>
          </w:tcPr>
          <w:p w14:paraId="07C410F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1.22%</w:t>
            </w:r>
          </w:p>
        </w:tc>
        <w:tc>
          <w:tcPr>
            <w:tcW w:w="974" w:type="dxa"/>
            <w:tcBorders>
              <w:top w:val="nil"/>
              <w:left w:val="nil"/>
              <w:bottom w:val="single" w:sz="4" w:space="0" w:color="auto"/>
              <w:right w:val="single" w:sz="4" w:space="0" w:color="auto"/>
            </w:tcBorders>
            <w:shd w:val="clear" w:color="auto" w:fill="auto"/>
            <w:noWrap/>
            <w:vAlign w:val="bottom"/>
            <w:hideMark/>
          </w:tcPr>
          <w:p w14:paraId="07CC177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0.62%</w:t>
            </w:r>
          </w:p>
        </w:tc>
        <w:tc>
          <w:tcPr>
            <w:tcW w:w="975" w:type="dxa"/>
            <w:tcBorders>
              <w:top w:val="nil"/>
              <w:left w:val="nil"/>
              <w:bottom w:val="single" w:sz="4" w:space="0" w:color="auto"/>
              <w:right w:val="single" w:sz="8" w:space="0" w:color="auto"/>
            </w:tcBorders>
            <w:shd w:val="clear" w:color="auto" w:fill="auto"/>
            <w:noWrap/>
            <w:vAlign w:val="bottom"/>
            <w:hideMark/>
          </w:tcPr>
          <w:p w14:paraId="3BADA4E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0.19%</w:t>
            </w:r>
          </w:p>
        </w:tc>
      </w:tr>
      <w:tr w:rsidR="00AE0007" w:rsidRPr="004A6153" w14:paraId="52AA9B52"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9F48619"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phosphoric acid</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34C958E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0.31%</w:t>
            </w:r>
          </w:p>
        </w:tc>
        <w:tc>
          <w:tcPr>
            <w:tcW w:w="975" w:type="dxa"/>
            <w:tcBorders>
              <w:top w:val="nil"/>
              <w:left w:val="nil"/>
              <w:bottom w:val="single" w:sz="4" w:space="0" w:color="auto"/>
              <w:right w:val="single" w:sz="4" w:space="0" w:color="auto"/>
            </w:tcBorders>
            <w:shd w:val="clear" w:color="auto" w:fill="auto"/>
            <w:noWrap/>
            <w:vAlign w:val="bottom"/>
            <w:hideMark/>
          </w:tcPr>
          <w:p w14:paraId="2B647E7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1.87%</w:t>
            </w:r>
          </w:p>
        </w:tc>
        <w:tc>
          <w:tcPr>
            <w:tcW w:w="974" w:type="dxa"/>
            <w:tcBorders>
              <w:top w:val="nil"/>
              <w:left w:val="nil"/>
              <w:bottom w:val="single" w:sz="4" w:space="0" w:color="auto"/>
              <w:right w:val="single" w:sz="4" w:space="0" w:color="auto"/>
            </w:tcBorders>
            <w:shd w:val="clear" w:color="auto" w:fill="auto"/>
            <w:noWrap/>
            <w:vAlign w:val="bottom"/>
            <w:hideMark/>
          </w:tcPr>
          <w:p w14:paraId="49539DC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1.19%</w:t>
            </w:r>
          </w:p>
        </w:tc>
        <w:tc>
          <w:tcPr>
            <w:tcW w:w="975" w:type="dxa"/>
            <w:tcBorders>
              <w:top w:val="nil"/>
              <w:left w:val="nil"/>
              <w:bottom w:val="single" w:sz="4" w:space="0" w:color="auto"/>
              <w:right w:val="single" w:sz="4" w:space="0" w:color="auto"/>
            </w:tcBorders>
            <w:shd w:val="clear" w:color="auto" w:fill="auto"/>
            <w:noWrap/>
            <w:vAlign w:val="bottom"/>
            <w:hideMark/>
          </w:tcPr>
          <w:p w14:paraId="27D998C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1.21%</w:t>
            </w:r>
          </w:p>
        </w:tc>
        <w:tc>
          <w:tcPr>
            <w:tcW w:w="974" w:type="dxa"/>
            <w:tcBorders>
              <w:top w:val="nil"/>
              <w:left w:val="nil"/>
              <w:bottom w:val="single" w:sz="4" w:space="0" w:color="auto"/>
              <w:right w:val="single" w:sz="4" w:space="0" w:color="auto"/>
            </w:tcBorders>
            <w:shd w:val="clear" w:color="auto" w:fill="auto"/>
            <w:noWrap/>
            <w:vAlign w:val="bottom"/>
            <w:hideMark/>
          </w:tcPr>
          <w:p w14:paraId="61C6622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0.90%</w:t>
            </w:r>
          </w:p>
        </w:tc>
        <w:tc>
          <w:tcPr>
            <w:tcW w:w="975" w:type="dxa"/>
            <w:tcBorders>
              <w:top w:val="nil"/>
              <w:left w:val="nil"/>
              <w:bottom w:val="single" w:sz="4" w:space="0" w:color="auto"/>
              <w:right w:val="single" w:sz="4" w:space="0" w:color="auto"/>
            </w:tcBorders>
            <w:shd w:val="clear" w:color="auto" w:fill="auto"/>
            <w:noWrap/>
            <w:vAlign w:val="bottom"/>
            <w:hideMark/>
          </w:tcPr>
          <w:p w14:paraId="12AF7E6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1.23%</w:t>
            </w:r>
          </w:p>
        </w:tc>
        <w:tc>
          <w:tcPr>
            <w:tcW w:w="974" w:type="dxa"/>
            <w:tcBorders>
              <w:top w:val="nil"/>
              <w:left w:val="nil"/>
              <w:bottom w:val="single" w:sz="4" w:space="0" w:color="auto"/>
              <w:right w:val="single" w:sz="4" w:space="0" w:color="auto"/>
            </w:tcBorders>
            <w:shd w:val="clear" w:color="auto" w:fill="auto"/>
            <w:noWrap/>
            <w:vAlign w:val="bottom"/>
            <w:hideMark/>
          </w:tcPr>
          <w:p w14:paraId="71911D4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1.20%</w:t>
            </w:r>
          </w:p>
        </w:tc>
        <w:tc>
          <w:tcPr>
            <w:tcW w:w="975" w:type="dxa"/>
            <w:tcBorders>
              <w:top w:val="nil"/>
              <w:left w:val="nil"/>
              <w:bottom w:val="single" w:sz="4" w:space="0" w:color="auto"/>
              <w:right w:val="single" w:sz="8" w:space="0" w:color="auto"/>
            </w:tcBorders>
            <w:shd w:val="clear" w:color="auto" w:fill="auto"/>
            <w:noWrap/>
            <w:vAlign w:val="bottom"/>
            <w:hideMark/>
          </w:tcPr>
          <w:p w14:paraId="671CB07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0.44%</w:t>
            </w:r>
          </w:p>
        </w:tc>
      </w:tr>
      <w:tr w:rsidR="00AE0007" w:rsidRPr="004A6153" w14:paraId="2D54E9D6"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6158DAD"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hydroxide</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33E90D7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5" w:type="dxa"/>
            <w:tcBorders>
              <w:top w:val="nil"/>
              <w:left w:val="nil"/>
              <w:bottom w:val="single" w:sz="4" w:space="0" w:color="auto"/>
              <w:right w:val="single" w:sz="4" w:space="0" w:color="auto"/>
            </w:tcBorders>
            <w:shd w:val="clear" w:color="auto" w:fill="auto"/>
            <w:noWrap/>
            <w:vAlign w:val="bottom"/>
            <w:hideMark/>
          </w:tcPr>
          <w:p w14:paraId="0EB6BCE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c>
          <w:tcPr>
            <w:tcW w:w="974" w:type="dxa"/>
            <w:tcBorders>
              <w:top w:val="nil"/>
              <w:left w:val="nil"/>
              <w:bottom w:val="single" w:sz="4" w:space="0" w:color="auto"/>
              <w:right w:val="single" w:sz="4" w:space="0" w:color="auto"/>
            </w:tcBorders>
            <w:shd w:val="clear" w:color="auto" w:fill="auto"/>
            <w:noWrap/>
            <w:vAlign w:val="bottom"/>
            <w:hideMark/>
          </w:tcPr>
          <w:p w14:paraId="137939D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0.42%</w:t>
            </w:r>
          </w:p>
        </w:tc>
        <w:tc>
          <w:tcPr>
            <w:tcW w:w="975" w:type="dxa"/>
            <w:tcBorders>
              <w:top w:val="nil"/>
              <w:left w:val="nil"/>
              <w:bottom w:val="single" w:sz="4" w:space="0" w:color="auto"/>
              <w:right w:val="single" w:sz="4" w:space="0" w:color="auto"/>
            </w:tcBorders>
            <w:shd w:val="clear" w:color="auto" w:fill="auto"/>
            <w:noWrap/>
            <w:vAlign w:val="bottom"/>
            <w:hideMark/>
          </w:tcPr>
          <w:p w14:paraId="2CABC93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0.07%</w:t>
            </w:r>
          </w:p>
        </w:tc>
        <w:tc>
          <w:tcPr>
            <w:tcW w:w="974" w:type="dxa"/>
            <w:tcBorders>
              <w:top w:val="nil"/>
              <w:left w:val="nil"/>
              <w:bottom w:val="single" w:sz="4" w:space="0" w:color="auto"/>
              <w:right w:val="single" w:sz="4" w:space="0" w:color="auto"/>
            </w:tcBorders>
            <w:shd w:val="clear" w:color="auto" w:fill="auto"/>
            <w:noWrap/>
            <w:vAlign w:val="bottom"/>
            <w:hideMark/>
          </w:tcPr>
          <w:p w14:paraId="5553F97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0.06%</w:t>
            </w:r>
          </w:p>
        </w:tc>
        <w:tc>
          <w:tcPr>
            <w:tcW w:w="975" w:type="dxa"/>
            <w:tcBorders>
              <w:top w:val="nil"/>
              <w:left w:val="nil"/>
              <w:bottom w:val="single" w:sz="4" w:space="0" w:color="auto"/>
              <w:right w:val="single" w:sz="4" w:space="0" w:color="auto"/>
            </w:tcBorders>
            <w:shd w:val="clear" w:color="auto" w:fill="auto"/>
            <w:noWrap/>
            <w:vAlign w:val="bottom"/>
            <w:hideMark/>
          </w:tcPr>
          <w:p w14:paraId="1196D91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0.06%</w:t>
            </w:r>
          </w:p>
        </w:tc>
        <w:tc>
          <w:tcPr>
            <w:tcW w:w="974" w:type="dxa"/>
            <w:tcBorders>
              <w:top w:val="nil"/>
              <w:left w:val="nil"/>
              <w:bottom w:val="single" w:sz="4" w:space="0" w:color="auto"/>
              <w:right w:val="single" w:sz="4" w:space="0" w:color="auto"/>
            </w:tcBorders>
            <w:shd w:val="clear" w:color="auto" w:fill="auto"/>
            <w:noWrap/>
            <w:vAlign w:val="bottom"/>
            <w:hideMark/>
          </w:tcPr>
          <w:p w14:paraId="63135FC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0.03%</w:t>
            </w:r>
          </w:p>
        </w:tc>
        <w:tc>
          <w:tcPr>
            <w:tcW w:w="975" w:type="dxa"/>
            <w:tcBorders>
              <w:top w:val="nil"/>
              <w:left w:val="nil"/>
              <w:bottom w:val="single" w:sz="4" w:space="0" w:color="auto"/>
              <w:right w:val="single" w:sz="8" w:space="0" w:color="auto"/>
            </w:tcBorders>
            <w:shd w:val="clear" w:color="auto" w:fill="auto"/>
            <w:noWrap/>
            <w:vAlign w:val="bottom"/>
            <w:hideMark/>
          </w:tcPr>
          <w:p w14:paraId="794D80D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0.08%</w:t>
            </w:r>
          </w:p>
        </w:tc>
      </w:tr>
      <w:tr w:rsidR="00AE0007" w:rsidRPr="004A6153" w14:paraId="62005C72"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D9B8AE3"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sodium hypochlorite</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432BFFA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0.15%</w:t>
            </w:r>
          </w:p>
        </w:tc>
        <w:tc>
          <w:tcPr>
            <w:tcW w:w="975" w:type="dxa"/>
            <w:tcBorders>
              <w:top w:val="nil"/>
              <w:left w:val="nil"/>
              <w:bottom w:val="single" w:sz="4" w:space="0" w:color="auto"/>
              <w:right w:val="single" w:sz="4" w:space="0" w:color="auto"/>
            </w:tcBorders>
            <w:shd w:val="clear" w:color="auto" w:fill="auto"/>
            <w:noWrap/>
            <w:vAlign w:val="bottom"/>
            <w:hideMark/>
          </w:tcPr>
          <w:p w14:paraId="09FAA32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0.76%</w:t>
            </w:r>
          </w:p>
        </w:tc>
        <w:tc>
          <w:tcPr>
            <w:tcW w:w="974" w:type="dxa"/>
            <w:tcBorders>
              <w:top w:val="nil"/>
              <w:left w:val="nil"/>
              <w:bottom w:val="single" w:sz="4" w:space="0" w:color="auto"/>
              <w:right w:val="single" w:sz="4" w:space="0" w:color="auto"/>
            </w:tcBorders>
            <w:shd w:val="clear" w:color="auto" w:fill="auto"/>
            <w:noWrap/>
            <w:vAlign w:val="bottom"/>
            <w:hideMark/>
          </w:tcPr>
          <w:p w14:paraId="6F52A71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1.72%</w:t>
            </w:r>
          </w:p>
        </w:tc>
        <w:tc>
          <w:tcPr>
            <w:tcW w:w="975" w:type="dxa"/>
            <w:tcBorders>
              <w:top w:val="nil"/>
              <w:left w:val="nil"/>
              <w:bottom w:val="single" w:sz="4" w:space="0" w:color="auto"/>
              <w:right w:val="single" w:sz="4" w:space="0" w:color="auto"/>
            </w:tcBorders>
            <w:shd w:val="clear" w:color="auto" w:fill="auto"/>
            <w:noWrap/>
            <w:vAlign w:val="bottom"/>
            <w:hideMark/>
          </w:tcPr>
          <w:p w14:paraId="50E15B4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0.35%</w:t>
            </w:r>
          </w:p>
        </w:tc>
        <w:tc>
          <w:tcPr>
            <w:tcW w:w="974" w:type="dxa"/>
            <w:tcBorders>
              <w:top w:val="nil"/>
              <w:left w:val="nil"/>
              <w:bottom w:val="single" w:sz="4" w:space="0" w:color="auto"/>
              <w:right w:val="single" w:sz="4" w:space="0" w:color="auto"/>
            </w:tcBorders>
            <w:shd w:val="clear" w:color="auto" w:fill="auto"/>
            <w:noWrap/>
            <w:vAlign w:val="bottom"/>
            <w:hideMark/>
          </w:tcPr>
          <w:p w14:paraId="70785E2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c>
          <w:tcPr>
            <w:tcW w:w="975" w:type="dxa"/>
            <w:tcBorders>
              <w:top w:val="nil"/>
              <w:left w:val="nil"/>
              <w:bottom w:val="single" w:sz="4" w:space="0" w:color="auto"/>
              <w:right w:val="single" w:sz="4" w:space="0" w:color="auto"/>
            </w:tcBorders>
            <w:shd w:val="clear" w:color="auto" w:fill="auto"/>
            <w:noWrap/>
            <w:vAlign w:val="bottom"/>
            <w:hideMark/>
          </w:tcPr>
          <w:p w14:paraId="54C00AE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0.32%</w:t>
            </w:r>
          </w:p>
        </w:tc>
        <w:tc>
          <w:tcPr>
            <w:tcW w:w="974" w:type="dxa"/>
            <w:tcBorders>
              <w:top w:val="nil"/>
              <w:left w:val="nil"/>
              <w:bottom w:val="single" w:sz="4" w:space="0" w:color="auto"/>
              <w:right w:val="single" w:sz="4" w:space="0" w:color="auto"/>
            </w:tcBorders>
            <w:shd w:val="clear" w:color="auto" w:fill="auto"/>
            <w:noWrap/>
            <w:vAlign w:val="bottom"/>
            <w:hideMark/>
          </w:tcPr>
          <w:p w14:paraId="6670188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0.19%</w:t>
            </w:r>
          </w:p>
        </w:tc>
        <w:tc>
          <w:tcPr>
            <w:tcW w:w="975" w:type="dxa"/>
            <w:tcBorders>
              <w:top w:val="nil"/>
              <w:left w:val="nil"/>
              <w:bottom w:val="single" w:sz="4" w:space="0" w:color="auto"/>
              <w:right w:val="single" w:sz="8" w:space="0" w:color="auto"/>
            </w:tcBorders>
            <w:shd w:val="clear" w:color="auto" w:fill="auto"/>
            <w:noWrap/>
            <w:vAlign w:val="bottom"/>
            <w:hideMark/>
          </w:tcPr>
          <w:p w14:paraId="7569417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0.36%</w:t>
            </w:r>
          </w:p>
        </w:tc>
      </w:tr>
      <w:tr w:rsidR="00AE0007" w:rsidRPr="004A6153" w14:paraId="437A960F"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42E77DDF"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sodium nitrate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45D4A28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1.94%</w:t>
            </w:r>
          </w:p>
        </w:tc>
        <w:tc>
          <w:tcPr>
            <w:tcW w:w="975" w:type="dxa"/>
            <w:tcBorders>
              <w:top w:val="nil"/>
              <w:left w:val="nil"/>
              <w:bottom w:val="single" w:sz="4" w:space="0" w:color="auto"/>
              <w:right w:val="single" w:sz="4" w:space="0" w:color="auto"/>
            </w:tcBorders>
            <w:shd w:val="clear" w:color="auto" w:fill="auto"/>
            <w:noWrap/>
            <w:vAlign w:val="bottom"/>
            <w:hideMark/>
          </w:tcPr>
          <w:p w14:paraId="096C496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0.47%</w:t>
            </w:r>
          </w:p>
        </w:tc>
        <w:tc>
          <w:tcPr>
            <w:tcW w:w="974" w:type="dxa"/>
            <w:tcBorders>
              <w:top w:val="nil"/>
              <w:left w:val="nil"/>
              <w:bottom w:val="single" w:sz="4" w:space="0" w:color="auto"/>
              <w:right w:val="single" w:sz="4" w:space="0" w:color="auto"/>
            </w:tcBorders>
            <w:shd w:val="clear" w:color="auto" w:fill="auto"/>
            <w:noWrap/>
            <w:vAlign w:val="bottom"/>
            <w:hideMark/>
          </w:tcPr>
          <w:p w14:paraId="1A48898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0.25%</w:t>
            </w:r>
          </w:p>
        </w:tc>
        <w:tc>
          <w:tcPr>
            <w:tcW w:w="975" w:type="dxa"/>
            <w:tcBorders>
              <w:top w:val="nil"/>
              <w:left w:val="nil"/>
              <w:bottom w:val="single" w:sz="4" w:space="0" w:color="auto"/>
              <w:right w:val="single" w:sz="4" w:space="0" w:color="auto"/>
            </w:tcBorders>
            <w:shd w:val="clear" w:color="auto" w:fill="auto"/>
            <w:noWrap/>
            <w:vAlign w:val="bottom"/>
            <w:hideMark/>
          </w:tcPr>
          <w:p w14:paraId="6BD1A23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0.24%</w:t>
            </w:r>
          </w:p>
        </w:tc>
        <w:tc>
          <w:tcPr>
            <w:tcW w:w="974" w:type="dxa"/>
            <w:tcBorders>
              <w:top w:val="nil"/>
              <w:left w:val="nil"/>
              <w:bottom w:val="single" w:sz="4" w:space="0" w:color="auto"/>
              <w:right w:val="single" w:sz="4" w:space="0" w:color="auto"/>
            </w:tcBorders>
            <w:shd w:val="clear" w:color="auto" w:fill="auto"/>
            <w:noWrap/>
            <w:vAlign w:val="bottom"/>
            <w:hideMark/>
          </w:tcPr>
          <w:p w14:paraId="6449EAF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0.26%</w:t>
            </w:r>
          </w:p>
        </w:tc>
        <w:tc>
          <w:tcPr>
            <w:tcW w:w="975" w:type="dxa"/>
            <w:tcBorders>
              <w:top w:val="nil"/>
              <w:left w:val="nil"/>
              <w:bottom w:val="single" w:sz="4" w:space="0" w:color="auto"/>
              <w:right w:val="single" w:sz="4" w:space="0" w:color="auto"/>
            </w:tcBorders>
            <w:shd w:val="clear" w:color="auto" w:fill="auto"/>
            <w:noWrap/>
            <w:vAlign w:val="bottom"/>
            <w:hideMark/>
          </w:tcPr>
          <w:p w14:paraId="02C788F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0.27%</w:t>
            </w:r>
          </w:p>
        </w:tc>
        <w:tc>
          <w:tcPr>
            <w:tcW w:w="974" w:type="dxa"/>
            <w:tcBorders>
              <w:top w:val="nil"/>
              <w:left w:val="nil"/>
              <w:bottom w:val="single" w:sz="4" w:space="0" w:color="auto"/>
              <w:right w:val="single" w:sz="4" w:space="0" w:color="auto"/>
            </w:tcBorders>
            <w:shd w:val="clear" w:color="auto" w:fill="auto"/>
            <w:noWrap/>
            <w:vAlign w:val="bottom"/>
            <w:hideMark/>
          </w:tcPr>
          <w:p w14:paraId="3BDDCB3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0.13%</w:t>
            </w:r>
          </w:p>
        </w:tc>
        <w:tc>
          <w:tcPr>
            <w:tcW w:w="975" w:type="dxa"/>
            <w:tcBorders>
              <w:top w:val="nil"/>
              <w:left w:val="nil"/>
              <w:bottom w:val="single" w:sz="4" w:space="0" w:color="auto"/>
              <w:right w:val="single" w:sz="8" w:space="0" w:color="auto"/>
            </w:tcBorders>
            <w:shd w:val="clear" w:color="auto" w:fill="auto"/>
            <w:noWrap/>
            <w:vAlign w:val="bottom"/>
            <w:hideMark/>
          </w:tcPr>
          <w:p w14:paraId="46C9B6E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0.13%</w:t>
            </w:r>
          </w:p>
        </w:tc>
      </w:tr>
      <w:tr w:rsidR="00AE0007" w:rsidRPr="004A6153" w14:paraId="18D0D042"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50DB84A1"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solvent, organic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107C03C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0.10%</w:t>
            </w:r>
          </w:p>
        </w:tc>
        <w:tc>
          <w:tcPr>
            <w:tcW w:w="975" w:type="dxa"/>
            <w:tcBorders>
              <w:top w:val="nil"/>
              <w:left w:val="nil"/>
              <w:bottom w:val="single" w:sz="4" w:space="0" w:color="auto"/>
              <w:right w:val="single" w:sz="4" w:space="0" w:color="auto"/>
            </w:tcBorders>
            <w:shd w:val="clear" w:color="auto" w:fill="auto"/>
            <w:noWrap/>
            <w:vAlign w:val="bottom"/>
            <w:hideMark/>
          </w:tcPr>
          <w:p w14:paraId="00A8F93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0.50%</w:t>
            </w:r>
          </w:p>
        </w:tc>
        <w:tc>
          <w:tcPr>
            <w:tcW w:w="974" w:type="dxa"/>
            <w:tcBorders>
              <w:top w:val="nil"/>
              <w:left w:val="nil"/>
              <w:bottom w:val="single" w:sz="4" w:space="0" w:color="auto"/>
              <w:right w:val="single" w:sz="4" w:space="0" w:color="auto"/>
            </w:tcBorders>
            <w:shd w:val="clear" w:color="auto" w:fill="auto"/>
            <w:noWrap/>
            <w:vAlign w:val="bottom"/>
            <w:hideMark/>
          </w:tcPr>
          <w:p w14:paraId="6D6CFD8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3.37%</w:t>
            </w:r>
          </w:p>
        </w:tc>
        <w:tc>
          <w:tcPr>
            <w:tcW w:w="975" w:type="dxa"/>
            <w:tcBorders>
              <w:top w:val="nil"/>
              <w:left w:val="nil"/>
              <w:bottom w:val="single" w:sz="4" w:space="0" w:color="auto"/>
              <w:right w:val="single" w:sz="4" w:space="0" w:color="auto"/>
            </w:tcBorders>
            <w:shd w:val="clear" w:color="auto" w:fill="auto"/>
            <w:noWrap/>
            <w:vAlign w:val="bottom"/>
            <w:hideMark/>
          </w:tcPr>
          <w:p w14:paraId="09481D3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0.30%</w:t>
            </w:r>
          </w:p>
        </w:tc>
        <w:tc>
          <w:tcPr>
            <w:tcW w:w="974" w:type="dxa"/>
            <w:tcBorders>
              <w:top w:val="nil"/>
              <w:left w:val="nil"/>
              <w:bottom w:val="single" w:sz="4" w:space="0" w:color="auto"/>
              <w:right w:val="single" w:sz="4" w:space="0" w:color="auto"/>
            </w:tcBorders>
            <w:shd w:val="clear" w:color="auto" w:fill="auto"/>
            <w:noWrap/>
            <w:vAlign w:val="bottom"/>
            <w:hideMark/>
          </w:tcPr>
          <w:p w14:paraId="2E96545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0.66%</w:t>
            </w:r>
          </w:p>
        </w:tc>
        <w:tc>
          <w:tcPr>
            <w:tcW w:w="975" w:type="dxa"/>
            <w:tcBorders>
              <w:top w:val="nil"/>
              <w:left w:val="nil"/>
              <w:bottom w:val="single" w:sz="4" w:space="0" w:color="auto"/>
              <w:right w:val="single" w:sz="4" w:space="0" w:color="auto"/>
            </w:tcBorders>
            <w:shd w:val="clear" w:color="auto" w:fill="auto"/>
            <w:noWrap/>
            <w:vAlign w:val="bottom"/>
            <w:hideMark/>
          </w:tcPr>
          <w:p w14:paraId="582EB41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c>
          <w:tcPr>
            <w:tcW w:w="974" w:type="dxa"/>
            <w:tcBorders>
              <w:top w:val="nil"/>
              <w:left w:val="nil"/>
              <w:bottom w:val="single" w:sz="4" w:space="0" w:color="auto"/>
              <w:right w:val="single" w:sz="4" w:space="0" w:color="auto"/>
            </w:tcBorders>
            <w:shd w:val="clear" w:color="auto" w:fill="auto"/>
            <w:noWrap/>
            <w:vAlign w:val="bottom"/>
            <w:hideMark/>
          </w:tcPr>
          <w:p w14:paraId="12BFEDC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0.33%</w:t>
            </w:r>
          </w:p>
        </w:tc>
        <w:tc>
          <w:tcPr>
            <w:tcW w:w="975" w:type="dxa"/>
            <w:tcBorders>
              <w:top w:val="nil"/>
              <w:left w:val="nil"/>
              <w:bottom w:val="single" w:sz="4" w:space="0" w:color="auto"/>
              <w:right w:val="single" w:sz="8" w:space="0" w:color="auto"/>
            </w:tcBorders>
            <w:shd w:val="clear" w:color="auto" w:fill="auto"/>
            <w:noWrap/>
            <w:vAlign w:val="bottom"/>
            <w:hideMark/>
          </w:tcPr>
          <w:p w14:paraId="6812158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0.10%</w:t>
            </w:r>
          </w:p>
        </w:tc>
      </w:tr>
      <w:tr w:rsidR="00AE0007" w:rsidRPr="004A6153" w14:paraId="19ADCCB2"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1DD24341"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water, deionised</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266ACED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0.98%</w:t>
            </w:r>
          </w:p>
        </w:tc>
        <w:tc>
          <w:tcPr>
            <w:tcW w:w="975" w:type="dxa"/>
            <w:tcBorders>
              <w:top w:val="nil"/>
              <w:left w:val="nil"/>
              <w:bottom w:val="single" w:sz="4" w:space="0" w:color="auto"/>
              <w:right w:val="single" w:sz="4" w:space="0" w:color="auto"/>
            </w:tcBorders>
            <w:shd w:val="clear" w:color="auto" w:fill="auto"/>
            <w:noWrap/>
            <w:vAlign w:val="bottom"/>
            <w:hideMark/>
          </w:tcPr>
          <w:p w14:paraId="6A8DA06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3.84%</w:t>
            </w:r>
          </w:p>
        </w:tc>
        <w:tc>
          <w:tcPr>
            <w:tcW w:w="974" w:type="dxa"/>
            <w:tcBorders>
              <w:top w:val="nil"/>
              <w:left w:val="nil"/>
              <w:bottom w:val="single" w:sz="4" w:space="0" w:color="auto"/>
              <w:right w:val="single" w:sz="4" w:space="0" w:color="auto"/>
            </w:tcBorders>
            <w:shd w:val="clear" w:color="auto" w:fill="auto"/>
            <w:noWrap/>
            <w:vAlign w:val="bottom"/>
            <w:hideMark/>
          </w:tcPr>
          <w:p w14:paraId="564EDC1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11.74%</w:t>
            </w:r>
          </w:p>
        </w:tc>
        <w:tc>
          <w:tcPr>
            <w:tcW w:w="975" w:type="dxa"/>
            <w:tcBorders>
              <w:top w:val="nil"/>
              <w:left w:val="nil"/>
              <w:bottom w:val="single" w:sz="4" w:space="0" w:color="auto"/>
              <w:right w:val="single" w:sz="4" w:space="0" w:color="auto"/>
            </w:tcBorders>
            <w:shd w:val="clear" w:color="auto" w:fill="auto"/>
            <w:noWrap/>
            <w:vAlign w:val="bottom"/>
            <w:hideMark/>
          </w:tcPr>
          <w:p w14:paraId="2A5E4E4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2.60%</w:t>
            </w:r>
          </w:p>
        </w:tc>
        <w:tc>
          <w:tcPr>
            <w:tcW w:w="974" w:type="dxa"/>
            <w:tcBorders>
              <w:top w:val="nil"/>
              <w:left w:val="nil"/>
              <w:bottom w:val="single" w:sz="4" w:space="0" w:color="auto"/>
              <w:right w:val="single" w:sz="4" w:space="0" w:color="auto"/>
            </w:tcBorders>
            <w:shd w:val="clear" w:color="auto" w:fill="auto"/>
            <w:noWrap/>
            <w:vAlign w:val="bottom"/>
            <w:hideMark/>
          </w:tcPr>
          <w:p w14:paraId="7EEEA1A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2.25%</w:t>
            </w:r>
          </w:p>
        </w:tc>
        <w:tc>
          <w:tcPr>
            <w:tcW w:w="975" w:type="dxa"/>
            <w:tcBorders>
              <w:top w:val="nil"/>
              <w:left w:val="nil"/>
              <w:bottom w:val="single" w:sz="4" w:space="0" w:color="auto"/>
              <w:right w:val="single" w:sz="4" w:space="0" w:color="auto"/>
            </w:tcBorders>
            <w:shd w:val="clear" w:color="auto" w:fill="auto"/>
            <w:noWrap/>
            <w:vAlign w:val="bottom"/>
            <w:hideMark/>
          </w:tcPr>
          <w:p w14:paraId="23BD9BE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2.23%</w:t>
            </w:r>
          </w:p>
        </w:tc>
        <w:tc>
          <w:tcPr>
            <w:tcW w:w="974" w:type="dxa"/>
            <w:tcBorders>
              <w:top w:val="nil"/>
              <w:left w:val="nil"/>
              <w:bottom w:val="single" w:sz="4" w:space="0" w:color="auto"/>
              <w:right w:val="single" w:sz="4" w:space="0" w:color="auto"/>
            </w:tcBorders>
            <w:shd w:val="clear" w:color="auto" w:fill="auto"/>
            <w:noWrap/>
            <w:vAlign w:val="bottom"/>
            <w:hideMark/>
          </w:tcPr>
          <w:p w14:paraId="3C11D06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1.79%</w:t>
            </w:r>
          </w:p>
        </w:tc>
        <w:tc>
          <w:tcPr>
            <w:tcW w:w="975" w:type="dxa"/>
            <w:tcBorders>
              <w:top w:val="nil"/>
              <w:left w:val="nil"/>
              <w:bottom w:val="single" w:sz="4" w:space="0" w:color="auto"/>
              <w:right w:val="single" w:sz="8" w:space="0" w:color="auto"/>
            </w:tcBorders>
            <w:shd w:val="clear" w:color="auto" w:fill="auto"/>
            <w:noWrap/>
            <w:vAlign w:val="bottom"/>
            <w:hideMark/>
          </w:tcPr>
          <w:p w14:paraId="12747B6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3.35%</w:t>
            </w:r>
          </w:p>
        </w:tc>
      </w:tr>
      <w:tr w:rsidR="00AE0007" w:rsidRPr="004A6153" w14:paraId="2173BA0B"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B9292B2"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zinc </w:t>
            </w:r>
            <w:proofErr w:type="spellStart"/>
            <w:r w:rsidRPr="004A6153">
              <w:rPr>
                <w:rFonts w:asciiTheme="majorBidi" w:hAnsiTheme="majorBidi" w:cstheme="majorBidi"/>
                <w:color w:val="000000"/>
                <w:sz w:val="16"/>
                <w:szCs w:val="16"/>
                <w:lang w:val="en-GB" w:eastAsia="en-GB"/>
              </w:rPr>
              <w:t>monosulfate</w:t>
            </w:r>
            <w:proofErr w:type="spellEnd"/>
            <w:r w:rsidRPr="004A6153">
              <w:rPr>
                <w:rFonts w:asciiTheme="majorBidi" w:hAnsiTheme="majorBidi" w:cstheme="majorBidi"/>
                <w:color w:val="000000"/>
                <w:sz w:val="16"/>
                <w:szCs w:val="16"/>
                <w:lang w:val="en-GB" w:eastAsia="en-GB"/>
              </w:rPr>
              <w:t xml:space="preserve">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01127BD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D251A3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536C155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747B699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3D8FC96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502D9F8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014DB93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8" w:space="0" w:color="auto"/>
            </w:tcBorders>
            <w:shd w:val="clear" w:color="auto" w:fill="auto"/>
            <w:noWrap/>
            <w:vAlign w:val="bottom"/>
            <w:hideMark/>
          </w:tcPr>
          <w:p w14:paraId="1DC81FA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2A89AFEF"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FB4EB95"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Photovoltaic electricity</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0ABEA27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10.21%</w:t>
            </w:r>
          </w:p>
        </w:tc>
        <w:tc>
          <w:tcPr>
            <w:tcW w:w="975" w:type="dxa"/>
            <w:tcBorders>
              <w:top w:val="nil"/>
              <w:left w:val="nil"/>
              <w:bottom w:val="single" w:sz="4" w:space="0" w:color="auto"/>
              <w:right w:val="single" w:sz="4" w:space="0" w:color="auto"/>
            </w:tcBorders>
            <w:shd w:val="clear" w:color="auto" w:fill="auto"/>
            <w:noWrap/>
            <w:vAlign w:val="bottom"/>
            <w:hideMark/>
          </w:tcPr>
          <w:p w14:paraId="4E6A62C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68.96%</w:t>
            </w:r>
          </w:p>
        </w:tc>
        <w:tc>
          <w:tcPr>
            <w:tcW w:w="974" w:type="dxa"/>
            <w:tcBorders>
              <w:top w:val="nil"/>
              <w:left w:val="nil"/>
              <w:bottom w:val="single" w:sz="4" w:space="0" w:color="auto"/>
              <w:right w:val="single" w:sz="4" w:space="0" w:color="auto"/>
            </w:tcBorders>
            <w:shd w:val="clear" w:color="auto" w:fill="auto"/>
            <w:noWrap/>
            <w:vAlign w:val="bottom"/>
            <w:hideMark/>
          </w:tcPr>
          <w:p w14:paraId="625B453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26.61%</w:t>
            </w:r>
          </w:p>
        </w:tc>
        <w:tc>
          <w:tcPr>
            <w:tcW w:w="975" w:type="dxa"/>
            <w:tcBorders>
              <w:top w:val="nil"/>
              <w:left w:val="nil"/>
              <w:bottom w:val="single" w:sz="4" w:space="0" w:color="auto"/>
              <w:right w:val="single" w:sz="4" w:space="0" w:color="auto"/>
            </w:tcBorders>
            <w:shd w:val="clear" w:color="auto" w:fill="auto"/>
            <w:noWrap/>
            <w:vAlign w:val="bottom"/>
            <w:hideMark/>
          </w:tcPr>
          <w:p w14:paraId="627AB37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15.83%</w:t>
            </w:r>
          </w:p>
        </w:tc>
        <w:tc>
          <w:tcPr>
            <w:tcW w:w="974" w:type="dxa"/>
            <w:tcBorders>
              <w:top w:val="nil"/>
              <w:left w:val="nil"/>
              <w:bottom w:val="single" w:sz="4" w:space="0" w:color="auto"/>
              <w:right w:val="single" w:sz="4" w:space="0" w:color="auto"/>
            </w:tcBorders>
            <w:shd w:val="clear" w:color="auto" w:fill="auto"/>
            <w:noWrap/>
            <w:vAlign w:val="bottom"/>
            <w:hideMark/>
          </w:tcPr>
          <w:p w14:paraId="18445C7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16.30%</w:t>
            </w:r>
          </w:p>
        </w:tc>
        <w:tc>
          <w:tcPr>
            <w:tcW w:w="975" w:type="dxa"/>
            <w:tcBorders>
              <w:top w:val="nil"/>
              <w:left w:val="nil"/>
              <w:bottom w:val="single" w:sz="4" w:space="0" w:color="auto"/>
              <w:right w:val="single" w:sz="4" w:space="0" w:color="auto"/>
            </w:tcBorders>
            <w:shd w:val="clear" w:color="auto" w:fill="auto"/>
            <w:noWrap/>
            <w:vAlign w:val="bottom"/>
            <w:hideMark/>
          </w:tcPr>
          <w:p w14:paraId="119CE2F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14.18%</w:t>
            </w:r>
          </w:p>
        </w:tc>
        <w:tc>
          <w:tcPr>
            <w:tcW w:w="974" w:type="dxa"/>
            <w:tcBorders>
              <w:top w:val="nil"/>
              <w:left w:val="nil"/>
              <w:bottom w:val="single" w:sz="4" w:space="0" w:color="auto"/>
              <w:right w:val="single" w:sz="4" w:space="0" w:color="auto"/>
            </w:tcBorders>
            <w:shd w:val="clear" w:color="auto" w:fill="auto"/>
            <w:noWrap/>
            <w:vAlign w:val="bottom"/>
            <w:hideMark/>
          </w:tcPr>
          <w:p w14:paraId="4ABC7A2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62.26%</w:t>
            </w:r>
          </w:p>
        </w:tc>
        <w:tc>
          <w:tcPr>
            <w:tcW w:w="975" w:type="dxa"/>
            <w:tcBorders>
              <w:top w:val="nil"/>
              <w:left w:val="nil"/>
              <w:bottom w:val="single" w:sz="4" w:space="0" w:color="auto"/>
              <w:right w:val="single" w:sz="8" w:space="0" w:color="auto"/>
            </w:tcBorders>
            <w:shd w:val="clear" w:color="auto" w:fill="auto"/>
            <w:noWrap/>
            <w:vAlign w:val="bottom"/>
            <w:hideMark/>
          </w:tcPr>
          <w:p w14:paraId="3BA7AC4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51.05%</w:t>
            </w:r>
          </w:p>
        </w:tc>
      </w:tr>
      <w:tr w:rsidR="00AE0007" w:rsidRPr="004A6153" w14:paraId="7F16B611"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F2F32DF"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hydrochloric acid</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50BF870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0.27%</w:t>
            </w:r>
          </w:p>
        </w:tc>
        <w:tc>
          <w:tcPr>
            <w:tcW w:w="975" w:type="dxa"/>
            <w:tcBorders>
              <w:top w:val="nil"/>
              <w:left w:val="nil"/>
              <w:bottom w:val="single" w:sz="4" w:space="0" w:color="auto"/>
              <w:right w:val="single" w:sz="4" w:space="0" w:color="auto"/>
            </w:tcBorders>
            <w:shd w:val="clear" w:color="auto" w:fill="auto"/>
            <w:noWrap/>
            <w:vAlign w:val="bottom"/>
            <w:hideMark/>
          </w:tcPr>
          <w:p w14:paraId="5EACE93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1.36%</w:t>
            </w:r>
          </w:p>
        </w:tc>
        <w:tc>
          <w:tcPr>
            <w:tcW w:w="974" w:type="dxa"/>
            <w:tcBorders>
              <w:top w:val="nil"/>
              <w:left w:val="nil"/>
              <w:bottom w:val="single" w:sz="4" w:space="0" w:color="auto"/>
              <w:right w:val="single" w:sz="4" w:space="0" w:color="auto"/>
            </w:tcBorders>
            <w:shd w:val="clear" w:color="auto" w:fill="auto"/>
            <w:noWrap/>
            <w:vAlign w:val="bottom"/>
            <w:hideMark/>
          </w:tcPr>
          <w:p w14:paraId="2A7CE27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2.72%</w:t>
            </w:r>
          </w:p>
        </w:tc>
        <w:tc>
          <w:tcPr>
            <w:tcW w:w="975" w:type="dxa"/>
            <w:tcBorders>
              <w:top w:val="nil"/>
              <w:left w:val="nil"/>
              <w:bottom w:val="single" w:sz="4" w:space="0" w:color="auto"/>
              <w:right w:val="single" w:sz="4" w:space="0" w:color="auto"/>
            </w:tcBorders>
            <w:shd w:val="clear" w:color="auto" w:fill="auto"/>
            <w:noWrap/>
            <w:vAlign w:val="bottom"/>
            <w:hideMark/>
          </w:tcPr>
          <w:p w14:paraId="1408BB2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0.44%</w:t>
            </w:r>
          </w:p>
        </w:tc>
        <w:tc>
          <w:tcPr>
            <w:tcW w:w="974" w:type="dxa"/>
            <w:tcBorders>
              <w:top w:val="nil"/>
              <w:left w:val="nil"/>
              <w:bottom w:val="single" w:sz="4" w:space="0" w:color="auto"/>
              <w:right w:val="single" w:sz="4" w:space="0" w:color="auto"/>
            </w:tcBorders>
            <w:shd w:val="clear" w:color="auto" w:fill="auto"/>
            <w:noWrap/>
            <w:vAlign w:val="bottom"/>
            <w:hideMark/>
          </w:tcPr>
          <w:p w14:paraId="2DFFE144"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0.44%</w:t>
            </w:r>
          </w:p>
        </w:tc>
        <w:tc>
          <w:tcPr>
            <w:tcW w:w="975" w:type="dxa"/>
            <w:tcBorders>
              <w:top w:val="nil"/>
              <w:left w:val="nil"/>
              <w:bottom w:val="single" w:sz="4" w:space="0" w:color="auto"/>
              <w:right w:val="single" w:sz="4" w:space="0" w:color="auto"/>
            </w:tcBorders>
            <w:shd w:val="clear" w:color="auto" w:fill="auto"/>
            <w:noWrap/>
            <w:vAlign w:val="bottom"/>
            <w:hideMark/>
          </w:tcPr>
          <w:p w14:paraId="4C71C65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0.45%</w:t>
            </w:r>
          </w:p>
        </w:tc>
        <w:tc>
          <w:tcPr>
            <w:tcW w:w="974" w:type="dxa"/>
            <w:tcBorders>
              <w:top w:val="nil"/>
              <w:left w:val="nil"/>
              <w:bottom w:val="single" w:sz="4" w:space="0" w:color="auto"/>
              <w:right w:val="single" w:sz="4" w:space="0" w:color="auto"/>
            </w:tcBorders>
            <w:shd w:val="clear" w:color="auto" w:fill="auto"/>
            <w:noWrap/>
            <w:vAlign w:val="bottom"/>
            <w:hideMark/>
          </w:tcPr>
          <w:p w14:paraId="43D2F33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0.98%</w:t>
            </w:r>
          </w:p>
        </w:tc>
        <w:tc>
          <w:tcPr>
            <w:tcW w:w="975" w:type="dxa"/>
            <w:tcBorders>
              <w:top w:val="nil"/>
              <w:left w:val="nil"/>
              <w:bottom w:val="single" w:sz="4" w:space="0" w:color="auto"/>
              <w:right w:val="single" w:sz="8" w:space="0" w:color="auto"/>
            </w:tcBorders>
            <w:shd w:val="clear" w:color="auto" w:fill="auto"/>
            <w:noWrap/>
            <w:vAlign w:val="bottom"/>
            <w:hideMark/>
          </w:tcPr>
          <w:p w14:paraId="0ECA39C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0.66%</w:t>
            </w:r>
          </w:p>
        </w:tc>
      </w:tr>
      <w:tr w:rsidR="00AE0007" w:rsidRPr="004A6153" w14:paraId="6453139E"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553AE47"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passenger car use</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16519643"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3.56%</w:t>
            </w:r>
          </w:p>
        </w:tc>
        <w:tc>
          <w:tcPr>
            <w:tcW w:w="975" w:type="dxa"/>
            <w:tcBorders>
              <w:top w:val="nil"/>
              <w:left w:val="nil"/>
              <w:bottom w:val="single" w:sz="4" w:space="0" w:color="auto"/>
              <w:right w:val="single" w:sz="4" w:space="0" w:color="auto"/>
            </w:tcBorders>
            <w:shd w:val="clear" w:color="auto" w:fill="auto"/>
            <w:noWrap/>
            <w:vAlign w:val="bottom"/>
            <w:hideMark/>
          </w:tcPr>
          <w:p w14:paraId="52FE523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01A50BEF"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3C77E4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8.27%</w:t>
            </w:r>
          </w:p>
        </w:tc>
        <w:tc>
          <w:tcPr>
            <w:tcW w:w="974" w:type="dxa"/>
            <w:tcBorders>
              <w:top w:val="nil"/>
              <w:left w:val="nil"/>
              <w:bottom w:val="single" w:sz="4" w:space="0" w:color="auto"/>
              <w:right w:val="single" w:sz="4" w:space="0" w:color="auto"/>
            </w:tcBorders>
            <w:shd w:val="clear" w:color="auto" w:fill="auto"/>
            <w:noWrap/>
            <w:vAlign w:val="bottom"/>
            <w:hideMark/>
          </w:tcPr>
          <w:p w14:paraId="07445B5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15.62%</w:t>
            </w:r>
          </w:p>
        </w:tc>
        <w:tc>
          <w:tcPr>
            <w:tcW w:w="975" w:type="dxa"/>
            <w:tcBorders>
              <w:top w:val="nil"/>
              <w:left w:val="nil"/>
              <w:bottom w:val="single" w:sz="4" w:space="0" w:color="auto"/>
              <w:right w:val="single" w:sz="4" w:space="0" w:color="auto"/>
            </w:tcBorders>
            <w:shd w:val="clear" w:color="auto" w:fill="auto"/>
            <w:noWrap/>
            <w:vAlign w:val="bottom"/>
            <w:hideMark/>
          </w:tcPr>
          <w:p w14:paraId="646FD22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4.50%</w:t>
            </w:r>
          </w:p>
        </w:tc>
        <w:tc>
          <w:tcPr>
            <w:tcW w:w="974" w:type="dxa"/>
            <w:tcBorders>
              <w:top w:val="nil"/>
              <w:left w:val="nil"/>
              <w:bottom w:val="single" w:sz="4" w:space="0" w:color="auto"/>
              <w:right w:val="single" w:sz="4" w:space="0" w:color="auto"/>
            </w:tcBorders>
            <w:shd w:val="clear" w:color="auto" w:fill="auto"/>
            <w:noWrap/>
            <w:vAlign w:val="bottom"/>
            <w:hideMark/>
          </w:tcPr>
          <w:p w14:paraId="30DE32AB"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1.99%</w:t>
            </w:r>
          </w:p>
        </w:tc>
        <w:tc>
          <w:tcPr>
            <w:tcW w:w="975" w:type="dxa"/>
            <w:tcBorders>
              <w:top w:val="nil"/>
              <w:left w:val="nil"/>
              <w:bottom w:val="single" w:sz="4" w:space="0" w:color="auto"/>
              <w:right w:val="single" w:sz="8" w:space="0" w:color="auto"/>
            </w:tcBorders>
            <w:shd w:val="clear" w:color="auto" w:fill="auto"/>
            <w:noWrap/>
            <w:vAlign w:val="bottom"/>
            <w:hideMark/>
          </w:tcPr>
          <w:p w14:paraId="574A9C1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6B5BCD97"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62247880"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treatment of brake wear emissions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2C2FBA1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E03CEC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3320F69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12A01B0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0.67%</w:t>
            </w:r>
          </w:p>
        </w:tc>
        <w:tc>
          <w:tcPr>
            <w:tcW w:w="974" w:type="dxa"/>
            <w:tcBorders>
              <w:top w:val="nil"/>
              <w:left w:val="nil"/>
              <w:bottom w:val="single" w:sz="4" w:space="0" w:color="auto"/>
              <w:right w:val="single" w:sz="4" w:space="0" w:color="auto"/>
            </w:tcBorders>
            <w:shd w:val="clear" w:color="auto" w:fill="auto"/>
            <w:noWrap/>
            <w:vAlign w:val="bottom"/>
            <w:hideMark/>
          </w:tcPr>
          <w:p w14:paraId="233A9DA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1ABF315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4" w:type="dxa"/>
            <w:tcBorders>
              <w:top w:val="nil"/>
              <w:left w:val="nil"/>
              <w:bottom w:val="single" w:sz="4" w:space="0" w:color="auto"/>
              <w:right w:val="single" w:sz="4" w:space="0" w:color="auto"/>
            </w:tcBorders>
            <w:shd w:val="clear" w:color="auto" w:fill="auto"/>
            <w:noWrap/>
            <w:vAlign w:val="bottom"/>
            <w:hideMark/>
          </w:tcPr>
          <w:p w14:paraId="33D595E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7.85%</w:t>
            </w:r>
          </w:p>
        </w:tc>
        <w:tc>
          <w:tcPr>
            <w:tcW w:w="975" w:type="dxa"/>
            <w:tcBorders>
              <w:top w:val="nil"/>
              <w:left w:val="nil"/>
              <w:bottom w:val="single" w:sz="4" w:space="0" w:color="auto"/>
              <w:right w:val="single" w:sz="8" w:space="0" w:color="auto"/>
            </w:tcBorders>
            <w:shd w:val="clear" w:color="auto" w:fill="auto"/>
            <w:noWrap/>
            <w:vAlign w:val="bottom"/>
            <w:hideMark/>
          </w:tcPr>
          <w:p w14:paraId="23E38B1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01FF0424"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3BEB0AB3"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treatment of tyre wear emissions</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43063DC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0.01%</w:t>
            </w:r>
          </w:p>
        </w:tc>
        <w:tc>
          <w:tcPr>
            <w:tcW w:w="975" w:type="dxa"/>
            <w:tcBorders>
              <w:top w:val="nil"/>
              <w:left w:val="nil"/>
              <w:bottom w:val="single" w:sz="4" w:space="0" w:color="auto"/>
              <w:right w:val="single" w:sz="4" w:space="0" w:color="auto"/>
            </w:tcBorders>
            <w:shd w:val="clear" w:color="auto" w:fill="auto"/>
            <w:noWrap/>
            <w:vAlign w:val="bottom"/>
            <w:hideMark/>
          </w:tcPr>
          <w:p w14:paraId="617D09C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14EE101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BECC7B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0.62%</w:t>
            </w:r>
          </w:p>
        </w:tc>
        <w:tc>
          <w:tcPr>
            <w:tcW w:w="974" w:type="dxa"/>
            <w:tcBorders>
              <w:top w:val="nil"/>
              <w:left w:val="nil"/>
              <w:bottom w:val="single" w:sz="4" w:space="0" w:color="auto"/>
              <w:right w:val="single" w:sz="4" w:space="0" w:color="auto"/>
            </w:tcBorders>
            <w:shd w:val="clear" w:color="auto" w:fill="auto"/>
            <w:noWrap/>
            <w:vAlign w:val="bottom"/>
            <w:hideMark/>
          </w:tcPr>
          <w:p w14:paraId="15B633D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09EE69D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1A5FF8B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2.66%</w:t>
            </w:r>
          </w:p>
        </w:tc>
        <w:tc>
          <w:tcPr>
            <w:tcW w:w="975" w:type="dxa"/>
            <w:tcBorders>
              <w:top w:val="nil"/>
              <w:left w:val="nil"/>
              <w:bottom w:val="single" w:sz="4" w:space="0" w:color="auto"/>
              <w:right w:val="single" w:sz="8" w:space="0" w:color="auto"/>
            </w:tcBorders>
            <w:shd w:val="clear" w:color="auto" w:fill="auto"/>
            <w:noWrap/>
            <w:vAlign w:val="bottom"/>
            <w:hideMark/>
          </w:tcPr>
          <w:p w14:paraId="6ED5252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24B879FF" w14:textId="77777777" w:rsidTr="00727F4F">
        <w:trPr>
          <w:trHeight w:val="2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2F4E8AC2"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treatment of road wear emissions</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732DF85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459DE7F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55D9DDCE"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221EFC35"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0.75%</w:t>
            </w:r>
          </w:p>
        </w:tc>
        <w:tc>
          <w:tcPr>
            <w:tcW w:w="974" w:type="dxa"/>
            <w:tcBorders>
              <w:top w:val="nil"/>
              <w:left w:val="nil"/>
              <w:bottom w:val="single" w:sz="4" w:space="0" w:color="auto"/>
              <w:right w:val="single" w:sz="4" w:space="0" w:color="auto"/>
            </w:tcBorders>
            <w:shd w:val="clear" w:color="auto" w:fill="auto"/>
            <w:noWrap/>
            <w:vAlign w:val="bottom"/>
            <w:hideMark/>
          </w:tcPr>
          <w:p w14:paraId="19BE44F7"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4" w:space="0" w:color="auto"/>
            </w:tcBorders>
            <w:shd w:val="clear" w:color="auto" w:fill="auto"/>
            <w:noWrap/>
            <w:vAlign w:val="bottom"/>
            <w:hideMark/>
          </w:tcPr>
          <w:p w14:paraId="336864B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4" w:space="0" w:color="auto"/>
              <w:right w:val="single" w:sz="4" w:space="0" w:color="auto"/>
            </w:tcBorders>
            <w:shd w:val="clear" w:color="auto" w:fill="auto"/>
            <w:noWrap/>
            <w:vAlign w:val="bottom"/>
            <w:hideMark/>
          </w:tcPr>
          <w:p w14:paraId="46EB8D2D"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4" w:space="0" w:color="auto"/>
              <w:right w:val="single" w:sz="8" w:space="0" w:color="auto"/>
            </w:tcBorders>
            <w:shd w:val="clear" w:color="auto" w:fill="auto"/>
            <w:noWrap/>
            <w:vAlign w:val="bottom"/>
            <w:hideMark/>
          </w:tcPr>
          <w:p w14:paraId="5593DE00"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r w:rsidR="00AE0007" w:rsidRPr="004A6153" w14:paraId="34ABB08B" w14:textId="77777777" w:rsidTr="00727F4F">
        <w:trPr>
          <w:trHeight w:val="20"/>
        </w:trPr>
        <w:tc>
          <w:tcPr>
            <w:tcW w:w="2542" w:type="dxa"/>
            <w:tcBorders>
              <w:top w:val="nil"/>
              <w:left w:val="single" w:sz="8" w:space="0" w:color="auto"/>
              <w:bottom w:val="single" w:sz="8" w:space="0" w:color="auto"/>
              <w:right w:val="single" w:sz="8" w:space="0" w:color="auto"/>
            </w:tcBorders>
            <w:shd w:val="clear" w:color="auto" w:fill="auto"/>
            <w:noWrap/>
            <w:vAlign w:val="bottom"/>
            <w:hideMark/>
          </w:tcPr>
          <w:p w14:paraId="542CF6DD" w14:textId="77777777" w:rsidR="00AE0007" w:rsidRPr="004A6153" w:rsidRDefault="00AE0007" w:rsidP="00727F4F">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Transport, combination truck</w:t>
            </w:r>
          </w:p>
        </w:tc>
        <w:tc>
          <w:tcPr>
            <w:tcW w:w="974" w:type="dxa"/>
            <w:tcBorders>
              <w:top w:val="nil"/>
              <w:left w:val="single" w:sz="4" w:space="0" w:color="auto"/>
              <w:bottom w:val="single" w:sz="8" w:space="0" w:color="auto"/>
              <w:right w:val="single" w:sz="4" w:space="0" w:color="auto"/>
            </w:tcBorders>
            <w:shd w:val="clear" w:color="auto" w:fill="auto"/>
            <w:noWrap/>
            <w:vAlign w:val="bottom"/>
            <w:hideMark/>
          </w:tcPr>
          <w:p w14:paraId="5C076436"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0.17%</w:t>
            </w:r>
          </w:p>
        </w:tc>
        <w:tc>
          <w:tcPr>
            <w:tcW w:w="975" w:type="dxa"/>
            <w:tcBorders>
              <w:top w:val="nil"/>
              <w:left w:val="nil"/>
              <w:bottom w:val="single" w:sz="8" w:space="0" w:color="auto"/>
              <w:right w:val="single" w:sz="4" w:space="0" w:color="auto"/>
            </w:tcBorders>
            <w:shd w:val="clear" w:color="auto" w:fill="auto"/>
            <w:noWrap/>
            <w:vAlign w:val="bottom"/>
            <w:hideMark/>
          </w:tcPr>
          <w:p w14:paraId="229C42FC"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4" w:type="dxa"/>
            <w:tcBorders>
              <w:top w:val="nil"/>
              <w:left w:val="nil"/>
              <w:bottom w:val="single" w:sz="8" w:space="0" w:color="auto"/>
              <w:right w:val="single" w:sz="4" w:space="0" w:color="auto"/>
            </w:tcBorders>
            <w:shd w:val="clear" w:color="auto" w:fill="auto"/>
            <w:noWrap/>
            <w:vAlign w:val="bottom"/>
            <w:hideMark/>
          </w:tcPr>
          <w:p w14:paraId="5FC28F7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8" w:space="0" w:color="auto"/>
              <w:right w:val="single" w:sz="4" w:space="0" w:color="auto"/>
            </w:tcBorders>
            <w:shd w:val="clear" w:color="auto" w:fill="auto"/>
            <w:noWrap/>
            <w:vAlign w:val="bottom"/>
            <w:hideMark/>
          </w:tcPr>
          <w:p w14:paraId="4605D058"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0.26%</w:t>
            </w:r>
          </w:p>
        </w:tc>
        <w:tc>
          <w:tcPr>
            <w:tcW w:w="974" w:type="dxa"/>
            <w:tcBorders>
              <w:top w:val="nil"/>
              <w:left w:val="nil"/>
              <w:bottom w:val="single" w:sz="8" w:space="0" w:color="auto"/>
              <w:right w:val="single" w:sz="4" w:space="0" w:color="auto"/>
            </w:tcBorders>
            <w:shd w:val="clear" w:color="auto" w:fill="auto"/>
            <w:noWrap/>
            <w:vAlign w:val="bottom"/>
            <w:hideMark/>
          </w:tcPr>
          <w:p w14:paraId="6816A831"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0.68%</w:t>
            </w:r>
          </w:p>
        </w:tc>
        <w:tc>
          <w:tcPr>
            <w:tcW w:w="975" w:type="dxa"/>
            <w:tcBorders>
              <w:top w:val="nil"/>
              <w:left w:val="nil"/>
              <w:bottom w:val="single" w:sz="8" w:space="0" w:color="auto"/>
              <w:right w:val="single" w:sz="4" w:space="0" w:color="auto"/>
            </w:tcBorders>
            <w:shd w:val="clear" w:color="auto" w:fill="auto"/>
            <w:noWrap/>
            <w:vAlign w:val="bottom"/>
            <w:hideMark/>
          </w:tcPr>
          <w:p w14:paraId="483F530A"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0.22%</w:t>
            </w:r>
          </w:p>
        </w:tc>
        <w:tc>
          <w:tcPr>
            <w:tcW w:w="974" w:type="dxa"/>
            <w:tcBorders>
              <w:top w:val="nil"/>
              <w:left w:val="nil"/>
              <w:bottom w:val="single" w:sz="8" w:space="0" w:color="auto"/>
              <w:right w:val="single" w:sz="4" w:space="0" w:color="auto"/>
            </w:tcBorders>
            <w:shd w:val="clear" w:color="auto" w:fill="auto"/>
            <w:noWrap/>
            <w:vAlign w:val="bottom"/>
            <w:hideMark/>
          </w:tcPr>
          <w:p w14:paraId="40618E69"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c>
          <w:tcPr>
            <w:tcW w:w="975" w:type="dxa"/>
            <w:tcBorders>
              <w:top w:val="nil"/>
              <w:left w:val="nil"/>
              <w:bottom w:val="single" w:sz="8" w:space="0" w:color="auto"/>
              <w:right w:val="single" w:sz="8" w:space="0" w:color="auto"/>
            </w:tcBorders>
            <w:shd w:val="clear" w:color="auto" w:fill="auto"/>
            <w:noWrap/>
            <w:vAlign w:val="bottom"/>
            <w:hideMark/>
          </w:tcPr>
          <w:p w14:paraId="79A11B92" w14:textId="77777777" w:rsidR="00AE0007" w:rsidRPr="004A6153" w:rsidRDefault="00AE0007" w:rsidP="00727F4F">
            <w:pPr>
              <w:jc w:val="right"/>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0.00%</w:t>
            </w:r>
          </w:p>
        </w:tc>
      </w:tr>
    </w:tbl>
    <w:p w14:paraId="39A08BC1" w14:textId="77777777" w:rsidR="00AE0007" w:rsidRPr="00854A16" w:rsidRDefault="00AE0007" w:rsidP="00AE0007"/>
    <w:p w14:paraId="7672BF82" w14:textId="77777777" w:rsidR="0041528B" w:rsidRDefault="0041528B" w:rsidP="00B81940">
      <w:pPr>
        <w:keepNext/>
        <w:spacing w:after="200" w:line="200" w:lineRule="exact"/>
        <w:rPr>
          <w:rFonts w:asciiTheme="majorBidi" w:eastAsiaTheme="minorHAnsi" w:hAnsiTheme="majorBidi" w:cstheme="majorBidi"/>
          <w:bCs/>
          <w:sz w:val="18"/>
          <w:szCs w:val="22"/>
          <w:lang w:val="en-GB"/>
        </w:rPr>
      </w:pPr>
    </w:p>
    <w:p w14:paraId="7EB485CF" w14:textId="77777777" w:rsidR="0041528B" w:rsidRDefault="0041528B">
      <w:pPr>
        <w:rPr>
          <w:rFonts w:asciiTheme="majorBidi" w:eastAsiaTheme="minorHAnsi" w:hAnsiTheme="majorBidi" w:cstheme="majorBidi"/>
          <w:bCs/>
          <w:sz w:val="18"/>
          <w:szCs w:val="22"/>
          <w:lang w:val="en-GB"/>
        </w:rPr>
      </w:pPr>
      <w:r>
        <w:rPr>
          <w:rFonts w:asciiTheme="majorBidi" w:eastAsiaTheme="minorHAnsi" w:hAnsiTheme="majorBidi" w:cstheme="majorBidi"/>
          <w:bCs/>
          <w:sz w:val="18"/>
          <w:szCs w:val="22"/>
          <w:lang w:val="en-GB"/>
        </w:rPr>
        <w:br w:type="page"/>
      </w:r>
    </w:p>
    <w:p w14:paraId="1D838FDB" w14:textId="1D98D9E5" w:rsidR="00B81940" w:rsidRPr="00A6171B" w:rsidRDefault="00B81940" w:rsidP="00B81940">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A30C06">
        <w:rPr>
          <w:rFonts w:asciiTheme="majorBidi" w:eastAsiaTheme="minorHAnsi" w:hAnsiTheme="majorBidi" w:cstheme="majorBidi"/>
          <w:bCs/>
          <w:noProof/>
          <w:sz w:val="18"/>
          <w:szCs w:val="22"/>
          <w:lang w:val="en-GB"/>
        </w:rPr>
        <w:t>22</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Sensitivity Analysis on Scenario A, variation of all variables by 5%, with table showing resultant percentage variation in the total operational impact categories. Impact Categories considered are AR5 IPCC </w:t>
      </w:r>
      <w:r w:rsidR="000401E2" w:rsidRPr="00A6171B">
        <w:rPr>
          <w:rFonts w:asciiTheme="majorBidi" w:eastAsiaTheme="minorHAnsi" w:hAnsiTheme="majorBidi" w:cstheme="majorBidi"/>
          <w:bCs/>
          <w:sz w:val="18"/>
          <w:szCs w:val="22"/>
          <w:lang w:val="en-GB"/>
        </w:rPr>
        <w:t>excl</w:t>
      </w:r>
      <w:r w:rsidRPr="00A6171B">
        <w:rPr>
          <w:rFonts w:asciiTheme="majorBidi" w:eastAsiaTheme="minorHAnsi" w:hAnsiTheme="majorBidi" w:cstheme="majorBidi"/>
          <w:bCs/>
          <w:sz w:val="18"/>
          <w:szCs w:val="22"/>
          <w:lang w:val="en-GB"/>
        </w:rPr>
        <w:t>. Biogenic.</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29"/>
        <w:gridCol w:w="1729"/>
        <w:gridCol w:w="1730"/>
        <w:gridCol w:w="1729"/>
        <w:gridCol w:w="1730"/>
      </w:tblGrid>
      <w:tr w:rsidR="0064549E" w:rsidRPr="004A6153" w14:paraId="2C6F79CA" w14:textId="77777777" w:rsidTr="001810A2">
        <w:trPr>
          <w:trHeight w:val="964"/>
        </w:trPr>
        <w:tc>
          <w:tcPr>
            <w:tcW w:w="1838" w:type="dxa"/>
            <w:vMerge w:val="restart"/>
            <w:shd w:val="clear" w:color="auto" w:fill="C2D69B" w:themeFill="accent3" w:themeFillTint="99"/>
            <w:vAlign w:val="center"/>
            <w:hideMark/>
          </w:tcPr>
          <w:p w14:paraId="1605FBCA" w14:textId="1462953A" w:rsidR="0064549E" w:rsidRPr="004A6153" w:rsidRDefault="000401E2" w:rsidP="000401E2">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Variable</w:t>
            </w:r>
          </w:p>
        </w:tc>
        <w:tc>
          <w:tcPr>
            <w:tcW w:w="1729" w:type="dxa"/>
            <w:shd w:val="clear" w:color="auto" w:fill="C2D69B" w:themeFill="accent3" w:themeFillTint="99"/>
            <w:vAlign w:val="center"/>
            <w:hideMark/>
          </w:tcPr>
          <w:p w14:paraId="7E9943CE" w14:textId="77777777" w:rsidR="0064549E" w:rsidRPr="004A6153" w:rsidRDefault="0064549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GTP100</w:t>
            </w:r>
          </w:p>
        </w:tc>
        <w:tc>
          <w:tcPr>
            <w:tcW w:w="1729" w:type="dxa"/>
            <w:shd w:val="clear" w:color="auto" w:fill="C2D69B" w:themeFill="accent3" w:themeFillTint="99"/>
            <w:vAlign w:val="center"/>
            <w:hideMark/>
          </w:tcPr>
          <w:p w14:paraId="58CB245B" w14:textId="77777777" w:rsidR="0064549E" w:rsidRPr="004A6153" w:rsidRDefault="0064549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GTP50</w:t>
            </w:r>
          </w:p>
        </w:tc>
        <w:tc>
          <w:tcPr>
            <w:tcW w:w="1730" w:type="dxa"/>
            <w:shd w:val="clear" w:color="auto" w:fill="C2D69B" w:themeFill="accent3" w:themeFillTint="99"/>
            <w:vAlign w:val="center"/>
            <w:hideMark/>
          </w:tcPr>
          <w:p w14:paraId="043E8DE8" w14:textId="77777777" w:rsidR="0064549E" w:rsidRPr="004A6153" w:rsidRDefault="0064549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GTP20</w:t>
            </w:r>
          </w:p>
        </w:tc>
        <w:tc>
          <w:tcPr>
            <w:tcW w:w="1729" w:type="dxa"/>
            <w:shd w:val="clear" w:color="auto" w:fill="C2D69B" w:themeFill="accent3" w:themeFillTint="99"/>
            <w:vAlign w:val="center"/>
            <w:hideMark/>
          </w:tcPr>
          <w:p w14:paraId="6ED69E66" w14:textId="77777777" w:rsidR="0064549E" w:rsidRPr="004A6153" w:rsidRDefault="0064549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GWP100</w:t>
            </w:r>
          </w:p>
        </w:tc>
        <w:tc>
          <w:tcPr>
            <w:tcW w:w="1730" w:type="dxa"/>
            <w:shd w:val="clear" w:color="auto" w:fill="C2D69B" w:themeFill="accent3" w:themeFillTint="99"/>
            <w:vAlign w:val="center"/>
            <w:hideMark/>
          </w:tcPr>
          <w:p w14:paraId="3A8793D5" w14:textId="77777777" w:rsidR="0064549E" w:rsidRPr="004A6153" w:rsidRDefault="0064549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GWP20</w:t>
            </w:r>
          </w:p>
        </w:tc>
      </w:tr>
      <w:tr w:rsidR="0064549E" w:rsidRPr="004A6153" w14:paraId="157F5AE1" w14:textId="77777777" w:rsidTr="001810A2">
        <w:trPr>
          <w:trHeight w:val="964"/>
        </w:trPr>
        <w:tc>
          <w:tcPr>
            <w:tcW w:w="1838" w:type="dxa"/>
            <w:vMerge/>
            <w:shd w:val="clear" w:color="auto" w:fill="C2D69B" w:themeFill="accent3" w:themeFillTint="99"/>
            <w:vAlign w:val="center"/>
            <w:hideMark/>
          </w:tcPr>
          <w:p w14:paraId="4BA00A7B" w14:textId="77777777" w:rsidR="0064549E" w:rsidRPr="004A6153" w:rsidRDefault="0064549E" w:rsidP="0064549E">
            <w:pPr>
              <w:rPr>
                <w:rFonts w:asciiTheme="majorBidi" w:hAnsiTheme="majorBidi" w:cstheme="majorBidi"/>
                <w:color w:val="000000"/>
                <w:sz w:val="16"/>
                <w:szCs w:val="16"/>
                <w:lang w:val="en-GB" w:eastAsia="en-GB"/>
              </w:rPr>
            </w:pPr>
          </w:p>
        </w:tc>
        <w:tc>
          <w:tcPr>
            <w:tcW w:w="1729" w:type="dxa"/>
            <w:shd w:val="clear" w:color="auto" w:fill="C2D69B" w:themeFill="accent3" w:themeFillTint="99"/>
            <w:noWrap/>
            <w:vAlign w:val="center"/>
            <w:hideMark/>
          </w:tcPr>
          <w:p w14:paraId="55BEF131" w14:textId="55205944" w:rsidR="0064549E" w:rsidRPr="004A6153" w:rsidRDefault="0064549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F822BB">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eq</w:t>
            </w:r>
          </w:p>
        </w:tc>
        <w:tc>
          <w:tcPr>
            <w:tcW w:w="1729" w:type="dxa"/>
            <w:shd w:val="clear" w:color="auto" w:fill="C2D69B" w:themeFill="accent3" w:themeFillTint="99"/>
            <w:noWrap/>
            <w:vAlign w:val="center"/>
            <w:hideMark/>
          </w:tcPr>
          <w:p w14:paraId="1937BCD8" w14:textId="550D7858" w:rsidR="0064549E" w:rsidRPr="004A6153" w:rsidRDefault="0064549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F822BB">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eq</w:t>
            </w:r>
          </w:p>
        </w:tc>
        <w:tc>
          <w:tcPr>
            <w:tcW w:w="1730" w:type="dxa"/>
            <w:shd w:val="clear" w:color="auto" w:fill="C2D69B" w:themeFill="accent3" w:themeFillTint="99"/>
            <w:noWrap/>
            <w:vAlign w:val="center"/>
            <w:hideMark/>
          </w:tcPr>
          <w:p w14:paraId="0A546E5B" w14:textId="00CE9E5E" w:rsidR="0064549E" w:rsidRPr="004A6153" w:rsidRDefault="0064549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F822BB">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eq</w:t>
            </w:r>
          </w:p>
        </w:tc>
        <w:tc>
          <w:tcPr>
            <w:tcW w:w="1729" w:type="dxa"/>
            <w:shd w:val="clear" w:color="auto" w:fill="C2D69B" w:themeFill="accent3" w:themeFillTint="99"/>
            <w:noWrap/>
            <w:vAlign w:val="center"/>
            <w:hideMark/>
          </w:tcPr>
          <w:p w14:paraId="641A6243" w14:textId="119E19D3" w:rsidR="0064549E" w:rsidRPr="004A6153" w:rsidRDefault="0064549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F822BB">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eq</w:t>
            </w:r>
          </w:p>
        </w:tc>
        <w:tc>
          <w:tcPr>
            <w:tcW w:w="1730" w:type="dxa"/>
            <w:shd w:val="clear" w:color="auto" w:fill="C2D69B" w:themeFill="accent3" w:themeFillTint="99"/>
            <w:noWrap/>
            <w:vAlign w:val="center"/>
            <w:hideMark/>
          </w:tcPr>
          <w:p w14:paraId="63388FEF" w14:textId="7951646E" w:rsidR="0064549E" w:rsidRPr="004A6153" w:rsidRDefault="0064549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F822BB">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eq</w:t>
            </w:r>
          </w:p>
        </w:tc>
      </w:tr>
      <w:tr w:rsidR="00862ACE" w:rsidRPr="004A6153" w14:paraId="5D90FC56" w14:textId="77777777" w:rsidTr="006943C2">
        <w:trPr>
          <w:trHeight w:val="20"/>
        </w:trPr>
        <w:tc>
          <w:tcPr>
            <w:tcW w:w="1838" w:type="dxa"/>
            <w:shd w:val="clear" w:color="auto" w:fill="auto"/>
            <w:noWrap/>
          </w:tcPr>
          <w:p w14:paraId="02CA7E5D" w14:textId="7F080941"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electricity</w:t>
            </w:r>
          </w:p>
        </w:tc>
        <w:tc>
          <w:tcPr>
            <w:tcW w:w="1729" w:type="dxa"/>
            <w:shd w:val="clear" w:color="auto" w:fill="auto"/>
            <w:noWrap/>
            <w:hideMark/>
          </w:tcPr>
          <w:p w14:paraId="2D5E558E" w14:textId="3C106035"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3.27</w:t>
            </w:r>
          </w:p>
        </w:tc>
        <w:tc>
          <w:tcPr>
            <w:tcW w:w="1729" w:type="dxa"/>
            <w:shd w:val="clear" w:color="auto" w:fill="auto"/>
            <w:noWrap/>
            <w:hideMark/>
          </w:tcPr>
          <w:p w14:paraId="17050308" w14:textId="644B2E1E"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3.24</w:t>
            </w:r>
          </w:p>
        </w:tc>
        <w:tc>
          <w:tcPr>
            <w:tcW w:w="1730" w:type="dxa"/>
            <w:shd w:val="clear" w:color="auto" w:fill="auto"/>
            <w:noWrap/>
            <w:hideMark/>
          </w:tcPr>
          <w:p w14:paraId="3651F73D" w14:textId="185D597C"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3.11</w:t>
            </w:r>
          </w:p>
        </w:tc>
        <w:tc>
          <w:tcPr>
            <w:tcW w:w="1729" w:type="dxa"/>
            <w:shd w:val="clear" w:color="auto" w:fill="auto"/>
            <w:noWrap/>
            <w:hideMark/>
          </w:tcPr>
          <w:p w14:paraId="0186B4E2" w14:textId="1138C0CC"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3.20</w:t>
            </w:r>
          </w:p>
        </w:tc>
        <w:tc>
          <w:tcPr>
            <w:tcW w:w="1730" w:type="dxa"/>
            <w:shd w:val="clear" w:color="auto" w:fill="auto"/>
            <w:noWrap/>
            <w:hideMark/>
          </w:tcPr>
          <w:p w14:paraId="27D5EDC9" w14:textId="1339C837"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3.08</w:t>
            </w:r>
          </w:p>
        </w:tc>
      </w:tr>
      <w:tr w:rsidR="00862ACE" w:rsidRPr="004A6153" w14:paraId="650D41F5" w14:textId="77777777" w:rsidTr="006943C2">
        <w:trPr>
          <w:trHeight w:val="20"/>
        </w:trPr>
        <w:tc>
          <w:tcPr>
            <w:tcW w:w="1838" w:type="dxa"/>
            <w:shd w:val="clear" w:color="auto" w:fill="auto"/>
            <w:noWrap/>
          </w:tcPr>
          <w:p w14:paraId="1E2D47F6" w14:textId="45A05FEC"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yeast extract</w:t>
            </w:r>
          </w:p>
        </w:tc>
        <w:tc>
          <w:tcPr>
            <w:tcW w:w="1729" w:type="dxa"/>
            <w:shd w:val="clear" w:color="auto" w:fill="auto"/>
            <w:noWrap/>
            <w:hideMark/>
          </w:tcPr>
          <w:p w14:paraId="4A2E5E3E" w14:textId="09E44862"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1.39</w:t>
            </w:r>
          </w:p>
        </w:tc>
        <w:tc>
          <w:tcPr>
            <w:tcW w:w="1729" w:type="dxa"/>
            <w:shd w:val="clear" w:color="auto" w:fill="auto"/>
            <w:noWrap/>
            <w:hideMark/>
          </w:tcPr>
          <w:p w14:paraId="6FE23B00" w14:textId="08BA9FB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1.42</w:t>
            </w:r>
          </w:p>
        </w:tc>
        <w:tc>
          <w:tcPr>
            <w:tcW w:w="1730" w:type="dxa"/>
            <w:shd w:val="clear" w:color="auto" w:fill="auto"/>
            <w:noWrap/>
            <w:hideMark/>
          </w:tcPr>
          <w:p w14:paraId="54FE5DF8" w14:textId="36925A41"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1.54</w:t>
            </w:r>
          </w:p>
        </w:tc>
        <w:tc>
          <w:tcPr>
            <w:tcW w:w="1729" w:type="dxa"/>
            <w:shd w:val="clear" w:color="auto" w:fill="auto"/>
            <w:noWrap/>
            <w:hideMark/>
          </w:tcPr>
          <w:p w14:paraId="3D67CD62" w14:textId="572643AD"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1.45</w:t>
            </w:r>
          </w:p>
        </w:tc>
        <w:tc>
          <w:tcPr>
            <w:tcW w:w="1730" w:type="dxa"/>
            <w:shd w:val="clear" w:color="auto" w:fill="auto"/>
            <w:noWrap/>
            <w:hideMark/>
          </w:tcPr>
          <w:p w14:paraId="523EFDB8" w14:textId="6333F9D5"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1.57</w:t>
            </w:r>
          </w:p>
        </w:tc>
      </w:tr>
      <w:tr w:rsidR="00862ACE" w:rsidRPr="004A6153" w14:paraId="2FF15504" w14:textId="77777777" w:rsidTr="006943C2">
        <w:trPr>
          <w:trHeight w:val="20"/>
        </w:trPr>
        <w:tc>
          <w:tcPr>
            <w:tcW w:w="1838" w:type="dxa"/>
            <w:shd w:val="clear" w:color="auto" w:fill="auto"/>
            <w:noWrap/>
          </w:tcPr>
          <w:p w14:paraId="48A82E24" w14:textId="348CC01E"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potassium hydrogen phosphate </w:t>
            </w:r>
          </w:p>
        </w:tc>
        <w:tc>
          <w:tcPr>
            <w:tcW w:w="1729" w:type="dxa"/>
            <w:shd w:val="clear" w:color="auto" w:fill="auto"/>
            <w:noWrap/>
            <w:hideMark/>
          </w:tcPr>
          <w:p w14:paraId="76FF089F" w14:textId="2B343141"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0.19</w:t>
            </w:r>
          </w:p>
        </w:tc>
        <w:tc>
          <w:tcPr>
            <w:tcW w:w="1729" w:type="dxa"/>
            <w:shd w:val="clear" w:color="auto" w:fill="auto"/>
            <w:noWrap/>
            <w:hideMark/>
          </w:tcPr>
          <w:p w14:paraId="30FAAB08" w14:textId="505D4261"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0.19</w:t>
            </w:r>
          </w:p>
        </w:tc>
        <w:tc>
          <w:tcPr>
            <w:tcW w:w="1730" w:type="dxa"/>
            <w:shd w:val="clear" w:color="auto" w:fill="auto"/>
            <w:noWrap/>
            <w:hideMark/>
          </w:tcPr>
          <w:p w14:paraId="1B8021B5" w14:textId="3864FA62"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0.19</w:t>
            </w:r>
          </w:p>
        </w:tc>
        <w:tc>
          <w:tcPr>
            <w:tcW w:w="1729" w:type="dxa"/>
            <w:shd w:val="clear" w:color="auto" w:fill="auto"/>
            <w:noWrap/>
            <w:hideMark/>
          </w:tcPr>
          <w:p w14:paraId="1D99E164" w14:textId="63071E77"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0.19</w:t>
            </w:r>
          </w:p>
        </w:tc>
        <w:tc>
          <w:tcPr>
            <w:tcW w:w="1730" w:type="dxa"/>
            <w:shd w:val="clear" w:color="auto" w:fill="auto"/>
            <w:noWrap/>
            <w:hideMark/>
          </w:tcPr>
          <w:p w14:paraId="33687B7E" w14:textId="684495B1"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0.19</w:t>
            </w:r>
          </w:p>
        </w:tc>
      </w:tr>
      <w:tr w:rsidR="00862ACE" w:rsidRPr="004A6153" w14:paraId="3D9F4CE0" w14:textId="77777777" w:rsidTr="006943C2">
        <w:trPr>
          <w:trHeight w:val="20"/>
        </w:trPr>
        <w:tc>
          <w:tcPr>
            <w:tcW w:w="1838" w:type="dxa"/>
            <w:shd w:val="clear" w:color="auto" w:fill="auto"/>
            <w:noWrap/>
          </w:tcPr>
          <w:p w14:paraId="58575231" w14:textId="16B32182"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water</w:t>
            </w:r>
          </w:p>
        </w:tc>
        <w:tc>
          <w:tcPr>
            <w:tcW w:w="1729" w:type="dxa"/>
            <w:shd w:val="clear" w:color="auto" w:fill="auto"/>
            <w:noWrap/>
            <w:hideMark/>
          </w:tcPr>
          <w:p w14:paraId="28F9168A" w14:textId="7C09CD4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c>
          <w:tcPr>
            <w:tcW w:w="1729" w:type="dxa"/>
            <w:shd w:val="clear" w:color="auto" w:fill="auto"/>
            <w:noWrap/>
            <w:hideMark/>
          </w:tcPr>
          <w:p w14:paraId="76E285D2" w14:textId="0B928B85"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c>
          <w:tcPr>
            <w:tcW w:w="1730" w:type="dxa"/>
            <w:shd w:val="clear" w:color="auto" w:fill="auto"/>
            <w:noWrap/>
            <w:hideMark/>
          </w:tcPr>
          <w:p w14:paraId="6B34B363" w14:textId="4AE46E8C"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c>
          <w:tcPr>
            <w:tcW w:w="1729" w:type="dxa"/>
            <w:shd w:val="clear" w:color="auto" w:fill="auto"/>
            <w:noWrap/>
            <w:hideMark/>
          </w:tcPr>
          <w:p w14:paraId="5FD2BE98" w14:textId="7E607EE1"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c>
          <w:tcPr>
            <w:tcW w:w="1730" w:type="dxa"/>
            <w:shd w:val="clear" w:color="auto" w:fill="auto"/>
            <w:noWrap/>
            <w:hideMark/>
          </w:tcPr>
          <w:p w14:paraId="32E6C122" w14:textId="638C7354"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r>
      <w:tr w:rsidR="00862ACE" w:rsidRPr="004A6153" w14:paraId="600A67C4" w14:textId="77777777" w:rsidTr="006943C2">
        <w:trPr>
          <w:trHeight w:val="20"/>
        </w:trPr>
        <w:tc>
          <w:tcPr>
            <w:tcW w:w="1838" w:type="dxa"/>
            <w:shd w:val="clear" w:color="auto" w:fill="auto"/>
            <w:noWrap/>
          </w:tcPr>
          <w:p w14:paraId="2354F442" w14:textId="71192D33"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phosphoric acid</w:t>
            </w:r>
          </w:p>
        </w:tc>
        <w:tc>
          <w:tcPr>
            <w:tcW w:w="1729" w:type="dxa"/>
            <w:shd w:val="clear" w:color="auto" w:fill="auto"/>
            <w:noWrap/>
            <w:hideMark/>
          </w:tcPr>
          <w:p w14:paraId="0D2B5B60" w14:textId="621404FF"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29" w:type="dxa"/>
            <w:shd w:val="clear" w:color="auto" w:fill="auto"/>
            <w:noWrap/>
            <w:hideMark/>
          </w:tcPr>
          <w:p w14:paraId="535D2BB8" w14:textId="56216935"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30" w:type="dxa"/>
            <w:shd w:val="clear" w:color="auto" w:fill="auto"/>
            <w:noWrap/>
            <w:hideMark/>
          </w:tcPr>
          <w:p w14:paraId="38631460" w14:textId="2994B97D"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29" w:type="dxa"/>
            <w:shd w:val="clear" w:color="auto" w:fill="auto"/>
            <w:noWrap/>
            <w:hideMark/>
          </w:tcPr>
          <w:p w14:paraId="4C117B3E" w14:textId="1AA3DD7E"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30" w:type="dxa"/>
            <w:shd w:val="clear" w:color="auto" w:fill="auto"/>
            <w:noWrap/>
            <w:hideMark/>
          </w:tcPr>
          <w:p w14:paraId="55B1E798" w14:textId="6D70AF91"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r>
      <w:tr w:rsidR="00862ACE" w:rsidRPr="004A6153" w14:paraId="4461726F" w14:textId="77777777" w:rsidTr="006943C2">
        <w:trPr>
          <w:trHeight w:val="20"/>
        </w:trPr>
        <w:tc>
          <w:tcPr>
            <w:tcW w:w="1838" w:type="dxa"/>
            <w:shd w:val="clear" w:color="auto" w:fill="auto"/>
            <w:noWrap/>
          </w:tcPr>
          <w:p w14:paraId="0A3BA4F2" w14:textId="6DE7E779"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nitrate </w:t>
            </w:r>
          </w:p>
        </w:tc>
        <w:tc>
          <w:tcPr>
            <w:tcW w:w="1729" w:type="dxa"/>
            <w:shd w:val="clear" w:color="auto" w:fill="auto"/>
            <w:noWrap/>
            <w:hideMark/>
          </w:tcPr>
          <w:p w14:paraId="2D338A1E" w14:textId="4B5A01D6"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29" w:type="dxa"/>
            <w:shd w:val="clear" w:color="auto" w:fill="auto"/>
            <w:noWrap/>
            <w:hideMark/>
          </w:tcPr>
          <w:p w14:paraId="2D466F33" w14:textId="014567BA"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30" w:type="dxa"/>
            <w:shd w:val="clear" w:color="auto" w:fill="auto"/>
            <w:noWrap/>
            <w:hideMark/>
          </w:tcPr>
          <w:p w14:paraId="0224CA41" w14:textId="13CDC80B"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29" w:type="dxa"/>
            <w:shd w:val="clear" w:color="auto" w:fill="auto"/>
            <w:noWrap/>
            <w:hideMark/>
          </w:tcPr>
          <w:p w14:paraId="586FC11B" w14:textId="4551A7C3"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30" w:type="dxa"/>
            <w:shd w:val="clear" w:color="auto" w:fill="auto"/>
            <w:noWrap/>
            <w:hideMark/>
          </w:tcPr>
          <w:p w14:paraId="52500A11" w14:textId="06C1CB0B"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r>
      <w:tr w:rsidR="00862ACE" w:rsidRPr="004A6153" w14:paraId="76A79A7C" w14:textId="77777777" w:rsidTr="006943C2">
        <w:trPr>
          <w:trHeight w:val="20"/>
        </w:trPr>
        <w:tc>
          <w:tcPr>
            <w:tcW w:w="1838" w:type="dxa"/>
            <w:shd w:val="clear" w:color="auto" w:fill="auto"/>
            <w:noWrap/>
          </w:tcPr>
          <w:p w14:paraId="696FEDE1" w14:textId="74A8072A"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hypochlorite</w:t>
            </w:r>
          </w:p>
        </w:tc>
        <w:tc>
          <w:tcPr>
            <w:tcW w:w="1729" w:type="dxa"/>
            <w:shd w:val="clear" w:color="auto" w:fill="auto"/>
            <w:noWrap/>
            <w:hideMark/>
          </w:tcPr>
          <w:p w14:paraId="0605BD9D" w14:textId="646AC475"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29" w:type="dxa"/>
            <w:shd w:val="clear" w:color="auto" w:fill="auto"/>
            <w:noWrap/>
            <w:hideMark/>
          </w:tcPr>
          <w:p w14:paraId="2547E097" w14:textId="61BE170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30" w:type="dxa"/>
            <w:shd w:val="clear" w:color="auto" w:fill="auto"/>
            <w:noWrap/>
            <w:hideMark/>
          </w:tcPr>
          <w:p w14:paraId="517FCF4E" w14:textId="44C24AFD"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29" w:type="dxa"/>
            <w:shd w:val="clear" w:color="auto" w:fill="auto"/>
            <w:noWrap/>
            <w:hideMark/>
          </w:tcPr>
          <w:p w14:paraId="2F40C3FF" w14:textId="27A0D519"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30" w:type="dxa"/>
            <w:shd w:val="clear" w:color="auto" w:fill="auto"/>
            <w:noWrap/>
            <w:hideMark/>
          </w:tcPr>
          <w:p w14:paraId="62ABCD40" w14:textId="2986C47B"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r>
      <w:tr w:rsidR="00862ACE" w:rsidRPr="004A6153" w14:paraId="75C7BEEE" w14:textId="77777777" w:rsidTr="006943C2">
        <w:trPr>
          <w:trHeight w:val="20"/>
        </w:trPr>
        <w:tc>
          <w:tcPr>
            <w:tcW w:w="1838" w:type="dxa"/>
            <w:shd w:val="clear" w:color="auto" w:fill="auto"/>
            <w:noWrap/>
          </w:tcPr>
          <w:p w14:paraId="16DE7A5D" w14:textId="6D27B9FC"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solvent, organic </w:t>
            </w:r>
          </w:p>
        </w:tc>
        <w:tc>
          <w:tcPr>
            <w:tcW w:w="1729" w:type="dxa"/>
            <w:shd w:val="clear" w:color="auto" w:fill="auto"/>
            <w:noWrap/>
            <w:hideMark/>
          </w:tcPr>
          <w:p w14:paraId="70090A3D" w14:textId="6D8FCAEC"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29" w:type="dxa"/>
            <w:shd w:val="clear" w:color="auto" w:fill="auto"/>
            <w:noWrap/>
            <w:hideMark/>
          </w:tcPr>
          <w:p w14:paraId="25DAB8CD" w14:textId="0A22D3C5"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30" w:type="dxa"/>
            <w:shd w:val="clear" w:color="auto" w:fill="auto"/>
            <w:noWrap/>
            <w:hideMark/>
          </w:tcPr>
          <w:p w14:paraId="52F06704" w14:textId="577266BA"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29" w:type="dxa"/>
            <w:shd w:val="clear" w:color="auto" w:fill="auto"/>
            <w:noWrap/>
            <w:hideMark/>
          </w:tcPr>
          <w:p w14:paraId="6BACD66C" w14:textId="3C051E40"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1730" w:type="dxa"/>
            <w:shd w:val="clear" w:color="auto" w:fill="auto"/>
            <w:noWrap/>
            <w:hideMark/>
          </w:tcPr>
          <w:p w14:paraId="60AAE27F" w14:textId="0D480023"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r>
      <w:tr w:rsidR="00862ACE" w:rsidRPr="004A6153" w14:paraId="0209918D" w14:textId="77777777" w:rsidTr="006943C2">
        <w:trPr>
          <w:trHeight w:val="20"/>
        </w:trPr>
        <w:tc>
          <w:tcPr>
            <w:tcW w:w="1838" w:type="dxa"/>
            <w:shd w:val="clear" w:color="auto" w:fill="auto"/>
            <w:noWrap/>
          </w:tcPr>
          <w:p w14:paraId="0AF4ABCC" w14:textId="2816EFC2"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hydroxide</w:t>
            </w:r>
          </w:p>
        </w:tc>
        <w:tc>
          <w:tcPr>
            <w:tcW w:w="1729" w:type="dxa"/>
            <w:shd w:val="clear" w:color="auto" w:fill="auto"/>
            <w:noWrap/>
            <w:hideMark/>
          </w:tcPr>
          <w:p w14:paraId="676F63FC" w14:textId="32DBB324"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375BA133" w14:textId="556E913F"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5143F585" w14:textId="29087EFB"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372EE0E9" w14:textId="753D0933"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1C770C36" w14:textId="52B75D87"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51BEC924" w14:textId="77777777" w:rsidTr="006943C2">
        <w:trPr>
          <w:trHeight w:val="20"/>
        </w:trPr>
        <w:tc>
          <w:tcPr>
            <w:tcW w:w="1838" w:type="dxa"/>
            <w:shd w:val="clear" w:color="auto" w:fill="auto"/>
            <w:noWrap/>
          </w:tcPr>
          <w:p w14:paraId="44218A04" w14:textId="12F8BF05"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hydrochloric acid</w:t>
            </w:r>
          </w:p>
        </w:tc>
        <w:tc>
          <w:tcPr>
            <w:tcW w:w="1729" w:type="dxa"/>
            <w:shd w:val="clear" w:color="auto" w:fill="auto"/>
            <w:noWrap/>
            <w:hideMark/>
          </w:tcPr>
          <w:p w14:paraId="55B89358" w14:textId="1669BAA5"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24F98A49" w14:textId="72FC2042"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143ADAE7" w14:textId="1F7C1C61"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30EC953A" w14:textId="3FB93C1F"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7F25AC95" w14:textId="1774F0F2"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647FBCE1" w14:textId="77777777" w:rsidTr="006943C2">
        <w:trPr>
          <w:trHeight w:val="20"/>
        </w:trPr>
        <w:tc>
          <w:tcPr>
            <w:tcW w:w="1838" w:type="dxa"/>
            <w:shd w:val="clear" w:color="auto" w:fill="auto"/>
            <w:noWrap/>
          </w:tcPr>
          <w:p w14:paraId="1F374591" w14:textId="6BC4D89D"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EDTA </w:t>
            </w:r>
          </w:p>
        </w:tc>
        <w:tc>
          <w:tcPr>
            <w:tcW w:w="1729" w:type="dxa"/>
            <w:shd w:val="clear" w:color="auto" w:fill="auto"/>
            <w:noWrap/>
            <w:hideMark/>
          </w:tcPr>
          <w:p w14:paraId="26749D33" w14:textId="14898B39"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62BF78FA" w14:textId="79630854"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66910BA6" w14:textId="2430214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6578D0AB" w14:textId="02E36DB0"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66EA2981" w14:textId="445B0DFC"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022F2354" w14:textId="77777777" w:rsidTr="006943C2">
        <w:trPr>
          <w:trHeight w:val="20"/>
        </w:trPr>
        <w:tc>
          <w:tcPr>
            <w:tcW w:w="1838" w:type="dxa"/>
            <w:shd w:val="clear" w:color="auto" w:fill="auto"/>
            <w:noWrap/>
          </w:tcPr>
          <w:p w14:paraId="137DFEEC" w14:textId="79B6E8E8"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copper sulfate </w:t>
            </w:r>
          </w:p>
        </w:tc>
        <w:tc>
          <w:tcPr>
            <w:tcW w:w="1729" w:type="dxa"/>
            <w:shd w:val="clear" w:color="auto" w:fill="auto"/>
            <w:noWrap/>
            <w:hideMark/>
          </w:tcPr>
          <w:p w14:paraId="63A96EE3" w14:textId="1584356B"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760FDB6B" w14:textId="43EB0ACC"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596199B8" w14:textId="3ACEC012"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10531FCF" w14:textId="4FEB67E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5FF7F441" w14:textId="73B8D903"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51E32178" w14:textId="77777777" w:rsidTr="006943C2">
        <w:trPr>
          <w:trHeight w:val="20"/>
        </w:trPr>
        <w:tc>
          <w:tcPr>
            <w:tcW w:w="1838" w:type="dxa"/>
            <w:shd w:val="clear" w:color="auto" w:fill="auto"/>
            <w:noWrap/>
          </w:tcPr>
          <w:p w14:paraId="656B0BEE" w14:textId="7911FF71"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calcium chloride </w:t>
            </w:r>
          </w:p>
        </w:tc>
        <w:tc>
          <w:tcPr>
            <w:tcW w:w="1729" w:type="dxa"/>
            <w:shd w:val="clear" w:color="auto" w:fill="auto"/>
            <w:noWrap/>
            <w:hideMark/>
          </w:tcPr>
          <w:p w14:paraId="56B58F11" w14:textId="294D3807"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0E3E5559" w14:textId="37702556"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085CE677" w14:textId="2F40B68F"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6F02205F" w14:textId="330E9954"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3FA0BEBE" w14:textId="3DE7AB4B"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2E48200A" w14:textId="77777777" w:rsidTr="006943C2">
        <w:trPr>
          <w:trHeight w:val="20"/>
        </w:trPr>
        <w:tc>
          <w:tcPr>
            <w:tcW w:w="1838" w:type="dxa"/>
            <w:shd w:val="clear" w:color="auto" w:fill="auto"/>
            <w:noWrap/>
          </w:tcPr>
          <w:p w14:paraId="1187EACA" w14:textId="4281994C"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iron (III) chloride</w:t>
            </w:r>
          </w:p>
        </w:tc>
        <w:tc>
          <w:tcPr>
            <w:tcW w:w="1729" w:type="dxa"/>
            <w:shd w:val="clear" w:color="auto" w:fill="auto"/>
            <w:noWrap/>
            <w:hideMark/>
          </w:tcPr>
          <w:p w14:paraId="2646F3F8" w14:textId="3D1CF5A9"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0B0A277F" w14:textId="47D86125"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1F99E1AB" w14:textId="3322F762"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6D732F3D" w14:textId="461BE493"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76E83A5B" w14:textId="61DAEEC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6AD2022E" w14:textId="77777777" w:rsidTr="006943C2">
        <w:trPr>
          <w:trHeight w:val="20"/>
        </w:trPr>
        <w:tc>
          <w:tcPr>
            <w:tcW w:w="1838" w:type="dxa"/>
            <w:shd w:val="clear" w:color="auto" w:fill="auto"/>
            <w:noWrap/>
          </w:tcPr>
          <w:p w14:paraId="2001E518" w14:textId="00E2CD35"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molybdate dihydrate </w:t>
            </w:r>
          </w:p>
        </w:tc>
        <w:tc>
          <w:tcPr>
            <w:tcW w:w="1729" w:type="dxa"/>
            <w:shd w:val="clear" w:color="auto" w:fill="auto"/>
            <w:noWrap/>
            <w:hideMark/>
          </w:tcPr>
          <w:p w14:paraId="03BE8BCF" w14:textId="60E49A3C"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40063F9E" w14:textId="6FD9BC20"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4AC36BD0" w14:textId="67E55006"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460BD51E" w14:textId="0A6B6D30"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4EFBAF79" w14:textId="36C8638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76539EE7" w14:textId="77777777" w:rsidTr="006943C2">
        <w:trPr>
          <w:trHeight w:val="20"/>
        </w:trPr>
        <w:tc>
          <w:tcPr>
            <w:tcW w:w="1838" w:type="dxa"/>
            <w:shd w:val="clear" w:color="auto" w:fill="auto"/>
            <w:noWrap/>
          </w:tcPr>
          <w:p w14:paraId="15AA93E7" w14:textId="17E72081"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zinc </w:t>
            </w:r>
            <w:proofErr w:type="spellStart"/>
            <w:r w:rsidRPr="004A6153">
              <w:rPr>
                <w:rFonts w:asciiTheme="majorBidi" w:hAnsiTheme="majorBidi" w:cstheme="majorBidi"/>
                <w:sz w:val="16"/>
                <w:szCs w:val="16"/>
              </w:rPr>
              <w:t>monosulfate</w:t>
            </w:r>
            <w:proofErr w:type="spellEnd"/>
            <w:r w:rsidRPr="004A6153">
              <w:rPr>
                <w:rFonts w:asciiTheme="majorBidi" w:hAnsiTheme="majorBidi" w:cstheme="majorBidi"/>
                <w:sz w:val="16"/>
                <w:szCs w:val="16"/>
              </w:rPr>
              <w:t xml:space="preserve"> </w:t>
            </w:r>
          </w:p>
        </w:tc>
        <w:tc>
          <w:tcPr>
            <w:tcW w:w="1729" w:type="dxa"/>
            <w:shd w:val="clear" w:color="auto" w:fill="auto"/>
            <w:noWrap/>
            <w:hideMark/>
          </w:tcPr>
          <w:p w14:paraId="4BF8BBB1" w14:textId="379C3DF2"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204546AD" w14:textId="4B26D5BE"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1CB5185E" w14:textId="3499539F"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6A74867E" w14:textId="50CE97A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13588065" w14:textId="3EEAEA2A"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7FA31CA8" w14:textId="77777777" w:rsidTr="006943C2">
        <w:trPr>
          <w:trHeight w:val="20"/>
        </w:trPr>
        <w:tc>
          <w:tcPr>
            <w:tcW w:w="1838" w:type="dxa"/>
            <w:shd w:val="clear" w:color="auto" w:fill="auto"/>
            <w:noWrap/>
          </w:tcPr>
          <w:p w14:paraId="010400E7" w14:textId="18D6BBD3"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sulfate heptahydrate</w:t>
            </w:r>
          </w:p>
        </w:tc>
        <w:tc>
          <w:tcPr>
            <w:tcW w:w="1729" w:type="dxa"/>
            <w:shd w:val="clear" w:color="auto" w:fill="auto"/>
            <w:noWrap/>
            <w:hideMark/>
          </w:tcPr>
          <w:p w14:paraId="11A3507F" w14:textId="3446754A"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4153E2EB" w14:textId="58FA313A"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4A351AFD" w14:textId="465B9479"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72593453" w14:textId="52B1DF9C"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63393AE1" w14:textId="7BB733A6"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58EA1B11" w14:textId="77777777" w:rsidTr="006943C2">
        <w:trPr>
          <w:trHeight w:val="20"/>
        </w:trPr>
        <w:tc>
          <w:tcPr>
            <w:tcW w:w="1838" w:type="dxa"/>
            <w:shd w:val="clear" w:color="auto" w:fill="auto"/>
            <w:noWrap/>
          </w:tcPr>
          <w:p w14:paraId="2F8F5B08" w14:textId="00F04D29"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chloride</w:t>
            </w:r>
          </w:p>
        </w:tc>
        <w:tc>
          <w:tcPr>
            <w:tcW w:w="1729" w:type="dxa"/>
            <w:shd w:val="clear" w:color="auto" w:fill="auto"/>
            <w:noWrap/>
            <w:hideMark/>
          </w:tcPr>
          <w:p w14:paraId="29A42171" w14:textId="091C26E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18A3B63C" w14:textId="502B95CB"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5B92C887" w14:textId="33579760"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2923CDBE" w14:textId="22BCB313"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5D98BEAC" w14:textId="673F63B4"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1E040C4E" w14:textId="77777777" w:rsidTr="006943C2">
        <w:trPr>
          <w:trHeight w:val="20"/>
        </w:trPr>
        <w:tc>
          <w:tcPr>
            <w:tcW w:w="1838" w:type="dxa"/>
            <w:shd w:val="clear" w:color="auto" w:fill="auto"/>
            <w:noWrap/>
          </w:tcPr>
          <w:p w14:paraId="281D3FA8" w14:textId="1DCCBBE8"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magnesium sulfate </w:t>
            </w:r>
          </w:p>
        </w:tc>
        <w:tc>
          <w:tcPr>
            <w:tcW w:w="1729" w:type="dxa"/>
            <w:shd w:val="clear" w:color="auto" w:fill="auto"/>
            <w:noWrap/>
            <w:hideMark/>
          </w:tcPr>
          <w:p w14:paraId="051FD9C4" w14:textId="1D8F9607"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31F1DD7D" w14:textId="1DC757CE"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26CAE179" w14:textId="6B311B60"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5038A95C" w14:textId="0F4413B7"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28C6166D" w14:textId="59B04CFA"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7EC491EA" w14:textId="77777777" w:rsidTr="006943C2">
        <w:trPr>
          <w:trHeight w:val="20"/>
        </w:trPr>
        <w:tc>
          <w:tcPr>
            <w:tcW w:w="1838" w:type="dxa"/>
            <w:shd w:val="clear" w:color="auto" w:fill="auto"/>
            <w:noWrap/>
          </w:tcPr>
          <w:p w14:paraId="1C58D2FF" w14:textId="5251703C"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cobalt chloride, 6-hydrate</w:t>
            </w:r>
          </w:p>
        </w:tc>
        <w:tc>
          <w:tcPr>
            <w:tcW w:w="1729" w:type="dxa"/>
            <w:shd w:val="clear" w:color="auto" w:fill="auto"/>
            <w:noWrap/>
            <w:hideMark/>
          </w:tcPr>
          <w:p w14:paraId="16A33F21" w14:textId="3B70459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0FB99B33" w14:textId="488AEBCE"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5E83AE92" w14:textId="500703BC"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7CCCF5F8" w14:textId="525019F6"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5E05309D" w14:textId="46FD468E"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64E53609" w14:textId="77777777" w:rsidTr="006943C2">
        <w:trPr>
          <w:trHeight w:val="20"/>
        </w:trPr>
        <w:tc>
          <w:tcPr>
            <w:tcW w:w="1838" w:type="dxa"/>
            <w:shd w:val="clear" w:color="auto" w:fill="auto"/>
            <w:noWrap/>
          </w:tcPr>
          <w:p w14:paraId="561EB358" w14:textId="194B9D4B"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copper (II) sulfate pentahydrate</w:t>
            </w:r>
          </w:p>
        </w:tc>
        <w:tc>
          <w:tcPr>
            <w:tcW w:w="1729" w:type="dxa"/>
            <w:shd w:val="clear" w:color="auto" w:fill="auto"/>
            <w:noWrap/>
            <w:hideMark/>
          </w:tcPr>
          <w:p w14:paraId="72D32230" w14:textId="7CD324AB"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28D388DF" w14:textId="73876289"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5636892F" w14:textId="337B2863"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0539B66E" w14:textId="3C277CC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12185216" w14:textId="39EAE55F"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71B72DB1" w14:textId="77777777" w:rsidTr="006943C2">
        <w:trPr>
          <w:trHeight w:val="20"/>
        </w:trPr>
        <w:tc>
          <w:tcPr>
            <w:tcW w:w="1838" w:type="dxa"/>
            <w:shd w:val="clear" w:color="auto" w:fill="auto"/>
            <w:noWrap/>
          </w:tcPr>
          <w:p w14:paraId="4856DFCB" w14:textId="04DE0484" w:rsidR="00862ACE" w:rsidRPr="004A6153" w:rsidRDefault="00862ACE" w:rsidP="00862ACE">
            <w:pPr>
              <w:rPr>
                <w:rFonts w:asciiTheme="majorBidi" w:hAnsiTheme="majorBidi" w:cstheme="majorBidi"/>
                <w:color w:val="000000"/>
                <w:sz w:val="16"/>
                <w:szCs w:val="16"/>
                <w:lang w:val="en-GB" w:eastAsia="en-GB"/>
              </w:rPr>
            </w:pPr>
            <w:proofErr w:type="gramStart"/>
            <w:r w:rsidRPr="004A6153">
              <w:rPr>
                <w:rFonts w:asciiTheme="majorBidi" w:hAnsiTheme="majorBidi" w:cstheme="majorBidi"/>
                <w:sz w:val="16"/>
                <w:szCs w:val="16"/>
              </w:rPr>
              <w:t>manganese(</w:t>
            </w:r>
            <w:proofErr w:type="gramEnd"/>
            <w:r w:rsidRPr="004A6153">
              <w:rPr>
                <w:rFonts w:asciiTheme="majorBidi" w:hAnsiTheme="majorBidi" w:cstheme="majorBidi"/>
                <w:sz w:val="16"/>
                <w:szCs w:val="16"/>
              </w:rPr>
              <w:t xml:space="preserve">II) chloride tetrahydrate </w:t>
            </w:r>
          </w:p>
        </w:tc>
        <w:tc>
          <w:tcPr>
            <w:tcW w:w="1729" w:type="dxa"/>
            <w:shd w:val="clear" w:color="auto" w:fill="auto"/>
            <w:noWrap/>
            <w:hideMark/>
          </w:tcPr>
          <w:p w14:paraId="47D4577F" w14:textId="3672535D"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382D7A6E" w14:textId="7F55F799"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43BE98E4" w14:textId="07BB9349"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01FC2EE2" w14:textId="2E3EDC07"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429F5597" w14:textId="5960BECD"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0A7A6183" w14:textId="77777777" w:rsidTr="006943C2">
        <w:trPr>
          <w:trHeight w:val="20"/>
        </w:trPr>
        <w:tc>
          <w:tcPr>
            <w:tcW w:w="1838" w:type="dxa"/>
            <w:shd w:val="clear" w:color="auto" w:fill="auto"/>
            <w:noWrap/>
          </w:tcPr>
          <w:p w14:paraId="1B60D2C5" w14:textId="545FED41"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glycerol</w:t>
            </w:r>
          </w:p>
        </w:tc>
        <w:tc>
          <w:tcPr>
            <w:tcW w:w="1729" w:type="dxa"/>
            <w:shd w:val="clear" w:color="auto" w:fill="auto"/>
            <w:noWrap/>
            <w:hideMark/>
          </w:tcPr>
          <w:p w14:paraId="6C827F98" w14:textId="4E0798E5"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6565D49D" w14:textId="459B1ABB"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0E9A888B" w14:textId="1761FE43"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5974F97D" w14:textId="0AC4E5A7"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779404B4" w14:textId="3BAA578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862ACE" w:rsidRPr="004A6153" w14:paraId="062CACA2" w14:textId="77777777" w:rsidTr="006943C2">
        <w:trPr>
          <w:trHeight w:val="20"/>
        </w:trPr>
        <w:tc>
          <w:tcPr>
            <w:tcW w:w="1838" w:type="dxa"/>
            <w:shd w:val="clear" w:color="auto" w:fill="auto"/>
            <w:noWrap/>
          </w:tcPr>
          <w:p w14:paraId="13FB8EB2" w14:textId="7F1DC461" w:rsidR="00862ACE" w:rsidRPr="004A6153" w:rsidRDefault="00862ACE" w:rsidP="00862ACE">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thiosulfate</w:t>
            </w:r>
          </w:p>
        </w:tc>
        <w:tc>
          <w:tcPr>
            <w:tcW w:w="1729" w:type="dxa"/>
            <w:shd w:val="clear" w:color="auto" w:fill="auto"/>
            <w:noWrap/>
            <w:hideMark/>
          </w:tcPr>
          <w:p w14:paraId="349E0DAB" w14:textId="67855056"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2E7F2C25" w14:textId="29BD6A18"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5FCD44CE" w14:textId="130ABD22"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29" w:type="dxa"/>
            <w:shd w:val="clear" w:color="auto" w:fill="auto"/>
            <w:noWrap/>
            <w:hideMark/>
          </w:tcPr>
          <w:p w14:paraId="60D589F8" w14:textId="795233F6"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1730" w:type="dxa"/>
            <w:shd w:val="clear" w:color="auto" w:fill="auto"/>
            <w:noWrap/>
            <w:hideMark/>
          </w:tcPr>
          <w:p w14:paraId="7B1AE7F3" w14:textId="5DCF6E5C" w:rsidR="00862ACE" w:rsidRPr="004A6153" w:rsidRDefault="00862ACE" w:rsidP="00F822BB">
            <w:pPr>
              <w:jc w:val="cente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bl>
    <w:p w14:paraId="18DA507C" w14:textId="77777777" w:rsidR="0064549E" w:rsidRDefault="0064549E" w:rsidP="0064549E"/>
    <w:p w14:paraId="67157855" w14:textId="3D052D5A" w:rsidR="0087553A" w:rsidRDefault="0087553A">
      <w:r>
        <w:br w:type="page"/>
      </w:r>
    </w:p>
    <w:p w14:paraId="3E4A13DE" w14:textId="46094318" w:rsidR="00B81940" w:rsidRPr="00A6171B" w:rsidRDefault="00B81940" w:rsidP="00B81940">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A30C06">
        <w:rPr>
          <w:rFonts w:asciiTheme="majorBidi" w:eastAsiaTheme="minorHAnsi" w:hAnsiTheme="majorBidi" w:cstheme="majorBidi"/>
          <w:bCs/>
          <w:noProof/>
          <w:sz w:val="18"/>
          <w:szCs w:val="22"/>
          <w:lang w:val="en-GB"/>
        </w:rPr>
        <w:t>23</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Sensitivity Analysis on Scenario A, variation of all variables by 5%, with table showing resultant variation in the percentage total operational impact categories. Impact Categories considered are </w:t>
      </w:r>
      <w:proofErr w:type="spellStart"/>
      <w:r w:rsidRPr="00A6171B">
        <w:rPr>
          <w:rFonts w:asciiTheme="majorBidi" w:eastAsiaTheme="minorHAnsi" w:hAnsiTheme="majorBidi" w:cstheme="majorBidi"/>
          <w:bCs/>
          <w:sz w:val="18"/>
          <w:szCs w:val="22"/>
          <w:lang w:val="en-GB"/>
        </w:rPr>
        <w:t>ReCiPe</w:t>
      </w:r>
      <w:proofErr w:type="spellEnd"/>
      <w:r w:rsidRPr="00A6171B">
        <w:rPr>
          <w:rFonts w:asciiTheme="majorBidi" w:eastAsiaTheme="minorHAnsi" w:hAnsiTheme="majorBidi" w:cstheme="majorBidi"/>
          <w:bCs/>
          <w:sz w:val="18"/>
          <w:szCs w:val="22"/>
          <w:lang w:val="en-GB"/>
        </w:rPr>
        <w:t>(H) (2008) Midpoints.</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08"/>
        <w:gridCol w:w="768"/>
        <w:gridCol w:w="425"/>
        <w:gridCol w:w="425"/>
        <w:gridCol w:w="417"/>
        <w:gridCol w:w="508"/>
        <w:gridCol w:w="509"/>
        <w:gridCol w:w="509"/>
        <w:gridCol w:w="508"/>
        <w:gridCol w:w="509"/>
        <w:gridCol w:w="509"/>
        <w:gridCol w:w="642"/>
        <w:gridCol w:w="567"/>
        <w:gridCol w:w="567"/>
        <w:gridCol w:w="709"/>
        <w:gridCol w:w="567"/>
        <w:gridCol w:w="567"/>
      </w:tblGrid>
      <w:tr w:rsidR="000B396C" w:rsidRPr="004A6153" w14:paraId="5779126E" w14:textId="77777777" w:rsidTr="000B396C">
        <w:trPr>
          <w:trHeight w:val="964"/>
        </w:trPr>
        <w:tc>
          <w:tcPr>
            <w:tcW w:w="1838" w:type="dxa"/>
            <w:vMerge w:val="restart"/>
            <w:shd w:val="clear" w:color="auto" w:fill="C2D69B" w:themeFill="accent3" w:themeFillTint="99"/>
            <w:vAlign w:val="center"/>
            <w:hideMark/>
          </w:tcPr>
          <w:p w14:paraId="4294FE7E" w14:textId="378C8467" w:rsidR="0064549E" w:rsidRPr="004A6153" w:rsidRDefault="000401E2" w:rsidP="000401E2">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Variable</w:t>
            </w:r>
          </w:p>
        </w:tc>
        <w:tc>
          <w:tcPr>
            <w:tcW w:w="508" w:type="dxa"/>
            <w:shd w:val="clear" w:color="auto" w:fill="C2D69B" w:themeFill="accent3" w:themeFillTint="99"/>
            <w:textDirection w:val="btLr"/>
            <w:vAlign w:val="center"/>
            <w:hideMark/>
          </w:tcPr>
          <w:p w14:paraId="2C3AD9EC"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Agricultural land occupation</w:t>
            </w:r>
          </w:p>
        </w:tc>
        <w:tc>
          <w:tcPr>
            <w:tcW w:w="768" w:type="dxa"/>
            <w:shd w:val="clear" w:color="auto" w:fill="C2D69B" w:themeFill="accent3" w:themeFillTint="99"/>
            <w:textDirection w:val="btLr"/>
            <w:vAlign w:val="center"/>
            <w:hideMark/>
          </w:tcPr>
          <w:p w14:paraId="68C6EA41"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Climate change, </w:t>
            </w:r>
            <w:proofErr w:type="spellStart"/>
            <w:r w:rsidRPr="004A6153">
              <w:rPr>
                <w:rFonts w:asciiTheme="majorBidi" w:hAnsiTheme="majorBidi" w:cstheme="majorBidi"/>
                <w:color w:val="000000"/>
                <w:sz w:val="16"/>
                <w:szCs w:val="16"/>
                <w:lang w:val="en-GB" w:eastAsia="en-GB"/>
              </w:rPr>
              <w:t>excl</w:t>
            </w:r>
            <w:proofErr w:type="spellEnd"/>
            <w:r w:rsidRPr="004A6153">
              <w:rPr>
                <w:rFonts w:asciiTheme="majorBidi" w:hAnsiTheme="majorBidi" w:cstheme="majorBidi"/>
                <w:color w:val="000000"/>
                <w:sz w:val="16"/>
                <w:szCs w:val="16"/>
                <w:lang w:val="en-GB" w:eastAsia="en-GB"/>
              </w:rPr>
              <w:t xml:space="preserve"> biogenic carbon</w:t>
            </w:r>
          </w:p>
        </w:tc>
        <w:tc>
          <w:tcPr>
            <w:tcW w:w="425" w:type="dxa"/>
            <w:shd w:val="clear" w:color="auto" w:fill="C2D69B" w:themeFill="accent3" w:themeFillTint="99"/>
            <w:textDirection w:val="btLr"/>
            <w:vAlign w:val="center"/>
            <w:hideMark/>
          </w:tcPr>
          <w:p w14:paraId="3215B04E"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Fossil depletion</w:t>
            </w:r>
          </w:p>
        </w:tc>
        <w:tc>
          <w:tcPr>
            <w:tcW w:w="425" w:type="dxa"/>
            <w:shd w:val="clear" w:color="auto" w:fill="C2D69B" w:themeFill="accent3" w:themeFillTint="99"/>
            <w:textDirection w:val="btLr"/>
            <w:vAlign w:val="center"/>
            <w:hideMark/>
          </w:tcPr>
          <w:p w14:paraId="0519815F"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Freshwater ecotoxicity</w:t>
            </w:r>
          </w:p>
        </w:tc>
        <w:tc>
          <w:tcPr>
            <w:tcW w:w="417" w:type="dxa"/>
            <w:shd w:val="clear" w:color="auto" w:fill="C2D69B" w:themeFill="accent3" w:themeFillTint="99"/>
            <w:textDirection w:val="btLr"/>
            <w:vAlign w:val="center"/>
            <w:hideMark/>
          </w:tcPr>
          <w:p w14:paraId="3E84D59B"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Freshwater eutrophication</w:t>
            </w:r>
          </w:p>
        </w:tc>
        <w:tc>
          <w:tcPr>
            <w:tcW w:w="508" w:type="dxa"/>
            <w:shd w:val="clear" w:color="auto" w:fill="C2D69B" w:themeFill="accent3" w:themeFillTint="99"/>
            <w:textDirection w:val="btLr"/>
            <w:vAlign w:val="center"/>
            <w:hideMark/>
          </w:tcPr>
          <w:p w14:paraId="090368B7"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Human toxicity</w:t>
            </w:r>
          </w:p>
        </w:tc>
        <w:tc>
          <w:tcPr>
            <w:tcW w:w="509" w:type="dxa"/>
            <w:shd w:val="clear" w:color="auto" w:fill="C2D69B" w:themeFill="accent3" w:themeFillTint="99"/>
            <w:textDirection w:val="btLr"/>
            <w:vAlign w:val="center"/>
            <w:hideMark/>
          </w:tcPr>
          <w:p w14:paraId="62D4D9F1"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Ionising radiation</w:t>
            </w:r>
          </w:p>
        </w:tc>
        <w:tc>
          <w:tcPr>
            <w:tcW w:w="509" w:type="dxa"/>
            <w:shd w:val="clear" w:color="auto" w:fill="C2D69B" w:themeFill="accent3" w:themeFillTint="99"/>
            <w:textDirection w:val="btLr"/>
            <w:vAlign w:val="center"/>
            <w:hideMark/>
          </w:tcPr>
          <w:p w14:paraId="1AB9EBDD"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Marine ecotoxicity</w:t>
            </w:r>
          </w:p>
        </w:tc>
        <w:tc>
          <w:tcPr>
            <w:tcW w:w="508" w:type="dxa"/>
            <w:shd w:val="clear" w:color="auto" w:fill="C2D69B" w:themeFill="accent3" w:themeFillTint="99"/>
            <w:textDirection w:val="btLr"/>
            <w:vAlign w:val="center"/>
            <w:hideMark/>
          </w:tcPr>
          <w:p w14:paraId="699A33AE"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Marine eutrophication</w:t>
            </w:r>
          </w:p>
        </w:tc>
        <w:tc>
          <w:tcPr>
            <w:tcW w:w="509" w:type="dxa"/>
            <w:shd w:val="clear" w:color="auto" w:fill="C2D69B" w:themeFill="accent3" w:themeFillTint="99"/>
            <w:textDirection w:val="btLr"/>
            <w:vAlign w:val="center"/>
            <w:hideMark/>
          </w:tcPr>
          <w:p w14:paraId="5BBD9577"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Metal depletion</w:t>
            </w:r>
          </w:p>
        </w:tc>
        <w:tc>
          <w:tcPr>
            <w:tcW w:w="509" w:type="dxa"/>
            <w:shd w:val="clear" w:color="auto" w:fill="C2D69B" w:themeFill="accent3" w:themeFillTint="99"/>
            <w:textDirection w:val="btLr"/>
            <w:vAlign w:val="center"/>
            <w:hideMark/>
          </w:tcPr>
          <w:p w14:paraId="131BEEB8"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Ozone depletion</w:t>
            </w:r>
          </w:p>
        </w:tc>
        <w:tc>
          <w:tcPr>
            <w:tcW w:w="642" w:type="dxa"/>
            <w:shd w:val="clear" w:color="auto" w:fill="C2D69B" w:themeFill="accent3" w:themeFillTint="99"/>
            <w:textDirection w:val="btLr"/>
            <w:vAlign w:val="center"/>
            <w:hideMark/>
          </w:tcPr>
          <w:p w14:paraId="31A1BF51"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Particulate matter formation</w:t>
            </w:r>
          </w:p>
        </w:tc>
        <w:tc>
          <w:tcPr>
            <w:tcW w:w="567" w:type="dxa"/>
            <w:shd w:val="clear" w:color="auto" w:fill="C2D69B" w:themeFill="accent3" w:themeFillTint="99"/>
            <w:textDirection w:val="btLr"/>
            <w:vAlign w:val="center"/>
            <w:hideMark/>
          </w:tcPr>
          <w:p w14:paraId="2535624A"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Photochemical oxidant formation</w:t>
            </w:r>
          </w:p>
        </w:tc>
        <w:tc>
          <w:tcPr>
            <w:tcW w:w="567" w:type="dxa"/>
            <w:shd w:val="clear" w:color="auto" w:fill="C2D69B" w:themeFill="accent3" w:themeFillTint="99"/>
            <w:textDirection w:val="btLr"/>
            <w:vAlign w:val="center"/>
            <w:hideMark/>
          </w:tcPr>
          <w:p w14:paraId="0C087EE3"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Terrestrial acidification</w:t>
            </w:r>
          </w:p>
        </w:tc>
        <w:tc>
          <w:tcPr>
            <w:tcW w:w="709" w:type="dxa"/>
            <w:shd w:val="clear" w:color="auto" w:fill="C2D69B" w:themeFill="accent3" w:themeFillTint="99"/>
            <w:textDirection w:val="btLr"/>
            <w:vAlign w:val="center"/>
            <w:hideMark/>
          </w:tcPr>
          <w:p w14:paraId="3CF88150"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Terrestrial ecotoxicity</w:t>
            </w:r>
          </w:p>
        </w:tc>
        <w:tc>
          <w:tcPr>
            <w:tcW w:w="567" w:type="dxa"/>
            <w:shd w:val="clear" w:color="auto" w:fill="C2D69B" w:themeFill="accent3" w:themeFillTint="99"/>
            <w:textDirection w:val="btLr"/>
            <w:vAlign w:val="center"/>
            <w:hideMark/>
          </w:tcPr>
          <w:p w14:paraId="2485B268"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Water depletion (input)</w:t>
            </w:r>
          </w:p>
        </w:tc>
        <w:tc>
          <w:tcPr>
            <w:tcW w:w="567" w:type="dxa"/>
            <w:shd w:val="clear" w:color="auto" w:fill="C2D69B" w:themeFill="accent3" w:themeFillTint="99"/>
            <w:textDirection w:val="btLr"/>
            <w:vAlign w:val="center"/>
            <w:hideMark/>
          </w:tcPr>
          <w:p w14:paraId="3819F92D" w14:textId="77777777" w:rsidR="0064549E" w:rsidRPr="004A6153" w:rsidRDefault="0064549E" w:rsidP="00FD151E">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Water depletion (output)</w:t>
            </w:r>
          </w:p>
        </w:tc>
      </w:tr>
      <w:tr w:rsidR="000B396C" w:rsidRPr="004A6153" w14:paraId="1F85D7FC" w14:textId="77777777" w:rsidTr="000B396C">
        <w:trPr>
          <w:cantSplit/>
          <w:trHeight w:val="1161"/>
        </w:trPr>
        <w:tc>
          <w:tcPr>
            <w:tcW w:w="1838" w:type="dxa"/>
            <w:vMerge/>
            <w:shd w:val="clear" w:color="auto" w:fill="C2D69B" w:themeFill="accent3" w:themeFillTint="99"/>
            <w:vAlign w:val="center"/>
            <w:hideMark/>
          </w:tcPr>
          <w:p w14:paraId="5AC4F30E" w14:textId="77777777" w:rsidR="0064549E" w:rsidRPr="004A6153" w:rsidRDefault="0064549E" w:rsidP="00FD151E">
            <w:pPr>
              <w:rPr>
                <w:rFonts w:asciiTheme="majorBidi" w:hAnsiTheme="majorBidi" w:cstheme="majorBidi"/>
                <w:color w:val="000000"/>
                <w:sz w:val="16"/>
                <w:szCs w:val="16"/>
                <w:lang w:val="en-GB" w:eastAsia="en-GB"/>
              </w:rPr>
            </w:pPr>
          </w:p>
        </w:tc>
        <w:tc>
          <w:tcPr>
            <w:tcW w:w="508" w:type="dxa"/>
            <w:shd w:val="clear" w:color="auto" w:fill="C2D69B" w:themeFill="accent3" w:themeFillTint="99"/>
            <w:noWrap/>
            <w:textDirection w:val="btLr"/>
            <w:vAlign w:val="center"/>
            <w:hideMark/>
          </w:tcPr>
          <w:p w14:paraId="30395AF6"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m2*a</w:t>
            </w:r>
          </w:p>
        </w:tc>
        <w:tc>
          <w:tcPr>
            <w:tcW w:w="768" w:type="dxa"/>
            <w:shd w:val="clear" w:color="auto" w:fill="C2D69B" w:themeFill="accent3" w:themeFillTint="99"/>
            <w:noWrap/>
            <w:textDirection w:val="btLr"/>
            <w:vAlign w:val="center"/>
            <w:hideMark/>
          </w:tcPr>
          <w:p w14:paraId="23636576"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0B396C">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 xml:space="preserve"> </w:t>
            </w:r>
            <w:proofErr w:type="spellStart"/>
            <w:r w:rsidRPr="004A6153">
              <w:rPr>
                <w:rFonts w:asciiTheme="majorBidi" w:hAnsiTheme="majorBidi" w:cstheme="majorBidi"/>
                <w:color w:val="000000"/>
                <w:sz w:val="16"/>
                <w:szCs w:val="16"/>
                <w:lang w:val="en-GB" w:eastAsia="en-GB"/>
              </w:rPr>
              <w:t>eq</w:t>
            </w:r>
            <w:proofErr w:type="spellEnd"/>
          </w:p>
        </w:tc>
        <w:tc>
          <w:tcPr>
            <w:tcW w:w="425" w:type="dxa"/>
            <w:shd w:val="clear" w:color="auto" w:fill="C2D69B" w:themeFill="accent3" w:themeFillTint="99"/>
            <w:noWrap/>
            <w:textDirection w:val="btLr"/>
            <w:vAlign w:val="center"/>
            <w:hideMark/>
          </w:tcPr>
          <w:p w14:paraId="37382E65"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oil </w:t>
            </w:r>
            <w:proofErr w:type="spellStart"/>
            <w:r w:rsidRPr="004A6153">
              <w:rPr>
                <w:rFonts w:asciiTheme="majorBidi" w:hAnsiTheme="majorBidi" w:cstheme="majorBidi"/>
                <w:color w:val="000000"/>
                <w:sz w:val="16"/>
                <w:szCs w:val="16"/>
                <w:lang w:val="en-GB" w:eastAsia="en-GB"/>
              </w:rPr>
              <w:t>eq</w:t>
            </w:r>
            <w:proofErr w:type="spellEnd"/>
          </w:p>
        </w:tc>
        <w:tc>
          <w:tcPr>
            <w:tcW w:w="425" w:type="dxa"/>
            <w:shd w:val="clear" w:color="auto" w:fill="C2D69B" w:themeFill="accent3" w:themeFillTint="99"/>
            <w:noWrap/>
            <w:textDirection w:val="btLr"/>
            <w:vAlign w:val="center"/>
            <w:hideMark/>
          </w:tcPr>
          <w:p w14:paraId="015899F5"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417" w:type="dxa"/>
            <w:shd w:val="clear" w:color="auto" w:fill="C2D69B" w:themeFill="accent3" w:themeFillTint="99"/>
            <w:noWrap/>
            <w:textDirection w:val="btLr"/>
            <w:vAlign w:val="center"/>
            <w:hideMark/>
          </w:tcPr>
          <w:p w14:paraId="3F17077F"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P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71877584"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74B44136"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U235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4236A2FD"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45178CD1"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N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3381FDA7"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Fe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1CECAD56"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CFC-11 </w:t>
            </w:r>
            <w:proofErr w:type="spellStart"/>
            <w:r w:rsidRPr="004A6153">
              <w:rPr>
                <w:rFonts w:asciiTheme="majorBidi" w:hAnsiTheme="majorBidi" w:cstheme="majorBidi"/>
                <w:color w:val="000000"/>
                <w:sz w:val="16"/>
                <w:szCs w:val="16"/>
                <w:lang w:val="en-GB" w:eastAsia="en-GB"/>
              </w:rPr>
              <w:t>eq</w:t>
            </w:r>
            <w:proofErr w:type="spellEnd"/>
          </w:p>
        </w:tc>
        <w:tc>
          <w:tcPr>
            <w:tcW w:w="642" w:type="dxa"/>
            <w:shd w:val="clear" w:color="auto" w:fill="C2D69B" w:themeFill="accent3" w:themeFillTint="99"/>
            <w:noWrap/>
            <w:textDirection w:val="btLr"/>
            <w:vAlign w:val="center"/>
            <w:hideMark/>
          </w:tcPr>
          <w:p w14:paraId="3EC28286"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PM10 </w:t>
            </w:r>
            <w:proofErr w:type="spellStart"/>
            <w:r w:rsidRPr="004A6153">
              <w:rPr>
                <w:rFonts w:asciiTheme="majorBidi" w:hAnsiTheme="majorBidi" w:cstheme="majorBidi"/>
                <w:color w:val="000000"/>
                <w:sz w:val="16"/>
                <w:szCs w:val="16"/>
                <w:lang w:val="en-GB" w:eastAsia="en-GB"/>
              </w:rPr>
              <w:t>eq</w:t>
            </w:r>
            <w:proofErr w:type="spellEnd"/>
          </w:p>
        </w:tc>
        <w:tc>
          <w:tcPr>
            <w:tcW w:w="567" w:type="dxa"/>
            <w:shd w:val="clear" w:color="auto" w:fill="C2D69B" w:themeFill="accent3" w:themeFillTint="99"/>
            <w:noWrap/>
            <w:textDirection w:val="btLr"/>
            <w:vAlign w:val="center"/>
            <w:hideMark/>
          </w:tcPr>
          <w:p w14:paraId="4716370E"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NMVOC</w:t>
            </w:r>
          </w:p>
        </w:tc>
        <w:tc>
          <w:tcPr>
            <w:tcW w:w="567" w:type="dxa"/>
            <w:shd w:val="clear" w:color="auto" w:fill="C2D69B" w:themeFill="accent3" w:themeFillTint="99"/>
            <w:noWrap/>
            <w:textDirection w:val="btLr"/>
            <w:vAlign w:val="center"/>
            <w:hideMark/>
          </w:tcPr>
          <w:p w14:paraId="3A4AEEE6"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SO</w:t>
            </w:r>
            <w:r w:rsidRPr="000B396C">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 xml:space="preserve"> </w:t>
            </w:r>
            <w:proofErr w:type="spellStart"/>
            <w:r w:rsidRPr="004A6153">
              <w:rPr>
                <w:rFonts w:asciiTheme="majorBidi" w:hAnsiTheme="majorBidi" w:cstheme="majorBidi"/>
                <w:color w:val="000000"/>
                <w:sz w:val="16"/>
                <w:szCs w:val="16"/>
                <w:lang w:val="en-GB" w:eastAsia="en-GB"/>
              </w:rPr>
              <w:t>eq</w:t>
            </w:r>
            <w:proofErr w:type="spellEnd"/>
          </w:p>
        </w:tc>
        <w:tc>
          <w:tcPr>
            <w:tcW w:w="709" w:type="dxa"/>
            <w:shd w:val="clear" w:color="auto" w:fill="C2D69B" w:themeFill="accent3" w:themeFillTint="99"/>
            <w:noWrap/>
            <w:textDirection w:val="btLr"/>
            <w:vAlign w:val="center"/>
            <w:hideMark/>
          </w:tcPr>
          <w:p w14:paraId="67BBCD16"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67" w:type="dxa"/>
            <w:shd w:val="clear" w:color="auto" w:fill="C2D69B" w:themeFill="accent3" w:themeFillTint="99"/>
            <w:noWrap/>
            <w:textDirection w:val="btLr"/>
            <w:vAlign w:val="center"/>
            <w:hideMark/>
          </w:tcPr>
          <w:p w14:paraId="2AB7B589"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m2*a</w:t>
            </w:r>
          </w:p>
        </w:tc>
        <w:tc>
          <w:tcPr>
            <w:tcW w:w="567" w:type="dxa"/>
            <w:shd w:val="clear" w:color="auto" w:fill="C2D69B" w:themeFill="accent3" w:themeFillTint="99"/>
            <w:noWrap/>
            <w:textDirection w:val="btLr"/>
            <w:vAlign w:val="center"/>
            <w:hideMark/>
          </w:tcPr>
          <w:p w14:paraId="64BC1BDD" w14:textId="77777777" w:rsidR="0064549E" w:rsidRPr="004A6153" w:rsidRDefault="0064549E" w:rsidP="000B396C">
            <w:pPr>
              <w:ind w:left="113" w:right="113"/>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m3</w:t>
            </w:r>
          </w:p>
        </w:tc>
      </w:tr>
      <w:tr w:rsidR="007B7C42" w:rsidRPr="004A6153" w14:paraId="64CEAD50" w14:textId="77777777" w:rsidTr="000B396C">
        <w:trPr>
          <w:trHeight w:val="20"/>
        </w:trPr>
        <w:tc>
          <w:tcPr>
            <w:tcW w:w="1838" w:type="dxa"/>
            <w:shd w:val="clear" w:color="auto" w:fill="auto"/>
            <w:noWrap/>
            <w:hideMark/>
          </w:tcPr>
          <w:p w14:paraId="754E54DC" w14:textId="58654AD3"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electricity</w:t>
            </w:r>
          </w:p>
        </w:tc>
        <w:tc>
          <w:tcPr>
            <w:tcW w:w="508" w:type="dxa"/>
            <w:shd w:val="clear" w:color="auto" w:fill="auto"/>
            <w:noWrap/>
            <w:hideMark/>
          </w:tcPr>
          <w:p w14:paraId="1BC8045C" w14:textId="438995A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1.12</w:t>
            </w:r>
          </w:p>
        </w:tc>
        <w:tc>
          <w:tcPr>
            <w:tcW w:w="768" w:type="dxa"/>
            <w:shd w:val="clear" w:color="auto" w:fill="auto"/>
            <w:noWrap/>
            <w:hideMark/>
          </w:tcPr>
          <w:p w14:paraId="635BFDB5" w14:textId="365E1D3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3.21</w:t>
            </w:r>
          </w:p>
        </w:tc>
        <w:tc>
          <w:tcPr>
            <w:tcW w:w="425" w:type="dxa"/>
            <w:shd w:val="clear" w:color="auto" w:fill="auto"/>
            <w:noWrap/>
            <w:hideMark/>
          </w:tcPr>
          <w:p w14:paraId="5B21031C" w14:textId="595548A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3.11</w:t>
            </w:r>
          </w:p>
        </w:tc>
        <w:tc>
          <w:tcPr>
            <w:tcW w:w="425" w:type="dxa"/>
            <w:shd w:val="clear" w:color="auto" w:fill="auto"/>
            <w:noWrap/>
            <w:hideMark/>
          </w:tcPr>
          <w:p w14:paraId="1C813AC4" w14:textId="44941B4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0.12</w:t>
            </w:r>
          </w:p>
        </w:tc>
        <w:tc>
          <w:tcPr>
            <w:tcW w:w="417" w:type="dxa"/>
            <w:shd w:val="clear" w:color="auto" w:fill="auto"/>
            <w:noWrap/>
            <w:hideMark/>
          </w:tcPr>
          <w:p w14:paraId="24B832C4" w14:textId="4376BFE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0.11</w:t>
            </w:r>
          </w:p>
        </w:tc>
        <w:tc>
          <w:tcPr>
            <w:tcW w:w="508" w:type="dxa"/>
            <w:shd w:val="clear" w:color="auto" w:fill="auto"/>
            <w:noWrap/>
            <w:hideMark/>
          </w:tcPr>
          <w:p w14:paraId="49806092" w14:textId="2DDAC46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0.52</w:t>
            </w:r>
          </w:p>
        </w:tc>
        <w:tc>
          <w:tcPr>
            <w:tcW w:w="509" w:type="dxa"/>
            <w:shd w:val="clear" w:color="auto" w:fill="auto"/>
            <w:noWrap/>
            <w:hideMark/>
          </w:tcPr>
          <w:p w14:paraId="5D0592EF" w14:textId="4CCF287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0.11</w:t>
            </w:r>
          </w:p>
        </w:tc>
        <w:tc>
          <w:tcPr>
            <w:tcW w:w="509" w:type="dxa"/>
            <w:shd w:val="clear" w:color="auto" w:fill="auto"/>
            <w:noWrap/>
            <w:hideMark/>
          </w:tcPr>
          <w:p w14:paraId="39E2C91F" w14:textId="394CBAE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c>
          <w:tcPr>
            <w:tcW w:w="508" w:type="dxa"/>
            <w:shd w:val="clear" w:color="auto" w:fill="auto"/>
            <w:noWrap/>
            <w:hideMark/>
          </w:tcPr>
          <w:p w14:paraId="4C4A6C20" w14:textId="06DD7D9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1.17</w:t>
            </w:r>
          </w:p>
        </w:tc>
        <w:tc>
          <w:tcPr>
            <w:tcW w:w="509" w:type="dxa"/>
            <w:shd w:val="clear" w:color="auto" w:fill="auto"/>
            <w:noWrap/>
            <w:hideMark/>
          </w:tcPr>
          <w:p w14:paraId="5E22D480" w14:textId="4ECE2FE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1.61</w:t>
            </w:r>
          </w:p>
        </w:tc>
        <w:tc>
          <w:tcPr>
            <w:tcW w:w="509" w:type="dxa"/>
            <w:shd w:val="clear" w:color="auto" w:fill="auto"/>
            <w:noWrap/>
            <w:hideMark/>
          </w:tcPr>
          <w:p w14:paraId="793F1A46" w14:textId="403812E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0.07</w:t>
            </w:r>
          </w:p>
        </w:tc>
        <w:tc>
          <w:tcPr>
            <w:tcW w:w="642" w:type="dxa"/>
            <w:shd w:val="clear" w:color="auto" w:fill="auto"/>
            <w:noWrap/>
            <w:hideMark/>
          </w:tcPr>
          <w:p w14:paraId="04DFDF3A" w14:textId="46F7BA6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1.68</w:t>
            </w:r>
          </w:p>
        </w:tc>
        <w:tc>
          <w:tcPr>
            <w:tcW w:w="567" w:type="dxa"/>
            <w:shd w:val="clear" w:color="auto" w:fill="auto"/>
            <w:noWrap/>
            <w:hideMark/>
          </w:tcPr>
          <w:p w14:paraId="1B8367D9" w14:textId="29151EE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2.11</w:t>
            </w:r>
          </w:p>
        </w:tc>
        <w:tc>
          <w:tcPr>
            <w:tcW w:w="567" w:type="dxa"/>
            <w:shd w:val="clear" w:color="auto" w:fill="auto"/>
            <w:noWrap/>
            <w:hideMark/>
          </w:tcPr>
          <w:p w14:paraId="1B33B704" w14:textId="6EFBA4B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1.81</w:t>
            </w:r>
          </w:p>
        </w:tc>
        <w:tc>
          <w:tcPr>
            <w:tcW w:w="709" w:type="dxa"/>
            <w:shd w:val="clear" w:color="auto" w:fill="auto"/>
            <w:noWrap/>
            <w:hideMark/>
          </w:tcPr>
          <w:p w14:paraId="2A00DD5C" w14:textId="616C506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0.70</w:t>
            </w:r>
          </w:p>
        </w:tc>
        <w:tc>
          <w:tcPr>
            <w:tcW w:w="567" w:type="dxa"/>
            <w:shd w:val="clear" w:color="auto" w:fill="auto"/>
            <w:noWrap/>
            <w:hideMark/>
          </w:tcPr>
          <w:p w14:paraId="7E38E224" w14:textId="433E530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4.89</w:t>
            </w:r>
          </w:p>
        </w:tc>
        <w:tc>
          <w:tcPr>
            <w:tcW w:w="567" w:type="dxa"/>
            <w:shd w:val="clear" w:color="auto" w:fill="auto"/>
            <w:noWrap/>
            <w:hideMark/>
          </w:tcPr>
          <w:p w14:paraId="67488978" w14:textId="2868B64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3.73</w:t>
            </w:r>
          </w:p>
        </w:tc>
      </w:tr>
      <w:tr w:rsidR="007B7C42" w:rsidRPr="004A6153" w14:paraId="43E41E54" w14:textId="77777777" w:rsidTr="000B396C">
        <w:trPr>
          <w:trHeight w:val="20"/>
        </w:trPr>
        <w:tc>
          <w:tcPr>
            <w:tcW w:w="1838" w:type="dxa"/>
            <w:shd w:val="clear" w:color="auto" w:fill="auto"/>
            <w:noWrap/>
            <w:hideMark/>
          </w:tcPr>
          <w:p w14:paraId="67DBC567" w14:textId="374ADE77"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yeast extract</w:t>
            </w:r>
          </w:p>
        </w:tc>
        <w:tc>
          <w:tcPr>
            <w:tcW w:w="508" w:type="dxa"/>
            <w:shd w:val="clear" w:color="auto" w:fill="auto"/>
            <w:noWrap/>
            <w:hideMark/>
          </w:tcPr>
          <w:p w14:paraId="30BFC77D" w14:textId="236B259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3.74</w:t>
            </w:r>
          </w:p>
        </w:tc>
        <w:tc>
          <w:tcPr>
            <w:tcW w:w="768" w:type="dxa"/>
            <w:shd w:val="clear" w:color="auto" w:fill="auto"/>
            <w:noWrap/>
            <w:hideMark/>
          </w:tcPr>
          <w:p w14:paraId="4854DDB4" w14:textId="5B11C0E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1.44</w:t>
            </w:r>
          </w:p>
        </w:tc>
        <w:tc>
          <w:tcPr>
            <w:tcW w:w="425" w:type="dxa"/>
            <w:shd w:val="clear" w:color="auto" w:fill="auto"/>
            <w:noWrap/>
            <w:hideMark/>
          </w:tcPr>
          <w:p w14:paraId="7ACA0D51" w14:textId="3B3E863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1.29</w:t>
            </w:r>
          </w:p>
        </w:tc>
        <w:tc>
          <w:tcPr>
            <w:tcW w:w="425" w:type="dxa"/>
            <w:shd w:val="clear" w:color="auto" w:fill="auto"/>
            <w:noWrap/>
            <w:hideMark/>
          </w:tcPr>
          <w:p w14:paraId="346DCED8" w14:textId="684B68D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3.37</w:t>
            </w:r>
          </w:p>
        </w:tc>
        <w:tc>
          <w:tcPr>
            <w:tcW w:w="417" w:type="dxa"/>
            <w:shd w:val="clear" w:color="auto" w:fill="auto"/>
            <w:noWrap/>
            <w:hideMark/>
          </w:tcPr>
          <w:p w14:paraId="73A4F607" w14:textId="672657D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3.79</w:t>
            </w:r>
          </w:p>
        </w:tc>
        <w:tc>
          <w:tcPr>
            <w:tcW w:w="508" w:type="dxa"/>
            <w:shd w:val="clear" w:color="auto" w:fill="auto"/>
            <w:noWrap/>
            <w:hideMark/>
          </w:tcPr>
          <w:p w14:paraId="1A7F6846" w14:textId="617999E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2.91</w:t>
            </w:r>
          </w:p>
        </w:tc>
        <w:tc>
          <w:tcPr>
            <w:tcW w:w="509" w:type="dxa"/>
            <w:shd w:val="clear" w:color="auto" w:fill="auto"/>
            <w:noWrap/>
            <w:hideMark/>
          </w:tcPr>
          <w:p w14:paraId="24D0177A" w14:textId="1565017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3.63</w:t>
            </w:r>
          </w:p>
        </w:tc>
        <w:tc>
          <w:tcPr>
            <w:tcW w:w="509" w:type="dxa"/>
            <w:shd w:val="clear" w:color="auto" w:fill="auto"/>
            <w:noWrap/>
            <w:hideMark/>
          </w:tcPr>
          <w:p w14:paraId="5E217930" w14:textId="71479CE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3.31</w:t>
            </w:r>
          </w:p>
        </w:tc>
        <w:tc>
          <w:tcPr>
            <w:tcW w:w="508" w:type="dxa"/>
            <w:shd w:val="clear" w:color="auto" w:fill="auto"/>
            <w:noWrap/>
            <w:hideMark/>
          </w:tcPr>
          <w:p w14:paraId="4533066C" w14:textId="57E5A82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3.39</w:t>
            </w:r>
          </w:p>
        </w:tc>
        <w:tc>
          <w:tcPr>
            <w:tcW w:w="509" w:type="dxa"/>
            <w:shd w:val="clear" w:color="auto" w:fill="auto"/>
            <w:noWrap/>
            <w:hideMark/>
          </w:tcPr>
          <w:p w14:paraId="518A2ADC" w14:textId="501BA1D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1.98</w:t>
            </w:r>
          </w:p>
        </w:tc>
        <w:tc>
          <w:tcPr>
            <w:tcW w:w="509" w:type="dxa"/>
            <w:shd w:val="clear" w:color="auto" w:fill="auto"/>
            <w:noWrap/>
            <w:hideMark/>
          </w:tcPr>
          <w:p w14:paraId="3C9B1AA8" w14:textId="15D5896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3.20</w:t>
            </w:r>
          </w:p>
        </w:tc>
        <w:tc>
          <w:tcPr>
            <w:tcW w:w="642" w:type="dxa"/>
            <w:shd w:val="clear" w:color="auto" w:fill="auto"/>
            <w:noWrap/>
            <w:hideMark/>
          </w:tcPr>
          <w:p w14:paraId="255A659E" w14:textId="12F069C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2.35</w:t>
            </w:r>
          </w:p>
        </w:tc>
        <w:tc>
          <w:tcPr>
            <w:tcW w:w="567" w:type="dxa"/>
            <w:shd w:val="clear" w:color="auto" w:fill="auto"/>
            <w:noWrap/>
            <w:hideMark/>
          </w:tcPr>
          <w:p w14:paraId="17F915EC" w14:textId="7D0C747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1.86</w:t>
            </w:r>
          </w:p>
        </w:tc>
        <w:tc>
          <w:tcPr>
            <w:tcW w:w="567" w:type="dxa"/>
            <w:shd w:val="clear" w:color="auto" w:fill="auto"/>
            <w:noWrap/>
            <w:hideMark/>
          </w:tcPr>
          <w:p w14:paraId="49CAC910" w14:textId="5E6F111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2.46</w:t>
            </w:r>
          </w:p>
        </w:tc>
        <w:tc>
          <w:tcPr>
            <w:tcW w:w="709" w:type="dxa"/>
            <w:shd w:val="clear" w:color="auto" w:fill="auto"/>
            <w:noWrap/>
            <w:hideMark/>
          </w:tcPr>
          <w:p w14:paraId="03904BD9" w14:textId="3DFB38B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2.14</w:t>
            </w:r>
          </w:p>
        </w:tc>
        <w:tc>
          <w:tcPr>
            <w:tcW w:w="567" w:type="dxa"/>
            <w:shd w:val="clear" w:color="auto" w:fill="auto"/>
            <w:noWrap/>
            <w:hideMark/>
          </w:tcPr>
          <w:p w14:paraId="51BA7FEC" w14:textId="4C84A77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7ACA747F" w14:textId="16B9BCC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1.03</w:t>
            </w:r>
          </w:p>
        </w:tc>
      </w:tr>
      <w:tr w:rsidR="007B7C42" w:rsidRPr="004A6153" w14:paraId="07E21FB3" w14:textId="77777777" w:rsidTr="000B396C">
        <w:trPr>
          <w:trHeight w:val="20"/>
        </w:trPr>
        <w:tc>
          <w:tcPr>
            <w:tcW w:w="1838" w:type="dxa"/>
            <w:shd w:val="clear" w:color="auto" w:fill="auto"/>
            <w:noWrap/>
            <w:hideMark/>
          </w:tcPr>
          <w:p w14:paraId="216C4F77" w14:textId="52EEFB74"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potassium hydrogen phosphate </w:t>
            </w:r>
          </w:p>
        </w:tc>
        <w:tc>
          <w:tcPr>
            <w:tcW w:w="508" w:type="dxa"/>
            <w:shd w:val="clear" w:color="auto" w:fill="auto"/>
            <w:noWrap/>
            <w:hideMark/>
          </w:tcPr>
          <w:p w14:paraId="1B6358ED" w14:textId="7A7B9D2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768" w:type="dxa"/>
            <w:shd w:val="clear" w:color="auto" w:fill="auto"/>
            <w:noWrap/>
            <w:hideMark/>
          </w:tcPr>
          <w:p w14:paraId="4D5732F2" w14:textId="50732EC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0.19</w:t>
            </w:r>
          </w:p>
        </w:tc>
        <w:tc>
          <w:tcPr>
            <w:tcW w:w="425" w:type="dxa"/>
            <w:shd w:val="clear" w:color="auto" w:fill="auto"/>
            <w:noWrap/>
            <w:hideMark/>
          </w:tcPr>
          <w:p w14:paraId="254A4642" w14:textId="7FD710D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0.33</w:t>
            </w:r>
          </w:p>
        </w:tc>
        <w:tc>
          <w:tcPr>
            <w:tcW w:w="425" w:type="dxa"/>
            <w:shd w:val="clear" w:color="auto" w:fill="auto"/>
            <w:noWrap/>
            <w:hideMark/>
          </w:tcPr>
          <w:p w14:paraId="2D760B60" w14:textId="2CBCC4C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417" w:type="dxa"/>
            <w:shd w:val="clear" w:color="auto" w:fill="auto"/>
            <w:noWrap/>
            <w:hideMark/>
          </w:tcPr>
          <w:p w14:paraId="249F1A99" w14:textId="6CCC838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508" w:type="dxa"/>
            <w:shd w:val="clear" w:color="auto" w:fill="auto"/>
            <w:noWrap/>
            <w:hideMark/>
          </w:tcPr>
          <w:p w14:paraId="06CC2651" w14:textId="6AE3C0D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0.09</w:t>
            </w:r>
          </w:p>
        </w:tc>
        <w:tc>
          <w:tcPr>
            <w:tcW w:w="509" w:type="dxa"/>
            <w:shd w:val="clear" w:color="auto" w:fill="auto"/>
            <w:noWrap/>
            <w:hideMark/>
          </w:tcPr>
          <w:p w14:paraId="60E6B6E2" w14:textId="7311311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0E02E48E" w14:textId="0A6C420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8" w:type="dxa"/>
            <w:shd w:val="clear" w:color="auto" w:fill="auto"/>
            <w:noWrap/>
            <w:hideMark/>
          </w:tcPr>
          <w:p w14:paraId="2006D702" w14:textId="017D8F3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0.10</w:t>
            </w:r>
          </w:p>
        </w:tc>
        <w:tc>
          <w:tcPr>
            <w:tcW w:w="509" w:type="dxa"/>
            <w:shd w:val="clear" w:color="auto" w:fill="auto"/>
            <w:noWrap/>
            <w:hideMark/>
          </w:tcPr>
          <w:p w14:paraId="41731CC7" w14:textId="7384080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0.08</w:t>
            </w:r>
          </w:p>
        </w:tc>
        <w:tc>
          <w:tcPr>
            <w:tcW w:w="509" w:type="dxa"/>
            <w:shd w:val="clear" w:color="auto" w:fill="auto"/>
            <w:noWrap/>
            <w:hideMark/>
          </w:tcPr>
          <w:p w14:paraId="7823C8D8" w14:textId="232EFF5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0FDCFC69" w14:textId="35958AE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0.30</w:t>
            </w:r>
          </w:p>
        </w:tc>
        <w:tc>
          <w:tcPr>
            <w:tcW w:w="567" w:type="dxa"/>
            <w:shd w:val="clear" w:color="auto" w:fill="auto"/>
            <w:noWrap/>
            <w:hideMark/>
          </w:tcPr>
          <w:p w14:paraId="2BCBF806" w14:textId="1A4EBB2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0.24</w:t>
            </w:r>
          </w:p>
        </w:tc>
        <w:tc>
          <w:tcPr>
            <w:tcW w:w="567" w:type="dxa"/>
            <w:shd w:val="clear" w:color="auto" w:fill="auto"/>
            <w:noWrap/>
            <w:hideMark/>
          </w:tcPr>
          <w:p w14:paraId="4AF6DAA4" w14:textId="2762A57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0.31</w:t>
            </w:r>
          </w:p>
        </w:tc>
        <w:tc>
          <w:tcPr>
            <w:tcW w:w="709" w:type="dxa"/>
            <w:shd w:val="clear" w:color="auto" w:fill="auto"/>
            <w:noWrap/>
            <w:hideMark/>
          </w:tcPr>
          <w:p w14:paraId="7B2EA4F5" w14:textId="40815D2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c>
          <w:tcPr>
            <w:tcW w:w="567" w:type="dxa"/>
            <w:shd w:val="clear" w:color="auto" w:fill="auto"/>
            <w:noWrap/>
            <w:hideMark/>
          </w:tcPr>
          <w:p w14:paraId="477B53F9" w14:textId="1646DF2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0.10</w:t>
            </w:r>
          </w:p>
        </w:tc>
        <w:tc>
          <w:tcPr>
            <w:tcW w:w="567" w:type="dxa"/>
            <w:shd w:val="clear" w:color="auto" w:fill="auto"/>
            <w:noWrap/>
            <w:hideMark/>
          </w:tcPr>
          <w:p w14:paraId="615152CB" w14:textId="07E8563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0.08</w:t>
            </w:r>
          </w:p>
        </w:tc>
      </w:tr>
      <w:tr w:rsidR="007B7C42" w:rsidRPr="004A6153" w14:paraId="7C5E1178" w14:textId="77777777" w:rsidTr="000B396C">
        <w:trPr>
          <w:trHeight w:val="20"/>
        </w:trPr>
        <w:tc>
          <w:tcPr>
            <w:tcW w:w="1838" w:type="dxa"/>
            <w:shd w:val="clear" w:color="auto" w:fill="auto"/>
            <w:noWrap/>
            <w:hideMark/>
          </w:tcPr>
          <w:p w14:paraId="08E6C35D" w14:textId="468E1213"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water</w:t>
            </w:r>
          </w:p>
        </w:tc>
        <w:tc>
          <w:tcPr>
            <w:tcW w:w="508" w:type="dxa"/>
            <w:shd w:val="clear" w:color="auto" w:fill="auto"/>
            <w:noWrap/>
            <w:hideMark/>
          </w:tcPr>
          <w:p w14:paraId="1D74F92E" w14:textId="576E5AF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0.04</w:t>
            </w:r>
          </w:p>
        </w:tc>
        <w:tc>
          <w:tcPr>
            <w:tcW w:w="768" w:type="dxa"/>
            <w:shd w:val="clear" w:color="auto" w:fill="auto"/>
            <w:noWrap/>
            <w:hideMark/>
          </w:tcPr>
          <w:p w14:paraId="2B88204C" w14:textId="288ED56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c>
          <w:tcPr>
            <w:tcW w:w="425" w:type="dxa"/>
            <w:shd w:val="clear" w:color="auto" w:fill="auto"/>
            <w:noWrap/>
            <w:hideMark/>
          </w:tcPr>
          <w:p w14:paraId="204BBB22" w14:textId="717392F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c>
          <w:tcPr>
            <w:tcW w:w="425" w:type="dxa"/>
            <w:shd w:val="clear" w:color="auto" w:fill="auto"/>
            <w:noWrap/>
            <w:hideMark/>
          </w:tcPr>
          <w:p w14:paraId="1456D1AF" w14:textId="6BB5057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0.93</w:t>
            </w:r>
          </w:p>
        </w:tc>
        <w:tc>
          <w:tcPr>
            <w:tcW w:w="417" w:type="dxa"/>
            <w:shd w:val="clear" w:color="auto" w:fill="auto"/>
            <w:noWrap/>
            <w:hideMark/>
          </w:tcPr>
          <w:p w14:paraId="61B6E13E" w14:textId="65BE688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0.41</w:t>
            </w:r>
          </w:p>
        </w:tc>
        <w:tc>
          <w:tcPr>
            <w:tcW w:w="508" w:type="dxa"/>
            <w:shd w:val="clear" w:color="auto" w:fill="auto"/>
            <w:noWrap/>
            <w:hideMark/>
          </w:tcPr>
          <w:p w14:paraId="3FEBE9FB" w14:textId="6FDF545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0.53</w:t>
            </w:r>
          </w:p>
        </w:tc>
        <w:tc>
          <w:tcPr>
            <w:tcW w:w="509" w:type="dxa"/>
            <w:shd w:val="clear" w:color="auto" w:fill="auto"/>
            <w:noWrap/>
            <w:hideMark/>
          </w:tcPr>
          <w:p w14:paraId="587C0F95" w14:textId="1E9FAA0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0.70</w:t>
            </w:r>
          </w:p>
        </w:tc>
        <w:tc>
          <w:tcPr>
            <w:tcW w:w="509" w:type="dxa"/>
            <w:shd w:val="clear" w:color="auto" w:fill="auto"/>
            <w:noWrap/>
            <w:hideMark/>
          </w:tcPr>
          <w:p w14:paraId="2A6EB952" w14:textId="2468F47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0.92</w:t>
            </w:r>
          </w:p>
        </w:tc>
        <w:tc>
          <w:tcPr>
            <w:tcW w:w="508" w:type="dxa"/>
            <w:shd w:val="clear" w:color="auto" w:fill="auto"/>
            <w:noWrap/>
            <w:hideMark/>
          </w:tcPr>
          <w:p w14:paraId="74C851BB" w14:textId="33899E1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0.04</w:t>
            </w:r>
          </w:p>
        </w:tc>
        <w:tc>
          <w:tcPr>
            <w:tcW w:w="509" w:type="dxa"/>
            <w:shd w:val="clear" w:color="auto" w:fill="auto"/>
            <w:noWrap/>
            <w:hideMark/>
          </w:tcPr>
          <w:p w14:paraId="43F4760F" w14:textId="5D06CC8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0.42</w:t>
            </w:r>
          </w:p>
        </w:tc>
        <w:tc>
          <w:tcPr>
            <w:tcW w:w="509" w:type="dxa"/>
            <w:shd w:val="clear" w:color="auto" w:fill="auto"/>
            <w:noWrap/>
            <w:hideMark/>
          </w:tcPr>
          <w:p w14:paraId="1461F27F" w14:textId="339B964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0.79</w:t>
            </w:r>
          </w:p>
        </w:tc>
        <w:tc>
          <w:tcPr>
            <w:tcW w:w="642" w:type="dxa"/>
            <w:shd w:val="clear" w:color="auto" w:fill="auto"/>
            <w:noWrap/>
            <w:hideMark/>
          </w:tcPr>
          <w:p w14:paraId="0CA0ABD6" w14:textId="4579DBE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0.10</w:t>
            </w:r>
          </w:p>
        </w:tc>
        <w:tc>
          <w:tcPr>
            <w:tcW w:w="567" w:type="dxa"/>
            <w:shd w:val="clear" w:color="auto" w:fill="auto"/>
            <w:noWrap/>
            <w:hideMark/>
          </w:tcPr>
          <w:p w14:paraId="0AECDEFA" w14:textId="0FB91E3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0.08</w:t>
            </w:r>
          </w:p>
        </w:tc>
        <w:tc>
          <w:tcPr>
            <w:tcW w:w="567" w:type="dxa"/>
            <w:shd w:val="clear" w:color="auto" w:fill="auto"/>
            <w:noWrap/>
            <w:hideMark/>
          </w:tcPr>
          <w:p w14:paraId="3C32D312" w14:textId="6D83B44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0.08</w:t>
            </w:r>
          </w:p>
        </w:tc>
        <w:tc>
          <w:tcPr>
            <w:tcW w:w="709" w:type="dxa"/>
            <w:shd w:val="clear" w:color="auto" w:fill="auto"/>
            <w:noWrap/>
            <w:hideMark/>
          </w:tcPr>
          <w:p w14:paraId="04D82080" w14:textId="0162F60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0.20</w:t>
            </w:r>
          </w:p>
        </w:tc>
        <w:tc>
          <w:tcPr>
            <w:tcW w:w="567" w:type="dxa"/>
            <w:shd w:val="clear" w:color="auto" w:fill="auto"/>
            <w:noWrap/>
            <w:hideMark/>
          </w:tcPr>
          <w:p w14:paraId="7263827F" w14:textId="166517B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6E924496" w14:textId="792A465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0.09</w:t>
            </w:r>
          </w:p>
        </w:tc>
      </w:tr>
      <w:tr w:rsidR="007B7C42" w:rsidRPr="004A6153" w14:paraId="55B9DEAB" w14:textId="77777777" w:rsidTr="000B396C">
        <w:trPr>
          <w:trHeight w:val="20"/>
        </w:trPr>
        <w:tc>
          <w:tcPr>
            <w:tcW w:w="1838" w:type="dxa"/>
            <w:shd w:val="clear" w:color="auto" w:fill="auto"/>
            <w:noWrap/>
            <w:hideMark/>
          </w:tcPr>
          <w:p w14:paraId="3FD126D9" w14:textId="7D8BFAC2"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phosphoric acid</w:t>
            </w:r>
          </w:p>
        </w:tc>
        <w:tc>
          <w:tcPr>
            <w:tcW w:w="508" w:type="dxa"/>
            <w:shd w:val="clear" w:color="auto" w:fill="auto"/>
            <w:noWrap/>
            <w:hideMark/>
          </w:tcPr>
          <w:p w14:paraId="62AC830E" w14:textId="36FD2B0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768" w:type="dxa"/>
            <w:shd w:val="clear" w:color="auto" w:fill="auto"/>
            <w:noWrap/>
            <w:hideMark/>
          </w:tcPr>
          <w:p w14:paraId="0F2CAA4C" w14:textId="3A1CB69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425" w:type="dxa"/>
            <w:shd w:val="clear" w:color="auto" w:fill="auto"/>
            <w:noWrap/>
            <w:hideMark/>
          </w:tcPr>
          <w:p w14:paraId="3F8DE2E7" w14:textId="06BCFCB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425" w:type="dxa"/>
            <w:shd w:val="clear" w:color="auto" w:fill="auto"/>
            <w:noWrap/>
            <w:hideMark/>
          </w:tcPr>
          <w:p w14:paraId="414681B9" w14:textId="5B4F81D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0.12</w:t>
            </w:r>
          </w:p>
        </w:tc>
        <w:tc>
          <w:tcPr>
            <w:tcW w:w="417" w:type="dxa"/>
            <w:shd w:val="clear" w:color="auto" w:fill="auto"/>
            <w:noWrap/>
            <w:hideMark/>
          </w:tcPr>
          <w:p w14:paraId="48EB6CD3" w14:textId="58D1CC1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0.30</w:t>
            </w:r>
          </w:p>
        </w:tc>
        <w:tc>
          <w:tcPr>
            <w:tcW w:w="508" w:type="dxa"/>
            <w:shd w:val="clear" w:color="auto" w:fill="auto"/>
            <w:noWrap/>
            <w:hideMark/>
          </w:tcPr>
          <w:p w14:paraId="0ABAB399" w14:textId="1345DE4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0.17</w:t>
            </w:r>
          </w:p>
        </w:tc>
        <w:tc>
          <w:tcPr>
            <w:tcW w:w="509" w:type="dxa"/>
            <w:shd w:val="clear" w:color="auto" w:fill="auto"/>
            <w:noWrap/>
            <w:hideMark/>
          </w:tcPr>
          <w:p w14:paraId="378898FF" w14:textId="263094C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c>
          <w:tcPr>
            <w:tcW w:w="509" w:type="dxa"/>
            <w:shd w:val="clear" w:color="auto" w:fill="auto"/>
            <w:noWrap/>
            <w:hideMark/>
          </w:tcPr>
          <w:p w14:paraId="0E62531E" w14:textId="2D647B7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0.13</w:t>
            </w:r>
          </w:p>
        </w:tc>
        <w:tc>
          <w:tcPr>
            <w:tcW w:w="508" w:type="dxa"/>
            <w:shd w:val="clear" w:color="auto" w:fill="auto"/>
            <w:noWrap/>
            <w:hideMark/>
          </w:tcPr>
          <w:p w14:paraId="6D1B6FA0" w14:textId="724E3D9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9" w:type="dxa"/>
            <w:shd w:val="clear" w:color="auto" w:fill="auto"/>
            <w:noWrap/>
            <w:hideMark/>
          </w:tcPr>
          <w:p w14:paraId="50964323" w14:textId="4793FC2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0.20</w:t>
            </w:r>
          </w:p>
        </w:tc>
        <w:tc>
          <w:tcPr>
            <w:tcW w:w="509" w:type="dxa"/>
            <w:shd w:val="clear" w:color="auto" w:fill="auto"/>
            <w:noWrap/>
            <w:hideMark/>
          </w:tcPr>
          <w:p w14:paraId="2F9A72DA" w14:textId="361DB83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0.08</w:t>
            </w:r>
          </w:p>
        </w:tc>
        <w:tc>
          <w:tcPr>
            <w:tcW w:w="642" w:type="dxa"/>
            <w:shd w:val="clear" w:color="auto" w:fill="auto"/>
            <w:noWrap/>
            <w:hideMark/>
          </w:tcPr>
          <w:p w14:paraId="5334E691" w14:textId="590B891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0.05</w:t>
            </w:r>
          </w:p>
        </w:tc>
        <w:tc>
          <w:tcPr>
            <w:tcW w:w="567" w:type="dxa"/>
            <w:shd w:val="clear" w:color="auto" w:fill="auto"/>
            <w:noWrap/>
            <w:hideMark/>
          </w:tcPr>
          <w:p w14:paraId="2F7E2C8E" w14:textId="613BC4C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567" w:type="dxa"/>
            <w:shd w:val="clear" w:color="auto" w:fill="auto"/>
            <w:noWrap/>
            <w:hideMark/>
          </w:tcPr>
          <w:p w14:paraId="1680224C" w14:textId="5A29BD4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0.04</w:t>
            </w:r>
          </w:p>
        </w:tc>
        <w:tc>
          <w:tcPr>
            <w:tcW w:w="709" w:type="dxa"/>
            <w:shd w:val="clear" w:color="auto" w:fill="auto"/>
            <w:noWrap/>
            <w:hideMark/>
          </w:tcPr>
          <w:p w14:paraId="4CB087DD" w14:textId="0E223FA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0.13</w:t>
            </w:r>
          </w:p>
        </w:tc>
        <w:tc>
          <w:tcPr>
            <w:tcW w:w="567" w:type="dxa"/>
            <w:shd w:val="clear" w:color="auto" w:fill="auto"/>
            <w:noWrap/>
            <w:hideMark/>
          </w:tcPr>
          <w:p w14:paraId="2B59035A" w14:textId="123A278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0E253E9" w14:textId="1E498B0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r>
      <w:tr w:rsidR="007B7C42" w:rsidRPr="004A6153" w14:paraId="253EC4DA" w14:textId="77777777" w:rsidTr="000B396C">
        <w:trPr>
          <w:trHeight w:val="20"/>
        </w:trPr>
        <w:tc>
          <w:tcPr>
            <w:tcW w:w="1838" w:type="dxa"/>
            <w:shd w:val="clear" w:color="auto" w:fill="auto"/>
            <w:noWrap/>
            <w:hideMark/>
          </w:tcPr>
          <w:p w14:paraId="56A03BD5" w14:textId="2758872F"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nitrate </w:t>
            </w:r>
          </w:p>
        </w:tc>
        <w:tc>
          <w:tcPr>
            <w:tcW w:w="508" w:type="dxa"/>
            <w:shd w:val="clear" w:color="auto" w:fill="auto"/>
            <w:noWrap/>
            <w:hideMark/>
          </w:tcPr>
          <w:p w14:paraId="386340E1" w14:textId="4099239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52BCBDB8" w14:textId="4AABB6F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425" w:type="dxa"/>
            <w:shd w:val="clear" w:color="auto" w:fill="auto"/>
            <w:noWrap/>
            <w:hideMark/>
          </w:tcPr>
          <w:p w14:paraId="2DC72EB6" w14:textId="20E2649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425" w:type="dxa"/>
            <w:shd w:val="clear" w:color="auto" w:fill="auto"/>
            <w:noWrap/>
            <w:hideMark/>
          </w:tcPr>
          <w:p w14:paraId="4D57C10D" w14:textId="3E30DBD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417" w:type="dxa"/>
            <w:shd w:val="clear" w:color="auto" w:fill="auto"/>
            <w:noWrap/>
            <w:hideMark/>
          </w:tcPr>
          <w:p w14:paraId="3A95EDC2" w14:textId="4E759E7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508" w:type="dxa"/>
            <w:shd w:val="clear" w:color="auto" w:fill="auto"/>
            <w:noWrap/>
            <w:hideMark/>
          </w:tcPr>
          <w:p w14:paraId="24CF03BE" w14:textId="005D73D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509" w:type="dxa"/>
            <w:shd w:val="clear" w:color="auto" w:fill="auto"/>
            <w:noWrap/>
            <w:hideMark/>
          </w:tcPr>
          <w:p w14:paraId="34CF68D1" w14:textId="2777A0C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509" w:type="dxa"/>
            <w:shd w:val="clear" w:color="auto" w:fill="auto"/>
            <w:noWrap/>
            <w:hideMark/>
          </w:tcPr>
          <w:p w14:paraId="13F4D6C5" w14:textId="13E6C00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508" w:type="dxa"/>
            <w:shd w:val="clear" w:color="auto" w:fill="auto"/>
            <w:noWrap/>
            <w:hideMark/>
          </w:tcPr>
          <w:p w14:paraId="32E009ED" w14:textId="207F831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0.08</w:t>
            </w:r>
          </w:p>
        </w:tc>
        <w:tc>
          <w:tcPr>
            <w:tcW w:w="509" w:type="dxa"/>
            <w:shd w:val="clear" w:color="auto" w:fill="auto"/>
            <w:noWrap/>
            <w:hideMark/>
          </w:tcPr>
          <w:p w14:paraId="57E99214" w14:textId="215E68E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0.05</w:t>
            </w:r>
          </w:p>
        </w:tc>
        <w:tc>
          <w:tcPr>
            <w:tcW w:w="509" w:type="dxa"/>
            <w:shd w:val="clear" w:color="auto" w:fill="auto"/>
            <w:noWrap/>
            <w:hideMark/>
          </w:tcPr>
          <w:p w14:paraId="3695DFF5" w14:textId="2DD8F06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642" w:type="dxa"/>
            <w:shd w:val="clear" w:color="auto" w:fill="auto"/>
            <w:noWrap/>
            <w:hideMark/>
          </w:tcPr>
          <w:p w14:paraId="2EBD99EA" w14:textId="5F8F6C7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67" w:type="dxa"/>
            <w:shd w:val="clear" w:color="auto" w:fill="auto"/>
            <w:noWrap/>
            <w:hideMark/>
          </w:tcPr>
          <w:p w14:paraId="3AC66CAA" w14:textId="78DBC70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67" w:type="dxa"/>
            <w:shd w:val="clear" w:color="auto" w:fill="auto"/>
            <w:noWrap/>
            <w:hideMark/>
          </w:tcPr>
          <w:p w14:paraId="69439A9C" w14:textId="40CC067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709" w:type="dxa"/>
            <w:shd w:val="clear" w:color="auto" w:fill="auto"/>
            <w:noWrap/>
            <w:hideMark/>
          </w:tcPr>
          <w:p w14:paraId="618F3F3E" w14:textId="243772C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567" w:type="dxa"/>
            <w:shd w:val="clear" w:color="auto" w:fill="auto"/>
            <w:noWrap/>
            <w:hideMark/>
          </w:tcPr>
          <w:p w14:paraId="4F7A0EEE" w14:textId="4A2C427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89B9F66" w14:textId="4A3BFD8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25AECBB1" w14:textId="77777777" w:rsidTr="000B396C">
        <w:trPr>
          <w:trHeight w:val="20"/>
        </w:trPr>
        <w:tc>
          <w:tcPr>
            <w:tcW w:w="1838" w:type="dxa"/>
            <w:shd w:val="clear" w:color="auto" w:fill="auto"/>
            <w:noWrap/>
            <w:hideMark/>
          </w:tcPr>
          <w:p w14:paraId="7412ACE5" w14:textId="5E5D7674"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hypochlorite</w:t>
            </w:r>
          </w:p>
        </w:tc>
        <w:tc>
          <w:tcPr>
            <w:tcW w:w="508" w:type="dxa"/>
            <w:shd w:val="clear" w:color="auto" w:fill="auto"/>
            <w:noWrap/>
            <w:hideMark/>
          </w:tcPr>
          <w:p w14:paraId="2289D11B" w14:textId="5153932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768" w:type="dxa"/>
            <w:shd w:val="clear" w:color="auto" w:fill="auto"/>
            <w:noWrap/>
            <w:hideMark/>
          </w:tcPr>
          <w:p w14:paraId="1C27B49B" w14:textId="52CA9F9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425" w:type="dxa"/>
            <w:shd w:val="clear" w:color="auto" w:fill="auto"/>
            <w:noWrap/>
            <w:hideMark/>
          </w:tcPr>
          <w:p w14:paraId="3A484FD6" w14:textId="66300DA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425" w:type="dxa"/>
            <w:shd w:val="clear" w:color="auto" w:fill="auto"/>
            <w:noWrap/>
            <w:hideMark/>
          </w:tcPr>
          <w:p w14:paraId="032BA10F" w14:textId="7A799B5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0.11</w:t>
            </w:r>
          </w:p>
        </w:tc>
        <w:tc>
          <w:tcPr>
            <w:tcW w:w="417" w:type="dxa"/>
            <w:shd w:val="clear" w:color="auto" w:fill="auto"/>
            <w:noWrap/>
            <w:hideMark/>
          </w:tcPr>
          <w:p w14:paraId="3BCE6789" w14:textId="4290B13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0.06</w:t>
            </w:r>
          </w:p>
        </w:tc>
        <w:tc>
          <w:tcPr>
            <w:tcW w:w="508" w:type="dxa"/>
            <w:shd w:val="clear" w:color="auto" w:fill="auto"/>
            <w:noWrap/>
            <w:hideMark/>
          </w:tcPr>
          <w:p w14:paraId="7866B741" w14:textId="0DD3E9C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0.07</w:t>
            </w:r>
          </w:p>
        </w:tc>
        <w:tc>
          <w:tcPr>
            <w:tcW w:w="509" w:type="dxa"/>
            <w:shd w:val="clear" w:color="auto" w:fill="auto"/>
            <w:noWrap/>
            <w:hideMark/>
          </w:tcPr>
          <w:p w14:paraId="17912A35" w14:textId="02F4D09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0.08</w:t>
            </w:r>
          </w:p>
        </w:tc>
        <w:tc>
          <w:tcPr>
            <w:tcW w:w="509" w:type="dxa"/>
            <w:shd w:val="clear" w:color="auto" w:fill="auto"/>
            <w:noWrap/>
            <w:hideMark/>
          </w:tcPr>
          <w:p w14:paraId="370CF4D1" w14:textId="6DEA963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0.11</w:t>
            </w:r>
          </w:p>
        </w:tc>
        <w:tc>
          <w:tcPr>
            <w:tcW w:w="508" w:type="dxa"/>
            <w:shd w:val="clear" w:color="auto" w:fill="auto"/>
            <w:noWrap/>
            <w:hideMark/>
          </w:tcPr>
          <w:p w14:paraId="0718CD4C" w14:textId="0CF0826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9" w:type="dxa"/>
            <w:shd w:val="clear" w:color="auto" w:fill="auto"/>
            <w:noWrap/>
            <w:hideMark/>
          </w:tcPr>
          <w:p w14:paraId="5D888824" w14:textId="074151A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0.08</w:t>
            </w:r>
          </w:p>
        </w:tc>
        <w:tc>
          <w:tcPr>
            <w:tcW w:w="509" w:type="dxa"/>
            <w:shd w:val="clear" w:color="auto" w:fill="auto"/>
            <w:noWrap/>
            <w:hideMark/>
          </w:tcPr>
          <w:p w14:paraId="59DBBB5F" w14:textId="56EF2BA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0.11</w:t>
            </w:r>
          </w:p>
        </w:tc>
        <w:tc>
          <w:tcPr>
            <w:tcW w:w="642" w:type="dxa"/>
            <w:shd w:val="clear" w:color="auto" w:fill="auto"/>
            <w:noWrap/>
            <w:hideMark/>
          </w:tcPr>
          <w:p w14:paraId="5DB013BC" w14:textId="7433BF7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67" w:type="dxa"/>
            <w:shd w:val="clear" w:color="auto" w:fill="auto"/>
            <w:noWrap/>
            <w:hideMark/>
          </w:tcPr>
          <w:p w14:paraId="46F20689" w14:textId="5F21882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67" w:type="dxa"/>
            <w:shd w:val="clear" w:color="auto" w:fill="auto"/>
            <w:noWrap/>
            <w:hideMark/>
          </w:tcPr>
          <w:p w14:paraId="4DF19D8B" w14:textId="14D3D67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709" w:type="dxa"/>
            <w:shd w:val="clear" w:color="auto" w:fill="auto"/>
            <w:noWrap/>
            <w:hideMark/>
          </w:tcPr>
          <w:p w14:paraId="4935CD4A" w14:textId="087E3AC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567" w:type="dxa"/>
            <w:shd w:val="clear" w:color="auto" w:fill="auto"/>
            <w:noWrap/>
            <w:hideMark/>
          </w:tcPr>
          <w:p w14:paraId="30116A06" w14:textId="1497767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271D2F5D" w14:textId="71FD944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r>
      <w:tr w:rsidR="007B7C42" w:rsidRPr="004A6153" w14:paraId="409C05EF" w14:textId="77777777" w:rsidTr="000B396C">
        <w:trPr>
          <w:trHeight w:val="20"/>
        </w:trPr>
        <w:tc>
          <w:tcPr>
            <w:tcW w:w="1838" w:type="dxa"/>
            <w:shd w:val="clear" w:color="auto" w:fill="auto"/>
            <w:noWrap/>
            <w:hideMark/>
          </w:tcPr>
          <w:p w14:paraId="3DC91506" w14:textId="1712D9F5"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solvent, organic </w:t>
            </w:r>
          </w:p>
        </w:tc>
        <w:tc>
          <w:tcPr>
            <w:tcW w:w="508" w:type="dxa"/>
            <w:shd w:val="clear" w:color="auto" w:fill="auto"/>
            <w:noWrap/>
            <w:hideMark/>
          </w:tcPr>
          <w:p w14:paraId="1386FDEA" w14:textId="2D37F77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768" w:type="dxa"/>
            <w:shd w:val="clear" w:color="auto" w:fill="auto"/>
            <w:noWrap/>
            <w:hideMark/>
          </w:tcPr>
          <w:p w14:paraId="3CC7A6BE" w14:textId="127A307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425" w:type="dxa"/>
            <w:shd w:val="clear" w:color="auto" w:fill="auto"/>
            <w:noWrap/>
            <w:hideMark/>
          </w:tcPr>
          <w:p w14:paraId="52548B5B" w14:textId="03C9753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0.04</w:t>
            </w:r>
          </w:p>
        </w:tc>
        <w:tc>
          <w:tcPr>
            <w:tcW w:w="425" w:type="dxa"/>
            <w:shd w:val="clear" w:color="auto" w:fill="auto"/>
            <w:noWrap/>
            <w:hideMark/>
          </w:tcPr>
          <w:p w14:paraId="10731514" w14:textId="74B5DC8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417" w:type="dxa"/>
            <w:shd w:val="clear" w:color="auto" w:fill="auto"/>
            <w:noWrap/>
            <w:hideMark/>
          </w:tcPr>
          <w:p w14:paraId="29FC4CC6" w14:textId="10ECA85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508" w:type="dxa"/>
            <w:shd w:val="clear" w:color="auto" w:fill="auto"/>
            <w:noWrap/>
            <w:hideMark/>
          </w:tcPr>
          <w:p w14:paraId="4F1A1DB9" w14:textId="469683E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509" w:type="dxa"/>
            <w:shd w:val="clear" w:color="auto" w:fill="auto"/>
            <w:noWrap/>
            <w:hideMark/>
          </w:tcPr>
          <w:p w14:paraId="37F31B39" w14:textId="6742624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509" w:type="dxa"/>
            <w:shd w:val="clear" w:color="auto" w:fill="auto"/>
            <w:noWrap/>
            <w:hideMark/>
          </w:tcPr>
          <w:p w14:paraId="04682B75" w14:textId="313C0C2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0.03</w:t>
            </w:r>
          </w:p>
        </w:tc>
        <w:tc>
          <w:tcPr>
            <w:tcW w:w="508" w:type="dxa"/>
            <w:shd w:val="clear" w:color="auto" w:fill="auto"/>
            <w:noWrap/>
            <w:hideMark/>
          </w:tcPr>
          <w:p w14:paraId="2B57E180" w14:textId="4AACA82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572B59A" w14:textId="1C7BFEE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0.05</w:t>
            </w:r>
          </w:p>
        </w:tc>
        <w:tc>
          <w:tcPr>
            <w:tcW w:w="509" w:type="dxa"/>
            <w:shd w:val="clear" w:color="auto" w:fill="auto"/>
            <w:noWrap/>
            <w:hideMark/>
          </w:tcPr>
          <w:p w14:paraId="7CADC76F" w14:textId="044E2E3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0.23</w:t>
            </w:r>
          </w:p>
        </w:tc>
        <w:tc>
          <w:tcPr>
            <w:tcW w:w="642" w:type="dxa"/>
            <w:shd w:val="clear" w:color="auto" w:fill="auto"/>
            <w:noWrap/>
            <w:hideMark/>
          </w:tcPr>
          <w:p w14:paraId="31C8DC25" w14:textId="5AE89DF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67" w:type="dxa"/>
            <w:shd w:val="clear" w:color="auto" w:fill="auto"/>
            <w:noWrap/>
            <w:hideMark/>
          </w:tcPr>
          <w:p w14:paraId="01B243CC" w14:textId="1942AC5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567" w:type="dxa"/>
            <w:shd w:val="clear" w:color="auto" w:fill="auto"/>
            <w:noWrap/>
            <w:hideMark/>
          </w:tcPr>
          <w:p w14:paraId="2EDFA01C" w14:textId="01A523C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709" w:type="dxa"/>
            <w:shd w:val="clear" w:color="auto" w:fill="auto"/>
            <w:noWrap/>
            <w:hideMark/>
          </w:tcPr>
          <w:p w14:paraId="540E1216" w14:textId="7967300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0.04</w:t>
            </w:r>
          </w:p>
        </w:tc>
        <w:tc>
          <w:tcPr>
            <w:tcW w:w="567" w:type="dxa"/>
            <w:shd w:val="clear" w:color="auto" w:fill="auto"/>
            <w:noWrap/>
            <w:hideMark/>
          </w:tcPr>
          <w:p w14:paraId="3AD8C483" w14:textId="37EFF1B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28F7AC5C" w14:textId="5F0BD13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4CCB764C" w14:textId="77777777" w:rsidTr="000B396C">
        <w:trPr>
          <w:trHeight w:val="20"/>
        </w:trPr>
        <w:tc>
          <w:tcPr>
            <w:tcW w:w="1838" w:type="dxa"/>
            <w:shd w:val="clear" w:color="auto" w:fill="auto"/>
            <w:noWrap/>
            <w:hideMark/>
          </w:tcPr>
          <w:p w14:paraId="3C9C8AB9" w14:textId="41DE5733"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hydroxide</w:t>
            </w:r>
          </w:p>
        </w:tc>
        <w:tc>
          <w:tcPr>
            <w:tcW w:w="508" w:type="dxa"/>
            <w:shd w:val="clear" w:color="auto" w:fill="auto"/>
            <w:noWrap/>
            <w:hideMark/>
          </w:tcPr>
          <w:p w14:paraId="16321AE6" w14:textId="6F1B3FE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1B3E9C49" w14:textId="6ADB500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4BFE4EDF" w14:textId="598035B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76249D3F" w14:textId="61BF8FF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417" w:type="dxa"/>
            <w:shd w:val="clear" w:color="auto" w:fill="auto"/>
            <w:noWrap/>
            <w:hideMark/>
          </w:tcPr>
          <w:p w14:paraId="75B16ABA" w14:textId="663B4AB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8" w:type="dxa"/>
            <w:shd w:val="clear" w:color="auto" w:fill="auto"/>
            <w:noWrap/>
            <w:hideMark/>
          </w:tcPr>
          <w:p w14:paraId="325850B1" w14:textId="5EA5304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9" w:type="dxa"/>
            <w:shd w:val="clear" w:color="auto" w:fill="auto"/>
            <w:noWrap/>
            <w:hideMark/>
          </w:tcPr>
          <w:p w14:paraId="011C582B" w14:textId="6E5363E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9" w:type="dxa"/>
            <w:shd w:val="clear" w:color="auto" w:fill="auto"/>
            <w:noWrap/>
            <w:hideMark/>
          </w:tcPr>
          <w:p w14:paraId="376F1023" w14:textId="72D86AC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508" w:type="dxa"/>
            <w:shd w:val="clear" w:color="auto" w:fill="auto"/>
            <w:noWrap/>
            <w:hideMark/>
          </w:tcPr>
          <w:p w14:paraId="3ACAD021" w14:textId="5F7721B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119F56E3" w14:textId="262AF5F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9" w:type="dxa"/>
            <w:shd w:val="clear" w:color="auto" w:fill="auto"/>
            <w:noWrap/>
            <w:hideMark/>
          </w:tcPr>
          <w:p w14:paraId="28D4EE3A" w14:textId="492B393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642" w:type="dxa"/>
            <w:shd w:val="clear" w:color="auto" w:fill="auto"/>
            <w:noWrap/>
            <w:hideMark/>
          </w:tcPr>
          <w:p w14:paraId="0BC3DD8C" w14:textId="7EBBC47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7416F95B" w14:textId="494584A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30690C6C" w14:textId="7C1D44C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490E6885" w14:textId="0817F00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8CC95A0" w14:textId="0D6005D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6B94F6C3" w14:textId="39EBCAB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44331296" w14:textId="77777777" w:rsidTr="000B396C">
        <w:trPr>
          <w:trHeight w:val="20"/>
        </w:trPr>
        <w:tc>
          <w:tcPr>
            <w:tcW w:w="1838" w:type="dxa"/>
            <w:shd w:val="clear" w:color="auto" w:fill="auto"/>
            <w:noWrap/>
            <w:hideMark/>
          </w:tcPr>
          <w:p w14:paraId="34862B56" w14:textId="426D0410"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hydrochloric acid</w:t>
            </w:r>
          </w:p>
        </w:tc>
        <w:tc>
          <w:tcPr>
            <w:tcW w:w="508" w:type="dxa"/>
            <w:shd w:val="clear" w:color="auto" w:fill="auto"/>
            <w:noWrap/>
            <w:hideMark/>
          </w:tcPr>
          <w:p w14:paraId="17274739" w14:textId="3F9764E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58E41E89" w14:textId="752B996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42745CE3" w14:textId="1D2D0DA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051C589E" w14:textId="18FAE4B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417" w:type="dxa"/>
            <w:shd w:val="clear" w:color="auto" w:fill="auto"/>
            <w:noWrap/>
            <w:hideMark/>
          </w:tcPr>
          <w:p w14:paraId="2B806B4F" w14:textId="53E5C2F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8" w:type="dxa"/>
            <w:shd w:val="clear" w:color="auto" w:fill="auto"/>
            <w:noWrap/>
            <w:hideMark/>
          </w:tcPr>
          <w:p w14:paraId="78A17B3B" w14:textId="33E6704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9" w:type="dxa"/>
            <w:shd w:val="clear" w:color="auto" w:fill="auto"/>
            <w:noWrap/>
            <w:hideMark/>
          </w:tcPr>
          <w:p w14:paraId="660175DA" w14:textId="08905C9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509" w:type="dxa"/>
            <w:shd w:val="clear" w:color="auto" w:fill="auto"/>
            <w:noWrap/>
            <w:hideMark/>
          </w:tcPr>
          <w:p w14:paraId="611309EE" w14:textId="2968AEF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8" w:type="dxa"/>
            <w:shd w:val="clear" w:color="auto" w:fill="auto"/>
            <w:noWrap/>
            <w:hideMark/>
          </w:tcPr>
          <w:p w14:paraId="3270D238" w14:textId="2D6AD6B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2D3D7142" w14:textId="441634D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09" w:type="dxa"/>
            <w:shd w:val="clear" w:color="auto" w:fill="auto"/>
            <w:noWrap/>
            <w:hideMark/>
          </w:tcPr>
          <w:p w14:paraId="292EAC52" w14:textId="79BCC05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642" w:type="dxa"/>
            <w:shd w:val="clear" w:color="auto" w:fill="auto"/>
            <w:noWrap/>
            <w:hideMark/>
          </w:tcPr>
          <w:p w14:paraId="7E959A3B" w14:textId="13793AA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C4ABE79" w14:textId="32DF0FC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6A79F74E" w14:textId="7B47EC0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641152E3" w14:textId="7C0E0C9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67" w:type="dxa"/>
            <w:shd w:val="clear" w:color="auto" w:fill="auto"/>
            <w:noWrap/>
            <w:hideMark/>
          </w:tcPr>
          <w:p w14:paraId="07A5A95B" w14:textId="707E10D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795EC832" w14:textId="218D6EE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5614A8D8" w14:textId="77777777" w:rsidTr="000B396C">
        <w:trPr>
          <w:trHeight w:val="20"/>
        </w:trPr>
        <w:tc>
          <w:tcPr>
            <w:tcW w:w="1838" w:type="dxa"/>
            <w:shd w:val="clear" w:color="auto" w:fill="auto"/>
            <w:noWrap/>
            <w:hideMark/>
          </w:tcPr>
          <w:p w14:paraId="765CD809" w14:textId="529B9F15"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EDTA </w:t>
            </w:r>
          </w:p>
        </w:tc>
        <w:tc>
          <w:tcPr>
            <w:tcW w:w="508" w:type="dxa"/>
            <w:shd w:val="clear" w:color="auto" w:fill="auto"/>
            <w:noWrap/>
            <w:hideMark/>
          </w:tcPr>
          <w:p w14:paraId="18257050" w14:textId="4571193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6F526DA6" w14:textId="304A553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4845692C" w14:textId="2FC0A8F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29E09E2B" w14:textId="6434893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2920A1A7" w14:textId="1E4561D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63E648D3" w14:textId="74D09F0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1484B998" w14:textId="66D09AF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42D0C81F" w14:textId="73C55DC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5E9A272D" w14:textId="6B3B973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5ADDC1FD" w14:textId="02BFB3F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0867DC2F" w14:textId="2832C51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13769F50" w14:textId="479FC3D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8CA884B" w14:textId="53BD48C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CDB82FC" w14:textId="09DC349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2C3CB9F1" w14:textId="6A5E0A4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30B61577" w14:textId="6CBA5AF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54623193" w14:textId="5888FC2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5FED46E9" w14:textId="77777777" w:rsidTr="000B396C">
        <w:trPr>
          <w:trHeight w:val="20"/>
        </w:trPr>
        <w:tc>
          <w:tcPr>
            <w:tcW w:w="1838" w:type="dxa"/>
            <w:shd w:val="clear" w:color="auto" w:fill="auto"/>
            <w:noWrap/>
            <w:hideMark/>
          </w:tcPr>
          <w:p w14:paraId="719E5B81" w14:textId="300DD645"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copper sulfate </w:t>
            </w:r>
          </w:p>
        </w:tc>
        <w:tc>
          <w:tcPr>
            <w:tcW w:w="508" w:type="dxa"/>
            <w:shd w:val="clear" w:color="auto" w:fill="auto"/>
            <w:noWrap/>
            <w:hideMark/>
          </w:tcPr>
          <w:p w14:paraId="429FCF8C" w14:textId="3C96264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07EA0AA0" w14:textId="0D53C28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38A64AA8" w14:textId="433A662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5E8AE127" w14:textId="2E56670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10EC7202" w14:textId="7DD0179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508" w:type="dxa"/>
            <w:shd w:val="clear" w:color="auto" w:fill="auto"/>
            <w:noWrap/>
            <w:hideMark/>
          </w:tcPr>
          <w:p w14:paraId="59DE6C39" w14:textId="5E2ABFB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0.02</w:t>
            </w:r>
          </w:p>
        </w:tc>
        <w:tc>
          <w:tcPr>
            <w:tcW w:w="509" w:type="dxa"/>
            <w:shd w:val="clear" w:color="auto" w:fill="auto"/>
            <w:noWrap/>
            <w:hideMark/>
          </w:tcPr>
          <w:p w14:paraId="44EABB12" w14:textId="5634E88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7C177EBF" w14:textId="66F4C7C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2C666418" w14:textId="5DF4E04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F1AA630" w14:textId="1FA2AD3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0.07</w:t>
            </w:r>
          </w:p>
        </w:tc>
        <w:tc>
          <w:tcPr>
            <w:tcW w:w="509" w:type="dxa"/>
            <w:shd w:val="clear" w:color="auto" w:fill="auto"/>
            <w:noWrap/>
            <w:hideMark/>
          </w:tcPr>
          <w:p w14:paraId="6C66657D" w14:textId="1D274F9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2F505589" w14:textId="221B244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37EE3C9D" w14:textId="324066A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99836B1" w14:textId="0481236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6F76EE1A" w14:textId="39B8C07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0.01</w:t>
            </w:r>
          </w:p>
        </w:tc>
        <w:tc>
          <w:tcPr>
            <w:tcW w:w="567" w:type="dxa"/>
            <w:shd w:val="clear" w:color="auto" w:fill="auto"/>
            <w:noWrap/>
            <w:hideMark/>
          </w:tcPr>
          <w:p w14:paraId="4099586D" w14:textId="6010CD5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55E22689" w14:textId="0AA030B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722895B0" w14:textId="77777777" w:rsidTr="000B396C">
        <w:trPr>
          <w:trHeight w:val="20"/>
        </w:trPr>
        <w:tc>
          <w:tcPr>
            <w:tcW w:w="1838" w:type="dxa"/>
            <w:shd w:val="clear" w:color="auto" w:fill="auto"/>
            <w:noWrap/>
            <w:hideMark/>
          </w:tcPr>
          <w:p w14:paraId="2CC63D20" w14:textId="7C6C706B"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calcium chloride </w:t>
            </w:r>
          </w:p>
        </w:tc>
        <w:tc>
          <w:tcPr>
            <w:tcW w:w="508" w:type="dxa"/>
            <w:shd w:val="clear" w:color="auto" w:fill="auto"/>
            <w:noWrap/>
            <w:hideMark/>
          </w:tcPr>
          <w:p w14:paraId="64214C49" w14:textId="62BB06C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6C7880A8" w14:textId="4F6EAAA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65EC9BB3" w14:textId="30406A3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411E06CE" w14:textId="443039F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37F7F271" w14:textId="3164251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3E1C9837" w14:textId="187FA79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A08548A" w14:textId="3396A74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5CA014D0" w14:textId="37DA1EB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044B51DF" w14:textId="648CD0D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5890977A" w14:textId="6701764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E0FF764" w14:textId="07863BC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05928987" w14:textId="27F8CBC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61B2BD7C" w14:textId="5370931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211C15CA" w14:textId="470D737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4D7CB4C2" w14:textId="6F75B8C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42F502A" w14:textId="0587C54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6623455B" w14:textId="7028F11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7BA200E5" w14:textId="77777777" w:rsidTr="000B396C">
        <w:trPr>
          <w:trHeight w:val="20"/>
        </w:trPr>
        <w:tc>
          <w:tcPr>
            <w:tcW w:w="1838" w:type="dxa"/>
            <w:shd w:val="clear" w:color="auto" w:fill="auto"/>
            <w:noWrap/>
            <w:hideMark/>
          </w:tcPr>
          <w:p w14:paraId="1A0374C7" w14:textId="1563CD07"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iron (III) chloride</w:t>
            </w:r>
          </w:p>
        </w:tc>
        <w:tc>
          <w:tcPr>
            <w:tcW w:w="508" w:type="dxa"/>
            <w:shd w:val="clear" w:color="auto" w:fill="auto"/>
            <w:noWrap/>
            <w:hideMark/>
          </w:tcPr>
          <w:p w14:paraId="13389117" w14:textId="6EB445E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7C22ED5A" w14:textId="6DB0D38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62F89945" w14:textId="7CD8049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761CC467" w14:textId="42A8966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48A7A98A" w14:textId="50993E8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631FF25D" w14:textId="355E285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5BA1D4D1" w14:textId="63CDC85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A6E3981" w14:textId="4FB3009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21A0F311" w14:textId="6940DFA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699878D" w14:textId="5E47906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AF204CA" w14:textId="002CAF7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71AE87AE" w14:textId="29767CF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F98174B" w14:textId="5B4B766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8C28678" w14:textId="20E25E4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79AD647C" w14:textId="11F31C0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0BF4E069" w14:textId="6AB2D73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C51DD42" w14:textId="3B682C1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0BFE7371" w14:textId="77777777" w:rsidTr="000B396C">
        <w:trPr>
          <w:trHeight w:val="20"/>
        </w:trPr>
        <w:tc>
          <w:tcPr>
            <w:tcW w:w="1838" w:type="dxa"/>
            <w:shd w:val="clear" w:color="auto" w:fill="auto"/>
            <w:noWrap/>
            <w:hideMark/>
          </w:tcPr>
          <w:p w14:paraId="11093BD1" w14:textId="6A49380F"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molybdate dihydrate </w:t>
            </w:r>
          </w:p>
        </w:tc>
        <w:tc>
          <w:tcPr>
            <w:tcW w:w="508" w:type="dxa"/>
            <w:shd w:val="clear" w:color="auto" w:fill="auto"/>
            <w:noWrap/>
            <w:hideMark/>
          </w:tcPr>
          <w:p w14:paraId="7E652187" w14:textId="6A4D28F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08C43BFF" w14:textId="24700EA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6B3E542A" w14:textId="57B4442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512FC7BE" w14:textId="49E3703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310EA0DC" w14:textId="27594DE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193DF3C9" w14:textId="5B5C6F2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78BE3404" w14:textId="5ED2C21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3DE8107" w14:textId="511A4D3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7A08C1E1" w14:textId="2D0D353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D02DADC" w14:textId="2783C20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0.17</w:t>
            </w:r>
          </w:p>
        </w:tc>
        <w:tc>
          <w:tcPr>
            <w:tcW w:w="509" w:type="dxa"/>
            <w:shd w:val="clear" w:color="auto" w:fill="auto"/>
            <w:noWrap/>
            <w:hideMark/>
          </w:tcPr>
          <w:p w14:paraId="31930928" w14:textId="082D75F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70D31833" w14:textId="2A228D1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6D54401B" w14:textId="0A9A56B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542C3515" w14:textId="4CED3FB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3EFD4869" w14:textId="3338C87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5CFBF8F" w14:textId="59C614C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5DF49B80" w14:textId="4ECC4B0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10B38BFA" w14:textId="77777777" w:rsidTr="000B396C">
        <w:trPr>
          <w:trHeight w:val="20"/>
        </w:trPr>
        <w:tc>
          <w:tcPr>
            <w:tcW w:w="1838" w:type="dxa"/>
            <w:shd w:val="clear" w:color="auto" w:fill="auto"/>
            <w:noWrap/>
            <w:hideMark/>
          </w:tcPr>
          <w:p w14:paraId="3B9F65C8" w14:textId="798EB97D"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zinc </w:t>
            </w:r>
            <w:proofErr w:type="spellStart"/>
            <w:r w:rsidRPr="004A6153">
              <w:rPr>
                <w:rFonts w:asciiTheme="majorBidi" w:hAnsiTheme="majorBidi" w:cstheme="majorBidi"/>
                <w:sz w:val="16"/>
                <w:szCs w:val="16"/>
              </w:rPr>
              <w:t>monosulfate</w:t>
            </w:r>
            <w:proofErr w:type="spellEnd"/>
            <w:r w:rsidRPr="004A6153">
              <w:rPr>
                <w:rFonts w:asciiTheme="majorBidi" w:hAnsiTheme="majorBidi" w:cstheme="majorBidi"/>
                <w:sz w:val="16"/>
                <w:szCs w:val="16"/>
              </w:rPr>
              <w:t xml:space="preserve"> </w:t>
            </w:r>
          </w:p>
        </w:tc>
        <w:tc>
          <w:tcPr>
            <w:tcW w:w="508" w:type="dxa"/>
            <w:shd w:val="clear" w:color="auto" w:fill="auto"/>
            <w:noWrap/>
            <w:hideMark/>
          </w:tcPr>
          <w:p w14:paraId="6483CEE8" w14:textId="073C956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2FA58FB2" w14:textId="3A9739B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7D866B57" w14:textId="23FFDBA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28D0D3FB" w14:textId="19CA9D9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6E6102E5" w14:textId="47B4740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1AB90CAC" w14:textId="334E9F4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4827D12A" w14:textId="7F859F8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A901851" w14:textId="6EDE398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4501B005" w14:textId="0C4EA67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CCA8C6D" w14:textId="0E0BF9F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17A1EEB" w14:textId="15AEC26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3500F7CF" w14:textId="12308A3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012FA342" w14:textId="32D4797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B96D366" w14:textId="3F187DB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0438C148" w14:textId="3BD10C4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05BA23E" w14:textId="26F9581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266BCD66" w14:textId="302BE4B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001B99E8" w14:textId="77777777" w:rsidTr="000B396C">
        <w:trPr>
          <w:trHeight w:val="20"/>
        </w:trPr>
        <w:tc>
          <w:tcPr>
            <w:tcW w:w="1838" w:type="dxa"/>
            <w:shd w:val="clear" w:color="auto" w:fill="auto"/>
            <w:noWrap/>
            <w:hideMark/>
          </w:tcPr>
          <w:p w14:paraId="530D9D58" w14:textId="00373E33"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sulfate heptahydrate</w:t>
            </w:r>
          </w:p>
        </w:tc>
        <w:tc>
          <w:tcPr>
            <w:tcW w:w="508" w:type="dxa"/>
            <w:shd w:val="clear" w:color="auto" w:fill="auto"/>
            <w:noWrap/>
            <w:hideMark/>
          </w:tcPr>
          <w:p w14:paraId="3A1503CB" w14:textId="1C7D0D1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533F48BA" w14:textId="27C66D0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3DD5FA70" w14:textId="384CA10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54F55F9F" w14:textId="76AF875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646234CB" w14:textId="48DBF25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26904E60" w14:textId="1C56FC7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091B91AB" w14:textId="7DC9674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01B009F8" w14:textId="1D95E3A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597B0F16" w14:textId="75722DF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0FEAE56" w14:textId="64938F8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257306F0" w14:textId="0A488F1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48DDFC07" w14:textId="29EB625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071A8664" w14:textId="48ACDAE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FA268BF" w14:textId="31FE72D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349926A1" w14:textId="496B5EC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726BADA6" w14:textId="7A6EA7B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27F1BE3B" w14:textId="5ABB719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1565D8A6" w14:textId="77777777" w:rsidTr="000B396C">
        <w:trPr>
          <w:trHeight w:val="20"/>
        </w:trPr>
        <w:tc>
          <w:tcPr>
            <w:tcW w:w="1838" w:type="dxa"/>
            <w:shd w:val="clear" w:color="auto" w:fill="auto"/>
            <w:noWrap/>
            <w:hideMark/>
          </w:tcPr>
          <w:p w14:paraId="3DEBFCCC" w14:textId="2D1998DD"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chloride</w:t>
            </w:r>
          </w:p>
        </w:tc>
        <w:tc>
          <w:tcPr>
            <w:tcW w:w="508" w:type="dxa"/>
            <w:shd w:val="clear" w:color="auto" w:fill="auto"/>
            <w:noWrap/>
            <w:hideMark/>
          </w:tcPr>
          <w:p w14:paraId="4B658D24" w14:textId="43119CB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11E4703D" w14:textId="779567B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03B2A157" w14:textId="2F12ED2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76E43D86" w14:textId="192D4BE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2D19435A" w14:textId="42BBD5F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3D39AF55" w14:textId="3F6CED6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9082F56" w14:textId="57839C1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7A0CDFD0" w14:textId="0FA3E1C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5AF32C24" w14:textId="1DC7A10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DF14B67" w14:textId="37919FD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CE67E97" w14:textId="6421A01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61934E54" w14:textId="255FA17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6B30E6DF" w14:textId="7DB8025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E15EA9A" w14:textId="603AD34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39D5FDDF" w14:textId="00ACBA4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61792B60" w14:textId="68DFEDB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0081FA24" w14:textId="127290A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019F677B" w14:textId="77777777" w:rsidTr="000B396C">
        <w:trPr>
          <w:trHeight w:val="20"/>
        </w:trPr>
        <w:tc>
          <w:tcPr>
            <w:tcW w:w="1838" w:type="dxa"/>
            <w:shd w:val="clear" w:color="auto" w:fill="auto"/>
            <w:noWrap/>
            <w:hideMark/>
          </w:tcPr>
          <w:p w14:paraId="7F351A2A" w14:textId="0446C8E7"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magnesium sulfate </w:t>
            </w:r>
          </w:p>
        </w:tc>
        <w:tc>
          <w:tcPr>
            <w:tcW w:w="508" w:type="dxa"/>
            <w:shd w:val="clear" w:color="auto" w:fill="auto"/>
            <w:noWrap/>
            <w:hideMark/>
          </w:tcPr>
          <w:p w14:paraId="6CB03620" w14:textId="1AA197A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3F19511A" w14:textId="75C7F88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49492671" w14:textId="0FE39A7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16548848" w14:textId="0AC939D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43FCF3B8" w14:textId="1394147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5A1EB135" w14:textId="7C0397A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6813683" w14:textId="5BB91B2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06152DE3" w14:textId="3BDF57A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758E1F53" w14:textId="459ECDA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854A664" w14:textId="6089986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12803242" w14:textId="1D8B8B4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5B14BEFA" w14:textId="5A03803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5EF7515" w14:textId="3E5DAF5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0E6B6E90" w14:textId="2D8EE10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4A7D4C2D" w14:textId="7B92572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3E02739" w14:textId="2E14F21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094D9D7D" w14:textId="329A2CC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29EB3AF9" w14:textId="77777777" w:rsidTr="000B396C">
        <w:trPr>
          <w:trHeight w:val="20"/>
        </w:trPr>
        <w:tc>
          <w:tcPr>
            <w:tcW w:w="1838" w:type="dxa"/>
            <w:shd w:val="clear" w:color="auto" w:fill="auto"/>
            <w:noWrap/>
            <w:hideMark/>
          </w:tcPr>
          <w:p w14:paraId="5B518D75" w14:textId="587BD31E"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cobalt chloride, 6-hydrate</w:t>
            </w:r>
          </w:p>
        </w:tc>
        <w:tc>
          <w:tcPr>
            <w:tcW w:w="508" w:type="dxa"/>
            <w:shd w:val="clear" w:color="auto" w:fill="auto"/>
            <w:noWrap/>
            <w:hideMark/>
          </w:tcPr>
          <w:p w14:paraId="3E3BD953" w14:textId="1714985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190D1926" w14:textId="319C06C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268A9209" w14:textId="5F05BD6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2D1124D5" w14:textId="1F47113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05BED6C0" w14:textId="43F8B33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05412F4A" w14:textId="4453902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0BFCB74" w14:textId="0C4A35F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48ECE301" w14:textId="5DD4545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42CD6A3D" w14:textId="3EA18B5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5D718DEF" w14:textId="795D5CF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85EF99D" w14:textId="5FDFB4D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1E9AFC8A" w14:textId="6A02840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3AD70151" w14:textId="0726189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655A4954" w14:textId="7B0AEE5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53BC119A" w14:textId="7FF9F57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70FC24F9" w14:textId="58AF767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423511B" w14:textId="3DCAE6C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2B380A4E" w14:textId="77777777" w:rsidTr="000B396C">
        <w:trPr>
          <w:trHeight w:val="20"/>
        </w:trPr>
        <w:tc>
          <w:tcPr>
            <w:tcW w:w="1838" w:type="dxa"/>
            <w:shd w:val="clear" w:color="auto" w:fill="auto"/>
            <w:noWrap/>
            <w:hideMark/>
          </w:tcPr>
          <w:p w14:paraId="404224D8" w14:textId="5776E573"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copper (II) sulfate pentahydrate</w:t>
            </w:r>
          </w:p>
        </w:tc>
        <w:tc>
          <w:tcPr>
            <w:tcW w:w="508" w:type="dxa"/>
            <w:shd w:val="clear" w:color="auto" w:fill="auto"/>
            <w:noWrap/>
            <w:hideMark/>
          </w:tcPr>
          <w:p w14:paraId="2A65BB66" w14:textId="269BF25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1BD30695" w14:textId="28BFCE4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09B04365" w14:textId="3F2BAE8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4A16352F" w14:textId="6EC32A9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51032E74" w14:textId="3FFA67A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021A04F1" w14:textId="26D4DD5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B3C3B23" w14:textId="4783C1B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10B5804B" w14:textId="4232735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1E0767CF" w14:textId="311EF52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1D262A45" w14:textId="59A4B50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5C306A23" w14:textId="17BAC2E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4864AF16" w14:textId="57A3DC3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599DA7D2" w14:textId="0A23AFE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03C1269" w14:textId="0F1D2FE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6B9B07EE" w14:textId="1AFE22A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358C21BC" w14:textId="3F36AA6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5BF6EEE7" w14:textId="1B86F9B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04E858D3" w14:textId="77777777" w:rsidTr="000B396C">
        <w:trPr>
          <w:trHeight w:val="20"/>
        </w:trPr>
        <w:tc>
          <w:tcPr>
            <w:tcW w:w="1838" w:type="dxa"/>
            <w:shd w:val="clear" w:color="auto" w:fill="auto"/>
            <w:noWrap/>
            <w:hideMark/>
          </w:tcPr>
          <w:p w14:paraId="1FF02BE1" w14:textId="39B4F76B" w:rsidR="007B7C42" w:rsidRPr="004A6153" w:rsidRDefault="007B7C42" w:rsidP="007B7C42">
            <w:pPr>
              <w:rPr>
                <w:rFonts w:asciiTheme="majorBidi" w:hAnsiTheme="majorBidi" w:cstheme="majorBidi"/>
                <w:color w:val="000000"/>
                <w:sz w:val="16"/>
                <w:szCs w:val="16"/>
                <w:lang w:val="en-GB" w:eastAsia="en-GB"/>
              </w:rPr>
            </w:pPr>
            <w:proofErr w:type="gramStart"/>
            <w:r w:rsidRPr="004A6153">
              <w:rPr>
                <w:rFonts w:asciiTheme="majorBidi" w:hAnsiTheme="majorBidi" w:cstheme="majorBidi"/>
                <w:sz w:val="16"/>
                <w:szCs w:val="16"/>
              </w:rPr>
              <w:t>manganese(</w:t>
            </w:r>
            <w:proofErr w:type="gramEnd"/>
            <w:r w:rsidRPr="004A6153">
              <w:rPr>
                <w:rFonts w:asciiTheme="majorBidi" w:hAnsiTheme="majorBidi" w:cstheme="majorBidi"/>
                <w:sz w:val="16"/>
                <w:szCs w:val="16"/>
              </w:rPr>
              <w:t xml:space="preserve">II) chloride tetrahydrate </w:t>
            </w:r>
          </w:p>
        </w:tc>
        <w:tc>
          <w:tcPr>
            <w:tcW w:w="508" w:type="dxa"/>
            <w:shd w:val="clear" w:color="auto" w:fill="auto"/>
            <w:noWrap/>
            <w:hideMark/>
          </w:tcPr>
          <w:p w14:paraId="5139E806" w14:textId="09D0F60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3586FC68" w14:textId="54149CF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168DED89" w14:textId="1517A08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5DDE6CBF" w14:textId="2A374CD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38FEBC45" w14:textId="6DEF6D7C"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1F897796" w14:textId="09E18481"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77BD8B22" w14:textId="754BB1F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D8F88CB" w14:textId="456ED2E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467FADE2" w14:textId="0F0448C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2B3EA4A6" w14:textId="64802CC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1D3F3D36" w14:textId="46B8C0D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1E1C1058" w14:textId="325E72C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35ABBDA3" w14:textId="3A5F5FA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896DC80" w14:textId="60D2587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6E95DC82" w14:textId="7457FF6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06396868" w14:textId="2AB25CD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636716F3" w14:textId="1296CB9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04B3426E" w14:textId="77777777" w:rsidTr="000B396C">
        <w:trPr>
          <w:trHeight w:val="20"/>
        </w:trPr>
        <w:tc>
          <w:tcPr>
            <w:tcW w:w="1838" w:type="dxa"/>
            <w:shd w:val="clear" w:color="auto" w:fill="auto"/>
            <w:noWrap/>
            <w:hideMark/>
          </w:tcPr>
          <w:p w14:paraId="60A44362" w14:textId="6E3BFC76"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glycerol</w:t>
            </w:r>
          </w:p>
        </w:tc>
        <w:tc>
          <w:tcPr>
            <w:tcW w:w="508" w:type="dxa"/>
            <w:shd w:val="clear" w:color="auto" w:fill="auto"/>
            <w:noWrap/>
            <w:hideMark/>
          </w:tcPr>
          <w:p w14:paraId="21F28792" w14:textId="29BC59F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7047A608" w14:textId="0EC3FC9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07B97161" w14:textId="58B70DD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703F3C13" w14:textId="1F72F5C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44F09AB1" w14:textId="574487E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5D6B4075" w14:textId="0288F89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76949F45" w14:textId="00149467"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3EAF00F2" w14:textId="4CD1A88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5AC40686" w14:textId="5692796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2D3B2EE1" w14:textId="3218140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52822C4D" w14:textId="0FD3BD3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66EA7983" w14:textId="741CCF7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4C4473E0" w14:textId="12CC5EE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791E37AE" w14:textId="5C80D9C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174B1037" w14:textId="71B169A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35B9C727" w14:textId="067DF8F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3319ED59" w14:textId="281BB47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r w:rsidR="007B7C42" w:rsidRPr="004A6153" w14:paraId="02ADD83E" w14:textId="77777777" w:rsidTr="000B396C">
        <w:trPr>
          <w:trHeight w:val="20"/>
        </w:trPr>
        <w:tc>
          <w:tcPr>
            <w:tcW w:w="1838" w:type="dxa"/>
            <w:shd w:val="clear" w:color="auto" w:fill="auto"/>
            <w:noWrap/>
            <w:hideMark/>
          </w:tcPr>
          <w:p w14:paraId="6C083A4B" w14:textId="5D3174D6" w:rsidR="007B7C42" w:rsidRPr="004A6153" w:rsidRDefault="007B7C42" w:rsidP="007B7C42">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thiosulfate</w:t>
            </w:r>
          </w:p>
        </w:tc>
        <w:tc>
          <w:tcPr>
            <w:tcW w:w="508" w:type="dxa"/>
            <w:shd w:val="clear" w:color="auto" w:fill="auto"/>
            <w:noWrap/>
            <w:hideMark/>
          </w:tcPr>
          <w:p w14:paraId="5557CE4E" w14:textId="24681289"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68" w:type="dxa"/>
            <w:shd w:val="clear" w:color="auto" w:fill="auto"/>
            <w:noWrap/>
            <w:hideMark/>
          </w:tcPr>
          <w:p w14:paraId="24926233" w14:textId="42EFB9C0"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1ECE0C88" w14:textId="377E587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25" w:type="dxa"/>
            <w:shd w:val="clear" w:color="auto" w:fill="auto"/>
            <w:noWrap/>
            <w:hideMark/>
          </w:tcPr>
          <w:p w14:paraId="61C37441" w14:textId="07CCBE84"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417" w:type="dxa"/>
            <w:shd w:val="clear" w:color="auto" w:fill="auto"/>
            <w:noWrap/>
            <w:hideMark/>
          </w:tcPr>
          <w:p w14:paraId="224FB9F5" w14:textId="50E5B9A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679DA566" w14:textId="21EC5B3B"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25DF1924" w14:textId="2CDF3EB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7AD440CF" w14:textId="21AA625A"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8" w:type="dxa"/>
            <w:shd w:val="clear" w:color="auto" w:fill="auto"/>
            <w:noWrap/>
            <w:hideMark/>
          </w:tcPr>
          <w:p w14:paraId="3BC73106" w14:textId="3039303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63B07557" w14:textId="1C50F973"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09" w:type="dxa"/>
            <w:shd w:val="clear" w:color="auto" w:fill="auto"/>
            <w:noWrap/>
            <w:hideMark/>
          </w:tcPr>
          <w:p w14:paraId="0392735C" w14:textId="31D5D7E8"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642" w:type="dxa"/>
            <w:shd w:val="clear" w:color="auto" w:fill="auto"/>
            <w:noWrap/>
            <w:hideMark/>
          </w:tcPr>
          <w:p w14:paraId="2460415A" w14:textId="73C68AB6"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1BB7E4A0" w14:textId="61538105"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78CA9A2D" w14:textId="476850DD"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709" w:type="dxa"/>
            <w:shd w:val="clear" w:color="auto" w:fill="auto"/>
            <w:noWrap/>
            <w:hideMark/>
          </w:tcPr>
          <w:p w14:paraId="0F899834" w14:textId="0F16019F"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2CA0AD14" w14:textId="3C5CC7D2"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c>
          <w:tcPr>
            <w:tcW w:w="567" w:type="dxa"/>
            <w:shd w:val="clear" w:color="auto" w:fill="auto"/>
            <w:noWrap/>
            <w:hideMark/>
          </w:tcPr>
          <w:p w14:paraId="2B1C95DC" w14:textId="6996BE1E" w:rsidR="007B7C42" w:rsidRPr="004A6153" w:rsidRDefault="007B7C42" w:rsidP="007B7C42">
            <w:pPr>
              <w:jc w:val="right"/>
              <w:rPr>
                <w:rFonts w:asciiTheme="majorBidi" w:hAnsiTheme="majorBidi" w:cstheme="majorBidi"/>
                <w:color w:val="000000"/>
                <w:sz w:val="16"/>
                <w:szCs w:val="16"/>
                <w:lang w:val="en-GB" w:eastAsia="en-GB"/>
              </w:rPr>
            </w:pPr>
            <w:r w:rsidRPr="004A6153">
              <w:rPr>
                <w:rFonts w:asciiTheme="majorBidi" w:hAnsiTheme="majorBidi" w:cstheme="majorBidi"/>
                <w:sz w:val="16"/>
                <w:szCs w:val="16"/>
              </w:rPr>
              <w:t>0.00</w:t>
            </w:r>
          </w:p>
        </w:tc>
      </w:tr>
    </w:tbl>
    <w:p w14:paraId="0A4E7214" w14:textId="7E7B123F" w:rsidR="0064549E" w:rsidRDefault="0064549E">
      <w:r>
        <w:br w:type="page"/>
      </w:r>
    </w:p>
    <w:p w14:paraId="5A8AD870" w14:textId="3579F4AF" w:rsidR="001850FB" w:rsidRPr="00A6171B" w:rsidRDefault="001850FB" w:rsidP="001850FB">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A30C06">
        <w:rPr>
          <w:rFonts w:asciiTheme="majorBidi" w:eastAsiaTheme="minorHAnsi" w:hAnsiTheme="majorBidi" w:cstheme="majorBidi"/>
          <w:bCs/>
          <w:noProof/>
          <w:sz w:val="18"/>
          <w:szCs w:val="22"/>
          <w:lang w:val="en-GB"/>
        </w:rPr>
        <w:t>24</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Sensitivity Analysis on Scenario </w:t>
      </w:r>
      <w:r>
        <w:rPr>
          <w:rFonts w:asciiTheme="majorBidi" w:eastAsiaTheme="minorHAnsi" w:hAnsiTheme="majorBidi" w:cstheme="majorBidi"/>
          <w:bCs/>
          <w:sz w:val="18"/>
          <w:szCs w:val="22"/>
          <w:lang w:val="en-GB"/>
        </w:rPr>
        <w:t>B</w:t>
      </w:r>
      <w:r w:rsidRPr="00A6171B">
        <w:rPr>
          <w:rFonts w:asciiTheme="majorBidi" w:eastAsiaTheme="minorHAnsi" w:hAnsiTheme="majorBidi" w:cstheme="majorBidi"/>
          <w:bCs/>
          <w:sz w:val="18"/>
          <w:szCs w:val="22"/>
          <w:lang w:val="en-GB"/>
        </w:rPr>
        <w:t>, variation of all variables by 5%, with table showing resultant percentage variation in the total operational impact categories. Impact Categories considered are AR5 IPCC excl. Biogenic.</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29"/>
        <w:gridCol w:w="1729"/>
        <w:gridCol w:w="1730"/>
        <w:gridCol w:w="1729"/>
        <w:gridCol w:w="1730"/>
      </w:tblGrid>
      <w:tr w:rsidR="001850FB" w:rsidRPr="004A6153" w14:paraId="048B30F3" w14:textId="77777777" w:rsidTr="00CB03A9">
        <w:trPr>
          <w:trHeight w:val="964"/>
        </w:trPr>
        <w:tc>
          <w:tcPr>
            <w:tcW w:w="1838" w:type="dxa"/>
            <w:vMerge w:val="restart"/>
            <w:shd w:val="clear" w:color="auto" w:fill="C2D69B" w:themeFill="accent3" w:themeFillTint="99"/>
            <w:vAlign w:val="center"/>
            <w:hideMark/>
          </w:tcPr>
          <w:p w14:paraId="1B9E2ACA" w14:textId="77777777" w:rsidR="001850FB" w:rsidRPr="004A6153" w:rsidRDefault="001850FB" w:rsidP="00706BB2">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Variable</w:t>
            </w:r>
          </w:p>
        </w:tc>
        <w:tc>
          <w:tcPr>
            <w:tcW w:w="1729" w:type="dxa"/>
            <w:shd w:val="clear" w:color="auto" w:fill="C2D69B" w:themeFill="accent3" w:themeFillTint="99"/>
            <w:vAlign w:val="center"/>
            <w:hideMark/>
          </w:tcPr>
          <w:p w14:paraId="1DDC42A7" w14:textId="77777777" w:rsidR="001850FB" w:rsidRPr="004A6153" w:rsidRDefault="001850FB" w:rsidP="00CB03A9">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GTP100</w:t>
            </w:r>
          </w:p>
        </w:tc>
        <w:tc>
          <w:tcPr>
            <w:tcW w:w="1729" w:type="dxa"/>
            <w:shd w:val="clear" w:color="auto" w:fill="C2D69B" w:themeFill="accent3" w:themeFillTint="99"/>
            <w:vAlign w:val="center"/>
            <w:hideMark/>
          </w:tcPr>
          <w:p w14:paraId="25F5CE25" w14:textId="77777777" w:rsidR="001850FB" w:rsidRPr="004A6153" w:rsidRDefault="001850FB" w:rsidP="00CB03A9">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GTP50</w:t>
            </w:r>
          </w:p>
        </w:tc>
        <w:tc>
          <w:tcPr>
            <w:tcW w:w="1730" w:type="dxa"/>
            <w:shd w:val="clear" w:color="auto" w:fill="C2D69B" w:themeFill="accent3" w:themeFillTint="99"/>
            <w:vAlign w:val="center"/>
            <w:hideMark/>
          </w:tcPr>
          <w:p w14:paraId="61F2343C" w14:textId="77777777" w:rsidR="001850FB" w:rsidRPr="004A6153" w:rsidRDefault="001850FB" w:rsidP="00CB03A9">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GTP20</w:t>
            </w:r>
          </w:p>
        </w:tc>
        <w:tc>
          <w:tcPr>
            <w:tcW w:w="1729" w:type="dxa"/>
            <w:shd w:val="clear" w:color="auto" w:fill="C2D69B" w:themeFill="accent3" w:themeFillTint="99"/>
            <w:vAlign w:val="center"/>
            <w:hideMark/>
          </w:tcPr>
          <w:p w14:paraId="23CAD6FD" w14:textId="77777777" w:rsidR="001850FB" w:rsidRPr="004A6153" w:rsidRDefault="001850FB" w:rsidP="00CB03A9">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GWP100</w:t>
            </w:r>
          </w:p>
        </w:tc>
        <w:tc>
          <w:tcPr>
            <w:tcW w:w="1730" w:type="dxa"/>
            <w:shd w:val="clear" w:color="auto" w:fill="C2D69B" w:themeFill="accent3" w:themeFillTint="99"/>
            <w:vAlign w:val="center"/>
            <w:hideMark/>
          </w:tcPr>
          <w:p w14:paraId="37A65EAF" w14:textId="77777777" w:rsidR="001850FB" w:rsidRPr="004A6153" w:rsidRDefault="001850FB" w:rsidP="00CB03A9">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GWP20</w:t>
            </w:r>
          </w:p>
        </w:tc>
      </w:tr>
      <w:tr w:rsidR="001850FB" w:rsidRPr="004A6153" w14:paraId="407494FE" w14:textId="77777777" w:rsidTr="00CB03A9">
        <w:trPr>
          <w:trHeight w:val="964"/>
        </w:trPr>
        <w:tc>
          <w:tcPr>
            <w:tcW w:w="1838" w:type="dxa"/>
            <w:vMerge/>
            <w:shd w:val="clear" w:color="auto" w:fill="C2D69B" w:themeFill="accent3" w:themeFillTint="99"/>
            <w:vAlign w:val="center"/>
            <w:hideMark/>
          </w:tcPr>
          <w:p w14:paraId="6AE197CB" w14:textId="77777777" w:rsidR="001850FB" w:rsidRPr="004A6153" w:rsidRDefault="001850FB" w:rsidP="00706BB2">
            <w:pPr>
              <w:rPr>
                <w:rFonts w:asciiTheme="majorBidi" w:hAnsiTheme="majorBidi" w:cstheme="majorBidi"/>
                <w:color w:val="000000"/>
                <w:sz w:val="16"/>
                <w:szCs w:val="16"/>
                <w:lang w:val="en-GB" w:eastAsia="en-GB"/>
              </w:rPr>
            </w:pPr>
          </w:p>
        </w:tc>
        <w:tc>
          <w:tcPr>
            <w:tcW w:w="1729" w:type="dxa"/>
            <w:shd w:val="clear" w:color="auto" w:fill="C2D69B" w:themeFill="accent3" w:themeFillTint="99"/>
            <w:noWrap/>
            <w:vAlign w:val="center"/>
            <w:hideMark/>
          </w:tcPr>
          <w:p w14:paraId="6B892574" w14:textId="3A2B9F57" w:rsidR="001850FB" w:rsidRPr="004A6153" w:rsidRDefault="001850FB" w:rsidP="00CB03A9">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0B5979">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eq</w:t>
            </w:r>
          </w:p>
        </w:tc>
        <w:tc>
          <w:tcPr>
            <w:tcW w:w="1729" w:type="dxa"/>
            <w:shd w:val="clear" w:color="auto" w:fill="C2D69B" w:themeFill="accent3" w:themeFillTint="99"/>
            <w:noWrap/>
            <w:vAlign w:val="center"/>
            <w:hideMark/>
          </w:tcPr>
          <w:p w14:paraId="076EC3C3" w14:textId="368C94B0" w:rsidR="001850FB" w:rsidRPr="004A6153" w:rsidRDefault="001850FB" w:rsidP="00CB03A9">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0B5979">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eq</w:t>
            </w:r>
          </w:p>
        </w:tc>
        <w:tc>
          <w:tcPr>
            <w:tcW w:w="1730" w:type="dxa"/>
            <w:shd w:val="clear" w:color="auto" w:fill="C2D69B" w:themeFill="accent3" w:themeFillTint="99"/>
            <w:noWrap/>
            <w:vAlign w:val="center"/>
            <w:hideMark/>
          </w:tcPr>
          <w:p w14:paraId="3F58C39E" w14:textId="4A30F3BC" w:rsidR="001850FB" w:rsidRPr="004A6153" w:rsidRDefault="001850FB" w:rsidP="00CB03A9">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0B5979">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eq</w:t>
            </w:r>
          </w:p>
        </w:tc>
        <w:tc>
          <w:tcPr>
            <w:tcW w:w="1729" w:type="dxa"/>
            <w:shd w:val="clear" w:color="auto" w:fill="C2D69B" w:themeFill="accent3" w:themeFillTint="99"/>
            <w:noWrap/>
            <w:vAlign w:val="center"/>
            <w:hideMark/>
          </w:tcPr>
          <w:p w14:paraId="4B554B94" w14:textId="53035E4B" w:rsidR="001850FB" w:rsidRPr="004A6153" w:rsidRDefault="001850FB" w:rsidP="00CB03A9">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0B5979">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eq</w:t>
            </w:r>
          </w:p>
        </w:tc>
        <w:tc>
          <w:tcPr>
            <w:tcW w:w="1730" w:type="dxa"/>
            <w:shd w:val="clear" w:color="auto" w:fill="C2D69B" w:themeFill="accent3" w:themeFillTint="99"/>
            <w:noWrap/>
            <w:vAlign w:val="center"/>
            <w:hideMark/>
          </w:tcPr>
          <w:p w14:paraId="22415C09" w14:textId="43454BC5" w:rsidR="001850FB" w:rsidRPr="004A6153" w:rsidRDefault="001850FB" w:rsidP="00CB03A9">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CO</w:t>
            </w:r>
            <w:r w:rsidRPr="000B5979">
              <w:rPr>
                <w:rFonts w:asciiTheme="majorBidi" w:hAnsiTheme="majorBidi" w:cstheme="majorBidi"/>
                <w:color w:val="000000"/>
                <w:sz w:val="16"/>
                <w:szCs w:val="16"/>
                <w:vertAlign w:val="subscript"/>
                <w:lang w:val="en-GB" w:eastAsia="en-GB"/>
              </w:rPr>
              <w:t>2</w:t>
            </w:r>
            <w:r w:rsidRPr="004A6153">
              <w:rPr>
                <w:rFonts w:asciiTheme="majorBidi" w:hAnsiTheme="majorBidi" w:cstheme="majorBidi"/>
                <w:color w:val="000000"/>
                <w:sz w:val="16"/>
                <w:szCs w:val="16"/>
                <w:lang w:val="en-GB" w:eastAsia="en-GB"/>
              </w:rPr>
              <w:t>eq</w:t>
            </w:r>
          </w:p>
        </w:tc>
      </w:tr>
      <w:tr w:rsidR="00B17A2D" w:rsidRPr="004A6153" w14:paraId="1556AE16" w14:textId="77777777" w:rsidTr="00706BB2">
        <w:trPr>
          <w:trHeight w:val="20"/>
        </w:trPr>
        <w:tc>
          <w:tcPr>
            <w:tcW w:w="1838" w:type="dxa"/>
            <w:shd w:val="clear" w:color="auto" w:fill="auto"/>
            <w:noWrap/>
          </w:tcPr>
          <w:p w14:paraId="5384B84D"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electricity</w:t>
            </w:r>
          </w:p>
        </w:tc>
        <w:tc>
          <w:tcPr>
            <w:tcW w:w="1729" w:type="dxa"/>
            <w:shd w:val="clear" w:color="auto" w:fill="auto"/>
            <w:noWrap/>
            <w:hideMark/>
          </w:tcPr>
          <w:p w14:paraId="259F4E9F" w14:textId="0EA776FE"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3.08</w:t>
            </w:r>
          </w:p>
        </w:tc>
        <w:tc>
          <w:tcPr>
            <w:tcW w:w="1729" w:type="dxa"/>
            <w:shd w:val="clear" w:color="auto" w:fill="auto"/>
            <w:noWrap/>
            <w:hideMark/>
          </w:tcPr>
          <w:p w14:paraId="6B97EBC5" w14:textId="35597B13"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3.06</w:t>
            </w:r>
          </w:p>
        </w:tc>
        <w:tc>
          <w:tcPr>
            <w:tcW w:w="1730" w:type="dxa"/>
            <w:shd w:val="clear" w:color="auto" w:fill="auto"/>
            <w:noWrap/>
            <w:hideMark/>
          </w:tcPr>
          <w:p w14:paraId="3E3CE5BE" w14:textId="7BF7CC1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2.88</w:t>
            </w:r>
          </w:p>
        </w:tc>
        <w:tc>
          <w:tcPr>
            <w:tcW w:w="1729" w:type="dxa"/>
            <w:shd w:val="clear" w:color="auto" w:fill="auto"/>
            <w:noWrap/>
            <w:hideMark/>
          </w:tcPr>
          <w:p w14:paraId="4146898F" w14:textId="5A21ED7E"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3.01</w:t>
            </w:r>
          </w:p>
        </w:tc>
        <w:tc>
          <w:tcPr>
            <w:tcW w:w="1730" w:type="dxa"/>
            <w:shd w:val="clear" w:color="auto" w:fill="auto"/>
            <w:noWrap/>
            <w:hideMark/>
          </w:tcPr>
          <w:p w14:paraId="4A17FD21" w14:textId="4EAD60D8"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2.88</w:t>
            </w:r>
          </w:p>
        </w:tc>
      </w:tr>
      <w:tr w:rsidR="00B17A2D" w:rsidRPr="004A6153" w14:paraId="5657A3B7" w14:textId="77777777" w:rsidTr="00706BB2">
        <w:trPr>
          <w:trHeight w:val="20"/>
        </w:trPr>
        <w:tc>
          <w:tcPr>
            <w:tcW w:w="1838" w:type="dxa"/>
            <w:shd w:val="clear" w:color="auto" w:fill="auto"/>
            <w:noWrap/>
          </w:tcPr>
          <w:p w14:paraId="3961465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yeast extract</w:t>
            </w:r>
          </w:p>
        </w:tc>
        <w:tc>
          <w:tcPr>
            <w:tcW w:w="1729" w:type="dxa"/>
            <w:shd w:val="clear" w:color="auto" w:fill="auto"/>
            <w:noWrap/>
            <w:hideMark/>
          </w:tcPr>
          <w:p w14:paraId="63D3D12A" w14:textId="1949042E"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1.53</w:t>
            </w:r>
          </w:p>
        </w:tc>
        <w:tc>
          <w:tcPr>
            <w:tcW w:w="1729" w:type="dxa"/>
            <w:shd w:val="clear" w:color="auto" w:fill="auto"/>
            <w:noWrap/>
            <w:hideMark/>
          </w:tcPr>
          <w:p w14:paraId="500C317E" w14:textId="1B51B959"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1.56</w:t>
            </w:r>
          </w:p>
        </w:tc>
        <w:tc>
          <w:tcPr>
            <w:tcW w:w="1730" w:type="dxa"/>
            <w:shd w:val="clear" w:color="auto" w:fill="auto"/>
            <w:noWrap/>
            <w:hideMark/>
          </w:tcPr>
          <w:p w14:paraId="7ED38490" w14:textId="244873BF"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1.73</w:t>
            </w:r>
          </w:p>
        </w:tc>
        <w:tc>
          <w:tcPr>
            <w:tcW w:w="1729" w:type="dxa"/>
            <w:shd w:val="clear" w:color="auto" w:fill="auto"/>
            <w:noWrap/>
            <w:hideMark/>
          </w:tcPr>
          <w:p w14:paraId="139187B2" w14:textId="66E8CE1F"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1.60</w:t>
            </w:r>
          </w:p>
        </w:tc>
        <w:tc>
          <w:tcPr>
            <w:tcW w:w="1730" w:type="dxa"/>
            <w:shd w:val="clear" w:color="auto" w:fill="auto"/>
            <w:noWrap/>
            <w:hideMark/>
          </w:tcPr>
          <w:p w14:paraId="510F630C" w14:textId="6AAF3AE3"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1.73</w:t>
            </w:r>
          </w:p>
        </w:tc>
      </w:tr>
      <w:tr w:rsidR="00B17A2D" w:rsidRPr="004A6153" w14:paraId="3F7693E6" w14:textId="77777777" w:rsidTr="00706BB2">
        <w:trPr>
          <w:trHeight w:val="20"/>
        </w:trPr>
        <w:tc>
          <w:tcPr>
            <w:tcW w:w="1838" w:type="dxa"/>
            <w:shd w:val="clear" w:color="auto" w:fill="auto"/>
            <w:noWrap/>
          </w:tcPr>
          <w:p w14:paraId="7B3093F2"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potassium hydrogen phosphate </w:t>
            </w:r>
          </w:p>
        </w:tc>
        <w:tc>
          <w:tcPr>
            <w:tcW w:w="1729" w:type="dxa"/>
            <w:shd w:val="clear" w:color="auto" w:fill="auto"/>
            <w:noWrap/>
            <w:hideMark/>
          </w:tcPr>
          <w:p w14:paraId="11A89D68" w14:textId="5B9002EF"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0.21</w:t>
            </w:r>
          </w:p>
        </w:tc>
        <w:tc>
          <w:tcPr>
            <w:tcW w:w="1729" w:type="dxa"/>
            <w:shd w:val="clear" w:color="auto" w:fill="auto"/>
            <w:noWrap/>
            <w:hideMark/>
          </w:tcPr>
          <w:p w14:paraId="0CAB673E" w14:textId="67F4E6EE"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0.21</w:t>
            </w:r>
          </w:p>
        </w:tc>
        <w:tc>
          <w:tcPr>
            <w:tcW w:w="1730" w:type="dxa"/>
            <w:shd w:val="clear" w:color="auto" w:fill="auto"/>
            <w:noWrap/>
            <w:hideMark/>
          </w:tcPr>
          <w:p w14:paraId="26A45B70" w14:textId="37A8D729"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0.21</w:t>
            </w:r>
          </w:p>
        </w:tc>
        <w:tc>
          <w:tcPr>
            <w:tcW w:w="1729" w:type="dxa"/>
            <w:shd w:val="clear" w:color="auto" w:fill="auto"/>
            <w:noWrap/>
            <w:hideMark/>
          </w:tcPr>
          <w:p w14:paraId="0A54AE15" w14:textId="05CFD5D1"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0.21</w:t>
            </w:r>
          </w:p>
        </w:tc>
        <w:tc>
          <w:tcPr>
            <w:tcW w:w="1730" w:type="dxa"/>
            <w:shd w:val="clear" w:color="auto" w:fill="auto"/>
            <w:noWrap/>
            <w:hideMark/>
          </w:tcPr>
          <w:p w14:paraId="6DA71FA9" w14:textId="704CB7CF"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0.21</w:t>
            </w:r>
          </w:p>
        </w:tc>
      </w:tr>
      <w:tr w:rsidR="00B17A2D" w:rsidRPr="004A6153" w14:paraId="61842DE1" w14:textId="77777777" w:rsidTr="00706BB2">
        <w:trPr>
          <w:trHeight w:val="20"/>
        </w:trPr>
        <w:tc>
          <w:tcPr>
            <w:tcW w:w="1838" w:type="dxa"/>
            <w:shd w:val="clear" w:color="auto" w:fill="auto"/>
            <w:noWrap/>
          </w:tcPr>
          <w:p w14:paraId="4314C1FC"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water</w:t>
            </w:r>
          </w:p>
        </w:tc>
        <w:tc>
          <w:tcPr>
            <w:tcW w:w="1729" w:type="dxa"/>
            <w:shd w:val="clear" w:color="auto" w:fill="auto"/>
            <w:noWrap/>
            <w:hideMark/>
          </w:tcPr>
          <w:p w14:paraId="0E62BBD0" w14:textId="592F182F"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0.06</w:t>
            </w:r>
          </w:p>
        </w:tc>
        <w:tc>
          <w:tcPr>
            <w:tcW w:w="1729" w:type="dxa"/>
            <w:shd w:val="clear" w:color="auto" w:fill="auto"/>
            <w:noWrap/>
            <w:hideMark/>
          </w:tcPr>
          <w:p w14:paraId="7CCBD72D" w14:textId="199FDB6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0.06</w:t>
            </w:r>
          </w:p>
        </w:tc>
        <w:tc>
          <w:tcPr>
            <w:tcW w:w="1730" w:type="dxa"/>
            <w:shd w:val="clear" w:color="auto" w:fill="auto"/>
            <w:noWrap/>
            <w:hideMark/>
          </w:tcPr>
          <w:p w14:paraId="330AD787" w14:textId="3ACDAA41"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0.06</w:t>
            </w:r>
          </w:p>
        </w:tc>
        <w:tc>
          <w:tcPr>
            <w:tcW w:w="1729" w:type="dxa"/>
            <w:shd w:val="clear" w:color="auto" w:fill="auto"/>
            <w:noWrap/>
            <w:hideMark/>
          </w:tcPr>
          <w:p w14:paraId="41FB2B63" w14:textId="23D952E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0.06</w:t>
            </w:r>
          </w:p>
        </w:tc>
        <w:tc>
          <w:tcPr>
            <w:tcW w:w="1730" w:type="dxa"/>
            <w:shd w:val="clear" w:color="auto" w:fill="auto"/>
            <w:noWrap/>
            <w:hideMark/>
          </w:tcPr>
          <w:p w14:paraId="5BBC4A88" w14:textId="489A2B0D"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0.06</w:t>
            </w:r>
          </w:p>
        </w:tc>
      </w:tr>
      <w:tr w:rsidR="00B17A2D" w:rsidRPr="004A6153" w14:paraId="6CE4F980" w14:textId="77777777" w:rsidTr="00706BB2">
        <w:trPr>
          <w:trHeight w:val="20"/>
        </w:trPr>
        <w:tc>
          <w:tcPr>
            <w:tcW w:w="1838" w:type="dxa"/>
            <w:shd w:val="clear" w:color="auto" w:fill="auto"/>
            <w:noWrap/>
          </w:tcPr>
          <w:p w14:paraId="26E0EEDA"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phosphoric acid</w:t>
            </w:r>
          </w:p>
        </w:tc>
        <w:tc>
          <w:tcPr>
            <w:tcW w:w="1729" w:type="dxa"/>
            <w:shd w:val="clear" w:color="auto" w:fill="auto"/>
            <w:noWrap/>
            <w:hideMark/>
          </w:tcPr>
          <w:p w14:paraId="1E37DA11" w14:textId="086492B2"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0.02</w:t>
            </w:r>
          </w:p>
        </w:tc>
        <w:tc>
          <w:tcPr>
            <w:tcW w:w="1729" w:type="dxa"/>
            <w:shd w:val="clear" w:color="auto" w:fill="auto"/>
            <w:noWrap/>
            <w:hideMark/>
          </w:tcPr>
          <w:p w14:paraId="5FB592D8" w14:textId="17889FEC"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0.02</w:t>
            </w:r>
          </w:p>
        </w:tc>
        <w:tc>
          <w:tcPr>
            <w:tcW w:w="1730" w:type="dxa"/>
            <w:shd w:val="clear" w:color="auto" w:fill="auto"/>
            <w:noWrap/>
            <w:hideMark/>
          </w:tcPr>
          <w:p w14:paraId="53CF4C0C" w14:textId="18CF953D"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29" w:type="dxa"/>
            <w:shd w:val="clear" w:color="auto" w:fill="auto"/>
            <w:noWrap/>
            <w:hideMark/>
          </w:tcPr>
          <w:p w14:paraId="52A5518F" w14:textId="1706D65F"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30" w:type="dxa"/>
            <w:shd w:val="clear" w:color="auto" w:fill="auto"/>
            <w:noWrap/>
            <w:hideMark/>
          </w:tcPr>
          <w:p w14:paraId="2B36B5B0" w14:textId="410D6F56"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r>
      <w:tr w:rsidR="00B17A2D" w:rsidRPr="004A6153" w14:paraId="00F7EFF3" w14:textId="77777777" w:rsidTr="00706BB2">
        <w:trPr>
          <w:trHeight w:val="20"/>
        </w:trPr>
        <w:tc>
          <w:tcPr>
            <w:tcW w:w="1838" w:type="dxa"/>
            <w:shd w:val="clear" w:color="auto" w:fill="auto"/>
            <w:noWrap/>
          </w:tcPr>
          <w:p w14:paraId="2744982A"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nitrate </w:t>
            </w:r>
          </w:p>
        </w:tc>
        <w:tc>
          <w:tcPr>
            <w:tcW w:w="1729" w:type="dxa"/>
            <w:shd w:val="clear" w:color="auto" w:fill="auto"/>
            <w:noWrap/>
            <w:hideMark/>
          </w:tcPr>
          <w:p w14:paraId="0D8E560F" w14:textId="154743AF"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29" w:type="dxa"/>
            <w:shd w:val="clear" w:color="auto" w:fill="auto"/>
            <w:noWrap/>
            <w:hideMark/>
          </w:tcPr>
          <w:p w14:paraId="288825EA" w14:textId="0DAEB9B1"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30" w:type="dxa"/>
            <w:shd w:val="clear" w:color="auto" w:fill="auto"/>
            <w:noWrap/>
            <w:hideMark/>
          </w:tcPr>
          <w:p w14:paraId="0A2338C9" w14:textId="0F0095D4"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29" w:type="dxa"/>
            <w:shd w:val="clear" w:color="auto" w:fill="auto"/>
            <w:noWrap/>
            <w:hideMark/>
          </w:tcPr>
          <w:p w14:paraId="04462208" w14:textId="77B7FAF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30" w:type="dxa"/>
            <w:shd w:val="clear" w:color="auto" w:fill="auto"/>
            <w:noWrap/>
            <w:hideMark/>
          </w:tcPr>
          <w:p w14:paraId="11944A6D" w14:textId="4FF600D3"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r>
      <w:tr w:rsidR="00B17A2D" w:rsidRPr="004A6153" w14:paraId="096CF26D" w14:textId="77777777" w:rsidTr="00706BB2">
        <w:trPr>
          <w:trHeight w:val="20"/>
        </w:trPr>
        <w:tc>
          <w:tcPr>
            <w:tcW w:w="1838" w:type="dxa"/>
            <w:shd w:val="clear" w:color="auto" w:fill="auto"/>
            <w:noWrap/>
          </w:tcPr>
          <w:p w14:paraId="42BCE12B"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hypochlorite</w:t>
            </w:r>
          </w:p>
        </w:tc>
        <w:tc>
          <w:tcPr>
            <w:tcW w:w="1729" w:type="dxa"/>
            <w:shd w:val="clear" w:color="auto" w:fill="auto"/>
            <w:noWrap/>
            <w:hideMark/>
          </w:tcPr>
          <w:p w14:paraId="631708AF" w14:textId="7ADB6454"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29" w:type="dxa"/>
            <w:shd w:val="clear" w:color="auto" w:fill="auto"/>
            <w:noWrap/>
            <w:hideMark/>
          </w:tcPr>
          <w:p w14:paraId="05B5139E" w14:textId="4B434136"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30" w:type="dxa"/>
            <w:shd w:val="clear" w:color="auto" w:fill="auto"/>
            <w:noWrap/>
            <w:hideMark/>
          </w:tcPr>
          <w:p w14:paraId="0EBE5969" w14:textId="4EA66982"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29" w:type="dxa"/>
            <w:shd w:val="clear" w:color="auto" w:fill="auto"/>
            <w:noWrap/>
            <w:hideMark/>
          </w:tcPr>
          <w:p w14:paraId="3778CFC9" w14:textId="34DBF862"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30" w:type="dxa"/>
            <w:shd w:val="clear" w:color="auto" w:fill="auto"/>
            <w:noWrap/>
            <w:hideMark/>
          </w:tcPr>
          <w:p w14:paraId="30C8262A" w14:textId="79B5388C"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r>
      <w:tr w:rsidR="00B17A2D" w:rsidRPr="004A6153" w14:paraId="28D7C127" w14:textId="77777777" w:rsidTr="00706BB2">
        <w:trPr>
          <w:trHeight w:val="20"/>
        </w:trPr>
        <w:tc>
          <w:tcPr>
            <w:tcW w:w="1838" w:type="dxa"/>
            <w:shd w:val="clear" w:color="auto" w:fill="auto"/>
            <w:noWrap/>
          </w:tcPr>
          <w:p w14:paraId="339CF8EB"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solvent, organic </w:t>
            </w:r>
          </w:p>
        </w:tc>
        <w:tc>
          <w:tcPr>
            <w:tcW w:w="1729" w:type="dxa"/>
            <w:shd w:val="clear" w:color="auto" w:fill="auto"/>
            <w:noWrap/>
            <w:hideMark/>
          </w:tcPr>
          <w:p w14:paraId="2806277D" w14:textId="2189F2BC"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29" w:type="dxa"/>
            <w:shd w:val="clear" w:color="auto" w:fill="auto"/>
            <w:noWrap/>
            <w:hideMark/>
          </w:tcPr>
          <w:p w14:paraId="0F25B144" w14:textId="4A6BE52C"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30" w:type="dxa"/>
            <w:shd w:val="clear" w:color="auto" w:fill="auto"/>
            <w:noWrap/>
            <w:hideMark/>
          </w:tcPr>
          <w:p w14:paraId="340E42CA" w14:textId="4593ACC8"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29" w:type="dxa"/>
            <w:shd w:val="clear" w:color="auto" w:fill="auto"/>
            <w:noWrap/>
            <w:hideMark/>
          </w:tcPr>
          <w:p w14:paraId="222504FE" w14:textId="4FF34DDE"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c>
          <w:tcPr>
            <w:tcW w:w="1730" w:type="dxa"/>
            <w:shd w:val="clear" w:color="auto" w:fill="auto"/>
            <w:noWrap/>
            <w:hideMark/>
          </w:tcPr>
          <w:p w14:paraId="013D544D" w14:textId="2E5FAF20"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0.01</w:t>
            </w:r>
          </w:p>
        </w:tc>
      </w:tr>
      <w:tr w:rsidR="00B17A2D" w:rsidRPr="004A6153" w14:paraId="33DC1636" w14:textId="77777777" w:rsidTr="00706BB2">
        <w:trPr>
          <w:trHeight w:val="20"/>
        </w:trPr>
        <w:tc>
          <w:tcPr>
            <w:tcW w:w="1838" w:type="dxa"/>
            <w:shd w:val="clear" w:color="auto" w:fill="auto"/>
            <w:noWrap/>
          </w:tcPr>
          <w:p w14:paraId="7819AAF7"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hydroxide</w:t>
            </w:r>
          </w:p>
        </w:tc>
        <w:tc>
          <w:tcPr>
            <w:tcW w:w="1729" w:type="dxa"/>
            <w:shd w:val="clear" w:color="auto" w:fill="auto"/>
            <w:noWrap/>
            <w:hideMark/>
          </w:tcPr>
          <w:p w14:paraId="0BC0BB1C" w14:textId="2911D02D"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7BD6D64B" w14:textId="6ED2F0AB"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7BE7F321" w14:textId="006E0BF9"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0C672ACF" w14:textId="32000040"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6CE1F760" w14:textId="058F288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73027B6E" w14:textId="77777777" w:rsidTr="00706BB2">
        <w:trPr>
          <w:trHeight w:val="20"/>
        </w:trPr>
        <w:tc>
          <w:tcPr>
            <w:tcW w:w="1838" w:type="dxa"/>
            <w:shd w:val="clear" w:color="auto" w:fill="auto"/>
            <w:noWrap/>
          </w:tcPr>
          <w:p w14:paraId="1D4CE4AB"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hydrochloric acid</w:t>
            </w:r>
          </w:p>
        </w:tc>
        <w:tc>
          <w:tcPr>
            <w:tcW w:w="1729" w:type="dxa"/>
            <w:shd w:val="clear" w:color="auto" w:fill="auto"/>
            <w:noWrap/>
            <w:hideMark/>
          </w:tcPr>
          <w:p w14:paraId="29ED3FCD" w14:textId="525C230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0DB5607C" w14:textId="5E6EDB7B"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24333B1" w14:textId="7D2BD2BC"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6722BB14" w14:textId="6431884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3A6FEDCC" w14:textId="271C4045"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004B8C04" w14:textId="77777777" w:rsidTr="00706BB2">
        <w:trPr>
          <w:trHeight w:val="20"/>
        </w:trPr>
        <w:tc>
          <w:tcPr>
            <w:tcW w:w="1838" w:type="dxa"/>
            <w:shd w:val="clear" w:color="auto" w:fill="auto"/>
            <w:noWrap/>
          </w:tcPr>
          <w:p w14:paraId="41462060"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EDTA </w:t>
            </w:r>
          </w:p>
        </w:tc>
        <w:tc>
          <w:tcPr>
            <w:tcW w:w="1729" w:type="dxa"/>
            <w:shd w:val="clear" w:color="auto" w:fill="auto"/>
            <w:noWrap/>
            <w:hideMark/>
          </w:tcPr>
          <w:p w14:paraId="3A54CEA1" w14:textId="328F3873"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6287C277" w14:textId="1F3DFA24"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D3C301E" w14:textId="72827898"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590E9D0E" w14:textId="0AD3B6CB"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20ABF7BB" w14:textId="792AD74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037B4E85" w14:textId="77777777" w:rsidTr="00706BB2">
        <w:trPr>
          <w:trHeight w:val="20"/>
        </w:trPr>
        <w:tc>
          <w:tcPr>
            <w:tcW w:w="1838" w:type="dxa"/>
            <w:shd w:val="clear" w:color="auto" w:fill="auto"/>
            <w:noWrap/>
          </w:tcPr>
          <w:p w14:paraId="6D47291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copper sulfate </w:t>
            </w:r>
          </w:p>
        </w:tc>
        <w:tc>
          <w:tcPr>
            <w:tcW w:w="1729" w:type="dxa"/>
            <w:shd w:val="clear" w:color="auto" w:fill="auto"/>
            <w:noWrap/>
            <w:hideMark/>
          </w:tcPr>
          <w:p w14:paraId="5DFFC3E0" w14:textId="22F6FBC3"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380A47E9" w14:textId="46A0958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7D757FD2" w14:textId="1F5794EC"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1FB594C0" w14:textId="503A71B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4184E2A" w14:textId="68C11C2E"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561F1436" w14:textId="77777777" w:rsidTr="00706BB2">
        <w:trPr>
          <w:trHeight w:val="20"/>
        </w:trPr>
        <w:tc>
          <w:tcPr>
            <w:tcW w:w="1838" w:type="dxa"/>
            <w:shd w:val="clear" w:color="auto" w:fill="auto"/>
            <w:noWrap/>
          </w:tcPr>
          <w:p w14:paraId="2C7FECB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calcium chloride </w:t>
            </w:r>
          </w:p>
        </w:tc>
        <w:tc>
          <w:tcPr>
            <w:tcW w:w="1729" w:type="dxa"/>
            <w:shd w:val="clear" w:color="auto" w:fill="auto"/>
            <w:noWrap/>
            <w:hideMark/>
          </w:tcPr>
          <w:p w14:paraId="42A88B8F" w14:textId="15EC67F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56FEC271" w14:textId="76604CA1"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6764C8F" w14:textId="34F6C843"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0363C5D2" w14:textId="5354E42C"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25A8C1C9" w14:textId="0BFD2A4F"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2A484C4A" w14:textId="77777777" w:rsidTr="00706BB2">
        <w:trPr>
          <w:trHeight w:val="20"/>
        </w:trPr>
        <w:tc>
          <w:tcPr>
            <w:tcW w:w="1838" w:type="dxa"/>
            <w:shd w:val="clear" w:color="auto" w:fill="auto"/>
            <w:noWrap/>
          </w:tcPr>
          <w:p w14:paraId="01572D71"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iron (III) chloride</w:t>
            </w:r>
          </w:p>
        </w:tc>
        <w:tc>
          <w:tcPr>
            <w:tcW w:w="1729" w:type="dxa"/>
            <w:shd w:val="clear" w:color="auto" w:fill="auto"/>
            <w:noWrap/>
            <w:hideMark/>
          </w:tcPr>
          <w:p w14:paraId="08770904" w14:textId="3E7E34D0"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59A1A470" w14:textId="0E0212B2"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292E34B1" w14:textId="44D2410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6CA83DEB" w14:textId="4094ECC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D5C557D" w14:textId="1D3AB798"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5C155BCB" w14:textId="77777777" w:rsidTr="00706BB2">
        <w:trPr>
          <w:trHeight w:val="20"/>
        </w:trPr>
        <w:tc>
          <w:tcPr>
            <w:tcW w:w="1838" w:type="dxa"/>
            <w:shd w:val="clear" w:color="auto" w:fill="auto"/>
            <w:noWrap/>
          </w:tcPr>
          <w:p w14:paraId="32A38F58"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molybdate dihydrate </w:t>
            </w:r>
          </w:p>
        </w:tc>
        <w:tc>
          <w:tcPr>
            <w:tcW w:w="1729" w:type="dxa"/>
            <w:shd w:val="clear" w:color="auto" w:fill="auto"/>
            <w:noWrap/>
            <w:hideMark/>
          </w:tcPr>
          <w:p w14:paraId="47BF025A" w14:textId="1388FABD"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05CA194E" w14:textId="105FA155"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35397A50" w14:textId="510F6985"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791612A5" w14:textId="2FC5AF2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5ED63DFF" w14:textId="3C45B40E"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0575E933" w14:textId="77777777" w:rsidTr="00706BB2">
        <w:trPr>
          <w:trHeight w:val="20"/>
        </w:trPr>
        <w:tc>
          <w:tcPr>
            <w:tcW w:w="1838" w:type="dxa"/>
            <w:shd w:val="clear" w:color="auto" w:fill="auto"/>
            <w:noWrap/>
          </w:tcPr>
          <w:p w14:paraId="3A6F53C3"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zinc </w:t>
            </w:r>
            <w:proofErr w:type="spellStart"/>
            <w:r w:rsidRPr="004A6153">
              <w:rPr>
                <w:rFonts w:asciiTheme="majorBidi" w:hAnsiTheme="majorBidi" w:cstheme="majorBidi"/>
                <w:sz w:val="16"/>
                <w:szCs w:val="16"/>
              </w:rPr>
              <w:t>monosulfate</w:t>
            </w:r>
            <w:proofErr w:type="spellEnd"/>
            <w:r w:rsidRPr="004A6153">
              <w:rPr>
                <w:rFonts w:asciiTheme="majorBidi" w:hAnsiTheme="majorBidi" w:cstheme="majorBidi"/>
                <w:sz w:val="16"/>
                <w:szCs w:val="16"/>
              </w:rPr>
              <w:t xml:space="preserve"> </w:t>
            </w:r>
          </w:p>
        </w:tc>
        <w:tc>
          <w:tcPr>
            <w:tcW w:w="1729" w:type="dxa"/>
            <w:shd w:val="clear" w:color="auto" w:fill="auto"/>
            <w:noWrap/>
            <w:hideMark/>
          </w:tcPr>
          <w:p w14:paraId="5BED3196" w14:textId="3B53DD5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359427DA" w14:textId="2CDCE73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FC9A04D" w14:textId="4A2E2356"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4517761A" w14:textId="33CF758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301A8BE7" w14:textId="10806339"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14AE063E" w14:textId="77777777" w:rsidTr="00706BB2">
        <w:trPr>
          <w:trHeight w:val="20"/>
        </w:trPr>
        <w:tc>
          <w:tcPr>
            <w:tcW w:w="1838" w:type="dxa"/>
            <w:shd w:val="clear" w:color="auto" w:fill="auto"/>
            <w:noWrap/>
          </w:tcPr>
          <w:p w14:paraId="177FF98F"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sulfate heptahydrate</w:t>
            </w:r>
          </w:p>
        </w:tc>
        <w:tc>
          <w:tcPr>
            <w:tcW w:w="1729" w:type="dxa"/>
            <w:shd w:val="clear" w:color="auto" w:fill="auto"/>
            <w:noWrap/>
            <w:hideMark/>
          </w:tcPr>
          <w:p w14:paraId="2395A6FC" w14:textId="32E72921"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3F33E8B0" w14:textId="49536BAD"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45728B4B" w14:textId="3575B5C0"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5656908A" w14:textId="11419A08"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51F3E53C" w14:textId="61C1EAC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520C69C1" w14:textId="77777777" w:rsidTr="00706BB2">
        <w:trPr>
          <w:trHeight w:val="20"/>
        </w:trPr>
        <w:tc>
          <w:tcPr>
            <w:tcW w:w="1838" w:type="dxa"/>
            <w:shd w:val="clear" w:color="auto" w:fill="auto"/>
            <w:noWrap/>
          </w:tcPr>
          <w:p w14:paraId="73322B06"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chloride</w:t>
            </w:r>
          </w:p>
        </w:tc>
        <w:tc>
          <w:tcPr>
            <w:tcW w:w="1729" w:type="dxa"/>
            <w:shd w:val="clear" w:color="auto" w:fill="auto"/>
            <w:noWrap/>
            <w:hideMark/>
          </w:tcPr>
          <w:p w14:paraId="66A96F5A" w14:textId="611D1C39"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0D21B860" w14:textId="424B8541"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61AAE4D5" w14:textId="5439D2D5"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7419B4CA" w14:textId="1FA7A1C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9399B6D" w14:textId="04ACD30E"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2B14ADD2" w14:textId="77777777" w:rsidTr="00706BB2">
        <w:trPr>
          <w:trHeight w:val="20"/>
        </w:trPr>
        <w:tc>
          <w:tcPr>
            <w:tcW w:w="1838" w:type="dxa"/>
            <w:shd w:val="clear" w:color="auto" w:fill="auto"/>
            <w:noWrap/>
          </w:tcPr>
          <w:p w14:paraId="4142040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magnesium sulfate </w:t>
            </w:r>
          </w:p>
        </w:tc>
        <w:tc>
          <w:tcPr>
            <w:tcW w:w="1729" w:type="dxa"/>
            <w:shd w:val="clear" w:color="auto" w:fill="auto"/>
            <w:noWrap/>
            <w:hideMark/>
          </w:tcPr>
          <w:p w14:paraId="1CA258FE" w14:textId="4F57CE9C"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1B3CBBD4" w14:textId="28794870"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3FE664C" w14:textId="603C1DC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51A72084" w14:textId="74799E6D"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397368E" w14:textId="6ED9761D"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0DD5A74B" w14:textId="77777777" w:rsidTr="00706BB2">
        <w:trPr>
          <w:trHeight w:val="20"/>
        </w:trPr>
        <w:tc>
          <w:tcPr>
            <w:tcW w:w="1838" w:type="dxa"/>
            <w:shd w:val="clear" w:color="auto" w:fill="auto"/>
            <w:noWrap/>
          </w:tcPr>
          <w:p w14:paraId="535D08A9"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cobalt chloride, 6-hydrate</w:t>
            </w:r>
          </w:p>
        </w:tc>
        <w:tc>
          <w:tcPr>
            <w:tcW w:w="1729" w:type="dxa"/>
            <w:shd w:val="clear" w:color="auto" w:fill="auto"/>
            <w:noWrap/>
            <w:hideMark/>
          </w:tcPr>
          <w:p w14:paraId="33221E27" w14:textId="200BDD4F"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3EEB8114" w14:textId="68E73501"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6BC3BDF8" w14:textId="7BB2FFCE"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4F5BCDE7" w14:textId="055B3A92"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FF6E5AC" w14:textId="6E48BA0B"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6F39045A" w14:textId="77777777" w:rsidTr="00706BB2">
        <w:trPr>
          <w:trHeight w:val="20"/>
        </w:trPr>
        <w:tc>
          <w:tcPr>
            <w:tcW w:w="1838" w:type="dxa"/>
            <w:shd w:val="clear" w:color="auto" w:fill="auto"/>
            <w:noWrap/>
          </w:tcPr>
          <w:p w14:paraId="587F9760"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copper (II) sulfate pentahydrate</w:t>
            </w:r>
          </w:p>
        </w:tc>
        <w:tc>
          <w:tcPr>
            <w:tcW w:w="1729" w:type="dxa"/>
            <w:shd w:val="clear" w:color="auto" w:fill="auto"/>
            <w:noWrap/>
            <w:hideMark/>
          </w:tcPr>
          <w:p w14:paraId="31DF2162" w14:textId="28CA819F"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58106878" w14:textId="2CB2320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884A275" w14:textId="00EC3DD9"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63591454" w14:textId="53A344AB"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6B6DD2B3" w14:textId="20282E42"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1BEC6035" w14:textId="77777777" w:rsidTr="00706BB2">
        <w:trPr>
          <w:trHeight w:val="20"/>
        </w:trPr>
        <w:tc>
          <w:tcPr>
            <w:tcW w:w="1838" w:type="dxa"/>
            <w:shd w:val="clear" w:color="auto" w:fill="auto"/>
            <w:noWrap/>
          </w:tcPr>
          <w:p w14:paraId="7968DD1D" w14:textId="77777777" w:rsidR="00B17A2D" w:rsidRPr="004A6153" w:rsidRDefault="00B17A2D" w:rsidP="00B17A2D">
            <w:pPr>
              <w:rPr>
                <w:rFonts w:asciiTheme="majorBidi" w:hAnsiTheme="majorBidi" w:cstheme="majorBidi"/>
                <w:color w:val="000000"/>
                <w:sz w:val="16"/>
                <w:szCs w:val="16"/>
                <w:lang w:val="en-GB" w:eastAsia="en-GB"/>
              </w:rPr>
            </w:pPr>
            <w:proofErr w:type="gramStart"/>
            <w:r w:rsidRPr="004A6153">
              <w:rPr>
                <w:rFonts w:asciiTheme="majorBidi" w:hAnsiTheme="majorBidi" w:cstheme="majorBidi"/>
                <w:sz w:val="16"/>
                <w:szCs w:val="16"/>
              </w:rPr>
              <w:t>manganese(</w:t>
            </w:r>
            <w:proofErr w:type="gramEnd"/>
            <w:r w:rsidRPr="004A6153">
              <w:rPr>
                <w:rFonts w:asciiTheme="majorBidi" w:hAnsiTheme="majorBidi" w:cstheme="majorBidi"/>
                <w:sz w:val="16"/>
                <w:szCs w:val="16"/>
              </w:rPr>
              <w:t xml:space="preserve">II) chloride tetrahydrate </w:t>
            </w:r>
          </w:p>
        </w:tc>
        <w:tc>
          <w:tcPr>
            <w:tcW w:w="1729" w:type="dxa"/>
            <w:shd w:val="clear" w:color="auto" w:fill="auto"/>
            <w:noWrap/>
            <w:hideMark/>
          </w:tcPr>
          <w:p w14:paraId="46F79B72" w14:textId="0C301F6C"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24132C46" w14:textId="797E5609"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E963454" w14:textId="60D995B4"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33622527" w14:textId="3EAA1F95"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57380A34" w14:textId="1E1F6021"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0F7759AE" w14:textId="77777777" w:rsidTr="00706BB2">
        <w:trPr>
          <w:trHeight w:val="20"/>
        </w:trPr>
        <w:tc>
          <w:tcPr>
            <w:tcW w:w="1838" w:type="dxa"/>
            <w:shd w:val="clear" w:color="auto" w:fill="auto"/>
            <w:noWrap/>
          </w:tcPr>
          <w:p w14:paraId="563399A2"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glycerol</w:t>
            </w:r>
          </w:p>
        </w:tc>
        <w:tc>
          <w:tcPr>
            <w:tcW w:w="1729" w:type="dxa"/>
            <w:shd w:val="clear" w:color="auto" w:fill="auto"/>
            <w:noWrap/>
            <w:hideMark/>
          </w:tcPr>
          <w:p w14:paraId="1499C787" w14:textId="015F62B2"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6A883A31" w14:textId="7000302D"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72D53D4" w14:textId="4262910B"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70F5A050" w14:textId="28548F95"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A141506" w14:textId="7543226E"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r w:rsidR="00B17A2D" w:rsidRPr="004A6153" w14:paraId="0FCC52B9" w14:textId="77777777" w:rsidTr="00706BB2">
        <w:trPr>
          <w:trHeight w:val="20"/>
        </w:trPr>
        <w:tc>
          <w:tcPr>
            <w:tcW w:w="1838" w:type="dxa"/>
            <w:shd w:val="clear" w:color="auto" w:fill="auto"/>
            <w:noWrap/>
          </w:tcPr>
          <w:p w14:paraId="70B81B29"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thiosulfate</w:t>
            </w:r>
          </w:p>
        </w:tc>
        <w:tc>
          <w:tcPr>
            <w:tcW w:w="1729" w:type="dxa"/>
            <w:shd w:val="clear" w:color="auto" w:fill="auto"/>
            <w:noWrap/>
            <w:hideMark/>
          </w:tcPr>
          <w:p w14:paraId="61F6E183" w14:textId="559EF3F7"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573654E7" w14:textId="45CE495B"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5A63F47D" w14:textId="71CB207A"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47A73FB1" w14:textId="481C5C15"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764352CC" w14:textId="7FD964B4" w:rsidR="00B17A2D" w:rsidRPr="00B17A2D" w:rsidRDefault="00B17A2D" w:rsidP="00CB03A9">
            <w:pPr>
              <w:jc w:val="center"/>
              <w:rPr>
                <w:rFonts w:asciiTheme="majorBidi" w:hAnsiTheme="majorBidi" w:cstheme="majorBidi"/>
                <w:color w:val="000000"/>
                <w:sz w:val="16"/>
                <w:szCs w:val="16"/>
                <w:lang w:val="en-GB" w:eastAsia="en-GB"/>
              </w:rPr>
            </w:pPr>
            <w:r w:rsidRPr="00B17A2D">
              <w:rPr>
                <w:sz w:val="16"/>
                <w:szCs w:val="16"/>
              </w:rPr>
              <w:t>0.00</w:t>
            </w:r>
          </w:p>
        </w:tc>
      </w:tr>
    </w:tbl>
    <w:p w14:paraId="2C8E4B5D" w14:textId="77777777" w:rsidR="001850FB" w:rsidRDefault="001850FB" w:rsidP="001850FB"/>
    <w:p w14:paraId="148133AF" w14:textId="77777777" w:rsidR="001850FB" w:rsidRDefault="001850FB">
      <w:pPr>
        <w:rPr>
          <w:rFonts w:asciiTheme="majorBidi" w:eastAsiaTheme="minorHAnsi" w:hAnsiTheme="majorBidi" w:cstheme="majorBidi"/>
          <w:bCs/>
          <w:sz w:val="18"/>
          <w:szCs w:val="22"/>
          <w:lang w:val="en-GB"/>
        </w:rPr>
      </w:pPr>
      <w:r>
        <w:rPr>
          <w:rFonts w:asciiTheme="majorBidi" w:eastAsiaTheme="minorHAnsi" w:hAnsiTheme="majorBidi" w:cstheme="majorBidi"/>
          <w:bCs/>
          <w:sz w:val="18"/>
          <w:szCs w:val="22"/>
          <w:lang w:val="en-GB"/>
        </w:rPr>
        <w:br w:type="page"/>
      </w:r>
    </w:p>
    <w:p w14:paraId="6E11B0AE" w14:textId="5152D481" w:rsidR="001850FB" w:rsidRPr="00A6171B" w:rsidRDefault="001850FB" w:rsidP="001850FB">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A30C06">
        <w:rPr>
          <w:rFonts w:asciiTheme="majorBidi" w:eastAsiaTheme="minorHAnsi" w:hAnsiTheme="majorBidi" w:cstheme="majorBidi"/>
          <w:bCs/>
          <w:noProof/>
          <w:sz w:val="18"/>
          <w:szCs w:val="22"/>
          <w:lang w:val="en-GB"/>
        </w:rPr>
        <w:t>25</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Sensitivity Analysis on Scenario </w:t>
      </w:r>
      <w:r>
        <w:rPr>
          <w:rFonts w:asciiTheme="majorBidi" w:eastAsiaTheme="minorHAnsi" w:hAnsiTheme="majorBidi" w:cstheme="majorBidi"/>
          <w:bCs/>
          <w:sz w:val="18"/>
          <w:szCs w:val="22"/>
          <w:lang w:val="en-GB"/>
        </w:rPr>
        <w:t>B</w:t>
      </w:r>
      <w:r w:rsidRPr="00A6171B">
        <w:rPr>
          <w:rFonts w:asciiTheme="majorBidi" w:eastAsiaTheme="minorHAnsi" w:hAnsiTheme="majorBidi" w:cstheme="majorBidi"/>
          <w:bCs/>
          <w:sz w:val="18"/>
          <w:szCs w:val="22"/>
          <w:lang w:val="en-GB"/>
        </w:rPr>
        <w:t xml:space="preserve">, variation of all variables by 5%, with table showing resultant variation in the percentage total operational impact categories. Impact Categories considered are </w:t>
      </w:r>
      <w:proofErr w:type="spellStart"/>
      <w:r w:rsidRPr="00A6171B">
        <w:rPr>
          <w:rFonts w:asciiTheme="majorBidi" w:eastAsiaTheme="minorHAnsi" w:hAnsiTheme="majorBidi" w:cstheme="majorBidi"/>
          <w:bCs/>
          <w:sz w:val="18"/>
          <w:szCs w:val="22"/>
          <w:lang w:val="en-GB"/>
        </w:rPr>
        <w:t>ReCiPe</w:t>
      </w:r>
      <w:proofErr w:type="spellEnd"/>
      <w:r w:rsidRPr="00A6171B">
        <w:rPr>
          <w:rFonts w:asciiTheme="majorBidi" w:eastAsiaTheme="minorHAnsi" w:hAnsiTheme="majorBidi" w:cstheme="majorBidi"/>
          <w:bCs/>
          <w:sz w:val="18"/>
          <w:szCs w:val="22"/>
          <w:lang w:val="en-GB"/>
        </w:rPr>
        <w:t>(H) (2008) Midpoints.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08"/>
        <w:gridCol w:w="509"/>
        <w:gridCol w:w="508"/>
        <w:gridCol w:w="509"/>
        <w:gridCol w:w="509"/>
        <w:gridCol w:w="508"/>
        <w:gridCol w:w="509"/>
        <w:gridCol w:w="509"/>
        <w:gridCol w:w="508"/>
        <w:gridCol w:w="509"/>
        <w:gridCol w:w="509"/>
        <w:gridCol w:w="508"/>
        <w:gridCol w:w="509"/>
        <w:gridCol w:w="509"/>
        <w:gridCol w:w="508"/>
        <w:gridCol w:w="509"/>
        <w:gridCol w:w="509"/>
      </w:tblGrid>
      <w:tr w:rsidR="001850FB" w:rsidRPr="004A6153" w14:paraId="1AAA012C" w14:textId="77777777" w:rsidTr="00CF3853">
        <w:trPr>
          <w:trHeight w:val="964"/>
        </w:trPr>
        <w:tc>
          <w:tcPr>
            <w:tcW w:w="1838" w:type="dxa"/>
            <w:vMerge w:val="restart"/>
            <w:shd w:val="clear" w:color="auto" w:fill="C2D69B" w:themeFill="accent3" w:themeFillTint="99"/>
            <w:vAlign w:val="center"/>
            <w:hideMark/>
          </w:tcPr>
          <w:p w14:paraId="37B4000B" w14:textId="77777777" w:rsidR="001850FB" w:rsidRPr="004A6153" w:rsidRDefault="001850FB" w:rsidP="00706BB2">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Variable</w:t>
            </w:r>
          </w:p>
        </w:tc>
        <w:tc>
          <w:tcPr>
            <w:tcW w:w="508" w:type="dxa"/>
            <w:shd w:val="clear" w:color="auto" w:fill="C2D69B" w:themeFill="accent3" w:themeFillTint="99"/>
            <w:textDirection w:val="btLr"/>
            <w:vAlign w:val="center"/>
            <w:hideMark/>
          </w:tcPr>
          <w:p w14:paraId="0F727127"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Agricultural land occupation</w:t>
            </w:r>
          </w:p>
        </w:tc>
        <w:tc>
          <w:tcPr>
            <w:tcW w:w="509" w:type="dxa"/>
            <w:shd w:val="clear" w:color="auto" w:fill="C2D69B" w:themeFill="accent3" w:themeFillTint="99"/>
            <w:textDirection w:val="btLr"/>
            <w:vAlign w:val="center"/>
            <w:hideMark/>
          </w:tcPr>
          <w:p w14:paraId="346B9FC3"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Climate change, </w:t>
            </w:r>
            <w:proofErr w:type="spellStart"/>
            <w:r w:rsidRPr="004A6153">
              <w:rPr>
                <w:rFonts w:asciiTheme="majorBidi" w:hAnsiTheme="majorBidi" w:cstheme="majorBidi"/>
                <w:color w:val="000000"/>
                <w:sz w:val="16"/>
                <w:szCs w:val="16"/>
                <w:lang w:val="en-GB" w:eastAsia="en-GB"/>
              </w:rPr>
              <w:t>excl</w:t>
            </w:r>
            <w:proofErr w:type="spellEnd"/>
            <w:r w:rsidRPr="004A6153">
              <w:rPr>
                <w:rFonts w:asciiTheme="majorBidi" w:hAnsiTheme="majorBidi" w:cstheme="majorBidi"/>
                <w:color w:val="000000"/>
                <w:sz w:val="16"/>
                <w:szCs w:val="16"/>
                <w:lang w:val="en-GB" w:eastAsia="en-GB"/>
              </w:rPr>
              <w:t xml:space="preserve"> biogenic carbon</w:t>
            </w:r>
          </w:p>
        </w:tc>
        <w:tc>
          <w:tcPr>
            <w:tcW w:w="508" w:type="dxa"/>
            <w:shd w:val="clear" w:color="auto" w:fill="C2D69B" w:themeFill="accent3" w:themeFillTint="99"/>
            <w:textDirection w:val="btLr"/>
            <w:vAlign w:val="center"/>
            <w:hideMark/>
          </w:tcPr>
          <w:p w14:paraId="1FDCD754"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Fossil depletion</w:t>
            </w:r>
          </w:p>
        </w:tc>
        <w:tc>
          <w:tcPr>
            <w:tcW w:w="509" w:type="dxa"/>
            <w:shd w:val="clear" w:color="auto" w:fill="C2D69B" w:themeFill="accent3" w:themeFillTint="99"/>
            <w:textDirection w:val="btLr"/>
            <w:vAlign w:val="center"/>
            <w:hideMark/>
          </w:tcPr>
          <w:p w14:paraId="763D8309"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Freshwater ecotoxicity</w:t>
            </w:r>
          </w:p>
        </w:tc>
        <w:tc>
          <w:tcPr>
            <w:tcW w:w="509" w:type="dxa"/>
            <w:shd w:val="clear" w:color="auto" w:fill="C2D69B" w:themeFill="accent3" w:themeFillTint="99"/>
            <w:textDirection w:val="btLr"/>
            <w:vAlign w:val="center"/>
            <w:hideMark/>
          </w:tcPr>
          <w:p w14:paraId="30D8E216"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Freshwater eutrophication</w:t>
            </w:r>
          </w:p>
        </w:tc>
        <w:tc>
          <w:tcPr>
            <w:tcW w:w="508" w:type="dxa"/>
            <w:shd w:val="clear" w:color="auto" w:fill="C2D69B" w:themeFill="accent3" w:themeFillTint="99"/>
            <w:textDirection w:val="btLr"/>
            <w:vAlign w:val="center"/>
            <w:hideMark/>
          </w:tcPr>
          <w:p w14:paraId="0B663C8A"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Human toxicity</w:t>
            </w:r>
          </w:p>
        </w:tc>
        <w:tc>
          <w:tcPr>
            <w:tcW w:w="509" w:type="dxa"/>
            <w:shd w:val="clear" w:color="auto" w:fill="C2D69B" w:themeFill="accent3" w:themeFillTint="99"/>
            <w:textDirection w:val="btLr"/>
            <w:vAlign w:val="center"/>
            <w:hideMark/>
          </w:tcPr>
          <w:p w14:paraId="6C2D25BD"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Ionising radiation</w:t>
            </w:r>
          </w:p>
        </w:tc>
        <w:tc>
          <w:tcPr>
            <w:tcW w:w="509" w:type="dxa"/>
            <w:shd w:val="clear" w:color="auto" w:fill="C2D69B" w:themeFill="accent3" w:themeFillTint="99"/>
            <w:textDirection w:val="btLr"/>
            <w:vAlign w:val="center"/>
            <w:hideMark/>
          </w:tcPr>
          <w:p w14:paraId="1B0DB8ED"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Marine ecotoxicity</w:t>
            </w:r>
          </w:p>
        </w:tc>
        <w:tc>
          <w:tcPr>
            <w:tcW w:w="508" w:type="dxa"/>
            <w:shd w:val="clear" w:color="auto" w:fill="C2D69B" w:themeFill="accent3" w:themeFillTint="99"/>
            <w:textDirection w:val="btLr"/>
            <w:vAlign w:val="center"/>
            <w:hideMark/>
          </w:tcPr>
          <w:p w14:paraId="787C19E9"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Marine eutrophication</w:t>
            </w:r>
          </w:p>
        </w:tc>
        <w:tc>
          <w:tcPr>
            <w:tcW w:w="509" w:type="dxa"/>
            <w:shd w:val="clear" w:color="auto" w:fill="C2D69B" w:themeFill="accent3" w:themeFillTint="99"/>
            <w:textDirection w:val="btLr"/>
            <w:vAlign w:val="center"/>
            <w:hideMark/>
          </w:tcPr>
          <w:p w14:paraId="4BFAFA3A"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Metal depletion</w:t>
            </w:r>
          </w:p>
        </w:tc>
        <w:tc>
          <w:tcPr>
            <w:tcW w:w="509" w:type="dxa"/>
            <w:shd w:val="clear" w:color="auto" w:fill="C2D69B" w:themeFill="accent3" w:themeFillTint="99"/>
            <w:textDirection w:val="btLr"/>
            <w:vAlign w:val="center"/>
            <w:hideMark/>
          </w:tcPr>
          <w:p w14:paraId="765E6333"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Ozone depletion</w:t>
            </w:r>
          </w:p>
        </w:tc>
        <w:tc>
          <w:tcPr>
            <w:tcW w:w="508" w:type="dxa"/>
            <w:shd w:val="clear" w:color="auto" w:fill="C2D69B" w:themeFill="accent3" w:themeFillTint="99"/>
            <w:textDirection w:val="btLr"/>
            <w:vAlign w:val="center"/>
            <w:hideMark/>
          </w:tcPr>
          <w:p w14:paraId="1E109D75"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Particulate matter formation</w:t>
            </w:r>
          </w:p>
        </w:tc>
        <w:tc>
          <w:tcPr>
            <w:tcW w:w="509" w:type="dxa"/>
            <w:shd w:val="clear" w:color="auto" w:fill="C2D69B" w:themeFill="accent3" w:themeFillTint="99"/>
            <w:textDirection w:val="btLr"/>
            <w:vAlign w:val="center"/>
            <w:hideMark/>
          </w:tcPr>
          <w:p w14:paraId="7E7543C7"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Photochemical oxidant formation</w:t>
            </w:r>
          </w:p>
        </w:tc>
        <w:tc>
          <w:tcPr>
            <w:tcW w:w="509" w:type="dxa"/>
            <w:shd w:val="clear" w:color="auto" w:fill="C2D69B" w:themeFill="accent3" w:themeFillTint="99"/>
            <w:textDirection w:val="btLr"/>
            <w:vAlign w:val="center"/>
            <w:hideMark/>
          </w:tcPr>
          <w:p w14:paraId="73B624EC"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Terrestrial acidification</w:t>
            </w:r>
          </w:p>
        </w:tc>
        <w:tc>
          <w:tcPr>
            <w:tcW w:w="508" w:type="dxa"/>
            <w:shd w:val="clear" w:color="auto" w:fill="C2D69B" w:themeFill="accent3" w:themeFillTint="99"/>
            <w:textDirection w:val="btLr"/>
            <w:vAlign w:val="center"/>
            <w:hideMark/>
          </w:tcPr>
          <w:p w14:paraId="2DB366D9"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Terrestrial ecotoxicity</w:t>
            </w:r>
          </w:p>
        </w:tc>
        <w:tc>
          <w:tcPr>
            <w:tcW w:w="509" w:type="dxa"/>
            <w:shd w:val="clear" w:color="auto" w:fill="C2D69B" w:themeFill="accent3" w:themeFillTint="99"/>
            <w:textDirection w:val="btLr"/>
            <w:vAlign w:val="center"/>
            <w:hideMark/>
          </w:tcPr>
          <w:p w14:paraId="567D6913"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Water depletion (input)</w:t>
            </w:r>
          </w:p>
        </w:tc>
        <w:tc>
          <w:tcPr>
            <w:tcW w:w="509" w:type="dxa"/>
            <w:shd w:val="clear" w:color="auto" w:fill="C2D69B" w:themeFill="accent3" w:themeFillTint="99"/>
            <w:textDirection w:val="btLr"/>
            <w:vAlign w:val="center"/>
            <w:hideMark/>
          </w:tcPr>
          <w:p w14:paraId="2434DA5E"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Water depletion (output)</w:t>
            </w:r>
          </w:p>
        </w:tc>
      </w:tr>
      <w:tr w:rsidR="001850FB" w:rsidRPr="004A6153" w14:paraId="0B486141" w14:textId="77777777" w:rsidTr="00CF3853">
        <w:trPr>
          <w:trHeight w:val="1161"/>
        </w:trPr>
        <w:tc>
          <w:tcPr>
            <w:tcW w:w="1838" w:type="dxa"/>
            <w:vMerge/>
            <w:shd w:val="clear" w:color="auto" w:fill="C2D69B" w:themeFill="accent3" w:themeFillTint="99"/>
            <w:vAlign w:val="center"/>
            <w:hideMark/>
          </w:tcPr>
          <w:p w14:paraId="06FBB13B" w14:textId="77777777" w:rsidR="001850FB" w:rsidRPr="004A6153" w:rsidRDefault="001850FB" w:rsidP="00706BB2">
            <w:pPr>
              <w:rPr>
                <w:rFonts w:asciiTheme="majorBidi" w:hAnsiTheme="majorBidi" w:cstheme="majorBidi"/>
                <w:color w:val="000000"/>
                <w:sz w:val="16"/>
                <w:szCs w:val="16"/>
                <w:lang w:val="en-GB" w:eastAsia="en-GB"/>
              </w:rPr>
            </w:pPr>
          </w:p>
        </w:tc>
        <w:tc>
          <w:tcPr>
            <w:tcW w:w="508" w:type="dxa"/>
            <w:shd w:val="clear" w:color="auto" w:fill="C2D69B" w:themeFill="accent3" w:themeFillTint="99"/>
            <w:noWrap/>
            <w:textDirection w:val="btLr"/>
            <w:vAlign w:val="center"/>
            <w:hideMark/>
          </w:tcPr>
          <w:p w14:paraId="00CAD969"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m2*a</w:t>
            </w:r>
          </w:p>
        </w:tc>
        <w:tc>
          <w:tcPr>
            <w:tcW w:w="509" w:type="dxa"/>
            <w:shd w:val="clear" w:color="auto" w:fill="C2D69B" w:themeFill="accent3" w:themeFillTint="99"/>
            <w:noWrap/>
            <w:textDirection w:val="btLr"/>
            <w:vAlign w:val="center"/>
            <w:hideMark/>
          </w:tcPr>
          <w:p w14:paraId="010354BC"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CO2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77D65DA0"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oil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75D2CAB4"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32B74B8F"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P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3CDA83A4"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25F90A7D"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U235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5E142411"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45B88507"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N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52D44A1D"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Fe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352C1BF1"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CFC-11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7838CB7B"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PM10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35E33335"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NMVOC</w:t>
            </w:r>
          </w:p>
        </w:tc>
        <w:tc>
          <w:tcPr>
            <w:tcW w:w="509" w:type="dxa"/>
            <w:shd w:val="clear" w:color="auto" w:fill="C2D69B" w:themeFill="accent3" w:themeFillTint="99"/>
            <w:noWrap/>
            <w:textDirection w:val="btLr"/>
            <w:vAlign w:val="center"/>
            <w:hideMark/>
          </w:tcPr>
          <w:p w14:paraId="6830461A"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SO2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1EFE4916"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1C468B37"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m2*a</w:t>
            </w:r>
          </w:p>
        </w:tc>
        <w:tc>
          <w:tcPr>
            <w:tcW w:w="509" w:type="dxa"/>
            <w:shd w:val="clear" w:color="auto" w:fill="C2D69B" w:themeFill="accent3" w:themeFillTint="99"/>
            <w:noWrap/>
            <w:textDirection w:val="btLr"/>
            <w:vAlign w:val="center"/>
            <w:hideMark/>
          </w:tcPr>
          <w:p w14:paraId="595775A0"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m3</w:t>
            </w:r>
          </w:p>
        </w:tc>
      </w:tr>
      <w:tr w:rsidR="00B17A2D" w:rsidRPr="004A6153" w14:paraId="69B62935" w14:textId="77777777" w:rsidTr="00706BB2">
        <w:trPr>
          <w:trHeight w:val="20"/>
        </w:trPr>
        <w:tc>
          <w:tcPr>
            <w:tcW w:w="1838" w:type="dxa"/>
            <w:shd w:val="clear" w:color="auto" w:fill="auto"/>
            <w:noWrap/>
            <w:hideMark/>
          </w:tcPr>
          <w:p w14:paraId="72C7C431"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electricity</w:t>
            </w:r>
          </w:p>
        </w:tc>
        <w:tc>
          <w:tcPr>
            <w:tcW w:w="508" w:type="dxa"/>
            <w:shd w:val="clear" w:color="auto" w:fill="auto"/>
            <w:noWrap/>
            <w:hideMark/>
          </w:tcPr>
          <w:p w14:paraId="74BE73E0" w14:textId="2D5A16A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9703DC1" w14:textId="08BB14A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3.03</w:t>
            </w:r>
          </w:p>
        </w:tc>
        <w:tc>
          <w:tcPr>
            <w:tcW w:w="508" w:type="dxa"/>
            <w:shd w:val="clear" w:color="auto" w:fill="auto"/>
            <w:noWrap/>
            <w:hideMark/>
          </w:tcPr>
          <w:p w14:paraId="71FDE5CF" w14:textId="70C29FE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4662817" w14:textId="5781DB1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0.12</w:t>
            </w:r>
          </w:p>
        </w:tc>
        <w:tc>
          <w:tcPr>
            <w:tcW w:w="509" w:type="dxa"/>
            <w:shd w:val="clear" w:color="auto" w:fill="auto"/>
            <w:noWrap/>
            <w:hideMark/>
          </w:tcPr>
          <w:p w14:paraId="4E1CD7CA" w14:textId="5F31DCF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0.16</w:t>
            </w:r>
          </w:p>
        </w:tc>
        <w:tc>
          <w:tcPr>
            <w:tcW w:w="508" w:type="dxa"/>
            <w:shd w:val="clear" w:color="auto" w:fill="auto"/>
            <w:noWrap/>
            <w:hideMark/>
          </w:tcPr>
          <w:p w14:paraId="438F4DA1" w14:textId="3DA71F2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0.57</w:t>
            </w:r>
          </w:p>
        </w:tc>
        <w:tc>
          <w:tcPr>
            <w:tcW w:w="509" w:type="dxa"/>
            <w:shd w:val="clear" w:color="auto" w:fill="auto"/>
            <w:noWrap/>
            <w:hideMark/>
          </w:tcPr>
          <w:p w14:paraId="6BA1ECE2" w14:textId="2510005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0.05</w:t>
            </w:r>
          </w:p>
        </w:tc>
        <w:tc>
          <w:tcPr>
            <w:tcW w:w="509" w:type="dxa"/>
            <w:shd w:val="clear" w:color="auto" w:fill="auto"/>
            <w:noWrap/>
            <w:hideMark/>
          </w:tcPr>
          <w:p w14:paraId="3E097A4F" w14:textId="52B6C54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0.07</w:t>
            </w:r>
          </w:p>
        </w:tc>
        <w:tc>
          <w:tcPr>
            <w:tcW w:w="508" w:type="dxa"/>
            <w:shd w:val="clear" w:color="auto" w:fill="auto"/>
            <w:noWrap/>
            <w:hideMark/>
          </w:tcPr>
          <w:p w14:paraId="0CA60B3C" w14:textId="7120F96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909AACD" w14:textId="185C023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62EA688A" w14:textId="79D542A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1.68</w:t>
            </w:r>
          </w:p>
        </w:tc>
        <w:tc>
          <w:tcPr>
            <w:tcW w:w="508" w:type="dxa"/>
            <w:shd w:val="clear" w:color="auto" w:fill="auto"/>
            <w:noWrap/>
            <w:hideMark/>
          </w:tcPr>
          <w:p w14:paraId="55B96FD1" w14:textId="5F64564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2.08</w:t>
            </w:r>
          </w:p>
        </w:tc>
        <w:tc>
          <w:tcPr>
            <w:tcW w:w="509" w:type="dxa"/>
            <w:shd w:val="clear" w:color="auto" w:fill="auto"/>
            <w:noWrap/>
            <w:hideMark/>
          </w:tcPr>
          <w:p w14:paraId="46037E2A" w14:textId="3843F49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1.81</w:t>
            </w:r>
          </w:p>
        </w:tc>
        <w:tc>
          <w:tcPr>
            <w:tcW w:w="509" w:type="dxa"/>
            <w:shd w:val="clear" w:color="auto" w:fill="auto"/>
            <w:noWrap/>
            <w:hideMark/>
          </w:tcPr>
          <w:p w14:paraId="0F0BF7EA" w14:textId="2F550FA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0.71</w:t>
            </w:r>
          </w:p>
        </w:tc>
        <w:tc>
          <w:tcPr>
            <w:tcW w:w="508" w:type="dxa"/>
            <w:shd w:val="clear" w:color="auto" w:fill="auto"/>
            <w:noWrap/>
            <w:hideMark/>
          </w:tcPr>
          <w:p w14:paraId="593279A3" w14:textId="5487905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07153CF" w14:textId="313C13F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4.84</w:t>
            </w:r>
          </w:p>
        </w:tc>
        <w:tc>
          <w:tcPr>
            <w:tcW w:w="509" w:type="dxa"/>
            <w:shd w:val="clear" w:color="auto" w:fill="auto"/>
            <w:noWrap/>
            <w:hideMark/>
          </w:tcPr>
          <w:p w14:paraId="16A8EDC4" w14:textId="0E2995C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D1753F1" w14:textId="77777777" w:rsidTr="00706BB2">
        <w:trPr>
          <w:trHeight w:val="20"/>
        </w:trPr>
        <w:tc>
          <w:tcPr>
            <w:tcW w:w="1838" w:type="dxa"/>
            <w:shd w:val="clear" w:color="auto" w:fill="auto"/>
            <w:noWrap/>
            <w:hideMark/>
          </w:tcPr>
          <w:p w14:paraId="0C57B3A8"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yeast extract</w:t>
            </w:r>
          </w:p>
        </w:tc>
        <w:tc>
          <w:tcPr>
            <w:tcW w:w="508" w:type="dxa"/>
            <w:shd w:val="clear" w:color="auto" w:fill="auto"/>
            <w:noWrap/>
            <w:hideMark/>
          </w:tcPr>
          <w:p w14:paraId="1B93E44A" w14:textId="57C518A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3A99D76" w14:textId="6060063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1.59</w:t>
            </w:r>
          </w:p>
        </w:tc>
        <w:tc>
          <w:tcPr>
            <w:tcW w:w="508" w:type="dxa"/>
            <w:shd w:val="clear" w:color="auto" w:fill="auto"/>
            <w:noWrap/>
            <w:hideMark/>
          </w:tcPr>
          <w:p w14:paraId="6D0A82A5" w14:textId="2AED7B6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742D86C" w14:textId="48F242E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3.38</w:t>
            </w:r>
          </w:p>
        </w:tc>
        <w:tc>
          <w:tcPr>
            <w:tcW w:w="509" w:type="dxa"/>
            <w:shd w:val="clear" w:color="auto" w:fill="auto"/>
            <w:noWrap/>
            <w:hideMark/>
          </w:tcPr>
          <w:p w14:paraId="6A757109" w14:textId="795212B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3.75</w:t>
            </w:r>
          </w:p>
        </w:tc>
        <w:tc>
          <w:tcPr>
            <w:tcW w:w="508" w:type="dxa"/>
            <w:shd w:val="clear" w:color="auto" w:fill="auto"/>
            <w:noWrap/>
            <w:hideMark/>
          </w:tcPr>
          <w:p w14:paraId="367E6340" w14:textId="2FA0E13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2.88</w:t>
            </w:r>
          </w:p>
        </w:tc>
        <w:tc>
          <w:tcPr>
            <w:tcW w:w="509" w:type="dxa"/>
            <w:shd w:val="clear" w:color="auto" w:fill="auto"/>
            <w:noWrap/>
            <w:hideMark/>
          </w:tcPr>
          <w:p w14:paraId="29B26731" w14:textId="28BCAE9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3.67</w:t>
            </w:r>
          </w:p>
        </w:tc>
        <w:tc>
          <w:tcPr>
            <w:tcW w:w="509" w:type="dxa"/>
            <w:shd w:val="clear" w:color="auto" w:fill="auto"/>
            <w:noWrap/>
            <w:hideMark/>
          </w:tcPr>
          <w:p w14:paraId="3C2D8D94" w14:textId="3FC80B6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3.31</w:t>
            </w:r>
          </w:p>
        </w:tc>
        <w:tc>
          <w:tcPr>
            <w:tcW w:w="508" w:type="dxa"/>
            <w:shd w:val="clear" w:color="auto" w:fill="auto"/>
            <w:noWrap/>
            <w:hideMark/>
          </w:tcPr>
          <w:p w14:paraId="3A9D4B3F" w14:textId="441AA24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F5C799E" w14:textId="5A5DA9C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3.23</w:t>
            </w:r>
          </w:p>
        </w:tc>
        <w:tc>
          <w:tcPr>
            <w:tcW w:w="509" w:type="dxa"/>
            <w:shd w:val="clear" w:color="auto" w:fill="auto"/>
            <w:noWrap/>
            <w:hideMark/>
          </w:tcPr>
          <w:p w14:paraId="59B2720C" w14:textId="65A6FFB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2.35</w:t>
            </w:r>
          </w:p>
        </w:tc>
        <w:tc>
          <w:tcPr>
            <w:tcW w:w="508" w:type="dxa"/>
            <w:shd w:val="clear" w:color="auto" w:fill="auto"/>
            <w:noWrap/>
            <w:hideMark/>
          </w:tcPr>
          <w:p w14:paraId="2DCE136C" w14:textId="3422701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1.89</w:t>
            </w:r>
          </w:p>
        </w:tc>
        <w:tc>
          <w:tcPr>
            <w:tcW w:w="509" w:type="dxa"/>
            <w:shd w:val="clear" w:color="auto" w:fill="auto"/>
            <w:noWrap/>
            <w:hideMark/>
          </w:tcPr>
          <w:p w14:paraId="55CBE0A3" w14:textId="707C3E1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2.45</w:t>
            </w:r>
          </w:p>
        </w:tc>
        <w:tc>
          <w:tcPr>
            <w:tcW w:w="509" w:type="dxa"/>
            <w:shd w:val="clear" w:color="auto" w:fill="auto"/>
            <w:noWrap/>
            <w:hideMark/>
          </w:tcPr>
          <w:p w14:paraId="0975B538" w14:textId="409685A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2.13</w:t>
            </w:r>
          </w:p>
        </w:tc>
        <w:tc>
          <w:tcPr>
            <w:tcW w:w="508" w:type="dxa"/>
            <w:shd w:val="clear" w:color="auto" w:fill="auto"/>
            <w:noWrap/>
            <w:hideMark/>
          </w:tcPr>
          <w:p w14:paraId="03B5DD52" w14:textId="43A0019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2F83A33" w14:textId="1FC45CD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7DDA532" w14:textId="1B1F4D4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66F29294" w14:textId="77777777" w:rsidTr="00706BB2">
        <w:trPr>
          <w:trHeight w:val="20"/>
        </w:trPr>
        <w:tc>
          <w:tcPr>
            <w:tcW w:w="1838" w:type="dxa"/>
            <w:shd w:val="clear" w:color="auto" w:fill="auto"/>
            <w:noWrap/>
            <w:hideMark/>
          </w:tcPr>
          <w:p w14:paraId="12FC2A28"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potassium hydrogen phosphate </w:t>
            </w:r>
          </w:p>
        </w:tc>
        <w:tc>
          <w:tcPr>
            <w:tcW w:w="508" w:type="dxa"/>
            <w:shd w:val="clear" w:color="auto" w:fill="auto"/>
            <w:noWrap/>
            <w:hideMark/>
          </w:tcPr>
          <w:p w14:paraId="6EE9FFB1" w14:textId="4F61F49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2032E3A" w14:textId="4ADFE42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0.21</w:t>
            </w:r>
          </w:p>
        </w:tc>
        <w:tc>
          <w:tcPr>
            <w:tcW w:w="508" w:type="dxa"/>
            <w:shd w:val="clear" w:color="auto" w:fill="auto"/>
            <w:noWrap/>
            <w:hideMark/>
          </w:tcPr>
          <w:p w14:paraId="6F112389" w14:textId="09D7CB0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F8D2F02" w14:textId="621D05E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665163D3" w14:textId="1B40520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5B6F787B" w14:textId="300EB86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0.09</w:t>
            </w:r>
          </w:p>
        </w:tc>
        <w:tc>
          <w:tcPr>
            <w:tcW w:w="509" w:type="dxa"/>
            <w:shd w:val="clear" w:color="auto" w:fill="auto"/>
            <w:noWrap/>
            <w:hideMark/>
          </w:tcPr>
          <w:p w14:paraId="5E6DF6ED" w14:textId="1F5F2C6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BA6BFAF" w14:textId="38F3CD1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07147166" w14:textId="123E3D5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64EFAD8" w14:textId="3D92E59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EFA116E" w14:textId="064AF62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0.30</w:t>
            </w:r>
          </w:p>
        </w:tc>
        <w:tc>
          <w:tcPr>
            <w:tcW w:w="508" w:type="dxa"/>
            <w:shd w:val="clear" w:color="auto" w:fill="auto"/>
            <w:noWrap/>
            <w:hideMark/>
          </w:tcPr>
          <w:p w14:paraId="2A7B5E16" w14:textId="34E0BD8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0.24</w:t>
            </w:r>
          </w:p>
        </w:tc>
        <w:tc>
          <w:tcPr>
            <w:tcW w:w="509" w:type="dxa"/>
            <w:shd w:val="clear" w:color="auto" w:fill="auto"/>
            <w:noWrap/>
            <w:hideMark/>
          </w:tcPr>
          <w:p w14:paraId="59D54383" w14:textId="53BAC6A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0.31</w:t>
            </w:r>
          </w:p>
        </w:tc>
        <w:tc>
          <w:tcPr>
            <w:tcW w:w="509" w:type="dxa"/>
            <w:shd w:val="clear" w:color="auto" w:fill="auto"/>
            <w:noWrap/>
            <w:hideMark/>
          </w:tcPr>
          <w:p w14:paraId="658BEA67" w14:textId="09AA5D6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0.06</w:t>
            </w:r>
          </w:p>
        </w:tc>
        <w:tc>
          <w:tcPr>
            <w:tcW w:w="508" w:type="dxa"/>
            <w:shd w:val="clear" w:color="auto" w:fill="auto"/>
            <w:noWrap/>
            <w:hideMark/>
          </w:tcPr>
          <w:p w14:paraId="43AC6E40" w14:textId="665D4E2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90E5841" w14:textId="0E7A102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0.16</w:t>
            </w:r>
          </w:p>
        </w:tc>
        <w:tc>
          <w:tcPr>
            <w:tcW w:w="509" w:type="dxa"/>
            <w:shd w:val="clear" w:color="auto" w:fill="auto"/>
            <w:noWrap/>
            <w:hideMark/>
          </w:tcPr>
          <w:p w14:paraId="465C88A2" w14:textId="4AAA0E9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27F0FE16" w14:textId="77777777" w:rsidTr="00706BB2">
        <w:trPr>
          <w:trHeight w:val="20"/>
        </w:trPr>
        <w:tc>
          <w:tcPr>
            <w:tcW w:w="1838" w:type="dxa"/>
            <w:shd w:val="clear" w:color="auto" w:fill="auto"/>
            <w:noWrap/>
            <w:hideMark/>
          </w:tcPr>
          <w:p w14:paraId="02EE2EE8"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water</w:t>
            </w:r>
          </w:p>
        </w:tc>
        <w:tc>
          <w:tcPr>
            <w:tcW w:w="508" w:type="dxa"/>
            <w:shd w:val="clear" w:color="auto" w:fill="auto"/>
            <w:noWrap/>
            <w:hideMark/>
          </w:tcPr>
          <w:p w14:paraId="068A266B" w14:textId="51A4232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CF089D2" w14:textId="3B5F59C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0.06</w:t>
            </w:r>
          </w:p>
        </w:tc>
        <w:tc>
          <w:tcPr>
            <w:tcW w:w="508" w:type="dxa"/>
            <w:shd w:val="clear" w:color="auto" w:fill="auto"/>
            <w:noWrap/>
            <w:hideMark/>
          </w:tcPr>
          <w:p w14:paraId="32E441E7" w14:textId="5ED3CF9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9C118F3" w14:textId="691A624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0.93</w:t>
            </w:r>
          </w:p>
        </w:tc>
        <w:tc>
          <w:tcPr>
            <w:tcW w:w="509" w:type="dxa"/>
            <w:shd w:val="clear" w:color="auto" w:fill="auto"/>
            <w:noWrap/>
            <w:hideMark/>
          </w:tcPr>
          <w:p w14:paraId="7FE720E7" w14:textId="7A63CD4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0.41</w:t>
            </w:r>
          </w:p>
        </w:tc>
        <w:tc>
          <w:tcPr>
            <w:tcW w:w="508" w:type="dxa"/>
            <w:shd w:val="clear" w:color="auto" w:fill="auto"/>
            <w:noWrap/>
            <w:hideMark/>
          </w:tcPr>
          <w:p w14:paraId="60E63D38" w14:textId="5647AC6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0.52</w:t>
            </w:r>
          </w:p>
        </w:tc>
        <w:tc>
          <w:tcPr>
            <w:tcW w:w="509" w:type="dxa"/>
            <w:shd w:val="clear" w:color="auto" w:fill="auto"/>
            <w:noWrap/>
            <w:hideMark/>
          </w:tcPr>
          <w:p w14:paraId="7BC77E8F" w14:textId="0344196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0.71</w:t>
            </w:r>
          </w:p>
        </w:tc>
        <w:tc>
          <w:tcPr>
            <w:tcW w:w="509" w:type="dxa"/>
            <w:shd w:val="clear" w:color="auto" w:fill="auto"/>
            <w:noWrap/>
            <w:hideMark/>
          </w:tcPr>
          <w:p w14:paraId="2F4F1F66" w14:textId="476D708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0.92</w:t>
            </w:r>
          </w:p>
        </w:tc>
        <w:tc>
          <w:tcPr>
            <w:tcW w:w="508" w:type="dxa"/>
            <w:shd w:val="clear" w:color="auto" w:fill="auto"/>
            <w:noWrap/>
            <w:hideMark/>
          </w:tcPr>
          <w:p w14:paraId="097451D1" w14:textId="002736A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E737686" w14:textId="5D074D8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0.80</w:t>
            </w:r>
          </w:p>
        </w:tc>
        <w:tc>
          <w:tcPr>
            <w:tcW w:w="509" w:type="dxa"/>
            <w:shd w:val="clear" w:color="auto" w:fill="auto"/>
            <w:noWrap/>
            <w:hideMark/>
          </w:tcPr>
          <w:p w14:paraId="3E96C3FA" w14:textId="49A4025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0.10</w:t>
            </w:r>
          </w:p>
        </w:tc>
        <w:tc>
          <w:tcPr>
            <w:tcW w:w="508" w:type="dxa"/>
            <w:shd w:val="clear" w:color="auto" w:fill="auto"/>
            <w:noWrap/>
            <w:hideMark/>
          </w:tcPr>
          <w:p w14:paraId="38E92ABB" w14:textId="3B77F15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0.08</w:t>
            </w:r>
          </w:p>
        </w:tc>
        <w:tc>
          <w:tcPr>
            <w:tcW w:w="509" w:type="dxa"/>
            <w:shd w:val="clear" w:color="auto" w:fill="auto"/>
            <w:noWrap/>
            <w:hideMark/>
          </w:tcPr>
          <w:p w14:paraId="64192AC3" w14:textId="622C658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0.08</w:t>
            </w:r>
          </w:p>
        </w:tc>
        <w:tc>
          <w:tcPr>
            <w:tcW w:w="509" w:type="dxa"/>
            <w:shd w:val="clear" w:color="auto" w:fill="auto"/>
            <w:noWrap/>
            <w:hideMark/>
          </w:tcPr>
          <w:p w14:paraId="348A6B15" w14:textId="24F38FD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0.20</w:t>
            </w:r>
          </w:p>
        </w:tc>
        <w:tc>
          <w:tcPr>
            <w:tcW w:w="508" w:type="dxa"/>
            <w:shd w:val="clear" w:color="auto" w:fill="auto"/>
            <w:noWrap/>
            <w:hideMark/>
          </w:tcPr>
          <w:p w14:paraId="3D3AE237" w14:textId="47173E6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7052CCD" w14:textId="5DC9A73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C947FA0" w14:textId="580035C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27CDBC17" w14:textId="77777777" w:rsidTr="00706BB2">
        <w:trPr>
          <w:trHeight w:val="20"/>
        </w:trPr>
        <w:tc>
          <w:tcPr>
            <w:tcW w:w="1838" w:type="dxa"/>
            <w:shd w:val="clear" w:color="auto" w:fill="auto"/>
            <w:noWrap/>
            <w:hideMark/>
          </w:tcPr>
          <w:p w14:paraId="6350471D"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phosphoric acid</w:t>
            </w:r>
          </w:p>
        </w:tc>
        <w:tc>
          <w:tcPr>
            <w:tcW w:w="508" w:type="dxa"/>
            <w:shd w:val="clear" w:color="auto" w:fill="auto"/>
            <w:noWrap/>
            <w:hideMark/>
          </w:tcPr>
          <w:p w14:paraId="19C51B6C" w14:textId="7182CE6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9B9C9B0" w14:textId="77289D1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277B3B68" w14:textId="2ADD8BB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DA2CFC9" w14:textId="418C879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0.12</w:t>
            </w:r>
          </w:p>
        </w:tc>
        <w:tc>
          <w:tcPr>
            <w:tcW w:w="509" w:type="dxa"/>
            <w:shd w:val="clear" w:color="auto" w:fill="auto"/>
            <w:noWrap/>
            <w:hideMark/>
          </w:tcPr>
          <w:p w14:paraId="2A0A250B" w14:textId="102F45F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0.30</w:t>
            </w:r>
          </w:p>
        </w:tc>
        <w:tc>
          <w:tcPr>
            <w:tcW w:w="508" w:type="dxa"/>
            <w:shd w:val="clear" w:color="auto" w:fill="auto"/>
            <w:noWrap/>
            <w:hideMark/>
          </w:tcPr>
          <w:p w14:paraId="623BD45C" w14:textId="0A72610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0.17</w:t>
            </w:r>
          </w:p>
        </w:tc>
        <w:tc>
          <w:tcPr>
            <w:tcW w:w="509" w:type="dxa"/>
            <w:shd w:val="clear" w:color="auto" w:fill="auto"/>
            <w:noWrap/>
            <w:hideMark/>
          </w:tcPr>
          <w:p w14:paraId="2C4EC48F" w14:textId="0A34B90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0.07</w:t>
            </w:r>
          </w:p>
        </w:tc>
        <w:tc>
          <w:tcPr>
            <w:tcW w:w="509" w:type="dxa"/>
            <w:shd w:val="clear" w:color="auto" w:fill="auto"/>
            <w:noWrap/>
            <w:hideMark/>
          </w:tcPr>
          <w:p w14:paraId="64D77471" w14:textId="72219FF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0.13</w:t>
            </w:r>
          </w:p>
        </w:tc>
        <w:tc>
          <w:tcPr>
            <w:tcW w:w="508" w:type="dxa"/>
            <w:shd w:val="clear" w:color="auto" w:fill="auto"/>
            <w:noWrap/>
            <w:hideMark/>
          </w:tcPr>
          <w:p w14:paraId="389B12BB" w14:textId="1EAFB9B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02A5731" w14:textId="2E15D64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0.08</w:t>
            </w:r>
          </w:p>
        </w:tc>
        <w:tc>
          <w:tcPr>
            <w:tcW w:w="509" w:type="dxa"/>
            <w:shd w:val="clear" w:color="auto" w:fill="auto"/>
            <w:noWrap/>
            <w:hideMark/>
          </w:tcPr>
          <w:p w14:paraId="635FC2AC" w14:textId="45D469D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0.05</w:t>
            </w:r>
          </w:p>
        </w:tc>
        <w:tc>
          <w:tcPr>
            <w:tcW w:w="508" w:type="dxa"/>
            <w:shd w:val="clear" w:color="auto" w:fill="auto"/>
            <w:noWrap/>
            <w:hideMark/>
          </w:tcPr>
          <w:p w14:paraId="6BBC3273" w14:textId="09D1281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9" w:type="dxa"/>
            <w:shd w:val="clear" w:color="auto" w:fill="auto"/>
            <w:noWrap/>
            <w:hideMark/>
          </w:tcPr>
          <w:p w14:paraId="2DE84A2F" w14:textId="634D83F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0.04</w:t>
            </w:r>
          </w:p>
        </w:tc>
        <w:tc>
          <w:tcPr>
            <w:tcW w:w="509" w:type="dxa"/>
            <w:shd w:val="clear" w:color="auto" w:fill="auto"/>
            <w:noWrap/>
            <w:hideMark/>
          </w:tcPr>
          <w:p w14:paraId="4372AFD6" w14:textId="3341548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0.13</w:t>
            </w:r>
          </w:p>
        </w:tc>
        <w:tc>
          <w:tcPr>
            <w:tcW w:w="508" w:type="dxa"/>
            <w:shd w:val="clear" w:color="auto" w:fill="auto"/>
            <w:noWrap/>
            <w:hideMark/>
          </w:tcPr>
          <w:p w14:paraId="21D07884" w14:textId="13381DF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5AC1646" w14:textId="0FF5021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5DF6FB8" w14:textId="6B5EAE5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6F863FA4" w14:textId="77777777" w:rsidTr="00706BB2">
        <w:trPr>
          <w:trHeight w:val="20"/>
        </w:trPr>
        <w:tc>
          <w:tcPr>
            <w:tcW w:w="1838" w:type="dxa"/>
            <w:shd w:val="clear" w:color="auto" w:fill="auto"/>
            <w:noWrap/>
            <w:hideMark/>
          </w:tcPr>
          <w:p w14:paraId="1AB57475"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nitrate </w:t>
            </w:r>
          </w:p>
        </w:tc>
        <w:tc>
          <w:tcPr>
            <w:tcW w:w="508" w:type="dxa"/>
            <w:shd w:val="clear" w:color="auto" w:fill="auto"/>
            <w:noWrap/>
            <w:hideMark/>
          </w:tcPr>
          <w:p w14:paraId="3E416586" w14:textId="4573415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DE0A848" w14:textId="0FDF83D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5EA4D3DB" w14:textId="0BA8C12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4606294" w14:textId="6FEAC35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9" w:type="dxa"/>
            <w:shd w:val="clear" w:color="auto" w:fill="auto"/>
            <w:noWrap/>
            <w:hideMark/>
          </w:tcPr>
          <w:p w14:paraId="30B2C8CB" w14:textId="599DE87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8" w:type="dxa"/>
            <w:shd w:val="clear" w:color="auto" w:fill="auto"/>
            <w:noWrap/>
            <w:hideMark/>
          </w:tcPr>
          <w:p w14:paraId="55CDE57E" w14:textId="712099D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9" w:type="dxa"/>
            <w:shd w:val="clear" w:color="auto" w:fill="auto"/>
            <w:noWrap/>
            <w:hideMark/>
          </w:tcPr>
          <w:p w14:paraId="56E9F321" w14:textId="545EE19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9" w:type="dxa"/>
            <w:shd w:val="clear" w:color="auto" w:fill="auto"/>
            <w:noWrap/>
            <w:hideMark/>
          </w:tcPr>
          <w:p w14:paraId="68212974" w14:textId="129B094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8" w:type="dxa"/>
            <w:shd w:val="clear" w:color="auto" w:fill="auto"/>
            <w:noWrap/>
            <w:hideMark/>
          </w:tcPr>
          <w:p w14:paraId="5B4039A1" w14:textId="568F8DF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9EFC44F" w14:textId="125C57C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0E4AD6FB" w14:textId="633CAA0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68260B36" w14:textId="198F4F9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16890105" w14:textId="6133F8A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20F8CD99" w14:textId="01B21D6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03F42394" w14:textId="7DB1390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80592B2" w14:textId="08092FA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8D99DC5" w14:textId="4F9B752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0D23BF5E" w14:textId="77777777" w:rsidTr="00706BB2">
        <w:trPr>
          <w:trHeight w:val="20"/>
        </w:trPr>
        <w:tc>
          <w:tcPr>
            <w:tcW w:w="1838" w:type="dxa"/>
            <w:shd w:val="clear" w:color="auto" w:fill="auto"/>
            <w:noWrap/>
            <w:hideMark/>
          </w:tcPr>
          <w:p w14:paraId="0C4475CF"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hypochlorite</w:t>
            </w:r>
          </w:p>
        </w:tc>
        <w:tc>
          <w:tcPr>
            <w:tcW w:w="508" w:type="dxa"/>
            <w:shd w:val="clear" w:color="auto" w:fill="auto"/>
            <w:noWrap/>
            <w:hideMark/>
          </w:tcPr>
          <w:p w14:paraId="39684A29" w14:textId="3A90A83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0F1D711" w14:textId="39F15B5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08D48EA8" w14:textId="77139AA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D7170A9" w14:textId="6CCF6C5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0.11</w:t>
            </w:r>
          </w:p>
        </w:tc>
        <w:tc>
          <w:tcPr>
            <w:tcW w:w="509" w:type="dxa"/>
            <w:shd w:val="clear" w:color="auto" w:fill="auto"/>
            <w:noWrap/>
            <w:hideMark/>
          </w:tcPr>
          <w:p w14:paraId="63FBF4FC" w14:textId="5FF48C5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0.06</w:t>
            </w:r>
          </w:p>
        </w:tc>
        <w:tc>
          <w:tcPr>
            <w:tcW w:w="508" w:type="dxa"/>
            <w:shd w:val="clear" w:color="auto" w:fill="auto"/>
            <w:noWrap/>
            <w:hideMark/>
          </w:tcPr>
          <w:p w14:paraId="53F24F79" w14:textId="363E5C2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0.07</w:t>
            </w:r>
          </w:p>
        </w:tc>
        <w:tc>
          <w:tcPr>
            <w:tcW w:w="509" w:type="dxa"/>
            <w:shd w:val="clear" w:color="auto" w:fill="auto"/>
            <w:noWrap/>
            <w:hideMark/>
          </w:tcPr>
          <w:p w14:paraId="11DFAC54" w14:textId="55D07DE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0.08</w:t>
            </w:r>
          </w:p>
        </w:tc>
        <w:tc>
          <w:tcPr>
            <w:tcW w:w="509" w:type="dxa"/>
            <w:shd w:val="clear" w:color="auto" w:fill="auto"/>
            <w:noWrap/>
            <w:hideMark/>
          </w:tcPr>
          <w:p w14:paraId="4CE2BE0C" w14:textId="2C79CD6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0.11</w:t>
            </w:r>
          </w:p>
        </w:tc>
        <w:tc>
          <w:tcPr>
            <w:tcW w:w="508" w:type="dxa"/>
            <w:shd w:val="clear" w:color="auto" w:fill="auto"/>
            <w:noWrap/>
            <w:hideMark/>
          </w:tcPr>
          <w:p w14:paraId="31A1C0A8" w14:textId="66D6F24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568AEE5" w14:textId="5E332A1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0.12</w:t>
            </w:r>
          </w:p>
        </w:tc>
        <w:tc>
          <w:tcPr>
            <w:tcW w:w="509" w:type="dxa"/>
            <w:shd w:val="clear" w:color="auto" w:fill="auto"/>
            <w:noWrap/>
            <w:hideMark/>
          </w:tcPr>
          <w:p w14:paraId="3C0A5412" w14:textId="75354C9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7347F7F3" w14:textId="5F973E8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2B001512" w14:textId="086910A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3D352DAE" w14:textId="0F4831D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3C263365" w14:textId="6553534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08E7299" w14:textId="6F36894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3CF274F" w14:textId="4E2ED7F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DA3206B" w14:textId="77777777" w:rsidTr="00706BB2">
        <w:trPr>
          <w:trHeight w:val="20"/>
        </w:trPr>
        <w:tc>
          <w:tcPr>
            <w:tcW w:w="1838" w:type="dxa"/>
            <w:shd w:val="clear" w:color="auto" w:fill="auto"/>
            <w:noWrap/>
            <w:hideMark/>
          </w:tcPr>
          <w:p w14:paraId="2F713F6F"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solvent, organic </w:t>
            </w:r>
          </w:p>
        </w:tc>
        <w:tc>
          <w:tcPr>
            <w:tcW w:w="508" w:type="dxa"/>
            <w:shd w:val="clear" w:color="auto" w:fill="auto"/>
            <w:noWrap/>
            <w:hideMark/>
          </w:tcPr>
          <w:p w14:paraId="269B4757" w14:textId="5E96B36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E0C890F" w14:textId="59DE1E6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31F2BD9F" w14:textId="7587B02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86146F1" w14:textId="1C0DC44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9" w:type="dxa"/>
            <w:shd w:val="clear" w:color="auto" w:fill="auto"/>
            <w:noWrap/>
            <w:hideMark/>
          </w:tcPr>
          <w:p w14:paraId="56EB5EA5" w14:textId="560FE6F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8" w:type="dxa"/>
            <w:shd w:val="clear" w:color="auto" w:fill="auto"/>
            <w:noWrap/>
            <w:hideMark/>
          </w:tcPr>
          <w:p w14:paraId="1E9ACAA4" w14:textId="4891BD2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9" w:type="dxa"/>
            <w:shd w:val="clear" w:color="auto" w:fill="auto"/>
            <w:noWrap/>
            <w:hideMark/>
          </w:tcPr>
          <w:p w14:paraId="335CC23B" w14:textId="5EF2215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0894244F" w14:textId="1EAEF29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8" w:type="dxa"/>
            <w:shd w:val="clear" w:color="auto" w:fill="auto"/>
            <w:noWrap/>
            <w:hideMark/>
          </w:tcPr>
          <w:p w14:paraId="36419A21" w14:textId="1EE4183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DC2BD02" w14:textId="29272B3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0.23</w:t>
            </w:r>
          </w:p>
        </w:tc>
        <w:tc>
          <w:tcPr>
            <w:tcW w:w="509" w:type="dxa"/>
            <w:shd w:val="clear" w:color="auto" w:fill="auto"/>
            <w:noWrap/>
            <w:hideMark/>
          </w:tcPr>
          <w:p w14:paraId="02D9A11D" w14:textId="748E5AD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72068F87" w14:textId="7C58BF5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00BD1E84" w14:textId="16B1591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72486AB8" w14:textId="6B3CD5B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0.04</w:t>
            </w:r>
          </w:p>
        </w:tc>
        <w:tc>
          <w:tcPr>
            <w:tcW w:w="508" w:type="dxa"/>
            <w:shd w:val="clear" w:color="auto" w:fill="auto"/>
            <w:noWrap/>
            <w:hideMark/>
          </w:tcPr>
          <w:p w14:paraId="5F32FA99" w14:textId="5D52D26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1C49839" w14:textId="283411C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E1097FA" w14:textId="17A4495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27177F4F" w14:textId="77777777" w:rsidTr="00706BB2">
        <w:trPr>
          <w:trHeight w:val="20"/>
        </w:trPr>
        <w:tc>
          <w:tcPr>
            <w:tcW w:w="1838" w:type="dxa"/>
            <w:shd w:val="clear" w:color="auto" w:fill="auto"/>
            <w:noWrap/>
            <w:hideMark/>
          </w:tcPr>
          <w:p w14:paraId="061F9778"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hydroxide</w:t>
            </w:r>
          </w:p>
        </w:tc>
        <w:tc>
          <w:tcPr>
            <w:tcW w:w="508" w:type="dxa"/>
            <w:shd w:val="clear" w:color="auto" w:fill="auto"/>
            <w:noWrap/>
            <w:hideMark/>
          </w:tcPr>
          <w:p w14:paraId="05028DF8" w14:textId="3AE38C7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E0D1F7C" w14:textId="403761D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87DC152" w14:textId="2F83000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B6E487F" w14:textId="621017E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10E00496" w14:textId="162123E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7D1C96CD" w14:textId="0E0FBDC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4CD22C09" w14:textId="7AA88EE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35F02EF6" w14:textId="39760F4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5A46571A" w14:textId="47C6502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7886213" w14:textId="51B7465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262766BE" w14:textId="7562297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09D59D2" w14:textId="1966DCD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F8B9C1D" w14:textId="0FD79F9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9F0E1AB" w14:textId="7B9695B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90E54DB" w14:textId="305AB9B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5DA3971" w14:textId="72BF9BF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FDA5C65" w14:textId="0EEEDF4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047F559" w14:textId="77777777" w:rsidTr="00706BB2">
        <w:trPr>
          <w:trHeight w:val="20"/>
        </w:trPr>
        <w:tc>
          <w:tcPr>
            <w:tcW w:w="1838" w:type="dxa"/>
            <w:shd w:val="clear" w:color="auto" w:fill="auto"/>
            <w:noWrap/>
            <w:hideMark/>
          </w:tcPr>
          <w:p w14:paraId="4B7BD3D6"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hydrochloric acid</w:t>
            </w:r>
          </w:p>
        </w:tc>
        <w:tc>
          <w:tcPr>
            <w:tcW w:w="508" w:type="dxa"/>
            <w:shd w:val="clear" w:color="auto" w:fill="auto"/>
            <w:noWrap/>
            <w:hideMark/>
          </w:tcPr>
          <w:p w14:paraId="687AA649" w14:textId="69A9FC2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44A2DCA" w14:textId="0D457D5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CCB6E1B" w14:textId="33D6607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34BE5D6" w14:textId="43036EB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21BD2F77" w14:textId="075102B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71D2B135" w14:textId="019CF42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3AE53B4F" w14:textId="5E0C8AD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072125B0" w14:textId="40B8989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1DAF7834" w14:textId="111919F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FA31D42" w14:textId="17363CD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5FA659EC" w14:textId="26B46BD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BD490C6" w14:textId="6A6E83E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4C2ADD4" w14:textId="7095C03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B939D2B" w14:textId="410A704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19015DE7" w14:textId="6B92969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47C3451" w14:textId="48E1B66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BEFF99F" w14:textId="3A34023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9523E1F" w14:textId="77777777" w:rsidTr="00706BB2">
        <w:trPr>
          <w:trHeight w:val="20"/>
        </w:trPr>
        <w:tc>
          <w:tcPr>
            <w:tcW w:w="1838" w:type="dxa"/>
            <w:shd w:val="clear" w:color="auto" w:fill="auto"/>
            <w:noWrap/>
            <w:hideMark/>
          </w:tcPr>
          <w:p w14:paraId="339C0DBB"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EDTA </w:t>
            </w:r>
          </w:p>
        </w:tc>
        <w:tc>
          <w:tcPr>
            <w:tcW w:w="508" w:type="dxa"/>
            <w:shd w:val="clear" w:color="auto" w:fill="auto"/>
            <w:noWrap/>
            <w:hideMark/>
          </w:tcPr>
          <w:p w14:paraId="04C793D5" w14:textId="08F96E4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77EFE22" w14:textId="2077384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DE8618D" w14:textId="3396F9E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6F33A29" w14:textId="6AB7F2C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C0B0BDD" w14:textId="02B08C9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ED2F660" w14:textId="0B5E4DF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E429997" w14:textId="0991885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C0B1218" w14:textId="1A8C180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FC1ED32" w14:textId="19EF230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DB58621" w14:textId="5AC49B0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7E7A0A4" w14:textId="7B8683A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C0A88C5" w14:textId="547EC53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B2DDB90" w14:textId="2577827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94CEFAA" w14:textId="1B6D6E6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7932A1E" w14:textId="2137281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3C3A72D" w14:textId="126BC10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3F140DD" w14:textId="0D421B1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D9D3D51" w14:textId="77777777" w:rsidTr="00706BB2">
        <w:trPr>
          <w:trHeight w:val="20"/>
        </w:trPr>
        <w:tc>
          <w:tcPr>
            <w:tcW w:w="1838" w:type="dxa"/>
            <w:shd w:val="clear" w:color="auto" w:fill="auto"/>
            <w:noWrap/>
            <w:hideMark/>
          </w:tcPr>
          <w:p w14:paraId="0325EAF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copper sulfate </w:t>
            </w:r>
          </w:p>
        </w:tc>
        <w:tc>
          <w:tcPr>
            <w:tcW w:w="508" w:type="dxa"/>
            <w:shd w:val="clear" w:color="auto" w:fill="auto"/>
            <w:noWrap/>
            <w:hideMark/>
          </w:tcPr>
          <w:p w14:paraId="60B35540" w14:textId="316420C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ADA6473" w14:textId="78090C2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74C6559" w14:textId="2C0E901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8D8CB72" w14:textId="1A30C19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0018C29" w14:textId="6E74C8F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666AE020" w14:textId="3F6F97E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2D2526A9" w14:textId="0241D10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548DE9D" w14:textId="47EAAEF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790EFDF" w14:textId="5058B82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E4F18BF" w14:textId="4357A7F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B755650" w14:textId="0341C67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F7D2FE1" w14:textId="4D76E92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0A2851B" w14:textId="53B000B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5D949C2" w14:textId="14A293C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7BEF4EFF" w14:textId="0EB238E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6B67D55" w14:textId="6495D08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1F2E08C" w14:textId="0D9B5E4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931C83B" w14:textId="77777777" w:rsidTr="00706BB2">
        <w:trPr>
          <w:trHeight w:val="20"/>
        </w:trPr>
        <w:tc>
          <w:tcPr>
            <w:tcW w:w="1838" w:type="dxa"/>
            <w:shd w:val="clear" w:color="auto" w:fill="auto"/>
            <w:noWrap/>
            <w:hideMark/>
          </w:tcPr>
          <w:p w14:paraId="344619D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calcium chloride </w:t>
            </w:r>
          </w:p>
        </w:tc>
        <w:tc>
          <w:tcPr>
            <w:tcW w:w="508" w:type="dxa"/>
            <w:shd w:val="clear" w:color="auto" w:fill="auto"/>
            <w:noWrap/>
            <w:hideMark/>
          </w:tcPr>
          <w:p w14:paraId="0059A5D9" w14:textId="74FD2B4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A3C226B" w14:textId="27CF549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0011945" w14:textId="50C1DDA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5334F57" w14:textId="23EF90E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C777AA6" w14:textId="011746C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EA8F511" w14:textId="0F56E6D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2CE60F3" w14:textId="6BBF271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26A0099" w14:textId="40842BF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7A5E1E0" w14:textId="222E270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1D6FE41" w14:textId="0F09705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FE4E013" w14:textId="488EAA1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A751849" w14:textId="7FF8015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9318B21" w14:textId="432AEBD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CB325F6" w14:textId="605DEEC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FC43852" w14:textId="05D8193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5B14F1E" w14:textId="390CF15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E352DFB" w14:textId="477A6FD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6FC84343" w14:textId="77777777" w:rsidTr="00706BB2">
        <w:trPr>
          <w:trHeight w:val="20"/>
        </w:trPr>
        <w:tc>
          <w:tcPr>
            <w:tcW w:w="1838" w:type="dxa"/>
            <w:shd w:val="clear" w:color="auto" w:fill="auto"/>
            <w:noWrap/>
            <w:hideMark/>
          </w:tcPr>
          <w:p w14:paraId="15DB554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iron (III) chloride</w:t>
            </w:r>
          </w:p>
        </w:tc>
        <w:tc>
          <w:tcPr>
            <w:tcW w:w="508" w:type="dxa"/>
            <w:shd w:val="clear" w:color="auto" w:fill="auto"/>
            <w:noWrap/>
            <w:hideMark/>
          </w:tcPr>
          <w:p w14:paraId="1A644AF5" w14:textId="0662B66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49C66A2" w14:textId="7CD4B6B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F1A0F38" w14:textId="3CBE2E0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5C6C44A" w14:textId="75C04C9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56528C5" w14:textId="6196934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4D9D7E5" w14:textId="56719F8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43C4D3A" w14:textId="28D0AA2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86B662A" w14:textId="0DC4E07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B3B26AA" w14:textId="4F9E0F1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746ED38" w14:textId="6CA6B5C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70776A6" w14:textId="6BA5E57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45FC180" w14:textId="7626687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88F4DCE" w14:textId="5FD62CF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CA88684" w14:textId="0672CBD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83D5602" w14:textId="5ADAFA2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41985AF" w14:textId="2D3CD0C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22A6743" w14:textId="58D1352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EA1EB1C" w14:textId="77777777" w:rsidTr="00706BB2">
        <w:trPr>
          <w:trHeight w:val="20"/>
        </w:trPr>
        <w:tc>
          <w:tcPr>
            <w:tcW w:w="1838" w:type="dxa"/>
            <w:shd w:val="clear" w:color="auto" w:fill="auto"/>
            <w:noWrap/>
            <w:hideMark/>
          </w:tcPr>
          <w:p w14:paraId="70C95DF1"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molybdate dihydrate </w:t>
            </w:r>
          </w:p>
        </w:tc>
        <w:tc>
          <w:tcPr>
            <w:tcW w:w="508" w:type="dxa"/>
            <w:shd w:val="clear" w:color="auto" w:fill="auto"/>
            <w:noWrap/>
            <w:hideMark/>
          </w:tcPr>
          <w:p w14:paraId="7825E973" w14:textId="0841EC9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179C734" w14:textId="60F2108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7DBFB6C" w14:textId="7F65DE4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D49166E" w14:textId="2A4DE08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7EE5CA5" w14:textId="18F6CA1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E64E1F5" w14:textId="528C8BD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F3D60CC" w14:textId="5228208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0B7686B" w14:textId="47C62E3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72DC9E1" w14:textId="18FF192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2A6A411" w14:textId="716E969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DF0E62A" w14:textId="349981F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DBA7F65" w14:textId="3ED4D29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6B630FE" w14:textId="0BFCC6D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68237F2" w14:textId="0447896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CA9172E" w14:textId="77B1246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DEB1880" w14:textId="3F44FF2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F17C9B4" w14:textId="714902C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6E966F16" w14:textId="77777777" w:rsidTr="00706BB2">
        <w:trPr>
          <w:trHeight w:val="20"/>
        </w:trPr>
        <w:tc>
          <w:tcPr>
            <w:tcW w:w="1838" w:type="dxa"/>
            <w:shd w:val="clear" w:color="auto" w:fill="auto"/>
            <w:noWrap/>
            <w:hideMark/>
          </w:tcPr>
          <w:p w14:paraId="34C58097"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zinc </w:t>
            </w:r>
            <w:proofErr w:type="spellStart"/>
            <w:r w:rsidRPr="004A6153">
              <w:rPr>
                <w:rFonts w:asciiTheme="majorBidi" w:hAnsiTheme="majorBidi" w:cstheme="majorBidi"/>
                <w:sz w:val="16"/>
                <w:szCs w:val="16"/>
              </w:rPr>
              <w:t>monosulfate</w:t>
            </w:r>
            <w:proofErr w:type="spellEnd"/>
            <w:r w:rsidRPr="004A6153">
              <w:rPr>
                <w:rFonts w:asciiTheme="majorBidi" w:hAnsiTheme="majorBidi" w:cstheme="majorBidi"/>
                <w:sz w:val="16"/>
                <w:szCs w:val="16"/>
              </w:rPr>
              <w:t xml:space="preserve"> </w:t>
            </w:r>
          </w:p>
        </w:tc>
        <w:tc>
          <w:tcPr>
            <w:tcW w:w="508" w:type="dxa"/>
            <w:shd w:val="clear" w:color="auto" w:fill="auto"/>
            <w:noWrap/>
            <w:hideMark/>
          </w:tcPr>
          <w:p w14:paraId="17E2FE85" w14:textId="4A73733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A4AE9BD" w14:textId="14C8620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6F5E50F" w14:textId="00A1DDB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2612B6B" w14:textId="27A23D3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4CB7FD7" w14:textId="6F1CDA8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DF41806" w14:textId="2D014D1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84A6B82" w14:textId="113367E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A0B1F16" w14:textId="5DB0F3F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7B46610" w14:textId="6DB84FB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EBC29D6" w14:textId="34123D1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39DCF29" w14:textId="1CF7E3F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8211842" w14:textId="1EAE840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8AC76F1" w14:textId="4B07555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B5BC2A8" w14:textId="3199445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A478F54" w14:textId="1F9F43A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65283B9" w14:textId="673E7E6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69433DD" w14:textId="4F43BEA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6AAA98E9" w14:textId="77777777" w:rsidTr="00706BB2">
        <w:trPr>
          <w:trHeight w:val="20"/>
        </w:trPr>
        <w:tc>
          <w:tcPr>
            <w:tcW w:w="1838" w:type="dxa"/>
            <w:shd w:val="clear" w:color="auto" w:fill="auto"/>
            <w:noWrap/>
            <w:hideMark/>
          </w:tcPr>
          <w:p w14:paraId="1C309BFA"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sulfate heptahydrate</w:t>
            </w:r>
          </w:p>
        </w:tc>
        <w:tc>
          <w:tcPr>
            <w:tcW w:w="508" w:type="dxa"/>
            <w:shd w:val="clear" w:color="auto" w:fill="auto"/>
            <w:noWrap/>
            <w:hideMark/>
          </w:tcPr>
          <w:p w14:paraId="0FDC7866" w14:textId="2D47ACA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803ABD6" w14:textId="0B4F61A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FE3EEDB" w14:textId="58733D0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64F37A7" w14:textId="7E08706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816D151" w14:textId="09A855F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E68ED7C" w14:textId="7BA2AE6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A6B9ED1" w14:textId="5BF60FC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DB8798F" w14:textId="67F5D31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91C67A6" w14:textId="4689D67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1C11928" w14:textId="5E4A344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7EEE2CF" w14:textId="6AB433A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27FD96C" w14:textId="1FEDEC9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DC4BCE1" w14:textId="0793037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F8EE9DE" w14:textId="243C21E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8AEB33A" w14:textId="1E4EEFF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11EA025" w14:textId="2119713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EF290D1" w14:textId="47D1CB7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31A57E5C" w14:textId="77777777" w:rsidTr="00706BB2">
        <w:trPr>
          <w:trHeight w:val="20"/>
        </w:trPr>
        <w:tc>
          <w:tcPr>
            <w:tcW w:w="1838" w:type="dxa"/>
            <w:shd w:val="clear" w:color="auto" w:fill="auto"/>
            <w:noWrap/>
            <w:hideMark/>
          </w:tcPr>
          <w:p w14:paraId="2DB90D92"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chloride</w:t>
            </w:r>
          </w:p>
        </w:tc>
        <w:tc>
          <w:tcPr>
            <w:tcW w:w="508" w:type="dxa"/>
            <w:shd w:val="clear" w:color="auto" w:fill="auto"/>
            <w:noWrap/>
            <w:hideMark/>
          </w:tcPr>
          <w:p w14:paraId="2F4A553C" w14:textId="1D9298A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1B4A54E" w14:textId="4CDC0A5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A367841" w14:textId="3BCB415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6B02410" w14:textId="33A35D4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E645A79" w14:textId="6839C98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AEF9393" w14:textId="7190BAF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3FD2A0C" w14:textId="559C322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242D850" w14:textId="00C7C08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971599E" w14:textId="4FCD5C3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C87D319" w14:textId="1094E89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1BA319B" w14:textId="46DA7E0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F0E0B1C" w14:textId="703B502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8CCF821" w14:textId="53C26BF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A57E45A" w14:textId="22B0C54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8E02CC7" w14:textId="2E95C80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B22D790" w14:textId="735CB32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2B4802A" w14:textId="39CE394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3B48A98A" w14:textId="77777777" w:rsidTr="00706BB2">
        <w:trPr>
          <w:trHeight w:val="20"/>
        </w:trPr>
        <w:tc>
          <w:tcPr>
            <w:tcW w:w="1838" w:type="dxa"/>
            <w:shd w:val="clear" w:color="auto" w:fill="auto"/>
            <w:noWrap/>
            <w:hideMark/>
          </w:tcPr>
          <w:p w14:paraId="34ED649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magnesium sulfate </w:t>
            </w:r>
          </w:p>
        </w:tc>
        <w:tc>
          <w:tcPr>
            <w:tcW w:w="508" w:type="dxa"/>
            <w:shd w:val="clear" w:color="auto" w:fill="auto"/>
            <w:noWrap/>
            <w:hideMark/>
          </w:tcPr>
          <w:p w14:paraId="1239C908" w14:textId="0D122E9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DE20442" w14:textId="32C37D2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2CA3556" w14:textId="4050C14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26D0A85" w14:textId="361BC6F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C3967E8" w14:textId="277E16C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1541616" w14:textId="530C985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1E00590" w14:textId="5A9CBD1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A42284C" w14:textId="334A284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710DFC9" w14:textId="32B94C8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D660108" w14:textId="1538FF8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D424FAB" w14:textId="7070187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3F74311" w14:textId="193FCCC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FD4A509" w14:textId="7E7A88F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BCC3D82" w14:textId="4B4A2D4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5608C00" w14:textId="6674CB3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3E7CBDE" w14:textId="1CD8D09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E84E4C2" w14:textId="79667ED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8C13552" w14:textId="77777777" w:rsidTr="00706BB2">
        <w:trPr>
          <w:trHeight w:val="20"/>
        </w:trPr>
        <w:tc>
          <w:tcPr>
            <w:tcW w:w="1838" w:type="dxa"/>
            <w:shd w:val="clear" w:color="auto" w:fill="auto"/>
            <w:noWrap/>
            <w:hideMark/>
          </w:tcPr>
          <w:p w14:paraId="6D9CDC69"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cobalt chloride, 6-hydrate</w:t>
            </w:r>
          </w:p>
        </w:tc>
        <w:tc>
          <w:tcPr>
            <w:tcW w:w="508" w:type="dxa"/>
            <w:shd w:val="clear" w:color="auto" w:fill="auto"/>
            <w:noWrap/>
            <w:hideMark/>
          </w:tcPr>
          <w:p w14:paraId="35C09AB6" w14:textId="2C2A52E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8FC079E" w14:textId="34C1DBB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7BD0786" w14:textId="70EEDC1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9D67253" w14:textId="0D81F1B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2ECC167" w14:textId="407E27C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FC471CC" w14:textId="49326B2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E4E6FBC" w14:textId="39AE5B6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22143DB" w14:textId="6BE0656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1350A1E" w14:textId="6F6C958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AD1E768" w14:textId="1A3FD03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1A757B3" w14:textId="5A43188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BDC3C7B" w14:textId="50AAA30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B08F4FA" w14:textId="542B43D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1AB00CC" w14:textId="0B23551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84A741D" w14:textId="1D81296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B556CDA" w14:textId="4EB74ED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73DCBD2" w14:textId="0CFAE66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73BE48C0" w14:textId="77777777" w:rsidTr="00706BB2">
        <w:trPr>
          <w:trHeight w:val="20"/>
        </w:trPr>
        <w:tc>
          <w:tcPr>
            <w:tcW w:w="1838" w:type="dxa"/>
            <w:shd w:val="clear" w:color="auto" w:fill="auto"/>
            <w:noWrap/>
            <w:hideMark/>
          </w:tcPr>
          <w:p w14:paraId="47275258"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copper (II) sulfate pentahydrate</w:t>
            </w:r>
          </w:p>
        </w:tc>
        <w:tc>
          <w:tcPr>
            <w:tcW w:w="508" w:type="dxa"/>
            <w:shd w:val="clear" w:color="auto" w:fill="auto"/>
            <w:noWrap/>
            <w:hideMark/>
          </w:tcPr>
          <w:p w14:paraId="4A8EE5B7" w14:textId="55E7C50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70F7EF6" w14:textId="052D708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8868945" w14:textId="02418E9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C4CF71B" w14:textId="6256DC8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FB094E2" w14:textId="5FDCC9C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44C8647" w14:textId="381C4DB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6C84C73" w14:textId="5345229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D29BEE1" w14:textId="2A796D5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58C952E" w14:textId="22D5103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D43DE93" w14:textId="3770B2A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FBE9793" w14:textId="26C8012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DC9CB14" w14:textId="3140A9E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1808E97" w14:textId="5AA90A5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BEB05E8" w14:textId="2D96E1C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24E60F5" w14:textId="4641DCC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3EA8260" w14:textId="5962524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69881F5" w14:textId="79A912A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3B8B021" w14:textId="77777777" w:rsidTr="00706BB2">
        <w:trPr>
          <w:trHeight w:val="20"/>
        </w:trPr>
        <w:tc>
          <w:tcPr>
            <w:tcW w:w="1838" w:type="dxa"/>
            <w:shd w:val="clear" w:color="auto" w:fill="auto"/>
            <w:noWrap/>
            <w:hideMark/>
          </w:tcPr>
          <w:p w14:paraId="65F9E928" w14:textId="77777777" w:rsidR="00B17A2D" w:rsidRPr="004A6153" w:rsidRDefault="00B17A2D" w:rsidP="00B17A2D">
            <w:pPr>
              <w:rPr>
                <w:rFonts w:asciiTheme="majorBidi" w:hAnsiTheme="majorBidi" w:cstheme="majorBidi"/>
                <w:color w:val="000000"/>
                <w:sz w:val="16"/>
                <w:szCs w:val="16"/>
                <w:lang w:val="en-GB" w:eastAsia="en-GB"/>
              </w:rPr>
            </w:pPr>
            <w:proofErr w:type="gramStart"/>
            <w:r w:rsidRPr="004A6153">
              <w:rPr>
                <w:rFonts w:asciiTheme="majorBidi" w:hAnsiTheme="majorBidi" w:cstheme="majorBidi"/>
                <w:sz w:val="16"/>
                <w:szCs w:val="16"/>
              </w:rPr>
              <w:t>manganese(</w:t>
            </w:r>
            <w:proofErr w:type="gramEnd"/>
            <w:r w:rsidRPr="004A6153">
              <w:rPr>
                <w:rFonts w:asciiTheme="majorBidi" w:hAnsiTheme="majorBidi" w:cstheme="majorBidi"/>
                <w:sz w:val="16"/>
                <w:szCs w:val="16"/>
              </w:rPr>
              <w:t xml:space="preserve">II) chloride tetrahydrate </w:t>
            </w:r>
          </w:p>
        </w:tc>
        <w:tc>
          <w:tcPr>
            <w:tcW w:w="508" w:type="dxa"/>
            <w:shd w:val="clear" w:color="auto" w:fill="auto"/>
            <w:noWrap/>
            <w:hideMark/>
          </w:tcPr>
          <w:p w14:paraId="3F7283AA" w14:textId="538F3DA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731EC52" w14:textId="18D61C7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143DE48" w14:textId="757C26C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3B3377C" w14:textId="4282923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D648D40" w14:textId="066488C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58BBE18" w14:textId="0895DE4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D0883A6" w14:textId="184DCB1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AAF447B" w14:textId="4D1CE0D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0E2FFF8" w14:textId="176CE30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F82AC66" w14:textId="1DAA579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31CC70E" w14:textId="4F2C454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20D439F" w14:textId="293816A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1E7F4F1" w14:textId="6E91246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AAC94A5" w14:textId="221A794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9CF68A4" w14:textId="33BF6EA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4EE283C" w14:textId="45C4C85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F8A324F" w14:textId="7F947E9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63E83BF8" w14:textId="77777777" w:rsidTr="00706BB2">
        <w:trPr>
          <w:trHeight w:val="20"/>
        </w:trPr>
        <w:tc>
          <w:tcPr>
            <w:tcW w:w="1838" w:type="dxa"/>
            <w:shd w:val="clear" w:color="auto" w:fill="auto"/>
            <w:noWrap/>
            <w:hideMark/>
          </w:tcPr>
          <w:p w14:paraId="1F49BB01"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glycerol</w:t>
            </w:r>
          </w:p>
        </w:tc>
        <w:tc>
          <w:tcPr>
            <w:tcW w:w="508" w:type="dxa"/>
            <w:shd w:val="clear" w:color="auto" w:fill="auto"/>
            <w:noWrap/>
            <w:hideMark/>
          </w:tcPr>
          <w:p w14:paraId="6A97E71C" w14:textId="7770917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089FD87" w14:textId="1D268E0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8D01483" w14:textId="20749BF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1AFB1B7" w14:textId="7C99C1C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C41A84C" w14:textId="4C88B6D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DE25E40" w14:textId="2BB1956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04693A4" w14:textId="0E989E6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E9AE4FA" w14:textId="029D419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74F21F6" w14:textId="6561825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1D6BDBA" w14:textId="131C608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6393680" w14:textId="13BFDE4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BECB39B" w14:textId="3E1C5D9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2B2F264" w14:textId="67566C0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60998D4" w14:textId="0AC7CBD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938E730" w14:textId="403FD40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70A051D" w14:textId="277B3A4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672F9DB" w14:textId="3B3EFC3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09E85E56" w14:textId="77777777" w:rsidTr="00706BB2">
        <w:trPr>
          <w:trHeight w:val="20"/>
        </w:trPr>
        <w:tc>
          <w:tcPr>
            <w:tcW w:w="1838" w:type="dxa"/>
            <w:shd w:val="clear" w:color="auto" w:fill="auto"/>
            <w:noWrap/>
            <w:hideMark/>
          </w:tcPr>
          <w:p w14:paraId="5F518B22"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thiosulfate</w:t>
            </w:r>
          </w:p>
        </w:tc>
        <w:tc>
          <w:tcPr>
            <w:tcW w:w="508" w:type="dxa"/>
            <w:shd w:val="clear" w:color="auto" w:fill="auto"/>
            <w:noWrap/>
            <w:hideMark/>
          </w:tcPr>
          <w:p w14:paraId="565382B9" w14:textId="328ABA6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CCAD835" w14:textId="2F3C7A5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CD563C2" w14:textId="6CEA627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1610901" w14:textId="598EA59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2A34B33" w14:textId="1057B91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D88A338" w14:textId="4DFB705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DEA5DF5" w14:textId="2710095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32345D6" w14:textId="1306873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B3B07AC" w14:textId="16FABD0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2A21EA9" w14:textId="1C3D1AD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07F16AF" w14:textId="6101135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695F086" w14:textId="7D920B3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138F9F4" w14:textId="5077351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1D9F099" w14:textId="276BE04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0F015C5" w14:textId="013AF81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57FE788" w14:textId="42A9A00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6E21263" w14:textId="1A76F8A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bl>
    <w:p w14:paraId="76DDA2DC" w14:textId="77777777" w:rsidR="001850FB" w:rsidRDefault="001850FB" w:rsidP="001850FB">
      <w:pPr>
        <w:keepNext/>
        <w:spacing w:after="200" w:line="200" w:lineRule="exact"/>
      </w:pPr>
    </w:p>
    <w:p w14:paraId="016B2C09" w14:textId="77777777" w:rsidR="001850FB" w:rsidRDefault="001850FB" w:rsidP="001850FB">
      <w:pPr>
        <w:keepNext/>
        <w:spacing w:after="200" w:line="200" w:lineRule="exact"/>
      </w:pPr>
    </w:p>
    <w:p w14:paraId="1786169D" w14:textId="77777777" w:rsidR="001850FB" w:rsidRDefault="001850FB">
      <w:pPr>
        <w:rPr>
          <w:rFonts w:asciiTheme="majorBidi" w:eastAsiaTheme="minorHAnsi" w:hAnsiTheme="majorBidi" w:cstheme="majorBidi"/>
          <w:bCs/>
          <w:sz w:val="18"/>
          <w:szCs w:val="22"/>
          <w:lang w:val="en-GB"/>
        </w:rPr>
      </w:pPr>
      <w:r>
        <w:rPr>
          <w:rFonts w:asciiTheme="majorBidi" w:eastAsiaTheme="minorHAnsi" w:hAnsiTheme="majorBidi" w:cstheme="majorBidi"/>
          <w:bCs/>
          <w:sz w:val="18"/>
          <w:szCs w:val="22"/>
          <w:lang w:val="en-GB"/>
        </w:rPr>
        <w:br w:type="page"/>
      </w:r>
    </w:p>
    <w:p w14:paraId="1BA3D6EA" w14:textId="6A07EBC0" w:rsidR="001850FB" w:rsidRPr="00A6171B" w:rsidRDefault="001850FB" w:rsidP="001850FB">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2</w:t>
      </w:r>
      <w:r w:rsidR="00A30C06">
        <w:rPr>
          <w:rFonts w:asciiTheme="majorBidi" w:eastAsiaTheme="minorHAnsi" w:hAnsiTheme="majorBidi" w:cstheme="majorBidi"/>
          <w:bCs/>
          <w:noProof/>
          <w:sz w:val="18"/>
          <w:szCs w:val="22"/>
          <w:lang w:val="en-GB"/>
        </w:rPr>
        <w:t>6</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Sensitivity Analysis on Scenario </w:t>
      </w:r>
      <w:r>
        <w:rPr>
          <w:rFonts w:asciiTheme="majorBidi" w:eastAsiaTheme="minorHAnsi" w:hAnsiTheme="majorBidi" w:cstheme="majorBidi"/>
          <w:bCs/>
          <w:sz w:val="18"/>
          <w:szCs w:val="22"/>
          <w:lang w:val="en-GB"/>
        </w:rPr>
        <w:t>C</w:t>
      </w:r>
      <w:r w:rsidRPr="00A6171B">
        <w:rPr>
          <w:rFonts w:asciiTheme="majorBidi" w:eastAsiaTheme="minorHAnsi" w:hAnsiTheme="majorBidi" w:cstheme="majorBidi"/>
          <w:bCs/>
          <w:sz w:val="18"/>
          <w:szCs w:val="22"/>
          <w:lang w:val="en-GB"/>
        </w:rPr>
        <w:t>, variation of all variables by 5%, with table showing resultant percentage variation in the total operational impact categories. Impact Categories considered are AR5 IPCC excl. Biogenic.</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29"/>
        <w:gridCol w:w="1729"/>
        <w:gridCol w:w="1730"/>
        <w:gridCol w:w="1729"/>
        <w:gridCol w:w="1730"/>
      </w:tblGrid>
      <w:tr w:rsidR="001850FB" w:rsidRPr="004A6153" w14:paraId="55B05DDE" w14:textId="77777777" w:rsidTr="00CF3853">
        <w:trPr>
          <w:trHeight w:val="964"/>
        </w:trPr>
        <w:tc>
          <w:tcPr>
            <w:tcW w:w="1838" w:type="dxa"/>
            <w:vMerge w:val="restart"/>
            <w:shd w:val="clear" w:color="auto" w:fill="C2D69B" w:themeFill="accent3" w:themeFillTint="99"/>
            <w:vAlign w:val="center"/>
            <w:hideMark/>
          </w:tcPr>
          <w:p w14:paraId="77789643" w14:textId="77777777" w:rsidR="001850FB" w:rsidRPr="004A6153" w:rsidRDefault="001850FB" w:rsidP="00706BB2">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Variable</w:t>
            </w:r>
          </w:p>
        </w:tc>
        <w:tc>
          <w:tcPr>
            <w:tcW w:w="1729" w:type="dxa"/>
            <w:shd w:val="clear" w:color="auto" w:fill="C2D69B" w:themeFill="accent3" w:themeFillTint="99"/>
            <w:textDirection w:val="btLr"/>
            <w:vAlign w:val="center"/>
            <w:hideMark/>
          </w:tcPr>
          <w:p w14:paraId="68297E93"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GTP100</w:t>
            </w:r>
          </w:p>
        </w:tc>
        <w:tc>
          <w:tcPr>
            <w:tcW w:w="1729" w:type="dxa"/>
            <w:shd w:val="clear" w:color="auto" w:fill="C2D69B" w:themeFill="accent3" w:themeFillTint="99"/>
            <w:textDirection w:val="btLr"/>
            <w:vAlign w:val="center"/>
            <w:hideMark/>
          </w:tcPr>
          <w:p w14:paraId="1AE9BF85"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GTP50</w:t>
            </w:r>
          </w:p>
        </w:tc>
        <w:tc>
          <w:tcPr>
            <w:tcW w:w="1730" w:type="dxa"/>
            <w:shd w:val="clear" w:color="auto" w:fill="C2D69B" w:themeFill="accent3" w:themeFillTint="99"/>
            <w:textDirection w:val="btLr"/>
            <w:vAlign w:val="center"/>
            <w:hideMark/>
          </w:tcPr>
          <w:p w14:paraId="14651D4C"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GTP20</w:t>
            </w:r>
          </w:p>
        </w:tc>
        <w:tc>
          <w:tcPr>
            <w:tcW w:w="1729" w:type="dxa"/>
            <w:shd w:val="clear" w:color="auto" w:fill="C2D69B" w:themeFill="accent3" w:themeFillTint="99"/>
            <w:textDirection w:val="btLr"/>
            <w:vAlign w:val="center"/>
            <w:hideMark/>
          </w:tcPr>
          <w:p w14:paraId="0621A722"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GWP100</w:t>
            </w:r>
          </w:p>
        </w:tc>
        <w:tc>
          <w:tcPr>
            <w:tcW w:w="1730" w:type="dxa"/>
            <w:shd w:val="clear" w:color="auto" w:fill="C2D69B" w:themeFill="accent3" w:themeFillTint="99"/>
            <w:textDirection w:val="btLr"/>
            <w:vAlign w:val="center"/>
            <w:hideMark/>
          </w:tcPr>
          <w:p w14:paraId="54157182"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GWP20</w:t>
            </w:r>
          </w:p>
        </w:tc>
      </w:tr>
      <w:tr w:rsidR="001850FB" w:rsidRPr="004A6153" w14:paraId="25C363DA" w14:textId="77777777" w:rsidTr="00CF3853">
        <w:trPr>
          <w:trHeight w:val="964"/>
        </w:trPr>
        <w:tc>
          <w:tcPr>
            <w:tcW w:w="1838" w:type="dxa"/>
            <w:vMerge/>
            <w:shd w:val="clear" w:color="auto" w:fill="C2D69B" w:themeFill="accent3" w:themeFillTint="99"/>
            <w:vAlign w:val="center"/>
            <w:hideMark/>
          </w:tcPr>
          <w:p w14:paraId="6A0DFF16" w14:textId="77777777" w:rsidR="001850FB" w:rsidRPr="004A6153" w:rsidRDefault="001850FB" w:rsidP="00706BB2">
            <w:pPr>
              <w:rPr>
                <w:rFonts w:asciiTheme="majorBidi" w:hAnsiTheme="majorBidi" w:cstheme="majorBidi"/>
                <w:color w:val="000000"/>
                <w:sz w:val="16"/>
                <w:szCs w:val="16"/>
                <w:lang w:val="en-GB" w:eastAsia="en-GB"/>
              </w:rPr>
            </w:pPr>
          </w:p>
        </w:tc>
        <w:tc>
          <w:tcPr>
            <w:tcW w:w="1729" w:type="dxa"/>
            <w:shd w:val="clear" w:color="auto" w:fill="C2D69B" w:themeFill="accent3" w:themeFillTint="99"/>
            <w:noWrap/>
            <w:textDirection w:val="btLr"/>
            <w:vAlign w:val="center"/>
            <w:hideMark/>
          </w:tcPr>
          <w:p w14:paraId="35FFEF58"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CO2 </w:t>
            </w:r>
            <w:proofErr w:type="spellStart"/>
            <w:r w:rsidRPr="004A6153">
              <w:rPr>
                <w:rFonts w:asciiTheme="majorBidi" w:hAnsiTheme="majorBidi" w:cstheme="majorBidi"/>
                <w:color w:val="000000"/>
                <w:sz w:val="16"/>
                <w:szCs w:val="16"/>
                <w:lang w:val="en-GB" w:eastAsia="en-GB"/>
              </w:rPr>
              <w:t>eq</w:t>
            </w:r>
            <w:proofErr w:type="spellEnd"/>
          </w:p>
        </w:tc>
        <w:tc>
          <w:tcPr>
            <w:tcW w:w="1729" w:type="dxa"/>
            <w:shd w:val="clear" w:color="auto" w:fill="C2D69B" w:themeFill="accent3" w:themeFillTint="99"/>
            <w:noWrap/>
            <w:textDirection w:val="btLr"/>
            <w:vAlign w:val="center"/>
            <w:hideMark/>
          </w:tcPr>
          <w:p w14:paraId="368DE294"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CO2 </w:t>
            </w:r>
            <w:proofErr w:type="spellStart"/>
            <w:r w:rsidRPr="004A6153">
              <w:rPr>
                <w:rFonts w:asciiTheme="majorBidi" w:hAnsiTheme="majorBidi" w:cstheme="majorBidi"/>
                <w:color w:val="000000"/>
                <w:sz w:val="16"/>
                <w:szCs w:val="16"/>
                <w:lang w:val="en-GB" w:eastAsia="en-GB"/>
              </w:rPr>
              <w:t>eq</w:t>
            </w:r>
            <w:proofErr w:type="spellEnd"/>
          </w:p>
        </w:tc>
        <w:tc>
          <w:tcPr>
            <w:tcW w:w="1730" w:type="dxa"/>
            <w:shd w:val="clear" w:color="auto" w:fill="C2D69B" w:themeFill="accent3" w:themeFillTint="99"/>
            <w:noWrap/>
            <w:textDirection w:val="btLr"/>
            <w:vAlign w:val="center"/>
            <w:hideMark/>
          </w:tcPr>
          <w:p w14:paraId="7C3A18E9"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CO2 </w:t>
            </w:r>
            <w:proofErr w:type="spellStart"/>
            <w:r w:rsidRPr="004A6153">
              <w:rPr>
                <w:rFonts w:asciiTheme="majorBidi" w:hAnsiTheme="majorBidi" w:cstheme="majorBidi"/>
                <w:color w:val="000000"/>
                <w:sz w:val="16"/>
                <w:szCs w:val="16"/>
                <w:lang w:val="en-GB" w:eastAsia="en-GB"/>
              </w:rPr>
              <w:t>eq</w:t>
            </w:r>
            <w:proofErr w:type="spellEnd"/>
          </w:p>
        </w:tc>
        <w:tc>
          <w:tcPr>
            <w:tcW w:w="1729" w:type="dxa"/>
            <w:shd w:val="clear" w:color="auto" w:fill="C2D69B" w:themeFill="accent3" w:themeFillTint="99"/>
            <w:noWrap/>
            <w:textDirection w:val="btLr"/>
            <w:vAlign w:val="center"/>
            <w:hideMark/>
          </w:tcPr>
          <w:p w14:paraId="5BDA97FB"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CO2 </w:t>
            </w:r>
            <w:proofErr w:type="spellStart"/>
            <w:r w:rsidRPr="004A6153">
              <w:rPr>
                <w:rFonts w:asciiTheme="majorBidi" w:hAnsiTheme="majorBidi" w:cstheme="majorBidi"/>
                <w:color w:val="000000"/>
                <w:sz w:val="16"/>
                <w:szCs w:val="16"/>
                <w:lang w:val="en-GB" w:eastAsia="en-GB"/>
              </w:rPr>
              <w:t>eq</w:t>
            </w:r>
            <w:proofErr w:type="spellEnd"/>
          </w:p>
        </w:tc>
        <w:tc>
          <w:tcPr>
            <w:tcW w:w="1730" w:type="dxa"/>
            <w:shd w:val="clear" w:color="auto" w:fill="C2D69B" w:themeFill="accent3" w:themeFillTint="99"/>
            <w:noWrap/>
            <w:textDirection w:val="btLr"/>
            <w:vAlign w:val="center"/>
            <w:hideMark/>
          </w:tcPr>
          <w:p w14:paraId="6C056367"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CO2 </w:t>
            </w:r>
            <w:proofErr w:type="spellStart"/>
            <w:r w:rsidRPr="004A6153">
              <w:rPr>
                <w:rFonts w:asciiTheme="majorBidi" w:hAnsiTheme="majorBidi" w:cstheme="majorBidi"/>
                <w:color w:val="000000"/>
                <w:sz w:val="16"/>
                <w:szCs w:val="16"/>
                <w:lang w:val="en-GB" w:eastAsia="en-GB"/>
              </w:rPr>
              <w:t>eq</w:t>
            </w:r>
            <w:proofErr w:type="spellEnd"/>
          </w:p>
        </w:tc>
      </w:tr>
      <w:tr w:rsidR="00B17A2D" w:rsidRPr="004A6153" w14:paraId="26547BCF" w14:textId="77777777" w:rsidTr="00706BB2">
        <w:trPr>
          <w:trHeight w:val="20"/>
        </w:trPr>
        <w:tc>
          <w:tcPr>
            <w:tcW w:w="1838" w:type="dxa"/>
            <w:shd w:val="clear" w:color="auto" w:fill="auto"/>
            <w:noWrap/>
          </w:tcPr>
          <w:p w14:paraId="53DA585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electricity</w:t>
            </w:r>
          </w:p>
        </w:tc>
        <w:tc>
          <w:tcPr>
            <w:tcW w:w="1729" w:type="dxa"/>
            <w:shd w:val="clear" w:color="auto" w:fill="auto"/>
            <w:noWrap/>
            <w:hideMark/>
          </w:tcPr>
          <w:p w14:paraId="7A7CF47F" w14:textId="535CACC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0.79</w:t>
            </w:r>
          </w:p>
        </w:tc>
        <w:tc>
          <w:tcPr>
            <w:tcW w:w="1729" w:type="dxa"/>
            <w:shd w:val="clear" w:color="auto" w:fill="auto"/>
            <w:noWrap/>
            <w:hideMark/>
          </w:tcPr>
          <w:p w14:paraId="26BCB0FD" w14:textId="1E1F6C6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0.78</w:t>
            </w:r>
          </w:p>
        </w:tc>
        <w:tc>
          <w:tcPr>
            <w:tcW w:w="1730" w:type="dxa"/>
            <w:shd w:val="clear" w:color="auto" w:fill="auto"/>
            <w:noWrap/>
            <w:hideMark/>
          </w:tcPr>
          <w:p w14:paraId="2FDE8F56" w14:textId="74FC72D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0.75</w:t>
            </w:r>
          </w:p>
        </w:tc>
        <w:tc>
          <w:tcPr>
            <w:tcW w:w="1729" w:type="dxa"/>
            <w:shd w:val="clear" w:color="auto" w:fill="auto"/>
            <w:noWrap/>
            <w:hideMark/>
          </w:tcPr>
          <w:p w14:paraId="082D9D47" w14:textId="65052AF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0.77</w:t>
            </w:r>
          </w:p>
        </w:tc>
        <w:tc>
          <w:tcPr>
            <w:tcW w:w="1730" w:type="dxa"/>
            <w:shd w:val="clear" w:color="auto" w:fill="auto"/>
            <w:noWrap/>
            <w:hideMark/>
          </w:tcPr>
          <w:p w14:paraId="58F767C3" w14:textId="676C3C7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0.74</w:t>
            </w:r>
          </w:p>
        </w:tc>
      </w:tr>
      <w:tr w:rsidR="00B17A2D" w:rsidRPr="004A6153" w14:paraId="721F4B99" w14:textId="77777777" w:rsidTr="00706BB2">
        <w:trPr>
          <w:trHeight w:val="20"/>
        </w:trPr>
        <w:tc>
          <w:tcPr>
            <w:tcW w:w="1838" w:type="dxa"/>
            <w:shd w:val="clear" w:color="auto" w:fill="auto"/>
            <w:noWrap/>
          </w:tcPr>
          <w:p w14:paraId="121E711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yeast extract</w:t>
            </w:r>
          </w:p>
        </w:tc>
        <w:tc>
          <w:tcPr>
            <w:tcW w:w="1729" w:type="dxa"/>
            <w:shd w:val="clear" w:color="auto" w:fill="auto"/>
            <w:noWrap/>
            <w:hideMark/>
          </w:tcPr>
          <w:p w14:paraId="34E6593A" w14:textId="5BF329B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3.39</w:t>
            </w:r>
          </w:p>
        </w:tc>
        <w:tc>
          <w:tcPr>
            <w:tcW w:w="1729" w:type="dxa"/>
            <w:shd w:val="clear" w:color="auto" w:fill="auto"/>
            <w:noWrap/>
            <w:hideMark/>
          </w:tcPr>
          <w:p w14:paraId="03F9CAEF" w14:textId="57761B4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3.40</w:t>
            </w:r>
          </w:p>
        </w:tc>
        <w:tc>
          <w:tcPr>
            <w:tcW w:w="1730" w:type="dxa"/>
            <w:shd w:val="clear" w:color="auto" w:fill="auto"/>
            <w:noWrap/>
            <w:hideMark/>
          </w:tcPr>
          <w:p w14:paraId="20EAE388" w14:textId="14A6444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3.47</w:t>
            </w:r>
          </w:p>
        </w:tc>
        <w:tc>
          <w:tcPr>
            <w:tcW w:w="1729" w:type="dxa"/>
            <w:shd w:val="clear" w:color="auto" w:fill="auto"/>
            <w:noWrap/>
            <w:hideMark/>
          </w:tcPr>
          <w:p w14:paraId="6E278E6D" w14:textId="0835EE5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3.42</w:t>
            </w:r>
          </w:p>
        </w:tc>
        <w:tc>
          <w:tcPr>
            <w:tcW w:w="1730" w:type="dxa"/>
            <w:shd w:val="clear" w:color="auto" w:fill="auto"/>
            <w:noWrap/>
            <w:hideMark/>
          </w:tcPr>
          <w:p w14:paraId="7E8FEA5F" w14:textId="0C45C26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3.49</w:t>
            </w:r>
          </w:p>
        </w:tc>
      </w:tr>
      <w:tr w:rsidR="00B17A2D" w:rsidRPr="004A6153" w14:paraId="3DF69DA9" w14:textId="77777777" w:rsidTr="00706BB2">
        <w:trPr>
          <w:trHeight w:val="20"/>
        </w:trPr>
        <w:tc>
          <w:tcPr>
            <w:tcW w:w="1838" w:type="dxa"/>
            <w:shd w:val="clear" w:color="auto" w:fill="auto"/>
            <w:noWrap/>
          </w:tcPr>
          <w:p w14:paraId="35A42DFC"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potassium hydrogen phosphate </w:t>
            </w:r>
          </w:p>
        </w:tc>
        <w:tc>
          <w:tcPr>
            <w:tcW w:w="1729" w:type="dxa"/>
            <w:shd w:val="clear" w:color="auto" w:fill="auto"/>
            <w:noWrap/>
            <w:hideMark/>
          </w:tcPr>
          <w:p w14:paraId="7684EAB2" w14:textId="1B3511B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0.60</w:t>
            </w:r>
          </w:p>
        </w:tc>
        <w:tc>
          <w:tcPr>
            <w:tcW w:w="1729" w:type="dxa"/>
            <w:shd w:val="clear" w:color="auto" w:fill="auto"/>
            <w:noWrap/>
            <w:hideMark/>
          </w:tcPr>
          <w:p w14:paraId="642C99CF" w14:textId="160EE30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0.59</w:t>
            </w:r>
          </w:p>
        </w:tc>
        <w:tc>
          <w:tcPr>
            <w:tcW w:w="1730" w:type="dxa"/>
            <w:shd w:val="clear" w:color="auto" w:fill="auto"/>
            <w:noWrap/>
            <w:hideMark/>
          </w:tcPr>
          <w:p w14:paraId="1E1590D0" w14:textId="4338F9E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0.56</w:t>
            </w:r>
          </w:p>
        </w:tc>
        <w:tc>
          <w:tcPr>
            <w:tcW w:w="1729" w:type="dxa"/>
            <w:shd w:val="clear" w:color="auto" w:fill="auto"/>
            <w:noWrap/>
            <w:hideMark/>
          </w:tcPr>
          <w:p w14:paraId="3C6143A5" w14:textId="357D698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0.58</w:t>
            </w:r>
          </w:p>
        </w:tc>
        <w:tc>
          <w:tcPr>
            <w:tcW w:w="1730" w:type="dxa"/>
            <w:shd w:val="clear" w:color="auto" w:fill="auto"/>
            <w:noWrap/>
            <w:hideMark/>
          </w:tcPr>
          <w:p w14:paraId="7A6CE0BD" w14:textId="5F32896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0.55</w:t>
            </w:r>
          </w:p>
        </w:tc>
      </w:tr>
      <w:tr w:rsidR="00B17A2D" w:rsidRPr="004A6153" w14:paraId="6CD7337F" w14:textId="77777777" w:rsidTr="00706BB2">
        <w:trPr>
          <w:trHeight w:val="20"/>
        </w:trPr>
        <w:tc>
          <w:tcPr>
            <w:tcW w:w="1838" w:type="dxa"/>
            <w:shd w:val="clear" w:color="auto" w:fill="auto"/>
            <w:noWrap/>
          </w:tcPr>
          <w:p w14:paraId="390B1E8F"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water</w:t>
            </w:r>
          </w:p>
        </w:tc>
        <w:tc>
          <w:tcPr>
            <w:tcW w:w="1729" w:type="dxa"/>
            <w:shd w:val="clear" w:color="auto" w:fill="auto"/>
            <w:noWrap/>
            <w:hideMark/>
          </w:tcPr>
          <w:p w14:paraId="7AA01655" w14:textId="1E9E44E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6A85B888" w14:textId="2AF8C48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27052AC6" w14:textId="2969488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0C46C0F4" w14:textId="56276E5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1650E03" w14:textId="0655911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02C66B97" w14:textId="77777777" w:rsidTr="00706BB2">
        <w:trPr>
          <w:trHeight w:val="20"/>
        </w:trPr>
        <w:tc>
          <w:tcPr>
            <w:tcW w:w="1838" w:type="dxa"/>
            <w:shd w:val="clear" w:color="auto" w:fill="auto"/>
            <w:noWrap/>
          </w:tcPr>
          <w:p w14:paraId="16DF8800"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phosphoric acid</w:t>
            </w:r>
          </w:p>
        </w:tc>
        <w:tc>
          <w:tcPr>
            <w:tcW w:w="1729" w:type="dxa"/>
            <w:shd w:val="clear" w:color="auto" w:fill="auto"/>
            <w:noWrap/>
            <w:hideMark/>
          </w:tcPr>
          <w:p w14:paraId="18711B07" w14:textId="4141788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1729" w:type="dxa"/>
            <w:shd w:val="clear" w:color="auto" w:fill="auto"/>
            <w:noWrap/>
            <w:hideMark/>
          </w:tcPr>
          <w:p w14:paraId="4626A9C5" w14:textId="526D29F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1730" w:type="dxa"/>
            <w:shd w:val="clear" w:color="auto" w:fill="auto"/>
            <w:noWrap/>
            <w:hideMark/>
          </w:tcPr>
          <w:p w14:paraId="544BB651" w14:textId="2FB3507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1729" w:type="dxa"/>
            <w:shd w:val="clear" w:color="auto" w:fill="auto"/>
            <w:noWrap/>
            <w:hideMark/>
          </w:tcPr>
          <w:p w14:paraId="779E33C3" w14:textId="10B14F0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1730" w:type="dxa"/>
            <w:shd w:val="clear" w:color="auto" w:fill="auto"/>
            <w:noWrap/>
            <w:hideMark/>
          </w:tcPr>
          <w:p w14:paraId="0B34C717" w14:textId="5A44B13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r>
      <w:tr w:rsidR="00B17A2D" w:rsidRPr="004A6153" w14:paraId="46DFB37F" w14:textId="77777777" w:rsidTr="00706BB2">
        <w:trPr>
          <w:trHeight w:val="20"/>
        </w:trPr>
        <w:tc>
          <w:tcPr>
            <w:tcW w:w="1838" w:type="dxa"/>
            <w:shd w:val="clear" w:color="auto" w:fill="auto"/>
            <w:noWrap/>
          </w:tcPr>
          <w:p w14:paraId="111A361B"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nitrate </w:t>
            </w:r>
          </w:p>
        </w:tc>
        <w:tc>
          <w:tcPr>
            <w:tcW w:w="1729" w:type="dxa"/>
            <w:shd w:val="clear" w:color="auto" w:fill="auto"/>
            <w:noWrap/>
            <w:hideMark/>
          </w:tcPr>
          <w:p w14:paraId="359A70C5" w14:textId="5B880E9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29" w:type="dxa"/>
            <w:shd w:val="clear" w:color="auto" w:fill="auto"/>
            <w:noWrap/>
            <w:hideMark/>
          </w:tcPr>
          <w:p w14:paraId="00E50093" w14:textId="101BB5D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30" w:type="dxa"/>
            <w:shd w:val="clear" w:color="auto" w:fill="auto"/>
            <w:noWrap/>
            <w:hideMark/>
          </w:tcPr>
          <w:p w14:paraId="6C53B40F" w14:textId="5729928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29" w:type="dxa"/>
            <w:shd w:val="clear" w:color="auto" w:fill="auto"/>
            <w:noWrap/>
            <w:hideMark/>
          </w:tcPr>
          <w:p w14:paraId="622F872E" w14:textId="50A6232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30" w:type="dxa"/>
            <w:shd w:val="clear" w:color="auto" w:fill="auto"/>
            <w:noWrap/>
            <w:hideMark/>
          </w:tcPr>
          <w:p w14:paraId="5461CC19" w14:textId="7097BB4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r>
      <w:tr w:rsidR="00B17A2D" w:rsidRPr="004A6153" w14:paraId="62F50339" w14:textId="77777777" w:rsidTr="00706BB2">
        <w:trPr>
          <w:trHeight w:val="20"/>
        </w:trPr>
        <w:tc>
          <w:tcPr>
            <w:tcW w:w="1838" w:type="dxa"/>
            <w:shd w:val="clear" w:color="auto" w:fill="auto"/>
            <w:noWrap/>
          </w:tcPr>
          <w:p w14:paraId="0EF5F5D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hypochlorite</w:t>
            </w:r>
          </w:p>
        </w:tc>
        <w:tc>
          <w:tcPr>
            <w:tcW w:w="1729" w:type="dxa"/>
            <w:shd w:val="clear" w:color="auto" w:fill="auto"/>
            <w:noWrap/>
            <w:hideMark/>
          </w:tcPr>
          <w:p w14:paraId="0CE5FA40" w14:textId="67CFBF8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29" w:type="dxa"/>
            <w:shd w:val="clear" w:color="auto" w:fill="auto"/>
            <w:noWrap/>
            <w:hideMark/>
          </w:tcPr>
          <w:p w14:paraId="6DBE305B" w14:textId="1CD87A1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30" w:type="dxa"/>
            <w:shd w:val="clear" w:color="auto" w:fill="auto"/>
            <w:noWrap/>
            <w:hideMark/>
          </w:tcPr>
          <w:p w14:paraId="3451FB5C" w14:textId="43B44EC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29" w:type="dxa"/>
            <w:shd w:val="clear" w:color="auto" w:fill="auto"/>
            <w:noWrap/>
            <w:hideMark/>
          </w:tcPr>
          <w:p w14:paraId="4824CC44" w14:textId="57364C4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30" w:type="dxa"/>
            <w:shd w:val="clear" w:color="auto" w:fill="auto"/>
            <w:noWrap/>
            <w:hideMark/>
          </w:tcPr>
          <w:p w14:paraId="46BD305C" w14:textId="0CB4E64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r>
      <w:tr w:rsidR="00B17A2D" w:rsidRPr="004A6153" w14:paraId="2E9572F9" w14:textId="77777777" w:rsidTr="00706BB2">
        <w:trPr>
          <w:trHeight w:val="20"/>
        </w:trPr>
        <w:tc>
          <w:tcPr>
            <w:tcW w:w="1838" w:type="dxa"/>
            <w:shd w:val="clear" w:color="auto" w:fill="auto"/>
            <w:noWrap/>
          </w:tcPr>
          <w:p w14:paraId="6C899EAF"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solvent, organic </w:t>
            </w:r>
          </w:p>
        </w:tc>
        <w:tc>
          <w:tcPr>
            <w:tcW w:w="1729" w:type="dxa"/>
            <w:shd w:val="clear" w:color="auto" w:fill="auto"/>
            <w:noWrap/>
            <w:hideMark/>
          </w:tcPr>
          <w:p w14:paraId="76999EE0" w14:textId="004B98B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7E70E897" w14:textId="052CF6D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4C97D461" w14:textId="6C6222E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77BB59E3" w14:textId="17381B9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697452B2" w14:textId="7F667C7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09B24F9E" w14:textId="77777777" w:rsidTr="00706BB2">
        <w:trPr>
          <w:trHeight w:val="20"/>
        </w:trPr>
        <w:tc>
          <w:tcPr>
            <w:tcW w:w="1838" w:type="dxa"/>
            <w:shd w:val="clear" w:color="auto" w:fill="auto"/>
            <w:noWrap/>
          </w:tcPr>
          <w:p w14:paraId="36687B0C"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hydroxide</w:t>
            </w:r>
          </w:p>
        </w:tc>
        <w:tc>
          <w:tcPr>
            <w:tcW w:w="1729" w:type="dxa"/>
            <w:shd w:val="clear" w:color="auto" w:fill="auto"/>
            <w:noWrap/>
            <w:hideMark/>
          </w:tcPr>
          <w:p w14:paraId="614544DD" w14:textId="15B6E06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396FB365" w14:textId="287BD44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D41ECC1" w14:textId="3096BEF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35247165" w14:textId="3983AD0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521EFBE5" w14:textId="7855747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39D723C0" w14:textId="77777777" w:rsidTr="00706BB2">
        <w:trPr>
          <w:trHeight w:val="20"/>
        </w:trPr>
        <w:tc>
          <w:tcPr>
            <w:tcW w:w="1838" w:type="dxa"/>
            <w:shd w:val="clear" w:color="auto" w:fill="auto"/>
            <w:noWrap/>
          </w:tcPr>
          <w:p w14:paraId="18A5288F"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hydrochloric acid</w:t>
            </w:r>
          </w:p>
        </w:tc>
        <w:tc>
          <w:tcPr>
            <w:tcW w:w="1729" w:type="dxa"/>
            <w:shd w:val="clear" w:color="auto" w:fill="auto"/>
            <w:noWrap/>
            <w:hideMark/>
          </w:tcPr>
          <w:p w14:paraId="1311A65B" w14:textId="363DD5C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2727B193" w14:textId="6D763B4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38D416F0" w14:textId="08189BD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3B80DA6B" w14:textId="408CEAC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5947FD8E" w14:textId="2BCB2FE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3AFDFB5B" w14:textId="77777777" w:rsidTr="00706BB2">
        <w:trPr>
          <w:trHeight w:val="20"/>
        </w:trPr>
        <w:tc>
          <w:tcPr>
            <w:tcW w:w="1838" w:type="dxa"/>
            <w:shd w:val="clear" w:color="auto" w:fill="auto"/>
            <w:noWrap/>
          </w:tcPr>
          <w:p w14:paraId="0D835D90"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EDTA </w:t>
            </w:r>
          </w:p>
        </w:tc>
        <w:tc>
          <w:tcPr>
            <w:tcW w:w="1729" w:type="dxa"/>
            <w:shd w:val="clear" w:color="auto" w:fill="auto"/>
            <w:noWrap/>
            <w:hideMark/>
          </w:tcPr>
          <w:p w14:paraId="03A90481" w14:textId="5DB6E66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061E7C45" w14:textId="0955190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5A920768" w14:textId="7403F57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2F32FE4B" w14:textId="4C6E6AD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52525119" w14:textId="67AAF04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02448FD1" w14:textId="77777777" w:rsidTr="00706BB2">
        <w:trPr>
          <w:trHeight w:val="20"/>
        </w:trPr>
        <w:tc>
          <w:tcPr>
            <w:tcW w:w="1838" w:type="dxa"/>
            <w:shd w:val="clear" w:color="auto" w:fill="auto"/>
            <w:noWrap/>
          </w:tcPr>
          <w:p w14:paraId="3CA0B2A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copper sulfate </w:t>
            </w:r>
          </w:p>
        </w:tc>
        <w:tc>
          <w:tcPr>
            <w:tcW w:w="1729" w:type="dxa"/>
            <w:shd w:val="clear" w:color="auto" w:fill="auto"/>
            <w:noWrap/>
            <w:hideMark/>
          </w:tcPr>
          <w:p w14:paraId="7BF21C95" w14:textId="1412BA8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123F8C9F" w14:textId="2FEDDF7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2B02796B" w14:textId="448AD2A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18F8C68E" w14:textId="003A491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AE5F068" w14:textId="6C651A1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24A15F5" w14:textId="77777777" w:rsidTr="00706BB2">
        <w:trPr>
          <w:trHeight w:val="20"/>
        </w:trPr>
        <w:tc>
          <w:tcPr>
            <w:tcW w:w="1838" w:type="dxa"/>
            <w:shd w:val="clear" w:color="auto" w:fill="auto"/>
            <w:noWrap/>
          </w:tcPr>
          <w:p w14:paraId="1B4DE3B9"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calcium chloride </w:t>
            </w:r>
          </w:p>
        </w:tc>
        <w:tc>
          <w:tcPr>
            <w:tcW w:w="1729" w:type="dxa"/>
            <w:shd w:val="clear" w:color="auto" w:fill="auto"/>
            <w:noWrap/>
            <w:hideMark/>
          </w:tcPr>
          <w:p w14:paraId="1625FCCA" w14:textId="691BC75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4A5F8DED" w14:textId="6AC4459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4ED48DF2" w14:textId="7AD44E7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4B565661" w14:textId="4C7A3DF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4A3C9C6E" w14:textId="0DE315E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B894AB0" w14:textId="77777777" w:rsidTr="00706BB2">
        <w:trPr>
          <w:trHeight w:val="20"/>
        </w:trPr>
        <w:tc>
          <w:tcPr>
            <w:tcW w:w="1838" w:type="dxa"/>
            <w:shd w:val="clear" w:color="auto" w:fill="auto"/>
            <w:noWrap/>
          </w:tcPr>
          <w:p w14:paraId="3F39245B"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iron (III) chloride</w:t>
            </w:r>
          </w:p>
        </w:tc>
        <w:tc>
          <w:tcPr>
            <w:tcW w:w="1729" w:type="dxa"/>
            <w:shd w:val="clear" w:color="auto" w:fill="auto"/>
            <w:noWrap/>
            <w:hideMark/>
          </w:tcPr>
          <w:p w14:paraId="0E34946C" w14:textId="2BFBE13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122EB327" w14:textId="4378704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249B9053" w14:textId="75EB5D2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7EFC799E" w14:textId="0E2D1CC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36D2AED1" w14:textId="286CBA4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6F257989" w14:textId="77777777" w:rsidTr="00706BB2">
        <w:trPr>
          <w:trHeight w:val="20"/>
        </w:trPr>
        <w:tc>
          <w:tcPr>
            <w:tcW w:w="1838" w:type="dxa"/>
            <w:shd w:val="clear" w:color="auto" w:fill="auto"/>
            <w:noWrap/>
          </w:tcPr>
          <w:p w14:paraId="6D0315B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molybdate dihydrate </w:t>
            </w:r>
          </w:p>
        </w:tc>
        <w:tc>
          <w:tcPr>
            <w:tcW w:w="1729" w:type="dxa"/>
            <w:shd w:val="clear" w:color="auto" w:fill="auto"/>
            <w:noWrap/>
            <w:hideMark/>
          </w:tcPr>
          <w:p w14:paraId="2A649D71" w14:textId="0C0FC4A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70F8C60C" w14:textId="098961C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2D2BDF0" w14:textId="7BEF8D6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39CD522A" w14:textId="23C7062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4D5F505" w14:textId="146BB7B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35AF252D" w14:textId="77777777" w:rsidTr="00706BB2">
        <w:trPr>
          <w:trHeight w:val="20"/>
        </w:trPr>
        <w:tc>
          <w:tcPr>
            <w:tcW w:w="1838" w:type="dxa"/>
            <w:shd w:val="clear" w:color="auto" w:fill="auto"/>
            <w:noWrap/>
          </w:tcPr>
          <w:p w14:paraId="0BB469D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zinc </w:t>
            </w:r>
            <w:proofErr w:type="spellStart"/>
            <w:r w:rsidRPr="004A6153">
              <w:rPr>
                <w:rFonts w:asciiTheme="majorBidi" w:hAnsiTheme="majorBidi" w:cstheme="majorBidi"/>
                <w:sz w:val="16"/>
                <w:szCs w:val="16"/>
              </w:rPr>
              <w:t>monosulfate</w:t>
            </w:r>
            <w:proofErr w:type="spellEnd"/>
            <w:r w:rsidRPr="004A6153">
              <w:rPr>
                <w:rFonts w:asciiTheme="majorBidi" w:hAnsiTheme="majorBidi" w:cstheme="majorBidi"/>
                <w:sz w:val="16"/>
                <w:szCs w:val="16"/>
              </w:rPr>
              <w:t xml:space="preserve"> </w:t>
            </w:r>
          </w:p>
        </w:tc>
        <w:tc>
          <w:tcPr>
            <w:tcW w:w="1729" w:type="dxa"/>
            <w:shd w:val="clear" w:color="auto" w:fill="auto"/>
            <w:noWrap/>
            <w:hideMark/>
          </w:tcPr>
          <w:p w14:paraId="234E2F1C" w14:textId="0AAC99E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09720743" w14:textId="60C69FF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768D50C1" w14:textId="2CD545F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265FFDE4" w14:textId="6C6AE8F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4B9BDE62" w14:textId="1C00A07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770F6635" w14:textId="77777777" w:rsidTr="00706BB2">
        <w:trPr>
          <w:trHeight w:val="20"/>
        </w:trPr>
        <w:tc>
          <w:tcPr>
            <w:tcW w:w="1838" w:type="dxa"/>
            <w:shd w:val="clear" w:color="auto" w:fill="auto"/>
            <w:noWrap/>
          </w:tcPr>
          <w:p w14:paraId="1B320571"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sulfate heptahydrate</w:t>
            </w:r>
          </w:p>
        </w:tc>
        <w:tc>
          <w:tcPr>
            <w:tcW w:w="1729" w:type="dxa"/>
            <w:shd w:val="clear" w:color="auto" w:fill="auto"/>
            <w:noWrap/>
            <w:hideMark/>
          </w:tcPr>
          <w:p w14:paraId="69078E93" w14:textId="73F87BB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61F58507" w14:textId="354327C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22FD3F67" w14:textId="58F9224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68760E6F" w14:textId="136A9C2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414A520" w14:textId="70C7A21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7C2221A5" w14:textId="77777777" w:rsidTr="00706BB2">
        <w:trPr>
          <w:trHeight w:val="20"/>
        </w:trPr>
        <w:tc>
          <w:tcPr>
            <w:tcW w:w="1838" w:type="dxa"/>
            <w:shd w:val="clear" w:color="auto" w:fill="auto"/>
            <w:noWrap/>
          </w:tcPr>
          <w:p w14:paraId="24D0F831"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chloride</w:t>
            </w:r>
          </w:p>
        </w:tc>
        <w:tc>
          <w:tcPr>
            <w:tcW w:w="1729" w:type="dxa"/>
            <w:shd w:val="clear" w:color="auto" w:fill="auto"/>
            <w:noWrap/>
            <w:hideMark/>
          </w:tcPr>
          <w:p w14:paraId="7FCE29DE" w14:textId="31063D2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23292116" w14:textId="74A5CC2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7BE71125" w14:textId="51EE5EA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6A89B592" w14:textId="31E8C02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40078911" w14:textId="6F35047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A092E25" w14:textId="77777777" w:rsidTr="00706BB2">
        <w:trPr>
          <w:trHeight w:val="20"/>
        </w:trPr>
        <w:tc>
          <w:tcPr>
            <w:tcW w:w="1838" w:type="dxa"/>
            <w:shd w:val="clear" w:color="auto" w:fill="auto"/>
            <w:noWrap/>
          </w:tcPr>
          <w:p w14:paraId="4471BA4A"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magnesium sulfate </w:t>
            </w:r>
          </w:p>
        </w:tc>
        <w:tc>
          <w:tcPr>
            <w:tcW w:w="1729" w:type="dxa"/>
            <w:shd w:val="clear" w:color="auto" w:fill="auto"/>
            <w:noWrap/>
            <w:hideMark/>
          </w:tcPr>
          <w:p w14:paraId="5A0492C1" w14:textId="1FB8E10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7C7EE933" w14:textId="65E2589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2BC549BB" w14:textId="5621861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4AAA5CAE" w14:textId="65159E2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04B25F93" w14:textId="5BF6F94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2D6ED616" w14:textId="77777777" w:rsidTr="00706BB2">
        <w:trPr>
          <w:trHeight w:val="20"/>
        </w:trPr>
        <w:tc>
          <w:tcPr>
            <w:tcW w:w="1838" w:type="dxa"/>
            <w:shd w:val="clear" w:color="auto" w:fill="auto"/>
            <w:noWrap/>
          </w:tcPr>
          <w:p w14:paraId="5D3C0D91"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cobalt chloride, 6-hydrate</w:t>
            </w:r>
          </w:p>
        </w:tc>
        <w:tc>
          <w:tcPr>
            <w:tcW w:w="1729" w:type="dxa"/>
            <w:shd w:val="clear" w:color="auto" w:fill="auto"/>
            <w:noWrap/>
            <w:hideMark/>
          </w:tcPr>
          <w:p w14:paraId="63E1627E" w14:textId="573E221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588C6E6A" w14:textId="7B40CAD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E74AEE7" w14:textId="0B08D09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7D6697F3" w14:textId="2A0940D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63E042C8" w14:textId="5F749F3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51BF04DF" w14:textId="77777777" w:rsidTr="00706BB2">
        <w:trPr>
          <w:trHeight w:val="20"/>
        </w:trPr>
        <w:tc>
          <w:tcPr>
            <w:tcW w:w="1838" w:type="dxa"/>
            <w:shd w:val="clear" w:color="auto" w:fill="auto"/>
            <w:noWrap/>
          </w:tcPr>
          <w:p w14:paraId="1017E542"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copper (II) sulfate pentahydrate</w:t>
            </w:r>
          </w:p>
        </w:tc>
        <w:tc>
          <w:tcPr>
            <w:tcW w:w="1729" w:type="dxa"/>
            <w:shd w:val="clear" w:color="auto" w:fill="auto"/>
            <w:noWrap/>
            <w:hideMark/>
          </w:tcPr>
          <w:p w14:paraId="7FC2D197" w14:textId="2803D28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6FEF8C08" w14:textId="4C5CBCF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53DC0A9D" w14:textId="7241CCF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3B8FFEAE" w14:textId="439FF25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E2A244B" w14:textId="0BB7CF1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4B0016E" w14:textId="77777777" w:rsidTr="00706BB2">
        <w:trPr>
          <w:trHeight w:val="20"/>
        </w:trPr>
        <w:tc>
          <w:tcPr>
            <w:tcW w:w="1838" w:type="dxa"/>
            <w:shd w:val="clear" w:color="auto" w:fill="auto"/>
            <w:noWrap/>
          </w:tcPr>
          <w:p w14:paraId="282ABE9F" w14:textId="77777777" w:rsidR="00B17A2D" w:rsidRPr="004A6153" w:rsidRDefault="00B17A2D" w:rsidP="00B17A2D">
            <w:pPr>
              <w:rPr>
                <w:rFonts w:asciiTheme="majorBidi" w:hAnsiTheme="majorBidi" w:cstheme="majorBidi"/>
                <w:color w:val="000000"/>
                <w:sz w:val="16"/>
                <w:szCs w:val="16"/>
                <w:lang w:val="en-GB" w:eastAsia="en-GB"/>
              </w:rPr>
            </w:pPr>
            <w:proofErr w:type="gramStart"/>
            <w:r w:rsidRPr="004A6153">
              <w:rPr>
                <w:rFonts w:asciiTheme="majorBidi" w:hAnsiTheme="majorBidi" w:cstheme="majorBidi"/>
                <w:sz w:val="16"/>
                <w:szCs w:val="16"/>
              </w:rPr>
              <w:t>manganese(</w:t>
            </w:r>
            <w:proofErr w:type="gramEnd"/>
            <w:r w:rsidRPr="004A6153">
              <w:rPr>
                <w:rFonts w:asciiTheme="majorBidi" w:hAnsiTheme="majorBidi" w:cstheme="majorBidi"/>
                <w:sz w:val="16"/>
                <w:szCs w:val="16"/>
              </w:rPr>
              <w:t xml:space="preserve">II) chloride tetrahydrate </w:t>
            </w:r>
          </w:p>
        </w:tc>
        <w:tc>
          <w:tcPr>
            <w:tcW w:w="1729" w:type="dxa"/>
            <w:shd w:val="clear" w:color="auto" w:fill="auto"/>
            <w:noWrap/>
            <w:hideMark/>
          </w:tcPr>
          <w:p w14:paraId="0ADFAAEA" w14:textId="18430BA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41AC7B9F" w14:textId="797AED1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110F4779" w14:textId="493C379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1235B617" w14:textId="5BEEED6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31974E9F" w14:textId="7D374E4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53B66845" w14:textId="77777777" w:rsidTr="00706BB2">
        <w:trPr>
          <w:trHeight w:val="20"/>
        </w:trPr>
        <w:tc>
          <w:tcPr>
            <w:tcW w:w="1838" w:type="dxa"/>
            <w:shd w:val="clear" w:color="auto" w:fill="auto"/>
            <w:noWrap/>
          </w:tcPr>
          <w:p w14:paraId="3F33A05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glycerol</w:t>
            </w:r>
          </w:p>
        </w:tc>
        <w:tc>
          <w:tcPr>
            <w:tcW w:w="1729" w:type="dxa"/>
            <w:shd w:val="clear" w:color="auto" w:fill="auto"/>
            <w:noWrap/>
            <w:hideMark/>
          </w:tcPr>
          <w:p w14:paraId="3A9C13F6" w14:textId="4260EC1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10B687BB" w14:textId="169291E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4581CFB9" w14:textId="2577C98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29" w:type="dxa"/>
            <w:shd w:val="clear" w:color="auto" w:fill="auto"/>
            <w:noWrap/>
            <w:hideMark/>
          </w:tcPr>
          <w:p w14:paraId="200ACE4A" w14:textId="3B3EEA4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1730" w:type="dxa"/>
            <w:shd w:val="clear" w:color="auto" w:fill="auto"/>
            <w:noWrap/>
            <w:hideMark/>
          </w:tcPr>
          <w:p w14:paraId="5998BDCE" w14:textId="2062DCE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58EE04D5" w14:textId="77777777" w:rsidTr="00706BB2">
        <w:trPr>
          <w:trHeight w:val="20"/>
        </w:trPr>
        <w:tc>
          <w:tcPr>
            <w:tcW w:w="1838" w:type="dxa"/>
            <w:shd w:val="clear" w:color="auto" w:fill="auto"/>
            <w:noWrap/>
          </w:tcPr>
          <w:p w14:paraId="17CAF02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thiosulfate</w:t>
            </w:r>
          </w:p>
        </w:tc>
        <w:tc>
          <w:tcPr>
            <w:tcW w:w="1729" w:type="dxa"/>
            <w:shd w:val="clear" w:color="auto" w:fill="auto"/>
            <w:noWrap/>
            <w:hideMark/>
          </w:tcPr>
          <w:p w14:paraId="5F6B5D15" w14:textId="1886B3D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29" w:type="dxa"/>
            <w:shd w:val="clear" w:color="auto" w:fill="auto"/>
            <w:noWrap/>
            <w:hideMark/>
          </w:tcPr>
          <w:p w14:paraId="34DEDDD3" w14:textId="6268FC0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30" w:type="dxa"/>
            <w:shd w:val="clear" w:color="auto" w:fill="auto"/>
            <w:noWrap/>
            <w:hideMark/>
          </w:tcPr>
          <w:p w14:paraId="64F0B068" w14:textId="4DF3522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29" w:type="dxa"/>
            <w:shd w:val="clear" w:color="auto" w:fill="auto"/>
            <w:noWrap/>
            <w:hideMark/>
          </w:tcPr>
          <w:p w14:paraId="00AC6DF0" w14:textId="52A76F3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1730" w:type="dxa"/>
            <w:shd w:val="clear" w:color="auto" w:fill="auto"/>
            <w:noWrap/>
            <w:hideMark/>
          </w:tcPr>
          <w:p w14:paraId="72022FBB" w14:textId="16CEA16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r>
    </w:tbl>
    <w:p w14:paraId="3E3C33F9" w14:textId="77777777" w:rsidR="001850FB" w:rsidRDefault="001850FB" w:rsidP="001850FB"/>
    <w:p w14:paraId="51726AB8" w14:textId="77777777" w:rsidR="001850FB" w:rsidRDefault="001850FB">
      <w:pPr>
        <w:rPr>
          <w:rFonts w:asciiTheme="majorBidi" w:eastAsiaTheme="minorHAnsi" w:hAnsiTheme="majorBidi" w:cstheme="majorBidi"/>
          <w:bCs/>
          <w:sz w:val="18"/>
          <w:szCs w:val="22"/>
          <w:lang w:val="en-GB"/>
        </w:rPr>
      </w:pPr>
      <w:r>
        <w:rPr>
          <w:rFonts w:asciiTheme="majorBidi" w:eastAsiaTheme="minorHAnsi" w:hAnsiTheme="majorBidi" w:cstheme="majorBidi"/>
          <w:bCs/>
          <w:sz w:val="18"/>
          <w:szCs w:val="22"/>
          <w:lang w:val="en-GB"/>
        </w:rPr>
        <w:br w:type="page"/>
      </w:r>
    </w:p>
    <w:p w14:paraId="26A2B412" w14:textId="160E2776" w:rsidR="001850FB" w:rsidRPr="00A6171B" w:rsidRDefault="001850FB" w:rsidP="001850FB">
      <w:pPr>
        <w:keepNext/>
        <w:spacing w:after="200" w:line="200" w:lineRule="exact"/>
        <w:rPr>
          <w:rFonts w:asciiTheme="majorBidi" w:hAnsiTheme="majorBidi" w:cstheme="majorBidi"/>
          <w:sz w:val="32"/>
          <w:szCs w:val="24"/>
        </w:rPr>
      </w:pPr>
      <w:r w:rsidRPr="00A6171B">
        <w:rPr>
          <w:rFonts w:asciiTheme="majorBidi" w:eastAsiaTheme="minorHAnsi" w:hAnsiTheme="majorBidi" w:cstheme="majorBidi"/>
          <w:bCs/>
          <w:sz w:val="18"/>
          <w:szCs w:val="22"/>
          <w:lang w:val="en-GB"/>
        </w:rPr>
        <w:t>Table S</w:t>
      </w:r>
      <w:r w:rsidRPr="00A6171B">
        <w:rPr>
          <w:rFonts w:asciiTheme="majorBidi" w:eastAsiaTheme="minorHAnsi" w:hAnsiTheme="majorBidi" w:cstheme="majorBidi"/>
          <w:bCs/>
          <w:sz w:val="18"/>
          <w:szCs w:val="22"/>
          <w:lang w:val="en-GB"/>
        </w:rPr>
        <w:fldChar w:fldCharType="begin"/>
      </w:r>
      <w:r w:rsidRPr="00A6171B">
        <w:rPr>
          <w:rFonts w:asciiTheme="majorBidi" w:eastAsiaTheme="minorHAnsi" w:hAnsiTheme="majorBidi" w:cstheme="majorBidi"/>
          <w:bCs/>
          <w:sz w:val="18"/>
          <w:szCs w:val="22"/>
          <w:lang w:val="en-GB"/>
        </w:rPr>
        <w:instrText xml:space="preserve"> SEQ Table \* ARABIC </w:instrText>
      </w:r>
      <w:r w:rsidRPr="00A6171B">
        <w:rPr>
          <w:rFonts w:asciiTheme="majorBidi" w:eastAsiaTheme="minorHAnsi" w:hAnsiTheme="majorBidi" w:cstheme="majorBidi"/>
          <w:bCs/>
          <w:sz w:val="18"/>
          <w:szCs w:val="22"/>
          <w:lang w:val="en-GB"/>
        </w:rPr>
        <w:fldChar w:fldCharType="separate"/>
      </w:r>
      <w:r w:rsidR="00C119FD">
        <w:rPr>
          <w:rFonts w:asciiTheme="majorBidi" w:eastAsiaTheme="minorHAnsi" w:hAnsiTheme="majorBidi" w:cstheme="majorBidi"/>
          <w:bCs/>
          <w:noProof/>
          <w:sz w:val="18"/>
          <w:szCs w:val="22"/>
          <w:lang w:val="en-GB"/>
        </w:rPr>
        <w:t>2</w:t>
      </w:r>
      <w:r w:rsidR="00A30C06">
        <w:rPr>
          <w:rFonts w:asciiTheme="majorBidi" w:eastAsiaTheme="minorHAnsi" w:hAnsiTheme="majorBidi" w:cstheme="majorBidi"/>
          <w:bCs/>
          <w:noProof/>
          <w:sz w:val="18"/>
          <w:szCs w:val="22"/>
          <w:lang w:val="en-GB"/>
        </w:rPr>
        <w:t>7</w:t>
      </w:r>
      <w:r w:rsidRPr="00A6171B">
        <w:rPr>
          <w:rFonts w:asciiTheme="majorBidi" w:eastAsiaTheme="minorHAnsi" w:hAnsiTheme="majorBidi" w:cstheme="majorBidi"/>
          <w:bCs/>
          <w:noProof/>
          <w:sz w:val="18"/>
          <w:szCs w:val="22"/>
          <w:lang w:val="en-GB"/>
        </w:rPr>
        <w:fldChar w:fldCharType="end"/>
      </w:r>
      <w:r w:rsidRPr="00A6171B">
        <w:rPr>
          <w:rFonts w:asciiTheme="majorBidi" w:eastAsiaTheme="minorHAnsi" w:hAnsiTheme="majorBidi" w:cstheme="majorBidi"/>
          <w:bCs/>
          <w:sz w:val="18"/>
          <w:szCs w:val="22"/>
          <w:lang w:val="en-GB"/>
        </w:rPr>
        <w:t xml:space="preserve"> Sensitivity Analysis on Scenario </w:t>
      </w:r>
      <w:r>
        <w:rPr>
          <w:rFonts w:asciiTheme="majorBidi" w:eastAsiaTheme="minorHAnsi" w:hAnsiTheme="majorBidi" w:cstheme="majorBidi"/>
          <w:bCs/>
          <w:sz w:val="18"/>
          <w:szCs w:val="22"/>
          <w:lang w:val="en-GB"/>
        </w:rPr>
        <w:t>C</w:t>
      </w:r>
      <w:r w:rsidRPr="00A6171B">
        <w:rPr>
          <w:rFonts w:asciiTheme="majorBidi" w:eastAsiaTheme="minorHAnsi" w:hAnsiTheme="majorBidi" w:cstheme="majorBidi"/>
          <w:bCs/>
          <w:sz w:val="18"/>
          <w:szCs w:val="22"/>
          <w:lang w:val="en-GB"/>
        </w:rPr>
        <w:t xml:space="preserve">, variation of all variables by 5%, with table showing resultant variation in the percentage total operational impact categories. Impact Categories considered are </w:t>
      </w:r>
      <w:proofErr w:type="spellStart"/>
      <w:r w:rsidRPr="00A6171B">
        <w:rPr>
          <w:rFonts w:asciiTheme="majorBidi" w:eastAsiaTheme="minorHAnsi" w:hAnsiTheme="majorBidi" w:cstheme="majorBidi"/>
          <w:bCs/>
          <w:sz w:val="18"/>
          <w:szCs w:val="22"/>
          <w:lang w:val="en-GB"/>
        </w:rPr>
        <w:t>ReCiPe</w:t>
      </w:r>
      <w:proofErr w:type="spellEnd"/>
      <w:r w:rsidRPr="00A6171B">
        <w:rPr>
          <w:rFonts w:asciiTheme="majorBidi" w:eastAsiaTheme="minorHAnsi" w:hAnsiTheme="majorBidi" w:cstheme="majorBidi"/>
          <w:bCs/>
          <w:sz w:val="18"/>
          <w:szCs w:val="22"/>
          <w:lang w:val="en-GB"/>
        </w:rPr>
        <w:t>(H) (2008) Midpoints.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08"/>
        <w:gridCol w:w="509"/>
        <w:gridCol w:w="508"/>
        <w:gridCol w:w="509"/>
        <w:gridCol w:w="509"/>
        <w:gridCol w:w="508"/>
        <w:gridCol w:w="509"/>
        <w:gridCol w:w="509"/>
        <w:gridCol w:w="508"/>
        <w:gridCol w:w="509"/>
        <w:gridCol w:w="509"/>
        <w:gridCol w:w="508"/>
        <w:gridCol w:w="509"/>
        <w:gridCol w:w="509"/>
        <w:gridCol w:w="508"/>
        <w:gridCol w:w="509"/>
        <w:gridCol w:w="509"/>
      </w:tblGrid>
      <w:tr w:rsidR="001850FB" w:rsidRPr="004A6153" w14:paraId="34D4EB4F" w14:textId="77777777" w:rsidTr="00CF3853">
        <w:trPr>
          <w:trHeight w:val="964"/>
        </w:trPr>
        <w:tc>
          <w:tcPr>
            <w:tcW w:w="1838" w:type="dxa"/>
            <w:vMerge w:val="restart"/>
            <w:shd w:val="clear" w:color="auto" w:fill="C2D69B" w:themeFill="accent3" w:themeFillTint="99"/>
            <w:vAlign w:val="center"/>
            <w:hideMark/>
          </w:tcPr>
          <w:p w14:paraId="4AE2DD7F" w14:textId="77777777" w:rsidR="001850FB" w:rsidRPr="004A6153" w:rsidRDefault="001850FB" w:rsidP="00706BB2">
            <w:pPr>
              <w:jc w:val="cente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Variable</w:t>
            </w:r>
          </w:p>
        </w:tc>
        <w:tc>
          <w:tcPr>
            <w:tcW w:w="508" w:type="dxa"/>
            <w:shd w:val="clear" w:color="auto" w:fill="C2D69B" w:themeFill="accent3" w:themeFillTint="99"/>
            <w:textDirection w:val="btLr"/>
            <w:vAlign w:val="center"/>
            <w:hideMark/>
          </w:tcPr>
          <w:p w14:paraId="7C582B7F"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Agricultural land occupation</w:t>
            </w:r>
          </w:p>
        </w:tc>
        <w:tc>
          <w:tcPr>
            <w:tcW w:w="509" w:type="dxa"/>
            <w:shd w:val="clear" w:color="auto" w:fill="C2D69B" w:themeFill="accent3" w:themeFillTint="99"/>
            <w:textDirection w:val="btLr"/>
            <w:vAlign w:val="center"/>
            <w:hideMark/>
          </w:tcPr>
          <w:p w14:paraId="5D89A996"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Climate change, </w:t>
            </w:r>
            <w:proofErr w:type="spellStart"/>
            <w:r w:rsidRPr="004A6153">
              <w:rPr>
                <w:rFonts w:asciiTheme="majorBidi" w:hAnsiTheme="majorBidi" w:cstheme="majorBidi"/>
                <w:color w:val="000000"/>
                <w:sz w:val="16"/>
                <w:szCs w:val="16"/>
                <w:lang w:val="en-GB" w:eastAsia="en-GB"/>
              </w:rPr>
              <w:t>excl</w:t>
            </w:r>
            <w:proofErr w:type="spellEnd"/>
            <w:r w:rsidRPr="004A6153">
              <w:rPr>
                <w:rFonts w:asciiTheme="majorBidi" w:hAnsiTheme="majorBidi" w:cstheme="majorBidi"/>
                <w:color w:val="000000"/>
                <w:sz w:val="16"/>
                <w:szCs w:val="16"/>
                <w:lang w:val="en-GB" w:eastAsia="en-GB"/>
              </w:rPr>
              <w:t xml:space="preserve"> biogenic carbon</w:t>
            </w:r>
          </w:p>
        </w:tc>
        <w:tc>
          <w:tcPr>
            <w:tcW w:w="508" w:type="dxa"/>
            <w:shd w:val="clear" w:color="auto" w:fill="C2D69B" w:themeFill="accent3" w:themeFillTint="99"/>
            <w:textDirection w:val="btLr"/>
            <w:vAlign w:val="center"/>
            <w:hideMark/>
          </w:tcPr>
          <w:p w14:paraId="053BC27A"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Fossil depletion</w:t>
            </w:r>
          </w:p>
        </w:tc>
        <w:tc>
          <w:tcPr>
            <w:tcW w:w="509" w:type="dxa"/>
            <w:shd w:val="clear" w:color="auto" w:fill="C2D69B" w:themeFill="accent3" w:themeFillTint="99"/>
            <w:textDirection w:val="btLr"/>
            <w:vAlign w:val="center"/>
            <w:hideMark/>
          </w:tcPr>
          <w:p w14:paraId="60A073C5"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Freshwater ecotoxicity</w:t>
            </w:r>
          </w:p>
        </w:tc>
        <w:tc>
          <w:tcPr>
            <w:tcW w:w="509" w:type="dxa"/>
            <w:shd w:val="clear" w:color="auto" w:fill="C2D69B" w:themeFill="accent3" w:themeFillTint="99"/>
            <w:textDirection w:val="btLr"/>
            <w:vAlign w:val="center"/>
            <w:hideMark/>
          </w:tcPr>
          <w:p w14:paraId="06864847"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Freshwater eutrophication</w:t>
            </w:r>
          </w:p>
        </w:tc>
        <w:tc>
          <w:tcPr>
            <w:tcW w:w="508" w:type="dxa"/>
            <w:shd w:val="clear" w:color="auto" w:fill="C2D69B" w:themeFill="accent3" w:themeFillTint="99"/>
            <w:textDirection w:val="btLr"/>
            <w:vAlign w:val="center"/>
            <w:hideMark/>
          </w:tcPr>
          <w:p w14:paraId="688F7AFF"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Human toxicity</w:t>
            </w:r>
          </w:p>
        </w:tc>
        <w:tc>
          <w:tcPr>
            <w:tcW w:w="509" w:type="dxa"/>
            <w:shd w:val="clear" w:color="auto" w:fill="C2D69B" w:themeFill="accent3" w:themeFillTint="99"/>
            <w:textDirection w:val="btLr"/>
            <w:vAlign w:val="center"/>
            <w:hideMark/>
          </w:tcPr>
          <w:p w14:paraId="636E731C"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Ionising radiation</w:t>
            </w:r>
          </w:p>
        </w:tc>
        <w:tc>
          <w:tcPr>
            <w:tcW w:w="509" w:type="dxa"/>
            <w:shd w:val="clear" w:color="auto" w:fill="C2D69B" w:themeFill="accent3" w:themeFillTint="99"/>
            <w:textDirection w:val="btLr"/>
            <w:vAlign w:val="center"/>
            <w:hideMark/>
          </w:tcPr>
          <w:p w14:paraId="1F42D749"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Marine ecotoxicity</w:t>
            </w:r>
          </w:p>
        </w:tc>
        <w:tc>
          <w:tcPr>
            <w:tcW w:w="508" w:type="dxa"/>
            <w:shd w:val="clear" w:color="auto" w:fill="C2D69B" w:themeFill="accent3" w:themeFillTint="99"/>
            <w:textDirection w:val="btLr"/>
            <w:vAlign w:val="center"/>
            <w:hideMark/>
          </w:tcPr>
          <w:p w14:paraId="6249C463"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Marine eutrophication</w:t>
            </w:r>
          </w:p>
        </w:tc>
        <w:tc>
          <w:tcPr>
            <w:tcW w:w="509" w:type="dxa"/>
            <w:shd w:val="clear" w:color="auto" w:fill="C2D69B" w:themeFill="accent3" w:themeFillTint="99"/>
            <w:textDirection w:val="btLr"/>
            <w:vAlign w:val="center"/>
            <w:hideMark/>
          </w:tcPr>
          <w:p w14:paraId="430004FF"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Metal depletion</w:t>
            </w:r>
          </w:p>
        </w:tc>
        <w:tc>
          <w:tcPr>
            <w:tcW w:w="509" w:type="dxa"/>
            <w:shd w:val="clear" w:color="auto" w:fill="C2D69B" w:themeFill="accent3" w:themeFillTint="99"/>
            <w:textDirection w:val="btLr"/>
            <w:vAlign w:val="center"/>
            <w:hideMark/>
          </w:tcPr>
          <w:p w14:paraId="72CC8E37"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Ozone depletion</w:t>
            </w:r>
          </w:p>
        </w:tc>
        <w:tc>
          <w:tcPr>
            <w:tcW w:w="508" w:type="dxa"/>
            <w:shd w:val="clear" w:color="auto" w:fill="C2D69B" w:themeFill="accent3" w:themeFillTint="99"/>
            <w:textDirection w:val="btLr"/>
            <w:vAlign w:val="center"/>
            <w:hideMark/>
          </w:tcPr>
          <w:p w14:paraId="2C78BD2E"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Particulate matter formation</w:t>
            </w:r>
          </w:p>
        </w:tc>
        <w:tc>
          <w:tcPr>
            <w:tcW w:w="509" w:type="dxa"/>
            <w:shd w:val="clear" w:color="auto" w:fill="C2D69B" w:themeFill="accent3" w:themeFillTint="99"/>
            <w:textDirection w:val="btLr"/>
            <w:vAlign w:val="center"/>
            <w:hideMark/>
          </w:tcPr>
          <w:p w14:paraId="2EFE6873"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Photochemical oxidant formation</w:t>
            </w:r>
          </w:p>
        </w:tc>
        <w:tc>
          <w:tcPr>
            <w:tcW w:w="509" w:type="dxa"/>
            <w:shd w:val="clear" w:color="auto" w:fill="C2D69B" w:themeFill="accent3" w:themeFillTint="99"/>
            <w:textDirection w:val="btLr"/>
            <w:vAlign w:val="center"/>
            <w:hideMark/>
          </w:tcPr>
          <w:p w14:paraId="70F9DC57"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Terrestrial acidification</w:t>
            </w:r>
          </w:p>
        </w:tc>
        <w:tc>
          <w:tcPr>
            <w:tcW w:w="508" w:type="dxa"/>
            <w:shd w:val="clear" w:color="auto" w:fill="C2D69B" w:themeFill="accent3" w:themeFillTint="99"/>
            <w:textDirection w:val="btLr"/>
            <w:vAlign w:val="center"/>
            <w:hideMark/>
          </w:tcPr>
          <w:p w14:paraId="3C86EA45"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Terrestrial ecotoxicity</w:t>
            </w:r>
          </w:p>
        </w:tc>
        <w:tc>
          <w:tcPr>
            <w:tcW w:w="509" w:type="dxa"/>
            <w:shd w:val="clear" w:color="auto" w:fill="C2D69B" w:themeFill="accent3" w:themeFillTint="99"/>
            <w:textDirection w:val="btLr"/>
            <w:vAlign w:val="center"/>
            <w:hideMark/>
          </w:tcPr>
          <w:p w14:paraId="1ED62BDD"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Water depletion (input)</w:t>
            </w:r>
          </w:p>
        </w:tc>
        <w:tc>
          <w:tcPr>
            <w:tcW w:w="509" w:type="dxa"/>
            <w:shd w:val="clear" w:color="auto" w:fill="C2D69B" w:themeFill="accent3" w:themeFillTint="99"/>
            <w:textDirection w:val="btLr"/>
            <w:vAlign w:val="center"/>
            <w:hideMark/>
          </w:tcPr>
          <w:p w14:paraId="195D8C1D"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Water depletion (output)</w:t>
            </w:r>
          </w:p>
        </w:tc>
      </w:tr>
      <w:tr w:rsidR="001850FB" w:rsidRPr="004A6153" w14:paraId="2D8B6366" w14:textId="77777777" w:rsidTr="00CF3853">
        <w:trPr>
          <w:trHeight w:val="1161"/>
        </w:trPr>
        <w:tc>
          <w:tcPr>
            <w:tcW w:w="1838" w:type="dxa"/>
            <w:vMerge/>
            <w:shd w:val="clear" w:color="auto" w:fill="C2D69B" w:themeFill="accent3" w:themeFillTint="99"/>
            <w:vAlign w:val="center"/>
            <w:hideMark/>
          </w:tcPr>
          <w:p w14:paraId="67540712" w14:textId="77777777" w:rsidR="001850FB" w:rsidRPr="004A6153" w:rsidRDefault="001850FB" w:rsidP="00706BB2">
            <w:pPr>
              <w:rPr>
                <w:rFonts w:asciiTheme="majorBidi" w:hAnsiTheme="majorBidi" w:cstheme="majorBidi"/>
                <w:color w:val="000000"/>
                <w:sz w:val="16"/>
                <w:szCs w:val="16"/>
                <w:lang w:val="en-GB" w:eastAsia="en-GB"/>
              </w:rPr>
            </w:pPr>
          </w:p>
        </w:tc>
        <w:tc>
          <w:tcPr>
            <w:tcW w:w="508" w:type="dxa"/>
            <w:shd w:val="clear" w:color="auto" w:fill="C2D69B" w:themeFill="accent3" w:themeFillTint="99"/>
            <w:noWrap/>
            <w:textDirection w:val="btLr"/>
            <w:vAlign w:val="center"/>
            <w:hideMark/>
          </w:tcPr>
          <w:p w14:paraId="1DA0216C"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m2*a</w:t>
            </w:r>
          </w:p>
        </w:tc>
        <w:tc>
          <w:tcPr>
            <w:tcW w:w="509" w:type="dxa"/>
            <w:shd w:val="clear" w:color="auto" w:fill="C2D69B" w:themeFill="accent3" w:themeFillTint="99"/>
            <w:noWrap/>
            <w:textDirection w:val="btLr"/>
            <w:vAlign w:val="center"/>
            <w:hideMark/>
          </w:tcPr>
          <w:p w14:paraId="232EE495"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CO2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5903F262"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oil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077673AB"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66402755"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P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4631DB45"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01B5B56B"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U235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32FD8B0F"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43CC9957"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N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1B2375C0"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Fe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3A6903BE"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CFC-11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69C16451"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PM10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3B325E87"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kg NMVOC</w:t>
            </w:r>
          </w:p>
        </w:tc>
        <w:tc>
          <w:tcPr>
            <w:tcW w:w="509" w:type="dxa"/>
            <w:shd w:val="clear" w:color="auto" w:fill="C2D69B" w:themeFill="accent3" w:themeFillTint="99"/>
            <w:noWrap/>
            <w:textDirection w:val="btLr"/>
            <w:vAlign w:val="center"/>
            <w:hideMark/>
          </w:tcPr>
          <w:p w14:paraId="1661387D"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SO2 </w:t>
            </w:r>
            <w:proofErr w:type="spellStart"/>
            <w:r w:rsidRPr="004A6153">
              <w:rPr>
                <w:rFonts w:asciiTheme="majorBidi" w:hAnsiTheme="majorBidi" w:cstheme="majorBidi"/>
                <w:color w:val="000000"/>
                <w:sz w:val="16"/>
                <w:szCs w:val="16"/>
                <w:lang w:val="en-GB" w:eastAsia="en-GB"/>
              </w:rPr>
              <w:t>eq</w:t>
            </w:r>
            <w:proofErr w:type="spellEnd"/>
          </w:p>
        </w:tc>
        <w:tc>
          <w:tcPr>
            <w:tcW w:w="508" w:type="dxa"/>
            <w:shd w:val="clear" w:color="auto" w:fill="C2D69B" w:themeFill="accent3" w:themeFillTint="99"/>
            <w:noWrap/>
            <w:textDirection w:val="btLr"/>
            <w:vAlign w:val="center"/>
            <w:hideMark/>
          </w:tcPr>
          <w:p w14:paraId="2AC0C5EA"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 xml:space="preserve">kg 1,4-DB </w:t>
            </w:r>
            <w:proofErr w:type="spellStart"/>
            <w:r w:rsidRPr="004A6153">
              <w:rPr>
                <w:rFonts w:asciiTheme="majorBidi" w:hAnsiTheme="majorBidi" w:cstheme="majorBidi"/>
                <w:color w:val="000000"/>
                <w:sz w:val="16"/>
                <w:szCs w:val="16"/>
                <w:lang w:val="en-GB" w:eastAsia="en-GB"/>
              </w:rPr>
              <w:t>eq</w:t>
            </w:r>
            <w:proofErr w:type="spellEnd"/>
          </w:p>
        </w:tc>
        <w:tc>
          <w:tcPr>
            <w:tcW w:w="509" w:type="dxa"/>
            <w:shd w:val="clear" w:color="auto" w:fill="C2D69B" w:themeFill="accent3" w:themeFillTint="99"/>
            <w:noWrap/>
            <w:textDirection w:val="btLr"/>
            <w:vAlign w:val="center"/>
            <w:hideMark/>
          </w:tcPr>
          <w:p w14:paraId="407565D1"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m2*a</w:t>
            </w:r>
          </w:p>
        </w:tc>
        <w:tc>
          <w:tcPr>
            <w:tcW w:w="509" w:type="dxa"/>
            <w:shd w:val="clear" w:color="auto" w:fill="C2D69B" w:themeFill="accent3" w:themeFillTint="99"/>
            <w:noWrap/>
            <w:textDirection w:val="btLr"/>
            <w:vAlign w:val="center"/>
            <w:hideMark/>
          </w:tcPr>
          <w:p w14:paraId="72CFEB86" w14:textId="77777777" w:rsidR="001850FB" w:rsidRPr="004A6153" w:rsidRDefault="001850FB" w:rsidP="00706BB2">
            <w:pPr>
              <w:rPr>
                <w:rFonts w:asciiTheme="majorBidi" w:hAnsiTheme="majorBidi" w:cstheme="majorBidi"/>
                <w:color w:val="000000"/>
                <w:sz w:val="16"/>
                <w:szCs w:val="16"/>
                <w:lang w:val="en-GB" w:eastAsia="en-GB"/>
              </w:rPr>
            </w:pPr>
            <w:r w:rsidRPr="004A6153">
              <w:rPr>
                <w:rFonts w:asciiTheme="majorBidi" w:hAnsiTheme="majorBidi" w:cstheme="majorBidi"/>
                <w:color w:val="000000"/>
                <w:sz w:val="16"/>
                <w:szCs w:val="16"/>
                <w:lang w:val="en-GB" w:eastAsia="en-GB"/>
              </w:rPr>
              <w:t>m3</w:t>
            </w:r>
          </w:p>
        </w:tc>
      </w:tr>
      <w:tr w:rsidR="00B17A2D" w:rsidRPr="004A6153" w14:paraId="5B0FF81C" w14:textId="77777777" w:rsidTr="00706BB2">
        <w:trPr>
          <w:trHeight w:val="20"/>
        </w:trPr>
        <w:tc>
          <w:tcPr>
            <w:tcW w:w="1838" w:type="dxa"/>
            <w:shd w:val="clear" w:color="auto" w:fill="auto"/>
            <w:noWrap/>
            <w:hideMark/>
          </w:tcPr>
          <w:p w14:paraId="5771134D"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electricity</w:t>
            </w:r>
          </w:p>
        </w:tc>
        <w:tc>
          <w:tcPr>
            <w:tcW w:w="508" w:type="dxa"/>
            <w:shd w:val="clear" w:color="auto" w:fill="auto"/>
            <w:noWrap/>
            <w:hideMark/>
          </w:tcPr>
          <w:p w14:paraId="27FE433F" w14:textId="7F851F1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0668C4B" w14:textId="59B7B5C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0.77</w:t>
            </w:r>
          </w:p>
        </w:tc>
        <w:tc>
          <w:tcPr>
            <w:tcW w:w="508" w:type="dxa"/>
            <w:shd w:val="clear" w:color="auto" w:fill="auto"/>
            <w:noWrap/>
            <w:hideMark/>
          </w:tcPr>
          <w:p w14:paraId="5921133A" w14:textId="46F34D6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4EB8D2E" w14:textId="7B7EE09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2.01</w:t>
            </w:r>
          </w:p>
        </w:tc>
        <w:tc>
          <w:tcPr>
            <w:tcW w:w="509" w:type="dxa"/>
            <w:shd w:val="clear" w:color="auto" w:fill="auto"/>
            <w:noWrap/>
            <w:hideMark/>
          </w:tcPr>
          <w:p w14:paraId="3B941A3E" w14:textId="20AB973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1.96</w:t>
            </w:r>
          </w:p>
        </w:tc>
        <w:tc>
          <w:tcPr>
            <w:tcW w:w="508" w:type="dxa"/>
            <w:shd w:val="clear" w:color="auto" w:fill="auto"/>
            <w:noWrap/>
            <w:hideMark/>
          </w:tcPr>
          <w:p w14:paraId="3BBF9204" w14:textId="1E9A3C8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2.11</w:t>
            </w:r>
          </w:p>
        </w:tc>
        <w:tc>
          <w:tcPr>
            <w:tcW w:w="509" w:type="dxa"/>
            <w:shd w:val="clear" w:color="auto" w:fill="auto"/>
            <w:noWrap/>
            <w:hideMark/>
          </w:tcPr>
          <w:p w14:paraId="3F5186F5" w14:textId="7E35C70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1.69</w:t>
            </w:r>
          </w:p>
        </w:tc>
        <w:tc>
          <w:tcPr>
            <w:tcW w:w="509" w:type="dxa"/>
            <w:shd w:val="clear" w:color="auto" w:fill="auto"/>
            <w:noWrap/>
            <w:hideMark/>
          </w:tcPr>
          <w:p w14:paraId="35B3473C" w14:textId="2D9F552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2.06</w:t>
            </w:r>
          </w:p>
        </w:tc>
        <w:tc>
          <w:tcPr>
            <w:tcW w:w="508" w:type="dxa"/>
            <w:shd w:val="clear" w:color="auto" w:fill="auto"/>
            <w:noWrap/>
            <w:hideMark/>
          </w:tcPr>
          <w:p w14:paraId="39C0A7A8" w14:textId="01BA704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0.50</w:t>
            </w:r>
          </w:p>
        </w:tc>
        <w:tc>
          <w:tcPr>
            <w:tcW w:w="509" w:type="dxa"/>
            <w:shd w:val="clear" w:color="auto" w:fill="auto"/>
            <w:noWrap/>
            <w:hideMark/>
          </w:tcPr>
          <w:p w14:paraId="2EECB039" w14:textId="5D30BA6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9314C87" w14:textId="2867600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351BE60" w14:textId="55A55C7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1.30</w:t>
            </w:r>
          </w:p>
        </w:tc>
        <w:tc>
          <w:tcPr>
            <w:tcW w:w="509" w:type="dxa"/>
            <w:shd w:val="clear" w:color="auto" w:fill="auto"/>
            <w:noWrap/>
            <w:hideMark/>
          </w:tcPr>
          <w:p w14:paraId="7201087E" w14:textId="78FF099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0.77</w:t>
            </w:r>
          </w:p>
        </w:tc>
        <w:tc>
          <w:tcPr>
            <w:tcW w:w="509" w:type="dxa"/>
            <w:shd w:val="clear" w:color="auto" w:fill="auto"/>
            <w:noWrap/>
            <w:hideMark/>
          </w:tcPr>
          <w:p w14:paraId="2CAFBCA4" w14:textId="33D49FE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0.80</w:t>
            </w:r>
          </w:p>
        </w:tc>
        <w:tc>
          <w:tcPr>
            <w:tcW w:w="508" w:type="dxa"/>
            <w:shd w:val="clear" w:color="auto" w:fill="auto"/>
            <w:noWrap/>
            <w:hideMark/>
          </w:tcPr>
          <w:p w14:paraId="6CE4BB83" w14:textId="285EE5B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0.69</w:t>
            </w:r>
          </w:p>
        </w:tc>
        <w:tc>
          <w:tcPr>
            <w:tcW w:w="509" w:type="dxa"/>
            <w:shd w:val="clear" w:color="auto" w:fill="auto"/>
            <w:noWrap/>
            <w:hideMark/>
          </w:tcPr>
          <w:p w14:paraId="1DFA8BED" w14:textId="1ED4282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3.08</w:t>
            </w:r>
          </w:p>
        </w:tc>
        <w:tc>
          <w:tcPr>
            <w:tcW w:w="509" w:type="dxa"/>
            <w:shd w:val="clear" w:color="auto" w:fill="auto"/>
            <w:noWrap/>
            <w:hideMark/>
          </w:tcPr>
          <w:p w14:paraId="2FD6B5FA" w14:textId="43EEF18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D245FA0" w14:textId="77777777" w:rsidTr="00706BB2">
        <w:trPr>
          <w:trHeight w:val="20"/>
        </w:trPr>
        <w:tc>
          <w:tcPr>
            <w:tcW w:w="1838" w:type="dxa"/>
            <w:shd w:val="clear" w:color="auto" w:fill="auto"/>
            <w:noWrap/>
            <w:hideMark/>
          </w:tcPr>
          <w:p w14:paraId="0EAE1E2B"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yeast extract</w:t>
            </w:r>
          </w:p>
        </w:tc>
        <w:tc>
          <w:tcPr>
            <w:tcW w:w="508" w:type="dxa"/>
            <w:shd w:val="clear" w:color="auto" w:fill="auto"/>
            <w:noWrap/>
            <w:hideMark/>
          </w:tcPr>
          <w:p w14:paraId="48C822D9" w14:textId="71D1F1C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0EDC6C2" w14:textId="1D61D18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3.42</w:t>
            </w:r>
          </w:p>
        </w:tc>
        <w:tc>
          <w:tcPr>
            <w:tcW w:w="508" w:type="dxa"/>
            <w:shd w:val="clear" w:color="auto" w:fill="auto"/>
            <w:noWrap/>
            <w:hideMark/>
          </w:tcPr>
          <w:p w14:paraId="7CEED7D7" w14:textId="3981627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1DB4B5D" w14:textId="44430F4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2.06</w:t>
            </w:r>
          </w:p>
        </w:tc>
        <w:tc>
          <w:tcPr>
            <w:tcW w:w="509" w:type="dxa"/>
            <w:shd w:val="clear" w:color="auto" w:fill="auto"/>
            <w:noWrap/>
            <w:hideMark/>
          </w:tcPr>
          <w:p w14:paraId="04E71D29" w14:textId="113E88F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2.36</w:t>
            </w:r>
          </w:p>
        </w:tc>
        <w:tc>
          <w:tcPr>
            <w:tcW w:w="508" w:type="dxa"/>
            <w:shd w:val="clear" w:color="auto" w:fill="auto"/>
            <w:noWrap/>
            <w:hideMark/>
          </w:tcPr>
          <w:p w14:paraId="31565070" w14:textId="15A79D7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1.88</w:t>
            </w:r>
          </w:p>
        </w:tc>
        <w:tc>
          <w:tcPr>
            <w:tcW w:w="509" w:type="dxa"/>
            <w:shd w:val="clear" w:color="auto" w:fill="auto"/>
            <w:noWrap/>
            <w:hideMark/>
          </w:tcPr>
          <w:p w14:paraId="5758A869" w14:textId="0639C58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2.45</w:t>
            </w:r>
          </w:p>
        </w:tc>
        <w:tc>
          <w:tcPr>
            <w:tcW w:w="509" w:type="dxa"/>
            <w:shd w:val="clear" w:color="auto" w:fill="auto"/>
            <w:noWrap/>
            <w:hideMark/>
          </w:tcPr>
          <w:p w14:paraId="7F41A82C" w14:textId="0AFC7F5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1.97</w:t>
            </w:r>
          </w:p>
        </w:tc>
        <w:tc>
          <w:tcPr>
            <w:tcW w:w="508" w:type="dxa"/>
            <w:shd w:val="clear" w:color="auto" w:fill="auto"/>
            <w:noWrap/>
            <w:hideMark/>
          </w:tcPr>
          <w:p w14:paraId="14DD8CA2" w14:textId="3CBD998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3.99</w:t>
            </w:r>
          </w:p>
        </w:tc>
        <w:tc>
          <w:tcPr>
            <w:tcW w:w="509" w:type="dxa"/>
            <w:shd w:val="clear" w:color="auto" w:fill="auto"/>
            <w:noWrap/>
            <w:hideMark/>
          </w:tcPr>
          <w:p w14:paraId="1268E504" w14:textId="060D035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D268CD7" w14:textId="3FD415A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AF5EB66" w14:textId="5A3AC90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2.40</w:t>
            </w:r>
          </w:p>
        </w:tc>
        <w:tc>
          <w:tcPr>
            <w:tcW w:w="509" w:type="dxa"/>
            <w:shd w:val="clear" w:color="auto" w:fill="auto"/>
            <w:noWrap/>
            <w:hideMark/>
          </w:tcPr>
          <w:p w14:paraId="375472FC" w14:textId="0F46D10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2.99</w:t>
            </w:r>
          </w:p>
        </w:tc>
        <w:tc>
          <w:tcPr>
            <w:tcW w:w="509" w:type="dxa"/>
            <w:shd w:val="clear" w:color="auto" w:fill="auto"/>
            <w:noWrap/>
            <w:hideMark/>
          </w:tcPr>
          <w:p w14:paraId="3DCBF999" w14:textId="09A21E1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2.72</w:t>
            </w:r>
          </w:p>
        </w:tc>
        <w:tc>
          <w:tcPr>
            <w:tcW w:w="508" w:type="dxa"/>
            <w:shd w:val="clear" w:color="auto" w:fill="auto"/>
            <w:noWrap/>
            <w:hideMark/>
          </w:tcPr>
          <w:p w14:paraId="55334A6F" w14:textId="4E7D59C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3.32</w:t>
            </w:r>
          </w:p>
        </w:tc>
        <w:tc>
          <w:tcPr>
            <w:tcW w:w="509" w:type="dxa"/>
            <w:shd w:val="clear" w:color="auto" w:fill="auto"/>
            <w:noWrap/>
            <w:hideMark/>
          </w:tcPr>
          <w:p w14:paraId="2BBB54B9" w14:textId="65DA91B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0.95</w:t>
            </w:r>
          </w:p>
        </w:tc>
        <w:tc>
          <w:tcPr>
            <w:tcW w:w="509" w:type="dxa"/>
            <w:shd w:val="clear" w:color="auto" w:fill="auto"/>
            <w:noWrap/>
            <w:hideMark/>
          </w:tcPr>
          <w:p w14:paraId="4CAE1339" w14:textId="1E78E4C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73F4DC37" w14:textId="77777777" w:rsidTr="00706BB2">
        <w:trPr>
          <w:trHeight w:val="20"/>
        </w:trPr>
        <w:tc>
          <w:tcPr>
            <w:tcW w:w="1838" w:type="dxa"/>
            <w:shd w:val="clear" w:color="auto" w:fill="auto"/>
            <w:noWrap/>
            <w:hideMark/>
          </w:tcPr>
          <w:p w14:paraId="077568E0"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potassium hydrogen phosphate </w:t>
            </w:r>
          </w:p>
        </w:tc>
        <w:tc>
          <w:tcPr>
            <w:tcW w:w="508" w:type="dxa"/>
            <w:shd w:val="clear" w:color="auto" w:fill="auto"/>
            <w:noWrap/>
            <w:hideMark/>
          </w:tcPr>
          <w:p w14:paraId="3E45147E" w14:textId="3F83A6E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B300BAC" w14:textId="20B60F8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0.58</w:t>
            </w:r>
          </w:p>
        </w:tc>
        <w:tc>
          <w:tcPr>
            <w:tcW w:w="508" w:type="dxa"/>
            <w:shd w:val="clear" w:color="auto" w:fill="auto"/>
            <w:noWrap/>
            <w:hideMark/>
          </w:tcPr>
          <w:p w14:paraId="7D3CC6E2" w14:textId="13C0262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FA6C09E" w14:textId="668A41F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0.56</w:t>
            </w:r>
          </w:p>
        </w:tc>
        <w:tc>
          <w:tcPr>
            <w:tcW w:w="509" w:type="dxa"/>
            <w:shd w:val="clear" w:color="auto" w:fill="auto"/>
            <w:noWrap/>
            <w:hideMark/>
          </w:tcPr>
          <w:p w14:paraId="5B383242" w14:textId="0BE20F8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0.26</w:t>
            </w:r>
          </w:p>
        </w:tc>
        <w:tc>
          <w:tcPr>
            <w:tcW w:w="508" w:type="dxa"/>
            <w:shd w:val="clear" w:color="auto" w:fill="auto"/>
            <w:noWrap/>
            <w:hideMark/>
          </w:tcPr>
          <w:p w14:paraId="15ECE50C" w14:textId="2ECEB0E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0.39</w:t>
            </w:r>
          </w:p>
        </w:tc>
        <w:tc>
          <w:tcPr>
            <w:tcW w:w="509" w:type="dxa"/>
            <w:shd w:val="clear" w:color="auto" w:fill="auto"/>
            <w:noWrap/>
            <w:hideMark/>
          </w:tcPr>
          <w:p w14:paraId="3C1BB362" w14:textId="27292CC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0.46</w:t>
            </w:r>
          </w:p>
        </w:tc>
        <w:tc>
          <w:tcPr>
            <w:tcW w:w="509" w:type="dxa"/>
            <w:shd w:val="clear" w:color="auto" w:fill="auto"/>
            <w:noWrap/>
            <w:hideMark/>
          </w:tcPr>
          <w:p w14:paraId="0DBD8F05" w14:textId="4C4AFF9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0.54</w:t>
            </w:r>
          </w:p>
        </w:tc>
        <w:tc>
          <w:tcPr>
            <w:tcW w:w="508" w:type="dxa"/>
            <w:shd w:val="clear" w:color="auto" w:fill="auto"/>
            <w:noWrap/>
            <w:hideMark/>
          </w:tcPr>
          <w:p w14:paraId="3C24732E" w14:textId="3C16435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0.16</w:t>
            </w:r>
          </w:p>
        </w:tc>
        <w:tc>
          <w:tcPr>
            <w:tcW w:w="509" w:type="dxa"/>
            <w:shd w:val="clear" w:color="auto" w:fill="auto"/>
            <w:noWrap/>
            <w:hideMark/>
          </w:tcPr>
          <w:p w14:paraId="5D6386AC" w14:textId="69F741B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E3261F4" w14:textId="4D0D869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DE4B5F0" w14:textId="4F6BA48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0.57</w:t>
            </w:r>
          </w:p>
        </w:tc>
        <w:tc>
          <w:tcPr>
            <w:tcW w:w="509" w:type="dxa"/>
            <w:shd w:val="clear" w:color="auto" w:fill="auto"/>
            <w:noWrap/>
            <w:hideMark/>
          </w:tcPr>
          <w:p w14:paraId="4A24B265" w14:textId="66FD41D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0.51</w:t>
            </w:r>
          </w:p>
        </w:tc>
        <w:tc>
          <w:tcPr>
            <w:tcW w:w="509" w:type="dxa"/>
            <w:shd w:val="clear" w:color="auto" w:fill="auto"/>
            <w:noWrap/>
            <w:hideMark/>
          </w:tcPr>
          <w:p w14:paraId="7CDCB06B" w14:textId="086869D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0.46</w:t>
            </w:r>
          </w:p>
        </w:tc>
        <w:tc>
          <w:tcPr>
            <w:tcW w:w="508" w:type="dxa"/>
            <w:shd w:val="clear" w:color="auto" w:fill="auto"/>
            <w:noWrap/>
            <w:hideMark/>
          </w:tcPr>
          <w:p w14:paraId="3968F002" w14:textId="0DCF8F9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0.52</w:t>
            </w:r>
          </w:p>
        </w:tc>
        <w:tc>
          <w:tcPr>
            <w:tcW w:w="509" w:type="dxa"/>
            <w:shd w:val="clear" w:color="auto" w:fill="auto"/>
            <w:noWrap/>
            <w:hideMark/>
          </w:tcPr>
          <w:p w14:paraId="09CC4F60" w14:textId="2A48385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0.12</w:t>
            </w:r>
          </w:p>
        </w:tc>
        <w:tc>
          <w:tcPr>
            <w:tcW w:w="509" w:type="dxa"/>
            <w:shd w:val="clear" w:color="auto" w:fill="auto"/>
            <w:noWrap/>
            <w:hideMark/>
          </w:tcPr>
          <w:p w14:paraId="7E0DD6C2" w14:textId="6F9A9ED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DB3F8CE" w14:textId="77777777" w:rsidTr="00706BB2">
        <w:trPr>
          <w:trHeight w:val="20"/>
        </w:trPr>
        <w:tc>
          <w:tcPr>
            <w:tcW w:w="1838" w:type="dxa"/>
            <w:shd w:val="clear" w:color="auto" w:fill="auto"/>
            <w:noWrap/>
            <w:hideMark/>
          </w:tcPr>
          <w:p w14:paraId="13B1210B"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water</w:t>
            </w:r>
          </w:p>
        </w:tc>
        <w:tc>
          <w:tcPr>
            <w:tcW w:w="508" w:type="dxa"/>
            <w:shd w:val="clear" w:color="auto" w:fill="auto"/>
            <w:noWrap/>
            <w:hideMark/>
          </w:tcPr>
          <w:p w14:paraId="0D4D6E9A" w14:textId="78F0E8B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E98C7FC" w14:textId="72C805E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63CF7AB" w14:textId="744646D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BF65555" w14:textId="4616601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54345B3F" w14:textId="6CB822D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779D50A8" w14:textId="7B32B0E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692C35E3" w14:textId="1CE2E94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601C4537" w14:textId="512B6D8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37984392" w14:textId="0B63C00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76503CA" w14:textId="31BD09A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94F4EBA" w14:textId="4206F82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28BF016" w14:textId="2448AF9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2D8676E0" w14:textId="799DC46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A8B4505" w14:textId="0E44623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BE39BE4" w14:textId="4B2EB59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5E07A2F" w14:textId="5D98C55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FBC1665" w14:textId="772E81D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31DD3154" w14:textId="77777777" w:rsidTr="00706BB2">
        <w:trPr>
          <w:trHeight w:val="20"/>
        </w:trPr>
        <w:tc>
          <w:tcPr>
            <w:tcW w:w="1838" w:type="dxa"/>
            <w:shd w:val="clear" w:color="auto" w:fill="auto"/>
            <w:noWrap/>
            <w:hideMark/>
          </w:tcPr>
          <w:p w14:paraId="0C5CE80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phosphoric acid</w:t>
            </w:r>
          </w:p>
        </w:tc>
        <w:tc>
          <w:tcPr>
            <w:tcW w:w="508" w:type="dxa"/>
            <w:shd w:val="clear" w:color="auto" w:fill="auto"/>
            <w:noWrap/>
            <w:hideMark/>
          </w:tcPr>
          <w:p w14:paraId="633F262B" w14:textId="528BCF0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8A82B99" w14:textId="71EE3AF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8" w:type="dxa"/>
            <w:shd w:val="clear" w:color="auto" w:fill="auto"/>
            <w:noWrap/>
            <w:hideMark/>
          </w:tcPr>
          <w:p w14:paraId="369D363E" w14:textId="6157EEF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836C210" w14:textId="7A4D793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0.08</w:t>
            </w:r>
          </w:p>
        </w:tc>
        <w:tc>
          <w:tcPr>
            <w:tcW w:w="509" w:type="dxa"/>
            <w:shd w:val="clear" w:color="auto" w:fill="auto"/>
            <w:noWrap/>
            <w:hideMark/>
          </w:tcPr>
          <w:p w14:paraId="77BFBBF9" w14:textId="727F810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0.19</w:t>
            </w:r>
          </w:p>
        </w:tc>
        <w:tc>
          <w:tcPr>
            <w:tcW w:w="508" w:type="dxa"/>
            <w:shd w:val="clear" w:color="auto" w:fill="auto"/>
            <w:noWrap/>
            <w:hideMark/>
          </w:tcPr>
          <w:p w14:paraId="119B2955" w14:textId="347D498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0.11</w:t>
            </w:r>
          </w:p>
        </w:tc>
        <w:tc>
          <w:tcPr>
            <w:tcW w:w="509" w:type="dxa"/>
            <w:shd w:val="clear" w:color="auto" w:fill="auto"/>
            <w:noWrap/>
            <w:hideMark/>
          </w:tcPr>
          <w:p w14:paraId="088D6EAF" w14:textId="22BAD86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0.04</w:t>
            </w:r>
          </w:p>
        </w:tc>
        <w:tc>
          <w:tcPr>
            <w:tcW w:w="509" w:type="dxa"/>
            <w:shd w:val="clear" w:color="auto" w:fill="auto"/>
            <w:noWrap/>
            <w:hideMark/>
          </w:tcPr>
          <w:p w14:paraId="34DBEA05" w14:textId="229EE1C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0.07</w:t>
            </w:r>
          </w:p>
        </w:tc>
        <w:tc>
          <w:tcPr>
            <w:tcW w:w="508" w:type="dxa"/>
            <w:shd w:val="clear" w:color="auto" w:fill="auto"/>
            <w:noWrap/>
            <w:hideMark/>
          </w:tcPr>
          <w:p w14:paraId="73AD8F5D" w14:textId="075D91F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6461E2E9" w14:textId="70D67A9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A4AF5DD" w14:textId="2D88497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8C6E45E" w14:textId="76668B0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0.06</w:t>
            </w:r>
          </w:p>
        </w:tc>
        <w:tc>
          <w:tcPr>
            <w:tcW w:w="509" w:type="dxa"/>
            <w:shd w:val="clear" w:color="auto" w:fill="auto"/>
            <w:noWrap/>
            <w:hideMark/>
          </w:tcPr>
          <w:p w14:paraId="1133D620" w14:textId="64E3337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0.06</w:t>
            </w:r>
          </w:p>
        </w:tc>
        <w:tc>
          <w:tcPr>
            <w:tcW w:w="509" w:type="dxa"/>
            <w:shd w:val="clear" w:color="auto" w:fill="auto"/>
            <w:noWrap/>
            <w:hideMark/>
          </w:tcPr>
          <w:p w14:paraId="0CAA334A" w14:textId="310072F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0.04</w:t>
            </w:r>
          </w:p>
        </w:tc>
        <w:tc>
          <w:tcPr>
            <w:tcW w:w="508" w:type="dxa"/>
            <w:shd w:val="clear" w:color="auto" w:fill="auto"/>
            <w:noWrap/>
            <w:hideMark/>
          </w:tcPr>
          <w:p w14:paraId="787E510E" w14:textId="27C0848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0.06</w:t>
            </w:r>
          </w:p>
        </w:tc>
        <w:tc>
          <w:tcPr>
            <w:tcW w:w="509" w:type="dxa"/>
            <w:shd w:val="clear" w:color="auto" w:fill="auto"/>
            <w:noWrap/>
            <w:hideMark/>
          </w:tcPr>
          <w:p w14:paraId="20F8889D" w14:textId="0C1AD52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0.06</w:t>
            </w:r>
          </w:p>
        </w:tc>
        <w:tc>
          <w:tcPr>
            <w:tcW w:w="509" w:type="dxa"/>
            <w:shd w:val="clear" w:color="auto" w:fill="auto"/>
            <w:noWrap/>
            <w:hideMark/>
          </w:tcPr>
          <w:p w14:paraId="799DB2B1" w14:textId="0F09FDB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2614A582" w14:textId="77777777" w:rsidTr="00706BB2">
        <w:trPr>
          <w:trHeight w:val="20"/>
        </w:trPr>
        <w:tc>
          <w:tcPr>
            <w:tcW w:w="1838" w:type="dxa"/>
            <w:shd w:val="clear" w:color="auto" w:fill="auto"/>
            <w:noWrap/>
            <w:hideMark/>
          </w:tcPr>
          <w:p w14:paraId="0DBA354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nitrate </w:t>
            </w:r>
          </w:p>
        </w:tc>
        <w:tc>
          <w:tcPr>
            <w:tcW w:w="508" w:type="dxa"/>
            <w:shd w:val="clear" w:color="auto" w:fill="auto"/>
            <w:noWrap/>
            <w:hideMark/>
          </w:tcPr>
          <w:p w14:paraId="3B9A2BB3" w14:textId="3B3F0C7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48B3C22" w14:textId="70A94AC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0C8EB07B" w14:textId="752905C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9152723" w14:textId="60A7336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1B8B5C5C" w14:textId="6BA4ADB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4C62E573" w14:textId="4F1B0A7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0909572E" w14:textId="148B2C7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4662307D" w14:textId="39B3EEE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3FEB0EC4" w14:textId="4482D2C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0.10</w:t>
            </w:r>
          </w:p>
        </w:tc>
        <w:tc>
          <w:tcPr>
            <w:tcW w:w="509" w:type="dxa"/>
            <w:shd w:val="clear" w:color="auto" w:fill="auto"/>
            <w:noWrap/>
            <w:hideMark/>
          </w:tcPr>
          <w:p w14:paraId="37A24980" w14:textId="699F94F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7EA743C" w14:textId="23BED0D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87A1F9A" w14:textId="1EF7F31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701B2FCF" w14:textId="1CA3E1C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5E06025F" w14:textId="1353DBD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2795DF30" w14:textId="0703360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3BA004C3" w14:textId="7FCAB7C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04E37BE5" w14:textId="67597D2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613E12F2" w14:textId="77777777" w:rsidTr="00706BB2">
        <w:trPr>
          <w:trHeight w:val="20"/>
        </w:trPr>
        <w:tc>
          <w:tcPr>
            <w:tcW w:w="1838" w:type="dxa"/>
            <w:shd w:val="clear" w:color="auto" w:fill="auto"/>
            <w:noWrap/>
            <w:hideMark/>
          </w:tcPr>
          <w:p w14:paraId="011E313D"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hypochlorite</w:t>
            </w:r>
          </w:p>
        </w:tc>
        <w:tc>
          <w:tcPr>
            <w:tcW w:w="508" w:type="dxa"/>
            <w:shd w:val="clear" w:color="auto" w:fill="auto"/>
            <w:noWrap/>
            <w:hideMark/>
          </w:tcPr>
          <w:p w14:paraId="7E53AFCC" w14:textId="2262339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B8C1F9E" w14:textId="3B909DF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79A5D52C" w14:textId="000BE74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9F00506" w14:textId="22DE474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0.07</w:t>
            </w:r>
          </w:p>
        </w:tc>
        <w:tc>
          <w:tcPr>
            <w:tcW w:w="509" w:type="dxa"/>
            <w:shd w:val="clear" w:color="auto" w:fill="auto"/>
            <w:noWrap/>
            <w:hideMark/>
          </w:tcPr>
          <w:p w14:paraId="37FDA3C0" w14:textId="75B32B2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0.04</w:t>
            </w:r>
          </w:p>
        </w:tc>
        <w:tc>
          <w:tcPr>
            <w:tcW w:w="508" w:type="dxa"/>
            <w:shd w:val="clear" w:color="auto" w:fill="auto"/>
            <w:noWrap/>
            <w:hideMark/>
          </w:tcPr>
          <w:p w14:paraId="187FDE29" w14:textId="6435256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0.05</w:t>
            </w:r>
          </w:p>
        </w:tc>
        <w:tc>
          <w:tcPr>
            <w:tcW w:w="509" w:type="dxa"/>
            <w:shd w:val="clear" w:color="auto" w:fill="auto"/>
            <w:noWrap/>
            <w:hideMark/>
          </w:tcPr>
          <w:p w14:paraId="7C7A8376" w14:textId="2E43B05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0.06</w:t>
            </w:r>
          </w:p>
        </w:tc>
        <w:tc>
          <w:tcPr>
            <w:tcW w:w="509" w:type="dxa"/>
            <w:shd w:val="clear" w:color="auto" w:fill="auto"/>
            <w:noWrap/>
            <w:hideMark/>
          </w:tcPr>
          <w:p w14:paraId="03124B65" w14:textId="134AD36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0.06</w:t>
            </w:r>
          </w:p>
        </w:tc>
        <w:tc>
          <w:tcPr>
            <w:tcW w:w="508" w:type="dxa"/>
            <w:shd w:val="clear" w:color="auto" w:fill="auto"/>
            <w:noWrap/>
            <w:hideMark/>
          </w:tcPr>
          <w:p w14:paraId="6FE3092D" w14:textId="615BE74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73E3F8FC" w14:textId="018768F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BD3D336" w14:textId="3A3A3C7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85A753D" w14:textId="0FB27E3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0.09</w:t>
            </w:r>
          </w:p>
        </w:tc>
        <w:tc>
          <w:tcPr>
            <w:tcW w:w="509" w:type="dxa"/>
            <w:shd w:val="clear" w:color="auto" w:fill="auto"/>
            <w:noWrap/>
            <w:hideMark/>
          </w:tcPr>
          <w:p w14:paraId="21508EF6" w14:textId="2A09B0E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2A893921" w14:textId="07E98F9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6D615E95" w14:textId="7D94583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4B7671CA" w14:textId="75419F9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19F82F5F" w14:textId="052E906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5D71E71E" w14:textId="77777777" w:rsidTr="00706BB2">
        <w:trPr>
          <w:trHeight w:val="20"/>
        </w:trPr>
        <w:tc>
          <w:tcPr>
            <w:tcW w:w="1838" w:type="dxa"/>
            <w:shd w:val="clear" w:color="auto" w:fill="auto"/>
            <w:noWrap/>
            <w:hideMark/>
          </w:tcPr>
          <w:p w14:paraId="2569BA0A"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solvent, organic </w:t>
            </w:r>
          </w:p>
        </w:tc>
        <w:tc>
          <w:tcPr>
            <w:tcW w:w="508" w:type="dxa"/>
            <w:shd w:val="clear" w:color="auto" w:fill="auto"/>
            <w:noWrap/>
            <w:hideMark/>
          </w:tcPr>
          <w:p w14:paraId="6412C93A" w14:textId="2996D41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FBEADBB" w14:textId="369B151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11BBBD9" w14:textId="7495302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002304C" w14:textId="3E000EF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F03C3DB" w14:textId="6DE484F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E7D5FEE" w14:textId="7DE803E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AD61037" w14:textId="49C966E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138F767" w14:textId="5DD2837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1781A0F" w14:textId="695C69C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78CA403" w14:textId="4CA6863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97CFCE0" w14:textId="0DB002C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AFE0BE5" w14:textId="4ED6949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F1B26F5" w14:textId="0FF53AB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FB26BE2" w14:textId="3776058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AE17FA3" w14:textId="75FC899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7EA7571" w14:textId="374EB02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8A8592D" w14:textId="74C383D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614D8F64" w14:textId="77777777" w:rsidTr="00706BB2">
        <w:trPr>
          <w:trHeight w:val="20"/>
        </w:trPr>
        <w:tc>
          <w:tcPr>
            <w:tcW w:w="1838" w:type="dxa"/>
            <w:shd w:val="clear" w:color="auto" w:fill="auto"/>
            <w:noWrap/>
            <w:hideMark/>
          </w:tcPr>
          <w:p w14:paraId="75BC4695"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hydroxide</w:t>
            </w:r>
          </w:p>
        </w:tc>
        <w:tc>
          <w:tcPr>
            <w:tcW w:w="508" w:type="dxa"/>
            <w:shd w:val="clear" w:color="auto" w:fill="auto"/>
            <w:noWrap/>
            <w:hideMark/>
          </w:tcPr>
          <w:p w14:paraId="52ECB66B" w14:textId="73D8126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E1EFD1D" w14:textId="01A1583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5E11DFF" w14:textId="336407F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8489F06" w14:textId="4B1AD4C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6509656C" w14:textId="6C895C6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3484BB93" w14:textId="7CC4B54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631CB9FC" w14:textId="04C24F1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6017F29A" w14:textId="5728C89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11C2FA08" w14:textId="1296C93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FFEB096" w14:textId="71623FF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8C966B9" w14:textId="1A6009C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176A758" w14:textId="4753EAD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0FFE902C" w14:textId="208DB07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3ED9A1D" w14:textId="28FAD0E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D3E11DE" w14:textId="19B5FA3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140487E" w14:textId="447F29B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A29D141" w14:textId="0EB6DF0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3E23C12C" w14:textId="77777777" w:rsidTr="00706BB2">
        <w:trPr>
          <w:trHeight w:val="20"/>
        </w:trPr>
        <w:tc>
          <w:tcPr>
            <w:tcW w:w="1838" w:type="dxa"/>
            <w:shd w:val="clear" w:color="auto" w:fill="auto"/>
            <w:noWrap/>
            <w:hideMark/>
          </w:tcPr>
          <w:p w14:paraId="7782D4E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hydrochloric acid</w:t>
            </w:r>
          </w:p>
        </w:tc>
        <w:tc>
          <w:tcPr>
            <w:tcW w:w="508" w:type="dxa"/>
            <w:shd w:val="clear" w:color="auto" w:fill="auto"/>
            <w:noWrap/>
            <w:hideMark/>
          </w:tcPr>
          <w:p w14:paraId="712F93FC" w14:textId="726150C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94D2F8B" w14:textId="4EB65C3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125D139" w14:textId="57A7C91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2D83680" w14:textId="0621890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BAF8839" w14:textId="68B1D09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68099D44" w14:textId="7433D4F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53E31A23" w14:textId="24459DE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4A6E81C9" w14:textId="7A7DB29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C75EA64" w14:textId="1E6DADD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2ADC729" w14:textId="349A0FD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FBE38A5" w14:textId="457241E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F902075" w14:textId="06E1364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1739EE91" w14:textId="638E374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481DDC9" w14:textId="44881D0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52628D6" w14:textId="6D9C9F6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3F951CA" w14:textId="6F5D072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EC38720" w14:textId="0CCCFAD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4FD18A7" w14:textId="77777777" w:rsidTr="00706BB2">
        <w:trPr>
          <w:trHeight w:val="20"/>
        </w:trPr>
        <w:tc>
          <w:tcPr>
            <w:tcW w:w="1838" w:type="dxa"/>
            <w:shd w:val="clear" w:color="auto" w:fill="auto"/>
            <w:noWrap/>
            <w:hideMark/>
          </w:tcPr>
          <w:p w14:paraId="7CB69A0F"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EDTA </w:t>
            </w:r>
          </w:p>
        </w:tc>
        <w:tc>
          <w:tcPr>
            <w:tcW w:w="508" w:type="dxa"/>
            <w:shd w:val="clear" w:color="auto" w:fill="auto"/>
            <w:noWrap/>
            <w:hideMark/>
          </w:tcPr>
          <w:p w14:paraId="044132EE" w14:textId="7228223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44B8324" w14:textId="2A42A58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FF2DC22" w14:textId="66DAA75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2F3FF4F" w14:textId="0E1F176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5965662" w14:textId="689AA83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37CE1E4" w14:textId="6E05FDF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8F2BE13" w14:textId="5273A96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3729500" w14:textId="77874E9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DCB0062" w14:textId="4ECAB1D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2FDA9235" w14:textId="5B7E2FC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F27D697" w14:textId="74C870B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66048CD" w14:textId="2607C2D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6D5DAAF" w14:textId="1F3CC5F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53328DE" w14:textId="2809362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6B39674" w14:textId="569B0BA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29FB6C3" w14:textId="62A1A37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433096A" w14:textId="5C82048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63E8D38" w14:textId="77777777" w:rsidTr="00706BB2">
        <w:trPr>
          <w:trHeight w:val="20"/>
        </w:trPr>
        <w:tc>
          <w:tcPr>
            <w:tcW w:w="1838" w:type="dxa"/>
            <w:shd w:val="clear" w:color="auto" w:fill="auto"/>
            <w:noWrap/>
            <w:hideMark/>
          </w:tcPr>
          <w:p w14:paraId="4CA77CC8"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copper sulfate </w:t>
            </w:r>
          </w:p>
        </w:tc>
        <w:tc>
          <w:tcPr>
            <w:tcW w:w="508" w:type="dxa"/>
            <w:shd w:val="clear" w:color="auto" w:fill="auto"/>
            <w:noWrap/>
            <w:hideMark/>
          </w:tcPr>
          <w:p w14:paraId="506AF4C0" w14:textId="056E967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23C3966" w14:textId="3C43D9C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B72DB1E" w14:textId="19FFFBC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04CD84E" w14:textId="0A967E8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F12E9F8" w14:textId="5857D7A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8" w:type="dxa"/>
            <w:shd w:val="clear" w:color="auto" w:fill="auto"/>
            <w:noWrap/>
            <w:hideMark/>
          </w:tcPr>
          <w:p w14:paraId="43A6D3CB" w14:textId="3856AA9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7217E098" w14:textId="299FB05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9101CDC" w14:textId="0279099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A2FDE4B" w14:textId="13CCD0E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96FA9D4" w14:textId="0B03D93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BD307E7" w14:textId="218421C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9E2F33F" w14:textId="38D0E2D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29A98EB" w14:textId="385FED2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FE951D5" w14:textId="02C968B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4F4FF6C" w14:textId="05331B2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5F777B3" w14:textId="2EB6E3D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1B7E0F9" w14:textId="64EDDDC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70332DE7" w14:textId="77777777" w:rsidTr="00706BB2">
        <w:trPr>
          <w:trHeight w:val="20"/>
        </w:trPr>
        <w:tc>
          <w:tcPr>
            <w:tcW w:w="1838" w:type="dxa"/>
            <w:shd w:val="clear" w:color="auto" w:fill="auto"/>
            <w:noWrap/>
            <w:hideMark/>
          </w:tcPr>
          <w:p w14:paraId="68BC723C"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calcium chloride </w:t>
            </w:r>
          </w:p>
        </w:tc>
        <w:tc>
          <w:tcPr>
            <w:tcW w:w="508" w:type="dxa"/>
            <w:shd w:val="clear" w:color="auto" w:fill="auto"/>
            <w:noWrap/>
            <w:hideMark/>
          </w:tcPr>
          <w:p w14:paraId="20776049" w14:textId="1B20489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EB586FF" w14:textId="150913F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5089A23" w14:textId="20E51FF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60DFEB8" w14:textId="08872E9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1F18FB2" w14:textId="2DD86B6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B2251A5" w14:textId="34379DC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EA2E056" w14:textId="5E0CB9D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9853955" w14:textId="12BF23F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6F52F8B" w14:textId="25729A0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72DD425" w14:textId="5A29585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430519A" w14:textId="4A11AC1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CB769B1" w14:textId="0307888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35EA91C" w14:textId="6976F46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18A49C1" w14:textId="04C5B9E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13C1588" w14:textId="2971935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912C085" w14:textId="0881678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F70A9EA" w14:textId="76F3D50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7631782" w14:textId="77777777" w:rsidTr="00706BB2">
        <w:trPr>
          <w:trHeight w:val="20"/>
        </w:trPr>
        <w:tc>
          <w:tcPr>
            <w:tcW w:w="1838" w:type="dxa"/>
            <w:shd w:val="clear" w:color="auto" w:fill="auto"/>
            <w:noWrap/>
            <w:hideMark/>
          </w:tcPr>
          <w:p w14:paraId="7674E416"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iron (III) chloride</w:t>
            </w:r>
          </w:p>
        </w:tc>
        <w:tc>
          <w:tcPr>
            <w:tcW w:w="508" w:type="dxa"/>
            <w:shd w:val="clear" w:color="auto" w:fill="auto"/>
            <w:noWrap/>
            <w:hideMark/>
          </w:tcPr>
          <w:p w14:paraId="7D5F12DB" w14:textId="3D9E6E2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36346EE" w14:textId="3B69B73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2A4FD8A" w14:textId="2279E45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E9F723F" w14:textId="21B0CDB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5EEAFEE" w14:textId="6EED015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0E01D86" w14:textId="0D7FAE9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0D94BEA" w14:textId="4230D73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B420642" w14:textId="2E82C29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EF6D8F0" w14:textId="6F26358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EED2EB0" w14:textId="78E363A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C2500AC" w14:textId="50EA76C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297A9EA" w14:textId="7BF5990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F5E5158" w14:textId="36398C1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06386EC" w14:textId="42E039B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53BB937" w14:textId="19934BE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F3D56A2" w14:textId="3E81612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F317506" w14:textId="3DB2A1E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316AC369" w14:textId="77777777" w:rsidTr="00706BB2">
        <w:trPr>
          <w:trHeight w:val="20"/>
        </w:trPr>
        <w:tc>
          <w:tcPr>
            <w:tcW w:w="1838" w:type="dxa"/>
            <w:shd w:val="clear" w:color="auto" w:fill="auto"/>
            <w:noWrap/>
            <w:hideMark/>
          </w:tcPr>
          <w:p w14:paraId="3F89B623"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sodium molybdate dihydrate </w:t>
            </w:r>
          </w:p>
        </w:tc>
        <w:tc>
          <w:tcPr>
            <w:tcW w:w="508" w:type="dxa"/>
            <w:shd w:val="clear" w:color="auto" w:fill="auto"/>
            <w:noWrap/>
            <w:hideMark/>
          </w:tcPr>
          <w:p w14:paraId="211D2360" w14:textId="796E99C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5E2D85D" w14:textId="0C4359E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A93545C" w14:textId="3EB5073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118088B" w14:textId="37C519C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20C7C09" w14:textId="4DA1B02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3FF404F" w14:textId="786F7B9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252E4C7" w14:textId="760BE8A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11F641D" w14:textId="256E1B7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C505A63" w14:textId="4B8A5DB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1A88E76" w14:textId="34EFFCE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A6E2082" w14:textId="298A803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DE1D452" w14:textId="74D6BE6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B9B375D" w14:textId="4CB09F3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CA7C200" w14:textId="3BF6E64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ACA6452" w14:textId="064BE24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1779454" w14:textId="15BB2EF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3821BA2" w14:textId="5D4CF5F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40F205CF" w14:textId="77777777" w:rsidTr="00706BB2">
        <w:trPr>
          <w:trHeight w:val="20"/>
        </w:trPr>
        <w:tc>
          <w:tcPr>
            <w:tcW w:w="1838" w:type="dxa"/>
            <w:shd w:val="clear" w:color="auto" w:fill="auto"/>
            <w:noWrap/>
            <w:hideMark/>
          </w:tcPr>
          <w:p w14:paraId="67D75767"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zinc </w:t>
            </w:r>
            <w:proofErr w:type="spellStart"/>
            <w:r w:rsidRPr="004A6153">
              <w:rPr>
                <w:rFonts w:asciiTheme="majorBidi" w:hAnsiTheme="majorBidi" w:cstheme="majorBidi"/>
                <w:sz w:val="16"/>
                <w:szCs w:val="16"/>
              </w:rPr>
              <w:t>monosulfate</w:t>
            </w:r>
            <w:proofErr w:type="spellEnd"/>
            <w:r w:rsidRPr="004A6153">
              <w:rPr>
                <w:rFonts w:asciiTheme="majorBidi" w:hAnsiTheme="majorBidi" w:cstheme="majorBidi"/>
                <w:sz w:val="16"/>
                <w:szCs w:val="16"/>
              </w:rPr>
              <w:t xml:space="preserve"> </w:t>
            </w:r>
          </w:p>
        </w:tc>
        <w:tc>
          <w:tcPr>
            <w:tcW w:w="508" w:type="dxa"/>
            <w:shd w:val="clear" w:color="auto" w:fill="auto"/>
            <w:noWrap/>
            <w:hideMark/>
          </w:tcPr>
          <w:p w14:paraId="4B40F677" w14:textId="46B08FC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63C0A3A" w14:textId="5124168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8610221" w14:textId="48F7018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C9B6229" w14:textId="62795BF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011A53F" w14:textId="3CAEAE2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FFD405F" w14:textId="3196540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19B5839" w14:textId="7052F92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F946921" w14:textId="0C5F110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B9222CD" w14:textId="0CA9E26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04E1094" w14:textId="32E2CF3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DDECC37" w14:textId="40B594D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74D3AA4" w14:textId="4BEC833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8CF6531" w14:textId="357F871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769EACF" w14:textId="22DBCD4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561D128" w14:textId="2B22582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4A1A9B9" w14:textId="2858666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8F8EEE8" w14:textId="575EA13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56C3FC6" w14:textId="77777777" w:rsidTr="00706BB2">
        <w:trPr>
          <w:trHeight w:val="20"/>
        </w:trPr>
        <w:tc>
          <w:tcPr>
            <w:tcW w:w="1838" w:type="dxa"/>
            <w:shd w:val="clear" w:color="auto" w:fill="auto"/>
            <w:noWrap/>
            <w:hideMark/>
          </w:tcPr>
          <w:p w14:paraId="1FD5B3A3"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sulfate heptahydrate</w:t>
            </w:r>
          </w:p>
        </w:tc>
        <w:tc>
          <w:tcPr>
            <w:tcW w:w="508" w:type="dxa"/>
            <w:shd w:val="clear" w:color="auto" w:fill="auto"/>
            <w:noWrap/>
            <w:hideMark/>
          </w:tcPr>
          <w:p w14:paraId="64593B18" w14:textId="2C06A45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E3D017A" w14:textId="7F4E14F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56E8588" w14:textId="10CB1B5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C056E93" w14:textId="3B60FBA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76FD1C6" w14:textId="781D07D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7CF60A2" w14:textId="4BA5970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9BB208A" w14:textId="2350678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ADC0103" w14:textId="3971637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51F9061" w14:textId="18BB41A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6F2AD3C" w14:textId="5413F05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6ECA206" w14:textId="1E9D570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F10A81C" w14:textId="3BCB854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D0DEB2C" w14:textId="6E9F919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A03EF3E" w14:textId="027F8D2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3FE0BD2" w14:textId="1095C2F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4183927" w14:textId="1A52567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0555A0B" w14:textId="16239E0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214E199" w14:textId="77777777" w:rsidTr="00706BB2">
        <w:trPr>
          <w:trHeight w:val="20"/>
        </w:trPr>
        <w:tc>
          <w:tcPr>
            <w:tcW w:w="1838" w:type="dxa"/>
            <w:shd w:val="clear" w:color="auto" w:fill="auto"/>
            <w:noWrap/>
            <w:hideMark/>
          </w:tcPr>
          <w:p w14:paraId="74D7586E"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zinc chloride</w:t>
            </w:r>
          </w:p>
        </w:tc>
        <w:tc>
          <w:tcPr>
            <w:tcW w:w="508" w:type="dxa"/>
            <w:shd w:val="clear" w:color="auto" w:fill="auto"/>
            <w:noWrap/>
            <w:hideMark/>
          </w:tcPr>
          <w:p w14:paraId="04687B6F" w14:textId="034CE30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7541463" w14:textId="099F57D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F9EE33F" w14:textId="5D48DEC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D80B416" w14:textId="6E166B3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D89A5C7" w14:textId="56D8293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4A9B1D0" w14:textId="06EB50B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D174F54" w14:textId="576A154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24B3065" w14:textId="20712A6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98C554E" w14:textId="293F314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7B1572B" w14:textId="2B02E78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969F18D" w14:textId="3A83385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0647B67" w14:textId="4FC505D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9DED556" w14:textId="14519CE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4AB49E9" w14:textId="188F290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A3F71A5" w14:textId="6B7FE45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EF7A67A" w14:textId="225B320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DBA6080" w14:textId="7826C08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5EE92629" w14:textId="77777777" w:rsidTr="00706BB2">
        <w:trPr>
          <w:trHeight w:val="20"/>
        </w:trPr>
        <w:tc>
          <w:tcPr>
            <w:tcW w:w="1838" w:type="dxa"/>
            <w:shd w:val="clear" w:color="auto" w:fill="auto"/>
            <w:noWrap/>
            <w:hideMark/>
          </w:tcPr>
          <w:p w14:paraId="461F6EEB"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 xml:space="preserve">magnesium sulfate </w:t>
            </w:r>
          </w:p>
        </w:tc>
        <w:tc>
          <w:tcPr>
            <w:tcW w:w="508" w:type="dxa"/>
            <w:shd w:val="clear" w:color="auto" w:fill="auto"/>
            <w:noWrap/>
            <w:hideMark/>
          </w:tcPr>
          <w:p w14:paraId="3EEEFA06" w14:textId="6C8BFBB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0FA8B0C" w14:textId="57FA366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6B54784" w14:textId="46A9A2E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3856C0C" w14:textId="067B72E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08EBAB6" w14:textId="4421E02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E9DB45A" w14:textId="4F7A8D4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31CD18A" w14:textId="7C85C77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39F63E3" w14:textId="1D7B3DE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4C7E39D" w14:textId="3338CF7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373EA75" w14:textId="77F9243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0F65DF9" w14:textId="7D5A707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68000A3" w14:textId="526B7FE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7A52543" w14:textId="3FDEB15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5935016" w14:textId="44F45EB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F74202E" w14:textId="1D6610E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503436D" w14:textId="477A0EE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93E87B6" w14:textId="4684CA9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C3ECE6F" w14:textId="77777777" w:rsidTr="00706BB2">
        <w:trPr>
          <w:trHeight w:val="20"/>
        </w:trPr>
        <w:tc>
          <w:tcPr>
            <w:tcW w:w="1838" w:type="dxa"/>
            <w:shd w:val="clear" w:color="auto" w:fill="auto"/>
            <w:noWrap/>
            <w:hideMark/>
          </w:tcPr>
          <w:p w14:paraId="3169D2F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cobalt chloride, 6-hydrate</w:t>
            </w:r>
          </w:p>
        </w:tc>
        <w:tc>
          <w:tcPr>
            <w:tcW w:w="508" w:type="dxa"/>
            <w:shd w:val="clear" w:color="auto" w:fill="auto"/>
            <w:noWrap/>
            <w:hideMark/>
          </w:tcPr>
          <w:p w14:paraId="43CEAF3C" w14:textId="70259A7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B256D68" w14:textId="62B9255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5E31C1B" w14:textId="4155A4E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4B9EBE2" w14:textId="5C51F9A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B9B2029" w14:textId="0D7A5A5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92D7D50" w14:textId="05C1188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12D5DA5" w14:textId="3FBFBFD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46E7F40" w14:textId="37A3890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E147AD7" w14:textId="1DC70F1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2B9539C" w14:textId="62EDBB1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AC968C8" w14:textId="31B9BA5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BC583B7" w14:textId="3C0B94B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35AF320" w14:textId="6783953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32DDEFB" w14:textId="51059B8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1CFFA2F" w14:textId="2B2D503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2BD9CFE" w14:textId="29B92CA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F3C6D6E" w14:textId="61A9486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5417EA65" w14:textId="77777777" w:rsidTr="00706BB2">
        <w:trPr>
          <w:trHeight w:val="20"/>
        </w:trPr>
        <w:tc>
          <w:tcPr>
            <w:tcW w:w="1838" w:type="dxa"/>
            <w:shd w:val="clear" w:color="auto" w:fill="auto"/>
            <w:noWrap/>
            <w:hideMark/>
          </w:tcPr>
          <w:p w14:paraId="30823804"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copper (II) sulfate pentahydrate</w:t>
            </w:r>
          </w:p>
        </w:tc>
        <w:tc>
          <w:tcPr>
            <w:tcW w:w="508" w:type="dxa"/>
            <w:shd w:val="clear" w:color="auto" w:fill="auto"/>
            <w:noWrap/>
            <w:hideMark/>
          </w:tcPr>
          <w:p w14:paraId="0EABB411" w14:textId="1D9181C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C27B602" w14:textId="5D8E349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4A7E4FA8" w14:textId="6E95130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AC2AD48" w14:textId="1F47F79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97E8769" w14:textId="2BC509C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61DA256" w14:textId="523B813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9E972E5" w14:textId="3B414AC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BE970C4" w14:textId="55FB974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597E42C" w14:textId="70CBE15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F194513" w14:textId="2C93801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77BC29F" w14:textId="65F2DD9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01E603A4" w14:textId="57ED9B2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0264EB1" w14:textId="7ACA3D0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8A5CB47" w14:textId="3245AEA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5B740748" w14:textId="707D1AC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D48409B" w14:textId="681D7B2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7E33FEB" w14:textId="5D07853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2367EF1D" w14:textId="77777777" w:rsidTr="00706BB2">
        <w:trPr>
          <w:trHeight w:val="20"/>
        </w:trPr>
        <w:tc>
          <w:tcPr>
            <w:tcW w:w="1838" w:type="dxa"/>
            <w:shd w:val="clear" w:color="auto" w:fill="auto"/>
            <w:noWrap/>
            <w:hideMark/>
          </w:tcPr>
          <w:p w14:paraId="3487FE3B" w14:textId="77777777" w:rsidR="00B17A2D" w:rsidRPr="004A6153" w:rsidRDefault="00B17A2D" w:rsidP="00B17A2D">
            <w:pPr>
              <w:rPr>
                <w:rFonts w:asciiTheme="majorBidi" w:hAnsiTheme="majorBidi" w:cstheme="majorBidi"/>
                <w:color w:val="000000"/>
                <w:sz w:val="16"/>
                <w:szCs w:val="16"/>
                <w:lang w:val="en-GB" w:eastAsia="en-GB"/>
              </w:rPr>
            </w:pPr>
            <w:proofErr w:type="gramStart"/>
            <w:r w:rsidRPr="004A6153">
              <w:rPr>
                <w:rFonts w:asciiTheme="majorBidi" w:hAnsiTheme="majorBidi" w:cstheme="majorBidi"/>
                <w:sz w:val="16"/>
                <w:szCs w:val="16"/>
              </w:rPr>
              <w:t>manganese(</w:t>
            </w:r>
            <w:proofErr w:type="gramEnd"/>
            <w:r w:rsidRPr="004A6153">
              <w:rPr>
                <w:rFonts w:asciiTheme="majorBidi" w:hAnsiTheme="majorBidi" w:cstheme="majorBidi"/>
                <w:sz w:val="16"/>
                <w:szCs w:val="16"/>
              </w:rPr>
              <w:t xml:space="preserve">II) chloride tetrahydrate </w:t>
            </w:r>
          </w:p>
        </w:tc>
        <w:tc>
          <w:tcPr>
            <w:tcW w:w="508" w:type="dxa"/>
            <w:shd w:val="clear" w:color="auto" w:fill="auto"/>
            <w:noWrap/>
            <w:hideMark/>
          </w:tcPr>
          <w:p w14:paraId="6030F998" w14:textId="4A1AB73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1E42617" w14:textId="053769C0"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8963372" w14:textId="7648C99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5407640" w14:textId="4F440F4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5056D49" w14:textId="44BD105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C3E630E" w14:textId="5E445E8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06B129E" w14:textId="7FD12FA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6B5D4B3" w14:textId="09CD8E3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8AD8B55" w14:textId="7DC7116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4C6F29E" w14:textId="3667AE5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F56521A" w14:textId="7F8E319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D98A891" w14:textId="648EF32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487A14F" w14:textId="2C05CE4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2443D58" w14:textId="17E6D13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EF25D84" w14:textId="308729C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2FA773A" w14:textId="5651435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DBCE9F4" w14:textId="02C868D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67595EC2" w14:textId="77777777" w:rsidTr="00706BB2">
        <w:trPr>
          <w:trHeight w:val="20"/>
        </w:trPr>
        <w:tc>
          <w:tcPr>
            <w:tcW w:w="1838" w:type="dxa"/>
            <w:shd w:val="clear" w:color="auto" w:fill="auto"/>
            <w:noWrap/>
            <w:hideMark/>
          </w:tcPr>
          <w:p w14:paraId="654CEB39"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glycerol</w:t>
            </w:r>
          </w:p>
        </w:tc>
        <w:tc>
          <w:tcPr>
            <w:tcW w:w="508" w:type="dxa"/>
            <w:shd w:val="clear" w:color="auto" w:fill="auto"/>
            <w:noWrap/>
            <w:hideMark/>
          </w:tcPr>
          <w:p w14:paraId="52E8D2AE" w14:textId="4F13C0A3"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8E74968" w14:textId="6E8771A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6BF7FFB5" w14:textId="4F7FB77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2419B64C" w14:textId="24F1AFD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97338AF" w14:textId="4D7068F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4525875" w14:textId="4DCE3F5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061853E7" w14:textId="3C8C648A"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E577EC3" w14:textId="3D8CA4B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2DA6E15F" w14:textId="75C7E2A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620CDF4" w14:textId="5B672E0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6389FEAD" w14:textId="3BC4D82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3FFC288F" w14:textId="215A741D"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7ACDD80" w14:textId="003060E8"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4DBA5263" w14:textId="036C24F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7FF78677" w14:textId="4C6C506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55EE6FA7" w14:textId="7E180FB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373E2D37" w14:textId="1829E6C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r w:rsidR="00B17A2D" w:rsidRPr="004A6153" w14:paraId="10A5E0BC" w14:textId="77777777" w:rsidTr="00706BB2">
        <w:trPr>
          <w:trHeight w:val="20"/>
        </w:trPr>
        <w:tc>
          <w:tcPr>
            <w:tcW w:w="1838" w:type="dxa"/>
            <w:shd w:val="clear" w:color="auto" w:fill="auto"/>
            <w:noWrap/>
            <w:hideMark/>
          </w:tcPr>
          <w:p w14:paraId="6A953920" w14:textId="77777777" w:rsidR="00B17A2D" w:rsidRPr="004A6153" w:rsidRDefault="00B17A2D" w:rsidP="00B17A2D">
            <w:pPr>
              <w:rPr>
                <w:rFonts w:asciiTheme="majorBidi" w:hAnsiTheme="majorBidi" w:cstheme="majorBidi"/>
                <w:color w:val="000000"/>
                <w:sz w:val="16"/>
                <w:szCs w:val="16"/>
                <w:lang w:val="en-GB" w:eastAsia="en-GB"/>
              </w:rPr>
            </w:pPr>
            <w:r w:rsidRPr="004A6153">
              <w:rPr>
                <w:rFonts w:asciiTheme="majorBidi" w:hAnsiTheme="majorBidi" w:cstheme="majorBidi"/>
                <w:sz w:val="16"/>
                <w:szCs w:val="16"/>
              </w:rPr>
              <w:t>sodium thiosulfate</w:t>
            </w:r>
          </w:p>
        </w:tc>
        <w:tc>
          <w:tcPr>
            <w:tcW w:w="508" w:type="dxa"/>
            <w:shd w:val="clear" w:color="auto" w:fill="auto"/>
            <w:noWrap/>
            <w:hideMark/>
          </w:tcPr>
          <w:p w14:paraId="79BD7C1B" w14:textId="3AE8B83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54EFED5" w14:textId="62F702DE"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7293284A" w14:textId="65681AE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127D82EA" w14:textId="03914026"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7414115D" w14:textId="73606039"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40EB0C21" w14:textId="029FB7A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143D24D5" w14:textId="2E3F0E9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08BAC6DD" w14:textId="06F0F184"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8" w:type="dxa"/>
            <w:shd w:val="clear" w:color="auto" w:fill="auto"/>
            <w:noWrap/>
            <w:hideMark/>
          </w:tcPr>
          <w:p w14:paraId="006BCAB4" w14:textId="6D76E7EC"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424C1AA1" w14:textId="3B2C8B5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9" w:type="dxa"/>
            <w:shd w:val="clear" w:color="auto" w:fill="auto"/>
            <w:noWrap/>
            <w:hideMark/>
          </w:tcPr>
          <w:p w14:paraId="7CA67804" w14:textId="36CCA8D1"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c>
          <w:tcPr>
            <w:tcW w:w="508" w:type="dxa"/>
            <w:shd w:val="clear" w:color="auto" w:fill="auto"/>
            <w:noWrap/>
            <w:hideMark/>
          </w:tcPr>
          <w:p w14:paraId="19571B7B" w14:textId="7BAF41A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0.17</w:t>
            </w:r>
          </w:p>
        </w:tc>
        <w:tc>
          <w:tcPr>
            <w:tcW w:w="509" w:type="dxa"/>
            <w:shd w:val="clear" w:color="auto" w:fill="auto"/>
            <w:noWrap/>
            <w:hideMark/>
          </w:tcPr>
          <w:p w14:paraId="3DC5F20F" w14:textId="0E2B2D17"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0.01</w:t>
            </w:r>
          </w:p>
        </w:tc>
        <w:tc>
          <w:tcPr>
            <w:tcW w:w="509" w:type="dxa"/>
            <w:shd w:val="clear" w:color="auto" w:fill="auto"/>
            <w:noWrap/>
            <w:hideMark/>
          </w:tcPr>
          <w:p w14:paraId="6DE40203" w14:textId="669F3A75"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0.03</w:t>
            </w:r>
          </w:p>
        </w:tc>
        <w:tc>
          <w:tcPr>
            <w:tcW w:w="508" w:type="dxa"/>
            <w:shd w:val="clear" w:color="auto" w:fill="auto"/>
            <w:noWrap/>
            <w:hideMark/>
          </w:tcPr>
          <w:p w14:paraId="5F2E21C0" w14:textId="6101690F"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07D1BBEA" w14:textId="3A577E22"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0.02</w:t>
            </w:r>
          </w:p>
        </w:tc>
        <w:tc>
          <w:tcPr>
            <w:tcW w:w="509" w:type="dxa"/>
            <w:shd w:val="clear" w:color="auto" w:fill="auto"/>
            <w:noWrap/>
            <w:hideMark/>
          </w:tcPr>
          <w:p w14:paraId="1422A879" w14:textId="7F7A0CCB" w:rsidR="00B17A2D" w:rsidRPr="00B17A2D" w:rsidRDefault="00B17A2D" w:rsidP="00B17A2D">
            <w:pPr>
              <w:jc w:val="right"/>
              <w:rPr>
                <w:rFonts w:asciiTheme="majorBidi" w:hAnsiTheme="majorBidi" w:cstheme="majorBidi"/>
                <w:color w:val="000000"/>
                <w:sz w:val="16"/>
                <w:szCs w:val="16"/>
                <w:lang w:val="en-GB" w:eastAsia="en-GB"/>
              </w:rPr>
            </w:pPr>
            <w:r w:rsidRPr="00B17A2D">
              <w:rPr>
                <w:sz w:val="16"/>
                <w:szCs w:val="16"/>
              </w:rPr>
              <w:t>0.00</w:t>
            </w:r>
          </w:p>
        </w:tc>
      </w:tr>
    </w:tbl>
    <w:p w14:paraId="1DFEBB32" w14:textId="50139E7F" w:rsidR="001850FB" w:rsidRDefault="001850FB" w:rsidP="001850FB">
      <w:pPr>
        <w:keepNext/>
        <w:spacing w:after="200" w:line="200" w:lineRule="exact"/>
        <w:rPr>
          <w:rFonts w:asciiTheme="majorBidi" w:eastAsiaTheme="minorHAnsi" w:hAnsiTheme="majorBidi" w:cstheme="majorBidi"/>
          <w:bCs/>
          <w:sz w:val="18"/>
          <w:szCs w:val="22"/>
          <w:lang w:val="en-GB"/>
        </w:rPr>
      </w:pPr>
      <w:r>
        <w:br w:type="page"/>
      </w:r>
    </w:p>
    <w:p w14:paraId="7EF1AD91" w14:textId="168BB955" w:rsidR="00F7465E" w:rsidRDefault="00F7465E">
      <w:pPr>
        <w:rPr>
          <w:b/>
          <w:bCs/>
        </w:rPr>
      </w:pPr>
    </w:p>
    <w:p w14:paraId="53B78FFB" w14:textId="73BB9936" w:rsidR="00F7465E" w:rsidRPr="002842AF" w:rsidRDefault="00F7465E" w:rsidP="007262FE">
      <w:pPr>
        <w:rPr>
          <w:b/>
          <w:bCs/>
        </w:rPr>
      </w:pPr>
      <w:r w:rsidRPr="002842AF">
        <w:rPr>
          <w:b/>
          <w:bCs/>
        </w:rPr>
        <w:t>References:</w:t>
      </w:r>
    </w:p>
    <w:p w14:paraId="665205F6" w14:textId="77777777" w:rsidR="00F7465E" w:rsidRPr="00F7465E" w:rsidRDefault="00F7465E" w:rsidP="00F7465E">
      <w:r w:rsidRPr="002842AF">
        <w:t xml:space="preserve">Hidalgo P, Toro C, </w:t>
      </w:r>
      <w:proofErr w:type="spellStart"/>
      <w:r w:rsidRPr="002842AF">
        <w:t>Navia</w:t>
      </w:r>
      <w:proofErr w:type="spellEnd"/>
      <w:r w:rsidRPr="002842AF">
        <w:t xml:space="preserve"> R (2013) Advances in direct transesterification of microalgal biomass for biodiesel production. Reviews in Environmental Science and Bio/Technology 12(2): 179-199</w:t>
      </w:r>
    </w:p>
    <w:p w14:paraId="067EBFD3" w14:textId="77777777" w:rsidR="00F7465E" w:rsidRDefault="00F7465E" w:rsidP="007262FE"/>
    <w:sectPr w:rsidR="00F7465E" w:rsidSect="002320B7">
      <w:headerReference w:type="default" r:id="rId11"/>
      <w:footerReference w:type="default" r:id="rId12"/>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E8914" w14:textId="77777777" w:rsidR="00E935E1" w:rsidRDefault="00E935E1">
      <w:r>
        <w:separator/>
      </w:r>
    </w:p>
  </w:endnote>
  <w:endnote w:type="continuationSeparator" w:id="0">
    <w:p w14:paraId="47DAD5A4" w14:textId="77777777" w:rsidR="00E935E1" w:rsidRDefault="00E93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9E808" w14:textId="043A6109" w:rsidR="00706BB2" w:rsidRPr="005B6ABF" w:rsidRDefault="00706BB2" w:rsidP="00F768BF">
    <w:pPr>
      <w:pStyle w:val="Footer"/>
      <w:jc w:val="center"/>
      <w:rPr>
        <w:rFonts w:asciiTheme="minorHAnsi" w:hAnsiTheme="minorHAnsi"/>
      </w:rPr>
    </w:pPr>
    <w:r w:rsidRPr="005B6ABF">
      <w:rPr>
        <w:rFonts w:asciiTheme="minorHAnsi" w:hAnsiTheme="minorHAnsi"/>
      </w:rPr>
      <w:fldChar w:fldCharType="begin"/>
    </w:r>
    <w:r w:rsidRPr="005B6ABF">
      <w:rPr>
        <w:rFonts w:asciiTheme="minorHAnsi" w:hAnsiTheme="minorHAnsi"/>
      </w:rPr>
      <w:instrText xml:space="preserve"> PAGE   \* MERGEFORMAT </w:instrText>
    </w:r>
    <w:r w:rsidRPr="005B6ABF">
      <w:rPr>
        <w:rFonts w:asciiTheme="minorHAnsi" w:hAnsiTheme="minorHAnsi"/>
      </w:rPr>
      <w:fldChar w:fldCharType="separate"/>
    </w:r>
    <w:r w:rsidR="00AC698B">
      <w:rPr>
        <w:rFonts w:asciiTheme="minorHAnsi" w:hAnsiTheme="minorHAnsi"/>
        <w:noProof/>
      </w:rPr>
      <w:t>19</w:t>
    </w:r>
    <w:r w:rsidRPr="005B6ABF">
      <w:rPr>
        <w:rFonts w:asciiTheme="minorHAnsi" w:hAnsiTheme="minorHAnsi"/>
      </w:rPr>
      <w:fldChar w:fldCharType="end"/>
    </w:r>
  </w:p>
  <w:p w14:paraId="12C7654F" w14:textId="77777777" w:rsidR="00706BB2" w:rsidRDefault="00706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4C1DF" w14:textId="77777777" w:rsidR="00E935E1" w:rsidRDefault="00E935E1">
      <w:r>
        <w:separator/>
      </w:r>
    </w:p>
  </w:footnote>
  <w:footnote w:type="continuationSeparator" w:id="0">
    <w:p w14:paraId="4B22EB96" w14:textId="77777777" w:rsidR="00E935E1" w:rsidRDefault="00E93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AD5CB" w14:textId="77777777" w:rsidR="00706BB2" w:rsidRPr="005001AC" w:rsidRDefault="00706BB2" w:rsidP="005001AC">
    <w:pPr>
      <w:jc w:val="right"/>
      <w:rPr>
        <w:sz w:val="20"/>
      </w:rPr>
    </w:pPr>
  </w:p>
  <w:p w14:paraId="1B78BB91" w14:textId="77777777" w:rsidR="00706BB2" w:rsidRDefault="00706B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F6734F"/>
    <w:multiLevelType w:val="hybridMultilevel"/>
    <w:tmpl w:val="B914A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256ACC"/>
    <w:multiLevelType w:val="hybridMultilevel"/>
    <w:tmpl w:val="B94AE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375F4D"/>
    <w:multiLevelType w:val="hybridMultilevel"/>
    <w:tmpl w:val="C19E5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8A4327"/>
    <w:multiLevelType w:val="hybridMultilevel"/>
    <w:tmpl w:val="C5B8C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547409"/>
    <w:multiLevelType w:val="hybridMultilevel"/>
    <w:tmpl w:val="7FF41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553C38"/>
    <w:multiLevelType w:val="hybridMultilevel"/>
    <w:tmpl w:val="1B62F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4D2A19"/>
    <w:multiLevelType w:val="hybridMultilevel"/>
    <w:tmpl w:val="58727C64"/>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7" w15:restartNumberingAfterBreak="0">
    <w:nsid w:val="2B896ADB"/>
    <w:multiLevelType w:val="hybridMultilevel"/>
    <w:tmpl w:val="3738E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9A1A90"/>
    <w:multiLevelType w:val="hybridMultilevel"/>
    <w:tmpl w:val="D4EAADA2"/>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9" w15:restartNumberingAfterBreak="0">
    <w:nsid w:val="426D070C"/>
    <w:multiLevelType w:val="hybridMultilevel"/>
    <w:tmpl w:val="E076B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7C4984"/>
    <w:multiLevelType w:val="hybridMultilevel"/>
    <w:tmpl w:val="44B08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2A62B6"/>
    <w:multiLevelType w:val="hybridMultilevel"/>
    <w:tmpl w:val="DB841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226D88"/>
    <w:multiLevelType w:val="hybridMultilevel"/>
    <w:tmpl w:val="848EB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981E9F"/>
    <w:multiLevelType w:val="hybridMultilevel"/>
    <w:tmpl w:val="BF92EA6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num w:numId="1" w16cid:durableId="873230832">
    <w:abstractNumId w:val="9"/>
  </w:num>
  <w:num w:numId="2" w16cid:durableId="1970043520">
    <w:abstractNumId w:val="7"/>
  </w:num>
  <w:num w:numId="3" w16cid:durableId="571046548">
    <w:abstractNumId w:val="6"/>
  </w:num>
  <w:num w:numId="4" w16cid:durableId="828445065">
    <w:abstractNumId w:val="5"/>
  </w:num>
  <w:num w:numId="5" w16cid:durableId="1143231157">
    <w:abstractNumId w:val="4"/>
  </w:num>
  <w:num w:numId="6" w16cid:durableId="661281007">
    <w:abstractNumId w:val="8"/>
  </w:num>
  <w:num w:numId="7" w16cid:durableId="1011444577">
    <w:abstractNumId w:val="3"/>
  </w:num>
  <w:num w:numId="8" w16cid:durableId="302929997">
    <w:abstractNumId w:val="2"/>
  </w:num>
  <w:num w:numId="9" w16cid:durableId="1787119614">
    <w:abstractNumId w:val="1"/>
  </w:num>
  <w:num w:numId="10" w16cid:durableId="958685079">
    <w:abstractNumId w:val="0"/>
  </w:num>
  <w:num w:numId="11" w16cid:durableId="531115600">
    <w:abstractNumId w:val="17"/>
  </w:num>
  <w:num w:numId="12" w16cid:durableId="405958852">
    <w:abstractNumId w:val="12"/>
  </w:num>
  <w:num w:numId="13" w16cid:durableId="1687828827">
    <w:abstractNumId w:val="10"/>
  </w:num>
  <w:num w:numId="14" w16cid:durableId="165246433">
    <w:abstractNumId w:val="11"/>
  </w:num>
  <w:num w:numId="15" w16cid:durableId="1468164826">
    <w:abstractNumId w:val="21"/>
  </w:num>
  <w:num w:numId="16" w16cid:durableId="458307930">
    <w:abstractNumId w:val="15"/>
  </w:num>
  <w:num w:numId="17" w16cid:durableId="944191963">
    <w:abstractNumId w:val="20"/>
  </w:num>
  <w:num w:numId="18" w16cid:durableId="99954337">
    <w:abstractNumId w:val="14"/>
  </w:num>
  <w:num w:numId="19" w16cid:durableId="162010666">
    <w:abstractNumId w:val="16"/>
  </w:num>
  <w:num w:numId="20" w16cid:durableId="1105155926">
    <w:abstractNumId w:val="18"/>
  </w:num>
  <w:num w:numId="21" w16cid:durableId="896163527">
    <w:abstractNumId w:val="22"/>
  </w:num>
  <w:num w:numId="22" w16cid:durableId="2092659013">
    <w:abstractNumId w:val="19"/>
  </w:num>
  <w:num w:numId="23" w16cid:durableId="633294167">
    <w:abstractNumId w:val="23"/>
  </w:num>
  <w:num w:numId="24" w16cid:durableId="9862777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662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QwM7E0NbMwMDU0sTRW0lEKTi0uzszPAykwrgUAWBfu+iwAAAA="/>
    <w:docVar w:name="EN.InstantFormat" w:val="&lt;ENInstantFormat&gt;&lt;Enabled&gt;1&lt;/Enabled&gt;&lt;ScanUnformatted&gt;1&lt;/ScanUnformatted&gt;&lt;ScanChanges&gt;1&lt;/ScanChanges&gt;&lt;Suspended&gt;0&lt;/Suspended&gt;&lt;/ENInstantFormat&gt;"/>
    <w:docVar w:name="EN.Layout" w:val="&lt;ENLayout&gt;&lt;Style&gt;Life Cycle Assess (N-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rr9ef9pavfs6e5ewzxffw2xwaf0w0pztpv&quot;&gt;Decarbonize the military&lt;record-ids&gt;&lt;item&gt;26&lt;/item&gt;&lt;/record-ids&gt;&lt;/item&gt;&lt;/Libraries&gt;"/>
  </w:docVars>
  <w:rsids>
    <w:rsidRoot w:val="002C030F"/>
    <w:rsid w:val="00014CD4"/>
    <w:rsid w:val="00015F74"/>
    <w:rsid w:val="00024A53"/>
    <w:rsid w:val="00033A74"/>
    <w:rsid w:val="000400F6"/>
    <w:rsid w:val="000401E2"/>
    <w:rsid w:val="00046A7F"/>
    <w:rsid w:val="000515CA"/>
    <w:rsid w:val="000542B9"/>
    <w:rsid w:val="00065EBD"/>
    <w:rsid w:val="000768A2"/>
    <w:rsid w:val="00083B44"/>
    <w:rsid w:val="000850DC"/>
    <w:rsid w:val="00096955"/>
    <w:rsid w:val="000A1107"/>
    <w:rsid w:val="000B396C"/>
    <w:rsid w:val="000B5979"/>
    <w:rsid w:val="000C2771"/>
    <w:rsid w:val="000C5C20"/>
    <w:rsid w:val="000D0175"/>
    <w:rsid w:val="000D1BA4"/>
    <w:rsid w:val="000D6239"/>
    <w:rsid w:val="000F0DCE"/>
    <w:rsid w:val="000F1B0A"/>
    <w:rsid w:val="000F3AF3"/>
    <w:rsid w:val="00106987"/>
    <w:rsid w:val="00110662"/>
    <w:rsid w:val="00112C5B"/>
    <w:rsid w:val="00114193"/>
    <w:rsid w:val="00115A38"/>
    <w:rsid w:val="0011687B"/>
    <w:rsid w:val="00124F82"/>
    <w:rsid w:val="001345C3"/>
    <w:rsid w:val="00136BEC"/>
    <w:rsid w:val="0015043C"/>
    <w:rsid w:val="001518D0"/>
    <w:rsid w:val="0016337A"/>
    <w:rsid w:val="00164269"/>
    <w:rsid w:val="00167A10"/>
    <w:rsid w:val="00181092"/>
    <w:rsid w:val="001810A2"/>
    <w:rsid w:val="001850FB"/>
    <w:rsid w:val="001A1BDE"/>
    <w:rsid w:val="001B5601"/>
    <w:rsid w:val="001F0876"/>
    <w:rsid w:val="001F167C"/>
    <w:rsid w:val="001F5E91"/>
    <w:rsid w:val="002077B9"/>
    <w:rsid w:val="00215B14"/>
    <w:rsid w:val="002320B7"/>
    <w:rsid w:val="00246595"/>
    <w:rsid w:val="00247CC5"/>
    <w:rsid w:val="00255321"/>
    <w:rsid w:val="00262D72"/>
    <w:rsid w:val="00266A09"/>
    <w:rsid w:val="00273D94"/>
    <w:rsid w:val="00277DDD"/>
    <w:rsid w:val="002842AF"/>
    <w:rsid w:val="00286244"/>
    <w:rsid w:val="00291507"/>
    <w:rsid w:val="00294FBB"/>
    <w:rsid w:val="002B130F"/>
    <w:rsid w:val="002C030F"/>
    <w:rsid w:val="002D09BC"/>
    <w:rsid w:val="002E4006"/>
    <w:rsid w:val="002E6169"/>
    <w:rsid w:val="0030645B"/>
    <w:rsid w:val="00320FA5"/>
    <w:rsid w:val="00324D01"/>
    <w:rsid w:val="00331D75"/>
    <w:rsid w:val="00335C72"/>
    <w:rsid w:val="00337BD4"/>
    <w:rsid w:val="00350C58"/>
    <w:rsid w:val="00355362"/>
    <w:rsid w:val="003568CD"/>
    <w:rsid w:val="00363E44"/>
    <w:rsid w:val="00366911"/>
    <w:rsid w:val="00395E86"/>
    <w:rsid w:val="00396DFE"/>
    <w:rsid w:val="003A2FD8"/>
    <w:rsid w:val="003A4F66"/>
    <w:rsid w:val="003B40E6"/>
    <w:rsid w:val="003D4870"/>
    <w:rsid w:val="003D76DE"/>
    <w:rsid w:val="003E379E"/>
    <w:rsid w:val="003F1BA1"/>
    <w:rsid w:val="003F6E14"/>
    <w:rsid w:val="00405336"/>
    <w:rsid w:val="0041528B"/>
    <w:rsid w:val="00436AC5"/>
    <w:rsid w:val="00446D37"/>
    <w:rsid w:val="00456C36"/>
    <w:rsid w:val="004571D5"/>
    <w:rsid w:val="00460052"/>
    <w:rsid w:val="00461D81"/>
    <w:rsid w:val="0046356B"/>
    <w:rsid w:val="00474D07"/>
    <w:rsid w:val="00477182"/>
    <w:rsid w:val="004779CB"/>
    <w:rsid w:val="00492ECD"/>
    <w:rsid w:val="004A6153"/>
    <w:rsid w:val="004B7CD1"/>
    <w:rsid w:val="004C224F"/>
    <w:rsid w:val="004C4D65"/>
    <w:rsid w:val="004E42D8"/>
    <w:rsid w:val="004E67E1"/>
    <w:rsid w:val="004E6DAD"/>
    <w:rsid w:val="004E7BA2"/>
    <w:rsid w:val="004F55C2"/>
    <w:rsid w:val="004F7EDF"/>
    <w:rsid w:val="005001AC"/>
    <w:rsid w:val="00506C5A"/>
    <w:rsid w:val="005267A7"/>
    <w:rsid w:val="00527D71"/>
    <w:rsid w:val="005303B4"/>
    <w:rsid w:val="00530E9D"/>
    <w:rsid w:val="00531AF8"/>
    <w:rsid w:val="005329B6"/>
    <w:rsid w:val="00540127"/>
    <w:rsid w:val="005464F8"/>
    <w:rsid w:val="005518A3"/>
    <w:rsid w:val="0055489E"/>
    <w:rsid w:val="00555169"/>
    <w:rsid w:val="005607DD"/>
    <w:rsid w:val="005607EB"/>
    <w:rsid w:val="005611BF"/>
    <w:rsid w:val="0056576D"/>
    <w:rsid w:val="00586EC5"/>
    <w:rsid w:val="005A558C"/>
    <w:rsid w:val="005B6ABF"/>
    <w:rsid w:val="005C2B22"/>
    <w:rsid w:val="005C361A"/>
    <w:rsid w:val="005C50DA"/>
    <w:rsid w:val="005D05E4"/>
    <w:rsid w:val="005D06A7"/>
    <w:rsid w:val="005D1646"/>
    <w:rsid w:val="005E0C38"/>
    <w:rsid w:val="005E28F8"/>
    <w:rsid w:val="005E6513"/>
    <w:rsid w:val="005F480D"/>
    <w:rsid w:val="00603275"/>
    <w:rsid w:val="00617BE3"/>
    <w:rsid w:val="0064549E"/>
    <w:rsid w:val="00650E3F"/>
    <w:rsid w:val="00651114"/>
    <w:rsid w:val="00670299"/>
    <w:rsid w:val="00677A26"/>
    <w:rsid w:val="006846AC"/>
    <w:rsid w:val="00691985"/>
    <w:rsid w:val="00692AB7"/>
    <w:rsid w:val="006943C2"/>
    <w:rsid w:val="006A1B64"/>
    <w:rsid w:val="006D3895"/>
    <w:rsid w:val="006D401B"/>
    <w:rsid w:val="006D4CB9"/>
    <w:rsid w:val="006E1207"/>
    <w:rsid w:val="006E76FE"/>
    <w:rsid w:val="006F202C"/>
    <w:rsid w:val="006F639E"/>
    <w:rsid w:val="00706394"/>
    <w:rsid w:val="00706BB2"/>
    <w:rsid w:val="007108F5"/>
    <w:rsid w:val="00713E5B"/>
    <w:rsid w:val="007262FE"/>
    <w:rsid w:val="007402FC"/>
    <w:rsid w:val="007411A1"/>
    <w:rsid w:val="00761123"/>
    <w:rsid w:val="00766538"/>
    <w:rsid w:val="00770C29"/>
    <w:rsid w:val="0078022D"/>
    <w:rsid w:val="00782CC6"/>
    <w:rsid w:val="00792D2A"/>
    <w:rsid w:val="007B7C42"/>
    <w:rsid w:val="007D1513"/>
    <w:rsid w:val="007D1B92"/>
    <w:rsid w:val="007F2BE1"/>
    <w:rsid w:val="007F366D"/>
    <w:rsid w:val="00807D35"/>
    <w:rsid w:val="00821DD7"/>
    <w:rsid w:val="0083705D"/>
    <w:rsid w:val="00842D11"/>
    <w:rsid w:val="00844546"/>
    <w:rsid w:val="008473BB"/>
    <w:rsid w:val="00851E44"/>
    <w:rsid w:val="00854A16"/>
    <w:rsid w:val="00855B1C"/>
    <w:rsid w:val="0086070B"/>
    <w:rsid w:val="00862ACE"/>
    <w:rsid w:val="00867CB8"/>
    <w:rsid w:val="008740D6"/>
    <w:rsid w:val="0087553A"/>
    <w:rsid w:val="00885294"/>
    <w:rsid w:val="00885C9B"/>
    <w:rsid w:val="00897351"/>
    <w:rsid w:val="008B3560"/>
    <w:rsid w:val="008C594B"/>
    <w:rsid w:val="008D31CE"/>
    <w:rsid w:val="008D36C1"/>
    <w:rsid w:val="008D5D2A"/>
    <w:rsid w:val="008E45AB"/>
    <w:rsid w:val="00900433"/>
    <w:rsid w:val="00900D8C"/>
    <w:rsid w:val="00905299"/>
    <w:rsid w:val="00914B63"/>
    <w:rsid w:val="009223AE"/>
    <w:rsid w:val="0092442D"/>
    <w:rsid w:val="009316F8"/>
    <w:rsid w:val="00934543"/>
    <w:rsid w:val="009354F3"/>
    <w:rsid w:val="009447DC"/>
    <w:rsid w:val="00944FD8"/>
    <w:rsid w:val="00946434"/>
    <w:rsid w:val="00957211"/>
    <w:rsid w:val="00961BA5"/>
    <w:rsid w:val="009657B8"/>
    <w:rsid w:val="0097100A"/>
    <w:rsid w:val="009720EC"/>
    <w:rsid w:val="009743A9"/>
    <w:rsid w:val="00986F4E"/>
    <w:rsid w:val="0099725E"/>
    <w:rsid w:val="009A5287"/>
    <w:rsid w:val="009B1B87"/>
    <w:rsid w:val="009B2AC5"/>
    <w:rsid w:val="009B40C2"/>
    <w:rsid w:val="009B7984"/>
    <w:rsid w:val="009D3C35"/>
    <w:rsid w:val="009F0933"/>
    <w:rsid w:val="009F21AA"/>
    <w:rsid w:val="009F4BED"/>
    <w:rsid w:val="009F7D93"/>
    <w:rsid w:val="00A049B2"/>
    <w:rsid w:val="00A20041"/>
    <w:rsid w:val="00A21A90"/>
    <w:rsid w:val="00A25196"/>
    <w:rsid w:val="00A26B68"/>
    <w:rsid w:val="00A30C06"/>
    <w:rsid w:val="00A3403B"/>
    <w:rsid w:val="00A41425"/>
    <w:rsid w:val="00A51A12"/>
    <w:rsid w:val="00A6128A"/>
    <w:rsid w:val="00A6171B"/>
    <w:rsid w:val="00A627D4"/>
    <w:rsid w:val="00A74DA2"/>
    <w:rsid w:val="00A93042"/>
    <w:rsid w:val="00AB0BFA"/>
    <w:rsid w:val="00AC698B"/>
    <w:rsid w:val="00AD499C"/>
    <w:rsid w:val="00AE0007"/>
    <w:rsid w:val="00AE70D7"/>
    <w:rsid w:val="00AF5A3B"/>
    <w:rsid w:val="00B007C4"/>
    <w:rsid w:val="00B17A2D"/>
    <w:rsid w:val="00B22ED7"/>
    <w:rsid w:val="00B23AB8"/>
    <w:rsid w:val="00B31BB6"/>
    <w:rsid w:val="00B36869"/>
    <w:rsid w:val="00B36D7D"/>
    <w:rsid w:val="00B40C67"/>
    <w:rsid w:val="00B43B31"/>
    <w:rsid w:val="00B47CFA"/>
    <w:rsid w:val="00B57F00"/>
    <w:rsid w:val="00B77B2A"/>
    <w:rsid w:val="00B81940"/>
    <w:rsid w:val="00B82C22"/>
    <w:rsid w:val="00B8548C"/>
    <w:rsid w:val="00B87F56"/>
    <w:rsid w:val="00B938A9"/>
    <w:rsid w:val="00B93DBA"/>
    <w:rsid w:val="00B9440A"/>
    <w:rsid w:val="00BB2D2A"/>
    <w:rsid w:val="00BB4880"/>
    <w:rsid w:val="00BC1929"/>
    <w:rsid w:val="00BC6362"/>
    <w:rsid w:val="00BD1B4A"/>
    <w:rsid w:val="00BD27E9"/>
    <w:rsid w:val="00BD58CF"/>
    <w:rsid w:val="00BF5276"/>
    <w:rsid w:val="00C04CC1"/>
    <w:rsid w:val="00C119FD"/>
    <w:rsid w:val="00C13E7E"/>
    <w:rsid w:val="00C17576"/>
    <w:rsid w:val="00C26A70"/>
    <w:rsid w:val="00C3224F"/>
    <w:rsid w:val="00C4310B"/>
    <w:rsid w:val="00C50C6D"/>
    <w:rsid w:val="00C600D9"/>
    <w:rsid w:val="00C63902"/>
    <w:rsid w:val="00C63FF2"/>
    <w:rsid w:val="00C9272E"/>
    <w:rsid w:val="00C94177"/>
    <w:rsid w:val="00CA5762"/>
    <w:rsid w:val="00CB03A9"/>
    <w:rsid w:val="00CB2140"/>
    <w:rsid w:val="00CC1384"/>
    <w:rsid w:val="00CC24C0"/>
    <w:rsid w:val="00CC52DF"/>
    <w:rsid w:val="00CD3720"/>
    <w:rsid w:val="00CF1848"/>
    <w:rsid w:val="00CF3853"/>
    <w:rsid w:val="00CF5C2F"/>
    <w:rsid w:val="00CF6CA1"/>
    <w:rsid w:val="00D04947"/>
    <w:rsid w:val="00D04BCF"/>
    <w:rsid w:val="00D12F33"/>
    <w:rsid w:val="00D143D9"/>
    <w:rsid w:val="00D316CC"/>
    <w:rsid w:val="00D359EA"/>
    <w:rsid w:val="00D435E1"/>
    <w:rsid w:val="00D552F2"/>
    <w:rsid w:val="00D569AD"/>
    <w:rsid w:val="00D6507D"/>
    <w:rsid w:val="00D81BCC"/>
    <w:rsid w:val="00D82514"/>
    <w:rsid w:val="00D909AF"/>
    <w:rsid w:val="00DA47D2"/>
    <w:rsid w:val="00DB1B2C"/>
    <w:rsid w:val="00DB7366"/>
    <w:rsid w:val="00DC2961"/>
    <w:rsid w:val="00DC3827"/>
    <w:rsid w:val="00DD1947"/>
    <w:rsid w:val="00DD6F29"/>
    <w:rsid w:val="00DE1A1C"/>
    <w:rsid w:val="00DF02F3"/>
    <w:rsid w:val="00DF26B3"/>
    <w:rsid w:val="00E142B0"/>
    <w:rsid w:val="00E20870"/>
    <w:rsid w:val="00E257C8"/>
    <w:rsid w:val="00E364D4"/>
    <w:rsid w:val="00E50189"/>
    <w:rsid w:val="00E572AD"/>
    <w:rsid w:val="00E63520"/>
    <w:rsid w:val="00E71307"/>
    <w:rsid w:val="00E72F18"/>
    <w:rsid w:val="00E824C1"/>
    <w:rsid w:val="00E902EE"/>
    <w:rsid w:val="00E935E1"/>
    <w:rsid w:val="00E9380A"/>
    <w:rsid w:val="00E9773B"/>
    <w:rsid w:val="00EB17F3"/>
    <w:rsid w:val="00EB3478"/>
    <w:rsid w:val="00EC13A3"/>
    <w:rsid w:val="00EC5BA5"/>
    <w:rsid w:val="00EC7C85"/>
    <w:rsid w:val="00ED7C50"/>
    <w:rsid w:val="00EF13B4"/>
    <w:rsid w:val="00EF532B"/>
    <w:rsid w:val="00EF7D39"/>
    <w:rsid w:val="00F03CB3"/>
    <w:rsid w:val="00F125EE"/>
    <w:rsid w:val="00F12E98"/>
    <w:rsid w:val="00F22029"/>
    <w:rsid w:val="00F22D95"/>
    <w:rsid w:val="00F22E39"/>
    <w:rsid w:val="00F34931"/>
    <w:rsid w:val="00F43279"/>
    <w:rsid w:val="00F468D3"/>
    <w:rsid w:val="00F505CE"/>
    <w:rsid w:val="00F630EA"/>
    <w:rsid w:val="00F668B3"/>
    <w:rsid w:val="00F676BE"/>
    <w:rsid w:val="00F7007E"/>
    <w:rsid w:val="00F73193"/>
    <w:rsid w:val="00F73583"/>
    <w:rsid w:val="00F7465E"/>
    <w:rsid w:val="00F74F95"/>
    <w:rsid w:val="00F76555"/>
    <w:rsid w:val="00F768BF"/>
    <w:rsid w:val="00F80705"/>
    <w:rsid w:val="00F822BB"/>
    <w:rsid w:val="00F85A88"/>
    <w:rsid w:val="00F97374"/>
    <w:rsid w:val="00FA1481"/>
    <w:rsid w:val="00FA3C7E"/>
    <w:rsid w:val="00FA778F"/>
    <w:rsid w:val="00FC1280"/>
    <w:rsid w:val="00FD04DC"/>
    <w:rsid w:val="00FD151E"/>
    <w:rsid w:val="00FD1D6E"/>
    <w:rsid w:val="00FE0812"/>
    <w:rsid w:val="00FE4614"/>
    <w:rsid w:val="00FE6881"/>
    <w:rsid w:val="00FF04E3"/>
    <w:rsid w:val="00FF7E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34E7726E"/>
  <w15:docId w15:val="{24D22FBF-101B-43CC-959D-DE3FF01C6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224F"/>
    <w:rPr>
      <w:sz w:val="24"/>
    </w:rPr>
  </w:style>
  <w:style w:type="paragraph" w:styleId="Heading1">
    <w:name w:val="heading 1"/>
    <w:basedOn w:val="Normal"/>
    <w:next w:val="Normal"/>
    <w:link w:val="Heading1Char"/>
    <w:uiPriority w:val="9"/>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uiPriority w:val="9"/>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rsid w:val="00F74F95"/>
  </w:style>
  <w:style w:type="paragraph" w:customStyle="1" w:styleId="SMSubheading">
    <w:name w:val="SM Subheading"/>
    <w:basedOn w:val="Normal"/>
    <w:rsid w:val="00B9440A"/>
    <w:rPr>
      <w:u w:val="words"/>
    </w:rPr>
  </w:style>
  <w:style w:type="paragraph" w:customStyle="1" w:styleId="SMText">
    <w:name w:val="SM Text"/>
    <w:basedOn w:val="Normal"/>
    <w:link w:val="SMTextChar"/>
    <w:rsid w:val="00B9440A"/>
    <w:pPr>
      <w:ind w:firstLine="480"/>
    </w:pPr>
  </w:style>
  <w:style w:type="paragraph" w:customStyle="1" w:styleId="SMcaption">
    <w:name w:val="SM caption"/>
    <w:basedOn w:val="SMTex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uiPriority w:val="35"/>
    <w:qFormat/>
    <w:rsid w:val="005D06A7"/>
    <w:pPr>
      <w:spacing w:after="200" w:line="200" w:lineRule="exact"/>
    </w:pPr>
    <w:rPr>
      <w:rFonts w:asciiTheme="minorHAnsi" w:eastAsiaTheme="minorHAnsi" w:hAnsiTheme="minorHAnsi" w:cstheme="minorBidi"/>
      <w:bCs/>
      <w:sz w:val="14"/>
      <w:szCs w:val="18"/>
      <w:lang w:val="en-GB"/>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aliases w:val="Bulletpoints_intesusal,cv list paragraph,List Paragraph1"/>
    <w:basedOn w:val="Normal"/>
    <w:uiPriority w:val="34"/>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table" w:styleId="TableGrid">
    <w:name w:val="Table Grid"/>
    <w:basedOn w:val="TableNormal"/>
    <w:uiPriority w:val="59"/>
    <w:rsid w:val="00215B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EF532B"/>
    <w:rPr>
      <w:rFonts w:asciiTheme="minorHAnsi" w:eastAsiaTheme="minorHAnsi" w:hAnsiTheme="minorHAnsi" w:cstheme="minorBidi"/>
      <w:sz w:val="22"/>
      <w:szCs w:val="22"/>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il">
    <w:name w:val="il"/>
    <w:basedOn w:val="DefaultParagraphFont"/>
    <w:rsid w:val="00AB0BFA"/>
  </w:style>
  <w:style w:type="character" w:customStyle="1" w:styleId="apple-converted-space">
    <w:name w:val="apple-converted-space"/>
    <w:basedOn w:val="DefaultParagraphFont"/>
    <w:rsid w:val="00AB0BFA"/>
  </w:style>
  <w:style w:type="character" w:styleId="CommentReference">
    <w:name w:val="annotation reference"/>
    <w:basedOn w:val="DefaultParagraphFont"/>
    <w:uiPriority w:val="99"/>
    <w:rsid w:val="00460052"/>
    <w:rPr>
      <w:sz w:val="18"/>
      <w:szCs w:val="18"/>
    </w:rPr>
  </w:style>
  <w:style w:type="paragraph" w:customStyle="1" w:styleId="Teaser">
    <w:name w:val="Teaser"/>
    <w:basedOn w:val="Normal"/>
    <w:rsid w:val="00460052"/>
    <w:pPr>
      <w:spacing w:before="120"/>
    </w:pPr>
    <w:rPr>
      <w:szCs w:val="24"/>
    </w:rPr>
  </w:style>
  <w:style w:type="paragraph" w:customStyle="1" w:styleId="Articletype">
    <w:name w:val="Article type"/>
    <w:basedOn w:val="Normal"/>
    <w:rsid w:val="00DC2961"/>
    <w:pPr>
      <w:spacing w:before="120"/>
    </w:pPr>
    <w:rPr>
      <w:szCs w:val="24"/>
    </w:rPr>
  </w:style>
  <w:style w:type="paragraph" w:customStyle="1" w:styleId="EndNoteBibliographyTitle">
    <w:name w:val="EndNote Bibliography Title"/>
    <w:basedOn w:val="Normal"/>
    <w:link w:val="EndNoteBibliographyTitleChar"/>
    <w:rsid w:val="00E902EE"/>
    <w:pPr>
      <w:jc w:val="center"/>
    </w:pPr>
    <w:rPr>
      <w:noProof/>
    </w:rPr>
  </w:style>
  <w:style w:type="character" w:customStyle="1" w:styleId="SMTextChar">
    <w:name w:val="SM Text Char"/>
    <w:basedOn w:val="DefaultParagraphFont"/>
    <w:link w:val="SMText"/>
    <w:rsid w:val="00E902EE"/>
    <w:rPr>
      <w:sz w:val="24"/>
    </w:rPr>
  </w:style>
  <w:style w:type="character" w:customStyle="1" w:styleId="EndNoteBibliographyTitleChar">
    <w:name w:val="EndNote Bibliography Title Char"/>
    <w:basedOn w:val="SMTextChar"/>
    <w:link w:val="EndNoteBibliographyTitle"/>
    <w:rsid w:val="00E902EE"/>
    <w:rPr>
      <w:noProof/>
      <w:sz w:val="24"/>
    </w:rPr>
  </w:style>
  <w:style w:type="paragraph" w:customStyle="1" w:styleId="EndNoteBibliography">
    <w:name w:val="EndNote Bibliography"/>
    <w:basedOn w:val="Normal"/>
    <w:link w:val="EndNoteBibliographyChar"/>
    <w:rsid w:val="00E902EE"/>
    <w:rPr>
      <w:noProof/>
    </w:rPr>
  </w:style>
  <w:style w:type="character" w:customStyle="1" w:styleId="EndNoteBibliographyChar">
    <w:name w:val="EndNote Bibliography Char"/>
    <w:basedOn w:val="SMTextChar"/>
    <w:link w:val="EndNoteBibliography"/>
    <w:rsid w:val="00E902EE"/>
    <w:rPr>
      <w:noProof/>
      <w:sz w:val="24"/>
    </w:rPr>
  </w:style>
  <w:style w:type="table" w:styleId="TableGridLight">
    <w:name w:val="Grid Table Light"/>
    <w:basedOn w:val="TableNormal"/>
    <w:uiPriority w:val="40"/>
    <w:rsid w:val="009D3C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D3C3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SCH02PaperAuthorsandByline">
    <w:name w:val="RSC H02 Paper Authors and Byline"/>
    <w:basedOn w:val="Normal"/>
    <w:link w:val="RSCH02PaperAuthorsandBylineChar"/>
    <w:qFormat/>
    <w:rsid w:val="00C9272E"/>
    <w:pPr>
      <w:spacing w:after="120" w:line="240" w:lineRule="exact"/>
    </w:pPr>
    <w:rPr>
      <w:rFonts w:asciiTheme="minorHAnsi" w:eastAsiaTheme="minorHAnsi" w:hAnsiTheme="minorHAnsi"/>
      <w:sz w:val="20"/>
      <w:szCs w:val="22"/>
      <w:lang w:val="en-GB"/>
    </w:rPr>
  </w:style>
  <w:style w:type="character" w:customStyle="1" w:styleId="RSCH02PaperAuthorsandBylineChar">
    <w:name w:val="RSC H02 Paper Authors and Byline Char"/>
    <w:basedOn w:val="DefaultParagraphFont"/>
    <w:link w:val="RSCH02PaperAuthorsandByline"/>
    <w:rsid w:val="00C9272E"/>
    <w:rPr>
      <w:rFonts w:asciiTheme="minorHAnsi" w:eastAsiaTheme="minorHAnsi" w:hAnsiTheme="minorHAnsi"/>
      <w:szCs w:val="22"/>
      <w:lang w:val="en-GB"/>
    </w:rPr>
  </w:style>
  <w:style w:type="paragraph" w:styleId="Revision">
    <w:name w:val="Revision"/>
    <w:hidden/>
    <w:uiPriority w:val="99"/>
    <w:semiHidden/>
    <w:rsid w:val="00C119F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2201">
      <w:bodyDiv w:val="1"/>
      <w:marLeft w:val="0"/>
      <w:marRight w:val="0"/>
      <w:marTop w:val="0"/>
      <w:marBottom w:val="0"/>
      <w:divBdr>
        <w:top w:val="none" w:sz="0" w:space="0" w:color="auto"/>
        <w:left w:val="none" w:sz="0" w:space="0" w:color="auto"/>
        <w:bottom w:val="none" w:sz="0" w:space="0" w:color="auto"/>
        <w:right w:val="none" w:sz="0" w:space="0" w:color="auto"/>
      </w:divBdr>
    </w:div>
    <w:div w:id="60295935">
      <w:bodyDiv w:val="1"/>
      <w:marLeft w:val="0"/>
      <w:marRight w:val="0"/>
      <w:marTop w:val="0"/>
      <w:marBottom w:val="0"/>
      <w:divBdr>
        <w:top w:val="none" w:sz="0" w:space="0" w:color="auto"/>
        <w:left w:val="none" w:sz="0" w:space="0" w:color="auto"/>
        <w:bottom w:val="none" w:sz="0" w:space="0" w:color="auto"/>
        <w:right w:val="none" w:sz="0" w:space="0" w:color="auto"/>
      </w:divBdr>
    </w:div>
    <w:div w:id="185562504">
      <w:bodyDiv w:val="1"/>
      <w:marLeft w:val="0"/>
      <w:marRight w:val="0"/>
      <w:marTop w:val="0"/>
      <w:marBottom w:val="0"/>
      <w:divBdr>
        <w:top w:val="none" w:sz="0" w:space="0" w:color="auto"/>
        <w:left w:val="none" w:sz="0" w:space="0" w:color="auto"/>
        <w:bottom w:val="none" w:sz="0" w:space="0" w:color="auto"/>
        <w:right w:val="none" w:sz="0" w:space="0" w:color="auto"/>
      </w:divBdr>
    </w:div>
    <w:div w:id="257180283">
      <w:bodyDiv w:val="1"/>
      <w:marLeft w:val="0"/>
      <w:marRight w:val="0"/>
      <w:marTop w:val="0"/>
      <w:marBottom w:val="0"/>
      <w:divBdr>
        <w:top w:val="none" w:sz="0" w:space="0" w:color="auto"/>
        <w:left w:val="none" w:sz="0" w:space="0" w:color="auto"/>
        <w:bottom w:val="none" w:sz="0" w:space="0" w:color="auto"/>
        <w:right w:val="none" w:sz="0" w:space="0" w:color="auto"/>
      </w:divBdr>
    </w:div>
    <w:div w:id="361057225">
      <w:bodyDiv w:val="1"/>
      <w:marLeft w:val="0"/>
      <w:marRight w:val="0"/>
      <w:marTop w:val="0"/>
      <w:marBottom w:val="0"/>
      <w:divBdr>
        <w:top w:val="none" w:sz="0" w:space="0" w:color="auto"/>
        <w:left w:val="none" w:sz="0" w:space="0" w:color="auto"/>
        <w:bottom w:val="none" w:sz="0" w:space="0" w:color="auto"/>
        <w:right w:val="none" w:sz="0" w:space="0" w:color="auto"/>
      </w:divBdr>
    </w:div>
    <w:div w:id="430591244">
      <w:bodyDiv w:val="1"/>
      <w:marLeft w:val="0"/>
      <w:marRight w:val="0"/>
      <w:marTop w:val="0"/>
      <w:marBottom w:val="0"/>
      <w:divBdr>
        <w:top w:val="none" w:sz="0" w:space="0" w:color="auto"/>
        <w:left w:val="none" w:sz="0" w:space="0" w:color="auto"/>
        <w:bottom w:val="none" w:sz="0" w:space="0" w:color="auto"/>
        <w:right w:val="none" w:sz="0" w:space="0" w:color="auto"/>
      </w:divBdr>
    </w:div>
    <w:div w:id="505444316">
      <w:bodyDiv w:val="1"/>
      <w:marLeft w:val="0"/>
      <w:marRight w:val="0"/>
      <w:marTop w:val="0"/>
      <w:marBottom w:val="0"/>
      <w:divBdr>
        <w:top w:val="none" w:sz="0" w:space="0" w:color="auto"/>
        <w:left w:val="none" w:sz="0" w:space="0" w:color="auto"/>
        <w:bottom w:val="none" w:sz="0" w:space="0" w:color="auto"/>
        <w:right w:val="none" w:sz="0" w:space="0" w:color="auto"/>
      </w:divBdr>
    </w:div>
    <w:div w:id="584415962">
      <w:bodyDiv w:val="1"/>
      <w:marLeft w:val="0"/>
      <w:marRight w:val="0"/>
      <w:marTop w:val="0"/>
      <w:marBottom w:val="0"/>
      <w:divBdr>
        <w:top w:val="none" w:sz="0" w:space="0" w:color="auto"/>
        <w:left w:val="none" w:sz="0" w:space="0" w:color="auto"/>
        <w:bottom w:val="none" w:sz="0" w:space="0" w:color="auto"/>
        <w:right w:val="none" w:sz="0" w:space="0" w:color="auto"/>
      </w:divBdr>
    </w:div>
    <w:div w:id="726487389">
      <w:bodyDiv w:val="1"/>
      <w:marLeft w:val="0"/>
      <w:marRight w:val="0"/>
      <w:marTop w:val="0"/>
      <w:marBottom w:val="0"/>
      <w:divBdr>
        <w:top w:val="none" w:sz="0" w:space="0" w:color="auto"/>
        <w:left w:val="none" w:sz="0" w:space="0" w:color="auto"/>
        <w:bottom w:val="none" w:sz="0" w:space="0" w:color="auto"/>
        <w:right w:val="none" w:sz="0" w:space="0" w:color="auto"/>
      </w:divBdr>
    </w:div>
    <w:div w:id="821042829">
      <w:bodyDiv w:val="1"/>
      <w:marLeft w:val="0"/>
      <w:marRight w:val="0"/>
      <w:marTop w:val="0"/>
      <w:marBottom w:val="0"/>
      <w:divBdr>
        <w:top w:val="none" w:sz="0" w:space="0" w:color="auto"/>
        <w:left w:val="none" w:sz="0" w:space="0" w:color="auto"/>
        <w:bottom w:val="none" w:sz="0" w:space="0" w:color="auto"/>
        <w:right w:val="none" w:sz="0" w:space="0" w:color="auto"/>
      </w:divBdr>
    </w:div>
    <w:div w:id="837115083">
      <w:bodyDiv w:val="1"/>
      <w:marLeft w:val="0"/>
      <w:marRight w:val="0"/>
      <w:marTop w:val="0"/>
      <w:marBottom w:val="0"/>
      <w:divBdr>
        <w:top w:val="none" w:sz="0" w:space="0" w:color="auto"/>
        <w:left w:val="none" w:sz="0" w:space="0" w:color="auto"/>
        <w:bottom w:val="none" w:sz="0" w:space="0" w:color="auto"/>
        <w:right w:val="none" w:sz="0" w:space="0" w:color="auto"/>
      </w:divBdr>
    </w:div>
    <w:div w:id="887952852">
      <w:bodyDiv w:val="1"/>
      <w:marLeft w:val="0"/>
      <w:marRight w:val="0"/>
      <w:marTop w:val="0"/>
      <w:marBottom w:val="0"/>
      <w:divBdr>
        <w:top w:val="none" w:sz="0" w:space="0" w:color="auto"/>
        <w:left w:val="none" w:sz="0" w:space="0" w:color="auto"/>
        <w:bottom w:val="none" w:sz="0" w:space="0" w:color="auto"/>
        <w:right w:val="none" w:sz="0" w:space="0" w:color="auto"/>
      </w:divBdr>
    </w:div>
    <w:div w:id="992568581">
      <w:bodyDiv w:val="1"/>
      <w:marLeft w:val="0"/>
      <w:marRight w:val="0"/>
      <w:marTop w:val="0"/>
      <w:marBottom w:val="0"/>
      <w:divBdr>
        <w:top w:val="none" w:sz="0" w:space="0" w:color="auto"/>
        <w:left w:val="none" w:sz="0" w:space="0" w:color="auto"/>
        <w:bottom w:val="none" w:sz="0" w:space="0" w:color="auto"/>
        <w:right w:val="none" w:sz="0" w:space="0" w:color="auto"/>
      </w:divBdr>
    </w:div>
    <w:div w:id="1043941398">
      <w:bodyDiv w:val="1"/>
      <w:marLeft w:val="0"/>
      <w:marRight w:val="0"/>
      <w:marTop w:val="0"/>
      <w:marBottom w:val="0"/>
      <w:divBdr>
        <w:top w:val="none" w:sz="0" w:space="0" w:color="auto"/>
        <w:left w:val="none" w:sz="0" w:space="0" w:color="auto"/>
        <w:bottom w:val="none" w:sz="0" w:space="0" w:color="auto"/>
        <w:right w:val="none" w:sz="0" w:space="0" w:color="auto"/>
      </w:divBdr>
    </w:div>
    <w:div w:id="1173177934">
      <w:bodyDiv w:val="1"/>
      <w:marLeft w:val="0"/>
      <w:marRight w:val="0"/>
      <w:marTop w:val="0"/>
      <w:marBottom w:val="0"/>
      <w:divBdr>
        <w:top w:val="none" w:sz="0" w:space="0" w:color="auto"/>
        <w:left w:val="none" w:sz="0" w:space="0" w:color="auto"/>
        <w:bottom w:val="none" w:sz="0" w:space="0" w:color="auto"/>
        <w:right w:val="none" w:sz="0" w:space="0" w:color="auto"/>
      </w:divBdr>
    </w:div>
    <w:div w:id="1252204738">
      <w:bodyDiv w:val="1"/>
      <w:marLeft w:val="0"/>
      <w:marRight w:val="0"/>
      <w:marTop w:val="0"/>
      <w:marBottom w:val="0"/>
      <w:divBdr>
        <w:top w:val="none" w:sz="0" w:space="0" w:color="auto"/>
        <w:left w:val="none" w:sz="0" w:space="0" w:color="auto"/>
        <w:bottom w:val="none" w:sz="0" w:space="0" w:color="auto"/>
        <w:right w:val="none" w:sz="0" w:space="0" w:color="auto"/>
      </w:divBdr>
    </w:div>
    <w:div w:id="1252547692">
      <w:bodyDiv w:val="1"/>
      <w:marLeft w:val="0"/>
      <w:marRight w:val="0"/>
      <w:marTop w:val="0"/>
      <w:marBottom w:val="0"/>
      <w:divBdr>
        <w:top w:val="none" w:sz="0" w:space="0" w:color="auto"/>
        <w:left w:val="none" w:sz="0" w:space="0" w:color="auto"/>
        <w:bottom w:val="none" w:sz="0" w:space="0" w:color="auto"/>
        <w:right w:val="none" w:sz="0" w:space="0" w:color="auto"/>
      </w:divBdr>
    </w:div>
    <w:div w:id="1325358353">
      <w:bodyDiv w:val="1"/>
      <w:marLeft w:val="0"/>
      <w:marRight w:val="0"/>
      <w:marTop w:val="0"/>
      <w:marBottom w:val="0"/>
      <w:divBdr>
        <w:top w:val="none" w:sz="0" w:space="0" w:color="auto"/>
        <w:left w:val="none" w:sz="0" w:space="0" w:color="auto"/>
        <w:bottom w:val="none" w:sz="0" w:space="0" w:color="auto"/>
        <w:right w:val="none" w:sz="0" w:space="0" w:color="auto"/>
      </w:divBdr>
    </w:div>
    <w:div w:id="1331176932">
      <w:bodyDiv w:val="1"/>
      <w:marLeft w:val="0"/>
      <w:marRight w:val="0"/>
      <w:marTop w:val="0"/>
      <w:marBottom w:val="0"/>
      <w:divBdr>
        <w:top w:val="none" w:sz="0" w:space="0" w:color="auto"/>
        <w:left w:val="none" w:sz="0" w:space="0" w:color="auto"/>
        <w:bottom w:val="none" w:sz="0" w:space="0" w:color="auto"/>
        <w:right w:val="none" w:sz="0" w:space="0" w:color="auto"/>
      </w:divBdr>
    </w:div>
    <w:div w:id="1337807004">
      <w:bodyDiv w:val="1"/>
      <w:marLeft w:val="0"/>
      <w:marRight w:val="0"/>
      <w:marTop w:val="0"/>
      <w:marBottom w:val="0"/>
      <w:divBdr>
        <w:top w:val="none" w:sz="0" w:space="0" w:color="auto"/>
        <w:left w:val="none" w:sz="0" w:space="0" w:color="auto"/>
        <w:bottom w:val="none" w:sz="0" w:space="0" w:color="auto"/>
        <w:right w:val="none" w:sz="0" w:space="0" w:color="auto"/>
      </w:divBdr>
    </w:div>
    <w:div w:id="1434208661">
      <w:bodyDiv w:val="1"/>
      <w:marLeft w:val="0"/>
      <w:marRight w:val="0"/>
      <w:marTop w:val="0"/>
      <w:marBottom w:val="0"/>
      <w:divBdr>
        <w:top w:val="none" w:sz="0" w:space="0" w:color="auto"/>
        <w:left w:val="none" w:sz="0" w:space="0" w:color="auto"/>
        <w:bottom w:val="none" w:sz="0" w:space="0" w:color="auto"/>
        <w:right w:val="none" w:sz="0" w:space="0" w:color="auto"/>
      </w:divBdr>
    </w:div>
    <w:div w:id="1507357165">
      <w:bodyDiv w:val="1"/>
      <w:marLeft w:val="0"/>
      <w:marRight w:val="0"/>
      <w:marTop w:val="0"/>
      <w:marBottom w:val="0"/>
      <w:divBdr>
        <w:top w:val="none" w:sz="0" w:space="0" w:color="auto"/>
        <w:left w:val="none" w:sz="0" w:space="0" w:color="auto"/>
        <w:bottom w:val="none" w:sz="0" w:space="0" w:color="auto"/>
        <w:right w:val="none" w:sz="0" w:space="0" w:color="auto"/>
      </w:divBdr>
    </w:div>
    <w:div w:id="1539312511">
      <w:bodyDiv w:val="1"/>
      <w:marLeft w:val="0"/>
      <w:marRight w:val="0"/>
      <w:marTop w:val="0"/>
      <w:marBottom w:val="0"/>
      <w:divBdr>
        <w:top w:val="none" w:sz="0" w:space="0" w:color="auto"/>
        <w:left w:val="none" w:sz="0" w:space="0" w:color="auto"/>
        <w:bottom w:val="none" w:sz="0" w:space="0" w:color="auto"/>
        <w:right w:val="none" w:sz="0" w:space="0" w:color="auto"/>
      </w:divBdr>
    </w:div>
    <w:div w:id="1601792227">
      <w:bodyDiv w:val="1"/>
      <w:marLeft w:val="0"/>
      <w:marRight w:val="0"/>
      <w:marTop w:val="0"/>
      <w:marBottom w:val="0"/>
      <w:divBdr>
        <w:top w:val="none" w:sz="0" w:space="0" w:color="auto"/>
        <w:left w:val="none" w:sz="0" w:space="0" w:color="auto"/>
        <w:bottom w:val="none" w:sz="0" w:space="0" w:color="auto"/>
        <w:right w:val="none" w:sz="0" w:space="0" w:color="auto"/>
      </w:divBdr>
    </w:div>
    <w:div w:id="1725180225">
      <w:bodyDiv w:val="1"/>
      <w:marLeft w:val="0"/>
      <w:marRight w:val="0"/>
      <w:marTop w:val="0"/>
      <w:marBottom w:val="0"/>
      <w:divBdr>
        <w:top w:val="none" w:sz="0" w:space="0" w:color="auto"/>
        <w:left w:val="none" w:sz="0" w:space="0" w:color="auto"/>
        <w:bottom w:val="none" w:sz="0" w:space="0" w:color="auto"/>
        <w:right w:val="none" w:sz="0" w:space="0" w:color="auto"/>
      </w:divBdr>
    </w:div>
    <w:div w:id="1728144590">
      <w:bodyDiv w:val="1"/>
      <w:marLeft w:val="0"/>
      <w:marRight w:val="0"/>
      <w:marTop w:val="0"/>
      <w:marBottom w:val="0"/>
      <w:divBdr>
        <w:top w:val="none" w:sz="0" w:space="0" w:color="auto"/>
        <w:left w:val="none" w:sz="0" w:space="0" w:color="auto"/>
        <w:bottom w:val="none" w:sz="0" w:space="0" w:color="auto"/>
        <w:right w:val="none" w:sz="0" w:space="0" w:color="auto"/>
      </w:divBdr>
    </w:div>
    <w:div w:id="1841235128">
      <w:bodyDiv w:val="1"/>
      <w:marLeft w:val="0"/>
      <w:marRight w:val="0"/>
      <w:marTop w:val="0"/>
      <w:marBottom w:val="0"/>
      <w:divBdr>
        <w:top w:val="none" w:sz="0" w:space="0" w:color="auto"/>
        <w:left w:val="none" w:sz="0" w:space="0" w:color="auto"/>
        <w:bottom w:val="none" w:sz="0" w:space="0" w:color="auto"/>
        <w:right w:val="none" w:sz="0" w:space="0" w:color="auto"/>
      </w:divBdr>
    </w:div>
    <w:div w:id="1876036712">
      <w:bodyDiv w:val="1"/>
      <w:marLeft w:val="0"/>
      <w:marRight w:val="0"/>
      <w:marTop w:val="0"/>
      <w:marBottom w:val="0"/>
      <w:divBdr>
        <w:top w:val="none" w:sz="0" w:space="0" w:color="auto"/>
        <w:left w:val="none" w:sz="0" w:space="0" w:color="auto"/>
        <w:bottom w:val="none" w:sz="0" w:space="0" w:color="auto"/>
        <w:right w:val="none" w:sz="0" w:space="0" w:color="auto"/>
      </w:divBdr>
    </w:div>
    <w:div w:id="1889217761">
      <w:bodyDiv w:val="1"/>
      <w:marLeft w:val="0"/>
      <w:marRight w:val="0"/>
      <w:marTop w:val="0"/>
      <w:marBottom w:val="0"/>
      <w:divBdr>
        <w:top w:val="none" w:sz="0" w:space="0" w:color="auto"/>
        <w:left w:val="none" w:sz="0" w:space="0" w:color="auto"/>
        <w:bottom w:val="none" w:sz="0" w:space="0" w:color="auto"/>
        <w:right w:val="none" w:sz="0" w:space="0" w:color="auto"/>
      </w:divBdr>
    </w:div>
    <w:div w:id="1914465784">
      <w:bodyDiv w:val="1"/>
      <w:marLeft w:val="0"/>
      <w:marRight w:val="0"/>
      <w:marTop w:val="0"/>
      <w:marBottom w:val="0"/>
      <w:divBdr>
        <w:top w:val="none" w:sz="0" w:space="0" w:color="auto"/>
        <w:left w:val="none" w:sz="0" w:space="0" w:color="auto"/>
        <w:bottom w:val="none" w:sz="0" w:space="0" w:color="auto"/>
        <w:right w:val="none" w:sz="0" w:space="0" w:color="auto"/>
      </w:divBdr>
    </w:div>
    <w:div w:id="1929147436">
      <w:bodyDiv w:val="1"/>
      <w:marLeft w:val="0"/>
      <w:marRight w:val="0"/>
      <w:marTop w:val="0"/>
      <w:marBottom w:val="0"/>
      <w:divBdr>
        <w:top w:val="none" w:sz="0" w:space="0" w:color="auto"/>
        <w:left w:val="none" w:sz="0" w:space="0" w:color="auto"/>
        <w:bottom w:val="none" w:sz="0" w:space="0" w:color="auto"/>
        <w:right w:val="none" w:sz="0" w:space="0" w:color="auto"/>
      </w:divBdr>
    </w:div>
    <w:div w:id="2010787827">
      <w:bodyDiv w:val="1"/>
      <w:marLeft w:val="0"/>
      <w:marRight w:val="0"/>
      <w:marTop w:val="0"/>
      <w:marBottom w:val="0"/>
      <w:divBdr>
        <w:top w:val="none" w:sz="0" w:space="0" w:color="auto"/>
        <w:left w:val="none" w:sz="0" w:space="0" w:color="auto"/>
        <w:bottom w:val="none" w:sz="0" w:space="0" w:color="auto"/>
        <w:right w:val="none" w:sz="0" w:space="0" w:color="auto"/>
      </w:divBdr>
    </w:div>
    <w:div w:id="2021276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Bra15</b:Tag>
    <b:SourceType>JournalArticle</b:SourceType>
    <b:Guid>{9DB9F196-3276-411A-8244-54DBB8935459}</b:Guid>
    <b:Author>
      <b:Author>
        <b:NameList>
          <b:Person>
            <b:Last>Bradley</b:Last>
            <b:First>Tom</b:First>
          </b:Person>
          <b:Person>
            <b:Last>Maga</b:Last>
            <b:First>Daniel</b:First>
          </b:Person>
          <b:Person>
            <b:Last>Antón</b:Last>
            <b:First>Sara</b:First>
          </b:Person>
        </b:NameList>
      </b:Author>
    </b:Author>
    <b:Title>Unified approach to Life Cycle Assessment between three unique algae biofuel facilities</b:Title>
    <b:Year>2015</b:Year>
    <b:Pages>1052-1061</b:Pages>
    <b:JournalName>Applied Energy</b:JournalName>
    <b:Volume>154</b:Volume>
    <b:RefOrder>2</b:RefOrder>
  </b:Source>
  <b:Source>
    <b:Tag>LWM11</b:Tag>
    <b:SourceType>Report</b:SourceType>
    <b:Guid>{3DD9D754-E466-439D-A614-0587DC98E1AF}</b:Guid>
    <b:Title>Renewable Energy Projections as Published in the National Renewable Energy Action Plans of the European Member States</b:Title>
    <b:Year>2011</b:Year>
    <b:Publisher>Energy research Centre of the Netherlands (ECN)</b:Publisher>
    <b:Author>
      <b:Author>
        <b:NameList>
          <b:Person>
            <b:Last>Beurskens</b:Last>
            <b:First>L.W.M.</b:First>
          </b:Person>
          <b:Person>
            <b:Last>Hekkenberg</b:Last>
            <b:First>M.</b:First>
          </b:Person>
          <b:Person>
            <b:Last>Vethman</b:Last>
            <b:First>P.</b:First>
          </b:Person>
        </b:NameList>
      </b:Author>
    </b:Author>
    <b:ShortTitle>Report ECN-E--10-069</b:ShortTitle>
    <b:RefOrder>5</b:RefOrder>
  </b:Source>
  <b:Source>
    <b:Tag>Beu13</b:Tag>
    <b:SourceType>Report</b:SourceType>
    <b:Guid>{68707202-76F3-486C-85C3-CDFB8F626429}</b:Guid>
    <b:Title>Renewable Energy Data for 2009 and 2010 as Published in the Progress Reports of the European Member States</b:Title>
    <b:Year>2013</b:Year>
    <b:Publisher>Energy research Centre of the Netherlands (ECN)</b:Publisher>
    <b:Author>
      <b:Author>
        <b:NameList>
          <b:Person>
            <b:Last>Beurskens</b:Last>
            <b:First>L.W.M.</b:First>
          </b:Person>
        </b:NameList>
      </b:Author>
    </b:Author>
    <b:ShortTitle>Report ECN-E--13-076</b:ShortTitle>
    <b:RefOrder>6</b:RefOrder>
  </b:Source>
  <b:Source>
    <b:Tag>Goe09</b:Tag>
    <b:SourceType>Report</b:SourceType>
    <b:Guid>{95653D63-0335-4941-8776-EDF028576098}</b:Guid>
    <b:Title>ReCiPe 2008, A life cycle impact assessment method which comprises harmonised category indicators at the midpoint and the endpoint level; First edition Report I: Characterisation</b:Title>
    <b:Year>2009</b:Year>
    <b:Author>
      <b:Author>
        <b:NameList>
          <b:Person>
            <b:Last>M.J.</b:Last>
            <b:First>Goedkoop</b:First>
          </b:Person>
          <b:Person>
            <b:Last>R</b:Last>
            <b:First>Heijungs</b:First>
          </b:Person>
          <b:Person>
            <b:Last>M.</b:Last>
            <b:First>Huijbregts</b:First>
          </b:Person>
          <b:Person>
            <b:Last>A.</b:Last>
            <b:First>De</b:First>
            <b:Middle>Schryver</b:Middle>
          </b:Person>
          <b:Person>
            <b:Last>J.</b:Last>
            <b:First>Struijs</b:First>
          </b:Person>
          <b:Person>
            <b:Last>R</b:Last>
            <b:First>Van</b:First>
            <b:Middle>Zelm</b:Middle>
          </b:Person>
        </b:NameList>
      </b:Author>
    </b:Author>
    <b:URL>http://www.lcia-recipe.net</b:URL>
    <b:RefOrder>3</b:RefOrder>
  </b:Source>
  <b:Source>
    <b:Tag>Myh13</b:Tag>
    <b:SourceType>BookSection</b:SourceType>
    <b:Guid>{C9EE375C-2C6E-4409-BDA4-6678AC758A3C}</b:Guid>
    <b:Title>Anthropogenic and Natural Radiative Forcing</b:Title>
    <b:Year>2013</b:Year>
    <b:City>Cambridge, United Kingdom and New York, NY, USA</b:City>
    <b:Publisher>Cambridge University Press</b:Publisher>
    <b:Author>
      <b:Author>
        <b:NameList>
          <b:Person>
            <b:Last>Myhre</b:Last>
            <b:First>G.</b:First>
          </b:Person>
          <b:Person>
            <b:Last>Shindell</b:Last>
            <b:First>D.</b:First>
          </b:Person>
          <b:Person>
            <b:Last>Bréon</b:Last>
            <b:First>F.-M.</b:First>
          </b:Person>
          <b:Person>
            <b:Last>Collins</b:Last>
            <b:First>W.</b:First>
          </b:Person>
          <b:Person>
            <b:Last>Fuglestvedt</b:Last>
            <b:First>J.</b:First>
          </b:Person>
          <b:Person>
            <b:Last>Huang</b:Last>
            <b:First>J.</b:First>
          </b:Person>
          <b:Person>
            <b:Last>Koch</b:Last>
            <b:First>D.</b:First>
          </b:Person>
          <b:Person>
            <b:Last>Lamarque</b:Last>
            <b:First>J.-F.</b:First>
          </b:Person>
          <b:Person>
            <b:Last>Lee</b:Last>
            <b:First>D.</b:First>
          </b:Person>
          <b:Person>
            <b:Last>Mendoza</b:Last>
            <b:First>B.</b:First>
          </b:Person>
          <b:Person>
            <b:Last>Nakajima</b:Last>
            <b:First>T.</b:First>
          </b:Person>
          <b:Person>
            <b:Last>Robock</b:Last>
            <b:First>A.</b:First>
          </b:Person>
          <b:Person>
            <b:Last>Stephens</b:Last>
            <b:First>G.</b:First>
          </b:Person>
          <b:Person>
            <b:Last>Takemura</b:Last>
            <b:First>T.</b:First>
          </b:Person>
          <b:Person>
            <b:Last>Zhang</b:Last>
            <b:First>H.</b:First>
          </b:Person>
        </b:NameList>
      </b:Author>
      <b:Editor>
        <b:NameList>
          <b:Person>
            <b:Last>Stocker</b:Last>
            <b:First>T.F.</b:First>
          </b:Person>
          <b:Person>
            <b:Last>Qin</b:Last>
            <b:First>D.</b:First>
          </b:Person>
          <b:Person>
            <b:Last>Plattner</b:Last>
            <b:First>G.-K.</b:First>
          </b:Person>
          <b:Person>
            <b:Last>Tignor</b:Last>
            <b:First>M.</b:First>
          </b:Person>
          <b:Person>
            <b:Last>Allen</b:Last>
            <b:First>S.K.</b:First>
          </b:Person>
          <b:Person>
            <b:Last>Boschung</b:Last>
            <b:First>J.</b:First>
          </b:Person>
          <b:Person>
            <b:Last>Nauels</b:Last>
            <b:First>A.</b:First>
          </b:Person>
          <b:Person>
            <b:Last>Xia</b:Last>
            <b:First>Y.</b:First>
          </b:Person>
          <b:Person>
            <b:Last>Bex</b:Last>
            <b:First>V.</b:First>
          </b:Person>
          <b:Person>
            <b:Last>Midgley</b:Last>
            <b:First>P.M.</b:First>
          </b:Person>
        </b:NameList>
      </b:Editor>
    </b:Author>
    <b:BookTitle>: Climate Change 2013: The Physical Science Basis. Contribution of Working Group I to the Fifth Assessment Report of the Intergovernmental Panel on Climate Change</b:BookTitle>
    <b:Pages>731</b:Pages>
    <b:RefOrder>4</b:RefOrder>
  </b:Source>
  <b:Source>
    <b:Tag>Nat121</b:Tag>
    <b:SourceType>InternetSite</b:SourceType>
    <b:Guid>{5AE19DD1-BD29-472B-A2BD-823C25E51DB7}</b:Guid>
    <b:Title>U.S. Life Cycle Inventory Database</b:Title>
    <b:Year>2012</b:Year>
    <b:Author>
      <b:Author>
        <b:Corporate>National Renewable Energy Laboratory</b:Corporate>
      </b:Author>
    </b:Author>
    <b:URL>https://www.lcacommons.gov/nrel/search</b:URL>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829F2C9D533E72478F18FDBFDAF57182" ma:contentTypeVersion="17" ma:contentTypeDescription="Create a new document." ma:contentTypeScope="" ma:versionID="0c9724df2f8f4bf0e2d5ec9dff7f7119">
  <xsd:schema xmlns:xsd="http://www.w3.org/2001/XMLSchema" xmlns:xs="http://www.w3.org/2001/XMLSchema" xmlns:p="http://schemas.microsoft.com/office/2006/metadata/properties" xmlns:ns2="8921052f-b3f2-4f83-9002-08aa82e80af5" xmlns:ns3="4acfc548-e5c9-4aa1-8542-0a504ce9925a" targetNamespace="http://schemas.microsoft.com/office/2006/metadata/properties" ma:root="true" ma:fieldsID="58e22fb1f42b255f401e8b840d44f109" ns2:_="" ns3:_="">
    <xsd:import namespace="8921052f-b3f2-4f83-9002-08aa82e80af5"/>
    <xsd:import namespace="4acfc548-e5c9-4aa1-8542-0a504ce9925a"/>
    <xsd:element name="properties">
      <xsd:complexType>
        <xsd:sequence>
          <xsd:element name="documentManagement">
            <xsd:complexType>
              <xsd:all>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1052f-b3f2-4f83-9002-08aa82e80a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ebe014-f479-4a30-8c58-cf8bea899a5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cfc548-e5c9-4aa1-8542-0a504ce9925a"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f9d1162a-5f2b-4cc8-b3e3-377329d0d84c}" ma:internalName="TaxCatchAll" ma:readOnly="false" ma:showField="CatchAllData" ma:web="4acfc548-e5c9-4aa1-8542-0a504ce992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58B781-C091-4A3B-B00A-9FA2FBAD9B4A}">
  <ds:schemaRefs>
    <ds:schemaRef ds:uri="http://schemas.openxmlformats.org/officeDocument/2006/bibliography"/>
  </ds:schemaRefs>
</ds:datastoreItem>
</file>

<file path=customXml/itemProps2.xml><?xml version="1.0" encoding="utf-8"?>
<ds:datastoreItem xmlns:ds="http://schemas.openxmlformats.org/officeDocument/2006/customXml" ds:itemID="{BBDCAF77-FA54-4918-9ED9-8076BBE53F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1052f-b3f2-4f83-9002-08aa82e80af5"/>
    <ds:schemaRef ds:uri="4acfc548-e5c9-4aa1-8542-0a504ce99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5FFE30-4AB9-49AA-B3C0-29251E650E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7</Pages>
  <Words>7142</Words>
  <Characters>40710</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47757</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dc:description/>
  <cp:lastModifiedBy>Mohammad</cp:lastModifiedBy>
  <cp:revision>76</cp:revision>
  <cp:lastPrinted>2017-12-02T20:29:00Z</cp:lastPrinted>
  <dcterms:created xsi:type="dcterms:W3CDTF">2022-06-29T01:17:00Z</dcterms:created>
  <dcterms:modified xsi:type="dcterms:W3CDTF">2023-01-24T07:20:00Z</dcterms:modified>
</cp:coreProperties>
</file>