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79A6E8" w14:textId="13B233E4" w:rsidR="00FB0AB1" w:rsidRPr="003E3A02" w:rsidRDefault="000E785E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E3A02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BE530F">
        <w:rPr>
          <w:rFonts w:ascii="Times New Roman" w:hAnsi="Times New Roman" w:cs="Times New Roman"/>
          <w:b/>
          <w:sz w:val="24"/>
          <w:szCs w:val="24"/>
          <w:lang w:val="en-GB"/>
        </w:rPr>
        <w:t>Information</w:t>
      </w:r>
    </w:p>
    <w:p w14:paraId="760D8E60" w14:textId="77777777" w:rsidR="000E785E" w:rsidRPr="000E785E" w:rsidRDefault="000E785E" w:rsidP="000E785E">
      <w:pPr>
        <w:rPr>
          <w:rFonts w:ascii="Times New Roman" w:hAnsi="Times New Roman" w:cs="Times New Roman"/>
          <w:bCs/>
          <w:lang w:val="en-GB" w:eastAsia="zh-CN"/>
        </w:rPr>
      </w:pPr>
      <w:r w:rsidRPr="000E785E">
        <w:rPr>
          <w:rFonts w:ascii="Times New Roman" w:eastAsia="SimSun" w:hAnsi="Times New Roman" w:cs="Times New Roman"/>
          <w:bCs/>
          <w:lang w:val="en-GB" w:eastAsia="zh-CN"/>
        </w:rPr>
        <w:t>Environmental impact of biodegradable and fossil agricultural mulch film - a case study for Nordic conditions</w:t>
      </w:r>
    </w:p>
    <w:p w14:paraId="2591AFA8" w14:textId="77777777" w:rsidR="000E785E" w:rsidRPr="000E785E" w:rsidRDefault="000E785E" w:rsidP="000E785E">
      <w:pPr>
        <w:rPr>
          <w:rFonts w:ascii="Times New Roman" w:hAnsi="Times New Roman" w:cs="Times New Roman"/>
          <w:lang w:val="en-GB"/>
        </w:rPr>
      </w:pPr>
      <w:r w:rsidRPr="000E785E">
        <w:rPr>
          <w:rFonts w:ascii="Times New Roman" w:hAnsi="Times New Roman" w:cs="Times New Roman"/>
          <w:lang w:val="en-GB" w:eastAsia="zh-CN"/>
        </w:rPr>
        <w:t xml:space="preserve"> Irmeline de Sadeleer*, Anna Woodhouse</w:t>
      </w:r>
    </w:p>
    <w:p w14:paraId="3A164D18" w14:textId="77777777" w:rsidR="000E785E" w:rsidRPr="000E785E" w:rsidRDefault="000E785E" w:rsidP="000E785E">
      <w:pPr>
        <w:rPr>
          <w:rFonts w:ascii="Times New Roman" w:hAnsi="Times New Roman" w:cs="Times New Roman"/>
          <w:i/>
          <w:iCs/>
          <w:lang w:val="en-GB"/>
        </w:rPr>
      </w:pPr>
      <w:r w:rsidRPr="000E785E">
        <w:rPr>
          <w:rFonts w:ascii="Times New Roman" w:hAnsi="Times New Roman" w:cs="Times New Roman"/>
          <w:i/>
          <w:iCs/>
          <w:vertAlign w:val="superscript"/>
          <w:lang w:val="en-GB"/>
        </w:rPr>
        <w:t>1</w:t>
      </w:r>
      <w:r w:rsidRPr="000E785E">
        <w:rPr>
          <w:rFonts w:ascii="Times New Roman" w:hAnsi="Times New Roman" w:cs="Times New Roman"/>
          <w:i/>
          <w:iCs/>
          <w:lang w:val="en-GB"/>
        </w:rPr>
        <w:t xml:space="preserve">NORSUS-Norwegian Institute for Sustainability research, Stadion 4, Fredrikstad, Norway </w:t>
      </w:r>
    </w:p>
    <w:p w14:paraId="1D8D5235" w14:textId="77777777" w:rsidR="000E785E" w:rsidRPr="000E785E" w:rsidRDefault="000E785E" w:rsidP="000E785E">
      <w:pPr>
        <w:rPr>
          <w:rFonts w:ascii="Times New Roman" w:hAnsi="Times New Roman" w:cs="Times New Roman"/>
          <w:i/>
          <w:iCs/>
          <w:lang w:val="en-GB"/>
        </w:rPr>
      </w:pPr>
      <w:r w:rsidRPr="000E785E">
        <w:rPr>
          <w:rFonts w:ascii="Times New Roman" w:hAnsi="Times New Roman" w:cs="Times New Roman"/>
          <w:i/>
          <w:iCs/>
          <w:lang w:val="en-GB"/>
        </w:rPr>
        <w:t>*Corresponding author. Tel.: +47 92137508</w:t>
      </w:r>
    </w:p>
    <w:p w14:paraId="519775D9" w14:textId="547399FD" w:rsidR="000E785E" w:rsidRDefault="000E785E" w:rsidP="000E785E">
      <w:pPr>
        <w:rPr>
          <w:rFonts w:ascii="Times New Roman" w:hAnsi="Times New Roman" w:cs="Times New Roman"/>
          <w:i/>
          <w:iCs/>
          <w:lang w:val="en-GB"/>
        </w:rPr>
      </w:pPr>
      <w:r w:rsidRPr="000E785E">
        <w:rPr>
          <w:rFonts w:ascii="Times New Roman" w:hAnsi="Times New Roman" w:cs="Times New Roman"/>
          <w:i/>
          <w:iCs/>
          <w:lang w:val="en-GB"/>
        </w:rPr>
        <w:t xml:space="preserve"> E-mail address: </w:t>
      </w:r>
      <w:hyperlink r:id="rId11" w:history="1">
        <w:r w:rsidR="000349E9" w:rsidRPr="000A411E">
          <w:rPr>
            <w:rStyle w:val="Hyperlink"/>
            <w:rFonts w:ascii="Times New Roman" w:hAnsi="Times New Roman" w:cs="Times New Roman"/>
            <w:i/>
            <w:iCs/>
            <w:lang w:val="en-GB"/>
          </w:rPr>
          <w:t>ids@norsus.no</w:t>
        </w:r>
      </w:hyperlink>
    </w:p>
    <w:p w14:paraId="7B17260E" w14:textId="77777777" w:rsidR="000349E9" w:rsidRDefault="000349E9" w:rsidP="000E785E">
      <w:pPr>
        <w:rPr>
          <w:rFonts w:ascii="Times New Roman" w:hAnsi="Times New Roman" w:cs="Times New Roman"/>
          <w:i/>
          <w:iCs/>
          <w:lang w:val="en-GB"/>
        </w:rPr>
      </w:pPr>
    </w:p>
    <w:p w14:paraId="60B6B232" w14:textId="148E4C3F" w:rsidR="00DF5A82" w:rsidRDefault="00DF5A82" w:rsidP="009A0FF0">
      <w:pPr>
        <w:pStyle w:val="Heading2"/>
        <w:numPr>
          <w:ilvl w:val="0"/>
          <w:numId w:val="1"/>
        </w:numPr>
        <w:rPr>
          <w:lang w:val="en-GB"/>
        </w:rPr>
      </w:pPr>
      <w:r>
        <w:rPr>
          <w:lang w:val="en-GB"/>
        </w:rPr>
        <w:t>Amount of mulch film needed for growing lettuce on 1 ha</w:t>
      </w:r>
    </w:p>
    <w:p w14:paraId="07C322B0" w14:textId="0E481F7E" w:rsidR="005A1DCA" w:rsidRPr="005A1DCA" w:rsidRDefault="00FF0D97" w:rsidP="005A1DCA">
      <w:pPr>
        <w:rPr>
          <w:lang w:val="en-GB"/>
        </w:rPr>
      </w:pPr>
      <w:r>
        <w:rPr>
          <w:lang w:val="en-GB"/>
        </w:rPr>
        <w:t xml:space="preserve">Figure 1 illustrates a general lettuce production system </w:t>
      </w:r>
      <w:r w:rsidR="00EC7A70">
        <w:rPr>
          <w:lang w:val="en-GB"/>
        </w:rPr>
        <w:t>with 60 000 plants/ha situated in beds with two rows in each bed</w:t>
      </w:r>
      <w:r w:rsidR="00D24314">
        <w:rPr>
          <w:lang w:val="en-GB"/>
        </w:rPr>
        <w:t xml:space="preserve"> with </w:t>
      </w:r>
      <w:r w:rsidR="003D0E14">
        <w:rPr>
          <w:lang w:val="en-GB"/>
        </w:rPr>
        <w:t>a row width of 60 cm</w:t>
      </w:r>
      <w:r w:rsidR="00CB36F2">
        <w:rPr>
          <w:lang w:val="en-GB"/>
        </w:rPr>
        <w:t xml:space="preserve">. </w:t>
      </w:r>
      <w:r w:rsidR="0078566E">
        <w:rPr>
          <w:lang w:val="en-GB"/>
        </w:rPr>
        <w:t xml:space="preserve">Because </w:t>
      </w:r>
      <w:r w:rsidR="007F4D4B">
        <w:rPr>
          <w:lang w:val="en-GB"/>
        </w:rPr>
        <w:t xml:space="preserve">primary data was not available, literature data was used to </w:t>
      </w:r>
      <w:r w:rsidR="0037445C">
        <w:rPr>
          <w:lang w:val="en-GB"/>
        </w:rPr>
        <w:t>assume</w:t>
      </w:r>
      <w:r w:rsidR="00E62308">
        <w:rPr>
          <w:lang w:val="en-GB"/>
        </w:rPr>
        <w:t xml:space="preserve"> the density and thickness of the films. B</w:t>
      </w:r>
      <w:r w:rsidR="00874803">
        <w:rPr>
          <w:lang w:val="en-GB"/>
        </w:rPr>
        <w:t>iodegradable</w:t>
      </w:r>
      <w:r w:rsidR="00FA1310">
        <w:rPr>
          <w:lang w:val="en-GB"/>
        </w:rPr>
        <w:t xml:space="preserve"> mulch </w:t>
      </w:r>
      <w:r w:rsidR="0037445C">
        <w:rPr>
          <w:lang w:val="en-GB"/>
        </w:rPr>
        <w:t xml:space="preserve">film </w:t>
      </w:r>
      <w:r w:rsidR="00854F39">
        <w:rPr>
          <w:lang w:val="en-GB"/>
        </w:rPr>
        <w:t>was</w:t>
      </w:r>
      <w:r w:rsidR="00E62308">
        <w:rPr>
          <w:lang w:val="en-GB"/>
        </w:rPr>
        <w:t xml:space="preserve"> assumed </w:t>
      </w:r>
      <w:r w:rsidR="0037445C">
        <w:rPr>
          <w:lang w:val="en-GB"/>
        </w:rPr>
        <w:t>to have</w:t>
      </w:r>
      <w:r w:rsidR="00711EC8">
        <w:rPr>
          <w:lang w:val="en-GB"/>
        </w:rPr>
        <w:t xml:space="preserve"> a </w:t>
      </w:r>
      <w:r w:rsidR="007574A4">
        <w:rPr>
          <w:lang w:val="en-GB"/>
        </w:rPr>
        <w:t>density of 1250 kg/m</w:t>
      </w:r>
      <w:r w:rsidR="007574A4" w:rsidRPr="008B47BF">
        <w:rPr>
          <w:vertAlign w:val="superscript"/>
          <w:lang w:val="en-GB"/>
        </w:rPr>
        <w:t>3</w:t>
      </w:r>
      <w:r w:rsidR="007574A4">
        <w:rPr>
          <w:lang w:val="en-GB"/>
        </w:rPr>
        <w:t xml:space="preserve"> </w:t>
      </w:r>
      <w:r w:rsidR="008B47BF">
        <w:rPr>
          <w:lang w:val="en-GB"/>
        </w:rPr>
        <w:t xml:space="preserve">(Tosin et al., 2020) </w:t>
      </w:r>
      <w:r w:rsidR="007574A4">
        <w:rPr>
          <w:lang w:val="en-GB"/>
        </w:rPr>
        <w:t>and</w:t>
      </w:r>
      <w:r w:rsidR="008B47BF">
        <w:rPr>
          <w:lang w:val="en-GB"/>
        </w:rPr>
        <w:t xml:space="preserve"> </w:t>
      </w:r>
      <w:r w:rsidR="0037445C">
        <w:rPr>
          <w:lang w:val="en-GB"/>
        </w:rPr>
        <w:t>non-biodegradable</w:t>
      </w:r>
      <w:r w:rsidR="00786CA8">
        <w:rPr>
          <w:lang w:val="en-GB"/>
        </w:rPr>
        <w:t xml:space="preserve"> 925 kg/m</w:t>
      </w:r>
      <w:r w:rsidR="00786CA8" w:rsidRPr="008B47BF">
        <w:rPr>
          <w:vertAlign w:val="superscript"/>
          <w:lang w:val="en-GB"/>
        </w:rPr>
        <w:t>3</w:t>
      </w:r>
      <w:r w:rsidR="008B47BF" w:rsidRPr="008B47BF">
        <w:rPr>
          <w:vertAlign w:val="superscript"/>
          <w:lang w:val="en-GB"/>
        </w:rPr>
        <w:t xml:space="preserve"> </w:t>
      </w:r>
      <w:r w:rsidR="008B47BF">
        <w:rPr>
          <w:lang w:val="en-GB"/>
        </w:rPr>
        <w:t>(</w:t>
      </w:r>
      <w:r w:rsidR="00F70403">
        <w:rPr>
          <w:lang w:val="en-GB"/>
        </w:rPr>
        <w:t xml:space="preserve">De </w:t>
      </w:r>
      <w:r w:rsidR="008B47BF">
        <w:rPr>
          <w:lang w:val="en-GB"/>
        </w:rPr>
        <w:t>Wilde and Deconinck, 2017)</w:t>
      </w:r>
      <w:r w:rsidR="0037445C">
        <w:rPr>
          <w:lang w:val="en-GB"/>
        </w:rPr>
        <w:t xml:space="preserve">. </w:t>
      </w:r>
      <w:r w:rsidR="00854CD6">
        <w:rPr>
          <w:lang w:val="en-GB"/>
        </w:rPr>
        <w:t xml:space="preserve">Non-biodegradable mulch film needs to be thicker than </w:t>
      </w:r>
      <w:r w:rsidR="00536D41">
        <w:rPr>
          <w:lang w:val="en-GB"/>
        </w:rPr>
        <w:t>biodegradable</w:t>
      </w:r>
      <w:r w:rsidR="00854CD6">
        <w:rPr>
          <w:lang w:val="en-GB"/>
        </w:rPr>
        <w:t xml:space="preserve"> as it needs to be collected after use without </w:t>
      </w:r>
      <w:r w:rsidR="00536D41">
        <w:rPr>
          <w:lang w:val="en-GB"/>
        </w:rPr>
        <w:t xml:space="preserve">breaking. We assumed biodegradable film to have a thickness of 0.015 m and </w:t>
      </w:r>
      <w:r w:rsidR="00510726">
        <w:rPr>
          <w:lang w:val="en-GB"/>
        </w:rPr>
        <w:t>non-biodegradable 0.20 m</w:t>
      </w:r>
      <w:r w:rsidR="00B16E29">
        <w:rPr>
          <w:lang w:val="en-GB"/>
        </w:rPr>
        <w:t xml:space="preserve"> (OWS, 2017; Hann et al., 2021)</w:t>
      </w:r>
      <w:r w:rsidR="00510726">
        <w:rPr>
          <w:lang w:val="en-GB"/>
        </w:rPr>
        <w:t xml:space="preserve">. </w:t>
      </w:r>
      <w:r w:rsidR="00582C03">
        <w:rPr>
          <w:lang w:val="en-GB"/>
        </w:rPr>
        <w:t>Total area of mulch film is 4980 m</w:t>
      </w:r>
      <w:r w:rsidR="00582C03" w:rsidRPr="00C35597">
        <w:rPr>
          <w:vertAlign w:val="superscript"/>
          <w:lang w:val="en-GB"/>
        </w:rPr>
        <w:t>2</w:t>
      </w:r>
      <w:r w:rsidR="00582C03">
        <w:rPr>
          <w:lang w:val="en-GB"/>
        </w:rPr>
        <w:t xml:space="preserve">, see Figure 1, resulting in </w:t>
      </w:r>
      <w:r w:rsidR="00D35234">
        <w:rPr>
          <w:lang w:val="en-GB"/>
        </w:rPr>
        <w:t xml:space="preserve">93.4 and 92.1 kg of biodegradable and non-biodegradable film being used for 1 ha of land for lettuce production. </w:t>
      </w:r>
    </w:p>
    <w:p w14:paraId="43D39333" w14:textId="672D7B29" w:rsidR="009A143B" w:rsidRDefault="00C811B6" w:rsidP="009A143B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E831DDD" wp14:editId="4C535EA4">
            <wp:extent cx="5928142" cy="4400550"/>
            <wp:effectExtent l="0" t="0" r="0" b="0"/>
            <wp:docPr id="423202393" name="Bilde 423202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713" cy="440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E71F9E" w14:textId="609ABB63" w:rsidR="00EC485A" w:rsidRPr="00181AFF" w:rsidRDefault="00EC485A" w:rsidP="00EC485A">
      <w:pPr>
        <w:keepNext/>
        <w:rPr>
          <w:lang w:val="en-GB"/>
        </w:rPr>
      </w:pPr>
    </w:p>
    <w:p w14:paraId="1E9570EF" w14:textId="5F21A644" w:rsidR="009A143B" w:rsidRPr="009A143B" w:rsidRDefault="00EC485A" w:rsidP="00EC485A">
      <w:pPr>
        <w:pStyle w:val="Caption"/>
        <w:rPr>
          <w:lang w:val="en-GB"/>
        </w:rPr>
      </w:pPr>
      <w:r w:rsidRPr="005A1DCA">
        <w:rPr>
          <w:lang w:val="en-GB"/>
        </w:rPr>
        <w:t xml:space="preserve">Figure </w:t>
      </w:r>
      <w:r w:rsidR="00F70403">
        <w:fldChar w:fldCharType="begin"/>
      </w:r>
      <w:r w:rsidR="00F70403" w:rsidRPr="005A1DCA">
        <w:rPr>
          <w:lang w:val="en-GB"/>
        </w:rPr>
        <w:instrText xml:space="preserve"> SEQ Figure \* ARABIC </w:instrText>
      </w:r>
      <w:r w:rsidR="00F70403">
        <w:fldChar w:fldCharType="separate"/>
      </w:r>
      <w:r w:rsidRPr="005A1DCA">
        <w:rPr>
          <w:noProof/>
          <w:lang w:val="en-GB"/>
        </w:rPr>
        <w:t>1</w:t>
      </w:r>
      <w:r w:rsidR="00F70403">
        <w:rPr>
          <w:noProof/>
        </w:rPr>
        <w:fldChar w:fldCharType="end"/>
      </w:r>
      <w:r w:rsidRPr="005A1DCA">
        <w:rPr>
          <w:lang w:val="en-GB"/>
        </w:rPr>
        <w:t xml:space="preserve">: Figure explaining how the mulched area for 1 ha was calculated. </w:t>
      </w:r>
    </w:p>
    <w:p w14:paraId="5B39C185" w14:textId="77777777" w:rsidR="00DF5A82" w:rsidRPr="00DF5A82" w:rsidRDefault="00DF5A82" w:rsidP="00DF5A82">
      <w:pPr>
        <w:rPr>
          <w:lang w:val="en-GB"/>
        </w:rPr>
      </w:pPr>
    </w:p>
    <w:p w14:paraId="621EDEC3" w14:textId="72667C2D" w:rsidR="00123728" w:rsidRDefault="00123728" w:rsidP="009A0FF0">
      <w:pPr>
        <w:pStyle w:val="Heading2"/>
        <w:numPr>
          <w:ilvl w:val="0"/>
          <w:numId w:val="1"/>
        </w:numPr>
        <w:rPr>
          <w:lang w:val="en-GB"/>
        </w:rPr>
      </w:pPr>
      <w:r>
        <w:rPr>
          <w:lang w:val="en-GB"/>
        </w:rPr>
        <w:t>Detailed LCI</w:t>
      </w:r>
    </w:p>
    <w:p w14:paraId="607E3D5F" w14:textId="35BEEAE9" w:rsidR="00660EB1" w:rsidRDefault="00660EB1" w:rsidP="00660EB1">
      <w:pPr>
        <w:pStyle w:val="Caption"/>
        <w:keepNext/>
      </w:pPr>
      <w:r>
        <w:t xml:space="preserve">Table </w:t>
      </w:r>
      <w:r w:rsidR="00A345E0">
        <w:fldChar w:fldCharType="begin"/>
      </w:r>
      <w:r w:rsidR="00A345E0">
        <w:instrText xml:space="preserve"> SEQ Tabell \* ARABIC </w:instrText>
      </w:r>
      <w:r w:rsidR="00A345E0">
        <w:fldChar w:fldCharType="separate"/>
      </w:r>
      <w:r>
        <w:rPr>
          <w:noProof/>
        </w:rPr>
        <w:t>1</w:t>
      </w:r>
      <w:r w:rsidR="00A345E0">
        <w:rPr>
          <w:noProof/>
        </w:rPr>
        <w:fldChar w:fldCharType="end"/>
      </w:r>
      <w:r>
        <w:t>: Detailed LCI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1442"/>
        <w:gridCol w:w="3685"/>
        <w:gridCol w:w="992"/>
        <w:gridCol w:w="851"/>
        <w:gridCol w:w="1412"/>
      </w:tblGrid>
      <w:tr w:rsidR="00660EB1" w:rsidRPr="00FC12BE" w14:paraId="30FFE622" w14:textId="77777777" w:rsidTr="00660EB1">
        <w:trPr>
          <w:trHeight w:val="300"/>
        </w:trPr>
        <w:tc>
          <w:tcPr>
            <w:tcW w:w="680" w:type="dxa"/>
            <w:noWrap/>
            <w:hideMark/>
          </w:tcPr>
          <w:p w14:paraId="5288E766" w14:textId="77777777" w:rsidR="00FC12BE" w:rsidRPr="00FC12BE" w:rsidRDefault="00FC12BE"/>
        </w:tc>
        <w:tc>
          <w:tcPr>
            <w:tcW w:w="1442" w:type="dxa"/>
            <w:hideMark/>
          </w:tcPr>
          <w:p w14:paraId="69222113" w14:textId="77777777" w:rsidR="00FC12BE" w:rsidRPr="00FC12BE" w:rsidRDefault="00FC12BE">
            <w:pPr>
              <w:rPr>
                <w:b/>
                <w:bCs/>
              </w:rPr>
            </w:pPr>
            <w:r w:rsidRPr="00FC12BE">
              <w:rPr>
                <w:b/>
                <w:bCs/>
              </w:rPr>
              <w:t xml:space="preserve">Life cycle stage </w:t>
            </w:r>
          </w:p>
        </w:tc>
        <w:tc>
          <w:tcPr>
            <w:tcW w:w="3685" w:type="dxa"/>
            <w:hideMark/>
          </w:tcPr>
          <w:p w14:paraId="5D5BBAC1" w14:textId="77777777" w:rsidR="00FC12BE" w:rsidRPr="00FC12BE" w:rsidRDefault="00FC12BE">
            <w:pPr>
              <w:rPr>
                <w:b/>
                <w:bCs/>
              </w:rPr>
            </w:pPr>
            <w:r w:rsidRPr="00FC12BE">
              <w:rPr>
                <w:b/>
                <w:bCs/>
              </w:rPr>
              <w:t>LCI process</w:t>
            </w:r>
          </w:p>
        </w:tc>
        <w:tc>
          <w:tcPr>
            <w:tcW w:w="992" w:type="dxa"/>
            <w:hideMark/>
          </w:tcPr>
          <w:p w14:paraId="23186AB0" w14:textId="77777777" w:rsidR="00FC12BE" w:rsidRPr="00FC12BE" w:rsidRDefault="00FC12BE">
            <w:pPr>
              <w:rPr>
                <w:b/>
                <w:bCs/>
              </w:rPr>
            </w:pPr>
            <w:r w:rsidRPr="00FC12BE">
              <w:rPr>
                <w:b/>
                <w:bCs/>
              </w:rPr>
              <w:t>Input data</w:t>
            </w:r>
          </w:p>
        </w:tc>
        <w:tc>
          <w:tcPr>
            <w:tcW w:w="851" w:type="dxa"/>
            <w:hideMark/>
          </w:tcPr>
          <w:p w14:paraId="7AC19CFA" w14:textId="77777777" w:rsidR="00FC12BE" w:rsidRPr="00FC12BE" w:rsidRDefault="00FC12BE">
            <w:pPr>
              <w:rPr>
                <w:b/>
                <w:bCs/>
              </w:rPr>
            </w:pPr>
            <w:r w:rsidRPr="00FC12BE">
              <w:rPr>
                <w:b/>
                <w:bCs/>
              </w:rPr>
              <w:t>Unit</w:t>
            </w:r>
          </w:p>
        </w:tc>
        <w:tc>
          <w:tcPr>
            <w:tcW w:w="1412" w:type="dxa"/>
            <w:hideMark/>
          </w:tcPr>
          <w:p w14:paraId="70B0281D" w14:textId="77777777" w:rsidR="00FC12BE" w:rsidRPr="00FC12BE" w:rsidRDefault="00FC12BE">
            <w:pPr>
              <w:rPr>
                <w:b/>
                <w:bCs/>
              </w:rPr>
            </w:pPr>
            <w:r w:rsidRPr="00FC12BE">
              <w:rPr>
                <w:b/>
                <w:bCs/>
              </w:rPr>
              <w:t>Reference</w:t>
            </w:r>
          </w:p>
        </w:tc>
      </w:tr>
      <w:tr w:rsidR="00660EB1" w:rsidRPr="00FC12BE" w14:paraId="10455288" w14:textId="77777777" w:rsidTr="00660EB1">
        <w:trPr>
          <w:trHeight w:val="600"/>
        </w:trPr>
        <w:tc>
          <w:tcPr>
            <w:tcW w:w="680" w:type="dxa"/>
            <w:vMerge w:val="restart"/>
            <w:textDirection w:val="btLr"/>
            <w:hideMark/>
          </w:tcPr>
          <w:p w14:paraId="642C7B18" w14:textId="77777777" w:rsidR="00FC12BE" w:rsidRPr="00FC12BE" w:rsidRDefault="00FC12BE" w:rsidP="00FC12BE">
            <w:r w:rsidRPr="00FC12BE">
              <w:t>Production of material</w:t>
            </w:r>
          </w:p>
        </w:tc>
        <w:tc>
          <w:tcPr>
            <w:tcW w:w="1442" w:type="dxa"/>
            <w:hideMark/>
          </w:tcPr>
          <w:p w14:paraId="197B3245" w14:textId="77777777" w:rsidR="00FC12BE" w:rsidRPr="00FC12BE" w:rsidRDefault="00FC12BE">
            <w:r w:rsidRPr="00FC12BE">
              <w:t>LDPE</w:t>
            </w:r>
          </w:p>
        </w:tc>
        <w:tc>
          <w:tcPr>
            <w:tcW w:w="3685" w:type="dxa"/>
            <w:hideMark/>
          </w:tcPr>
          <w:p w14:paraId="26443FC9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Polyethylene, low density, granulate {GLO}| market for | Cut-off, U</w:t>
            </w:r>
          </w:p>
        </w:tc>
        <w:tc>
          <w:tcPr>
            <w:tcW w:w="992" w:type="dxa"/>
            <w:hideMark/>
          </w:tcPr>
          <w:p w14:paraId="234FB6C5" w14:textId="77777777" w:rsidR="00FC12BE" w:rsidRPr="00FC12BE" w:rsidRDefault="00FC12BE" w:rsidP="00FC12BE">
            <w:r w:rsidRPr="00FC12BE">
              <w:t>1</w:t>
            </w:r>
          </w:p>
        </w:tc>
        <w:tc>
          <w:tcPr>
            <w:tcW w:w="851" w:type="dxa"/>
            <w:hideMark/>
          </w:tcPr>
          <w:p w14:paraId="4423789C" w14:textId="77777777" w:rsidR="00FC12BE" w:rsidRPr="00FC12BE" w:rsidRDefault="00FC12BE">
            <w:r w:rsidRPr="00FC12BE">
              <w:t>kg</w:t>
            </w:r>
          </w:p>
        </w:tc>
        <w:tc>
          <w:tcPr>
            <w:tcW w:w="1412" w:type="dxa"/>
            <w:hideMark/>
          </w:tcPr>
          <w:p w14:paraId="1FD6D8BB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47A72042" w14:textId="77777777" w:rsidTr="00660EB1">
        <w:trPr>
          <w:trHeight w:val="1770"/>
        </w:trPr>
        <w:tc>
          <w:tcPr>
            <w:tcW w:w="680" w:type="dxa"/>
            <w:vMerge/>
            <w:hideMark/>
          </w:tcPr>
          <w:p w14:paraId="4E7BE1A7" w14:textId="77777777" w:rsidR="00FC12BE" w:rsidRPr="00FC12BE" w:rsidRDefault="00FC12BE"/>
        </w:tc>
        <w:tc>
          <w:tcPr>
            <w:tcW w:w="1442" w:type="dxa"/>
            <w:hideMark/>
          </w:tcPr>
          <w:p w14:paraId="018CB0FE" w14:textId="77777777" w:rsidR="00FC12BE" w:rsidRPr="00FC12BE" w:rsidRDefault="00FC12BE">
            <w:r w:rsidRPr="00FC12BE">
              <w:t>PBAT granulate</w:t>
            </w:r>
          </w:p>
        </w:tc>
        <w:tc>
          <w:tcPr>
            <w:tcW w:w="3685" w:type="dxa"/>
            <w:hideMark/>
          </w:tcPr>
          <w:p w14:paraId="0D6EB447" w14:textId="77777777" w:rsidR="00FC12BE" w:rsidRPr="00FC12BE" w:rsidRDefault="00FC12BE">
            <w:r w:rsidRPr="00FC12BE">
              <w:t>Adipic acid {RER}| adipic acid production | Cut-off, U</w:t>
            </w:r>
            <w:r w:rsidRPr="00FC12BE">
              <w:br/>
              <w:t>Purified terephthalic acid {GLO}| market for | Cut-off, U</w:t>
            </w:r>
            <w:r w:rsidRPr="00FC12BE">
              <w:br/>
              <w:t>Butane-1,4-diol {GLO}| market for | Cut-off, U</w:t>
            </w:r>
            <w:r w:rsidRPr="00FC12BE">
              <w:br/>
              <w:t>Electricity, medium voltage {RER}| market group for | Cut-off, U</w:t>
            </w:r>
          </w:p>
        </w:tc>
        <w:tc>
          <w:tcPr>
            <w:tcW w:w="992" w:type="dxa"/>
            <w:hideMark/>
          </w:tcPr>
          <w:p w14:paraId="6B06BD84" w14:textId="77777777" w:rsidR="00FC12BE" w:rsidRPr="00FC12BE" w:rsidRDefault="00FC12BE" w:rsidP="00FC12BE">
            <w:r w:rsidRPr="00FC12BE">
              <w:t>0.33</w:t>
            </w:r>
            <w:r w:rsidRPr="00FC12BE">
              <w:br/>
              <w:t>0.37</w:t>
            </w:r>
            <w:r w:rsidRPr="00FC12BE">
              <w:br/>
              <w:t>0.41</w:t>
            </w:r>
            <w:r w:rsidRPr="00FC12BE">
              <w:br/>
              <w:t>7.6</w:t>
            </w:r>
          </w:p>
        </w:tc>
        <w:tc>
          <w:tcPr>
            <w:tcW w:w="851" w:type="dxa"/>
            <w:hideMark/>
          </w:tcPr>
          <w:p w14:paraId="7CA15F5B" w14:textId="77777777" w:rsidR="00FC12BE" w:rsidRPr="00FC12BE" w:rsidRDefault="00FC12BE">
            <w:r w:rsidRPr="00FC12BE">
              <w:t>kg</w:t>
            </w:r>
            <w:r w:rsidRPr="00FC12BE">
              <w:br/>
              <w:t>kg</w:t>
            </w:r>
            <w:r w:rsidRPr="00FC12BE">
              <w:br/>
              <w:t>kg</w:t>
            </w:r>
            <w:r w:rsidRPr="00FC12BE">
              <w:br/>
              <w:t>MJ</w:t>
            </w:r>
          </w:p>
        </w:tc>
        <w:tc>
          <w:tcPr>
            <w:tcW w:w="1412" w:type="dxa"/>
            <w:hideMark/>
          </w:tcPr>
          <w:p w14:paraId="55D42BF4" w14:textId="77777777" w:rsidR="00FC12BE" w:rsidRPr="00FC12BE" w:rsidRDefault="00FC12BE">
            <w:r w:rsidRPr="00FC12BE">
              <w:t>Brookes 2007</w:t>
            </w:r>
          </w:p>
        </w:tc>
      </w:tr>
      <w:tr w:rsidR="00660EB1" w:rsidRPr="00FC12BE" w14:paraId="604F19A3" w14:textId="77777777" w:rsidTr="00660EB1">
        <w:trPr>
          <w:trHeight w:val="1485"/>
        </w:trPr>
        <w:tc>
          <w:tcPr>
            <w:tcW w:w="680" w:type="dxa"/>
            <w:vMerge/>
            <w:hideMark/>
          </w:tcPr>
          <w:p w14:paraId="718D5E0A" w14:textId="77777777" w:rsidR="00FC12BE" w:rsidRPr="00FC12BE" w:rsidRDefault="00FC12BE"/>
        </w:tc>
        <w:tc>
          <w:tcPr>
            <w:tcW w:w="1442" w:type="dxa"/>
            <w:hideMark/>
          </w:tcPr>
          <w:p w14:paraId="575D8C35" w14:textId="77777777" w:rsidR="00FC12BE" w:rsidRPr="00FC12BE" w:rsidRDefault="00FC12BE">
            <w:r w:rsidRPr="00FC12BE">
              <w:t xml:space="preserve">PBAT/starch 70/30 </w:t>
            </w:r>
          </w:p>
        </w:tc>
        <w:tc>
          <w:tcPr>
            <w:tcW w:w="3685" w:type="dxa"/>
            <w:hideMark/>
          </w:tcPr>
          <w:p w14:paraId="2A5905BD" w14:textId="77777777" w:rsidR="00A011AD" w:rsidRPr="005C5A42" w:rsidRDefault="00A011AD">
            <w:pPr>
              <w:rPr>
                <w:lang w:val="en-GB"/>
              </w:rPr>
            </w:pPr>
            <w:r w:rsidRPr="005C5A42">
              <w:rPr>
                <w:lang w:val="en-GB"/>
              </w:rPr>
              <w:t>Maize starch {GLO}| market for maize starch | Cut-off, U</w:t>
            </w:r>
          </w:p>
          <w:p w14:paraId="3AD8C0B8" w14:textId="65709034" w:rsidR="00FC12BE" w:rsidRPr="005C5A42" w:rsidRDefault="00FC12BE">
            <w:pPr>
              <w:rPr>
                <w:lang w:val="en-GB"/>
              </w:rPr>
            </w:pPr>
            <w:r w:rsidRPr="005C5A42">
              <w:rPr>
                <w:lang w:val="en-GB"/>
              </w:rPr>
              <w:t>PBAT plastic granulate, at plant (from litterature)</w:t>
            </w:r>
            <w:r w:rsidRPr="005C5A42">
              <w:rPr>
                <w:lang w:val="en-GB"/>
              </w:rPr>
              <w:br/>
              <w:t>Electricity, medium voltage {RER}| market group for | Cut-off, U</w:t>
            </w:r>
            <w:r w:rsidRPr="005C5A42">
              <w:rPr>
                <w:lang w:val="en-GB"/>
              </w:rPr>
              <w:br/>
              <w:t>Heat, district or industrial, natural gas {RER}| market group for | Cut-off, U</w:t>
            </w:r>
            <w:r w:rsidRPr="005C5A42">
              <w:rPr>
                <w:lang w:val="en-GB"/>
              </w:rPr>
              <w:br/>
              <w:t>Steam, in chemical industry {RER}| market for steam, in chemical industry | Cut-off, U</w:t>
            </w:r>
          </w:p>
        </w:tc>
        <w:tc>
          <w:tcPr>
            <w:tcW w:w="992" w:type="dxa"/>
            <w:hideMark/>
          </w:tcPr>
          <w:p w14:paraId="2866292A" w14:textId="77777777" w:rsidR="00FC12BE" w:rsidRPr="00FC12BE" w:rsidRDefault="00FC12BE" w:rsidP="00FC12BE">
            <w:r w:rsidRPr="00FC12BE">
              <w:t>0.3</w:t>
            </w:r>
            <w:r w:rsidRPr="00FC12BE">
              <w:br/>
              <w:t>0.7</w:t>
            </w:r>
            <w:r w:rsidRPr="00FC12BE">
              <w:br/>
              <w:t>1.45</w:t>
            </w:r>
            <w:r w:rsidRPr="00FC12BE">
              <w:br/>
              <w:t>1.85</w:t>
            </w:r>
            <w:r w:rsidRPr="00FC12BE">
              <w:br/>
              <w:t>0.94</w:t>
            </w:r>
          </w:p>
        </w:tc>
        <w:tc>
          <w:tcPr>
            <w:tcW w:w="851" w:type="dxa"/>
            <w:hideMark/>
          </w:tcPr>
          <w:p w14:paraId="7245ED52" w14:textId="77777777" w:rsidR="00FC12BE" w:rsidRPr="009A143B" w:rsidRDefault="00FC12BE">
            <w:pPr>
              <w:rPr>
                <w:lang w:val="sv-SE"/>
              </w:rPr>
            </w:pPr>
            <w:r w:rsidRPr="009A143B">
              <w:rPr>
                <w:lang w:val="sv-SE"/>
              </w:rPr>
              <w:t>kg</w:t>
            </w:r>
            <w:r w:rsidRPr="009A143B">
              <w:rPr>
                <w:lang w:val="sv-SE"/>
              </w:rPr>
              <w:br/>
              <w:t>kg</w:t>
            </w:r>
            <w:r w:rsidRPr="009A143B">
              <w:rPr>
                <w:lang w:val="sv-SE"/>
              </w:rPr>
              <w:br/>
              <w:t>MJ</w:t>
            </w:r>
            <w:r w:rsidRPr="009A143B">
              <w:rPr>
                <w:lang w:val="sv-SE"/>
              </w:rPr>
              <w:br/>
              <w:t>MJ</w:t>
            </w:r>
            <w:r w:rsidRPr="009A143B">
              <w:rPr>
                <w:lang w:val="sv-SE"/>
              </w:rPr>
              <w:br/>
              <w:t>MJ</w:t>
            </w:r>
          </w:p>
        </w:tc>
        <w:tc>
          <w:tcPr>
            <w:tcW w:w="1412" w:type="dxa"/>
            <w:hideMark/>
          </w:tcPr>
          <w:p w14:paraId="7FAE6469" w14:textId="77777777" w:rsidR="00FC12BE" w:rsidRPr="00FC12BE" w:rsidRDefault="00FC12BE">
            <w:r w:rsidRPr="00FC12BE">
              <w:t>modelled and Ecoinvent 3</w:t>
            </w:r>
          </w:p>
        </w:tc>
      </w:tr>
      <w:tr w:rsidR="00660EB1" w:rsidRPr="00FC12BE" w14:paraId="6AA47E53" w14:textId="77777777" w:rsidTr="00660EB1">
        <w:trPr>
          <w:trHeight w:val="2385"/>
        </w:trPr>
        <w:tc>
          <w:tcPr>
            <w:tcW w:w="680" w:type="dxa"/>
            <w:vMerge/>
            <w:hideMark/>
          </w:tcPr>
          <w:p w14:paraId="5597680B" w14:textId="77777777" w:rsidR="00FC12BE" w:rsidRPr="00FC12BE" w:rsidRDefault="00FC12BE"/>
        </w:tc>
        <w:tc>
          <w:tcPr>
            <w:tcW w:w="1442" w:type="dxa"/>
            <w:hideMark/>
          </w:tcPr>
          <w:p w14:paraId="2C7F4211" w14:textId="77777777" w:rsidR="00FC12BE" w:rsidRPr="00FC12BE" w:rsidRDefault="00FC12BE">
            <w:r w:rsidRPr="00FC12BE">
              <w:t>PBAT/starch 30/70</w:t>
            </w:r>
          </w:p>
        </w:tc>
        <w:tc>
          <w:tcPr>
            <w:tcW w:w="3685" w:type="dxa"/>
            <w:hideMark/>
          </w:tcPr>
          <w:p w14:paraId="29165860" w14:textId="5AEA5120" w:rsidR="00FC12BE" w:rsidRPr="005C5A42" w:rsidRDefault="00A011AD">
            <w:pPr>
              <w:rPr>
                <w:lang w:val="en-GB"/>
              </w:rPr>
            </w:pPr>
            <w:r w:rsidRPr="005C5A42">
              <w:rPr>
                <w:lang w:val="en-GB"/>
              </w:rPr>
              <w:t>Maize starch {GLO}| market for maize starch | Cut-off, U</w:t>
            </w:r>
            <w:r w:rsidR="00FC12BE" w:rsidRPr="005C5A42">
              <w:rPr>
                <w:lang w:val="en-GB"/>
              </w:rPr>
              <w:br/>
              <w:t>PBAT plastic granulate, at plant (from litterature)</w:t>
            </w:r>
            <w:r w:rsidR="00FC12BE" w:rsidRPr="005C5A42">
              <w:rPr>
                <w:lang w:val="en-GB"/>
              </w:rPr>
              <w:br/>
              <w:t>Electricity, medium voltage {RER}| market group for | Cut-off, U</w:t>
            </w:r>
            <w:r w:rsidR="00FC12BE" w:rsidRPr="005C5A42">
              <w:rPr>
                <w:lang w:val="en-GB"/>
              </w:rPr>
              <w:br/>
              <w:t>Heat, district or industrial, natural gas {RER}| market group for | Cut-off, U</w:t>
            </w:r>
            <w:r w:rsidR="00FC12BE" w:rsidRPr="005C5A42">
              <w:rPr>
                <w:lang w:val="en-GB"/>
              </w:rPr>
              <w:br/>
              <w:t>Steam, in chemical industry {RER}| market for steam, in chemical industry | Cut-off, U</w:t>
            </w:r>
            <w:r w:rsidR="00FC12BE" w:rsidRPr="005C5A42">
              <w:rPr>
                <w:lang w:val="en-GB"/>
              </w:rPr>
              <w:br/>
              <w:t>Extrusion, plastic film {RER}| extrusion, plastic film | Cut-off, U</w:t>
            </w:r>
          </w:p>
        </w:tc>
        <w:tc>
          <w:tcPr>
            <w:tcW w:w="992" w:type="dxa"/>
            <w:hideMark/>
          </w:tcPr>
          <w:p w14:paraId="59491851" w14:textId="77777777" w:rsidR="00FC12BE" w:rsidRPr="00FC12BE" w:rsidRDefault="00FC12BE" w:rsidP="00FC12BE">
            <w:r w:rsidRPr="00FC12BE">
              <w:t>0.7</w:t>
            </w:r>
            <w:r w:rsidRPr="00FC12BE">
              <w:br/>
              <w:t>0.3</w:t>
            </w:r>
            <w:r w:rsidRPr="00FC12BE">
              <w:br/>
              <w:t>1.45</w:t>
            </w:r>
            <w:r w:rsidRPr="00FC12BE">
              <w:br/>
              <w:t>1.85</w:t>
            </w:r>
            <w:r w:rsidRPr="00FC12BE">
              <w:br/>
              <w:t>0.94</w:t>
            </w:r>
          </w:p>
        </w:tc>
        <w:tc>
          <w:tcPr>
            <w:tcW w:w="851" w:type="dxa"/>
            <w:hideMark/>
          </w:tcPr>
          <w:p w14:paraId="6436B32A" w14:textId="77777777" w:rsidR="00FC12BE" w:rsidRPr="009A143B" w:rsidRDefault="00FC12BE">
            <w:pPr>
              <w:rPr>
                <w:lang w:val="sv-SE"/>
              </w:rPr>
            </w:pPr>
            <w:r w:rsidRPr="009A143B">
              <w:rPr>
                <w:lang w:val="sv-SE"/>
              </w:rPr>
              <w:br/>
              <w:t>kg</w:t>
            </w:r>
            <w:r w:rsidRPr="009A143B">
              <w:rPr>
                <w:lang w:val="sv-SE"/>
              </w:rPr>
              <w:br/>
              <w:t>kg</w:t>
            </w:r>
            <w:r w:rsidRPr="009A143B">
              <w:rPr>
                <w:lang w:val="sv-SE"/>
              </w:rPr>
              <w:br/>
              <w:t>MJ</w:t>
            </w:r>
            <w:r w:rsidRPr="009A143B">
              <w:rPr>
                <w:lang w:val="sv-SE"/>
              </w:rPr>
              <w:br/>
              <w:t>MJ</w:t>
            </w:r>
            <w:r w:rsidRPr="009A143B">
              <w:rPr>
                <w:lang w:val="sv-SE"/>
              </w:rPr>
              <w:br/>
              <w:t>MJ</w:t>
            </w:r>
          </w:p>
        </w:tc>
        <w:tc>
          <w:tcPr>
            <w:tcW w:w="1412" w:type="dxa"/>
            <w:hideMark/>
          </w:tcPr>
          <w:p w14:paraId="21844700" w14:textId="77777777" w:rsidR="00FC12BE" w:rsidRPr="00FC12BE" w:rsidRDefault="00FC12BE">
            <w:r w:rsidRPr="00FC12BE">
              <w:t>modelled and Ecoinvent 3</w:t>
            </w:r>
          </w:p>
        </w:tc>
      </w:tr>
      <w:tr w:rsidR="00660EB1" w:rsidRPr="00FC12BE" w14:paraId="0D56D992" w14:textId="77777777" w:rsidTr="00660EB1">
        <w:trPr>
          <w:trHeight w:val="600"/>
        </w:trPr>
        <w:tc>
          <w:tcPr>
            <w:tcW w:w="680" w:type="dxa"/>
            <w:vMerge w:val="restart"/>
            <w:textDirection w:val="btLr"/>
            <w:hideMark/>
          </w:tcPr>
          <w:p w14:paraId="438F2040" w14:textId="77777777" w:rsidR="00FC12BE" w:rsidRPr="00FC12BE" w:rsidRDefault="00FC12BE" w:rsidP="00FC12BE">
            <w:r w:rsidRPr="00FC12BE">
              <w:t>Extrusion</w:t>
            </w:r>
          </w:p>
        </w:tc>
        <w:tc>
          <w:tcPr>
            <w:tcW w:w="1442" w:type="dxa"/>
            <w:hideMark/>
          </w:tcPr>
          <w:p w14:paraId="64D518E1" w14:textId="77777777" w:rsidR="00FC12BE" w:rsidRPr="00FC12BE" w:rsidRDefault="00FC12BE">
            <w:r w:rsidRPr="00FC12BE">
              <w:t>LDPE</w:t>
            </w:r>
          </w:p>
        </w:tc>
        <w:tc>
          <w:tcPr>
            <w:tcW w:w="3685" w:type="dxa"/>
            <w:hideMark/>
          </w:tcPr>
          <w:p w14:paraId="5E286393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Extrusion, plastic film {RER}| extrusion, plastic film | Cut-off, U</w:t>
            </w:r>
          </w:p>
        </w:tc>
        <w:tc>
          <w:tcPr>
            <w:tcW w:w="992" w:type="dxa"/>
            <w:hideMark/>
          </w:tcPr>
          <w:p w14:paraId="4E80F790" w14:textId="77777777" w:rsidR="00FC12BE" w:rsidRPr="00FC12BE" w:rsidRDefault="00FC12BE" w:rsidP="00FC12BE">
            <w:r w:rsidRPr="00FC12BE">
              <w:t>0.976</w:t>
            </w:r>
          </w:p>
        </w:tc>
        <w:tc>
          <w:tcPr>
            <w:tcW w:w="851" w:type="dxa"/>
            <w:hideMark/>
          </w:tcPr>
          <w:p w14:paraId="44A61E23" w14:textId="77777777" w:rsidR="00FC12BE" w:rsidRPr="00FC12BE" w:rsidRDefault="00FC12BE">
            <w:r w:rsidRPr="00FC12BE">
              <w:t>kg</w:t>
            </w:r>
          </w:p>
        </w:tc>
        <w:tc>
          <w:tcPr>
            <w:tcW w:w="1412" w:type="dxa"/>
            <w:hideMark/>
          </w:tcPr>
          <w:p w14:paraId="33DF01DA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15662AD6" w14:textId="77777777" w:rsidTr="00660EB1">
        <w:trPr>
          <w:trHeight w:val="750"/>
        </w:trPr>
        <w:tc>
          <w:tcPr>
            <w:tcW w:w="680" w:type="dxa"/>
            <w:vMerge/>
            <w:hideMark/>
          </w:tcPr>
          <w:p w14:paraId="57E5738E" w14:textId="77777777" w:rsidR="00FC12BE" w:rsidRPr="00FC12BE" w:rsidRDefault="00FC12BE"/>
        </w:tc>
        <w:tc>
          <w:tcPr>
            <w:tcW w:w="1442" w:type="dxa"/>
            <w:hideMark/>
          </w:tcPr>
          <w:p w14:paraId="188EED4C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 xml:space="preserve">PBAT/starch 70/30 and </w:t>
            </w:r>
            <w:r w:rsidRPr="009A143B">
              <w:rPr>
                <w:lang w:val="en-GB"/>
              </w:rPr>
              <w:br/>
              <w:t>PBAT/starch 30/70</w:t>
            </w:r>
          </w:p>
        </w:tc>
        <w:tc>
          <w:tcPr>
            <w:tcW w:w="3685" w:type="dxa"/>
            <w:hideMark/>
          </w:tcPr>
          <w:p w14:paraId="3E3246DD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Extrusion, plastic film {RER}| extrusion, plastic film | Cut-off, U</w:t>
            </w:r>
          </w:p>
        </w:tc>
        <w:tc>
          <w:tcPr>
            <w:tcW w:w="992" w:type="dxa"/>
            <w:hideMark/>
          </w:tcPr>
          <w:p w14:paraId="29D5665A" w14:textId="77777777" w:rsidR="00FC12BE" w:rsidRPr="00FC12BE" w:rsidRDefault="00FC12BE" w:rsidP="00FC12BE">
            <w:r w:rsidRPr="00FC12BE">
              <w:t>0.976</w:t>
            </w:r>
          </w:p>
        </w:tc>
        <w:tc>
          <w:tcPr>
            <w:tcW w:w="851" w:type="dxa"/>
            <w:hideMark/>
          </w:tcPr>
          <w:p w14:paraId="7AC44AE8" w14:textId="77777777" w:rsidR="00FC12BE" w:rsidRPr="00FC12BE" w:rsidRDefault="00FC12BE">
            <w:r w:rsidRPr="00FC12BE">
              <w:t>kg</w:t>
            </w:r>
          </w:p>
        </w:tc>
        <w:tc>
          <w:tcPr>
            <w:tcW w:w="1412" w:type="dxa"/>
            <w:hideMark/>
          </w:tcPr>
          <w:p w14:paraId="577A99AB" w14:textId="77777777" w:rsidR="00FC12BE" w:rsidRPr="00FC12BE" w:rsidRDefault="00FC12BE">
            <w:r w:rsidRPr="00FC12BE">
              <w:t>modelled and Ecoinvent 3</w:t>
            </w:r>
          </w:p>
        </w:tc>
      </w:tr>
      <w:tr w:rsidR="00660EB1" w:rsidRPr="00FC12BE" w14:paraId="0DB4990F" w14:textId="77777777" w:rsidTr="00660EB1">
        <w:trPr>
          <w:trHeight w:val="900"/>
        </w:trPr>
        <w:tc>
          <w:tcPr>
            <w:tcW w:w="680" w:type="dxa"/>
            <w:vMerge w:val="restart"/>
            <w:textDirection w:val="btLr"/>
            <w:hideMark/>
          </w:tcPr>
          <w:p w14:paraId="0B8614EF" w14:textId="77777777" w:rsidR="00FC12BE" w:rsidRPr="00FC12BE" w:rsidRDefault="00FC12BE" w:rsidP="00FC12BE">
            <w:r w:rsidRPr="00FC12BE">
              <w:t xml:space="preserve">Transport </w:t>
            </w:r>
          </w:p>
        </w:tc>
        <w:tc>
          <w:tcPr>
            <w:tcW w:w="1442" w:type="dxa"/>
            <w:hideMark/>
          </w:tcPr>
          <w:p w14:paraId="31DDC95A" w14:textId="40B82F73" w:rsidR="00FC12BE" w:rsidRPr="00FC12BE" w:rsidRDefault="00FC12BE">
            <w:r w:rsidRPr="00FC12BE">
              <w:t>LDPE</w:t>
            </w:r>
            <w:r w:rsidR="00C83174">
              <w:t xml:space="preserve"> film</w:t>
            </w:r>
          </w:p>
        </w:tc>
        <w:tc>
          <w:tcPr>
            <w:tcW w:w="3685" w:type="dxa"/>
            <w:hideMark/>
          </w:tcPr>
          <w:p w14:paraId="248241D6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Transport, freight, lorry 16-32 metric ton, euro6 {RER}| market for transport, freight, lorry 16-32 metric ton, EURO6 | Cut-off, U</w:t>
            </w:r>
          </w:p>
        </w:tc>
        <w:tc>
          <w:tcPr>
            <w:tcW w:w="992" w:type="dxa"/>
            <w:hideMark/>
          </w:tcPr>
          <w:p w14:paraId="342474CD" w14:textId="77777777" w:rsidR="00FC12BE" w:rsidRPr="00FC12BE" w:rsidRDefault="00FC12BE" w:rsidP="00FC12BE">
            <w:r w:rsidRPr="00FC12BE">
              <w:t>1600</w:t>
            </w:r>
          </w:p>
        </w:tc>
        <w:tc>
          <w:tcPr>
            <w:tcW w:w="851" w:type="dxa"/>
            <w:hideMark/>
          </w:tcPr>
          <w:p w14:paraId="75A1AFF1" w14:textId="77777777" w:rsidR="00FC12BE" w:rsidRPr="00FC12BE" w:rsidRDefault="00FC12BE">
            <w:r w:rsidRPr="00FC12BE">
              <w:t>kgkm</w:t>
            </w:r>
          </w:p>
        </w:tc>
        <w:tc>
          <w:tcPr>
            <w:tcW w:w="1412" w:type="dxa"/>
            <w:noWrap/>
            <w:hideMark/>
          </w:tcPr>
          <w:p w14:paraId="56E797BA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66D8A240" w14:textId="77777777" w:rsidTr="00660EB1">
        <w:trPr>
          <w:trHeight w:val="1650"/>
        </w:trPr>
        <w:tc>
          <w:tcPr>
            <w:tcW w:w="680" w:type="dxa"/>
            <w:vMerge/>
            <w:hideMark/>
          </w:tcPr>
          <w:p w14:paraId="646089CC" w14:textId="77777777" w:rsidR="00FC12BE" w:rsidRPr="00FC12BE" w:rsidRDefault="00FC12BE"/>
        </w:tc>
        <w:tc>
          <w:tcPr>
            <w:tcW w:w="1442" w:type="dxa"/>
            <w:hideMark/>
          </w:tcPr>
          <w:p w14:paraId="66933D89" w14:textId="484FD1C0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 xml:space="preserve">PBAT/starch 70/30 and </w:t>
            </w:r>
            <w:r w:rsidRPr="009A143B">
              <w:rPr>
                <w:lang w:val="en-GB"/>
              </w:rPr>
              <w:br/>
              <w:t>PBAT/starch 30/70</w:t>
            </w:r>
            <w:r w:rsidR="00C83174">
              <w:rPr>
                <w:lang w:val="en-GB"/>
              </w:rPr>
              <w:t xml:space="preserve"> film</w:t>
            </w:r>
          </w:p>
        </w:tc>
        <w:tc>
          <w:tcPr>
            <w:tcW w:w="3685" w:type="dxa"/>
            <w:hideMark/>
          </w:tcPr>
          <w:p w14:paraId="39AC9639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Transport, freight, lorry &gt;32 metric ton, EURO5 {RER}| market for transport, freight, lorry &gt;32 metric ton, EURO5 | Cut-off, U</w:t>
            </w:r>
            <w:r w:rsidRPr="009A143B">
              <w:rPr>
                <w:lang w:val="en-GB"/>
              </w:rPr>
              <w:br/>
              <w:t>Transport, freight, sea, container ship {GLO}| market for transport, freight, sea, container ship | Cut-off, U</w:t>
            </w:r>
          </w:p>
        </w:tc>
        <w:tc>
          <w:tcPr>
            <w:tcW w:w="992" w:type="dxa"/>
            <w:hideMark/>
          </w:tcPr>
          <w:p w14:paraId="2D0BE04D" w14:textId="77777777" w:rsidR="00FC12BE" w:rsidRPr="00FC12BE" w:rsidRDefault="00FC12BE" w:rsidP="00FC12BE">
            <w:r w:rsidRPr="00FC12BE">
              <w:t>3200</w:t>
            </w:r>
            <w:r w:rsidRPr="00FC12BE">
              <w:br/>
              <w:t>400</w:t>
            </w:r>
          </w:p>
        </w:tc>
        <w:tc>
          <w:tcPr>
            <w:tcW w:w="851" w:type="dxa"/>
            <w:hideMark/>
          </w:tcPr>
          <w:p w14:paraId="3BA8AA69" w14:textId="77777777" w:rsidR="00FC12BE" w:rsidRPr="00FC12BE" w:rsidRDefault="00FC12BE">
            <w:r w:rsidRPr="00FC12BE">
              <w:t>kgkm</w:t>
            </w:r>
          </w:p>
        </w:tc>
        <w:tc>
          <w:tcPr>
            <w:tcW w:w="1412" w:type="dxa"/>
            <w:hideMark/>
          </w:tcPr>
          <w:p w14:paraId="509E6013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1DA9AC14" w14:textId="77777777" w:rsidTr="00660EB1">
        <w:trPr>
          <w:trHeight w:val="300"/>
        </w:trPr>
        <w:tc>
          <w:tcPr>
            <w:tcW w:w="680" w:type="dxa"/>
            <w:vMerge w:val="restart"/>
            <w:textDirection w:val="btLr"/>
            <w:hideMark/>
          </w:tcPr>
          <w:p w14:paraId="1FD559ED" w14:textId="77777777" w:rsidR="00FC12BE" w:rsidRPr="00FC12BE" w:rsidRDefault="00FC12BE" w:rsidP="00FC12BE">
            <w:r w:rsidRPr="00FC12BE">
              <w:t>Field operations at farm</w:t>
            </w:r>
          </w:p>
        </w:tc>
        <w:tc>
          <w:tcPr>
            <w:tcW w:w="1442" w:type="dxa"/>
            <w:hideMark/>
          </w:tcPr>
          <w:p w14:paraId="56E7A96B" w14:textId="77777777" w:rsidR="00FC12BE" w:rsidRPr="00FC12BE" w:rsidRDefault="00FC12BE">
            <w:r w:rsidRPr="00FC12BE">
              <w:t>LDPE</w:t>
            </w:r>
          </w:p>
        </w:tc>
        <w:tc>
          <w:tcPr>
            <w:tcW w:w="3685" w:type="dxa"/>
            <w:hideMark/>
          </w:tcPr>
          <w:p w14:paraId="105B6349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 xml:space="preserve">Harrowing, with small tractor (orchard)/FR </w:t>
            </w:r>
          </w:p>
        </w:tc>
        <w:tc>
          <w:tcPr>
            <w:tcW w:w="992" w:type="dxa"/>
            <w:hideMark/>
          </w:tcPr>
          <w:p w14:paraId="1CFCB333" w14:textId="77777777" w:rsidR="00FC12BE" w:rsidRPr="00FC12BE" w:rsidRDefault="00FC12BE" w:rsidP="00FC12BE">
            <w:r w:rsidRPr="00FC12BE">
              <w:t>4</w:t>
            </w:r>
          </w:p>
        </w:tc>
        <w:tc>
          <w:tcPr>
            <w:tcW w:w="851" w:type="dxa"/>
            <w:hideMark/>
          </w:tcPr>
          <w:p w14:paraId="2573708A" w14:textId="77777777" w:rsidR="00FC12BE" w:rsidRPr="00FC12BE" w:rsidRDefault="00FC12BE">
            <w:r w:rsidRPr="00FC12BE">
              <w:t>h</w:t>
            </w:r>
          </w:p>
        </w:tc>
        <w:tc>
          <w:tcPr>
            <w:tcW w:w="1412" w:type="dxa"/>
            <w:hideMark/>
          </w:tcPr>
          <w:p w14:paraId="58B11CC6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4D903769" w14:textId="77777777" w:rsidTr="00660EB1">
        <w:trPr>
          <w:trHeight w:val="900"/>
        </w:trPr>
        <w:tc>
          <w:tcPr>
            <w:tcW w:w="680" w:type="dxa"/>
            <w:vMerge/>
            <w:hideMark/>
          </w:tcPr>
          <w:p w14:paraId="113B2E12" w14:textId="77777777" w:rsidR="00FC12BE" w:rsidRPr="00FC12BE" w:rsidRDefault="00FC12BE"/>
        </w:tc>
        <w:tc>
          <w:tcPr>
            <w:tcW w:w="1442" w:type="dxa"/>
            <w:hideMark/>
          </w:tcPr>
          <w:p w14:paraId="266321DC" w14:textId="77777777" w:rsidR="00FC12BE" w:rsidRPr="00FC12BE" w:rsidRDefault="00FC12BE">
            <w:r w:rsidRPr="00FC12BE">
              <w:t xml:space="preserve">PBAT/starch 70/30 </w:t>
            </w:r>
            <w:r w:rsidRPr="00FC12BE">
              <w:br/>
              <w:t>PBAT/starch 30/70</w:t>
            </w:r>
          </w:p>
        </w:tc>
        <w:tc>
          <w:tcPr>
            <w:tcW w:w="3685" w:type="dxa"/>
            <w:hideMark/>
          </w:tcPr>
          <w:p w14:paraId="4416CD0A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 xml:space="preserve">Harrowing, with small tractor (orchard)/FR </w:t>
            </w:r>
            <w:r w:rsidRPr="009A143B">
              <w:rPr>
                <w:lang w:val="en-GB"/>
              </w:rPr>
              <w:br/>
              <w:t>Mineralization of biodegradable plastics</w:t>
            </w:r>
          </w:p>
        </w:tc>
        <w:tc>
          <w:tcPr>
            <w:tcW w:w="992" w:type="dxa"/>
            <w:hideMark/>
          </w:tcPr>
          <w:p w14:paraId="39C4C37D" w14:textId="77777777" w:rsidR="00FC12BE" w:rsidRPr="00FC12BE" w:rsidRDefault="00FC12BE" w:rsidP="00FC12BE">
            <w:r w:rsidRPr="00FC12BE">
              <w:t>4</w:t>
            </w:r>
            <w:r w:rsidRPr="00FC12BE">
              <w:br/>
              <w:t>1.37</w:t>
            </w:r>
          </w:p>
        </w:tc>
        <w:tc>
          <w:tcPr>
            <w:tcW w:w="851" w:type="dxa"/>
            <w:hideMark/>
          </w:tcPr>
          <w:p w14:paraId="4C8C577E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h</w:t>
            </w:r>
            <w:r w:rsidRPr="009A143B">
              <w:rPr>
                <w:lang w:val="en-GB"/>
              </w:rPr>
              <w:br/>
              <w:t>kg CO2 eq./kg film</w:t>
            </w:r>
          </w:p>
        </w:tc>
        <w:tc>
          <w:tcPr>
            <w:tcW w:w="1412" w:type="dxa"/>
            <w:hideMark/>
          </w:tcPr>
          <w:p w14:paraId="3F0568BF" w14:textId="77777777" w:rsidR="00FC12BE" w:rsidRPr="00FC12BE" w:rsidRDefault="00FC12BE">
            <w:r w:rsidRPr="00FC12BE">
              <w:t>Ecoinvent 3</w:t>
            </w:r>
            <w:r w:rsidRPr="00FC12BE">
              <w:br/>
              <w:t>modelled</w:t>
            </w:r>
          </w:p>
        </w:tc>
      </w:tr>
      <w:tr w:rsidR="00660EB1" w:rsidRPr="00FC12BE" w14:paraId="38E0F03D" w14:textId="77777777" w:rsidTr="00660EB1">
        <w:trPr>
          <w:trHeight w:val="900"/>
        </w:trPr>
        <w:tc>
          <w:tcPr>
            <w:tcW w:w="680" w:type="dxa"/>
            <w:vMerge w:val="restart"/>
            <w:textDirection w:val="btLr"/>
            <w:hideMark/>
          </w:tcPr>
          <w:p w14:paraId="30AA90AF" w14:textId="77777777" w:rsidR="00FC12BE" w:rsidRPr="00FC12BE" w:rsidRDefault="00FC12BE" w:rsidP="00FC12BE">
            <w:r w:rsidRPr="00FC12BE">
              <w:t>Transport to waste processing</w:t>
            </w:r>
          </w:p>
        </w:tc>
        <w:tc>
          <w:tcPr>
            <w:tcW w:w="1442" w:type="dxa"/>
            <w:hideMark/>
          </w:tcPr>
          <w:p w14:paraId="1A7D65BD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LDPE to recycling center til Europe and Norway</w:t>
            </w:r>
          </w:p>
        </w:tc>
        <w:tc>
          <w:tcPr>
            <w:tcW w:w="3685" w:type="dxa"/>
            <w:hideMark/>
          </w:tcPr>
          <w:p w14:paraId="57B4C72B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Transport, freight, lorry 3.5-7.5 metric ton, EURO6 {RER}| market for transport, freight, lorry 3.5-7.5 metric ton, EURO6 | Cut-off, U</w:t>
            </w:r>
          </w:p>
        </w:tc>
        <w:tc>
          <w:tcPr>
            <w:tcW w:w="992" w:type="dxa"/>
            <w:hideMark/>
          </w:tcPr>
          <w:p w14:paraId="4D49AFB6" w14:textId="77777777" w:rsidR="00FC12BE" w:rsidRPr="00FC12BE" w:rsidRDefault="00FC12BE" w:rsidP="00FC12BE">
            <w:r w:rsidRPr="00FC12BE">
              <w:t>760</w:t>
            </w:r>
          </w:p>
        </w:tc>
        <w:tc>
          <w:tcPr>
            <w:tcW w:w="851" w:type="dxa"/>
            <w:hideMark/>
          </w:tcPr>
          <w:p w14:paraId="1EE6B2F5" w14:textId="77777777" w:rsidR="00FC12BE" w:rsidRPr="00FC12BE" w:rsidRDefault="00FC12BE">
            <w:r w:rsidRPr="00FC12BE">
              <w:t>kgkm</w:t>
            </w:r>
          </w:p>
        </w:tc>
        <w:tc>
          <w:tcPr>
            <w:tcW w:w="1412" w:type="dxa"/>
            <w:hideMark/>
          </w:tcPr>
          <w:p w14:paraId="136C32AE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3AE4CEB6" w14:textId="77777777" w:rsidTr="00660EB1">
        <w:trPr>
          <w:trHeight w:val="900"/>
        </w:trPr>
        <w:tc>
          <w:tcPr>
            <w:tcW w:w="680" w:type="dxa"/>
            <w:vMerge/>
            <w:hideMark/>
          </w:tcPr>
          <w:p w14:paraId="286D2263" w14:textId="77777777" w:rsidR="00FC12BE" w:rsidRPr="00FC12BE" w:rsidRDefault="00FC12BE"/>
        </w:tc>
        <w:tc>
          <w:tcPr>
            <w:tcW w:w="1442" w:type="dxa"/>
            <w:hideMark/>
          </w:tcPr>
          <w:p w14:paraId="7DCCFBB7" w14:textId="77777777" w:rsidR="00FC12BE" w:rsidRPr="00FC12BE" w:rsidRDefault="00FC12BE">
            <w:r w:rsidRPr="00FC12BE">
              <w:t>LDPE to incineration plant</w:t>
            </w:r>
          </w:p>
        </w:tc>
        <w:tc>
          <w:tcPr>
            <w:tcW w:w="3685" w:type="dxa"/>
            <w:hideMark/>
          </w:tcPr>
          <w:p w14:paraId="3BE18DD2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Transport, freight, lorry 3.5-7.5 metric ton, EURO6 {RER}| market for transport, freight, lorry 3.5-7.5 metric ton, EURO6 | Cut-off, U</w:t>
            </w:r>
          </w:p>
        </w:tc>
        <w:tc>
          <w:tcPr>
            <w:tcW w:w="992" w:type="dxa"/>
            <w:hideMark/>
          </w:tcPr>
          <w:p w14:paraId="570A9252" w14:textId="77777777" w:rsidR="00FC12BE" w:rsidRPr="00FC12BE" w:rsidRDefault="00FC12BE" w:rsidP="00FC12BE">
            <w:r w:rsidRPr="00FC12BE">
              <w:t>100</w:t>
            </w:r>
          </w:p>
        </w:tc>
        <w:tc>
          <w:tcPr>
            <w:tcW w:w="851" w:type="dxa"/>
            <w:hideMark/>
          </w:tcPr>
          <w:p w14:paraId="4B9C363F" w14:textId="77777777" w:rsidR="00FC12BE" w:rsidRPr="00FC12BE" w:rsidRDefault="00FC12BE">
            <w:r w:rsidRPr="00FC12BE">
              <w:t>kgkm</w:t>
            </w:r>
          </w:p>
        </w:tc>
        <w:tc>
          <w:tcPr>
            <w:tcW w:w="1412" w:type="dxa"/>
            <w:hideMark/>
          </w:tcPr>
          <w:p w14:paraId="42D9DC4A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61AE91A1" w14:textId="77777777" w:rsidTr="00660EB1">
        <w:trPr>
          <w:trHeight w:val="900"/>
        </w:trPr>
        <w:tc>
          <w:tcPr>
            <w:tcW w:w="680" w:type="dxa"/>
            <w:vMerge w:val="restart"/>
            <w:textDirection w:val="btLr"/>
            <w:hideMark/>
          </w:tcPr>
          <w:p w14:paraId="76DAEF0F" w14:textId="77777777" w:rsidR="00FC12BE" w:rsidRPr="00FC12BE" w:rsidRDefault="00FC12BE" w:rsidP="00FC12BE">
            <w:r w:rsidRPr="00FC12BE">
              <w:t>Waste processing</w:t>
            </w:r>
          </w:p>
        </w:tc>
        <w:tc>
          <w:tcPr>
            <w:tcW w:w="1442" w:type="dxa"/>
            <w:hideMark/>
          </w:tcPr>
          <w:p w14:paraId="48121593" w14:textId="77777777" w:rsidR="00FC12BE" w:rsidRPr="00FC12BE" w:rsidRDefault="00FC12BE">
            <w:r w:rsidRPr="00FC12BE">
              <w:t>Recycling of LDPE</w:t>
            </w:r>
          </w:p>
        </w:tc>
        <w:tc>
          <w:tcPr>
            <w:tcW w:w="3685" w:type="dxa"/>
            <w:hideMark/>
          </w:tcPr>
          <w:p w14:paraId="78D27D71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Polyethylene, high density, granulate, recycled {Europe without Switzerland}| market for polyethylene, high density, granulate, recycled | Cut-off, U</w:t>
            </w:r>
          </w:p>
        </w:tc>
        <w:tc>
          <w:tcPr>
            <w:tcW w:w="992" w:type="dxa"/>
            <w:hideMark/>
          </w:tcPr>
          <w:p w14:paraId="3E235E79" w14:textId="77777777" w:rsidR="00FC12BE" w:rsidRPr="00FC12BE" w:rsidRDefault="00FC12BE" w:rsidP="00FC12BE">
            <w:r w:rsidRPr="00FC12BE">
              <w:t>0,771</w:t>
            </w:r>
          </w:p>
        </w:tc>
        <w:tc>
          <w:tcPr>
            <w:tcW w:w="851" w:type="dxa"/>
            <w:hideMark/>
          </w:tcPr>
          <w:p w14:paraId="6DEC1CB3" w14:textId="77777777" w:rsidR="00FC12BE" w:rsidRPr="00FC12BE" w:rsidRDefault="00FC12BE">
            <w:r w:rsidRPr="00FC12BE">
              <w:t>% of LDPE film</w:t>
            </w:r>
          </w:p>
        </w:tc>
        <w:tc>
          <w:tcPr>
            <w:tcW w:w="1412" w:type="dxa"/>
            <w:hideMark/>
          </w:tcPr>
          <w:p w14:paraId="1615E994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4F98EDFA" w14:textId="77777777" w:rsidTr="00660EB1">
        <w:trPr>
          <w:trHeight w:val="900"/>
        </w:trPr>
        <w:tc>
          <w:tcPr>
            <w:tcW w:w="680" w:type="dxa"/>
            <w:vMerge/>
            <w:hideMark/>
          </w:tcPr>
          <w:p w14:paraId="0115B68B" w14:textId="77777777" w:rsidR="00FC12BE" w:rsidRPr="00FC12BE" w:rsidRDefault="00FC12BE"/>
        </w:tc>
        <w:tc>
          <w:tcPr>
            <w:tcW w:w="1442" w:type="dxa"/>
            <w:hideMark/>
          </w:tcPr>
          <w:p w14:paraId="390898EF" w14:textId="77777777" w:rsidR="00FC12BE" w:rsidRPr="00FC12BE" w:rsidRDefault="00FC12BE">
            <w:r w:rsidRPr="00FC12BE">
              <w:t>Incineration of LDPE</w:t>
            </w:r>
          </w:p>
        </w:tc>
        <w:tc>
          <w:tcPr>
            <w:tcW w:w="3685" w:type="dxa"/>
            <w:hideMark/>
          </w:tcPr>
          <w:p w14:paraId="19DFE9A3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Waste polyethylene {CH}| treatment of waste polyethylene, municipal incineration with fly ash extraction | Cut-off, U</w:t>
            </w:r>
          </w:p>
        </w:tc>
        <w:tc>
          <w:tcPr>
            <w:tcW w:w="992" w:type="dxa"/>
            <w:hideMark/>
          </w:tcPr>
          <w:p w14:paraId="3E12C4DE" w14:textId="77777777" w:rsidR="00FC12BE" w:rsidRPr="00FC12BE" w:rsidRDefault="00FC12BE" w:rsidP="00FC12BE">
            <w:r w:rsidRPr="00FC12BE">
              <w:t>0,229</w:t>
            </w:r>
          </w:p>
        </w:tc>
        <w:tc>
          <w:tcPr>
            <w:tcW w:w="851" w:type="dxa"/>
            <w:hideMark/>
          </w:tcPr>
          <w:p w14:paraId="71174A64" w14:textId="77777777" w:rsidR="00FC12BE" w:rsidRPr="00FC12BE" w:rsidRDefault="00FC12BE">
            <w:r w:rsidRPr="00FC12BE">
              <w:t>% of LDPE film</w:t>
            </w:r>
          </w:p>
        </w:tc>
        <w:tc>
          <w:tcPr>
            <w:tcW w:w="1412" w:type="dxa"/>
            <w:hideMark/>
          </w:tcPr>
          <w:p w14:paraId="258DE50D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61465440" w14:textId="77777777" w:rsidTr="00660EB1">
        <w:trPr>
          <w:trHeight w:val="600"/>
        </w:trPr>
        <w:tc>
          <w:tcPr>
            <w:tcW w:w="680" w:type="dxa"/>
            <w:vMerge w:val="restart"/>
            <w:textDirection w:val="btLr"/>
            <w:hideMark/>
          </w:tcPr>
          <w:p w14:paraId="38EE69E3" w14:textId="77777777" w:rsidR="00FC12BE" w:rsidRPr="00FC12BE" w:rsidRDefault="00FC12BE" w:rsidP="00FC12BE">
            <w:r w:rsidRPr="00FC12BE">
              <w:t xml:space="preserve">Benefits beyond system boundaries </w:t>
            </w:r>
          </w:p>
        </w:tc>
        <w:tc>
          <w:tcPr>
            <w:tcW w:w="1442" w:type="dxa"/>
            <w:hideMark/>
          </w:tcPr>
          <w:p w14:paraId="2D60E9AE" w14:textId="77777777" w:rsidR="00FC12BE" w:rsidRPr="00FC12BE" w:rsidRDefault="00FC12BE">
            <w:r w:rsidRPr="00FC12BE">
              <w:t xml:space="preserve">Replacement of virgin LDPE </w:t>
            </w:r>
          </w:p>
        </w:tc>
        <w:tc>
          <w:tcPr>
            <w:tcW w:w="3685" w:type="dxa"/>
            <w:hideMark/>
          </w:tcPr>
          <w:p w14:paraId="79F1853C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Polyethylene, high density, granulate {GLO}| market for polyethylene, high density, granulate | Cut-off, U</w:t>
            </w:r>
          </w:p>
        </w:tc>
        <w:tc>
          <w:tcPr>
            <w:tcW w:w="992" w:type="dxa"/>
            <w:hideMark/>
          </w:tcPr>
          <w:p w14:paraId="41914482" w14:textId="77777777" w:rsidR="00FC12BE" w:rsidRPr="00FC12BE" w:rsidRDefault="00FC12BE" w:rsidP="00FC12BE">
            <w:r w:rsidRPr="00FC12BE">
              <w:t>0.578</w:t>
            </w:r>
          </w:p>
        </w:tc>
        <w:tc>
          <w:tcPr>
            <w:tcW w:w="851" w:type="dxa"/>
            <w:hideMark/>
          </w:tcPr>
          <w:p w14:paraId="7CFE16D9" w14:textId="77777777" w:rsidR="00FC12BE" w:rsidRPr="00FC12BE" w:rsidRDefault="00FC12BE">
            <w:r w:rsidRPr="00FC12BE">
              <w:t>kg/kg LDPE</w:t>
            </w:r>
          </w:p>
        </w:tc>
        <w:tc>
          <w:tcPr>
            <w:tcW w:w="1412" w:type="dxa"/>
            <w:hideMark/>
          </w:tcPr>
          <w:p w14:paraId="3ABF8B0D" w14:textId="77777777" w:rsidR="00FC12BE" w:rsidRPr="00FC12BE" w:rsidRDefault="00FC12BE">
            <w:r w:rsidRPr="00FC12BE">
              <w:t>Ecoinvent 3</w:t>
            </w:r>
          </w:p>
        </w:tc>
      </w:tr>
      <w:tr w:rsidR="00660EB1" w:rsidRPr="00FC12BE" w14:paraId="61202B4C" w14:textId="77777777" w:rsidTr="00660EB1">
        <w:trPr>
          <w:trHeight w:val="1200"/>
        </w:trPr>
        <w:tc>
          <w:tcPr>
            <w:tcW w:w="680" w:type="dxa"/>
            <w:vMerge/>
            <w:hideMark/>
          </w:tcPr>
          <w:p w14:paraId="621B15FB" w14:textId="77777777" w:rsidR="00FC12BE" w:rsidRPr="00FC12BE" w:rsidRDefault="00FC12BE"/>
        </w:tc>
        <w:tc>
          <w:tcPr>
            <w:tcW w:w="1442" w:type="dxa"/>
            <w:hideMark/>
          </w:tcPr>
          <w:p w14:paraId="44272C41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Replacement of heat from incineration</w:t>
            </w:r>
          </w:p>
        </w:tc>
        <w:tc>
          <w:tcPr>
            <w:tcW w:w="3685" w:type="dxa"/>
            <w:hideMark/>
          </w:tcPr>
          <w:p w14:paraId="2DD98CEF" w14:textId="77777777" w:rsidR="00FC12BE" w:rsidRPr="009A143B" w:rsidRDefault="00FC12BE">
            <w:pPr>
              <w:rPr>
                <w:lang w:val="en-GB"/>
              </w:rPr>
            </w:pPr>
            <w:r w:rsidRPr="009A143B">
              <w:rPr>
                <w:lang w:val="en-GB"/>
              </w:rPr>
              <w:t>Replacement of heat from incineration</w:t>
            </w:r>
          </w:p>
        </w:tc>
        <w:tc>
          <w:tcPr>
            <w:tcW w:w="992" w:type="dxa"/>
            <w:hideMark/>
          </w:tcPr>
          <w:p w14:paraId="0E008611" w14:textId="77777777" w:rsidR="00FC12BE" w:rsidRPr="00FC12BE" w:rsidRDefault="00FC12BE" w:rsidP="00FC12BE">
            <w:r w:rsidRPr="00FC12BE">
              <w:t>7.57</w:t>
            </w:r>
          </w:p>
        </w:tc>
        <w:tc>
          <w:tcPr>
            <w:tcW w:w="851" w:type="dxa"/>
            <w:hideMark/>
          </w:tcPr>
          <w:p w14:paraId="4523FA77" w14:textId="77777777" w:rsidR="00FC12BE" w:rsidRPr="00FC12BE" w:rsidRDefault="00FC12BE">
            <w:r w:rsidRPr="00FC12BE">
              <w:t>MJ/kg LDPE</w:t>
            </w:r>
          </w:p>
        </w:tc>
        <w:tc>
          <w:tcPr>
            <w:tcW w:w="1412" w:type="dxa"/>
            <w:hideMark/>
          </w:tcPr>
          <w:p w14:paraId="104C7B3A" w14:textId="77777777" w:rsidR="00FC12BE" w:rsidRPr="00FC12BE" w:rsidRDefault="00FC12BE">
            <w:r w:rsidRPr="00FC12BE">
              <w:t>Modelled</w:t>
            </w:r>
          </w:p>
        </w:tc>
      </w:tr>
    </w:tbl>
    <w:p w14:paraId="33178504" w14:textId="77777777" w:rsidR="00123728" w:rsidRPr="00123728" w:rsidRDefault="00123728" w:rsidP="00123728">
      <w:pPr>
        <w:rPr>
          <w:lang w:val="en-GB"/>
        </w:rPr>
      </w:pPr>
    </w:p>
    <w:p w14:paraId="4F6F1385" w14:textId="7338B905" w:rsidR="0092074F" w:rsidRDefault="0092074F" w:rsidP="009A0FF0">
      <w:pPr>
        <w:pStyle w:val="Heading2"/>
        <w:numPr>
          <w:ilvl w:val="0"/>
          <w:numId w:val="1"/>
        </w:numPr>
        <w:rPr>
          <w:lang w:val="en-GB"/>
        </w:rPr>
      </w:pPr>
      <w:r>
        <w:rPr>
          <w:lang w:val="en-GB"/>
        </w:rPr>
        <w:t>Relative LCA results</w:t>
      </w:r>
    </w:p>
    <w:p w14:paraId="12714139" w14:textId="77777777" w:rsidR="001A31EA" w:rsidRDefault="001A31EA" w:rsidP="0092074F">
      <w:pPr>
        <w:pStyle w:val="Caption"/>
        <w:keepNext/>
      </w:pPr>
    </w:p>
    <w:p w14:paraId="313C06E4" w14:textId="407B0C78" w:rsidR="0092074F" w:rsidRPr="002C046A" w:rsidRDefault="0092074F" w:rsidP="0092074F">
      <w:pPr>
        <w:pStyle w:val="Caption"/>
        <w:keepNext/>
        <w:rPr>
          <w:lang w:val="en-GB"/>
        </w:rPr>
      </w:pPr>
      <w:r w:rsidRPr="002C046A">
        <w:rPr>
          <w:lang w:val="en-GB"/>
        </w:rPr>
        <w:t xml:space="preserve">Table </w:t>
      </w:r>
      <w:r>
        <w:fldChar w:fldCharType="begin"/>
      </w:r>
      <w:r w:rsidRPr="002C046A">
        <w:rPr>
          <w:lang w:val="en-GB"/>
        </w:rPr>
        <w:instrText xml:space="preserve"> SEQ Tabell \* ARABIC </w:instrText>
      </w:r>
      <w:r>
        <w:fldChar w:fldCharType="separate"/>
      </w:r>
      <w:r w:rsidR="00660EB1">
        <w:rPr>
          <w:noProof/>
          <w:lang w:val="en-GB"/>
        </w:rPr>
        <w:t>2</w:t>
      </w:r>
      <w:r>
        <w:rPr>
          <w:noProof/>
        </w:rPr>
        <w:fldChar w:fldCharType="end"/>
      </w:r>
      <w:r w:rsidRPr="002C046A">
        <w:rPr>
          <w:lang w:val="en-GB"/>
        </w:rPr>
        <w:t>: LCA results with system expansion</w:t>
      </w:r>
      <w:r w:rsidR="009A0FF0" w:rsidRPr="002C046A">
        <w:rPr>
          <w:lang w:val="en-GB"/>
        </w:rPr>
        <w:t xml:space="preserve">, relative to </w:t>
      </w:r>
      <w:r w:rsidR="00C77192">
        <w:rPr>
          <w:lang w:val="en-GB"/>
        </w:rPr>
        <w:t>non-degradable film</w:t>
      </w:r>
    </w:p>
    <w:tbl>
      <w:tblPr>
        <w:tblW w:w="92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9"/>
        <w:gridCol w:w="2169"/>
        <w:gridCol w:w="2282"/>
        <w:gridCol w:w="2006"/>
      </w:tblGrid>
      <w:tr w:rsidR="00437B39" w:rsidRPr="007B49CE" w14:paraId="5C89B493" w14:textId="77777777" w:rsidTr="00E21FAB">
        <w:trPr>
          <w:trHeight w:val="587"/>
        </w:trPr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4CB30D" w14:textId="77777777" w:rsidR="00437B39" w:rsidRPr="007B49CE" w:rsidRDefault="00437B39" w:rsidP="00437B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B49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Impact category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7DDC7A" w14:textId="45F11AE1" w:rsidR="00437B39" w:rsidRPr="007B49CE" w:rsidRDefault="00ED37DD" w:rsidP="00437B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Non-degradable</w:t>
            </w:r>
            <w:r w:rsidR="00437B39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 xml:space="preserve"> film (LDPE)</w:t>
            </w:r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801DBE" w14:textId="7907B70C" w:rsidR="00437B39" w:rsidRPr="007B49CE" w:rsidRDefault="00437B39" w:rsidP="00437B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B49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Biodegradable film (PBAT-Starch, 70/30)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01F1AA" w14:textId="62AF5FBF" w:rsidR="00437B39" w:rsidRPr="007B49CE" w:rsidRDefault="00437B39" w:rsidP="00437B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B49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Biodegradable film (PBAT-Starch,30/70)</w:t>
            </w:r>
          </w:p>
        </w:tc>
      </w:tr>
      <w:tr w:rsidR="009A12CB" w:rsidRPr="007B49CE" w14:paraId="6E26B994" w14:textId="77777777" w:rsidTr="00BE1981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159EC" w14:textId="4402EBF1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Climate change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38980" w14:textId="68BC5796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FEDA60" w14:textId="7A3A956D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116 %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7DC7" w14:textId="30BF5BAD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167 %</w:t>
            </w:r>
          </w:p>
        </w:tc>
      </w:tr>
      <w:tr w:rsidR="009A12CB" w:rsidRPr="007B49CE" w14:paraId="2F77123F" w14:textId="77777777" w:rsidTr="00BE1981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A55EE" w14:textId="208D4C34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Acidification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AF6C58" w14:textId="779ADD46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C407D" w14:textId="268266FD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132 %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D10E" w14:textId="1E5405EB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151 %</w:t>
            </w:r>
          </w:p>
        </w:tc>
      </w:tr>
      <w:tr w:rsidR="009A12CB" w:rsidRPr="007B49CE" w14:paraId="564E9CFF" w14:textId="77777777" w:rsidTr="005415BF">
        <w:trPr>
          <w:trHeight w:val="264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3DA80" w14:textId="14890911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Particulate matter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20B48" w14:textId="6015E00A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7BE7E" w14:textId="2FA60FB5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137 %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D2D8" w14:textId="170EC331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168 %</w:t>
            </w:r>
          </w:p>
        </w:tc>
      </w:tr>
      <w:tr w:rsidR="009A12CB" w:rsidRPr="007B49CE" w14:paraId="25E5B892" w14:textId="77777777" w:rsidTr="00BE1981">
        <w:trPr>
          <w:trHeight w:val="28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9BA61" w14:textId="38184BE1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Eutrophication, marine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FE99D" w14:textId="6E45B44B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205BA" w14:textId="6B1EF1FA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138 %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2744E" w14:textId="395F8D4B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132 %</w:t>
            </w:r>
          </w:p>
        </w:tc>
      </w:tr>
      <w:tr w:rsidR="009A12CB" w:rsidRPr="007B49CE" w14:paraId="7F1659D6" w14:textId="77777777" w:rsidTr="00BE1981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8BD5" w14:textId="542AEDC1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Eutrophication, freshwater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F5F91" w14:textId="0038E9B7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1ACF" w14:textId="4FAF954B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149 %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6EEF" w14:textId="64F78011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207 %</w:t>
            </w:r>
          </w:p>
        </w:tc>
      </w:tr>
      <w:tr w:rsidR="009A12CB" w:rsidRPr="007B49CE" w14:paraId="76606621" w14:textId="77777777" w:rsidTr="00136B1A">
        <w:trPr>
          <w:trHeight w:val="240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1757C" w14:textId="49B00120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Eutrophication, terrestrial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4CA92" w14:textId="7FA697D9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298A" w14:textId="38E4D5E4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131 %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27F8F" w14:textId="7F7CAEBE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132 %</w:t>
            </w:r>
          </w:p>
        </w:tc>
      </w:tr>
      <w:tr w:rsidR="009A12CB" w:rsidRPr="007B49CE" w14:paraId="568C5D31" w14:textId="77777777" w:rsidTr="00136B1A">
        <w:trPr>
          <w:trHeight w:val="258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B00CA" w14:textId="1C7A23CE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Human toxicity, cancer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2883" w14:textId="6EB99999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0F6B" w14:textId="1A685F5F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160 %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94FF2" w14:textId="20E10AAF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235 %</w:t>
            </w:r>
          </w:p>
        </w:tc>
      </w:tr>
      <w:tr w:rsidR="009A12CB" w:rsidRPr="007B49CE" w14:paraId="0A101D75" w14:textId="77777777" w:rsidTr="00136B1A">
        <w:trPr>
          <w:trHeight w:val="278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DFF88A" w14:textId="1B09CBF0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Human toxicity, non-cancer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BADE" w14:textId="01894BFC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3D6B4" w14:textId="2E284CB8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126 %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7B21" w14:textId="27F791C5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152 %</w:t>
            </w:r>
          </w:p>
        </w:tc>
      </w:tr>
      <w:tr w:rsidR="009A12CB" w:rsidRPr="007B49CE" w14:paraId="4B6299FC" w14:textId="77777777" w:rsidTr="00136B1A">
        <w:trPr>
          <w:trHeight w:val="295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6BE17" w14:textId="1EC7DA22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Photochemical ozone formation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2EC0" w14:textId="5B8C0CD5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7702" w14:textId="163D2F2B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101 %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59D9" w14:textId="7CF4D518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117 %</w:t>
            </w:r>
          </w:p>
        </w:tc>
      </w:tr>
      <w:tr w:rsidR="009A12CB" w:rsidRPr="007B49CE" w14:paraId="2AB68941" w14:textId="77777777" w:rsidTr="00BE1981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26B3" w14:textId="71E39CB6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Ionising radiation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B65D0" w14:textId="56A25B08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ACA9" w14:textId="2D4F7AFC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142 %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AFE8" w14:textId="457963D2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202 %</w:t>
            </w:r>
          </w:p>
        </w:tc>
      </w:tr>
      <w:tr w:rsidR="009A12CB" w:rsidRPr="007B49CE" w14:paraId="5D993CFA" w14:textId="77777777" w:rsidTr="00BE1981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4BF8" w14:textId="4A3CE55A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Land use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B3C43" w14:textId="329BE548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C802" w14:textId="13870224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208 %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BD41" w14:textId="209CB94D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178 %</w:t>
            </w:r>
          </w:p>
        </w:tc>
      </w:tr>
      <w:tr w:rsidR="009A12CB" w:rsidRPr="007B49CE" w14:paraId="7508AA50" w14:textId="77777777" w:rsidTr="003203B0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52D98" w14:textId="74045F35" w:rsidR="009A12CB" w:rsidRPr="007B49CE" w:rsidRDefault="009A12CB" w:rsidP="009A12C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Ozone depletion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2F3D6" w14:textId="074CE06C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4DDB" w14:textId="66BB67FC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593 %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A0BB" w14:textId="603A4A43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1243 %</w:t>
            </w:r>
          </w:p>
        </w:tc>
      </w:tr>
      <w:tr w:rsidR="009A12CB" w:rsidRPr="007B49CE" w14:paraId="58A1E0C9" w14:textId="77777777" w:rsidTr="003203B0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3D8B8" w14:textId="7275E200" w:rsidR="009A12CB" w:rsidRDefault="009A12CB" w:rsidP="009A12C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Resource use, fossils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DDE51" w14:textId="233CDAA5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68A3E" w14:textId="244F4823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88 %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22493" w14:textId="5D84F49E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127 %</w:t>
            </w:r>
          </w:p>
        </w:tc>
      </w:tr>
      <w:tr w:rsidR="009A12CB" w:rsidRPr="007B49CE" w14:paraId="6CA463E2" w14:textId="77777777" w:rsidTr="003203B0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C317D" w14:textId="2F6C0CA4" w:rsidR="009A12CB" w:rsidRPr="009A143B" w:rsidRDefault="009A12CB" w:rsidP="009A12CB">
            <w:pPr>
              <w:spacing w:after="0" w:line="240" w:lineRule="auto"/>
              <w:rPr>
                <w:rFonts w:ascii="Calibri" w:hAnsi="Calibri" w:cs="Calibri"/>
                <w:color w:val="000000"/>
                <w:lang w:val="en-GB"/>
              </w:rPr>
            </w:pPr>
            <w:r w:rsidRPr="009A143B">
              <w:rPr>
                <w:rFonts w:ascii="Calibri" w:hAnsi="Calibri" w:cs="Calibri"/>
                <w:color w:val="000000"/>
                <w:lang w:val="en-GB"/>
              </w:rPr>
              <w:t>Resource use, minerals and metals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38A7D" w14:textId="79CA119B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49D79" w14:textId="069EA14F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144 %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A106A" w14:textId="048D0A6A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168 %</w:t>
            </w:r>
          </w:p>
        </w:tc>
      </w:tr>
      <w:tr w:rsidR="009A12CB" w:rsidRPr="007B49CE" w14:paraId="45EE60B9" w14:textId="77777777" w:rsidTr="003203B0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E0818" w14:textId="5F2DC61E" w:rsidR="009A12CB" w:rsidRDefault="009A12CB" w:rsidP="009A12C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Water use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92283" w14:textId="584B2A05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DD25B" w14:textId="5A813F59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429 %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BD3EF" w14:textId="55E78BCC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478 %</w:t>
            </w:r>
          </w:p>
        </w:tc>
      </w:tr>
      <w:tr w:rsidR="009A12CB" w:rsidRPr="007B49CE" w14:paraId="2797B609" w14:textId="77777777" w:rsidTr="00BE1981">
        <w:trPr>
          <w:trHeight w:val="306"/>
        </w:trPr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7C2DF3" w14:textId="7A16653B" w:rsidR="009A12CB" w:rsidRDefault="009A12CB" w:rsidP="009A12CB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Ecotoxicity, freshwater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FB7121" w14:textId="5ED7D183" w:rsidR="009A12CB" w:rsidRPr="007B49CE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100 %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30057D" w14:textId="07694540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235 %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4F41B0" w14:textId="488A8113" w:rsidR="009A12CB" w:rsidRPr="009A12CB" w:rsidRDefault="009A12CB" w:rsidP="009A12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9A12CB">
              <w:rPr>
                <w:rFonts w:ascii="Calibri" w:hAnsi="Calibri" w:cs="Calibri"/>
              </w:rPr>
              <w:t>161 %</w:t>
            </w:r>
          </w:p>
        </w:tc>
      </w:tr>
    </w:tbl>
    <w:p w14:paraId="7AB59887" w14:textId="77777777" w:rsidR="0092074F" w:rsidRDefault="0092074F" w:rsidP="00B415D3">
      <w:pPr>
        <w:rPr>
          <w:lang w:val="en-GB"/>
        </w:rPr>
      </w:pPr>
    </w:p>
    <w:p w14:paraId="14D86200" w14:textId="77777777" w:rsidR="009A0FF0" w:rsidRPr="009A0FF0" w:rsidRDefault="009A0FF0" w:rsidP="009A0FF0">
      <w:pPr>
        <w:rPr>
          <w:lang w:val="en-GB"/>
        </w:rPr>
      </w:pPr>
    </w:p>
    <w:p w14:paraId="707BCDA3" w14:textId="23336D4D" w:rsidR="001A31EA" w:rsidRPr="00263AC1" w:rsidRDefault="001A31EA" w:rsidP="001A31EA">
      <w:pPr>
        <w:pStyle w:val="Caption"/>
        <w:keepNext/>
        <w:rPr>
          <w:lang w:val="en-GB"/>
        </w:rPr>
      </w:pPr>
      <w:r w:rsidRPr="00263AC1">
        <w:rPr>
          <w:lang w:val="en-GB"/>
        </w:rPr>
        <w:t xml:space="preserve">Table </w:t>
      </w:r>
      <w:r w:rsidR="00B12176">
        <w:rPr>
          <w:lang w:val="en-GB"/>
        </w:rPr>
        <w:t>3</w:t>
      </w:r>
      <w:r w:rsidRPr="00613A63">
        <w:rPr>
          <w:lang w:val="en-GB"/>
        </w:rPr>
        <w:t>: LCA results without system expansion</w:t>
      </w:r>
      <w:r w:rsidR="009A0FF0" w:rsidRPr="00613A63">
        <w:rPr>
          <w:lang w:val="en-GB"/>
        </w:rPr>
        <w:t>, relative</w:t>
      </w:r>
      <w:r w:rsidR="009A0FF0" w:rsidRPr="00263AC1">
        <w:rPr>
          <w:lang w:val="en-GB"/>
        </w:rPr>
        <w:t xml:space="preserve"> to </w:t>
      </w:r>
      <w:r w:rsidR="00C77192">
        <w:rPr>
          <w:lang w:val="en-GB"/>
        </w:rPr>
        <w:t>non-degradable film</w:t>
      </w:r>
    </w:p>
    <w:tbl>
      <w:tblPr>
        <w:tblW w:w="92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2268"/>
        <w:gridCol w:w="2244"/>
        <w:gridCol w:w="1750"/>
      </w:tblGrid>
      <w:tr w:rsidR="00994BB8" w:rsidRPr="001A31EA" w14:paraId="28ECAB1C" w14:textId="77777777" w:rsidTr="00E21FAB">
        <w:trPr>
          <w:trHeight w:val="618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C7B9C5" w14:textId="77777777" w:rsidR="00994BB8" w:rsidRPr="001A31EA" w:rsidRDefault="00994BB8" w:rsidP="00994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1A31E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Impact category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2E6EF1" w14:textId="4D7345BF" w:rsidR="00994BB8" w:rsidRPr="001A31EA" w:rsidRDefault="00994BB8" w:rsidP="00994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Non-degradable film (LDPE)</w:t>
            </w:r>
          </w:p>
        </w:tc>
        <w:tc>
          <w:tcPr>
            <w:tcW w:w="2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62EC1E" w14:textId="07F5C912" w:rsidR="00994BB8" w:rsidRPr="001A31EA" w:rsidRDefault="00994BB8" w:rsidP="00994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B49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Biodegradable film (PBAT-Starch, 70/30)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090933" w14:textId="65294A1F" w:rsidR="00994BB8" w:rsidRPr="001A31EA" w:rsidRDefault="00994BB8" w:rsidP="00994BB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</w:pPr>
            <w:r w:rsidRPr="007B49C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nb-NO"/>
                <w14:ligatures w14:val="none"/>
              </w:rPr>
              <w:t>Biodegradable film (PBAT-Starch,30/70)</w:t>
            </w:r>
          </w:p>
        </w:tc>
      </w:tr>
      <w:tr w:rsidR="00613A63" w:rsidRPr="001A31EA" w14:paraId="3215EA4B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D0C11" w14:textId="3A9B89C5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Climate change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4B92C" w14:textId="4C6C2213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0B462" w14:textId="7985D877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106 %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06EA" w14:textId="6C7A61B0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154 %</w:t>
            </w:r>
          </w:p>
        </w:tc>
      </w:tr>
      <w:tr w:rsidR="00613A63" w:rsidRPr="001A31EA" w14:paraId="2C7550AD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CA15A4" w14:textId="50DED279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Acidification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CF89E" w14:textId="33B272A7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A762E" w14:textId="79FDD3AE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122 %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7FB5" w14:textId="5EFBA8A3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139 %</w:t>
            </w:r>
          </w:p>
        </w:tc>
      </w:tr>
      <w:tr w:rsidR="00613A63" w:rsidRPr="001A31EA" w14:paraId="4FBE02D3" w14:textId="77777777" w:rsidTr="00E21FAB">
        <w:trPr>
          <w:trHeight w:val="108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4D44A" w14:textId="3D4C6D8A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Particulate matter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0F3BF" w14:textId="36EDBBD2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43D090" w14:textId="337C49C9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118 %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E6A0" w14:textId="00EEA8C5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145 %</w:t>
            </w:r>
          </w:p>
        </w:tc>
      </w:tr>
      <w:tr w:rsidR="00613A63" w:rsidRPr="001A31EA" w14:paraId="5689533B" w14:textId="77777777" w:rsidTr="00E21FAB">
        <w:trPr>
          <w:trHeight w:val="26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F4AC5" w14:textId="50BC83F0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Eutrophication, marine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64338A" w14:textId="02426050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A3C62" w14:textId="03F4B2C9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134 %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29D5" w14:textId="65BA21ED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129 %</w:t>
            </w:r>
          </w:p>
        </w:tc>
      </w:tr>
      <w:tr w:rsidR="00613A63" w:rsidRPr="001A31EA" w14:paraId="001EB75C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AD8DF" w14:textId="0B5E05A1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Eutrophication, freshwater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6EC611" w14:textId="1678482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1591D" w14:textId="716951C5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149 %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46669" w14:textId="02D2D899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206 %</w:t>
            </w:r>
          </w:p>
        </w:tc>
      </w:tr>
      <w:tr w:rsidR="00613A63" w:rsidRPr="001A31EA" w14:paraId="5C04E1A6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2DEBA" w14:textId="310AA1F8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Eutrophication, terrestrial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78339" w14:textId="4715C6B7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6212FF" w14:textId="0E70D5F8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126 %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FB30E" w14:textId="700ECDE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127 %</w:t>
            </w:r>
          </w:p>
        </w:tc>
      </w:tr>
      <w:tr w:rsidR="00613A63" w:rsidRPr="001A31EA" w14:paraId="287BD329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15A58" w14:textId="7FF46E92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Human toxicity, 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B38E2D" w14:textId="7D842345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234A1" w14:textId="2051BE7C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172 %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89EDFD" w14:textId="1662D3B1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253 %</w:t>
            </w:r>
          </w:p>
        </w:tc>
      </w:tr>
      <w:tr w:rsidR="00613A63" w:rsidRPr="001A31EA" w14:paraId="00E54983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5DBFA" w14:textId="5F42E22E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Human toxicity, non-cancer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850E1E" w14:textId="400E51AC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7B57F5" w14:textId="0213E1FF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123 %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A41A6" w14:textId="3B1B8B87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148 %</w:t>
            </w:r>
          </w:p>
        </w:tc>
      </w:tr>
      <w:tr w:rsidR="00613A63" w:rsidRPr="001A31EA" w14:paraId="04BBF0A9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DE131" w14:textId="23EBE464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Photochemical ozone formation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51095" w14:textId="51C07E67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A00AA" w14:textId="783C330C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95 %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8601D" w14:textId="07FD69C1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110 %</w:t>
            </w:r>
          </w:p>
        </w:tc>
      </w:tr>
      <w:tr w:rsidR="00613A63" w:rsidRPr="001A31EA" w14:paraId="30C0F78F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D0742" w14:textId="0A8A074F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Ionising radiation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BC49B8" w14:textId="5C16327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64D86E" w14:textId="1A7699F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157 %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FE3D4" w14:textId="73B35B4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223 %</w:t>
            </w:r>
          </w:p>
        </w:tc>
      </w:tr>
      <w:tr w:rsidR="00613A63" w:rsidRPr="001A31EA" w14:paraId="14FD603E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EE1B" w14:textId="7F65C11C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Land use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C74C0" w14:textId="318E99E0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47B5CD" w14:textId="339FC819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217 %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66154" w14:textId="19CFFE5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186 %</w:t>
            </w:r>
          </w:p>
        </w:tc>
      </w:tr>
      <w:tr w:rsidR="00613A63" w:rsidRPr="001A31EA" w14:paraId="510C8601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F214" w14:textId="21E0365E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Ozone depletion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0D503" w14:textId="3131269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8B592" w14:textId="14888074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594 %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87F0" w14:textId="548021AE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1246 %</w:t>
            </w:r>
          </w:p>
        </w:tc>
      </w:tr>
      <w:tr w:rsidR="00613A63" w:rsidRPr="001A31EA" w14:paraId="5542CA88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DBF82" w14:textId="5B055B1F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Resource use, fossils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8D4B0" w14:textId="4DDF3756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744472" w14:textId="3EADEB4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70 %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A175" w14:textId="764FF24B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101 %</w:t>
            </w:r>
          </w:p>
        </w:tc>
      </w:tr>
      <w:tr w:rsidR="00613A63" w:rsidRPr="001A31EA" w14:paraId="3A120D5C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AF00" w14:textId="59A94D1E" w:rsidR="00613A63" w:rsidRPr="00CA7435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nb-NO"/>
                <w14:ligatures w14:val="none"/>
              </w:rPr>
            </w:pPr>
            <w:r w:rsidRPr="00CA7435">
              <w:rPr>
                <w:rFonts w:ascii="Calibri" w:hAnsi="Calibri" w:cs="Calibri"/>
                <w:color w:val="000000"/>
                <w:lang w:val="en-GB"/>
              </w:rPr>
              <w:t>Resource use, minerals and metals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68CE8" w14:textId="032FE6B3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88E81" w14:textId="4E256666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129 %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A5C1" w14:textId="33FBE8E8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150 %</w:t>
            </w:r>
          </w:p>
        </w:tc>
      </w:tr>
      <w:tr w:rsidR="00613A63" w:rsidRPr="001A31EA" w14:paraId="72129F32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4F5F" w14:textId="5A4111D9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Water use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CDE42" w14:textId="6E4237AF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74F49" w14:textId="45F784CE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399 %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7E08" w14:textId="1ED2BE25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444 %</w:t>
            </w:r>
          </w:p>
        </w:tc>
      </w:tr>
      <w:tr w:rsidR="00613A63" w:rsidRPr="001A31EA" w14:paraId="390B9223" w14:textId="77777777" w:rsidTr="00E21FAB">
        <w:trPr>
          <w:trHeight w:val="303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24018" w14:textId="4EA03B7B" w:rsidR="00613A63" w:rsidRPr="001A31EA" w:rsidRDefault="00613A63" w:rsidP="00613A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Ecotoxicity, freshwater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11A72B" w14:textId="31BBFD4E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100 %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46FD47" w14:textId="2C478BC9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230 %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F72EC" w14:textId="2456D0C1" w:rsidR="00613A63" w:rsidRPr="00613A63" w:rsidRDefault="00613A63" w:rsidP="00613A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613A63">
              <w:rPr>
                <w:rFonts w:ascii="Calibri" w:hAnsi="Calibri" w:cs="Calibri"/>
              </w:rPr>
              <w:t>158 %</w:t>
            </w:r>
          </w:p>
        </w:tc>
      </w:tr>
    </w:tbl>
    <w:p w14:paraId="4E8C7B30" w14:textId="77777777" w:rsidR="0092074F" w:rsidRDefault="0092074F" w:rsidP="0092074F">
      <w:pPr>
        <w:rPr>
          <w:lang w:val="en-GB"/>
        </w:rPr>
      </w:pPr>
    </w:p>
    <w:p w14:paraId="13D4FF31" w14:textId="77777777" w:rsidR="0092074F" w:rsidRPr="0092074F" w:rsidRDefault="0092074F" w:rsidP="0092074F">
      <w:pPr>
        <w:rPr>
          <w:lang w:val="en-GB"/>
        </w:rPr>
      </w:pPr>
    </w:p>
    <w:p w14:paraId="3AE9485B" w14:textId="46BB48BD" w:rsidR="000349E9" w:rsidRPr="000349E9" w:rsidRDefault="00690D11" w:rsidP="001D21C2">
      <w:pPr>
        <w:pStyle w:val="Heading2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>LCA r</w:t>
      </w:r>
      <w:r w:rsidR="000349E9">
        <w:rPr>
          <w:lang w:val="en-GB"/>
        </w:rPr>
        <w:t>esults for all impact categories of EF 3.1</w:t>
      </w:r>
      <w:r w:rsidR="00B62B69">
        <w:rPr>
          <w:lang w:val="en-GB"/>
        </w:rPr>
        <w:t>, with system expansion</w:t>
      </w:r>
      <w:r w:rsidR="00794D3C">
        <w:rPr>
          <w:lang w:val="en-GB"/>
        </w:rPr>
        <w:t xml:space="preserve">. The red dot represents the net total results. </w:t>
      </w:r>
    </w:p>
    <w:p w14:paraId="501816E6" w14:textId="77777777" w:rsidR="000E785E" w:rsidRDefault="000E785E">
      <w:pPr>
        <w:rPr>
          <w:sz w:val="20"/>
          <w:szCs w:val="20"/>
          <w:lang w:val="en-GB"/>
        </w:rPr>
      </w:pPr>
    </w:p>
    <w:p w14:paraId="195553C5" w14:textId="0FE9F72F" w:rsidR="000F14AB" w:rsidRPr="000F3F4A" w:rsidRDefault="00A96E5F" w:rsidP="000F3F4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nb-NO"/>
          <w14:ligatures w14:val="none"/>
        </w:rPr>
        <w:drawing>
          <wp:inline distT="0" distB="0" distL="0" distR="0" wp14:anchorId="11A9C030" wp14:editId="2AB0CA17">
            <wp:extent cx="5753903" cy="3276400"/>
            <wp:effectExtent l="0" t="0" r="0" b="635"/>
            <wp:docPr id="2084257716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989" cy="328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E4B7F" w14:textId="57CE8CC1" w:rsidR="00690D11" w:rsidRDefault="002577B2" w:rsidP="003E3A02">
      <w:pPr>
        <w:rPr>
          <w:lang w:val="en-GB"/>
        </w:rPr>
      </w:pPr>
      <w:r w:rsidRPr="002577B2">
        <w:drawing>
          <wp:inline distT="0" distB="0" distL="0" distR="0" wp14:anchorId="6F8D99EA" wp14:editId="6BF69E11">
            <wp:extent cx="5760720" cy="1028065"/>
            <wp:effectExtent l="0" t="0" r="0" b="635"/>
            <wp:docPr id="438087073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25679" w14:textId="2C041CA5" w:rsidR="007B49CE" w:rsidRDefault="005F3172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BE52B1D" wp14:editId="3D61EF99">
            <wp:extent cx="5834380" cy="3620622"/>
            <wp:effectExtent l="0" t="0" r="0" b="0"/>
            <wp:docPr id="71002781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075" cy="3622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7B21D" w14:textId="4EF6F813" w:rsidR="00F65F04" w:rsidRDefault="006636A7" w:rsidP="003E3A02">
      <w:pPr>
        <w:rPr>
          <w:lang w:val="en-GB"/>
        </w:rPr>
      </w:pPr>
      <w:r w:rsidRPr="006636A7">
        <w:drawing>
          <wp:inline distT="0" distB="0" distL="0" distR="0" wp14:anchorId="2A0FB935" wp14:editId="0124F444">
            <wp:extent cx="5760720" cy="1120140"/>
            <wp:effectExtent l="0" t="0" r="0" b="3810"/>
            <wp:docPr id="1200275238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BD660" w14:textId="6856A078" w:rsidR="005D4F11" w:rsidRDefault="00613BEB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B0A6215" wp14:editId="4514F721">
            <wp:extent cx="5700664" cy="3570210"/>
            <wp:effectExtent l="0" t="0" r="0" b="0"/>
            <wp:docPr id="122463339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056" cy="3572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7513BA" w14:textId="72EFD57C" w:rsidR="00906875" w:rsidRDefault="00B10E24" w:rsidP="003E3A02">
      <w:pPr>
        <w:rPr>
          <w:lang w:val="en-GB"/>
        </w:rPr>
      </w:pPr>
      <w:r w:rsidRPr="00B10E24">
        <w:drawing>
          <wp:inline distT="0" distB="0" distL="0" distR="0" wp14:anchorId="0B242591" wp14:editId="20B33607">
            <wp:extent cx="5760720" cy="1120140"/>
            <wp:effectExtent l="0" t="0" r="0" b="3810"/>
            <wp:docPr id="1219066457" name="Bil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7CC4B" w14:textId="22867247" w:rsidR="005F66E5" w:rsidRDefault="00301958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C05AB81" wp14:editId="3C57D9F2">
            <wp:extent cx="5733784" cy="3424687"/>
            <wp:effectExtent l="0" t="0" r="635" b="4445"/>
            <wp:docPr id="1195188265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752" cy="3428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F545C9" w14:textId="42C7BCE8" w:rsidR="00906875" w:rsidRDefault="009731B8" w:rsidP="003E3A02">
      <w:pPr>
        <w:rPr>
          <w:lang w:val="en-GB"/>
        </w:rPr>
      </w:pPr>
      <w:r w:rsidRPr="009731B8">
        <w:drawing>
          <wp:inline distT="0" distB="0" distL="0" distR="0" wp14:anchorId="5057BB51" wp14:editId="158E3447">
            <wp:extent cx="5760720" cy="1120140"/>
            <wp:effectExtent l="0" t="0" r="0" b="3810"/>
            <wp:docPr id="231932684" name="Bil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E4D03" w14:textId="58650C15" w:rsidR="00744D4F" w:rsidRDefault="0087319F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4328124B" wp14:editId="63F760BD">
            <wp:extent cx="5724607" cy="3301857"/>
            <wp:effectExtent l="0" t="0" r="0" b="0"/>
            <wp:docPr id="114710236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64" cy="3310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914FB9" w14:textId="3EBA38D5" w:rsidR="0004455F" w:rsidRDefault="00D42D09" w:rsidP="003E3A02">
      <w:pPr>
        <w:rPr>
          <w:lang w:val="en-GB"/>
        </w:rPr>
      </w:pPr>
      <w:r w:rsidRPr="00D42D09">
        <w:drawing>
          <wp:inline distT="0" distB="0" distL="0" distR="0" wp14:anchorId="76EE9AA0" wp14:editId="41C90585">
            <wp:extent cx="5760720" cy="1120140"/>
            <wp:effectExtent l="0" t="0" r="0" b="3810"/>
            <wp:docPr id="849942878" name="Bil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9FAFF" w14:textId="16E3770E" w:rsidR="0004455F" w:rsidRDefault="00936133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10C292E" wp14:editId="0C4DFBF7">
            <wp:extent cx="5777307" cy="3286101"/>
            <wp:effectExtent l="0" t="0" r="0" b="0"/>
            <wp:docPr id="1793448481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541" cy="3287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302BD8" w14:textId="13DED25B" w:rsidR="00253937" w:rsidRDefault="00B0019C" w:rsidP="003E3A02">
      <w:pPr>
        <w:rPr>
          <w:lang w:val="en-GB"/>
        </w:rPr>
      </w:pPr>
      <w:r w:rsidRPr="00B0019C">
        <w:drawing>
          <wp:inline distT="0" distB="0" distL="0" distR="0" wp14:anchorId="765819DF" wp14:editId="3A423C3E">
            <wp:extent cx="5760720" cy="1120140"/>
            <wp:effectExtent l="0" t="0" r="0" b="3810"/>
            <wp:docPr id="1428719034" name="Bild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079DE" w14:textId="72A7899E" w:rsidR="00D5645B" w:rsidRDefault="00644D82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62B7FAD8" wp14:editId="6A4C1BFD">
            <wp:extent cx="5745827" cy="3461660"/>
            <wp:effectExtent l="0" t="0" r="7620" b="5715"/>
            <wp:docPr id="1584951009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436" cy="3468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36620" w14:textId="79E793B9" w:rsidR="00253937" w:rsidRDefault="00C370D1" w:rsidP="003E3A02">
      <w:pPr>
        <w:rPr>
          <w:lang w:val="en-GB"/>
        </w:rPr>
      </w:pPr>
      <w:r w:rsidRPr="00C370D1">
        <w:drawing>
          <wp:inline distT="0" distB="0" distL="0" distR="0" wp14:anchorId="0DD2394C" wp14:editId="34F7CDA4">
            <wp:extent cx="5760720" cy="1120140"/>
            <wp:effectExtent l="0" t="0" r="0" b="3810"/>
            <wp:docPr id="668670260" name="Bild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894ED" w14:textId="2551274B" w:rsidR="00D5645B" w:rsidRDefault="00861003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DC002D5" wp14:editId="1498C96E">
            <wp:extent cx="5658947" cy="3441940"/>
            <wp:effectExtent l="0" t="0" r="0" b="6350"/>
            <wp:docPr id="148037144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260" cy="34433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825579" w14:textId="4099FACE" w:rsidR="00253937" w:rsidRDefault="00BE163A" w:rsidP="003E3A02">
      <w:pPr>
        <w:rPr>
          <w:lang w:val="en-GB"/>
        </w:rPr>
      </w:pPr>
      <w:r w:rsidRPr="00BE163A">
        <w:drawing>
          <wp:inline distT="0" distB="0" distL="0" distR="0" wp14:anchorId="258C805A" wp14:editId="5AAFAA39">
            <wp:extent cx="5760720" cy="1120140"/>
            <wp:effectExtent l="0" t="0" r="0" b="3810"/>
            <wp:docPr id="98827832" name="Bil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56B62" w14:textId="55441937" w:rsidR="0024071C" w:rsidRDefault="009F5805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5A5F42D" wp14:editId="0B4218C0">
            <wp:extent cx="5744378" cy="3535716"/>
            <wp:effectExtent l="0" t="0" r="8890" b="7620"/>
            <wp:docPr id="957312803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700" cy="3540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D025E8" w14:textId="3A4A3F6C" w:rsidR="00BE1411" w:rsidRDefault="007F147A" w:rsidP="003E3A02">
      <w:pPr>
        <w:rPr>
          <w:lang w:val="en-GB"/>
        </w:rPr>
      </w:pPr>
      <w:r w:rsidRPr="007F147A">
        <w:drawing>
          <wp:inline distT="0" distB="0" distL="0" distR="0" wp14:anchorId="3D52E3A5" wp14:editId="452BEECB">
            <wp:extent cx="5760720" cy="1120140"/>
            <wp:effectExtent l="0" t="0" r="0" b="3810"/>
            <wp:docPr id="448699380" name="Bil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E25C9" w14:textId="6F43E105" w:rsidR="0024071C" w:rsidRDefault="00AA1120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4A1D5DF1" wp14:editId="51BF4C52">
            <wp:extent cx="5736638" cy="3139299"/>
            <wp:effectExtent l="0" t="0" r="0" b="4445"/>
            <wp:docPr id="438919886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908" cy="3144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342065" w14:textId="2A95374C" w:rsidR="00BE1411" w:rsidRDefault="00893456" w:rsidP="003E3A02">
      <w:pPr>
        <w:rPr>
          <w:lang w:val="en-GB"/>
        </w:rPr>
      </w:pPr>
      <w:r w:rsidRPr="00893456">
        <w:drawing>
          <wp:inline distT="0" distB="0" distL="0" distR="0" wp14:anchorId="416C8C7D" wp14:editId="659D5B1A">
            <wp:extent cx="5760720" cy="1120140"/>
            <wp:effectExtent l="0" t="0" r="0" b="3810"/>
            <wp:docPr id="2115311418" name="Bil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C1B1D" w14:textId="2BC3AE80" w:rsidR="0024071C" w:rsidRDefault="004742F1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5FDB364" wp14:editId="1AC1EF22">
            <wp:extent cx="5760720" cy="3154467"/>
            <wp:effectExtent l="0" t="0" r="0" b="8255"/>
            <wp:docPr id="2146781503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206" cy="31695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A0E312" w14:textId="0A38EB55" w:rsidR="00BE1411" w:rsidRDefault="004C5E17" w:rsidP="003E3A02">
      <w:pPr>
        <w:rPr>
          <w:lang w:val="en-GB"/>
        </w:rPr>
      </w:pPr>
      <w:r w:rsidRPr="004C5E17">
        <w:drawing>
          <wp:inline distT="0" distB="0" distL="0" distR="0" wp14:anchorId="301F92BC" wp14:editId="70E1E88F">
            <wp:extent cx="5760720" cy="1120140"/>
            <wp:effectExtent l="0" t="0" r="0" b="3810"/>
            <wp:docPr id="129347088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91551" w14:textId="0E9920F6" w:rsidR="00546C7C" w:rsidRDefault="00C375A6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30C6374" wp14:editId="0DB0C19B">
            <wp:extent cx="5788408" cy="3258336"/>
            <wp:effectExtent l="0" t="0" r="3175" b="0"/>
            <wp:docPr id="1513768097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639" cy="3261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1D7229" w14:textId="4C17B838" w:rsidR="00AD4428" w:rsidRDefault="00375FEA" w:rsidP="003E3A02">
      <w:pPr>
        <w:rPr>
          <w:lang w:val="en-GB"/>
        </w:rPr>
      </w:pPr>
      <w:r w:rsidRPr="00375FEA">
        <w:drawing>
          <wp:inline distT="0" distB="0" distL="0" distR="0" wp14:anchorId="4A606925" wp14:editId="53E9CB49">
            <wp:extent cx="5760720" cy="1120140"/>
            <wp:effectExtent l="0" t="0" r="0" b="3810"/>
            <wp:docPr id="1402438887" name="Bil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87349" w14:textId="31F554EB" w:rsidR="00546C7C" w:rsidRDefault="008C61BF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2F81FD9" wp14:editId="2D658072">
            <wp:extent cx="5742718" cy="3232617"/>
            <wp:effectExtent l="0" t="0" r="0" b="6350"/>
            <wp:docPr id="16314819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945" cy="3235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C9E384" w14:textId="01E84644" w:rsidR="00AD4428" w:rsidRDefault="00B65949" w:rsidP="003E3A02">
      <w:pPr>
        <w:rPr>
          <w:lang w:val="en-GB"/>
        </w:rPr>
      </w:pPr>
      <w:r w:rsidRPr="00B65949">
        <w:drawing>
          <wp:inline distT="0" distB="0" distL="0" distR="0" wp14:anchorId="1863E35F" wp14:editId="582C7750">
            <wp:extent cx="5760720" cy="1120140"/>
            <wp:effectExtent l="0" t="0" r="0" b="3810"/>
            <wp:docPr id="795158004" name="Bild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A1DA6" w14:textId="20DF6AFF" w:rsidR="005A6517" w:rsidRDefault="00997F11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3824BF6" wp14:editId="6F728318">
            <wp:extent cx="5745496" cy="2765652"/>
            <wp:effectExtent l="0" t="0" r="7620" b="0"/>
            <wp:docPr id="469136771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588" cy="2770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F47B8F" w14:textId="1DC1D759" w:rsidR="00FA249E" w:rsidRDefault="000F16E3" w:rsidP="003E3A02">
      <w:pPr>
        <w:rPr>
          <w:lang w:val="en-GB"/>
        </w:rPr>
      </w:pPr>
      <w:r w:rsidRPr="000F16E3">
        <w:drawing>
          <wp:inline distT="0" distB="0" distL="0" distR="0" wp14:anchorId="560E010E" wp14:editId="33202A69">
            <wp:extent cx="5760720" cy="1120140"/>
            <wp:effectExtent l="0" t="0" r="0" b="3810"/>
            <wp:docPr id="1339658157" name="Bild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2898D" w14:textId="05099A77" w:rsidR="005A6517" w:rsidRDefault="0028759E" w:rsidP="003E3A02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4BA8B87" wp14:editId="14773811">
            <wp:extent cx="5768546" cy="2967487"/>
            <wp:effectExtent l="0" t="0" r="3810" b="4445"/>
            <wp:docPr id="581972409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395" cy="2972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E9BFE" w14:textId="707E2FF7" w:rsidR="00FA249E" w:rsidRDefault="00DF2A8A" w:rsidP="003E3A02">
      <w:pPr>
        <w:rPr>
          <w:lang w:val="en-GB"/>
        </w:rPr>
      </w:pPr>
      <w:r w:rsidRPr="00DF2A8A">
        <w:drawing>
          <wp:inline distT="0" distB="0" distL="0" distR="0" wp14:anchorId="5F2A3AEF" wp14:editId="773F1BA9">
            <wp:extent cx="5760720" cy="1120140"/>
            <wp:effectExtent l="0" t="0" r="0" b="3810"/>
            <wp:docPr id="1110288881" name="Bil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5C916" w14:textId="77777777" w:rsidR="00C35597" w:rsidRDefault="00C35597" w:rsidP="003E3A02">
      <w:pPr>
        <w:rPr>
          <w:lang w:val="en-GB"/>
        </w:rPr>
      </w:pPr>
    </w:p>
    <w:p w14:paraId="58D79960" w14:textId="0DE7E797" w:rsidR="00C35597" w:rsidRDefault="00C35597" w:rsidP="00C35597">
      <w:pPr>
        <w:pStyle w:val="Heading2"/>
        <w:numPr>
          <w:ilvl w:val="0"/>
          <w:numId w:val="1"/>
        </w:numPr>
        <w:rPr>
          <w:lang w:val="en-GB"/>
        </w:rPr>
      </w:pPr>
      <w:r>
        <w:rPr>
          <w:lang w:val="en-GB"/>
        </w:rPr>
        <w:t>References</w:t>
      </w:r>
    </w:p>
    <w:p w14:paraId="06D1370E" w14:textId="77777777" w:rsidR="00D71BF3" w:rsidRDefault="00D71BF3" w:rsidP="00D71BF3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p w14:paraId="2748104F" w14:textId="27EE94DA" w:rsidR="00D71BF3" w:rsidRPr="00D71BF3" w:rsidRDefault="00D71BF3" w:rsidP="00D71BF3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 w:rsidRPr="00D71BF3">
        <w:rPr>
          <w:lang w:val="en-GB"/>
        </w:rPr>
        <w:t xml:space="preserve">DE WILDE., B., % DECKONINK, S., 2017.Expert Statement, (Bio)degradable Mulching Films. OWS, </w:t>
      </w:r>
      <w:hyperlink r:id="rId43" w:history="1">
        <w:r w:rsidRPr="00D71BF3">
          <w:rPr>
            <w:rStyle w:val="Hyperlink"/>
            <w:lang w:val="en-GB"/>
          </w:rPr>
          <w:t>https://docs.european-bioplastics.org/publications/OWS_Expert_statement_mulching_films.pdf</w:t>
        </w:r>
      </w:hyperlink>
    </w:p>
    <w:p w14:paraId="7BC6442E" w14:textId="77777777" w:rsidR="00D71BF3" w:rsidRDefault="00D71BF3" w:rsidP="003E0501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p w14:paraId="526A166A" w14:textId="77777777" w:rsidR="0022682E" w:rsidRPr="00107C6C" w:rsidRDefault="0022682E" w:rsidP="0022682E">
      <w:pPr>
        <w:pStyle w:val="EndNoteBibliography"/>
        <w:ind w:left="720" w:hanging="720"/>
      </w:pPr>
      <w:r w:rsidRPr="00107C6C">
        <w:t>HANN, S., FLETCHER, E., MOLTENO, S., SHERRINGTON, C., ELLIOTT, L., KONG, M.-A., SASTRE, S. &amp; MARTINEZ, V. 2021. Relevance of Conventional and Biodegradable Plastics in Agriculture. For the European Commission DG Environment. Project conducted under Framework Contract No ENV.B1/FRA/2018/0002 Lot 1.</w:t>
      </w:r>
    </w:p>
    <w:p w14:paraId="3E68DB06" w14:textId="77777777" w:rsidR="0022682E" w:rsidRDefault="0022682E" w:rsidP="003E0501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p w14:paraId="6AD45F91" w14:textId="77777777" w:rsidR="0022682E" w:rsidRDefault="0022682E" w:rsidP="0022682E">
      <w:pPr>
        <w:pStyle w:val="EndNoteBibliography"/>
        <w:ind w:left="720" w:hanging="720"/>
      </w:pPr>
      <w:r w:rsidRPr="00107C6C">
        <w:t xml:space="preserve">OWS 2017. Expert statement on biodegradable mulch films. </w:t>
      </w:r>
      <w:hyperlink r:id="rId44" w:history="1">
        <w:r w:rsidRPr="00107C6C">
          <w:rPr>
            <w:rStyle w:val="Hyperlink"/>
          </w:rPr>
          <w:t>https://docs.europeanbioplastics.org/publications/OWS_Expert_statement_mulching_films.pdf</w:t>
        </w:r>
      </w:hyperlink>
      <w:r w:rsidRPr="00107C6C">
        <w:t>.</w:t>
      </w:r>
    </w:p>
    <w:p w14:paraId="3F64583A" w14:textId="77777777" w:rsidR="0022682E" w:rsidRPr="00107C6C" w:rsidRDefault="0022682E" w:rsidP="0022682E">
      <w:pPr>
        <w:pStyle w:val="EndNoteBibliography"/>
        <w:ind w:left="720" w:hanging="720"/>
      </w:pPr>
    </w:p>
    <w:p w14:paraId="2DBBE06D" w14:textId="15537980" w:rsidR="00C35597" w:rsidRDefault="00B422D7" w:rsidP="003E0501">
      <w:pPr>
        <w:autoSpaceDE w:val="0"/>
        <w:autoSpaceDN w:val="0"/>
        <w:adjustRightInd w:val="0"/>
        <w:spacing w:after="0" w:line="240" w:lineRule="auto"/>
        <w:rPr>
          <w:lang w:val="en-GB"/>
        </w:rPr>
      </w:pPr>
      <w:r>
        <w:rPr>
          <w:lang w:val="en-GB"/>
        </w:rPr>
        <w:t>TOSIN, M</w:t>
      </w:r>
      <w:r w:rsidR="009E4DA6">
        <w:rPr>
          <w:lang w:val="en-GB"/>
        </w:rPr>
        <w:t xml:space="preserve">., BARBALE, </w:t>
      </w:r>
      <w:r w:rsidR="003E0501">
        <w:rPr>
          <w:lang w:val="en-GB"/>
        </w:rPr>
        <w:t>M</w:t>
      </w:r>
      <w:r w:rsidR="00B55F86">
        <w:rPr>
          <w:lang w:val="en-GB"/>
        </w:rPr>
        <w:t xml:space="preserve">., </w:t>
      </w:r>
      <w:r w:rsidR="009E4DA6">
        <w:rPr>
          <w:lang w:val="en-GB"/>
        </w:rPr>
        <w:t>CHINAGLIA</w:t>
      </w:r>
      <w:r w:rsidR="00B55F86">
        <w:rPr>
          <w:lang w:val="en-GB"/>
        </w:rPr>
        <w:t>, S.</w:t>
      </w:r>
      <w:r w:rsidR="00472391">
        <w:rPr>
          <w:lang w:val="en-GB"/>
        </w:rPr>
        <w:t xml:space="preserve"> &amp; </w:t>
      </w:r>
      <w:r w:rsidR="00B55F86">
        <w:rPr>
          <w:lang w:val="en-GB"/>
        </w:rPr>
        <w:t>D</w:t>
      </w:r>
      <w:r w:rsidR="009E4DA6">
        <w:rPr>
          <w:lang w:val="en-GB"/>
        </w:rPr>
        <w:t>EGLI</w:t>
      </w:r>
      <w:r w:rsidR="00B55F86">
        <w:rPr>
          <w:lang w:val="en-GB"/>
        </w:rPr>
        <w:t>-I</w:t>
      </w:r>
      <w:r w:rsidR="00472391">
        <w:rPr>
          <w:lang w:val="en-GB"/>
        </w:rPr>
        <w:t>NNOCENTI</w:t>
      </w:r>
      <w:r w:rsidR="00B55F86">
        <w:rPr>
          <w:lang w:val="en-GB"/>
        </w:rPr>
        <w:t xml:space="preserve">, F., 2020. </w:t>
      </w:r>
      <w:r w:rsidR="003E0501" w:rsidRPr="003E0501">
        <w:rPr>
          <w:lang w:val="en-GB"/>
        </w:rPr>
        <w:t>Disintegration and mineralization of mulch films and leaf litter in soil</w:t>
      </w:r>
      <w:r w:rsidR="00B55F86">
        <w:rPr>
          <w:lang w:val="en-GB"/>
        </w:rPr>
        <w:t xml:space="preserve">. </w:t>
      </w:r>
      <w:r w:rsidR="00D36976" w:rsidRPr="00D36976">
        <w:rPr>
          <w:lang w:val="en-GB"/>
        </w:rPr>
        <w:t>Polym. Degrad. Stab</w:t>
      </w:r>
      <w:r w:rsidR="006B310E">
        <w:rPr>
          <w:lang w:val="en-GB"/>
        </w:rPr>
        <w:t xml:space="preserve">, </w:t>
      </w:r>
      <w:r w:rsidR="00800FD9">
        <w:rPr>
          <w:lang w:val="en-GB"/>
        </w:rPr>
        <w:t>179</w:t>
      </w:r>
      <w:r w:rsidR="002C4DC3">
        <w:rPr>
          <w:lang w:val="en-GB"/>
        </w:rPr>
        <w:t>,</w:t>
      </w:r>
      <w:r w:rsidR="00800FD9">
        <w:rPr>
          <w:lang w:val="en-GB"/>
        </w:rPr>
        <w:t xml:space="preserve"> </w:t>
      </w:r>
      <w:r w:rsidR="00421747">
        <w:rPr>
          <w:lang w:val="en-GB"/>
        </w:rPr>
        <w:t>109309</w:t>
      </w:r>
      <w:r w:rsidR="002C4DC3">
        <w:rPr>
          <w:lang w:val="en-GB"/>
        </w:rPr>
        <w:t>.</w:t>
      </w:r>
      <w:r w:rsidR="00421747" w:rsidRPr="00421747">
        <w:rPr>
          <w:lang w:val="en-GB"/>
        </w:rPr>
        <w:t xml:space="preserve"> </w:t>
      </w:r>
    </w:p>
    <w:p w14:paraId="0BB15A93" w14:textId="77777777" w:rsidR="00B422D7" w:rsidRDefault="00B422D7" w:rsidP="003E0501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p w14:paraId="3ED228A9" w14:textId="77777777" w:rsidR="00D71BF3" w:rsidRDefault="00D71BF3" w:rsidP="003E0501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p w14:paraId="555DD082" w14:textId="51621964" w:rsidR="00D71BF3" w:rsidRPr="003E0501" w:rsidRDefault="00D71BF3" w:rsidP="003E0501">
      <w:pPr>
        <w:autoSpaceDE w:val="0"/>
        <w:autoSpaceDN w:val="0"/>
        <w:adjustRightInd w:val="0"/>
        <w:spacing w:after="0" w:line="240" w:lineRule="auto"/>
        <w:rPr>
          <w:lang w:val="en-GB"/>
        </w:rPr>
      </w:pPr>
    </w:p>
    <w:sectPr w:rsidR="00D71BF3" w:rsidRPr="003E0501">
      <w:footerReference w:type="default" r:id="rId4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81405" w14:textId="77777777" w:rsidR="00FB592E" w:rsidRDefault="00FB592E" w:rsidP="00F9382C">
      <w:pPr>
        <w:spacing w:after="0" w:line="240" w:lineRule="auto"/>
      </w:pPr>
      <w:r>
        <w:separator/>
      </w:r>
    </w:p>
  </w:endnote>
  <w:endnote w:type="continuationSeparator" w:id="0">
    <w:p w14:paraId="32204BBB" w14:textId="77777777" w:rsidR="00FB592E" w:rsidRDefault="00FB592E" w:rsidP="00F9382C">
      <w:pPr>
        <w:spacing w:after="0" w:line="240" w:lineRule="auto"/>
      </w:pPr>
      <w:r>
        <w:continuationSeparator/>
      </w:r>
    </w:p>
  </w:endnote>
  <w:endnote w:type="continuationNotice" w:id="1">
    <w:p w14:paraId="2EEC053A" w14:textId="77777777" w:rsidR="00FB592E" w:rsidRDefault="00FB59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37461932"/>
      <w:docPartObj>
        <w:docPartGallery w:val="Page Numbers (Bottom of Page)"/>
        <w:docPartUnique/>
      </w:docPartObj>
    </w:sdtPr>
    <w:sdtContent>
      <w:p w14:paraId="3335DEB8" w14:textId="48DD2616" w:rsidR="00F9382C" w:rsidRDefault="00F938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739C15" w14:textId="77777777" w:rsidR="00F9382C" w:rsidRDefault="00F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15028" w14:textId="77777777" w:rsidR="00FB592E" w:rsidRDefault="00FB592E" w:rsidP="00F9382C">
      <w:pPr>
        <w:spacing w:after="0" w:line="240" w:lineRule="auto"/>
      </w:pPr>
      <w:r>
        <w:separator/>
      </w:r>
    </w:p>
  </w:footnote>
  <w:footnote w:type="continuationSeparator" w:id="0">
    <w:p w14:paraId="65C1011E" w14:textId="77777777" w:rsidR="00FB592E" w:rsidRDefault="00FB592E" w:rsidP="00F9382C">
      <w:pPr>
        <w:spacing w:after="0" w:line="240" w:lineRule="auto"/>
      </w:pPr>
      <w:r>
        <w:continuationSeparator/>
      </w:r>
    </w:p>
  </w:footnote>
  <w:footnote w:type="continuationNotice" w:id="1">
    <w:p w14:paraId="288CFA24" w14:textId="77777777" w:rsidR="00FB592E" w:rsidRDefault="00FB59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A1E52"/>
    <w:multiLevelType w:val="hybridMultilevel"/>
    <w:tmpl w:val="71183B5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34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66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1NjcwMrAwNTUH0ko6SsGpxcWZ+XkgBYaGtQDXWe0rLQAAAA=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0E785E"/>
    <w:rsid w:val="0001459A"/>
    <w:rsid w:val="000349E9"/>
    <w:rsid w:val="0004455F"/>
    <w:rsid w:val="00097AA0"/>
    <w:rsid w:val="00097D81"/>
    <w:rsid w:val="000D2B83"/>
    <w:rsid w:val="000E785E"/>
    <w:rsid w:val="000F14AB"/>
    <w:rsid w:val="000F16E3"/>
    <w:rsid w:val="000F3F4A"/>
    <w:rsid w:val="000F42C1"/>
    <w:rsid w:val="00122D57"/>
    <w:rsid w:val="00123728"/>
    <w:rsid w:val="00130E05"/>
    <w:rsid w:val="00132B8F"/>
    <w:rsid w:val="00135465"/>
    <w:rsid w:val="00136B1A"/>
    <w:rsid w:val="001444E0"/>
    <w:rsid w:val="00150810"/>
    <w:rsid w:val="001655B2"/>
    <w:rsid w:val="00170BC3"/>
    <w:rsid w:val="00181AFF"/>
    <w:rsid w:val="00183D90"/>
    <w:rsid w:val="001A31EA"/>
    <w:rsid w:val="001B15B4"/>
    <w:rsid w:val="001B7542"/>
    <w:rsid w:val="001D21C2"/>
    <w:rsid w:val="001D7FA8"/>
    <w:rsid w:val="001E172D"/>
    <w:rsid w:val="001F38A3"/>
    <w:rsid w:val="00204FEE"/>
    <w:rsid w:val="00205C8A"/>
    <w:rsid w:val="0022682E"/>
    <w:rsid w:val="00226F3A"/>
    <w:rsid w:val="0024071C"/>
    <w:rsid w:val="002413A2"/>
    <w:rsid w:val="002415C5"/>
    <w:rsid w:val="00253937"/>
    <w:rsid w:val="002577B2"/>
    <w:rsid w:val="00263AC1"/>
    <w:rsid w:val="0028759E"/>
    <w:rsid w:val="00297D78"/>
    <w:rsid w:val="002A2D2D"/>
    <w:rsid w:val="002C046A"/>
    <w:rsid w:val="002C4DC3"/>
    <w:rsid w:val="002C655F"/>
    <w:rsid w:val="002F1FC9"/>
    <w:rsid w:val="002F2A20"/>
    <w:rsid w:val="00301958"/>
    <w:rsid w:val="003203B0"/>
    <w:rsid w:val="0034778A"/>
    <w:rsid w:val="00351638"/>
    <w:rsid w:val="00356A35"/>
    <w:rsid w:val="003573FD"/>
    <w:rsid w:val="0037241A"/>
    <w:rsid w:val="0037445C"/>
    <w:rsid w:val="00375FEA"/>
    <w:rsid w:val="003776AB"/>
    <w:rsid w:val="00377F6F"/>
    <w:rsid w:val="003B0CD2"/>
    <w:rsid w:val="003C177C"/>
    <w:rsid w:val="003D0E14"/>
    <w:rsid w:val="003E0501"/>
    <w:rsid w:val="003E3A02"/>
    <w:rsid w:val="003E7DBF"/>
    <w:rsid w:val="0040701A"/>
    <w:rsid w:val="00417F97"/>
    <w:rsid w:val="00421747"/>
    <w:rsid w:val="00437B39"/>
    <w:rsid w:val="00472391"/>
    <w:rsid w:val="004742F1"/>
    <w:rsid w:val="004B7AA4"/>
    <w:rsid w:val="004C5E17"/>
    <w:rsid w:val="004C6C37"/>
    <w:rsid w:val="004F15F8"/>
    <w:rsid w:val="00510726"/>
    <w:rsid w:val="00526E88"/>
    <w:rsid w:val="00527669"/>
    <w:rsid w:val="00536D41"/>
    <w:rsid w:val="005415BF"/>
    <w:rsid w:val="00546C7C"/>
    <w:rsid w:val="0056042C"/>
    <w:rsid w:val="00582C03"/>
    <w:rsid w:val="00587008"/>
    <w:rsid w:val="005A1DCA"/>
    <w:rsid w:val="005A6517"/>
    <w:rsid w:val="005B2A66"/>
    <w:rsid w:val="005B5EA5"/>
    <w:rsid w:val="005C515A"/>
    <w:rsid w:val="005C5A42"/>
    <w:rsid w:val="005D4F11"/>
    <w:rsid w:val="005F2200"/>
    <w:rsid w:val="005F3172"/>
    <w:rsid w:val="005F66E5"/>
    <w:rsid w:val="006057A2"/>
    <w:rsid w:val="00613A63"/>
    <w:rsid w:val="00613BEB"/>
    <w:rsid w:val="006140DE"/>
    <w:rsid w:val="0062510F"/>
    <w:rsid w:val="00626395"/>
    <w:rsid w:val="0064163D"/>
    <w:rsid w:val="00644D82"/>
    <w:rsid w:val="00660EB1"/>
    <w:rsid w:val="006636A7"/>
    <w:rsid w:val="0066468B"/>
    <w:rsid w:val="00672A21"/>
    <w:rsid w:val="00676285"/>
    <w:rsid w:val="006816C8"/>
    <w:rsid w:val="006828DD"/>
    <w:rsid w:val="00690D11"/>
    <w:rsid w:val="006B0A63"/>
    <w:rsid w:val="006B310E"/>
    <w:rsid w:val="006B5E82"/>
    <w:rsid w:val="006C0E28"/>
    <w:rsid w:val="006E184D"/>
    <w:rsid w:val="00702375"/>
    <w:rsid w:val="00702D9D"/>
    <w:rsid w:val="00711EC8"/>
    <w:rsid w:val="0071470B"/>
    <w:rsid w:val="00744D4F"/>
    <w:rsid w:val="007574A4"/>
    <w:rsid w:val="00784085"/>
    <w:rsid w:val="0078566E"/>
    <w:rsid w:val="00786CA8"/>
    <w:rsid w:val="00794D3C"/>
    <w:rsid w:val="007A09A1"/>
    <w:rsid w:val="007A4C15"/>
    <w:rsid w:val="007B49CE"/>
    <w:rsid w:val="007C0F4C"/>
    <w:rsid w:val="007D019B"/>
    <w:rsid w:val="007D451D"/>
    <w:rsid w:val="007F147A"/>
    <w:rsid w:val="007F4D4B"/>
    <w:rsid w:val="0080092D"/>
    <w:rsid w:val="00800FD9"/>
    <w:rsid w:val="00812178"/>
    <w:rsid w:val="00827BF2"/>
    <w:rsid w:val="008309C2"/>
    <w:rsid w:val="008418FA"/>
    <w:rsid w:val="00845C37"/>
    <w:rsid w:val="00854CD6"/>
    <w:rsid w:val="00854F39"/>
    <w:rsid w:val="00861003"/>
    <w:rsid w:val="00861B84"/>
    <w:rsid w:val="0087319F"/>
    <w:rsid w:val="00874803"/>
    <w:rsid w:val="00887B14"/>
    <w:rsid w:val="0089306C"/>
    <w:rsid w:val="00893456"/>
    <w:rsid w:val="008B43A4"/>
    <w:rsid w:val="008B47BF"/>
    <w:rsid w:val="008B7E3E"/>
    <w:rsid w:val="008C61BF"/>
    <w:rsid w:val="008D65B8"/>
    <w:rsid w:val="008D70DD"/>
    <w:rsid w:val="008F46AB"/>
    <w:rsid w:val="00906875"/>
    <w:rsid w:val="0092074F"/>
    <w:rsid w:val="00936133"/>
    <w:rsid w:val="00941325"/>
    <w:rsid w:val="009434EB"/>
    <w:rsid w:val="00947380"/>
    <w:rsid w:val="00950D45"/>
    <w:rsid w:val="0096602C"/>
    <w:rsid w:val="009717BA"/>
    <w:rsid w:val="009731B8"/>
    <w:rsid w:val="00994AFE"/>
    <w:rsid w:val="00994BB8"/>
    <w:rsid w:val="00997F11"/>
    <w:rsid w:val="009A0FF0"/>
    <w:rsid w:val="009A12CB"/>
    <w:rsid w:val="009A143B"/>
    <w:rsid w:val="009A1A8A"/>
    <w:rsid w:val="009C4AAB"/>
    <w:rsid w:val="009E1556"/>
    <w:rsid w:val="009E4DA6"/>
    <w:rsid w:val="009F0C2D"/>
    <w:rsid w:val="009F157E"/>
    <w:rsid w:val="009F5805"/>
    <w:rsid w:val="00A011AD"/>
    <w:rsid w:val="00A01535"/>
    <w:rsid w:val="00A02B2D"/>
    <w:rsid w:val="00A06555"/>
    <w:rsid w:val="00A345E0"/>
    <w:rsid w:val="00A44D0A"/>
    <w:rsid w:val="00A45801"/>
    <w:rsid w:val="00A7068B"/>
    <w:rsid w:val="00A74CA8"/>
    <w:rsid w:val="00A8476C"/>
    <w:rsid w:val="00A96E5F"/>
    <w:rsid w:val="00AA0B4B"/>
    <w:rsid w:val="00AA1120"/>
    <w:rsid w:val="00AB007B"/>
    <w:rsid w:val="00AC1552"/>
    <w:rsid w:val="00AD4428"/>
    <w:rsid w:val="00AE0740"/>
    <w:rsid w:val="00AE1E19"/>
    <w:rsid w:val="00AF7D5B"/>
    <w:rsid w:val="00B0019C"/>
    <w:rsid w:val="00B03B6C"/>
    <w:rsid w:val="00B10E24"/>
    <w:rsid w:val="00B12176"/>
    <w:rsid w:val="00B16E29"/>
    <w:rsid w:val="00B20B33"/>
    <w:rsid w:val="00B378B5"/>
    <w:rsid w:val="00B37FD7"/>
    <w:rsid w:val="00B415D3"/>
    <w:rsid w:val="00B41856"/>
    <w:rsid w:val="00B422D7"/>
    <w:rsid w:val="00B50B67"/>
    <w:rsid w:val="00B53244"/>
    <w:rsid w:val="00B55F86"/>
    <w:rsid w:val="00B574AB"/>
    <w:rsid w:val="00B62B69"/>
    <w:rsid w:val="00B64F01"/>
    <w:rsid w:val="00B65949"/>
    <w:rsid w:val="00B707DE"/>
    <w:rsid w:val="00B860B3"/>
    <w:rsid w:val="00BC0DA4"/>
    <w:rsid w:val="00BE1411"/>
    <w:rsid w:val="00BE163A"/>
    <w:rsid w:val="00BE1981"/>
    <w:rsid w:val="00BE530F"/>
    <w:rsid w:val="00BF176E"/>
    <w:rsid w:val="00C0613E"/>
    <w:rsid w:val="00C11743"/>
    <w:rsid w:val="00C15274"/>
    <w:rsid w:val="00C21420"/>
    <w:rsid w:val="00C22BE1"/>
    <w:rsid w:val="00C253D0"/>
    <w:rsid w:val="00C35597"/>
    <w:rsid w:val="00C370D1"/>
    <w:rsid w:val="00C375A6"/>
    <w:rsid w:val="00C41513"/>
    <w:rsid w:val="00C51384"/>
    <w:rsid w:val="00C56163"/>
    <w:rsid w:val="00C6226D"/>
    <w:rsid w:val="00C71CB2"/>
    <w:rsid w:val="00C77192"/>
    <w:rsid w:val="00C811B6"/>
    <w:rsid w:val="00C83174"/>
    <w:rsid w:val="00CA7435"/>
    <w:rsid w:val="00CB2424"/>
    <w:rsid w:val="00CB36F2"/>
    <w:rsid w:val="00CB4387"/>
    <w:rsid w:val="00CC11A5"/>
    <w:rsid w:val="00CD3CF6"/>
    <w:rsid w:val="00CD51D9"/>
    <w:rsid w:val="00CE4692"/>
    <w:rsid w:val="00CE4D16"/>
    <w:rsid w:val="00D07DB4"/>
    <w:rsid w:val="00D24314"/>
    <w:rsid w:val="00D3412B"/>
    <w:rsid w:val="00D34BB3"/>
    <w:rsid w:val="00D35234"/>
    <w:rsid w:val="00D36976"/>
    <w:rsid w:val="00D42D09"/>
    <w:rsid w:val="00D54ED0"/>
    <w:rsid w:val="00D5645B"/>
    <w:rsid w:val="00D5689B"/>
    <w:rsid w:val="00D62ADB"/>
    <w:rsid w:val="00D64085"/>
    <w:rsid w:val="00D71BF3"/>
    <w:rsid w:val="00D80070"/>
    <w:rsid w:val="00D87D58"/>
    <w:rsid w:val="00D932F1"/>
    <w:rsid w:val="00DB12B3"/>
    <w:rsid w:val="00DB3420"/>
    <w:rsid w:val="00DD1ADC"/>
    <w:rsid w:val="00DD460A"/>
    <w:rsid w:val="00DE4A14"/>
    <w:rsid w:val="00DF2A8A"/>
    <w:rsid w:val="00DF2C85"/>
    <w:rsid w:val="00DF58D7"/>
    <w:rsid w:val="00DF5A82"/>
    <w:rsid w:val="00E21FAB"/>
    <w:rsid w:val="00E26258"/>
    <w:rsid w:val="00E565F3"/>
    <w:rsid w:val="00E62308"/>
    <w:rsid w:val="00E91360"/>
    <w:rsid w:val="00EA13AE"/>
    <w:rsid w:val="00EA30E9"/>
    <w:rsid w:val="00EB1C0C"/>
    <w:rsid w:val="00EB5790"/>
    <w:rsid w:val="00EC485A"/>
    <w:rsid w:val="00EC79CD"/>
    <w:rsid w:val="00EC7A70"/>
    <w:rsid w:val="00ED37DD"/>
    <w:rsid w:val="00ED5E04"/>
    <w:rsid w:val="00EE6A53"/>
    <w:rsid w:val="00F2019B"/>
    <w:rsid w:val="00F408F4"/>
    <w:rsid w:val="00F4464A"/>
    <w:rsid w:val="00F52F5D"/>
    <w:rsid w:val="00F56DA7"/>
    <w:rsid w:val="00F65F04"/>
    <w:rsid w:val="00F70403"/>
    <w:rsid w:val="00F87583"/>
    <w:rsid w:val="00F9382C"/>
    <w:rsid w:val="00FA1310"/>
    <w:rsid w:val="00FA249E"/>
    <w:rsid w:val="00FB0AB1"/>
    <w:rsid w:val="00FB2B9C"/>
    <w:rsid w:val="00FB592E"/>
    <w:rsid w:val="00FC12BE"/>
    <w:rsid w:val="00FD0E57"/>
    <w:rsid w:val="00FF0D97"/>
    <w:rsid w:val="00FF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."/>
  <w:listSeparator w:val=","/>
  <w14:docId w14:val="0D89BFED"/>
  <w15:chartTrackingRefBased/>
  <w15:docId w15:val="{27B0A983-2F3D-4FB9-852F-47BF8071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4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E785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349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49E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349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93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82C"/>
  </w:style>
  <w:style w:type="paragraph" w:styleId="Footer">
    <w:name w:val="footer"/>
    <w:basedOn w:val="Normal"/>
    <w:link w:val="FooterChar"/>
    <w:uiPriority w:val="99"/>
    <w:unhideWhenUsed/>
    <w:rsid w:val="00F93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82C"/>
  </w:style>
  <w:style w:type="table" w:styleId="TableGrid">
    <w:name w:val="Table Grid"/>
    <w:basedOn w:val="TableNormal"/>
    <w:uiPriority w:val="39"/>
    <w:rsid w:val="00FC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A30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30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30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0E9"/>
    <w:rPr>
      <w:b/>
      <w:bCs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B422D7"/>
    <w:pPr>
      <w:widowControl w:val="0"/>
      <w:wordWrap w:val="0"/>
      <w:spacing w:after="0" w:line="240" w:lineRule="auto"/>
      <w:jc w:val="both"/>
    </w:pPr>
    <w:rPr>
      <w:rFonts w:ascii="Times New Roman" w:eastAsia="BatangChe" w:hAnsi="Times New Roman" w:cs="Times New Roman"/>
      <w:noProof/>
      <w:sz w:val="20"/>
      <w:szCs w:val="20"/>
      <w:lang w:val="en-US" w:eastAsia="ko-KR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B422D7"/>
    <w:rPr>
      <w:rFonts w:ascii="Times New Roman" w:eastAsia="BatangChe" w:hAnsi="Times New Roman" w:cs="Times New Roman"/>
      <w:noProof/>
      <w:sz w:val="20"/>
      <w:szCs w:val="20"/>
      <w:lang w:val="en-US" w:eastAsia="ko-KR"/>
      <w14:ligatures w14:val="none"/>
    </w:rPr>
  </w:style>
  <w:style w:type="paragraph" w:styleId="ListParagraph">
    <w:name w:val="List Paragraph"/>
    <w:basedOn w:val="Normal"/>
    <w:uiPriority w:val="34"/>
    <w:qFormat/>
    <w:rsid w:val="00D71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83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emf"/><Relationship Id="rId42" Type="http://schemas.openxmlformats.org/officeDocument/2006/relationships/image" Target="media/image31.emf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ds@norsus.no" TargetMode="External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image" Target="media/image26.png"/><Relationship Id="rId40" Type="http://schemas.openxmlformats.org/officeDocument/2006/relationships/image" Target="media/image29.emf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hyperlink" Target="https://docs.europeanbioplastics.org/publications/OWS_Expert_statement_mulching_films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image" Target="media/image11.emf"/><Relationship Id="rId27" Type="http://schemas.openxmlformats.org/officeDocument/2006/relationships/image" Target="media/image16.png"/><Relationship Id="rId30" Type="http://schemas.openxmlformats.org/officeDocument/2006/relationships/image" Target="media/image19.emf"/><Relationship Id="rId35" Type="http://schemas.openxmlformats.org/officeDocument/2006/relationships/image" Target="media/image24.png"/><Relationship Id="rId43" Type="http://schemas.openxmlformats.org/officeDocument/2006/relationships/hyperlink" Target="https://docs.european-bioplastics.org/publications/OWS_Expert_statement_mulching_films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emf"/><Relationship Id="rId46" Type="http://schemas.openxmlformats.org/officeDocument/2006/relationships/fontTable" Target="fontTable.xml"/><Relationship Id="rId20" Type="http://schemas.openxmlformats.org/officeDocument/2006/relationships/image" Target="media/image9.emf"/><Relationship Id="rId4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109EBE7EABA7429A67B7823440EF1D" ma:contentTypeVersion="" ma:contentTypeDescription="Opprett et nytt dokument." ma:contentTypeScope="" ma:versionID="e6c140c25ba0c79a7a8b2a67ff84d3ac">
  <xsd:schema xmlns:xsd="http://www.w3.org/2001/XMLSchema" xmlns:xs="http://www.w3.org/2001/XMLSchema" xmlns:p="http://schemas.microsoft.com/office/2006/metadata/properties" xmlns:ns2="988fd1cb-ec2e-4e4d-9787-b8c18c37f141" xmlns:ns3="c465f0d7-4ccc-4b2b-92e8-76e840bf3f8e" targetNamespace="http://schemas.microsoft.com/office/2006/metadata/properties" ma:root="true" ma:fieldsID="653e404c2bb0c40393542df8884b5fde" ns2:_="" ns3:_="">
    <xsd:import namespace="988fd1cb-ec2e-4e4d-9787-b8c18c37f141"/>
    <xsd:import namespace="c465f0d7-4ccc-4b2b-92e8-76e840bf3f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d1cb-ec2e-4e4d-9787-b8c18c37f1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c02eb324-2409-49e6-ae8e-b337b5c8e8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5f0d7-4ccc-4b2b-92e8-76e840bf3f8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563fa90-0719-477b-bdcf-9c7c81e33ce4}" ma:internalName="TaxCatchAll" ma:showField="CatchAllData" ma:web="c465f0d7-4ccc-4b2b-92e8-76e840bf3f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8fd1cb-ec2e-4e4d-9787-b8c18c37f141">
      <Terms xmlns="http://schemas.microsoft.com/office/infopath/2007/PartnerControls"/>
    </lcf76f155ced4ddcb4097134ff3c332f>
    <TaxCatchAll xmlns="c465f0d7-4ccc-4b2b-92e8-76e840bf3f8e" xsi:nil="true"/>
  </documentManagement>
</p:properties>
</file>

<file path=customXml/itemProps1.xml><?xml version="1.0" encoding="utf-8"?>
<ds:datastoreItem xmlns:ds="http://schemas.openxmlformats.org/officeDocument/2006/customXml" ds:itemID="{98735E34-5EA4-4DB9-806E-6790C58A1A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7A5C3-1CE0-403A-AC7C-31CDD71A169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C76AC4-BF14-48E2-8CAE-3CCD69345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8fd1cb-ec2e-4e4d-9787-b8c18c37f141"/>
    <ds:schemaRef ds:uri="c465f0d7-4ccc-4b2b-92e8-76e840bf3f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24D5F7-A84E-4D2C-87E6-68B830883D06}">
  <ds:schemaRefs>
    <ds:schemaRef ds:uri="http://schemas.microsoft.com/office/2006/metadata/properties"/>
    <ds:schemaRef ds:uri="http://schemas.microsoft.com/office/infopath/2007/PartnerControls"/>
    <ds:schemaRef ds:uri="988fd1cb-ec2e-4e4d-9787-b8c18c37f141"/>
    <ds:schemaRef ds:uri="c465f0d7-4ccc-4b2b-92e8-76e840bf3f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1631</TotalTime>
  <Pages>14</Pages>
  <Words>1179</Words>
  <Characters>6237</Characters>
  <Application>Microsoft Office Word</Application>
  <DocSecurity>4</DocSecurity>
  <Lines>485</Lines>
  <Paragraphs>249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Links>
    <vt:vector size="18" baseType="variant">
      <vt:variant>
        <vt:i4>524319</vt:i4>
      </vt:variant>
      <vt:variant>
        <vt:i4>15</vt:i4>
      </vt:variant>
      <vt:variant>
        <vt:i4>0</vt:i4>
      </vt:variant>
      <vt:variant>
        <vt:i4>5</vt:i4>
      </vt:variant>
      <vt:variant>
        <vt:lpwstr>https://docs.europeanbioplastics.org/publications/OWS_Expert_statement_mulching_films.pdf</vt:lpwstr>
      </vt:variant>
      <vt:variant>
        <vt:lpwstr/>
      </vt:variant>
      <vt:variant>
        <vt:i4>2556027</vt:i4>
      </vt:variant>
      <vt:variant>
        <vt:i4>12</vt:i4>
      </vt:variant>
      <vt:variant>
        <vt:i4>0</vt:i4>
      </vt:variant>
      <vt:variant>
        <vt:i4>5</vt:i4>
      </vt:variant>
      <vt:variant>
        <vt:lpwstr>https://docs.european-bioplastics.org/publications/OWS_Expert_statement_mulching_films.pdf</vt:lpwstr>
      </vt:variant>
      <vt:variant>
        <vt:lpwstr/>
      </vt:variant>
      <vt:variant>
        <vt:i4>5242991</vt:i4>
      </vt:variant>
      <vt:variant>
        <vt:i4>0</vt:i4>
      </vt:variant>
      <vt:variant>
        <vt:i4>0</vt:i4>
      </vt:variant>
      <vt:variant>
        <vt:i4>5</vt:i4>
      </vt:variant>
      <vt:variant>
        <vt:lpwstr>mailto:ids@norsus.no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Woodhouse</dc:creator>
  <cp:keywords/>
  <dc:description/>
  <cp:lastModifiedBy>Irmeline de Sadeleer</cp:lastModifiedBy>
  <cp:revision>251</cp:revision>
  <dcterms:created xsi:type="dcterms:W3CDTF">2023-05-17T00:11:00Z</dcterms:created>
  <dcterms:modified xsi:type="dcterms:W3CDTF">2023-11-10T18:10:00Z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0x010100AE109EBE7EABA7429A67B7823440EF1D</vt:lpwstr>
  </property>
  <property fmtid="{D5CDD505-2E9C-101B-9397-08002B2CF9AE}" pid="3" name="MediaServiceImageTags">
    <vt:lpwstr/>
  </property>
  <property fmtid="{D5CDD505-2E9C-101B-9397-08002B2CF9AE}" pid="4" name="GrammarlyDocumentId">
    <vt:lpwstr>45af51ac20ce26a933484c99c63978f8eb2d9feb2d6826e2515efec7eb14bd42</vt:lpwstr>
  </property>
</Properties>
</file>