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A8ECF" w14:textId="1595147B" w:rsidR="008B4E40" w:rsidRDefault="00BD54D9" w:rsidP="00BD54D9">
      <w:pPr>
        <w:pStyle w:val="Heading1"/>
      </w:pPr>
      <w:r>
        <w:t>Supplementary materials</w:t>
      </w:r>
    </w:p>
    <w:p w14:paraId="0245475F" w14:textId="464ABC49" w:rsidR="0036152F" w:rsidRDefault="00A7534B" w:rsidP="00196B01">
      <w:pPr>
        <w:pStyle w:val="Heading3"/>
        <w:spacing w:before="0" w:after="0"/>
      </w:pPr>
      <w:r>
        <w:t>Transports</w:t>
      </w:r>
    </w:p>
    <w:p w14:paraId="49C9306F" w14:textId="5E8CE438" w:rsidR="001D1A7B" w:rsidRDefault="001D1A7B" w:rsidP="00172CC0">
      <w:pPr>
        <w:spacing w:after="0"/>
      </w:pPr>
      <w:r>
        <w:t>In this section, inventory data and data sources for the transports are presented.</w:t>
      </w:r>
    </w:p>
    <w:p w14:paraId="36CFB080" w14:textId="37DDBB09" w:rsidR="0036152F" w:rsidRDefault="0036152F" w:rsidP="006635F5">
      <w:pPr>
        <w:pStyle w:val="Caption"/>
      </w:pPr>
      <w:r w:rsidRPr="006635F5">
        <w:t>Table</w:t>
      </w:r>
      <w:r w:rsidRPr="0036152F">
        <w:t xml:space="preserve"> </w:t>
      </w:r>
      <w:r>
        <w:t>S</w:t>
      </w:r>
      <w:r w:rsidRPr="0036152F">
        <w:fldChar w:fldCharType="begin"/>
      </w:r>
      <w:r w:rsidRPr="0036152F">
        <w:instrText xml:space="preserve"> SEQ Table_A \* ARABIC </w:instrText>
      </w:r>
      <w:r w:rsidRPr="0036152F">
        <w:fldChar w:fldCharType="separate"/>
      </w:r>
      <w:r w:rsidR="00D21B64">
        <w:rPr>
          <w:noProof/>
        </w:rPr>
        <w:t>1</w:t>
      </w:r>
      <w:r w:rsidRPr="0036152F">
        <w:rPr>
          <w:noProof/>
        </w:rPr>
        <w:fldChar w:fldCharType="end"/>
      </w:r>
      <w:r>
        <w:t xml:space="preserve">. </w:t>
      </w:r>
      <w:r w:rsidRPr="006635F5">
        <w:rPr>
          <w:b w:val="0"/>
          <w:bCs w:val="0"/>
        </w:rPr>
        <w:t xml:space="preserve">Data source transports (based on </w:t>
      </w:r>
      <w:r w:rsidRPr="006635F5">
        <w:rPr>
          <w:b w:val="0"/>
          <w:bCs w:val="0"/>
        </w:rPr>
        <w:fldChar w:fldCharType="begin" w:fldLock="1"/>
      </w:r>
      <w:r w:rsidR="0035539F" w:rsidRPr="006635F5">
        <w:rPr>
          <w:b w:val="0"/>
          <w:bCs w:val="0"/>
        </w:rPr>
        <w:instrText>ADDIN CSL_CITATION {"citationItems":[{"id":"ITEM-1","itemData":{"author":[{"dropping-particle":"","family":"Quantis","given":"","non-dropping-particle":"","parse-names":false,"suffix":""}],"id":"ITEM-1","issued":{"date-parts":[["2021"]]},"number":"Version 1.2","title":"DRAFT PRODUCT ENVIRONMENTAL FOOTPRINT CATEGORY RULES (PEFCR): APPAREL AND FOOTWEAR","type":"report"},"uris":["http://www.mendeley.com/documents/?uuid=f9e3f28c-3495-4a95-b997-eb07f2f6681c"]}],"mendeley":{"formattedCitation":"(Quantis, 2021)","manualFormatting":"Quantis (2021)","plainTextFormattedCitation":"(Quantis, 2021)","previouslyFormattedCitation":"(Quantis, 2021)"},"properties":{"noteIndex":0},"schema":"https://github.com/citation-style-language/schema/raw/master/csl-citation.json"}</w:instrText>
      </w:r>
      <w:r w:rsidRPr="006635F5">
        <w:rPr>
          <w:b w:val="0"/>
          <w:bCs w:val="0"/>
        </w:rPr>
        <w:fldChar w:fldCharType="separate"/>
      </w:r>
      <w:r w:rsidRPr="006635F5">
        <w:rPr>
          <w:b w:val="0"/>
          <w:bCs w:val="0"/>
          <w:noProof/>
        </w:rPr>
        <w:t>Quantis (2021)</w:t>
      </w:r>
      <w:r w:rsidRPr="006635F5">
        <w:rPr>
          <w:b w:val="0"/>
          <w:bCs w:val="0"/>
        </w:rPr>
        <w:fldChar w:fldCharType="end"/>
      </w:r>
      <w:r w:rsidRPr="006635F5">
        <w:rPr>
          <w:b w:val="0"/>
          <w:bCs w:val="0"/>
        </w:rPr>
        <w:t>)</w:t>
      </w:r>
    </w:p>
    <w:tbl>
      <w:tblPr>
        <w:tblStyle w:val="Normal11"/>
        <w:tblW w:w="4877" w:type="pct"/>
        <w:tblLook w:val="0460" w:firstRow="1" w:lastRow="1" w:firstColumn="0" w:lastColumn="0" w:noHBand="0" w:noVBand="1"/>
      </w:tblPr>
      <w:tblGrid>
        <w:gridCol w:w="2552"/>
        <w:gridCol w:w="6297"/>
      </w:tblGrid>
      <w:tr w:rsidR="0036152F" w:rsidRPr="0036152F" w14:paraId="628F2673" w14:textId="77777777" w:rsidTr="003615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1442" w:type="pct"/>
            <w:vAlign w:val="top"/>
          </w:tcPr>
          <w:p w14:paraId="58B2DFB0" w14:textId="77777777" w:rsidR="0036152F" w:rsidRPr="0036152F" w:rsidRDefault="0036152F" w:rsidP="0036152F">
            <w:pPr>
              <w:pStyle w:val="Tabell"/>
            </w:pPr>
            <w:r w:rsidRPr="0036152F">
              <w:t>Process</w:t>
            </w:r>
          </w:p>
        </w:tc>
        <w:tc>
          <w:tcPr>
            <w:tcW w:w="3558" w:type="pct"/>
            <w:vAlign w:val="top"/>
          </w:tcPr>
          <w:p w14:paraId="613C54D4" w14:textId="77777777" w:rsidR="0036152F" w:rsidRPr="0036152F" w:rsidRDefault="0036152F" w:rsidP="0036152F">
            <w:pPr>
              <w:pStyle w:val="Tabell"/>
            </w:pPr>
            <w:r w:rsidRPr="0036152F">
              <w:t>Data source, Ecoinvent</w:t>
            </w:r>
          </w:p>
        </w:tc>
      </w:tr>
      <w:tr w:rsidR="0036152F" w:rsidRPr="0036152F" w14:paraId="33040B9D" w14:textId="77777777" w:rsidTr="0036152F">
        <w:trPr>
          <w:trHeight w:val="283"/>
        </w:trPr>
        <w:tc>
          <w:tcPr>
            <w:tcW w:w="1442" w:type="pct"/>
            <w:vAlign w:val="top"/>
          </w:tcPr>
          <w:p w14:paraId="28C2F706" w14:textId="77777777" w:rsidR="0036152F" w:rsidRPr="0036152F" w:rsidRDefault="0036152F" w:rsidP="0036152F">
            <w:pPr>
              <w:pStyle w:val="Tabell"/>
            </w:pPr>
            <w:r w:rsidRPr="0036152F">
              <w:t>Products</w:t>
            </w:r>
          </w:p>
        </w:tc>
        <w:tc>
          <w:tcPr>
            <w:tcW w:w="3558" w:type="pct"/>
            <w:vAlign w:val="top"/>
          </w:tcPr>
          <w:p w14:paraId="5A8B7493" w14:textId="77777777" w:rsidR="0036152F" w:rsidRPr="0036152F" w:rsidRDefault="0036152F" w:rsidP="0036152F">
            <w:pPr>
              <w:pStyle w:val="Tabell"/>
            </w:pPr>
          </w:p>
        </w:tc>
      </w:tr>
      <w:tr w:rsidR="0036152F" w:rsidRPr="0036152F" w14:paraId="4BCA670C" w14:textId="77777777" w:rsidTr="0036152F">
        <w:trPr>
          <w:trHeight w:val="283"/>
        </w:trPr>
        <w:tc>
          <w:tcPr>
            <w:tcW w:w="1442" w:type="pct"/>
            <w:vAlign w:val="top"/>
          </w:tcPr>
          <w:p w14:paraId="3D3E4234" w14:textId="77777777" w:rsidR="0036152F" w:rsidRPr="0036152F" w:rsidRDefault="0036152F" w:rsidP="0036152F">
            <w:pPr>
              <w:pStyle w:val="Tabell"/>
              <w:ind w:left="316"/>
            </w:pPr>
            <w:r w:rsidRPr="0036152F">
              <w:t>Truck</w:t>
            </w:r>
          </w:p>
        </w:tc>
        <w:tc>
          <w:tcPr>
            <w:tcW w:w="3558" w:type="pct"/>
            <w:vAlign w:val="top"/>
          </w:tcPr>
          <w:p w14:paraId="187E9943" w14:textId="77777777" w:rsidR="0036152F" w:rsidRPr="0036152F" w:rsidRDefault="0036152F" w:rsidP="0036152F">
            <w:pPr>
              <w:pStyle w:val="Tabell"/>
            </w:pPr>
            <w:r w:rsidRPr="0036152F">
              <w:t>Transport, freight, lorry &gt;32 metric ton, euro4 {RER}| market for transport, freight, lorry &gt;32 metric ton, EURO4 | Cut-off, S</w:t>
            </w:r>
          </w:p>
        </w:tc>
      </w:tr>
      <w:tr w:rsidR="0036152F" w:rsidRPr="0036152F" w14:paraId="6A93B86D" w14:textId="77777777" w:rsidTr="0036152F">
        <w:trPr>
          <w:trHeight w:val="283"/>
        </w:trPr>
        <w:tc>
          <w:tcPr>
            <w:tcW w:w="1442" w:type="pct"/>
            <w:vAlign w:val="top"/>
          </w:tcPr>
          <w:p w14:paraId="2EE00AAE" w14:textId="77777777" w:rsidR="0036152F" w:rsidRPr="0036152F" w:rsidRDefault="0036152F" w:rsidP="0036152F">
            <w:pPr>
              <w:pStyle w:val="Tabell"/>
              <w:ind w:left="316"/>
            </w:pPr>
            <w:r w:rsidRPr="0036152F">
              <w:t>Train</w:t>
            </w:r>
          </w:p>
        </w:tc>
        <w:tc>
          <w:tcPr>
            <w:tcW w:w="3558" w:type="pct"/>
            <w:vAlign w:val="top"/>
          </w:tcPr>
          <w:p w14:paraId="64068E73" w14:textId="77777777" w:rsidR="0036152F" w:rsidRPr="0036152F" w:rsidRDefault="0036152F" w:rsidP="0036152F">
            <w:pPr>
              <w:pStyle w:val="Tabell"/>
            </w:pPr>
            <w:r w:rsidRPr="0036152F">
              <w:t>Transport, freight train {RER}| market group for transport, freight train | Cut-off, S</w:t>
            </w:r>
          </w:p>
        </w:tc>
      </w:tr>
      <w:tr w:rsidR="0036152F" w:rsidRPr="0036152F" w14:paraId="5856985C" w14:textId="77777777" w:rsidTr="0036152F">
        <w:trPr>
          <w:trHeight w:val="283"/>
        </w:trPr>
        <w:tc>
          <w:tcPr>
            <w:tcW w:w="1442" w:type="pct"/>
            <w:vAlign w:val="top"/>
          </w:tcPr>
          <w:p w14:paraId="401727F5" w14:textId="77777777" w:rsidR="0036152F" w:rsidRPr="0036152F" w:rsidRDefault="0036152F" w:rsidP="0036152F">
            <w:pPr>
              <w:pStyle w:val="Tabell"/>
              <w:ind w:left="316"/>
            </w:pPr>
            <w:r w:rsidRPr="0036152F">
              <w:t>Ship</w:t>
            </w:r>
          </w:p>
        </w:tc>
        <w:tc>
          <w:tcPr>
            <w:tcW w:w="3558" w:type="pct"/>
            <w:vAlign w:val="top"/>
          </w:tcPr>
          <w:p w14:paraId="5364AD3B" w14:textId="77777777" w:rsidR="0036152F" w:rsidRPr="0036152F" w:rsidRDefault="0036152F" w:rsidP="0036152F">
            <w:pPr>
              <w:pStyle w:val="Tabell"/>
            </w:pPr>
            <w:r w:rsidRPr="0036152F">
              <w:t>Transport, freight, sea, container ship {GLO}| market for transport, freight, sea, container ship | Cut-off, S</w:t>
            </w:r>
          </w:p>
        </w:tc>
      </w:tr>
      <w:tr w:rsidR="0036152F" w:rsidRPr="0036152F" w14:paraId="57A18516" w14:textId="77777777" w:rsidTr="0036152F">
        <w:trPr>
          <w:trHeight w:val="283"/>
        </w:trPr>
        <w:tc>
          <w:tcPr>
            <w:tcW w:w="1442" w:type="pct"/>
            <w:vAlign w:val="top"/>
          </w:tcPr>
          <w:p w14:paraId="0D1FD8CB" w14:textId="77777777" w:rsidR="0036152F" w:rsidRPr="0036152F" w:rsidRDefault="0036152F" w:rsidP="0036152F">
            <w:pPr>
              <w:pStyle w:val="Tabell"/>
            </w:pPr>
            <w:r w:rsidRPr="0036152F">
              <w:t>Customer travel</w:t>
            </w:r>
          </w:p>
        </w:tc>
        <w:tc>
          <w:tcPr>
            <w:tcW w:w="3558" w:type="pct"/>
            <w:vAlign w:val="top"/>
          </w:tcPr>
          <w:p w14:paraId="19CC8F48" w14:textId="77777777" w:rsidR="0036152F" w:rsidRPr="0036152F" w:rsidRDefault="0036152F" w:rsidP="0036152F">
            <w:pPr>
              <w:pStyle w:val="Tabell"/>
            </w:pPr>
          </w:p>
        </w:tc>
      </w:tr>
      <w:tr w:rsidR="0036152F" w:rsidRPr="0036152F" w14:paraId="1E3A861F" w14:textId="77777777" w:rsidTr="0036152F">
        <w:trPr>
          <w:trHeight w:val="283"/>
        </w:trPr>
        <w:tc>
          <w:tcPr>
            <w:tcW w:w="1442" w:type="pct"/>
            <w:vAlign w:val="top"/>
          </w:tcPr>
          <w:p w14:paraId="6A7B8537" w14:textId="77777777" w:rsidR="0036152F" w:rsidRPr="0036152F" w:rsidRDefault="0036152F" w:rsidP="0036152F">
            <w:pPr>
              <w:pStyle w:val="Tabell"/>
              <w:ind w:left="316"/>
            </w:pPr>
            <w:r w:rsidRPr="0036152F">
              <w:t>Car</w:t>
            </w:r>
          </w:p>
        </w:tc>
        <w:tc>
          <w:tcPr>
            <w:tcW w:w="3558" w:type="pct"/>
            <w:vAlign w:val="top"/>
          </w:tcPr>
          <w:p w14:paraId="1FB28239" w14:textId="77777777" w:rsidR="0036152F" w:rsidRPr="0036152F" w:rsidRDefault="0036152F" w:rsidP="0036152F">
            <w:pPr>
              <w:pStyle w:val="Tabell"/>
            </w:pPr>
            <w:r w:rsidRPr="0036152F">
              <w:t>Transport, passenger car, medium size, petrol, EURO 4 {GLO}| market for | Cut-off, S</w:t>
            </w:r>
          </w:p>
        </w:tc>
      </w:tr>
      <w:tr w:rsidR="0036152F" w:rsidRPr="0036152F" w14:paraId="4365923C" w14:textId="77777777" w:rsidTr="0036152F">
        <w:trPr>
          <w:trHeight w:val="283"/>
        </w:trPr>
        <w:tc>
          <w:tcPr>
            <w:tcW w:w="1442" w:type="pct"/>
            <w:vAlign w:val="top"/>
          </w:tcPr>
          <w:p w14:paraId="46381CB1" w14:textId="77777777" w:rsidR="0036152F" w:rsidRPr="0036152F" w:rsidRDefault="0036152F" w:rsidP="0036152F">
            <w:pPr>
              <w:pStyle w:val="Tabell"/>
              <w:ind w:left="316"/>
            </w:pPr>
            <w:r w:rsidRPr="0036152F">
              <w:t>Van</w:t>
            </w:r>
          </w:p>
        </w:tc>
        <w:tc>
          <w:tcPr>
            <w:tcW w:w="3558" w:type="pct"/>
            <w:vAlign w:val="top"/>
          </w:tcPr>
          <w:p w14:paraId="71B18C70" w14:textId="77777777" w:rsidR="0036152F" w:rsidRPr="0036152F" w:rsidRDefault="0036152F" w:rsidP="0036152F">
            <w:pPr>
              <w:pStyle w:val="Tabell"/>
            </w:pPr>
            <w:r w:rsidRPr="0036152F">
              <w:t>Transport, passenger car, large size, petrol, EURO 3 {GLO}| market for | Cut-off, S</w:t>
            </w:r>
          </w:p>
        </w:tc>
      </w:tr>
      <w:tr w:rsidR="0036152F" w:rsidRPr="0036152F" w14:paraId="4F3A6558" w14:textId="77777777" w:rsidTr="0036152F">
        <w:trPr>
          <w:trHeight w:val="283"/>
        </w:trPr>
        <w:tc>
          <w:tcPr>
            <w:tcW w:w="1442" w:type="pct"/>
            <w:vAlign w:val="top"/>
          </w:tcPr>
          <w:p w14:paraId="2AA7D0DB" w14:textId="77777777" w:rsidR="0036152F" w:rsidRPr="0036152F" w:rsidRDefault="0036152F" w:rsidP="0036152F">
            <w:pPr>
              <w:pStyle w:val="Tabell"/>
              <w:ind w:left="316"/>
            </w:pPr>
            <w:r w:rsidRPr="0036152F">
              <w:t>Bus</w:t>
            </w:r>
          </w:p>
        </w:tc>
        <w:tc>
          <w:tcPr>
            <w:tcW w:w="3558" w:type="pct"/>
            <w:vAlign w:val="top"/>
          </w:tcPr>
          <w:p w14:paraId="030418DC" w14:textId="77777777" w:rsidR="0036152F" w:rsidRPr="0036152F" w:rsidRDefault="0036152F" w:rsidP="0036152F">
            <w:pPr>
              <w:pStyle w:val="Tabell"/>
            </w:pPr>
            <w:r w:rsidRPr="0036152F">
              <w:t>Transport, regular bus {GLO}| market for | Cut-off, S</w:t>
            </w:r>
          </w:p>
        </w:tc>
      </w:tr>
      <w:tr w:rsidR="0036152F" w:rsidRPr="0036152F" w14:paraId="0E3D7A2A" w14:textId="77777777" w:rsidTr="0036152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1442" w:type="pct"/>
            <w:vAlign w:val="top"/>
          </w:tcPr>
          <w:p w14:paraId="0E4ECE5F" w14:textId="77777777" w:rsidR="0036152F" w:rsidRPr="0036152F" w:rsidRDefault="0036152F" w:rsidP="0036152F">
            <w:pPr>
              <w:pStyle w:val="Tabell"/>
            </w:pPr>
            <w:r w:rsidRPr="0036152F">
              <w:t>Waste collection, end of life</w:t>
            </w:r>
          </w:p>
        </w:tc>
        <w:tc>
          <w:tcPr>
            <w:tcW w:w="3558" w:type="pct"/>
            <w:vAlign w:val="top"/>
          </w:tcPr>
          <w:p w14:paraId="004FBE20" w14:textId="77777777" w:rsidR="0036152F" w:rsidRPr="0036152F" w:rsidRDefault="0036152F" w:rsidP="0036152F">
            <w:pPr>
              <w:pStyle w:val="Tabell"/>
            </w:pPr>
            <w:r w:rsidRPr="0036152F">
              <w:t>Municipal waste collection service by 21 metric ton lorry {GLO}| market for | Cut-off, S</w:t>
            </w:r>
          </w:p>
        </w:tc>
      </w:tr>
    </w:tbl>
    <w:p w14:paraId="3BF87083" w14:textId="77777777" w:rsidR="008C1DDC" w:rsidRPr="008C1DDC" w:rsidRDefault="008C1DDC" w:rsidP="008C1DDC">
      <w:pPr>
        <w:pStyle w:val="Caption"/>
        <w:rPr>
          <w:b w:val="0"/>
          <w:bCs w:val="0"/>
        </w:rPr>
      </w:pPr>
    </w:p>
    <w:p w14:paraId="3135A674" w14:textId="020E3D36" w:rsidR="00A74C0A" w:rsidRPr="008C1DDC" w:rsidRDefault="00A74C0A" w:rsidP="008C1DDC">
      <w:pPr>
        <w:pStyle w:val="Caption"/>
        <w:rPr>
          <w:b w:val="0"/>
          <w:bCs w:val="0"/>
        </w:rPr>
      </w:pPr>
      <w:r w:rsidRPr="008C1DDC">
        <w:t>Table S</w:t>
      </w:r>
      <w:r w:rsidRPr="008C1DDC">
        <w:fldChar w:fldCharType="begin"/>
      </w:r>
      <w:r w:rsidRPr="008C1DDC">
        <w:instrText xml:space="preserve"> SEQ Table_A \* ARABIC </w:instrText>
      </w:r>
      <w:r w:rsidRPr="008C1DDC">
        <w:fldChar w:fldCharType="separate"/>
      </w:r>
      <w:r w:rsidR="00D21B64">
        <w:rPr>
          <w:noProof/>
        </w:rPr>
        <w:t>2</w:t>
      </w:r>
      <w:r w:rsidRPr="008C1DDC">
        <w:rPr>
          <w:noProof/>
        </w:rPr>
        <w:fldChar w:fldCharType="end"/>
      </w:r>
      <w:r w:rsidRPr="008C1DDC">
        <w:t>.</w:t>
      </w:r>
      <w:r w:rsidRPr="008C1DDC">
        <w:rPr>
          <w:b w:val="0"/>
          <w:bCs w:val="0"/>
        </w:rPr>
        <w:t xml:space="preserve"> </w:t>
      </w:r>
      <w:r w:rsidR="008C1DDC" w:rsidRPr="008C1DDC">
        <w:rPr>
          <w:b w:val="0"/>
          <w:bCs w:val="0"/>
          <w:color w:val="000000" w:themeColor="text1"/>
        </w:rPr>
        <w:t>Transport of sorted discarded textiles for recycling (PL = Poland, SE = Sweden, DE = Germany, ES = Spain, TR = Turkey, NL = the Netherlands, FI =Finland)</w:t>
      </w:r>
    </w:p>
    <w:tbl>
      <w:tblPr>
        <w:tblStyle w:val="Normal11"/>
        <w:tblW w:w="4990" w:type="pct"/>
        <w:tblLook w:val="04E0" w:firstRow="1" w:lastRow="1" w:firstColumn="1" w:lastColumn="0" w:noHBand="0" w:noVBand="1"/>
      </w:tblPr>
      <w:tblGrid>
        <w:gridCol w:w="2352"/>
        <w:gridCol w:w="1275"/>
        <w:gridCol w:w="925"/>
        <w:gridCol w:w="1193"/>
        <w:gridCol w:w="1085"/>
        <w:gridCol w:w="1139"/>
        <w:gridCol w:w="1085"/>
      </w:tblGrid>
      <w:tr w:rsidR="004B6AA5" w:rsidRPr="00BD06BB" w14:paraId="650BEA7F" w14:textId="77777777" w:rsidTr="00AB46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99" w:type="pct"/>
            <w:vAlign w:val="top"/>
          </w:tcPr>
          <w:p w14:paraId="5263C7F8" w14:textId="77777777" w:rsidR="004B6AA5" w:rsidRPr="00BD06BB" w:rsidRDefault="004B6AA5" w:rsidP="00AB4682">
            <w:pPr>
              <w:pStyle w:val="Tabell"/>
            </w:pPr>
            <w:r w:rsidRPr="00BD06BB">
              <w:t>Origin</w:t>
            </w:r>
          </w:p>
        </w:tc>
        <w:tc>
          <w:tcPr>
            <w:tcW w:w="704" w:type="pct"/>
            <w:vAlign w:val="top"/>
          </w:tcPr>
          <w:p w14:paraId="58FB4D6F" w14:textId="77777777" w:rsidR="004B6AA5" w:rsidRPr="00BD06BB" w:rsidRDefault="004B6AA5" w:rsidP="00AB4682">
            <w:pPr>
              <w:pStyle w:val="Tabell"/>
            </w:pPr>
            <w:r w:rsidRPr="00BD06BB">
              <w:t>Destination</w:t>
            </w:r>
          </w:p>
        </w:tc>
        <w:tc>
          <w:tcPr>
            <w:tcW w:w="511" w:type="pct"/>
            <w:vAlign w:val="top"/>
          </w:tcPr>
          <w:p w14:paraId="3BD67B15" w14:textId="77777777" w:rsidR="004B6AA5" w:rsidRPr="00BD06BB" w:rsidRDefault="004B6AA5" w:rsidP="00AB4682">
            <w:pPr>
              <w:pStyle w:val="Tabell"/>
            </w:pPr>
            <w:r w:rsidRPr="00BD06BB">
              <w:t xml:space="preserve">Share </w:t>
            </w:r>
            <w:r w:rsidRPr="00BD06BB">
              <w:br/>
              <w:t>(% by weight)</w:t>
            </w:r>
          </w:p>
        </w:tc>
        <w:tc>
          <w:tcPr>
            <w:tcW w:w="659" w:type="pct"/>
            <w:vAlign w:val="top"/>
          </w:tcPr>
          <w:p w14:paraId="2E3CB3B7" w14:textId="77777777" w:rsidR="004B6AA5" w:rsidRPr="00BD06BB" w:rsidRDefault="004B6AA5" w:rsidP="00AB4682">
            <w:pPr>
              <w:pStyle w:val="Tabell"/>
            </w:pPr>
            <w:r w:rsidRPr="00BD06BB">
              <w:t>Transport, ship (km)</w:t>
            </w:r>
          </w:p>
        </w:tc>
        <w:tc>
          <w:tcPr>
            <w:tcW w:w="599" w:type="pct"/>
            <w:vAlign w:val="top"/>
          </w:tcPr>
          <w:p w14:paraId="69C73A36" w14:textId="77777777" w:rsidR="004B6AA5" w:rsidRPr="00BD06BB" w:rsidRDefault="004B6AA5" w:rsidP="00AB4682">
            <w:pPr>
              <w:pStyle w:val="Tabell"/>
            </w:pPr>
            <w:r w:rsidRPr="00BD06BB">
              <w:t>Transport, rail (km)</w:t>
            </w:r>
          </w:p>
        </w:tc>
        <w:tc>
          <w:tcPr>
            <w:tcW w:w="629" w:type="pct"/>
            <w:vAlign w:val="top"/>
          </w:tcPr>
          <w:p w14:paraId="1B111571" w14:textId="77777777" w:rsidR="004B6AA5" w:rsidRPr="00BD06BB" w:rsidRDefault="004B6AA5" w:rsidP="00AB4682">
            <w:pPr>
              <w:pStyle w:val="Tabell"/>
            </w:pPr>
            <w:r w:rsidRPr="00BD06BB">
              <w:t xml:space="preserve">Transport, </w:t>
            </w:r>
            <w:r w:rsidRPr="00BD06BB">
              <w:br/>
              <w:t>truck (km)</w:t>
            </w:r>
          </w:p>
        </w:tc>
        <w:tc>
          <w:tcPr>
            <w:tcW w:w="599" w:type="pct"/>
            <w:vAlign w:val="top"/>
          </w:tcPr>
          <w:p w14:paraId="79705222" w14:textId="77777777" w:rsidR="004B6AA5" w:rsidRPr="00BD06BB" w:rsidRDefault="004B6AA5" w:rsidP="00AB4682">
            <w:pPr>
              <w:pStyle w:val="Tabell"/>
            </w:pPr>
            <w:r w:rsidRPr="00BD06BB">
              <w:t xml:space="preserve">Transport, </w:t>
            </w:r>
            <w:r w:rsidRPr="00BD06BB">
              <w:br/>
              <w:t>total (km)</w:t>
            </w:r>
          </w:p>
        </w:tc>
      </w:tr>
      <w:tr w:rsidR="004B6AA5" w:rsidRPr="00BD06BB" w14:paraId="5890E339" w14:textId="77777777" w:rsidTr="00AB4682">
        <w:tc>
          <w:tcPr>
            <w:tcW w:w="1299" w:type="pct"/>
          </w:tcPr>
          <w:p w14:paraId="152FE5A1" w14:textId="77777777" w:rsidR="004B6AA5" w:rsidRPr="00BD06BB" w:rsidRDefault="004B6AA5" w:rsidP="00AB4682">
            <w:pPr>
              <w:pStyle w:val="Tabell"/>
            </w:pPr>
            <w:proofErr w:type="spellStart"/>
            <w:r w:rsidRPr="00BD06BB">
              <w:t>Kiecle</w:t>
            </w:r>
            <w:proofErr w:type="spellEnd"/>
            <w:r w:rsidRPr="00BD06BB">
              <w:t>, PL</w:t>
            </w:r>
          </w:p>
        </w:tc>
        <w:tc>
          <w:tcPr>
            <w:tcW w:w="704" w:type="pct"/>
          </w:tcPr>
          <w:p w14:paraId="6988FCA5" w14:textId="77777777" w:rsidR="004B6AA5" w:rsidRPr="00BD06BB" w:rsidRDefault="004B6AA5" w:rsidP="00AB4682">
            <w:pPr>
              <w:pStyle w:val="Tabell"/>
            </w:pPr>
            <w:r w:rsidRPr="00BD06BB">
              <w:t>Kemi, FI</w:t>
            </w:r>
          </w:p>
        </w:tc>
        <w:tc>
          <w:tcPr>
            <w:tcW w:w="511" w:type="pct"/>
            <w:vAlign w:val="top"/>
          </w:tcPr>
          <w:p w14:paraId="475137C2" w14:textId="77777777" w:rsidR="004B6AA5" w:rsidRPr="00BD06BB" w:rsidRDefault="004B6AA5" w:rsidP="00AB4682">
            <w:pPr>
              <w:pStyle w:val="Tabell"/>
            </w:pPr>
            <w:r w:rsidRPr="00BD06BB">
              <w:t>25%</w:t>
            </w:r>
          </w:p>
        </w:tc>
        <w:tc>
          <w:tcPr>
            <w:tcW w:w="659" w:type="pct"/>
            <w:vAlign w:val="bottom"/>
          </w:tcPr>
          <w:p w14:paraId="11D4E3F2" w14:textId="77777777" w:rsidR="004B6AA5" w:rsidRPr="00BD06BB" w:rsidRDefault="004B6AA5" w:rsidP="00AB4682">
            <w:pPr>
              <w:pStyle w:val="Tabell"/>
            </w:pPr>
            <w:r w:rsidRPr="00BD06BB">
              <w:t>1800</w:t>
            </w:r>
          </w:p>
        </w:tc>
        <w:tc>
          <w:tcPr>
            <w:tcW w:w="599" w:type="pct"/>
            <w:vAlign w:val="bottom"/>
          </w:tcPr>
          <w:p w14:paraId="2F3985EB" w14:textId="77777777" w:rsidR="004B6AA5" w:rsidRPr="00BD06BB" w:rsidRDefault="004B6AA5" w:rsidP="00AB4682">
            <w:pPr>
              <w:pStyle w:val="Tabell"/>
            </w:pPr>
            <w:r w:rsidRPr="00BD06BB">
              <w:t>830</w:t>
            </w:r>
          </w:p>
        </w:tc>
        <w:tc>
          <w:tcPr>
            <w:tcW w:w="629" w:type="pct"/>
            <w:vAlign w:val="bottom"/>
          </w:tcPr>
          <w:p w14:paraId="4CD35B64" w14:textId="77777777" w:rsidR="004B6AA5" w:rsidRPr="00BD06BB" w:rsidRDefault="004B6AA5" w:rsidP="00AB4682">
            <w:pPr>
              <w:pStyle w:val="Tabell"/>
            </w:pPr>
            <w:r w:rsidRPr="00BD06BB">
              <w:t>215</w:t>
            </w:r>
          </w:p>
        </w:tc>
        <w:tc>
          <w:tcPr>
            <w:tcW w:w="599" w:type="pct"/>
          </w:tcPr>
          <w:p w14:paraId="6365EF0E" w14:textId="77777777" w:rsidR="004B6AA5" w:rsidRPr="00BD06BB" w:rsidRDefault="004B6AA5" w:rsidP="00AB4682">
            <w:pPr>
              <w:pStyle w:val="Tabell"/>
            </w:pPr>
            <w:r w:rsidRPr="00BD06BB">
              <w:t>2845</w:t>
            </w:r>
          </w:p>
        </w:tc>
      </w:tr>
      <w:tr w:rsidR="004B6AA5" w:rsidRPr="00BD06BB" w14:paraId="0A5218BE" w14:textId="77777777" w:rsidTr="00AB4682">
        <w:tc>
          <w:tcPr>
            <w:tcW w:w="1299" w:type="pct"/>
            <w:vAlign w:val="top"/>
          </w:tcPr>
          <w:p w14:paraId="4969D434" w14:textId="77777777" w:rsidR="004B6AA5" w:rsidRPr="00BD06BB" w:rsidRDefault="004B6AA5" w:rsidP="00AB4682">
            <w:pPr>
              <w:pStyle w:val="Tabell"/>
            </w:pPr>
            <w:r w:rsidRPr="00BD06BB">
              <w:t>Malmö, SE</w:t>
            </w:r>
          </w:p>
        </w:tc>
        <w:tc>
          <w:tcPr>
            <w:tcW w:w="704" w:type="pct"/>
            <w:vAlign w:val="top"/>
          </w:tcPr>
          <w:p w14:paraId="7BFEA834" w14:textId="77777777" w:rsidR="004B6AA5" w:rsidRPr="00BD06BB" w:rsidRDefault="004B6AA5" w:rsidP="00AB4682">
            <w:pPr>
              <w:pStyle w:val="Tabell"/>
            </w:pPr>
            <w:r w:rsidRPr="00BD06BB">
              <w:t>Kemi, FI</w:t>
            </w:r>
          </w:p>
        </w:tc>
        <w:tc>
          <w:tcPr>
            <w:tcW w:w="511" w:type="pct"/>
            <w:vAlign w:val="top"/>
          </w:tcPr>
          <w:p w14:paraId="7387C082" w14:textId="77777777" w:rsidR="004B6AA5" w:rsidRPr="00BD06BB" w:rsidRDefault="004B6AA5" w:rsidP="00AB4682">
            <w:pPr>
              <w:pStyle w:val="Tabell"/>
            </w:pPr>
            <w:r w:rsidRPr="00BD06BB">
              <w:t>10%</w:t>
            </w:r>
          </w:p>
        </w:tc>
        <w:tc>
          <w:tcPr>
            <w:tcW w:w="659" w:type="pct"/>
            <w:vAlign w:val="bottom"/>
          </w:tcPr>
          <w:p w14:paraId="39F1318A" w14:textId="77777777" w:rsidR="004B6AA5" w:rsidRPr="00BD06BB" w:rsidRDefault="004B6AA5" w:rsidP="00AB4682">
            <w:pPr>
              <w:pStyle w:val="Tabell"/>
            </w:pPr>
            <w:r w:rsidRPr="00BD06BB">
              <w:t>2024</w:t>
            </w:r>
          </w:p>
        </w:tc>
        <w:tc>
          <w:tcPr>
            <w:tcW w:w="599" w:type="pct"/>
            <w:vAlign w:val="bottom"/>
          </w:tcPr>
          <w:p w14:paraId="75064DC7" w14:textId="77777777" w:rsidR="004B6AA5" w:rsidRPr="00BD06BB" w:rsidRDefault="004B6AA5" w:rsidP="00AB4682">
            <w:pPr>
              <w:pStyle w:val="Tabell"/>
            </w:pPr>
            <w:r w:rsidRPr="00BD06BB">
              <w:t>0</w:t>
            </w:r>
          </w:p>
        </w:tc>
        <w:tc>
          <w:tcPr>
            <w:tcW w:w="629" w:type="pct"/>
            <w:vAlign w:val="bottom"/>
          </w:tcPr>
          <w:p w14:paraId="0DE2B28C" w14:textId="77777777" w:rsidR="004B6AA5" w:rsidRPr="00BD06BB" w:rsidRDefault="004B6AA5" w:rsidP="00AB4682">
            <w:pPr>
              <w:pStyle w:val="Tabell"/>
            </w:pPr>
            <w:r w:rsidRPr="00BD06BB">
              <w:t>44</w:t>
            </w:r>
          </w:p>
        </w:tc>
        <w:tc>
          <w:tcPr>
            <w:tcW w:w="599" w:type="pct"/>
          </w:tcPr>
          <w:p w14:paraId="4CE86406" w14:textId="77777777" w:rsidR="004B6AA5" w:rsidRPr="00BD06BB" w:rsidRDefault="004B6AA5" w:rsidP="00AB4682">
            <w:pPr>
              <w:pStyle w:val="Tabell"/>
            </w:pPr>
            <w:r w:rsidRPr="00BD06BB">
              <w:t>2068</w:t>
            </w:r>
          </w:p>
        </w:tc>
      </w:tr>
      <w:tr w:rsidR="004B6AA5" w:rsidRPr="00BD06BB" w14:paraId="3C2720D5" w14:textId="77777777" w:rsidTr="00AB4682">
        <w:tc>
          <w:tcPr>
            <w:tcW w:w="1299" w:type="pct"/>
            <w:vAlign w:val="top"/>
          </w:tcPr>
          <w:p w14:paraId="0A8BED58" w14:textId="77777777" w:rsidR="004B6AA5" w:rsidRPr="00BD06BB" w:rsidRDefault="004B6AA5" w:rsidP="00AB4682">
            <w:pPr>
              <w:pStyle w:val="Tabell"/>
            </w:pPr>
            <w:proofErr w:type="spellStart"/>
            <w:r w:rsidRPr="00BD06BB">
              <w:t>Bitterfeld</w:t>
            </w:r>
            <w:proofErr w:type="spellEnd"/>
            <w:r w:rsidRPr="00BD06BB">
              <w:t>-Wolfen, DE</w:t>
            </w:r>
          </w:p>
        </w:tc>
        <w:tc>
          <w:tcPr>
            <w:tcW w:w="704" w:type="pct"/>
            <w:vAlign w:val="top"/>
          </w:tcPr>
          <w:p w14:paraId="351D04EA" w14:textId="77777777" w:rsidR="004B6AA5" w:rsidRPr="00BD06BB" w:rsidRDefault="004B6AA5" w:rsidP="00AB4682">
            <w:pPr>
              <w:pStyle w:val="Tabell"/>
            </w:pPr>
            <w:r w:rsidRPr="00BD06BB">
              <w:t>Kemi, FI</w:t>
            </w:r>
          </w:p>
        </w:tc>
        <w:tc>
          <w:tcPr>
            <w:tcW w:w="511" w:type="pct"/>
            <w:vAlign w:val="top"/>
          </w:tcPr>
          <w:p w14:paraId="35524479" w14:textId="77777777" w:rsidR="004B6AA5" w:rsidRPr="00BD06BB" w:rsidRDefault="004B6AA5" w:rsidP="00AB4682">
            <w:pPr>
              <w:pStyle w:val="Tabell"/>
            </w:pPr>
            <w:r w:rsidRPr="00BD06BB">
              <w:t>30%</w:t>
            </w:r>
          </w:p>
        </w:tc>
        <w:tc>
          <w:tcPr>
            <w:tcW w:w="659" w:type="pct"/>
            <w:vAlign w:val="bottom"/>
          </w:tcPr>
          <w:p w14:paraId="3019AA07" w14:textId="77777777" w:rsidR="004B6AA5" w:rsidRPr="00BD06BB" w:rsidRDefault="004B6AA5" w:rsidP="00AB4682">
            <w:pPr>
              <w:pStyle w:val="Tabell"/>
            </w:pPr>
            <w:r w:rsidRPr="00BD06BB">
              <w:t>1800</w:t>
            </w:r>
          </w:p>
        </w:tc>
        <w:tc>
          <w:tcPr>
            <w:tcW w:w="599" w:type="pct"/>
            <w:vAlign w:val="bottom"/>
          </w:tcPr>
          <w:p w14:paraId="639CA0BD" w14:textId="77777777" w:rsidR="004B6AA5" w:rsidRPr="00BD06BB" w:rsidRDefault="004B6AA5" w:rsidP="00AB4682">
            <w:pPr>
              <w:pStyle w:val="Tabell"/>
            </w:pPr>
            <w:r w:rsidRPr="00BD06BB">
              <w:t>459</w:t>
            </w:r>
          </w:p>
        </w:tc>
        <w:tc>
          <w:tcPr>
            <w:tcW w:w="629" w:type="pct"/>
            <w:vAlign w:val="bottom"/>
          </w:tcPr>
          <w:p w14:paraId="0ACF5678" w14:textId="77777777" w:rsidR="004B6AA5" w:rsidRPr="00BD06BB" w:rsidRDefault="004B6AA5" w:rsidP="00AB4682">
            <w:pPr>
              <w:pStyle w:val="Tabell"/>
            </w:pPr>
            <w:r w:rsidRPr="00BD06BB">
              <w:t>44</w:t>
            </w:r>
          </w:p>
        </w:tc>
        <w:tc>
          <w:tcPr>
            <w:tcW w:w="599" w:type="pct"/>
          </w:tcPr>
          <w:p w14:paraId="4F34EAF9" w14:textId="77777777" w:rsidR="004B6AA5" w:rsidRPr="00BD06BB" w:rsidRDefault="004B6AA5" w:rsidP="00AB4682">
            <w:pPr>
              <w:pStyle w:val="Tabell"/>
            </w:pPr>
            <w:r w:rsidRPr="00BD06BB">
              <w:t>2303</w:t>
            </w:r>
          </w:p>
        </w:tc>
      </w:tr>
      <w:tr w:rsidR="004B6AA5" w:rsidRPr="00BD06BB" w14:paraId="5AF46927" w14:textId="77777777" w:rsidTr="00AB4682">
        <w:tc>
          <w:tcPr>
            <w:tcW w:w="1299" w:type="pct"/>
            <w:vAlign w:val="top"/>
          </w:tcPr>
          <w:p w14:paraId="44236511" w14:textId="77777777" w:rsidR="004B6AA5" w:rsidRPr="00BD06BB" w:rsidRDefault="004B6AA5" w:rsidP="00AB4682">
            <w:pPr>
              <w:pStyle w:val="Tabell"/>
            </w:pPr>
            <w:proofErr w:type="spellStart"/>
            <w:r w:rsidRPr="00BD06BB">
              <w:t>Banyeres</w:t>
            </w:r>
            <w:proofErr w:type="spellEnd"/>
            <w:r w:rsidRPr="00BD06BB">
              <w:t xml:space="preserve"> de Mariola, ES</w:t>
            </w:r>
          </w:p>
        </w:tc>
        <w:tc>
          <w:tcPr>
            <w:tcW w:w="704" w:type="pct"/>
            <w:vAlign w:val="top"/>
          </w:tcPr>
          <w:p w14:paraId="1CE92747" w14:textId="77777777" w:rsidR="004B6AA5" w:rsidRPr="00BD06BB" w:rsidRDefault="004B6AA5" w:rsidP="00AB4682">
            <w:pPr>
              <w:pStyle w:val="Tabell"/>
            </w:pPr>
            <w:r w:rsidRPr="00BD06BB">
              <w:t>Kemi, FI</w:t>
            </w:r>
          </w:p>
        </w:tc>
        <w:tc>
          <w:tcPr>
            <w:tcW w:w="511" w:type="pct"/>
            <w:vAlign w:val="top"/>
          </w:tcPr>
          <w:p w14:paraId="37948A10" w14:textId="77777777" w:rsidR="004B6AA5" w:rsidRPr="00BD06BB" w:rsidRDefault="004B6AA5" w:rsidP="00AB4682">
            <w:pPr>
              <w:pStyle w:val="Tabell"/>
            </w:pPr>
            <w:r w:rsidRPr="00BD06BB">
              <w:t>10%</w:t>
            </w:r>
          </w:p>
        </w:tc>
        <w:tc>
          <w:tcPr>
            <w:tcW w:w="659" w:type="pct"/>
            <w:vAlign w:val="bottom"/>
          </w:tcPr>
          <w:p w14:paraId="5881554A" w14:textId="77777777" w:rsidR="004B6AA5" w:rsidRPr="00BD06BB" w:rsidRDefault="004B6AA5" w:rsidP="00AB4682">
            <w:pPr>
              <w:pStyle w:val="Tabell"/>
            </w:pPr>
            <w:r w:rsidRPr="00BD06BB">
              <w:t>5778</w:t>
            </w:r>
          </w:p>
        </w:tc>
        <w:tc>
          <w:tcPr>
            <w:tcW w:w="599" w:type="pct"/>
            <w:vAlign w:val="bottom"/>
          </w:tcPr>
          <w:p w14:paraId="74B1CAAD" w14:textId="77777777" w:rsidR="004B6AA5" w:rsidRPr="00BD06BB" w:rsidRDefault="004B6AA5" w:rsidP="00AB4682">
            <w:pPr>
              <w:pStyle w:val="Tabell"/>
            </w:pPr>
            <w:r w:rsidRPr="00BD06BB">
              <w:t>0</w:t>
            </w:r>
          </w:p>
        </w:tc>
        <w:tc>
          <w:tcPr>
            <w:tcW w:w="629" w:type="pct"/>
            <w:vAlign w:val="bottom"/>
          </w:tcPr>
          <w:p w14:paraId="63B94409" w14:textId="77777777" w:rsidR="004B6AA5" w:rsidRPr="00BD06BB" w:rsidRDefault="004B6AA5" w:rsidP="00AB4682">
            <w:pPr>
              <w:pStyle w:val="Tabell"/>
            </w:pPr>
            <w:r w:rsidRPr="00BD06BB">
              <w:t>114</w:t>
            </w:r>
          </w:p>
        </w:tc>
        <w:tc>
          <w:tcPr>
            <w:tcW w:w="599" w:type="pct"/>
          </w:tcPr>
          <w:p w14:paraId="5573EA68" w14:textId="77777777" w:rsidR="004B6AA5" w:rsidRPr="00BD06BB" w:rsidRDefault="004B6AA5" w:rsidP="00AB4682">
            <w:pPr>
              <w:pStyle w:val="Tabell"/>
            </w:pPr>
            <w:r w:rsidRPr="00BD06BB">
              <w:t>5892</w:t>
            </w:r>
          </w:p>
        </w:tc>
      </w:tr>
      <w:tr w:rsidR="004B6AA5" w:rsidRPr="00BD06BB" w14:paraId="688AC9A2" w14:textId="77777777" w:rsidTr="00AB4682">
        <w:tc>
          <w:tcPr>
            <w:tcW w:w="1299" w:type="pct"/>
            <w:vAlign w:val="top"/>
          </w:tcPr>
          <w:p w14:paraId="6D72E10C" w14:textId="77777777" w:rsidR="004B6AA5" w:rsidRPr="00BD06BB" w:rsidRDefault="004B6AA5" w:rsidP="00AB4682">
            <w:pPr>
              <w:pStyle w:val="Tabell"/>
            </w:pPr>
            <w:r w:rsidRPr="00BD06BB">
              <w:t>Istanbul, TR</w:t>
            </w:r>
          </w:p>
        </w:tc>
        <w:tc>
          <w:tcPr>
            <w:tcW w:w="704" w:type="pct"/>
            <w:vAlign w:val="top"/>
          </w:tcPr>
          <w:p w14:paraId="6B306811" w14:textId="77777777" w:rsidR="004B6AA5" w:rsidRPr="00BD06BB" w:rsidRDefault="004B6AA5" w:rsidP="00AB4682">
            <w:pPr>
              <w:pStyle w:val="Tabell"/>
            </w:pPr>
            <w:r w:rsidRPr="00BD06BB">
              <w:t>Kemi, FI</w:t>
            </w:r>
          </w:p>
        </w:tc>
        <w:tc>
          <w:tcPr>
            <w:tcW w:w="511" w:type="pct"/>
            <w:vAlign w:val="top"/>
          </w:tcPr>
          <w:p w14:paraId="3B1544CB" w14:textId="77777777" w:rsidR="004B6AA5" w:rsidRPr="00BD06BB" w:rsidRDefault="004B6AA5" w:rsidP="00AB4682">
            <w:pPr>
              <w:pStyle w:val="Tabell"/>
            </w:pPr>
            <w:r w:rsidRPr="00BD06BB">
              <w:t>15%</w:t>
            </w:r>
          </w:p>
        </w:tc>
        <w:tc>
          <w:tcPr>
            <w:tcW w:w="659" w:type="pct"/>
            <w:vAlign w:val="bottom"/>
          </w:tcPr>
          <w:p w14:paraId="39FCF9E3" w14:textId="77777777" w:rsidR="004B6AA5" w:rsidRPr="00BD06BB" w:rsidRDefault="004B6AA5" w:rsidP="00AB4682">
            <w:pPr>
              <w:pStyle w:val="Tabell"/>
            </w:pPr>
            <w:r w:rsidRPr="00BD06BB">
              <w:t>8859</w:t>
            </w:r>
          </w:p>
        </w:tc>
        <w:tc>
          <w:tcPr>
            <w:tcW w:w="599" w:type="pct"/>
            <w:vAlign w:val="bottom"/>
          </w:tcPr>
          <w:p w14:paraId="390B40A6" w14:textId="77777777" w:rsidR="004B6AA5" w:rsidRPr="00BD06BB" w:rsidRDefault="004B6AA5" w:rsidP="00AB4682">
            <w:pPr>
              <w:pStyle w:val="Tabell"/>
            </w:pPr>
            <w:r w:rsidRPr="00BD06BB">
              <w:t>0</w:t>
            </w:r>
          </w:p>
        </w:tc>
        <w:tc>
          <w:tcPr>
            <w:tcW w:w="629" w:type="pct"/>
            <w:vAlign w:val="bottom"/>
          </w:tcPr>
          <w:p w14:paraId="7FBBE935" w14:textId="77777777" w:rsidR="004B6AA5" w:rsidRPr="00BD06BB" w:rsidRDefault="004B6AA5" w:rsidP="00AB4682">
            <w:pPr>
              <w:pStyle w:val="Tabell"/>
            </w:pPr>
            <w:r w:rsidRPr="00BD06BB">
              <w:t>96</w:t>
            </w:r>
          </w:p>
        </w:tc>
        <w:tc>
          <w:tcPr>
            <w:tcW w:w="599" w:type="pct"/>
          </w:tcPr>
          <w:p w14:paraId="66EE8C57" w14:textId="77777777" w:rsidR="004B6AA5" w:rsidRPr="00BD06BB" w:rsidRDefault="004B6AA5" w:rsidP="00AB4682">
            <w:pPr>
              <w:pStyle w:val="Tabell"/>
            </w:pPr>
            <w:r w:rsidRPr="00BD06BB">
              <w:t>8955</w:t>
            </w:r>
          </w:p>
        </w:tc>
      </w:tr>
      <w:tr w:rsidR="004B6AA5" w:rsidRPr="00BD06BB" w14:paraId="0CD16FA1" w14:textId="77777777" w:rsidTr="00AB4682">
        <w:tc>
          <w:tcPr>
            <w:tcW w:w="1299" w:type="pct"/>
            <w:vAlign w:val="top"/>
          </w:tcPr>
          <w:p w14:paraId="2F663880" w14:textId="77777777" w:rsidR="004B6AA5" w:rsidRPr="00BD06BB" w:rsidRDefault="004B6AA5" w:rsidP="00AB4682">
            <w:pPr>
              <w:pStyle w:val="Tabell"/>
            </w:pPr>
            <w:r w:rsidRPr="00BD06BB">
              <w:t>Amsterdam, NL</w:t>
            </w:r>
          </w:p>
        </w:tc>
        <w:tc>
          <w:tcPr>
            <w:tcW w:w="704" w:type="pct"/>
            <w:vAlign w:val="top"/>
          </w:tcPr>
          <w:p w14:paraId="7F924882" w14:textId="77777777" w:rsidR="004B6AA5" w:rsidRPr="00BD06BB" w:rsidRDefault="004B6AA5" w:rsidP="00AB4682">
            <w:pPr>
              <w:pStyle w:val="Tabell"/>
            </w:pPr>
            <w:r w:rsidRPr="00BD06BB">
              <w:t>Kemi, FI</w:t>
            </w:r>
          </w:p>
        </w:tc>
        <w:tc>
          <w:tcPr>
            <w:tcW w:w="511" w:type="pct"/>
            <w:vAlign w:val="top"/>
          </w:tcPr>
          <w:p w14:paraId="29F4A468" w14:textId="77777777" w:rsidR="004B6AA5" w:rsidRPr="00BD06BB" w:rsidRDefault="004B6AA5" w:rsidP="00AB4682">
            <w:pPr>
              <w:pStyle w:val="Tabell"/>
            </w:pPr>
            <w:r w:rsidRPr="00BD06BB">
              <w:t>5%</w:t>
            </w:r>
          </w:p>
        </w:tc>
        <w:tc>
          <w:tcPr>
            <w:tcW w:w="659" w:type="pct"/>
            <w:vAlign w:val="bottom"/>
          </w:tcPr>
          <w:p w14:paraId="2953E2F4" w14:textId="77777777" w:rsidR="004B6AA5" w:rsidRPr="00BD06BB" w:rsidRDefault="004B6AA5" w:rsidP="00AB4682">
            <w:pPr>
              <w:pStyle w:val="Tabell"/>
            </w:pPr>
            <w:r w:rsidRPr="00BD06BB">
              <w:t>2500</w:t>
            </w:r>
          </w:p>
        </w:tc>
        <w:tc>
          <w:tcPr>
            <w:tcW w:w="599" w:type="pct"/>
            <w:vAlign w:val="bottom"/>
          </w:tcPr>
          <w:p w14:paraId="123674D3" w14:textId="77777777" w:rsidR="004B6AA5" w:rsidRPr="00BD06BB" w:rsidRDefault="004B6AA5" w:rsidP="00AB4682">
            <w:pPr>
              <w:pStyle w:val="Tabell"/>
            </w:pPr>
            <w:r w:rsidRPr="00BD06BB">
              <w:t>50</w:t>
            </w:r>
          </w:p>
        </w:tc>
        <w:tc>
          <w:tcPr>
            <w:tcW w:w="629" w:type="pct"/>
            <w:vAlign w:val="bottom"/>
          </w:tcPr>
          <w:p w14:paraId="4E2C6F62" w14:textId="77777777" w:rsidR="004B6AA5" w:rsidRPr="00BD06BB" w:rsidRDefault="004B6AA5" w:rsidP="00AB4682">
            <w:pPr>
              <w:pStyle w:val="Tabell"/>
            </w:pPr>
            <w:r w:rsidRPr="00BD06BB">
              <w:t>50</w:t>
            </w:r>
          </w:p>
        </w:tc>
        <w:tc>
          <w:tcPr>
            <w:tcW w:w="599" w:type="pct"/>
          </w:tcPr>
          <w:p w14:paraId="19B9ED4D" w14:textId="77777777" w:rsidR="004B6AA5" w:rsidRPr="00BD06BB" w:rsidRDefault="004B6AA5" w:rsidP="00AB4682">
            <w:pPr>
              <w:pStyle w:val="Tabell"/>
            </w:pPr>
            <w:r w:rsidRPr="00BD06BB">
              <w:t>2600</w:t>
            </w:r>
          </w:p>
        </w:tc>
      </w:tr>
      <w:tr w:rsidR="004B6AA5" w:rsidRPr="00BD06BB" w14:paraId="138EA6B1" w14:textId="77777777" w:rsidTr="00AB468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299" w:type="pct"/>
            <w:vAlign w:val="top"/>
          </w:tcPr>
          <w:p w14:paraId="59B41FFF" w14:textId="77777777" w:rsidR="004B6AA5" w:rsidRPr="00BD06BB" w:rsidRDefault="004B6AA5" w:rsidP="00AB4682">
            <w:pPr>
              <w:pStyle w:val="Tabell"/>
            </w:pPr>
            <w:r w:rsidRPr="00BD06BB">
              <w:t>Paimio, FI</w:t>
            </w:r>
          </w:p>
        </w:tc>
        <w:tc>
          <w:tcPr>
            <w:tcW w:w="704" w:type="pct"/>
            <w:vAlign w:val="top"/>
          </w:tcPr>
          <w:p w14:paraId="6E3C4F6D" w14:textId="77777777" w:rsidR="004B6AA5" w:rsidRPr="00BD06BB" w:rsidRDefault="004B6AA5" w:rsidP="00AB4682">
            <w:pPr>
              <w:pStyle w:val="Tabell"/>
            </w:pPr>
            <w:r w:rsidRPr="00BD06BB">
              <w:t>Kemi, FI</w:t>
            </w:r>
          </w:p>
        </w:tc>
        <w:tc>
          <w:tcPr>
            <w:tcW w:w="511" w:type="pct"/>
            <w:vAlign w:val="top"/>
          </w:tcPr>
          <w:p w14:paraId="1AC007FA" w14:textId="77777777" w:rsidR="004B6AA5" w:rsidRPr="00BD06BB" w:rsidRDefault="004B6AA5" w:rsidP="00AB4682">
            <w:pPr>
              <w:pStyle w:val="Tabell"/>
            </w:pPr>
            <w:r w:rsidRPr="00BD06BB">
              <w:t>5%</w:t>
            </w:r>
          </w:p>
        </w:tc>
        <w:tc>
          <w:tcPr>
            <w:tcW w:w="659" w:type="pct"/>
            <w:vAlign w:val="bottom"/>
          </w:tcPr>
          <w:p w14:paraId="53FED391" w14:textId="77777777" w:rsidR="004B6AA5" w:rsidRPr="00BD06BB" w:rsidRDefault="004B6AA5" w:rsidP="00AB4682">
            <w:pPr>
              <w:pStyle w:val="Tabell"/>
            </w:pPr>
            <w:r w:rsidRPr="00BD06BB">
              <w:t>0</w:t>
            </w:r>
          </w:p>
        </w:tc>
        <w:tc>
          <w:tcPr>
            <w:tcW w:w="599" w:type="pct"/>
            <w:vAlign w:val="bottom"/>
          </w:tcPr>
          <w:p w14:paraId="72074208" w14:textId="77777777" w:rsidR="004B6AA5" w:rsidRPr="00BD06BB" w:rsidRDefault="004B6AA5" w:rsidP="00AB4682">
            <w:pPr>
              <w:pStyle w:val="Tabell"/>
            </w:pPr>
            <w:r w:rsidRPr="00BD06BB">
              <w:t>0</w:t>
            </w:r>
          </w:p>
        </w:tc>
        <w:tc>
          <w:tcPr>
            <w:tcW w:w="629" w:type="pct"/>
            <w:vAlign w:val="bottom"/>
          </w:tcPr>
          <w:p w14:paraId="1B7D1D60" w14:textId="77777777" w:rsidR="004B6AA5" w:rsidRPr="00BD06BB" w:rsidRDefault="004B6AA5" w:rsidP="00AB4682">
            <w:pPr>
              <w:pStyle w:val="Tabell"/>
            </w:pPr>
            <w:r w:rsidRPr="00BD06BB">
              <w:t>800</w:t>
            </w:r>
          </w:p>
        </w:tc>
        <w:tc>
          <w:tcPr>
            <w:tcW w:w="599" w:type="pct"/>
          </w:tcPr>
          <w:p w14:paraId="29DCB814" w14:textId="77777777" w:rsidR="004B6AA5" w:rsidRPr="00BD06BB" w:rsidRDefault="004B6AA5" w:rsidP="00AB4682">
            <w:pPr>
              <w:pStyle w:val="Tabell"/>
            </w:pPr>
            <w:r w:rsidRPr="00BD06BB">
              <w:t>800</w:t>
            </w:r>
          </w:p>
        </w:tc>
      </w:tr>
    </w:tbl>
    <w:p w14:paraId="33130CB4" w14:textId="77777777" w:rsidR="00D8284F" w:rsidRDefault="00D8284F" w:rsidP="00D8284F"/>
    <w:p w14:paraId="38BB737F" w14:textId="77777777" w:rsidR="00B076F5" w:rsidRDefault="00B076F5">
      <w:pPr>
        <w:spacing w:after="160" w:line="259" w:lineRule="auto"/>
        <w:jc w:val="left"/>
        <w:rPr>
          <w:rFonts w:ascii="Arial Black" w:hAnsi="Arial Black"/>
        </w:rPr>
      </w:pPr>
      <w:r>
        <w:br w:type="page"/>
      </w:r>
    </w:p>
    <w:p w14:paraId="1BEF9C33" w14:textId="44DEF721" w:rsidR="00A7534B" w:rsidRDefault="00A7534B" w:rsidP="00196B01">
      <w:pPr>
        <w:pStyle w:val="Heading3"/>
        <w:spacing w:after="0"/>
      </w:pPr>
      <w:r>
        <w:lastRenderedPageBreak/>
        <w:t>Fibres</w:t>
      </w:r>
    </w:p>
    <w:p w14:paraId="43B238C5" w14:textId="703E4A5B" w:rsidR="001D1A7B" w:rsidRDefault="001D1A7B" w:rsidP="00172CC0">
      <w:pPr>
        <w:spacing w:after="0"/>
      </w:pPr>
      <w:r>
        <w:t>In this section, inventory data and data sources for the fibres are presented.</w:t>
      </w:r>
    </w:p>
    <w:p w14:paraId="5BA3EA9E" w14:textId="2C050076" w:rsidR="0036152F" w:rsidRDefault="0036152F" w:rsidP="006635F5">
      <w:pPr>
        <w:pStyle w:val="Caption"/>
      </w:pPr>
      <w:r w:rsidRPr="0036152F">
        <w:t xml:space="preserve">Table </w:t>
      </w:r>
      <w:r w:rsidR="005B4058">
        <w:t>S</w:t>
      </w:r>
      <w:r w:rsidRPr="0036152F">
        <w:fldChar w:fldCharType="begin"/>
      </w:r>
      <w:r w:rsidRPr="0036152F">
        <w:instrText xml:space="preserve"> SEQ Table_A \* ARABIC </w:instrText>
      </w:r>
      <w:r w:rsidRPr="0036152F">
        <w:fldChar w:fldCharType="separate"/>
      </w:r>
      <w:r w:rsidR="00D21B64">
        <w:rPr>
          <w:noProof/>
        </w:rPr>
        <w:t>3</w:t>
      </w:r>
      <w:r w:rsidRPr="0036152F">
        <w:rPr>
          <w:noProof/>
        </w:rPr>
        <w:fldChar w:fldCharType="end"/>
      </w:r>
      <w:r w:rsidRPr="0036152F">
        <w:t>.</w:t>
      </w:r>
      <w:r>
        <w:t xml:space="preserve"> </w:t>
      </w:r>
      <w:r w:rsidRPr="006635F5">
        <w:rPr>
          <w:b w:val="0"/>
          <w:bCs w:val="0"/>
        </w:rPr>
        <w:t>Data source fibres</w:t>
      </w:r>
    </w:p>
    <w:tbl>
      <w:tblPr>
        <w:tblStyle w:val="Normal11"/>
        <w:tblW w:w="4981" w:type="pct"/>
        <w:tblLook w:val="0460" w:firstRow="1" w:lastRow="1" w:firstColumn="0" w:lastColumn="0" w:noHBand="0" w:noVBand="1"/>
      </w:tblPr>
      <w:tblGrid>
        <w:gridCol w:w="2502"/>
        <w:gridCol w:w="6536"/>
      </w:tblGrid>
      <w:tr w:rsidR="00A7534B" w14:paraId="573A4A93" w14:textId="77777777" w:rsidTr="00836B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1384" w:type="pct"/>
            <w:vAlign w:val="top"/>
          </w:tcPr>
          <w:p w14:paraId="539E3237" w14:textId="77777777" w:rsidR="00A7534B" w:rsidRDefault="00A7534B" w:rsidP="00836BD7">
            <w:pPr>
              <w:pStyle w:val="Tabell"/>
            </w:pPr>
            <w:r>
              <w:t>Fibres</w:t>
            </w:r>
          </w:p>
        </w:tc>
        <w:tc>
          <w:tcPr>
            <w:tcW w:w="3616" w:type="pct"/>
            <w:vAlign w:val="top"/>
          </w:tcPr>
          <w:p w14:paraId="76F95B8E" w14:textId="77777777" w:rsidR="00A7534B" w:rsidRDefault="00A7534B" w:rsidP="00836BD7">
            <w:pPr>
              <w:pStyle w:val="Tabell"/>
            </w:pPr>
            <w:r>
              <w:t>Data source, Ecoinvent, and comment</w:t>
            </w:r>
          </w:p>
        </w:tc>
      </w:tr>
      <w:tr w:rsidR="00A7534B" w14:paraId="0505ACA6" w14:textId="77777777" w:rsidTr="00836BD7">
        <w:trPr>
          <w:trHeight w:val="283"/>
        </w:trPr>
        <w:tc>
          <w:tcPr>
            <w:tcW w:w="1384" w:type="pct"/>
            <w:vAlign w:val="top"/>
          </w:tcPr>
          <w:p w14:paraId="724BCA22" w14:textId="77777777" w:rsidR="00A7534B" w:rsidRDefault="00A7534B" w:rsidP="00836BD7">
            <w:pPr>
              <w:pStyle w:val="Tabell"/>
            </w:pPr>
            <w:r>
              <w:t>Cellulose carbamate fibres</w:t>
            </w:r>
          </w:p>
        </w:tc>
        <w:tc>
          <w:tcPr>
            <w:tcW w:w="3616" w:type="pct"/>
            <w:vAlign w:val="top"/>
          </w:tcPr>
          <w:p w14:paraId="6096674C" w14:textId="77777777" w:rsidR="00A7534B" w:rsidRDefault="00A7534B" w:rsidP="00836BD7">
            <w:pPr>
              <w:pStyle w:val="Tabell"/>
            </w:pPr>
            <w:r>
              <w:rPr>
                <w:lang w:val="sv-SE"/>
              </w:rPr>
              <w:fldChar w:fldCharType="begin" w:fldLock="1"/>
            </w:r>
            <w:r>
              <w:rPr>
                <w:lang w:val="en-US"/>
              </w:rPr>
              <w:instrText>ADDIN CSL_CITATION {"citationItems":[{"id":"ITEM-1","itemData":{"DOI":"10.1016/J.JCLEPRO.2023.139189","ISSN":"0959-6526","author":[{"dropping-particle":"","family":"Hammar","given":"T.","non-dropping-particle":"","parse-names":false,"suffix":""},{"dropping-particle":"","family":"Peñaloza","given":"D.","non-dropping-particle":"","parse-names":false,"suffix":""},{"dropping-particle":"","family":"Hanning","given":"A-C.","non-dropping-particle":"","parse-names":false,"suffix":""},{"dropping-particle":"","family":"Haatanen","given":"N.","non-dropping-particle":"","parse-names":false,"suffix":""},{"dropping-particle":"","family":"Pakkasmaa","given":"J.","non-dropping-particle":"","parse-names":false,"suffix":""}],"container-title":"Journal of Cleaner Production","id":"ITEM-1","issued":{"date-parts":[["2023","11","10"]]},"page":"139189","publisher":"Elsevier","title":"Life cycle assessment of textile fibre-to-fibre recycling by cellulose carbamate technology","type":"article-journal","volume":"426"},"uris":["http://www.mendeley.com/documents/?uuid=a9c9fa2b-858e-3fe1-b443-debef1e4e510"]}],"mendeley":{"formattedCitation":"(Hammar et al., 2023)","manualFormatting":"Hammar et al. (2023)","plainTextFormattedCitation":"(Hammar et al., 2023)"},"properties":{"noteIndex":0},"schema":"https://github.com/citation-style-language/schema/raw/master/csl-citation.json"}</w:instrText>
            </w:r>
            <w:r>
              <w:rPr>
                <w:lang w:val="sv-SE"/>
              </w:rPr>
              <w:fldChar w:fldCharType="separate"/>
            </w:r>
            <w:r w:rsidRPr="00084B89">
              <w:rPr>
                <w:noProof/>
                <w:lang w:val="en-US"/>
              </w:rPr>
              <w:t xml:space="preserve">Hammar et al. </w:t>
            </w:r>
            <w:r>
              <w:rPr>
                <w:noProof/>
                <w:lang w:val="en-US"/>
              </w:rPr>
              <w:t>(</w:t>
            </w:r>
            <w:r w:rsidRPr="00084B89">
              <w:rPr>
                <w:noProof/>
                <w:lang w:val="en-US"/>
              </w:rPr>
              <w:t>2023)</w:t>
            </w:r>
            <w:r>
              <w:rPr>
                <w:lang w:val="sv-SE"/>
              </w:rPr>
              <w:fldChar w:fldCharType="end"/>
            </w:r>
          </w:p>
        </w:tc>
      </w:tr>
      <w:tr w:rsidR="00A7534B" w14:paraId="4E5DE933" w14:textId="77777777" w:rsidTr="00836BD7">
        <w:trPr>
          <w:trHeight w:val="283"/>
        </w:trPr>
        <w:tc>
          <w:tcPr>
            <w:tcW w:w="1384" w:type="pct"/>
            <w:vAlign w:val="top"/>
          </w:tcPr>
          <w:p w14:paraId="45BD0E35" w14:textId="77777777" w:rsidR="00A7534B" w:rsidRDefault="00A7534B" w:rsidP="00836BD7">
            <w:pPr>
              <w:pStyle w:val="Tabell"/>
            </w:pPr>
            <w:r>
              <w:t>Conventional cotton</w:t>
            </w:r>
          </w:p>
        </w:tc>
        <w:tc>
          <w:tcPr>
            <w:tcW w:w="3616" w:type="pct"/>
            <w:vAlign w:val="top"/>
          </w:tcPr>
          <w:p w14:paraId="00D6E00C" w14:textId="77777777" w:rsidR="00A7534B" w:rsidRDefault="00A7534B" w:rsidP="00836BD7">
            <w:pPr>
              <w:pStyle w:val="Tabell"/>
            </w:pPr>
            <w:r w:rsidRPr="00931A4C">
              <w:t>Fibre, cotton {GLO}| market for fibre, cotton | Cut-off, S</w:t>
            </w:r>
          </w:p>
        </w:tc>
      </w:tr>
      <w:tr w:rsidR="00A7534B" w14:paraId="583EC056" w14:textId="77777777" w:rsidTr="00836BD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1384" w:type="pct"/>
            <w:vAlign w:val="top"/>
          </w:tcPr>
          <w:p w14:paraId="03C83641" w14:textId="77777777" w:rsidR="00A7534B" w:rsidRDefault="00A7534B" w:rsidP="00836BD7">
            <w:pPr>
              <w:pStyle w:val="Tabell"/>
            </w:pPr>
            <w:r>
              <w:t>Organic cotton</w:t>
            </w:r>
          </w:p>
        </w:tc>
        <w:tc>
          <w:tcPr>
            <w:tcW w:w="3616" w:type="pct"/>
            <w:vAlign w:val="top"/>
          </w:tcPr>
          <w:p w14:paraId="32D609B2" w14:textId="77777777" w:rsidR="00A7534B" w:rsidRDefault="00A7534B" w:rsidP="00836BD7">
            <w:pPr>
              <w:pStyle w:val="Tabell"/>
            </w:pPr>
            <w:r w:rsidRPr="008E293D">
              <w:t>Fibre, cotton, organic {GLO}| market for fibre, cotton, organic | Cut-off, S</w:t>
            </w:r>
          </w:p>
        </w:tc>
      </w:tr>
    </w:tbl>
    <w:p w14:paraId="0731EA6C" w14:textId="5798AC80" w:rsidR="00440DD0" w:rsidRDefault="00440DD0" w:rsidP="0059182A">
      <w:pPr>
        <w:pStyle w:val="Heading3"/>
      </w:pPr>
      <w:r>
        <w:t>Energy sources</w:t>
      </w:r>
    </w:p>
    <w:p w14:paraId="78682CE9" w14:textId="37F3BC96" w:rsidR="001D1A7B" w:rsidRDefault="001D1A7B" w:rsidP="00172CC0">
      <w:pPr>
        <w:spacing w:after="0"/>
      </w:pPr>
      <w:r>
        <w:t>In this section, inventory data and data sources for the energy sources phase are presented.</w:t>
      </w:r>
    </w:p>
    <w:p w14:paraId="4DCA12BE" w14:textId="47FC7FA7" w:rsidR="0036152F" w:rsidRDefault="0036152F" w:rsidP="006635F5">
      <w:pPr>
        <w:pStyle w:val="Caption"/>
      </w:pPr>
      <w:r w:rsidRPr="008513F6">
        <w:t xml:space="preserve">Table </w:t>
      </w:r>
      <w:r w:rsidR="005B4058">
        <w:t>S</w:t>
      </w:r>
      <w:r w:rsidRPr="008513F6">
        <w:fldChar w:fldCharType="begin"/>
      </w:r>
      <w:r w:rsidRPr="008513F6">
        <w:instrText xml:space="preserve"> SEQ Table_A \* ARABIC </w:instrText>
      </w:r>
      <w:r w:rsidRPr="008513F6">
        <w:fldChar w:fldCharType="separate"/>
      </w:r>
      <w:r w:rsidR="00D21B64">
        <w:rPr>
          <w:noProof/>
        </w:rPr>
        <w:t>4</w:t>
      </w:r>
      <w:r w:rsidRPr="008513F6">
        <w:rPr>
          <w:noProof/>
        </w:rPr>
        <w:fldChar w:fldCharType="end"/>
      </w:r>
      <w:r>
        <w:t xml:space="preserve">. </w:t>
      </w:r>
      <w:r w:rsidRPr="006635F5">
        <w:rPr>
          <w:b w:val="0"/>
          <w:bCs w:val="0"/>
        </w:rPr>
        <w:t xml:space="preserve">Data source </w:t>
      </w:r>
      <w:r w:rsidR="0046257C">
        <w:rPr>
          <w:b w:val="0"/>
          <w:bCs w:val="0"/>
        </w:rPr>
        <w:t>l</w:t>
      </w:r>
      <w:r w:rsidR="0046257C" w:rsidRPr="0046257C">
        <w:rPr>
          <w:b w:val="0"/>
          <w:bCs w:val="0"/>
        </w:rPr>
        <w:t>iquefied natural gas, LNG</w:t>
      </w:r>
    </w:p>
    <w:tbl>
      <w:tblPr>
        <w:tblStyle w:val="Normal11"/>
        <w:tblW w:w="4877" w:type="pct"/>
        <w:tblLook w:val="0460" w:firstRow="1" w:lastRow="1" w:firstColumn="0" w:lastColumn="0" w:noHBand="0" w:noVBand="1"/>
      </w:tblPr>
      <w:tblGrid>
        <w:gridCol w:w="1701"/>
        <w:gridCol w:w="7148"/>
      </w:tblGrid>
      <w:tr w:rsidR="0036152F" w14:paraId="57577C83" w14:textId="77777777" w:rsidTr="00462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961" w:type="pct"/>
            <w:vAlign w:val="top"/>
          </w:tcPr>
          <w:p w14:paraId="5C3DD3DF" w14:textId="77777777" w:rsidR="0036152F" w:rsidRDefault="0036152F" w:rsidP="00420451">
            <w:pPr>
              <w:pStyle w:val="Tabell"/>
            </w:pPr>
            <w:r>
              <w:t>Process</w:t>
            </w:r>
          </w:p>
        </w:tc>
        <w:tc>
          <w:tcPr>
            <w:tcW w:w="4039" w:type="pct"/>
            <w:vAlign w:val="top"/>
          </w:tcPr>
          <w:p w14:paraId="4AF5EB7A" w14:textId="77777777" w:rsidR="0036152F" w:rsidRDefault="0036152F" w:rsidP="00420451">
            <w:pPr>
              <w:pStyle w:val="Tabell"/>
            </w:pPr>
            <w:r>
              <w:t>Data source, Ecoinvent</w:t>
            </w:r>
          </w:p>
        </w:tc>
      </w:tr>
      <w:tr w:rsidR="0036152F" w14:paraId="20261F54" w14:textId="77777777" w:rsidTr="0046257C">
        <w:trPr>
          <w:trHeight w:val="283"/>
        </w:trPr>
        <w:tc>
          <w:tcPr>
            <w:tcW w:w="961" w:type="pct"/>
            <w:vAlign w:val="top"/>
          </w:tcPr>
          <w:p w14:paraId="1A681772" w14:textId="77777777" w:rsidR="0036152F" w:rsidRDefault="0036152F" w:rsidP="0046257C">
            <w:pPr>
              <w:pStyle w:val="Tabell"/>
            </w:pPr>
            <w:r>
              <w:t>Production</w:t>
            </w:r>
          </w:p>
        </w:tc>
        <w:tc>
          <w:tcPr>
            <w:tcW w:w="4039" w:type="pct"/>
            <w:vAlign w:val="top"/>
          </w:tcPr>
          <w:p w14:paraId="26582F95" w14:textId="77777777" w:rsidR="0036152F" w:rsidRDefault="0036152F" w:rsidP="00420451">
            <w:pPr>
              <w:pStyle w:val="Tabell"/>
            </w:pPr>
            <w:r w:rsidRPr="00AA2DD6">
              <w:t>Natural gas, liquefied {GLO}| market for | Cut-off, S</w:t>
            </w:r>
          </w:p>
        </w:tc>
      </w:tr>
      <w:tr w:rsidR="0036152F" w14:paraId="3D3D9567" w14:textId="77777777" w:rsidTr="0046257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961" w:type="pct"/>
            <w:vAlign w:val="top"/>
          </w:tcPr>
          <w:p w14:paraId="718C95D5" w14:textId="77777777" w:rsidR="0036152F" w:rsidRPr="00B46008" w:rsidRDefault="0036152F" w:rsidP="0046257C">
            <w:pPr>
              <w:pStyle w:val="Tabell"/>
            </w:pPr>
            <w:r>
              <w:t>Combustion</w:t>
            </w:r>
          </w:p>
        </w:tc>
        <w:tc>
          <w:tcPr>
            <w:tcW w:w="4039" w:type="pct"/>
            <w:vAlign w:val="top"/>
          </w:tcPr>
          <w:p w14:paraId="395CEEB0" w14:textId="0CA8F493" w:rsidR="0036152F" w:rsidRDefault="0036152F" w:rsidP="00420451">
            <w:pPr>
              <w:pStyle w:val="Tabell"/>
            </w:pPr>
            <w:r>
              <w:rPr>
                <w:szCs w:val="18"/>
              </w:rPr>
              <w:t xml:space="preserve">Emission factors from incineration from </w:t>
            </w:r>
            <w:r>
              <w:fldChar w:fldCharType="begin" w:fldLock="1"/>
            </w:r>
            <w:r w:rsidR="0035539F">
              <w:instrText>ADDIN CSL_CITATION {"citationItems":[{"id":"ITEM-1","itemData":{"author":[{"dropping-particle":"","family":"Swedish Environmental Protection Agency","given":"","non-dropping-particle":"","parse-names":false,"suffix":""}],"id":"ITEM-1","issued":{"date-parts":[["2021"]]},"title":"Emission Factors and Heating Values submission 2022. Swedish Greenhouse Gas inventories for 1990-2020 years' emissions to the UNFCCC .","type":"report"},"uris":["http://www.mendeley.com/documents/?uuid=539783d9-7bd3-4af4-b394-93a262a67b16"]}],"mendeley":{"formattedCitation":"(Swedish Environmental Protection Agency, 2021)","manualFormatting":"Swedish Environmental Protection Agency (2021)","plainTextFormattedCitation":"(Swedish Environmental Protection Agency, 2021)","previouslyFormattedCitation":"(Swedish Environmental Protection Agency, 2021)"},"properties":{"noteIndex":0},"schema":"https://github.com/citation-style-language/schema/raw/master/csl-citation.json"}</w:instrText>
            </w:r>
            <w:r>
              <w:fldChar w:fldCharType="separate"/>
            </w:r>
            <w:r w:rsidRPr="00F57BB5">
              <w:rPr>
                <w:noProof/>
              </w:rPr>
              <w:t>Swedish Environmental Protection Agency</w:t>
            </w:r>
            <w:r>
              <w:rPr>
                <w:noProof/>
              </w:rPr>
              <w:t xml:space="preserve"> (</w:t>
            </w:r>
            <w:r w:rsidRPr="00F57BB5">
              <w:rPr>
                <w:noProof/>
              </w:rPr>
              <w:t>2021)</w:t>
            </w:r>
            <w:r>
              <w:fldChar w:fldCharType="end"/>
            </w:r>
            <w:r>
              <w:t xml:space="preserve"> (55.5 kg </w:t>
            </w:r>
            <w:r w:rsidRPr="00EC59F7">
              <w:t>CO</w:t>
            </w:r>
            <w:r w:rsidRPr="00EC59F7">
              <w:rPr>
                <w:vertAlign w:val="subscript"/>
              </w:rPr>
              <w:t>2</w:t>
            </w:r>
            <w:r>
              <w:t xml:space="preserve"> per GJ, 0.001 </w:t>
            </w:r>
            <w:r w:rsidRPr="00EC59F7">
              <w:t>CH</w:t>
            </w:r>
            <w:r w:rsidRPr="00EC59F7">
              <w:rPr>
                <w:vertAlign w:val="subscript"/>
              </w:rPr>
              <w:t>4</w:t>
            </w:r>
            <w:r>
              <w:t xml:space="preserve"> per GJ and 0.0001 kg </w:t>
            </w:r>
            <w:r w:rsidRPr="00AC3D42">
              <w:t>N</w:t>
            </w:r>
            <w:r w:rsidRPr="00AC3D42">
              <w:rPr>
                <w:vertAlign w:val="subscript"/>
              </w:rPr>
              <w:t>2</w:t>
            </w:r>
            <w:r w:rsidRPr="00AC3D42">
              <w:t>O</w:t>
            </w:r>
            <w:r>
              <w:t xml:space="preserve"> per GJ, with heating value of 39.6 GJ per 1000 </w:t>
            </w:r>
            <w:r w:rsidRPr="00AC3D42">
              <w:t>m</w:t>
            </w:r>
            <w:r w:rsidRPr="00AC3D42">
              <w:rPr>
                <w:vertAlign w:val="superscript"/>
              </w:rPr>
              <w:t>3</w:t>
            </w:r>
            <w:r>
              <w:t xml:space="preserve"> based on Ecoinvent dataset for Natural gas production)</w:t>
            </w:r>
          </w:p>
        </w:tc>
      </w:tr>
    </w:tbl>
    <w:p w14:paraId="1B801574" w14:textId="3821FF0A" w:rsidR="005B4058" w:rsidRDefault="00823914" w:rsidP="0059182A">
      <w:pPr>
        <w:pStyle w:val="Heading3"/>
      </w:pPr>
      <w:r>
        <w:t>Yarn production</w:t>
      </w:r>
    </w:p>
    <w:p w14:paraId="7BDBF8DE" w14:textId="2F6D116D" w:rsidR="00287892" w:rsidRDefault="00287892" w:rsidP="00172CC0">
      <w:pPr>
        <w:spacing w:after="0"/>
      </w:pPr>
      <w:r>
        <w:t xml:space="preserve">In this section, inventory data and data sources for the </w:t>
      </w:r>
      <w:r w:rsidR="00A10397">
        <w:t>yarn production</w:t>
      </w:r>
      <w:r>
        <w:t xml:space="preserve"> are presented.</w:t>
      </w:r>
    </w:p>
    <w:p w14:paraId="3F8F0E12" w14:textId="4E457565" w:rsidR="005B4058" w:rsidRDefault="005B4058" w:rsidP="006635F5">
      <w:pPr>
        <w:pStyle w:val="Caption"/>
      </w:pPr>
      <w:r w:rsidRPr="005B4058">
        <w:t>Table S</w:t>
      </w:r>
      <w:r w:rsidRPr="005B4058">
        <w:fldChar w:fldCharType="begin"/>
      </w:r>
      <w:r w:rsidRPr="005B4058">
        <w:instrText xml:space="preserve"> SEQ Table_A \* ARABIC </w:instrText>
      </w:r>
      <w:r w:rsidRPr="005B4058">
        <w:fldChar w:fldCharType="separate"/>
      </w:r>
      <w:r w:rsidR="00D21B64">
        <w:rPr>
          <w:noProof/>
        </w:rPr>
        <w:t>5</w:t>
      </w:r>
      <w:r w:rsidRPr="005B4058">
        <w:rPr>
          <w:noProof/>
        </w:rPr>
        <w:fldChar w:fldCharType="end"/>
      </w:r>
      <w:r w:rsidRPr="005B4058">
        <w:t>.</w:t>
      </w:r>
      <w:r>
        <w:t xml:space="preserve"> </w:t>
      </w:r>
      <w:r w:rsidRPr="006635F5">
        <w:rPr>
          <w:b w:val="0"/>
          <w:bCs w:val="0"/>
        </w:rPr>
        <w:t>Data sources yarn production (60% cellulose carbamate fibre blend yarn)</w:t>
      </w:r>
    </w:p>
    <w:tbl>
      <w:tblPr>
        <w:tblStyle w:val="Normal11"/>
        <w:tblW w:w="5000" w:type="pct"/>
        <w:tblLook w:val="0060" w:firstRow="1" w:lastRow="1" w:firstColumn="0" w:lastColumn="0" w:noHBand="0" w:noVBand="0"/>
      </w:tblPr>
      <w:tblGrid>
        <w:gridCol w:w="1919"/>
        <w:gridCol w:w="930"/>
        <w:gridCol w:w="755"/>
        <w:gridCol w:w="2734"/>
        <w:gridCol w:w="2734"/>
      </w:tblGrid>
      <w:tr w:rsidR="005B4058" w14:paraId="26790531" w14:textId="77777777" w:rsidTr="00D463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1057" w:type="pct"/>
            <w:vAlign w:val="top"/>
          </w:tcPr>
          <w:p w14:paraId="6E1B903E" w14:textId="77777777" w:rsidR="005B4058" w:rsidRDefault="005B4058" w:rsidP="00D463B3">
            <w:pPr>
              <w:pStyle w:val="Tabell"/>
            </w:pPr>
            <w:r>
              <w:t>Process</w:t>
            </w:r>
          </w:p>
        </w:tc>
        <w:tc>
          <w:tcPr>
            <w:tcW w:w="512" w:type="pct"/>
            <w:vAlign w:val="top"/>
          </w:tcPr>
          <w:p w14:paraId="32799435" w14:textId="77777777" w:rsidR="005B4058" w:rsidRDefault="005B4058" w:rsidP="00D463B3">
            <w:pPr>
              <w:pStyle w:val="Tabell"/>
            </w:pPr>
            <w:r>
              <w:t>Amount</w:t>
            </w:r>
          </w:p>
        </w:tc>
        <w:tc>
          <w:tcPr>
            <w:tcW w:w="416" w:type="pct"/>
            <w:vAlign w:val="top"/>
          </w:tcPr>
          <w:p w14:paraId="7D378E7D" w14:textId="77777777" w:rsidR="005B4058" w:rsidRDefault="005B4058" w:rsidP="00D463B3">
            <w:pPr>
              <w:pStyle w:val="Tabell"/>
            </w:pPr>
            <w:r>
              <w:t>Unit</w:t>
            </w:r>
          </w:p>
        </w:tc>
        <w:tc>
          <w:tcPr>
            <w:tcW w:w="1507" w:type="pct"/>
            <w:vAlign w:val="top"/>
          </w:tcPr>
          <w:p w14:paraId="57625E6D" w14:textId="77777777" w:rsidR="005B4058" w:rsidRDefault="005B4058" w:rsidP="00D463B3">
            <w:pPr>
              <w:pStyle w:val="Tabell"/>
            </w:pPr>
            <w:r>
              <w:t>Description</w:t>
            </w:r>
          </w:p>
        </w:tc>
        <w:tc>
          <w:tcPr>
            <w:tcW w:w="1507" w:type="pct"/>
            <w:vAlign w:val="top"/>
          </w:tcPr>
          <w:p w14:paraId="73CD4FBD" w14:textId="77777777" w:rsidR="005B4058" w:rsidRDefault="005B4058" w:rsidP="00D463B3">
            <w:pPr>
              <w:pStyle w:val="Tabell"/>
            </w:pPr>
            <w:r>
              <w:t>Data sources, Ecoinvent</w:t>
            </w:r>
          </w:p>
        </w:tc>
      </w:tr>
      <w:tr w:rsidR="005B4058" w14:paraId="274AEF41" w14:textId="77777777" w:rsidTr="00D463B3">
        <w:trPr>
          <w:trHeight w:val="283"/>
        </w:trPr>
        <w:tc>
          <w:tcPr>
            <w:tcW w:w="1057" w:type="pct"/>
            <w:vAlign w:val="top"/>
          </w:tcPr>
          <w:p w14:paraId="0BC8E246" w14:textId="77777777" w:rsidR="005B4058" w:rsidRDefault="005B4058" w:rsidP="00D463B3">
            <w:pPr>
              <w:pStyle w:val="Tabell"/>
            </w:pPr>
            <w:r>
              <w:t>Input</w:t>
            </w:r>
          </w:p>
        </w:tc>
        <w:tc>
          <w:tcPr>
            <w:tcW w:w="512" w:type="pct"/>
            <w:vAlign w:val="top"/>
          </w:tcPr>
          <w:p w14:paraId="349D571F" w14:textId="77777777" w:rsidR="005B4058" w:rsidRDefault="005B4058" w:rsidP="00D463B3">
            <w:pPr>
              <w:pStyle w:val="Tabell"/>
            </w:pPr>
          </w:p>
        </w:tc>
        <w:tc>
          <w:tcPr>
            <w:tcW w:w="416" w:type="pct"/>
            <w:vAlign w:val="top"/>
          </w:tcPr>
          <w:p w14:paraId="132402E0" w14:textId="77777777" w:rsidR="005B4058" w:rsidRDefault="005B4058" w:rsidP="00D463B3">
            <w:pPr>
              <w:pStyle w:val="Tabell"/>
            </w:pPr>
          </w:p>
        </w:tc>
        <w:tc>
          <w:tcPr>
            <w:tcW w:w="1507" w:type="pct"/>
            <w:vAlign w:val="top"/>
          </w:tcPr>
          <w:p w14:paraId="678F1135" w14:textId="77777777" w:rsidR="005B4058" w:rsidRDefault="005B4058" w:rsidP="00D463B3">
            <w:pPr>
              <w:pStyle w:val="Tabell"/>
            </w:pPr>
          </w:p>
        </w:tc>
        <w:tc>
          <w:tcPr>
            <w:tcW w:w="1507" w:type="pct"/>
            <w:vAlign w:val="top"/>
          </w:tcPr>
          <w:p w14:paraId="7694032E" w14:textId="31A5AE55" w:rsidR="005B4058" w:rsidRDefault="00603795" w:rsidP="00D463B3">
            <w:pPr>
              <w:pStyle w:val="Tabell"/>
            </w:pPr>
            <w:r w:rsidRPr="00603795">
              <w:t>See Table S2</w:t>
            </w:r>
          </w:p>
        </w:tc>
      </w:tr>
      <w:tr w:rsidR="005B4058" w14:paraId="7F9796F2" w14:textId="77777777" w:rsidTr="00D463B3">
        <w:trPr>
          <w:trHeight w:val="283"/>
        </w:trPr>
        <w:tc>
          <w:tcPr>
            <w:tcW w:w="1057" w:type="pct"/>
            <w:vAlign w:val="top"/>
          </w:tcPr>
          <w:p w14:paraId="00C947B1" w14:textId="77777777" w:rsidR="005B4058" w:rsidRDefault="005B4058" w:rsidP="00D463B3">
            <w:pPr>
              <w:pStyle w:val="Tabell"/>
              <w:ind w:left="457"/>
            </w:pPr>
            <w:r>
              <w:t>Cellulose carbamate fibre</w:t>
            </w:r>
          </w:p>
        </w:tc>
        <w:tc>
          <w:tcPr>
            <w:tcW w:w="512" w:type="pct"/>
            <w:vAlign w:val="top"/>
          </w:tcPr>
          <w:p w14:paraId="44CFF1D2" w14:textId="77777777" w:rsidR="005B4058" w:rsidRDefault="005B4058" w:rsidP="00D463B3">
            <w:pPr>
              <w:pStyle w:val="Tabell"/>
            </w:pPr>
            <w:r>
              <w:t>500</w:t>
            </w:r>
          </w:p>
        </w:tc>
        <w:tc>
          <w:tcPr>
            <w:tcW w:w="416" w:type="pct"/>
            <w:vAlign w:val="top"/>
          </w:tcPr>
          <w:p w14:paraId="787CD8AF" w14:textId="77777777" w:rsidR="005B4058" w:rsidRDefault="005B4058" w:rsidP="00D463B3">
            <w:pPr>
              <w:pStyle w:val="Tabell"/>
            </w:pPr>
            <w:r>
              <w:t>kg</w:t>
            </w:r>
          </w:p>
        </w:tc>
        <w:tc>
          <w:tcPr>
            <w:tcW w:w="1507" w:type="pct"/>
            <w:vAlign w:val="top"/>
          </w:tcPr>
          <w:p w14:paraId="68919D3E" w14:textId="77777777" w:rsidR="005B4058" w:rsidRDefault="005B4058" w:rsidP="00D463B3">
            <w:pPr>
              <w:pStyle w:val="Tabell"/>
            </w:pPr>
          </w:p>
        </w:tc>
        <w:tc>
          <w:tcPr>
            <w:tcW w:w="1507" w:type="pct"/>
            <w:vAlign w:val="top"/>
          </w:tcPr>
          <w:p w14:paraId="354A547A" w14:textId="77777777" w:rsidR="005B4058" w:rsidRDefault="005B4058" w:rsidP="00D463B3">
            <w:pPr>
              <w:pStyle w:val="Tabell"/>
            </w:pPr>
          </w:p>
        </w:tc>
      </w:tr>
      <w:tr w:rsidR="005B4058" w14:paraId="48695A77" w14:textId="77777777" w:rsidTr="00D463B3">
        <w:trPr>
          <w:trHeight w:val="283"/>
        </w:trPr>
        <w:tc>
          <w:tcPr>
            <w:tcW w:w="1057" w:type="pct"/>
            <w:vAlign w:val="top"/>
          </w:tcPr>
          <w:p w14:paraId="7586BED1" w14:textId="77777777" w:rsidR="005B4058" w:rsidRDefault="005B4058" w:rsidP="00D463B3">
            <w:pPr>
              <w:pStyle w:val="Tabell"/>
              <w:ind w:left="457"/>
            </w:pPr>
            <w:r>
              <w:t>Organic cotton</w:t>
            </w:r>
          </w:p>
        </w:tc>
        <w:tc>
          <w:tcPr>
            <w:tcW w:w="512" w:type="pct"/>
            <w:vAlign w:val="top"/>
          </w:tcPr>
          <w:p w14:paraId="4D535056" w14:textId="77777777" w:rsidR="005B4058" w:rsidRDefault="005B4058" w:rsidP="00D463B3">
            <w:pPr>
              <w:pStyle w:val="Tabell"/>
            </w:pPr>
            <w:r>
              <w:t>333</w:t>
            </w:r>
          </w:p>
        </w:tc>
        <w:tc>
          <w:tcPr>
            <w:tcW w:w="416" w:type="pct"/>
            <w:vAlign w:val="top"/>
          </w:tcPr>
          <w:p w14:paraId="103DC930" w14:textId="77777777" w:rsidR="005B4058" w:rsidRDefault="005B4058" w:rsidP="00D463B3">
            <w:pPr>
              <w:pStyle w:val="Tabell"/>
            </w:pPr>
            <w:r>
              <w:t>kg</w:t>
            </w:r>
          </w:p>
        </w:tc>
        <w:tc>
          <w:tcPr>
            <w:tcW w:w="1507" w:type="pct"/>
            <w:vAlign w:val="top"/>
          </w:tcPr>
          <w:p w14:paraId="2D5BF707" w14:textId="77777777" w:rsidR="005B4058" w:rsidRPr="00AC4720" w:rsidRDefault="005B4058" w:rsidP="00D463B3">
            <w:pPr>
              <w:pStyle w:val="Tabell"/>
            </w:pPr>
          </w:p>
        </w:tc>
        <w:tc>
          <w:tcPr>
            <w:tcW w:w="1507" w:type="pct"/>
            <w:vAlign w:val="top"/>
          </w:tcPr>
          <w:p w14:paraId="3C20910C" w14:textId="3C1DD316" w:rsidR="005B4058" w:rsidRPr="00AC4720" w:rsidRDefault="005B4058" w:rsidP="00D463B3">
            <w:pPr>
              <w:pStyle w:val="Tabell"/>
            </w:pPr>
            <w:r w:rsidRPr="00603795">
              <w:t xml:space="preserve">See Table </w:t>
            </w:r>
            <w:r w:rsidR="00603795" w:rsidRPr="00603795">
              <w:t>S</w:t>
            </w:r>
            <w:r w:rsidRPr="00603795">
              <w:t>2</w:t>
            </w:r>
          </w:p>
        </w:tc>
      </w:tr>
      <w:tr w:rsidR="005B4058" w14:paraId="52116735" w14:textId="77777777" w:rsidTr="00D463B3">
        <w:trPr>
          <w:trHeight w:val="283"/>
        </w:trPr>
        <w:tc>
          <w:tcPr>
            <w:tcW w:w="1057" w:type="pct"/>
            <w:vAlign w:val="top"/>
          </w:tcPr>
          <w:p w14:paraId="0CC070A8" w14:textId="77777777" w:rsidR="005B4058" w:rsidRDefault="005B4058" w:rsidP="00D463B3">
            <w:pPr>
              <w:pStyle w:val="Tabell"/>
              <w:ind w:left="457"/>
            </w:pPr>
            <w:r>
              <w:t>Paraffin blue</w:t>
            </w:r>
          </w:p>
        </w:tc>
        <w:tc>
          <w:tcPr>
            <w:tcW w:w="512" w:type="pct"/>
            <w:vAlign w:val="top"/>
          </w:tcPr>
          <w:p w14:paraId="4DAEA650" w14:textId="77777777" w:rsidR="005B4058" w:rsidRDefault="005B4058" w:rsidP="00D463B3">
            <w:pPr>
              <w:pStyle w:val="Tabell"/>
            </w:pPr>
            <w:r>
              <w:t>0.6</w:t>
            </w:r>
          </w:p>
        </w:tc>
        <w:tc>
          <w:tcPr>
            <w:tcW w:w="416" w:type="pct"/>
            <w:vAlign w:val="top"/>
          </w:tcPr>
          <w:p w14:paraId="402F1744" w14:textId="77777777" w:rsidR="005B4058" w:rsidRDefault="005B4058" w:rsidP="00D463B3">
            <w:pPr>
              <w:pStyle w:val="Tabell"/>
            </w:pPr>
            <w:r>
              <w:t>kg</w:t>
            </w:r>
          </w:p>
        </w:tc>
        <w:tc>
          <w:tcPr>
            <w:tcW w:w="1507" w:type="pct"/>
            <w:vAlign w:val="top"/>
          </w:tcPr>
          <w:p w14:paraId="699C5B20" w14:textId="77777777" w:rsidR="005B4058" w:rsidRPr="00B771B6" w:rsidRDefault="005B4058" w:rsidP="00D463B3">
            <w:pPr>
              <w:pStyle w:val="Tabell"/>
            </w:pPr>
            <w:r>
              <w:t>Leftover fraction is reused.</w:t>
            </w:r>
          </w:p>
        </w:tc>
        <w:tc>
          <w:tcPr>
            <w:tcW w:w="1507" w:type="pct"/>
            <w:vAlign w:val="top"/>
          </w:tcPr>
          <w:p w14:paraId="2E60C925" w14:textId="77777777" w:rsidR="005B4058" w:rsidRDefault="005B4058" w:rsidP="00D463B3">
            <w:pPr>
              <w:pStyle w:val="Tabell"/>
            </w:pPr>
            <w:r w:rsidRPr="003667E3">
              <w:t>Paraffin {RER}| production | Cut-off, S</w:t>
            </w:r>
          </w:p>
        </w:tc>
      </w:tr>
      <w:tr w:rsidR="005B4058" w14:paraId="56301118" w14:textId="77777777" w:rsidTr="00D463B3">
        <w:trPr>
          <w:trHeight w:val="283"/>
        </w:trPr>
        <w:tc>
          <w:tcPr>
            <w:tcW w:w="1057" w:type="pct"/>
            <w:vAlign w:val="top"/>
          </w:tcPr>
          <w:p w14:paraId="00B14322" w14:textId="77777777" w:rsidR="005B4058" w:rsidRDefault="005B4058" w:rsidP="00D463B3">
            <w:pPr>
              <w:pStyle w:val="Tabell"/>
              <w:ind w:left="457"/>
            </w:pPr>
            <w:r>
              <w:t>Electricity</w:t>
            </w:r>
          </w:p>
        </w:tc>
        <w:tc>
          <w:tcPr>
            <w:tcW w:w="512" w:type="pct"/>
            <w:vAlign w:val="top"/>
          </w:tcPr>
          <w:p w14:paraId="2B6931E4" w14:textId="77777777" w:rsidR="005B4058" w:rsidRDefault="005B4058" w:rsidP="00D463B3">
            <w:pPr>
              <w:pStyle w:val="Tabell"/>
            </w:pPr>
            <w:r>
              <w:t>6201</w:t>
            </w:r>
          </w:p>
        </w:tc>
        <w:tc>
          <w:tcPr>
            <w:tcW w:w="416" w:type="pct"/>
            <w:vAlign w:val="top"/>
          </w:tcPr>
          <w:p w14:paraId="7DABB6B1" w14:textId="77777777" w:rsidR="005B4058" w:rsidRDefault="005B4058" w:rsidP="00D463B3">
            <w:pPr>
              <w:pStyle w:val="Tabell"/>
            </w:pPr>
            <w:r>
              <w:t>kWh</w:t>
            </w:r>
          </w:p>
        </w:tc>
        <w:tc>
          <w:tcPr>
            <w:tcW w:w="1507" w:type="pct"/>
            <w:vAlign w:val="top"/>
          </w:tcPr>
          <w:p w14:paraId="3F8C98DA" w14:textId="77777777" w:rsidR="005B4058" w:rsidRPr="00B771B6" w:rsidRDefault="005B4058" w:rsidP="00D463B3">
            <w:pPr>
              <w:pStyle w:val="Tabell"/>
            </w:pPr>
            <w:r>
              <w:t>National grid Portugal</w:t>
            </w:r>
          </w:p>
        </w:tc>
        <w:tc>
          <w:tcPr>
            <w:tcW w:w="1507" w:type="pct"/>
            <w:vAlign w:val="top"/>
          </w:tcPr>
          <w:p w14:paraId="0FD0BEB0" w14:textId="77777777" w:rsidR="005B4058" w:rsidRDefault="005B4058" w:rsidP="00D463B3">
            <w:pPr>
              <w:pStyle w:val="Tabell"/>
            </w:pPr>
            <w:r w:rsidRPr="006344B5">
              <w:t>Electricity, medium voltage {PT}| market for | Cut-off, S</w:t>
            </w:r>
          </w:p>
        </w:tc>
      </w:tr>
      <w:tr w:rsidR="005B4058" w14:paraId="793E5273" w14:textId="77777777" w:rsidTr="00D463B3">
        <w:trPr>
          <w:trHeight w:val="283"/>
        </w:trPr>
        <w:tc>
          <w:tcPr>
            <w:tcW w:w="1057" w:type="pct"/>
            <w:vAlign w:val="top"/>
          </w:tcPr>
          <w:p w14:paraId="0D0CB78A" w14:textId="77777777" w:rsidR="005B4058" w:rsidRDefault="005B4058" w:rsidP="00D463B3">
            <w:pPr>
              <w:pStyle w:val="Tabell"/>
              <w:ind w:left="457"/>
            </w:pPr>
            <w:r>
              <w:t>Water</w:t>
            </w:r>
          </w:p>
        </w:tc>
        <w:tc>
          <w:tcPr>
            <w:tcW w:w="512" w:type="pct"/>
            <w:vAlign w:val="top"/>
          </w:tcPr>
          <w:p w14:paraId="3BE9D93D" w14:textId="77777777" w:rsidR="005B4058" w:rsidRDefault="005B4058" w:rsidP="00D463B3">
            <w:pPr>
              <w:pStyle w:val="Tabell"/>
            </w:pPr>
            <w:r>
              <w:t>2.0</w:t>
            </w:r>
          </w:p>
        </w:tc>
        <w:tc>
          <w:tcPr>
            <w:tcW w:w="416" w:type="pct"/>
            <w:vAlign w:val="top"/>
          </w:tcPr>
          <w:p w14:paraId="153FC42B" w14:textId="77777777" w:rsidR="005B4058" w:rsidRDefault="005B4058" w:rsidP="00D463B3">
            <w:pPr>
              <w:pStyle w:val="Tabell"/>
            </w:pPr>
            <w:r>
              <w:t>m</w:t>
            </w:r>
            <w:r w:rsidRPr="005E671E">
              <w:rPr>
                <w:vertAlign w:val="superscript"/>
              </w:rPr>
              <w:t>3</w:t>
            </w:r>
          </w:p>
        </w:tc>
        <w:tc>
          <w:tcPr>
            <w:tcW w:w="1507" w:type="pct"/>
            <w:vAlign w:val="top"/>
          </w:tcPr>
          <w:p w14:paraId="4A555247" w14:textId="77777777" w:rsidR="005B4058" w:rsidRPr="00B771B6" w:rsidRDefault="005B4058" w:rsidP="00D463B3">
            <w:pPr>
              <w:pStyle w:val="Tabell"/>
            </w:pPr>
          </w:p>
        </w:tc>
        <w:tc>
          <w:tcPr>
            <w:tcW w:w="1507" w:type="pct"/>
            <w:vAlign w:val="top"/>
          </w:tcPr>
          <w:p w14:paraId="46425186" w14:textId="77777777" w:rsidR="005B4058" w:rsidRPr="00B771B6" w:rsidRDefault="005B4058" w:rsidP="00D463B3">
            <w:pPr>
              <w:pStyle w:val="Tabell"/>
            </w:pPr>
            <w:r w:rsidRPr="0020100F">
              <w:t xml:space="preserve">Water, unspecified natural origin, </w:t>
            </w:r>
            <w:r>
              <w:t>PT</w:t>
            </w:r>
          </w:p>
        </w:tc>
      </w:tr>
      <w:tr w:rsidR="005B4058" w:rsidRPr="006F4BB3" w14:paraId="0F310CEB" w14:textId="77777777" w:rsidTr="00D463B3">
        <w:trPr>
          <w:trHeight w:val="283"/>
        </w:trPr>
        <w:tc>
          <w:tcPr>
            <w:tcW w:w="1057" w:type="pct"/>
            <w:vAlign w:val="top"/>
          </w:tcPr>
          <w:p w14:paraId="66EDFEA2" w14:textId="77777777" w:rsidR="005B4058" w:rsidRPr="006A50C4" w:rsidRDefault="005B4058" w:rsidP="00D463B3">
            <w:pPr>
              <w:pStyle w:val="Tabell"/>
            </w:pPr>
            <w:r>
              <w:t>Output</w:t>
            </w:r>
          </w:p>
        </w:tc>
        <w:tc>
          <w:tcPr>
            <w:tcW w:w="512" w:type="pct"/>
            <w:vAlign w:val="top"/>
          </w:tcPr>
          <w:p w14:paraId="534E8C9A" w14:textId="77777777" w:rsidR="005B4058" w:rsidRPr="006F4BB3" w:rsidRDefault="005B4058" w:rsidP="00D463B3">
            <w:pPr>
              <w:pStyle w:val="Tabell"/>
              <w:rPr>
                <w:color w:val="FF0000"/>
              </w:rPr>
            </w:pPr>
          </w:p>
        </w:tc>
        <w:tc>
          <w:tcPr>
            <w:tcW w:w="416" w:type="pct"/>
            <w:vAlign w:val="top"/>
          </w:tcPr>
          <w:p w14:paraId="0774E48A" w14:textId="77777777" w:rsidR="005B4058" w:rsidRPr="006F4BB3" w:rsidRDefault="005B4058" w:rsidP="00D463B3">
            <w:pPr>
              <w:pStyle w:val="Tabell"/>
              <w:rPr>
                <w:color w:val="FF0000"/>
              </w:rPr>
            </w:pPr>
          </w:p>
        </w:tc>
        <w:tc>
          <w:tcPr>
            <w:tcW w:w="1507" w:type="pct"/>
            <w:vAlign w:val="top"/>
          </w:tcPr>
          <w:p w14:paraId="2A702786" w14:textId="77777777" w:rsidR="005B4058" w:rsidRPr="00A31222" w:rsidRDefault="005B4058" w:rsidP="00D463B3">
            <w:pPr>
              <w:pStyle w:val="Tabell"/>
            </w:pPr>
          </w:p>
        </w:tc>
        <w:tc>
          <w:tcPr>
            <w:tcW w:w="1507" w:type="pct"/>
            <w:vAlign w:val="top"/>
          </w:tcPr>
          <w:p w14:paraId="2BA90BA9" w14:textId="77777777" w:rsidR="005B4058" w:rsidRPr="00A31222" w:rsidRDefault="005B4058" w:rsidP="00D463B3">
            <w:pPr>
              <w:pStyle w:val="Tabell"/>
            </w:pPr>
          </w:p>
        </w:tc>
      </w:tr>
      <w:tr w:rsidR="005B4058" w:rsidRPr="006F4BB3" w14:paraId="6EDE3969" w14:textId="77777777" w:rsidTr="00D463B3">
        <w:trPr>
          <w:trHeight w:val="283"/>
        </w:trPr>
        <w:tc>
          <w:tcPr>
            <w:tcW w:w="1057" w:type="pct"/>
            <w:vAlign w:val="top"/>
          </w:tcPr>
          <w:p w14:paraId="67C94186" w14:textId="77777777" w:rsidR="005B4058" w:rsidRPr="006A50C4" w:rsidRDefault="005B4058" w:rsidP="00D463B3">
            <w:pPr>
              <w:pStyle w:val="Tabell"/>
              <w:ind w:left="457"/>
            </w:pPr>
            <w:r>
              <w:t>Cellulose carbamate blend yarn</w:t>
            </w:r>
          </w:p>
        </w:tc>
        <w:tc>
          <w:tcPr>
            <w:tcW w:w="512" w:type="pct"/>
            <w:vAlign w:val="top"/>
          </w:tcPr>
          <w:p w14:paraId="2EE3ADB0" w14:textId="77777777" w:rsidR="005B4058" w:rsidRPr="008F38BD" w:rsidRDefault="005B4058" w:rsidP="00D463B3">
            <w:pPr>
              <w:pStyle w:val="Tabell"/>
            </w:pPr>
            <w:r>
              <w:t>781</w:t>
            </w:r>
          </w:p>
        </w:tc>
        <w:tc>
          <w:tcPr>
            <w:tcW w:w="416" w:type="pct"/>
            <w:vAlign w:val="top"/>
          </w:tcPr>
          <w:p w14:paraId="6F8B0403" w14:textId="77777777" w:rsidR="005B4058" w:rsidRPr="008F38BD" w:rsidRDefault="005B4058" w:rsidP="00D463B3">
            <w:pPr>
              <w:pStyle w:val="Tabell"/>
            </w:pPr>
            <w:r w:rsidRPr="008F38BD">
              <w:t>kg</w:t>
            </w:r>
          </w:p>
        </w:tc>
        <w:tc>
          <w:tcPr>
            <w:tcW w:w="1507" w:type="pct"/>
            <w:vAlign w:val="top"/>
          </w:tcPr>
          <w:p w14:paraId="4325E771" w14:textId="77777777" w:rsidR="005B4058" w:rsidRPr="00A31222" w:rsidRDefault="005B4058" w:rsidP="00D463B3">
            <w:pPr>
              <w:pStyle w:val="Tabell"/>
            </w:pPr>
            <w:r w:rsidRPr="007E1513">
              <w:t>Ne 30/1</w:t>
            </w:r>
            <w:r>
              <w:t xml:space="preserve">, </w:t>
            </w:r>
            <w:r w:rsidRPr="007E1513">
              <w:t xml:space="preserve">Ne </w:t>
            </w:r>
            <w:r>
              <w:t>2</w:t>
            </w:r>
            <w:r w:rsidRPr="007E1513">
              <w:t>0/1</w:t>
            </w:r>
            <w:r>
              <w:t xml:space="preserve">, </w:t>
            </w:r>
            <w:r w:rsidRPr="007E1513">
              <w:t xml:space="preserve">Ne </w:t>
            </w:r>
            <w:r>
              <w:t>1</w:t>
            </w:r>
            <w:r w:rsidRPr="007E1513">
              <w:t>0/1</w:t>
            </w:r>
            <w:r>
              <w:t>. 60% cellulose carbamate and 40% organic cotton.</w:t>
            </w:r>
          </w:p>
        </w:tc>
        <w:tc>
          <w:tcPr>
            <w:tcW w:w="1507" w:type="pct"/>
            <w:vAlign w:val="top"/>
          </w:tcPr>
          <w:p w14:paraId="202CB9BD" w14:textId="77777777" w:rsidR="005B4058" w:rsidRPr="007E1513" w:rsidRDefault="005B4058" w:rsidP="00D463B3">
            <w:pPr>
              <w:pStyle w:val="Tabell"/>
            </w:pPr>
          </w:p>
        </w:tc>
      </w:tr>
      <w:tr w:rsidR="005B4058" w:rsidRPr="006F4BB3" w14:paraId="2485D27B" w14:textId="77777777" w:rsidTr="00D463B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1057" w:type="pct"/>
            <w:vAlign w:val="top"/>
          </w:tcPr>
          <w:p w14:paraId="5E4D625C" w14:textId="77777777" w:rsidR="005B4058" w:rsidRDefault="005B4058" w:rsidP="00D463B3">
            <w:pPr>
              <w:pStyle w:val="Tabell"/>
              <w:ind w:left="457"/>
            </w:pPr>
            <w:r>
              <w:t>Waste fibre</w:t>
            </w:r>
          </w:p>
        </w:tc>
        <w:tc>
          <w:tcPr>
            <w:tcW w:w="512" w:type="pct"/>
            <w:vAlign w:val="top"/>
          </w:tcPr>
          <w:p w14:paraId="59C34EF1" w14:textId="77777777" w:rsidR="005B4058" w:rsidRPr="00A31222" w:rsidRDefault="005B4058" w:rsidP="00D463B3">
            <w:pPr>
              <w:pStyle w:val="Tabell"/>
            </w:pPr>
            <w:r>
              <w:t>52</w:t>
            </w:r>
          </w:p>
        </w:tc>
        <w:tc>
          <w:tcPr>
            <w:tcW w:w="416" w:type="pct"/>
            <w:vAlign w:val="top"/>
          </w:tcPr>
          <w:p w14:paraId="34B8667E" w14:textId="77777777" w:rsidR="005B4058" w:rsidRPr="00A31222" w:rsidRDefault="005B4058" w:rsidP="00D463B3">
            <w:pPr>
              <w:pStyle w:val="Tabell"/>
            </w:pPr>
            <w:r>
              <w:t>k</w:t>
            </w:r>
            <w:r w:rsidRPr="00A31222">
              <w:t>g</w:t>
            </w:r>
          </w:p>
        </w:tc>
        <w:tc>
          <w:tcPr>
            <w:tcW w:w="1507" w:type="pct"/>
            <w:vAlign w:val="top"/>
          </w:tcPr>
          <w:p w14:paraId="2140BBAE" w14:textId="123AF7BD" w:rsidR="005B4058" w:rsidRPr="00A31222" w:rsidRDefault="001B7672" w:rsidP="00D463B3">
            <w:pPr>
              <w:pStyle w:val="Tabell"/>
            </w:pPr>
            <w:r>
              <w:t>Mix of incineration, recycling and landfill assumed.</w:t>
            </w:r>
          </w:p>
        </w:tc>
        <w:tc>
          <w:tcPr>
            <w:tcW w:w="1507" w:type="pct"/>
            <w:vAlign w:val="top"/>
          </w:tcPr>
          <w:p w14:paraId="4B6CB5C3" w14:textId="21FB49A0" w:rsidR="005B4058" w:rsidRPr="00A31222" w:rsidRDefault="001B7672" w:rsidP="00D463B3">
            <w:pPr>
              <w:pStyle w:val="Tabell"/>
            </w:pPr>
            <w:r>
              <w:t>See Table S10</w:t>
            </w:r>
          </w:p>
        </w:tc>
      </w:tr>
    </w:tbl>
    <w:p w14:paraId="6CD13589" w14:textId="77777777" w:rsidR="00B076F5" w:rsidRDefault="00B076F5" w:rsidP="00B076F5"/>
    <w:p w14:paraId="5B13A0B9" w14:textId="77777777" w:rsidR="00B076F5" w:rsidRDefault="00B076F5">
      <w:pPr>
        <w:spacing w:after="160" w:line="259" w:lineRule="auto"/>
        <w:jc w:val="left"/>
        <w:rPr>
          <w:rFonts w:ascii="Arial Black" w:hAnsi="Arial Black"/>
        </w:rPr>
      </w:pPr>
      <w:r>
        <w:br w:type="page"/>
      </w:r>
    </w:p>
    <w:p w14:paraId="6EC63F26" w14:textId="30FFA96E" w:rsidR="00153AA9" w:rsidRPr="0059182A" w:rsidRDefault="00823914" w:rsidP="0059182A">
      <w:pPr>
        <w:pStyle w:val="Heading3"/>
      </w:pPr>
      <w:r>
        <w:lastRenderedPageBreak/>
        <w:t>Fabric production</w:t>
      </w:r>
    </w:p>
    <w:p w14:paraId="67E2EF16" w14:textId="333E960E" w:rsidR="00A10397" w:rsidRDefault="00A10397" w:rsidP="00172CC0">
      <w:pPr>
        <w:spacing w:after="0"/>
      </w:pPr>
      <w:r>
        <w:t>In this section, inventory data and data sources for the fabric production are presented.</w:t>
      </w:r>
    </w:p>
    <w:p w14:paraId="409A983E" w14:textId="57473024" w:rsidR="005B4058" w:rsidRPr="006635F5" w:rsidRDefault="005B4058" w:rsidP="006635F5">
      <w:pPr>
        <w:pStyle w:val="Caption"/>
        <w:rPr>
          <w:b w:val="0"/>
          <w:bCs w:val="0"/>
        </w:rPr>
      </w:pPr>
      <w:r w:rsidRPr="00FD2EDA">
        <w:t xml:space="preserve">Table </w:t>
      </w:r>
      <w:r w:rsidR="00FD2EDA">
        <w:t>S</w:t>
      </w:r>
      <w:r w:rsidRPr="00FD2EDA">
        <w:fldChar w:fldCharType="begin"/>
      </w:r>
      <w:r w:rsidRPr="00FD2EDA">
        <w:instrText xml:space="preserve"> SEQ Table_A \* ARABIC </w:instrText>
      </w:r>
      <w:r w:rsidRPr="00FD2EDA">
        <w:fldChar w:fldCharType="separate"/>
      </w:r>
      <w:r w:rsidR="00D21B64">
        <w:rPr>
          <w:noProof/>
        </w:rPr>
        <w:t>6</w:t>
      </w:r>
      <w:r w:rsidRPr="00FD2EDA">
        <w:rPr>
          <w:noProof/>
        </w:rPr>
        <w:fldChar w:fldCharType="end"/>
      </w:r>
      <w:r w:rsidRPr="00FD2EDA">
        <w:t>.</w:t>
      </w:r>
      <w:r>
        <w:t xml:space="preserve"> </w:t>
      </w:r>
      <w:r w:rsidRPr="006635F5">
        <w:rPr>
          <w:b w:val="0"/>
          <w:bCs w:val="0"/>
        </w:rPr>
        <w:t>Data sources fabric production, knitting (60% cellulose carbamate fibre blend fabric)</w:t>
      </w:r>
    </w:p>
    <w:tbl>
      <w:tblPr>
        <w:tblStyle w:val="Normal11"/>
        <w:tblW w:w="5000" w:type="pct"/>
        <w:tblLook w:val="0060" w:firstRow="1" w:lastRow="1" w:firstColumn="0" w:lastColumn="0" w:noHBand="0" w:noVBand="0"/>
      </w:tblPr>
      <w:tblGrid>
        <w:gridCol w:w="1920"/>
        <w:gridCol w:w="931"/>
        <w:gridCol w:w="755"/>
        <w:gridCol w:w="2734"/>
        <w:gridCol w:w="2732"/>
      </w:tblGrid>
      <w:tr w:rsidR="005B4058" w14:paraId="510F0BBD" w14:textId="77777777" w:rsidTr="00B018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1058" w:type="pct"/>
            <w:vAlign w:val="top"/>
          </w:tcPr>
          <w:p w14:paraId="05CF4AC2" w14:textId="77777777" w:rsidR="005B4058" w:rsidRDefault="005B4058" w:rsidP="00FD2EDA">
            <w:pPr>
              <w:pStyle w:val="Tabell"/>
            </w:pPr>
            <w:r>
              <w:t>Process</w:t>
            </w:r>
          </w:p>
        </w:tc>
        <w:tc>
          <w:tcPr>
            <w:tcW w:w="513" w:type="pct"/>
            <w:vAlign w:val="top"/>
          </w:tcPr>
          <w:p w14:paraId="7C73ABD8" w14:textId="77777777" w:rsidR="005B4058" w:rsidRDefault="005B4058" w:rsidP="00FD2EDA">
            <w:pPr>
              <w:pStyle w:val="Tabell"/>
            </w:pPr>
            <w:r>
              <w:t>Amount</w:t>
            </w:r>
          </w:p>
        </w:tc>
        <w:tc>
          <w:tcPr>
            <w:tcW w:w="416" w:type="pct"/>
            <w:vAlign w:val="top"/>
          </w:tcPr>
          <w:p w14:paraId="7C948696" w14:textId="77777777" w:rsidR="005B4058" w:rsidRDefault="005B4058" w:rsidP="00FD2EDA">
            <w:pPr>
              <w:pStyle w:val="Tabell"/>
            </w:pPr>
            <w:r>
              <w:t>Unit</w:t>
            </w:r>
          </w:p>
        </w:tc>
        <w:tc>
          <w:tcPr>
            <w:tcW w:w="1507" w:type="pct"/>
            <w:vAlign w:val="top"/>
          </w:tcPr>
          <w:p w14:paraId="68FC11EA" w14:textId="77777777" w:rsidR="005B4058" w:rsidRDefault="005B4058" w:rsidP="00FD2EDA">
            <w:pPr>
              <w:pStyle w:val="Tabell"/>
            </w:pPr>
            <w:r>
              <w:t>Description</w:t>
            </w:r>
          </w:p>
        </w:tc>
        <w:tc>
          <w:tcPr>
            <w:tcW w:w="1507" w:type="pct"/>
            <w:vAlign w:val="top"/>
          </w:tcPr>
          <w:p w14:paraId="29482DBA" w14:textId="77777777" w:rsidR="005B4058" w:rsidRDefault="005B4058" w:rsidP="00FD2EDA">
            <w:pPr>
              <w:pStyle w:val="Tabell"/>
            </w:pPr>
            <w:r>
              <w:t>Data sources, Ecoinvent</w:t>
            </w:r>
          </w:p>
        </w:tc>
      </w:tr>
      <w:tr w:rsidR="005B4058" w14:paraId="479756C1" w14:textId="77777777" w:rsidTr="00B0186D">
        <w:trPr>
          <w:trHeight w:val="283"/>
        </w:trPr>
        <w:tc>
          <w:tcPr>
            <w:tcW w:w="1058" w:type="pct"/>
            <w:vAlign w:val="top"/>
          </w:tcPr>
          <w:p w14:paraId="49424353" w14:textId="77777777" w:rsidR="005B4058" w:rsidRDefault="005B4058" w:rsidP="00FD2EDA">
            <w:pPr>
              <w:pStyle w:val="Tabell"/>
            </w:pPr>
            <w:r>
              <w:t>Input</w:t>
            </w:r>
          </w:p>
        </w:tc>
        <w:tc>
          <w:tcPr>
            <w:tcW w:w="513" w:type="pct"/>
            <w:vAlign w:val="top"/>
          </w:tcPr>
          <w:p w14:paraId="0E1DB60D" w14:textId="77777777" w:rsidR="005B4058" w:rsidRDefault="005B4058" w:rsidP="00FD2EDA">
            <w:pPr>
              <w:pStyle w:val="Tabell"/>
            </w:pPr>
          </w:p>
        </w:tc>
        <w:tc>
          <w:tcPr>
            <w:tcW w:w="416" w:type="pct"/>
            <w:vAlign w:val="top"/>
          </w:tcPr>
          <w:p w14:paraId="24DDBD9B" w14:textId="77777777" w:rsidR="005B4058" w:rsidRDefault="005B4058" w:rsidP="00FD2EDA">
            <w:pPr>
              <w:pStyle w:val="Tabell"/>
            </w:pPr>
          </w:p>
        </w:tc>
        <w:tc>
          <w:tcPr>
            <w:tcW w:w="1507" w:type="pct"/>
            <w:vAlign w:val="top"/>
          </w:tcPr>
          <w:p w14:paraId="69BFB594" w14:textId="77777777" w:rsidR="005B4058" w:rsidRDefault="005B4058" w:rsidP="00FD2EDA">
            <w:pPr>
              <w:pStyle w:val="Tabell"/>
            </w:pPr>
          </w:p>
        </w:tc>
        <w:tc>
          <w:tcPr>
            <w:tcW w:w="1507" w:type="pct"/>
            <w:vAlign w:val="top"/>
          </w:tcPr>
          <w:p w14:paraId="7AA5D989" w14:textId="77777777" w:rsidR="005B4058" w:rsidRDefault="005B4058" w:rsidP="00FD2EDA">
            <w:pPr>
              <w:pStyle w:val="Tabell"/>
            </w:pPr>
          </w:p>
        </w:tc>
      </w:tr>
      <w:tr w:rsidR="005B4058" w14:paraId="76C81FBD" w14:textId="77777777" w:rsidTr="00B0186D">
        <w:trPr>
          <w:trHeight w:val="283"/>
        </w:trPr>
        <w:tc>
          <w:tcPr>
            <w:tcW w:w="1058" w:type="pct"/>
            <w:vAlign w:val="top"/>
          </w:tcPr>
          <w:p w14:paraId="13E7F8DE" w14:textId="77777777" w:rsidR="005B4058" w:rsidRDefault="005B4058" w:rsidP="00FD2EDA">
            <w:pPr>
              <w:pStyle w:val="Tabell"/>
              <w:ind w:left="457"/>
            </w:pPr>
            <w:r>
              <w:t>Cellulose carbamate blend yarn</w:t>
            </w:r>
          </w:p>
        </w:tc>
        <w:tc>
          <w:tcPr>
            <w:tcW w:w="513" w:type="pct"/>
            <w:vAlign w:val="top"/>
          </w:tcPr>
          <w:p w14:paraId="45430C74" w14:textId="77777777" w:rsidR="005B4058" w:rsidRDefault="005B4058" w:rsidP="00FD2EDA">
            <w:pPr>
              <w:pStyle w:val="Tabell"/>
            </w:pPr>
            <w:r>
              <w:t>260</w:t>
            </w:r>
          </w:p>
        </w:tc>
        <w:tc>
          <w:tcPr>
            <w:tcW w:w="416" w:type="pct"/>
            <w:vAlign w:val="top"/>
          </w:tcPr>
          <w:p w14:paraId="384193A2" w14:textId="77777777" w:rsidR="005B4058" w:rsidRDefault="005B4058" w:rsidP="00FD2EDA">
            <w:pPr>
              <w:pStyle w:val="Tabell"/>
            </w:pPr>
            <w:r>
              <w:t>kg</w:t>
            </w:r>
          </w:p>
        </w:tc>
        <w:tc>
          <w:tcPr>
            <w:tcW w:w="1507" w:type="pct"/>
            <w:vAlign w:val="top"/>
          </w:tcPr>
          <w:p w14:paraId="46C9915B" w14:textId="77777777" w:rsidR="005B4058" w:rsidRDefault="005B4058" w:rsidP="00FD2EDA">
            <w:pPr>
              <w:pStyle w:val="Tabell"/>
            </w:pPr>
            <w:r w:rsidRPr="007E1513">
              <w:t>Ne 30/1</w:t>
            </w:r>
            <w:r>
              <w:t xml:space="preserve">, </w:t>
            </w:r>
            <w:r w:rsidRPr="007E1513">
              <w:t xml:space="preserve">Ne </w:t>
            </w:r>
            <w:r>
              <w:t>2</w:t>
            </w:r>
            <w:r w:rsidRPr="007E1513">
              <w:t>0/1</w:t>
            </w:r>
            <w:r>
              <w:t xml:space="preserve">, </w:t>
            </w:r>
            <w:r w:rsidRPr="007E1513">
              <w:t xml:space="preserve">Ne </w:t>
            </w:r>
            <w:r>
              <w:t>1</w:t>
            </w:r>
            <w:r w:rsidRPr="007E1513">
              <w:t>0/1</w:t>
            </w:r>
            <w:r>
              <w:t>. 60% Cellulose carbamate and 40% organic cotton.</w:t>
            </w:r>
          </w:p>
        </w:tc>
        <w:tc>
          <w:tcPr>
            <w:tcW w:w="1507" w:type="pct"/>
            <w:vAlign w:val="top"/>
          </w:tcPr>
          <w:p w14:paraId="3DDA324A" w14:textId="56460745" w:rsidR="005B4058" w:rsidRPr="007E1513" w:rsidRDefault="005B4058" w:rsidP="00FD2EDA">
            <w:pPr>
              <w:pStyle w:val="Tabell"/>
            </w:pPr>
            <w:r w:rsidRPr="00B0186D">
              <w:t xml:space="preserve">See Table </w:t>
            </w:r>
            <w:r w:rsidR="00B0186D" w:rsidRPr="00B0186D">
              <w:t>S4</w:t>
            </w:r>
          </w:p>
        </w:tc>
      </w:tr>
      <w:tr w:rsidR="005B4058" w14:paraId="698C663B" w14:textId="77777777" w:rsidTr="00B0186D">
        <w:trPr>
          <w:trHeight w:val="283"/>
        </w:trPr>
        <w:tc>
          <w:tcPr>
            <w:tcW w:w="1058" w:type="pct"/>
            <w:vAlign w:val="top"/>
          </w:tcPr>
          <w:p w14:paraId="76769436" w14:textId="77777777" w:rsidR="005B4058" w:rsidRDefault="005B4058" w:rsidP="00FD2EDA">
            <w:pPr>
              <w:pStyle w:val="Tabell"/>
              <w:ind w:left="457"/>
            </w:pPr>
            <w:r>
              <w:t>Electricity</w:t>
            </w:r>
          </w:p>
        </w:tc>
        <w:tc>
          <w:tcPr>
            <w:tcW w:w="513" w:type="pct"/>
            <w:vAlign w:val="top"/>
          </w:tcPr>
          <w:p w14:paraId="3E20D3E1" w14:textId="77777777" w:rsidR="005B4058" w:rsidRDefault="005B4058" w:rsidP="00FD2EDA">
            <w:pPr>
              <w:pStyle w:val="Tabell"/>
            </w:pPr>
            <w:r>
              <w:t>28</w:t>
            </w:r>
          </w:p>
        </w:tc>
        <w:tc>
          <w:tcPr>
            <w:tcW w:w="416" w:type="pct"/>
            <w:vAlign w:val="top"/>
          </w:tcPr>
          <w:p w14:paraId="0C6D26BF" w14:textId="77777777" w:rsidR="005B4058" w:rsidRDefault="005B4058" w:rsidP="00FD2EDA">
            <w:pPr>
              <w:pStyle w:val="Tabell"/>
            </w:pPr>
            <w:r>
              <w:t>kWh</w:t>
            </w:r>
          </w:p>
        </w:tc>
        <w:tc>
          <w:tcPr>
            <w:tcW w:w="1507" w:type="pct"/>
            <w:vAlign w:val="top"/>
          </w:tcPr>
          <w:p w14:paraId="52743637" w14:textId="77777777" w:rsidR="005B4058" w:rsidRPr="00B771B6" w:rsidRDefault="005B4058" w:rsidP="00FD2EDA">
            <w:pPr>
              <w:pStyle w:val="Tabell"/>
            </w:pPr>
            <w:r>
              <w:t>National grid Turkey</w:t>
            </w:r>
          </w:p>
        </w:tc>
        <w:tc>
          <w:tcPr>
            <w:tcW w:w="1507" w:type="pct"/>
            <w:vAlign w:val="top"/>
          </w:tcPr>
          <w:p w14:paraId="4F50CB19" w14:textId="77777777" w:rsidR="005B4058" w:rsidRDefault="005B4058" w:rsidP="00FD2EDA">
            <w:pPr>
              <w:pStyle w:val="Tabell"/>
            </w:pPr>
            <w:r w:rsidRPr="00BF1BF5">
              <w:t>Electricity, medium voltage {TR}| market for | Cut-off, S</w:t>
            </w:r>
          </w:p>
        </w:tc>
      </w:tr>
      <w:tr w:rsidR="005B4058" w:rsidRPr="006F4BB3" w14:paraId="140EBBCC" w14:textId="77777777" w:rsidTr="00B0186D">
        <w:trPr>
          <w:trHeight w:val="283"/>
        </w:trPr>
        <w:tc>
          <w:tcPr>
            <w:tcW w:w="1058" w:type="pct"/>
            <w:vAlign w:val="top"/>
          </w:tcPr>
          <w:p w14:paraId="4A3AD1B4" w14:textId="77777777" w:rsidR="005B4058" w:rsidRPr="006A50C4" w:rsidRDefault="005B4058" w:rsidP="00FD2EDA">
            <w:pPr>
              <w:pStyle w:val="Tabell"/>
            </w:pPr>
            <w:r>
              <w:t>Output</w:t>
            </w:r>
          </w:p>
        </w:tc>
        <w:tc>
          <w:tcPr>
            <w:tcW w:w="513" w:type="pct"/>
            <w:vAlign w:val="top"/>
          </w:tcPr>
          <w:p w14:paraId="4D8BD249" w14:textId="77777777" w:rsidR="005B4058" w:rsidRPr="006F4BB3" w:rsidRDefault="005B4058" w:rsidP="00FD2EDA">
            <w:pPr>
              <w:pStyle w:val="Tabell"/>
              <w:rPr>
                <w:color w:val="FF0000"/>
              </w:rPr>
            </w:pPr>
          </w:p>
        </w:tc>
        <w:tc>
          <w:tcPr>
            <w:tcW w:w="416" w:type="pct"/>
            <w:vAlign w:val="top"/>
          </w:tcPr>
          <w:p w14:paraId="080F29F1" w14:textId="77777777" w:rsidR="005B4058" w:rsidRPr="006F4BB3" w:rsidRDefault="005B4058" w:rsidP="00FD2EDA">
            <w:pPr>
              <w:pStyle w:val="Tabell"/>
              <w:rPr>
                <w:color w:val="FF0000"/>
              </w:rPr>
            </w:pPr>
          </w:p>
        </w:tc>
        <w:tc>
          <w:tcPr>
            <w:tcW w:w="1507" w:type="pct"/>
            <w:vAlign w:val="top"/>
          </w:tcPr>
          <w:p w14:paraId="48C8B9D9" w14:textId="77777777" w:rsidR="005B4058" w:rsidRPr="00A31222" w:rsidRDefault="005B4058" w:rsidP="00FD2EDA">
            <w:pPr>
              <w:pStyle w:val="Tabell"/>
            </w:pPr>
          </w:p>
        </w:tc>
        <w:tc>
          <w:tcPr>
            <w:tcW w:w="1507" w:type="pct"/>
            <w:vAlign w:val="top"/>
          </w:tcPr>
          <w:p w14:paraId="578E959E" w14:textId="77777777" w:rsidR="005B4058" w:rsidRPr="00A31222" w:rsidRDefault="005B4058" w:rsidP="00FD2EDA">
            <w:pPr>
              <w:pStyle w:val="Tabell"/>
            </w:pPr>
          </w:p>
        </w:tc>
      </w:tr>
      <w:tr w:rsidR="005B4058" w:rsidRPr="006F4BB3" w14:paraId="09CBEE85" w14:textId="77777777" w:rsidTr="00B0186D">
        <w:trPr>
          <w:trHeight w:val="283"/>
        </w:trPr>
        <w:tc>
          <w:tcPr>
            <w:tcW w:w="1058" w:type="pct"/>
            <w:vAlign w:val="top"/>
          </w:tcPr>
          <w:p w14:paraId="14473C15" w14:textId="77777777" w:rsidR="005B4058" w:rsidRPr="006A50C4" w:rsidRDefault="005B4058" w:rsidP="00FD2EDA">
            <w:pPr>
              <w:pStyle w:val="Tabell"/>
              <w:ind w:left="457"/>
            </w:pPr>
            <w:r>
              <w:t>cellulose carbamate knitted greige fabric</w:t>
            </w:r>
          </w:p>
        </w:tc>
        <w:tc>
          <w:tcPr>
            <w:tcW w:w="513" w:type="pct"/>
            <w:vAlign w:val="top"/>
          </w:tcPr>
          <w:p w14:paraId="0BD8A33C" w14:textId="77777777" w:rsidR="005B4058" w:rsidRPr="008F38BD" w:rsidRDefault="005B4058" w:rsidP="00FD2EDA">
            <w:pPr>
              <w:pStyle w:val="Tabell"/>
            </w:pPr>
            <w:r>
              <w:t>203</w:t>
            </w:r>
          </w:p>
        </w:tc>
        <w:tc>
          <w:tcPr>
            <w:tcW w:w="416" w:type="pct"/>
            <w:vAlign w:val="top"/>
          </w:tcPr>
          <w:p w14:paraId="10FAF1B7" w14:textId="77777777" w:rsidR="005B4058" w:rsidRPr="008F38BD" w:rsidRDefault="005B4058" w:rsidP="00FD2EDA">
            <w:pPr>
              <w:pStyle w:val="Tabell"/>
            </w:pPr>
            <w:r w:rsidRPr="008F38BD">
              <w:t>kg</w:t>
            </w:r>
          </w:p>
        </w:tc>
        <w:tc>
          <w:tcPr>
            <w:tcW w:w="1507" w:type="pct"/>
            <w:vAlign w:val="top"/>
          </w:tcPr>
          <w:p w14:paraId="0617C6CF" w14:textId="77777777" w:rsidR="005B4058" w:rsidRPr="00A31222" w:rsidRDefault="005B4058" w:rsidP="00FD2EDA">
            <w:pPr>
              <w:pStyle w:val="Tabell"/>
            </w:pPr>
            <w:r>
              <w:t xml:space="preserve">385 g per </w:t>
            </w:r>
            <w:r w:rsidRPr="00310A81">
              <w:t>m</w:t>
            </w:r>
            <w:r w:rsidRPr="00310A81">
              <w:rPr>
                <w:vertAlign w:val="superscript"/>
              </w:rPr>
              <w:t>2</w:t>
            </w:r>
            <w:r>
              <w:t xml:space="preserve"> </w:t>
            </w:r>
          </w:p>
        </w:tc>
        <w:tc>
          <w:tcPr>
            <w:tcW w:w="1507" w:type="pct"/>
            <w:vAlign w:val="top"/>
          </w:tcPr>
          <w:p w14:paraId="5932B80F" w14:textId="77777777" w:rsidR="005B4058" w:rsidRDefault="005B4058" w:rsidP="00FD2EDA">
            <w:pPr>
              <w:pStyle w:val="Tabell"/>
            </w:pPr>
          </w:p>
        </w:tc>
      </w:tr>
      <w:tr w:rsidR="00B0186D" w:rsidRPr="006F4BB3" w14:paraId="5E3BF2D5" w14:textId="77777777" w:rsidTr="00B0186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1058" w:type="pct"/>
            <w:vAlign w:val="top"/>
          </w:tcPr>
          <w:p w14:paraId="6F8A1A56" w14:textId="77777777" w:rsidR="00B0186D" w:rsidRDefault="00B0186D" w:rsidP="00B0186D">
            <w:pPr>
              <w:pStyle w:val="Tabell"/>
              <w:ind w:left="457"/>
            </w:pPr>
            <w:r>
              <w:t>Waste fibre</w:t>
            </w:r>
          </w:p>
        </w:tc>
        <w:tc>
          <w:tcPr>
            <w:tcW w:w="513" w:type="pct"/>
            <w:vAlign w:val="top"/>
          </w:tcPr>
          <w:p w14:paraId="20215406" w14:textId="77777777" w:rsidR="00B0186D" w:rsidRPr="00A31222" w:rsidRDefault="00B0186D" w:rsidP="00B0186D">
            <w:pPr>
              <w:pStyle w:val="Tabell"/>
            </w:pPr>
            <w:r>
              <w:t>57</w:t>
            </w:r>
          </w:p>
        </w:tc>
        <w:tc>
          <w:tcPr>
            <w:tcW w:w="416" w:type="pct"/>
            <w:vAlign w:val="top"/>
          </w:tcPr>
          <w:p w14:paraId="39A12A8B" w14:textId="77777777" w:rsidR="00B0186D" w:rsidRPr="00A31222" w:rsidRDefault="00B0186D" w:rsidP="00B0186D">
            <w:pPr>
              <w:pStyle w:val="Tabell"/>
            </w:pPr>
            <w:r>
              <w:t>k</w:t>
            </w:r>
            <w:r w:rsidRPr="00A31222">
              <w:t>g</w:t>
            </w:r>
          </w:p>
        </w:tc>
        <w:tc>
          <w:tcPr>
            <w:tcW w:w="1507" w:type="pct"/>
            <w:vAlign w:val="top"/>
          </w:tcPr>
          <w:p w14:paraId="76E9F175" w14:textId="3EEFB864" w:rsidR="00B0186D" w:rsidRPr="00A31222" w:rsidRDefault="00B0186D" w:rsidP="00B0186D">
            <w:pPr>
              <w:pStyle w:val="Tabell"/>
            </w:pPr>
            <w:r>
              <w:t>Mix of incineration, recycling and landfill assumed.</w:t>
            </w:r>
          </w:p>
        </w:tc>
        <w:tc>
          <w:tcPr>
            <w:tcW w:w="1507" w:type="pct"/>
            <w:vAlign w:val="top"/>
          </w:tcPr>
          <w:p w14:paraId="07E102FA" w14:textId="0D81ABC6" w:rsidR="00B0186D" w:rsidRPr="00A31222" w:rsidRDefault="00B0186D" w:rsidP="00B0186D">
            <w:pPr>
              <w:pStyle w:val="Tabell"/>
            </w:pPr>
            <w:r>
              <w:t>See Table S10</w:t>
            </w:r>
          </w:p>
        </w:tc>
      </w:tr>
    </w:tbl>
    <w:p w14:paraId="45AB7C8D" w14:textId="1EBA030B" w:rsidR="00B77075" w:rsidRDefault="00B77075">
      <w:pPr>
        <w:spacing w:after="160" w:line="259" w:lineRule="auto"/>
        <w:jc w:val="left"/>
        <w:rPr>
          <w:b/>
          <w:bCs/>
          <w:iCs/>
          <w:color w:val="auto"/>
          <w:sz w:val="20"/>
          <w:szCs w:val="20"/>
        </w:rPr>
      </w:pPr>
    </w:p>
    <w:p w14:paraId="322CD86C" w14:textId="172898F5" w:rsidR="005B4058" w:rsidRPr="006635F5" w:rsidRDefault="005B4058" w:rsidP="006635F5">
      <w:pPr>
        <w:pStyle w:val="Caption"/>
        <w:rPr>
          <w:b w:val="0"/>
          <w:bCs w:val="0"/>
        </w:rPr>
      </w:pPr>
      <w:r w:rsidRPr="00E62B28">
        <w:t xml:space="preserve">Table </w:t>
      </w:r>
      <w:r w:rsidR="00E62B28" w:rsidRPr="00E62B28">
        <w:t>S</w:t>
      </w:r>
      <w:r w:rsidRPr="00E62B28">
        <w:fldChar w:fldCharType="begin"/>
      </w:r>
      <w:r w:rsidRPr="00E62B28">
        <w:instrText xml:space="preserve"> SEQ Table_A \* ARABIC </w:instrText>
      </w:r>
      <w:r w:rsidRPr="00E62B28">
        <w:fldChar w:fldCharType="separate"/>
      </w:r>
      <w:r w:rsidR="00D21B64">
        <w:rPr>
          <w:noProof/>
        </w:rPr>
        <w:t>7</w:t>
      </w:r>
      <w:r w:rsidRPr="00E62B28">
        <w:rPr>
          <w:noProof/>
        </w:rPr>
        <w:fldChar w:fldCharType="end"/>
      </w:r>
      <w:r w:rsidRPr="00E62B28">
        <w:t>.</w:t>
      </w:r>
      <w:r>
        <w:t xml:space="preserve"> </w:t>
      </w:r>
      <w:r w:rsidRPr="006635F5">
        <w:rPr>
          <w:b w:val="0"/>
          <w:bCs w:val="0"/>
        </w:rPr>
        <w:t>Data sources fabric production, finishing (60% cellulose carbamate fibre blend fabric)</w:t>
      </w:r>
    </w:p>
    <w:tbl>
      <w:tblPr>
        <w:tblStyle w:val="Normal11"/>
        <w:tblW w:w="5000" w:type="pct"/>
        <w:tblLook w:val="0060" w:firstRow="1" w:lastRow="1" w:firstColumn="0" w:lastColumn="0" w:noHBand="0" w:noVBand="0"/>
      </w:tblPr>
      <w:tblGrid>
        <w:gridCol w:w="1920"/>
        <w:gridCol w:w="931"/>
        <w:gridCol w:w="755"/>
        <w:gridCol w:w="2734"/>
        <w:gridCol w:w="2732"/>
      </w:tblGrid>
      <w:tr w:rsidR="005B4058" w14:paraId="676A721F" w14:textId="77777777" w:rsidTr="00153A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1058" w:type="pct"/>
            <w:vAlign w:val="top"/>
          </w:tcPr>
          <w:p w14:paraId="7D777A7A" w14:textId="77777777" w:rsidR="005B4058" w:rsidRDefault="005B4058" w:rsidP="00153AA9">
            <w:pPr>
              <w:pStyle w:val="Tabell"/>
            </w:pPr>
            <w:r>
              <w:t>Process</w:t>
            </w:r>
          </w:p>
        </w:tc>
        <w:tc>
          <w:tcPr>
            <w:tcW w:w="513" w:type="pct"/>
            <w:vAlign w:val="top"/>
          </w:tcPr>
          <w:p w14:paraId="6BA292F4" w14:textId="77777777" w:rsidR="005B4058" w:rsidRDefault="005B4058" w:rsidP="00153AA9">
            <w:pPr>
              <w:pStyle w:val="Tabell"/>
            </w:pPr>
            <w:r>
              <w:t>Amount</w:t>
            </w:r>
          </w:p>
        </w:tc>
        <w:tc>
          <w:tcPr>
            <w:tcW w:w="416" w:type="pct"/>
            <w:vAlign w:val="top"/>
          </w:tcPr>
          <w:p w14:paraId="56EC8590" w14:textId="77777777" w:rsidR="005B4058" w:rsidRDefault="005B4058" w:rsidP="00153AA9">
            <w:pPr>
              <w:pStyle w:val="Tabell"/>
            </w:pPr>
            <w:r>
              <w:t>Unit</w:t>
            </w:r>
          </w:p>
        </w:tc>
        <w:tc>
          <w:tcPr>
            <w:tcW w:w="1507" w:type="pct"/>
            <w:vAlign w:val="top"/>
          </w:tcPr>
          <w:p w14:paraId="4ACCC6F2" w14:textId="77777777" w:rsidR="005B4058" w:rsidRDefault="005B4058" w:rsidP="00153AA9">
            <w:pPr>
              <w:pStyle w:val="Tabell"/>
            </w:pPr>
            <w:r>
              <w:t>Description</w:t>
            </w:r>
          </w:p>
        </w:tc>
        <w:tc>
          <w:tcPr>
            <w:tcW w:w="1507" w:type="pct"/>
            <w:vAlign w:val="top"/>
          </w:tcPr>
          <w:p w14:paraId="2CF8FF64" w14:textId="77777777" w:rsidR="005B4058" w:rsidRDefault="005B4058" w:rsidP="00153AA9">
            <w:pPr>
              <w:pStyle w:val="Tabell"/>
            </w:pPr>
            <w:r>
              <w:t>Data sources, Ecoinvent</w:t>
            </w:r>
          </w:p>
        </w:tc>
      </w:tr>
      <w:tr w:rsidR="005B4058" w14:paraId="50B08F21" w14:textId="77777777" w:rsidTr="00153AA9">
        <w:trPr>
          <w:trHeight w:val="283"/>
        </w:trPr>
        <w:tc>
          <w:tcPr>
            <w:tcW w:w="1058" w:type="pct"/>
            <w:vAlign w:val="top"/>
          </w:tcPr>
          <w:p w14:paraId="79A90472" w14:textId="77777777" w:rsidR="005B4058" w:rsidRDefault="005B4058" w:rsidP="00153AA9">
            <w:pPr>
              <w:pStyle w:val="Tabell"/>
            </w:pPr>
            <w:r>
              <w:t>Input</w:t>
            </w:r>
          </w:p>
        </w:tc>
        <w:tc>
          <w:tcPr>
            <w:tcW w:w="513" w:type="pct"/>
            <w:vAlign w:val="top"/>
          </w:tcPr>
          <w:p w14:paraId="641C8CE9" w14:textId="77777777" w:rsidR="005B4058" w:rsidRDefault="005B4058" w:rsidP="00153AA9">
            <w:pPr>
              <w:pStyle w:val="Tabell"/>
            </w:pPr>
          </w:p>
        </w:tc>
        <w:tc>
          <w:tcPr>
            <w:tcW w:w="416" w:type="pct"/>
            <w:vAlign w:val="top"/>
          </w:tcPr>
          <w:p w14:paraId="3656BE75" w14:textId="77777777" w:rsidR="005B4058" w:rsidRDefault="005B4058" w:rsidP="00153AA9">
            <w:pPr>
              <w:pStyle w:val="Tabell"/>
            </w:pPr>
          </w:p>
        </w:tc>
        <w:tc>
          <w:tcPr>
            <w:tcW w:w="1507" w:type="pct"/>
            <w:vAlign w:val="top"/>
          </w:tcPr>
          <w:p w14:paraId="38D552FD" w14:textId="77777777" w:rsidR="005B4058" w:rsidRDefault="005B4058" w:rsidP="00153AA9">
            <w:pPr>
              <w:pStyle w:val="Tabell"/>
            </w:pPr>
          </w:p>
        </w:tc>
        <w:tc>
          <w:tcPr>
            <w:tcW w:w="1507" w:type="pct"/>
            <w:vAlign w:val="top"/>
          </w:tcPr>
          <w:p w14:paraId="6ADD8E7F" w14:textId="77777777" w:rsidR="005B4058" w:rsidRDefault="005B4058" w:rsidP="00153AA9">
            <w:pPr>
              <w:pStyle w:val="Tabell"/>
            </w:pPr>
          </w:p>
        </w:tc>
      </w:tr>
      <w:tr w:rsidR="005B4058" w14:paraId="79BE3946" w14:textId="77777777" w:rsidTr="00153AA9">
        <w:trPr>
          <w:trHeight w:val="283"/>
        </w:trPr>
        <w:tc>
          <w:tcPr>
            <w:tcW w:w="1058" w:type="pct"/>
            <w:vAlign w:val="top"/>
          </w:tcPr>
          <w:p w14:paraId="206FBB88" w14:textId="0693574F" w:rsidR="005B4058" w:rsidRDefault="005B4058" w:rsidP="00153AA9">
            <w:pPr>
              <w:pStyle w:val="Tabell"/>
              <w:ind w:left="457"/>
            </w:pPr>
            <w:r>
              <w:t xml:space="preserve">Cellulose carbamate knitted </w:t>
            </w:r>
            <w:r w:rsidR="00153AA9">
              <w:t xml:space="preserve">griege </w:t>
            </w:r>
            <w:r>
              <w:t>fabric</w:t>
            </w:r>
          </w:p>
        </w:tc>
        <w:tc>
          <w:tcPr>
            <w:tcW w:w="513" w:type="pct"/>
            <w:vAlign w:val="top"/>
          </w:tcPr>
          <w:p w14:paraId="797A2260" w14:textId="77777777" w:rsidR="005B4058" w:rsidRDefault="005B4058" w:rsidP="00153AA9">
            <w:pPr>
              <w:pStyle w:val="Tabell"/>
            </w:pPr>
            <w:r>
              <w:t>130</w:t>
            </w:r>
          </w:p>
        </w:tc>
        <w:tc>
          <w:tcPr>
            <w:tcW w:w="416" w:type="pct"/>
            <w:vAlign w:val="top"/>
          </w:tcPr>
          <w:p w14:paraId="5D85B223" w14:textId="77777777" w:rsidR="005B4058" w:rsidRDefault="005B4058" w:rsidP="00153AA9">
            <w:pPr>
              <w:pStyle w:val="Tabell"/>
            </w:pPr>
            <w:r>
              <w:t>kg</w:t>
            </w:r>
          </w:p>
        </w:tc>
        <w:tc>
          <w:tcPr>
            <w:tcW w:w="1507" w:type="pct"/>
            <w:vAlign w:val="top"/>
          </w:tcPr>
          <w:p w14:paraId="6D0FCCE4" w14:textId="77777777" w:rsidR="005B4058" w:rsidRDefault="005B4058" w:rsidP="00153AA9">
            <w:pPr>
              <w:pStyle w:val="Tabell"/>
            </w:pPr>
            <w:r>
              <w:t xml:space="preserve">385 g per </w:t>
            </w:r>
            <w:r w:rsidRPr="00310A81">
              <w:t>m</w:t>
            </w:r>
            <w:r w:rsidRPr="00310A81">
              <w:rPr>
                <w:vertAlign w:val="superscript"/>
              </w:rPr>
              <w:t>2</w:t>
            </w:r>
          </w:p>
        </w:tc>
        <w:tc>
          <w:tcPr>
            <w:tcW w:w="1507" w:type="pct"/>
            <w:vAlign w:val="top"/>
          </w:tcPr>
          <w:p w14:paraId="1234416A" w14:textId="50B1091D" w:rsidR="005B4058" w:rsidRPr="0067417B" w:rsidRDefault="005B4058" w:rsidP="00153AA9">
            <w:pPr>
              <w:pStyle w:val="Tabell"/>
              <w:rPr>
                <w:color w:val="FF0000"/>
              </w:rPr>
            </w:pPr>
            <w:r w:rsidRPr="00153AA9">
              <w:t xml:space="preserve">See Table </w:t>
            </w:r>
            <w:r w:rsidR="00153AA9" w:rsidRPr="00153AA9">
              <w:t>S7</w:t>
            </w:r>
          </w:p>
        </w:tc>
      </w:tr>
      <w:tr w:rsidR="005B4058" w14:paraId="325C525A" w14:textId="77777777" w:rsidTr="00153AA9">
        <w:trPr>
          <w:trHeight w:val="283"/>
        </w:trPr>
        <w:tc>
          <w:tcPr>
            <w:tcW w:w="1058" w:type="pct"/>
            <w:vAlign w:val="top"/>
          </w:tcPr>
          <w:p w14:paraId="11A8345C" w14:textId="77777777" w:rsidR="005B4058" w:rsidRPr="00D57EE7" w:rsidRDefault="005B4058" w:rsidP="00153AA9">
            <w:pPr>
              <w:pStyle w:val="Tabell"/>
              <w:ind w:left="457"/>
            </w:pPr>
            <w:r>
              <w:t>Chemicals</w:t>
            </w:r>
          </w:p>
        </w:tc>
        <w:tc>
          <w:tcPr>
            <w:tcW w:w="513" w:type="pct"/>
            <w:vAlign w:val="top"/>
          </w:tcPr>
          <w:p w14:paraId="7CED5FB2" w14:textId="77777777" w:rsidR="005B4058" w:rsidRPr="00AC4720" w:rsidRDefault="005B4058" w:rsidP="00153AA9">
            <w:pPr>
              <w:pStyle w:val="Tabell"/>
            </w:pPr>
            <w:r w:rsidRPr="00AC4720">
              <w:t>12.3</w:t>
            </w:r>
          </w:p>
        </w:tc>
        <w:tc>
          <w:tcPr>
            <w:tcW w:w="416" w:type="pct"/>
            <w:vAlign w:val="top"/>
          </w:tcPr>
          <w:p w14:paraId="397D2B4C" w14:textId="77777777" w:rsidR="005B4058" w:rsidRPr="00AC4720" w:rsidRDefault="005B4058" w:rsidP="00153AA9">
            <w:pPr>
              <w:pStyle w:val="Tabell"/>
            </w:pPr>
            <w:r w:rsidRPr="00AC4720">
              <w:t>kg</w:t>
            </w:r>
          </w:p>
        </w:tc>
        <w:tc>
          <w:tcPr>
            <w:tcW w:w="1507" w:type="pct"/>
            <w:vAlign w:val="top"/>
          </w:tcPr>
          <w:p w14:paraId="11F2D15D" w14:textId="77777777" w:rsidR="005B4058" w:rsidRPr="00AC4720" w:rsidRDefault="005B4058" w:rsidP="00153AA9">
            <w:pPr>
              <w:pStyle w:val="Tabell"/>
            </w:pPr>
            <w:r w:rsidRPr="00AC4720">
              <w:t>Bleaching, dry finish</w:t>
            </w:r>
          </w:p>
        </w:tc>
        <w:tc>
          <w:tcPr>
            <w:tcW w:w="1507" w:type="pct"/>
            <w:vAlign w:val="top"/>
          </w:tcPr>
          <w:p w14:paraId="2B568C97" w14:textId="24CA18E1" w:rsidR="005B4058" w:rsidRPr="0067417B" w:rsidRDefault="005B4058" w:rsidP="00153AA9">
            <w:pPr>
              <w:pStyle w:val="Tabell"/>
              <w:rPr>
                <w:color w:val="FF0000"/>
              </w:rPr>
            </w:pPr>
            <w:r w:rsidRPr="00153AA9">
              <w:t>See Table</w:t>
            </w:r>
            <w:r w:rsidR="00153AA9" w:rsidRPr="00153AA9">
              <w:t xml:space="preserve"> S8</w:t>
            </w:r>
          </w:p>
        </w:tc>
      </w:tr>
      <w:tr w:rsidR="005B4058" w14:paraId="1D0EADAD" w14:textId="77777777" w:rsidTr="00153AA9">
        <w:trPr>
          <w:trHeight w:val="283"/>
        </w:trPr>
        <w:tc>
          <w:tcPr>
            <w:tcW w:w="1058" w:type="pct"/>
            <w:vAlign w:val="top"/>
          </w:tcPr>
          <w:p w14:paraId="1AD003D7" w14:textId="77777777" w:rsidR="005B4058" w:rsidRDefault="005B4058" w:rsidP="00153AA9">
            <w:pPr>
              <w:pStyle w:val="Tabell"/>
              <w:ind w:left="457"/>
            </w:pPr>
            <w:r>
              <w:t>Electricity</w:t>
            </w:r>
          </w:p>
        </w:tc>
        <w:tc>
          <w:tcPr>
            <w:tcW w:w="513" w:type="pct"/>
            <w:vAlign w:val="top"/>
          </w:tcPr>
          <w:p w14:paraId="39300AF9" w14:textId="77777777" w:rsidR="005B4058" w:rsidRPr="00AC4720" w:rsidRDefault="005B4058" w:rsidP="00153AA9">
            <w:pPr>
              <w:pStyle w:val="Tabell"/>
            </w:pPr>
            <w:r w:rsidRPr="00AC4720">
              <w:t>46.6</w:t>
            </w:r>
          </w:p>
        </w:tc>
        <w:tc>
          <w:tcPr>
            <w:tcW w:w="416" w:type="pct"/>
            <w:vAlign w:val="top"/>
          </w:tcPr>
          <w:p w14:paraId="0321D152" w14:textId="77777777" w:rsidR="005B4058" w:rsidRPr="00AC4720" w:rsidRDefault="005B4058" w:rsidP="00153AA9">
            <w:pPr>
              <w:pStyle w:val="Tabell"/>
            </w:pPr>
            <w:r w:rsidRPr="00AC4720">
              <w:t>kWh</w:t>
            </w:r>
          </w:p>
        </w:tc>
        <w:tc>
          <w:tcPr>
            <w:tcW w:w="1507" w:type="pct"/>
            <w:vAlign w:val="top"/>
          </w:tcPr>
          <w:p w14:paraId="4367E89E" w14:textId="77777777" w:rsidR="005B4058" w:rsidRPr="00AC4720" w:rsidRDefault="005B4058" w:rsidP="00153AA9">
            <w:pPr>
              <w:pStyle w:val="Tabell"/>
            </w:pPr>
            <w:r w:rsidRPr="00AC4720">
              <w:t>National grid Turkey</w:t>
            </w:r>
          </w:p>
        </w:tc>
        <w:tc>
          <w:tcPr>
            <w:tcW w:w="1507" w:type="pct"/>
            <w:vAlign w:val="top"/>
          </w:tcPr>
          <w:p w14:paraId="0453C73A" w14:textId="77777777" w:rsidR="005B4058" w:rsidRPr="00AC4720" w:rsidRDefault="005B4058" w:rsidP="00153AA9">
            <w:pPr>
              <w:pStyle w:val="Tabell"/>
            </w:pPr>
            <w:r w:rsidRPr="00AC4720">
              <w:t>Electricity, medium voltage {TR}| market for | Cut-off, S</w:t>
            </w:r>
          </w:p>
        </w:tc>
      </w:tr>
      <w:tr w:rsidR="005B4058" w14:paraId="1DDF9319" w14:textId="77777777" w:rsidTr="00153AA9">
        <w:trPr>
          <w:trHeight w:val="283"/>
        </w:trPr>
        <w:tc>
          <w:tcPr>
            <w:tcW w:w="1058" w:type="pct"/>
            <w:vAlign w:val="top"/>
          </w:tcPr>
          <w:p w14:paraId="572982C3" w14:textId="77777777" w:rsidR="005B4058" w:rsidRDefault="005B4058" w:rsidP="00153AA9">
            <w:pPr>
              <w:pStyle w:val="Tabell"/>
              <w:ind w:left="457"/>
            </w:pPr>
            <w:r>
              <w:t>Heat</w:t>
            </w:r>
          </w:p>
        </w:tc>
        <w:tc>
          <w:tcPr>
            <w:tcW w:w="513" w:type="pct"/>
            <w:vAlign w:val="top"/>
          </w:tcPr>
          <w:p w14:paraId="6E8A6687" w14:textId="77777777" w:rsidR="005B4058" w:rsidRPr="00AC4720" w:rsidRDefault="005B4058" w:rsidP="00153AA9">
            <w:pPr>
              <w:pStyle w:val="Tabell"/>
            </w:pPr>
            <w:r w:rsidRPr="00AC4720">
              <w:t>3022</w:t>
            </w:r>
          </w:p>
        </w:tc>
        <w:tc>
          <w:tcPr>
            <w:tcW w:w="416" w:type="pct"/>
            <w:vAlign w:val="top"/>
          </w:tcPr>
          <w:p w14:paraId="4E8C3444" w14:textId="77777777" w:rsidR="005B4058" w:rsidRPr="00AC4720" w:rsidRDefault="005B4058" w:rsidP="00153AA9">
            <w:pPr>
              <w:pStyle w:val="Tabell"/>
            </w:pPr>
            <w:r w:rsidRPr="00AC4720">
              <w:t>MJ</w:t>
            </w:r>
          </w:p>
        </w:tc>
        <w:tc>
          <w:tcPr>
            <w:tcW w:w="1507" w:type="pct"/>
            <w:vAlign w:val="top"/>
          </w:tcPr>
          <w:p w14:paraId="73BDEBD8" w14:textId="77777777" w:rsidR="005B4058" w:rsidRPr="00AC4720" w:rsidRDefault="005B4058" w:rsidP="00153AA9">
            <w:pPr>
              <w:pStyle w:val="Tabell"/>
            </w:pPr>
            <w:r w:rsidRPr="00AC4720">
              <w:t>Natural gas</w:t>
            </w:r>
          </w:p>
        </w:tc>
        <w:tc>
          <w:tcPr>
            <w:tcW w:w="1507" w:type="pct"/>
            <w:vAlign w:val="top"/>
          </w:tcPr>
          <w:p w14:paraId="580DA0D3" w14:textId="77777777" w:rsidR="005B4058" w:rsidRPr="00AC4720" w:rsidRDefault="005B4058" w:rsidP="00153AA9">
            <w:pPr>
              <w:pStyle w:val="Tabell"/>
            </w:pPr>
            <w:r w:rsidRPr="00AC4720">
              <w:t>Heat, central or small-scale, natural gas {GLO}| market group for | Cut-off, S</w:t>
            </w:r>
          </w:p>
        </w:tc>
      </w:tr>
      <w:tr w:rsidR="005B4058" w14:paraId="462F416E" w14:textId="77777777" w:rsidTr="00153AA9">
        <w:trPr>
          <w:trHeight w:val="283"/>
        </w:trPr>
        <w:tc>
          <w:tcPr>
            <w:tcW w:w="1058" w:type="pct"/>
            <w:vAlign w:val="top"/>
          </w:tcPr>
          <w:p w14:paraId="251AF4C2" w14:textId="77777777" w:rsidR="005B4058" w:rsidRDefault="005B4058" w:rsidP="00153AA9">
            <w:pPr>
              <w:pStyle w:val="Tabell"/>
              <w:ind w:left="457"/>
            </w:pPr>
            <w:r>
              <w:t>Fuel</w:t>
            </w:r>
          </w:p>
        </w:tc>
        <w:tc>
          <w:tcPr>
            <w:tcW w:w="513" w:type="pct"/>
            <w:vAlign w:val="top"/>
          </w:tcPr>
          <w:p w14:paraId="162C85AE" w14:textId="77777777" w:rsidR="005B4058" w:rsidRPr="00AC4720" w:rsidRDefault="005B4058" w:rsidP="00153AA9">
            <w:pPr>
              <w:pStyle w:val="Tabell"/>
            </w:pPr>
            <w:r w:rsidRPr="00AC4720">
              <w:t>528</w:t>
            </w:r>
          </w:p>
        </w:tc>
        <w:tc>
          <w:tcPr>
            <w:tcW w:w="416" w:type="pct"/>
            <w:vAlign w:val="top"/>
          </w:tcPr>
          <w:p w14:paraId="45111776" w14:textId="77777777" w:rsidR="005B4058" w:rsidRPr="00AC4720" w:rsidRDefault="005B4058" w:rsidP="00153AA9">
            <w:pPr>
              <w:pStyle w:val="Tabell"/>
            </w:pPr>
            <w:r w:rsidRPr="00AC4720">
              <w:t>MJ</w:t>
            </w:r>
          </w:p>
        </w:tc>
        <w:tc>
          <w:tcPr>
            <w:tcW w:w="1507" w:type="pct"/>
            <w:vAlign w:val="top"/>
          </w:tcPr>
          <w:p w14:paraId="3BBDECFF" w14:textId="77777777" w:rsidR="005B4058" w:rsidRPr="00AC4720" w:rsidRDefault="005B4058" w:rsidP="00153AA9">
            <w:pPr>
              <w:pStyle w:val="Tabell"/>
            </w:pPr>
            <w:r w:rsidRPr="00AC4720">
              <w:t>Natural gas</w:t>
            </w:r>
          </w:p>
        </w:tc>
        <w:tc>
          <w:tcPr>
            <w:tcW w:w="1507" w:type="pct"/>
            <w:vAlign w:val="top"/>
          </w:tcPr>
          <w:p w14:paraId="0039D865" w14:textId="59A86FC9" w:rsidR="005B4058" w:rsidRPr="00AC4720" w:rsidRDefault="005B4058" w:rsidP="00153AA9">
            <w:pPr>
              <w:pStyle w:val="Tabell"/>
            </w:pPr>
            <w:r w:rsidRPr="00153AA9">
              <w:t xml:space="preserve">See Table </w:t>
            </w:r>
            <w:r w:rsidR="00153AA9" w:rsidRPr="00153AA9">
              <w:t>S</w:t>
            </w:r>
            <w:r w:rsidRPr="00153AA9">
              <w:t>3</w:t>
            </w:r>
          </w:p>
        </w:tc>
      </w:tr>
      <w:tr w:rsidR="005B4058" w14:paraId="132866E8" w14:textId="77777777" w:rsidTr="00153AA9">
        <w:trPr>
          <w:trHeight w:val="283"/>
        </w:trPr>
        <w:tc>
          <w:tcPr>
            <w:tcW w:w="1058" w:type="pct"/>
            <w:vAlign w:val="top"/>
          </w:tcPr>
          <w:p w14:paraId="1DEDEF48" w14:textId="77777777" w:rsidR="005B4058" w:rsidRDefault="005B4058" w:rsidP="00153AA9">
            <w:pPr>
              <w:pStyle w:val="Tabell"/>
              <w:ind w:left="457"/>
            </w:pPr>
            <w:r>
              <w:t>Water</w:t>
            </w:r>
          </w:p>
        </w:tc>
        <w:tc>
          <w:tcPr>
            <w:tcW w:w="513" w:type="pct"/>
            <w:vAlign w:val="top"/>
          </w:tcPr>
          <w:p w14:paraId="4C01689C" w14:textId="77777777" w:rsidR="005B4058" w:rsidRDefault="005B4058" w:rsidP="00153AA9">
            <w:pPr>
              <w:pStyle w:val="Tabell"/>
            </w:pPr>
            <w:r>
              <w:t>1500</w:t>
            </w:r>
          </w:p>
        </w:tc>
        <w:tc>
          <w:tcPr>
            <w:tcW w:w="416" w:type="pct"/>
            <w:vAlign w:val="top"/>
          </w:tcPr>
          <w:p w14:paraId="6D16FF23" w14:textId="77777777" w:rsidR="005B4058" w:rsidRDefault="005B4058" w:rsidP="00153AA9">
            <w:pPr>
              <w:pStyle w:val="Tabell"/>
            </w:pPr>
            <w:r>
              <w:t>litre</w:t>
            </w:r>
          </w:p>
        </w:tc>
        <w:tc>
          <w:tcPr>
            <w:tcW w:w="1507" w:type="pct"/>
            <w:vAlign w:val="top"/>
          </w:tcPr>
          <w:p w14:paraId="2646D315" w14:textId="77777777" w:rsidR="005B4058" w:rsidRPr="00B771B6" w:rsidRDefault="005B4058" w:rsidP="00153AA9">
            <w:pPr>
              <w:pStyle w:val="Tabell"/>
            </w:pPr>
          </w:p>
        </w:tc>
        <w:tc>
          <w:tcPr>
            <w:tcW w:w="1507" w:type="pct"/>
            <w:vAlign w:val="top"/>
          </w:tcPr>
          <w:p w14:paraId="061C9FBA" w14:textId="77777777" w:rsidR="005B4058" w:rsidRPr="00B771B6" w:rsidRDefault="005B4058" w:rsidP="00153AA9">
            <w:pPr>
              <w:pStyle w:val="Tabell"/>
            </w:pPr>
            <w:r w:rsidRPr="0020100F">
              <w:t>Water, unspecified natural origin, TR</w:t>
            </w:r>
          </w:p>
        </w:tc>
      </w:tr>
      <w:tr w:rsidR="005B4058" w:rsidRPr="006F4BB3" w14:paraId="45988A78" w14:textId="77777777" w:rsidTr="00153AA9">
        <w:trPr>
          <w:trHeight w:val="283"/>
        </w:trPr>
        <w:tc>
          <w:tcPr>
            <w:tcW w:w="1058" w:type="pct"/>
            <w:vAlign w:val="top"/>
          </w:tcPr>
          <w:p w14:paraId="10009EF0" w14:textId="77777777" w:rsidR="005B4058" w:rsidRPr="006A50C4" w:rsidRDefault="005B4058" w:rsidP="00153AA9">
            <w:pPr>
              <w:pStyle w:val="Tabell"/>
            </w:pPr>
            <w:r>
              <w:t>Output</w:t>
            </w:r>
          </w:p>
        </w:tc>
        <w:tc>
          <w:tcPr>
            <w:tcW w:w="513" w:type="pct"/>
            <w:vAlign w:val="top"/>
          </w:tcPr>
          <w:p w14:paraId="02DE09B3" w14:textId="77777777" w:rsidR="005B4058" w:rsidRPr="006F4BB3" w:rsidRDefault="005B4058" w:rsidP="00153AA9">
            <w:pPr>
              <w:pStyle w:val="Tabell"/>
              <w:rPr>
                <w:color w:val="FF0000"/>
              </w:rPr>
            </w:pPr>
          </w:p>
        </w:tc>
        <w:tc>
          <w:tcPr>
            <w:tcW w:w="416" w:type="pct"/>
            <w:vAlign w:val="top"/>
          </w:tcPr>
          <w:p w14:paraId="1B26C776" w14:textId="77777777" w:rsidR="005B4058" w:rsidRPr="006F4BB3" w:rsidRDefault="005B4058" w:rsidP="00153AA9">
            <w:pPr>
              <w:pStyle w:val="Tabell"/>
              <w:rPr>
                <w:color w:val="FF0000"/>
              </w:rPr>
            </w:pPr>
          </w:p>
        </w:tc>
        <w:tc>
          <w:tcPr>
            <w:tcW w:w="1507" w:type="pct"/>
            <w:vAlign w:val="top"/>
          </w:tcPr>
          <w:p w14:paraId="39BEAC86" w14:textId="77777777" w:rsidR="005B4058" w:rsidRPr="00A31222" w:rsidRDefault="005B4058" w:rsidP="00153AA9">
            <w:pPr>
              <w:pStyle w:val="Tabell"/>
            </w:pPr>
          </w:p>
        </w:tc>
        <w:tc>
          <w:tcPr>
            <w:tcW w:w="1507" w:type="pct"/>
            <w:vAlign w:val="top"/>
          </w:tcPr>
          <w:p w14:paraId="62ED5310" w14:textId="77777777" w:rsidR="005B4058" w:rsidRPr="00A31222" w:rsidRDefault="005B4058" w:rsidP="00153AA9">
            <w:pPr>
              <w:pStyle w:val="Tabell"/>
            </w:pPr>
          </w:p>
        </w:tc>
      </w:tr>
      <w:tr w:rsidR="005B4058" w:rsidRPr="006F4BB3" w14:paraId="049E8863" w14:textId="77777777" w:rsidTr="00153AA9">
        <w:trPr>
          <w:trHeight w:val="283"/>
        </w:trPr>
        <w:tc>
          <w:tcPr>
            <w:tcW w:w="1058" w:type="pct"/>
            <w:vAlign w:val="top"/>
          </w:tcPr>
          <w:p w14:paraId="0804E887" w14:textId="77777777" w:rsidR="005B4058" w:rsidRPr="006A50C4" w:rsidRDefault="005B4058" w:rsidP="00153AA9">
            <w:pPr>
              <w:pStyle w:val="Tabell"/>
              <w:ind w:left="457"/>
            </w:pPr>
            <w:r>
              <w:t>Cellulose carbamate knitted fabric</w:t>
            </w:r>
          </w:p>
        </w:tc>
        <w:tc>
          <w:tcPr>
            <w:tcW w:w="513" w:type="pct"/>
            <w:vAlign w:val="top"/>
          </w:tcPr>
          <w:p w14:paraId="3F5928BB" w14:textId="77777777" w:rsidR="005B4058" w:rsidRPr="008F38BD" w:rsidRDefault="005B4058" w:rsidP="00153AA9">
            <w:pPr>
              <w:pStyle w:val="Tabell"/>
            </w:pPr>
            <w:r>
              <w:t>120</w:t>
            </w:r>
          </w:p>
        </w:tc>
        <w:tc>
          <w:tcPr>
            <w:tcW w:w="416" w:type="pct"/>
            <w:vAlign w:val="top"/>
          </w:tcPr>
          <w:p w14:paraId="5A7C75C8" w14:textId="77777777" w:rsidR="005B4058" w:rsidRPr="008F38BD" w:rsidRDefault="005B4058" w:rsidP="00153AA9">
            <w:pPr>
              <w:pStyle w:val="Tabell"/>
            </w:pPr>
            <w:r w:rsidRPr="008F38BD">
              <w:t>kg</w:t>
            </w:r>
          </w:p>
        </w:tc>
        <w:tc>
          <w:tcPr>
            <w:tcW w:w="1507" w:type="pct"/>
            <w:vAlign w:val="top"/>
          </w:tcPr>
          <w:p w14:paraId="73BF706A" w14:textId="2D22A024" w:rsidR="005B4058" w:rsidRPr="00A31222" w:rsidRDefault="004A3832" w:rsidP="00153AA9">
            <w:pPr>
              <w:pStyle w:val="Tabell"/>
            </w:pPr>
            <w:r>
              <w:t>310 meters</w:t>
            </w:r>
          </w:p>
        </w:tc>
        <w:tc>
          <w:tcPr>
            <w:tcW w:w="1507" w:type="pct"/>
            <w:vAlign w:val="top"/>
          </w:tcPr>
          <w:p w14:paraId="12488EE4" w14:textId="77777777" w:rsidR="005B4058" w:rsidRPr="00A31222" w:rsidRDefault="005B4058" w:rsidP="00153AA9">
            <w:pPr>
              <w:pStyle w:val="Tabell"/>
            </w:pPr>
          </w:p>
        </w:tc>
      </w:tr>
      <w:tr w:rsidR="00153AA9" w:rsidRPr="006F4BB3" w14:paraId="4C0AED42" w14:textId="77777777" w:rsidTr="00153AA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1058" w:type="pct"/>
            <w:vAlign w:val="top"/>
          </w:tcPr>
          <w:p w14:paraId="50E30359" w14:textId="77777777" w:rsidR="00153AA9" w:rsidRDefault="00153AA9" w:rsidP="00153AA9">
            <w:pPr>
              <w:pStyle w:val="Tabell"/>
              <w:ind w:left="457"/>
            </w:pPr>
            <w:r>
              <w:t>Waste fibre</w:t>
            </w:r>
          </w:p>
        </w:tc>
        <w:tc>
          <w:tcPr>
            <w:tcW w:w="513" w:type="pct"/>
            <w:vAlign w:val="top"/>
          </w:tcPr>
          <w:p w14:paraId="30044ED1" w14:textId="77777777" w:rsidR="00153AA9" w:rsidRPr="00A31222" w:rsidRDefault="00153AA9" w:rsidP="00153AA9">
            <w:pPr>
              <w:pStyle w:val="Tabell"/>
            </w:pPr>
            <w:r>
              <w:t>10</w:t>
            </w:r>
          </w:p>
        </w:tc>
        <w:tc>
          <w:tcPr>
            <w:tcW w:w="416" w:type="pct"/>
            <w:vAlign w:val="top"/>
          </w:tcPr>
          <w:p w14:paraId="30506777" w14:textId="77777777" w:rsidR="00153AA9" w:rsidRPr="00A31222" w:rsidRDefault="00153AA9" w:rsidP="00153AA9">
            <w:pPr>
              <w:pStyle w:val="Tabell"/>
            </w:pPr>
            <w:r>
              <w:t>k</w:t>
            </w:r>
            <w:r w:rsidRPr="00A31222">
              <w:t>g</w:t>
            </w:r>
          </w:p>
        </w:tc>
        <w:tc>
          <w:tcPr>
            <w:tcW w:w="1507" w:type="pct"/>
            <w:vAlign w:val="top"/>
          </w:tcPr>
          <w:p w14:paraId="179E1B45" w14:textId="3E4ED1EC" w:rsidR="00153AA9" w:rsidRPr="00A31222" w:rsidRDefault="00153AA9" w:rsidP="00153AA9">
            <w:pPr>
              <w:pStyle w:val="Tabell"/>
            </w:pPr>
            <w:r>
              <w:t>Mix of incineration, recycling and landfill assumed.</w:t>
            </w:r>
          </w:p>
        </w:tc>
        <w:tc>
          <w:tcPr>
            <w:tcW w:w="1507" w:type="pct"/>
            <w:vAlign w:val="top"/>
          </w:tcPr>
          <w:p w14:paraId="2788F425" w14:textId="2F92867B" w:rsidR="00153AA9" w:rsidRPr="00A31222" w:rsidRDefault="00153AA9" w:rsidP="00153AA9">
            <w:pPr>
              <w:pStyle w:val="Tabell"/>
            </w:pPr>
            <w:r>
              <w:t>See Table S10</w:t>
            </w:r>
          </w:p>
        </w:tc>
      </w:tr>
    </w:tbl>
    <w:p w14:paraId="0876795E" w14:textId="77777777" w:rsidR="00B77075" w:rsidRDefault="00B77075" w:rsidP="008B4E40"/>
    <w:p w14:paraId="68609CBE" w14:textId="77777777" w:rsidR="002B63EC" w:rsidRDefault="002B63EC">
      <w:pPr>
        <w:spacing w:after="160" w:line="259" w:lineRule="auto"/>
        <w:jc w:val="left"/>
        <w:rPr>
          <w:rFonts w:ascii="Arial Black" w:hAnsi="Arial Black"/>
        </w:rPr>
      </w:pPr>
      <w:r>
        <w:br w:type="page"/>
      </w:r>
    </w:p>
    <w:p w14:paraId="012DFB15" w14:textId="1B640D58" w:rsidR="00153AA9" w:rsidRDefault="00153AA9" w:rsidP="0059182A">
      <w:pPr>
        <w:pStyle w:val="Heading3"/>
      </w:pPr>
      <w:r>
        <w:lastRenderedPageBreak/>
        <w:t>Garment production</w:t>
      </w:r>
    </w:p>
    <w:p w14:paraId="22A675C6" w14:textId="5309C0E2" w:rsidR="00A10397" w:rsidRDefault="00A10397" w:rsidP="00172CC0">
      <w:pPr>
        <w:spacing w:after="0"/>
      </w:pPr>
      <w:r>
        <w:t>In this section, inventory data and data sources for the garment production are presented.</w:t>
      </w:r>
    </w:p>
    <w:p w14:paraId="6A324B4B" w14:textId="24B43589" w:rsidR="005B4058" w:rsidRPr="006635F5" w:rsidRDefault="005B4058" w:rsidP="006635F5">
      <w:pPr>
        <w:pStyle w:val="Caption"/>
        <w:rPr>
          <w:b w:val="0"/>
          <w:bCs w:val="0"/>
        </w:rPr>
      </w:pPr>
      <w:r w:rsidRPr="001E0366">
        <w:t xml:space="preserve">Table </w:t>
      </w:r>
      <w:r w:rsidR="001E0366" w:rsidRPr="001E0366">
        <w:t>S</w:t>
      </w:r>
      <w:r w:rsidRPr="001E0366">
        <w:fldChar w:fldCharType="begin"/>
      </w:r>
      <w:r w:rsidRPr="001E0366">
        <w:instrText xml:space="preserve"> SEQ Table_A \* ARABIC </w:instrText>
      </w:r>
      <w:r w:rsidRPr="001E0366">
        <w:fldChar w:fldCharType="separate"/>
      </w:r>
      <w:r w:rsidR="00D21B64">
        <w:rPr>
          <w:noProof/>
        </w:rPr>
        <w:t>8</w:t>
      </w:r>
      <w:r w:rsidRPr="001E0366">
        <w:rPr>
          <w:noProof/>
        </w:rPr>
        <w:fldChar w:fldCharType="end"/>
      </w:r>
      <w:r w:rsidRPr="001E0366">
        <w:t>.</w:t>
      </w:r>
      <w:r>
        <w:t xml:space="preserve"> </w:t>
      </w:r>
      <w:r w:rsidRPr="006635F5">
        <w:rPr>
          <w:b w:val="0"/>
          <w:bCs w:val="0"/>
        </w:rPr>
        <w:t xml:space="preserve">Data sources 60% cellulose carbamate </w:t>
      </w:r>
      <w:r w:rsidR="00823914" w:rsidRPr="006635F5">
        <w:rPr>
          <w:b w:val="0"/>
          <w:bCs w:val="0"/>
        </w:rPr>
        <w:t>g</w:t>
      </w:r>
      <w:r w:rsidRPr="006635F5">
        <w:rPr>
          <w:b w:val="0"/>
          <w:bCs w:val="0"/>
        </w:rPr>
        <w:t xml:space="preserve">arment production </w:t>
      </w:r>
    </w:p>
    <w:tbl>
      <w:tblPr>
        <w:tblStyle w:val="Normal11"/>
        <w:tblW w:w="5000" w:type="pct"/>
        <w:tblLook w:val="0060" w:firstRow="1" w:lastRow="1" w:firstColumn="0" w:lastColumn="0" w:noHBand="0" w:noVBand="0"/>
      </w:tblPr>
      <w:tblGrid>
        <w:gridCol w:w="1920"/>
        <w:gridCol w:w="931"/>
        <w:gridCol w:w="755"/>
        <w:gridCol w:w="2734"/>
        <w:gridCol w:w="2732"/>
      </w:tblGrid>
      <w:tr w:rsidR="005B4058" w14:paraId="6B20A277" w14:textId="77777777" w:rsidTr="006951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1058" w:type="pct"/>
            <w:vAlign w:val="top"/>
          </w:tcPr>
          <w:p w14:paraId="267F7E2C" w14:textId="77777777" w:rsidR="005B4058" w:rsidRDefault="005B4058" w:rsidP="00E240F8">
            <w:pPr>
              <w:pStyle w:val="Tabell"/>
            </w:pPr>
            <w:r>
              <w:t>Process</w:t>
            </w:r>
          </w:p>
        </w:tc>
        <w:tc>
          <w:tcPr>
            <w:tcW w:w="513" w:type="pct"/>
            <w:vAlign w:val="top"/>
          </w:tcPr>
          <w:p w14:paraId="0418367B" w14:textId="77777777" w:rsidR="005B4058" w:rsidRDefault="005B4058" w:rsidP="00E240F8">
            <w:pPr>
              <w:pStyle w:val="Tabell"/>
            </w:pPr>
            <w:r>
              <w:t>Amount</w:t>
            </w:r>
          </w:p>
        </w:tc>
        <w:tc>
          <w:tcPr>
            <w:tcW w:w="416" w:type="pct"/>
            <w:vAlign w:val="top"/>
          </w:tcPr>
          <w:p w14:paraId="2FEEADA7" w14:textId="77777777" w:rsidR="005B4058" w:rsidRDefault="005B4058" w:rsidP="00E240F8">
            <w:pPr>
              <w:pStyle w:val="Tabell"/>
            </w:pPr>
            <w:r>
              <w:t>Unit</w:t>
            </w:r>
          </w:p>
        </w:tc>
        <w:tc>
          <w:tcPr>
            <w:tcW w:w="1507" w:type="pct"/>
            <w:vAlign w:val="top"/>
          </w:tcPr>
          <w:p w14:paraId="7288B682" w14:textId="77777777" w:rsidR="005B4058" w:rsidRDefault="005B4058" w:rsidP="00E240F8">
            <w:pPr>
              <w:pStyle w:val="Tabell"/>
            </w:pPr>
            <w:r>
              <w:t>Description</w:t>
            </w:r>
          </w:p>
        </w:tc>
        <w:tc>
          <w:tcPr>
            <w:tcW w:w="1507" w:type="pct"/>
            <w:vAlign w:val="top"/>
          </w:tcPr>
          <w:p w14:paraId="01CE8713" w14:textId="77777777" w:rsidR="005B4058" w:rsidRDefault="005B4058" w:rsidP="00E240F8">
            <w:pPr>
              <w:pStyle w:val="Tabell"/>
            </w:pPr>
            <w:r>
              <w:t>Data sources, Ecoinvent</w:t>
            </w:r>
          </w:p>
        </w:tc>
      </w:tr>
      <w:tr w:rsidR="005B4058" w14:paraId="2FE7D53B" w14:textId="77777777" w:rsidTr="00695129">
        <w:trPr>
          <w:trHeight w:val="283"/>
        </w:trPr>
        <w:tc>
          <w:tcPr>
            <w:tcW w:w="1058" w:type="pct"/>
            <w:vAlign w:val="top"/>
          </w:tcPr>
          <w:p w14:paraId="5E05A2C5" w14:textId="77777777" w:rsidR="005B4058" w:rsidRDefault="005B4058" w:rsidP="00E240F8">
            <w:pPr>
              <w:pStyle w:val="Tabell"/>
            </w:pPr>
            <w:r>
              <w:t>Input</w:t>
            </w:r>
          </w:p>
        </w:tc>
        <w:tc>
          <w:tcPr>
            <w:tcW w:w="513" w:type="pct"/>
            <w:vAlign w:val="top"/>
          </w:tcPr>
          <w:p w14:paraId="194253EF" w14:textId="77777777" w:rsidR="005B4058" w:rsidRDefault="005B4058" w:rsidP="00E240F8">
            <w:pPr>
              <w:pStyle w:val="Tabell"/>
            </w:pPr>
          </w:p>
        </w:tc>
        <w:tc>
          <w:tcPr>
            <w:tcW w:w="416" w:type="pct"/>
            <w:vAlign w:val="top"/>
          </w:tcPr>
          <w:p w14:paraId="209AAEAD" w14:textId="77777777" w:rsidR="005B4058" w:rsidRDefault="005B4058" w:rsidP="00E240F8">
            <w:pPr>
              <w:pStyle w:val="Tabell"/>
            </w:pPr>
          </w:p>
        </w:tc>
        <w:tc>
          <w:tcPr>
            <w:tcW w:w="1507" w:type="pct"/>
            <w:vAlign w:val="top"/>
          </w:tcPr>
          <w:p w14:paraId="692BD4D3" w14:textId="77777777" w:rsidR="005B4058" w:rsidRDefault="005B4058" w:rsidP="00E240F8">
            <w:pPr>
              <w:pStyle w:val="Tabell"/>
            </w:pPr>
          </w:p>
        </w:tc>
        <w:tc>
          <w:tcPr>
            <w:tcW w:w="1507" w:type="pct"/>
            <w:vAlign w:val="top"/>
          </w:tcPr>
          <w:p w14:paraId="51908269" w14:textId="77777777" w:rsidR="005B4058" w:rsidRDefault="005B4058" w:rsidP="00E240F8">
            <w:pPr>
              <w:pStyle w:val="Tabell"/>
            </w:pPr>
          </w:p>
        </w:tc>
      </w:tr>
      <w:tr w:rsidR="005B4058" w14:paraId="3B57F2F2" w14:textId="77777777" w:rsidTr="00695129">
        <w:trPr>
          <w:trHeight w:val="283"/>
        </w:trPr>
        <w:tc>
          <w:tcPr>
            <w:tcW w:w="1058" w:type="pct"/>
            <w:vAlign w:val="top"/>
          </w:tcPr>
          <w:p w14:paraId="6BEBFF2A" w14:textId="77777777" w:rsidR="005B4058" w:rsidRDefault="005B4058" w:rsidP="00E240F8">
            <w:pPr>
              <w:pStyle w:val="Tabell"/>
              <w:ind w:left="457"/>
            </w:pPr>
            <w:r>
              <w:t>Cellulose carbamate knitted fabric</w:t>
            </w:r>
          </w:p>
        </w:tc>
        <w:tc>
          <w:tcPr>
            <w:tcW w:w="513" w:type="pct"/>
            <w:vAlign w:val="top"/>
          </w:tcPr>
          <w:p w14:paraId="57A8DA14" w14:textId="77777777" w:rsidR="005B4058" w:rsidRDefault="005B4058" w:rsidP="00E240F8">
            <w:pPr>
              <w:pStyle w:val="Tabell"/>
            </w:pPr>
            <w:r>
              <w:t>990</w:t>
            </w:r>
          </w:p>
        </w:tc>
        <w:tc>
          <w:tcPr>
            <w:tcW w:w="416" w:type="pct"/>
            <w:vAlign w:val="top"/>
          </w:tcPr>
          <w:p w14:paraId="03C319CB" w14:textId="77777777" w:rsidR="005B4058" w:rsidRDefault="005B4058" w:rsidP="00E240F8">
            <w:pPr>
              <w:pStyle w:val="Tabell"/>
            </w:pPr>
            <w:r>
              <w:t>kg</w:t>
            </w:r>
          </w:p>
        </w:tc>
        <w:tc>
          <w:tcPr>
            <w:tcW w:w="1507" w:type="pct"/>
            <w:vAlign w:val="top"/>
          </w:tcPr>
          <w:p w14:paraId="6EC14321" w14:textId="77777777" w:rsidR="005B4058" w:rsidRDefault="005B4058" w:rsidP="00E240F8">
            <w:pPr>
              <w:pStyle w:val="Tabell"/>
            </w:pPr>
            <w:r>
              <w:t xml:space="preserve">385 g per </w:t>
            </w:r>
            <w:r w:rsidRPr="00310A81">
              <w:t>m</w:t>
            </w:r>
            <w:r w:rsidRPr="00310A81">
              <w:rPr>
                <w:vertAlign w:val="superscript"/>
              </w:rPr>
              <w:t>2</w:t>
            </w:r>
          </w:p>
        </w:tc>
        <w:tc>
          <w:tcPr>
            <w:tcW w:w="1507" w:type="pct"/>
            <w:vAlign w:val="top"/>
          </w:tcPr>
          <w:p w14:paraId="073946A6" w14:textId="2E4AF78C" w:rsidR="005B4058" w:rsidRPr="001E0366" w:rsidRDefault="005B4058" w:rsidP="00E240F8">
            <w:pPr>
              <w:pStyle w:val="Tabell"/>
              <w:rPr>
                <w:color w:val="FF0000"/>
              </w:rPr>
            </w:pPr>
            <w:r w:rsidRPr="004A3832">
              <w:t xml:space="preserve">See Table </w:t>
            </w:r>
            <w:r w:rsidR="004A3832" w:rsidRPr="004A3832">
              <w:t>S6</w:t>
            </w:r>
          </w:p>
        </w:tc>
      </w:tr>
      <w:tr w:rsidR="005B4058" w14:paraId="13B91633" w14:textId="77777777" w:rsidTr="00695129">
        <w:trPr>
          <w:trHeight w:val="283"/>
        </w:trPr>
        <w:tc>
          <w:tcPr>
            <w:tcW w:w="1058" w:type="pct"/>
            <w:vAlign w:val="top"/>
          </w:tcPr>
          <w:p w14:paraId="381000EF" w14:textId="77777777" w:rsidR="005B4058" w:rsidRPr="00D57EE7" w:rsidRDefault="005B4058" w:rsidP="00E240F8">
            <w:pPr>
              <w:pStyle w:val="Tabell"/>
              <w:ind w:left="457"/>
            </w:pPr>
            <w:r>
              <w:t>Tie cord</w:t>
            </w:r>
          </w:p>
        </w:tc>
        <w:tc>
          <w:tcPr>
            <w:tcW w:w="513" w:type="pct"/>
            <w:vAlign w:val="top"/>
          </w:tcPr>
          <w:p w14:paraId="5900B48D" w14:textId="77777777" w:rsidR="005B4058" w:rsidRDefault="005B4058" w:rsidP="00E240F8">
            <w:pPr>
              <w:pStyle w:val="Tabell"/>
            </w:pPr>
            <w:r>
              <w:t>92</w:t>
            </w:r>
          </w:p>
        </w:tc>
        <w:tc>
          <w:tcPr>
            <w:tcW w:w="416" w:type="pct"/>
            <w:vAlign w:val="top"/>
          </w:tcPr>
          <w:p w14:paraId="0B1B7C5D" w14:textId="77777777" w:rsidR="005B4058" w:rsidRDefault="005B4058" w:rsidP="00E240F8">
            <w:pPr>
              <w:pStyle w:val="Tabell"/>
            </w:pPr>
            <w:r>
              <w:t>m</w:t>
            </w:r>
          </w:p>
        </w:tc>
        <w:tc>
          <w:tcPr>
            <w:tcW w:w="1507" w:type="pct"/>
            <w:vAlign w:val="top"/>
          </w:tcPr>
          <w:p w14:paraId="387EA7EB" w14:textId="77777777" w:rsidR="005B4058" w:rsidRPr="004E47B1" w:rsidRDefault="005B4058" w:rsidP="00E240F8">
            <w:pPr>
              <w:pStyle w:val="Tabell"/>
            </w:pPr>
            <w:r w:rsidRPr="004E47B1">
              <w:t>Organic cotton, 7.6 g per m. 132 cm per hoodie and 142 cm per sweatpants.</w:t>
            </w:r>
          </w:p>
        </w:tc>
        <w:tc>
          <w:tcPr>
            <w:tcW w:w="1507" w:type="pct"/>
            <w:vAlign w:val="top"/>
          </w:tcPr>
          <w:p w14:paraId="6DFCBBAF" w14:textId="1E1CFCA5" w:rsidR="005B4058" w:rsidRPr="001E0366" w:rsidRDefault="005B4058" w:rsidP="00E240F8">
            <w:pPr>
              <w:pStyle w:val="Tabell"/>
              <w:rPr>
                <w:color w:val="FF0000"/>
              </w:rPr>
            </w:pPr>
            <w:r w:rsidRPr="00695129">
              <w:t xml:space="preserve">See Table </w:t>
            </w:r>
            <w:r w:rsidR="00695129">
              <w:t>S2</w:t>
            </w:r>
          </w:p>
        </w:tc>
      </w:tr>
      <w:tr w:rsidR="005B4058" w14:paraId="5B720C8A" w14:textId="77777777" w:rsidTr="00695129">
        <w:trPr>
          <w:trHeight w:val="283"/>
        </w:trPr>
        <w:tc>
          <w:tcPr>
            <w:tcW w:w="1058" w:type="pct"/>
            <w:vAlign w:val="top"/>
          </w:tcPr>
          <w:p w14:paraId="3E954C1D" w14:textId="77777777" w:rsidR="005B4058" w:rsidRPr="00D57EE7" w:rsidRDefault="005B4058" w:rsidP="00E240F8">
            <w:pPr>
              <w:pStyle w:val="Tabell"/>
              <w:ind w:left="457"/>
            </w:pPr>
            <w:r>
              <w:t>Thread</w:t>
            </w:r>
          </w:p>
        </w:tc>
        <w:tc>
          <w:tcPr>
            <w:tcW w:w="513" w:type="pct"/>
            <w:vAlign w:val="top"/>
          </w:tcPr>
          <w:p w14:paraId="0095C71C" w14:textId="77777777" w:rsidR="005B4058" w:rsidRDefault="005B4058" w:rsidP="00E240F8">
            <w:pPr>
              <w:pStyle w:val="Tabell"/>
            </w:pPr>
            <w:r>
              <w:t>235 000</w:t>
            </w:r>
          </w:p>
        </w:tc>
        <w:tc>
          <w:tcPr>
            <w:tcW w:w="416" w:type="pct"/>
            <w:vAlign w:val="top"/>
          </w:tcPr>
          <w:p w14:paraId="0D043718" w14:textId="77777777" w:rsidR="005B4058" w:rsidRDefault="005B4058" w:rsidP="00E240F8">
            <w:pPr>
              <w:pStyle w:val="Tabell"/>
            </w:pPr>
            <w:r>
              <w:t>m</w:t>
            </w:r>
          </w:p>
        </w:tc>
        <w:tc>
          <w:tcPr>
            <w:tcW w:w="1507" w:type="pct"/>
            <w:vAlign w:val="top"/>
          </w:tcPr>
          <w:p w14:paraId="75C256DA" w14:textId="77777777" w:rsidR="005B4058" w:rsidRPr="004E47B1" w:rsidRDefault="005B4058" w:rsidP="00E240F8">
            <w:pPr>
              <w:pStyle w:val="Tabell"/>
            </w:pPr>
            <w:r w:rsidRPr="004E47B1">
              <w:t>Organic cotton. Assumed 12 m per g.</w:t>
            </w:r>
          </w:p>
        </w:tc>
        <w:tc>
          <w:tcPr>
            <w:tcW w:w="1507" w:type="pct"/>
            <w:vAlign w:val="top"/>
          </w:tcPr>
          <w:p w14:paraId="3B8AEB4F" w14:textId="1809E0CF" w:rsidR="005B4058" w:rsidRPr="001E0366" w:rsidRDefault="00695129" w:rsidP="00E240F8">
            <w:pPr>
              <w:pStyle w:val="Tabell"/>
              <w:rPr>
                <w:color w:val="FF0000"/>
              </w:rPr>
            </w:pPr>
            <w:r w:rsidRPr="00695129">
              <w:t xml:space="preserve">See Table </w:t>
            </w:r>
            <w:r>
              <w:t>S2</w:t>
            </w:r>
          </w:p>
        </w:tc>
      </w:tr>
      <w:tr w:rsidR="005B4058" w14:paraId="160D866B" w14:textId="77777777" w:rsidTr="00695129">
        <w:trPr>
          <w:trHeight w:val="283"/>
        </w:trPr>
        <w:tc>
          <w:tcPr>
            <w:tcW w:w="1058" w:type="pct"/>
            <w:vAlign w:val="top"/>
          </w:tcPr>
          <w:p w14:paraId="4157F7FA" w14:textId="77777777" w:rsidR="005B4058" w:rsidRDefault="005B4058" w:rsidP="00E240F8">
            <w:pPr>
              <w:pStyle w:val="Tabell"/>
              <w:ind w:left="457"/>
            </w:pPr>
            <w:r>
              <w:t>Labels</w:t>
            </w:r>
          </w:p>
        </w:tc>
        <w:tc>
          <w:tcPr>
            <w:tcW w:w="513" w:type="pct"/>
            <w:vAlign w:val="top"/>
          </w:tcPr>
          <w:p w14:paraId="66D11699" w14:textId="77777777" w:rsidR="005B4058" w:rsidRDefault="005B4058" w:rsidP="00E240F8">
            <w:pPr>
              <w:pStyle w:val="Tabell"/>
            </w:pPr>
            <w:r>
              <w:t>2</w:t>
            </w:r>
          </w:p>
        </w:tc>
        <w:tc>
          <w:tcPr>
            <w:tcW w:w="416" w:type="pct"/>
            <w:vAlign w:val="top"/>
          </w:tcPr>
          <w:p w14:paraId="7E5CD12E" w14:textId="77777777" w:rsidR="005B4058" w:rsidRDefault="005B4058" w:rsidP="00E240F8">
            <w:pPr>
              <w:pStyle w:val="Tabell"/>
            </w:pPr>
            <w:r>
              <w:t>kg</w:t>
            </w:r>
          </w:p>
        </w:tc>
        <w:tc>
          <w:tcPr>
            <w:tcW w:w="1507" w:type="pct"/>
            <w:vAlign w:val="top"/>
          </w:tcPr>
          <w:p w14:paraId="49D1DD9A" w14:textId="77777777" w:rsidR="005B4058" w:rsidRPr="004E47B1" w:rsidRDefault="005B4058" w:rsidP="00E240F8">
            <w:pPr>
              <w:pStyle w:val="Tabell"/>
            </w:pPr>
            <w:r w:rsidRPr="004E47B1">
              <w:t>Care labels, size labels, declaration labels. Assumed 0.9 g per label.</w:t>
            </w:r>
          </w:p>
        </w:tc>
        <w:tc>
          <w:tcPr>
            <w:tcW w:w="1507" w:type="pct"/>
            <w:vAlign w:val="top"/>
          </w:tcPr>
          <w:p w14:paraId="132F3B95" w14:textId="77777777" w:rsidR="005B4058" w:rsidRDefault="005B4058" w:rsidP="00E240F8">
            <w:pPr>
              <w:pStyle w:val="Tabell"/>
            </w:pPr>
            <w:r w:rsidRPr="004E47B1">
              <w:t>Fibre, polyester {GLO}| market for fibre, polyester | Cut-off, S</w:t>
            </w:r>
          </w:p>
        </w:tc>
      </w:tr>
      <w:tr w:rsidR="005B4058" w14:paraId="466957DD" w14:textId="77777777" w:rsidTr="00695129">
        <w:trPr>
          <w:trHeight w:val="283"/>
        </w:trPr>
        <w:tc>
          <w:tcPr>
            <w:tcW w:w="1058" w:type="pct"/>
            <w:vAlign w:val="top"/>
          </w:tcPr>
          <w:p w14:paraId="1FEA6EB2" w14:textId="77777777" w:rsidR="005B4058" w:rsidRPr="00D57EE7" w:rsidRDefault="005B4058" w:rsidP="00E240F8">
            <w:pPr>
              <w:pStyle w:val="Tabell"/>
              <w:ind w:left="457"/>
            </w:pPr>
            <w:r>
              <w:t>Chemicals</w:t>
            </w:r>
          </w:p>
        </w:tc>
        <w:tc>
          <w:tcPr>
            <w:tcW w:w="513" w:type="pct"/>
            <w:vAlign w:val="top"/>
          </w:tcPr>
          <w:p w14:paraId="7FA56280" w14:textId="77777777" w:rsidR="005B4058" w:rsidRDefault="005B4058" w:rsidP="00E240F8">
            <w:pPr>
              <w:pStyle w:val="Tabell"/>
            </w:pPr>
            <w:r>
              <w:t>50</w:t>
            </w:r>
          </w:p>
        </w:tc>
        <w:tc>
          <w:tcPr>
            <w:tcW w:w="416" w:type="pct"/>
            <w:vAlign w:val="top"/>
          </w:tcPr>
          <w:p w14:paraId="06C0BF6A" w14:textId="77777777" w:rsidR="005B4058" w:rsidRDefault="005B4058" w:rsidP="00E240F8">
            <w:pPr>
              <w:pStyle w:val="Tabell"/>
            </w:pPr>
            <w:r w:rsidRPr="00803E27">
              <w:t>kg</w:t>
            </w:r>
          </w:p>
        </w:tc>
        <w:tc>
          <w:tcPr>
            <w:tcW w:w="1507" w:type="pct"/>
            <w:vAlign w:val="top"/>
          </w:tcPr>
          <w:p w14:paraId="2B7C032D" w14:textId="77777777" w:rsidR="005B4058" w:rsidRPr="004E47B1" w:rsidRDefault="005B4058" w:rsidP="00E240F8">
            <w:pPr>
              <w:pStyle w:val="Tabell"/>
            </w:pPr>
            <w:r w:rsidRPr="004E47B1">
              <w:t>Dye, printing</w:t>
            </w:r>
          </w:p>
        </w:tc>
        <w:tc>
          <w:tcPr>
            <w:tcW w:w="1507" w:type="pct"/>
            <w:vAlign w:val="top"/>
          </w:tcPr>
          <w:p w14:paraId="4F929BA1" w14:textId="6ADD06AA" w:rsidR="005B4058" w:rsidRPr="00310A81" w:rsidRDefault="00695129" w:rsidP="00E240F8">
            <w:pPr>
              <w:pStyle w:val="Tabell"/>
              <w:rPr>
                <w:color w:val="FF0000"/>
              </w:rPr>
            </w:pPr>
            <w:r w:rsidRPr="00695129">
              <w:t xml:space="preserve">See Table </w:t>
            </w:r>
            <w:r>
              <w:t>S28</w:t>
            </w:r>
          </w:p>
        </w:tc>
      </w:tr>
      <w:tr w:rsidR="005B4058" w14:paraId="660D0F69" w14:textId="77777777" w:rsidTr="00695129">
        <w:trPr>
          <w:trHeight w:val="283"/>
        </w:trPr>
        <w:tc>
          <w:tcPr>
            <w:tcW w:w="1058" w:type="pct"/>
            <w:vAlign w:val="top"/>
          </w:tcPr>
          <w:p w14:paraId="525C9419" w14:textId="77777777" w:rsidR="005B4058" w:rsidRDefault="005B4058" w:rsidP="00E240F8">
            <w:pPr>
              <w:pStyle w:val="Tabell"/>
              <w:ind w:left="457"/>
            </w:pPr>
            <w:r>
              <w:t>Electricity</w:t>
            </w:r>
          </w:p>
        </w:tc>
        <w:tc>
          <w:tcPr>
            <w:tcW w:w="513" w:type="pct"/>
            <w:vAlign w:val="top"/>
          </w:tcPr>
          <w:p w14:paraId="44AA629E" w14:textId="77777777" w:rsidR="005B4058" w:rsidRDefault="005B4058" w:rsidP="00E240F8">
            <w:pPr>
              <w:pStyle w:val="Tabell"/>
            </w:pPr>
            <w:r>
              <w:t>710</w:t>
            </w:r>
          </w:p>
        </w:tc>
        <w:tc>
          <w:tcPr>
            <w:tcW w:w="416" w:type="pct"/>
            <w:vAlign w:val="top"/>
          </w:tcPr>
          <w:p w14:paraId="57961194" w14:textId="77777777" w:rsidR="005B4058" w:rsidRDefault="005B4058" w:rsidP="00E240F8">
            <w:pPr>
              <w:pStyle w:val="Tabell"/>
            </w:pPr>
            <w:r>
              <w:t>kWh</w:t>
            </w:r>
          </w:p>
        </w:tc>
        <w:tc>
          <w:tcPr>
            <w:tcW w:w="1507" w:type="pct"/>
            <w:vAlign w:val="top"/>
          </w:tcPr>
          <w:p w14:paraId="332D2DDD" w14:textId="77777777" w:rsidR="005B4058" w:rsidRPr="00B771B6" w:rsidRDefault="005B4058" w:rsidP="00E240F8">
            <w:pPr>
              <w:pStyle w:val="Tabell"/>
            </w:pPr>
            <w:r>
              <w:t>National grid Turkey</w:t>
            </w:r>
          </w:p>
        </w:tc>
        <w:tc>
          <w:tcPr>
            <w:tcW w:w="1507" w:type="pct"/>
            <w:vAlign w:val="top"/>
          </w:tcPr>
          <w:p w14:paraId="67453B9E" w14:textId="77777777" w:rsidR="005B4058" w:rsidRDefault="005B4058" w:rsidP="00E240F8">
            <w:pPr>
              <w:pStyle w:val="Tabell"/>
            </w:pPr>
            <w:r w:rsidRPr="00383B1F">
              <w:t>Electricity, medium voltage {TR}| market for | Cut-off, S</w:t>
            </w:r>
          </w:p>
        </w:tc>
      </w:tr>
      <w:tr w:rsidR="005B4058" w14:paraId="4015D840" w14:textId="77777777" w:rsidTr="00695129">
        <w:trPr>
          <w:trHeight w:val="283"/>
        </w:trPr>
        <w:tc>
          <w:tcPr>
            <w:tcW w:w="1058" w:type="pct"/>
            <w:vAlign w:val="top"/>
          </w:tcPr>
          <w:p w14:paraId="1E152862" w14:textId="77777777" w:rsidR="005B4058" w:rsidRDefault="005B4058" w:rsidP="00E240F8">
            <w:pPr>
              <w:pStyle w:val="Tabell"/>
              <w:ind w:left="457"/>
            </w:pPr>
            <w:r>
              <w:t>Fuel</w:t>
            </w:r>
          </w:p>
        </w:tc>
        <w:tc>
          <w:tcPr>
            <w:tcW w:w="513" w:type="pct"/>
            <w:vAlign w:val="top"/>
          </w:tcPr>
          <w:p w14:paraId="2CBAE708" w14:textId="77777777" w:rsidR="005B4058" w:rsidRDefault="005B4058" w:rsidP="00E240F8">
            <w:pPr>
              <w:pStyle w:val="Tabell"/>
            </w:pPr>
            <w:r>
              <w:t>495</w:t>
            </w:r>
          </w:p>
        </w:tc>
        <w:tc>
          <w:tcPr>
            <w:tcW w:w="416" w:type="pct"/>
            <w:vAlign w:val="top"/>
          </w:tcPr>
          <w:p w14:paraId="193DF6EC" w14:textId="77777777" w:rsidR="005B4058" w:rsidRDefault="005B4058" w:rsidP="00E240F8">
            <w:pPr>
              <w:pStyle w:val="Tabell"/>
            </w:pPr>
            <w:r>
              <w:t>kWh</w:t>
            </w:r>
          </w:p>
        </w:tc>
        <w:tc>
          <w:tcPr>
            <w:tcW w:w="1507" w:type="pct"/>
            <w:vAlign w:val="top"/>
          </w:tcPr>
          <w:p w14:paraId="79368D7A" w14:textId="77777777" w:rsidR="005B4058" w:rsidRDefault="005B4058" w:rsidP="00E240F8">
            <w:pPr>
              <w:pStyle w:val="Tabell"/>
            </w:pPr>
            <w:r>
              <w:t>LNG for printing and drying</w:t>
            </w:r>
          </w:p>
        </w:tc>
        <w:tc>
          <w:tcPr>
            <w:tcW w:w="1507" w:type="pct"/>
            <w:vAlign w:val="top"/>
          </w:tcPr>
          <w:p w14:paraId="3CDE880B" w14:textId="77777777" w:rsidR="005B4058" w:rsidRPr="00383B1F" w:rsidRDefault="005B4058" w:rsidP="00E240F8">
            <w:pPr>
              <w:pStyle w:val="Tabell"/>
            </w:pPr>
            <w:r>
              <w:t>See Table A3.</w:t>
            </w:r>
          </w:p>
        </w:tc>
      </w:tr>
      <w:tr w:rsidR="005B4058" w14:paraId="33A66C05" w14:textId="77777777" w:rsidTr="00695129">
        <w:trPr>
          <w:trHeight w:val="283"/>
        </w:trPr>
        <w:tc>
          <w:tcPr>
            <w:tcW w:w="1058" w:type="pct"/>
            <w:vAlign w:val="top"/>
          </w:tcPr>
          <w:p w14:paraId="2115E951" w14:textId="77777777" w:rsidR="005B4058" w:rsidRDefault="005B4058" w:rsidP="00E240F8">
            <w:pPr>
              <w:pStyle w:val="Tabell"/>
              <w:ind w:left="457"/>
            </w:pPr>
            <w:r>
              <w:t>Water</w:t>
            </w:r>
          </w:p>
        </w:tc>
        <w:tc>
          <w:tcPr>
            <w:tcW w:w="513" w:type="pct"/>
            <w:vAlign w:val="top"/>
          </w:tcPr>
          <w:p w14:paraId="60A488A3" w14:textId="77777777" w:rsidR="005B4058" w:rsidRDefault="005B4058" w:rsidP="00E240F8">
            <w:pPr>
              <w:pStyle w:val="Tabell"/>
            </w:pPr>
            <w:r>
              <w:t>1.1</w:t>
            </w:r>
          </w:p>
        </w:tc>
        <w:tc>
          <w:tcPr>
            <w:tcW w:w="416" w:type="pct"/>
            <w:vAlign w:val="top"/>
          </w:tcPr>
          <w:p w14:paraId="231AC89B" w14:textId="77777777" w:rsidR="005B4058" w:rsidRDefault="005B4058" w:rsidP="00E240F8">
            <w:pPr>
              <w:pStyle w:val="Tabell"/>
            </w:pPr>
            <w:r>
              <w:t>litre</w:t>
            </w:r>
          </w:p>
        </w:tc>
        <w:tc>
          <w:tcPr>
            <w:tcW w:w="1507" w:type="pct"/>
            <w:vAlign w:val="top"/>
          </w:tcPr>
          <w:p w14:paraId="558EB1A8" w14:textId="77777777" w:rsidR="005B4058" w:rsidRPr="00B771B6" w:rsidRDefault="005B4058" w:rsidP="00E240F8">
            <w:pPr>
              <w:pStyle w:val="Tabell"/>
            </w:pPr>
          </w:p>
        </w:tc>
        <w:tc>
          <w:tcPr>
            <w:tcW w:w="1507" w:type="pct"/>
            <w:vAlign w:val="top"/>
          </w:tcPr>
          <w:p w14:paraId="5E426195" w14:textId="77777777" w:rsidR="005B4058" w:rsidRPr="00B771B6" w:rsidRDefault="005B4058" w:rsidP="00E240F8">
            <w:pPr>
              <w:pStyle w:val="Tabell"/>
            </w:pPr>
            <w:r w:rsidRPr="0020100F">
              <w:t>Water, unspecified natural origin, TR</w:t>
            </w:r>
          </w:p>
        </w:tc>
      </w:tr>
      <w:tr w:rsidR="005B4058" w:rsidRPr="006F4BB3" w14:paraId="38845069" w14:textId="77777777" w:rsidTr="00695129">
        <w:trPr>
          <w:trHeight w:val="283"/>
        </w:trPr>
        <w:tc>
          <w:tcPr>
            <w:tcW w:w="1058" w:type="pct"/>
            <w:vAlign w:val="top"/>
          </w:tcPr>
          <w:p w14:paraId="128ABBF5" w14:textId="77777777" w:rsidR="005B4058" w:rsidRPr="006A50C4" w:rsidRDefault="005B4058" w:rsidP="00E240F8">
            <w:pPr>
              <w:pStyle w:val="Tabell"/>
            </w:pPr>
            <w:r>
              <w:t>Output</w:t>
            </w:r>
          </w:p>
        </w:tc>
        <w:tc>
          <w:tcPr>
            <w:tcW w:w="513" w:type="pct"/>
            <w:vAlign w:val="top"/>
          </w:tcPr>
          <w:p w14:paraId="6F596C0F" w14:textId="77777777" w:rsidR="005B4058" w:rsidRPr="006F4BB3" w:rsidRDefault="005B4058" w:rsidP="00E240F8">
            <w:pPr>
              <w:pStyle w:val="Tabell"/>
              <w:rPr>
                <w:color w:val="FF0000"/>
              </w:rPr>
            </w:pPr>
          </w:p>
        </w:tc>
        <w:tc>
          <w:tcPr>
            <w:tcW w:w="416" w:type="pct"/>
            <w:vAlign w:val="top"/>
          </w:tcPr>
          <w:p w14:paraId="54937548" w14:textId="77777777" w:rsidR="005B4058" w:rsidRPr="006F4BB3" w:rsidRDefault="005B4058" w:rsidP="00E240F8">
            <w:pPr>
              <w:pStyle w:val="Tabell"/>
              <w:rPr>
                <w:color w:val="FF0000"/>
              </w:rPr>
            </w:pPr>
          </w:p>
        </w:tc>
        <w:tc>
          <w:tcPr>
            <w:tcW w:w="1507" w:type="pct"/>
            <w:vAlign w:val="top"/>
          </w:tcPr>
          <w:p w14:paraId="3807327C" w14:textId="77777777" w:rsidR="005B4058" w:rsidRPr="00A31222" w:rsidRDefault="005B4058" w:rsidP="00E240F8">
            <w:pPr>
              <w:pStyle w:val="Tabell"/>
            </w:pPr>
          </w:p>
        </w:tc>
        <w:tc>
          <w:tcPr>
            <w:tcW w:w="1507" w:type="pct"/>
            <w:vAlign w:val="top"/>
          </w:tcPr>
          <w:p w14:paraId="07288509" w14:textId="77777777" w:rsidR="005B4058" w:rsidRPr="00A31222" w:rsidRDefault="005B4058" w:rsidP="00E240F8">
            <w:pPr>
              <w:pStyle w:val="Tabell"/>
            </w:pPr>
          </w:p>
        </w:tc>
      </w:tr>
      <w:tr w:rsidR="005B4058" w:rsidRPr="006F4BB3" w14:paraId="6D45982F" w14:textId="77777777" w:rsidTr="00695129">
        <w:trPr>
          <w:trHeight w:val="283"/>
        </w:trPr>
        <w:tc>
          <w:tcPr>
            <w:tcW w:w="1058" w:type="pct"/>
            <w:vAlign w:val="top"/>
          </w:tcPr>
          <w:p w14:paraId="470D9114" w14:textId="77777777" w:rsidR="005B4058" w:rsidRPr="006A50C4" w:rsidRDefault="005B4058" w:rsidP="00E240F8">
            <w:pPr>
              <w:pStyle w:val="Tabell"/>
              <w:ind w:left="457"/>
            </w:pPr>
            <w:r>
              <w:t>Cellulose carbamate denim fabric</w:t>
            </w:r>
          </w:p>
        </w:tc>
        <w:tc>
          <w:tcPr>
            <w:tcW w:w="513" w:type="pct"/>
            <w:vAlign w:val="top"/>
          </w:tcPr>
          <w:p w14:paraId="6E838A4C" w14:textId="77777777" w:rsidR="005B4058" w:rsidRPr="008F38BD" w:rsidRDefault="005B4058" w:rsidP="00E240F8">
            <w:pPr>
              <w:pStyle w:val="Tabell"/>
            </w:pPr>
            <w:r>
              <w:t>521</w:t>
            </w:r>
          </w:p>
        </w:tc>
        <w:tc>
          <w:tcPr>
            <w:tcW w:w="416" w:type="pct"/>
            <w:vAlign w:val="top"/>
          </w:tcPr>
          <w:p w14:paraId="475D843D" w14:textId="77777777" w:rsidR="005B4058" w:rsidRPr="008F38BD" w:rsidRDefault="005B4058" w:rsidP="00E240F8">
            <w:pPr>
              <w:pStyle w:val="Tabell"/>
            </w:pPr>
            <w:r w:rsidRPr="008F38BD">
              <w:t>kg</w:t>
            </w:r>
          </w:p>
        </w:tc>
        <w:tc>
          <w:tcPr>
            <w:tcW w:w="1507" w:type="pct"/>
            <w:vAlign w:val="top"/>
          </w:tcPr>
          <w:p w14:paraId="69A6F119" w14:textId="03CD56E5" w:rsidR="005B4058" w:rsidRPr="00A31222" w:rsidRDefault="00912F99" w:rsidP="00E240F8">
            <w:pPr>
              <w:pStyle w:val="Tabell"/>
            </w:pPr>
            <w:r w:rsidRPr="00754D63">
              <w:t>868 g per garment (size M)</w:t>
            </w:r>
          </w:p>
        </w:tc>
        <w:tc>
          <w:tcPr>
            <w:tcW w:w="1507" w:type="pct"/>
            <w:vAlign w:val="top"/>
          </w:tcPr>
          <w:p w14:paraId="447C3D39" w14:textId="77777777" w:rsidR="005B4058" w:rsidRPr="00A31222" w:rsidRDefault="005B4058" w:rsidP="00E240F8">
            <w:pPr>
              <w:pStyle w:val="Tabell"/>
            </w:pPr>
          </w:p>
        </w:tc>
      </w:tr>
      <w:tr w:rsidR="00695129" w:rsidRPr="006F4BB3" w14:paraId="166B04A2" w14:textId="77777777" w:rsidTr="0069512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1058" w:type="pct"/>
            <w:vAlign w:val="top"/>
          </w:tcPr>
          <w:p w14:paraId="21EC332B" w14:textId="77777777" w:rsidR="00695129" w:rsidRDefault="00695129" w:rsidP="00695129">
            <w:pPr>
              <w:pStyle w:val="Tabell"/>
              <w:ind w:left="457"/>
            </w:pPr>
            <w:r>
              <w:t>Waste fibre</w:t>
            </w:r>
          </w:p>
        </w:tc>
        <w:tc>
          <w:tcPr>
            <w:tcW w:w="513" w:type="pct"/>
            <w:vAlign w:val="top"/>
          </w:tcPr>
          <w:p w14:paraId="7D73C844" w14:textId="77777777" w:rsidR="00695129" w:rsidRPr="00A31222" w:rsidRDefault="00695129" w:rsidP="00695129">
            <w:pPr>
              <w:pStyle w:val="Tabell"/>
            </w:pPr>
            <w:r>
              <w:t>469</w:t>
            </w:r>
          </w:p>
        </w:tc>
        <w:tc>
          <w:tcPr>
            <w:tcW w:w="416" w:type="pct"/>
            <w:vAlign w:val="top"/>
          </w:tcPr>
          <w:p w14:paraId="5DD6DC20" w14:textId="77777777" w:rsidR="00695129" w:rsidRPr="00A31222" w:rsidRDefault="00695129" w:rsidP="00695129">
            <w:pPr>
              <w:pStyle w:val="Tabell"/>
            </w:pPr>
            <w:r>
              <w:t>k</w:t>
            </w:r>
            <w:r w:rsidRPr="00A31222">
              <w:t>g</w:t>
            </w:r>
          </w:p>
        </w:tc>
        <w:tc>
          <w:tcPr>
            <w:tcW w:w="1507" w:type="pct"/>
            <w:vAlign w:val="top"/>
          </w:tcPr>
          <w:p w14:paraId="16C7A88B" w14:textId="70187ACF" w:rsidR="00695129" w:rsidRPr="00A31222" w:rsidRDefault="00695129" w:rsidP="00695129">
            <w:pPr>
              <w:pStyle w:val="Tabell"/>
            </w:pPr>
            <w:r>
              <w:t>Mix of incineration, recycling and landfill assumed.</w:t>
            </w:r>
          </w:p>
        </w:tc>
        <w:tc>
          <w:tcPr>
            <w:tcW w:w="1507" w:type="pct"/>
            <w:vAlign w:val="top"/>
          </w:tcPr>
          <w:p w14:paraId="0499AC13" w14:textId="1F13514E" w:rsidR="00695129" w:rsidRPr="00A31222" w:rsidRDefault="00695129" w:rsidP="00695129">
            <w:pPr>
              <w:pStyle w:val="Tabell"/>
            </w:pPr>
            <w:r>
              <w:t>See Table S10</w:t>
            </w:r>
          </w:p>
        </w:tc>
      </w:tr>
    </w:tbl>
    <w:p w14:paraId="229D8961" w14:textId="77777777" w:rsidR="005B4058" w:rsidRDefault="005B4058" w:rsidP="005B4058"/>
    <w:p w14:paraId="4BEF2C70" w14:textId="77777777" w:rsidR="001E0366" w:rsidRDefault="001E0366">
      <w:pPr>
        <w:spacing w:after="160" w:line="259" w:lineRule="auto"/>
        <w:jc w:val="left"/>
        <w:rPr>
          <w:rFonts w:ascii="Arial Black" w:hAnsi="Arial Black"/>
          <w:sz w:val="24"/>
        </w:rPr>
      </w:pPr>
      <w:bookmarkStart w:id="0" w:name="_Toc149921273"/>
      <w:r>
        <w:br w:type="page"/>
      </w:r>
    </w:p>
    <w:p w14:paraId="10AC0F81" w14:textId="349B7BF5" w:rsidR="005B4058" w:rsidRPr="0059182A" w:rsidRDefault="005B4058" w:rsidP="0059182A">
      <w:pPr>
        <w:pStyle w:val="Heading3"/>
      </w:pPr>
      <w:r>
        <w:lastRenderedPageBreak/>
        <w:t>Chemicals</w:t>
      </w:r>
      <w:bookmarkEnd w:id="0"/>
    </w:p>
    <w:p w14:paraId="33DB835B" w14:textId="50B7D985" w:rsidR="005B4058" w:rsidRDefault="005B4058" w:rsidP="002B63EC">
      <w:pPr>
        <w:spacing w:after="0"/>
      </w:pPr>
      <w:r>
        <w:t>In this section, inventory data and data sources for chemicals are presented.</w:t>
      </w:r>
    </w:p>
    <w:p w14:paraId="074B1C71" w14:textId="564BCA32" w:rsidR="005B4058" w:rsidRPr="006635F5" w:rsidRDefault="005B4058" w:rsidP="006635F5">
      <w:pPr>
        <w:pStyle w:val="Caption"/>
        <w:rPr>
          <w:b w:val="0"/>
          <w:bCs w:val="0"/>
        </w:rPr>
      </w:pPr>
      <w:r w:rsidRPr="001E0366">
        <w:t xml:space="preserve">Table </w:t>
      </w:r>
      <w:r w:rsidR="001E0366" w:rsidRPr="001E0366">
        <w:t>S</w:t>
      </w:r>
      <w:r w:rsidRPr="001E0366">
        <w:fldChar w:fldCharType="begin"/>
      </w:r>
      <w:r w:rsidRPr="001E0366">
        <w:instrText xml:space="preserve"> SEQ Table_A \* ARABIC </w:instrText>
      </w:r>
      <w:r w:rsidRPr="001E0366">
        <w:fldChar w:fldCharType="separate"/>
      </w:r>
      <w:r w:rsidR="00D21B64">
        <w:rPr>
          <w:noProof/>
        </w:rPr>
        <w:t>9</w:t>
      </w:r>
      <w:r w:rsidRPr="001E0366">
        <w:rPr>
          <w:noProof/>
        </w:rPr>
        <w:fldChar w:fldCharType="end"/>
      </w:r>
      <w:r w:rsidRPr="001E0366">
        <w:t>.</w:t>
      </w:r>
      <w:r>
        <w:t xml:space="preserve"> </w:t>
      </w:r>
      <w:r w:rsidRPr="006635F5">
        <w:rPr>
          <w:b w:val="0"/>
          <w:bCs w:val="0"/>
        </w:rPr>
        <w:t xml:space="preserve">Data sources chemicals (MFF = </w:t>
      </w:r>
      <w:proofErr w:type="spellStart"/>
      <w:r w:rsidRPr="006635F5">
        <w:rPr>
          <w:b w:val="0"/>
          <w:bCs w:val="0"/>
        </w:rPr>
        <w:t>Mistra</w:t>
      </w:r>
      <w:proofErr w:type="spellEnd"/>
      <w:r w:rsidRPr="006635F5">
        <w:rPr>
          <w:b w:val="0"/>
          <w:bCs w:val="0"/>
        </w:rPr>
        <w:t xml:space="preserve"> Future Fashion)</w:t>
      </w:r>
    </w:p>
    <w:tbl>
      <w:tblPr>
        <w:tblStyle w:val="Normal11"/>
        <w:tblW w:w="4955" w:type="pct"/>
        <w:tblLook w:val="0060" w:firstRow="1" w:lastRow="1" w:firstColumn="0" w:lastColumn="0" w:noHBand="0" w:noVBand="0"/>
      </w:tblPr>
      <w:tblGrid>
        <w:gridCol w:w="1763"/>
        <w:gridCol w:w="2656"/>
        <w:gridCol w:w="4571"/>
      </w:tblGrid>
      <w:tr w:rsidR="005B4058" w14:paraId="3D00FFB0" w14:textId="77777777" w:rsidTr="001E03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981" w:type="pct"/>
            <w:vAlign w:val="top"/>
          </w:tcPr>
          <w:p w14:paraId="678EE17B" w14:textId="77777777" w:rsidR="005B4058" w:rsidRDefault="005B4058" w:rsidP="001E0366">
            <w:pPr>
              <w:pStyle w:val="Tabell"/>
            </w:pPr>
            <w:r>
              <w:t>Chemical type</w:t>
            </w:r>
          </w:p>
        </w:tc>
        <w:tc>
          <w:tcPr>
            <w:tcW w:w="1477" w:type="pct"/>
            <w:vAlign w:val="top"/>
          </w:tcPr>
          <w:p w14:paraId="6F6D21FE" w14:textId="77777777" w:rsidR="005B4058" w:rsidRDefault="005B4058" w:rsidP="001E0366">
            <w:pPr>
              <w:pStyle w:val="Tabell"/>
            </w:pPr>
            <w:r>
              <w:t>Comment</w:t>
            </w:r>
          </w:p>
        </w:tc>
        <w:tc>
          <w:tcPr>
            <w:tcW w:w="2542" w:type="pct"/>
            <w:vAlign w:val="top"/>
          </w:tcPr>
          <w:p w14:paraId="48BE0635" w14:textId="77777777" w:rsidR="005B4058" w:rsidRDefault="005B4058" w:rsidP="001E0366">
            <w:pPr>
              <w:pStyle w:val="Tabell"/>
            </w:pPr>
            <w:r>
              <w:t xml:space="preserve">Data set, Ecoinvent </w:t>
            </w:r>
          </w:p>
        </w:tc>
      </w:tr>
      <w:tr w:rsidR="005B4058" w:rsidRPr="009C56FE" w14:paraId="08A25BC4" w14:textId="77777777" w:rsidTr="001E0366">
        <w:trPr>
          <w:trHeight w:val="283"/>
        </w:trPr>
        <w:tc>
          <w:tcPr>
            <w:tcW w:w="981" w:type="pct"/>
            <w:vAlign w:val="top"/>
          </w:tcPr>
          <w:p w14:paraId="6A5DD402" w14:textId="77777777" w:rsidR="005B4058" w:rsidRPr="000F17A2" w:rsidRDefault="005B4058" w:rsidP="001E0366">
            <w:pPr>
              <w:pStyle w:val="Tabell"/>
              <w:rPr>
                <w:rFonts w:cs="Segoe UI Light"/>
              </w:rPr>
            </w:pPr>
            <w:r w:rsidRPr="000F17A2">
              <w:rPr>
                <w:rFonts w:cs="Segoe UI Light"/>
              </w:rPr>
              <w:t>Printing paste</w:t>
            </w:r>
          </w:p>
        </w:tc>
        <w:tc>
          <w:tcPr>
            <w:tcW w:w="1477" w:type="pct"/>
            <w:vAlign w:val="top"/>
          </w:tcPr>
          <w:p w14:paraId="2C9B3F19" w14:textId="77777777" w:rsidR="005B4058" w:rsidRPr="00CA0506" w:rsidRDefault="005B4058" w:rsidP="001E0366">
            <w:pPr>
              <w:pStyle w:val="Tabell"/>
              <w:rPr>
                <w:rFonts w:cs="Segoe UI Light"/>
              </w:rPr>
            </w:pPr>
            <w:r w:rsidRPr="00CA0506">
              <w:rPr>
                <w:rFonts w:cs="Segoe UI Light"/>
              </w:rPr>
              <w:t>Simplified estimate based on ‘Blue disperse dyestuff, average’ (MFF)</w:t>
            </w:r>
          </w:p>
        </w:tc>
        <w:tc>
          <w:tcPr>
            <w:tcW w:w="2542" w:type="pct"/>
            <w:vAlign w:val="top"/>
          </w:tcPr>
          <w:p w14:paraId="5AD06AE9" w14:textId="77777777" w:rsidR="005B4058" w:rsidRPr="00CA0506" w:rsidRDefault="005B4058" w:rsidP="001E0366">
            <w:pPr>
              <w:pStyle w:val="Tabell"/>
              <w:rPr>
                <w:rFonts w:cs="Segoe UI Light"/>
              </w:rPr>
            </w:pPr>
            <w:r>
              <w:rPr>
                <w:rFonts w:cs="Segoe UI Light"/>
              </w:rPr>
              <w:t xml:space="preserve">100% </w:t>
            </w:r>
            <w:r w:rsidRPr="00CA0506">
              <w:rPr>
                <w:rFonts w:cs="Segoe UI Light"/>
              </w:rPr>
              <w:t>Aniline {</w:t>
            </w:r>
            <w:proofErr w:type="spellStart"/>
            <w:r w:rsidRPr="00CA0506">
              <w:rPr>
                <w:rFonts w:cs="Segoe UI Light"/>
              </w:rPr>
              <w:t>RoW</w:t>
            </w:r>
            <w:proofErr w:type="spellEnd"/>
            <w:r w:rsidRPr="00CA0506">
              <w:rPr>
                <w:rFonts w:cs="Segoe UI Light"/>
              </w:rPr>
              <w:t>}| market for aniline | Cut-off, S</w:t>
            </w:r>
          </w:p>
        </w:tc>
      </w:tr>
      <w:tr w:rsidR="005B4058" w14:paraId="1E5426F6" w14:textId="77777777" w:rsidTr="001E0366">
        <w:trPr>
          <w:trHeight w:val="283"/>
        </w:trPr>
        <w:tc>
          <w:tcPr>
            <w:tcW w:w="981" w:type="pct"/>
            <w:vAlign w:val="top"/>
          </w:tcPr>
          <w:p w14:paraId="2A06AB7D" w14:textId="77777777" w:rsidR="005B4058" w:rsidRPr="000F17A2" w:rsidRDefault="005B4058" w:rsidP="001E0366">
            <w:pPr>
              <w:pStyle w:val="Tabell"/>
              <w:rPr>
                <w:rFonts w:cs="Segoe UI Light"/>
              </w:rPr>
            </w:pPr>
            <w:r w:rsidRPr="000F17A2">
              <w:rPr>
                <w:rFonts w:cs="Segoe UI Light"/>
              </w:rPr>
              <w:t>Acid</w:t>
            </w:r>
          </w:p>
        </w:tc>
        <w:tc>
          <w:tcPr>
            <w:tcW w:w="1477" w:type="pct"/>
            <w:vAlign w:val="top"/>
          </w:tcPr>
          <w:p w14:paraId="5CEDA3EA" w14:textId="77777777" w:rsidR="005B4058" w:rsidRPr="00CA0506" w:rsidRDefault="005B4058" w:rsidP="001E0366">
            <w:pPr>
              <w:pStyle w:val="Tabell"/>
              <w:rPr>
                <w:rFonts w:cs="Segoe UI Light"/>
              </w:rPr>
            </w:pPr>
            <w:r w:rsidRPr="00CA0506">
              <w:rPr>
                <w:rFonts w:cs="Segoe UI Light"/>
              </w:rPr>
              <w:t>Based on ‘Acid (formic acid), average’ (MFF)</w:t>
            </w:r>
          </w:p>
        </w:tc>
        <w:tc>
          <w:tcPr>
            <w:tcW w:w="2542" w:type="pct"/>
            <w:vAlign w:val="top"/>
          </w:tcPr>
          <w:p w14:paraId="23B6291E" w14:textId="77777777" w:rsidR="005B4058" w:rsidRPr="00CA0506" w:rsidRDefault="005B4058" w:rsidP="001E0366">
            <w:pPr>
              <w:pStyle w:val="Tabell"/>
              <w:rPr>
                <w:rFonts w:cs="Segoe UI Light"/>
              </w:rPr>
            </w:pPr>
            <w:r>
              <w:rPr>
                <w:rFonts w:cs="Segoe UI Light"/>
              </w:rPr>
              <w:t xml:space="preserve">100% </w:t>
            </w:r>
            <w:r w:rsidRPr="00CA0506">
              <w:rPr>
                <w:rFonts w:cs="Segoe UI Light"/>
              </w:rPr>
              <w:t>Formic acid {</w:t>
            </w:r>
            <w:proofErr w:type="spellStart"/>
            <w:r w:rsidRPr="00CA0506">
              <w:rPr>
                <w:rFonts w:cs="Segoe UI Light"/>
              </w:rPr>
              <w:t>RoW</w:t>
            </w:r>
            <w:proofErr w:type="spellEnd"/>
            <w:r w:rsidRPr="00CA0506">
              <w:rPr>
                <w:rFonts w:cs="Segoe UI Light"/>
              </w:rPr>
              <w:t>}| market for | Cut-off, S</w:t>
            </w:r>
          </w:p>
        </w:tc>
      </w:tr>
      <w:tr w:rsidR="005B4058" w14:paraId="1AC370C0" w14:textId="77777777" w:rsidTr="001E0366">
        <w:trPr>
          <w:trHeight w:val="283"/>
        </w:trPr>
        <w:tc>
          <w:tcPr>
            <w:tcW w:w="981" w:type="pct"/>
            <w:vAlign w:val="top"/>
          </w:tcPr>
          <w:p w14:paraId="1D6774A6" w14:textId="77777777" w:rsidR="005B4058" w:rsidRPr="000F17A2" w:rsidRDefault="005B4058" w:rsidP="001E0366">
            <w:pPr>
              <w:pStyle w:val="Tabell"/>
              <w:rPr>
                <w:rFonts w:cs="Segoe UI Light"/>
              </w:rPr>
            </w:pPr>
            <w:r w:rsidRPr="000F17A2">
              <w:rPr>
                <w:rFonts w:cs="Segoe UI Light"/>
              </w:rPr>
              <w:t>Wetting agent</w:t>
            </w:r>
          </w:p>
        </w:tc>
        <w:tc>
          <w:tcPr>
            <w:tcW w:w="1477" w:type="pct"/>
            <w:vAlign w:val="top"/>
          </w:tcPr>
          <w:p w14:paraId="24F2D082" w14:textId="77777777" w:rsidR="005B4058" w:rsidRPr="00CA0506" w:rsidRDefault="005B4058" w:rsidP="001E0366">
            <w:pPr>
              <w:pStyle w:val="Tabell"/>
              <w:rPr>
                <w:rFonts w:cs="Segoe UI Light"/>
              </w:rPr>
            </w:pPr>
            <w:r w:rsidRPr="00CA0506">
              <w:rPr>
                <w:rFonts w:cs="Segoe UI Light"/>
              </w:rPr>
              <w:t>Based on ‘Wetting agent for better printability, average’ (MFF)</w:t>
            </w:r>
          </w:p>
        </w:tc>
        <w:tc>
          <w:tcPr>
            <w:tcW w:w="2542" w:type="pct"/>
            <w:vAlign w:val="top"/>
          </w:tcPr>
          <w:p w14:paraId="1235DAA7" w14:textId="77777777" w:rsidR="005B4058" w:rsidRDefault="005B4058" w:rsidP="001E0366">
            <w:pPr>
              <w:pStyle w:val="Tabell"/>
              <w:rPr>
                <w:rFonts w:asciiTheme="minorHAnsi" w:hAnsiTheme="minorHAnsi" w:cs="Segoe UI Light"/>
                <w:lang w:eastAsia="en-US"/>
              </w:rPr>
            </w:pPr>
            <w:r>
              <w:rPr>
                <w:rFonts w:cs="Segoe UI Light"/>
              </w:rPr>
              <w:t>20% Octadecanoic acid, reaction products with diethanolamine / EDTA, ethylenediaminetetraacetic acid {GLO}| market for | Cut-off, S,</w:t>
            </w:r>
          </w:p>
          <w:p w14:paraId="371200D3" w14:textId="77777777" w:rsidR="005B4058" w:rsidRDefault="005B4058" w:rsidP="001E0366">
            <w:pPr>
              <w:pStyle w:val="Tabell"/>
              <w:rPr>
                <w:rFonts w:cs="Segoe UI Light"/>
              </w:rPr>
            </w:pPr>
            <w:r>
              <w:rPr>
                <w:rFonts w:cs="Segoe UI Light"/>
              </w:rPr>
              <w:t>3% Diethanolamine {GLO}| market for | Cut-off, S,</w:t>
            </w:r>
          </w:p>
          <w:p w14:paraId="48B6756B" w14:textId="77777777" w:rsidR="005B4058" w:rsidRPr="00CA0506" w:rsidRDefault="005B4058" w:rsidP="001E0366">
            <w:pPr>
              <w:pStyle w:val="Tabell"/>
              <w:rPr>
                <w:rFonts w:cs="Segoe UI Light"/>
              </w:rPr>
            </w:pPr>
            <w:r>
              <w:rPr>
                <w:rFonts w:cs="Segoe UI Light"/>
              </w:rPr>
              <w:t>77% Water, ultrapure {</w:t>
            </w:r>
            <w:proofErr w:type="spellStart"/>
            <w:r>
              <w:rPr>
                <w:rFonts w:cs="Segoe UI Light"/>
              </w:rPr>
              <w:t>RoW</w:t>
            </w:r>
            <w:proofErr w:type="spellEnd"/>
            <w:r>
              <w:rPr>
                <w:rFonts w:cs="Segoe UI Light"/>
              </w:rPr>
              <w:t>}| market for water, ultrapure | Cut-off, S</w:t>
            </w:r>
          </w:p>
        </w:tc>
      </w:tr>
      <w:tr w:rsidR="005B4058" w14:paraId="4FF33407" w14:textId="77777777" w:rsidTr="001E0366">
        <w:trPr>
          <w:trHeight w:val="283"/>
        </w:trPr>
        <w:tc>
          <w:tcPr>
            <w:tcW w:w="981" w:type="pct"/>
            <w:vAlign w:val="top"/>
          </w:tcPr>
          <w:p w14:paraId="52AE71D5" w14:textId="77777777" w:rsidR="005B4058" w:rsidRPr="000F17A2" w:rsidRDefault="005B4058" w:rsidP="001E0366">
            <w:pPr>
              <w:pStyle w:val="Tabell"/>
              <w:rPr>
                <w:rFonts w:cs="Segoe UI Light"/>
              </w:rPr>
            </w:pPr>
            <w:r w:rsidRPr="000F17A2">
              <w:rPr>
                <w:rFonts w:cs="Segoe UI Light"/>
              </w:rPr>
              <w:t>Bases, NaOH</w:t>
            </w:r>
          </w:p>
        </w:tc>
        <w:tc>
          <w:tcPr>
            <w:tcW w:w="1477" w:type="pct"/>
            <w:vAlign w:val="top"/>
          </w:tcPr>
          <w:p w14:paraId="0951CBED" w14:textId="77777777" w:rsidR="005B4058" w:rsidRPr="00CA0506" w:rsidRDefault="005B4058" w:rsidP="001E0366">
            <w:pPr>
              <w:pStyle w:val="Tabell"/>
              <w:rPr>
                <w:rFonts w:cs="Segoe UI Light"/>
              </w:rPr>
            </w:pPr>
            <w:r w:rsidRPr="00CA0506">
              <w:rPr>
                <w:rFonts w:cs="Segoe UI Light"/>
              </w:rPr>
              <w:t>Based on ‘Base (alkali) (NaOH), average’ (MFF)</w:t>
            </w:r>
          </w:p>
        </w:tc>
        <w:tc>
          <w:tcPr>
            <w:tcW w:w="2542" w:type="pct"/>
            <w:vAlign w:val="top"/>
          </w:tcPr>
          <w:p w14:paraId="22090AE2" w14:textId="77777777" w:rsidR="005B4058" w:rsidRPr="00CA0506" w:rsidRDefault="005B4058" w:rsidP="001E0366">
            <w:pPr>
              <w:pStyle w:val="Tabell"/>
              <w:rPr>
                <w:rFonts w:cs="Segoe UI Light"/>
              </w:rPr>
            </w:pPr>
            <w:r>
              <w:rPr>
                <w:rFonts w:cs="Segoe UI Light"/>
              </w:rPr>
              <w:t xml:space="preserve">100% </w:t>
            </w:r>
            <w:r w:rsidRPr="00CA0506">
              <w:rPr>
                <w:rFonts w:cs="Segoe UI Light"/>
              </w:rPr>
              <w:t>Sodium hydroxide, without water, in 50% solution state {GLO}| market for | Cut-off, S</w:t>
            </w:r>
          </w:p>
        </w:tc>
      </w:tr>
      <w:tr w:rsidR="00AA06EA" w14:paraId="5DBFF7DA" w14:textId="77777777" w:rsidTr="001E0366">
        <w:trPr>
          <w:trHeight w:val="283"/>
        </w:trPr>
        <w:tc>
          <w:tcPr>
            <w:tcW w:w="981" w:type="pct"/>
            <w:vAlign w:val="top"/>
          </w:tcPr>
          <w:p w14:paraId="45DE6972" w14:textId="7732D648" w:rsidR="00AA06EA" w:rsidRPr="000F17A2" w:rsidRDefault="006213CF" w:rsidP="001E0366">
            <w:pPr>
              <w:pStyle w:val="Tabell"/>
              <w:rPr>
                <w:rFonts w:cs="Segoe UI Light"/>
              </w:rPr>
            </w:pPr>
            <w:r w:rsidRPr="00CA0506">
              <w:rPr>
                <w:rFonts w:cs="Segoe UI Light"/>
              </w:rPr>
              <w:t>Detergent</w:t>
            </w:r>
          </w:p>
        </w:tc>
        <w:tc>
          <w:tcPr>
            <w:tcW w:w="1477" w:type="pct"/>
            <w:vAlign w:val="top"/>
          </w:tcPr>
          <w:p w14:paraId="00801FF2" w14:textId="28ACA289" w:rsidR="00AA06EA" w:rsidRPr="00CA0506" w:rsidRDefault="006213CF" w:rsidP="001E0366">
            <w:pPr>
              <w:pStyle w:val="Tabell"/>
              <w:rPr>
                <w:rFonts w:cs="Segoe UI Light"/>
              </w:rPr>
            </w:pPr>
            <w:r w:rsidRPr="00CA0506">
              <w:rPr>
                <w:rFonts w:cs="Segoe UI Light"/>
              </w:rPr>
              <w:t>Based on ‘Detergent, average’ (MFF)</w:t>
            </w:r>
          </w:p>
        </w:tc>
        <w:tc>
          <w:tcPr>
            <w:tcW w:w="2542" w:type="pct"/>
            <w:vAlign w:val="top"/>
          </w:tcPr>
          <w:p w14:paraId="0F0C6788" w14:textId="77777777" w:rsidR="006213CF" w:rsidRPr="00CA0506" w:rsidRDefault="006213CF" w:rsidP="006213CF">
            <w:pPr>
              <w:pStyle w:val="Tabell"/>
              <w:rPr>
                <w:rFonts w:cs="Segoe UI Light"/>
              </w:rPr>
            </w:pPr>
            <w:r>
              <w:rPr>
                <w:rFonts w:cs="Segoe UI Light"/>
              </w:rPr>
              <w:t xml:space="preserve">25% </w:t>
            </w:r>
            <w:r w:rsidRPr="00CA0506">
              <w:rPr>
                <w:rFonts w:cs="Segoe UI Light"/>
              </w:rPr>
              <w:t xml:space="preserve">Oxirane, methyl-, polymer with oxirane, decyl ether, </w:t>
            </w:r>
          </w:p>
          <w:p w14:paraId="69EC9529" w14:textId="77777777" w:rsidR="006213CF" w:rsidRPr="00CA0506" w:rsidRDefault="006213CF" w:rsidP="006213CF">
            <w:pPr>
              <w:pStyle w:val="Tabell"/>
              <w:rPr>
                <w:rFonts w:cs="Segoe UI Light"/>
              </w:rPr>
            </w:pPr>
            <w:r>
              <w:rPr>
                <w:rFonts w:cs="Segoe UI Light"/>
              </w:rPr>
              <w:t xml:space="preserve">10% </w:t>
            </w:r>
            <w:r w:rsidRPr="00CA0506">
              <w:rPr>
                <w:rFonts w:cs="Segoe UI Light"/>
              </w:rPr>
              <w:t>Ethoxylated alcohol (ae7) {</w:t>
            </w:r>
            <w:proofErr w:type="spellStart"/>
            <w:r w:rsidRPr="00CA0506">
              <w:rPr>
                <w:rFonts w:cs="Segoe UI Light"/>
              </w:rPr>
              <w:t>RoW</w:t>
            </w:r>
            <w:proofErr w:type="spellEnd"/>
            <w:r w:rsidRPr="00CA0506">
              <w:rPr>
                <w:rFonts w:cs="Segoe UI Light"/>
              </w:rPr>
              <w:t xml:space="preserve">}| market for ethoxylated alcohol (AE7) | Cut-off, S, </w:t>
            </w:r>
          </w:p>
          <w:p w14:paraId="34232E0C" w14:textId="77777777" w:rsidR="006213CF" w:rsidRPr="00CA0506" w:rsidRDefault="006213CF" w:rsidP="006213CF">
            <w:pPr>
              <w:pStyle w:val="Tabell"/>
              <w:rPr>
                <w:rFonts w:cs="Segoe UI Light"/>
              </w:rPr>
            </w:pPr>
            <w:r>
              <w:rPr>
                <w:rFonts w:cs="Segoe UI Light"/>
              </w:rPr>
              <w:t xml:space="preserve">10% </w:t>
            </w:r>
            <w:r w:rsidRPr="00CA0506">
              <w:rPr>
                <w:rFonts w:cs="Segoe UI Light"/>
              </w:rPr>
              <w:t>Polyacrylic acid, sodium salt,</w:t>
            </w:r>
          </w:p>
          <w:p w14:paraId="44AA4844" w14:textId="77777777" w:rsidR="006213CF" w:rsidRPr="00CA0506" w:rsidRDefault="006213CF" w:rsidP="006213CF">
            <w:pPr>
              <w:pStyle w:val="Tabell"/>
              <w:rPr>
                <w:rFonts w:cs="Segoe UI Light"/>
              </w:rPr>
            </w:pPr>
            <w:r>
              <w:rPr>
                <w:rFonts w:cs="Segoe UI Light"/>
              </w:rPr>
              <w:t xml:space="preserve">5% </w:t>
            </w:r>
            <w:r w:rsidRPr="00CA0506">
              <w:rPr>
                <w:rFonts w:cs="Segoe UI Light"/>
              </w:rPr>
              <w:t>Sodium mono(2-ethylhexyl)</w:t>
            </w:r>
            <w:proofErr w:type="spellStart"/>
            <w:r w:rsidRPr="00CA0506">
              <w:rPr>
                <w:rFonts w:cs="Segoe UI Light"/>
              </w:rPr>
              <w:t>estersulfate</w:t>
            </w:r>
            <w:proofErr w:type="spellEnd"/>
            <w:r w:rsidRPr="00CA0506">
              <w:rPr>
                <w:rFonts w:cs="Segoe UI Light"/>
              </w:rPr>
              <w:t>,</w:t>
            </w:r>
          </w:p>
          <w:p w14:paraId="4E563F1C" w14:textId="53A34499" w:rsidR="00AA06EA" w:rsidRDefault="006213CF" w:rsidP="006213CF">
            <w:pPr>
              <w:pStyle w:val="Tabell"/>
              <w:rPr>
                <w:rFonts w:cs="Segoe UI Light"/>
              </w:rPr>
            </w:pPr>
            <w:r>
              <w:rPr>
                <w:rFonts w:cs="Segoe UI Light"/>
              </w:rPr>
              <w:t xml:space="preserve">50% </w:t>
            </w:r>
            <w:r w:rsidRPr="00CA0506">
              <w:rPr>
                <w:rFonts w:cs="Segoe UI Light"/>
              </w:rPr>
              <w:t>Water, ultrapure {</w:t>
            </w:r>
            <w:proofErr w:type="spellStart"/>
            <w:r w:rsidRPr="00CA0506">
              <w:rPr>
                <w:rFonts w:cs="Segoe UI Light"/>
              </w:rPr>
              <w:t>RoW</w:t>
            </w:r>
            <w:proofErr w:type="spellEnd"/>
            <w:r w:rsidRPr="00CA0506">
              <w:rPr>
                <w:rFonts w:cs="Segoe UI Light"/>
              </w:rPr>
              <w:t>}| market for water, ultrapure | Cut-off, S</w:t>
            </w:r>
          </w:p>
        </w:tc>
      </w:tr>
      <w:tr w:rsidR="005B4058" w:rsidRPr="006F4BB3" w14:paraId="24BC9F82" w14:textId="77777777" w:rsidTr="001E0366">
        <w:trPr>
          <w:trHeight w:val="283"/>
        </w:trPr>
        <w:tc>
          <w:tcPr>
            <w:tcW w:w="981" w:type="pct"/>
            <w:vAlign w:val="top"/>
          </w:tcPr>
          <w:p w14:paraId="2099E98F" w14:textId="77777777" w:rsidR="005B4058" w:rsidRPr="000F17A2" w:rsidRDefault="005B4058" w:rsidP="001E0366">
            <w:pPr>
              <w:pStyle w:val="Tabell"/>
              <w:rPr>
                <w:rFonts w:cs="Segoe UI Light"/>
              </w:rPr>
            </w:pPr>
            <w:r w:rsidRPr="000F17A2">
              <w:rPr>
                <w:rFonts w:cs="Segoe UI Light"/>
              </w:rPr>
              <w:t>M-CEO (Oil Remover)</w:t>
            </w:r>
          </w:p>
        </w:tc>
        <w:tc>
          <w:tcPr>
            <w:tcW w:w="1477" w:type="pct"/>
            <w:vAlign w:val="top"/>
          </w:tcPr>
          <w:p w14:paraId="4BA1D928" w14:textId="77777777" w:rsidR="005B4058" w:rsidRPr="00CA0506" w:rsidRDefault="005B4058" w:rsidP="001E0366">
            <w:pPr>
              <w:pStyle w:val="Tabell"/>
              <w:rPr>
                <w:rFonts w:cs="Segoe UI Light"/>
              </w:rPr>
            </w:pPr>
            <w:r w:rsidRPr="00CA0506">
              <w:rPr>
                <w:rFonts w:cs="Segoe UI Light"/>
              </w:rPr>
              <w:t>Based on ‘Detergent, average’ (MFF)</w:t>
            </w:r>
          </w:p>
        </w:tc>
        <w:tc>
          <w:tcPr>
            <w:tcW w:w="2542" w:type="pct"/>
            <w:vAlign w:val="top"/>
          </w:tcPr>
          <w:p w14:paraId="6ECC0A86" w14:textId="5D0AE647" w:rsidR="005B4058" w:rsidRPr="00CA0506" w:rsidRDefault="006213CF" w:rsidP="001E0366">
            <w:pPr>
              <w:pStyle w:val="Tabell"/>
              <w:rPr>
                <w:rFonts w:cs="Segoe UI Light"/>
              </w:rPr>
            </w:pPr>
            <w:r>
              <w:rPr>
                <w:rFonts w:cs="Segoe UI Light"/>
              </w:rPr>
              <w:t>See ‘Detergent’</w:t>
            </w:r>
          </w:p>
        </w:tc>
      </w:tr>
      <w:tr w:rsidR="005B4058" w:rsidRPr="006F4BB3" w14:paraId="436C45AC" w14:textId="77777777" w:rsidTr="001E0366">
        <w:trPr>
          <w:trHeight w:val="283"/>
        </w:trPr>
        <w:tc>
          <w:tcPr>
            <w:tcW w:w="981" w:type="pct"/>
            <w:vAlign w:val="top"/>
          </w:tcPr>
          <w:p w14:paraId="4C8A3C71" w14:textId="77777777" w:rsidR="005B4058" w:rsidRPr="000F17A2" w:rsidRDefault="005B4058" w:rsidP="001E0366">
            <w:pPr>
              <w:pStyle w:val="Tabell"/>
              <w:rPr>
                <w:rFonts w:cs="Segoe UI Light"/>
              </w:rPr>
            </w:pPr>
            <w:r w:rsidRPr="000F17A2">
              <w:rPr>
                <w:rFonts w:cs="Segoe UI Light"/>
              </w:rPr>
              <w:t>Peroxide (Bleaching Agent)</w:t>
            </w:r>
          </w:p>
        </w:tc>
        <w:tc>
          <w:tcPr>
            <w:tcW w:w="1477" w:type="pct"/>
            <w:vAlign w:val="top"/>
          </w:tcPr>
          <w:p w14:paraId="6E3DA17A" w14:textId="77777777" w:rsidR="005B4058" w:rsidRPr="00CA0506" w:rsidRDefault="005B4058" w:rsidP="001E0366">
            <w:pPr>
              <w:pStyle w:val="Tabell"/>
              <w:rPr>
                <w:rFonts w:cs="Segoe UI Light"/>
              </w:rPr>
            </w:pPr>
            <w:r w:rsidRPr="00CA0506">
              <w:rPr>
                <w:rFonts w:cs="Segoe UI Light"/>
              </w:rPr>
              <w:t>Based on ‘Bleach (H2O2), average’ (MFF)</w:t>
            </w:r>
          </w:p>
        </w:tc>
        <w:tc>
          <w:tcPr>
            <w:tcW w:w="2542" w:type="pct"/>
            <w:vAlign w:val="top"/>
          </w:tcPr>
          <w:p w14:paraId="4D68AAC6" w14:textId="77777777" w:rsidR="005B4058" w:rsidRPr="00CA0506" w:rsidRDefault="005B4058" w:rsidP="001E0366">
            <w:pPr>
              <w:pStyle w:val="Tabell"/>
              <w:rPr>
                <w:rFonts w:cs="Segoe UI Light"/>
              </w:rPr>
            </w:pPr>
            <w:r>
              <w:rPr>
                <w:rFonts w:cs="Segoe UI Light"/>
              </w:rPr>
              <w:t xml:space="preserve">100% </w:t>
            </w:r>
            <w:r w:rsidRPr="00CA0506">
              <w:rPr>
                <w:rFonts w:cs="Segoe UI Light"/>
              </w:rPr>
              <w:t>Hydrogen peroxide, without water, in 50% solution state {</w:t>
            </w:r>
            <w:proofErr w:type="spellStart"/>
            <w:r w:rsidRPr="00CA0506">
              <w:rPr>
                <w:rFonts w:cs="Segoe UI Light"/>
              </w:rPr>
              <w:t>RoW</w:t>
            </w:r>
            <w:proofErr w:type="spellEnd"/>
            <w:r w:rsidRPr="00CA0506">
              <w:rPr>
                <w:rFonts w:cs="Segoe UI Light"/>
              </w:rPr>
              <w:t>}| market for hydrogen peroxide, without water, in 50% solution state | Cut-off, S</w:t>
            </w:r>
          </w:p>
        </w:tc>
      </w:tr>
      <w:tr w:rsidR="005B4058" w:rsidRPr="006F4BB3" w14:paraId="05C0F1B9" w14:textId="77777777" w:rsidTr="001E0366">
        <w:trPr>
          <w:trHeight w:val="283"/>
        </w:trPr>
        <w:tc>
          <w:tcPr>
            <w:tcW w:w="981" w:type="pct"/>
            <w:vAlign w:val="top"/>
          </w:tcPr>
          <w:p w14:paraId="2BB9A5DC" w14:textId="77777777" w:rsidR="005B4058" w:rsidRPr="000F17A2" w:rsidRDefault="005B4058" w:rsidP="001E0366">
            <w:pPr>
              <w:pStyle w:val="Tabell"/>
              <w:rPr>
                <w:rFonts w:cs="Segoe UI Light"/>
              </w:rPr>
            </w:pPr>
            <w:r w:rsidRPr="000F17A2">
              <w:rPr>
                <w:rFonts w:cs="Segoe UI Light"/>
              </w:rPr>
              <w:t>C-TU (</w:t>
            </w:r>
            <w:proofErr w:type="spellStart"/>
            <w:r w:rsidRPr="000F17A2">
              <w:rPr>
                <w:rFonts w:cs="Segoe UI Light"/>
              </w:rPr>
              <w:t>Antiperoxide</w:t>
            </w:r>
            <w:proofErr w:type="spellEnd"/>
            <w:r w:rsidRPr="000F17A2">
              <w:rPr>
                <w:rFonts w:cs="Segoe UI Light"/>
              </w:rPr>
              <w:t>)</w:t>
            </w:r>
          </w:p>
        </w:tc>
        <w:tc>
          <w:tcPr>
            <w:tcW w:w="1477" w:type="pct"/>
            <w:vAlign w:val="top"/>
          </w:tcPr>
          <w:p w14:paraId="0C1CC29D" w14:textId="77777777" w:rsidR="005B4058" w:rsidRPr="00CA0506" w:rsidRDefault="005B4058" w:rsidP="001E0366">
            <w:pPr>
              <w:pStyle w:val="Tabell"/>
              <w:rPr>
                <w:rFonts w:cs="Segoe UI Light"/>
              </w:rPr>
            </w:pPr>
            <w:r w:rsidRPr="00CA0506">
              <w:rPr>
                <w:rFonts w:cs="Segoe UI Light"/>
              </w:rPr>
              <w:t>Based on ‘Peroxide stabilizer, average’ (MFF)</w:t>
            </w:r>
          </w:p>
        </w:tc>
        <w:tc>
          <w:tcPr>
            <w:tcW w:w="2542" w:type="pct"/>
            <w:vAlign w:val="top"/>
          </w:tcPr>
          <w:p w14:paraId="4662C4C5" w14:textId="77777777" w:rsidR="005B4058" w:rsidRPr="00CA0506" w:rsidRDefault="005B4058" w:rsidP="001E0366">
            <w:pPr>
              <w:pStyle w:val="Tabell"/>
              <w:rPr>
                <w:rFonts w:cs="Segoe UI Light"/>
              </w:rPr>
            </w:pPr>
            <w:r>
              <w:rPr>
                <w:rFonts w:cs="Segoe UI Light"/>
              </w:rPr>
              <w:t xml:space="preserve">10% </w:t>
            </w:r>
            <w:r w:rsidRPr="00CA0506">
              <w:rPr>
                <w:rFonts w:cs="Segoe UI Light"/>
              </w:rPr>
              <w:t>Phosphonic acid, disodium salt / Acrylic acid {</w:t>
            </w:r>
            <w:proofErr w:type="spellStart"/>
            <w:r w:rsidRPr="00CA0506">
              <w:rPr>
                <w:rFonts w:cs="Segoe UI Light"/>
              </w:rPr>
              <w:t>RoW</w:t>
            </w:r>
            <w:proofErr w:type="spellEnd"/>
            <w:r w:rsidRPr="00CA0506">
              <w:rPr>
                <w:rFonts w:cs="Segoe UI Light"/>
              </w:rPr>
              <w:t>}| market for acrylic acid | Cut-off, S,</w:t>
            </w:r>
          </w:p>
          <w:p w14:paraId="56239B32" w14:textId="77777777" w:rsidR="005B4058" w:rsidRPr="00CA0506" w:rsidRDefault="005B4058" w:rsidP="001E0366">
            <w:pPr>
              <w:pStyle w:val="Tabell"/>
              <w:rPr>
                <w:rFonts w:cs="Segoe UI Light"/>
              </w:rPr>
            </w:pPr>
            <w:r>
              <w:rPr>
                <w:rFonts w:cs="Segoe UI Light"/>
              </w:rPr>
              <w:t xml:space="preserve">10% </w:t>
            </w:r>
            <w:r w:rsidRPr="00CA0506">
              <w:rPr>
                <w:rFonts w:cs="Segoe UI Light"/>
              </w:rPr>
              <w:t>Polyacrylic acid, sodium salt / Polyacrylamide {GLO}| market for | Cut-off, S,</w:t>
            </w:r>
          </w:p>
          <w:p w14:paraId="2F05C101" w14:textId="77777777" w:rsidR="005B4058" w:rsidRPr="00CA0506" w:rsidRDefault="005B4058" w:rsidP="001E0366">
            <w:pPr>
              <w:pStyle w:val="Tabell"/>
              <w:rPr>
                <w:rFonts w:cs="Segoe UI Light"/>
              </w:rPr>
            </w:pPr>
            <w:r>
              <w:rPr>
                <w:rFonts w:cs="Segoe UI Light"/>
              </w:rPr>
              <w:t xml:space="preserve">0.5% </w:t>
            </w:r>
            <w:r w:rsidRPr="00CA0506">
              <w:rPr>
                <w:rFonts w:cs="Segoe UI Light"/>
              </w:rPr>
              <w:t>Magnesium Chloride / Magnesium oxide {GLO}| market for | Cut-off, S,</w:t>
            </w:r>
          </w:p>
          <w:p w14:paraId="0ACA162A" w14:textId="77777777" w:rsidR="005B4058" w:rsidRPr="00CA0506" w:rsidRDefault="005B4058" w:rsidP="001E0366">
            <w:pPr>
              <w:pStyle w:val="Tabell"/>
              <w:rPr>
                <w:rFonts w:cs="Segoe UI Light"/>
              </w:rPr>
            </w:pPr>
            <w:r>
              <w:rPr>
                <w:rFonts w:cs="Segoe UI Light"/>
              </w:rPr>
              <w:t xml:space="preserve">80% </w:t>
            </w:r>
            <w:r w:rsidRPr="00CA0506">
              <w:rPr>
                <w:rFonts w:cs="Segoe UI Light"/>
              </w:rPr>
              <w:t>Water, ultrapure {</w:t>
            </w:r>
            <w:proofErr w:type="spellStart"/>
            <w:r w:rsidRPr="00CA0506">
              <w:rPr>
                <w:rFonts w:cs="Segoe UI Light"/>
              </w:rPr>
              <w:t>RoW</w:t>
            </w:r>
            <w:proofErr w:type="spellEnd"/>
            <w:r w:rsidRPr="00CA0506">
              <w:rPr>
                <w:rFonts w:cs="Segoe UI Light"/>
              </w:rPr>
              <w:t>}| market for water, ultrapure | Cut-off, S</w:t>
            </w:r>
          </w:p>
        </w:tc>
      </w:tr>
      <w:tr w:rsidR="005B4058" w:rsidRPr="006F4BB3" w14:paraId="5BAF93CE" w14:textId="77777777" w:rsidTr="001E0366">
        <w:trPr>
          <w:trHeight w:val="283"/>
        </w:trPr>
        <w:tc>
          <w:tcPr>
            <w:tcW w:w="981" w:type="pct"/>
            <w:vAlign w:val="top"/>
          </w:tcPr>
          <w:p w14:paraId="5605FCFB" w14:textId="77777777" w:rsidR="005B4058" w:rsidRPr="000F17A2" w:rsidRDefault="005B4058" w:rsidP="001E0366">
            <w:pPr>
              <w:pStyle w:val="Tabell"/>
              <w:rPr>
                <w:rFonts w:cs="Segoe UI Light"/>
              </w:rPr>
            </w:pPr>
            <w:r w:rsidRPr="000F17A2">
              <w:rPr>
                <w:rFonts w:cs="Segoe UI Light"/>
              </w:rPr>
              <w:t>Enzyme</w:t>
            </w:r>
          </w:p>
        </w:tc>
        <w:tc>
          <w:tcPr>
            <w:tcW w:w="1477" w:type="pct"/>
            <w:vAlign w:val="top"/>
          </w:tcPr>
          <w:p w14:paraId="3EC6FA8E" w14:textId="77777777" w:rsidR="005B4058" w:rsidRPr="001C0137" w:rsidRDefault="005B4058" w:rsidP="001E0366">
            <w:pPr>
              <w:pStyle w:val="Tabell"/>
              <w:rPr>
                <w:rFonts w:cs="Segoe UI Light"/>
              </w:rPr>
            </w:pPr>
            <w:r w:rsidRPr="001C0137">
              <w:rPr>
                <w:rFonts w:cs="Segoe UI Light"/>
              </w:rPr>
              <w:t>Assumed proxy data</w:t>
            </w:r>
          </w:p>
        </w:tc>
        <w:tc>
          <w:tcPr>
            <w:tcW w:w="2542" w:type="pct"/>
            <w:vAlign w:val="top"/>
          </w:tcPr>
          <w:p w14:paraId="7286FD76" w14:textId="77777777" w:rsidR="005B4058" w:rsidRPr="001C0137" w:rsidRDefault="005B4058" w:rsidP="001E0366">
            <w:pPr>
              <w:pStyle w:val="Tabell"/>
              <w:rPr>
                <w:rFonts w:cs="Segoe UI Light"/>
              </w:rPr>
            </w:pPr>
            <w:r w:rsidRPr="001C0137">
              <w:rPr>
                <w:rFonts w:cs="Segoe UI Light"/>
              </w:rPr>
              <w:t>2% Enzymes {GLO}| market for enzymes | Cut-off, S,</w:t>
            </w:r>
          </w:p>
          <w:p w14:paraId="3FB69CF1" w14:textId="77777777" w:rsidR="005B4058" w:rsidRPr="001C0137" w:rsidRDefault="005B4058" w:rsidP="001E0366">
            <w:pPr>
              <w:pStyle w:val="Tabell"/>
              <w:rPr>
                <w:rFonts w:cs="Segoe UI Light"/>
              </w:rPr>
            </w:pPr>
            <w:r w:rsidRPr="001C0137">
              <w:rPr>
                <w:rFonts w:cs="Segoe UI Light"/>
              </w:rPr>
              <w:t>98% Water, ultrapure {</w:t>
            </w:r>
            <w:proofErr w:type="spellStart"/>
            <w:r w:rsidRPr="001C0137">
              <w:rPr>
                <w:rFonts w:cs="Segoe UI Light"/>
              </w:rPr>
              <w:t>RoW</w:t>
            </w:r>
            <w:proofErr w:type="spellEnd"/>
            <w:r w:rsidRPr="001C0137">
              <w:rPr>
                <w:rFonts w:cs="Segoe UI Light"/>
              </w:rPr>
              <w:t>}| market for water, ultrapure | Cut-off, S</w:t>
            </w:r>
          </w:p>
        </w:tc>
      </w:tr>
      <w:tr w:rsidR="00D70CE5" w:rsidRPr="006F4BB3" w14:paraId="1D213FC8" w14:textId="77777777" w:rsidTr="001E036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981" w:type="pct"/>
            <w:vAlign w:val="top"/>
          </w:tcPr>
          <w:p w14:paraId="22B06102" w14:textId="39FB5E76" w:rsidR="00D70CE5" w:rsidRPr="000F17A2" w:rsidRDefault="00D70CE5" w:rsidP="001E0366">
            <w:pPr>
              <w:pStyle w:val="Tabell"/>
              <w:rPr>
                <w:rFonts w:cs="Segoe UI Light"/>
              </w:rPr>
            </w:pPr>
            <w:r w:rsidRPr="000F17A2">
              <w:rPr>
                <w:rFonts w:cs="Segoe UI Light"/>
              </w:rPr>
              <w:t>Dry finish</w:t>
            </w:r>
          </w:p>
        </w:tc>
        <w:tc>
          <w:tcPr>
            <w:tcW w:w="1477" w:type="pct"/>
            <w:vAlign w:val="top"/>
          </w:tcPr>
          <w:p w14:paraId="638657E0" w14:textId="7DBF3FFE" w:rsidR="00D70CE5" w:rsidRPr="00CA0506" w:rsidRDefault="009C4928" w:rsidP="001E0366">
            <w:pPr>
              <w:pStyle w:val="Tabell"/>
              <w:rPr>
                <w:rFonts w:cs="Segoe UI Light"/>
              </w:rPr>
            </w:pPr>
            <w:r>
              <w:rPr>
                <w:rFonts w:cs="Segoe UI Light"/>
              </w:rPr>
              <w:t xml:space="preserve">Proxy for dry finish </w:t>
            </w:r>
          </w:p>
        </w:tc>
        <w:tc>
          <w:tcPr>
            <w:tcW w:w="2542" w:type="pct"/>
            <w:vAlign w:val="top"/>
          </w:tcPr>
          <w:p w14:paraId="33E61786" w14:textId="1FA933D2" w:rsidR="00D70CE5" w:rsidRDefault="009C4928" w:rsidP="001E0366">
            <w:pPr>
              <w:pStyle w:val="Tabell"/>
              <w:rPr>
                <w:rFonts w:cs="Segoe UI Light"/>
              </w:rPr>
            </w:pPr>
            <w:r w:rsidRPr="009C4928">
              <w:rPr>
                <w:rFonts w:cs="Segoe UI Light"/>
              </w:rPr>
              <w:t>Silicone product {</w:t>
            </w:r>
            <w:proofErr w:type="spellStart"/>
            <w:r w:rsidRPr="009C4928">
              <w:rPr>
                <w:rFonts w:cs="Segoe UI Light"/>
              </w:rPr>
              <w:t>RoW</w:t>
            </w:r>
            <w:proofErr w:type="spellEnd"/>
            <w:r w:rsidRPr="009C4928">
              <w:rPr>
                <w:rFonts w:cs="Segoe UI Light"/>
              </w:rPr>
              <w:t>}| market for silicone product | Cut-off, S</w:t>
            </w:r>
          </w:p>
        </w:tc>
      </w:tr>
    </w:tbl>
    <w:p w14:paraId="4159D5FC" w14:textId="77777777" w:rsidR="005B4058" w:rsidRDefault="005B4058" w:rsidP="005B4058"/>
    <w:p w14:paraId="245A6652" w14:textId="77777777" w:rsidR="005B4058" w:rsidRPr="00D457C0" w:rsidRDefault="005B4058" w:rsidP="0059182A">
      <w:pPr>
        <w:pStyle w:val="Heading3"/>
        <w:spacing w:after="0"/>
      </w:pPr>
      <w:bookmarkStart w:id="1" w:name="_Toc149921274"/>
      <w:r>
        <w:lastRenderedPageBreak/>
        <w:t>Use phase</w:t>
      </w:r>
      <w:bookmarkEnd w:id="1"/>
    </w:p>
    <w:p w14:paraId="3B14147B" w14:textId="77777777" w:rsidR="005B4058" w:rsidRDefault="005B4058" w:rsidP="002B63EC">
      <w:pPr>
        <w:spacing w:after="0"/>
      </w:pPr>
      <w:r>
        <w:t>In this section, inventory data and data sources for the garments use phase are presented.</w:t>
      </w:r>
    </w:p>
    <w:p w14:paraId="0C629179" w14:textId="6AFD9BE2" w:rsidR="005B4058" w:rsidRPr="006635F5" w:rsidRDefault="005B4058" w:rsidP="006635F5">
      <w:pPr>
        <w:pStyle w:val="Caption"/>
        <w:rPr>
          <w:b w:val="0"/>
          <w:bCs w:val="0"/>
        </w:rPr>
      </w:pPr>
      <w:r w:rsidRPr="0059182A">
        <w:t xml:space="preserve">Table </w:t>
      </w:r>
      <w:r w:rsidR="00784259" w:rsidRPr="0059182A">
        <w:t>S</w:t>
      </w:r>
      <w:r w:rsidRPr="0059182A">
        <w:fldChar w:fldCharType="begin"/>
      </w:r>
      <w:r w:rsidRPr="0059182A">
        <w:instrText xml:space="preserve"> SEQ Table_A \* ARABIC </w:instrText>
      </w:r>
      <w:r w:rsidRPr="0059182A">
        <w:fldChar w:fldCharType="separate"/>
      </w:r>
      <w:r w:rsidR="00D21B64">
        <w:rPr>
          <w:noProof/>
        </w:rPr>
        <w:t>10</w:t>
      </w:r>
      <w:r w:rsidRPr="0059182A">
        <w:rPr>
          <w:noProof/>
        </w:rPr>
        <w:fldChar w:fldCharType="end"/>
      </w:r>
      <w:r w:rsidRPr="0059182A">
        <w:t>.</w:t>
      </w:r>
      <w:r>
        <w:t xml:space="preserve"> </w:t>
      </w:r>
      <w:r w:rsidRPr="006635F5">
        <w:rPr>
          <w:b w:val="0"/>
          <w:bCs w:val="0"/>
        </w:rPr>
        <w:t>Data sources use phase</w:t>
      </w:r>
    </w:p>
    <w:tbl>
      <w:tblPr>
        <w:tblStyle w:val="Normal11"/>
        <w:tblW w:w="5000" w:type="pct"/>
        <w:tblLook w:val="0060" w:firstRow="1" w:lastRow="1" w:firstColumn="0" w:lastColumn="0" w:noHBand="0" w:noVBand="0"/>
      </w:tblPr>
      <w:tblGrid>
        <w:gridCol w:w="2101"/>
        <w:gridCol w:w="929"/>
        <w:gridCol w:w="728"/>
        <w:gridCol w:w="2130"/>
        <w:gridCol w:w="3184"/>
      </w:tblGrid>
      <w:tr w:rsidR="005B4058" w14:paraId="78972B86" w14:textId="77777777" w:rsidTr="007842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1158" w:type="pct"/>
            <w:vAlign w:val="top"/>
          </w:tcPr>
          <w:p w14:paraId="3C7379D1" w14:textId="77777777" w:rsidR="005B4058" w:rsidRDefault="005B4058" w:rsidP="00784259">
            <w:pPr>
              <w:pStyle w:val="Tabell"/>
            </w:pPr>
            <w:r>
              <w:t>Process</w:t>
            </w:r>
          </w:p>
        </w:tc>
        <w:tc>
          <w:tcPr>
            <w:tcW w:w="512" w:type="pct"/>
            <w:vAlign w:val="top"/>
          </w:tcPr>
          <w:p w14:paraId="35151CDF" w14:textId="77777777" w:rsidR="005B4058" w:rsidRDefault="005B4058" w:rsidP="00784259">
            <w:pPr>
              <w:pStyle w:val="Tabell"/>
            </w:pPr>
            <w:r>
              <w:t>Amount</w:t>
            </w:r>
          </w:p>
        </w:tc>
        <w:tc>
          <w:tcPr>
            <w:tcW w:w="401" w:type="pct"/>
            <w:vAlign w:val="top"/>
          </w:tcPr>
          <w:p w14:paraId="0601579B" w14:textId="77777777" w:rsidR="005B4058" w:rsidRDefault="005B4058" w:rsidP="00784259">
            <w:pPr>
              <w:pStyle w:val="Tabell"/>
            </w:pPr>
            <w:r>
              <w:t>Unit</w:t>
            </w:r>
          </w:p>
        </w:tc>
        <w:tc>
          <w:tcPr>
            <w:tcW w:w="1174" w:type="pct"/>
            <w:vAlign w:val="top"/>
          </w:tcPr>
          <w:p w14:paraId="7C8A7872" w14:textId="77777777" w:rsidR="005B4058" w:rsidRDefault="005B4058" w:rsidP="00784259">
            <w:pPr>
              <w:pStyle w:val="Tabell"/>
            </w:pPr>
            <w:r>
              <w:t>Description</w:t>
            </w:r>
          </w:p>
        </w:tc>
        <w:tc>
          <w:tcPr>
            <w:tcW w:w="1755" w:type="pct"/>
            <w:vAlign w:val="top"/>
          </w:tcPr>
          <w:p w14:paraId="673BB4E2" w14:textId="77777777" w:rsidR="005B4058" w:rsidRDefault="005B4058" w:rsidP="00784259">
            <w:pPr>
              <w:pStyle w:val="Tabell"/>
            </w:pPr>
            <w:r>
              <w:t>Data source, Ecoinvent</w:t>
            </w:r>
          </w:p>
        </w:tc>
      </w:tr>
      <w:tr w:rsidR="005B4058" w14:paraId="579B61A5" w14:textId="77777777" w:rsidTr="00784259">
        <w:trPr>
          <w:trHeight w:val="283"/>
        </w:trPr>
        <w:tc>
          <w:tcPr>
            <w:tcW w:w="1158" w:type="pct"/>
            <w:vAlign w:val="top"/>
          </w:tcPr>
          <w:p w14:paraId="5A6DA352" w14:textId="77777777" w:rsidR="005B4058" w:rsidRDefault="005B4058" w:rsidP="00784259">
            <w:pPr>
              <w:pStyle w:val="Tabell"/>
            </w:pPr>
            <w:r>
              <w:t>Input</w:t>
            </w:r>
          </w:p>
        </w:tc>
        <w:tc>
          <w:tcPr>
            <w:tcW w:w="512" w:type="pct"/>
            <w:vAlign w:val="top"/>
          </w:tcPr>
          <w:p w14:paraId="3B1F7381" w14:textId="77777777" w:rsidR="005B4058" w:rsidRDefault="005B4058" w:rsidP="00784259">
            <w:pPr>
              <w:pStyle w:val="Tabell"/>
            </w:pPr>
          </w:p>
        </w:tc>
        <w:tc>
          <w:tcPr>
            <w:tcW w:w="401" w:type="pct"/>
            <w:vAlign w:val="top"/>
          </w:tcPr>
          <w:p w14:paraId="409EF939" w14:textId="77777777" w:rsidR="005B4058" w:rsidRDefault="005B4058" w:rsidP="00784259">
            <w:pPr>
              <w:pStyle w:val="Tabell"/>
            </w:pPr>
          </w:p>
        </w:tc>
        <w:tc>
          <w:tcPr>
            <w:tcW w:w="1174" w:type="pct"/>
            <w:vAlign w:val="top"/>
          </w:tcPr>
          <w:p w14:paraId="2DCBE5FC" w14:textId="77777777" w:rsidR="005B4058" w:rsidRDefault="005B4058" w:rsidP="00784259">
            <w:pPr>
              <w:pStyle w:val="Tabell"/>
            </w:pPr>
          </w:p>
        </w:tc>
        <w:tc>
          <w:tcPr>
            <w:tcW w:w="1755" w:type="pct"/>
            <w:vAlign w:val="top"/>
          </w:tcPr>
          <w:p w14:paraId="0242CC11" w14:textId="77777777" w:rsidR="005B4058" w:rsidRDefault="005B4058" w:rsidP="00784259">
            <w:pPr>
              <w:pStyle w:val="Tabell"/>
            </w:pPr>
          </w:p>
        </w:tc>
      </w:tr>
      <w:tr w:rsidR="005B4058" w14:paraId="7DDE6814" w14:textId="77777777" w:rsidTr="00784259">
        <w:trPr>
          <w:trHeight w:val="283"/>
        </w:trPr>
        <w:tc>
          <w:tcPr>
            <w:tcW w:w="1158" w:type="pct"/>
            <w:vAlign w:val="top"/>
          </w:tcPr>
          <w:p w14:paraId="7EFDDCFE" w14:textId="77777777" w:rsidR="005B4058" w:rsidRDefault="005B4058" w:rsidP="00784259">
            <w:pPr>
              <w:pStyle w:val="Tabell"/>
              <w:ind w:left="459"/>
            </w:pPr>
            <w:r>
              <w:t>Garment</w:t>
            </w:r>
          </w:p>
        </w:tc>
        <w:tc>
          <w:tcPr>
            <w:tcW w:w="512" w:type="pct"/>
            <w:vAlign w:val="top"/>
          </w:tcPr>
          <w:p w14:paraId="6C13FC40" w14:textId="77777777" w:rsidR="005B4058" w:rsidRDefault="005B4058" w:rsidP="00784259">
            <w:pPr>
              <w:pStyle w:val="Tabell"/>
            </w:pPr>
            <w:r>
              <w:t>1</w:t>
            </w:r>
          </w:p>
        </w:tc>
        <w:tc>
          <w:tcPr>
            <w:tcW w:w="401" w:type="pct"/>
            <w:vAlign w:val="top"/>
          </w:tcPr>
          <w:p w14:paraId="55C10661" w14:textId="77777777" w:rsidR="005B4058" w:rsidRPr="00614BFA" w:rsidRDefault="005B4058" w:rsidP="00784259">
            <w:pPr>
              <w:pStyle w:val="Tabell"/>
            </w:pPr>
            <w:r w:rsidRPr="00614BFA">
              <w:t>kg</w:t>
            </w:r>
          </w:p>
        </w:tc>
        <w:tc>
          <w:tcPr>
            <w:tcW w:w="1174" w:type="pct"/>
            <w:vAlign w:val="top"/>
          </w:tcPr>
          <w:p w14:paraId="691E9D10" w14:textId="77777777" w:rsidR="005B4058" w:rsidRPr="00614BFA" w:rsidRDefault="005B4058" w:rsidP="00784259">
            <w:pPr>
              <w:pStyle w:val="Tabell"/>
            </w:pPr>
            <w:r w:rsidRPr="00614BFA">
              <w:t>Average load 3.5 kg (59% of full load, 6 kg capacity)</w:t>
            </w:r>
          </w:p>
        </w:tc>
        <w:tc>
          <w:tcPr>
            <w:tcW w:w="1755" w:type="pct"/>
            <w:vAlign w:val="top"/>
          </w:tcPr>
          <w:p w14:paraId="567C693F" w14:textId="77777777" w:rsidR="005B4058" w:rsidRDefault="005B4058" w:rsidP="00784259">
            <w:pPr>
              <w:pStyle w:val="Tabell"/>
            </w:pPr>
          </w:p>
        </w:tc>
      </w:tr>
      <w:tr w:rsidR="005B4058" w14:paraId="473D5570" w14:textId="77777777" w:rsidTr="00784259">
        <w:trPr>
          <w:trHeight w:val="283"/>
        </w:trPr>
        <w:tc>
          <w:tcPr>
            <w:tcW w:w="1158" w:type="pct"/>
            <w:vAlign w:val="top"/>
          </w:tcPr>
          <w:p w14:paraId="584BD16F" w14:textId="77777777" w:rsidR="005B4058" w:rsidRDefault="005B4058" w:rsidP="00784259">
            <w:pPr>
              <w:pStyle w:val="Tabell"/>
              <w:ind w:left="459"/>
            </w:pPr>
            <w:r>
              <w:t>Detergent</w:t>
            </w:r>
          </w:p>
        </w:tc>
        <w:tc>
          <w:tcPr>
            <w:tcW w:w="512" w:type="pct"/>
            <w:vAlign w:val="top"/>
          </w:tcPr>
          <w:p w14:paraId="6FAE6710" w14:textId="77777777" w:rsidR="005B4058" w:rsidRDefault="005B4058" w:rsidP="00784259">
            <w:pPr>
              <w:pStyle w:val="Tabell"/>
            </w:pPr>
            <w:r>
              <w:t>15.8</w:t>
            </w:r>
          </w:p>
        </w:tc>
        <w:tc>
          <w:tcPr>
            <w:tcW w:w="401" w:type="pct"/>
            <w:vAlign w:val="top"/>
          </w:tcPr>
          <w:p w14:paraId="10B4C58E" w14:textId="77777777" w:rsidR="005B4058" w:rsidRDefault="005B4058" w:rsidP="00784259">
            <w:pPr>
              <w:pStyle w:val="Tabell"/>
            </w:pPr>
            <w:r>
              <w:t>g</w:t>
            </w:r>
          </w:p>
        </w:tc>
        <w:tc>
          <w:tcPr>
            <w:tcW w:w="1174" w:type="pct"/>
            <w:vAlign w:val="top"/>
          </w:tcPr>
          <w:p w14:paraId="020B8C11" w14:textId="26274E87" w:rsidR="005B4058" w:rsidRPr="00695129" w:rsidRDefault="005B4058" w:rsidP="00784259">
            <w:pPr>
              <w:pStyle w:val="Tabell"/>
            </w:pPr>
          </w:p>
        </w:tc>
        <w:tc>
          <w:tcPr>
            <w:tcW w:w="1755" w:type="pct"/>
            <w:vAlign w:val="top"/>
          </w:tcPr>
          <w:p w14:paraId="1009137D" w14:textId="205211D3" w:rsidR="005B4058" w:rsidRPr="00695129" w:rsidRDefault="005B4058" w:rsidP="00784259">
            <w:pPr>
              <w:pStyle w:val="Tabell"/>
            </w:pPr>
            <w:r w:rsidRPr="00695129">
              <w:t xml:space="preserve">See Table </w:t>
            </w:r>
            <w:r w:rsidR="00695129" w:rsidRPr="00695129">
              <w:t>S8</w:t>
            </w:r>
          </w:p>
        </w:tc>
      </w:tr>
      <w:tr w:rsidR="005B4058" w14:paraId="57F400A7" w14:textId="77777777" w:rsidTr="00784259">
        <w:trPr>
          <w:trHeight w:val="283"/>
        </w:trPr>
        <w:tc>
          <w:tcPr>
            <w:tcW w:w="1158" w:type="pct"/>
            <w:vAlign w:val="top"/>
          </w:tcPr>
          <w:p w14:paraId="17038EEB" w14:textId="77777777" w:rsidR="005B4058" w:rsidRDefault="005B4058" w:rsidP="00784259">
            <w:pPr>
              <w:pStyle w:val="Tabell"/>
              <w:ind w:left="459"/>
            </w:pPr>
            <w:r>
              <w:t>Water</w:t>
            </w:r>
          </w:p>
        </w:tc>
        <w:tc>
          <w:tcPr>
            <w:tcW w:w="512" w:type="pct"/>
            <w:vAlign w:val="top"/>
          </w:tcPr>
          <w:p w14:paraId="7E8E900E" w14:textId="77777777" w:rsidR="005B4058" w:rsidRDefault="005B4058" w:rsidP="00784259">
            <w:pPr>
              <w:pStyle w:val="Tabell"/>
            </w:pPr>
            <w:r>
              <w:t>6.2</w:t>
            </w:r>
          </w:p>
        </w:tc>
        <w:tc>
          <w:tcPr>
            <w:tcW w:w="401" w:type="pct"/>
            <w:vAlign w:val="top"/>
          </w:tcPr>
          <w:p w14:paraId="3E395C40" w14:textId="77777777" w:rsidR="005B4058" w:rsidRDefault="005B4058" w:rsidP="00784259">
            <w:pPr>
              <w:pStyle w:val="Tabell"/>
            </w:pPr>
            <w:r>
              <w:t>kg</w:t>
            </w:r>
          </w:p>
        </w:tc>
        <w:tc>
          <w:tcPr>
            <w:tcW w:w="1174" w:type="pct"/>
            <w:vAlign w:val="top"/>
          </w:tcPr>
          <w:p w14:paraId="3994E422" w14:textId="77777777" w:rsidR="005B4058" w:rsidRPr="009569BD" w:rsidRDefault="005B4058" w:rsidP="00784259">
            <w:pPr>
              <w:pStyle w:val="Tabell"/>
            </w:pPr>
          </w:p>
        </w:tc>
        <w:tc>
          <w:tcPr>
            <w:tcW w:w="1755" w:type="pct"/>
            <w:vAlign w:val="top"/>
          </w:tcPr>
          <w:p w14:paraId="2000C0DF" w14:textId="77777777" w:rsidR="005B4058" w:rsidRPr="009569BD" w:rsidRDefault="005B4058" w:rsidP="00784259">
            <w:pPr>
              <w:pStyle w:val="Tabell"/>
            </w:pPr>
            <w:r w:rsidRPr="009569BD">
              <w:t>Tap water {Europe without Switzerland}| market for | Cut-off, S</w:t>
            </w:r>
          </w:p>
        </w:tc>
      </w:tr>
      <w:tr w:rsidR="005B4058" w14:paraId="575098E2" w14:textId="77777777" w:rsidTr="00784259">
        <w:trPr>
          <w:trHeight w:val="283"/>
        </w:trPr>
        <w:tc>
          <w:tcPr>
            <w:tcW w:w="1158" w:type="pct"/>
            <w:vAlign w:val="top"/>
          </w:tcPr>
          <w:p w14:paraId="46C9F81C" w14:textId="77777777" w:rsidR="005B4058" w:rsidRDefault="005B4058" w:rsidP="00784259">
            <w:pPr>
              <w:pStyle w:val="Tabell"/>
              <w:ind w:left="459"/>
            </w:pPr>
            <w:r>
              <w:t>Electricity, washing</w:t>
            </w:r>
          </w:p>
        </w:tc>
        <w:tc>
          <w:tcPr>
            <w:tcW w:w="512" w:type="pct"/>
            <w:vAlign w:val="top"/>
          </w:tcPr>
          <w:p w14:paraId="4D402429" w14:textId="77777777" w:rsidR="005B4058" w:rsidRDefault="005B4058" w:rsidP="00784259">
            <w:pPr>
              <w:pStyle w:val="Tabell"/>
            </w:pPr>
            <w:r>
              <w:t>0.135</w:t>
            </w:r>
          </w:p>
        </w:tc>
        <w:tc>
          <w:tcPr>
            <w:tcW w:w="401" w:type="pct"/>
            <w:vAlign w:val="top"/>
          </w:tcPr>
          <w:p w14:paraId="30B81881" w14:textId="77777777" w:rsidR="005B4058" w:rsidRDefault="005B4058" w:rsidP="00784259">
            <w:pPr>
              <w:pStyle w:val="Tabell"/>
            </w:pPr>
            <w:r>
              <w:t>kWh</w:t>
            </w:r>
          </w:p>
        </w:tc>
        <w:tc>
          <w:tcPr>
            <w:tcW w:w="1174" w:type="pct"/>
            <w:vAlign w:val="top"/>
          </w:tcPr>
          <w:p w14:paraId="2190DE03" w14:textId="77777777" w:rsidR="005B4058" w:rsidRPr="00B771B6" w:rsidRDefault="005B4058" w:rsidP="00784259">
            <w:pPr>
              <w:pStyle w:val="Tabell"/>
            </w:pPr>
          </w:p>
        </w:tc>
        <w:tc>
          <w:tcPr>
            <w:tcW w:w="1755" w:type="pct"/>
            <w:vAlign w:val="top"/>
          </w:tcPr>
          <w:p w14:paraId="4DA1E810" w14:textId="77777777" w:rsidR="005B4058" w:rsidRDefault="005B4058" w:rsidP="00784259">
            <w:pPr>
              <w:pStyle w:val="Tabell"/>
            </w:pPr>
            <w:r w:rsidRPr="009569BD">
              <w:t>Electricity, low voltage {RER}| market group for | Cut-off, S</w:t>
            </w:r>
          </w:p>
        </w:tc>
      </w:tr>
      <w:tr w:rsidR="005B4058" w14:paraId="434F9B14" w14:textId="77777777" w:rsidTr="00784259">
        <w:trPr>
          <w:trHeight w:val="283"/>
        </w:trPr>
        <w:tc>
          <w:tcPr>
            <w:tcW w:w="1158" w:type="pct"/>
            <w:vAlign w:val="top"/>
          </w:tcPr>
          <w:p w14:paraId="4A060598" w14:textId="77777777" w:rsidR="005B4058" w:rsidRDefault="005B4058" w:rsidP="00784259">
            <w:pPr>
              <w:pStyle w:val="Tabell"/>
              <w:ind w:left="459"/>
            </w:pPr>
            <w:r>
              <w:t>Electricity, ironing</w:t>
            </w:r>
          </w:p>
        </w:tc>
        <w:tc>
          <w:tcPr>
            <w:tcW w:w="512" w:type="pct"/>
            <w:vAlign w:val="top"/>
          </w:tcPr>
          <w:p w14:paraId="64117CD8" w14:textId="77777777" w:rsidR="005B4058" w:rsidRDefault="005B4058" w:rsidP="00784259">
            <w:pPr>
              <w:pStyle w:val="Tabell"/>
            </w:pPr>
            <w:r>
              <w:t>0.003</w:t>
            </w:r>
          </w:p>
        </w:tc>
        <w:tc>
          <w:tcPr>
            <w:tcW w:w="401" w:type="pct"/>
            <w:vAlign w:val="top"/>
          </w:tcPr>
          <w:p w14:paraId="0DEF6880" w14:textId="77777777" w:rsidR="005B4058" w:rsidRDefault="005B4058" w:rsidP="00784259">
            <w:pPr>
              <w:pStyle w:val="Tabell"/>
            </w:pPr>
            <w:r>
              <w:t>kWh</w:t>
            </w:r>
          </w:p>
        </w:tc>
        <w:tc>
          <w:tcPr>
            <w:tcW w:w="1174" w:type="pct"/>
            <w:vAlign w:val="top"/>
          </w:tcPr>
          <w:p w14:paraId="3488BDE8" w14:textId="77777777" w:rsidR="005B4058" w:rsidRPr="00B771B6" w:rsidRDefault="005B4058" w:rsidP="00784259">
            <w:pPr>
              <w:pStyle w:val="Tabell"/>
            </w:pPr>
          </w:p>
        </w:tc>
        <w:tc>
          <w:tcPr>
            <w:tcW w:w="1755" w:type="pct"/>
            <w:vAlign w:val="top"/>
          </w:tcPr>
          <w:p w14:paraId="7CEA4B17" w14:textId="77777777" w:rsidR="005B4058" w:rsidRDefault="005B4058" w:rsidP="00784259">
            <w:pPr>
              <w:pStyle w:val="Tabell"/>
            </w:pPr>
            <w:r w:rsidRPr="009569BD">
              <w:t>Electricity, low voltage {RER}| market group for | Cut-off, S</w:t>
            </w:r>
          </w:p>
        </w:tc>
      </w:tr>
      <w:tr w:rsidR="005B4058" w:rsidRPr="006F4BB3" w14:paraId="3E3FA3C8" w14:textId="77777777" w:rsidTr="00784259">
        <w:trPr>
          <w:trHeight w:val="283"/>
        </w:trPr>
        <w:tc>
          <w:tcPr>
            <w:tcW w:w="1158" w:type="pct"/>
            <w:vAlign w:val="top"/>
          </w:tcPr>
          <w:p w14:paraId="5FFD337E" w14:textId="77777777" w:rsidR="005B4058" w:rsidRPr="006A50C4" w:rsidRDefault="005B4058" w:rsidP="00784259">
            <w:pPr>
              <w:pStyle w:val="Tabell"/>
            </w:pPr>
            <w:r>
              <w:t>Output</w:t>
            </w:r>
          </w:p>
        </w:tc>
        <w:tc>
          <w:tcPr>
            <w:tcW w:w="512" w:type="pct"/>
            <w:vAlign w:val="top"/>
          </w:tcPr>
          <w:p w14:paraId="0FAD51D4" w14:textId="77777777" w:rsidR="005B4058" w:rsidRPr="006F4BB3" w:rsidRDefault="005B4058" w:rsidP="00784259">
            <w:pPr>
              <w:pStyle w:val="Tabell"/>
              <w:rPr>
                <w:color w:val="FF0000"/>
              </w:rPr>
            </w:pPr>
          </w:p>
        </w:tc>
        <w:tc>
          <w:tcPr>
            <w:tcW w:w="401" w:type="pct"/>
            <w:vAlign w:val="top"/>
          </w:tcPr>
          <w:p w14:paraId="0728D875" w14:textId="77777777" w:rsidR="005B4058" w:rsidRPr="006F4BB3" w:rsidRDefault="005B4058" w:rsidP="00784259">
            <w:pPr>
              <w:pStyle w:val="Tabell"/>
              <w:rPr>
                <w:color w:val="FF0000"/>
              </w:rPr>
            </w:pPr>
          </w:p>
        </w:tc>
        <w:tc>
          <w:tcPr>
            <w:tcW w:w="1174" w:type="pct"/>
            <w:vAlign w:val="top"/>
          </w:tcPr>
          <w:p w14:paraId="4504BAF3" w14:textId="77777777" w:rsidR="005B4058" w:rsidRPr="00A31222" w:rsidRDefault="005B4058" w:rsidP="00784259">
            <w:pPr>
              <w:pStyle w:val="Tabell"/>
            </w:pPr>
          </w:p>
        </w:tc>
        <w:tc>
          <w:tcPr>
            <w:tcW w:w="1755" w:type="pct"/>
            <w:vAlign w:val="top"/>
          </w:tcPr>
          <w:p w14:paraId="6184C9D4" w14:textId="77777777" w:rsidR="005B4058" w:rsidRPr="00A31222" w:rsidRDefault="005B4058" w:rsidP="00784259">
            <w:pPr>
              <w:pStyle w:val="Tabell"/>
            </w:pPr>
          </w:p>
        </w:tc>
      </w:tr>
      <w:tr w:rsidR="005B4058" w:rsidRPr="006F4BB3" w14:paraId="1EDE388E" w14:textId="77777777" w:rsidTr="00784259">
        <w:trPr>
          <w:trHeight w:val="283"/>
        </w:trPr>
        <w:tc>
          <w:tcPr>
            <w:tcW w:w="1158" w:type="pct"/>
            <w:vAlign w:val="top"/>
          </w:tcPr>
          <w:p w14:paraId="2A7AFA5D" w14:textId="77777777" w:rsidR="005B4058" w:rsidRPr="006A50C4" w:rsidRDefault="005B4058" w:rsidP="00784259">
            <w:pPr>
              <w:pStyle w:val="Tabell"/>
              <w:ind w:left="459"/>
            </w:pPr>
            <w:r>
              <w:t>Cleaned garment</w:t>
            </w:r>
          </w:p>
        </w:tc>
        <w:tc>
          <w:tcPr>
            <w:tcW w:w="512" w:type="pct"/>
            <w:vAlign w:val="top"/>
          </w:tcPr>
          <w:p w14:paraId="4AE378EF" w14:textId="77777777" w:rsidR="005B4058" w:rsidRPr="008F38BD" w:rsidRDefault="005B4058" w:rsidP="00784259">
            <w:pPr>
              <w:pStyle w:val="Tabell"/>
            </w:pPr>
            <w:r>
              <w:t>1</w:t>
            </w:r>
          </w:p>
        </w:tc>
        <w:tc>
          <w:tcPr>
            <w:tcW w:w="401" w:type="pct"/>
            <w:vAlign w:val="top"/>
          </w:tcPr>
          <w:p w14:paraId="13A336AE" w14:textId="77777777" w:rsidR="005B4058" w:rsidRPr="008F38BD" w:rsidRDefault="005B4058" w:rsidP="00784259">
            <w:pPr>
              <w:pStyle w:val="Tabell"/>
            </w:pPr>
            <w:r w:rsidRPr="008F38BD">
              <w:t>kg</w:t>
            </w:r>
          </w:p>
        </w:tc>
        <w:tc>
          <w:tcPr>
            <w:tcW w:w="1174" w:type="pct"/>
            <w:vAlign w:val="top"/>
          </w:tcPr>
          <w:p w14:paraId="77755A1E" w14:textId="77777777" w:rsidR="005B4058" w:rsidRPr="00A31222" w:rsidRDefault="005B4058" w:rsidP="00784259">
            <w:pPr>
              <w:pStyle w:val="Tabell"/>
            </w:pPr>
          </w:p>
        </w:tc>
        <w:tc>
          <w:tcPr>
            <w:tcW w:w="1755" w:type="pct"/>
            <w:vAlign w:val="top"/>
          </w:tcPr>
          <w:p w14:paraId="6C0F37D8" w14:textId="77777777" w:rsidR="005B4058" w:rsidRDefault="005B4058" w:rsidP="00784259">
            <w:pPr>
              <w:pStyle w:val="Tabell"/>
            </w:pPr>
          </w:p>
        </w:tc>
      </w:tr>
      <w:tr w:rsidR="005B4058" w:rsidRPr="006F4BB3" w14:paraId="455408AE" w14:textId="77777777" w:rsidTr="0078425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1158" w:type="pct"/>
            <w:vAlign w:val="top"/>
          </w:tcPr>
          <w:p w14:paraId="4E2C6665" w14:textId="77777777" w:rsidR="005B4058" w:rsidRDefault="005B4058" w:rsidP="00784259">
            <w:pPr>
              <w:pStyle w:val="Tabell"/>
              <w:ind w:left="459"/>
            </w:pPr>
            <w:r>
              <w:t>Wastewater</w:t>
            </w:r>
          </w:p>
        </w:tc>
        <w:tc>
          <w:tcPr>
            <w:tcW w:w="512" w:type="pct"/>
            <w:vAlign w:val="top"/>
          </w:tcPr>
          <w:p w14:paraId="1860FD1F" w14:textId="77777777" w:rsidR="005B4058" w:rsidRPr="00A31222" w:rsidRDefault="005B4058" w:rsidP="00784259">
            <w:pPr>
              <w:pStyle w:val="Tabell"/>
            </w:pPr>
            <w:r>
              <w:t>5</w:t>
            </w:r>
            <w:r w:rsidRPr="00E666B8">
              <w:t>.</w:t>
            </w:r>
            <w:r>
              <w:t>2</w:t>
            </w:r>
          </w:p>
        </w:tc>
        <w:tc>
          <w:tcPr>
            <w:tcW w:w="401" w:type="pct"/>
            <w:vAlign w:val="top"/>
          </w:tcPr>
          <w:p w14:paraId="5BDB4C3A" w14:textId="77777777" w:rsidR="005B4058" w:rsidRPr="00A31222" w:rsidRDefault="005B4058" w:rsidP="00784259">
            <w:pPr>
              <w:pStyle w:val="Tabell"/>
            </w:pPr>
            <w:r>
              <w:t>k</w:t>
            </w:r>
            <w:r w:rsidRPr="00A31222">
              <w:t>g</w:t>
            </w:r>
          </w:p>
        </w:tc>
        <w:tc>
          <w:tcPr>
            <w:tcW w:w="1174" w:type="pct"/>
            <w:vAlign w:val="top"/>
          </w:tcPr>
          <w:p w14:paraId="07082F3B" w14:textId="77777777" w:rsidR="005B4058" w:rsidRPr="00A31222" w:rsidRDefault="005B4058" w:rsidP="00784259">
            <w:pPr>
              <w:pStyle w:val="Tabell"/>
            </w:pPr>
          </w:p>
        </w:tc>
        <w:tc>
          <w:tcPr>
            <w:tcW w:w="1755" w:type="pct"/>
            <w:vAlign w:val="top"/>
          </w:tcPr>
          <w:p w14:paraId="60089BF6" w14:textId="77777777" w:rsidR="005B4058" w:rsidRPr="00A31222" w:rsidRDefault="005B4058" w:rsidP="00784259">
            <w:pPr>
              <w:pStyle w:val="Tabell"/>
            </w:pPr>
            <w:r w:rsidRPr="00CF061A">
              <w:t>Wastewater, average {Europe without Switzerland}| market for wastewater, average | Cut-off, S</w:t>
            </w:r>
          </w:p>
        </w:tc>
      </w:tr>
    </w:tbl>
    <w:p w14:paraId="3959042B" w14:textId="77777777" w:rsidR="005B4058" w:rsidRDefault="005B4058" w:rsidP="00196B01"/>
    <w:p w14:paraId="2701BFD6" w14:textId="77777777" w:rsidR="005B4058" w:rsidRPr="00D457C0" w:rsidRDefault="005B4058" w:rsidP="0059182A">
      <w:pPr>
        <w:pStyle w:val="Heading3"/>
        <w:spacing w:after="0"/>
      </w:pPr>
      <w:bookmarkStart w:id="2" w:name="_Toc149921275"/>
      <w:r>
        <w:t>End of life</w:t>
      </w:r>
      <w:bookmarkEnd w:id="2"/>
    </w:p>
    <w:p w14:paraId="092942E5" w14:textId="77777777" w:rsidR="005B4058" w:rsidRDefault="005B4058" w:rsidP="002B63EC">
      <w:pPr>
        <w:spacing w:after="0"/>
      </w:pPr>
      <w:r>
        <w:t>In this section, data sources for the garments end of life are presented.</w:t>
      </w:r>
    </w:p>
    <w:p w14:paraId="0EF80FFB" w14:textId="270F6F3C" w:rsidR="005B4058" w:rsidRDefault="005B4058" w:rsidP="006635F5">
      <w:pPr>
        <w:pStyle w:val="Caption"/>
      </w:pPr>
      <w:r w:rsidRPr="00784259">
        <w:t xml:space="preserve">Table </w:t>
      </w:r>
      <w:r w:rsidR="00784259" w:rsidRPr="00784259">
        <w:t>S</w:t>
      </w:r>
      <w:r w:rsidRPr="00784259">
        <w:fldChar w:fldCharType="begin"/>
      </w:r>
      <w:r w:rsidRPr="00784259">
        <w:instrText xml:space="preserve"> SEQ Table_A \* ARABIC </w:instrText>
      </w:r>
      <w:r w:rsidRPr="00784259">
        <w:fldChar w:fldCharType="separate"/>
      </w:r>
      <w:r w:rsidR="00D21B64">
        <w:rPr>
          <w:noProof/>
        </w:rPr>
        <w:t>11</w:t>
      </w:r>
      <w:r w:rsidRPr="00784259">
        <w:rPr>
          <w:noProof/>
        </w:rPr>
        <w:fldChar w:fldCharType="end"/>
      </w:r>
      <w:r w:rsidRPr="00784259">
        <w:t>.</w:t>
      </w:r>
      <w:r>
        <w:t xml:space="preserve"> </w:t>
      </w:r>
      <w:r w:rsidRPr="006635F5">
        <w:rPr>
          <w:b w:val="0"/>
          <w:bCs w:val="0"/>
        </w:rPr>
        <w:t>Data source end of life</w:t>
      </w:r>
      <w:r w:rsidR="001925F2" w:rsidRPr="006635F5">
        <w:rPr>
          <w:b w:val="0"/>
          <w:bCs w:val="0"/>
        </w:rPr>
        <w:t>, including</w:t>
      </w:r>
      <w:r w:rsidR="001925F2">
        <w:t xml:space="preserve"> </w:t>
      </w:r>
    </w:p>
    <w:tbl>
      <w:tblPr>
        <w:tblStyle w:val="Normal11"/>
        <w:tblW w:w="4877" w:type="pct"/>
        <w:tblLook w:val="0460" w:firstRow="1" w:lastRow="1" w:firstColumn="0" w:lastColumn="0" w:noHBand="0" w:noVBand="1"/>
      </w:tblPr>
      <w:tblGrid>
        <w:gridCol w:w="1764"/>
        <w:gridCol w:w="7085"/>
      </w:tblGrid>
      <w:tr w:rsidR="005B4058" w14:paraId="44C82BC7" w14:textId="77777777" w:rsidTr="007842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997" w:type="pct"/>
            <w:vAlign w:val="top"/>
          </w:tcPr>
          <w:p w14:paraId="5D89B9EB" w14:textId="77777777" w:rsidR="005B4058" w:rsidRDefault="005B4058" w:rsidP="00784259">
            <w:pPr>
              <w:pStyle w:val="Tabell"/>
            </w:pPr>
            <w:r>
              <w:t>Process</w:t>
            </w:r>
          </w:p>
        </w:tc>
        <w:tc>
          <w:tcPr>
            <w:tcW w:w="4003" w:type="pct"/>
            <w:vAlign w:val="top"/>
          </w:tcPr>
          <w:p w14:paraId="07AE4CE2" w14:textId="77777777" w:rsidR="005B4058" w:rsidRDefault="005B4058" w:rsidP="00784259">
            <w:pPr>
              <w:pStyle w:val="Tabell"/>
            </w:pPr>
            <w:r>
              <w:t>Data source, Ecoinvent</w:t>
            </w:r>
          </w:p>
        </w:tc>
      </w:tr>
      <w:tr w:rsidR="005B4058" w14:paraId="43863AA0" w14:textId="77777777" w:rsidTr="00784259">
        <w:trPr>
          <w:trHeight w:val="283"/>
        </w:trPr>
        <w:tc>
          <w:tcPr>
            <w:tcW w:w="997" w:type="pct"/>
            <w:vAlign w:val="top"/>
          </w:tcPr>
          <w:p w14:paraId="4E445B8A" w14:textId="1CC45027" w:rsidR="005B4058" w:rsidRDefault="001925F2" w:rsidP="00784259">
            <w:pPr>
              <w:pStyle w:val="Tabell"/>
            </w:pPr>
            <w:r>
              <w:t>17% r</w:t>
            </w:r>
            <w:r w:rsidR="005B4058">
              <w:t>ecycling</w:t>
            </w:r>
          </w:p>
        </w:tc>
        <w:tc>
          <w:tcPr>
            <w:tcW w:w="4003" w:type="pct"/>
            <w:vAlign w:val="top"/>
          </w:tcPr>
          <w:p w14:paraId="2F78ACB4" w14:textId="77777777" w:rsidR="005B4058" w:rsidRDefault="005B4058" w:rsidP="00784259">
            <w:pPr>
              <w:pStyle w:val="Tabell"/>
            </w:pPr>
            <w:r w:rsidRPr="00F23F78">
              <w:t>Discarded textiles for recycling</w:t>
            </w:r>
            <w:r>
              <w:t xml:space="preserve"> (dummy process)</w:t>
            </w:r>
          </w:p>
        </w:tc>
      </w:tr>
      <w:tr w:rsidR="005B4058" w14:paraId="1C59B7FF" w14:textId="77777777" w:rsidTr="00784259">
        <w:trPr>
          <w:trHeight w:val="283"/>
        </w:trPr>
        <w:tc>
          <w:tcPr>
            <w:tcW w:w="997" w:type="pct"/>
            <w:vAlign w:val="top"/>
          </w:tcPr>
          <w:p w14:paraId="0F83DFAC" w14:textId="709FF027" w:rsidR="005B4058" w:rsidRDefault="001925F2" w:rsidP="00784259">
            <w:pPr>
              <w:pStyle w:val="Tabell"/>
            </w:pPr>
            <w:r>
              <w:t>39% i</w:t>
            </w:r>
            <w:r w:rsidR="005B4058">
              <w:t>ncineration</w:t>
            </w:r>
          </w:p>
        </w:tc>
        <w:tc>
          <w:tcPr>
            <w:tcW w:w="4003" w:type="pct"/>
            <w:vAlign w:val="top"/>
          </w:tcPr>
          <w:p w14:paraId="51289144" w14:textId="77777777" w:rsidR="005B4058" w:rsidRDefault="005B4058" w:rsidP="00784259">
            <w:pPr>
              <w:pStyle w:val="Tabell"/>
            </w:pPr>
            <w:r w:rsidRPr="00F23F78">
              <w:t>Waste textile, soiled {</w:t>
            </w:r>
            <w:proofErr w:type="spellStart"/>
            <w:r w:rsidRPr="00F23F78">
              <w:t>RoW</w:t>
            </w:r>
            <w:proofErr w:type="spellEnd"/>
            <w:r w:rsidRPr="00F23F78">
              <w:t>}| treatment of, municipal incineration | Cut-off, S</w:t>
            </w:r>
          </w:p>
        </w:tc>
      </w:tr>
      <w:tr w:rsidR="005B4058" w14:paraId="5AAD4A88" w14:textId="77777777" w:rsidTr="0078425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997" w:type="pct"/>
            <w:vAlign w:val="top"/>
          </w:tcPr>
          <w:p w14:paraId="38F46065" w14:textId="05614207" w:rsidR="005B4058" w:rsidRDefault="001925F2" w:rsidP="00784259">
            <w:pPr>
              <w:pStyle w:val="Tabell"/>
            </w:pPr>
            <w:r>
              <w:t>44% l</w:t>
            </w:r>
            <w:r w:rsidR="005B4058">
              <w:t>andfill</w:t>
            </w:r>
          </w:p>
        </w:tc>
        <w:tc>
          <w:tcPr>
            <w:tcW w:w="4003" w:type="pct"/>
            <w:vAlign w:val="top"/>
          </w:tcPr>
          <w:p w14:paraId="1222C35C" w14:textId="77777777" w:rsidR="005B4058" w:rsidRPr="00AE0881" w:rsidRDefault="005B4058" w:rsidP="00784259">
            <w:pPr>
              <w:pStyle w:val="Tabell"/>
            </w:pPr>
            <w:r w:rsidRPr="00F23F78">
              <w:t>Waste yarn and waste textile {</w:t>
            </w:r>
            <w:proofErr w:type="spellStart"/>
            <w:r w:rsidRPr="00F23F78">
              <w:t>RoW</w:t>
            </w:r>
            <w:proofErr w:type="spellEnd"/>
            <w:r w:rsidRPr="00F23F78">
              <w:t>}| treatment of waste yarn and waste textile, unsanitary landfill | Cut-off, S</w:t>
            </w:r>
          </w:p>
        </w:tc>
      </w:tr>
    </w:tbl>
    <w:p w14:paraId="3D148621" w14:textId="47776064" w:rsidR="005B4058" w:rsidRDefault="005B4058" w:rsidP="0059182A">
      <w:pPr>
        <w:pStyle w:val="Heading3"/>
        <w:spacing w:after="0"/>
      </w:pPr>
      <w:bookmarkStart w:id="3" w:name="_Toc149921276"/>
      <w:r>
        <w:t>Sensitivity analysis</w:t>
      </w:r>
      <w:bookmarkEnd w:id="3"/>
      <w:r w:rsidR="004D587B">
        <w:t xml:space="preserve"> – intrinsic quality multiplier</w:t>
      </w:r>
    </w:p>
    <w:p w14:paraId="576A65BF" w14:textId="0BB30BA8" w:rsidR="005B4058" w:rsidRDefault="005B4058" w:rsidP="002B63EC">
      <w:pPr>
        <w:spacing w:after="0"/>
      </w:pPr>
      <w:r>
        <w:t xml:space="preserve">In this section, data for the </w:t>
      </w:r>
      <w:r w:rsidR="004021E1">
        <w:t xml:space="preserve">intrinsic quality multiplier </w:t>
      </w:r>
      <w:r>
        <w:t>sensitivity analysis are presented.</w:t>
      </w:r>
    </w:p>
    <w:p w14:paraId="49C78AB8" w14:textId="3A72D135" w:rsidR="005B4058" w:rsidRDefault="005B4058" w:rsidP="006635F5">
      <w:pPr>
        <w:pStyle w:val="Caption"/>
      </w:pPr>
      <w:r w:rsidRPr="000D07E0">
        <w:t xml:space="preserve">Table </w:t>
      </w:r>
      <w:r w:rsidR="000D07E0">
        <w:t>S</w:t>
      </w:r>
      <w:r w:rsidRPr="000D07E0">
        <w:fldChar w:fldCharType="begin"/>
      </w:r>
      <w:r w:rsidRPr="000D07E0">
        <w:instrText xml:space="preserve"> SEQ Table_A \* ARABIC </w:instrText>
      </w:r>
      <w:r w:rsidRPr="000D07E0">
        <w:fldChar w:fldCharType="separate"/>
      </w:r>
      <w:r w:rsidR="00D21B64">
        <w:rPr>
          <w:noProof/>
        </w:rPr>
        <w:t>12</w:t>
      </w:r>
      <w:r w:rsidRPr="000D07E0">
        <w:rPr>
          <w:noProof/>
        </w:rPr>
        <w:fldChar w:fldCharType="end"/>
      </w:r>
      <w:r>
        <w:t xml:space="preserve">. </w:t>
      </w:r>
      <w:r w:rsidRPr="006635F5">
        <w:rPr>
          <w:b w:val="0"/>
          <w:bCs w:val="0"/>
        </w:rPr>
        <w:t>Sensitivity analysis intrinsic quality multiplier</w:t>
      </w:r>
    </w:p>
    <w:tbl>
      <w:tblPr>
        <w:tblStyle w:val="Normal11"/>
        <w:tblW w:w="5000" w:type="pct"/>
        <w:tblLook w:val="0060" w:firstRow="1" w:lastRow="1" w:firstColumn="0" w:lastColumn="0" w:noHBand="0" w:noVBand="0"/>
      </w:tblPr>
      <w:tblGrid>
        <w:gridCol w:w="4539"/>
        <w:gridCol w:w="1511"/>
        <w:gridCol w:w="1511"/>
        <w:gridCol w:w="1511"/>
      </w:tblGrid>
      <w:tr w:rsidR="00FE161B" w14:paraId="139C683D" w14:textId="77777777" w:rsidTr="006A7E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2500" w:type="pct"/>
            <w:vAlign w:val="top"/>
          </w:tcPr>
          <w:p w14:paraId="1550F5F4" w14:textId="77777777" w:rsidR="00FE161B" w:rsidRPr="00990DC0" w:rsidRDefault="00FE161B" w:rsidP="00FE161B">
            <w:pPr>
              <w:pStyle w:val="Tabell"/>
            </w:pPr>
            <w:r>
              <w:t>Garment</w:t>
            </w:r>
          </w:p>
        </w:tc>
        <w:tc>
          <w:tcPr>
            <w:tcW w:w="833" w:type="pct"/>
            <w:vAlign w:val="top"/>
          </w:tcPr>
          <w:p w14:paraId="3746E0A9" w14:textId="77777777" w:rsidR="00FE161B" w:rsidRPr="00990DC0" w:rsidRDefault="00FE161B" w:rsidP="00FE161B">
            <w:pPr>
              <w:pStyle w:val="Tabell"/>
            </w:pPr>
            <w:r w:rsidRPr="00990DC0">
              <w:t>Lower quality</w:t>
            </w:r>
          </w:p>
        </w:tc>
        <w:tc>
          <w:tcPr>
            <w:tcW w:w="833" w:type="pct"/>
          </w:tcPr>
          <w:p w14:paraId="35257B2D" w14:textId="35852697" w:rsidR="00FE161B" w:rsidRPr="00990DC0" w:rsidRDefault="00FE161B" w:rsidP="00FE161B">
            <w:pPr>
              <w:pStyle w:val="Tabell"/>
            </w:pPr>
            <w:r>
              <w:t>Base case</w:t>
            </w:r>
          </w:p>
        </w:tc>
        <w:tc>
          <w:tcPr>
            <w:tcW w:w="833" w:type="pct"/>
            <w:vAlign w:val="top"/>
          </w:tcPr>
          <w:p w14:paraId="5DF8591F" w14:textId="5B3E7564" w:rsidR="00FE161B" w:rsidRPr="00990DC0" w:rsidRDefault="00FE161B" w:rsidP="00FE161B">
            <w:pPr>
              <w:pStyle w:val="Tabell"/>
            </w:pPr>
            <w:r w:rsidRPr="00990DC0">
              <w:t>Higher quality</w:t>
            </w:r>
          </w:p>
        </w:tc>
      </w:tr>
      <w:tr w:rsidR="00FE161B" w14:paraId="1DF9270E" w14:textId="77777777" w:rsidTr="006A7EA4">
        <w:trPr>
          <w:trHeight w:val="283"/>
        </w:trPr>
        <w:tc>
          <w:tcPr>
            <w:tcW w:w="2500" w:type="pct"/>
            <w:vAlign w:val="top"/>
          </w:tcPr>
          <w:p w14:paraId="54C0F397" w14:textId="35631EEB" w:rsidR="00FE161B" w:rsidRDefault="00FE161B" w:rsidP="00FE161B">
            <w:pPr>
              <w:pStyle w:val="Tabell"/>
            </w:pPr>
            <w:r>
              <w:t>Intrinsic quality multiplier</w:t>
            </w:r>
          </w:p>
        </w:tc>
        <w:tc>
          <w:tcPr>
            <w:tcW w:w="833" w:type="pct"/>
            <w:vAlign w:val="top"/>
          </w:tcPr>
          <w:p w14:paraId="094DC60B" w14:textId="7F4D42A5" w:rsidR="00FE161B" w:rsidRPr="0087593B" w:rsidRDefault="00FE161B" w:rsidP="00FE161B">
            <w:pPr>
              <w:pStyle w:val="Tabell"/>
            </w:pPr>
            <w:r w:rsidRPr="0087593B">
              <w:t>0.67</w:t>
            </w:r>
          </w:p>
        </w:tc>
        <w:tc>
          <w:tcPr>
            <w:tcW w:w="833" w:type="pct"/>
            <w:vAlign w:val="top"/>
          </w:tcPr>
          <w:p w14:paraId="07B353D7" w14:textId="28CA5821" w:rsidR="00FE161B" w:rsidRPr="0087593B" w:rsidRDefault="00DF0147" w:rsidP="00FE161B">
            <w:pPr>
              <w:pStyle w:val="Tabell"/>
            </w:pPr>
            <w:r>
              <w:t>1</w:t>
            </w:r>
          </w:p>
        </w:tc>
        <w:tc>
          <w:tcPr>
            <w:tcW w:w="833" w:type="pct"/>
            <w:vAlign w:val="top"/>
          </w:tcPr>
          <w:p w14:paraId="05A4094B" w14:textId="5EBEDD33" w:rsidR="00FE161B" w:rsidRPr="0087593B" w:rsidRDefault="00FE161B" w:rsidP="00FE161B">
            <w:pPr>
              <w:pStyle w:val="Tabell"/>
            </w:pPr>
            <w:r w:rsidRPr="0087593B">
              <w:t>1.45</w:t>
            </w:r>
          </w:p>
        </w:tc>
      </w:tr>
      <w:tr w:rsidR="00FE161B" w14:paraId="74E1CCFC" w14:textId="77777777" w:rsidTr="006A7EA4">
        <w:trPr>
          <w:trHeight w:val="283"/>
        </w:trPr>
        <w:tc>
          <w:tcPr>
            <w:tcW w:w="2500" w:type="pct"/>
            <w:vAlign w:val="top"/>
          </w:tcPr>
          <w:p w14:paraId="0A64E3B7" w14:textId="069EA4F3" w:rsidR="00FE161B" w:rsidRDefault="00FE161B" w:rsidP="00FE161B">
            <w:pPr>
              <w:pStyle w:val="Tabell"/>
            </w:pPr>
            <w:r w:rsidRPr="003B20B8">
              <w:t>Numbers of days of wear (uses) per product duration of service (adjusted with intrinsic quality multiplier)</w:t>
            </w:r>
          </w:p>
        </w:tc>
        <w:tc>
          <w:tcPr>
            <w:tcW w:w="833" w:type="pct"/>
            <w:vAlign w:val="top"/>
          </w:tcPr>
          <w:p w14:paraId="5B80A9B0" w14:textId="77A44919" w:rsidR="00FE161B" w:rsidRPr="0087593B" w:rsidRDefault="00FE161B" w:rsidP="00FE161B">
            <w:pPr>
              <w:pStyle w:val="Tabell"/>
            </w:pPr>
            <w:r w:rsidRPr="0087593B">
              <w:t>57</w:t>
            </w:r>
          </w:p>
        </w:tc>
        <w:tc>
          <w:tcPr>
            <w:tcW w:w="833" w:type="pct"/>
            <w:vAlign w:val="top"/>
          </w:tcPr>
          <w:p w14:paraId="71FAA657" w14:textId="23F057F8" w:rsidR="00FE161B" w:rsidRPr="0087593B" w:rsidRDefault="00DF0147" w:rsidP="00FE161B">
            <w:pPr>
              <w:pStyle w:val="Tabell"/>
            </w:pPr>
            <w:r>
              <w:t>85</w:t>
            </w:r>
          </w:p>
        </w:tc>
        <w:tc>
          <w:tcPr>
            <w:tcW w:w="833" w:type="pct"/>
            <w:vAlign w:val="top"/>
          </w:tcPr>
          <w:p w14:paraId="37CC5CE7" w14:textId="14C9DE3A" w:rsidR="00FE161B" w:rsidRPr="0087593B" w:rsidRDefault="00FE161B" w:rsidP="00FE161B">
            <w:pPr>
              <w:pStyle w:val="Tabell"/>
            </w:pPr>
            <w:r w:rsidRPr="0087593B">
              <w:t>123</w:t>
            </w:r>
          </w:p>
        </w:tc>
      </w:tr>
      <w:tr w:rsidR="00FE161B" w14:paraId="29884722" w14:textId="77777777" w:rsidTr="006A7EA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2500" w:type="pct"/>
            <w:vAlign w:val="top"/>
          </w:tcPr>
          <w:p w14:paraId="6FD5AB95" w14:textId="5EA840CD" w:rsidR="00FE161B" w:rsidRDefault="00FE161B" w:rsidP="00FE161B">
            <w:pPr>
              <w:pStyle w:val="Tabell"/>
            </w:pPr>
            <w:r w:rsidRPr="003B20B8">
              <w:t>Total number of washes per product duration of service</w:t>
            </w:r>
          </w:p>
        </w:tc>
        <w:tc>
          <w:tcPr>
            <w:tcW w:w="833" w:type="pct"/>
            <w:vAlign w:val="top"/>
          </w:tcPr>
          <w:p w14:paraId="73247221" w14:textId="3EC111B8" w:rsidR="00FE161B" w:rsidRPr="0087593B" w:rsidRDefault="00FE161B" w:rsidP="00FE161B">
            <w:pPr>
              <w:pStyle w:val="Tabell"/>
            </w:pPr>
            <w:r w:rsidRPr="0087593B">
              <w:t>11.4</w:t>
            </w:r>
          </w:p>
        </w:tc>
        <w:tc>
          <w:tcPr>
            <w:tcW w:w="833" w:type="pct"/>
            <w:vAlign w:val="top"/>
          </w:tcPr>
          <w:p w14:paraId="583B57B2" w14:textId="79610CA2" w:rsidR="00FE161B" w:rsidRPr="0087593B" w:rsidRDefault="00DF0147" w:rsidP="00FE161B">
            <w:pPr>
              <w:pStyle w:val="Tabell"/>
            </w:pPr>
            <w:r>
              <w:t>17</w:t>
            </w:r>
          </w:p>
        </w:tc>
        <w:tc>
          <w:tcPr>
            <w:tcW w:w="833" w:type="pct"/>
            <w:vAlign w:val="top"/>
          </w:tcPr>
          <w:p w14:paraId="77A01D4E" w14:textId="084878E4" w:rsidR="00FE161B" w:rsidRPr="0087593B" w:rsidRDefault="00FE161B" w:rsidP="00FE161B">
            <w:pPr>
              <w:pStyle w:val="Tabell"/>
            </w:pPr>
            <w:r w:rsidRPr="0087593B">
              <w:t>24.6</w:t>
            </w:r>
          </w:p>
        </w:tc>
      </w:tr>
    </w:tbl>
    <w:p w14:paraId="63681C96" w14:textId="77777777" w:rsidR="004B36DD" w:rsidRDefault="004B36DD" w:rsidP="00180574"/>
    <w:p w14:paraId="336C33E1" w14:textId="77777777" w:rsidR="004D587B" w:rsidRDefault="004D587B" w:rsidP="00180574"/>
    <w:p w14:paraId="6ABE5C49" w14:textId="6C54E18D" w:rsidR="004D587B" w:rsidRDefault="004D587B" w:rsidP="004D587B">
      <w:pPr>
        <w:pStyle w:val="Heading3"/>
        <w:spacing w:after="0"/>
      </w:pPr>
      <w:r>
        <w:lastRenderedPageBreak/>
        <w:t xml:space="preserve">Sensitivity analysis – </w:t>
      </w:r>
      <w:r>
        <w:t>circular footprint formula</w:t>
      </w:r>
    </w:p>
    <w:p w14:paraId="285ED7CC" w14:textId="1A82ABBC" w:rsidR="00435C8F" w:rsidRPr="00754D63" w:rsidRDefault="00435C8F" w:rsidP="00435C8F">
      <w:pPr>
        <w:rPr>
          <w:color w:val="auto"/>
        </w:rPr>
      </w:pPr>
      <w:r w:rsidRPr="00754D63">
        <w:rPr>
          <w:color w:val="auto"/>
        </w:rPr>
        <w:t xml:space="preserve">The </w:t>
      </w:r>
      <w:r>
        <w:rPr>
          <w:color w:val="auto"/>
        </w:rPr>
        <w:t xml:space="preserve">circular footprint </w:t>
      </w:r>
      <w:r w:rsidRPr="00754D63">
        <w:rPr>
          <w:color w:val="auto"/>
        </w:rPr>
        <w:t>formula is built on three components: material recycling (</w:t>
      </w:r>
      <w:r w:rsidRPr="00754D63">
        <w:rPr>
          <w:i/>
          <w:iCs/>
          <w:color w:val="auto"/>
        </w:rPr>
        <w:t>CFF</w:t>
      </w:r>
      <w:r w:rsidRPr="00754D63">
        <w:rPr>
          <w:i/>
          <w:iCs/>
          <w:color w:val="auto"/>
          <w:vertAlign w:val="subscript"/>
        </w:rPr>
        <w:t>M</w:t>
      </w:r>
      <w:r w:rsidRPr="00754D63">
        <w:rPr>
          <w:color w:val="auto"/>
        </w:rPr>
        <w:t>), energy recovery (</w:t>
      </w:r>
      <w:r w:rsidRPr="00754D63">
        <w:rPr>
          <w:i/>
          <w:iCs/>
          <w:color w:val="auto"/>
        </w:rPr>
        <w:t>CFF</w:t>
      </w:r>
      <w:r w:rsidRPr="00754D63">
        <w:rPr>
          <w:i/>
          <w:iCs/>
          <w:color w:val="auto"/>
          <w:vertAlign w:val="subscript"/>
        </w:rPr>
        <w:t>E</w:t>
      </w:r>
      <w:r w:rsidRPr="00754D63">
        <w:rPr>
          <w:color w:val="auto"/>
        </w:rPr>
        <w:t>) or disposal (</w:t>
      </w:r>
      <w:r w:rsidRPr="00754D63">
        <w:rPr>
          <w:i/>
          <w:iCs/>
          <w:color w:val="auto"/>
        </w:rPr>
        <w:t>CFF</w:t>
      </w:r>
      <w:r w:rsidRPr="00754D63">
        <w:rPr>
          <w:i/>
          <w:iCs/>
          <w:color w:val="auto"/>
          <w:vertAlign w:val="subscript"/>
        </w:rPr>
        <w:t>D</w:t>
      </w:r>
      <w:r w:rsidRPr="00754D63">
        <w:rPr>
          <w:color w:val="auto"/>
        </w:rPr>
        <w:t xml:space="preserve">), and considers wastes generated both during manufacturing stages and </w:t>
      </w:r>
      <w:r>
        <w:rPr>
          <w:color w:val="auto"/>
        </w:rPr>
        <w:t>end-of-life</w:t>
      </w:r>
      <w:r w:rsidRPr="00754D63">
        <w:rPr>
          <w:color w:val="auto"/>
        </w:rPr>
        <w:t>:</w:t>
      </w:r>
    </w:p>
    <w:p w14:paraId="59897231" w14:textId="77777777" w:rsidR="00435C8F" w:rsidRPr="00754D63" w:rsidRDefault="00435C8F" w:rsidP="00435C8F">
      <w:pPr>
        <w:tabs>
          <w:tab w:val="left" w:pos="8789"/>
        </w:tabs>
        <w:rPr>
          <w:rFonts w:eastAsiaTheme="minorEastAsia"/>
          <w:color w:val="000000"/>
          <w:sz w:val="18"/>
          <w:szCs w:val="18"/>
        </w:rPr>
      </w:pPr>
      <m:oMath>
        <m:sSub>
          <m:sSubPr>
            <m:ctrlPr>
              <w:rPr>
                <w:rFonts w:ascii="Cambria Math" w:eastAsia="CambriaMath" w:hAnsi="Cambria Math" w:cs="CambriaMath"/>
                <w:i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CambriaMath" w:hAnsi="Cambria Math" w:cs="CambriaMath"/>
                <w:color w:val="000000"/>
                <w:sz w:val="18"/>
                <w:szCs w:val="18"/>
              </w:rPr>
              <m:t>CFF</m:t>
            </m:r>
          </m:e>
          <m:sub>
            <m:r>
              <w:rPr>
                <w:rFonts w:ascii="Cambria Math" w:eastAsia="CambriaMath" w:hAnsi="Cambria Math" w:cs="CambriaMath"/>
                <w:color w:val="000000"/>
                <w:sz w:val="18"/>
                <w:szCs w:val="18"/>
              </w:rPr>
              <m:t>M</m:t>
            </m:r>
          </m:sub>
        </m:sSub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>=(</m:t>
        </m:r>
        <m:r>
          <w:rPr>
            <w:rFonts w:ascii="Cambria Math" w:eastAsia="CambriaMath" w:hAnsi="Cambria Math" w:cs="Cambria Math"/>
            <w:color w:val="000000"/>
            <w:sz w:val="18"/>
            <w:szCs w:val="18"/>
          </w:rPr>
          <m:t>1</m:t>
        </m:r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 xml:space="preserve"> </m:t>
        </m:r>
        <m:r>
          <w:rPr>
            <w:rFonts w:ascii="Cambria Math" w:eastAsia="CambriaMath" w:hAnsi="Cambria Math" w:cs="Arial"/>
            <w:color w:val="000000"/>
            <w:sz w:val="18"/>
            <w:szCs w:val="18"/>
          </w:rPr>
          <m:t>-</m:t>
        </m:r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 xml:space="preserve"> </m:t>
        </m:r>
        <m:sSub>
          <m:sSubPr>
            <m:ctrlPr>
              <w:rPr>
                <w:rFonts w:ascii="Cambria Math" w:eastAsia="CambriaMath" w:hAnsi="Cambria Math" w:cs="Cambria Math"/>
                <w:i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R</m:t>
            </m:r>
          </m:e>
          <m:sub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1</m:t>
            </m:r>
          </m:sub>
        </m:sSub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>)</m:t>
        </m:r>
        <m:sSub>
          <m:sSubPr>
            <m:ctrlPr>
              <w:rPr>
                <w:rFonts w:ascii="Cambria Math" w:eastAsia="CambriaMath" w:hAnsi="Cambria Math" w:cs="Cambria Math"/>
                <w:i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v</m:t>
            </m:r>
          </m:sub>
        </m:sSub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 xml:space="preserve"> + </m:t>
        </m:r>
        <m:sSub>
          <m:sSubPr>
            <m:ctrlPr>
              <w:rPr>
                <w:rFonts w:ascii="Cambria Math" w:eastAsia="CambriaMath" w:hAnsi="Cambria Math" w:cs="Cambria Math"/>
                <w:i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R</m:t>
            </m:r>
          </m:e>
          <m:sub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1</m:t>
            </m:r>
          </m:sub>
        </m:sSub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 xml:space="preserve"> ∙ (A</m:t>
        </m:r>
        <m:sSub>
          <m:sSubPr>
            <m:ctrlPr>
              <w:rPr>
                <w:rFonts w:ascii="Cambria Math" w:eastAsia="CambriaMath" w:hAnsi="Cambria Math" w:cs="Cambria Math"/>
                <w:i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recycled</m:t>
            </m:r>
          </m:sub>
        </m:sSub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 xml:space="preserve"> + (</m:t>
        </m:r>
        <m:r>
          <w:rPr>
            <w:rFonts w:ascii="Cambria Math" w:eastAsia="CambriaMath" w:hAnsi="Cambria Math" w:cs="Cambria Math"/>
            <w:color w:val="000000"/>
            <w:sz w:val="18"/>
            <w:szCs w:val="18"/>
          </w:rPr>
          <m:t>1</m:t>
        </m:r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 xml:space="preserve"> </m:t>
        </m:r>
        <m:r>
          <w:rPr>
            <w:rFonts w:ascii="Cambria Math" w:eastAsia="CambriaMath" w:hAnsi="Cambria Math" w:cs="Arial"/>
            <w:color w:val="000000"/>
            <w:sz w:val="18"/>
            <w:szCs w:val="18"/>
          </w:rPr>
          <m:t>-</m:t>
        </m:r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 xml:space="preserve"> </m:t>
        </m:r>
        <m:r>
          <w:rPr>
            <w:rFonts w:ascii="Cambria Math" w:eastAsia="CambriaMath" w:hAnsi="Cambria Math" w:cs="Cambria Math"/>
            <w:color w:val="000000"/>
            <w:sz w:val="18"/>
            <w:szCs w:val="18"/>
          </w:rPr>
          <m:t>A</m:t>
        </m:r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>)</m:t>
        </m:r>
        <m:sSub>
          <m:sSubPr>
            <m:ctrlPr>
              <w:rPr>
                <w:rFonts w:ascii="Cambria Math" w:eastAsia="CambriaMath" w:hAnsi="Cambria Math" w:cs="Cambria Math"/>
                <w:i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v</m:t>
            </m:r>
          </m:sub>
        </m:sSub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 xml:space="preserve"> × </m:t>
        </m:r>
        <m:f>
          <m:fPr>
            <m:ctrlPr>
              <w:rPr>
                <w:rFonts w:ascii="Cambria Math" w:eastAsia="CambriaMath" w:hAnsi="Cambria Math" w:cs="Cambria Math"/>
                <w:i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CambriaMath" w:hAnsi="Cambria Math" w:cs="Cambria Math"/>
                    <w:i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CambriaMath" w:hAnsi="Cambria Math" w:cs="Cambria Math"/>
                    <w:color w:val="000000"/>
                    <w:sz w:val="18"/>
                    <w:szCs w:val="18"/>
                  </w:rPr>
                  <m:t>Q</m:t>
                </m:r>
              </m:e>
              <m:sub>
                <m:r>
                  <w:rPr>
                    <w:rFonts w:ascii="Cambria Math" w:eastAsia="CambriaMath" w:hAnsi="Cambria Math" w:cs="Cambria Math"/>
                    <w:color w:val="000000"/>
                    <w:sz w:val="18"/>
                    <w:szCs w:val="18"/>
                  </w:rPr>
                  <m:t>Sin</m:t>
                </m:r>
              </m:sub>
            </m:sSub>
          </m:num>
          <m:den>
            <m:sSub>
              <m:sSubPr>
                <m:ctrlPr>
                  <w:rPr>
                    <w:rFonts w:ascii="Cambria Math" w:eastAsia="CambriaMath" w:hAnsi="Cambria Math" w:cs="Cambria Math"/>
                    <w:i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CambriaMath" w:hAnsi="Cambria Math" w:cs="Cambria Math"/>
                    <w:color w:val="000000"/>
                    <w:sz w:val="18"/>
                    <w:szCs w:val="18"/>
                  </w:rPr>
                  <m:t>Q</m:t>
                </m:r>
              </m:e>
              <m:sub>
                <m:r>
                  <w:rPr>
                    <w:rFonts w:ascii="Cambria Math" w:eastAsia="CambriaMath" w:hAnsi="Cambria Math" w:cs="Cambria Math"/>
                    <w:color w:val="000000"/>
                    <w:sz w:val="18"/>
                    <w:szCs w:val="18"/>
                  </w:rPr>
                  <m:t>P</m:t>
                </m:r>
              </m:sub>
            </m:sSub>
          </m:den>
        </m:f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>) + (</m:t>
        </m:r>
        <m:r>
          <w:rPr>
            <w:rFonts w:ascii="Cambria Math" w:eastAsia="CambriaMath" w:hAnsi="Cambria Math" w:cs="Cambria Math"/>
            <w:color w:val="000000"/>
            <w:sz w:val="18"/>
            <w:szCs w:val="18"/>
          </w:rPr>
          <m:t>1</m:t>
        </m:r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 xml:space="preserve"> </m:t>
        </m:r>
        <m:r>
          <w:rPr>
            <w:rFonts w:ascii="Cambria Math" w:eastAsia="CambriaMath" w:hAnsi="Cambria Math" w:cs="Arial"/>
            <w:color w:val="000000"/>
            <w:sz w:val="18"/>
            <w:szCs w:val="18"/>
          </w:rPr>
          <m:t>-</m:t>
        </m:r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 xml:space="preserve"> </m:t>
        </m:r>
        <m:r>
          <w:rPr>
            <w:rFonts w:ascii="Cambria Math" w:eastAsia="CambriaMath" w:hAnsi="Cambria Math" w:cs="Cambria Math"/>
            <w:color w:val="000000"/>
            <w:sz w:val="18"/>
            <w:szCs w:val="18"/>
          </w:rPr>
          <m:t>A</m:t>
        </m:r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>)</m:t>
        </m:r>
        <m:sSub>
          <m:sSubPr>
            <m:ctrlPr>
              <w:rPr>
                <w:rFonts w:ascii="Cambria Math" w:eastAsia="CambriaMath" w:hAnsi="Cambria Math" w:cs="Cambria Math"/>
                <w:i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R</m:t>
            </m:r>
          </m:e>
          <m:sub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2</m:t>
            </m:r>
          </m:sub>
        </m:sSub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 xml:space="preserve"> ∙ (</m:t>
        </m:r>
        <m:sSub>
          <m:sSubPr>
            <m:ctrlPr>
              <w:rPr>
                <w:rFonts w:ascii="Cambria Math" w:eastAsia="CambriaMath" w:hAnsi="Cambria Math" w:cs="Cambria Math"/>
                <w:i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recyclingEoL</m:t>
            </m:r>
          </m:sub>
        </m:sSub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 xml:space="preserve"> </m:t>
        </m:r>
        <m:r>
          <w:rPr>
            <w:rFonts w:ascii="Cambria Math" w:eastAsia="CambriaMath" w:hAnsi="Cambria Math" w:cs="Arial"/>
            <w:color w:val="000000"/>
            <w:sz w:val="18"/>
            <w:szCs w:val="18"/>
          </w:rPr>
          <m:t>-</m:t>
        </m:r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 xml:space="preserve"> </m:t>
        </m:r>
        <m:sSubSup>
          <m:sSubSupPr>
            <m:ctrlPr>
              <w:rPr>
                <w:rFonts w:ascii="Cambria Math" w:eastAsia="CambriaMath" w:hAnsi="Cambria Math" w:cs="CambriaMath"/>
                <w:i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eastAsia="CambriaMath" w:hAnsi="Cambria Math" w:cs="CambriaMath"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CambriaMath" w:hAnsi="Cambria Math" w:cs="CambriaMath"/>
                <w:color w:val="000000"/>
                <w:sz w:val="18"/>
                <w:szCs w:val="18"/>
              </w:rPr>
              <m:t>v</m:t>
            </m:r>
          </m:sub>
          <m:sup>
            <m:r>
              <w:rPr>
                <w:rFonts w:ascii="Cambria Math" w:eastAsia="CambriaMath" w:hAnsi="Cambria Math" w:cs="CambriaMath"/>
                <w:color w:val="000000"/>
                <w:sz w:val="18"/>
                <w:szCs w:val="18"/>
              </w:rPr>
              <m:t>*</m:t>
            </m:r>
          </m:sup>
        </m:sSubSup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 xml:space="preserve">∙ </m:t>
        </m:r>
        <m:f>
          <m:fPr>
            <m:ctrlPr>
              <w:rPr>
                <w:rFonts w:ascii="Cambria Math" w:eastAsia="CambriaMath" w:hAnsi="Cambria Math" w:cs="Cambria Math"/>
                <w:i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CambriaMath" w:hAnsi="Cambria Math" w:cs="Cambria Math"/>
                    <w:i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CambriaMath" w:hAnsi="Cambria Math" w:cs="Cambria Math"/>
                    <w:color w:val="000000"/>
                    <w:sz w:val="18"/>
                    <w:szCs w:val="18"/>
                  </w:rPr>
                  <m:t>Q</m:t>
                </m:r>
              </m:e>
              <m:sub>
                <m:r>
                  <w:rPr>
                    <w:rFonts w:ascii="Cambria Math" w:eastAsia="CambriaMath" w:hAnsi="Cambria Math" w:cs="Cambria Math"/>
                    <w:color w:val="000000"/>
                    <w:sz w:val="18"/>
                    <w:szCs w:val="18"/>
                  </w:rPr>
                  <m:t>Sout</m:t>
                </m:r>
              </m:sub>
            </m:sSub>
          </m:num>
          <m:den>
            <m:sSub>
              <m:sSubPr>
                <m:ctrlPr>
                  <w:rPr>
                    <w:rFonts w:ascii="Cambria Math" w:eastAsia="CambriaMath" w:hAnsi="Cambria Math" w:cs="Cambria Math"/>
                    <w:i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CambriaMath" w:hAnsi="Cambria Math" w:cs="Cambria Math"/>
                    <w:color w:val="000000"/>
                    <w:sz w:val="18"/>
                    <w:szCs w:val="18"/>
                  </w:rPr>
                  <m:t>Q</m:t>
                </m:r>
              </m:e>
              <m:sub>
                <m:r>
                  <w:rPr>
                    <w:rFonts w:ascii="Cambria Math" w:eastAsia="CambriaMath" w:hAnsi="Cambria Math" w:cs="Cambria Math"/>
                    <w:color w:val="000000"/>
                    <w:sz w:val="18"/>
                    <w:szCs w:val="18"/>
                  </w:rPr>
                  <m:t>P</m:t>
                </m:r>
              </m:sub>
            </m:sSub>
          </m:den>
        </m:f>
        <m:r>
          <w:rPr>
            <w:rFonts w:ascii="Cambria Math" w:hAnsi="Cambria Math" w:cs="Calibri-Bold"/>
            <w:color w:val="000000"/>
            <w:sz w:val="18"/>
            <w:szCs w:val="18"/>
          </w:rPr>
          <m:t>)</m:t>
        </m:r>
      </m:oMath>
      <w:r w:rsidRPr="00754D63">
        <w:rPr>
          <w:rFonts w:eastAsiaTheme="minorEastAsia"/>
          <w:color w:val="000000"/>
          <w:sz w:val="18"/>
          <w:szCs w:val="18"/>
        </w:rPr>
        <w:t xml:space="preserve"> </w:t>
      </w:r>
      <w:r w:rsidRPr="00754D63">
        <w:rPr>
          <w:rFonts w:eastAsiaTheme="minorEastAsia"/>
          <w:color w:val="000000"/>
          <w:sz w:val="18"/>
          <w:szCs w:val="18"/>
        </w:rPr>
        <w:tab/>
        <w:t>(2)</w:t>
      </w:r>
    </w:p>
    <w:p w14:paraId="08EEADC7" w14:textId="77777777" w:rsidR="00435C8F" w:rsidRPr="00754D63" w:rsidRDefault="00435C8F" w:rsidP="00435C8F">
      <w:pPr>
        <w:tabs>
          <w:tab w:val="left" w:pos="8789"/>
        </w:tabs>
        <w:rPr>
          <w:rFonts w:eastAsiaTheme="minorEastAsia"/>
          <w:color w:val="000000"/>
          <w:sz w:val="18"/>
          <w:szCs w:val="18"/>
        </w:rPr>
      </w:pPr>
      <m:oMath>
        <m:sSub>
          <m:sSubPr>
            <m:ctrlPr>
              <w:rPr>
                <w:rFonts w:ascii="Cambria Math" w:eastAsia="CambriaMath" w:hAnsi="Cambria Math" w:cs="CambriaMath"/>
                <w:i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CambriaMath" w:hAnsi="Cambria Math" w:cs="CambriaMath"/>
                <w:color w:val="000000"/>
                <w:sz w:val="18"/>
                <w:szCs w:val="18"/>
              </w:rPr>
              <m:t>CFF</m:t>
            </m:r>
          </m:e>
          <m:sub>
            <m:r>
              <w:rPr>
                <w:rFonts w:ascii="Cambria Math" w:eastAsia="CambriaMath" w:hAnsi="Cambria Math" w:cs="CambriaMath"/>
                <w:color w:val="000000"/>
                <w:sz w:val="18"/>
                <w:szCs w:val="18"/>
              </w:rPr>
              <m:t>E</m:t>
            </m:r>
          </m:sub>
        </m:sSub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>=(</m:t>
        </m:r>
        <m:r>
          <w:rPr>
            <w:rFonts w:ascii="Cambria Math" w:eastAsia="CambriaMath" w:hAnsi="Cambria Math" w:cs="Cambria Math"/>
            <w:color w:val="000000"/>
            <w:sz w:val="18"/>
            <w:szCs w:val="18"/>
          </w:rPr>
          <m:t>1</m:t>
        </m:r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 xml:space="preserve"> </m:t>
        </m:r>
        <m:r>
          <w:rPr>
            <w:rFonts w:ascii="Cambria Math" w:eastAsia="CambriaMath" w:hAnsi="Cambria Math" w:cs="Arial"/>
            <w:color w:val="000000"/>
            <w:sz w:val="18"/>
            <w:szCs w:val="18"/>
          </w:rPr>
          <m:t>-</m:t>
        </m:r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 xml:space="preserve"> </m:t>
        </m:r>
        <m:r>
          <w:rPr>
            <w:rFonts w:ascii="Cambria Math" w:eastAsia="CambriaMath" w:hAnsi="Cambria Math" w:cs="Cambria Math"/>
            <w:color w:val="000000"/>
            <w:sz w:val="18"/>
            <w:szCs w:val="18"/>
          </w:rPr>
          <m:t>B</m:t>
        </m:r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>)</m:t>
        </m:r>
        <m:sSub>
          <m:sSubPr>
            <m:ctrlPr>
              <w:rPr>
                <w:rFonts w:ascii="Cambria Math" w:eastAsia="CambriaMath" w:hAnsi="Cambria Math" w:cs="Cambria Math"/>
                <w:i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R</m:t>
            </m:r>
          </m:e>
          <m:sub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3</m:t>
            </m:r>
          </m:sub>
        </m:sSub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 xml:space="preserve"> ∙ (</m:t>
        </m:r>
        <m:sSub>
          <m:sSubPr>
            <m:ctrlPr>
              <w:rPr>
                <w:rFonts w:ascii="Cambria Math" w:eastAsia="CambriaMath" w:hAnsi="Cambria Math" w:cs="Cambria Math"/>
                <w:i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ER</m:t>
            </m:r>
          </m:sub>
        </m:sSub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 xml:space="preserve"> </m:t>
        </m:r>
        <m:r>
          <w:rPr>
            <w:rFonts w:ascii="Cambria Math" w:eastAsia="CambriaMath" w:hAnsi="Cambria Math" w:cs="Arial"/>
            <w:color w:val="000000"/>
            <w:sz w:val="18"/>
            <w:szCs w:val="18"/>
          </w:rPr>
          <m:t>-</m:t>
        </m:r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 xml:space="preserve"> </m:t>
        </m:r>
        <m:r>
          <w:rPr>
            <w:rFonts w:ascii="Cambria Math" w:eastAsia="CambriaMath" w:hAnsi="Cambria Math" w:cs="Cambria Math"/>
            <w:color w:val="000000"/>
            <w:sz w:val="18"/>
            <w:szCs w:val="18"/>
          </w:rPr>
          <m:t>LHV</m:t>
        </m:r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 xml:space="preserve"> ∙</m:t>
        </m:r>
        <m:sSub>
          <m:sSubPr>
            <m:ctrlPr>
              <w:rPr>
                <w:rFonts w:ascii="Cambria Math" w:eastAsia="CambriaMath" w:hAnsi="Cambria Math" w:cs="Cambria Math"/>
                <w:i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CambriaMath" w:hAnsi="Cambria Math" w:cs="CambriaMath"/>
                <w:color w:val="000000"/>
                <w:sz w:val="18"/>
                <w:szCs w:val="18"/>
              </w:rPr>
              <m:t xml:space="preserve"> </m:t>
            </m:r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X</m:t>
            </m:r>
          </m:e>
          <m:sub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ER</m:t>
            </m:r>
            <m:r>
              <w:rPr>
                <w:rFonts w:ascii="Cambria Math" w:eastAsia="CambriaMath" w:hAnsi="Cambria Math" w:cs="CambriaMath"/>
                <w:color w:val="000000"/>
                <w:sz w:val="18"/>
                <w:szCs w:val="18"/>
              </w:rPr>
              <m:t>,</m:t>
            </m:r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heat</m:t>
            </m:r>
          </m:sub>
        </m:sSub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 xml:space="preserve"> ∙ </m:t>
        </m:r>
        <m:sSub>
          <m:sSubPr>
            <m:ctrlPr>
              <w:rPr>
                <w:rFonts w:ascii="Cambria Math" w:eastAsia="CambriaMath" w:hAnsi="Cambria Math" w:cs="Cambria Math"/>
                <w:i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SE</m:t>
            </m:r>
            <m:r>
              <w:rPr>
                <w:rFonts w:ascii="Cambria Math" w:eastAsia="CambriaMath" w:hAnsi="Cambria Math" w:cs="CambriaMath"/>
                <w:color w:val="000000"/>
                <w:sz w:val="18"/>
                <w:szCs w:val="18"/>
              </w:rPr>
              <m:t>,</m:t>
            </m:r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heat</m:t>
            </m:r>
          </m:sub>
        </m:sSub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 xml:space="preserve"> </m:t>
        </m:r>
        <m:r>
          <w:rPr>
            <w:rFonts w:ascii="Cambria Math" w:eastAsia="CambriaMath" w:hAnsi="Cambria Math" w:cs="Arial"/>
            <w:color w:val="000000"/>
            <w:sz w:val="18"/>
            <w:szCs w:val="18"/>
          </w:rPr>
          <m:t>-</m:t>
        </m:r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 xml:space="preserve"> </m:t>
        </m:r>
        <m:r>
          <w:rPr>
            <w:rFonts w:ascii="Cambria Math" w:eastAsia="CambriaMath" w:hAnsi="Cambria Math" w:cs="Cambria Math"/>
            <w:color w:val="000000"/>
            <w:sz w:val="18"/>
            <w:szCs w:val="18"/>
          </w:rPr>
          <m:t>LHV</m:t>
        </m:r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 xml:space="preserve"> ∙ </m:t>
        </m:r>
        <m:sSub>
          <m:sSubPr>
            <m:ctrlPr>
              <w:rPr>
                <w:rFonts w:ascii="Cambria Math" w:eastAsia="CambriaMath" w:hAnsi="Cambria Math" w:cs="Cambria Math"/>
                <w:i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X</m:t>
            </m:r>
          </m:e>
          <m:sub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ER</m:t>
            </m:r>
            <m:r>
              <w:rPr>
                <w:rFonts w:ascii="Cambria Math" w:eastAsia="CambriaMath" w:hAnsi="Cambria Math" w:cs="CambriaMath"/>
                <w:color w:val="000000"/>
                <w:sz w:val="18"/>
                <w:szCs w:val="18"/>
              </w:rPr>
              <m:t>,</m:t>
            </m:r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elec</m:t>
            </m:r>
          </m:sub>
        </m:sSub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 xml:space="preserve"> ∙</m:t>
        </m:r>
        <m:sSub>
          <m:sSubPr>
            <m:ctrlPr>
              <w:rPr>
                <w:rFonts w:ascii="Cambria Math" w:eastAsia="CambriaMath" w:hAnsi="Cambria Math" w:cs="Cambria Math"/>
                <w:i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CambriaMath" w:hAnsi="Cambria Math" w:cs="CambriaMath"/>
                <w:color w:val="000000"/>
                <w:sz w:val="18"/>
                <w:szCs w:val="18"/>
              </w:rPr>
              <m:t xml:space="preserve"> </m:t>
            </m:r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SE</m:t>
            </m:r>
            <m:r>
              <w:rPr>
                <w:rFonts w:ascii="Cambria Math" w:eastAsia="CambriaMath" w:hAnsi="Cambria Math" w:cs="CambriaMath"/>
                <w:color w:val="000000"/>
                <w:sz w:val="18"/>
                <w:szCs w:val="18"/>
              </w:rPr>
              <m:t>,</m:t>
            </m:r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elec</m:t>
            </m:r>
          </m:sub>
        </m:sSub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>)</m:t>
        </m:r>
      </m:oMath>
      <w:r w:rsidRPr="00754D63">
        <w:rPr>
          <w:rFonts w:eastAsiaTheme="minorEastAsia"/>
          <w:color w:val="000000"/>
          <w:sz w:val="18"/>
          <w:szCs w:val="18"/>
        </w:rPr>
        <w:t xml:space="preserve"> </w:t>
      </w:r>
      <w:r w:rsidRPr="00754D63">
        <w:rPr>
          <w:rFonts w:eastAsiaTheme="minorEastAsia"/>
          <w:color w:val="000000"/>
          <w:sz w:val="18"/>
          <w:szCs w:val="18"/>
        </w:rPr>
        <w:tab/>
        <w:t>(3)</w:t>
      </w:r>
    </w:p>
    <w:p w14:paraId="478D54F4" w14:textId="77777777" w:rsidR="00435C8F" w:rsidRPr="00754D63" w:rsidRDefault="00435C8F" w:rsidP="00435C8F">
      <w:pPr>
        <w:tabs>
          <w:tab w:val="left" w:pos="8789"/>
        </w:tabs>
        <w:rPr>
          <w:rFonts w:eastAsiaTheme="minorEastAsia"/>
          <w:color w:val="000000"/>
          <w:sz w:val="18"/>
          <w:szCs w:val="18"/>
        </w:rPr>
      </w:pPr>
      <m:oMath>
        <m:sSub>
          <m:sSubPr>
            <m:ctrlPr>
              <w:rPr>
                <w:rFonts w:ascii="Cambria Math" w:eastAsia="CambriaMath" w:hAnsi="Cambria Math" w:cs="CambriaMath"/>
                <w:i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CambriaMath" w:hAnsi="Cambria Math" w:cs="CambriaMath"/>
                <w:color w:val="000000"/>
                <w:sz w:val="18"/>
                <w:szCs w:val="18"/>
              </w:rPr>
              <m:t>CFF</m:t>
            </m:r>
          </m:e>
          <m:sub>
            <m:r>
              <w:rPr>
                <w:rFonts w:ascii="Cambria Math" w:eastAsia="CambriaMath" w:hAnsi="Cambria Math" w:cs="CambriaMath"/>
                <w:color w:val="000000"/>
                <w:sz w:val="18"/>
                <w:szCs w:val="18"/>
              </w:rPr>
              <m:t>D</m:t>
            </m:r>
          </m:sub>
        </m:sSub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>=(</m:t>
        </m:r>
        <m:r>
          <w:rPr>
            <w:rFonts w:ascii="Cambria Math" w:eastAsia="CambriaMath" w:hAnsi="Cambria Math" w:cs="Cambria Math"/>
            <w:color w:val="000000"/>
            <w:sz w:val="18"/>
            <w:szCs w:val="18"/>
          </w:rPr>
          <m:t>1</m:t>
        </m:r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 xml:space="preserve"> </m:t>
        </m:r>
        <m:r>
          <w:rPr>
            <w:rFonts w:ascii="Cambria Math" w:eastAsia="CambriaMath" w:hAnsi="Cambria Math" w:cs="Arial"/>
            <w:color w:val="000000"/>
            <w:sz w:val="18"/>
            <w:szCs w:val="18"/>
          </w:rPr>
          <m:t>-</m:t>
        </m:r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 xml:space="preserve"> </m:t>
        </m:r>
        <m:sSub>
          <m:sSubPr>
            <m:ctrlPr>
              <w:rPr>
                <w:rFonts w:ascii="Cambria Math" w:eastAsia="CambriaMath" w:hAnsi="Cambria Math" w:cs="Cambria Math"/>
                <w:i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R</m:t>
            </m:r>
          </m:e>
          <m:sub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2</m:t>
            </m:r>
          </m:sub>
        </m:sSub>
        <m:r>
          <w:rPr>
            <w:rFonts w:ascii="Cambria Math" w:eastAsia="CambriaMath" w:hAnsi="Cambria Math" w:cs="Arial"/>
            <w:color w:val="000000"/>
            <w:sz w:val="18"/>
            <w:szCs w:val="18"/>
          </w:rPr>
          <m:t>-</m:t>
        </m:r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 xml:space="preserve"> </m:t>
        </m:r>
        <m:sSub>
          <m:sSubPr>
            <m:ctrlPr>
              <w:rPr>
                <w:rFonts w:ascii="Cambria Math" w:eastAsia="CambriaMath" w:hAnsi="Cambria Math" w:cs="Cambria Math"/>
                <w:i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R</m:t>
            </m:r>
          </m:e>
          <m:sub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3</m:t>
            </m:r>
          </m:sub>
        </m:sSub>
        <m:r>
          <w:rPr>
            <w:rFonts w:ascii="Cambria Math" w:eastAsia="CambriaMath" w:hAnsi="Cambria Math" w:cs="CambriaMath"/>
            <w:color w:val="000000"/>
            <w:sz w:val="18"/>
            <w:szCs w:val="18"/>
          </w:rPr>
          <m:t xml:space="preserve">) ∙ </m:t>
        </m:r>
        <m:sSub>
          <m:sSubPr>
            <m:ctrlPr>
              <w:rPr>
                <w:rFonts w:ascii="Cambria Math" w:eastAsia="CambriaMath" w:hAnsi="Cambria Math" w:cs="Cambria Math"/>
                <w:i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CambriaMath" w:hAnsi="Cambria Math" w:cs="Cambria Math"/>
                <w:color w:val="000000"/>
                <w:sz w:val="18"/>
                <w:szCs w:val="18"/>
              </w:rPr>
              <m:t>D</m:t>
            </m:r>
          </m:sub>
        </m:sSub>
      </m:oMath>
      <w:r w:rsidRPr="00754D63">
        <w:rPr>
          <w:rFonts w:eastAsiaTheme="minorEastAsia"/>
          <w:color w:val="000000"/>
          <w:sz w:val="18"/>
          <w:szCs w:val="18"/>
        </w:rPr>
        <w:tab/>
        <w:t>(4)</w:t>
      </w:r>
    </w:p>
    <w:p w14:paraId="1400EE2F" w14:textId="77777777" w:rsidR="00435C8F" w:rsidRPr="00754D63" w:rsidRDefault="00435C8F" w:rsidP="00435C8F">
      <w:r w:rsidRPr="00754D63">
        <w:t xml:space="preserve">The total circular footprint impact </w:t>
      </w:r>
      <w:r w:rsidRPr="00754D63">
        <w:rPr>
          <w:color w:val="auto"/>
        </w:rPr>
        <w:t>(</w:t>
      </w:r>
      <w:proofErr w:type="spellStart"/>
      <w:r w:rsidRPr="00754D63">
        <w:rPr>
          <w:i/>
          <w:iCs/>
          <w:color w:val="auto"/>
        </w:rPr>
        <w:t>CFF</w:t>
      </w:r>
      <w:r w:rsidRPr="00754D63">
        <w:rPr>
          <w:i/>
          <w:iCs/>
          <w:color w:val="auto"/>
          <w:vertAlign w:val="subscript"/>
        </w:rPr>
        <w:t>Total</w:t>
      </w:r>
      <w:proofErr w:type="spellEnd"/>
      <w:r w:rsidRPr="00754D63">
        <w:rPr>
          <w:color w:val="auto"/>
        </w:rPr>
        <w:t xml:space="preserve">) </w:t>
      </w:r>
      <w:r w:rsidRPr="00754D63">
        <w:t>is then the sum of the three:</w:t>
      </w:r>
    </w:p>
    <w:p w14:paraId="02BE36E0" w14:textId="77777777" w:rsidR="00435C8F" w:rsidRPr="00754D63" w:rsidRDefault="00435C8F" w:rsidP="00435C8F">
      <w:pPr>
        <w:pStyle w:val="Ekvation"/>
        <w:tabs>
          <w:tab w:val="left" w:pos="8789"/>
        </w:tabs>
        <w:spacing w:after="0"/>
        <w:rPr>
          <w:rFonts w:ascii="Times New Roman" w:hAnsi="Times New Roman"/>
          <w:i w:val="0"/>
          <w:iCs/>
          <w:sz w:val="18"/>
          <w:szCs w:val="18"/>
        </w:rPr>
      </w:pPr>
      <m:oMath>
        <m:sSub>
          <m:sSubPr>
            <m:ctrlPr>
              <w:rPr>
                <w:sz w:val="18"/>
                <w:szCs w:val="18"/>
              </w:rPr>
            </m:ctrlPr>
          </m:sSubPr>
          <m:e>
            <m:r>
              <w:rPr>
                <w:sz w:val="18"/>
                <w:szCs w:val="18"/>
              </w:rPr>
              <m:t>CFF</m:t>
            </m:r>
          </m:e>
          <m:sub>
            <m:r>
              <w:rPr>
                <w:sz w:val="18"/>
                <w:szCs w:val="18"/>
              </w:rPr>
              <m:t>Total</m:t>
            </m:r>
          </m:sub>
        </m:sSub>
        <m:r>
          <w:rPr>
            <w:sz w:val="18"/>
            <w:szCs w:val="18"/>
          </w:rPr>
          <m:t>=</m:t>
        </m:r>
        <m:sSub>
          <m:sSubPr>
            <m:ctrlPr>
              <w:rPr>
                <w:sz w:val="18"/>
                <w:szCs w:val="18"/>
              </w:rPr>
            </m:ctrlPr>
          </m:sSubPr>
          <m:e>
            <m:r>
              <w:rPr>
                <w:sz w:val="18"/>
                <w:szCs w:val="18"/>
              </w:rPr>
              <m:t>CFF</m:t>
            </m:r>
          </m:e>
          <m:sub>
            <m:r>
              <w:rPr>
                <w:sz w:val="18"/>
                <w:szCs w:val="18"/>
              </w:rPr>
              <m:t>M</m:t>
            </m:r>
          </m:sub>
        </m:sSub>
        <m:r>
          <w:rPr>
            <w:sz w:val="18"/>
            <w:szCs w:val="18"/>
          </w:rPr>
          <m:t>+</m:t>
        </m:r>
        <m:sSub>
          <m:sSubPr>
            <m:ctrlPr>
              <w:rPr>
                <w:sz w:val="18"/>
                <w:szCs w:val="18"/>
              </w:rPr>
            </m:ctrlPr>
          </m:sSubPr>
          <m:e>
            <m:r>
              <w:rPr>
                <w:sz w:val="18"/>
                <w:szCs w:val="18"/>
              </w:rPr>
              <m:t>CFF</m:t>
            </m:r>
          </m:e>
          <m:sub>
            <m:r>
              <w:rPr>
                <w:sz w:val="18"/>
                <w:szCs w:val="18"/>
              </w:rPr>
              <m:t>E</m:t>
            </m:r>
          </m:sub>
        </m:sSub>
        <m:r>
          <w:rPr>
            <w:sz w:val="18"/>
            <w:szCs w:val="18"/>
          </w:rPr>
          <m:t>+</m:t>
        </m:r>
        <m:sSub>
          <m:sSubPr>
            <m:ctrlPr>
              <w:rPr>
                <w:sz w:val="18"/>
                <w:szCs w:val="18"/>
              </w:rPr>
            </m:ctrlPr>
          </m:sSubPr>
          <m:e>
            <m:r>
              <w:rPr>
                <w:sz w:val="18"/>
                <w:szCs w:val="18"/>
              </w:rPr>
              <m:t>CFF</m:t>
            </m:r>
          </m:e>
          <m:sub>
            <m:r>
              <w:rPr>
                <w:sz w:val="18"/>
                <w:szCs w:val="18"/>
              </w:rPr>
              <m:t>D</m:t>
            </m:r>
          </m:sub>
        </m:sSub>
      </m:oMath>
      <w:r w:rsidRPr="00754D63">
        <w:rPr>
          <w:sz w:val="18"/>
          <w:szCs w:val="18"/>
        </w:rPr>
        <w:tab/>
      </w:r>
      <w:r w:rsidRPr="00754D63">
        <w:rPr>
          <w:rFonts w:ascii="Times New Roman" w:hAnsi="Times New Roman"/>
          <w:i w:val="0"/>
          <w:iCs/>
          <w:sz w:val="18"/>
          <w:szCs w:val="18"/>
        </w:rPr>
        <w:t>(5)</w:t>
      </w:r>
    </w:p>
    <w:p w14:paraId="365EB7CF" w14:textId="5C9977BA" w:rsidR="004D587B" w:rsidRDefault="00E638BA" w:rsidP="00180574">
      <w:r>
        <w:t xml:space="preserve">The table below contains a clarification of each parameter, as well as the </w:t>
      </w:r>
      <w:r w:rsidR="004021E1">
        <w:t>value applied for each of them in the sensitivity analysis.</w:t>
      </w:r>
    </w:p>
    <w:p w14:paraId="6822075C" w14:textId="77777777" w:rsidR="002B63EC" w:rsidRDefault="002B63EC">
      <w:pPr>
        <w:spacing w:after="160" w:line="259" w:lineRule="auto"/>
        <w:jc w:val="left"/>
        <w:rPr>
          <w:rFonts w:ascii="Arial Black" w:hAnsi="Arial Black"/>
        </w:rPr>
      </w:pPr>
      <w:r>
        <w:br w:type="page"/>
      </w:r>
    </w:p>
    <w:p w14:paraId="50FCE813" w14:textId="698587EB" w:rsidR="00C502C7" w:rsidRDefault="00C502C7" w:rsidP="006635F5">
      <w:pPr>
        <w:pStyle w:val="Caption"/>
      </w:pPr>
      <w:r w:rsidRPr="000D07E0">
        <w:lastRenderedPageBreak/>
        <w:t xml:space="preserve">Table </w:t>
      </w:r>
      <w:r>
        <w:t>S</w:t>
      </w:r>
      <w:r w:rsidRPr="000D07E0">
        <w:fldChar w:fldCharType="begin"/>
      </w:r>
      <w:r w:rsidRPr="000D07E0">
        <w:instrText xml:space="preserve"> SEQ Table_A \* ARABIC </w:instrText>
      </w:r>
      <w:r w:rsidRPr="000D07E0">
        <w:fldChar w:fldCharType="separate"/>
      </w:r>
      <w:r w:rsidR="00D21B64">
        <w:rPr>
          <w:noProof/>
        </w:rPr>
        <w:t>13</w:t>
      </w:r>
      <w:r w:rsidRPr="000D07E0">
        <w:rPr>
          <w:noProof/>
        </w:rPr>
        <w:fldChar w:fldCharType="end"/>
      </w:r>
      <w:r>
        <w:t xml:space="preserve">. </w:t>
      </w:r>
      <w:r w:rsidRPr="006635F5">
        <w:rPr>
          <w:b w:val="0"/>
          <w:bCs w:val="0"/>
        </w:rPr>
        <w:t>Description of parameters in the circular footprint formula (Equation 2-4).</w:t>
      </w:r>
    </w:p>
    <w:tbl>
      <w:tblPr>
        <w:tblStyle w:val="Normal1"/>
        <w:tblW w:w="5000" w:type="pct"/>
        <w:tblLayout w:type="fixed"/>
        <w:tblLook w:val="04E0" w:firstRow="1" w:lastRow="1" w:firstColumn="1" w:lastColumn="0" w:noHBand="0" w:noVBand="1"/>
      </w:tblPr>
      <w:tblGrid>
        <w:gridCol w:w="1134"/>
        <w:gridCol w:w="2977"/>
        <w:gridCol w:w="4961"/>
      </w:tblGrid>
      <w:tr w:rsidR="00C502C7" w:rsidRPr="00754D63" w14:paraId="3DE226C1" w14:textId="77777777" w:rsidTr="00836B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tcW w:w="625" w:type="pct"/>
            <w:noWrap/>
            <w:vAlign w:val="top"/>
            <w:hideMark/>
          </w:tcPr>
          <w:p w14:paraId="4EB2BE68" w14:textId="77777777" w:rsidR="00C502C7" w:rsidRPr="00754D63" w:rsidRDefault="00C502C7" w:rsidP="00836BD7">
            <w:pPr>
              <w:pStyle w:val="Tabell"/>
            </w:pPr>
            <w:r w:rsidRPr="00754D63">
              <w:t>Parameter</w:t>
            </w:r>
          </w:p>
        </w:tc>
        <w:tc>
          <w:tcPr>
            <w:tcW w:w="1641" w:type="pct"/>
            <w:vAlign w:val="top"/>
          </w:tcPr>
          <w:p w14:paraId="3A3F855B" w14:textId="77777777" w:rsidR="00C502C7" w:rsidRPr="00754D63" w:rsidRDefault="00C502C7" w:rsidP="00836BD7">
            <w:pPr>
              <w:pStyle w:val="Tabell"/>
            </w:pPr>
            <w:r>
              <w:t>Value or reference to value applied in this paper</w:t>
            </w:r>
          </w:p>
        </w:tc>
        <w:tc>
          <w:tcPr>
            <w:tcW w:w="2734" w:type="pct"/>
            <w:noWrap/>
            <w:vAlign w:val="top"/>
            <w:hideMark/>
          </w:tcPr>
          <w:p w14:paraId="31EBCB47" w14:textId="77777777" w:rsidR="00C502C7" w:rsidRPr="00754D63" w:rsidRDefault="00C502C7" w:rsidP="00836BD7">
            <w:pPr>
              <w:pStyle w:val="Tabell"/>
            </w:pPr>
            <w:r w:rsidRPr="00754D63">
              <w:t>Description</w:t>
            </w:r>
          </w:p>
        </w:tc>
      </w:tr>
      <w:tr w:rsidR="00C502C7" w:rsidRPr="00754D63" w14:paraId="32375536" w14:textId="77777777" w:rsidTr="00836BD7">
        <w:trPr>
          <w:trHeight w:val="454"/>
        </w:trPr>
        <w:tc>
          <w:tcPr>
            <w:tcW w:w="625" w:type="pct"/>
            <w:vAlign w:val="top"/>
            <w:hideMark/>
          </w:tcPr>
          <w:p w14:paraId="27F58A4A" w14:textId="77777777" w:rsidR="00C502C7" w:rsidRPr="00754D63" w:rsidRDefault="00C502C7" w:rsidP="00836BD7">
            <w:pPr>
              <w:pStyle w:val="Tabell"/>
            </w:pPr>
            <m:oMath>
              <m:r>
                <w:rPr>
                  <w:rFonts w:ascii="Cambria Math" w:eastAsia="CambriaMath" w:hAnsi="Cambria Math" w:cs="Cambria Math"/>
                  <w:lang w:eastAsia="en-US"/>
                </w:rPr>
                <m:t>A</m:t>
              </m:r>
            </m:oMath>
            <w:r w:rsidRPr="00754D63">
              <w:rPr>
                <w:lang w:eastAsia="en-US"/>
              </w:rPr>
              <w:t xml:space="preserve"> </w:t>
            </w:r>
          </w:p>
        </w:tc>
        <w:tc>
          <w:tcPr>
            <w:tcW w:w="1641" w:type="pct"/>
            <w:vAlign w:val="top"/>
          </w:tcPr>
          <w:p w14:paraId="11C6FA00" w14:textId="77777777" w:rsidR="00C502C7" w:rsidRPr="00754D63" w:rsidRDefault="00C502C7" w:rsidP="00836BD7">
            <w:pPr>
              <w:pStyle w:val="Tabell"/>
            </w:pPr>
            <w:r>
              <w:t>0.8</w:t>
            </w:r>
          </w:p>
        </w:tc>
        <w:tc>
          <w:tcPr>
            <w:tcW w:w="2734" w:type="pct"/>
            <w:noWrap/>
            <w:vAlign w:val="top"/>
          </w:tcPr>
          <w:p w14:paraId="19717F8F" w14:textId="77777777" w:rsidR="00C502C7" w:rsidRPr="00754D63" w:rsidRDefault="00C502C7" w:rsidP="00836BD7">
            <w:pPr>
              <w:pStyle w:val="Tabell"/>
            </w:pPr>
            <w:r w:rsidRPr="00754D63">
              <w:t>Allocation factor of burdens and credits between supplier and user of recycled materials.</w:t>
            </w:r>
          </w:p>
        </w:tc>
      </w:tr>
      <w:tr w:rsidR="00C502C7" w:rsidRPr="00754D63" w14:paraId="24D77958" w14:textId="77777777" w:rsidTr="00836BD7">
        <w:trPr>
          <w:trHeight w:val="454"/>
        </w:trPr>
        <w:tc>
          <w:tcPr>
            <w:tcW w:w="625" w:type="pct"/>
            <w:vAlign w:val="top"/>
            <w:hideMark/>
          </w:tcPr>
          <w:p w14:paraId="0FCCBE4E" w14:textId="77777777" w:rsidR="00C502C7" w:rsidRPr="00754D63" w:rsidRDefault="00C502C7" w:rsidP="00836BD7">
            <w:pPr>
              <w:pStyle w:val="Tabell"/>
            </w:pPr>
            <m:oMath>
              <m:r>
                <w:rPr>
                  <w:rFonts w:ascii="Cambria Math" w:eastAsia="CambriaMath" w:hAnsi="Cambria Math" w:cs="Cambria Math"/>
                  <w:lang w:eastAsia="en-US"/>
                </w:rPr>
                <m:t>B</m:t>
              </m:r>
            </m:oMath>
            <w:r w:rsidRPr="00754D63">
              <w:rPr>
                <w:lang w:eastAsia="en-US"/>
              </w:rPr>
              <w:t xml:space="preserve"> </w:t>
            </w:r>
          </w:p>
        </w:tc>
        <w:tc>
          <w:tcPr>
            <w:tcW w:w="1641" w:type="pct"/>
            <w:vAlign w:val="top"/>
          </w:tcPr>
          <w:p w14:paraId="3CAD66F7" w14:textId="77777777" w:rsidR="00C502C7" w:rsidRPr="00754D63" w:rsidRDefault="00C502C7" w:rsidP="00836BD7">
            <w:pPr>
              <w:pStyle w:val="Tabell"/>
            </w:pPr>
            <w:r>
              <w:t>0</w:t>
            </w:r>
          </w:p>
        </w:tc>
        <w:tc>
          <w:tcPr>
            <w:tcW w:w="2734" w:type="pct"/>
            <w:noWrap/>
            <w:vAlign w:val="top"/>
          </w:tcPr>
          <w:p w14:paraId="6353E726" w14:textId="77777777" w:rsidR="00C502C7" w:rsidRPr="00754D63" w:rsidRDefault="00C502C7" w:rsidP="00836BD7">
            <w:pPr>
              <w:pStyle w:val="Tabell"/>
            </w:pPr>
            <w:r w:rsidRPr="00754D63">
              <w:t>Allocation factor of energy recovery processes: it applies both to burdens and credits.</w:t>
            </w:r>
          </w:p>
        </w:tc>
      </w:tr>
      <w:tr w:rsidR="00C502C7" w:rsidRPr="00754D63" w14:paraId="72B9B78E" w14:textId="77777777" w:rsidTr="00836BD7">
        <w:trPr>
          <w:trHeight w:val="454"/>
        </w:trPr>
        <w:tc>
          <w:tcPr>
            <w:tcW w:w="625" w:type="pct"/>
            <w:vAlign w:val="top"/>
            <w:hideMark/>
          </w:tcPr>
          <w:p w14:paraId="7956E4F4" w14:textId="77777777" w:rsidR="00C502C7" w:rsidRPr="00754D63" w:rsidRDefault="00000000" w:rsidP="00836BD7">
            <w:pPr>
              <w:pStyle w:val="Tabell"/>
            </w:pPr>
            <m:oMath>
              <m:f>
                <m:fPr>
                  <m:ctrlPr>
                    <w:rPr>
                      <w:rFonts w:ascii="Cambria Math" w:eastAsia="CambriaMath" w:hAnsi="Cambria Math" w:cs="Cambria Math"/>
                      <w:i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mbriaMath" w:hAnsi="Cambria Math" w:cs="Cambria Math"/>
                          <w:i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CambriaMath" w:hAnsi="Cambria Math" w:cs="Cambria Math"/>
                          <w:lang w:eastAsia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="CambriaMath" w:hAnsi="Cambria Math" w:cs="Cambria Math"/>
                          <w:lang w:eastAsia="en-US"/>
                        </w:rPr>
                        <m:t>Sin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CambriaMath" w:hAnsi="Cambria Math" w:cs="Cambria Math"/>
                          <w:i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CambriaMath" w:hAnsi="Cambria Math" w:cs="Cambria Math"/>
                          <w:lang w:eastAsia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="CambriaMath" w:hAnsi="Cambria Math" w:cs="Cambria Math"/>
                          <w:lang w:eastAsia="en-US"/>
                        </w:rPr>
                        <m:t>P</m:t>
                      </m:r>
                    </m:sub>
                  </m:sSub>
                </m:den>
              </m:f>
            </m:oMath>
            <w:r w:rsidR="00C502C7" w:rsidRPr="00754D63">
              <w:rPr>
                <w:lang w:eastAsia="en-US"/>
              </w:rPr>
              <w:t xml:space="preserve"> </w:t>
            </w:r>
          </w:p>
        </w:tc>
        <w:tc>
          <w:tcPr>
            <w:tcW w:w="1641" w:type="pct"/>
            <w:vAlign w:val="top"/>
          </w:tcPr>
          <w:p w14:paraId="159A697E" w14:textId="77777777" w:rsidR="00C502C7" w:rsidRDefault="00C502C7" w:rsidP="00836BD7">
            <w:pPr>
              <w:pStyle w:val="Tabell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734" w:type="pct"/>
            <w:noWrap/>
            <w:vAlign w:val="top"/>
          </w:tcPr>
          <w:p w14:paraId="5FCDBC32" w14:textId="77777777" w:rsidR="00C502C7" w:rsidRPr="00754D63" w:rsidRDefault="00000000" w:rsidP="00836BD7">
            <w:pPr>
              <w:pStyle w:val="Tabell"/>
            </w:pPr>
            <m:oMath>
              <m:sSub>
                <m:sSubPr>
                  <m:ctrlPr>
                    <w:rPr>
                      <w:rFonts w:ascii="Cambria Math" w:eastAsia="CambriaMath" w:hAnsi="Cambria Math" w:cs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mbriaMath" w:hAnsi="Cambria Math" w:cs="Cambria Math"/>
                      <w:lang w:eastAsia="en-US"/>
                    </w:rPr>
                    <m:t>Q</m:t>
                  </m:r>
                </m:e>
                <m:sub>
                  <m:r>
                    <w:rPr>
                      <w:rFonts w:ascii="Cambria Math" w:eastAsia="CambriaMath" w:hAnsi="Cambria Math" w:cs="Cambria Math"/>
                      <w:lang w:eastAsia="en-US"/>
                    </w:rPr>
                    <m:t>Sin</m:t>
                  </m:r>
                </m:sub>
              </m:sSub>
            </m:oMath>
            <w:r w:rsidR="00C502C7" w:rsidRPr="00754D63">
              <w:rPr>
                <w:lang w:eastAsia="en-US"/>
              </w:rPr>
              <w:t xml:space="preserve"> is the </w:t>
            </w:r>
            <w:r w:rsidR="00C502C7" w:rsidRPr="00754D63">
              <w:t xml:space="preserve">quality of the ingoing secondary material, i.e. the quality of the recycled material at the point of substitution. </w:t>
            </w:r>
            <m:oMath>
              <m:sSub>
                <m:sSubPr>
                  <m:ctrlPr>
                    <w:rPr>
                      <w:rFonts w:ascii="Cambria Math" w:eastAsia="CambriaMath" w:hAnsi="Cambria Math" w:cs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mbriaMath" w:hAnsi="Cambria Math" w:cs="Cambria Math"/>
                      <w:lang w:eastAsia="en-US"/>
                    </w:rPr>
                    <m:t>Q</m:t>
                  </m:r>
                </m:e>
                <m:sub>
                  <m:r>
                    <w:rPr>
                      <w:rFonts w:ascii="Cambria Math" w:eastAsia="CambriaMath" w:hAnsi="Cambria Math" w:cs="Cambria Math"/>
                      <w:lang w:eastAsia="en-US"/>
                    </w:rPr>
                    <m:t>P</m:t>
                  </m:r>
                </m:sub>
              </m:sSub>
            </m:oMath>
            <w:r w:rsidR="00C502C7" w:rsidRPr="00754D63">
              <w:rPr>
                <w:lang w:eastAsia="en-US"/>
              </w:rPr>
              <w:t xml:space="preserve"> is the </w:t>
            </w:r>
            <w:r w:rsidR="00C502C7" w:rsidRPr="00754D63">
              <w:t>quality of the primary material, i.e. quality of the virgin material.</w:t>
            </w:r>
          </w:p>
        </w:tc>
      </w:tr>
      <w:tr w:rsidR="00C502C7" w:rsidRPr="00754D63" w14:paraId="43C197B6" w14:textId="77777777" w:rsidTr="00836BD7">
        <w:trPr>
          <w:trHeight w:val="454"/>
        </w:trPr>
        <w:tc>
          <w:tcPr>
            <w:tcW w:w="625" w:type="pct"/>
            <w:vAlign w:val="top"/>
            <w:hideMark/>
          </w:tcPr>
          <w:p w14:paraId="59C3CA48" w14:textId="77777777" w:rsidR="00C502C7" w:rsidRPr="00754D63" w:rsidRDefault="00000000" w:rsidP="00836BD7">
            <w:pPr>
              <w:pStyle w:val="Tabell"/>
            </w:pPr>
            <m:oMath>
              <m:f>
                <m:fPr>
                  <m:ctrlPr>
                    <w:rPr>
                      <w:rFonts w:ascii="Cambria Math" w:eastAsia="CambriaMath" w:hAnsi="Cambria Math" w:cs="Cambria Math"/>
                      <w:i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mbriaMath" w:hAnsi="Cambria Math" w:cs="Cambria Math"/>
                          <w:i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CambriaMath" w:hAnsi="Cambria Math" w:cs="Cambria Math"/>
                          <w:lang w:eastAsia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="CambriaMath" w:hAnsi="Cambria Math" w:cs="Cambria Math"/>
                          <w:lang w:eastAsia="en-US"/>
                        </w:rPr>
                        <m:t>Sout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CambriaMath" w:hAnsi="Cambria Math" w:cs="Cambria Math"/>
                          <w:i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CambriaMath" w:hAnsi="Cambria Math" w:cs="Cambria Math"/>
                          <w:lang w:eastAsia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="CambriaMath" w:hAnsi="Cambria Math" w:cs="Cambria Math"/>
                          <w:lang w:eastAsia="en-US"/>
                        </w:rPr>
                        <m:t>P</m:t>
                      </m:r>
                    </m:sub>
                  </m:sSub>
                </m:den>
              </m:f>
            </m:oMath>
            <w:r w:rsidR="00C502C7" w:rsidRPr="00754D63">
              <w:rPr>
                <w:lang w:eastAsia="en-US"/>
              </w:rPr>
              <w:t xml:space="preserve"> </w:t>
            </w:r>
          </w:p>
        </w:tc>
        <w:tc>
          <w:tcPr>
            <w:tcW w:w="1641" w:type="pct"/>
            <w:vAlign w:val="top"/>
          </w:tcPr>
          <w:p w14:paraId="47340432" w14:textId="77777777" w:rsidR="00C502C7" w:rsidRDefault="00C502C7" w:rsidP="00836BD7">
            <w:pPr>
              <w:pStyle w:val="Tabell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734" w:type="pct"/>
            <w:noWrap/>
            <w:vAlign w:val="top"/>
          </w:tcPr>
          <w:p w14:paraId="3191DC6A" w14:textId="77777777" w:rsidR="00C502C7" w:rsidRPr="00754D63" w:rsidRDefault="00000000" w:rsidP="00836BD7">
            <w:pPr>
              <w:pStyle w:val="Tabell"/>
            </w:pPr>
            <m:oMath>
              <m:sSub>
                <m:sSubPr>
                  <m:ctrlPr>
                    <w:rPr>
                      <w:rFonts w:ascii="Cambria Math" w:eastAsia="CambriaMath" w:hAnsi="Cambria Math" w:cs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mbriaMath" w:hAnsi="Cambria Math" w:cs="Cambria Math"/>
                      <w:lang w:eastAsia="en-US"/>
                    </w:rPr>
                    <m:t>Q</m:t>
                  </m:r>
                </m:e>
                <m:sub>
                  <m:r>
                    <w:rPr>
                      <w:rFonts w:ascii="Cambria Math" w:eastAsia="CambriaMath" w:hAnsi="Cambria Math" w:cs="Cambria Math"/>
                      <w:lang w:eastAsia="en-US"/>
                    </w:rPr>
                    <m:t>Sout</m:t>
                  </m:r>
                </m:sub>
              </m:sSub>
            </m:oMath>
            <w:r w:rsidR="00C502C7" w:rsidRPr="00754D63">
              <w:rPr>
                <w:lang w:eastAsia="en-US"/>
              </w:rPr>
              <w:t xml:space="preserve"> is the </w:t>
            </w:r>
            <w:r w:rsidR="00C502C7" w:rsidRPr="00754D63">
              <w:t>quality of the outgoing secondary material, i.e. the quality of the recyclable material at the point of substitution.</w:t>
            </w:r>
          </w:p>
        </w:tc>
      </w:tr>
      <w:tr w:rsidR="00C502C7" w:rsidRPr="00754D63" w14:paraId="2C52AA50" w14:textId="77777777" w:rsidTr="00836BD7">
        <w:trPr>
          <w:trHeight w:val="454"/>
        </w:trPr>
        <w:tc>
          <w:tcPr>
            <w:tcW w:w="625" w:type="pct"/>
            <w:vAlign w:val="top"/>
            <w:hideMark/>
          </w:tcPr>
          <w:p w14:paraId="74E60CB6" w14:textId="77777777" w:rsidR="00C502C7" w:rsidRPr="00754D63" w:rsidRDefault="00000000" w:rsidP="00836BD7">
            <w:pPr>
              <w:pStyle w:val="Tabell"/>
            </w:pPr>
            <m:oMath>
              <m:sSub>
                <m:sSubPr>
                  <m:ctrlPr>
                    <w:rPr>
                      <w:rFonts w:ascii="Cambria Math" w:eastAsia="CambriaMath" w:hAnsi="Cambria Math" w:cs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mbriaMath" w:hAnsi="Cambria Math" w:cs="Cambria Math"/>
                      <w:lang w:eastAsia="en-US"/>
                    </w:rPr>
                    <m:t>R</m:t>
                  </m:r>
                </m:e>
                <m:sub>
                  <m:r>
                    <w:rPr>
                      <w:rFonts w:ascii="Cambria Math" w:eastAsia="CambriaMath" w:hAnsi="Cambria Math" w:cs="Cambria Math"/>
                      <w:lang w:eastAsia="en-US"/>
                    </w:rPr>
                    <m:t>1</m:t>
                  </m:r>
                </m:sub>
              </m:sSub>
            </m:oMath>
            <w:r w:rsidR="00C502C7" w:rsidRPr="00754D63">
              <w:rPr>
                <w:lang w:eastAsia="en-US"/>
              </w:rPr>
              <w:t xml:space="preserve"> </w:t>
            </w:r>
          </w:p>
        </w:tc>
        <w:tc>
          <w:tcPr>
            <w:tcW w:w="1641" w:type="pct"/>
            <w:vAlign w:val="top"/>
          </w:tcPr>
          <w:p w14:paraId="38829C07" w14:textId="77777777" w:rsidR="00C502C7" w:rsidRPr="00754D63" w:rsidRDefault="00C502C7" w:rsidP="00836BD7">
            <w:pPr>
              <w:pStyle w:val="Tabell"/>
            </w:pPr>
            <w:r>
              <w:t>0.6</w:t>
            </w:r>
          </w:p>
        </w:tc>
        <w:tc>
          <w:tcPr>
            <w:tcW w:w="2734" w:type="pct"/>
            <w:noWrap/>
            <w:vAlign w:val="top"/>
          </w:tcPr>
          <w:p w14:paraId="05A88067" w14:textId="77777777" w:rsidR="00C502C7" w:rsidRPr="00754D63" w:rsidRDefault="00C502C7" w:rsidP="00836BD7">
            <w:pPr>
              <w:pStyle w:val="Tabell"/>
            </w:pPr>
            <w:r w:rsidRPr="00754D63">
              <w:t>Proportion of material in the input to the production that has been recycled from a previous system.</w:t>
            </w:r>
          </w:p>
        </w:tc>
      </w:tr>
      <w:tr w:rsidR="00C502C7" w:rsidRPr="00754D63" w14:paraId="66A8B82F" w14:textId="77777777" w:rsidTr="00836BD7">
        <w:trPr>
          <w:trHeight w:val="454"/>
        </w:trPr>
        <w:tc>
          <w:tcPr>
            <w:tcW w:w="625" w:type="pct"/>
            <w:vAlign w:val="top"/>
            <w:hideMark/>
          </w:tcPr>
          <w:p w14:paraId="7A5C900F" w14:textId="77777777" w:rsidR="00C502C7" w:rsidRPr="00754D63" w:rsidRDefault="00000000" w:rsidP="00836BD7">
            <w:pPr>
              <w:pStyle w:val="Tabell"/>
            </w:pPr>
            <m:oMath>
              <m:sSub>
                <m:sSubPr>
                  <m:ctrlPr>
                    <w:rPr>
                      <w:rFonts w:ascii="Cambria Math" w:eastAsia="CambriaMath" w:hAnsi="Cambria Math" w:cs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mbriaMath" w:hAnsi="Cambria Math" w:cs="Cambria Math"/>
                      <w:lang w:eastAsia="en-US"/>
                    </w:rPr>
                    <m:t>R</m:t>
                  </m:r>
                </m:e>
                <m:sub>
                  <m:r>
                    <w:rPr>
                      <w:rFonts w:ascii="Cambria Math" w:eastAsia="CambriaMath" w:hAnsi="Cambria Math" w:cs="Cambria Math"/>
                      <w:lang w:eastAsia="en-US"/>
                    </w:rPr>
                    <m:t>2</m:t>
                  </m:r>
                </m:sub>
              </m:sSub>
            </m:oMath>
            <w:r w:rsidR="00C502C7" w:rsidRPr="00754D63">
              <w:rPr>
                <w:lang w:eastAsia="en-US"/>
              </w:rPr>
              <w:t xml:space="preserve"> </w:t>
            </w:r>
          </w:p>
        </w:tc>
        <w:tc>
          <w:tcPr>
            <w:tcW w:w="1641" w:type="pct"/>
            <w:vAlign w:val="top"/>
          </w:tcPr>
          <w:p w14:paraId="4C0F76DA" w14:textId="77777777" w:rsidR="00C502C7" w:rsidRPr="00754D63" w:rsidRDefault="00C502C7" w:rsidP="00836BD7">
            <w:pPr>
              <w:pStyle w:val="Tabell"/>
            </w:pPr>
            <w:r>
              <w:t>0.9</w:t>
            </w:r>
          </w:p>
        </w:tc>
        <w:tc>
          <w:tcPr>
            <w:tcW w:w="2734" w:type="pct"/>
            <w:noWrap/>
            <w:vAlign w:val="top"/>
          </w:tcPr>
          <w:p w14:paraId="084F5627" w14:textId="77777777" w:rsidR="00C502C7" w:rsidRPr="00754D63" w:rsidRDefault="00C502C7" w:rsidP="00836BD7">
            <w:pPr>
              <w:pStyle w:val="Tabell"/>
            </w:pPr>
            <w:r w:rsidRPr="00754D63">
              <w:t>Proportion of the material in the product that will be recycled (or reused) in a subsequent system. R2 shall therefore take into account the inefficiencies in the collection and recycling (or reuse) processes. R2 shall be measured at the output of the recycling plant.</w:t>
            </w:r>
          </w:p>
        </w:tc>
      </w:tr>
      <w:tr w:rsidR="00C502C7" w:rsidRPr="00754D63" w14:paraId="4FFE4C6E" w14:textId="77777777" w:rsidTr="00836BD7">
        <w:trPr>
          <w:trHeight w:val="454"/>
        </w:trPr>
        <w:tc>
          <w:tcPr>
            <w:tcW w:w="625" w:type="pct"/>
            <w:vAlign w:val="top"/>
            <w:hideMark/>
          </w:tcPr>
          <w:p w14:paraId="71AECEBE" w14:textId="77777777" w:rsidR="00C502C7" w:rsidRPr="00754D63" w:rsidRDefault="00000000" w:rsidP="00836BD7">
            <w:pPr>
              <w:pStyle w:val="Tabell"/>
            </w:pPr>
            <m:oMath>
              <m:sSub>
                <m:sSubPr>
                  <m:ctrlPr>
                    <w:rPr>
                      <w:rFonts w:ascii="Cambria Math" w:eastAsia="CambriaMath" w:hAnsi="Cambria Math" w:cs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mbriaMath" w:hAnsi="Cambria Math" w:cs="Cambria Math"/>
                      <w:lang w:eastAsia="en-US"/>
                    </w:rPr>
                    <m:t>R</m:t>
                  </m:r>
                </m:e>
                <m:sub>
                  <m:r>
                    <w:rPr>
                      <w:rFonts w:ascii="Cambria Math" w:eastAsia="CambriaMath" w:hAnsi="Cambria Math" w:cs="Cambria Math"/>
                      <w:lang w:eastAsia="en-US"/>
                    </w:rPr>
                    <m:t>3</m:t>
                  </m:r>
                </m:sub>
              </m:sSub>
            </m:oMath>
            <w:r w:rsidR="00C502C7" w:rsidRPr="00754D63">
              <w:rPr>
                <w:lang w:eastAsia="en-US"/>
              </w:rPr>
              <w:t xml:space="preserve"> </w:t>
            </w:r>
          </w:p>
        </w:tc>
        <w:tc>
          <w:tcPr>
            <w:tcW w:w="1641" w:type="pct"/>
            <w:vAlign w:val="top"/>
          </w:tcPr>
          <w:p w14:paraId="5A3E4FE6" w14:textId="77777777" w:rsidR="00C502C7" w:rsidRPr="00754D63" w:rsidRDefault="00C502C7" w:rsidP="00836BD7">
            <w:pPr>
              <w:pStyle w:val="Tabell"/>
            </w:pPr>
            <w:r>
              <w:t>0.1</w:t>
            </w:r>
          </w:p>
        </w:tc>
        <w:tc>
          <w:tcPr>
            <w:tcW w:w="2734" w:type="pct"/>
            <w:noWrap/>
            <w:vAlign w:val="top"/>
          </w:tcPr>
          <w:p w14:paraId="238C1495" w14:textId="77777777" w:rsidR="00C502C7" w:rsidRPr="00754D63" w:rsidRDefault="00C502C7" w:rsidP="00836BD7">
            <w:pPr>
              <w:pStyle w:val="Tabell"/>
            </w:pPr>
            <w:r w:rsidRPr="00754D63">
              <w:t xml:space="preserve">Proportion of the material in the product that is used for energy recovery at </w:t>
            </w:r>
            <w:proofErr w:type="spellStart"/>
            <w:r w:rsidRPr="00754D63">
              <w:t>EoL</w:t>
            </w:r>
            <w:proofErr w:type="spellEnd"/>
            <w:r w:rsidRPr="00754D63">
              <w:t>.</w:t>
            </w:r>
          </w:p>
        </w:tc>
      </w:tr>
      <w:tr w:rsidR="00C502C7" w:rsidRPr="00754D63" w14:paraId="5124A64D" w14:textId="77777777" w:rsidTr="00836BD7">
        <w:trPr>
          <w:trHeight w:val="454"/>
        </w:trPr>
        <w:tc>
          <w:tcPr>
            <w:tcW w:w="625" w:type="pct"/>
            <w:vAlign w:val="top"/>
            <w:hideMark/>
          </w:tcPr>
          <w:p w14:paraId="69C6E98E" w14:textId="77777777" w:rsidR="00C502C7" w:rsidRPr="00754D63" w:rsidRDefault="00000000" w:rsidP="00836BD7">
            <w:pPr>
              <w:pStyle w:val="Tabell"/>
            </w:pPr>
            <m:oMath>
              <m:sSub>
                <m:sSubPr>
                  <m:ctrlPr>
                    <w:rPr>
                      <w:rFonts w:ascii="Cambria Math" w:eastAsia="CambriaMath" w:hAnsi="Cambria Math" w:cs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mbriaMath" w:hAnsi="Cambria Math" w:cs="Cambria Math"/>
                      <w:lang w:eastAsia="en-US"/>
                    </w:rPr>
                    <m:t>E</m:t>
                  </m:r>
                </m:e>
                <m:sub>
                  <m:r>
                    <w:rPr>
                      <w:rFonts w:ascii="Cambria Math" w:eastAsia="CambriaMath" w:hAnsi="Cambria Math" w:cs="Cambria Math"/>
                      <w:lang w:eastAsia="en-US"/>
                    </w:rPr>
                    <m:t>recycled</m:t>
                  </m:r>
                </m:sub>
              </m:sSub>
            </m:oMath>
            <w:r w:rsidR="00C502C7" w:rsidRPr="00754D63">
              <w:rPr>
                <w:lang w:eastAsia="en-US"/>
              </w:rPr>
              <w:t xml:space="preserve"> </w:t>
            </w:r>
          </w:p>
        </w:tc>
        <w:tc>
          <w:tcPr>
            <w:tcW w:w="1641" w:type="pct"/>
            <w:vAlign w:val="top"/>
          </w:tcPr>
          <w:p w14:paraId="0EFAE560" w14:textId="77777777" w:rsidR="00C502C7" w:rsidRPr="00870677" w:rsidRDefault="00C502C7" w:rsidP="00836BD7">
            <w:pPr>
              <w:pStyle w:val="Tabell"/>
            </w:pPr>
            <w:r w:rsidRPr="00870677">
              <w:t xml:space="preserve">Emission factor for cellulose carbamate fibre </w:t>
            </w:r>
            <w:r w:rsidRPr="00870677">
              <w:fldChar w:fldCharType="begin" w:fldLock="1"/>
            </w:r>
            <w:r>
              <w:instrText>ADDIN CSL_CITATION {"citationItems":[{"id":"ITEM-1","itemData":{"DOI":"10.1016/J.JCLEPRO.2023.139189","ISSN":"0959-6526","author":[{"dropping-particle":"","family":"Hammar","given":"T.","non-dropping-particle":"","parse-names":false,"suffix":""},{"dropping-particle":"","family":"Peñaloza","given":"D.","non-dropping-particle":"","parse-names":false,"suffix":""},{"dropping-particle":"","family":"Hanning","given":"A-C.","non-dropping-particle":"","parse-names":false,"suffix":""},{"dropping-particle":"","family":"Haatanen","given":"N.","non-dropping-particle":"","parse-names":false,"suffix":""},{"dropping-particle":"","family":"Pakkasmaa","given":"J.","non-dropping-particle":"","parse-names":false,"suffix":""}],"container-title":"Journal of Cleaner Production","id":"ITEM-1","issued":{"date-parts":[["2023","11","10"]]},"page":"139189","publisher":"Elsevier","title":"Life cycle assessment of textile fibre-to-fibre recycling by cellulose carbamate technology","type":"article-journal","volume":"426"},"uris":["http://www.mendeley.com/documents/?uuid=a9c9fa2b-858e-3fe1-b443-debef1e4e510"]}],"mendeley":{"formattedCitation":"(Hammar et al. 2023)","plainTextFormattedCitation":"(Hammar et al. 2023)","previouslyFormattedCitation":"(Hammar et al., 2023)"},"properties":{"noteIndex":0},"schema":"https://github.com/citation-style-language/schema/raw/master/csl-citation.json"}</w:instrText>
            </w:r>
            <w:r w:rsidRPr="00870677">
              <w:fldChar w:fldCharType="separate"/>
            </w:r>
            <w:r w:rsidRPr="000F3A9C">
              <w:rPr>
                <w:noProof/>
              </w:rPr>
              <w:t>(Hammar et al. 2023)</w:t>
            </w:r>
            <w:r w:rsidRPr="00870677">
              <w:fldChar w:fldCharType="end"/>
            </w:r>
          </w:p>
        </w:tc>
        <w:tc>
          <w:tcPr>
            <w:tcW w:w="2734" w:type="pct"/>
            <w:noWrap/>
            <w:vAlign w:val="top"/>
          </w:tcPr>
          <w:p w14:paraId="4A3E3FDC" w14:textId="77777777" w:rsidR="00C502C7" w:rsidRPr="00754D63" w:rsidRDefault="00C502C7" w:rsidP="00836BD7">
            <w:pPr>
              <w:pStyle w:val="Tabell"/>
            </w:pPr>
            <w:r w:rsidRPr="00754D63">
              <w:t>Specific emissions and resources consumed (per unit of analysis) arising from the recycling process of the recycled (reused) material, including collection, sorting and transportation process.</w:t>
            </w:r>
          </w:p>
        </w:tc>
      </w:tr>
      <w:tr w:rsidR="00C502C7" w:rsidRPr="00754D63" w14:paraId="66A3F8AE" w14:textId="77777777" w:rsidTr="00836BD7">
        <w:trPr>
          <w:trHeight w:val="454"/>
        </w:trPr>
        <w:tc>
          <w:tcPr>
            <w:tcW w:w="625" w:type="pct"/>
            <w:vAlign w:val="top"/>
            <w:hideMark/>
          </w:tcPr>
          <w:p w14:paraId="060CA77A" w14:textId="77777777" w:rsidR="00C502C7" w:rsidRPr="00754D63" w:rsidRDefault="00000000" w:rsidP="00836BD7">
            <w:pPr>
              <w:pStyle w:val="Tabell"/>
            </w:pPr>
            <m:oMath>
              <m:sSub>
                <m:sSubPr>
                  <m:ctrlPr>
                    <w:rPr>
                      <w:rFonts w:ascii="Cambria Math" w:eastAsia="CambriaMath" w:hAnsi="Cambria Math" w:cs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mbriaMath" w:hAnsi="Cambria Math" w:cs="Cambria Math"/>
                      <w:lang w:eastAsia="en-US"/>
                    </w:rPr>
                    <m:t>E</m:t>
                  </m:r>
                </m:e>
                <m:sub>
                  <m:r>
                    <w:rPr>
                      <w:rFonts w:ascii="Cambria Math" w:eastAsia="CambriaMath" w:hAnsi="Cambria Math" w:cs="Cambria Math"/>
                      <w:lang w:eastAsia="en-US"/>
                    </w:rPr>
                    <m:t>recyclingEoL</m:t>
                  </m:r>
                </m:sub>
              </m:sSub>
            </m:oMath>
            <w:r w:rsidR="00C502C7" w:rsidRPr="00754D63">
              <w:rPr>
                <w:lang w:eastAsia="en-US"/>
              </w:rPr>
              <w:t xml:space="preserve"> </w:t>
            </w:r>
          </w:p>
        </w:tc>
        <w:tc>
          <w:tcPr>
            <w:tcW w:w="1641" w:type="pct"/>
            <w:vAlign w:val="top"/>
          </w:tcPr>
          <w:p w14:paraId="2E819C15" w14:textId="77777777" w:rsidR="00C502C7" w:rsidRPr="00870677" w:rsidRDefault="00C502C7" w:rsidP="00836BD7">
            <w:pPr>
              <w:pStyle w:val="Tabell"/>
            </w:pPr>
            <w:r w:rsidRPr="00870677">
              <w:t xml:space="preserve">Emission factor for cellulose carbamate fibre </w:t>
            </w:r>
            <w:r w:rsidRPr="00870677">
              <w:fldChar w:fldCharType="begin" w:fldLock="1"/>
            </w:r>
            <w:r>
              <w:instrText>ADDIN CSL_CITATION {"citationItems":[{"id":"ITEM-1","itemData":{"DOI":"10.1016/J.JCLEPRO.2023.139189","ISSN":"0959-6526","author":[{"dropping-particle":"","family":"Hammar","given":"T.","non-dropping-particle":"","parse-names":false,"suffix":""},{"dropping-particle":"","family":"Peñaloza","given":"D.","non-dropping-particle":"","parse-names":false,"suffix":""},{"dropping-particle":"","family":"Hanning","given":"A-C.","non-dropping-particle":"","parse-names":false,"suffix":""},{"dropping-particle":"","family":"Haatanen","given":"N.","non-dropping-particle":"","parse-names":false,"suffix":""},{"dropping-particle":"","family":"Pakkasmaa","given":"J.","non-dropping-particle":"","parse-names":false,"suffix":""}],"container-title":"Journal of Cleaner Production","id":"ITEM-1","issued":{"date-parts":[["2023","11","10"]]},"page":"139189","publisher":"Elsevier","title":"Life cycle assessment of textile fibre-to-fibre recycling by cellulose carbamate technology","type":"article-journal","volume":"426"},"uris":["http://www.mendeley.com/documents/?uuid=a9c9fa2b-858e-3fe1-b443-debef1e4e510"]}],"mendeley":{"formattedCitation":"(Hammar et al. 2023)","plainTextFormattedCitation":"(Hammar et al. 2023)","previouslyFormattedCitation":"(Hammar et al., 2023)"},"properties":{"noteIndex":0},"schema":"https://github.com/citation-style-language/schema/raw/master/csl-citation.json"}</w:instrText>
            </w:r>
            <w:r w:rsidRPr="00870677">
              <w:fldChar w:fldCharType="separate"/>
            </w:r>
            <w:r w:rsidRPr="000F3A9C">
              <w:rPr>
                <w:noProof/>
              </w:rPr>
              <w:t>(Hammar et al. 2023)</w:t>
            </w:r>
            <w:r w:rsidRPr="00870677">
              <w:fldChar w:fldCharType="end"/>
            </w:r>
          </w:p>
        </w:tc>
        <w:tc>
          <w:tcPr>
            <w:tcW w:w="2734" w:type="pct"/>
            <w:noWrap/>
            <w:vAlign w:val="top"/>
          </w:tcPr>
          <w:p w14:paraId="3D4DA446" w14:textId="77777777" w:rsidR="00C502C7" w:rsidRPr="00754D63" w:rsidRDefault="00C502C7" w:rsidP="00836BD7">
            <w:pPr>
              <w:pStyle w:val="Tabell"/>
            </w:pPr>
            <w:r w:rsidRPr="00754D63">
              <w:t xml:space="preserve">Specific emissions and resources consumed (per unit of analysis) arising from the recycling process at </w:t>
            </w:r>
            <w:proofErr w:type="spellStart"/>
            <w:r w:rsidRPr="00754D63">
              <w:t>EoL</w:t>
            </w:r>
            <w:proofErr w:type="spellEnd"/>
            <w:r w:rsidRPr="00754D63">
              <w:t>, including collection, sorting and transportation process.</w:t>
            </w:r>
          </w:p>
        </w:tc>
      </w:tr>
      <w:tr w:rsidR="00C502C7" w:rsidRPr="00754D63" w14:paraId="0566BC29" w14:textId="77777777" w:rsidTr="00836BD7">
        <w:trPr>
          <w:trHeight w:val="454"/>
        </w:trPr>
        <w:tc>
          <w:tcPr>
            <w:tcW w:w="625" w:type="pct"/>
            <w:vAlign w:val="top"/>
            <w:hideMark/>
          </w:tcPr>
          <w:p w14:paraId="3B881097" w14:textId="77777777" w:rsidR="00C502C7" w:rsidRPr="00754D63" w:rsidRDefault="00000000" w:rsidP="00836BD7">
            <w:pPr>
              <w:pStyle w:val="Tabell"/>
            </w:pPr>
            <m:oMath>
              <m:sSub>
                <m:sSubPr>
                  <m:ctrlPr>
                    <w:rPr>
                      <w:rFonts w:ascii="Cambria Math" w:eastAsia="CambriaMath" w:hAnsi="Cambria Math" w:cs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mbriaMath" w:hAnsi="Cambria Math" w:cs="Cambria Math"/>
                      <w:lang w:eastAsia="en-US"/>
                    </w:rPr>
                    <m:t>E</m:t>
                  </m:r>
                </m:e>
                <m:sub>
                  <m:r>
                    <w:rPr>
                      <w:rFonts w:ascii="Cambria Math" w:eastAsia="CambriaMath" w:hAnsi="Cambria Math" w:cs="Cambria Math"/>
                      <w:lang w:eastAsia="en-US"/>
                    </w:rPr>
                    <m:t>v</m:t>
                  </m:r>
                </m:sub>
              </m:sSub>
            </m:oMath>
            <w:r w:rsidR="00C502C7" w:rsidRPr="00754D63">
              <w:rPr>
                <w:lang w:eastAsia="en-US"/>
              </w:rPr>
              <w:t xml:space="preserve"> </w:t>
            </w:r>
          </w:p>
        </w:tc>
        <w:tc>
          <w:tcPr>
            <w:tcW w:w="1641" w:type="pct"/>
            <w:vAlign w:val="top"/>
          </w:tcPr>
          <w:p w14:paraId="6DF1417A" w14:textId="77777777" w:rsidR="00C502C7" w:rsidRPr="00754D63" w:rsidRDefault="00C502C7" w:rsidP="00836BD7">
            <w:pPr>
              <w:pStyle w:val="Tabell"/>
            </w:pPr>
            <w:r>
              <w:t xml:space="preserve">Emission factor for conventional cotton (debit), </w:t>
            </w:r>
            <w:r w:rsidRPr="0096649D">
              <w:t>Fibre, cotton {GLO}| market for fibre, cotton | Cut-off, S</w:t>
            </w:r>
            <w:r>
              <w:t xml:space="preserve"> (Ecoinvent), and organic cotton (primary fibre used), </w:t>
            </w:r>
            <w:r w:rsidRPr="0022271A">
              <w:t>Fibre, cotton, organic {GLO}| market for fibre, cotton, organic | Cut-off, S</w:t>
            </w:r>
            <w:r>
              <w:t xml:space="preserve"> (Ecoinvent)</w:t>
            </w:r>
          </w:p>
        </w:tc>
        <w:tc>
          <w:tcPr>
            <w:tcW w:w="2734" w:type="pct"/>
            <w:noWrap/>
            <w:vAlign w:val="top"/>
          </w:tcPr>
          <w:p w14:paraId="5B69D03E" w14:textId="77777777" w:rsidR="00C502C7" w:rsidRPr="00754D63" w:rsidRDefault="00C502C7" w:rsidP="00836BD7">
            <w:pPr>
              <w:pStyle w:val="Tabell"/>
            </w:pPr>
            <w:r w:rsidRPr="00754D63">
              <w:t>Specific emissions and resources consumed (per unit of analysis) arising from the acquisition and pre-processing of virgin material.</w:t>
            </w:r>
          </w:p>
        </w:tc>
      </w:tr>
      <w:tr w:rsidR="00C502C7" w:rsidRPr="00754D63" w14:paraId="7F3677FF" w14:textId="77777777" w:rsidTr="00836BD7">
        <w:trPr>
          <w:trHeight w:val="454"/>
        </w:trPr>
        <w:tc>
          <w:tcPr>
            <w:tcW w:w="625" w:type="pct"/>
            <w:vAlign w:val="top"/>
            <w:hideMark/>
          </w:tcPr>
          <w:p w14:paraId="514D1802" w14:textId="77777777" w:rsidR="00C502C7" w:rsidRPr="00754D63" w:rsidRDefault="00000000" w:rsidP="00836BD7">
            <w:pPr>
              <w:pStyle w:val="Tabell"/>
            </w:pPr>
            <m:oMath>
              <m:sSubSup>
                <m:sSubSupPr>
                  <m:ctrlPr>
                    <w:rPr>
                      <w:rFonts w:ascii="Cambria Math" w:eastAsia="CambriaMath" w:hAnsi="Cambria Math" w:cs="CambriaMath"/>
                      <w:i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mbriaMath" w:hAnsi="Cambria Math" w:cs="CambriaMath"/>
                      <w:lang w:eastAsia="en-US"/>
                    </w:rPr>
                    <m:t>E</m:t>
                  </m:r>
                </m:e>
                <m:sub>
                  <m:r>
                    <w:rPr>
                      <w:rFonts w:ascii="Cambria Math" w:eastAsia="CambriaMath" w:hAnsi="Cambria Math" w:cs="CambriaMath"/>
                      <w:lang w:eastAsia="en-US"/>
                    </w:rPr>
                    <m:t>v</m:t>
                  </m:r>
                </m:sub>
                <m:sup>
                  <m:r>
                    <w:rPr>
                      <w:rFonts w:ascii="Cambria Math" w:eastAsia="CambriaMath" w:hAnsi="Cambria Math" w:cs="CambriaMath"/>
                      <w:lang w:eastAsia="en-US"/>
                    </w:rPr>
                    <m:t>*</m:t>
                  </m:r>
                </m:sup>
              </m:sSubSup>
            </m:oMath>
            <w:r w:rsidR="00C502C7" w:rsidRPr="00754D63">
              <w:rPr>
                <w:lang w:eastAsia="en-US"/>
              </w:rPr>
              <w:t xml:space="preserve"> </w:t>
            </w:r>
          </w:p>
        </w:tc>
        <w:tc>
          <w:tcPr>
            <w:tcW w:w="1641" w:type="pct"/>
            <w:vAlign w:val="top"/>
          </w:tcPr>
          <w:p w14:paraId="159ED786" w14:textId="77777777" w:rsidR="00C502C7" w:rsidRPr="00754D63" w:rsidRDefault="00C502C7" w:rsidP="00836BD7">
            <w:pPr>
              <w:pStyle w:val="Tabell"/>
            </w:pPr>
            <w:r w:rsidRPr="0096649D">
              <w:t>Fibre, cotton {GLO}| market for fibre, cotton | Cut-off, S</w:t>
            </w:r>
            <w:r>
              <w:t xml:space="preserve"> (Ecoinvent)</w:t>
            </w:r>
          </w:p>
        </w:tc>
        <w:tc>
          <w:tcPr>
            <w:tcW w:w="2734" w:type="pct"/>
            <w:noWrap/>
            <w:vAlign w:val="top"/>
          </w:tcPr>
          <w:p w14:paraId="09BEFE82" w14:textId="77777777" w:rsidR="00C502C7" w:rsidRPr="00754D63" w:rsidRDefault="00C502C7" w:rsidP="00836BD7">
            <w:pPr>
              <w:pStyle w:val="Tabell"/>
            </w:pPr>
            <w:r w:rsidRPr="00754D63">
              <w:t>Specific emissions and resources consumed (per unit of analysis) arising from the acquisition and pre-processing of virgin material assumed to be substituted by recyclable materials.</w:t>
            </w:r>
          </w:p>
        </w:tc>
      </w:tr>
      <w:tr w:rsidR="00C502C7" w:rsidRPr="00754D63" w14:paraId="356FD9D2" w14:textId="77777777" w:rsidTr="00836BD7">
        <w:trPr>
          <w:trHeight w:val="454"/>
        </w:trPr>
        <w:tc>
          <w:tcPr>
            <w:tcW w:w="625" w:type="pct"/>
            <w:vAlign w:val="top"/>
            <w:hideMark/>
          </w:tcPr>
          <w:p w14:paraId="67A6695F" w14:textId="77777777" w:rsidR="00C502C7" w:rsidRPr="00754D63" w:rsidRDefault="00000000" w:rsidP="00836BD7">
            <w:pPr>
              <w:pStyle w:val="Tabell"/>
            </w:pPr>
            <m:oMath>
              <m:sSub>
                <m:sSubPr>
                  <m:ctrlPr>
                    <w:rPr>
                      <w:rFonts w:ascii="Cambria Math" w:eastAsia="CambriaMath" w:hAnsi="Cambria Math" w:cs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mbriaMath" w:hAnsi="Cambria Math" w:cs="Cambria Math"/>
                      <w:lang w:eastAsia="en-US"/>
                    </w:rPr>
                    <m:t>E</m:t>
                  </m:r>
                </m:e>
                <m:sub>
                  <m:r>
                    <w:rPr>
                      <w:rFonts w:ascii="Cambria Math" w:eastAsia="CambriaMath" w:hAnsi="Cambria Math" w:cs="Cambria Math"/>
                      <w:lang w:eastAsia="en-US"/>
                    </w:rPr>
                    <m:t>ER</m:t>
                  </m:r>
                </m:sub>
              </m:sSub>
            </m:oMath>
            <w:r w:rsidR="00C502C7" w:rsidRPr="00754D63">
              <w:rPr>
                <w:lang w:eastAsia="en-US"/>
              </w:rPr>
              <w:t xml:space="preserve"> </w:t>
            </w:r>
          </w:p>
        </w:tc>
        <w:tc>
          <w:tcPr>
            <w:tcW w:w="1641" w:type="pct"/>
            <w:vAlign w:val="top"/>
          </w:tcPr>
          <w:p w14:paraId="7625458A" w14:textId="77777777" w:rsidR="00C502C7" w:rsidRPr="00754D63" w:rsidRDefault="00C502C7" w:rsidP="00836BD7">
            <w:pPr>
              <w:pStyle w:val="Tabell"/>
            </w:pPr>
            <w:r w:rsidRPr="008E5ACB">
              <w:t>Waste textile, soiled {</w:t>
            </w:r>
            <w:proofErr w:type="spellStart"/>
            <w:r w:rsidRPr="008E5ACB">
              <w:t>RoW</w:t>
            </w:r>
            <w:proofErr w:type="spellEnd"/>
            <w:r w:rsidRPr="008E5ACB">
              <w:t>}| treatment of waste textile, soiled, municipal incineration | Cut-off, S</w:t>
            </w:r>
            <w:r>
              <w:t xml:space="preserve"> (Ecoinvent)</w:t>
            </w:r>
          </w:p>
        </w:tc>
        <w:tc>
          <w:tcPr>
            <w:tcW w:w="2734" w:type="pct"/>
            <w:noWrap/>
            <w:vAlign w:val="top"/>
          </w:tcPr>
          <w:p w14:paraId="0EE9ABC8" w14:textId="77777777" w:rsidR="00C502C7" w:rsidRPr="00754D63" w:rsidRDefault="00C502C7" w:rsidP="00836BD7">
            <w:pPr>
              <w:pStyle w:val="Tabell"/>
            </w:pPr>
            <w:r w:rsidRPr="00754D63">
              <w:t>Specific emissions and resources consumed (per unit of analysis) arising from the energy recovery process (e.g. incineration with energy recovery, landfill with energy recovery, etc).</w:t>
            </w:r>
          </w:p>
        </w:tc>
      </w:tr>
      <w:tr w:rsidR="00C502C7" w:rsidRPr="00754D63" w14:paraId="73B8B7C7" w14:textId="77777777" w:rsidTr="00836BD7">
        <w:trPr>
          <w:trHeight w:val="454"/>
        </w:trPr>
        <w:tc>
          <w:tcPr>
            <w:tcW w:w="625" w:type="pct"/>
            <w:vAlign w:val="top"/>
            <w:hideMark/>
          </w:tcPr>
          <w:p w14:paraId="1F040FAE" w14:textId="77777777" w:rsidR="00C502C7" w:rsidRPr="00754D63" w:rsidRDefault="00000000" w:rsidP="00836BD7">
            <w:pPr>
              <w:pStyle w:val="Tabell"/>
            </w:pPr>
            <m:oMath>
              <m:sSub>
                <m:sSubPr>
                  <m:ctrlPr>
                    <w:rPr>
                      <w:rFonts w:ascii="Cambria Math" w:eastAsia="CambriaMath" w:hAnsi="Cambria Math" w:cs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mbriaMath" w:hAnsi="Cambria Math" w:cs="Cambria Math"/>
                      <w:lang w:eastAsia="en-US"/>
                    </w:rPr>
                    <m:t>E</m:t>
                  </m:r>
                </m:e>
                <m:sub>
                  <m:r>
                    <w:rPr>
                      <w:rFonts w:ascii="Cambria Math" w:eastAsia="CambriaMath" w:hAnsi="Cambria Math" w:cs="Cambria Math"/>
                      <w:lang w:eastAsia="en-US"/>
                    </w:rPr>
                    <m:t>SE</m:t>
                  </m:r>
                  <m:r>
                    <w:rPr>
                      <w:rFonts w:ascii="Cambria Math" w:eastAsia="CambriaMath" w:hAnsi="Cambria Math" w:cs="CambriaMath"/>
                      <w:lang w:eastAsia="en-US"/>
                    </w:rPr>
                    <m:t>,</m:t>
                  </m:r>
                  <m:r>
                    <w:rPr>
                      <w:rFonts w:ascii="Cambria Math" w:eastAsia="CambriaMath" w:hAnsi="Cambria Math" w:cs="Cambria Math"/>
                      <w:lang w:eastAsia="en-US"/>
                    </w:rPr>
                    <m:t>heat</m:t>
                  </m:r>
                </m:sub>
              </m:sSub>
            </m:oMath>
            <w:r w:rsidR="00C502C7" w:rsidRPr="00754D63">
              <w:rPr>
                <w:lang w:eastAsia="en-US"/>
              </w:rPr>
              <w:t xml:space="preserve"> </w:t>
            </w:r>
          </w:p>
        </w:tc>
        <w:tc>
          <w:tcPr>
            <w:tcW w:w="1641" w:type="pct"/>
            <w:vAlign w:val="top"/>
          </w:tcPr>
          <w:p w14:paraId="79DA3723" w14:textId="77777777" w:rsidR="00C502C7" w:rsidRPr="00AF1821" w:rsidRDefault="00C502C7" w:rsidP="00836BD7">
            <w:pPr>
              <w:pStyle w:val="Tabell"/>
            </w:pPr>
            <w:r w:rsidRPr="00AF1821">
              <w:t xml:space="preserve">Heat, district or industrial, natural gas {RER}| market group for </w:t>
            </w:r>
            <w:r w:rsidRPr="00AF1821">
              <w:lastRenderedPageBreak/>
              <w:t>heat, district or industrial, natural gas | Cut-off, S</w:t>
            </w:r>
            <w:r>
              <w:t xml:space="preserve"> (Ecoinvent)</w:t>
            </w:r>
          </w:p>
        </w:tc>
        <w:tc>
          <w:tcPr>
            <w:tcW w:w="2734" w:type="pct"/>
            <w:noWrap/>
            <w:vAlign w:val="top"/>
          </w:tcPr>
          <w:p w14:paraId="43822B02" w14:textId="77777777" w:rsidR="00C502C7" w:rsidRPr="00754D63" w:rsidRDefault="00C502C7" w:rsidP="00836BD7">
            <w:pPr>
              <w:pStyle w:val="Tabell"/>
            </w:pPr>
            <w:r w:rsidRPr="00754D63">
              <w:lastRenderedPageBreak/>
              <w:t xml:space="preserve">Specific emissions and resources consumed (per unit of analysis) that would have arisen from the specific substituted energy source, heat. </w:t>
            </w:r>
          </w:p>
        </w:tc>
      </w:tr>
      <w:tr w:rsidR="00C502C7" w:rsidRPr="00754D63" w14:paraId="1D3CF8F7" w14:textId="77777777" w:rsidTr="00836BD7">
        <w:trPr>
          <w:trHeight w:val="454"/>
        </w:trPr>
        <w:tc>
          <w:tcPr>
            <w:tcW w:w="625" w:type="pct"/>
            <w:vAlign w:val="top"/>
            <w:hideMark/>
          </w:tcPr>
          <w:p w14:paraId="106F3526" w14:textId="77777777" w:rsidR="00C502C7" w:rsidRPr="00754D63" w:rsidRDefault="00000000" w:rsidP="00836BD7">
            <w:pPr>
              <w:pStyle w:val="Tabell"/>
            </w:pPr>
            <m:oMath>
              <m:sSub>
                <m:sSubPr>
                  <m:ctrlPr>
                    <w:rPr>
                      <w:rFonts w:ascii="Cambria Math" w:eastAsia="CambriaMath" w:hAnsi="Cambria Math" w:cs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mbriaMath" w:hAnsi="Cambria Math" w:cs="CambriaMath"/>
                      <w:lang w:eastAsia="en-US"/>
                    </w:rPr>
                    <m:t xml:space="preserve"> </m:t>
                  </m:r>
                  <m:r>
                    <w:rPr>
                      <w:rFonts w:ascii="Cambria Math" w:eastAsia="CambriaMath" w:hAnsi="Cambria Math" w:cs="Cambria Math"/>
                      <w:lang w:eastAsia="en-US"/>
                    </w:rPr>
                    <m:t>E</m:t>
                  </m:r>
                </m:e>
                <m:sub>
                  <m:r>
                    <w:rPr>
                      <w:rFonts w:ascii="Cambria Math" w:eastAsia="CambriaMath" w:hAnsi="Cambria Math" w:cs="Cambria Math"/>
                      <w:lang w:eastAsia="en-US"/>
                    </w:rPr>
                    <m:t>SE</m:t>
                  </m:r>
                  <m:r>
                    <w:rPr>
                      <w:rFonts w:ascii="Cambria Math" w:eastAsia="CambriaMath" w:hAnsi="Cambria Math" w:cs="CambriaMath"/>
                      <w:lang w:eastAsia="en-US"/>
                    </w:rPr>
                    <m:t>,</m:t>
                  </m:r>
                  <m:r>
                    <w:rPr>
                      <w:rFonts w:ascii="Cambria Math" w:eastAsia="CambriaMath" w:hAnsi="Cambria Math" w:cs="Cambria Math"/>
                      <w:lang w:eastAsia="en-US"/>
                    </w:rPr>
                    <m:t>elec</m:t>
                  </m:r>
                </m:sub>
              </m:sSub>
            </m:oMath>
            <w:r w:rsidR="00C502C7" w:rsidRPr="00754D63">
              <w:rPr>
                <w:lang w:eastAsia="en-US"/>
              </w:rPr>
              <w:t xml:space="preserve"> </w:t>
            </w:r>
          </w:p>
        </w:tc>
        <w:tc>
          <w:tcPr>
            <w:tcW w:w="1641" w:type="pct"/>
            <w:vAlign w:val="top"/>
          </w:tcPr>
          <w:p w14:paraId="15569CFE" w14:textId="77777777" w:rsidR="00C502C7" w:rsidRPr="00AF1821" w:rsidRDefault="00C502C7" w:rsidP="00836BD7">
            <w:pPr>
              <w:pStyle w:val="Tabell"/>
            </w:pPr>
            <w:r w:rsidRPr="00AF1821">
              <w:t>Electricity, medium voltage {RER}| market group for electricity, medium voltage | Cut-off, S</w:t>
            </w:r>
            <w:r>
              <w:t xml:space="preserve"> (Ecoinvent)</w:t>
            </w:r>
          </w:p>
        </w:tc>
        <w:tc>
          <w:tcPr>
            <w:tcW w:w="2734" w:type="pct"/>
            <w:noWrap/>
            <w:vAlign w:val="top"/>
          </w:tcPr>
          <w:p w14:paraId="36D179DE" w14:textId="77777777" w:rsidR="00C502C7" w:rsidRPr="00754D63" w:rsidRDefault="00C502C7" w:rsidP="00836BD7">
            <w:pPr>
              <w:pStyle w:val="Tabell"/>
            </w:pPr>
            <w:r w:rsidRPr="00754D63">
              <w:t>Specific emissions and resources consumed (per unit of analysis) that would have arisen from the specific substituted energy source, electricity.</w:t>
            </w:r>
          </w:p>
        </w:tc>
      </w:tr>
      <w:tr w:rsidR="00C502C7" w:rsidRPr="00754D63" w14:paraId="4DBEB220" w14:textId="77777777" w:rsidTr="00836BD7">
        <w:trPr>
          <w:trHeight w:val="454"/>
        </w:trPr>
        <w:tc>
          <w:tcPr>
            <w:tcW w:w="625" w:type="pct"/>
            <w:vAlign w:val="top"/>
            <w:hideMark/>
          </w:tcPr>
          <w:p w14:paraId="4727E1DD" w14:textId="77777777" w:rsidR="00C502C7" w:rsidRPr="00754D63" w:rsidRDefault="00000000" w:rsidP="00836BD7">
            <w:pPr>
              <w:pStyle w:val="Tabell"/>
            </w:pPr>
            <m:oMath>
              <m:sSub>
                <m:sSubPr>
                  <m:ctrlPr>
                    <w:rPr>
                      <w:rFonts w:ascii="Cambria Math" w:eastAsia="CambriaMath" w:hAnsi="Cambria Math" w:cs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mbriaMath" w:hAnsi="Cambria Math" w:cs="Cambria Math"/>
                      <w:lang w:eastAsia="en-US"/>
                    </w:rPr>
                    <m:t>E</m:t>
                  </m:r>
                </m:e>
                <m:sub>
                  <m:r>
                    <w:rPr>
                      <w:rFonts w:ascii="Cambria Math" w:eastAsia="CambriaMath" w:hAnsi="Cambria Math" w:cs="Cambria Math"/>
                      <w:lang w:eastAsia="en-US"/>
                    </w:rPr>
                    <m:t>D</m:t>
                  </m:r>
                </m:sub>
              </m:sSub>
            </m:oMath>
            <w:r w:rsidR="00C502C7" w:rsidRPr="00754D63">
              <w:rPr>
                <w:lang w:eastAsia="en-US"/>
              </w:rPr>
              <w:t xml:space="preserve"> </w:t>
            </w:r>
          </w:p>
        </w:tc>
        <w:tc>
          <w:tcPr>
            <w:tcW w:w="1641" w:type="pct"/>
            <w:vAlign w:val="top"/>
          </w:tcPr>
          <w:p w14:paraId="6010B5B9" w14:textId="77777777" w:rsidR="00C502C7" w:rsidRPr="00AF1821" w:rsidRDefault="00C502C7" w:rsidP="00836BD7">
            <w:pPr>
              <w:pStyle w:val="Tabell"/>
            </w:pPr>
            <w:r w:rsidRPr="00AF1821">
              <w:t>Waste yarn and waste textile {</w:t>
            </w:r>
            <w:proofErr w:type="spellStart"/>
            <w:r w:rsidRPr="00AF1821">
              <w:t>RoW</w:t>
            </w:r>
            <w:proofErr w:type="spellEnd"/>
            <w:r w:rsidRPr="00AF1821">
              <w:t>}| treatment of waste yarn and waste textile, unsanitary landfill | Cut-off, S</w:t>
            </w:r>
            <w:r>
              <w:t xml:space="preserve"> (Ecoinvent)</w:t>
            </w:r>
          </w:p>
        </w:tc>
        <w:tc>
          <w:tcPr>
            <w:tcW w:w="2734" w:type="pct"/>
            <w:noWrap/>
            <w:vAlign w:val="top"/>
          </w:tcPr>
          <w:p w14:paraId="7C185D42" w14:textId="77777777" w:rsidR="00C502C7" w:rsidRPr="00754D63" w:rsidRDefault="00C502C7" w:rsidP="00836BD7">
            <w:pPr>
              <w:pStyle w:val="Tabell"/>
            </w:pPr>
            <w:r w:rsidRPr="00754D63">
              <w:t xml:space="preserve">Specific emissions and resources consumed (per unit of analysis) arising from disposal of waste material at the </w:t>
            </w:r>
            <w:proofErr w:type="spellStart"/>
            <w:r w:rsidRPr="00754D63">
              <w:t>EoL</w:t>
            </w:r>
            <w:proofErr w:type="spellEnd"/>
            <w:r w:rsidRPr="00754D63">
              <w:t xml:space="preserve"> of the analysed product, without energy recovery.</w:t>
            </w:r>
          </w:p>
        </w:tc>
      </w:tr>
      <w:tr w:rsidR="00C502C7" w:rsidRPr="00754D63" w14:paraId="163109D0" w14:textId="77777777" w:rsidTr="00836BD7">
        <w:trPr>
          <w:trHeight w:val="454"/>
        </w:trPr>
        <w:tc>
          <w:tcPr>
            <w:tcW w:w="625" w:type="pct"/>
            <w:vAlign w:val="top"/>
            <w:hideMark/>
          </w:tcPr>
          <w:p w14:paraId="27C446ED" w14:textId="77777777" w:rsidR="00C502C7" w:rsidRPr="00754D63" w:rsidRDefault="00000000" w:rsidP="00836BD7">
            <w:pPr>
              <w:pStyle w:val="Tabell"/>
            </w:pPr>
            <m:oMath>
              <m:sSub>
                <m:sSubPr>
                  <m:ctrlPr>
                    <w:rPr>
                      <w:rFonts w:ascii="Cambria Math" w:eastAsia="CambriaMath" w:hAnsi="Cambria Math" w:cs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mbriaMath" w:hAnsi="Cambria Math" w:cs="Cambria Math"/>
                      <w:lang w:eastAsia="en-US"/>
                    </w:rPr>
                    <m:t>X</m:t>
                  </m:r>
                </m:e>
                <m:sub>
                  <m:r>
                    <w:rPr>
                      <w:rFonts w:ascii="Cambria Math" w:eastAsia="CambriaMath" w:hAnsi="Cambria Math" w:cs="Cambria Math"/>
                      <w:lang w:eastAsia="en-US"/>
                    </w:rPr>
                    <m:t>ER</m:t>
                  </m:r>
                  <m:r>
                    <w:rPr>
                      <w:rFonts w:ascii="Cambria Math" w:eastAsia="CambriaMath" w:hAnsi="Cambria Math" w:cs="CambriaMath"/>
                      <w:lang w:eastAsia="en-US"/>
                    </w:rPr>
                    <m:t>,</m:t>
                  </m:r>
                  <m:r>
                    <w:rPr>
                      <w:rFonts w:ascii="Cambria Math" w:eastAsia="CambriaMath" w:hAnsi="Cambria Math" w:cs="Cambria Math"/>
                      <w:lang w:eastAsia="en-US"/>
                    </w:rPr>
                    <m:t>elec</m:t>
                  </m:r>
                </m:sub>
              </m:sSub>
            </m:oMath>
            <w:r w:rsidR="00C502C7" w:rsidRPr="00754D63">
              <w:rPr>
                <w:lang w:eastAsia="en-US"/>
              </w:rPr>
              <w:t xml:space="preserve"> </w:t>
            </w:r>
          </w:p>
        </w:tc>
        <w:tc>
          <w:tcPr>
            <w:tcW w:w="1641" w:type="pct"/>
            <w:vAlign w:val="top"/>
          </w:tcPr>
          <w:p w14:paraId="2FE1A8A6" w14:textId="77777777" w:rsidR="00C502C7" w:rsidRPr="00754D63" w:rsidRDefault="00C502C7" w:rsidP="00836BD7">
            <w:pPr>
              <w:pStyle w:val="Tabell"/>
            </w:pPr>
            <w:r>
              <w:t>40%</w:t>
            </w:r>
          </w:p>
        </w:tc>
        <w:tc>
          <w:tcPr>
            <w:tcW w:w="2734" w:type="pct"/>
            <w:noWrap/>
            <w:vAlign w:val="top"/>
          </w:tcPr>
          <w:p w14:paraId="7F0FA4C5" w14:textId="77777777" w:rsidR="00C502C7" w:rsidRPr="00754D63" w:rsidRDefault="00C502C7" w:rsidP="00836BD7">
            <w:pPr>
              <w:pStyle w:val="Tabell"/>
            </w:pPr>
            <w:r w:rsidRPr="00754D63">
              <w:t>Efficiency of the energy recovery process for electricity.</w:t>
            </w:r>
          </w:p>
        </w:tc>
      </w:tr>
      <w:tr w:rsidR="00C502C7" w:rsidRPr="00754D63" w14:paraId="15B3CA15" w14:textId="77777777" w:rsidTr="00836BD7">
        <w:trPr>
          <w:trHeight w:val="454"/>
        </w:trPr>
        <w:tc>
          <w:tcPr>
            <w:tcW w:w="625" w:type="pct"/>
            <w:vAlign w:val="top"/>
            <w:hideMark/>
          </w:tcPr>
          <w:p w14:paraId="725227EF" w14:textId="77777777" w:rsidR="00C502C7" w:rsidRPr="00754D63" w:rsidRDefault="00000000" w:rsidP="00836BD7">
            <w:pPr>
              <w:pStyle w:val="Tabell"/>
            </w:pPr>
            <m:oMath>
              <m:sSub>
                <m:sSubPr>
                  <m:ctrlPr>
                    <w:rPr>
                      <w:rFonts w:ascii="Cambria Math" w:eastAsia="CambriaMath" w:hAnsi="Cambria Math" w:cs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mbriaMath" w:hAnsi="Cambria Math" w:cs="CambriaMath"/>
                      <w:lang w:eastAsia="en-US"/>
                    </w:rPr>
                    <m:t xml:space="preserve"> </m:t>
                  </m:r>
                  <m:r>
                    <w:rPr>
                      <w:rFonts w:ascii="Cambria Math" w:eastAsia="CambriaMath" w:hAnsi="Cambria Math" w:cs="Cambria Math"/>
                      <w:lang w:eastAsia="en-US"/>
                    </w:rPr>
                    <m:t>X</m:t>
                  </m:r>
                </m:e>
                <m:sub>
                  <m:r>
                    <w:rPr>
                      <w:rFonts w:ascii="Cambria Math" w:eastAsia="CambriaMath" w:hAnsi="Cambria Math" w:cs="Cambria Math"/>
                      <w:lang w:eastAsia="en-US"/>
                    </w:rPr>
                    <m:t>ER</m:t>
                  </m:r>
                  <m:r>
                    <w:rPr>
                      <w:rFonts w:ascii="Cambria Math" w:eastAsia="CambriaMath" w:hAnsi="Cambria Math" w:cs="CambriaMath"/>
                      <w:lang w:eastAsia="en-US"/>
                    </w:rPr>
                    <m:t>,</m:t>
                  </m:r>
                  <m:r>
                    <w:rPr>
                      <w:rFonts w:ascii="Cambria Math" w:eastAsia="CambriaMath" w:hAnsi="Cambria Math" w:cs="Cambria Math"/>
                      <w:lang w:eastAsia="en-US"/>
                    </w:rPr>
                    <m:t>heat</m:t>
                  </m:r>
                </m:sub>
              </m:sSub>
            </m:oMath>
            <w:r w:rsidR="00C502C7" w:rsidRPr="00754D63">
              <w:rPr>
                <w:lang w:eastAsia="en-US"/>
              </w:rPr>
              <w:t xml:space="preserve"> </w:t>
            </w:r>
          </w:p>
        </w:tc>
        <w:tc>
          <w:tcPr>
            <w:tcW w:w="1641" w:type="pct"/>
            <w:vAlign w:val="top"/>
          </w:tcPr>
          <w:p w14:paraId="54D2DE94" w14:textId="77777777" w:rsidR="00C502C7" w:rsidRPr="00754D63" w:rsidRDefault="00C502C7" w:rsidP="00836BD7">
            <w:pPr>
              <w:pStyle w:val="Tabell"/>
            </w:pPr>
            <w:r>
              <w:t>50%</w:t>
            </w:r>
          </w:p>
        </w:tc>
        <w:tc>
          <w:tcPr>
            <w:tcW w:w="2734" w:type="pct"/>
            <w:noWrap/>
            <w:vAlign w:val="top"/>
          </w:tcPr>
          <w:p w14:paraId="38B1BD31" w14:textId="77777777" w:rsidR="00C502C7" w:rsidRPr="00754D63" w:rsidRDefault="00C502C7" w:rsidP="00836BD7">
            <w:pPr>
              <w:pStyle w:val="Tabell"/>
            </w:pPr>
            <w:r w:rsidRPr="00754D63">
              <w:t>Efficiency of the energy recovery process for heat.</w:t>
            </w:r>
          </w:p>
        </w:tc>
      </w:tr>
      <w:tr w:rsidR="00C502C7" w:rsidRPr="00754D63" w14:paraId="02C7DE0B" w14:textId="77777777" w:rsidTr="00836BD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tcW w:w="625" w:type="pct"/>
            <w:vAlign w:val="top"/>
            <w:hideMark/>
          </w:tcPr>
          <w:p w14:paraId="2D5C53D5" w14:textId="77777777" w:rsidR="00C502C7" w:rsidRPr="00754D63" w:rsidRDefault="00C502C7" w:rsidP="00836BD7">
            <w:pPr>
              <w:pStyle w:val="Tabell"/>
            </w:pPr>
            <m:oMath>
              <m:r>
                <w:rPr>
                  <w:rFonts w:ascii="Cambria Math" w:eastAsia="CambriaMath" w:hAnsi="Cambria Math" w:cs="Cambria Math"/>
                  <w:lang w:eastAsia="en-US"/>
                </w:rPr>
                <m:t>LHV</m:t>
              </m:r>
            </m:oMath>
            <w:r w:rsidRPr="00754D63">
              <w:rPr>
                <w:lang w:eastAsia="en-US"/>
              </w:rPr>
              <w:t xml:space="preserve"> </w:t>
            </w:r>
          </w:p>
        </w:tc>
        <w:tc>
          <w:tcPr>
            <w:tcW w:w="1641" w:type="pct"/>
            <w:vAlign w:val="top"/>
          </w:tcPr>
          <w:p w14:paraId="4A08E1CD" w14:textId="77777777" w:rsidR="00C502C7" w:rsidRPr="00754D63" w:rsidRDefault="00C502C7" w:rsidP="00836BD7">
            <w:pPr>
              <w:pStyle w:val="Tabell"/>
            </w:pPr>
            <w:r>
              <w:t>14 MJ per kg</w:t>
            </w:r>
          </w:p>
        </w:tc>
        <w:tc>
          <w:tcPr>
            <w:tcW w:w="2734" w:type="pct"/>
            <w:noWrap/>
            <w:vAlign w:val="top"/>
          </w:tcPr>
          <w:p w14:paraId="51CB63FE" w14:textId="77777777" w:rsidR="00C502C7" w:rsidRPr="00754D63" w:rsidRDefault="00C502C7" w:rsidP="00836BD7">
            <w:pPr>
              <w:pStyle w:val="Tabell"/>
            </w:pPr>
            <w:r w:rsidRPr="00754D63">
              <w:t>Lower Heating Value (LHV) of the material in the product that is used for energy recovery.</w:t>
            </w:r>
          </w:p>
        </w:tc>
      </w:tr>
    </w:tbl>
    <w:p w14:paraId="489E0C82" w14:textId="7B011101" w:rsidR="00363AD8" w:rsidRDefault="00363AD8" w:rsidP="00C502C7">
      <w:pPr>
        <w:spacing w:after="0"/>
      </w:pPr>
    </w:p>
    <w:p w14:paraId="72F6506A" w14:textId="77777777" w:rsidR="00363AD8" w:rsidRDefault="00363AD8">
      <w:pPr>
        <w:spacing w:after="160" w:line="259" w:lineRule="auto"/>
        <w:jc w:val="left"/>
      </w:pPr>
      <w:r>
        <w:br w:type="page"/>
      </w:r>
    </w:p>
    <w:p w14:paraId="7CC531FD" w14:textId="3CB06353" w:rsidR="003712F5" w:rsidRDefault="00514ACB" w:rsidP="00A11D87">
      <w:pPr>
        <w:pStyle w:val="Heading3"/>
      </w:pPr>
      <w:r>
        <w:lastRenderedPageBreak/>
        <w:t>Life cycle i</w:t>
      </w:r>
      <w:r w:rsidR="00543F2B">
        <w:t xml:space="preserve">mpact assessment </w:t>
      </w:r>
      <w:r>
        <w:t>results</w:t>
      </w:r>
    </w:p>
    <w:p w14:paraId="2A74A662" w14:textId="45445104" w:rsidR="00A11D87" w:rsidRDefault="00543F2B" w:rsidP="003712F5">
      <w:r>
        <w:t>The following figures present the result</w:t>
      </w:r>
      <w:r w:rsidR="006A7401">
        <w:t>s including all environmental impact categories:</w:t>
      </w:r>
    </w:p>
    <w:p w14:paraId="5C93EB16" w14:textId="77777777" w:rsidR="005F3F81" w:rsidRDefault="005F3F81" w:rsidP="005F3F81">
      <w:pPr>
        <w:keepNext/>
      </w:pPr>
      <w:r>
        <w:rPr>
          <w:noProof/>
        </w:rPr>
        <w:drawing>
          <wp:inline distT="0" distB="0" distL="0" distR="0" wp14:anchorId="4991E35C" wp14:editId="6B125477">
            <wp:extent cx="5676523" cy="5555593"/>
            <wp:effectExtent l="0" t="0" r="635" b="7620"/>
            <wp:docPr id="615952847" name="Graphic 9" descr="P848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952847" name="Graphic 9" descr="P848#yIS1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6977" cy="556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86178" w14:textId="168D46C1" w:rsidR="006A7401" w:rsidRDefault="005F3F81" w:rsidP="005F3F81">
      <w:pPr>
        <w:pStyle w:val="Caption"/>
        <w:rPr>
          <w:b w:val="0"/>
          <w:bCs w:val="0"/>
        </w:rPr>
      </w:pPr>
      <w:r>
        <w:t>Figure S.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. </w:t>
      </w:r>
      <w:r w:rsidR="001C687B" w:rsidRPr="00363AD8">
        <w:rPr>
          <w:b w:val="0"/>
          <w:bCs w:val="0"/>
        </w:rPr>
        <w:t>Environmental impact of one knitted hoodie</w:t>
      </w:r>
      <w:r w:rsidR="00363AD8">
        <w:rPr>
          <w:b w:val="0"/>
          <w:bCs w:val="0"/>
        </w:rPr>
        <w:t xml:space="preserve"> (base case)</w:t>
      </w:r>
      <w:r w:rsidR="001C687B" w:rsidRPr="00363AD8">
        <w:rPr>
          <w:b w:val="0"/>
          <w:bCs w:val="0"/>
        </w:rPr>
        <w:t xml:space="preserve">, </w:t>
      </w:r>
      <w:r w:rsidR="00363AD8" w:rsidRPr="00363AD8">
        <w:rPr>
          <w:b w:val="0"/>
          <w:bCs w:val="0"/>
        </w:rPr>
        <w:t xml:space="preserve">evaluated with impact categories and methods from the </w:t>
      </w:r>
      <w:r w:rsidR="001C687B" w:rsidRPr="00363AD8">
        <w:rPr>
          <w:b w:val="0"/>
          <w:bCs w:val="0"/>
        </w:rPr>
        <w:t>EF3.1</w:t>
      </w:r>
      <w:r w:rsidR="00363AD8" w:rsidRPr="00363AD8">
        <w:rPr>
          <w:b w:val="0"/>
          <w:bCs w:val="0"/>
        </w:rPr>
        <w:t xml:space="preserve"> method</w:t>
      </w:r>
      <w:r w:rsidR="00363AD8">
        <w:rPr>
          <w:b w:val="0"/>
          <w:bCs w:val="0"/>
        </w:rPr>
        <w:t>.</w:t>
      </w:r>
    </w:p>
    <w:p w14:paraId="65C065A2" w14:textId="77777777" w:rsidR="00363AD8" w:rsidRPr="00363AD8" w:rsidRDefault="00363AD8" w:rsidP="00363AD8"/>
    <w:sectPr w:rsidR="00363AD8" w:rsidRPr="00363AD8" w:rsidSect="007348EA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5CEBA" w14:textId="77777777" w:rsidR="007348EA" w:rsidRDefault="007348EA" w:rsidP="006B7FA5">
      <w:pPr>
        <w:spacing w:after="0" w:line="240" w:lineRule="auto"/>
      </w:pPr>
      <w:r>
        <w:separator/>
      </w:r>
    </w:p>
  </w:endnote>
  <w:endnote w:type="continuationSeparator" w:id="0">
    <w:p w14:paraId="5151CE86" w14:textId="77777777" w:rsidR="007348EA" w:rsidRDefault="007348EA" w:rsidP="006B7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Math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0741043"/>
      <w:docPartObj>
        <w:docPartGallery w:val="Page Numbers (Bottom of Page)"/>
        <w:docPartUnique/>
      </w:docPartObj>
    </w:sdtPr>
    <w:sdtContent>
      <w:p w14:paraId="4F875E0C" w14:textId="21577F94" w:rsidR="005C624F" w:rsidRDefault="005C624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v-SE"/>
          </w:rPr>
          <w:t>2</w:t>
        </w:r>
        <w:r>
          <w:fldChar w:fldCharType="end"/>
        </w:r>
      </w:p>
    </w:sdtContent>
  </w:sdt>
  <w:p w14:paraId="7C4072F7" w14:textId="77777777" w:rsidR="005C624F" w:rsidRDefault="005C62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435914"/>
      <w:docPartObj>
        <w:docPartGallery w:val="Page Numbers (Bottom of Page)"/>
        <w:docPartUnique/>
      </w:docPartObj>
    </w:sdtPr>
    <w:sdtContent>
      <w:p w14:paraId="52981130" w14:textId="37F98D35" w:rsidR="005C624F" w:rsidRDefault="005C624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v-SE"/>
          </w:rPr>
          <w:t>2</w:t>
        </w:r>
        <w:r>
          <w:fldChar w:fldCharType="end"/>
        </w:r>
      </w:p>
    </w:sdtContent>
  </w:sdt>
  <w:p w14:paraId="06E64927" w14:textId="77777777" w:rsidR="005C624F" w:rsidRDefault="005C62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8BB5F" w14:textId="77777777" w:rsidR="007348EA" w:rsidRDefault="007348EA" w:rsidP="006B7FA5">
      <w:pPr>
        <w:spacing w:after="0" w:line="240" w:lineRule="auto"/>
      </w:pPr>
      <w:r>
        <w:separator/>
      </w:r>
    </w:p>
  </w:footnote>
  <w:footnote w:type="continuationSeparator" w:id="0">
    <w:p w14:paraId="31AF2BAC" w14:textId="77777777" w:rsidR="007348EA" w:rsidRDefault="007348EA" w:rsidP="006B7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7B609" w14:textId="5046791A" w:rsidR="00A045AB" w:rsidRPr="00F4012C" w:rsidRDefault="007A498C" w:rsidP="00662E56">
    <w:pPr>
      <w:pStyle w:val="Header"/>
      <w:jc w:val="left"/>
      <w:rPr>
        <w:sz w:val="18"/>
        <w:szCs w:val="18"/>
      </w:rPr>
    </w:pPr>
    <w:r w:rsidRPr="00D27A08">
      <w:rPr>
        <w:i/>
        <w:iCs/>
        <w:sz w:val="18"/>
        <w:szCs w:val="18"/>
      </w:rPr>
      <w:t>Title:</w:t>
    </w:r>
    <w:r w:rsidRPr="00F4012C">
      <w:rPr>
        <w:sz w:val="18"/>
        <w:szCs w:val="18"/>
      </w:rPr>
      <w:t xml:space="preserve"> </w:t>
    </w:r>
    <w:r w:rsidR="00A045AB" w:rsidRPr="00F4012C">
      <w:rPr>
        <w:sz w:val="18"/>
        <w:szCs w:val="18"/>
      </w:rPr>
      <w:t>Life cycle assessment of a circular textile value chain: The case of a garment made from chemically recycled cotton</w:t>
    </w:r>
  </w:p>
  <w:p w14:paraId="014214D6" w14:textId="64E1A9F6" w:rsidR="00473E18" w:rsidRPr="00F4012C" w:rsidRDefault="007A498C" w:rsidP="00662E56">
    <w:pPr>
      <w:pStyle w:val="Header"/>
      <w:jc w:val="left"/>
      <w:rPr>
        <w:sz w:val="18"/>
        <w:szCs w:val="18"/>
      </w:rPr>
    </w:pPr>
    <w:r w:rsidRPr="00D27A08">
      <w:rPr>
        <w:i/>
        <w:iCs/>
        <w:sz w:val="18"/>
        <w:szCs w:val="18"/>
      </w:rPr>
      <w:t>Journal</w:t>
    </w:r>
    <w:r w:rsidR="002F7059" w:rsidRPr="00D27A08">
      <w:rPr>
        <w:i/>
        <w:iCs/>
        <w:sz w:val="18"/>
        <w:szCs w:val="18"/>
      </w:rPr>
      <w:t>:</w:t>
    </w:r>
    <w:r w:rsidRPr="00F4012C">
      <w:rPr>
        <w:sz w:val="18"/>
        <w:szCs w:val="18"/>
      </w:rPr>
      <w:t xml:space="preserve"> </w:t>
    </w:r>
    <w:r w:rsidR="00473E18" w:rsidRPr="00F4012C">
      <w:rPr>
        <w:sz w:val="18"/>
        <w:szCs w:val="18"/>
      </w:rPr>
      <w:t xml:space="preserve">The Journal of </w:t>
    </w:r>
    <w:r w:rsidRPr="00F4012C">
      <w:rPr>
        <w:sz w:val="18"/>
        <w:szCs w:val="18"/>
      </w:rPr>
      <w:t>Life Cycle Assessment</w:t>
    </w:r>
  </w:p>
  <w:p w14:paraId="0AE555C0" w14:textId="6C134883" w:rsidR="00631742" w:rsidRPr="00F4012C" w:rsidRDefault="002F7059" w:rsidP="00662E56">
    <w:pPr>
      <w:spacing w:after="0" w:line="240" w:lineRule="auto"/>
      <w:jc w:val="left"/>
      <w:rPr>
        <w:sz w:val="18"/>
        <w:szCs w:val="18"/>
        <w:lang w:val="en-US"/>
      </w:rPr>
    </w:pPr>
    <w:r w:rsidRPr="00D27A08">
      <w:rPr>
        <w:i/>
        <w:iCs/>
        <w:sz w:val="18"/>
        <w:szCs w:val="18"/>
      </w:rPr>
      <w:t>Author</w:t>
    </w:r>
    <w:r w:rsidR="00AC56B9">
      <w:rPr>
        <w:i/>
        <w:iCs/>
        <w:sz w:val="18"/>
        <w:szCs w:val="18"/>
      </w:rPr>
      <w:t>s</w:t>
    </w:r>
    <w:r w:rsidRPr="00D27A08">
      <w:rPr>
        <w:i/>
        <w:iCs/>
        <w:sz w:val="18"/>
        <w:szCs w:val="18"/>
      </w:rPr>
      <w:t>:</w:t>
    </w:r>
    <w:r w:rsidRPr="00F4012C">
      <w:rPr>
        <w:sz w:val="18"/>
        <w:szCs w:val="18"/>
      </w:rPr>
      <w:t xml:space="preserve"> </w:t>
    </w:r>
    <w:r w:rsidR="00631742" w:rsidRPr="00F4012C">
      <w:rPr>
        <w:sz w:val="18"/>
        <w:szCs w:val="18"/>
        <w:lang w:val="en-US"/>
      </w:rPr>
      <w:t>Torun Hammar</w:t>
    </w:r>
    <w:r w:rsidR="00631742" w:rsidRPr="00F4012C">
      <w:rPr>
        <w:sz w:val="18"/>
        <w:szCs w:val="18"/>
        <w:vertAlign w:val="superscript"/>
        <w:lang w:val="en-US"/>
      </w:rPr>
      <w:t>1,*</w:t>
    </w:r>
    <w:r w:rsidR="00631742" w:rsidRPr="00F4012C">
      <w:rPr>
        <w:sz w:val="18"/>
        <w:szCs w:val="18"/>
        <w:lang w:val="en-US"/>
      </w:rPr>
      <w:t>, Diego Peñaloza</w:t>
    </w:r>
    <w:r w:rsidR="00631742" w:rsidRPr="00F4012C">
      <w:rPr>
        <w:sz w:val="18"/>
        <w:szCs w:val="18"/>
        <w:vertAlign w:val="superscript"/>
        <w:lang w:val="en-US"/>
      </w:rPr>
      <w:t>1</w:t>
    </w:r>
    <w:r w:rsidR="00631742" w:rsidRPr="00F4012C">
      <w:rPr>
        <w:sz w:val="18"/>
        <w:szCs w:val="18"/>
        <w:lang w:val="en-US"/>
      </w:rPr>
      <w:t xml:space="preserve"> and Anne-Charlotte Hanning</w:t>
    </w:r>
    <w:r w:rsidR="00631742" w:rsidRPr="00F4012C">
      <w:rPr>
        <w:sz w:val="18"/>
        <w:szCs w:val="18"/>
        <w:vertAlign w:val="superscript"/>
        <w:lang w:val="en-US"/>
      </w:rPr>
      <w:t>1</w:t>
    </w:r>
    <w:r w:rsidR="00631742" w:rsidRPr="00F4012C">
      <w:rPr>
        <w:sz w:val="18"/>
        <w:szCs w:val="18"/>
        <w:lang w:val="en-US"/>
      </w:rPr>
      <w:t xml:space="preserve"> </w:t>
    </w:r>
    <w:r w:rsidR="00F4012C">
      <w:rPr>
        <w:sz w:val="18"/>
        <w:szCs w:val="18"/>
        <w:lang w:val="en-US"/>
      </w:rPr>
      <w:br/>
    </w:r>
    <w:r w:rsidRPr="00D27A08">
      <w:rPr>
        <w:i/>
        <w:iCs/>
        <w:sz w:val="18"/>
        <w:szCs w:val="18"/>
        <w:lang w:val="en-US"/>
      </w:rPr>
      <w:t>Affiliation:</w:t>
    </w:r>
    <w:r w:rsidRPr="00F4012C">
      <w:rPr>
        <w:sz w:val="18"/>
        <w:szCs w:val="18"/>
        <w:lang w:val="en-US"/>
      </w:rPr>
      <w:t xml:space="preserve"> </w:t>
    </w:r>
    <w:r w:rsidR="00631742" w:rsidRPr="00F4012C">
      <w:rPr>
        <w:sz w:val="18"/>
        <w:szCs w:val="18"/>
        <w:vertAlign w:val="superscript"/>
      </w:rPr>
      <w:t>1</w:t>
    </w:r>
    <w:r w:rsidR="00631742" w:rsidRPr="00F4012C">
      <w:rPr>
        <w:sz w:val="18"/>
        <w:szCs w:val="18"/>
      </w:rPr>
      <w:t xml:space="preserve">RISE Research Institutes of Sweden, Stockholm, </w:t>
    </w:r>
    <w:r w:rsidR="00662E56">
      <w:rPr>
        <w:sz w:val="18"/>
        <w:szCs w:val="18"/>
      </w:rPr>
      <w:t>S</w:t>
    </w:r>
    <w:r w:rsidR="00631742" w:rsidRPr="00F4012C">
      <w:rPr>
        <w:sz w:val="18"/>
        <w:szCs w:val="18"/>
      </w:rPr>
      <w:t>weden</w:t>
    </w:r>
  </w:p>
  <w:p w14:paraId="1B1751FC" w14:textId="5BC0E7D4" w:rsidR="00631742" w:rsidRPr="00F4012C" w:rsidRDefault="00CD00A4" w:rsidP="00662E56">
    <w:pPr>
      <w:spacing w:after="0" w:line="240" w:lineRule="auto"/>
      <w:jc w:val="left"/>
      <w:rPr>
        <w:sz w:val="18"/>
        <w:szCs w:val="18"/>
      </w:rPr>
    </w:pPr>
    <w:r w:rsidRPr="00D27A08">
      <w:rPr>
        <w:i/>
        <w:iCs/>
        <w:sz w:val="18"/>
        <w:szCs w:val="18"/>
      </w:rPr>
      <w:t xml:space="preserve">E-mail </w:t>
    </w:r>
    <w:r w:rsidR="00D27A08" w:rsidRPr="00D27A08">
      <w:rPr>
        <w:i/>
        <w:iCs/>
        <w:sz w:val="18"/>
        <w:szCs w:val="18"/>
        <w:vertAlign w:val="superscript"/>
      </w:rPr>
      <w:t>*</w:t>
    </w:r>
    <w:r w:rsidRPr="00D27A08">
      <w:rPr>
        <w:i/>
        <w:iCs/>
        <w:sz w:val="18"/>
        <w:szCs w:val="18"/>
      </w:rPr>
      <w:t>c</w:t>
    </w:r>
    <w:r w:rsidR="00631742" w:rsidRPr="00D27A08">
      <w:rPr>
        <w:i/>
        <w:iCs/>
        <w:sz w:val="18"/>
        <w:szCs w:val="18"/>
      </w:rPr>
      <w:t>orresponding author</w:t>
    </w:r>
    <w:r w:rsidRPr="00D27A08">
      <w:rPr>
        <w:i/>
        <w:iCs/>
        <w:sz w:val="18"/>
        <w:szCs w:val="18"/>
      </w:rPr>
      <w:t>:</w:t>
    </w:r>
    <w:r w:rsidR="00631742" w:rsidRPr="00F4012C">
      <w:rPr>
        <w:sz w:val="18"/>
        <w:szCs w:val="18"/>
      </w:rPr>
      <w:t xml:space="preserve"> </w:t>
    </w:r>
    <w:hyperlink r:id="rId1" w:history="1">
      <w:r w:rsidR="00631742" w:rsidRPr="00F4012C">
        <w:rPr>
          <w:rStyle w:val="Hyperlink"/>
          <w:sz w:val="18"/>
          <w:szCs w:val="18"/>
        </w:rPr>
        <w:t>torun.hammar@ri.se</w:t>
      </w:r>
    </w:hyperlink>
  </w:p>
  <w:p w14:paraId="189D6807" w14:textId="77777777" w:rsidR="00A045AB" w:rsidRPr="00F4012C" w:rsidRDefault="00A045AB" w:rsidP="00662E56">
    <w:pPr>
      <w:pStyle w:val="Header"/>
      <w:jc w:val="left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4D9"/>
    <w:rsid w:val="000728E2"/>
    <w:rsid w:val="00084B89"/>
    <w:rsid w:val="000D07E0"/>
    <w:rsid w:val="000F17A2"/>
    <w:rsid w:val="00106663"/>
    <w:rsid w:val="001477FA"/>
    <w:rsid w:val="00153AA9"/>
    <w:rsid w:val="0016543E"/>
    <w:rsid w:val="00172CC0"/>
    <w:rsid w:val="00180574"/>
    <w:rsid w:val="001925F2"/>
    <w:rsid w:val="00196B01"/>
    <w:rsid w:val="001B7672"/>
    <w:rsid w:val="001C687B"/>
    <w:rsid w:val="001D1A7B"/>
    <w:rsid w:val="001D614E"/>
    <w:rsid w:val="001E0366"/>
    <w:rsid w:val="00287892"/>
    <w:rsid w:val="002B63EC"/>
    <w:rsid w:val="002C123C"/>
    <w:rsid w:val="002F7059"/>
    <w:rsid w:val="0035539F"/>
    <w:rsid w:val="0036152F"/>
    <w:rsid w:val="00363AD8"/>
    <w:rsid w:val="003712F5"/>
    <w:rsid w:val="003A045B"/>
    <w:rsid w:val="003C02BE"/>
    <w:rsid w:val="003E0FDB"/>
    <w:rsid w:val="004021E1"/>
    <w:rsid w:val="00420451"/>
    <w:rsid w:val="00435C8F"/>
    <w:rsid w:val="00440DD0"/>
    <w:rsid w:val="0046257C"/>
    <w:rsid w:val="00465399"/>
    <w:rsid w:val="00473E18"/>
    <w:rsid w:val="004A3832"/>
    <w:rsid w:val="004B16D5"/>
    <w:rsid w:val="004B36DD"/>
    <w:rsid w:val="004B3C84"/>
    <w:rsid w:val="004B6AA5"/>
    <w:rsid w:val="004D01B6"/>
    <w:rsid w:val="004D587B"/>
    <w:rsid w:val="00514ACB"/>
    <w:rsid w:val="00543F2B"/>
    <w:rsid w:val="0059182A"/>
    <w:rsid w:val="005A5639"/>
    <w:rsid w:val="005B4058"/>
    <w:rsid w:val="005C624F"/>
    <w:rsid w:val="005F3F81"/>
    <w:rsid w:val="00603795"/>
    <w:rsid w:val="006213CF"/>
    <w:rsid w:val="00631742"/>
    <w:rsid w:val="00642B44"/>
    <w:rsid w:val="00642BE9"/>
    <w:rsid w:val="00662E56"/>
    <w:rsid w:val="006635F5"/>
    <w:rsid w:val="0067417B"/>
    <w:rsid w:val="00695129"/>
    <w:rsid w:val="006A7401"/>
    <w:rsid w:val="006A7EA4"/>
    <w:rsid w:val="006B7FA5"/>
    <w:rsid w:val="006D69E8"/>
    <w:rsid w:val="006E5B09"/>
    <w:rsid w:val="007348EA"/>
    <w:rsid w:val="007411CD"/>
    <w:rsid w:val="00784259"/>
    <w:rsid w:val="007878C4"/>
    <w:rsid w:val="007A498C"/>
    <w:rsid w:val="00811FDE"/>
    <w:rsid w:val="00816097"/>
    <w:rsid w:val="00823914"/>
    <w:rsid w:val="008368C2"/>
    <w:rsid w:val="00841F3C"/>
    <w:rsid w:val="008513F6"/>
    <w:rsid w:val="008575E4"/>
    <w:rsid w:val="0089162C"/>
    <w:rsid w:val="008B25FE"/>
    <w:rsid w:val="008B2CB8"/>
    <w:rsid w:val="008B4E40"/>
    <w:rsid w:val="008C1DDC"/>
    <w:rsid w:val="009018B5"/>
    <w:rsid w:val="00912F99"/>
    <w:rsid w:val="00920740"/>
    <w:rsid w:val="00927FDB"/>
    <w:rsid w:val="009C4928"/>
    <w:rsid w:val="00A045AB"/>
    <w:rsid w:val="00A07775"/>
    <w:rsid w:val="00A10397"/>
    <w:rsid w:val="00A11D87"/>
    <w:rsid w:val="00A52897"/>
    <w:rsid w:val="00A55085"/>
    <w:rsid w:val="00A74C0A"/>
    <w:rsid w:val="00A7534B"/>
    <w:rsid w:val="00AA06EA"/>
    <w:rsid w:val="00AA221B"/>
    <w:rsid w:val="00AA3124"/>
    <w:rsid w:val="00AC56B9"/>
    <w:rsid w:val="00AD6B60"/>
    <w:rsid w:val="00B0186D"/>
    <w:rsid w:val="00B076F5"/>
    <w:rsid w:val="00B77075"/>
    <w:rsid w:val="00BA3FD1"/>
    <w:rsid w:val="00BB49EA"/>
    <w:rsid w:val="00BD3ADC"/>
    <w:rsid w:val="00BD54D9"/>
    <w:rsid w:val="00BE6E1F"/>
    <w:rsid w:val="00C502C7"/>
    <w:rsid w:val="00CD00A4"/>
    <w:rsid w:val="00D21B64"/>
    <w:rsid w:val="00D26900"/>
    <w:rsid w:val="00D27A08"/>
    <w:rsid w:val="00D343FD"/>
    <w:rsid w:val="00D463B3"/>
    <w:rsid w:val="00D55B4A"/>
    <w:rsid w:val="00D70CE5"/>
    <w:rsid w:val="00D8284F"/>
    <w:rsid w:val="00D93067"/>
    <w:rsid w:val="00D975F3"/>
    <w:rsid w:val="00DA4CAE"/>
    <w:rsid w:val="00DF0147"/>
    <w:rsid w:val="00DF5AAD"/>
    <w:rsid w:val="00E11DAE"/>
    <w:rsid w:val="00E240F8"/>
    <w:rsid w:val="00E62B28"/>
    <w:rsid w:val="00E638BA"/>
    <w:rsid w:val="00E6523A"/>
    <w:rsid w:val="00E728EF"/>
    <w:rsid w:val="00F0477E"/>
    <w:rsid w:val="00F107F3"/>
    <w:rsid w:val="00F4012C"/>
    <w:rsid w:val="00F42036"/>
    <w:rsid w:val="00F57A0C"/>
    <w:rsid w:val="00FA72E9"/>
    <w:rsid w:val="00FD2EDA"/>
    <w:rsid w:val="00FE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3A8CE"/>
  <w15:chartTrackingRefBased/>
  <w15:docId w15:val="{D8346283-6581-4EDF-A431-A47D54B91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8E2"/>
    <w:pPr>
      <w:spacing w:after="200" w:line="360" w:lineRule="auto"/>
      <w:jc w:val="both"/>
    </w:pPr>
    <w:rPr>
      <w:rFonts w:ascii="Times New Roman" w:hAnsi="Times New Roman" w:cs="Times New Roman"/>
      <w:color w:val="000000" w:themeColor="text1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28E2"/>
    <w:pPr>
      <w:spacing w:before="200" w:after="120"/>
      <w:outlineLvl w:val="0"/>
    </w:pPr>
    <w:rPr>
      <w:rFonts w:ascii="Arial Black" w:hAnsi="Arial Black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28E2"/>
    <w:pPr>
      <w:spacing w:before="200" w:after="120"/>
      <w:outlineLvl w:val="1"/>
    </w:pPr>
    <w:rPr>
      <w:rFonts w:ascii="Arial Black" w:hAnsi="Arial Black"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28E2"/>
    <w:pPr>
      <w:spacing w:before="200" w:after="120"/>
      <w:outlineLvl w:val="2"/>
    </w:pPr>
    <w:rPr>
      <w:rFonts w:ascii="Arial Black" w:hAnsi="Arial Black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0728E2"/>
    <w:pPr>
      <w:outlineLvl w:val="3"/>
    </w:pPr>
    <w:rPr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ormal11">
    <w:name w:val="Normal11"/>
    <w:basedOn w:val="TableNormal"/>
    <w:uiPriority w:val="99"/>
    <w:qFormat/>
    <w:rsid w:val="007878C4"/>
    <w:pPr>
      <w:spacing w:after="0" w:line="240" w:lineRule="auto"/>
    </w:pPr>
    <w:rPr>
      <w:rFonts w:ascii="Times" w:eastAsia="Times New Roman" w:hAnsi="Times" w:cs="Times New Roman"/>
      <w:color w:val="000000"/>
      <w:sz w:val="18"/>
      <w:szCs w:val="20"/>
      <w:lang w:val="en-GB" w:eastAsia="en-GB"/>
    </w:rPr>
    <w:tblPr/>
    <w:tcPr>
      <w:vAlign w:val="center"/>
    </w:tcPr>
    <w:tblStylePr w:type="firstRow">
      <w:pPr>
        <w:jc w:val="left"/>
      </w:pPr>
      <w:rPr>
        <w:rFonts w:ascii="Times New Roman" w:hAnsi="Times New Roman"/>
        <w:sz w:val="18"/>
      </w:rPr>
      <w:tblPr/>
      <w:tcPr>
        <w:tcBorders>
          <w:top w:val="single" w:sz="4" w:space="0" w:color="000000"/>
          <w:bottom w:val="single" w:sz="4" w:space="0" w:color="000000"/>
        </w:tcBorders>
        <w:shd w:val="clear" w:color="auto" w:fill="FFFFFF"/>
      </w:tcPr>
    </w:tblStylePr>
    <w:tblStylePr w:type="lastRow">
      <w:tblPr/>
      <w:tcPr>
        <w:tcBorders>
          <w:bottom w:val="single" w:sz="4" w:space="0" w:color="00000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0728E2"/>
    <w:rPr>
      <w:rFonts w:ascii="Arial Black" w:hAnsi="Arial Black"/>
      <w:sz w:val="26"/>
      <w:szCs w:val="2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728E2"/>
    <w:rPr>
      <w:rFonts w:ascii="Arial Black" w:hAnsi="Arial Black"/>
      <w:sz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0728E2"/>
    <w:rPr>
      <w:rFonts w:ascii="Arial Black" w:hAnsi="Arial Black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0728E2"/>
    <w:rPr>
      <w:rFonts w:ascii="Arial Black" w:hAnsi="Arial Black"/>
      <w:i/>
      <w:sz w:val="20"/>
      <w:lang w:val="en-GB"/>
    </w:rPr>
  </w:style>
  <w:style w:type="paragraph" w:customStyle="1" w:styleId="Tabell">
    <w:name w:val="Tabell"/>
    <w:basedOn w:val="Normal"/>
    <w:link w:val="TabellChar"/>
    <w:qFormat/>
    <w:rsid w:val="0036152F"/>
    <w:pPr>
      <w:spacing w:before="40" w:after="0" w:line="276" w:lineRule="auto"/>
      <w:jc w:val="left"/>
    </w:pPr>
    <w:rPr>
      <w:rFonts w:eastAsia="Times New Roman"/>
      <w:kern w:val="2"/>
      <w:sz w:val="20"/>
      <w:szCs w:val="20"/>
      <w:lang w:eastAsia="sv-SE"/>
      <w14:ligatures w14:val="standardContextual"/>
    </w:rPr>
  </w:style>
  <w:style w:type="character" w:customStyle="1" w:styleId="TabellChar">
    <w:name w:val="Tabell Char"/>
    <w:basedOn w:val="DefaultParagraphFont"/>
    <w:link w:val="Tabell"/>
    <w:rsid w:val="0036152F"/>
    <w:rPr>
      <w:rFonts w:ascii="Times New Roman" w:eastAsia="Times New Roman" w:hAnsi="Times New Roman" w:cs="Times New Roman"/>
      <w:color w:val="000000" w:themeColor="text1"/>
      <w:sz w:val="20"/>
      <w:szCs w:val="20"/>
      <w:lang w:val="en-GB" w:eastAsia="sv-SE"/>
    </w:rPr>
  </w:style>
  <w:style w:type="paragraph" w:styleId="Caption">
    <w:name w:val="caption"/>
    <w:basedOn w:val="Normal"/>
    <w:next w:val="Normal"/>
    <w:autoRedefine/>
    <w:unhideWhenUsed/>
    <w:qFormat/>
    <w:rsid w:val="006635F5"/>
    <w:pPr>
      <w:keepNext/>
      <w:spacing w:after="120"/>
    </w:pPr>
    <w:rPr>
      <w:b/>
      <w:bCs/>
      <w:iCs/>
      <w:color w:val="auto"/>
      <w:sz w:val="20"/>
      <w:szCs w:val="20"/>
    </w:rPr>
  </w:style>
  <w:style w:type="paragraph" w:customStyle="1" w:styleId="Ekvation">
    <w:name w:val="Ekvation"/>
    <w:basedOn w:val="Normal"/>
    <w:link w:val="EkvationChar"/>
    <w:qFormat/>
    <w:rsid w:val="000728E2"/>
    <w:rPr>
      <w:rFonts w:ascii="Cambria Math" w:hAnsi="Cambria Math"/>
      <w:i/>
      <w:kern w:val="2"/>
      <w:sz w:val="20"/>
      <w:szCs w:val="20"/>
      <w14:ligatures w14:val="standardContextual"/>
    </w:rPr>
  </w:style>
  <w:style w:type="character" w:customStyle="1" w:styleId="EkvationChar">
    <w:name w:val="Ekvation Char"/>
    <w:basedOn w:val="DefaultParagraphFont"/>
    <w:link w:val="Ekvation"/>
    <w:rsid w:val="000728E2"/>
    <w:rPr>
      <w:rFonts w:ascii="Cambria Math" w:hAnsi="Cambria Math" w:cs="Times New Roman"/>
      <w:i/>
      <w:color w:val="000000" w:themeColor="text1"/>
      <w:sz w:val="20"/>
      <w:szCs w:val="20"/>
      <w:lang w:val="en-GB"/>
    </w:rPr>
  </w:style>
  <w:style w:type="table" w:styleId="GridTable1Light">
    <w:name w:val="Grid Table 1 Light"/>
    <w:basedOn w:val="TableNormal"/>
    <w:uiPriority w:val="46"/>
    <w:rsid w:val="0036152F"/>
    <w:pPr>
      <w:spacing w:after="0" w:line="240" w:lineRule="auto"/>
    </w:pPr>
    <w:rPr>
      <w:rFonts w:eastAsiaTheme="minorEastAsia"/>
      <w:kern w:val="0"/>
      <w:sz w:val="20"/>
      <w:szCs w:val="20"/>
      <w:lang w:val="en-US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Rubrik3utannumrering">
    <w:name w:val="Rubrik 3 utan numrering"/>
    <w:basedOn w:val="Heading3"/>
    <w:link w:val="Rubrik3utannumreringChar"/>
    <w:qFormat/>
    <w:rsid w:val="0036152F"/>
    <w:pPr>
      <w:keepNext/>
      <w:keepLines/>
      <w:spacing w:before="40" w:after="0" w:line="264" w:lineRule="auto"/>
      <w:ind w:left="720"/>
      <w:jc w:val="left"/>
    </w:pPr>
    <w:rPr>
      <w:rFonts w:ascii="Segoe UI Light" w:eastAsiaTheme="majorEastAsia" w:hAnsi="Segoe UI Light" w:cstheme="majorBidi"/>
      <w:b/>
      <w:bCs/>
      <w:color w:val="auto"/>
      <w:sz w:val="24"/>
      <w:szCs w:val="24"/>
      <w:lang w:eastAsia="en-GB"/>
    </w:rPr>
  </w:style>
  <w:style w:type="character" w:customStyle="1" w:styleId="Rubrik3utannumreringChar">
    <w:name w:val="Rubrik 3 utan numrering Char"/>
    <w:basedOn w:val="DefaultParagraphFont"/>
    <w:link w:val="Rubrik3utannumrering"/>
    <w:rsid w:val="0036152F"/>
    <w:rPr>
      <w:rFonts w:ascii="Segoe UI Light" w:eastAsiaTheme="majorEastAsia" w:hAnsi="Segoe UI Light" w:cstheme="majorBidi"/>
      <w:b/>
      <w:bCs/>
      <w:kern w:val="0"/>
      <w:sz w:val="24"/>
      <w:szCs w:val="24"/>
      <w:lang w:val="en-GB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5B4058"/>
    <w:pPr>
      <w:spacing w:after="120" w:line="264" w:lineRule="auto"/>
      <w:ind w:left="720"/>
      <w:contextualSpacing/>
      <w:jc w:val="left"/>
    </w:pPr>
    <w:rPr>
      <w:rFonts w:ascii="Segoe UI Light" w:eastAsiaTheme="minorEastAsia" w:hAnsi="Segoe UI Light" w:cstheme="minorBidi"/>
      <w:color w:val="auto"/>
      <w:sz w:val="20"/>
      <w:szCs w:val="20"/>
      <w:lang w:val="en-US" w:eastAsia="en-GB"/>
    </w:rPr>
  </w:style>
  <w:style w:type="table" w:customStyle="1" w:styleId="Normal1">
    <w:name w:val="Normal1"/>
    <w:basedOn w:val="TableNormal"/>
    <w:uiPriority w:val="99"/>
    <w:qFormat/>
    <w:rsid w:val="00C502C7"/>
    <w:pPr>
      <w:spacing w:after="0" w:line="240" w:lineRule="auto"/>
    </w:pPr>
    <w:rPr>
      <w:rFonts w:ascii="Times" w:eastAsia="Times New Roman" w:hAnsi="Times" w:cs="Times New Roman"/>
      <w:color w:val="000000" w:themeColor="text1"/>
      <w:kern w:val="0"/>
      <w:sz w:val="18"/>
      <w:szCs w:val="20"/>
      <w:lang w:val="en-GB" w:eastAsia="en-GB"/>
      <w14:ligatures w14:val="none"/>
    </w:rPr>
    <w:tblPr/>
    <w:tcPr>
      <w:vAlign w:val="center"/>
    </w:tcPr>
    <w:tblStylePr w:type="firstRow">
      <w:pPr>
        <w:jc w:val="left"/>
      </w:pPr>
      <w:rPr>
        <w:rFonts w:ascii="Times New Roman" w:hAnsi="Times New Roman"/>
        <w:sz w:val="18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tblPr/>
      <w:tcPr>
        <w:tcBorders>
          <w:bottom w:val="single" w:sz="4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6B7F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FA5"/>
    <w:rPr>
      <w:rFonts w:ascii="Times New Roman" w:hAnsi="Times New Roman" w:cs="Times New Roman"/>
      <w:color w:val="000000" w:themeColor="text1"/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B7F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FA5"/>
    <w:rPr>
      <w:rFonts w:ascii="Times New Roman" w:hAnsi="Times New Roman" w:cs="Times New Roman"/>
      <w:color w:val="000000" w:themeColor="text1"/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63174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3174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torun.hammar@ri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ytt dokument" ma:contentTypeID="0x010100B2948442253BBA4C9933788849D5F4F3008002F88776604A4582532EFDE98A8D6D008E182F40E58BC1438020CB3F5CFF8CE5" ma:contentTypeVersion="21" ma:contentTypeDescription="Tomt Word dokument för PDP" ma:contentTypeScope="" ma:versionID="cd05e4d4b465a36735f488d08fbbde13">
  <xsd:schema xmlns:xsd="http://www.w3.org/2001/XMLSchema" xmlns:xs="http://www.w3.org/2001/XMLSchema" xmlns:p="http://schemas.microsoft.com/office/2006/metadata/properties" xmlns:ns1="107e49f1-23a1-417e-be78-28e92efbd32f" xmlns:ns3="f13abf6d-b793-4870-8b50-1ced115e8d57" xmlns:ns4="48bf5a78-e357-47de-8b5d-f85b0ac68f40" xmlns:ns5="1bc54efc-55f2-4ce1-8244-4f6788524ece" targetNamespace="http://schemas.microsoft.com/office/2006/metadata/properties" ma:root="true" ma:fieldsID="f8766ae15702e1b4b64a2fabb4ab7704" ns1:_="" ns3:_="" ns4:_="" ns5:_="">
    <xsd:import namespace="107e49f1-23a1-417e-be78-28e92efbd32f"/>
    <xsd:import namespace="f13abf6d-b793-4870-8b50-1ced115e8d57"/>
    <xsd:import namespace="48bf5a78-e357-47de-8b5d-f85b0ac68f40"/>
    <xsd:import namespace="1bc54efc-55f2-4ce1-8244-4f6788524ece"/>
    <xsd:element name="properties">
      <xsd:complexType>
        <xsd:sequence>
          <xsd:element name="documentManagement">
            <xsd:complexType>
              <xsd:all>
                <xsd:element ref="ns1:Konfidentialite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5:SharedWithUsers" minOccurs="0"/>
                <xsd:element ref="ns5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e49f1-23a1-417e-be78-28e92efbd32f" elementFormDefault="qualified">
    <xsd:import namespace="http://schemas.microsoft.com/office/2006/documentManagement/types"/>
    <xsd:import namespace="http://schemas.microsoft.com/office/infopath/2007/PartnerControls"/>
    <xsd:element name="Konfidentialitet" ma:index="0" nillable="true" ma:displayName="Konfidentialitet" ma:format="Dropdown" ma:internalName="Konfidentialitet">
      <xsd:simpleType>
        <xsd:restriction base="dms:Choice">
          <xsd:enumeration value="0"/>
          <xsd:enumeration value="1"/>
          <xsd:enumeration value="2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3abf6d-b793-4870-8b50-1ced115e8d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markeringar" ma:readOnly="false" ma:fieldId="{5cf76f15-5ced-4ddc-b409-7134ff3c332f}" ma:taxonomyMulti="true" ma:sspId="416e829d-f284-4ff7-8186-3ac0651d97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f5a78-e357-47de-8b5d-f85b0ac68f4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02f9b18a-6fe0-4133-8113-899d3233a850}" ma:internalName="TaxCatchAll" ma:showField="CatchAllData" ma:web="1bc54efc-55f2-4ce1-8244-4f6788524e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54efc-55f2-4ce1-8244-4f6788524ece" elementFormDefault="qualified">
    <xsd:import namespace="http://schemas.microsoft.com/office/2006/documentManagement/types"/>
    <xsd:import namespace="http://schemas.microsoft.com/office/infopath/2007/PartnerControls"/>
    <xsd:element name="SharedWithUsers" ma:index="2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nfidentialitet xmlns="107e49f1-23a1-417e-be78-28e92efbd32f" xsi:nil="true"/>
    <TaxCatchAll xmlns="48bf5a78-e357-47de-8b5d-f85b0ac68f40" xsi:nil="true"/>
    <lcf76f155ced4ddcb4097134ff3c332f xmlns="f13abf6d-b793-4870-8b50-1ced115e8d5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C96E44-E618-4787-A318-841499CA9A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e49f1-23a1-417e-be78-28e92efbd32f"/>
    <ds:schemaRef ds:uri="f13abf6d-b793-4870-8b50-1ced115e8d57"/>
    <ds:schemaRef ds:uri="48bf5a78-e357-47de-8b5d-f85b0ac68f40"/>
    <ds:schemaRef ds:uri="1bc54efc-55f2-4ce1-8244-4f6788524e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09D735-ED9D-478E-A429-B45546DA78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E553BE-2FF3-4A43-A0A3-2D4D87D4A6E9}">
  <ds:schemaRefs>
    <ds:schemaRef ds:uri="http://schemas.microsoft.com/office/2006/metadata/properties"/>
    <ds:schemaRef ds:uri="http://schemas.microsoft.com/office/infopath/2007/PartnerControls"/>
    <ds:schemaRef ds:uri="107e49f1-23a1-417e-be78-28e92efbd32f"/>
    <ds:schemaRef ds:uri="48bf5a78-e357-47de-8b5d-f85b0ac68f40"/>
    <ds:schemaRef ds:uri="f13abf6d-b793-4870-8b50-1ced115e8d57"/>
  </ds:schemaRefs>
</ds:datastoreItem>
</file>

<file path=customXml/itemProps4.xml><?xml version="1.0" encoding="utf-8"?>
<ds:datastoreItem xmlns:ds="http://schemas.openxmlformats.org/officeDocument/2006/customXml" ds:itemID="{D0B7E698-AA1D-4957-A475-5EE657201D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10</Pages>
  <Words>3118</Words>
  <Characters>17777</Characters>
  <Application>Microsoft Office Word</Application>
  <DocSecurity>0</DocSecurity>
  <Lines>148</Lines>
  <Paragraphs>41</Paragraphs>
  <ScaleCrop>false</ScaleCrop>
  <Company/>
  <LinksUpToDate>false</LinksUpToDate>
  <CharactersWithSpaces>20854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Torun Hammar</dc:creator>
  <cp:keywords/>
  <dc:description/>
  <cp:lastModifiedBy>Diego Peñaloza</cp:lastModifiedBy>
  <cp:revision>101</cp:revision>
  <cp:lastPrinted>2023-12-05T08:40:00Z</cp:lastPrinted>
  <dcterms:created xsi:type="dcterms:W3CDTF">2023-11-13T12:11:00Z</dcterms:created>
  <dcterms:modified xsi:type="dcterms:W3CDTF">2024-04-24T06:14:00Z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11th edition - Harvard</vt:lpwstr>
  </property>
  <property fmtid="{D5CDD505-2E9C-101B-9397-08002B2CF9AE}" pid="14" name="Mendeley Recent Style Id 6_1">
    <vt:lpwstr>http://www.zotero.org/styles/harvard1</vt:lpwstr>
  </property>
  <property fmtid="{D5CDD505-2E9C-101B-9397-08002B2CF9AE}" pid="15" name="Mendeley Recent Style Name 6_1">
    <vt:lpwstr>Harvard reference format 1 (deprecated)</vt:lpwstr>
  </property>
  <property fmtid="{D5CDD505-2E9C-101B-9397-08002B2CF9AE}" pid="16" name="Mendeley Recent Style Id 7_1">
    <vt:lpwstr>http://www.zotero.org/styles/journal-of-cleaner-production</vt:lpwstr>
  </property>
  <property fmtid="{D5CDD505-2E9C-101B-9397-08002B2CF9AE}" pid="17" name="Mendeley Recent Style Name 7_1">
    <vt:lpwstr>Journal of Cleaner Production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706beec0-5891-3aa1-8b87-e3f326fb4442</vt:lpwstr>
  </property>
  <property fmtid="{D5CDD505-2E9C-101B-9397-08002B2CF9AE}" pid="24" name="Mendeley Citation Style_1">
    <vt:lpwstr>http://www.zotero.org/styles/journal-of-cleaner-production</vt:lpwstr>
  </property>
  <property fmtid="{D5CDD505-2E9C-101B-9397-08002B2CF9AE}" pid="25" name="ContentTypeId">
    <vt:lpwstr>0x010100B2948442253BBA4C9933788849D5F4F3008002F88776604A4582532EFDE98A8D6D008E182F40E58BC1438020CB3F5CFF8CE5</vt:lpwstr>
  </property>
  <property fmtid="{D5CDD505-2E9C-101B-9397-08002B2CF9AE}" pid="26" name="MediaServiceImageTags">
    <vt:lpwstr/>
  </property>
  <property fmtid="{D5CDD505-2E9C-101B-9397-08002B2CF9AE}" pid="27" name="MSIP_Label_680afd86-dcf7-4483-b9eb-5af1dcd104e1_Enabled">
    <vt:lpwstr>true</vt:lpwstr>
  </property>
  <property fmtid="{D5CDD505-2E9C-101B-9397-08002B2CF9AE}" pid="28" name="MSIP_Label_680afd86-dcf7-4483-b9eb-5af1dcd104e1_SetDate">
    <vt:lpwstr>2023-12-05T07:58:05Z</vt:lpwstr>
  </property>
  <property fmtid="{D5CDD505-2E9C-101B-9397-08002B2CF9AE}" pid="29" name="MSIP_Label_680afd86-dcf7-4483-b9eb-5af1dcd104e1_Method">
    <vt:lpwstr>Standard</vt:lpwstr>
  </property>
  <property fmtid="{D5CDD505-2E9C-101B-9397-08002B2CF9AE}" pid="30" name="MSIP_Label_680afd86-dcf7-4483-b9eb-5af1dcd104e1_Name">
    <vt:lpwstr>K2 Intern</vt:lpwstr>
  </property>
  <property fmtid="{D5CDD505-2E9C-101B-9397-08002B2CF9AE}" pid="31" name="MSIP_Label_680afd86-dcf7-4483-b9eb-5af1dcd104e1_SiteId">
    <vt:lpwstr>5a9809cf-0bcb-413a-838a-09ecc40cc9e8</vt:lpwstr>
  </property>
  <property fmtid="{D5CDD505-2E9C-101B-9397-08002B2CF9AE}" pid="32" name="MSIP_Label_680afd86-dcf7-4483-b9eb-5af1dcd104e1_ActionId">
    <vt:lpwstr>ea537fe4-3cf6-463d-9c3c-adecf93bf65a</vt:lpwstr>
  </property>
  <property fmtid="{D5CDD505-2E9C-101B-9397-08002B2CF9AE}" pid="33" name="MSIP_Label_680afd86-dcf7-4483-b9eb-5af1dcd104e1_ContentBits">
    <vt:lpwstr>0</vt:lpwstr>
  </property>
</Properties>
</file>