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8959F" w14:textId="77777777" w:rsidR="005D5D7E" w:rsidRPr="00CF716A" w:rsidRDefault="005D5D7E" w:rsidP="005D5D7E">
      <w:pPr>
        <w:rPr>
          <w:b/>
          <w:bCs/>
          <w:lang w:val="en-US"/>
        </w:rPr>
      </w:pPr>
      <w:r w:rsidRPr="00CF716A">
        <w:rPr>
          <w:b/>
          <w:bCs/>
          <w:lang w:val="en-US"/>
        </w:rPr>
        <w:t>Ms. No. JLCA-D-25-00123 - Review of weighting methods for life cycle impact assessment</w:t>
      </w:r>
      <w:r>
        <w:rPr>
          <w:b/>
          <w:bCs/>
          <w:lang w:val="en-US"/>
        </w:rPr>
        <w:t xml:space="preserve"> -</w:t>
      </w:r>
      <w:r w:rsidRPr="00CF716A">
        <w:rPr>
          <w:b/>
          <w:bCs/>
          <w:lang w:val="en-US"/>
        </w:rPr>
        <w:t xml:space="preserve"> The International Journal of Life Cycle Assessment</w:t>
      </w:r>
    </w:p>
    <w:p w14:paraId="4F3401D1" w14:textId="5BF54135" w:rsidR="002F46E5" w:rsidRDefault="005D5D7E" w:rsidP="005D5D7E">
      <w:pPr>
        <w:pStyle w:val="Overskrift1"/>
        <w:rPr>
          <w:lang w:val="en-US"/>
        </w:rPr>
      </w:pPr>
      <w:r>
        <w:rPr>
          <w:lang w:val="en-US"/>
        </w:rPr>
        <w:t>Supplementary Information</w:t>
      </w:r>
    </w:p>
    <w:p w14:paraId="69B9F697" w14:textId="64722BB5" w:rsidR="005D5D7E" w:rsidRDefault="005D5D7E" w:rsidP="005D5D7E">
      <w:pPr>
        <w:rPr>
          <w:rFonts w:cs="Times New Roman"/>
        </w:rPr>
      </w:pPr>
      <w:r>
        <w:rPr>
          <w:rFonts w:cs="Times New Roman"/>
        </w:rPr>
        <w:t>Screenshots from</w:t>
      </w:r>
      <w:r w:rsidRPr="005D5D7E">
        <w:rPr>
          <w:rFonts w:cs="Times New Roman"/>
        </w:rPr>
        <w:t xml:space="preserve"> </w:t>
      </w:r>
      <w:r>
        <w:rPr>
          <w:rFonts w:cs="Times New Roman"/>
        </w:rPr>
        <w:t xml:space="preserve">using the </w:t>
      </w:r>
      <w:proofErr w:type="spellStart"/>
      <w:r w:rsidRPr="005D5D7E">
        <w:rPr>
          <w:rFonts w:cs="Times New Roman"/>
        </w:rPr>
        <w:t>WEighting</w:t>
      </w:r>
      <w:proofErr w:type="spellEnd"/>
      <w:r w:rsidRPr="005D5D7E">
        <w:rPr>
          <w:rFonts w:cs="Times New Roman"/>
        </w:rPr>
        <w:t xml:space="preserve"> Methods Selection Software (WEMSS, Cinelli et al. 2023) developed by the GLAM weighting subtask</w:t>
      </w:r>
      <w:r>
        <w:rPr>
          <w:rFonts w:cs="Times New Roman"/>
        </w:rPr>
        <w:t xml:space="preserve"> (</w:t>
      </w:r>
      <w:r w:rsidRPr="005D5D7E">
        <w:rPr>
          <w:rFonts w:cs="Times New Roman"/>
        </w:rPr>
        <w:t xml:space="preserve">website </w:t>
      </w:r>
      <w:hyperlink r:id="rId8" w:history="1">
        <w:r w:rsidRPr="005D5D7E">
          <w:rPr>
            <w:rStyle w:val="Hyperkobling"/>
            <w:rFonts w:cs="Times New Roman"/>
            <w:color w:val="auto"/>
          </w:rPr>
          <w:t>https://mcda.cs.put.poznan.pl/wemss/index.php</w:t>
        </w:r>
      </w:hyperlink>
      <w:r>
        <w:t xml:space="preserve">) for </w:t>
      </w:r>
      <w:bookmarkStart w:id="0" w:name="_Hlk201324014"/>
      <w:r w:rsidRPr="005D5D7E">
        <w:rPr>
          <w:rFonts w:cs="Times New Roman"/>
        </w:rPr>
        <w:t xml:space="preserve">the UNEP GLAM project case study. </w:t>
      </w:r>
      <w:bookmarkEnd w:id="0"/>
      <w:r w:rsidR="00CB27C1">
        <w:rPr>
          <w:rFonts w:cs="Times New Roman"/>
        </w:rPr>
        <w:t xml:space="preserve">The screenshots show the </w:t>
      </w:r>
      <w:r w:rsidR="00385D01">
        <w:rPr>
          <w:rFonts w:cs="Times New Roman"/>
        </w:rPr>
        <w:t xml:space="preserve">specific </w:t>
      </w:r>
      <w:r w:rsidR="00CB27C1">
        <w:rPr>
          <w:rFonts w:cs="Times New Roman"/>
        </w:rPr>
        <w:t xml:space="preserve">information entered for the </w:t>
      </w:r>
      <w:r w:rsidR="00385D01">
        <w:rPr>
          <w:rFonts w:cs="Times New Roman"/>
        </w:rPr>
        <w:t>case study, and the ensuing results.</w:t>
      </w:r>
    </w:p>
    <w:p w14:paraId="3388C254" w14:textId="6A7F6C82" w:rsidR="00E20D20" w:rsidRPr="00E20D20" w:rsidRDefault="00EB0163" w:rsidP="005D5D7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Landing</w:t>
      </w:r>
      <w:r w:rsidR="00E20D20" w:rsidRPr="00E20D20">
        <w:rPr>
          <w:rFonts w:cs="Times New Roman"/>
          <w:b/>
          <w:bCs/>
        </w:rPr>
        <w:t xml:space="preserve"> page</w:t>
      </w:r>
    </w:p>
    <w:p w14:paraId="5CE5DBCC" w14:textId="5AEACA7D" w:rsidR="00EC38F5" w:rsidRDefault="00EC38F5" w:rsidP="005D5D7E">
      <w:pPr>
        <w:rPr>
          <w:rFonts w:cs="Times New Roman"/>
        </w:rPr>
      </w:pPr>
      <w:r>
        <w:rPr>
          <w:noProof/>
        </w:rPr>
        <w:drawing>
          <wp:inline distT="0" distB="0" distL="0" distR="0" wp14:anchorId="7C66F18D" wp14:editId="758FECCE">
            <wp:extent cx="5760720" cy="2377440"/>
            <wp:effectExtent l="0" t="0" r="0" b="3810"/>
            <wp:docPr id="5" name="Picture 4" descr="Et bilde som inneholder tekst, skjermbilde, Font&#10;&#10;KI-generert innhold kan være feil.">
              <a:extLst xmlns:a="http://schemas.openxmlformats.org/drawingml/2006/main">
                <a:ext uri="{FF2B5EF4-FFF2-40B4-BE49-F238E27FC236}">
                  <a16:creationId xmlns:a16="http://schemas.microsoft.com/office/drawing/2014/main" id="{CCD7AD9B-0014-D93D-5191-FB44002AA2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Et bilde som inneholder tekst, skjermbilde, Font&#10;&#10;KI-generert innhold kan være feil.">
                      <a:extLst>
                        <a:ext uri="{FF2B5EF4-FFF2-40B4-BE49-F238E27FC236}">
                          <a16:creationId xmlns:a16="http://schemas.microsoft.com/office/drawing/2014/main" id="{CCD7AD9B-0014-D93D-5191-FB44002AA2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3EE82" w14:textId="77777777" w:rsidR="00EB0163" w:rsidRDefault="00EB0163" w:rsidP="005D5D7E">
      <w:pPr>
        <w:rPr>
          <w:rFonts w:cs="Times New Roman"/>
        </w:rPr>
      </w:pPr>
    </w:p>
    <w:p w14:paraId="1F5D6B81" w14:textId="7E159EC0" w:rsidR="00EC38F5" w:rsidRDefault="00E20D20" w:rsidP="00CB27C1">
      <w:pPr>
        <w:pStyle w:val="Listeavsnitt"/>
        <w:numPr>
          <w:ilvl w:val="0"/>
          <w:numId w:val="1"/>
        </w:numPr>
        <w:ind w:left="284" w:hanging="284"/>
        <w:rPr>
          <w:rFonts w:cs="Times New Roman"/>
          <w:b/>
          <w:bCs/>
        </w:rPr>
      </w:pPr>
      <w:r w:rsidRPr="00E20D20">
        <w:rPr>
          <w:rFonts w:cs="Times New Roman"/>
          <w:b/>
          <w:bCs/>
        </w:rPr>
        <w:t>Classifiers</w:t>
      </w:r>
    </w:p>
    <w:p w14:paraId="573E99ED" w14:textId="5E40AAF8" w:rsidR="00CB27C1" w:rsidRPr="00CB27C1" w:rsidRDefault="00CB27C1" w:rsidP="00CB27C1">
      <w:pPr>
        <w:rPr>
          <w:rFonts w:cs="Times New Roman"/>
          <w:b/>
          <w:bCs/>
        </w:rPr>
      </w:pPr>
      <w:r>
        <w:rPr>
          <w:noProof/>
        </w:rPr>
        <w:drawing>
          <wp:inline distT="0" distB="0" distL="0" distR="0" wp14:anchorId="71EBDA16" wp14:editId="5D826E17">
            <wp:extent cx="5760720" cy="1566545"/>
            <wp:effectExtent l="0" t="0" r="0" b="0"/>
            <wp:docPr id="819905785" name="Picture 4" descr="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265C79A-3A98-6D19-725D-000F8789FD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Text&#10;&#10;Description automatically generated">
                      <a:extLst>
                        <a:ext uri="{FF2B5EF4-FFF2-40B4-BE49-F238E27FC236}">
                          <a16:creationId xmlns:a16="http://schemas.microsoft.com/office/drawing/2014/main" id="{A265C79A-3A98-6D19-725D-000F8789FD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37F70" w14:textId="77777777" w:rsidR="00AA6B1C" w:rsidRDefault="00AA6B1C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6FF4F50" w14:textId="644F0970" w:rsidR="00184C7C" w:rsidRDefault="00184C7C" w:rsidP="00184C7C">
      <w:pPr>
        <w:pStyle w:val="Listeavsnitt"/>
        <w:numPr>
          <w:ilvl w:val="0"/>
          <w:numId w:val="1"/>
        </w:numPr>
        <w:ind w:left="284" w:hanging="284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Intrinsic </w:t>
      </w:r>
      <w:r w:rsidR="00912A2F">
        <w:rPr>
          <w:rFonts w:cs="Times New Roman"/>
          <w:b/>
          <w:bCs/>
        </w:rPr>
        <w:t>c</w:t>
      </w:r>
      <w:r>
        <w:rPr>
          <w:rFonts w:cs="Times New Roman"/>
          <w:b/>
          <w:bCs/>
        </w:rPr>
        <w:t>riteria</w:t>
      </w:r>
    </w:p>
    <w:p w14:paraId="1C7BB483" w14:textId="33CC2426" w:rsidR="00157DCC" w:rsidRDefault="00B27145" w:rsidP="00157DCC">
      <w:pPr>
        <w:pStyle w:val="Listeavsnitt"/>
        <w:ind w:left="284"/>
        <w:rPr>
          <w:rFonts w:cs="Times New Roman"/>
          <w:b/>
          <w:bCs/>
        </w:rPr>
      </w:pPr>
      <w:r>
        <w:rPr>
          <w:noProof/>
        </w:rPr>
        <w:drawing>
          <wp:inline distT="0" distB="0" distL="0" distR="0" wp14:anchorId="399398C0" wp14:editId="75B93BE6">
            <wp:extent cx="5760720" cy="4080510"/>
            <wp:effectExtent l="0" t="0" r="0" b="0"/>
            <wp:docPr id="4" name="Picture 2" descr="Graphical user interface, text, application, emai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3BC0388-6909-4784-E804-7616E154F0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Graphical user interface, text, application, email&#10;&#10;Description automatically generated">
                      <a:extLst>
                        <a:ext uri="{FF2B5EF4-FFF2-40B4-BE49-F238E27FC236}">
                          <a16:creationId xmlns:a16="http://schemas.microsoft.com/office/drawing/2014/main" id="{A3BC0388-6909-4784-E804-7616E154F0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7728D" w14:textId="77777777" w:rsidR="00AA6B1C" w:rsidRDefault="00AA6B1C" w:rsidP="00157DCC">
      <w:pPr>
        <w:pStyle w:val="Listeavsnitt"/>
        <w:ind w:left="284"/>
        <w:rPr>
          <w:rFonts w:cs="Times New Roman"/>
          <w:b/>
          <w:bCs/>
        </w:rPr>
      </w:pPr>
    </w:p>
    <w:p w14:paraId="0B367C7B" w14:textId="590E315D" w:rsidR="00184C7C" w:rsidRDefault="00EB0163" w:rsidP="00184C7C">
      <w:pPr>
        <w:pStyle w:val="Listeavsnitt"/>
        <w:numPr>
          <w:ilvl w:val="0"/>
          <w:numId w:val="1"/>
        </w:numPr>
        <w:ind w:left="284" w:hanging="284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Implementation </w:t>
      </w:r>
      <w:r w:rsidR="00912A2F">
        <w:rPr>
          <w:rFonts w:cs="Times New Roman"/>
          <w:b/>
          <w:bCs/>
        </w:rPr>
        <w:t>c</w:t>
      </w:r>
      <w:r w:rsidR="0063318D">
        <w:rPr>
          <w:rFonts w:cs="Times New Roman"/>
          <w:b/>
          <w:bCs/>
        </w:rPr>
        <w:t>riteria</w:t>
      </w:r>
    </w:p>
    <w:p w14:paraId="2F6F5580" w14:textId="389E6013" w:rsidR="0063318D" w:rsidRDefault="0063318D" w:rsidP="0063318D">
      <w:pPr>
        <w:pStyle w:val="Listeavsnitt"/>
        <w:ind w:left="284"/>
        <w:rPr>
          <w:rFonts w:cs="Times New Roman"/>
          <w:b/>
          <w:bCs/>
        </w:rPr>
      </w:pPr>
      <w:r>
        <w:rPr>
          <w:noProof/>
        </w:rPr>
        <w:drawing>
          <wp:inline distT="0" distB="0" distL="0" distR="0" wp14:anchorId="2ED896DD" wp14:editId="3F1F216E">
            <wp:extent cx="5760720" cy="2871470"/>
            <wp:effectExtent l="0" t="0" r="0" b="5080"/>
            <wp:docPr id="1021833266" name="Picture 3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02557E7-75F0-C158-640A-4C47AF2EA2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A02557E7-75F0-C158-640A-4C47AF2EA2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0D9D5" w14:textId="77777777" w:rsidR="0063318D" w:rsidRDefault="0063318D" w:rsidP="0063318D">
      <w:pPr>
        <w:pStyle w:val="Listeavsnitt"/>
        <w:ind w:left="284"/>
        <w:rPr>
          <w:rFonts w:cs="Times New Roman"/>
          <w:b/>
          <w:bCs/>
        </w:rPr>
      </w:pPr>
    </w:p>
    <w:p w14:paraId="0C39DA68" w14:textId="580A1831" w:rsidR="00E957E6" w:rsidRDefault="00E957E6" w:rsidP="00E957E6">
      <w:pPr>
        <w:pStyle w:val="Listeavsnitt"/>
        <w:numPr>
          <w:ilvl w:val="0"/>
          <w:numId w:val="1"/>
        </w:numPr>
        <w:ind w:left="284" w:hanging="284"/>
        <w:rPr>
          <w:rFonts w:cs="Times New Roman"/>
          <w:b/>
          <w:bCs/>
        </w:rPr>
      </w:pPr>
      <w:r>
        <w:rPr>
          <w:rFonts w:cs="Times New Roman"/>
          <w:b/>
          <w:bCs/>
        </w:rPr>
        <w:t>Suitable methods for GLAM</w:t>
      </w:r>
    </w:p>
    <w:p w14:paraId="4FF63822" w14:textId="77777777" w:rsidR="00E957E6" w:rsidRDefault="00E957E6" w:rsidP="0063318D">
      <w:pPr>
        <w:pStyle w:val="Listeavsnitt"/>
        <w:ind w:left="284"/>
        <w:rPr>
          <w:rFonts w:cs="Times New Roman"/>
          <w:b/>
          <w:bCs/>
        </w:rPr>
      </w:pPr>
    </w:p>
    <w:p w14:paraId="718852F9" w14:textId="2289F7F3" w:rsidR="00E957E6" w:rsidRDefault="00E957E6" w:rsidP="0063318D">
      <w:pPr>
        <w:pStyle w:val="Listeavsnitt"/>
        <w:ind w:left="284"/>
        <w:rPr>
          <w:rFonts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21F9F30E" wp14:editId="7DFA6260">
            <wp:extent cx="2848941" cy="2832032"/>
            <wp:effectExtent l="0" t="0" r="8890" b="6985"/>
            <wp:docPr id="942133863" name="Picture 4" descr="Graphical user interface, text, application, emai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798A6CE-1F24-9CF8-64EC-5F86039929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Graphical user interface, text, application, email&#10;&#10;Description automatically generated">
                      <a:extLst>
                        <a:ext uri="{FF2B5EF4-FFF2-40B4-BE49-F238E27FC236}">
                          <a16:creationId xmlns:a16="http://schemas.microsoft.com/office/drawing/2014/main" id="{8798A6CE-1F24-9CF8-64EC-5F86039929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476" cy="285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238C2" w14:textId="77777777" w:rsidR="0063318D" w:rsidRDefault="0063318D" w:rsidP="0063318D">
      <w:pPr>
        <w:pStyle w:val="Listeavsnitt"/>
        <w:ind w:left="284"/>
        <w:rPr>
          <w:rFonts w:cs="Times New Roman"/>
          <w:b/>
          <w:bCs/>
        </w:rPr>
      </w:pPr>
    </w:p>
    <w:p w14:paraId="4AD757B1" w14:textId="46C34A96" w:rsidR="005D5D7E" w:rsidRPr="005D5D7E" w:rsidRDefault="005D5D7E" w:rsidP="00184C7C">
      <w:pPr>
        <w:pStyle w:val="Listeavsnitt"/>
      </w:pPr>
    </w:p>
    <w:sectPr w:rsidR="005D5D7E" w:rsidRPr="005D5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70557"/>
    <w:multiLevelType w:val="hybridMultilevel"/>
    <w:tmpl w:val="75582F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15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7E"/>
    <w:rsid w:val="00157DCC"/>
    <w:rsid w:val="00184C7C"/>
    <w:rsid w:val="002F46E5"/>
    <w:rsid w:val="00385D01"/>
    <w:rsid w:val="005D5D7E"/>
    <w:rsid w:val="0063318D"/>
    <w:rsid w:val="0082008B"/>
    <w:rsid w:val="00912A2F"/>
    <w:rsid w:val="00917A27"/>
    <w:rsid w:val="00AA6B1C"/>
    <w:rsid w:val="00B27145"/>
    <w:rsid w:val="00C933C8"/>
    <w:rsid w:val="00CB27C1"/>
    <w:rsid w:val="00E20D20"/>
    <w:rsid w:val="00E92CD6"/>
    <w:rsid w:val="00E957E6"/>
    <w:rsid w:val="00EB0163"/>
    <w:rsid w:val="00EC38F5"/>
    <w:rsid w:val="00F1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86AE4"/>
  <w15:chartTrackingRefBased/>
  <w15:docId w15:val="{EB26932F-CA5E-43CC-8A1E-70EFAF43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D7E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D5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D5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D5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D5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D5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D5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D5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D5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D5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D5D7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D5D7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D5D7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D5D7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D5D7E"/>
    <w:rPr>
      <w:rFonts w:eastAsiaTheme="majorEastAsia" w:cstheme="majorBidi"/>
      <w:color w:val="0F4761" w:themeColor="accent1" w:themeShade="BF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D5D7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D5D7E"/>
    <w:rPr>
      <w:rFonts w:eastAsiaTheme="majorEastAsia" w:cstheme="majorBidi"/>
      <w:color w:val="595959" w:themeColor="text1" w:themeTint="A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D5D7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D5D7E"/>
    <w:rPr>
      <w:rFonts w:eastAsiaTheme="majorEastAsia" w:cstheme="majorBidi"/>
      <w:color w:val="272727" w:themeColor="text1" w:themeTint="D8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5D5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D5D7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D5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D5D7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Sitat">
    <w:name w:val="Quote"/>
    <w:basedOn w:val="Normal"/>
    <w:next w:val="Normal"/>
    <w:link w:val="SitatTegn"/>
    <w:uiPriority w:val="29"/>
    <w:qFormat/>
    <w:rsid w:val="005D5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D5D7E"/>
    <w:rPr>
      <w:i/>
      <w:iCs/>
      <w:color w:val="404040" w:themeColor="text1" w:themeTint="BF"/>
      <w:lang w:val="en-GB"/>
    </w:rPr>
  </w:style>
  <w:style w:type="paragraph" w:styleId="Listeavsnitt">
    <w:name w:val="List Paragraph"/>
    <w:basedOn w:val="Normal"/>
    <w:uiPriority w:val="34"/>
    <w:qFormat/>
    <w:rsid w:val="005D5D7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D5D7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D5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D5D7E"/>
    <w:rPr>
      <w:i/>
      <w:iCs/>
      <w:color w:val="0F4761" w:themeColor="accent1" w:themeShade="BF"/>
      <w:lang w:val="en-GB"/>
    </w:rPr>
  </w:style>
  <w:style w:type="character" w:styleId="Sterkreferanse">
    <w:name w:val="Intense Reference"/>
    <w:basedOn w:val="Standardskriftforavsnitt"/>
    <w:uiPriority w:val="32"/>
    <w:qFormat/>
    <w:rsid w:val="005D5D7E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5D5D7E"/>
    <w:rPr>
      <w:color w:val="467886" w:themeColor="hyperlink"/>
      <w:u w:val="single"/>
    </w:rPr>
  </w:style>
  <w:style w:type="character" w:styleId="Merknadsreferanse">
    <w:name w:val="annotation reference"/>
    <w:uiPriority w:val="99"/>
    <w:semiHidden/>
    <w:unhideWhenUsed/>
    <w:rsid w:val="005D5D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D5D7E"/>
    <w:pPr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D5D7E"/>
    <w:rPr>
      <w:rFonts w:ascii="Times New Roman" w:eastAsia="Times New Roman" w:hAnsi="Times New Roman" w:cs="Times New Roman"/>
      <w:kern w:val="0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da.cs.put.poznan.pl/wemss/index.php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433F0D9D4E8F4FB7B3AD18685E03A2" ma:contentTypeVersion="18" ma:contentTypeDescription="Opprett et nytt dokument." ma:contentTypeScope="" ma:versionID="fa0ec88c03817f7539737ae80e24a29d">
  <xsd:schema xmlns:xsd="http://www.w3.org/2001/XMLSchema" xmlns:xs="http://www.w3.org/2001/XMLSchema" xmlns:p="http://schemas.microsoft.com/office/2006/metadata/properties" xmlns:ns2="2a9618d6-aad8-47e9-b92c-ceb5839f5ee2" targetNamespace="http://schemas.microsoft.com/office/2006/metadata/properties" ma:root="true" ma:fieldsID="2f552cbe0f70bba479d92a2797c8970e" ns2:_="">
    <xsd:import namespace="2a9618d6-aad8-47e9-b92c-ceb5839f5e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618d6-aad8-47e9-b92c-ceb5839f5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7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814784-52CB-4890-8272-C99432F1A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618d6-aad8-47e9-b92c-ceb5839f5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3700D8-5286-4D8F-AFB0-667AB34DC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057CB-E57D-4481-91E7-D60FB511C3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105</Words>
  <Characters>560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Askham</dc:creator>
  <cp:keywords/>
  <dc:description/>
  <cp:lastModifiedBy>Cecilia Askham</cp:lastModifiedBy>
  <cp:revision>13</cp:revision>
  <dcterms:created xsi:type="dcterms:W3CDTF">2025-06-20T13:01:00Z</dcterms:created>
  <dcterms:modified xsi:type="dcterms:W3CDTF">2025-06-20T13:18:00Z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0x01010077433F0D9D4E8F4FB7B3AD18685E03A2</vt:lpwstr>
  </property>
</Properties>
</file>