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A8C6" w14:textId="4CEFDA22" w:rsidR="008F0A65" w:rsidRPr="008F0A65" w:rsidRDefault="008F0A65" w:rsidP="008F0A65">
      <w:pPr>
        <w:pStyle w:val="Heading1"/>
        <w:numPr>
          <w:ilvl w:val="0"/>
          <w:numId w:val="0"/>
        </w:numPr>
        <w:spacing w:line="360" w:lineRule="auto"/>
        <w:rPr>
          <w:rFonts w:ascii="Times" w:hAnsi="Times"/>
          <w:color w:val="000000" w:themeColor="text1"/>
          <w:sz w:val="28"/>
          <w:szCs w:val="28"/>
          <w:u w:val="none"/>
        </w:rPr>
      </w:pPr>
      <w:r w:rsidRPr="008F0A65">
        <w:rPr>
          <w:rFonts w:ascii="Times" w:hAnsi="Times"/>
          <w:color w:val="000000" w:themeColor="text1"/>
          <w:sz w:val="28"/>
          <w:szCs w:val="28"/>
          <w:u w:val="none"/>
        </w:rPr>
        <w:t>Supplementary material</w:t>
      </w:r>
    </w:p>
    <w:p w14:paraId="74E3A395" w14:textId="483DA41C" w:rsidR="008F0A65" w:rsidRPr="00CC5025" w:rsidRDefault="008F0A65" w:rsidP="008F0A65">
      <w:pPr>
        <w:pStyle w:val="Heading1"/>
        <w:numPr>
          <w:ilvl w:val="0"/>
          <w:numId w:val="0"/>
        </w:numPr>
        <w:spacing w:line="360" w:lineRule="auto"/>
        <w:rPr>
          <w:rFonts w:ascii="Times" w:hAnsi="Times"/>
          <w:color w:val="000000" w:themeColor="text1"/>
          <w:sz w:val="26"/>
          <w:szCs w:val="26"/>
        </w:rPr>
      </w:pPr>
      <w:r w:rsidRPr="00CC5025">
        <w:rPr>
          <w:rFonts w:ascii="Times" w:hAnsi="Times"/>
          <w:color w:val="000000" w:themeColor="text1"/>
          <w:sz w:val="26"/>
          <w:szCs w:val="26"/>
          <w:u w:val="none"/>
        </w:rPr>
        <w:t>Short- and long-term stability of synthetic cathinones and dihydro-metabolites in human urine samples</w:t>
      </w:r>
    </w:p>
    <w:p w14:paraId="5C077347" w14:textId="77777777" w:rsidR="008F0A65" w:rsidRPr="00CC5025" w:rsidRDefault="008F0A65" w:rsidP="008F0A65">
      <w:pPr>
        <w:spacing w:line="360" w:lineRule="auto"/>
        <w:jc w:val="both"/>
        <w:rPr>
          <w:b/>
        </w:rPr>
      </w:pPr>
    </w:p>
    <w:p w14:paraId="24DE5711" w14:textId="77777777" w:rsidR="008F0A65" w:rsidRDefault="008F0A65" w:rsidP="008F0A65">
      <w:pPr>
        <w:spacing w:line="360" w:lineRule="auto"/>
        <w:jc w:val="center"/>
        <w:rPr>
          <w:rFonts w:cs="Arial"/>
          <w:lang w:val="it-IT"/>
        </w:rPr>
      </w:pPr>
      <w:r w:rsidRPr="00CC5025">
        <w:rPr>
          <w:rFonts w:cs="Arial"/>
          <w:lang w:val="it-IT"/>
        </w:rPr>
        <w:t xml:space="preserve">Abdulaziz </w:t>
      </w:r>
      <w:r>
        <w:rPr>
          <w:rFonts w:cs="Arial"/>
          <w:lang w:val="it-IT"/>
        </w:rPr>
        <w:t xml:space="preserve">A. </w:t>
      </w:r>
      <w:proofErr w:type="spellStart"/>
      <w:r w:rsidRPr="00CC5025">
        <w:rPr>
          <w:rFonts w:cs="Arial"/>
          <w:lang w:val="it-IT"/>
        </w:rPr>
        <w:t>Aldubayyan</w:t>
      </w:r>
      <w:proofErr w:type="spellEnd"/>
      <w:r w:rsidRPr="00CC5025">
        <w:rPr>
          <w:rFonts w:cs="Arial"/>
          <w:lang w:val="it-IT"/>
        </w:rPr>
        <w:t xml:space="preserve"> </w:t>
      </w:r>
      <w:r w:rsidRPr="00CC5025">
        <w:rPr>
          <w:rFonts w:cs="Arial"/>
          <w:vertAlign w:val="superscript"/>
          <w:lang w:val="it-IT"/>
        </w:rPr>
        <w:t>1-2</w:t>
      </w:r>
      <w:r w:rsidRPr="00CC5025">
        <w:rPr>
          <w:rFonts w:cs="Arial"/>
          <w:lang w:val="it-IT"/>
        </w:rPr>
        <w:t>, Erika Castrignanò</w:t>
      </w:r>
      <w:r w:rsidRPr="00CC5025">
        <w:rPr>
          <w:rFonts w:cs="Arial"/>
          <w:vertAlign w:val="superscript"/>
          <w:lang w:val="it-IT"/>
        </w:rPr>
        <w:t>1</w:t>
      </w:r>
      <w:r w:rsidRPr="00CC5025">
        <w:rPr>
          <w:rFonts w:cs="Arial"/>
          <w:lang w:val="it-IT"/>
        </w:rPr>
        <w:t xml:space="preserve">, Simon Elliott </w:t>
      </w:r>
      <w:r w:rsidRPr="00CC5025">
        <w:rPr>
          <w:rFonts w:cs="Arial"/>
          <w:vertAlign w:val="superscript"/>
          <w:lang w:val="it-IT"/>
        </w:rPr>
        <w:t>1</w:t>
      </w:r>
      <w:r>
        <w:rPr>
          <w:rFonts w:cs="Arial"/>
          <w:vertAlign w:val="superscript"/>
          <w:lang w:val="it-IT"/>
        </w:rPr>
        <w:t>,</w:t>
      </w:r>
      <w:r w:rsidRPr="00CC5025">
        <w:rPr>
          <w:rFonts w:cs="Arial"/>
          <w:vertAlign w:val="superscript"/>
          <w:lang w:val="it-IT"/>
        </w:rPr>
        <w:t>3</w:t>
      </w:r>
      <w:r w:rsidRPr="00CC5025">
        <w:rPr>
          <w:rFonts w:cs="Arial"/>
          <w:lang w:val="it-IT"/>
        </w:rPr>
        <w:t xml:space="preserve">, Vincenzo Abbate* </w:t>
      </w:r>
      <w:r w:rsidRPr="00CC5025">
        <w:rPr>
          <w:rFonts w:cs="Arial"/>
          <w:vertAlign w:val="superscript"/>
          <w:lang w:val="it-IT"/>
        </w:rPr>
        <w:t>1</w:t>
      </w:r>
    </w:p>
    <w:p w14:paraId="00BEECB7" w14:textId="77777777" w:rsidR="008F0A65" w:rsidRPr="00E4574B" w:rsidRDefault="008F0A65" w:rsidP="008F0A65">
      <w:pPr>
        <w:spacing w:line="360" w:lineRule="auto"/>
        <w:jc w:val="center"/>
        <w:rPr>
          <w:rFonts w:cs="Arial"/>
          <w:lang w:val="it-IT"/>
        </w:rPr>
      </w:pPr>
    </w:p>
    <w:p w14:paraId="378BCB2C" w14:textId="77777777" w:rsidR="008F0A65" w:rsidRPr="00E4574B" w:rsidRDefault="008F0A65" w:rsidP="008F0A65">
      <w:pPr>
        <w:spacing w:line="360" w:lineRule="auto"/>
        <w:jc w:val="center"/>
        <w:rPr>
          <w:rFonts w:cs="Arial"/>
        </w:rPr>
      </w:pPr>
      <w:r w:rsidRPr="00E4574B">
        <w:rPr>
          <w:rFonts w:cs="Arial"/>
          <w:vertAlign w:val="superscript"/>
        </w:rPr>
        <w:t>1</w:t>
      </w:r>
      <w:r w:rsidRPr="00E4574B">
        <w:rPr>
          <w:rFonts w:cs="Arial"/>
        </w:rPr>
        <w:t>Department of Analytical, Environmental &amp; Forensic Sciences, Faculty of Life Sciences &amp; Medicine, King’s College London, London, UK</w:t>
      </w:r>
    </w:p>
    <w:p w14:paraId="08FE34A6" w14:textId="77777777" w:rsidR="008F0A65" w:rsidRPr="00E4574B" w:rsidRDefault="008F0A65" w:rsidP="008F0A65">
      <w:pPr>
        <w:spacing w:line="360" w:lineRule="auto"/>
        <w:jc w:val="center"/>
        <w:rPr>
          <w:rFonts w:cs="Arial"/>
        </w:rPr>
      </w:pPr>
      <w:r w:rsidRPr="00E4574B">
        <w:rPr>
          <w:rFonts w:cs="Arial"/>
          <w:vertAlign w:val="superscript"/>
        </w:rPr>
        <w:t>2</w:t>
      </w:r>
      <w:r w:rsidRPr="00E4574B">
        <w:rPr>
          <w:rFonts w:cs="Arial"/>
        </w:rPr>
        <w:t>Department of Toxicology, Central Military Laboratory and Blood Bank, Prince Sultan Military Medical City, Riyadh, Saudi Arabia</w:t>
      </w:r>
    </w:p>
    <w:p w14:paraId="1B368532" w14:textId="77777777" w:rsidR="008F0A65" w:rsidRPr="00E4574B" w:rsidRDefault="008F0A65" w:rsidP="008F0A65">
      <w:pPr>
        <w:spacing w:line="360" w:lineRule="auto"/>
        <w:jc w:val="center"/>
        <w:rPr>
          <w:rFonts w:cs="Arial"/>
        </w:rPr>
      </w:pPr>
      <w:r w:rsidRPr="00E4574B">
        <w:rPr>
          <w:rFonts w:cs="Arial"/>
          <w:vertAlign w:val="superscript"/>
        </w:rPr>
        <w:t>3</w:t>
      </w:r>
      <w:r w:rsidRPr="00E4574B">
        <w:rPr>
          <w:rFonts w:cs="Arial"/>
        </w:rPr>
        <w:t>Elliott Forensic Consulting, Birmingham, UK</w:t>
      </w:r>
    </w:p>
    <w:p w14:paraId="15A08E2F" w14:textId="77777777" w:rsidR="008F0A65" w:rsidRPr="00CC5025" w:rsidRDefault="008F0A65" w:rsidP="008F0A65">
      <w:pPr>
        <w:spacing w:line="360" w:lineRule="auto"/>
        <w:jc w:val="center"/>
        <w:rPr>
          <w:rFonts w:cs="Arial"/>
          <w:sz w:val="20"/>
          <w:szCs w:val="20"/>
        </w:rPr>
      </w:pPr>
    </w:p>
    <w:p w14:paraId="4B7B4B55" w14:textId="77777777" w:rsidR="008F0A65" w:rsidRPr="00CC5025" w:rsidRDefault="008F0A65" w:rsidP="008F0A65">
      <w:pPr>
        <w:spacing w:line="360" w:lineRule="auto"/>
        <w:jc w:val="both"/>
        <w:rPr>
          <w:rFonts w:cs="Times New Roman"/>
          <w:b/>
          <w:bCs/>
        </w:rPr>
      </w:pPr>
      <w:r w:rsidRPr="00CC5025">
        <w:rPr>
          <w:rFonts w:cs="Times New Roman"/>
          <w:b/>
          <w:bCs/>
        </w:rPr>
        <w:t>Corresponding author: Vincenzo Abbate; vincenzo.abbate@kcl.ac.uk</w:t>
      </w:r>
    </w:p>
    <w:p w14:paraId="735CC366" w14:textId="77777777" w:rsidR="00202BDD" w:rsidRDefault="00202BDD"/>
    <w:p w14:paraId="033FC0B7" w14:textId="77777777" w:rsidR="008F0A65" w:rsidRDefault="008F0A65"/>
    <w:p w14:paraId="49216337" w14:textId="77777777" w:rsidR="008F0A65" w:rsidRDefault="008F0A65"/>
    <w:p w14:paraId="025976C8" w14:textId="77777777" w:rsidR="008F0A65" w:rsidRDefault="008F0A65"/>
    <w:p w14:paraId="3F89D41A" w14:textId="77777777" w:rsidR="008F0A65" w:rsidRDefault="008F0A65"/>
    <w:p w14:paraId="3B9EEC13" w14:textId="77777777" w:rsidR="008F0A65" w:rsidRDefault="008F0A65"/>
    <w:p w14:paraId="7A69566B" w14:textId="77777777" w:rsidR="008F0A65" w:rsidRDefault="008F0A65"/>
    <w:p w14:paraId="4F583352" w14:textId="77777777" w:rsidR="008F0A65" w:rsidRDefault="008F0A65"/>
    <w:p w14:paraId="26BB8483" w14:textId="77777777" w:rsidR="008F0A65" w:rsidRDefault="008F0A65"/>
    <w:p w14:paraId="1DCC4148" w14:textId="77777777" w:rsidR="008F0A65" w:rsidRDefault="008F0A65"/>
    <w:p w14:paraId="229CDEBD" w14:textId="77777777" w:rsidR="008F0A65" w:rsidRDefault="008F0A65"/>
    <w:p w14:paraId="33D893BE" w14:textId="77777777" w:rsidR="008F0A65" w:rsidRDefault="008F0A65"/>
    <w:p w14:paraId="61932918" w14:textId="77777777" w:rsidR="008F0A65" w:rsidRDefault="008F0A65"/>
    <w:p w14:paraId="34018C08" w14:textId="77777777" w:rsidR="008F0A65" w:rsidRDefault="008F0A65"/>
    <w:p w14:paraId="6F1541CB" w14:textId="77777777" w:rsidR="008F0A65" w:rsidRDefault="008F0A65"/>
    <w:p w14:paraId="52864F75" w14:textId="77777777" w:rsidR="008F0A65" w:rsidRDefault="008F0A65"/>
    <w:p w14:paraId="5F9E5E4C" w14:textId="77777777" w:rsidR="008F0A65" w:rsidRDefault="008F0A65"/>
    <w:p w14:paraId="31556F4C" w14:textId="77777777" w:rsidR="008F0A65" w:rsidRDefault="008F0A65"/>
    <w:p w14:paraId="2B12C82F" w14:textId="77777777" w:rsidR="008F0A65" w:rsidRDefault="008F0A65"/>
    <w:p w14:paraId="4C1BE504" w14:textId="77777777" w:rsidR="008F0A65" w:rsidRDefault="008F0A65"/>
    <w:p w14:paraId="2477723D" w14:textId="77777777" w:rsidR="008F0A65" w:rsidRDefault="008F0A65"/>
    <w:p w14:paraId="0FB1733A" w14:textId="77777777" w:rsidR="008F0A65" w:rsidRDefault="008F0A65"/>
    <w:p w14:paraId="3EC5D95F" w14:textId="77777777" w:rsidR="008F0A65" w:rsidRDefault="008F0A65"/>
    <w:p w14:paraId="37C7EFA4" w14:textId="77777777" w:rsidR="008F0A65" w:rsidRDefault="008F0A65"/>
    <w:p w14:paraId="741A3B1A" w14:textId="77777777" w:rsidR="008F0A65" w:rsidRDefault="008F0A65">
      <w:pPr>
        <w:sectPr w:rsidR="008F0A6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C4A7E6E" w14:textId="77777777" w:rsidR="008F0A65" w:rsidRDefault="008F0A65"/>
    <w:p w14:paraId="247BF599" w14:textId="7A29A5DF" w:rsidR="008F0A65" w:rsidRDefault="008F0A65" w:rsidP="008F0A65">
      <w:pPr>
        <w:spacing w:line="360" w:lineRule="auto"/>
        <w:rPr>
          <w:rFonts w:eastAsia="Times New Roman" w:cs="Arial"/>
          <w:color w:val="000000" w:themeColor="text1"/>
        </w:rPr>
      </w:pPr>
      <w:r w:rsidRPr="008F0A65">
        <w:rPr>
          <w:b/>
          <w:bCs/>
          <w:color w:val="000000" w:themeColor="text1"/>
        </w:rPr>
        <w:t xml:space="preserve">Table </w:t>
      </w:r>
      <w:r w:rsidRPr="008F0A65">
        <w:rPr>
          <w:b/>
          <w:bCs/>
          <w:color w:val="000000" w:themeColor="text1"/>
        </w:rPr>
        <w:t>S</w:t>
      </w:r>
      <w:r w:rsidRPr="008F0A65">
        <w:rPr>
          <w:b/>
          <w:bCs/>
          <w:color w:val="000000" w:themeColor="text1"/>
        </w:rPr>
        <w:t>1</w:t>
      </w:r>
      <w:r w:rsidRPr="00CC5025">
        <w:rPr>
          <w:color w:val="000000" w:themeColor="text1"/>
        </w:rPr>
        <w:t xml:space="preserve"> </w:t>
      </w:r>
      <w:r w:rsidRPr="00CC5025">
        <w:rPr>
          <w:rFonts w:eastAsia="Times New Roman" w:cs="Arial"/>
          <w:color w:val="000000" w:themeColor="text1"/>
        </w:rPr>
        <w:t>A list of predicted degradation pathways of 4-CEC, 4-Cl-</w:t>
      </w:r>
      <w:r w:rsidRPr="00CC5025">
        <w:rPr>
          <w:color w:val="000000" w:themeColor="text1"/>
        </w:rPr>
        <w:t>α-PVP,</w:t>
      </w:r>
      <w:r w:rsidRPr="00CC5025">
        <w:rPr>
          <w:rFonts w:eastAsia="Times New Roman" w:cs="Arial"/>
          <w:color w:val="000000" w:themeColor="text1"/>
        </w:rPr>
        <w:t xml:space="preserve"> 4-Cl-</w:t>
      </w:r>
      <w:r w:rsidRPr="00CC5025">
        <w:rPr>
          <w:color w:val="000000" w:themeColor="text1"/>
        </w:rPr>
        <w:t>α</w:t>
      </w:r>
      <w:r w:rsidRPr="00CC5025">
        <w:rPr>
          <w:rFonts w:eastAsia="Times New Roman" w:cs="Arial"/>
          <w:color w:val="000000" w:themeColor="text1"/>
        </w:rPr>
        <w:t xml:space="preserve">-PPP and 4-F-PHP derived from </w:t>
      </w:r>
      <w:r w:rsidRPr="00CC5025">
        <w:rPr>
          <w:rFonts w:eastAsia="Times New Roman" w:cs="Arial"/>
          <w:i/>
          <w:color w:val="000000" w:themeColor="text1"/>
        </w:rPr>
        <w:t>in vivo</w:t>
      </w:r>
      <w:r w:rsidRPr="00CC5025">
        <w:rPr>
          <w:rFonts w:eastAsia="Times New Roman" w:cs="Arial"/>
          <w:color w:val="000000" w:themeColor="text1"/>
        </w:rPr>
        <w:t xml:space="preserve"> and </w:t>
      </w:r>
      <w:r w:rsidRPr="00CC5025">
        <w:rPr>
          <w:rFonts w:eastAsia="Times New Roman" w:cs="Arial"/>
          <w:i/>
          <w:color w:val="000000" w:themeColor="text1"/>
        </w:rPr>
        <w:t>in vitro</w:t>
      </w:r>
      <w:r w:rsidRPr="00CC5025">
        <w:rPr>
          <w:rFonts w:eastAsia="Times New Roman" w:cs="Arial"/>
          <w:color w:val="000000" w:themeColor="text1"/>
        </w:rPr>
        <w:t xml:space="preserve"> experiments in human biological </w:t>
      </w:r>
      <w:proofErr w:type="gramStart"/>
      <w:r w:rsidRPr="00CC5025">
        <w:rPr>
          <w:rFonts w:eastAsia="Times New Roman" w:cs="Arial"/>
          <w:color w:val="000000" w:themeColor="text1"/>
        </w:rPr>
        <w:t>samples</w:t>
      </w:r>
      <w:proofErr w:type="gramEnd"/>
    </w:p>
    <w:p w14:paraId="675017DF" w14:textId="77777777" w:rsidR="008F0A65" w:rsidRDefault="008F0A65"/>
    <w:tbl>
      <w:tblPr>
        <w:tblStyle w:val="TableGrid"/>
        <w:tblW w:w="12157" w:type="dxa"/>
        <w:tblLayout w:type="fixed"/>
        <w:tblLook w:val="04A0" w:firstRow="1" w:lastRow="0" w:firstColumn="1" w:lastColumn="0" w:noHBand="0" w:noVBand="1"/>
      </w:tblPr>
      <w:tblGrid>
        <w:gridCol w:w="2070"/>
        <w:gridCol w:w="2158"/>
        <w:gridCol w:w="1125"/>
        <w:gridCol w:w="1276"/>
        <w:gridCol w:w="1559"/>
        <w:gridCol w:w="3969"/>
      </w:tblGrid>
      <w:tr w:rsidR="008F0A65" w:rsidRPr="00CC5025" w14:paraId="07FD4735" w14:textId="77777777" w:rsidTr="008467B6">
        <w:tc>
          <w:tcPr>
            <w:tcW w:w="2070" w:type="dxa"/>
          </w:tcPr>
          <w:p w14:paraId="2D5A412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Compound</w:t>
            </w:r>
          </w:p>
        </w:tc>
        <w:tc>
          <w:tcPr>
            <w:tcW w:w="2158" w:type="dxa"/>
          </w:tcPr>
          <w:p w14:paraId="7A82D7A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Metabolic pathway</w:t>
            </w:r>
          </w:p>
        </w:tc>
        <w:tc>
          <w:tcPr>
            <w:tcW w:w="1125" w:type="dxa"/>
          </w:tcPr>
          <w:p w14:paraId="0898E58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Exact mass</w:t>
            </w:r>
          </w:p>
        </w:tc>
        <w:tc>
          <w:tcPr>
            <w:tcW w:w="1276" w:type="dxa"/>
          </w:tcPr>
          <w:p w14:paraId="6CA9880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proofErr w:type="spellStart"/>
            <w:r w:rsidRPr="00CC5025">
              <w:t>Ionisation</w:t>
            </w:r>
            <w:proofErr w:type="spellEnd"/>
            <w:r w:rsidRPr="00CC5025">
              <w:t xml:space="preserve"> mode</w:t>
            </w:r>
          </w:p>
        </w:tc>
        <w:tc>
          <w:tcPr>
            <w:tcW w:w="1559" w:type="dxa"/>
          </w:tcPr>
          <w:p w14:paraId="3ED3C87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Elemental composition</w:t>
            </w:r>
          </w:p>
        </w:tc>
        <w:tc>
          <w:tcPr>
            <w:tcW w:w="3969" w:type="dxa"/>
          </w:tcPr>
          <w:p w14:paraId="5DBF1E6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Structure</w:t>
            </w:r>
          </w:p>
        </w:tc>
      </w:tr>
      <w:tr w:rsidR="008F0A65" w:rsidRPr="00CC5025" w14:paraId="14BF54EB" w14:textId="77777777" w:rsidTr="008467B6">
        <w:tc>
          <w:tcPr>
            <w:tcW w:w="2070" w:type="dxa"/>
          </w:tcPr>
          <w:p w14:paraId="1AA1792C" w14:textId="77777777" w:rsidR="008F0A65" w:rsidRPr="00CC5025" w:rsidRDefault="008F0A65" w:rsidP="008467B6">
            <w:pPr>
              <w:spacing w:line="360" w:lineRule="auto"/>
              <w:jc w:val="left"/>
              <w:outlineLvl w:val="2"/>
              <w:rPr>
                <w:b/>
              </w:rPr>
            </w:pPr>
            <w:r w:rsidRPr="00CC5025">
              <w:rPr>
                <w:b/>
              </w:rPr>
              <w:t>4-Chloroethcathinone (4-CEC) (parent)</w:t>
            </w:r>
          </w:p>
        </w:tc>
        <w:tc>
          <w:tcPr>
            <w:tcW w:w="2158" w:type="dxa"/>
          </w:tcPr>
          <w:p w14:paraId="3FB25A50" w14:textId="77777777" w:rsidR="008F0A65" w:rsidRPr="00CC5025" w:rsidRDefault="008F0A65" w:rsidP="008467B6">
            <w:pPr>
              <w:spacing w:line="360" w:lineRule="auto"/>
              <w:ind w:left="720"/>
              <w:jc w:val="left"/>
              <w:outlineLvl w:val="2"/>
            </w:pPr>
            <w:r w:rsidRPr="00CC5025">
              <w:t>-</w:t>
            </w:r>
          </w:p>
        </w:tc>
        <w:tc>
          <w:tcPr>
            <w:tcW w:w="1125" w:type="dxa"/>
          </w:tcPr>
          <w:p w14:paraId="383F73E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212.0837</w:t>
            </w:r>
          </w:p>
        </w:tc>
        <w:tc>
          <w:tcPr>
            <w:tcW w:w="1276" w:type="dxa"/>
          </w:tcPr>
          <w:p w14:paraId="754EFBC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721EC3D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C11H15ClNO+</w:t>
            </w:r>
          </w:p>
        </w:tc>
        <w:tc>
          <w:tcPr>
            <w:tcW w:w="3969" w:type="dxa"/>
          </w:tcPr>
          <w:p w14:paraId="214CA76A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rPr>
                <w:noProof/>
              </w:rPr>
              <w:drawing>
                <wp:inline distT="0" distB="0" distL="0" distR="0" wp14:anchorId="142627D2" wp14:editId="16D24D54">
                  <wp:extent cx="1938207" cy="869071"/>
                  <wp:effectExtent l="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554" cy="869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93E5D83" w14:textId="77777777" w:rsidTr="008467B6">
        <w:tc>
          <w:tcPr>
            <w:tcW w:w="2070" w:type="dxa"/>
          </w:tcPr>
          <w:p w14:paraId="0B2972D2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5026A5A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proofErr w:type="spellStart"/>
            <w:r w:rsidRPr="00CC5025">
              <w:t>desethylation</w:t>
            </w:r>
            <w:proofErr w:type="spellEnd"/>
            <w:r w:rsidRPr="00CC5025">
              <w:t xml:space="preserve"> (Nor-4-CEC)</w:t>
            </w:r>
          </w:p>
        </w:tc>
        <w:tc>
          <w:tcPr>
            <w:tcW w:w="1125" w:type="dxa"/>
          </w:tcPr>
          <w:p w14:paraId="75ADB67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184.0524</w:t>
            </w:r>
          </w:p>
        </w:tc>
        <w:tc>
          <w:tcPr>
            <w:tcW w:w="1276" w:type="dxa"/>
          </w:tcPr>
          <w:p w14:paraId="243D889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67ADB37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C9H11ClNO+</w:t>
            </w:r>
          </w:p>
        </w:tc>
        <w:tc>
          <w:tcPr>
            <w:tcW w:w="3969" w:type="dxa"/>
          </w:tcPr>
          <w:p w14:paraId="0DCBA9D1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rPr>
                <w:noProof/>
              </w:rPr>
              <w:drawing>
                <wp:inline distT="0" distB="0" distL="0" distR="0" wp14:anchorId="1CED3F2C" wp14:editId="549D428A">
                  <wp:extent cx="1632652" cy="914428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652" cy="91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2DC8215" w14:textId="77777777" w:rsidTr="008467B6">
        <w:tc>
          <w:tcPr>
            <w:tcW w:w="2070" w:type="dxa"/>
          </w:tcPr>
          <w:p w14:paraId="4896595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4AEDFD8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proofErr w:type="spellStart"/>
            <w:r w:rsidRPr="00CC5025">
              <w:t>desethylation</w:t>
            </w:r>
            <w:proofErr w:type="spellEnd"/>
            <w:r w:rsidRPr="00CC5025">
              <w:t>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 w:rsidRPr="00CC5025">
              <w:t>-keto-reduction</w:t>
            </w:r>
          </w:p>
        </w:tc>
        <w:tc>
          <w:tcPr>
            <w:tcW w:w="1125" w:type="dxa"/>
          </w:tcPr>
          <w:p w14:paraId="2724E4B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186.0680</w:t>
            </w:r>
          </w:p>
        </w:tc>
        <w:tc>
          <w:tcPr>
            <w:tcW w:w="1276" w:type="dxa"/>
          </w:tcPr>
          <w:p w14:paraId="4D67EA5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2695267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C9H13ClNO+</w:t>
            </w:r>
          </w:p>
        </w:tc>
        <w:tc>
          <w:tcPr>
            <w:tcW w:w="3969" w:type="dxa"/>
          </w:tcPr>
          <w:p w14:paraId="42F101BD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rPr>
                <w:noProof/>
              </w:rPr>
              <w:drawing>
                <wp:inline distT="0" distB="0" distL="0" distR="0" wp14:anchorId="300E93E2" wp14:editId="3A4C0038">
                  <wp:extent cx="1661528" cy="930601"/>
                  <wp:effectExtent l="0" t="0" r="0" b="9525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528" cy="930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4D661585" w14:textId="77777777" w:rsidTr="008467B6">
        <w:tc>
          <w:tcPr>
            <w:tcW w:w="2070" w:type="dxa"/>
          </w:tcPr>
          <w:p w14:paraId="507731F9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07C50F3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Oxidative dehalogenation</w:t>
            </w:r>
          </w:p>
        </w:tc>
        <w:tc>
          <w:tcPr>
            <w:tcW w:w="1125" w:type="dxa"/>
          </w:tcPr>
          <w:p w14:paraId="2DE4E70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194.1176</w:t>
            </w:r>
          </w:p>
        </w:tc>
        <w:tc>
          <w:tcPr>
            <w:tcW w:w="1276" w:type="dxa"/>
          </w:tcPr>
          <w:p w14:paraId="417FC6A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DF560C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C11H16NO2+</w:t>
            </w:r>
          </w:p>
        </w:tc>
        <w:tc>
          <w:tcPr>
            <w:tcW w:w="3969" w:type="dxa"/>
          </w:tcPr>
          <w:p w14:paraId="298E2675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0B14A40" wp14:editId="7C7A2DEC">
                  <wp:extent cx="1913860" cy="856145"/>
                  <wp:effectExtent l="0" t="0" r="0" b="7620"/>
                  <wp:docPr id="1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040" cy="8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08517A28" w14:textId="77777777" w:rsidTr="008467B6">
        <w:tc>
          <w:tcPr>
            <w:tcW w:w="2070" w:type="dxa"/>
          </w:tcPr>
          <w:p w14:paraId="60545FF0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1FF1651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proofErr w:type="spellStart"/>
            <w:r w:rsidRPr="00CC5025">
              <w:t>desethylation</w:t>
            </w:r>
            <w:proofErr w:type="spellEnd"/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0AC0C4B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200.0473</w:t>
            </w:r>
          </w:p>
        </w:tc>
        <w:tc>
          <w:tcPr>
            <w:tcW w:w="1276" w:type="dxa"/>
          </w:tcPr>
          <w:p w14:paraId="2048007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0545C5F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C9H11ClNO2+</w:t>
            </w:r>
          </w:p>
        </w:tc>
        <w:tc>
          <w:tcPr>
            <w:tcW w:w="3969" w:type="dxa"/>
          </w:tcPr>
          <w:p w14:paraId="60C8898B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7640AB2C" wp14:editId="29F39B2A">
                  <wp:extent cx="1774817" cy="985956"/>
                  <wp:effectExtent l="0" t="0" r="3810" b="508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604" cy="98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4E14F5AA" w14:textId="77777777" w:rsidTr="008467B6">
        <w:tc>
          <w:tcPr>
            <w:tcW w:w="2070" w:type="dxa"/>
          </w:tcPr>
          <w:p w14:paraId="38C8102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6E203D7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Hydroxylation </w:t>
            </w:r>
          </w:p>
        </w:tc>
        <w:tc>
          <w:tcPr>
            <w:tcW w:w="1125" w:type="dxa"/>
          </w:tcPr>
          <w:p w14:paraId="65E22EB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208.1332</w:t>
            </w:r>
          </w:p>
        </w:tc>
        <w:tc>
          <w:tcPr>
            <w:tcW w:w="1276" w:type="dxa"/>
          </w:tcPr>
          <w:p w14:paraId="3127A09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8478BF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C12H18NO2+</w:t>
            </w:r>
          </w:p>
        </w:tc>
        <w:tc>
          <w:tcPr>
            <w:tcW w:w="3969" w:type="dxa"/>
          </w:tcPr>
          <w:p w14:paraId="4BD1E397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01946E8E" wp14:editId="3661FE53">
                  <wp:extent cx="1980686" cy="1171107"/>
                  <wp:effectExtent l="0" t="0" r="635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721" cy="117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1D7F9BE1" w14:textId="77777777" w:rsidTr="008467B6">
        <w:tc>
          <w:tcPr>
            <w:tcW w:w="2070" w:type="dxa"/>
          </w:tcPr>
          <w:p w14:paraId="1521647C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D18A7D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E00249">
              <w:rPr>
                <w:lang w:val="en-SA"/>
              </w:rPr>
              <w:t>β</w:t>
            </w:r>
            <w:r w:rsidRPr="00CC5025">
              <w:t>-keto reduction (dihydro-4CEC)</w:t>
            </w:r>
          </w:p>
        </w:tc>
        <w:tc>
          <w:tcPr>
            <w:tcW w:w="1125" w:type="dxa"/>
          </w:tcPr>
          <w:p w14:paraId="75EB9ED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214.0993</w:t>
            </w:r>
          </w:p>
        </w:tc>
        <w:tc>
          <w:tcPr>
            <w:tcW w:w="1276" w:type="dxa"/>
          </w:tcPr>
          <w:p w14:paraId="6B38D59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7E6648D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C11H17ClNO+</w:t>
            </w:r>
          </w:p>
        </w:tc>
        <w:tc>
          <w:tcPr>
            <w:tcW w:w="3969" w:type="dxa"/>
          </w:tcPr>
          <w:p w14:paraId="35050AE4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rPr>
                <w:noProof/>
              </w:rPr>
              <w:drawing>
                <wp:inline distT="0" distB="0" distL="0" distR="0" wp14:anchorId="68668D98" wp14:editId="4152E48C">
                  <wp:extent cx="2093378" cy="914400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010" cy="91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29865982" w14:textId="77777777" w:rsidTr="008467B6">
        <w:tc>
          <w:tcPr>
            <w:tcW w:w="2070" w:type="dxa"/>
          </w:tcPr>
          <w:p w14:paraId="438BD26A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661417E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Carboxylation </w:t>
            </w:r>
          </w:p>
        </w:tc>
        <w:tc>
          <w:tcPr>
            <w:tcW w:w="1125" w:type="dxa"/>
          </w:tcPr>
          <w:p w14:paraId="2BE4F7B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222.1125</w:t>
            </w:r>
          </w:p>
        </w:tc>
        <w:tc>
          <w:tcPr>
            <w:tcW w:w="1276" w:type="dxa"/>
          </w:tcPr>
          <w:p w14:paraId="0A01082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64A332C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C12H16NO3+</w:t>
            </w:r>
          </w:p>
        </w:tc>
        <w:tc>
          <w:tcPr>
            <w:tcW w:w="3969" w:type="dxa"/>
          </w:tcPr>
          <w:p w14:paraId="63E028B3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rPr>
                <w:noProof/>
              </w:rPr>
              <w:drawing>
                <wp:inline distT="0" distB="0" distL="0" distR="0" wp14:anchorId="2416B104" wp14:editId="1591BE59">
                  <wp:extent cx="2139215" cy="1152187"/>
                  <wp:effectExtent l="0" t="0" r="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215" cy="115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0D80A54C" w14:textId="77777777" w:rsidTr="008467B6">
        <w:tc>
          <w:tcPr>
            <w:tcW w:w="2070" w:type="dxa"/>
          </w:tcPr>
          <w:p w14:paraId="22249B1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715E39B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46D8E71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228.0786</w:t>
            </w:r>
          </w:p>
        </w:tc>
        <w:tc>
          <w:tcPr>
            <w:tcW w:w="1276" w:type="dxa"/>
          </w:tcPr>
          <w:p w14:paraId="0A262D7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75AA9BA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C11H15ClNO2+</w:t>
            </w:r>
          </w:p>
        </w:tc>
        <w:tc>
          <w:tcPr>
            <w:tcW w:w="3969" w:type="dxa"/>
          </w:tcPr>
          <w:p w14:paraId="2D220759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rPr>
                <w:noProof/>
              </w:rPr>
              <w:drawing>
                <wp:inline distT="0" distB="0" distL="0" distR="0" wp14:anchorId="13401249" wp14:editId="1C0A259B">
                  <wp:extent cx="2025048" cy="884553"/>
                  <wp:effectExtent l="0" t="0" r="6985" b="508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48" cy="884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360DE78" w14:textId="77777777" w:rsidTr="008467B6">
        <w:tc>
          <w:tcPr>
            <w:tcW w:w="2070" w:type="dxa"/>
          </w:tcPr>
          <w:p w14:paraId="1B51FE6C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39A365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Carboxylation</w:t>
            </w:r>
          </w:p>
        </w:tc>
        <w:tc>
          <w:tcPr>
            <w:tcW w:w="1125" w:type="dxa"/>
          </w:tcPr>
          <w:p w14:paraId="3E23C84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242.0578</w:t>
            </w:r>
          </w:p>
        </w:tc>
        <w:tc>
          <w:tcPr>
            <w:tcW w:w="1276" w:type="dxa"/>
          </w:tcPr>
          <w:p w14:paraId="7DC629D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36413C0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C11H13ClNO3+</w:t>
            </w:r>
          </w:p>
        </w:tc>
        <w:tc>
          <w:tcPr>
            <w:tcW w:w="3969" w:type="dxa"/>
          </w:tcPr>
          <w:p w14:paraId="7FA9E270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rPr>
                <w:noProof/>
              </w:rPr>
              <w:drawing>
                <wp:inline distT="0" distB="0" distL="0" distR="0" wp14:anchorId="4C516FCB" wp14:editId="6B3A9955">
                  <wp:extent cx="2087870" cy="911994"/>
                  <wp:effectExtent l="0" t="0" r="0" b="254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989" cy="912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204A4BA6" w14:textId="77777777" w:rsidTr="008467B6">
        <w:tc>
          <w:tcPr>
            <w:tcW w:w="2070" w:type="dxa"/>
          </w:tcPr>
          <w:p w14:paraId="26437E22" w14:textId="77777777" w:rsidR="008F0A65" w:rsidRPr="00CC5025" w:rsidRDefault="008F0A65" w:rsidP="008467B6">
            <w:pPr>
              <w:spacing w:line="360" w:lineRule="auto"/>
              <w:jc w:val="left"/>
              <w:outlineLvl w:val="2"/>
              <w:rPr>
                <w:b/>
              </w:rPr>
            </w:pPr>
            <w:r w:rsidRPr="00CC5025">
              <w:rPr>
                <w:b/>
              </w:rPr>
              <w:lastRenderedPageBreak/>
              <w:t>4-Cl-</w:t>
            </w:r>
            <w:r w:rsidRPr="00CC5025">
              <w:t>α</w:t>
            </w:r>
            <w:r w:rsidRPr="00CC5025">
              <w:rPr>
                <w:b/>
              </w:rPr>
              <w:t>-PVP (parent)</w:t>
            </w:r>
          </w:p>
        </w:tc>
        <w:tc>
          <w:tcPr>
            <w:tcW w:w="2158" w:type="dxa"/>
          </w:tcPr>
          <w:p w14:paraId="064A9E58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1125" w:type="dxa"/>
          </w:tcPr>
          <w:p w14:paraId="77A94E1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266.1306</w:t>
            </w:r>
          </w:p>
        </w:tc>
        <w:tc>
          <w:tcPr>
            <w:tcW w:w="1276" w:type="dxa"/>
          </w:tcPr>
          <w:p w14:paraId="3525A41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0014069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C15H21ClNO+</w:t>
            </w:r>
          </w:p>
        </w:tc>
        <w:tc>
          <w:tcPr>
            <w:tcW w:w="3969" w:type="dxa"/>
          </w:tcPr>
          <w:p w14:paraId="1B4E2767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421942DF" wp14:editId="5E273B8D">
                  <wp:extent cx="1960199" cy="1192398"/>
                  <wp:effectExtent l="0" t="0" r="0" b="1905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981" cy="119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0C2FE80" w14:textId="77777777" w:rsidTr="008467B6">
        <w:tc>
          <w:tcPr>
            <w:tcW w:w="2070" w:type="dxa"/>
          </w:tcPr>
          <w:p w14:paraId="5D44ED61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853866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proofErr w:type="gramStart"/>
            <w:r w:rsidRPr="00CC5025">
              <w:rPr>
                <w:i/>
              </w:rPr>
              <w:t>N</w:t>
            </w:r>
            <w:r w:rsidRPr="00CC5025">
              <w:t>,</w:t>
            </w:r>
            <w:r w:rsidRPr="00CC5025">
              <w:rPr>
                <w:i/>
              </w:rPr>
              <w:t>N</w:t>
            </w:r>
            <w:proofErr w:type="gramEnd"/>
            <w:r w:rsidRPr="00CC5025">
              <w:t>-</w:t>
            </w:r>
            <w:r>
              <w:t>d</w:t>
            </w:r>
            <w:r w:rsidRPr="00CC5025">
              <w:t>ealkylation</w:t>
            </w:r>
          </w:p>
        </w:tc>
        <w:tc>
          <w:tcPr>
            <w:tcW w:w="1125" w:type="dxa"/>
          </w:tcPr>
          <w:p w14:paraId="77588B1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212.0837</w:t>
            </w:r>
          </w:p>
        </w:tc>
        <w:tc>
          <w:tcPr>
            <w:tcW w:w="1276" w:type="dxa"/>
          </w:tcPr>
          <w:p w14:paraId="1ADCD17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245D840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C11H15ClNO+</w:t>
            </w:r>
          </w:p>
        </w:tc>
        <w:tc>
          <w:tcPr>
            <w:tcW w:w="3969" w:type="dxa"/>
          </w:tcPr>
          <w:p w14:paraId="329F9FD2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2224888F" wp14:editId="6E97A4D9">
                  <wp:extent cx="1707495" cy="1194736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43" cy="1195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A781956" w14:textId="77777777" w:rsidTr="008467B6">
        <w:tc>
          <w:tcPr>
            <w:tcW w:w="2070" w:type="dxa"/>
          </w:tcPr>
          <w:p w14:paraId="43AA4BB7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772795C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proofErr w:type="gramStart"/>
            <w:r w:rsidRPr="00CC5025">
              <w:rPr>
                <w:i/>
              </w:rPr>
              <w:t>N</w:t>
            </w:r>
            <w:r w:rsidRPr="00CC5025">
              <w:t>,</w:t>
            </w:r>
            <w:r w:rsidRPr="00CC5025">
              <w:rPr>
                <w:i/>
              </w:rPr>
              <w:t>N</w:t>
            </w:r>
            <w:proofErr w:type="gramEnd"/>
            <w:r w:rsidRPr="00CC5025">
              <w:t>-</w:t>
            </w:r>
            <w:r>
              <w:t>d</w:t>
            </w:r>
            <w:r w:rsidRPr="00CC5025">
              <w:t>ealkylation-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</w:t>
            </w:r>
          </w:p>
        </w:tc>
        <w:tc>
          <w:tcPr>
            <w:tcW w:w="1125" w:type="dxa"/>
          </w:tcPr>
          <w:p w14:paraId="44AAD00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214.0993</w:t>
            </w:r>
          </w:p>
        </w:tc>
        <w:tc>
          <w:tcPr>
            <w:tcW w:w="1276" w:type="dxa"/>
          </w:tcPr>
          <w:p w14:paraId="67FAC43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1A45D2D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C11H17ClNO+</w:t>
            </w:r>
          </w:p>
        </w:tc>
        <w:tc>
          <w:tcPr>
            <w:tcW w:w="3969" w:type="dxa"/>
          </w:tcPr>
          <w:p w14:paraId="03B539D4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4A9BFCF0" wp14:editId="5D435070">
                  <wp:extent cx="1714266" cy="1199474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266" cy="1199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695D166D" w14:textId="77777777" w:rsidTr="008467B6">
        <w:tc>
          <w:tcPr>
            <w:tcW w:w="2070" w:type="dxa"/>
          </w:tcPr>
          <w:p w14:paraId="4C70CF3C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1ECB063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proofErr w:type="gramStart"/>
            <w:r w:rsidRPr="00CC5025">
              <w:rPr>
                <w:i/>
              </w:rPr>
              <w:t>N</w:t>
            </w:r>
            <w:r w:rsidRPr="00CC5025">
              <w:t>,</w:t>
            </w:r>
            <w:r w:rsidRPr="00CC5025">
              <w:rPr>
                <w:i/>
              </w:rPr>
              <w:t>N</w:t>
            </w:r>
            <w:proofErr w:type="gramEnd"/>
            <w:r w:rsidRPr="00CC5025">
              <w:t>-</w:t>
            </w:r>
            <w:r>
              <w:t>d</w:t>
            </w:r>
            <w:r w:rsidRPr="00CC5025">
              <w:t>ealkylation-</w:t>
            </w: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6DBA488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228.0786</w:t>
            </w:r>
          </w:p>
        </w:tc>
        <w:tc>
          <w:tcPr>
            <w:tcW w:w="1276" w:type="dxa"/>
          </w:tcPr>
          <w:p w14:paraId="1E7CD64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36364CD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C11H15ClNO2+</w:t>
            </w:r>
          </w:p>
        </w:tc>
        <w:tc>
          <w:tcPr>
            <w:tcW w:w="3969" w:type="dxa"/>
          </w:tcPr>
          <w:p w14:paraId="5C2DF000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7A71BCF0" wp14:editId="786A44BC">
                  <wp:extent cx="1704263" cy="1367852"/>
                  <wp:effectExtent l="0" t="0" r="0" b="381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531" cy="136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FAB3A04" w14:textId="77777777" w:rsidTr="008467B6">
        <w:tc>
          <w:tcPr>
            <w:tcW w:w="2070" w:type="dxa"/>
          </w:tcPr>
          <w:p w14:paraId="3332390D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28C37F5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Hydroxylation </w:t>
            </w:r>
          </w:p>
        </w:tc>
        <w:tc>
          <w:tcPr>
            <w:tcW w:w="1125" w:type="dxa"/>
          </w:tcPr>
          <w:p w14:paraId="6EF806D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262.1802</w:t>
            </w:r>
          </w:p>
        </w:tc>
        <w:tc>
          <w:tcPr>
            <w:tcW w:w="1276" w:type="dxa"/>
          </w:tcPr>
          <w:p w14:paraId="3C2C2E3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05F5DD6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C16H24NO2+</w:t>
            </w:r>
          </w:p>
        </w:tc>
        <w:tc>
          <w:tcPr>
            <w:tcW w:w="3969" w:type="dxa"/>
          </w:tcPr>
          <w:p w14:paraId="443BA810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FDBE2C0" wp14:editId="51969C5E">
                  <wp:extent cx="1965726" cy="1252175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726" cy="125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11BB10FE" w14:textId="77777777" w:rsidTr="008467B6">
        <w:tc>
          <w:tcPr>
            <w:tcW w:w="2070" w:type="dxa"/>
          </w:tcPr>
          <w:p w14:paraId="26DD7AE1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19BFD1E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-k</w:t>
            </w:r>
            <w:r w:rsidRPr="00CC5025">
              <w:t>eto-reduction</w:t>
            </w:r>
          </w:p>
        </w:tc>
        <w:tc>
          <w:tcPr>
            <w:tcW w:w="1125" w:type="dxa"/>
          </w:tcPr>
          <w:p w14:paraId="6EE414F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268.1463</w:t>
            </w:r>
          </w:p>
        </w:tc>
        <w:tc>
          <w:tcPr>
            <w:tcW w:w="1276" w:type="dxa"/>
          </w:tcPr>
          <w:p w14:paraId="3F04E1E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395A5DB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C15H23ClNO+</w:t>
            </w:r>
          </w:p>
        </w:tc>
        <w:tc>
          <w:tcPr>
            <w:tcW w:w="3969" w:type="dxa"/>
          </w:tcPr>
          <w:p w14:paraId="5AC9FB50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9F999F8" wp14:editId="17946E14">
                  <wp:extent cx="2058837" cy="1252400"/>
                  <wp:effectExtent l="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026" cy="125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42B93313" w14:textId="77777777" w:rsidTr="008467B6">
        <w:tc>
          <w:tcPr>
            <w:tcW w:w="2070" w:type="dxa"/>
          </w:tcPr>
          <w:p w14:paraId="5087AD73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0015F21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Carboxylation </w:t>
            </w:r>
          </w:p>
        </w:tc>
        <w:tc>
          <w:tcPr>
            <w:tcW w:w="1125" w:type="dxa"/>
          </w:tcPr>
          <w:p w14:paraId="64F42F1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270.0891</w:t>
            </w:r>
          </w:p>
        </w:tc>
        <w:tc>
          <w:tcPr>
            <w:tcW w:w="1276" w:type="dxa"/>
          </w:tcPr>
          <w:p w14:paraId="06C093E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24F6CBA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C13H17ClNO3+</w:t>
            </w:r>
          </w:p>
        </w:tc>
        <w:tc>
          <w:tcPr>
            <w:tcW w:w="3969" w:type="dxa"/>
          </w:tcPr>
          <w:p w14:paraId="2AEF8B21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344FA479" wp14:editId="6E657A10">
                  <wp:extent cx="2086267" cy="1351524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554" cy="135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E645644" w14:textId="77777777" w:rsidTr="008467B6">
        <w:tc>
          <w:tcPr>
            <w:tcW w:w="2070" w:type="dxa"/>
          </w:tcPr>
          <w:p w14:paraId="55E941AF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7089B1F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Carboxylation </w:t>
            </w:r>
          </w:p>
        </w:tc>
        <w:tc>
          <w:tcPr>
            <w:tcW w:w="1125" w:type="dxa"/>
          </w:tcPr>
          <w:p w14:paraId="6D7E017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276.1594</w:t>
            </w:r>
          </w:p>
        </w:tc>
        <w:tc>
          <w:tcPr>
            <w:tcW w:w="1276" w:type="dxa"/>
          </w:tcPr>
          <w:p w14:paraId="160B01E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3F53F1E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C16H22NO3+</w:t>
            </w:r>
          </w:p>
        </w:tc>
        <w:tc>
          <w:tcPr>
            <w:tcW w:w="3969" w:type="dxa"/>
          </w:tcPr>
          <w:p w14:paraId="1272EFC0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4608BC49" wp14:editId="582C1BC1">
                  <wp:extent cx="2001190" cy="1140594"/>
                  <wp:effectExtent l="0" t="0" r="5715" b="254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190" cy="1140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CE4D7DC" w14:textId="77777777" w:rsidTr="008467B6">
        <w:tc>
          <w:tcPr>
            <w:tcW w:w="2070" w:type="dxa"/>
          </w:tcPr>
          <w:p w14:paraId="4A4E4D6A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8FCA5C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Carbonylation</w:t>
            </w:r>
          </w:p>
        </w:tc>
        <w:tc>
          <w:tcPr>
            <w:tcW w:w="1125" w:type="dxa"/>
          </w:tcPr>
          <w:p w14:paraId="4F7003E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280.1099</w:t>
            </w:r>
          </w:p>
        </w:tc>
        <w:tc>
          <w:tcPr>
            <w:tcW w:w="1276" w:type="dxa"/>
          </w:tcPr>
          <w:p w14:paraId="17529B7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724242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C15H19ClNO2+</w:t>
            </w:r>
          </w:p>
        </w:tc>
        <w:tc>
          <w:tcPr>
            <w:tcW w:w="3969" w:type="dxa"/>
          </w:tcPr>
          <w:p w14:paraId="208C2E9C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2F318FC9" wp14:editId="1B65CF3D">
                  <wp:extent cx="2367748" cy="1248251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748" cy="124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479769A7" w14:textId="77777777" w:rsidTr="008467B6">
        <w:tc>
          <w:tcPr>
            <w:tcW w:w="2070" w:type="dxa"/>
          </w:tcPr>
          <w:p w14:paraId="3239EDD0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736504B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0572337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282.1255</w:t>
            </w:r>
          </w:p>
        </w:tc>
        <w:tc>
          <w:tcPr>
            <w:tcW w:w="1276" w:type="dxa"/>
          </w:tcPr>
          <w:p w14:paraId="092C965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0E8FB5F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C15H21ClNO2+</w:t>
            </w:r>
          </w:p>
        </w:tc>
        <w:tc>
          <w:tcPr>
            <w:tcW w:w="3969" w:type="dxa"/>
          </w:tcPr>
          <w:p w14:paraId="3A436C1D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2BCC19FF" wp14:editId="500E2660">
                  <wp:extent cx="1884980" cy="1311442"/>
                  <wp:effectExtent l="0" t="0" r="0" b="9525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659" cy="1311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0EDC9D68" w14:textId="77777777" w:rsidTr="008467B6">
        <w:tc>
          <w:tcPr>
            <w:tcW w:w="2070" w:type="dxa"/>
          </w:tcPr>
          <w:p w14:paraId="16BD12B2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6E83072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-oxygenation-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</w:t>
            </w:r>
          </w:p>
        </w:tc>
        <w:tc>
          <w:tcPr>
            <w:tcW w:w="1125" w:type="dxa"/>
          </w:tcPr>
          <w:p w14:paraId="33B5A6B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284.1255</w:t>
            </w:r>
          </w:p>
        </w:tc>
        <w:tc>
          <w:tcPr>
            <w:tcW w:w="1276" w:type="dxa"/>
          </w:tcPr>
          <w:p w14:paraId="5AC90AE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6DB40CA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C15H23ClNO2+</w:t>
            </w:r>
          </w:p>
        </w:tc>
        <w:tc>
          <w:tcPr>
            <w:tcW w:w="3969" w:type="dxa"/>
          </w:tcPr>
          <w:p w14:paraId="2F55EFC8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49E30971" wp14:editId="25EE025A">
                  <wp:extent cx="1983907" cy="1380268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907" cy="1380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03456806" w14:textId="77777777" w:rsidTr="008467B6">
        <w:tc>
          <w:tcPr>
            <w:tcW w:w="2070" w:type="dxa"/>
          </w:tcPr>
          <w:p w14:paraId="408F58C7" w14:textId="77777777" w:rsidR="008F0A65" w:rsidRPr="00CC5025" w:rsidRDefault="008F0A65" w:rsidP="008467B6">
            <w:pPr>
              <w:spacing w:line="360" w:lineRule="auto"/>
              <w:jc w:val="left"/>
              <w:outlineLvl w:val="2"/>
              <w:rPr>
                <w:b/>
              </w:rPr>
            </w:pPr>
            <w:r w:rsidRPr="00CC5025">
              <w:rPr>
                <w:b/>
              </w:rPr>
              <w:t>4-Cl-</w:t>
            </w:r>
            <w:r w:rsidRPr="00CC5025">
              <w:t>α</w:t>
            </w:r>
            <w:r w:rsidRPr="00CC5025">
              <w:rPr>
                <w:b/>
              </w:rPr>
              <w:t>-PPP (parent)</w:t>
            </w:r>
          </w:p>
        </w:tc>
        <w:tc>
          <w:tcPr>
            <w:tcW w:w="2158" w:type="dxa"/>
          </w:tcPr>
          <w:p w14:paraId="564D946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1125" w:type="dxa"/>
          </w:tcPr>
          <w:p w14:paraId="7942D92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238.0993</w:t>
            </w:r>
          </w:p>
        </w:tc>
        <w:tc>
          <w:tcPr>
            <w:tcW w:w="1276" w:type="dxa"/>
          </w:tcPr>
          <w:p w14:paraId="1492A88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95835C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C13H17ClNO+</w:t>
            </w:r>
          </w:p>
        </w:tc>
        <w:tc>
          <w:tcPr>
            <w:tcW w:w="3969" w:type="dxa"/>
          </w:tcPr>
          <w:p w14:paraId="281330D7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36DD096B" wp14:editId="58BF15BA">
                  <wp:extent cx="2093859" cy="1024952"/>
                  <wp:effectExtent l="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561" cy="10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4C701325" w14:textId="77777777" w:rsidTr="008467B6">
        <w:tc>
          <w:tcPr>
            <w:tcW w:w="2070" w:type="dxa"/>
          </w:tcPr>
          <w:p w14:paraId="18B45F56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5ABA1FB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</w:t>
            </w:r>
          </w:p>
        </w:tc>
        <w:tc>
          <w:tcPr>
            <w:tcW w:w="1125" w:type="dxa"/>
          </w:tcPr>
          <w:p w14:paraId="315F862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184.0524</w:t>
            </w:r>
          </w:p>
        </w:tc>
        <w:tc>
          <w:tcPr>
            <w:tcW w:w="1276" w:type="dxa"/>
          </w:tcPr>
          <w:p w14:paraId="38AB25E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18D988D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C9H11ClNO+</w:t>
            </w:r>
          </w:p>
        </w:tc>
        <w:tc>
          <w:tcPr>
            <w:tcW w:w="3969" w:type="dxa"/>
          </w:tcPr>
          <w:p w14:paraId="6C63D1AF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35B161D4" wp14:editId="7102D303">
                  <wp:extent cx="1885013" cy="1054849"/>
                  <wp:effectExtent l="0" t="0" r="0" b="12065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497" cy="105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1B28B949" w14:textId="77777777" w:rsidTr="008467B6">
        <w:tc>
          <w:tcPr>
            <w:tcW w:w="2070" w:type="dxa"/>
          </w:tcPr>
          <w:p w14:paraId="029B53ED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1BEF6AA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</w:t>
            </w:r>
          </w:p>
        </w:tc>
        <w:tc>
          <w:tcPr>
            <w:tcW w:w="1125" w:type="dxa"/>
          </w:tcPr>
          <w:p w14:paraId="4ADACA41" w14:textId="77777777" w:rsidR="008F0A65" w:rsidRPr="00CC5025" w:rsidRDefault="008F0A65" w:rsidP="008467B6">
            <w:pPr>
              <w:spacing w:line="240" w:lineRule="auto"/>
              <w:jc w:val="left"/>
            </w:pPr>
            <w:r w:rsidRPr="00CC5025">
              <w:t>186.0680</w:t>
            </w:r>
          </w:p>
        </w:tc>
        <w:tc>
          <w:tcPr>
            <w:tcW w:w="1276" w:type="dxa"/>
          </w:tcPr>
          <w:p w14:paraId="468E04B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156D56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C9H13ClNO+</w:t>
            </w:r>
          </w:p>
        </w:tc>
        <w:tc>
          <w:tcPr>
            <w:tcW w:w="3969" w:type="dxa"/>
          </w:tcPr>
          <w:p w14:paraId="0B46188E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466017E" wp14:editId="28540BBA">
                  <wp:extent cx="1812483" cy="1014262"/>
                  <wp:effectExtent l="0" t="0" r="0" b="1905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483" cy="1014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119DDE57" w14:textId="77777777" w:rsidTr="008467B6">
        <w:tc>
          <w:tcPr>
            <w:tcW w:w="2070" w:type="dxa"/>
          </w:tcPr>
          <w:p w14:paraId="0458D3C1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5EC0495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</w:t>
            </w: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11CB3BB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200.0473</w:t>
            </w:r>
          </w:p>
        </w:tc>
        <w:tc>
          <w:tcPr>
            <w:tcW w:w="1276" w:type="dxa"/>
          </w:tcPr>
          <w:p w14:paraId="3CBFC26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23912C0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C9H11ClNO2+</w:t>
            </w:r>
          </w:p>
        </w:tc>
        <w:tc>
          <w:tcPr>
            <w:tcW w:w="3969" w:type="dxa"/>
          </w:tcPr>
          <w:p w14:paraId="1353D1A2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3B52A6F4" wp14:editId="6CDBA3F2">
                  <wp:extent cx="1827533" cy="1022684"/>
                  <wp:effectExtent l="0" t="0" r="127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533" cy="1022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7B8EDBE4" w14:textId="77777777" w:rsidTr="008467B6">
        <w:tc>
          <w:tcPr>
            <w:tcW w:w="2070" w:type="dxa"/>
          </w:tcPr>
          <w:p w14:paraId="706762B4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49428EF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keto-reduction-</w:t>
            </w: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1972C7F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202.0629</w:t>
            </w:r>
          </w:p>
        </w:tc>
        <w:tc>
          <w:tcPr>
            <w:tcW w:w="1276" w:type="dxa"/>
          </w:tcPr>
          <w:p w14:paraId="636EE1D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2FDBDAE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C9H13ClNO2+</w:t>
            </w:r>
          </w:p>
        </w:tc>
        <w:tc>
          <w:tcPr>
            <w:tcW w:w="3969" w:type="dxa"/>
          </w:tcPr>
          <w:p w14:paraId="20691D1E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412D7BCA" wp14:editId="08F2DE69">
                  <wp:extent cx="1827533" cy="1022684"/>
                  <wp:effectExtent l="0" t="0" r="127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533" cy="1022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90B54E8" w14:textId="77777777" w:rsidTr="008467B6">
        <w:tc>
          <w:tcPr>
            <w:tcW w:w="2070" w:type="dxa"/>
          </w:tcPr>
          <w:p w14:paraId="3296AB6C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593B0FC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Oxidative </w:t>
            </w:r>
            <w:proofErr w:type="spellStart"/>
            <w:r w:rsidRPr="00CC5025">
              <w:t>dehalogeation</w:t>
            </w:r>
            <w:proofErr w:type="spellEnd"/>
          </w:p>
        </w:tc>
        <w:tc>
          <w:tcPr>
            <w:tcW w:w="1125" w:type="dxa"/>
          </w:tcPr>
          <w:p w14:paraId="49D9DC7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220.1332</w:t>
            </w:r>
          </w:p>
        </w:tc>
        <w:tc>
          <w:tcPr>
            <w:tcW w:w="1276" w:type="dxa"/>
          </w:tcPr>
          <w:p w14:paraId="45EC063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0AB75A4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C13H18NO2+</w:t>
            </w:r>
          </w:p>
        </w:tc>
        <w:tc>
          <w:tcPr>
            <w:tcW w:w="3969" w:type="dxa"/>
          </w:tcPr>
          <w:p w14:paraId="370F17A8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684B1671" wp14:editId="23A8E503">
                  <wp:extent cx="2201588" cy="1015409"/>
                  <wp:effectExtent l="0" t="0" r="8255" b="635"/>
                  <wp:docPr id="1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414" cy="101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66C266F" w14:textId="77777777" w:rsidTr="008467B6">
        <w:tc>
          <w:tcPr>
            <w:tcW w:w="2070" w:type="dxa"/>
          </w:tcPr>
          <w:p w14:paraId="22C5300F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01D178E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Hydroxylation</w:t>
            </w:r>
          </w:p>
        </w:tc>
        <w:tc>
          <w:tcPr>
            <w:tcW w:w="1125" w:type="dxa"/>
          </w:tcPr>
          <w:p w14:paraId="5C1729E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234.1489</w:t>
            </w:r>
          </w:p>
        </w:tc>
        <w:tc>
          <w:tcPr>
            <w:tcW w:w="1276" w:type="dxa"/>
          </w:tcPr>
          <w:p w14:paraId="7FAE63EB" w14:textId="77777777" w:rsidR="008F0A65" w:rsidRPr="00CC5025" w:rsidRDefault="008F0A65" w:rsidP="008467B6">
            <w:pPr>
              <w:tabs>
                <w:tab w:val="left" w:pos="803"/>
              </w:tabs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603C34A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C14H20NO2+</w:t>
            </w:r>
          </w:p>
        </w:tc>
        <w:tc>
          <w:tcPr>
            <w:tcW w:w="3969" w:type="dxa"/>
          </w:tcPr>
          <w:p w14:paraId="00BC649A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21667683" wp14:editId="72DD51EF">
                  <wp:extent cx="2166484" cy="911994"/>
                  <wp:effectExtent l="0" t="0" r="0" b="254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484" cy="91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2E6309A6" w14:textId="77777777" w:rsidTr="008467B6">
        <w:tc>
          <w:tcPr>
            <w:tcW w:w="2070" w:type="dxa"/>
          </w:tcPr>
          <w:p w14:paraId="0E0B5CE6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64F7AA0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</w:t>
            </w:r>
          </w:p>
        </w:tc>
        <w:tc>
          <w:tcPr>
            <w:tcW w:w="1125" w:type="dxa"/>
          </w:tcPr>
          <w:p w14:paraId="0C43FEB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240.1150</w:t>
            </w:r>
          </w:p>
        </w:tc>
        <w:tc>
          <w:tcPr>
            <w:tcW w:w="1276" w:type="dxa"/>
          </w:tcPr>
          <w:p w14:paraId="27901A6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E51024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C13H19ClNO+</w:t>
            </w:r>
          </w:p>
        </w:tc>
        <w:tc>
          <w:tcPr>
            <w:tcW w:w="3969" w:type="dxa"/>
          </w:tcPr>
          <w:p w14:paraId="64D083F4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2F9D2F91" wp14:editId="3C369D2D">
                  <wp:extent cx="1855724" cy="908384"/>
                  <wp:effectExtent l="0" t="0" r="0" b="635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14" cy="909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1BB0E21E" w14:textId="77777777" w:rsidTr="008467B6">
        <w:tc>
          <w:tcPr>
            <w:tcW w:w="2070" w:type="dxa"/>
          </w:tcPr>
          <w:p w14:paraId="2875EF43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4F689B8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-dealkylation-carboxylation</w:t>
            </w:r>
          </w:p>
        </w:tc>
        <w:tc>
          <w:tcPr>
            <w:tcW w:w="1125" w:type="dxa"/>
          </w:tcPr>
          <w:p w14:paraId="7B23811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242.0578</w:t>
            </w:r>
          </w:p>
        </w:tc>
        <w:tc>
          <w:tcPr>
            <w:tcW w:w="1276" w:type="dxa"/>
          </w:tcPr>
          <w:p w14:paraId="1C1CB45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143F24A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C11H13ClNO3+</w:t>
            </w:r>
          </w:p>
        </w:tc>
        <w:tc>
          <w:tcPr>
            <w:tcW w:w="3969" w:type="dxa"/>
          </w:tcPr>
          <w:p w14:paraId="556EEE18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638967A" wp14:editId="13F1729B">
                  <wp:extent cx="2253816" cy="1017996"/>
                  <wp:effectExtent l="0" t="0" r="6985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816" cy="1017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8607252" w14:textId="77777777" w:rsidTr="008467B6">
        <w:tc>
          <w:tcPr>
            <w:tcW w:w="2070" w:type="dxa"/>
          </w:tcPr>
          <w:p w14:paraId="6BDF52BE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7176258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keto-reduction-carboxylation</w:t>
            </w:r>
          </w:p>
        </w:tc>
        <w:tc>
          <w:tcPr>
            <w:tcW w:w="1125" w:type="dxa"/>
          </w:tcPr>
          <w:p w14:paraId="5C8B8D0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244.0735</w:t>
            </w:r>
          </w:p>
        </w:tc>
        <w:tc>
          <w:tcPr>
            <w:tcW w:w="1276" w:type="dxa"/>
          </w:tcPr>
          <w:p w14:paraId="70AE3AA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670D153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C11H15ClNO3+</w:t>
            </w:r>
          </w:p>
        </w:tc>
        <w:tc>
          <w:tcPr>
            <w:tcW w:w="3969" w:type="dxa"/>
          </w:tcPr>
          <w:p w14:paraId="7BF31B04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30C66533" wp14:editId="4625148B">
                  <wp:extent cx="2253816" cy="1017996"/>
                  <wp:effectExtent l="0" t="0" r="6985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816" cy="1017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490D9E23" w14:textId="77777777" w:rsidTr="008467B6">
        <w:tc>
          <w:tcPr>
            <w:tcW w:w="2070" w:type="dxa"/>
          </w:tcPr>
          <w:p w14:paraId="670E960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59E1CA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Carboxylation </w:t>
            </w:r>
          </w:p>
        </w:tc>
        <w:tc>
          <w:tcPr>
            <w:tcW w:w="1125" w:type="dxa"/>
          </w:tcPr>
          <w:p w14:paraId="0DBEF10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248.1281</w:t>
            </w:r>
          </w:p>
        </w:tc>
        <w:tc>
          <w:tcPr>
            <w:tcW w:w="1276" w:type="dxa"/>
          </w:tcPr>
          <w:p w14:paraId="7131DE7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212FEF7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C14H18NO3+</w:t>
            </w:r>
          </w:p>
        </w:tc>
        <w:tc>
          <w:tcPr>
            <w:tcW w:w="3969" w:type="dxa"/>
          </w:tcPr>
          <w:p w14:paraId="470294A7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791E91F" wp14:editId="53A90ED2">
                  <wp:extent cx="2224639" cy="1232730"/>
                  <wp:effectExtent l="0" t="0" r="10795" b="12065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639" cy="123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B5D281B" w14:textId="77777777" w:rsidTr="008467B6">
        <w:tc>
          <w:tcPr>
            <w:tcW w:w="2070" w:type="dxa"/>
          </w:tcPr>
          <w:p w14:paraId="2A788BE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6D9B883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Carbonylation </w:t>
            </w:r>
          </w:p>
        </w:tc>
        <w:tc>
          <w:tcPr>
            <w:tcW w:w="1125" w:type="dxa"/>
          </w:tcPr>
          <w:p w14:paraId="02C660E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252.0786</w:t>
            </w:r>
          </w:p>
        </w:tc>
        <w:tc>
          <w:tcPr>
            <w:tcW w:w="1276" w:type="dxa"/>
          </w:tcPr>
          <w:p w14:paraId="0F80688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4C37622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C13H15ClNO2+</w:t>
            </w:r>
          </w:p>
        </w:tc>
        <w:tc>
          <w:tcPr>
            <w:tcW w:w="3969" w:type="dxa"/>
          </w:tcPr>
          <w:p w14:paraId="03BE6CB6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7AA6FD9" wp14:editId="00919E58">
                  <wp:extent cx="2159853" cy="916274"/>
                  <wp:effectExtent l="0" t="0" r="0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086" cy="917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FBABC15" w14:textId="77777777" w:rsidTr="008467B6">
        <w:tc>
          <w:tcPr>
            <w:tcW w:w="2070" w:type="dxa"/>
          </w:tcPr>
          <w:p w14:paraId="7FD8712A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2D7A64E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4B7DA32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254.0942</w:t>
            </w:r>
          </w:p>
        </w:tc>
        <w:tc>
          <w:tcPr>
            <w:tcW w:w="1276" w:type="dxa"/>
          </w:tcPr>
          <w:p w14:paraId="2DE8A93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1B1917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C13H17ClNO2+</w:t>
            </w:r>
          </w:p>
        </w:tc>
        <w:tc>
          <w:tcPr>
            <w:tcW w:w="3969" w:type="dxa"/>
          </w:tcPr>
          <w:p w14:paraId="2425F87E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6D744685" wp14:editId="20C25122">
                  <wp:extent cx="2035668" cy="996468"/>
                  <wp:effectExtent l="0" t="0" r="0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748" cy="996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DD6E26E" w14:textId="77777777" w:rsidTr="008467B6">
        <w:tc>
          <w:tcPr>
            <w:tcW w:w="2070" w:type="dxa"/>
          </w:tcPr>
          <w:p w14:paraId="19CE6851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1E84BA7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-oxygenation-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</w:t>
            </w:r>
          </w:p>
        </w:tc>
        <w:tc>
          <w:tcPr>
            <w:tcW w:w="1125" w:type="dxa"/>
          </w:tcPr>
          <w:p w14:paraId="64F2A5F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256.1099</w:t>
            </w:r>
          </w:p>
        </w:tc>
        <w:tc>
          <w:tcPr>
            <w:tcW w:w="1276" w:type="dxa"/>
          </w:tcPr>
          <w:p w14:paraId="4BD71302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150118B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C13H19ClNO2+</w:t>
            </w:r>
          </w:p>
        </w:tc>
        <w:tc>
          <w:tcPr>
            <w:tcW w:w="3969" w:type="dxa"/>
          </w:tcPr>
          <w:p w14:paraId="661E9213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59AF4B1C" wp14:editId="34E14F22">
                  <wp:extent cx="2133468" cy="1044341"/>
                  <wp:effectExtent l="0" t="0" r="635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468" cy="104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79990F4F" w14:textId="77777777" w:rsidTr="008467B6">
        <w:tc>
          <w:tcPr>
            <w:tcW w:w="2070" w:type="dxa"/>
          </w:tcPr>
          <w:p w14:paraId="77B975A4" w14:textId="77777777" w:rsidR="008F0A65" w:rsidRPr="00CC5025" w:rsidRDefault="008F0A65" w:rsidP="008467B6">
            <w:pPr>
              <w:spacing w:line="360" w:lineRule="auto"/>
              <w:jc w:val="left"/>
              <w:outlineLvl w:val="2"/>
              <w:rPr>
                <w:b/>
              </w:rPr>
            </w:pPr>
            <w:r w:rsidRPr="00CC5025">
              <w:rPr>
                <w:b/>
              </w:rPr>
              <w:t>4-F-PHP (parent)</w:t>
            </w:r>
          </w:p>
        </w:tc>
        <w:tc>
          <w:tcPr>
            <w:tcW w:w="2158" w:type="dxa"/>
          </w:tcPr>
          <w:p w14:paraId="20E3130F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1125" w:type="dxa"/>
          </w:tcPr>
          <w:p w14:paraId="425EF14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264.1758</w:t>
            </w:r>
          </w:p>
        </w:tc>
        <w:tc>
          <w:tcPr>
            <w:tcW w:w="1276" w:type="dxa"/>
          </w:tcPr>
          <w:p w14:paraId="4F5C026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17D5AED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C16H23FNO+</w:t>
            </w:r>
          </w:p>
        </w:tc>
        <w:tc>
          <w:tcPr>
            <w:tcW w:w="3969" w:type="dxa"/>
          </w:tcPr>
          <w:p w14:paraId="7BA1647D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42A59CA6" wp14:editId="66776937">
                  <wp:extent cx="1927702" cy="1345367"/>
                  <wp:effectExtent l="0" t="0" r="3175" b="127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756" cy="134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20AD0F06" w14:textId="77777777" w:rsidTr="008467B6">
        <w:tc>
          <w:tcPr>
            <w:tcW w:w="2070" w:type="dxa"/>
          </w:tcPr>
          <w:p w14:paraId="7FED4C4C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4D94F08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</w:t>
            </w:r>
          </w:p>
        </w:tc>
        <w:tc>
          <w:tcPr>
            <w:tcW w:w="1125" w:type="dxa"/>
          </w:tcPr>
          <w:p w14:paraId="65DC3AB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210.1289</w:t>
            </w:r>
          </w:p>
        </w:tc>
        <w:tc>
          <w:tcPr>
            <w:tcW w:w="1276" w:type="dxa"/>
          </w:tcPr>
          <w:p w14:paraId="4CC4755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27D73B3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C12H17FNO+</w:t>
            </w:r>
          </w:p>
        </w:tc>
        <w:tc>
          <w:tcPr>
            <w:tcW w:w="3969" w:type="dxa"/>
          </w:tcPr>
          <w:p w14:paraId="07068871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0E0C45D0" wp14:editId="07DF0672">
                  <wp:extent cx="1794215" cy="1369194"/>
                  <wp:effectExtent l="0" t="0" r="9525" b="254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215" cy="1369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6D4A4C1" w14:textId="77777777" w:rsidTr="008467B6">
        <w:tc>
          <w:tcPr>
            <w:tcW w:w="2070" w:type="dxa"/>
          </w:tcPr>
          <w:p w14:paraId="2A2626F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14B14D5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</w:t>
            </w:r>
          </w:p>
        </w:tc>
        <w:tc>
          <w:tcPr>
            <w:tcW w:w="1125" w:type="dxa"/>
          </w:tcPr>
          <w:p w14:paraId="70EFB46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212.1445</w:t>
            </w:r>
          </w:p>
        </w:tc>
        <w:tc>
          <w:tcPr>
            <w:tcW w:w="1276" w:type="dxa"/>
          </w:tcPr>
          <w:p w14:paraId="36E8B20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1803867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C12H19FNO+</w:t>
            </w:r>
          </w:p>
        </w:tc>
        <w:tc>
          <w:tcPr>
            <w:tcW w:w="3969" w:type="dxa"/>
          </w:tcPr>
          <w:p w14:paraId="5A49A891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206FAA4" wp14:editId="30CA1409">
                  <wp:extent cx="1740769" cy="1328409"/>
                  <wp:effectExtent l="0" t="0" r="12065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69" cy="1328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C6A0DC7" w14:textId="77777777" w:rsidTr="008467B6">
        <w:tc>
          <w:tcPr>
            <w:tcW w:w="2070" w:type="dxa"/>
          </w:tcPr>
          <w:p w14:paraId="36C17766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70E647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</w:t>
            </w: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3E31E07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226.1238</w:t>
            </w:r>
          </w:p>
        </w:tc>
        <w:tc>
          <w:tcPr>
            <w:tcW w:w="1276" w:type="dxa"/>
          </w:tcPr>
          <w:p w14:paraId="1A7DBD0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64CA8AE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C12H17FNO2+</w:t>
            </w:r>
          </w:p>
        </w:tc>
        <w:tc>
          <w:tcPr>
            <w:tcW w:w="3969" w:type="dxa"/>
          </w:tcPr>
          <w:p w14:paraId="49402220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536F686C" wp14:editId="7405D830">
                  <wp:extent cx="1761724" cy="1573930"/>
                  <wp:effectExtent l="0" t="0" r="0" b="127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724" cy="157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4FA9DF7B" w14:textId="77777777" w:rsidTr="008467B6">
        <w:tc>
          <w:tcPr>
            <w:tcW w:w="2070" w:type="dxa"/>
          </w:tcPr>
          <w:p w14:paraId="4B9F5133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9FAFD6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Oxidative dehalogenation</w:t>
            </w:r>
          </w:p>
        </w:tc>
        <w:tc>
          <w:tcPr>
            <w:tcW w:w="1125" w:type="dxa"/>
          </w:tcPr>
          <w:p w14:paraId="6CD907A6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262.1802</w:t>
            </w:r>
          </w:p>
        </w:tc>
        <w:tc>
          <w:tcPr>
            <w:tcW w:w="1276" w:type="dxa"/>
          </w:tcPr>
          <w:p w14:paraId="5D076F5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0146C54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C16H24NO2+</w:t>
            </w:r>
          </w:p>
        </w:tc>
        <w:tc>
          <w:tcPr>
            <w:tcW w:w="3969" w:type="dxa"/>
          </w:tcPr>
          <w:p w14:paraId="130C085F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F43AB4A" wp14:editId="020F077C">
                  <wp:extent cx="1913860" cy="1242871"/>
                  <wp:effectExtent l="0" t="0" r="0" b="1905"/>
                  <wp:docPr id="1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12" cy="124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1349DDA3" w14:textId="77777777" w:rsidTr="008467B6">
        <w:tc>
          <w:tcPr>
            <w:tcW w:w="2070" w:type="dxa"/>
          </w:tcPr>
          <w:p w14:paraId="42EF5527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72A284C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-k</w:t>
            </w:r>
            <w:r w:rsidRPr="00CC5025">
              <w:t>eto-reduction</w:t>
            </w:r>
          </w:p>
        </w:tc>
        <w:tc>
          <w:tcPr>
            <w:tcW w:w="1125" w:type="dxa"/>
          </w:tcPr>
          <w:p w14:paraId="5FCC5DF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266.1915</w:t>
            </w:r>
          </w:p>
        </w:tc>
        <w:tc>
          <w:tcPr>
            <w:tcW w:w="1276" w:type="dxa"/>
          </w:tcPr>
          <w:p w14:paraId="3E3DDC3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6636241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C16H25FNO+</w:t>
            </w:r>
          </w:p>
        </w:tc>
        <w:tc>
          <w:tcPr>
            <w:tcW w:w="3969" w:type="dxa"/>
          </w:tcPr>
          <w:p w14:paraId="46144939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159ECC1C" wp14:editId="0808FA29">
                  <wp:extent cx="1905869" cy="1330128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869" cy="1330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5156231E" w14:textId="77777777" w:rsidTr="008467B6">
        <w:tc>
          <w:tcPr>
            <w:tcW w:w="2070" w:type="dxa"/>
          </w:tcPr>
          <w:p w14:paraId="13C86619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0A01832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</w:t>
            </w:r>
            <w:r w:rsidRPr="00CC5025">
              <w:rPr>
                <w:i/>
              </w:rPr>
              <w:t>N</w:t>
            </w:r>
            <w:r w:rsidRPr="00CC5025">
              <w:t>-dealkylation-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keto-reduction-carboxylation</w:t>
            </w:r>
          </w:p>
        </w:tc>
        <w:tc>
          <w:tcPr>
            <w:tcW w:w="1125" w:type="dxa"/>
          </w:tcPr>
          <w:p w14:paraId="77125B17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268.1343</w:t>
            </w:r>
          </w:p>
        </w:tc>
        <w:tc>
          <w:tcPr>
            <w:tcW w:w="1276" w:type="dxa"/>
          </w:tcPr>
          <w:p w14:paraId="163D8A54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1F06D7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C14H19FNO3+</w:t>
            </w:r>
          </w:p>
        </w:tc>
        <w:tc>
          <w:tcPr>
            <w:tcW w:w="3969" w:type="dxa"/>
          </w:tcPr>
          <w:p w14:paraId="0FA53E5D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5B71B2E9" wp14:editId="33E98171">
                  <wp:extent cx="2127484" cy="1660771"/>
                  <wp:effectExtent l="0" t="0" r="635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484" cy="166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74D8B093" w14:textId="77777777" w:rsidTr="008467B6">
        <w:tc>
          <w:tcPr>
            <w:tcW w:w="2070" w:type="dxa"/>
          </w:tcPr>
          <w:p w14:paraId="708E0B9D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14607E7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Hydroxylation </w:t>
            </w:r>
          </w:p>
        </w:tc>
        <w:tc>
          <w:tcPr>
            <w:tcW w:w="1125" w:type="dxa"/>
          </w:tcPr>
          <w:p w14:paraId="54DFB15B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276.1958</w:t>
            </w:r>
          </w:p>
        </w:tc>
        <w:tc>
          <w:tcPr>
            <w:tcW w:w="1276" w:type="dxa"/>
          </w:tcPr>
          <w:p w14:paraId="24A3D70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3C7C579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C17H26NO2+</w:t>
            </w:r>
          </w:p>
        </w:tc>
        <w:tc>
          <w:tcPr>
            <w:tcW w:w="3969" w:type="dxa"/>
          </w:tcPr>
          <w:p w14:paraId="09394354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20179C00" wp14:editId="44C87E92">
                  <wp:extent cx="2224639" cy="1336328"/>
                  <wp:effectExtent l="0" t="0" r="10795" b="1016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639" cy="133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7320443F" w14:textId="77777777" w:rsidTr="008467B6">
        <w:tc>
          <w:tcPr>
            <w:tcW w:w="2070" w:type="dxa"/>
          </w:tcPr>
          <w:p w14:paraId="37FAE70C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2F7E839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Carbonylation </w:t>
            </w:r>
          </w:p>
        </w:tc>
        <w:tc>
          <w:tcPr>
            <w:tcW w:w="1125" w:type="dxa"/>
          </w:tcPr>
          <w:p w14:paraId="2389FABD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278.1551</w:t>
            </w:r>
          </w:p>
        </w:tc>
        <w:tc>
          <w:tcPr>
            <w:tcW w:w="1276" w:type="dxa"/>
          </w:tcPr>
          <w:p w14:paraId="7F64ECD0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5DDDE4B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C16H21FNO2+</w:t>
            </w:r>
          </w:p>
        </w:tc>
        <w:tc>
          <w:tcPr>
            <w:tcW w:w="3969" w:type="dxa"/>
          </w:tcPr>
          <w:p w14:paraId="249B412E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5AAC8752" wp14:editId="27D03E4A">
                  <wp:extent cx="2244352" cy="1352313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125" cy="1352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29FCAC8E" w14:textId="77777777" w:rsidTr="008467B6">
        <w:tc>
          <w:tcPr>
            <w:tcW w:w="2070" w:type="dxa"/>
          </w:tcPr>
          <w:p w14:paraId="37E70A1E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357BE3A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-oxygenation</w:t>
            </w:r>
          </w:p>
        </w:tc>
        <w:tc>
          <w:tcPr>
            <w:tcW w:w="1125" w:type="dxa"/>
          </w:tcPr>
          <w:p w14:paraId="6CD99E2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280.1707</w:t>
            </w:r>
          </w:p>
        </w:tc>
        <w:tc>
          <w:tcPr>
            <w:tcW w:w="1276" w:type="dxa"/>
          </w:tcPr>
          <w:p w14:paraId="73958DF1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4B734AE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C16H23FNO2+</w:t>
            </w:r>
          </w:p>
        </w:tc>
        <w:tc>
          <w:tcPr>
            <w:tcW w:w="3969" w:type="dxa"/>
          </w:tcPr>
          <w:p w14:paraId="210DD04C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7AF26D21" wp14:editId="4151796F">
                  <wp:extent cx="1707026" cy="1467621"/>
                  <wp:effectExtent l="0" t="0" r="0" b="5715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315" cy="146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3BB4DB78" w14:textId="77777777" w:rsidTr="008467B6">
        <w:tc>
          <w:tcPr>
            <w:tcW w:w="2070" w:type="dxa"/>
          </w:tcPr>
          <w:p w14:paraId="5D749F39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5E0D2D2A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rPr>
                <w:i/>
              </w:rPr>
              <w:t>N</w:t>
            </w:r>
            <w:r w:rsidRPr="00CC5025">
              <w:t>-oxygenation-</w:t>
            </w:r>
            <w:r>
              <w:rPr>
                <w:rFonts w:ascii="inherit" w:hAnsi="inherit" w:cs="Segoe UI"/>
                <w:color w:val="333333"/>
                <w:bdr w:val="none" w:sz="0" w:space="0" w:color="auto" w:frame="1"/>
                <w:shd w:val="clear" w:color="auto" w:fill="FFFFFF"/>
              </w:rPr>
              <w:t>β</w:t>
            </w:r>
            <w:r>
              <w:t>-</w:t>
            </w:r>
            <w:r w:rsidRPr="00CC5025">
              <w:t>keto-reduction</w:t>
            </w:r>
          </w:p>
        </w:tc>
        <w:tc>
          <w:tcPr>
            <w:tcW w:w="1125" w:type="dxa"/>
          </w:tcPr>
          <w:p w14:paraId="3A8A8DD5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282.1864</w:t>
            </w:r>
          </w:p>
        </w:tc>
        <w:tc>
          <w:tcPr>
            <w:tcW w:w="1276" w:type="dxa"/>
          </w:tcPr>
          <w:p w14:paraId="706FFB98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1313E08C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C16H25FNO2+</w:t>
            </w:r>
          </w:p>
        </w:tc>
        <w:tc>
          <w:tcPr>
            <w:tcW w:w="3969" w:type="dxa"/>
          </w:tcPr>
          <w:p w14:paraId="7C9A04BE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6DAC671F" wp14:editId="09FCFB43">
                  <wp:extent cx="1885013" cy="1620646"/>
                  <wp:effectExtent l="0" t="0" r="0" b="508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148" cy="162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A65" w:rsidRPr="00CC5025" w14:paraId="7E797262" w14:textId="77777777" w:rsidTr="008467B6">
        <w:tc>
          <w:tcPr>
            <w:tcW w:w="2070" w:type="dxa"/>
          </w:tcPr>
          <w:p w14:paraId="24545A65" w14:textId="77777777" w:rsidR="008F0A65" w:rsidRPr="00CC5025" w:rsidRDefault="008F0A65" w:rsidP="008467B6">
            <w:pPr>
              <w:spacing w:line="240" w:lineRule="auto"/>
              <w:jc w:val="left"/>
            </w:pPr>
          </w:p>
        </w:tc>
        <w:tc>
          <w:tcPr>
            <w:tcW w:w="2158" w:type="dxa"/>
          </w:tcPr>
          <w:p w14:paraId="531C9953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 xml:space="preserve">Carboxylation </w:t>
            </w:r>
          </w:p>
        </w:tc>
        <w:tc>
          <w:tcPr>
            <w:tcW w:w="1125" w:type="dxa"/>
          </w:tcPr>
          <w:p w14:paraId="0B32EDAE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290.1751</w:t>
            </w:r>
          </w:p>
        </w:tc>
        <w:tc>
          <w:tcPr>
            <w:tcW w:w="1276" w:type="dxa"/>
          </w:tcPr>
          <w:p w14:paraId="3BD4EE99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ESI+</w:t>
            </w:r>
          </w:p>
        </w:tc>
        <w:tc>
          <w:tcPr>
            <w:tcW w:w="1559" w:type="dxa"/>
          </w:tcPr>
          <w:p w14:paraId="72D23ADF" w14:textId="77777777" w:rsidR="008F0A65" w:rsidRPr="00CC5025" w:rsidRDefault="008F0A65" w:rsidP="008467B6">
            <w:pPr>
              <w:spacing w:line="360" w:lineRule="auto"/>
              <w:jc w:val="left"/>
              <w:outlineLvl w:val="2"/>
            </w:pPr>
            <w:r w:rsidRPr="00CC5025">
              <w:t>C17H26NO3+</w:t>
            </w:r>
          </w:p>
        </w:tc>
        <w:tc>
          <w:tcPr>
            <w:tcW w:w="3969" w:type="dxa"/>
          </w:tcPr>
          <w:p w14:paraId="06296E4F" w14:textId="77777777" w:rsidR="008F0A65" w:rsidRPr="00CC5025" w:rsidRDefault="008F0A65" w:rsidP="008467B6">
            <w:pPr>
              <w:spacing w:line="240" w:lineRule="auto"/>
              <w:jc w:val="left"/>
              <w:rPr>
                <w:noProof/>
              </w:rPr>
            </w:pPr>
            <w:r w:rsidRPr="00CC5025">
              <w:rPr>
                <w:noProof/>
              </w:rPr>
              <w:drawing>
                <wp:inline distT="0" distB="0" distL="0" distR="0" wp14:anchorId="493FFB80" wp14:editId="36A04640">
                  <wp:extent cx="2338939" cy="1404988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939" cy="140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D01FF" w14:textId="77777777" w:rsidR="008F0A65" w:rsidRDefault="008F0A65"/>
    <w:p w14:paraId="08A1BE60" w14:textId="77777777" w:rsidR="008F0A65" w:rsidRDefault="008F0A65"/>
    <w:p w14:paraId="6E031D23" w14:textId="77777777" w:rsidR="008F0A65" w:rsidRDefault="008F0A65"/>
    <w:p w14:paraId="7435E741" w14:textId="77777777" w:rsidR="008F0A65" w:rsidRDefault="008F0A65"/>
    <w:p w14:paraId="35BEC712" w14:textId="77777777" w:rsidR="008F0A65" w:rsidRDefault="008F0A65"/>
    <w:p w14:paraId="448EC6C7" w14:textId="77777777" w:rsidR="008F0A65" w:rsidRDefault="008F0A65"/>
    <w:p w14:paraId="47CEC017" w14:textId="77777777" w:rsidR="008F0A65" w:rsidRDefault="008F0A65"/>
    <w:p w14:paraId="1F207A10" w14:textId="77777777" w:rsidR="008F0A65" w:rsidRDefault="008F0A65"/>
    <w:p w14:paraId="227C1246" w14:textId="77777777" w:rsidR="008F0A65" w:rsidRDefault="008F0A65"/>
    <w:p w14:paraId="02A33797" w14:textId="77777777" w:rsidR="008F0A65" w:rsidRDefault="008F0A65"/>
    <w:sectPr w:rsidR="008F0A65" w:rsidSect="008F0A6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67FA"/>
    <w:multiLevelType w:val="multilevel"/>
    <w:tmpl w:val="D56290D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40961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65"/>
    <w:rsid w:val="00202BDD"/>
    <w:rsid w:val="008748A9"/>
    <w:rsid w:val="008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8F91B7"/>
  <w15:chartTrackingRefBased/>
  <w15:docId w15:val="{4BE24C2A-BF44-1A44-A838-9A7CC38C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A65"/>
    <w:rPr>
      <w:rFonts w:ascii="Times" w:eastAsiaTheme="minorEastAsia" w:hAnsi="Times"/>
      <w:kern w:val="0"/>
      <w:lang w:val="en-US"/>
      <w14:ligatures w14:val="none"/>
    </w:rPr>
  </w:style>
  <w:style w:type="paragraph" w:styleId="Heading1">
    <w:name w:val="heading 1"/>
    <w:aliases w:val="x"/>
    <w:basedOn w:val="Normal"/>
    <w:next w:val="Normal"/>
    <w:link w:val="Heading1Char"/>
    <w:uiPriority w:val="9"/>
    <w:qFormat/>
    <w:rsid w:val="008F0A65"/>
    <w:pPr>
      <w:numPr>
        <w:numId w:val="1"/>
      </w:numPr>
      <w:spacing w:before="240" w:line="260" w:lineRule="atLeast"/>
      <w:jc w:val="both"/>
      <w:outlineLvl w:val="0"/>
    </w:pPr>
    <w:rPr>
      <w:rFonts w:ascii="Arial" w:eastAsiaTheme="minorHAnsi" w:hAnsi="Arial" w:cs="Times New Roman"/>
      <w:b/>
      <w:noProof/>
      <w:color w:val="000000"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F0A65"/>
    <w:pPr>
      <w:numPr>
        <w:ilvl w:val="1"/>
        <w:numId w:val="1"/>
      </w:numPr>
      <w:spacing w:before="120" w:line="360" w:lineRule="auto"/>
      <w:jc w:val="both"/>
      <w:outlineLvl w:val="1"/>
    </w:pPr>
    <w:rPr>
      <w:rFonts w:eastAsiaTheme="minorHAnsi" w:cstheme="majorBidi"/>
      <w:b/>
      <w:noProof/>
      <w:color w:val="000000"/>
    </w:rPr>
  </w:style>
  <w:style w:type="paragraph" w:styleId="Heading3">
    <w:name w:val="heading 3"/>
    <w:basedOn w:val="Normal"/>
    <w:next w:val="Normal"/>
    <w:link w:val="Heading3Char"/>
    <w:qFormat/>
    <w:rsid w:val="008F0A65"/>
    <w:pPr>
      <w:numPr>
        <w:ilvl w:val="2"/>
        <w:numId w:val="1"/>
      </w:numPr>
      <w:spacing w:line="360" w:lineRule="auto"/>
      <w:jc w:val="both"/>
      <w:outlineLvl w:val="2"/>
    </w:pPr>
    <w:rPr>
      <w:rFonts w:eastAsiaTheme="minorHAnsi" w:cs="Times New Roman"/>
      <w:b/>
      <w:noProof/>
      <w:color w:val="000000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F0A65"/>
    <w:pPr>
      <w:keepNext/>
      <w:keepLines/>
      <w:numPr>
        <w:ilvl w:val="3"/>
        <w:numId w:val="1"/>
      </w:numPr>
      <w:spacing w:before="240" w:line="360" w:lineRule="auto"/>
      <w:jc w:val="both"/>
      <w:outlineLvl w:val="3"/>
    </w:pPr>
    <w:rPr>
      <w:rFonts w:eastAsiaTheme="minorHAnsi" w:cstheme="majorBidi"/>
      <w:b/>
      <w:noProof/>
      <w:color w:val="000000"/>
    </w:rPr>
  </w:style>
  <w:style w:type="paragraph" w:styleId="Heading5">
    <w:name w:val="heading 5"/>
    <w:basedOn w:val="Normal"/>
    <w:next w:val="Normal"/>
    <w:link w:val="Heading5Char"/>
    <w:qFormat/>
    <w:rsid w:val="008F0A65"/>
    <w:pPr>
      <w:numPr>
        <w:ilvl w:val="4"/>
        <w:numId w:val="1"/>
      </w:numPr>
      <w:spacing w:line="260" w:lineRule="atLeast"/>
      <w:jc w:val="both"/>
      <w:outlineLvl w:val="4"/>
    </w:pPr>
    <w:rPr>
      <w:rFonts w:ascii="Palatino Linotype" w:eastAsiaTheme="minorHAnsi" w:hAnsi="Palatino Linotype" w:cs="Times New Roman"/>
      <w:b/>
      <w:noProof/>
      <w:color w:val="000000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8F0A65"/>
    <w:pPr>
      <w:numPr>
        <w:ilvl w:val="5"/>
        <w:numId w:val="1"/>
      </w:numPr>
      <w:spacing w:line="260" w:lineRule="atLeast"/>
      <w:jc w:val="both"/>
      <w:outlineLvl w:val="5"/>
    </w:pPr>
    <w:rPr>
      <w:rFonts w:ascii="Palatino Linotype" w:eastAsiaTheme="minorHAnsi" w:hAnsi="Palatino Linotype" w:cstheme="majorBidi"/>
      <w:noProof/>
      <w:color w:val="000000"/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8F0A65"/>
    <w:pPr>
      <w:numPr>
        <w:ilvl w:val="6"/>
        <w:numId w:val="1"/>
      </w:numPr>
      <w:spacing w:line="260" w:lineRule="atLeast"/>
      <w:jc w:val="both"/>
      <w:outlineLvl w:val="6"/>
    </w:pPr>
    <w:rPr>
      <w:rFonts w:ascii="Palatino Linotype" w:eastAsiaTheme="minorHAnsi" w:hAnsi="Palatino Linotype" w:cs="Times New Roman"/>
      <w:i/>
      <w:noProof/>
      <w:color w:val="000000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8F0A65"/>
    <w:pPr>
      <w:numPr>
        <w:ilvl w:val="7"/>
        <w:numId w:val="1"/>
      </w:numPr>
      <w:spacing w:line="260" w:lineRule="atLeast"/>
      <w:jc w:val="both"/>
      <w:outlineLvl w:val="7"/>
    </w:pPr>
    <w:rPr>
      <w:rFonts w:ascii="Palatino Linotype" w:eastAsiaTheme="minorHAnsi" w:hAnsi="Palatino Linotype" w:cstheme="majorBidi"/>
      <w:i/>
      <w:noProof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8F0A65"/>
    <w:pPr>
      <w:numPr>
        <w:ilvl w:val="8"/>
        <w:numId w:val="1"/>
      </w:numPr>
      <w:spacing w:line="260" w:lineRule="atLeast"/>
      <w:jc w:val="both"/>
      <w:outlineLvl w:val="8"/>
    </w:pPr>
    <w:rPr>
      <w:rFonts w:ascii="Palatino Linotype" w:eastAsiaTheme="minorHAnsi" w:hAnsi="Palatino Linotype" w:cstheme="majorBidi"/>
      <w:i/>
      <w:noProof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x Char"/>
    <w:basedOn w:val="DefaultParagraphFont"/>
    <w:link w:val="Heading1"/>
    <w:uiPriority w:val="9"/>
    <w:rsid w:val="008F0A65"/>
    <w:rPr>
      <w:rFonts w:ascii="Arial" w:hAnsi="Arial" w:cs="Times New Roman"/>
      <w:b/>
      <w:noProof/>
      <w:color w:val="000000"/>
      <w:kern w:val="0"/>
      <w:sz w:val="20"/>
      <w:szCs w:val="20"/>
      <w:u w:val="single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F0A65"/>
    <w:rPr>
      <w:rFonts w:ascii="Times" w:hAnsi="Times" w:cstheme="majorBidi"/>
      <w:b/>
      <w:noProof/>
      <w:color w:val="000000"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rsid w:val="008F0A65"/>
    <w:rPr>
      <w:rFonts w:ascii="Times" w:hAnsi="Times" w:cs="Times New Roman"/>
      <w:b/>
      <w:noProof/>
      <w:color w:val="000000"/>
      <w:kern w:val="0"/>
      <w:lang w:val="en-US" w:bidi="en-US"/>
      <w14:ligatures w14:val="none"/>
    </w:rPr>
  </w:style>
  <w:style w:type="character" w:customStyle="1" w:styleId="Heading4Char">
    <w:name w:val="Heading 4 Char"/>
    <w:basedOn w:val="DefaultParagraphFont"/>
    <w:link w:val="Heading4"/>
    <w:rsid w:val="008F0A65"/>
    <w:rPr>
      <w:rFonts w:ascii="Times" w:hAnsi="Times" w:cstheme="majorBidi"/>
      <w:b/>
      <w:noProof/>
      <w:color w:val="000000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8F0A65"/>
    <w:rPr>
      <w:rFonts w:ascii="Palatino Linotype" w:hAnsi="Palatino Linotype" w:cs="Times New Roman"/>
      <w:b/>
      <w:noProof/>
      <w:color w:val="000000"/>
      <w:kern w:val="0"/>
      <w:sz w:val="20"/>
      <w:szCs w:val="2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8F0A65"/>
    <w:rPr>
      <w:rFonts w:ascii="Palatino Linotype" w:hAnsi="Palatino Linotype" w:cstheme="majorBidi"/>
      <w:noProof/>
      <w:color w:val="000000"/>
      <w:kern w:val="0"/>
      <w:sz w:val="20"/>
      <w:szCs w:val="20"/>
      <w:u w:val="single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rsid w:val="008F0A65"/>
    <w:rPr>
      <w:rFonts w:ascii="Palatino Linotype" w:hAnsi="Palatino Linotype" w:cs="Times New Roman"/>
      <w:i/>
      <w:noProof/>
      <w:color w:val="000000"/>
      <w:kern w:val="0"/>
      <w:sz w:val="20"/>
      <w:szCs w:val="2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rsid w:val="008F0A65"/>
    <w:rPr>
      <w:rFonts w:ascii="Palatino Linotype" w:hAnsi="Palatino Linotype" w:cstheme="majorBidi"/>
      <w:i/>
      <w:noProof/>
      <w:color w:val="000000"/>
      <w:kern w:val="0"/>
      <w:sz w:val="20"/>
      <w:szCs w:val="2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8F0A65"/>
    <w:rPr>
      <w:rFonts w:ascii="Palatino Linotype" w:hAnsi="Palatino Linotype" w:cstheme="majorBidi"/>
      <w:i/>
      <w:noProof/>
      <w:color w:val="000000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8F0A65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47" Type="http://schemas.openxmlformats.org/officeDocument/2006/relationships/image" Target="media/image43.emf"/><Relationship Id="rId50" Type="http://schemas.openxmlformats.org/officeDocument/2006/relationships/image" Target="media/image46.emf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image" Target="media/image25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53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image" Target="media/image39.emf"/><Relationship Id="rId48" Type="http://schemas.openxmlformats.org/officeDocument/2006/relationships/image" Target="media/image44.emf"/><Relationship Id="rId8" Type="http://schemas.openxmlformats.org/officeDocument/2006/relationships/image" Target="media/image4.emf"/><Relationship Id="rId51" Type="http://schemas.openxmlformats.org/officeDocument/2006/relationships/image" Target="media/image47.em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49" Type="http://schemas.openxmlformats.org/officeDocument/2006/relationships/image" Target="media/image4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Aldubayyan</dc:creator>
  <cp:keywords/>
  <dc:description/>
  <cp:lastModifiedBy>Abdulaziz Aldubayyan</cp:lastModifiedBy>
  <cp:revision>1</cp:revision>
  <dcterms:created xsi:type="dcterms:W3CDTF">2023-12-11T08:24:00Z</dcterms:created>
  <dcterms:modified xsi:type="dcterms:W3CDTF">2023-12-11T08:30:00Z</dcterms:modified>
</cp:coreProperties>
</file>