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6E628" w14:textId="16C4AD20" w:rsidR="00991DB8" w:rsidRPr="00817E99" w:rsidRDefault="00991DB8" w:rsidP="00F27E92">
      <w:pPr>
        <w:jc w:val="center"/>
        <w:rPr>
          <w:rFonts w:ascii="Times New Roman" w:hAnsi="Times New Roman" w:cs="Times New Roman"/>
          <w:i/>
          <w:sz w:val="24"/>
          <w:szCs w:val="24"/>
          <w:lang w:val="en-GB"/>
        </w:rPr>
      </w:pPr>
      <w:r w:rsidRPr="00817E99">
        <w:rPr>
          <w:rFonts w:ascii="Times New Roman" w:hAnsi="Times New Roman" w:cs="Times New Roman"/>
          <w:i/>
          <w:sz w:val="24"/>
          <w:szCs w:val="24"/>
          <w:lang w:val="en-GB"/>
        </w:rPr>
        <w:t>Supplementa</w:t>
      </w:r>
      <w:r w:rsidR="00F27E92" w:rsidRPr="00817E99">
        <w:rPr>
          <w:rFonts w:ascii="Times New Roman" w:hAnsi="Times New Roman" w:cs="Times New Roman"/>
          <w:i/>
          <w:sz w:val="24"/>
          <w:szCs w:val="24"/>
          <w:lang w:val="en-GB"/>
        </w:rPr>
        <w:t>ry</w:t>
      </w:r>
      <w:r w:rsidRPr="00817E99">
        <w:rPr>
          <w:rFonts w:ascii="Times New Roman" w:hAnsi="Times New Roman" w:cs="Times New Roman"/>
          <w:i/>
          <w:sz w:val="24"/>
          <w:szCs w:val="24"/>
          <w:lang w:val="en-GB"/>
        </w:rPr>
        <w:t xml:space="preserve"> material</w:t>
      </w:r>
    </w:p>
    <w:p w14:paraId="73CD3DC5" w14:textId="77777777" w:rsidR="00C741C1" w:rsidRPr="00817E99" w:rsidRDefault="00C741C1" w:rsidP="00C741C1">
      <w:pPr>
        <w:spacing w:after="0" w:line="480" w:lineRule="auto"/>
        <w:jc w:val="both"/>
        <w:outlineLvl w:val="1"/>
        <w:rPr>
          <w:rFonts w:ascii="Times New Roman" w:eastAsia="Times New Roman" w:hAnsi="Times New Roman" w:cs="Times New Roman"/>
          <w:bCs/>
          <w:i/>
          <w:sz w:val="24"/>
          <w:szCs w:val="24"/>
          <w:lang w:val="en-GB"/>
        </w:rPr>
      </w:pPr>
      <w:r w:rsidRPr="00817E99">
        <w:rPr>
          <w:rFonts w:ascii="Times New Roman" w:eastAsia="Times New Roman" w:hAnsi="Times New Roman" w:cs="Times New Roman"/>
          <w:bCs/>
          <w:i/>
          <w:sz w:val="24"/>
          <w:szCs w:val="24"/>
          <w:lang w:val="en-GB"/>
        </w:rPr>
        <w:t xml:space="preserve">Manuscript title: </w:t>
      </w:r>
    </w:p>
    <w:p w14:paraId="3FE8FB3F" w14:textId="77777777" w:rsidR="00817E99" w:rsidRPr="0031056A" w:rsidRDefault="00817E99" w:rsidP="00817E99">
      <w:pPr>
        <w:spacing w:line="480" w:lineRule="auto"/>
        <w:jc w:val="center"/>
        <w:rPr>
          <w:rFonts w:ascii="Times New Roman" w:hAnsi="Times New Roman" w:cs="Times New Roman"/>
          <w:i/>
          <w:sz w:val="24"/>
          <w:szCs w:val="24"/>
          <w:lang w:val="en-GB"/>
        </w:rPr>
      </w:pPr>
      <w:bookmarkStart w:id="0" w:name="_Hlk535404904"/>
      <w:r w:rsidRPr="0031056A">
        <w:rPr>
          <w:rFonts w:ascii="Times New Roman" w:hAnsi="Times New Roman" w:cs="Times New Roman"/>
          <w:i/>
          <w:sz w:val="24"/>
          <w:szCs w:val="24"/>
          <w:lang w:val="en-GB"/>
        </w:rPr>
        <w:t>Empirically based classification of peer violence in a nationally representative sample of adolescents: a latent class analysis</w:t>
      </w:r>
    </w:p>
    <w:bookmarkEnd w:id="0"/>
    <w:p w14:paraId="1C631E1A" w14:textId="77777777" w:rsidR="00991DB8" w:rsidRDefault="00991DB8" w:rsidP="00991DB8">
      <w:pPr>
        <w:spacing w:after="0"/>
        <w:rPr>
          <w:szCs w:val="24"/>
          <w:shd w:val="clear" w:color="auto" w:fill="FFFFFF"/>
        </w:rPr>
      </w:pPr>
    </w:p>
    <w:p w14:paraId="4B5CB8D8" w14:textId="77777777" w:rsidR="002D6E86" w:rsidRPr="00306E32" w:rsidRDefault="00D0260D" w:rsidP="002D6E86">
      <w:pPr>
        <w:spacing w:after="0"/>
        <w:jc w:val="center"/>
        <w:rPr>
          <w:rFonts w:ascii="Times New Roman" w:hAnsi="Times New Roman" w:cs="Times New Roman"/>
          <w:sz w:val="24"/>
          <w:szCs w:val="24"/>
          <w:lang w:val="en-GB"/>
        </w:rPr>
      </w:pPr>
      <w:r w:rsidRPr="00754BF2">
        <w:rPr>
          <w:rFonts w:ascii="Times New Roman" w:hAnsi="Times New Roman" w:cs="Times New Roman"/>
          <w:sz w:val="24"/>
          <w:szCs w:val="24"/>
          <w:lang w:val="en-GB"/>
        </w:rPr>
        <w:t xml:space="preserve">Supplementary Table </w:t>
      </w:r>
      <w:r w:rsidR="00754BF2" w:rsidRPr="00754BF2">
        <w:rPr>
          <w:rFonts w:ascii="Times New Roman" w:hAnsi="Times New Roman" w:cs="Times New Roman"/>
          <w:sz w:val="24"/>
          <w:szCs w:val="24"/>
          <w:lang w:val="en-GB"/>
        </w:rPr>
        <w:t>1</w:t>
      </w:r>
      <w:r w:rsidRPr="00754BF2">
        <w:rPr>
          <w:rFonts w:ascii="Times New Roman" w:hAnsi="Times New Roman" w:cs="Times New Roman"/>
          <w:sz w:val="24"/>
          <w:szCs w:val="24"/>
          <w:lang w:val="en-GB"/>
        </w:rPr>
        <w:t>. Item endorsement of the variables measuring school and online bullying victimization and perpetration in the total sample, and among males and females</w:t>
      </w:r>
      <w:r w:rsidR="002D6E86">
        <w:rPr>
          <w:rFonts w:ascii="Times New Roman" w:hAnsi="Times New Roman" w:cs="Times New Roman"/>
          <w:sz w:val="24"/>
          <w:szCs w:val="24"/>
          <w:lang w:val="en-GB"/>
        </w:rPr>
        <w:t>, Health Behaviour in School Aged Children Study, Hungary, 2013/2014</w:t>
      </w:r>
    </w:p>
    <w:p w14:paraId="465D2D58" w14:textId="774273AD" w:rsidR="00754BF2" w:rsidRPr="00754BF2" w:rsidRDefault="00754BF2" w:rsidP="00D0260D">
      <w:pPr>
        <w:spacing w:after="0"/>
        <w:jc w:val="center"/>
        <w:rPr>
          <w:rFonts w:ascii="Times New Roman" w:hAnsi="Times New Roman" w:cs="Times New Roman"/>
          <w:sz w:val="24"/>
          <w:szCs w:val="24"/>
          <w:lang w:val="en-GB"/>
        </w:rPr>
      </w:pPr>
    </w:p>
    <w:p w14:paraId="117A3620" w14:textId="7FA150BF" w:rsidR="00D0260D" w:rsidRDefault="00D0260D" w:rsidP="00D0260D">
      <w:pPr>
        <w:spacing w:after="0"/>
        <w:jc w:val="center"/>
        <w:rPr>
          <w:rFonts w:ascii="Times New Roman" w:hAnsi="Times New Roman" w:cs="Times New Roman"/>
          <w:sz w:val="24"/>
          <w:szCs w:val="24"/>
        </w:rPr>
      </w:pPr>
    </w:p>
    <w:tbl>
      <w:tblPr>
        <w:tblStyle w:val="Rcsostblzat"/>
        <w:tblW w:w="0" w:type="auto"/>
        <w:tblLook w:val="04A0" w:firstRow="1" w:lastRow="0" w:firstColumn="1" w:lastColumn="0" w:noHBand="0" w:noVBand="1"/>
      </w:tblPr>
      <w:tblGrid>
        <w:gridCol w:w="3464"/>
        <w:gridCol w:w="1545"/>
        <w:gridCol w:w="1445"/>
        <w:gridCol w:w="1441"/>
        <w:gridCol w:w="1167"/>
      </w:tblGrid>
      <w:tr w:rsidR="00D677A9" w14:paraId="444ECBDB" w14:textId="4621178D" w:rsidTr="00DC1D7F">
        <w:tc>
          <w:tcPr>
            <w:tcW w:w="3464" w:type="dxa"/>
          </w:tcPr>
          <w:p w14:paraId="74CD83EA" w14:textId="77777777" w:rsidR="00D677A9" w:rsidRPr="00D0260D" w:rsidRDefault="00D677A9" w:rsidP="00D0260D">
            <w:pPr>
              <w:spacing w:after="0"/>
              <w:rPr>
                <w:rFonts w:ascii="Times New Roman" w:hAnsi="Times New Roman" w:cs="Times New Roman"/>
                <w:sz w:val="24"/>
                <w:szCs w:val="24"/>
              </w:rPr>
            </w:pPr>
          </w:p>
        </w:tc>
        <w:tc>
          <w:tcPr>
            <w:tcW w:w="1545" w:type="dxa"/>
            <w:tcBorders>
              <w:right w:val="double" w:sz="4" w:space="0" w:color="auto"/>
            </w:tcBorders>
            <w:vAlign w:val="center"/>
          </w:tcPr>
          <w:p w14:paraId="0B4A957B" w14:textId="770CEBF0" w:rsidR="00D677A9" w:rsidRPr="00754BF2" w:rsidRDefault="00D677A9" w:rsidP="00D24B42">
            <w:pPr>
              <w:jc w:val="center"/>
              <w:rPr>
                <w:rFonts w:ascii="Times New Roman" w:hAnsi="Times New Roman" w:cs="Times New Roman"/>
                <w:sz w:val="24"/>
                <w:szCs w:val="24"/>
                <w:lang w:val="en-GB"/>
              </w:rPr>
            </w:pPr>
            <w:r w:rsidRPr="00754BF2">
              <w:rPr>
                <w:rFonts w:ascii="Times New Roman" w:hAnsi="Times New Roman" w:cs="Times New Roman"/>
                <w:sz w:val="24"/>
                <w:szCs w:val="24"/>
                <w:lang w:val="en-GB"/>
              </w:rPr>
              <w:t>Total sample (N=6153)</w:t>
            </w:r>
          </w:p>
        </w:tc>
        <w:tc>
          <w:tcPr>
            <w:tcW w:w="1445" w:type="dxa"/>
            <w:tcBorders>
              <w:left w:val="double" w:sz="4" w:space="0" w:color="auto"/>
            </w:tcBorders>
            <w:vAlign w:val="center"/>
          </w:tcPr>
          <w:p w14:paraId="475551B2" w14:textId="15394E6D" w:rsidR="00D677A9" w:rsidRPr="00754BF2" w:rsidRDefault="00D677A9" w:rsidP="00F70E97">
            <w:pPr>
              <w:jc w:val="center"/>
              <w:rPr>
                <w:rFonts w:ascii="Times New Roman" w:hAnsi="Times New Roman" w:cs="Times New Roman"/>
                <w:sz w:val="24"/>
                <w:szCs w:val="24"/>
                <w:lang w:val="en-GB"/>
              </w:rPr>
            </w:pPr>
            <w:r w:rsidRPr="00754BF2">
              <w:rPr>
                <w:rFonts w:ascii="Times New Roman" w:hAnsi="Times New Roman" w:cs="Times New Roman"/>
                <w:sz w:val="24"/>
                <w:szCs w:val="24"/>
                <w:lang w:val="en-GB"/>
              </w:rPr>
              <w:t>Males (N=2958)</w:t>
            </w:r>
          </w:p>
        </w:tc>
        <w:tc>
          <w:tcPr>
            <w:tcW w:w="1441" w:type="dxa"/>
            <w:vAlign w:val="center"/>
          </w:tcPr>
          <w:p w14:paraId="2F2BF47A" w14:textId="6D7AD999" w:rsidR="00D677A9" w:rsidRPr="00754BF2" w:rsidRDefault="00D677A9" w:rsidP="00F70E97">
            <w:pPr>
              <w:jc w:val="center"/>
              <w:rPr>
                <w:rFonts w:ascii="Times New Roman" w:hAnsi="Times New Roman" w:cs="Times New Roman"/>
                <w:sz w:val="24"/>
                <w:szCs w:val="24"/>
                <w:lang w:val="en-GB"/>
              </w:rPr>
            </w:pPr>
            <w:r w:rsidRPr="00754BF2">
              <w:rPr>
                <w:rFonts w:ascii="Times New Roman" w:hAnsi="Times New Roman" w:cs="Times New Roman"/>
                <w:sz w:val="24"/>
                <w:szCs w:val="24"/>
                <w:lang w:val="en-GB"/>
              </w:rPr>
              <w:t>Females (N=3194)</w:t>
            </w:r>
          </w:p>
        </w:tc>
        <w:tc>
          <w:tcPr>
            <w:tcW w:w="1167" w:type="dxa"/>
          </w:tcPr>
          <w:p w14:paraId="7E91615F" w14:textId="7932DE45" w:rsidR="00D677A9" w:rsidRPr="00A850FD" w:rsidRDefault="00D677A9" w:rsidP="00F70E97">
            <w:pPr>
              <w:jc w:val="center"/>
              <w:rPr>
                <w:rFonts w:ascii="Times New Roman" w:hAnsi="Times New Roman" w:cs="Times New Roman"/>
                <w:sz w:val="24"/>
                <w:szCs w:val="24"/>
              </w:rPr>
            </w:pPr>
            <w:r w:rsidRPr="00A850FD">
              <w:rPr>
                <w:rFonts w:ascii="Times New Roman" w:hAnsi="Times New Roman" w:cs="Times New Roman"/>
                <w:sz w:val="24"/>
                <w:szCs w:val="24"/>
              </w:rPr>
              <w:t>χ² (p)</w:t>
            </w:r>
          </w:p>
        </w:tc>
      </w:tr>
      <w:tr w:rsidR="00D677A9" w14:paraId="0B0978DC" w14:textId="2A5181F5" w:rsidTr="00DC1D7F">
        <w:tc>
          <w:tcPr>
            <w:tcW w:w="3464" w:type="dxa"/>
          </w:tcPr>
          <w:p w14:paraId="1DEF5ABD" w14:textId="4025EEC7" w:rsidR="00D677A9" w:rsidRPr="00D0260D" w:rsidRDefault="00D677A9" w:rsidP="00D0260D">
            <w:pPr>
              <w:spacing w:after="0"/>
              <w:rPr>
                <w:rFonts w:ascii="Times New Roman" w:hAnsi="Times New Roman" w:cs="Times New Roman"/>
                <w:sz w:val="24"/>
                <w:szCs w:val="24"/>
              </w:rPr>
            </w:pPr>
            <w:r w:rsidRPr="00D0260D">
              <w:rPr>
                <w:rFonts w:ascii="Times New Roman" w:hAnsi="Times New Roman" w:cs="Times New Roman"/>
                <w:sz w:val="24"/>
                <w:szCs w:val="24"/>
                <w:lang w:val="en-GB"/>
              </w:rPr>
              <w:t>School bullying victimization</w:t>
            </w:r>
          </w:p>
        </w:tc>
        <w:tc>
          <w:tcPr>
            <w:tcW w:w="1545" w:type="dxa"/>
            <w:tcBorders>
              <w:right w:val="double" w:sz="4" w:space="0" w:color="auto"/>
            </w:tcBorders>
            <w:vAlign w:val="center"/>
          </w:tcPr>
          <w:p w14:paraId="0278D7C2" w14:textId="266A2B0B"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1509 (24.5%)</w:t>
            </w:r>
          </w:p>
        </w:tc>
        <w:tc>
          <w:tcPr>
            <w:tcW w:w="1445" w:type="dxa"/>
            <w:tcBorders>
              <w:left w:val="double" w:sz="4" w:space="0" w:color="auto"/>
            </w:tcBorders>
            <w:vAlign w:val="center"/>
          </w:tcPr>
          <w:p w14:paraId="70F9F1CF" w14:textId="046A673F"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699 (23.6%)</w:t>
            </w:r>
          </w:p>
        </w:tc>
        <w:tc>
          <w:tcPr>
            <w:tcW w:w="1441" w:type="dxa"/>
            <w:vAlign w:val="center"/>
          </w:tcPr>
          <w:p w14:paraId="3FBE8538" w14:textId="22C963E2"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811 (25.4%)</w:t>
            </w:r>
          </w:p>
        </w:tc>
        <w:tc>
          <w:tcPr>
            <w:tcW w:w="1167" w:type="dxa"/>
          </w:tcPr>
          <w:p w14:paraId="13F36501" w14:textId="6EDF628E" w:rsidR="00D677A9" w:rsidRPr="00A850FD" w:rsidRDefault="00D677A9" w:rsidP="00D0260D">
            <w:pPr>
              <w:spacing w:after="0"/>
              <w:jc w:val="center"/>
              <w:rPr>
                <w:rFonts w:ascii="Times New Roman" w:hAnsi="Times New Roman" w:cs="Times New Roman"/>
                <w:sz w:val="24"/>
                <w:szCs w:val="24"/>
              </w:rPr>
            </w:pPr>
            <w:r w:rsidRPr="00A850FD">
              <w:rPr>
                <w:rFonts w:ascii="Times New Roman" w:hAnsi="Times New Roman" w:cs="Times New Roman"/>
                <w:sz w:val="24"/>
                <w:szCs w:val="24"/>
              </w:rPr>
              <w:t>2.57 (0.109)</w:t>
            </w:r>
          </w:p>
        </w:tc>
      </w:tr>
      <w:tr w:rsidR="00D677A9" w14:paraId="1449E524" w14:textId="7B769866" w:rsidTr="00DC1D7F">
        <w:tc>
          <w:tcPr>
            <w:tcW w:w="3464" w:type="dxa"/>
          </w:tcPr>
          <w:p w14:paraId="056E364A" w14:textId="0A462548" w:rsidR="00D677A9" w:rsidRPr="00D0260D" w:rsidRDefault="00D677A9" w:rsidP="00D0260D">
            <w:pPr>
              <w:spacing w:after="0"/>
              <w:rPr>
                <w:rFonts w:ascii="Times New Roman" w:hAnsi="Times New Roman" w:cs="Times New Roman"/>
                <w:sz w:val="24"/>
                <w:szCs w:val="24"/>
              </w:rPr>
            </w:pPr>
            <w:r w:rsidRPr="00D0260D">
              <w:rPr>
                <w:rFonts w:ascii="Times New Roman" w:hAnsi="Times New Roman" w:cs="Times New Roman"/>
                <w:sz w:val="24"/>
                <w:szCs w:val="24"/>
                <w:lang w:val="en-GB"/>
              </w:rPr>
              <w:t>School bullying perpetration</w:t>
            </w:r>
          </w:p>
        </w:tc>
        <w:tc>
          <w:tcPr>
            <w:tcW w:w="1545" w:type="dxa"/>
            <w:tcBorders>
              <w:right w:val="double" w:sz="4" w:space="0" w:color="auto"/>
            </w:tcBorders>
            <w:vAlign w:val="center"/>
          </w:tcPr>
          <w:p w14:paraId="7025685B" w14:textId="31B71F58"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1396 (22.7%)</w:t>
            </w:r>
          </w:p>
        </w:tc>
        <w:tc>
          <w:tcPr>
            <w:tcW w:w="1445" w:type="dxa"/>
            <w:tcBorders>
              <w:left w:val="double" w:sz="4" w:space="0" w:color="auto"/>
            </w:tcBorders>
            <w:vAlign w:val="center"/>
          </w:tcPr>
          <w:p w14:paraId="66216317" w14:textId="0107907E"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849 (28.7%)</w:t>
            </w:r>
          </w:p>
        </w:tc>
        <w:tc>
          <w:tcPr>
            <w:tcW w:w="1441" w:type="dxa"/>
            <w:vAlign w:val="center"/>
          </w:tcPr>
          <w:p w14:paraId="29E36942" w14:textId="23099145"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546 (17.1%)</w:t>
            </w:r>
          </w:p>
        </w:tc>
        <w:tc>
          <w:tcPr>
            <w:tcW w:w="1167" w:type="dxa"/>
          </w:tcPr>
          <w:p w14:paraId="0FC1745F" w14:textId="7CBAE564" w:rsidR="00D677A9" w:rsidRPr="00A850FD" w:rsidRDefault="00483B37" w:rsidP="00D0260D">
            <w:pPr>
              <w:spacing w:after="0"/>
              <w:jc w:val="center"/>
              <w:rPr>
                <w:rFonts w:ascii="Times New Roman" w:hAnsi="Times New Roman" w:cs="Times New Roman"/>
                <w:sz w:val="24"/>
                <w:szCs w:val="24"/>
              </w:rPr>
            </w:pPr>
            <w:r w:rsidRPr="00A850FD">
              <w:rPr>
                <w:rFonts w:ascii="Times New Roman" w:hAnsi="Times New Roman" w:cs="Times New Roman"/>
                <w:sz w:val="24"/>
                <w:szCs w:val="24"/>
              </w:rPr>
              <w:t>118.0 (&lt;</w:t>
            </w:r>
            <w:r w:rsidR="00DC1D7F" w:rsidRPr="00A850FD">
              <w:rPr>
                <w:rFonts w:ascii="Times New Roman" w:hAnsi="Times New Roman" w:cs="Times New Roman"/>
                <w:sz w:val="24"/>
                <w:szCs w:val="24"/>
              </w:rPr>
              <w:t>0</w:t>
            </w:r>
            <w:r w:rsidRPr="00A850FD">
              <w:rPr>
                <w:rFonts w:ascii="Times New Roman" w:hAnsi="Times New Roman" w:cs="Times New Roman"/>
                <w:sz w:val="24"/>
                <w:szCs w:val="24"/>
              </w:rPr>
              <w:t>.001)</w:t>
            </w:r>
          </w:p>
        </w:tc>
      </w:tr>
      <w:tr w:rsidR="00D677A9" w14:paraId="67C76676" w14:textId="0B9A28F9" w:rsidTr="00DC1D7F">
        <w:tc>
          <w:tcPr>
            <w:tcW w:w="3464" w:type="dxa"/>
          </w:tcPr>
          <w:p w14:paraId="71E85996" w14:textId="4010FE98" w:rsidR="00D677A9" w:rsidRPr="00D0260D" w:rsidRDefault="00D677A9" w:rsidP="00D0260D">
            <w:pPr>
              <w:spacing w:after="0"/>
              <w:rPr>
                <w:rFonts w:ascii="Times New Roman" w:hAnsi="Times New Roman" w:cs="Times New Roman"/>
                <w:sz w:val="24"/>
                <w:szCs w:val="24"/>
              </w:rPr>
            </w:pPr>
            <w:r w:rsidRPr="00D0260D">
              <w:rPr>
                <w:rFonts w:ascii="Times New Roman" w:hAnsi="Times New Roman" w:cs="Times New Roman"/>
                <w:sz w:val="24"/>
                <w:szCs w:val="24"/>
                <w:lang w:val="en-GB"/>
              </w:rPr>
              <w:t>Fighting</w:t>
            </w:r>
          </w:p>
        </w:tc>
        <w:tc>
          <w:tcPr>
            <w:tcW w:w="1545" w:type="dxa"/>
            <w:tcBorders>
              <w:right w:val="double" w:sz="4" w:space="0" w:color="auto"/>
            </w:tcBorders>
            <w:vAlign w:val="center"/>
          </w:tcPr>
          <w:p w14:paraId="79C1C294" w14:textId="5926D67E"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1935 (31.5%)</w:t>
            </w:r>
          </w:p>
        </w:tc>
        <w:tc>
          <w:tcPr>
            <w:tcW w:w="1445" w:type="dxa"/>
            <w:tcBorders>
              <w:left w:val="double" w:sz="4" w:space="0" w:color="auto"/>
            </w:tcBorders>
            <w:vAlign w:val="center"/>
          </w:tcPr>
          <w:p w14:paraId="1952A7F8" w14:textId="1A3ED285"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1286 (43.5%)</w:t>
            </w:r>
          </w:p>
        </w:tc>
        <w:tc>
          <w:tcPr>
            <w:tcW w:w="1441" w:type="dxa"/>
            <w:vAlign w:val="center"/>
          </w:tcPr>
          <w:p w14:paraId="1302A6D8" w14:textId="4116D870"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648 (20.3%)</w:t>
            </w:r>
          </w:p>
        </w:tc>
        <w:tc>
          <w:tcPr>
            <w:tcW w:w="1167" w:type="dxa"/>
          </w:tcPr>
          <w:p w14:paraId="34227E5F" w14:textId="28FF3819" w:rsidR="00DC1D7F" w:rsidRPr="00A850FD" w:rsidRDefault="00DC1D7F" w:rsidP="00DC1D7F">
            <w:pPr>
              <w:spacing w:after="0"/>
              <w:jc w:val="center"/>
              <w:rPr>
                <w:rFonts w:ascii="Times New Roman" w:hAnsi="Times New Roman" w:cs="Times New Roman"/>
                <w:sz w:val="24"/>
                <w:szCs w:val="24"/>
              </w:rPr>
            </w:pPr>
            <w:r w:rsidRPr="00A850FD">
              <w:rPr>
                <w:rFonts w:ascii="Times New Roman" w:hAnsi="Times New Roman" w:cs="Times New Roman"/>
                <w:sz w:val="24"/>
                <w:szCs w:val="24"/>
              </w:rPr>
              <w:t>383.1 (&lt;0.001)</w:t>
            </w:r>
          </w:p>
        </w:tc>
      </w:tr>
      <w:tr w:rsidR="00D677A9" w14:paraId="1EA23CE8" w14:textId="2A56D8E8" w:rsidTr="00DC1D7F">
        <w:tc>
          <w:tcPr>
            <w:tcW w:w="3464" w:type="dxa"/>
          </w:tcPr>
          <w:p w14:paraId="67B2AD55" w14:textId="54B22651" w:rsidR="00D677A9" w:rsidRPr="00D0260D" w:rsidRDefault="00D677A9" w:rsidP="00D0260D">
            <w:pPr>
              <w:spacing w:after="0"/>
              <w:rPr>
                <w:rFonts w:ascii="Times New Roman" w:hAnsi="Times New Roman" w:cs="Times New Roman"/>
                <w:sz w:val="24"/>
                <w:szCs w:val="24"/>
              </w:rPr>
            </w:pPr>
            <w:r w:rsidRPr="00D0260D">
              <w:rPr>
                <w:rFonts w:ascii="Times New Roman" w:hAnsi="Times New Roman" w:cs="Times New Roman"/>
                <w:sz w:val="24"/>
                <w:szCs w:val="24"/>
                <w:lang w:val="en-GB"/>
              </w:rPr>
              <w:t>Online bullying victimization: receiving rude messages</w:t>
            </w:r>
          </w:p>
        </w:tc>
        <w:tc>
          <w:tcPr>
            <w:tcW w:w="1545" w:type="dxa"/>
            <w:tcBorders>
              <w:right w:val="double" w:sz="4" w:space="0" w:color="auto"/>
            </w:tcBorders>
            <w:vAlign w:val="center"/>
          </w:tcPr>
          <w:p w14:paraId="4CB0885E" w14:textId="41FF8BE5"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1015 (16.5%)</w:t>
            </w:r>
          </w:p>
        </w:tc>
        <w:tc>
          <w:tcPr>
            <w:tcW w:w="1445" w:type="dxa"/>
            <w:tcBorders>
              <w:left w:val="double" w:sz="4" w:space="0" w:color="auto"/>
            </w:tcBorders>
            <w:vAlign w:val="center"/>
          </w:tcPr>
          <w:p w14:paraId="2B6C6CF8" w14:textId="771EFA40"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419 (14.1%)</w:t>
            </w:r>
          </w:p>
        </w:tc>
        <w:tc>
          <w:tcPr>
            <w:tcW w:w="1441" w:type="dxa"/>
            <w:vAlign w:val="center"/>
          </w:tcPr>
          <w:p w14:paraId="799D325E" w14:textId="247A0865"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596 (18.7%)</w:t>
            </w:r>
          </w:p>
        </w:tc>
        <w:tc>
          <w:tcPr>
            <w:tcW w:w="1167" w:type="dxa"/>
          </w:tcPr>
          <w:p w14:paraId="60CC0051" w14:textId="6217D9D7" w:rsidR="00D677A9" w:rsidRPr="00A850FD" w:rsidRDefault="00DC1D7F" w:rsidP="00D0260D">
            <w:pPr>
              <w:spacing w:after="0"/>
              <w:jc w:val="center"/>
              <w:rPr>
                <w:rFonts w:ascii="Times New Roman" w:hAnsi="Times New Roman" w:cs="Times New Roman"/>
                <w:sz w:val="24"/>
                <w:szCs w:val="24"/>
              </w:rPr>
            </w:pPr>
            <w:r w:rsidRPr="00A850FD">
              <w:rPr>
                <w:rFonts w:ascii="Times New Roman" w:hAnsi="Times New Roman" w:cs="Times New Roman"/>
                <w:sz w:val="24"/>
                <w:szCs w:val="24"/>
              </w:rPr>
              <w:t>22.5 (&lt;0.001)</w:t>
            </w:r>
          </w:p>
        </w:tc>
      </w:tr>
      <w:tr w:rsidR="00D677A9" w14:paraId="7C4071FF" w14:textId="0D34FA92" w:rsidTr="00DC1D7F">
        <w:tc>
          <w:tcPr>
            <w:tcW w:w="3464" w:type="dxa"/>
          </w:tcPr>
          <w:p w14:paraId="51075464" w14:textId="18C19EC8" w:rsidR="00D677A9" w:rsidRPr="00D0260D" w:rsidRDefault="00D677A9" w:rsidP="00D0260D">
            <w:pPr>
              <w:spacing w:after="0"/>
              <w:rPr>
                <w:rFonts w:ascii="Times New Roman" w:hAnsi="Times New Roman" w:cs="Times New Roman"/>
                <w:sz w:val="24"/>
                <w:szCs w:val="24"/>
              </w:rPr>
            </w:pPr>
            <w:r w:rsidRPr="00D0260D">
              <w:rPr>
                <w:rFonts w:ascii="Times New Roman" w:hAnsi="Times New Roman" w:cs="Times New Roman"/>
                <w:sz w:val="24"/>
                <w:szCs w:val="24"/>
                <w:lang w:val="en-GB"/>
              </w:rPr>
              <w:t>Online bullying victimization: sharing embarrassing pictures</w:t>
            </w:r>
          </w:p>
        </w:tc>
        <w:tc>
          <w:tcPr>
            <w:tcW w:w="1545" w:type="dxa"/>
            <w:tcBorders>
              <w:right w:val="double" w:sz="4" w:space="0" w:color="auto"/>
            </w:tcBorders>
            <w:vAlign w:val="center"/>
          </w:tcPr>
          <w:p w14:paraId="213D5E71" w14:textId="04BF0F0A"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594 (9.7%)</w:t>
            </w:r>
          </w:p>
        </w:tc>
        <w:tc>
          <w:tcPr>
            <w:tcW w:w="1445" w:type="dxa"/>
            <w:tcBorders>
              <w:left w:val="double" w:sz="4" w:space="0" w:color="auto"/>
            </w:tcBorders>
            <w:vAlign w:val="center"/>
          </w:tcPr>
          <w:p w14:paraId="4A5CCDEC" w14:textId="7A736EF5"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287 (9.7%)</w:t>
            </w:r>
          </w:p>
        </w:tc>
        <w:tc>
          <w:tcPr>
            <w:tcW w:w="1441" w:type="dxa"/>
            <w:vAlign w:val="center"/>
          </w:tcPr>
          <w:p w14:paraId="6554AB67" w14:textId="78A0DE02" w:rsidR="00D677A9" w:rsidRPr="00D0260D" w:rsidRDefault="00D677A9" w:rsidP="00D0260D">
            <w:pPr>
              <w:spacing w:after="0"/>
              <w:jc w:val="center"/>
              <w:rPr>
                <w:rFonts w:ascii="Times New Roman" w:hAnsi="Times New Roman" w:cs="Times New Roman"/>
                <w:sz w:val="24"/>
                <w:szCs w:val="24"/>
              </w:rPr>
            </w:pPr>
            <w:r>
              <w:rPr>
                <w:rFonts w:ascii="Times New Roman" w:hAnsi="Times New Roman" w:cs="Times New Roman"/>
                <w:sz w:val="24"/>
                <w:szCs w:val="24"/>
              </w:rPr>
              <w:t>307 (9.6%)</w:t>
            </w:r>
          </w:p>
        </w:tc>
        <w:tc>
          <w:tcPr>
            <w:tcW w:w="1167" w:type="dxa"/>
          </w:tcPr>
          <w:p w14:paraId="447D7008" w14:textId="444DEE47" w:rsidR="00D677A9" w:rsidRPr="00A850FD" w:rsidRDefault="00DC1D7F" w:rsidP="00D0260D">
            <w:pPr>
              <w:spacing w:after="0"/>
              <w:jc w:val="center"/>
              <w:rPr>
                <w:rFonts w:ascii="Times New Roman" w:hAnsi="Times New Roman" w:cs="Times New Roman"/>
                <w:sz w:val="24"/>
                <w:szCs w:val="24"/>
              </w:rPr>
            </w:pPr>
            <w:r w:rsidRPr="00A850FD">
              <w:rPr>
                <w:rFonts w:ascii="Times New Roman" w:hAnsi="Times New Roman" w:cs="Times New Roman"/>
                <w:sz w:val="24"/>
                <w:szCs w:val="24"/>
              </w:rPr>
              <w:t>0.01 (0.906)</w:t>
            </w:r>
          </w:p>
        </w:tc>
      </w:tr>
    </w:tbl>
    <w:p w14:paraId="688CB73F" w14:textId="77777777" w:rsidR="00D0260D" w:rsidRDefault="00D0260D" w:rsidP="00D0260D">
      <w:pPr>
        <w:spacing w:after="0"/>
        <w:rPr>
          <w:rFonts w:ascii="Times New Roman" w:hAnsi="Times New Roman" w:cs="Times New Roman"/>
          <w:sz w:val="24"/>
          <w:szCs w:val="24"/>
        </w:rPr>
      </w:pPr>
    </w:p>
    <w:p w14:paraId="0B5B52F1" w14:textId="1B3FB734" w:rsidR="00D677A9" w:rsidRDefault="00D677A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66406A0" w14:textId="77777777" w:rsidR="00F70E97" w:rsidRDefault="00F70E97" w:rsidP="00D0260D">
      <w:pPr>
        <w:spacing w:after="0"/>
        <w:rPr>
          <w:rFonts w:ascii="Times New Roman" w:hAnsi="Times New Roman" w:cs="Times New Roman"/>
          <w:sz w:val="24"/>
          <w:szCs w:val="24"/>
        </w:rPr>
      </w:pPr>
    </w:p>
    <w:p w14:paraId="7FB85EB8" w14:textId="77777777" w:rsidR="002D6E86" w:rsidRPr="00306E32" w:rsidRDefault="00F70E97" w:rsidP="002D6E86">
      <w:pPr>
        <w:spacing w:after="0"/>
        <w:jc w:val="center"/>
        <w:rPr>
          <w:rFonts w:ascii="Times New Roman" w:hAnsi="Times New Roman" w:cs="Times New Roman"/>
          <w:sz w:val="24"/>
          <w:szCs w:val="24"/>
          <w:lang w:val="en-GB"/>
        </w:rPr>
      </w:pPr>
      <w:r w:rsidRPr="00754BF2">
        <w:rPr>
          <w:rFonts w:ascii="Times New Roman" w:hAnsi="Times New Roman" w:cs="Times New Roman"/>
          <w:sz w:val="24"/>
          <w:szCs w:val="24"/>
          <w:lang w:val="en-GB"/>
        </w:rPr>
        <w:t xml:space="preserve">Supplementary Table </w:t>
      </w:r>
      <w:r w:rsidR="00754BF2" w:rsidRPr="00754BF2">
        <w:rPr>
          <w:rFonts w:ascii="Times New Roman" w:hAnsi="Times New Roman" w:cs="Times New Roman"/>
          <w:sz w:val="24"/>
          <w:szCs w:val="24"/>
          <w:lang w:val="en-GB"/>
        </w:rPr>
        <w:t>2</w:t>
      </w:r>
      <w:r w:rsidRPr="00754BF2">
        <w:rPr>
          <w:rFonts w:ascii="Times New Roman" w:hAnsi="Times New Roman" w:cs="Times New Roman"/>
          <w:sz w:val="24"/>
          <w:szCs w:val="24"/>
          <w:lang w:val="en-GB"/>
        </w:rPr>
        <w:t>. Item endorsement of the variables measuring school and online bullying victimization and perpetration in the total sample, and among fifth, seventh, ninth and eleventh-grade students.</w:t>
      </w:r>
      <w:r w:rsidR="002D6E86">
        <w:rPr>
          <w:rFonts w:ascii="Times New Roman" w:hAnsi="Times New Roman" w:cs="Times New Roman"/>
          <w:sz w:val="24"/>
          <w:szCs w:val="24"/>
          <w:lang w:val="en-GB"/>
        </w:rPr>
        <w:t>, Health Behaviour in School Aged Children Study, Hungary, 2013/2014</w:t>
      </w:r>
    </w:p>
    <w:p w14:paraId="07E8DC62" w14:textId="1ADBDCF5" w:rsidR="00F70E97" w:rsidRDefault="00F70E97" w:rsidP="00F70E97">
      <w:pPr>
        <w:spacing w:after="0"/>
        <w:jc w:val="center"/>
        <w:rPr>
          <w:rFonts w:ascii="Times New Roman" w:hAnsi="Times New Roman" w:cs="Times New Roman"/>
          <w:sz w:val="24"/>
          <w:szCs w:val="24"/>
          <w:lang w:val="en-GB"/>
        </w:rPr>
      </w:pPr>
    </w:p>
    <w:p w14:paraId="24A544D4" w14:textId="77777777" w:rsidR="00754BF2" w:rsidRPr="00754BF2" w:rsidRDefault="00754BF2" w:rsidP="00F70E97">
      <w:pPr>
        <w:spacing w:after="0"/>
        <w:jc w:val="center"/>
        <w:rPr>
          <w:rFonts w:ascii="Times New Roman" w:hAnsi="Times New Roman" w:cs="Times New Roman"/>
          <w:sz w:val="24"/>
          <w:szCs w:val="24"/>
          <w:lang w:val="en-GB"/>
        </w:rPr>
      </w:pPr>
    </w:p>
    <w:tbl>
      <w:tblPr>
        <w:tblStyle w:val="Rcsostblzat"/>
        <w:tblW w:w="0" w:type="auto"/>
        <w:tblLook w:val="04A0" w:firstRow="1" w:lastRow="0" w:firstColumn="1" w:lastColumn="0" w:noHBand="0" w:noVBand="1"/>
      </w:tblPr>
      <w:tblGrid>
        <w:gridCol w:w="3083"/>
        <w:gridCol w:w="1165"/>
        <w:gridCol w:w="1245"/>
        <w:gridCol w:w="1165"/>
        <w:gridCol w:w="1239"/>
        <w:gridCol w:w="1165"/>
      </w:tblGrid>
      <w:tr w:rsidR="00F70E97" w:rsidRPr="00754BF2" w14:paraId="2D3ABB2E" w14:textId="77777777" w:rsidTr="006E52CF">
        <w:tc>
          <w:tcPr>
            <w:tcW w:w="3083" w:type="dxa"/>
          </w:tcPr>
          <w:p w14:paraId="2F8A8E69" w14:textId="77777777" w:rsidR="00F70E97" w:rsidRPr="00754BF2" w:rsidRDefault="00F70E97" w:rsidP="00F70E97">
            <w:pPr>
              <w:spacing w:after="0"/>
              <w:rPr>
                <w:rFonts w:ascii="Times New Roman" w:hAnsi="Times New Roman" w:cs="Times New Roman"/>
                <w:sz w:val="24"/>
                <w:szCs w:val="24"/>
                <w:shd w:val="clear" w:color="auto" w:fill="FFFFFF"/>
                <w:lang w:val="en-GB"/>
              </w:rPr>
            </w:pPr>
          </w:p>
        </w:tc>
        <w:tc>
          <w:tcPr>
            <w:tcW w:w="1165" w:type="dxa"/>
            <w:vAlign w:val="center"/>
          </w:tcPr>
          <w:p w14:paraId="71862131" w14:textId="1488642D" w:rsidR="00F70E97" w:rsidRPr="00754BF2" w:rsidRDefault="00D24B42" w:rsidP="006E52CF">
            <w:pPr>
              <w:spacing w:after="0"/>
              <w:jc w:val="center"/>
              <w:rPr>
                <w:rFonts w:ascii="Times New Roman" w:hAnsi="Times New Roman" w:cs="Times New Roman"/>
                <w:sz w:val="24"/>
                <w:szCs w:val="24"/>
                <w:shd w:val="clear" w:color="auto" w:fill="FFFFFF"/>
                <w:lang w:val="en-GB"/>
              </w:rPr>
            </w:pPr>
            <w:r w:rsidRPr="00754BF2">
              <w:rPr>
                <w:rFonts w:ascii="Times New Roman" w:hAnsi="Times New Roman" w:cs="Times New Roman"/>
                <w:sz w:val="24"/>
                <w:szCs w:val="24"/>
                <w:lang w:val="en-GB"/>
              </w:rPr>
              <w:t>T</w:t>
            </w:r>
            <w:r w:rsidR="00F70E97" w:rsidRPr="00754BF2">
              <w:rPr>
                <w:rFonts w:ascii="Times New Roman" w:hAnsi="Times New Roman" w:cs="Times New Roman"/>
                <w:sz w:val="24"/>
                <w:szCs w:val="24"/>
                <w:lang w:val="en-GB"/>
              </w:rPr>
              <w:t>otal sample (N=6153)</w:t>
            </w:r>
          </w:p>
        </w:tc>
        <w:tc>
          <w:tcPr>
            <w:tcW w:w="1245" w:type="dxa"/>
            <w:vAlign w:val="center"/>
          </w:tcPr>
          <w:p w14:paraId="41B446D8" w14:textId="3E0A989A" w:rsidR="00F70E97" w:rsidRPr="00754BF2" w:rsidRDefault="00D24B42" w:rsidP="006E52CF">
            <w:pPr>
              <w:spacing w:after="0"/>
              <w:jc w:val="center"/>
              <w:rPr>
                <w:rFonts w:ascii="Times New Roman" w:hAnsi="Times New Roman" w:cs="Times New Roman"/>
                <w:sz w:val="24"/>
                <w:szCs w:val="24"/>
                <w:shd w:val="clear" w:color="auto" w:fill="FFFFFF"/>
                <w:lang w:val="en-GB"/>
              </w:rPr>
            </w:pPr>
            <w:r w:rsidRPr="00754BF2">
              <w:rPr>
                <w:rFonts w:ascii="Times New Roman" w:hAnsi="Times New Roman" w:cs="Times New Roman"/>
                <w:sz w:val="24"/>
                <w:szCs w:val="24"/>
                <w:shd w:val="clear" w:color="auto" w:fill="FFFFFF"/>
                <w:lang w:val="en-GB"/>
              </w:rPr>
              <w:t>F</w:t>
            </w:r>
            <w:r w:rsidR="00F70E97" w:rsidRPr="00754BF2">
              <w:rPr>
                <w:rFonts w:ascii="Times New Roman" w:hAnsi="Times New Roman" w:cs="Times New Roman"/>
                <w:sz w:val="24"/>
                <w:szCs w:val="24"/>
                <w:shd w:val="clear" w:color="auto" w:fill="FFFFFF"/>
                <w:lang w:val="en-GB"/>
              </w:rPr>
              <w:t>ifth grade (N=</w:t>
            </w:r>
            <w:r w:rsidRPr="00754BF2">
              <w:rPr>
                <w:rFonts w:ascii="Times New Roman" w:hAnsi="Times New Roman" w:cs="Times New Roman"/>
                <w:sz w:val="24"/>
                <w:szCs w:val="24"/>
                <w:shd w:val="clear" w:color="auto" w:fill="FFFFFF"/>
                <w:lang w:val="en-GB"/>
              </w:rPr>
              <w:t>1319</w:t>
            </w:r>
            <w:r w:rsidR="00F70E97" w:rsidRPr="00754BF2">
              <w:rPr>
                <w:rFonts w:ascii="Times New Roman" w:hAnsi="Times New Roman" w:cs="Times New Roman"/>
                <w:sz w:val="24"/>
                <w:szCs w:val="24"/>
                <w:shd w:val="clear" w:color="auto" w:fill="FFFFFF"/>
                <w:lang w:val="en-GB"/>
              </w:rPr>
              <w:t>)</w:t>
            </w:r>
          </w:p>
        </w:tc>
        <w:tc>
          <w:tcPr>
            <w:tcW w:w="1165" w:type="dxa"/>
            <w:vAlign w:val="center"/>
          </w:tcPr>
          <w:p w14:paraId="3C0E91A1" w14:textId="682F01F3" w:rsidR="00F70E97" w:rsidRPr="00754BF2" w:rsidRDefault="00D24B42" w:rsidP="006E52CF">
            <w:pPr>
              <w:spacing w:after="0"/>
              <w:jc w:val="center"/>
              <w:rPr>
                <w:rFonts w:ascii="Times New Roman" w:hAnsi="Times New Roman" w:cs="Times New Roman"/>
                <w:sz w:val="24"/>
                <w:szCs w:val="24"/>
                <w:shd w:val="clear" w:color="auto" w:fill="FFFFFF"/>
                <w:lang w:val="en-GB"/>
              </w:rPr>
            </w:pPr>
            <w:r w:rsidRPr="00754BF2">
              <w:rPr>
                <w:rFonts w:ascii="Times New Roman" w:hAnsi="Times New Roman" w:cs="Times New Roman"/>
                <w:sz w:val="24"/>
                <w:szCs w:val="24"/>
                <w:shd w:val="clear" w:color="auto" w:fill="FFFFFF"/>
                <w:lang w:val="en-GB"/>
              </w:rPr>
              <w:t>S</w:t>
            </w:r>
            <w:r w:rsidR="00F70E97" w:rsidRPr="00754BF2">
              <w:rPr>
                <w:rFonts w:ascii="Times New Roman" w:hAnsi="Times New Roman" w:cs="Times New Roman"/>
                <w:sz w:val="24"/>
                <w:szCs w:val="24"/>
                <w:shd w:val="clear" w:color="auto" w:fill="FFFFFF"/>
                <w:lang w:val="en-GB"/>
              </w:rPr>
              <w:t>eventh grade (N=</w:t>
            </w:r>
            <w:r w:rsidRPr="00754BF2">
              <w:rPr>
                <w:rFonts w:ascii="Times New Roman" w:hAnsi="Times New Roman" w:cs="Times New Roman"/>
                <w:sz w:val="24"/>
                <w:szCs w:val="24"/>
                <w:shd w:val="clear" w:color="auto" w:fill="FFFFFF"/>
                <w:lang w:val="en-GB"/>
              </w:rPr>
              <w:t>1325</w:t>
            </w:r>
            <w:r w:rsidR="00F70E97" w:rsidRPr="00754BF2">
              <w:rPr>
                <w:rFonts w:ascii="Times New Roman" w:hAnsi="Times New Roman" w:cs="Times New Roman"/>
                <w:sz w:val="24"/>
                <w:szCs w:val="24"/>
                <w:shd w:val="clear" w:color="auto" w:fill="FFFFFF"/>
                <w:lang w:val="en-GB"/>
              </w:rPr>
              <w:t>)</w:t>
            </w:r>
          </w:p>
        </w:tc>
        <w:tc>
          <w:tcPr>
            <w:tcW w:w="1239" w:type="dxa"/>
            <w:vAlign w:val="center"/>
          </w:tcPr>
          <w:p w14:paraId="15F59A11" w14:textId="2120CE95" w:rsidR="00F70E97" w:rsidRPr="00754BF2" w:rsidRDefault="00D24B42" w:rsidP="006E52CF">
            <w:pPr>
              <w:spacing w:after="0"/>
              <w:jc w:val="center"/>
              <w:rPr>
                <w:rFonts w:ascii="Times New Roman" w:hAnsi="Times New Roman" w:cs="Times New Roman"/>
                <w:sz w:val="24"/>
                <w:szCs w:val="24"/>
                <w:shd w:val="clear" w:color="auto" w:fill="FFFFFF"/>
                <w:lang w:val="en-GB"/>
              </w:rPr>
            </w:pPr>
            <w:r w:rsidRPr="00754BF2">
              <w:rPr>
                <w:rFonts w:ascii="Times New Roman" w:hAnsi="Times New Roman" w:cs="Times New Roman"/>
                <w:sz w:val="24"/>
                <w:szCs w:val="24"/>
                <w:shd w:val="clear" w:color="auto" w:fill="FFFFFF"/>
                <w:lang w:val="en-GB"/>
              </w:rPr>
              <w:t>Ninth</w:t>
            </w:r>
            <w:r w:rsidR="00F70E97" w:rsidRPr="00754BF2">
              <w:rPr>
                <w:rFonts w:ascii="Times New Roman" w:hAnsi="Times New Roman" w:cs="Times New Roman"/>
                <w:sz w:val="24"/>
                <w:szCs w:val="24"/>
                <w:shd w:val="clear" w:color="auto" w:fill="FFFFFF"/>
                <w:lang w:val="en-GB"/>
              </w:rPr>
              <w:t xml:space="preserve"> grade (N=</w:t>
            </w:r>
            <w:r w:rsidRPr="00754BF2">
              <w:rPr>
                <w:rFonts w:ascii="Times New Roman" w:hAnsi="Times New Roman" w:cs="Times New Roman"/>
                <w:sz w:val="24"/>
                <w:szCs w:val="24"/>
                <w:shd w:val="clear" w:color="auto" w:fill="FFFFFF"/>
                <w:lang w:val="en-GB"/>
              </w:rPr>
              <w:t>1784</w:t>
            </w:r>
            <w:r w:rsidR="00F70E97" w:rsidRPr="00754BF2">
              <w:rPr>
                <w:rFonts w:ascii="Times New Roman" w:hAnsi="Times New Roman" w:cs="Times New Roman"/>
                <w:sz w:val="24"/>
                <w:szCs w:val="24"/>
                <w:shd w:val="clear" w:color="auto" w:fill="FFFFFF"/>
                <w:lang w:val="en-GB"/>
              </w:rPr>
              <w:t>)</w:t>
            </w:r>
          </w:p>
        </w:tc>
        <w:tc>
          <w:tcPr>
            <w:tcW w:w="1165" w:type="dxa"/>
            <w:vAlign w:val="center"/>
          </w:tcPr>
          <w:p w14:paraId="0A244A15" w14:textId="4FEE3F50" w:rsidR="00F70E97" w:rsidRPr="00754BF2" w:rsidRDefault="00D24B42" w:rsidP="006E52CF">
            <w:pPr>
              <w:spacing w:after="0"/>
              <w:jc w:val="center"/>
              <w:rPr>
                <w:rFonts w:ascii="Times New Roman" w:hAnsi="Times New Roman" w:cs="Times New Roman"/>
                <w:sz w:val="24"/>
                <w:szCs w:val="24"/>
                <w:shd w:val="clear" w:color="auto" w:fill="FFFFFF"/>
                <w:lang w:val="en-GB"/>
              </w:rPr>
            </w:pPr>
            <w:r w:rsidRPr="00754BF2">
              <w:rPr>
                <w:rFonts w:ascii="Times New Roman" w:hAnsi="Times New Roman" w:cs="Times New Roman"/>
                <w:sz w:val="24"/>
                <w:szCs w:val="24"/>
                <w:shd w:val="clear" w:color="auto" w:fill="FFFFFF"/>
                <w:lang w:val="en-GB"/>
              </w:rPr>
              <w:t>E</w:t>
            </w:r>
            <w:r w:rsidR="00F70E97" w:rsidRPr="00754BF2">
              <w:rPr>
                <w:rFonts w:ascii="Times New Roman" w:hAnsi="Times New Roman" w:cs="Times New Roman"/>
                <w:sz w:val="24"/>
                <w:szCs w:val="24"/>
                <w:shd w:val="clear" w:color="auto" w:fill="FFFFFF"/>
                <w:lang w:val="en-GB"/>
              </w:rPr>
              <w:t>leventh grade (N=</w:t>
            </w:r>
            <w:r w:rsidRPr="00754BF2">
              <w:rPr>
                <w:rFonts w:ascii="Times New Roman" w:hAnsi="Times New Roman" w:cs="Times New Roman"/>
                <w:sz w:val="24"/>
                <w:szCs w:val="24"/>
                <w:shd w:val="clear" w:color="auto" w:fill="FFFFFF"/>
                <w:lang w:val="en-GB"/>
              </w:rPr>
              <w:t>1725</w:t>
            </w:r>
            <w:r w:rsidR="00F70E97" w:rsidRPr="00754BF2">
              <w:rPr>
                <w:rFonts w:ascii="Times New Roman" w:hAnsi="Times New Roman" w:cs="Times New Roman"/>
                <w:sz w:val="24"/>
                <w:szCs w:val="24"/>
                <w:shd w:val="clear" w:color="auto" w:fill="FFFFFF"/>
                <w:lang w:val="en-GB"/>
              </w:rPr>
              <w:t>)</w:t>
            </w:r>
          </w:p>
        </w:tc>
      </w:tr>
      <w:tr w:rsidR="00D24B42" w14:paraId="5B0E888B" w14:textId="77777777" w:rsidTr="006E52CF">
        <w:tc>
          <w:tcPr>
            <w:tcW w:w="3083" w:type="dxa"/>
            <w:vAlign w:val="center"/>
          </w:tcPr>
          <w:p w14:paraId="412BAC5A" w14:textId="2B063858" w:rsidR="00D24B42" w:rsidRPr="00F70E97" w:rsidRDefault="00D24B42" w:rsidP="006E52CF">
            <w:pPr>
              <w:spacing w:after="0"/>
              <w:rPr>
                <w:rFonts w:ascii="Times New Roman" w:hAnsi="Times New Roman" w:cs="Times New Roman"/>
                <w:sz w:val="24"/>
                <w:szCs w:val="24"/>
                <w:shd w:val="clear" w:color="auto" w:fill="FFFFFF"/>
              </w:rPr>
            </w:pPr>
            <w:r w:rsidRPr="00F70E97">
              <w:rPr>
                <w:rFonts w:ascii="Times New Roman" w:hAnsi="Times New Roman" w:cs="Times New Roman"/>
                <w:sz w:val="24"/>
                <w:szCs w:val="24"/>
                <w:lang w:val="en-GB"/>
              </w:rPr>
              <w:t>School bullying victimization</w:t>
            </w:r>
          </w:p>
        </w:tc>
        <w:tc>
          <w:tcPr>
            <w:tcW w:w="1165" w:type="dxa"/>
            <w:vAlign w:val="center"/>
          </w:tcPr>
          <w:p w14:paraId="437FCDF7" w14:textId="40B19A86"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rPr>
              <w:t>1509 (24.5%)</w:t>
            </w:r>
          </w:p>
        </w:tc>
        <w:tc>
          <w:tcPr>
            <w:tcW w:w="1245" w:type="dxa"/>
            <w:vAlign w:val="center"/>
          </w:tcPr>
          <w:p w14:paraId="190D4B55" w14:textId="7914C5A4"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493 (37.4%)</w:t>
            </w:r>
          </w:p>
        </w:tc>
        <w:tc>
          <w:tcPr>
            <w:tcW w:w="1165" w:type="dxa"/>
            <w:vAlign w:val="center"/>
          </w:tcPr>
          <w:p w14:paraId="2E0FC41C" w14:textId="2231AAA9"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434 (32.8%)</w:t>
            </w:r>
          </w:p>
        </w:tc>
        <w:tc>
          <w:tcPr>
            <w:tcW w:w="1239" w:type="dxa"/>
            <w:vAlign w:val="center"/>
          </w:tcPr>
          <w:p w14:paraId="2DE343E9" w14:textId="02A1DFB5"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325 (18.2%)</w:t>
            </w:r>
          </w:p>
        </w:tc>
        <w:tc>
          <w:tcPr>
            <w:tcW w:w="1165" w:type="dxa"/>
            <w:vAlign w:val="center"/>
          </w:tcPr>
          <w:p w14:paraId="02B0FE0A" w14:textId="01FFCEF6"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258 (14.9%)</w:t>
            </w:r>
          </w:p>
        </w:tc>
      </w:tr>
      <w:tr w:rsidR="00D24B42" w14:paraId="0CBF234B" w14:textId="77777777" w:rsidTr="006E52CF">
        <w:tc>
          <w:tcPr>
            <w:tcW w:w="3083" w:type="dxa"/>
            <w:vAlign w:val="center"/>
          </w:tcPr>
          <w:p w14:paraId="57991E34" w14:textId="3DB58E60" w:rsidR="00D24B42" w:rsidRPr="00F70E97" w:rsidRDefault="00D24B42" w:rsidP="006E52CF">
            <w:pPr>
              <w:spacing w:after="0"/>
              <w:rPr>
                <w:rFonts w:ascii="Times New Roman" w:hAnsi="Times New Roman" w:cs="Times New Roman"/>
                <w:sz w:val="24"/>
                <w:szCs w:val="24"/>
                <w:shd w:val="clear" w:color="auto" w:fill="FFFFFF"/>
              </w:rPr>
            </w:pPr>
            <w:r w:rsidRPr="00F70E97">
              <w:rPr>
                <w:rFonts w:ascii="Times New Roman" w:hAnsi="Times New Roman" w:cs="Times New Roman"/>
                <w:sz w:val="24"/>
                <w:szCs w:val="24"/>
                <w:lang w:val="en-GB"/>
              </w:rPr>
              <w:t>School bullying perpetration</w:t>
            </w:r>
          </w:p>
        </w:tc>
        <w:tc>
          <w:tcPr>
            <w:tcW w:w="1165" w:type="dxa"/>
            <w:vAlign w:val="center"/>
          </w:tcPr>
          <w:p w14:paraId="28289C57" w14:textId="297B00E5"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rPr>
              <w:t>1396 (22.7%)</w:t>
            </w:r>
          </w:p>
        </w:tc>
        <w:tc>
          <w:tcPr>
            <w:tcW w:w="1245" w:type="dxa"/>
            <w:vAlign w:val="center"/>
          </w:tcPr>
          <w:p w14:paraId="39027B37" w14:textId="6E9390B1"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352 (26.7%)</w:t>
            </w:r>
          </w:p>
        </w:tc>
        <w:tc>
          <w:tcPr>
            <w:tcW w:w="1165" w:type="dxa"/>
            <w:vAlign w:val="center"/>
          </w:tcPr>
          <w:p w14:paraId="2F3DBD01" w14:textId="54325660"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352 (26.6%)</w:t>
            </w:r>
          </w:p>
        </w:tc>
        <w:tc>
          <w:tcPr>
            <w:tcW w:w="1239" w:type="dxa"/>
            <w:vAlign w:val="center"/>
          </w:tcPr>
          <w:p w14:paraId="6E88A8E6" w14:textId="170FD15D"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384 (21.5%)</w:t>
            </w:r>
          </w:p>
        </w:tc>
        <w:tc>
          <w:tcPr>
            <w:tcW w:w="1165" w:type="dxa"/>
            <w:vAlign w:val="center"/>
          </w:tcPr>
          <w:p w14:paraId="0BC48215" w14:textId="4DB36040"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308 (17.9%)</w:t>
            </w:r>
          </w:p>
        </w:tc>
      </w:tr>
      <w:tr w:rsidR="00D24B42" w14:paraId="1241BAC1" w14:textId="77777777" w:rsidTr="006E52CF">
        <w:tc>
          <w:tcPr>
            <w:tcW w:w="3083" w:type="dxa"/>
            <w:vAlign w:val="center"/>
          </w:tcPr>
          <w:p w14:paraId="1BB9A88C" w14:textId="25CADF74" w:rsidR="00D24B42" w:rsidRPr="00F70E97" w:rsidRDefault="00D24B42" w:rsidP="006E52CF">
            <w:pPr>
              <w:spacing w:after="0"/>
              <w:rPr>
                <w:rFonts w:ascii="Times New Roman" w:hAnsi="Times New Roman" w:cs="Times New Roman"/>
                <w:sz w:val="24"/>
                <w:szCs w:val="24"/>
                <w:shd w:val="clear" w:color="auto" w:fill="FFFFFF"/>
              </w:rPr>
            </w:pPr>
            <w:r w:rsidRPr="00F70E97">
              <w:rPr>
                <w:rFonts w:ascii="Times New Roman" w:hAnsi="Times New Roman" w:cs="Times New Roman"/>
                <w:sz w:val="24"/>
                <w:szCs w:val="24"/>
                <w:lang w:val="en-GB"/>
              </w:rPr>
              <w:t>Fighting</w:t>
            </w:r>
          </w:p>
        </w:tc>
        <w:tc>
          <w:tcPr>
            <w:tcW w:w="1165" w:type="dxa"/>
            <w:vAlign w:val="center"/>
          </w:tcPr>
          <w:p w14:paraId="3C83D475" w14:textId="5AAA34A6"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rPr>
              <w:t>1935 (31.5%)</w:t>
            </w:r>
          </w:p>
        </w:tc>
        <w:tc>
          <w:tcPr>
            <w:tcW w:w="1245" w:type="dxa"/>
            <w:vAlign w:val="center"/>
          </w:tcPr>
          <w:p w14:paraId="287A5EED" w14:textId="084CD2E5"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565 (42.8%)</w:t>
            </w:r>
          </w:p>
        </w:tc>
        <w:tc>
          <w:tcPr>
            <w:tcW w:w="1165" w:type="dxa"/>
            <w:vAlign w:val="center"/>
          </w:tcPr>
          <w:p w14:paraId="79987C71" w14:textId="2A288907"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546 (41.2%)</w:t>
            </w:r>
          </w:p>
        </w:tc>
        <w:tc>
          <w:tcPr>
            <w:tcW w:w="1239" w:type="dxa"/>
            <w:vAlign w:val="center"/>
          </w:tcPr>
          <w:p w14:paraId="69EAECCA" w14:textId="54DF8F83"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475 (26.6%)</w:t>
            </w:r>
          </w:p>
        </w:tc>
        <w:tc>
          <w:tcPr>
            <w:tcW w:w="1165" w:type="dxa"/>
            <w:vAlign w:val="center"/>
          </w:tcPr>
          <w:p w14:paraId="748AF764" w14:textId="4845E446"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349 (20.2%)</w:t>
            </w:r>
          </w:p>
        </w:tc>
      </w:tr>
      <w:tr w:rsidR="00D24B42" w14:paraId="4C046E4D" w14:textId="77777777" w:rsidTr="006E52CF">
        <w:tc>
          <w:tcPr>
            <w:tcW w:w="3083" w:type="dxa"/>
            <w:vAlign w:val="center"/>
          </w:tcPr>
          <w:p w14:paraId="7EA648AA" w14:textId="4417D177" w:rsidR="00D24B42" w:rsidRPr="00F70E97" w:rsidRDefault="00D24B42" w:rsidP="006E52CF">
            <w:pPr>
              <w:spacing w:after="0"/>
              <w:rPr>
                <w:rFonts w:ascii="Times New Roman" w:hAnsi="Times New Roman" w:cs="Times New Roman"/>
                <w:sz w:val="24"/>
                <w:szCs w:val="24"/>
                <w:shd w:val="clear" w:color="auto" w:fill="FFFFFF"/>
              </w:rPr>
            </w:pPr>
            <w:r w:rsidRPr="00F70E97">
              <w:rPr>
                <w:rFonts w:ascii="Times New Roman" w:hAnsi="Times New Roman" w:cs="Times New Roman"/>
                <w:sz w:val="24"/>
                <w:szCs w:val="24"/>
                <w:lang w:val="en-GB"/>
              </w:rPr>
              <w:t>Online bullying victimization: receiving rude messages</w:t>
            </w:r>
          </w:p>
        </w:tc>
        <w:tc>
          <w:tcPr>
            <w:tcW w:w="1165" w:type="dxa"/>
            <w:vAlign w:val="center"/>
          </w:tcPr>
          <w:p w14:paraId="4C3E97B2" w14:textId="3666B7BC"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rPr>
              <w:t>1015 (16.5%)</w:t>
            </w:r>
          </w:p>
        </w:tc>
        <w:tc>
          <w:tcPr>
            <w:tcW w:w="1245" w:type="dxa"/>
            <w:vAlign w:val="center"/>
          </w:tcPr>
          <w:p w14:paraId="184E5DE9" w14:textId="5EAC6D9C"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173 (13.1%)</w:t>
            </w:r>
          </w:p>
        </w:tc>
        <w:tc>
          <w:tcPr>
            <w:tcW w:w="1165" w:type="dxa"/>
            <w:vAlign w:val="center"/>
          </w:tcPr>
          <w:p w14:paraId="117569BF" w14:textId="701D9773"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219 (16.5%)</w:t>
            </w:r>
          </w:p>
        </w:tc>
        <w:tc>
          <w:tcPr>
            <w:tcW w:w="1239" w:type="dxa"/>
            <w:vAlign w:val="center"/>
          </w:tcPr>
          <w:p w14:paraId="60667D68" w14:textId="1F91844F"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342 (19.2%)</w:t>
            </w:r>
          </w:p>
        </w:tc>
        <w:tc>
          <w:tcPr>
            <w:tcW w:w="1165" w:type="dxa"/>
            <w:vAlign w:val="center"/>
          </w:tcPr>
          <w:p w14:paraId="56E5E163" w14:textId="3C532101"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281 (16.3%)</w:t>
            </w:r>
          </w:p>
        </w:tc>
      </w:tr>
      <w:tr w:rsidR="00D24B42" w14:paraId="361A2EC4" w14:textId="77777777" w:rsidTr="006E52CF">
        <w:tc>
          <w:tcPr>
            <w:tcW w:w="3083" w:type="dxa"/>
            <w:vAlign w:val="center"/>
          </w:tcPr>
          <w:p w14:paraId="610869EB" w14:textId="107C4F81" w:rsidR="00D24B42" w:rsidRPr="00F70E97" w:rsidRDefault="00D24B42" w:rsidP="006E52CF">
            <w:pPr>
              <w:spacing w:after="0"/>
              <w:rPr>
                <w:rFonts w:ascii="Times New Roman" w:hAnsi="Times New Roman" w:cs="Times New Roman"/>
                <w:sz w:val="24"/>
                <w:szCs w:val="24"/>
                <w:shd w:val="clear" w:color="auto" w:fill="FFFFFF"/>
              </w:rPr>
            </w:pPr>
            <w:r w:rsidRPr="00F70E97">
              <w:rPr>
                <w:rFonts w:ascii="Times New Roman" w:hAnsi="Times New Roman" w:cs="Times New Roman"/>
                <w:sz w:val="24"/>
                <w:szCs w:val="24"/>
                <w:lang w:val="en-GB"/>
              </w:rPr>
              <w:t>Online bullying victimization: sharing embarrassing pictures</w:t>
            </w:r>
          </w:p>
        </w:tc>
        <w:tc>
          <w:tcPr>
            <w:tcW w:w="1165" w:type="dxa"/>
            <w:vAlign w:val="center"/>
          </w:tcPr>
          <w:p w14:paraId="1AD4566F" w14:textId="21F1CC2B"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rPr>
              <w:t>594 (9.7%)</w:t>
            </w:r>
          </w:p>
        </w:tc>
        <w:tc>
          <w:tcPr>
            <w:tcW w:w="1245" w:type="dxa"/>
            <w:vAlign w:val="center"/>
          </w:tcPr>
          <w:p w14:paraId="1B5709FC" w14:textId="77777777" w:rsidR="006E52CF"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75 </w:t>
            </w:r>
          </w:p>
          <w:p w14:paraId="5F048FAD" w14:textId="7526DABE"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(5.7%)</w:t>
            </w:r>
          </w:p>
        </w:tc>
        <w:tc>
          <w:tcPr>
            <w:tcW w:w="1165" w:type="dxa"/>
            <w:vAlign w:val="center"/>
          </w:tcPr>
          <w:p w14:paraId="4D08D842" w14:textId="3A4802AD"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129 (9.7%)</w:t>
            </w:r>
          </w:p>
        </w:tc>
        <w:tc>
          <w:tcPr>
            <w:tcW w:w="1239" w:type="dxa"/>
            <w:vAlign w:val="center"/>
          </w:tcPr>
          <w:p w14:paraId="675D31D8" w14:textId="2C8D9DDF"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210 (11.8%)</w:t>
            </w:r>
          </w:p>
        </w:tc>
        <w:tc>
          <w:tcPr>
            <w:tcW w:w="1165" w:type="dxa"/>
            <w:vAlign w:val="center"/>
          </w:tcPr>
          <w:p w14:paraId="7D4E0B73" w14:textId="5C25F974" w:rsidR="00D24B42" w:rsidRPr="00F70E97" w:rsidRDefault="00D24B42" w:rsidP="00D24B42">
            <w:pPr>
              <w:spacing w:after="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181 (10.5%)</w:t>
            </w:r>
          </w:p>
        </w:tc>
      </w:tr>
    </w:tbl>
    <w:p w14:paraId="0FA45056" w14:textId="765016B3" w:rsidR="00D0260D" w:rsidRDefault="00D0260D" w:rsidP="00991DB8">
      <w:pPr>
        <w:spacing w:after="0"/>
        <w:rPr>
          <w:szCs w:val="24"/>
          <w:shd w:val="clear" w:color="auto" w:fill="FFFFFF"/>
        </w:rPr>
      </w:pPr>
    </w:p>
    <w:p w14:paraId="722F72E1" w14:textId="77777777" w:rsidR="008946AE" w:rsidRDefault="008946AE" w:rsidP="00991DB8">
      <w:pPr>
        <w:spacing w:after="0"/>
        <w:rPr>
          <w:szCs w:val="24"/>
          <w:shd w:val="clear" w:color="auto" w:fill="FFFFFF"/>
        </w:rPr>
      </w:pPr>
    </w:p>
    <w:p w14:paraId="719064D8" w14:textId="2F4EAE2B" w:rsidR="008946AE" w:rsidRPr="00A70F1F" w:rsidRDefault="008946AE" w:rsidP="008946AE">
      <w:pPr>
        <w:spacing w:after="0"/>
        <w:ind w:left="567" w:hanging="567"/>
        <w:rPr>
          <w:rFonts w:ascii="Times New Roman" w:hAnsi="Times New Roman" w:cs="Times New Roman"/>
          <w:sz w:val="24"/>
          <w:szCs w:val="24"/>
          <w:lang w:val="en-GB"/>
        </w:rPr>
      </w:pPr>
      <w:r>
        <w:rPr>
          <w:rFonts w:ascii="Times New Roman" w:hAnsi="Times New Roman" w:cs="Times New Roman"/>
          <w:sz w:val="24"/>
          <w:szCs w:val="24"/>
          <w:lang w:val="en-GB"/>
        </w:rPr>
        <w:t xml:space="preserve">Supplementary </w:t>
      </w:r>
      <w:r w:rsidRPr="006A5812">
        <w:rPr>
          <w:rFonts w:ascii="Times New Roman" w:hAnsi="Times New Roman" w:cs="Times New Roman"/>
          <w:sz w:val="24"/>
          <w:szCs w:val="24"/>
          <w:lang w:val="en-GB"/>
        </w:rPr>
        <w:t>T</w:t>
      </w:r>
      <w:r>
        <w:rPr>
          <w:rFonts w:ascii="Times New Roman" w:hAnsi="Times New Roman" w:cs="Times New Roman"/>
          <w:sz w:val="24"/>
          <w:szCs w:val="24"/>
          <w:lang w:val="en-GB"/>
        </w:rPr>
        <w:t>able 3</w:t>
      </w:r>
      <w:r w:rsidRPr="005D499B">
        <w:rPr>
          <w:rFonts w:ascii="Times New Roman" w:hAnsi="Times New Roman" w:cs="Times New Roman"/>
          <w:i/>
          <w:sz w:val="24"/>
          <w:szCs w:val="24"/>
          <w:lang w:val="en-GB"/>
        </w:rPr>
        <w:t>.</w:t>
      </w:r>
      <w:r>
        <w:rPr>
          <w:rFonts w:ascii="Times New Roman" w:hAnsi="Times New Roman" w:cs="Times New Roman"/>
          <w:sz w:val="24"/>
          <w:szCs w:val="24"/>
          <w:lang w:val="en-GB"/>
        </w:rPr>
        <w:t xml:space="preserve"> List of variables used in the models</w:t>
      </w:r>
      <w:bookmarkStart w:id="1" w:name="_GoBack"/>
      <w:bookmarkEnd w:id="1"/>
    </w:p>
    <w:p w14:paraId="5C745A9C" w14:textId="77777777" w:rsidR="008946AE" w:rsidRDefault="008946AE" w:rsidP="008946AE">
      <w:pPr>
        <w:spacing w:after="0"/>
        <w:rPr>
          <w:szCs w:val="24"/>
          <w:shd w:val="clear" w:color="auto" w:fill="FFFFFF"/>
        </w:rPr>
      </w:pPr>
    </w:p>
    <w:p w14:paraId="76C4EB3C" w14:textId="77777777" w:rsidR="008946AE" w:rsidRDefault="008946AE" w:rsidP="008946AE">
      <w:pPr>
        <w:spacing w:after="0"/>
        <w:rPr>
          <w:szCs w:val="24"/>
          <w:shd w:val="clear" w:color="auto" w:fill="FFFFFF"/>
        </w:rPr>
      </w:pPr>
    </w:p>
    <w:tbl>
      <w:tblPr>
        <w:tblStyle w:val="Rcsostblzat"/>
        <w:tblW w:w="0" w:type="auto"/>
        <w:tblLook w:val="04A0" w:firstRow="1" w:lastRow="0" w:firstColumn="1" w:lastColumn="0" w:noHBand="0" w:noVBand="1"/>
      </w:tblPr>
      <w:tblGrid>
        <w:gridCol w:w="2267"/>
        <w:gridCol w:w="2278"/>
        <w:gridCol w:w="2242"/>
        <w:gridCol w:w="2275"/>
      </w:tblGrid>
      <w:tr w:rsidR="006A7E3F" w:rsidRPr="00A70F1F" w14:paraId="1EAA693A" w14:textId="77777777" w:rsidTr="00122F69">
        <w:tc>
          <w:tcPr>
            <w:tcW w:w="2267" w:type="dxa"/>
          </w:tcPr>
          <w:p w14:paraId="6820B783"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Name of the variable</w:t>
            </w:r>
          </w:p>
        </w:tc>
        <w:tc>
          <w:tcPr>
            <w:tcW w:w="2278" w:type="dxa"/>
          </w:tcPr>
          <w:p w14:paraId="4A2D18F8" w14:textId="77777777" w:rsidR="006A7E3F" w:rsidRPr="00A70F1F" w:rsidRDefault="006A7E3F" w:rsidP="00395745">
            <w:pPr>
              <w:jc w:val="center"/>
              <w:rPr>
                <w:rFonts w:ascii="Times New Roman" w:hAnsi="Times New Roman" w:cs="Times New Roman"/>
                <w:sz w:val="24"/>
                <w:szCs w:val="24"/>
                <w:lang w:val="en-GB"/>
              </w:rPr>
            </w:pPr>
            <w:r w:rsidRPr="00A70F1F">
              <w:rPr>
                <w:rFonts w:ascii="Times New Roman" w:hAnsi="Times New Roman" w:cs="Times New Roman"/>
                <w:sz w:val="24"/>
                <w:szCs w:val="24"/>
                <w:lang w:val="en-GB"/>
              </w:rPr>
              <w:t>Original variable levels</w:t>
            </w:r>
          </w:p>
        </w:tc>
        <w:tc>
          <w:tcPr>
            <w:tcW w:w="2242" w:type="dxa"/>
          </w:tcPr>
          <w:p w14:paraId="3F23D004" w14:textId="77777777" w:rsidR="006A7E3F" w:rsidRPr="00A70F1F" w:rsidRDefault="006A7E3F" w:rsidP="00395745">
            <w:pPr>
              <w:jc w:val="center"/>
              <w:rPr>
                <w:rFonts w:ascii="Times New Roman" w:hAnsi="Times New Roman" w:cs="Times New Roman"/>
                <w:sz w:val="24"/>
                <w:szCs w:val="24"/>
                <w:lang w:val="en-GB"/>
              </w:rPr>
            </w:pPr>
            <w:r>
              <w:rPr>
                <w:rFonts w:ascii="Times New Roman" w:hAnsi="Times New Roman" w:cs="Times New Roman"/>
                <w:sz w:val="24"/>
                <w:szCs w:val="24"/>
                <w:lang w:val="en-GB"/>
              </w:rPr>
              <w:t>Original a</w:t>
            </w:r>
            <w:r w:rsidRPr="00A70F1F">
              <w:rPr>
                <w:rFonts w:ascii="Times New Roman" w:hAnsi="Times New Roman" w:cs="Times New Roman"/>
                <w:sz w:val="24"/>
                <w:szCs w:val="24"/>
                <w:lang w:val="en-GB"/>
              </w:rPr>
              <w:t>nswer categories</w:t>
            </w:r>
          </w:p>
        </w:tc>
        <w:tc>
          <w:tcPr>
            <w:tcW w:w="2275" w:type="dxa"/>
          </w:tcPr>
          <w:p w14:paraId="5BEFEED6" w14:textId="77777777" w:rsidR="006A7E3F" w:rsidRPr="00A70F1F" w:rsidRDefault="006A7E3F" w:rsidP="00395745">
            <w:pPr>
              <w:jc w:val="center"/>
              <w:rPr>
                <w:rFonts w:ascii="Times New Roman" w:hAnsi="Times New Roman" w:cs="Times New Roman"/>
                <w:sz w:val="24"/>
                <w:szCs w:val="24"/>
                <w:lang w:val="en-GB"/>
              </w:rPr>
            </w:pPr>
            <w:r>
              <w:rPr>
                <w:rFonts w:ascii="Times New Roman" w:hAnsi="Times New Roman" w:cs="Times New Roman"/>
                <w:sz w:val="24"/>
                <w:szCs w:val="24"/>
                <w:lang w:val="en-GB"/>
              </w:rPr>
              <w:t>Generated categories for the analyses</w:t>
            </w:r>
          </w:p>
        </w:tc>
      </w:tr>
      <w:tr w:rsidR="006A7E3F" w:rsidRPr="00A70F1F" w14:paraId="61C66067" w14:textId="77777777" w:rsidTr="00122F69">
        <w:tc>
          <w:tcPr>
            <w:tcW w:w="2267" w:type="dxa"/>
          </w:tcPr>
          <w:p w14:paraId="0A93959D"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 xml:space="preserve">Gender </w:t>
            </w:r>
          </w:p>
        </w:tc>
        <w:tc>
          <w:tcPr>
            <w:tcW w:w="2278" w:type="dxa"/>
          </w:tcPr>
          <w:p w14:paraId="5ADF5CB5"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Are you a girl or a boy? </w:t>
            </w:r>
          </w:p>
        </w:tc>
        <w:tc>
          <w:tcPr>
            <w:tcW w:w="2242" w:type="dxa"/>
          </w:tcPr>
          <w:p w14:paraId="45F48031"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Boy/Girl</w:t>
            </w:r>
          </w:p>
        </w:tc>
        <w:tc>
          <w:tcPr>
            <w:tcW w:w="2275" w:type="dxa"/>
          </w:tcPr>
          <w:p w14:paraId="4FE6BBFB" w14:textId="77777777" w:rsidR="006A7E3F" w:rsidRPr="00676DC7" w:rsidRDefault="006A7E3F" w:rsidP="00122F69">
            <w:pPr>
              <w:jc w:val="both"/>
              <w:rPr>
                <w:lang w:val="en-GB"/>
              </w:rPr>
            </w:pPr>
            <w:r w:rsidRPr="005D499B">
              <w:rPr>
                <w:rFonts w:ascii="Times New Roman" w:hAnsi="Times New Roman" w:cs="Times New Roman"/>
                <w:sz w:val="24"/>
                <w:szCs w:val="24"/>
                <w:lang w:val="en-GB"/>
              </w:rPr>
              <w:t>unchanged</w:t>
            </w:r>
          </w:p>
        </w:tc>
      </w:tr>
      <w:tr w:rsidR="006A7E3F" w:rsidRPr="00A70F1F" w14:paraId="28940B8C" w14:textId="77777777" w:rsidTr="00122F69">
        <w:tc>
          <w:tcPr>
            <w:tcW w:w="2267" w:type="dxa"/>
          </w:tcPr>
          <w:p w14:paraId="126D2F8E"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 xml:space="preserve">Age </w:t>
            </w:r>
          </w:p>
        </w:tc>
        <w:tc>
          <w:tcPr>
            <w:tcW w:w="2278" w:type="dxa"/>
          </w:tcPr>
          <w:p w14:paraId="01C60FCA" w14:textId="77777777" w:rsidR="006A7E3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What month were you born?</w:t>
            </w:r>
          </w:p>
          <w:p w14:paraId="26586A83"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What year were you born? </w:t>
            </w:r>
          </w:p>
        </w:tc>
        <w:tc>
          <w:tcPr>
            <w:tcW w:w="2242" w:type="dxa"/>
          </w:tcPr>
          <w:p w14:paraId="28FAEAED" w14:textId="77777777" w:rsidR="006A7E3F" w:rsidRPr="00A70F1F" w:rsidRDefault="006A7E3F" w:rsidP="00122F69">
            <w:pPr>
              <w:jc w:val="both"/>
              <w:rPr>
                <w:rFonts w:ascii="Times New Roman" w:hAnsi="Times New Roman" w:cs="Times New Roman"/>
                <w:sz w:val="24"/>
                <w:szCs w:val="24"/>
                <w:lang w:val="en-GB"/>
              </w:rPr>
            </w:pPr>
          </w:p>
        </w:tc>
        <w:tc>
          <w:tcPr>
            <w:tcW w:w="2275" w:type="dxa"/>
          </w:tcPr>
          <w:p w14:paraId="3D134D94" w14:textId="77777777" w:rsidR="006A7E3F" w:rsidRPr="003F5C06" w:rsidRDefault="006A7E3F" w:rsidP="00122F69">
            <w:pPr>
              <w:jc w:val="both"/>
              <w:rPr>
                <w:rFonts w:ascii="Times New Roman" w:hAnsi="Times New Roman" w:cs="Times New Roman"/>
                <w:sz w:val="24"/>
                <w:szCs w:val="24"/>
                <w:lang w:val="en-GB"/>
              </w:rPr>
            </w:pPr>
            <w:r w:rsidRPr="003F5C06">
              <w:rPr>
                <w:rFonts w:ascii="Times New Roman" w:hAnsi="Times New Roman" w:cs="Times New Roman"/>
                <w:sz w:val="24"/>
                <w:szCs w:val="24"/>
                <w:lang w:val="en-GB"/>
              </w:rPr>
              <w:t>unchanged</w:t>
            </w:r>
          </w:p>
        </w:tc>
      </w:tr>
      <w:tr w:rsidR="006A7E3F" w:rsidRPr="00A70F1F" w14:paraId="36E1107D" w14:textId="77777777" w:rsidTr="00122F69">
        <w:tc>
          <w:tcPr>
            <w:tcW w:w="2267" w:type="dxa"/>
          </w:tcPr>
          <w:p w14:paraId="528BB919"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 xml:space="preserve">Psychosomatic symptoms </w:t>
            </w:r>
          </w:p>
        </w:tc>
        <w:tc>
          <w:tcPr>
            <w:tcW w:w="2278" w:type="dxa"/>
          </w:tcPr>
          <w:p w14:paraId="5548D99C" w14:textId="77777777" w:rsidR="006A7E3F" w:rsidRPr="002F5533" w:rsidRDefault="006A7E3F" w:rsidP="00122F69">
            <w:pPr>
              <w:autoSpaceDE w:val="0"/>
              <w:autoSpaceDN w:val="0"/>
              <w:adjustRightInd w:val="0"/>
              <w:rPr>
                <w:rFonts w:ascii="Times New Roman" w:hAnsi="Times New Roman" w:cs="Times New Roman"/>
                <w:color w:val="000000"/>
                <w:sz w:val="24"/>
                <w:szCs w:val="24"/>
                <w:lang w:val="en-GB"/>
              </w:rPr>
            </w:pPr>
            <w:r w:rsidRPr="002F5533">
              <w:rPr>
                <w:rFonts w:ascii="Times New Roman" w:hAnsi="Times New Roman" w:cs="Times New Roman"/>
                <w:color w:val="000000"/>
                <w:sz w:val="24"/>
                <w:szCs w:val="24"/>
                <w:lang w:val="en-GB"/>
              </w:rPr>
              <w:t>In the last 6 months: how often have you had the following…?</w:t>
            </w:r>
          </w:p>
          <w:p w14:paraId="66D1143B" w14:textId="77777777" w:rsidR="006A7E3F" w:rsidRPr="00A70F1F" w:rsidRDefault="006A7E3F" w:rsidP="006A7E3F">
            <w:pPr>
              <w:pStyle w:val="Listaszerbekezds"/>
              <w:numPr>
                <w:ilvl w:val="0"/>
                <w:numId w:val="1"/>
              </w:numPr>
              <w:jc w:val="both"/>
              <w:rPr>
                <w:color w:val="000000"/>
                <w:lang w:val="en-GB"/>
              </w:rPr>
            </w:pPr>
            <w:r w:rsidRPr="00A70F1F">
              <w:rPr>
                <w:color w:val="000000"/>
                <w:lang w:val="en-GB"/>
              </w:rPr>
              <w:t>Headache</w:t>
            </w:r>
          </w:p>
          <w:p w14:paraId="7E01FE1C" w14:textId="77777777" w:rsidR="006A7E3F" w:rsidRPr="00A70F1F" w:rsidRDefault="006A7E3F" w:rsidP="006A7E3F">
            <w:pPr>
              <w:pStyle w:val="Listaszerbekezds"/>
              <w:numPr>
                <w:ilvl w:val="0"/>
                <w:numId w:val="1"/>
              </w:numPr>
              <w:jc w:val="both"/>
              <w:rPr>
                <w:color w:val="000000"/>
                <w:lang w:val="en-GB"/>
              </w:rPr>
            </w:pPr>
            <w:r w:rsidRPr="00A70F1F">
              <w:rPr>
                <w:color w:val="000000"/>
                <w:lang w:val="en-GB"/>
              </w:rPr>
              <w:t>Stomachache</w:t>
            </w:r>
          </w:p>
          <w:p w14:paraId="2D7E80D8" w14:textId="77777777" w:rsidR="006A7E3F" w:rsidRPr="00A70F1F" w:rsidRDefault="006A7E3F" w:rsidP="006A7E3F">
            <w:pPr>
              <w:pStyle w:val="Listaszerbekezds"/>
              <w:numPr>
                <w:ilvl w:val="0"/>
                <w:numId w:val="1"/>
              </w:numPr>
              <w:jc w:val="both"/>
              <w:rPr>
                <w:color w:val="000000"/>
                <w:lang w:val="en-GB"/>
              </w:rPr>
            </w:pPr>
            <w:r w:rsidRPr="00A70F1F">
              <w:rPr>
                <w:color w:val="000000"/>
                <w:lang w:val="en-GB"/>
              </w:rPr>
              <w:lastRenderedPageBreak/>
              <w:t>Backache</w:t>
            </w:r>
          </w:p>
          <w:p w14:paraId="69219DEE" w14:textId="77777777" w:rsidR="006A7E3F" w:rsidRPr="00A70F1F" w:rsidRDefault="006A7E3F" w:rsidP="006A7E3F">
            <w:pPr>
              <w:pStyle w:val="Listaszerbekezds"/>
              <w:numPr>
                <w:ilvl w:val="0"/>
                <w:numId w:val="1"/>
              </w:numPr>
              <w:jc w:val="both"/>
              <w:rPr>
                <w:color w:val="000000"/>
                <w:lang w:val="en-GB"/>
              </w:rPr>
            </w:pPr>
            <w:r w:rsidRPr="00A70F1F">
              <w:rPr>
                <w:color w:val="000000"/>
                <w:lang w:val="en-GB"/>
              </w:rPr>
              <w:t>Feeling low</w:t>
            </w:r>
          </w:p>
          <w:p w14:paraId="49B4ADE5" w14:textId="77777777" w:rsidR="006A7E3F" w:rsidRPr="00A70F1F" w:rsidRDefault="006A7E3F" w:rsidP="006A7E3F">
            <w:pPr>
              <w:pStyle w:val="Listaszerbekezds"/>
              <w:numPr>
                <w:ilvl w:val="0"/>
                <w:numId w:val="1"/>
              </w:numPr>
              <w:jc w:val="both"/>
              <w:rPr>
                <w:color w:val="000000"/>
                <w:lang w:val="en-GB"/>
              </w:rPr>
            </w:pPr>
            <w:r w:rsidRPr="00A70F1F">
              <w:rPr>
                <w:color w:val="000000"/>
                <w:lang w:val="en-GB"/>
              </w:rPr>
              <w:t>Irritability or bad temper</w:t>
            </w:r>
          </w:p>
          <w:p w14:paraId="337FFC64" w14:textId="77777777" w:rsidR="006A7E3F" w:rsidRPr="00A70F1F" w:rsidRDefault="006A7E3F" w:rsidP="006A7E3F">
            <w:pPr>
              <w:pStyle w:val="Listaszerbekezds"/>
              <w:numPr>
                <w:ilvl w:val="0"/>
                <w:numId w:val="1"/>
              </w:numPr>
              <w:jc w:val="both"/>
              <w:rPr>
                <w:lang w:val="en-GB"/>
              </w:rPr>
            </w:pPr>
            <w:r w:rsidRPr="00A70F1F">
              <w:rPr>
                <w:color w:val="000000"/>
                <w:lang w:val="en-GB"/>
              </w:rPr>
              <w:t>Feeling nervous</w:t>
            </w:r>
          </w:p>
          <w:p w14:paraId="500245C5" w14:textId="77777777" w:rsidR="006A7E3F" w:rsidRPr="00A70F1F" w:rsidRDefault="006A7E3F" w:rsidP="006A7E3F">
            <w:pPr>
              <w:pStyle w:val="Listaszerbekezds"/>
              <w:numPr>
                <w:ilvl w:val="0"/>
                <w:numId w:val="1"/>
              </w:numPr>
              <w:jc w:val="both"/>
              <w:rPr>
                <w:lang w:val="en-GB"/>
              </w:rPr>
            </w:pPr>
            <w:r w:rsidRPr="00A70F1F">
              <w:rPr>
                <w:color w:val="000000"/>
                <w:lang w:val="en-GB"/>
              </w:rPr>
              <w:t>Difficulties in getting to sleep</w:t>
            </w:r>
          </w:p>
          <w:p w14:paraId="023B6E50" w14:textId="77777777" w:rsidR="006A7E3F" w:rsidRPr="00A70F1F" w:rsidRDefault="006A7E3F" w:rsidP="006A7E3F">
            <w:pPr>
              <w:pStyle w:val="Listaszerbekezds"/>
              <w:numPr>
                <w:ilvl w:val="0"/>
                <w:numId w:val="1"/>
              </w:numPr>
              <w:jc w:val="both"/>
              <w:rPr>
                <w:lang w:val="en-GB"/>
              </w:rPr>
            </w:pPr>
            <w:r w:rsidRPr="00A70F1F">
              <w:rPr>
                <w:color w:val="000000"/>
                <w:lang w:val="en-GB"/>
              </w:rPr>
              <w:t>Feeling dizzy</w:t>
            </w:r>
          </w:p>
          <w:p w14:paraId="3D039B13" w14:textId="77777777" w:rsidR="006A7E3F" w:rsidRPr="00A70F1F" w:rsidRDefault="006A7E3F" w:rsidP="006A7E3F">
            <w:pPr>
              <w:pStyle w:val="Listaszerbekezds"/>
              <w:numPr>
                <w:ilvl w:val="0"/>
                <w:numId w:val="1"/>
              </w:numPr>
              <w:jc w:val="both"/>
              <w:rPr>
                <w:lang w:val="en-GB"/>
              </w:rPr>
            </w:pPr>
            <w:r w:rsidRPr="00A70F1F">
              <w:rPr>
                <w:color w:val="000000"/>
                <w:lang w:val="en-GB"/>
              </w:rPr>
              <w:t>Feeling tired</w:t>
            </w:r>
          </w:p>
        </w:tc>
        <w:tc>
          <w:tcPr>
            <w:tcW w:w="2242" w:type="dxa"/>
          </w:tcPr>
          <w:p w14:paraId="4E610198" w14:textId="77777777" w:rsidR="006A7E3F" w:rsidRDefault="006A7E3F" w:rsidP="00122F69">
            <w:pPr>
              <w:jc w:val="both"/>
              <w:rPr>
                <w:rFonts w:ascii="Times New Roman" w:hAnsi="Times New Roman" w:cs="Times New Roman"/>
                <w:color w:val="000000"/>
                <w:sz w:val="24"/>
                <w:szCs w:val="24"/>
                <w:lang w:val="en-GB"/>
              </w:rPr>
            </w:pPr>
            <w:r w:rsidRPr="00A70F1F">
              <w:rPr>
                <w:rFonts w:ascii="Times New Roman" w:hAnsi="Times New Roman" w:cs="Times New Roman"/>
                <w:color w:val="000000"/>
                <w:sz w:val="24"/>
                <w:szCs w:val="24"/>
                <w:lang w:val="en-GB"/>
              </w:rPr>
              <w:lastRenderedPageBreak/>
              <w:t>About every day More than once a week</w:t>
            </w:r>
          </w:p>
          <w:p w14:paraId="7A86FEF4"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color w:val="000000"/>
                <w:sz w:val="24"/>
                <w:szCs w:val="24"/>
                <w:lang w:val="en-GB"/>
              </w:rPr>
              <w:lastRenderedPageBreak/>
              <w:t>About every week About every month Rarely or never</w:t>
            </w:r>
          </w:p>
        </w:tc>
        <w:tc>
          <w:tcPr>
            <w:tcW w:w="2275" w:type="dxa"/>
          </w:tcPr>
          <w:p w14:paraId="27EFD592" w14:textId="77777777" w:rsidR="006A7E3F" w:rsidRPr="009D49F3" w:rsidRDefault="006A7E3F" w:rsidP="00122F69">
            <w:pPr>
              <w:jc w:val="both"/>
              <w:rPr>
                <w:rFonts w:ascii="Times New Roman" w:hAnsi="Times New Roman" w:cs="Times New Roman"/>
                <w:sz w:val="24"/>
                <w:szCs w:val="24"/>
                <w:lang w:val="en-GB"/>
              </w:rPr>
            </w:pPr>
            <w:r w:rsidRPr="009D49F3">
              <w:rPr>
                <w:rFonts w:ascii="Times New Roman" w:hAnsi="Times New Roman" w:cs="Times New Roman"/>
                <w:sz w:val="24"/>
                <w:szCs w:val="24"/>
                <w:lang w:val="en-GB"/>
              </w:rPr>
              <w:lastRenderedPageBreak/>
              <w:t xml:space="preserve">Psychosomatic symptom scale: average item score based on the combination of nine items which measure </w:t>
            </w:r>
            <w:r w:rsidRPr="009D49F3">
              <w:rPr>
                <w:rFonts w:ascii="Times New Roman" w:hAnsi="Times New Roman" w:cs="Times New Roman"/>
                <w:sz w:val="24"/>
                <w:szCs w:val="24"/>
                <w:lang w:val="en-GB"/>
              </w:rPr>
              <w:lastRenderedPageBreak/>
              <w:t>various psychosomatic symptoms</w:t>
            </w:r>
          </w:p>
        </w:tc>
      </w:tr>
      <w:tr w:rsidR="006A7E3F" w:rsidRPr="00A70F1F" w14:paraId="01B8B06C" w14:textId="77777777" w:rsidTr="00122F69">
        <w:tc>
          <w:tcPr>
            <w:tcW w:w="2267" w:type="dxa"/>
          </w:tcPr>
          <w:p w14:paraId="73426C11"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lastRenderedPageBreak/>
              <w:t>Life satisfaction (Cantrill ladder)</w:t>
            </w:r>
          </w:p>
        </w:tc>
        <w:tc>
          <w:tcPr>
            <w:tcW w:w="2278" w:type="dxa"/>
          </w:tcPr>
          <w:p w14:paraId="5638AE27"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The top of the ladder “10” is the best possible life for you and the bottom “0” is the worst possible life for you. In general, where on the ladder do you feel you stand at the moment?</w:t>
            </w:r>
          </w:p>
        </w:tc>
        <w:tc>
          <w:tcPr>
            <w:tcW w:w="2242" w:type="dxa"/>
          </w:tcPr>
          <w:p w14:paraId="577DF03F"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0-10</w:t>
            </w:r>
            <w:r>
              <w:rPr>
                <w:rFonts w:ascii="Times New Roman" w:hAnsi="Times New Roman" w:cs="Times New Roman"/>
                <w:sz w:val="24"/>
                <w:szCs w:val="24"/>
                <w:lang w:val="en-GB"/>
              </w:rPr>
              <w:t>-</w:t>
            </w:r>
            <w:r w:rsidRPr="00A70F1F">
              <w:rPr>
                <w:rFonts w:ascii="Times New Roman" w:hAnsi="Times New Roman" w:cs="Times New Roman"/>
                <w:sz w:val="24"/>
                <w:szCs w:val="24"/>
                <w:lang w:val="en-GB"/>
              </w:rPr>
              <w:t>point scale (0=worst possible life, 10=best possible life)</w:t>
            </w:r>
          </w:p>
        </w:tc>
        <w:tc>
          <w:tcPr>
            <w:tcW w:w="2275" w:type="dxa"/>
          </w:tcPr>
          <w:p w14:paraId="1576982D" w14:textId="77777777" w:rsidR="006A7E3F" w:rsidRPr="001C0203" w:rsidRDefault="006A7E3F" w:rsidP="00122F69">
            <w:pPr>
              <w:jc w:val="both"/>
              <w:rPr>
                <w:rFonts w:ascii="Times New Roman" w:hAnsi="Times New Roman" w:cs="Times New Roman"/>
                <w:sz w:val="20"/>
                <w:szCs w:val="20"/>
                <w:lang w:val="en-US"/>
              </w:rPr>
            </w:pPr>
            <w:r w:rsidRPr="00DF0B1D">
              <w:rPr>
                <w:rFonts w:ascii="Times New Roman" w:hAnsi="Times New Roman" w:cs="Times New Roman"/>
                <w:sz w:val="24"/>
                <w:szCs w:val="24"/>
                <w:lang w:val="en-GB"/>
              </w:rPr>
              <w:t>ordinal scale from 1 (worst possible life) to 10 (best possible life)</w:t>
            </w:r>
          </w:p>
        </w:tc>
      </w:tr>
      <w:tr w:rsidR="006A7E3F" w:rsidRPr="00A70F1F" w14:paraId="6027C606" w14:textId="77777777" w:rsidTr="00122F69">
        <w:tc>
          <w:tcPr>
            <w:tcW w:w="2267" w:type="dxa"/>
          </w:tcPr>
          <w:p w14:paraId="2554C9F2"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Drunkenness lifetime prevalence</w:t>
            </w:r>
          </w:p>
        </w:tc>
        <w:tc>
          <w:tcPr>
            <w:tcW w:w="2278" w:type="dxa"/>
          </w:tcPr>
          <w:p w14:paraId="40D410EC" w14:textId="77777777" w:rsidR="006A7E3F" w:rsidRPr="00621565" w:rsidRDefault="006A7E3F" w:rsidP="00122F69">
            <w:pPr>
              <w:pStyle w:val="Default"/>
              <w:jc w:val="both"/>
              <w:rPr>
                <w:rFonts w:ascii="Times New Roman" w:hAnsi="Times New Roman" w:cs="Times New Roman"/>
                <w:lang w:val="en-GB"/>
              </w:rPr>
            </w:pPr>
            <w:r w:rsidRPr="00621565">
              <w:rPr>
                <w:rFonts w:ascii="Times New Roman" w:hAnsi="Times New Roman" w:cs="Times New Roman"/>
                <w:lang w:val="en-GB"/>
              </w:rPr>
              <w:t xml:space="preserve">Have you ever had so much alcohol that you were really drunk? </w:t>
            </w:r>
          </w:p>
          <w:p w14:paraId="229A0D92" w14:textId="77777777" w:rsidR="006A7E3F" w:rsidRPr="00A70F1F" w:rsidRDefault="006A7E3F" w:rsidP="00122F69">
            <w:pPr>
              <w:jc w:val="both"/>
              <w:rPr>
                <w:rFonts w:ascii="Times New Roman" w:hAnsi="Times New Roman" w:cs="Times New Roman"/>
                <w:sz w:val="24"/>
                <w:szCs w:val="24"/>
                <w:lang w:val="en-GB"/>
              </w:rPr>
            </w:pPr>
            <w:r w:rsidRPr="00900C0E">
              <w:rPr>
                <w:rFonts w:ascii="Times New Roman" w:hAnsi="Times New Roman" w:cs="Times New Roman"/>
                <w:sz w:val="24"/>
                <w:szCs w:val="24"/>
                <w:lang w:val="en-GB"/>
              </w:rPr>
              <w:t>In your lifetime..</w:t>
            </w:r>
          </w:p>
        </w:tc>
        <w:tc>
          <w:tcPr>
            <w:tcW w:w="2242" w:type="dxa"/>
          </w:tcPr>
          <w:p w14:paraId="0B0759BB" w14:textId="77777777" w:rsidR="006A7E3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No, never </w:t>
            </w:r>
          </w:p>
          <w:p w14:paraId="340A1D8C" w14:textId="77777777" w:rsidR="006A7E3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Yes, once</w:t>
            </w:r>
          </w:p>
          <w:p w14:paraId="031C49B2" w14:textId="77777777" w:rsidR="006A7E3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Yes, 2-3 times</w:t>
            </w:r>
          </w:p>
          <w:p w14:paraId="6F43F03A" w14:textId="77777777" w:rsidR="006A7E3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Yes, 4-10 times</w:t>
            </w:r>
          </w:p>
          <w:p w14:paraId="1C63D49D"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Yes, more than 10 times</w:t>
            </w:r>
          </w:p>
        </w:tc>
        <w:tc>
          <w:tcPr>
            <w:tcW w:w="2275" w:type="dxa"/>
          </w:tcPr>
          <w:p w14:paraId="3CE05909" w14:textId="77777777" w:rsidR="006A7E3F" w:rsidRDefault="006A7E3F" w:rsidP="00122F69">
            <w:pPr>
              <w:jc w:val="both"/>
              <w:rPr>
                <w:rFonts w:ascii="Times New Roman" w:hAnsi="Times New Roman" w:cs="Times New Roman"/>
                <w:sz w:val="24"/>
                <w:szCs w:val="24"/>
                <w:lang w:val="en-GB"/>
              </w:rPr>
            </w:pPr>
            <w:r w:rsidRPr="00DF0B1D">
              <w:rPr>
                <w:rFonts w:ascii="Times New Roman" w:hAnsi="Times New Roman" w:cs="Times New Roman"/>
                <w:sz w:val="24"/>
                <w:szCs w:val="24"/>
                <w:lang w:val="en-GB"/>
              </w:rPr>
              <w:t>0 = never been drunken</w:t>
            </w:r>
          </w:p>
          <w:p w14:paraId="05C48B7C" w14:textId="77777777" w:rsidR="006A7E3F" w:rsidRPr="00DF0B1D" w:rsidRDefault="006A7E3F" w:rsidP="00122F69">
            <w:pPr>
              <w:jc w:val="both"/>
              <w:rPr>
                <w:rFonts w:ascii="Times New Roman" w:hAnsi="Times New Roman" w:cs="Times New Roman"/>
                <w:sz w:val="24"/>
                <w:szCs w:val="24"/>
                <w:lang w:val="en-GB"/>
              </w:rPr>
            </w:pPr>
            <w:r w:rsidRPr="00DF0B1D">
              <w:rPr>
                <w:rFonts w:ascii="Times New Roman" w:hAnsi="Times New Roman" w:cs="Times New Roman"/>
                <w:sz w:val="24"/>
                <w:szCs w:val="24"/>
                <w:lang w:val="en-GB"/>
              </w:rPr>
              <w:t>1 = ever been drunken</w:t>
            </w:r>
          </w:p>
        </w:tc>
      </w:tr>
      <w:tr w:rsidR="006A7E3F" w:rsidRPr="00A70F1F" w14:paraId="7022B5A6" w14:textId="77777777" w:rsidTr="00122F69">
        <w:tc>
          <w:tcPr>
            <w:tcW w:w="2267" w:type="dxa"/>
          </w:tcPr>
          <w:p w14:paraId="70E4B3EF"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Number of close</w:t>
            </w:r>
            <w:r>
              <w:rPr>
                <w:rFonts w:ascii="Times New Roman" w:hAnsi="Times New Roman" w:cs="Times New Roman"/>
                <w:sz w:val="24"/>
                <w:szCs w:val="24"/>
                <w:lang w:val="en-GB"/>
              </w:rPr>
              <w:t xml:space="preserve"> male</w:t>
            </w:r>
            <w:r w:rsidRPr="00A70F1F">
              <w:rPr>
                <w:rFonts w:ascii="Times New Roman" w:hAnsi="Times New Roman" w:cs="Times New Roman"/>
                <w:sz w:val="24"/>
                <w:szCs w:val="24"/>
                <w:lang w:val="en-GB"/>
              </w:rPr>
              <w:t xml:space="preserve"> friends</w:t>
            </w:r>
          </w:p>
        </w:tc>
        <w:tc>
          <w:tcPr>
            <w:tcW w:w="2278" w:type="dxa"/>
          </w:tcPr>
          <w:p w14:paraId="10D7DD46"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At present how many close friend do you have? male</w:t>
            </w:r>
          </w:p>
        </w:tc>
        <w:tc>
          <w:tcPr>
            <w:tcW w:w="2242" w:type="dxa"/>
          </w:tcPr>
          <w:p w14:paraId="44508D3D"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N</w:t>
            </w:r>
            <w:r w:rsidRPr="00A70F1F">
              <w:rPr>
                <w:rFonts w:ascii="Times New Roman" w:hAnsi="Times New Roman" w:cs="Times New Roman"/>
                <w:sz w:val="24"/>
                <w:szCs w:val="24"/>
                <w:lang w:val="en-GB"/>
              </w:rPr>
              <w:t>one</w:t>
            </w:r>
          </w:p>
          <w:p w14:paraId="61472996"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O</w:t>
            </w:r>
            <w:r w:rsidRPr="00A70F1F">
              <w:rPr>
                <w:rFonts w:ascii="Times New Roman" w:hAnsi="Times New Roman" w:cs="Times New Roman"/>
                <w:sz w:val="24"/>
                <w:szCs w:val="24"/>
                <w:lang w:val="en-GB"/>
              </w:rPr>
              <w:t>ne</w:t>
            </w:r>
          </w:p>
          <w:p w14:paraId="021343D3"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A70F1F">
              <w:rPr>
                <w:rFonts w:ascii="Times New Roman" w:hAnsi="Times New Roman" w:cs="Times New Roman"/>
                <w:sz w:val="24"/>
                <w:szCs w:val="24"/>
                <w:lang w:val="en-GB"/>
              </w:rPr>
              <w:t>wo</w:t>
            </w:r>
          </w:p>
          <w:p w14:paraId="381DB172"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A70F1F">
              <w:rPr>
                <w:rFonts w:ascii="Times New Roman" w:hAnsi="Times New Roman" w:cs="Times New Roman"/>
                <w:sz w:val="24"/>
                <w:szCs w:val="24"/>
                <w:lang w:val="en-GB"/>
              </w:rPr>
              <w:t>hree or more</w:t>
            </w:r>
          </w:p>
        </w:tc>
        <w:tc>
          <w:tcPr>
            <w:tcW w:w="2275" w:type="dxa"/>
          </w:tcPr>
          <w:p w14:paraId="662D3A4E" w14:textId="77777777" w:rsidR="006A7E3F" w:rsidRPr="001C0203" w:rsidRDefault="006A7E3F" w:rsidP="00122F69">
            <w:pPr>
              <w:jc w:val="both"/>
              <w:rPr>
                <w:rFonts w:ascii="Times New Roman" w:hAnsi="Times New Roman" w:cs="Times New Roman"/>
                <w:sz w:val="20"/>
                <w:szCs w:val="20"/>
                <w:lang w:val="en-US"/>
              </w:rPr>
            </w:pPr>
            <w:r w:rsidRPr="00DF0B1D">
              <w:rPr>
                <w:rFonts w:ascii="Times New Roman" w:hAnsi="Times New Roman" w:cs="Times New Roman"/>
                <w:sz w:val="24"/>
                <w:szCs w:val="24"/>
                <w:lang w:val="en-GB"/>
              </w:rPr>
              <w:t>0 = None, 1 = At least one</w:t>
            </w:r>
            <w:r w:rsidRPr="002B3B27" w:rsidDel="00207943">
              <w:rPr>
                <w:rFonts w:ascii="Times New Roman" w:hAnsi="Times New Roman" w:cs="Times New Roman"/>
                <w:sz w:val="24"/>
                <w:szCs w:val="24"/>
                <w:lang w:val="en-GB"/>
              </w:rPr>
              <w:t xml:space="preserve"> </w:t>
            </w:r>
          </w:p>
        </w:tc>
      </w:tr>
      <w:tr w:rsidR="006A7E3F" w:rsidRPr="00A70F1F" w14:paraId="002AEB35" w14:textId="77777777" w:rsidTr="00122F69">
        <w:tc>
          <w:tcPr>
            <w:tcW w:w="2267" w:type="dxa"/>
          </w:tcPr>
          <w:p w14:paraId="7E9F900C"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Number of close female friends</w:t>
            </w:r>
          </w:p>
        </w:tc>
        <w:tc>
          <w:tcPr>
            <w:tcW w:w="2278" w:type="dxa"/>
          </w:tcPr>
          <w:p w14:paraId="4A66082E"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 xml:space="preserve">At present how many close friend do you have? </w:t>
            </w:r>
            <w:r>
              <w:rPr>
                <w:rFonts w:ascii="Times New Roman" w:hAnsi="Times New Roman" w:cs="Times New Roman"/>
                <w:sz w:val="24"/>
                <w:szCs w:val="24"/>
                <w:lang w:val="en-GB"/>
              </w:rPr>
              <w:t>fe</w:t>
            </w:r>
            <w:r w:rsidRPr="00A70F1F">
              <w:rPr>
                <w:rFonts w:ascii="Times New Roman" w:hAnsi="Times New Roman" w:cs="Times New Roman"/>
                <w:sz w:val="24"/>
                <w:szCs w:val="24"/>
                <w:lang w:val="en-GB"/>
              </w:rPr>
              <w:t>male</w:t>
            </w:r>
          </w:p>
        </w:tc>
        <w:tc>
          <w:tcPr>
            <w:tcW w:w="2242" w:type="dxa"/>
          </w:tcPr>
          <w:p w14:paraId="4754B53C"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N</w:t>
            </w:r>
            <w:r w:rsidRPr="00A70F1F">
              <w:rPr>
                <w:rFonts w:ascii="Times New Roman" w:hAnsi="Times New Roman" w:cs="Times New Roman"/>
                <w:sz w:val="24"/>
                <w:szCs w:val="24"/>
                <w:lang w:val="en-GB"/>
              </w:rPr>
              <w:t>one</w:t>
            </w:r>
          </w:p>
          <w:p w14:paraId="17B9A78D"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O</w:t>
            </w:r>
            <w:r w:rsidRPr="00A70F1F">
              <w:rPr>
                <w:rFonts w:ascii="Times New Roman" w:hAnsi="Times New Roman" w:cs="Times New Roman"/>
                <w:sz w:val="24"/>
                <w:szCs w:val="24"/>
                <w:lang w:val="en-GB"/>
              </w:rPr>
              <w:t>ne</w:t>
            </w:r>
          </w:p>
          <w:p w14:paraId="485D7D27"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A70F1F">
              <w:rPr>
                <w:rFonts w:ascii="Times New Roman" w:hAnsi="Times New Roman" w:cs="Times New Roman"/>
                <w:sz w:val="24"/>
                <w:szCs w:val="24"/>
                <w:lang w:val="en-GB"/>
              </w:rPr>
              <w:t>wo</w:t>
            </w:r>
          </w:p>
          <w:p w14:paraId="45970C19" w14:textId="77777777" w:rsidR="006A7E3F" w:rsidRPr="00A70F1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A70F1F">
              <w:rPr>
                <w:rFonts w:ascii="Times New Roman" w:hAnsi="Times New Roman" w:cs="Times New Roman"/>
                <w:sz w:val="24"/>
                <w:szCs w:val="24"/>
                <w:lang w:val="en-GB"/>
              </w:rPr>
              <w:t>hree or more</w:t>
            </w:r>
          </w:p>
        </w:tc>
        <w:tc>
          <w:tcPr>
            <w:tcW w:w="2275" w:type="dxa"/>
          </w:tcPr>
          <w:p w14:paraId="4EB7E722" w14:textId="77777777" w:rsidR="006A7E3F" w:rsidRPr="002B3B27" w:rsidRDefault="006A7E3F" w:rsidP="00122F69">
            <w:pPr>
              <w:jc w:val="both"/>
              <w:rPr>
                <w:rFonts w:ascii="Times New Roman" w:hAnsi="Times New Roman" w:cs="Times New Roman"/>
                <w:sz w:val="24"/>
                <w:szCs w:val="24"/>
                <w:lang w:val="en-GB"/>
              </w:rPr>
            </w:pPr>
            <w:r w:rsidRPr="00DF0B1D">
              <w:rPr>
                <w:rFonts w:ascii="Times New Roman" w:hAnsi="Times New Roman" w:cs="Times New Roman"/>
                <w:sz w:val="24"/>
                <w:szCs w:val="24"/>
                <w:lang w:val="en-GB"/>
              </w:rPr>
              <w:t>0 = None, 1 = At least one</w:t>
            </w:r>
          </w:p>
        </w:tc>
      </w:tr>
      <w:tr w:rsidR="006A7E3F" w:rsidRPr="00A70F1F" w14:paraId="760300CD" w14:textId="77777777" w:rsidTr="00122F69">
        <w:trPr>
          <w:trHeight w:val="3827"/>
        </w:trPr>
        <w:tc>
          <w:tcPr>
            <w:tcW w:w="2267" w:type="dxa"/>
          </w:tcPr>
          <w:p w14:paraId="098DFA4B" w14:textId="77777777" w:rsidR="006A7E3F" w:rsidRPr="00A70F1F" w:rsidRDefault="006A7E3F" w:rsidP="00122F69">
            <w:pPr>
              <w:jc w:val="both"/>
              <w:rPr>
                <w:rFonts w:ascii="Times New Roman" w:hAnsi="Times New Roman" w:cs="Times New Roman"/>
                <w:sz w:val="24"/>
                <w:szCs w:val="24"/>
                <w:lang w:val="en-GB"/>
              </w:rPr>
            </w:pPr>
            <w:r w:rsidRPr="00DF0B1D">
              <w:rPr>
                <w:rFonts w:ascii="Times New Roman" w:hAnsi="Times New Roman" w:cs="Times New Roman"/>
                <w:sz w:val="24"/>
                <w:szCs w:val="24"/>
                <w:lang w:val="en-GB"/>
              </w:rPr>
              <w:lastRenderedPageBreak/>
              <w:t>Face-to-face contact frequency with friends</w:t>
            </w:r>
          </w:p>
        </w:tc>
        <w:tc>
          <w:tcPr>
            <w:tcW w:w="2278" w:type="dxa"/>
          </w:tcPr>
          <w:p w14:paraId="26C7BEE7" w14:textId="77777777" w:rsidR="006A7E3F" w:rsidRPr="002F5533" w:rsidRDefault="006A7E3F" w:rsidP="006A7E3F">
            <w:pPr>
              <w:pStyle w:val="Default"/>
              <w:numPr>
                <w:ilvl w:val="0"/>
                <w:numId w:val="7"/>
              </w:numPr>
              <w:jc w:val="both"/>
              <w:rPr>
                <w:rFonts w:ascii="Times New Roman" w:hAnsi="Times New Roman" w:cs="Times New Roman"/>
                <w:sz w:val="22"/>
                <w:szCs w:val="22"/>
                <w:lang w:val="en-GB"/>
              </w:rPr>
            </w:pPr>
            <w:r w:rsidRPr="002F5533">
              <w:rPr>
                <w:rFonts w:ascii="Times New Roman" w:hAnsi="Times New Roman" w:cs="Times New Roman"/>
                <w:sz w:val="22"/>
                <w:szCs w:val="22"/>
                <w:lang w:val="en-GB"/>
              </w:rPr>
              <w:t xml:space="preserve">How often do you meet your friends outside school time before 8 o’clock in the evening? </w:t>
            </w:r>
          </w:p>
          <w:p w14:paraId="57F379DA" w14:textId="77777777" w:rsidR="006A7E3F" w:rsidRPr="002F5533" w:rsidRDefault="006A7E3F" w:rsidP="006A7E3F">
            <w:pPr>
              <w:pStyle w:val="Default"/>
              <w:numPr>
                <w:ilvl w:val="0"/>
                <w:numId w:val="7"/>
              </w:numPr>
              <w:jc w:val="both"/>
              <w:rPr>
                <w:rFonts w:ascii="Times New Roman" w:hAnsi="Times New Roman" w:cs="Times New Roman"/>
                <w:sz w:val="22"/>
                <w:szCs w:val="22"/>
                <w:lang w:val="en-GB"/>
              </w:rPr>
            </w:pPr>
            <w:r w:rsidRPr="002F5533">
              <w:rPr>
                <w:rFonts w:ascii="Times New Roman" w:hAnsi="Times New Roman" w:cs="Times New Roman"/>
                <w:sz w:val="22"/>
                <w:szCs w:val="22"/>
                <w:lang w:val="en-GB"/>
              </w:rPr>
              <w:t xml:space="preserve">How often do you meet your friends outside school time after 8 o’clock in the evening? </w:t>
            </w:r>
          </w:p>
          <w:p w14:paraId="329677E6" w14:textId="77777777" w:rsidR="006A7E3F" w:rsidRPr="00A70F1F" w:rsidRDefault="006A7E3F" w:rsidP="00122F69">
            <w:pPr>
              <w:pStyle w:val="Listaszerbekezds"/>
              <w:ind w:left="360"/>
              <w:jc w:val="both"/>
              <w:rPr>
                <w:lang w:val="en-GB"/>
              </w:rPr>
            </w:pPr>
          </w:p>
        </w:tc>
        <w:tc>
          <w:tcPr>
            <w:tcW w:w="2242" w:type="dxa"/>
          </w:tcPr>
          <w:p w14:paraId="518290AA" w14:textId="77777777" w:rsidR="006A7E3F" w:rsidRPr="00A70F1F" w:rsidRDefault="006A7E3F" w:rsidP="00122F69">
            <w:pPr>
              <w:jc w:val="both"/>
              <w:rPr>
                <w:rFonts w:ascii="Times New Roman" w:hAnsi="Times New Roman" w:cs="Times New Roman"/>
                <w:color w:val="000000"/>
                <w:sz w:val="24"/>
                <w:szCs w:val="24"/>
                <w:lang w:val="en-GB"/>
              </w:rPr>
            </w:pPr>
            <w:r w:rsidRPr="00A70F1F">
              <w:rPr>
                <w:rFonts w:ascii="Times New Roman" w:hAnsi="Times New Roman" w:cs="Times New Roman"/>
                <w:color w:val="000000"/>
                <w:sz w:val="24"/>
                <w:szCs w:val="24"/>
                <w:lang w:val="en-GB"/>
              </w:rPr>
              <w:t>Hardly ever or never</w:t>
            </w:r>
          </w:p>
          <w:p w14:paraId="18F4A8FF" w14:textId="77777777" w:rsidR="006A7E3F" w:rsidRPr="00A70F1F" w:rsidRDefault="006A7E3F" w:rsidP="00122F69">
            <w:pPr>
              <w:jc w:val="both"/>
              <w:rPr>
                <w:rFonts w:ascii="Times New Roman" w:hAnsi="Times New Roman" w:cs="Times New Roman"/>
                <w:color w:val="000000"/>
                <w:sz w:val="24"/>
                <w:szCs w:val="24"/>
                <w:lang w:val="en-GB"/>
              </w:rPr>
            </w:pPr>
            <w:r w:rsidRPr="00A70F1F">
              <w:rPr>
                <w:rFonts w:ascii="Times New Roman" w:hAnsi="Times New Roman" w:cs="Times New Roman"/>
                <w:color w:val="000000"/>
                <w:sz w:val="24"/>
                <w:szCs w:val="24"/>
                <w:lang w:val="en-GB"/>
              </w:rPr>
              <w:t>Less than weekly</w:t>
            </w:r>
          </w:p>
          <w:p w14:paraId="7D03ECF0" w14:textId="77777777" w:rsidR="006A7E3F" w:rsidRPr="00A70F1F" w:rsidRDefault="006A7E3F" w:rsidP="00122F69">
            <w:pPr>
              <w:jc w:val="both"/>
              <w:rPr>
                <w:rFonts w:ascii="Times New Roman" w:hAnsi="Times New Roman" w:cs="Times New Roman"/>
                <w:color w:val="000000"/>
                <w:sz w:val="24"/>
                <w:szCs w:val="24"/>
                <w:lang w:val="en-GB"/>
              </w:rPr>
            </w:pPr>
            <w:r w:rsidRPr="00A70F1F">
              <w:rPr>
                <w:rFonts w:ascii="Times New Roman" w:hAnsi="Times New Roman" w:cs="Times New Roman"/>
                <w:color w:val="000000"/>
                <w:sz w:val="24"/>
                <w:szCs w:val="24"/>
                <w:lang w:val="en-GB"/>
              </w:rPr>
              <w:t>Weekly</w:t>
            </w:r>
          </w:p>
          <w:p w14:paraId="1AA5BD22"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color w:val="000000"/>
                <w:sz w:val="24"/>
                <w:szCs w:val="24"/>
                <w:lang w:val="en-GB"/>
              </w:rPr>
              <w:t>Daily</w:t>
            </w:r>
          </w:p>
        </w:tc>
        <w:tc>
          <w:tcPr>
            <w:tcW w:w="2275" w:type="dxa"/>
          </w:tcPr>
          <w:p w14:paraId="63558443" w14:textId="77777777" w:rsidR="006A7E3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Continuous variable: C</w:t>
            </w:r>
            <w:r w:rsidRPr="00DF0B1D">
              <w:rPr>
                <w:rFonts w:ascii="Times New Roman" w:hAnsi="Times New Roman" w:cs="Times New Roman"/>
                <w:sz w:val="24"/>
                <w:szCs w:val="24"/>
                <w:lang w:val="en-GB"/>
              </w:rPr>
              <w:t>omposite score of two items which measure the frequency of meeting with friends before and after 8PM</w:t>
            </w:r>
            <w:r w:rsidRPr="00C33F58" w:rsidDel="000C79DB">
              <w:rPr>
                <w:rFonts w:ascii="Times New Roman" w:hAnsi="Times New Roman" w:cs="Times New Roman"/>
                <w:sz w:val="24"/>
                <w:szCs w:val="24"/>
                <w:lang w:val="en-GB"/>
              </w:rPr>
              <w:t xml:space="preserve">  </w:t>
            </w:r>
          </w:p>
          <w:p w14:paraId="62BFE00B" w14:textId="7A0FC610" w:rsidR="006A7E3F" w:rsidRPr="000C79DB" w:rsidRDefault="006A7E3F" w:rsidP="00122F69">
            <w:pPr>
              <w:jc w:val="both"/>
              <w:rPr>
                <w:sz w:val="18"/>
                <w:szCs w:val="18"/>
                <w:lang w:val="en-GB"/>
              </w:rPr>
            </w:pPr>
          </w:p>
        </w:tc>
      </w:tr>
      <w:tr w:rsidR="006A7E3F" w:rsidRPr="00A70F1F" w14:paraId="0C0E20B9" w14:textId="77777777" w:rsidTr="00122F69">
        <w:tc>
          <w:tcPr>
            <w:tcW w:w="2267" w:type="dxa"/>
          </w:tcPr>
          <w:p w14:paraId="6C42AD82" w14:textId="77777777" w:rsidR="006A7E3F" w:rsidRPr="00A70F1F" w:rsidRDefault="006A7E3F" w:rsidP="00122F69">
            <w:pPr>
              <w:jc w:val="both"/>
              <w:rPr>
                <w:rFonts w:ascii="Times New Roman" w:hAnsi="Times New Roman" w:cs="Times New Roman"/>
                <w:sz w:val="24"/>
                <w:szCs w:val="24"/>
                <w:lang w:val="en-GB"/>
              </w:rPr>
            </w:pPr>
            <w:r w:rsidRPr="00DF0B1D">
              <w:rPr>
                <w:rFonts w:ascii="Times New Roman" w:hAnsi="Times New Roman" w:cs="Times New Roman"/>
                <w:sz w:val="24"/>
                <w:szCs w:val="24"/>
                <w:lang w:val="en-GB"/>
              </w:rPr>
              <w:t>Online contact frequency with friends</w:t>
            </w:r>
            <w:r>
              <w:rPr>
                <w:rFonts w:ascii="Times New Roman" w:hAnsi="Times New Roman" w:cs="Times New Roman"/>
                <w:sz w:val="24"/>
                <w:szCs w:val="24"/>
                <w:lang w:val="en-GB"/>
              </w:rPr>
              <w:t xml:space="preserve"> </w:t>
            </w:r>
          </w:p>
        </w:tc>
        <w:tc>
          <w:tcPr>
            <w:tcW w:w="2278" w:type="dxa"/>
          </w:tcPr>
          <w:p w14:paraId="550749F0" w14:textId="77777777" w:rsidR="006A7E3F" w:rsidRPr="00621565" w:rsidRDefault="006A7E3F" w:rsidP="006A7E3F">
            <w:pPr>
              <w:pStyle w:val="Default"/>
              <w:numPr>
                <w:ilvl w:val="0"/>
                <w:numId w:val="6"/>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How often do you talk to your friends on the phone or internet</w:t>
            </w:r>
            <w:r>
              <w:rPr>
                <w:rFonts w:ascii="Times New Roman" w:hAnsi="Times New Roman" w:cs="Times New Roman"/>
                <w:sz w:val="22"/>
                <w:szCs w:val="22"/>
                <w:lang w:val="en-GB"/>
              </w:rPr>
              <w:t>-</w:t>
            </w:r>
            <w:r w:rsidRPr="00621565">
              <w:rPr>
                <w:rFonts w:ascii="Times New Roman" w:hAnsi="Times New Roman" w:cs="Times New Roman"/>
                <w:sz w:val="22"/>
                <w:szCs w:val="22"/>
                <w:lang w:val="en-GB"/>
              </w:rPr>
              <w:t xml:space="preserve">based programmes such as Face Time or Skype? </w:t>
            </w:r>
          </w:p>
          <w:p w14:paraId="13AC63D1" w14:textId="77777777" w:rsidR="006A7E3F" w:rsidRPr="00621565" w:rsidRDefault="006A7E3F" w:rsidP="006A7E3F">
            <w:pPr>
              <w:pStyle w:val="Default"/>
              <w:numPr>
                <w:ilvl w:val="0"/>
                <w:numId w:val="6"/>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How often do you actively contact your friends using instant messaging (e.g. BBM, Facebook chat)? </w:t>
            </w:r>
          </w:p>
          <w:p w14:paraId="577E046B" w14:textId="77777777" w:rsidR="006A7E3F" w:rsidRPr="00621565" w:rsidRDefault="006A7E3F" w:rsidP="006A7E3F">
            <w:pPr>
              <w:pStyle w:val="Default"/>
              <w:numPr>
                <w:ilvl w:val="0"/>
                <w:numId w:val="6"/>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How often do you contact your friends using other social media, such as Facebook (posting on wall, not chat), My Space, Twitter, Apps (e.g. instagram), games (e.g. Xbox), YouTube, etc? </w:t>
            </w:r>
          </w:p>
          <w:p w14:paraId="187C5F41" w14:textId="77777777" w:rsidR="006A7E3F" w:rsidRPr="002F5533" w:rsidRDefault="006A7E3F" w:rsidP="00122F69">
            <w:pPr>
              <w:jc w:val="both"/>
              <w:rPr>
                <w:rFonts w:ascii="Times New Roman" w:hAnsi="Times New Roman" w:cs="Times New Roman"/>
                <w:lang w:val="en-GB"/>
              </w:rPr>
            </w:pPr>
          </w:p>
        </w:tc>
        <w:tc>
          <w:tcPr>
            <w:tcW w:w="2242" w:type="dxa"/>
          </w:tcPr>
          <w:p w14:paraId="765F070B" w14:textId="77777777" w:rsidR="006A7E3F" w:rsidRPr="00A70F1F" w:rsidRDefault="006A7E3F" w:rsidP="00122F69">
            <w:pPr>
              <w:jc w:val="both"/>
              <w:rPr>
                <w:rFonts w:ascii="Times New Roman" w:hAnsi="Times New Roman" w:cs="Times New Roman"/>
                <w:color w:val="000000"/>
                <w:sz w:val="24"/>
                <w:szCs w:val="24"/>
                <w:lang w:val="en-GB"/>
              </w:rPr>
            </w:pPr>
            <w:r w:rsidRPr="00A70F1F">
              <w:rPr>
                <w:rFonts w:ascii="Times New Roman" w:hAnsi="Times New Roman" w:cs="Times New Roman"/>
                <w:color w:val="000000"/>
                <w:sz w:val="24"/>
                <w:szCs w:val="24"/>
                <w:lang w:val="en-GB"/>
              </w:rPr>
              <w:t>Hardly ever or never</w:t>
            </w:r>
          </w:p>
          <w:p w14:paraId="369E274F" w14:textId="77777777" w:rsidR="006A7E3F" w:rsidRPr="00A70F1F" w:rsidRDefault="006A7E3F" w:rsidP="00122F69">
            <w:pPr>
              <w:jc w:val="both"/>
              <w:rPr>
                <w:rFonts w:ascii="Times New Roman" w:hAnsi="Times New Roman" w:cs="Times New Roman"/>
                <w:color w:val="000000"/>
                <w:sz w:val="24"/>
                <w:szCs w:val="24"/>
                <w:lang w:val="en-GB"/>
              </w:rPr>
            </w:pPr>
            <w:r w:rsidRPr="00A70F1F">
              <w:rPr>
                <w:rFonts w:ascii="Times New Roman" w:hAnsi="Times New Roman" w:cs="Times New Roman"/>
                <w:color w:val="000000"/>
                <w:sz w:val="24"/>
                <w:szCs w:val="24"/>
                <w:lang w:val="en-GB"/>
              </w:rPr>
              <w:t>Less than weekly</w:t>
            </w:r>
          </w:p>
          <w:p w14:paraId="6C56D458" w14:textId="77777777" w:rsidR="006A7E3F" w:rsidRPr="00A70F1F" w:rsidRDefault="006A7E3F" w:rsidP="00122F69">
            <w:pPr>
              <w:jc w:val="both"/>
              <w:rPr>
                <w:rFonts w:ascii="Times New Roman" w:hAnsi="Times New Roman" w:cs="Times New Roman"/>
                <w:color w:val="000000"/>
                <w:sz w:val="24"/>
                <w:szCs w:val="24"/>
                <w:lang w:val="en-GB"/>
              </w:rPr>
            </w:pPr>
            <w:r w:rsidRPr="00A70F1F">
              <w:rPr>
                <w:rFonts w:ascii="Times New Roman" w:hAnsi="Times New Roman" w:cs="Times New Roman"/>
                <w:color w:val="000000"/>
                <w:sz w:val="24"/>
                <w:szCs w:val="24"/>
                <w:lang w:val="en-GB"/>
              </w:rPr>
              <w:t>Weekly</w:t>
            </w:r>
          </w:p>
          <w:p w14:paraId="5A1D1B38"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color w:val="000000"/>
                <w:sz w:val="24"/>
                <w:szCs w:val="24"/>
                <w:lang w:val="en-GB"/>
              </w:rPr>
              <w:t>Daily</w:t>
            </w:r>
          </w:p>
        </w:tc>
        <w:tc>
          <w:tcPr>
            <w:tcW w:w="2275" w:type="dxa"/>
          </w:tcPr>
          <w:p w14:paraId="29AA18E0" w14:textId="77777777" w:rsidR="006A7E3F" w:rsidRDefault="006A7E3F" w:rsidP="00122F69">
            <w:pPr>
              <w:jc w:val="both"/>
              <w:rPr>
                <w:rFonts w:ascii="Times New Roman" w:hAnsi="Times New Roman" w:cs="Times New Roman"/>
                <w:color w:val="222222"/>
                <w:sz w:val="24"/>
                <w:szCs w:val="24"/>
                <w:shd w:val="clear" w:color="auto" w:fill="FFFFFF"/>
              </w:rPr>
            </w:pPr>
            <w:r w:rsidRPr="00DF0B1D">
              <w:rPr>
                <w:rFonts w:ascii="Times New Roman" w:hAnsi="Times New Roman" w:cs="Times New Roman"/>
                <w:sz w:val="24"/>
                <w:szCs w:val="24"/>
                <w:lang w:val="en-GB"/>
              </w:rPr>
              <w:t>Online contact frequency with friends</w:t>
            </w:r>
            <w:r>
              <w:rPr>
                <w:rFonts w:ascii="Times New Roman" w:hAnsi="Times New Roman" w:cs="Times New Roman"/>
                <w:sz w:val="24"/>
                <w:szCs w:val="24"/>
                <w:lang w:val="en-GB"/>
              </w:rPr>
              <w:t xml:space="preserve"> continuous variable</w:t>
            </w:r>
            <w:r w:rsidRPr="00382625" w:rsidDel="00207943">
              <w:rPr>
                <w:rFonts w:ascii="Times New Roman" w:hAnsi="Times New Roman" w:cs="Times New Roman"/>
                <w:sz w:val="24"/>
                <w:szCs w:val="24"/>
                <w:lang w:val="en-GB"/>
              </w:rPr>
              <w:t xml:space="preserve"> </w:t>
            </w:r>
            <w:r w:rsidRPr="00382625">
              <w:rPr>
                <w:rFonts w:ascii="Times New Roman" w:hAnsi="Times New Roman" w:cs="Times New Roman"/>
                <w:sz w:val="24"/>
                <w:szCs w:val="24"/>
                <w:lang w:val="en-GB"/>
              </w:rPr>
              <w:t xml:space="preserve">was created </w:t>
            </w:r>
            <w:r>
              <w:rPr>
                <w:rFonts w:ascii="Times New Roman" w:hAnsi="Times New Roman" w:cs="Times New Roman"/>
                <w:sz w:val="24"/>
                <w:szCs w:val="24"/>
                <w:lang w:val="en-GB"/>
              </w:rPr>
              <w:t>by</w:t>
            </w:r>
            <w:r w:rsidRPr="00382625">
              <w:rPr>
                <w:rFonts w:ascii="Times New Roman" w:hAnsi="Times New Roman" w:cs="Times New Roman"/>
                <w:sz w:val="24"/>
                <w:szCs w:val="24"/>
                <w:lang w:val="en-GB"/>
              </w:rPr>
              <w:t xml:space="preserve"> </w:t>
            </w:r>
            <w:r w:rsidRPr="00DF0B1D">
              <w:rPr>
                <w:rFonts w:ascii="Times New Roman" w:hAnsi="Times New Roman" w:cs="Times New Roman"/>
                <w:sz w:val="24"/>
                <w:szCs w:val="24"/>
                <w:lang w:val="en-GB"/>
              </w:rPr>
              <w:t>average item score based on the combination of the three most frequent online, electronic media platforms (phone or internet calls, chat or instant messaging, social media)</w:t>
            </w:r>
            <w:r w:rsidRPr="00382625" w:rsidDel="00207943">
              <w:rPr>
                <w:rFonts w:ascii="Times New Roman" w:hAnsi="Times New Roman" w:cs="Times New Roman"/>
                <w:sz w:val="24"/>
                <w:szCs w:val="24"/>
                <w:lang w:val="en-GB"/>
              </w:rPr>
              <w:t xml:space="preserve"> </w:t>
            </w:r>
          </w:p>
          <w:p w14:paraId="7D890191" w14:textId="694AEA6A" w:rsidR="006A7E3F" w:rsidRPr="000A46B7" w:rsidRDefault="006A7E3F" w:rsidP="00122F69">
            <w:pPr>
              <w:jc w:val="both"/>
              <w:rPr>
                <w:lang w:val="en-GB"/>
              </w:rPr>
            </w:pPr>
          </w:p>
        </w:tc>
      </w:tr>
      <w:tr w:rsidR="006A7E3F" w:rsidRPr="00A70F1F" w14:paraId="79FF3101" w14:textId="77777777" w:rsidTr="00122F69">
        <w:tc>
          <w:tcPr>
            <w:tcW w:w="2267" w:type="dxa"/>
          </w:tcPr>
          <w:p w14:paraId="150A153A" w14:textId="77777777" w:rsidR="006A7E3F" w:rsidRPr="00DF0B1D" w:rsidRDefault="006A7E3F" w:rsidP="00122F69">
            <w:pPr>
              <w:jc w:val="both"/>
              <w:rPr>
                <w:rFonts w:ascii="Times New Roman" w:hAnsi="Times New Roman" w:cs="Times New Roman"/>
                <w:sz w:val="24"/>
                <w:szCs w:val="24"/>
                <w:lang w:val="en-GB"/>
              </w:rPr>
            </w:pPr>
            <w:r w:rsidRPr="00DF0B1D">
              <w:rPr>
                <w:rFonts w:ascii="Times New Roman" w:hAnsi="Times New Roman" w:cs="Times New Roman"/>
                <w:sz w:val="24"/>
                <w:szCs w:val="24"/>
                <w:lang w:val="en-GB"/>
              </w:rPr>
              <w:t>Perceived support from friends</w:t>
            </w:r>
          </w:p>
        </w:tc>
        <w:tc>
          <w:tcPr>
            <w:tcW w:w="2278" w:type="dxa"/>
          </w:tcPr>
          <w:p w14:paraId="3EDD1881" w14:textId="77777777" w:rsidR="006A7E3F" w:rsidRPr="00621565" w:rsidRDefault="006A7E3F" w:rsidP="00122F69">
            <w:pPr>
              <w:pStyle w:val="Default"/>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We are interested in how you feel about the following statements. </w:t>
            </w:r>
          </w:p>
          <w:p w14:paraId="4301DCD0" w14:textId="77777777" w:rsidR="006A7E3F" w:rsidRPr="00621565" w:rsidRDefault="006A7E3F" w:rsidP="006A7E3F">
            <w:pPr>
              <w:pStyle w:val="Default"/>
              <w:numPr>
                <w:ilvl w:val="0"/>
                <w:numId w:val="5"/>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My friends really try to help me </w:t>
            </w:r>
          </w:p>
          <w:p w14:paraId="3980EA22" w14:textId="77777777" w:rsidR="006A7E3F" w:rsidRPr="00621565" w:rsidRDefault="006A7E3F" w:rsidP="006A7E3F">
            <w:pPr>
              <w:pStyle w:val="Default"/>
              <w:numPr>
                <w:ilvl w:val="0"/>
                <w:numId w:val="5"/>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I can count on my friends when things go wrong </w:t>
            </w:r>
          </w:p>
          <w:p w14:paraId="21A2FAA3" w14:textId="77777777" w:rsidR="006A7E3F" w:rsidRPr="00621565" w:rsidRDefault="006A7E3F" w:rsidP="006A7E3F">
            <w:pPr>
              <w:pStyle w:val="Default"/>
              <w:numPr>
                <w:ilvl w:val="0"/>
                <w:numId w:val="5"/>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I have friends with whom I can share my joys and sorrows </w:t>
            </w:r>
          </w:p>
          <w:p w14:paraId="0476025B" w14:textId="77777777" w:rsidR="006A7E3F" w:rsidRPr="00621565" w:rsidRDefault="006A7E3F" w:rsidP="006A7E3F">
            <w:pPr>
              <w:pStyle w:val="Default"/>
              <w:numPr>
                <w:ilvl w:val="0"/>
                <w:numId w:val="5"/>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lastRenderedPageBreak/>
              <w:t xml:space="preserve">I can talk about my problems with my friends </w:t>
            </w:r>
          </w:p>
          <w:p w14:paraId="3E4506F2" w14:textId="77777777" w:rsidR="006A7E3F" w:rsidRDefault="006A7E3F" w:rsidP="00122F69">
            <w:pPr>
              <w:pStyle w:val="Default"/>
              <w:jc w:val="both"/>
              <w:rPr>
                <w:sz w:val="20"/>
                <w:szCs w:val="20"/>
              </w:rPr>
            </w:pPr>
          </w:p>
          <w:p w14:paraId="792839FE" w14:textId="77777777" w:rsidR="006A7E3F" w:rsidRPr="00A70F1F" w:rsidRDefault="006A7E3F" w:rsidP="00122F69">
            <w:pPr>
              <w:pStyle w:val="Default"/>
              <w:jc w:val="both"/>
              <w:rPr>
                <w:lang w:val="en-GB"/>
              </w:rPr>
            </w:pPr>
          </w:p>
        </w:tc>
        <w:tc>
          <w:tcPr>
            <w:tcW w:w="2242" w:type="dxa"/>
          </w:tcPr>
          <w:p w14:paraId="1745BB70" w14:textId="77777777" w:rsidR="006A7E3F" w:rsidRDefault="006A7E3F" w:rsidP="00122F69">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lastRenderedPageBreak/>
              <w:t>1 (Very strongly disagree)</w:t>
            </w:r>
          </w:p>
          <w:p w14:paraId="69347C65" w14:textId="77777777" w:rsidR="006A7E3F" w:rsidRDefault="006A7E3F" w:rsidP="00122F69">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w:t>
            </w:r>
          </w:p>
          <w:p w14:paraId="1D951E30" w14:textId="77777777" w:rsidR="006A7E3F" w:rsidRDefault="006A7E3F" w:rsidP="00122F69">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w:t>
            </w:r>
          </w:p>
          <w:p w14:paraId="7CB3D5B3" w14:textId="77777777" w:rsidR="006A7E3F" w:rsidRPr="00A70F1F" w:rsidRDefault="006A7E3F" w:rsidP="00122F69">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7 (Very strongly agree)</w:t>
            </w:r>
          </w:p>
        </w:tc>
        <w:tc>
          <w:tcPr>
            <w:tcW w:w="2275" w:type="dxa"/>
          </w:tcPr>
          <w:p w14:paraId="1A1A320F" w14:textId="77777777" w:rsidR="006A7E3F" w:rsidRPr="00DF0B1D"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Perceived peer support continuous variable: </w:t>
            </w:r>
            <w:r w:rsidRPr="00DF0B1D">
              <w:rPr>
                <w:rFonts w:ascii="Times New Roman" w:hAnsi="Times New Roman" w:cs="Times New Roman"/>
                <w:sz w:val="24"/>
                <w:szCs w:val="24"/>
                <w:lang w:val="en-GB"/>
              </w:rPr>
              <w:t>average item score based on four items which measure the perceived support from friends</w:t>
            </w:r>
          </w:p>
        </w:tc>
      </w:tr>
      <w:tr w:rsidR="006A7E3F" w:rsidRPr="00A70F1F" w14:paraId="41BA2A26" w14:textId="77777777" w:rsidTr="00122F69">
        <w:tc>
          <w:tcPr>
            <w:tcW w:w="2267" w:type="dxa"/>
          </w:tcPr>
          <w:p w14:paraId="4E07DF1C" w14:textId="77777777" w:rsidR="006A7E3F" w:rsidRPr="00DF0B1D" w:rsidRDefault="006A7E3F" w:rsidP="00122F69">
            <w:pPr>
              <w:jc w:val="both"/>
              <w:rPr>
                <w:rFonts w:ascii="Times New Roman" w:hAnsi="Times New Roman" w:cs="Times New Roman"/>
                <w:sz w:val="24"/>
                <w:szCs w:val="24"/>
                <w:lang w:val="en-GB"/>
              </w:rPr>
            </w:pPr>
            <w:r w:rsidRPr="00DF0B1D">
              <w:rPr>
                <w:rFonts w:ascii="Times New Roman" w:hAnsi="Times New Roman" w:cs="Times New Roman"/>
                <w:sz w:val="24"/>
                <w:szCs w:val="24"/>
                <w:lang w:val="en-GB"/>
              </w:rPr>
              <w:t>Perceived support from family</w:t>
            </w:r>
          </w:p>
        </w:tc>
        <w:tc>
          <w:tcPr>
            <w:tcW w:w="2278" w:type="dxa"/>
          </w:tcPr>
          <w:p w14:paraId="1F0716CE" w14:textId="77777777" w:rsidR="006A7E3F" w:rsidRPr="00621565" w:rsidRDefault="006A7E3F" w:rsidP="00122F69">
            <w:pPr>
              <w:pStyle w:val="Default"/>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We are interested in how you feel about the following statements.</w:t>
            </w:r>
          </w:p>
          <w:p w14:paraId="6E02AA4F" w14:textId="77777777" w:rsidR="006A7E3F" w:rsidRPr="00621565" w:rsidRDefault="006A7E3F" w:rsidP="006A7E3F">
            <w:pPr>
              <w:pStyle w:val="Default"/>
              <w:numPr>
                <w:ilvl w:val="0"/>
                <w:numId w:val="4"/>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My family really tries to help me </w:t>
            </w:r>
          </w:p>
          <w:p w14:paraId="774C91DB" w14:textId="77777777" w:rsidR="006A7E3F" w:rsidRPr="00621565" w:rsidRDefault="006A7E3F" w:rsidP="006A7E3F">
            <w:pPr>
              <w:pStyle w:val="Default"/>
              <w:numPr>
                <w:ilvl w:val="0"/>
                <w:numId w:val="4"/>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I get the emotional help and support I need from my family </w:t>
            </w:r>
          </w:p>
          <w:p w14:paraId="4F8473D2" w14:textId="77777777" w:rsidR="006A7E3F" w:rsidRPr="00621565" w:rsidRDefault="006A7E3F" w:rsidP="006A7E3F">
            <w:pPr>
              <w:pStyle w:val="Default"/>
              <w:numPr>
                <w:ilvl w:val="0"/>
                <w:numId w:val="4"/>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I can talk about my problems with my family </w:t>
            </w:r>
          </w:p>
          <w:p w14:paraId="275C2378" w14:textId="77777777" w:rsidR="006A7E3F" w:rsidRPr="00621565" w:rsidRDefault="006A7E3F" w:rsidP="006A7E3F">
            <w:pPr>
              <w:pStyle w:val="Default"/>
              <w:numPr>
                <w:ilvl w:val="0"/>
                <w:numId w:val="4"/>
              </w:numPr>
              <w:jc w:val="both"/>
              <w:rPr>
                <w:rFonts w:ascii="Times New Roman" w:hAnsi="Times New Roman" w:cs="Times New Roman"/>
                <w:sz w:val="22"/>
                <w:szCs w:val="22"/>
                <w:lang w:val="en-GB"/>
              </w:rPr>
            </w:pPr>
            <w:r w:rsidRPr="00621565">
              <w:rPr>
                <w:rFonts w:ascii="Times New Roman" w:hAnsi="Times New Roman" w:cs="Times New Roman"/>
                <w:sz w:val="22"/>
                <w:szCs w:val="22"/>
                <w:lang w:val="en-GB"/>
              </w:rPr>
              <w:t xml:space="preserve">My family is willing to help me make decisions </w:t>
            </w:r>
          </w:p>
          <w:p w14:paraId="14C986D1" w14:textId="77777777" w:rsidR="006A7E3F" w:rsidRDefault="006A7E3F" w:rsidP="00122F69">
            <w:pPr>
              <w:pStyle w:val="Default"/>
              <w:jc w:val="both"/>
              <w:rPr>
                <w:sz w:val="20"/>
                <w:szCs w:val="20"/>
              </w:rPr>
            </w:pPr>
            <w:r>
              <w:rPr>
                <w:sz w:val="20"/>
                <w:szCs w:val="20"/>
              </w:rPr>
              <w:t xml:space="preserve"> </w:t>
            </w:r>
          </w:p>
          <w:p w14:paraId="1245B9B3" w14:textId="77777777" w:rsidR="006A7E3F" w:rsidRPr="00A70F1F" w:rsidRDefault="006A7E3F" w:rsidP="00122F69">
            <w:pPr>
              <w:pStyle w:val="Listaszerbekezds"/>
              <w:ind w:left="360"/>
              <w:jc w:val="both"/>
              <w:rPr>
                <w:color w:val="000000"/>
                <w:lang w:val="en-GB"/>
              </w:rPr>
            </w:pPr>
          </w:p>
        </w:tc>
        <w:tc>
          <w:tcPr>
            <w:tcW w:w="2242" w:type="dxa"/>
          </w:tcPr>
          <w:p w14:paraId="17F1BD3B" w14:textId="77777777" w:rsidR="006A7E3F" w:rsidRDefault="006A7E3F" w:rsidP="00122F69">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1 (Very strongly disagree)</w:t>
            </w:r>
          </w:p>
          <w:p w14:paraId="2FF53290" w14:textId="77777777" w:rsidR="006A7E3F" w:rsidRDefault="006A7E3F" w:rsidP="00122F69">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w:t>
            </w:r>
          </w:p>
          <w:p w14:paraId="6CA185A4" w14:textId="77777777" w:rsidR="006A7E3F" w:rsidRDefault="006A7E3F" w:rsidP="00122F69">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w:t>
            </w:r>
          </w:p>
          <w:p w14:paraId="0B90E1C9" w14:textId="77777777" w:rsidR="006A7E3F" w:rsidRPr="00A70F1F" w:rsidRDefault="006A7E3F" w:rsidP="00122F69">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7 (Very strongly agree)</w:t>
            </w:r>
          </w:p>
        </w:tc>
        <w:tc>
          <w:tcPr>
            <w:tcW w:w="2275" w:type="dxa"/>
          </w:tcPr>
          <w:p w14:paraId="5032A393" w14:textId="77777777" w:rsidR="006A7E3F" w:rsidRDefault="006A7E3F" w:rsidP="00122F69">
            <w:pPr>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Pr="00DF0B1D">
              <w:rPr>
                <w:rFonts w:ascii="Times New Roman" w:hAnsi="Times New Roman" w:cs="Times New Roman"/>
                <w:sz w:val="24"/>
                <w:szCs w:val="24"/>
                <w:lang w:val="en-GB"/>
              </w:rPr>
              <w:t>verage item score based on four items which measure the perceived support from family</w:t>
            </w:r>
          </w:p>
        </w:tc>
      </w:tr>
      <w:tr w:rsidR="006A7E3F" w:rsidRPr="00A70F1F" w14:paraId="5786B49F" w14:textId="77777777" w:rsidTr="00122F69">
        <w:tc>
          <w:tcPr>
            <w:tcW w:w="2267" w:type="dxa"/>
          </w:tcPr>
          <w:p w14:paraId="1DEFD54A"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 xml:space="preserve">General school perception - Liking school </w:t>
            </w:r>
          </w:p>
        </w:tc>
        <w:tc>
          <w:tcPr>
            <w:tcW w:w="2278" w:type="dxa"/>
          </w:tcPr>
          <w:p w14:paraId="14D6376D"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 xml:space="preserve">How do you feel about your school at present? </w:t>
            </w:r>
          </w:p>
        </w:tc>
        <w:tc>
          <w:tcPr>
            <w:tcW w:w="2242" w:type="dxa"/>
          </w:tcPr>
          <w:p w14:paraId="79190545"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I like it a lot</w:t>
            </w:r>
          </w:p>
          <w:p w14:paraId="4FEC1C81"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I like it a bit</w:t>
            </w:r>
          </w:p>
          <w:p w14:paraId="300E6532"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I don’t like it very much</w:t>
            </w:r>
          </w:p>
          <w:p w14:paraId="334CEAF5"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I don’t like it at all</w:t>
            </w:r>
          </w:p>
        </w:tc>
        <w:tc>
          <w:tcPr>
            <w:tcW w:w="2275" w:type="dxa"/>
          </w:tcPr>
          <w:p w14:paraId="28DE90E6" w14:textId="7D023C52" w:rsidR="006A7E3F" w:rsidRPr="002B26C3" w:rsidRDefault="006A7E3F" w:rsidP="006A7E3F">
            <w:pPr>
              <w:pStyle w:val="Listaszerbekezds"/>
              <w:numPr>
                <w:ilvl w:val="0"/>
                <w:numId w:val="2"/>
              </w:numPr>
              <w:jc w:val="both"/>
              <w:rPr>
                <w:b/>
                <w:lang w:val="en-GB"/>
              </w:rPr>
            </w:pPr>
            <w:r>
              <w:rPr>
                <w:lang w:val="en-GB"/>
              </w:rPr>
              <w:t>0=</w:t>
            </w:r>
            <w:r w:rsidRPr="00D52682">
              <w:rPr>
                <w:lang w:val="en-GB"/>
              </w:rPr>
              <w:t>doesn’t like school</w:t>
            </w:r>
            <w:r w:rsidRPr="00A70F1F">
              <w:rPr>
                <w:b/>
                <w:lang w:val="en-GB"/>
              </w:rPr>
              <w:t xml:space="preserve"> (</w:t>
            </w:r>
            <w:r w:rsidRPr="00A70F1F">
              <w:rPr>
                <w:lang w:val="en-GB"/>
              </w:rPr>
              <w:t>I don’t like it very much and I don’t like it at all)</w:t>
            </w:r>
          </w:p>
          <w:p w14:paraId="7D697D80" w14:textId="59D12161" w:rsidR="006A7E3F" w:rsidRPr="00A70F1F" w:rsidRDefault="006A7E3F" w:rsidP="006A7E3F">
            <w:pPr>
              <w:pStyle w:val="Listaszerbekezds"/>
              <w:numPr>
                <w:ilvl w:val="0"/>
                <w:numId w:val="2"/>
              </w:numPr>
              <w:jc w:val="both"/>
              <w:rPr>
                <w:lang w:val="en-GB"/>
              </w:rPr>
            </w:pPr>
            <w:r>
              <w:rPr>
                <w:lang w:val="en-GB"/>
              </w:rPr>
              <w:t>1=</w:t>
            </w:r>
            <w:r w:rsidRPr="00D52682">
              <w:rPr>
                <w:lang w:val="en-GB"/>
              </w:rPr>
              <w:t>likes school</w:t>
            </w:r>
            <w:r w:rsidRPr="00A70F1F">
              <w:rPr>
                <w:b/>
                <w:lang w:val="en-GB"/>
              </w:rPr>
              <w:t xml:space="preserve"> </w:t>
            </w:r>
            <w:r w:rsidRPr="00A70F1F">
              <w:rPr>
                <w:lang w:val="en-GB"/>
              </w:rPr>
              <w:t>(I like it a lot and I like it a bit)</w:t>
            </w:r>
          </w:p>
          <w:p w14:paraId="53008F4F" w14:textId="77777777" w:rsidR="006A7E3F" w:rsidRPr="00A70F1F" w:rsidRDefault="006A7E3F" w:rsidP="00122F69">
            <w:pPr>
              <w:pStyle w:val="Listaszerbekezds"/>
              <w:ind w:left="360"/>
              <w:jc w:val="both"/>
              <w:rPr>
                <w:b/>
                <w:lang w:val="en-GB"/>
              </w:rPr>
            </w:pPr>
          </w:p>
        </w:tc>
      </w:tr>
      <w:tr w:rsidR="006A7E3F" w:rsidRPr="00A70F1F" w14:paraId="1753E69B" w14:textId="77777777" w:rsidTr="00122F69">
        <w:tc>
          <w:tcPr>
            <w:tcW w:w="2267" w:type="dxa"/>
          </w:tcPr>
          <w:p w14:paraId="65CC1951"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Perceived school pressure</w:t>
            </w:r>
          </w:p>
        </w:tc>
        <w:tc>
          <w:tcPr>
            <w:tcW w:w="2278" w:type="dxa"/>
          </w:tcPr>
          <w:p w14:paraId="61F4254B"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How pressured do you feel by the schoolwork you have</w:t>
            </w:r>
            <w:r>
              <w:rPr>
                <w:rFonts w:ascii="Times New Roman" w:hAnsi="Times New Roman" w:cs="Times New Roman"/>
                <w:sz w:val="24"/>
                <w:szCs w:val="24"/>
                <w:lang w:val="en-GB"/>
              </w:rPr>
              <w:t xml:space="preserve"> </w:t>
            </w:r>
            <w:r w:rsidRPr="00A70F1F">
              <w:rPr>
                <w:rFonts w:ascii="Times New Roman" w:hAnsi="Times New Roman" w:cs="Times New Roman"/>
                <w:sz w:val="24"/>
                <w:szCs w:val="24"/>
                <w:lang w:val="en-GB"/>
              </w:rPr>
              <w:t>to do?</w:t>
            </w:r>
          </w:p>
        </w:tc>
        <w:tc>
          <w:tcPr>
            <w:tcW w:w="2242" w:type="dxa"/>
          </w:tcPr>
          <w:p w14:paraId="6E47AB86"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Not at all</w:t>
            </w:r>
          </w:p>
          <w:p w14:paraId="4E8C287E"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A little</w:t>
            </w:r>
          </w:p>
          <w:p w14:paraId="71FA4A81"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Some</w:t>
            </w:r>
          </w:p>
          <w:p w14:paraId="2A0923D0" w14:textId="77777777" w:rsidR="006A7E3F" w:rsidRPr="00A70F1F" w:rsidRDefault="006A7E3F" w:rsidP="00122F69">
            <w:pPr>
              <w:jc w:val="both"/>
              <w:rPr>
                <w:rFonts w:ascii="Times New Roman" w:hAnsi="Times New Roman" w:cs="Times New Roman"/>
                <w:sz w:val="24"/>
                <w:szCs w:val="24"/>
                <w:lang w:val="en-GB"/>
              </w:rPr>
            </w:pPr>
            <w:r w:rsidRPr="00A70F1F">
              <w:rPr>
                <w:rFonts w:ascii="Times New Roman" w:hAnsi="Times New Roman" w:cs="Times New Roman"/>
                <w:sz w:val="24"/>
                <w:szCs w:val="24"/>
                <w:lang w:val="en-GB"/>
              </w:rPr>
              <w:t xml:space="preserve">A lot </w:t>
            </w:r>
          </w:p>
        </w:tc>
        <w:tc>
          <w:tcPr>
            <w:tcW w:w="2275" w:type="dxa"/>
          </w:tcPr>
          <w:p w14:paraId="3BAF9A3C" w14:textId="77777777" w:rsidR="006A7E3F" w:rsidRDefault="006A7E3F" w:rsidP="006A7E3F">
            <w:pPr>
              <w:pStyle w:val="Listaszerbekezds"/>
              <w:numPr>
                <w:ilvl w:val="0"/>
                <w:numId w:val="3"/>
              </w:numPr>
              <w:jc w:val="both"/>
              <w:rPr>
                <w:lang w:val="en-GB"/>
              </w:rPr>
            </w:pPr>
            <w:r w:rsidRPr="00DF0B1D">
              <w:rPr>
                <w:lang w:val="en-GB"/>
              </w:rPr>
              <w:t xml:space="preserve">0 = Feels pressure only a little at most; </w:t>
            </w:r>
          </w:p>
          <w:p w14:paraId="5ABCC810" w14:textId="77777777" w:rsidR="006A7E3F" w:rsidRPr="00A70F1F" w:rsidRDefault="006A7E3F" w:rsidP="006A7E3F">
            <w:pPr>
              <w:pStyle w:val="Listaszerbekezds"/>
              <w:numPr>
                <w:ilvl w:val="0"/>
                <w:numId w:val="3"/>
              </w:numPr>
              <w:jc w:val="both"/>
              <w:rPr>
                <w:lang w:val="en-GB"/>
              </w:rPr>
            </w:pPr>
            <w:r w:rsidRPr="00DF0B1D">
              <w:rPr>
                <w:lang w:val="en-GB"/>
              </w:rPr>
              <w:t>1 = Feels some level of pressure at least;</w:t>
            </w:r>
          </w:p>
        </w:tc>
      </w:tr>
    </w:tbl>
    <w:p w14:paraId="56D3E0C6" w14:textId="77777777" w:rsidR="006A7E3F" w:rsidRDefault="006A7E3F" w:rsidP="006A7E3F">
      <w:pPr>
        <w:spacing w:after="0"/>
        <w:rPr>
          <w:szCs w:val="24"/>
          <w:shd w:val="clear" w:color="auto" w:fill="FFFFFF"/>
        </w:rPr>
      </w:pPr>
    </w:p>
    <w:p w14:paraId="215704A5" w14:textId="77777777" w:rsidR="008946AE" w:rsidRDefault="008946AE" w:rsidP="00991DB8">
      <w:pPr>
        <w:spacing w:after="0"/>
        <w:rPr>
          <w:szCs w:val="24"/>
          <w:shd w:val="clear" w:color="auto" w:fill="FFFFFF"/>
        </w:rPr>
      </w:pPr>
    </w:p>
    <w:sectPr w:rsidR="00894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85415"/>
    <w:multiLevelType w:val="hybridMultilevel"/>
    <w:tmpl w:val="BF68A0CA"/>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15DC4058"/>
    <w:multiLevelType w:val="hybridMultilevel"/>
    <w:tmpl w:val="837E127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 w15:restartNumberingAfterBreak="0">
    <w:nsid w:val="26A12133"/>
    <w:multiLevelType w:val="hybridMultilevel"/>
    <w:tmpl w:val="A4F26FC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2AFB24A1"/>
    <w:multiLevelType w:val="hybridMultilevel"/>
    <w:tmpl w:val="6346CF7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30893D40"/>
    <w:multiLevelType w:val="hybridMultilevel"/>
    <w:tmpl w:val="FB0EEC68"/>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30A02743"/>
    <w:multiLevelType w:val="hybridMultilevel"/>
    <w:tmpl w:val="D3E228C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3FA73609"/>
    <w:multiLevelType w:val="hybridMultilevel"/>
    <w:tmpl w:val="7A2EA62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51847B4F"/>
    <w:multiLevelType w:val="hybridMultilevel"/>
    <w:tmpl w:val="9BD8190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5E1F1035"/>
    <w:multiLevelType w:val="hybridMultilevel"/>
    <w:tmpl w:val="D96EECA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64BF5248"/>
    <w:multiLevelType w:val="hybridMultilevel"/>
    <w:tmpl w:val="BE50ABC4"/>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64C06745"/>
    <w:multiLevelType w:val="hybridMultilevel"/>
    <w:tmpl w:val="21226D18"/>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65287102"/>
    <w:multiLevelType w:val="hybridMultilevel"/>
    <w:tmpl w:val="5B9020E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15:restartNumberingAfterBreak="0">
    <w:nsid w:val="70897890"/>
    <w:multiLevelType w:val="hybridMultilevel"/>
    <w:tmpl w:val="DFE62B0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7"/>
  </w:num>
  <w:num w:numId="4">
    <w:abstractNumId w:val="4"/>
  </w:num>
  <w:num w:numId="5">
    <w:abstractNumId w:val="1"/>
  </w:num>
  <w:num w:numId="6">
    <w:abstractNumId w:val="2"/>
  </w:num>
  <w:num w:numId="7">
    <w:abstractNumId w:val="8"/>
  </w:num>
  <w:num w:numId="8">
    <w:abstractNumId w:val="12"/>
  </w:num>
  <w:num w:numId="9">
    <w:abstractNumId w:val="9"/>
  </w:num>
  <w:num w:numId="10">
    <w:abstractNumId w:val="0"/>
  </w:num>
  <w:num w:numId="11">
    <w:abstractNumId w:val="3"/>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DB8"/>
    <w:rsid w:val="0005125A"/>
    <w:rsid w:val="000D5337"/>
    <w:rsid w:val="0022063D"/>
    <w:rsid w:val="00251AA4"/>
    <w:rsid w:val="002603EA"/>
    <w:rsid w:val="002D6E86"/>
    <w:rsid w:val="00395745"/>
    <w:rsid w:val="00420561"/>
    <w:rsid w:val="004739B7"/>
    <w:rsid w:val="00483B37"/>
    <w:rsid w:val="004C29F7"/>
    <w:rsid w:val="004E698C"/>
    <w:rsid w:val="006A7E3F"/>
    <w:rsid w:val="006E52CF"/>
    <w:rsid w:val="00754BF2"/>
    <w:rsid w:val="007A44BF"/>
    <w:rsid w:val="00817E99"/>
    <w:rsid w:val="00854EA2"/>
    <w:rsid w:val="008946AE"/>
    <w:rsid w:val="00991DB8"/>
    <w:rsid w:val="00A850FD"/>
    <w:rsid w:val="00BE6518"/>
    <w:rsid w:val="00C2611D"/>
    <w:rsid w:val="00C741C1"/>
    <w:rsid w:val="00CB53D2"/>
    <w:rsid w:val="00D0260D"/>
    <w:rsid w:val="00D1492E"/>
    <w:rsid w:val="00D24B42"/>
    <w:rsid w:val="00D677A9"/>
    <w:rsid w:val="00DC1D7F"/>
    <w:rsid w:val="00F27E92"/>
    <w:rsid w:val="00F5786F"/>
    <w:rsid w:val="00F70E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FA4CB"/>
  <w15:chartTrackingRefBased/>
  <w15:docId w15:val="{B7AA0853-B5ED-48BC-B553-748BFE0B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91DB8"/>
    <w:pPr>
      <w:spacing w:after="200" w:line="276" w:lineRule="auto"/>
    </w:pPr>
    <w:rPr>
      <w:rFonts w:eastAsiaTheme="minorEastAsia"/>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991DB8"/>
    <w:rPr>
      <w:sz w:val="16"/>
      <w:szCs w:val="16"/>
    </w:rPr>
  </w:style>
  <w:style w:type="paragraph" w:styleId="Jegyzetszveg">
    <w:name w:val="annotation text"/>
    <w:basedOn w:val="Norml"/>
    <w:link w:val="JegyzetszvegChar"/>
    <w:uiPriority w:val="99"/>
    <w:unhideWhenUsed/>
    <w:rsid w:val="00991DB8"/>
    <w:pPr>
      <w:spacing w:line="240" w:lineRule="auto"/>
    </w:pPr>
    <w:rPr>
      <w:sz w:val="20"/>
      <w:szCs w:val="20"/>
    </w:rPr>
  </w:style>
  <w:style w:type="character" w:customStyle="1" w:styleId="JegyzetszvegChar">
    <w:name w:val="Jegyzetszöveg Char"/>
    <w:basedOn w:val="Bekezdsalapbettpusa"/>
    <w:link w:val="Jegyzetszveg"/>
    <w:uiPriority w:val="99"/>
    <w:rsid w:val="00991DB8"/>
    <w:rPr>
      <w:rFonts w:eastAsiaTheme="minorEastAsia"/>
      <w:sz w:val="20"/>
      <w:szCs w:val="20"/>
      <w:lang w:eastAsia="hu-HU"/>
    </w:rPr>
  </w:style>
  <w:style w:type="paragraph" w:styleId="Listaszerbekezds">
    <w:name w:val="List Paragraph"/>
    <w:basedOn w:val="Norml"/>
    <w:uiPriority w:val="34"/>
    <w:qFormat/>
    <w:rsid w:val="00991DB8"/>
    <w:pPr>
      <w:spacing w:after="0" w:line="240" w:lineRule="auto"/>
      <w:ind w:left="720"/>
      <w:contextualSpacing/>
    </w:pPr>
    <w:rPr>
      <w:rFonts w:ascii="Times New Roman" w:eastAsia="Times New Roman" w:hAnsi="Times New Roman" w:cs="Times New Roman"/>
      <w:sz w:val="24"/>
      <w:szCs w:val="24"/>
    </w:rPr>
  </w:style>
  <w:style w:type="table" w:styleId="Rcsostblzat">
    <w:name w:val="Table Grid"/>
    <w:basedOn w:val="Normltblzat"/>
    <w:uiPriority w:val="39"/>
    <w:rsid w:val="00991DB8"/>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1DB8"/>
    <w:pPr>
      <w:autoSpaceDE w:val="0"/>
      <w:autoSpaceDN w:val="0"/>
      <w:adjustRightInd w:val="0"/>
      <w:spacing w:after="0" w:line="240" w:lineRule="auto"/>
    </w:pPr>
    <w:rPr>
      <w:rFonts w:ascii="Verdana" w:eastAsiaTheme="minorEastAsia" w:hAnsi="Verdana" w:cs="Verdana"/>
      <w:color w:val="000000"/>
      <w:sz w:val="24"/>
      <w:szCs w:val="24"/>
      <w:lang w:eastAsia="hu-HU"/>
    </w:rPr>
  </w:style>
  <w:style w:type="paragraph" w:styleId="Buborkszveg">
    <w:name w:val="Balloon Text"/>
    <w:basedOn w:val="Norml"/>
    <w:link w:val="BuborkszvegChar"/>
    <w:uiPriority w:val="99"/>
    <w:semiHidden/>
    <w:unhideWhenUsed/>
    <w:rsid w:val="00991DB8"/>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91DB8"/>
    <w:rPr>
      <w:rFonts w:ascii="Segoe UI" w:eastAsiaTheme="minorEastAsia" w:hAnsi="Segoe UI" w:cs="Segoe UI"/>
      <w:sz w:val="18"/>
      <w:szCs w:val="18"/>
      <w:lang w:eastAsia="hu-HU"/>
    </w:rPr>
  </w:style>
  <w:style w:type="paragraph" w:styleId="Megjegyzstrgya">
    <w:name w:val="annotation subject"/>
    <w:basedOn w:val="Jegyzetszveg"/>
    <w:next w:val="Jegyzetszveg"/>
    <w:link w:val="MegjegyzstrgyaChar"/>
    <w:uiPriority w:val="99"/>
    <w:semiHidden/>
    <w:unhideWhenUsed/>
    <w:rsid w:val="00D677A9"/>
    <w:rPr>
      <w:b/>
      <w:bCs/>
    </w:rPr>
  </w:style>
  <w:style w:type="character" w:customStyle="1" w:styleId="MegjegyzstrgyaChar">
    <w:name w:val="Megjegyzés tárgya Char"/>
    <w:basedOn w:val="JegyzetszvegChar"/>
    <w:link w:val="Megjegyzstrgya"/>
    <w:uiPriority w:val="99"/>
    <w:semiHidden/>
    <w:rsid w:val="00D677A9"/>
    <w:rPr>
      <w:rFonts w:eastAsiaTheme="minorEastAsia"/>
      <w:b/>
      <w:bCs/>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891</Words>
  <Characters>5079</Characters>
  <Application>Microsoft Office Word</Application>
  <DocSecurity>0</DocSecurity>
  <Lines>42</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varnai</dc:creator>
  <cp:keywords/>
  <dc:description/>
  <cp:lastModifiedBy>lektor</cp:lastModifiedBy>
  <cp:revision>2</cp:revision>
  <dcterms:created xsi:type="dcterms:W3CDTF">2020-02-29T17:01:00Z</dcterms:created>
  <dcterms:modified xsi:type="dcterms:W3CDTF">2020-02-29T17:01:00Z</dcterms:modified>
</cp:coreProperties>
</file>