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B8005" w14:textId="25FD3349" w:rsidR="005B70A2" w:rsidRPr="00480803" w:rsidRDefault="00EE5D41">
      <w:pPr>
        <w:rPr>
          <w:rFonts w:ascii="Times New Roman" w:hAnsi="Times New Roman" w:cs="Times New Roman"/>
          <w:lang w:val="en-US"/>
        </w:rPr>
      </w:pPr>
      <w:proofErr w:type="spellStart"/>
      <w:r w:rsidRPr="00EE5D41">
        <w:rPr>
          <w:rFonts w:ascii="Times New Roman" w:hAnsi="Times New Roman" w:cs="Times New Roman"/>
        </w:rPr>
        <w:t>Table</w:t>
      </w:r>
      <w:proofErr w:type="spellEnd"/>
      <w:r w:rsidRPr="00EE5D41">
        <w:rPr>
          <w:rFonts w:ascii="Times New Roman" w:hAnsi="Times New Roman" w:cs="Times New Roman"/>
        </w:rPr>
        <w:t xml:space="preserve"> S1. </w:t>
      </w:r>
      <w:r w:rsidR="00480803" w:rsidRPr="00480803">
        <w:rPr>
          <w:rFonts w:ascii="Times New Roman" w:hAnsi="Times New Roman" w:cs="Times New Roman"/>
          <w:lang w:val="en-US"/>
        </w:rPr>
        <w:t>Multinomial regression analys</w:t>
      </w:r>
      <w:r w:rsidR="00480803">
        <w:rPr>
          <w:rFonts w:ascii="Times New Roman" w:hAnsi="Times New Roman" w:cs="Times New Roman"/>
          <w:lang w:val="en-US"/>
        </w:rPr>
        <w:t>i</w:t>
      </w:r>
      <w:r w:rsidR="00480803" w:rsidRPr="00480803">
        <w:rPr>
          <w:rFonts w:ascii="Times New Roman" w:hAnsi="Times New Roman" w:cs="Times New Roman"/>
          <w:lang w:val="en-US"/>
        </w:rPr>
        <w:t xml:space="preserve">s </w:t>
      </w:r>
      <w:r w:rsidR="00480803">
        <w:rPr>
          <w:rFonts w:ascii="Times New Roman" w:hAnsi="Times New Roman" w:cs="Times New Roman"/>
          <w:lang w:val="en-US"/>
        </w:rPr>
        <w:t xml:space="preserve">to predict outcomes </w:t>
      </w:r>
      <w:r w:rsidR="00480803" w:rsidRPr="00480803">
        <w:rPr>
          <w:rFonts w:ascii="Times New Roman" w:hAnsi="Times New Roman" w:cs="Times New Roman"/>
          <w:lang w:val="en-US"/>
        </w:rPr>
        <w:t>adjusted by gender, a</w:t>
      </w:r>
      <w:r w:rsidR="00480803">
        <w:rPr>
          <w:rFonts w:ascii="Times New Roman" w:hAnsi="Times New Roman" w:cs="Times New Roman"/>
          <w:lang w:val="en-US"/>
        </w:rPr>
        <w:t>ge and substance use disorder</w:t>
      </w:r>
    </w:p>
    <w:p w14:paraId="7BCB1BD3" w14:textId="77777777" w:rsidR="005B70A2" w:rsidRPr="00480803" w:rsidRDefault="005B70A2">
      <w:pPr>
        <w:rPr>
          <w:lang w:val="en-US"/>
        </w:rPr>
      </w:pPr>
    </w:p>
    <w:tbl>
      <w:tblPr>
        <w:tblStyle w:val="Tablanormal2"/>
        <w:tblW w:w="10348" w:type="dxa"/>
        <w:tblInd w:w="-1134" w:type="dxa"/>
        <w:tblLook w:val="04A0" w:firstRow="1" w:lastRow="0" w:firstColumn="1" w:lastColumn="0" w:noHBand="0" w:noVBand="1"/>
      </w:tblPr>
      <w:tblGrid>
        <w:gridCol w:w="3686"/>
        <w:gridCol w:w="862"/>
        <w:gridCol w:w="1064"/>
        <w:gridCol w:w="1334"/>
        <w:gridCol w:w="1134"/>
        <w:gridCol w:w="992"/>
        <w:gridCol w:w="1276"/>
      </w:tblGrid>
      <w:tr w:rsidR="00475851" w:rsidRPr="005B70A2" w14:paraId="33B0F9F1" w14:textId="77777777" w:rsidTr="004808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39F76FF4" w14:textId="77777777" w:rsidR="00475851" w:rsidRPr="00480803" w:rsidRDefault="00475851" w:rsidP="00475851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</w:p>
        </w:tc>
        <w:tc>
          <w:tcPr>
            <w:tcW w:w="862" w:type="dxa"/>
            <w:vAlign w:val="center"/>
          </w:tcPr>
          <w:p w14:paraId="648EB8AF" w14:textId="6D6D9707" w:rsidR="00475851" w:rsidRPr="00475851" w:rsidRDefault="00480803" w:rsidP="0048080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</w:rPr>
              <w:t>Odds</w:t>
            </w:r>
            <w:proofErr w:type="spellEnd"/>
            <w:r>
              <w:rPr>
                <w:rFonts w:ascii="Times New Roman" w:hAnsi="Times New Roman" w:cs="Times New Roman"/>
                <w:b w:val="0"/>
              </w:rPr>
              <w:t xml:space="preserve"> ratio</w:t>
            </w:r>
            <w:r w:rsidR="00475851" w:rsidRPr="00475851">
              <w:rPr>
                <w:rFonts w:ascii="Times New Roman" w:hAnsi="Times New Roman" w:cs="Times New Roman"/>
                <w:b w:val="0"/>
              </w:rPr>
              <w:t>.</w:t>
            </w:r>
          </w:p>
        </w:tc>
        <w:tc>
          <w:tcPr>
            <w:tcW w:w="1064" w:type="dxa"/>
            <w:vAlign w:val="center"/>
          </w:tcPr>
          <w:p w14:paraId="524FF1A2" w14:textId="77777777" w:rsidR="00475851" w:rsidRPr="00475851" w:rsidRDefault="00475851" w:rsidP="0048080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475851">
              <w:rPr>
                <w:rFonts w:ascii="Times New Roman" w:hAnsi="Times New Roman" w:cs="Times New Roman"/>
                <w:b w:val="0"/>
              </w:rPr>
              <w:t>Std</w:t>
            </w:r>
            <w:proofErr w:type="spellEnd"/>
            <w:r w:rsidRPr="00475851">
              <w:rPr>
                <w:rFonts w:ascii="Times New Roman" w:hAnsi="Times New Roman" w:cs="Times New Roman"/>
                <w:b w:val="0"/>
              </w:rPr>
              <w:t xml:space="preserve">. </w:t>
            </w:r>
            <w:proofErr w:type="spellStart"/>
            <w:r w:rsidRPr="00475851">
              <w:rPr>
                <w:rFonts w:ascii="Times New Roman" w:hAnsi="Times New Roman" w:cs="Times New Roman"/>
                <w:b w:val="0"/>
              </w:rPr>
              <w:t>Err</w:t>
            </w:r>
            <w:proofErr w:type="spellEnd"/>
            <w:r w:rsidRPr="00475851">
              <w:rPr>
                <w:rFonts w:ascii="Times New Roman" w:hAnsi="Times New Roman" w:cs="Times New Roman"/>
                <w:b w:val="0"/>
              </w:rPr>
              <w:t>.</w:t>
            </w:r>
          </w:p>
        </w:tc>
        <w:tc>
          <w:tcPr>
            <w:tcW w:w="1334" w:type="dxa"/>
            <w:vAlign w:val="center"/>
          </w:tcPr>
          <w:p w14:paraId="5FF5A872" w14:textId="77777777" w:rsidR="00475851" w:rsidRPr="00475851" w:rsidRDefault="00475851" w:rsidP="0048080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475851">
              <w:rPr>
                <w:rFonts w:ascii="Times New Roman" w:hAnsi="Times New Roman" w:cs="Times New Roman"/>
                <w:b w:val="0"/>
              </w:rPr>
              <w:t>z</w:t>
            </w:r>
          </w:p>
        </w:tc>
        <w:tc>
          <w:tcPr>
            <w:tcW w:w="1134" w:type="dxa"/>
            <w:vAlign w:val="center"/>
          </w:tcPr>
          <w:p w14:paraId="6E4BFA06" w14:textId="77777777" w:rsidR="00475851" w:rsidRPr="00475851" w:rsidRDefault="00475851" w:rsidP="0048080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475851">
              <w:rPr>
                <w:rFonts w:ascii="Times New Roman" w:hAnsi="Times New Roman" w:cs="Times New Roman"/>
                <w:b w:val="0"/>
              </w:rPr>
              <w:t>p</w:t>
            </w:r>
          </w:p>
        </w:tc>
        <w:tc>
          <w:tcPr>
            <w:tcW w:w="2268" w:type="dxa"/>
            <w:gridSpan w:val="2"/>
            <w:vAlign w:val="center"/>
          </w:tcPr>
          <w:p w14:paraId="73C3A57F" w14:textId="77777777" w:rsidR="00475851" w:rsidRPr="00475851" w:rsidRDefault="00475851" w:rsidP="0048080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475851">
              <w:rPr>
                <w:rFonts w:ascii="Times New Roman" w:hAnsi="Times New Roman" w:cs="Times New Roman"/>
                <w:b w:val="0"/>
              </w:rPr>
              <w:t xml:space="preserve">95% Conf. </w:t>
            </w:r>
            <w:proofErr w:type="spellStart"/>
            <w:r w:rsidRPr="00475851">
              <w:rPr>
                <w:rFonts w:ascii="Times New Roman" w:hAnsi="Times New Roman" w:cs="Times New Roman"/>
                <w:b w:val="0"/>
              </w:rPr>
              <w:t>Interval</w:t>
            </w:r>
            <w:proofErr w:type="spellEnd"/>
          </w:p>
        </w:tc>
      </w:tr>
      <w:tr w:rsidR="00EE5D41" w:rsidRPr="00207060" w14:paraId="03CD9822" w14:textId="77777777" w:rsidTr="00475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7"/>
          </w:tcPr>
          <w:p w14:paraId="7F3DE02A" w14:textId="109C4F2E" w:rsidR="00EE5D41" w:rsidRPr="00480803" w:rsidRDefault="00EE5D41" w:rsidP="00EE5D41">
            <w:pPr>
              <w:spacing w:line="360" w:lineRule="auto"/>
              <w:rPr>
                <w:rFonts w:ascii="Times New Roman" w:hAnsi="Times New Roman" w:cs="Times New Roman"/>
                <w:i/>
                <w:lang w:val="en-US"/>
              </w:rPr>
            </w:pPr>
            <w:r w:rsidRPr="00480803">
              <w:rPr>
                <w:rFonts w:ascii="Times New Roman" w:hAnsi="Times New Roman" w:cs="Times New Roman"/>
                <w:i/>
                <w:lang w:val="en-US"/>
              </w:rPr>
              <w:t xml:space="preserve">Drop out vs. therapeutic discharge </w:t>
            </w:r>
          </w:p>
        </w:tc>
      </w:tr>
      <w:tr w:rsidR="00EE5D41" w:rsidRPr="005B70A2" w14:paraId="0503BF88" w14:textId="77777777" w:rsidTr="004758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4DCC1CC3" w14:textId="015AC5BF" w:rsidR="00EE5D41" w:rsidRPr="00475851" w:rsidRDefault="00EE5D41" w:rsidP="00EE5D41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75851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neutral stimuli </w:t>
            </w:r>
          </w:p>
        </w:tc>
        <w:tc>
          <w:tcPr>
            <w:tcW w:w="862" w:type="dxa"/>
            <w:vAlign w:val="center"/>
          </w:tcPr>
          <w:p w14:paraId="2A783158" w14:textId="7012F700" w:rsidR="00EE5D41" w:rsidRPr="005B70A2" w:rsidRDefault="00EE5D41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6.55</w:t>
            </w:r>
          </w:p>
        </w:tc>
        <w:tc>
          <w:tcPr>
            <w:tcW w:w="1064" w:type="dxa"/>
            <w:vAlign w:val="center"/>
          </w:tcPr>
          <w:p w14:paraId="6009C1E7" w14:textId="1906B3FB" w:rsidR="00EE5D41" w:rsidRPr="005B70A2" w:rsidRDefault="00EE5D41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8.98</w:t>
            </w:r>
          </w:p>
        </w:tc>
        <w:tc>
          <w:tcPr>
            <w:tcW w:w="1334" w:type="dxa"/>
            <w:vAlign w:val="center"/>
          </w:tcPr>
          <w:p w14:paraId="716098F3" w14:textId="4C0FA41D" w:rsidR="00EE5D41" w:rsidRPr="005B70A2" w:rsidRDefault="00EE5D41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1134" w:type="dxa"/>
            <w:vAlign w:val="center"/>
          </w:tcPr>
          <w:p w14:paraId="21D8A0E9" w14:textId="187DD046" w:rsidR="00EE5D41" w:rsidRPr="005B70A2" w:rsidRDefault="00EE5D41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.466</w:t>
            </w:r>
          </w:p>
        </w:tc>
        <w:tc>
          <w:tcPr>
            <w:tcW w:w="992" w:type="dxa"/>
            <w:vAlign w:val="center"/>
          </w:tcPr>
          <w:p w14:paraId="0EA1BD39" w14:textId="1854249A" w:rsidR="00EE5D41" w:rsidRPr="005B70A2" w:rsidRDefault="00EE5D41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-11.04</w:t>
            </w:r>
          </w:p>
        </w:tc>
        <w:tc>
          <w:tcPr>
            <w:tcW w:w="1276" w:type="dxa"/>
            <w:vAlign w:val="center"/>
          </w:tcPr>
          <w:p w14:paraId="6DE4FE7C" w14:textId="5083C0F8" w:rsidR="00EE5D41" w:rsidRPr="005B70A2" w:rsidRDefault="00EE5D41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24.15</w:t>
            </w:r>
          </w:p>
        </w:tc>
      </w:tr>
      <w:tr w:rsidR="00EE5D41" w:rsidRPr="005B70A2" w14:paraId="64813366" w14:textId="77777777" w:rsidTr="00475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7BD767D8" w14:textId="1260F1E1" w:rsidR="00EE5D41" w:rsidRPr="00475851" w:rsidRDefault="00EE5D41" w:rsidP="00EE5D41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75851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affective stimuli </w:t>
            </w:r>
          </w:p>
        </w:tc>
        <w:tc>
          <w:tcPr>
            <w:tcW w:w="862" w:type="dxa"/>
            <w:vAlign w:val="center"/>
          </w:tcPr>
          <w:p w14:paraId="11B7C674" w14:textId="7B9BA123" w:rsidR="00EE5D41" w:rsidRPr="005B70A2" w:rsidRDefault="00EE5D41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-4.16</w:t>
            </w:r>
          </w:p>
        </w:tc>
        <w:tc>
          <w:tcPr>
            <w:tcW w:w="1064" w:type="dxa"/>
            <w:vAlign w:val="center"/>
          </w:tcPr>
          <w:p w14:paraId="524502B7" w14:textId="7B1F5450" w:rsidR="00EE5D41" w:rsidRPr="005B70A2" w:rsidRDefault="00EE5D41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87.33</w:t>
            </w:r>
          </w:p>
        </w:tc>
        <w:tc>
          <w:tcPr>
            <w:tcW w:w="1334" w:type="dxa"/>
            <w:vAlign w:val="center"/>
          </w:tcPr>
          <w:p w14:paraId="3C86179F" w14:textId="48DE18D0" w:rsidR="00EE5D41" w:rsidRPr="005B70A2" w:rsidRDefault="00EE5D41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-0.57</w:t>
            </w:r>
          </w:p>
        </w:tc>
        <w:tc>
          <w:tcPr>
            <w:tcW w:w="1134" w:type="dxa"/>
            <w:vAlign w:val="center"/>
          </w:tcPr>
          <w:p w14:paraId="7F45133D" w14:textId="53B80CC0" w:rsidR="00EE5D41" w:rsidRPr="005B70A2" w:rsidRDefault="00EE5D41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.570</w:t>
            </w:r>
          </w:p>
        </w:tc>
        <w:tc>
          <w:tcPr>
            <w:tcW w:w="992" w:type="dxa"/>
            <w:vAlign w:val="center"/>
          </w:tcPr>
          <w:p w14:paraId="17FFFB41" w14:textId="70037DCF" w:rsidR="00EE5D41" w:rsidRPr="005B70A2" w:rsidRDefault="00EE5D41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-18.53</w:t>
            </w:r>
          </w:p>
        </w:tc>
        <w:tc>
          <w:tcPr>
            <w:tcW w:w="1276" w:type="dxa"/>
            <w:vAlign w:val="center"/>
          </w:tcPr>
          <w:p w14:paraId="5256BC43" w14:textId="2CFC101B" w:rsidR="00EE5D41" w:rsidRPr="005B70A2" w:rsidRDefault="00EE5D41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10.21</w:t>
            </w:r>
          </w:p>
        </w:tc>
      </w:tr>
      <w:tr w:rsidR="00EE5D41" w:rsidRPr="005B70A2" w14:paraId="142A5208" w14:textId="77777777" w:rsidTr="004758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4B9DC0D2" w14:textId="2C2BEEC7" w:rsidR="00EE5D41" w:rsidRPr="00475851" w:rsidRDefault="00EE5D41" w:rsidP="00EE5D41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75851">
              <w:rPr>
                <w:rFonts w:ascii="Times New Roman" w:hAnsi="Times New Roman" w:cs="Times New Roman"/>
                <w:b w:val="0"/>
                <w:lang w:val="en-US"/>
              </w:rPr>
              <w:t xml:space="preserve">Stroop interference effect </w:t>
            </w:r>
          </w:p>
        </w:tc>
        <w:tc>
          <w:tcPr>
            <w:tcW w:w="862" w:type="dxa"/>
            <w:vAlign w:val="center"/>
          </w:tcPr>
          <w:p w14:paraId="7DFB2049" w14:textId="73B58690" w:rsidR="00EE5D41" w:rsidRPr="005B70A2" w:rsidRDefault="00EE5D41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064" w:type="dxa"/>
            <w:vAlign w:val="center"/>
          </w:tcPr>
          <w:p w14:paraId="26129538" w14:textId="34AB2FD1" w:rsidR="00EE5D41" w:rsidRPr="005B70A2" w:rsidRDefault="00EE5D41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1334" w:type="dxa"/>
            <w:vAlign w:val="center"/>
          </w:tcPr>
          <w:p w14:paraId="31F35332" w14:textId="352E6220" w:rsidR="00EE5D41" w:rsidRPr="005B70A2" w:rsidRDefault="00EE5D41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-0.43</w:t>
            </w:r>
          </w:p>
        </w:tc>
        <w:tc>
          <w:tcPr>
            <w:tcW w:w="1134" w:type="dxa"/>
            <w:vAlign w:val="center"/>
          </w:tcPr>
          <w:p w14:paraId="5ECB7470" w14:textId="079813AD" w:rsidR="00EE5D41" w:rsidRPr="005B70A2" w:rsidRDefault="00EE5D41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.666</w:t>
            </w:r>
          </w:p>
        </w:tc>
        <w:tc>
          <w:tcPr>
            <w:tcW w:w="992" w:type="dxa"/>
            <w:vAlign w:val="center"/>
          </w:tcPr>
          <w:p w14:paraId="3E3ECD45" w14:textId="2AF97F2F" w:rsidR="00EE5D41" w:rsidRPr="005B70A2" w:rsidRDefault="00EE5D41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-0.14</w:t>
            </w:r>
          </w:p>
        </w:tc>
        <w:tc>
          <w:tcPr>
            <w:tcW w:w="1276" w:type="dxa"/>
            <w:vAlign w:val="center"/>
          </w:tcPr>
          <w:p w14:paraId="0A55AF14" w14:textId="4E243A6A" w:rsidR="00EE5D41" w:rsidRPr="005B70A2" w:rsidRDefault="00EE5D41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</w:tr>
      <w:tr w:rsidR="00EE5D41" w:rsidRPr="005B70A2" w14:paraId="240A27C3" w14:textId="77777777" w:rsidTr="00475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3699C67D" w14:textId="2C740373" w:rsidR="00EE5D41" w:rsidRPr="00475851" w:rsidRDefault="00EE5D41" w:rsidP="00EE5D41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75851">
              <w:rPr>
                <w:rFonts w:ascii="Times New Roman" w:hAnsi="Times New Roman" w:cs="Times New Roman"/>
                <w:b w:val="0"/>
                <w:lang w:val="en-US"/>
              </w:rPr>
              <w:t xml:space="preserve">Delay discounting </w:t>
            </w:r>
          </w:p>
        </w:tc>
        <w:tc>
          <w:tcPr>
            <w:tcW w:w="862" w:type="dxa"/>
            <w:vAlign w:val="center"/>
          </w:tcPr>
          <w:p w14:paraId="44606B1F" w14:textId="63F89898" w:rsidR="00EE5D41" w:rsidRPr="005B70A2" w:rsidRDefault="00EE5D41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-2.41</w:t>
            </w:r>
          </w:p>
        </w:tc>
        <w:tc>
          <w:tcPr>
            <w:tcW w:w="1064" w:type="dxa"/>
            <w:vAlign w:val="center"/>
          </w:tcPr>
          <w:p w14:paraId="41FA6991" w14:textId="54112180" w:rsidR="00EE5D41" w:rsidRPr="005B70A2" w:rsidRDefault="00EE5D41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3.46</w:t>
            </w:r>
          </w:p>
        </w:tc>
        <w:tc>
          <w:tcPr>
            <w:tcW w:w="1334" w:type="dxa"/>
            <w:vAlign w:val="center"/>
          </w:tcPr>
          <w:p w14:paraId="3EB0A955" w14:textId="1A47A041" w:rsidR="00EE5D41" w:rsidRPr="005B70A2" w:rsidRDefault="00EE5D41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-0.70</w:t>
            </w:r>
          </w:p>
        </w:tc>
        <w:tc>
          <w:tcPr>
            <w:tcW w:w="1134" w:type="dxa"/>
            <w:vAlign w:val="center"/>
          </w:tcPr>
          <w:p w14:paraId="1A5CEA90" w14:textId="40D5CD24" w:rsidR="00EE5D41" w:rsidRPr="005B70A2" w:rsidRDefault="00EE5D41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.486</w:t>
            </w:r>
          </w:p>
        </w:tc>
        <w:tc>
          <w:tcPr>
            <w:tcW w:w="992" w:type="dxa"/>
            <w:vAlign w:val="center"/>
          </w:tcPr>
          <w:p w14:paraId="799F5121" w14:textId="5E5364A5" w:rsidR="00EE5D41" w:rsidRPr="005B70A2" w:rsidRDefault="00EE5D41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-9.19</w:t>
            </w:r>
          </w:p>
        </w:tc>
        <w:tc>
          <w:tcPr>
            <w:tcW w:w="1276" w:type="dxa"/>
            <w:vAlign w:val="center"/>
          </w:tcPr>
          <w:p w14:paraId="6FF84F61" w14:textId="3504BDB2" w:rsidR="00EE5D41" w:rsidRPr="005B70A2" w:rsidRDefault="00EE5D41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4.37</w:t>
            </w:r>
          </w:p>
        </w:tc>
      </w:tr>
      <w:tr w:rsidR="00EE5D41" w:rsidRPr="005B70A2" w14:paraId="74B0CBF4" w14:textId="77777777" w:rsidTr="004758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34A4307E" w14:textId="79B528FB" w:rsidR="00EE5D41" w:rsidRPr="00475851" w:rsidRDefault="00EE5D41" w:rsidP="00EE5D41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75851">
              <w:rPr>
                <w:rFonts w:ascii="Times New Roman" w:hAnsi="Times New Roman" w:cs="Times New Roman"/>
                <w:b w:val="0"/>
                <w:lang w:val="en-US"/>
              </w:rPr>
              <w:t xml:space="preserve">IOWA gambling task </w:t>
            </w:r>
          </w:p>
        </w:tc>
        <w:tc>
          <w:tcPr>
            <w:tcW w:w="862" w:type="dxa"/>
            <w:vAlign w:val="center"/>
          </w:tcPr>
          <w:p w14:paraId="19E524A6" w14:textId="30D9BF69" w:rsidR="00EE5D41" w:rsidRPr="005B70A2" w:rsidRDefault="00207060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064" w:type="dxa"/>
            <w:vAlign w:val="center"/>
          </w:tcPr>
          <w:p w14:paraId="06BBA3BD" w14:textId="363714D1" w:rsidR="00EE5D41" w:rsidRPr="005B70A2" w:rsidRDefault="00207060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34" w:type="dxa"/>
            <w:vAlign w:val="center"/>
          </w:tcPr>
          <w:p w14:paraId="67853C4F" w14:textId="04A57E5B" w:rsidR="00EE5D41" w:rsidRPr="005B70A2" w:rsidRDefault="00207060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-1.04</w:t>
            </w:r>
          </w:p>
        </w:tc>
        <w:tc>
          <w:tcPr>
            <w:tcW w:w="1134" w:type="dxa"/>
            <w:vAlign w:val="center"/>
          </w:tcPr>
          <w:p w14:paraId="7D679ACE" w14:textId="405C0899" w:rsidR="00EE5D41" w:rsidRPr="005B70A2" w:rsidRDefault="00207060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.299</w:t>
            </w:r>
          </w:p>
        </w:tc>
        <w:tc>
          <w:tcPr>
            <w:tcW w:w="992" w:type="dxa"/>
            <w:vAlign w:val="center"/>
          </w:tcPr>
          <w:p w14:paraId="0AAAD790" w14:textId="3390C651" w:rsidR="00EE5D41" w:rsidRPr="005B70A2" w:rsidRDefault="00207060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</w:t>
            </w:r>
          </w:p>
        </w:tc>
        <w:tc>
          <w:tcPr>
            <w:tcW w:w="1276" w:type="dxa"/>
            <w:vAlign w:val="center"/>
          </w:tcPr>
          <w:p w14:paraId="571C5334" w14:textId="57FB840A" w:rsidR="00EE5D41" w:rsidRPr="005B70A2" w:rsidRDefault="00207060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</w:tr>
      <w:tr w:rsidR="00A56C7C" w:rsidRPr="00207060" w14:paraId="1869D9C6" w14:textId="77777777" w:rsidTr="00475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7"/>
          </w:tcPr>
          <w:p w14:paraId="273E3451" w14:textId="49FDF69A" w:rsidR="00A56C7C" w:rsidRPr="00480803" w:rsidRDefault="00A56C7C" w:rsidP="00EE5D41">
            <w:pPr>
              <w:spacing w:line="360" w:lineRule="auto"/>
              <w:rPr>
                <w:rFonts w:ascii="Times New Roman" w:hAnsi="Times New Roman" w:cs="Times New Roman"/>
                <w:i/>
                <w:lang w:val="en-US"/>
              </w:rPr>
            </w:pPr>
            <w:r w:rsidRPr="00480803">
              <w:rPr>
                <w:rFonts w:ascii="Times New Roman" w:hAnsi="Times New Roman" w:cs="Times New Roman"/>
                <w:i/>
                <w:lang w:val="en-US"/>
              </w:rPr>
              <w:t>Drop out vs under treatment</w:t>
            </w:r>
          </w:p>
        </w:tc>
      </w:tr>
      <w:tr w:rsidR="00A56C7C" w:rsidRPr="005B70A2" w14:paraId="270D0C69" w14:textId="77777777" w:rsidTr="004758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2FD44C4F" w14:textId="269E14D5" w:rsidR="00A56C7C" w:rsidRPr="00475851" w:rsidRDefault="00A56C7C" w:rsidP="00A56C7C">
            <w:pPr>
              <w:spacing w:line="36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475851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neutral stimuli </w:t>
            </w:r>
          </w:p>
        </w:tc>
        <w:tc>
          <w:tcPr>
            <w:tcW w:w="862" w:type="dxa"/>
            <w:vAlign w:val="center"/>
          </w:tcPr>
          <w:p w14:paraId="7E804232" w14:textId="5749B82F" w:rsidR="00A56C7C" w:rsidRDefault="00A56C7C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4.63</w:t>
            </w:r>
          </w:p>
        </w:tc>
        <w:tc>
          <w:tcPr>
            <w:tcW w:w="1064" w:type="dxa"/>
            <w:vAlign w:val="center"/>
          </w:tcPr>
          <w:p w14:paraId="19786DA8" w14:textId="655C69A0" w:rsidR="00A56C7C" w:rsidRDefault="00A56C7C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8.46</w:t>
            </w:r>
          </w:p>
        </w:tc>
        <w:tc>
          <w:tcPr>
            <w:tcW w:w="1334" w:type="dxa"/>
            <w:vAlign w:val="center"/>
          </w:tcPr>
          <w:p w14:paraId="3C137250" w14:textId="3736EB3A" w:rsidR="00A56C7C" w:rsidRDefault="00A56C7C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134" w:type="dxa"/>
            <w:vAlign w:val="center"/>
          </w:tcPr>
          <w:p w14:paraId="51154E50" w14:textId="42EF56C6" w:rsidR="00A56C7C" w:rsidRDefault="00A56C7C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.584</w:t>
            </w:r>
          </w:p>
        </w:tc>
        <w:tc>
          <w:tcPr>
            <w:tcW w:w="992" w:type="dxa"/>
            <w:vAlign w:val="center"/>
          </w:tcPr>
          <w:p w14:paraId="396A3871" w14:textId="2DF4A766" w:rsidR="00A56C7C" w:rsidRDefault="00A56C7C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-11.95</w:t>
            </w:r>
          </w:p>
        </w:tc>
        <w:tc>
          <w:tcPr>
            <w:tcW w:w="1276" w:type="dxa"/>
            <w:vAlign w:val="center"/>
          </w:tcPr>
          <w:p w14:paraId="3B0417AD" w14:textId="1514CD3A" w:rsidR="00A56C7C" w:rsidRDefault="00A56C7C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21.21</w:t>
            </w:r>
          </w:p>
        </w:tc>
      </w:tr>
      <w:tr w:rsidR="00A56C7C" w:rsidRPr="005B70A2" w14:paraId="6D6A392E" w14:textId="77777777" w:rsidTr="00475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3AA1D357" w14:textId="1992070C" w:rsidR="00A56C7C" w:rsidRPr="00475851" w:rsidRDefault="00A56C7C" w:rsidP="00A56C7C">
            <w:pPr>
              <w:spacing w:line="36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475851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affective stimuli </w:t>
            </w:r>
          </w:p>
        </w:tc>
        <w:tc>
          <w:tcPr>
            <w:tcW w:w="862" w:type="dxa"/>
            <w:vAlign w:val="center"/>
          </w:tcPr>
          <w:p w14:paraId="6D35771C" w14:textId="72A345B9" w:rsidR="00A56C7C" w:rsidRDefault="00A56C7C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-9.36</w:t>
            </w:r>
          </w:p>
        </w:tc>
        <w:tc>
          <w:tcPr>
            <w:tcW w:w="1064" w:type="dxa"/>
            <w:vAlign w:val="center"/>
          </w:tcPr>
          <w:p w14:paraId="37276A74" w14:textId="56AA9B4B" w:rsidR="00A56C7C" w:rsidRDefault="00A56C7C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7.78</w:t>
            </w:r>
          </w:p>
        </w:tc>
        <w:tc>
          <w:tcPr>
            <w:tcW w:w="1334" w:type="dxa"/>
            <w:vAlign w:val="center"/>
          </w:tcPr>
          <w:p w14:paraId="7E2BB296" w14:textId="0F35538C" w:rsidR="00A56C7C" w:rsidRDefault="00A56C7C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-1.20</w:t>
            </w:r>
          </w:p>
        </w:tc>
        <w:tc>
          <w:tcPr>
            <w:tcW w:w="1134" w:type="dxa"/>
            <w:vAlign w:val="center"/>
          </w:tcPr>
          <w:p w14:paraId="6D6F2B83" w14:textId="6C3061B0" w:rsidR="00A56C7C" w:rsidRDefault="00A56C7C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.229</w:t>
            </w:r>
          </w:p>
        </w:tc>
        <w:tc>
          <w:tcPr>
            <w:tcW w:w="992" w:type="dxa"/>
            <w:vAlign w:val="center"/>
          </w:tcPr>
          <w:p w14:paraId="5CE526B7" w14:textId="7E7E96F6" w:rsidR="00A56C7C" w:rsidRDefault="00A56C7C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-24.61</w:t>
            </w:r>
          </w:p>
        </w:tc>
        <w:tc>
          <w:tcPr>
            <w:tcW w:w="1276" w:type="dxa"/>
            <w:vAlign w:val="center"/>
          </w:tcPr>
          <w:p w14:paraId="5E0B2A7F" w14:textId="69886EDA" w:rsidR="00A56C7C" w:rsidRDefault="00A56C7C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5.88</w:t>
            </w:r>
          </w:p>
        </w:tc>
      </w:tr>
      <w:tr w:rsidR="00A56C7C" w:rsidRPr="005B70A2" w14:paraId="7DD71D96" w14:textId="77777777" w:rsidTr="004758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1F207AE5" w14:textId="12251EC5" w:rsidR="00A56C7C" w:rsidRPr="00475851" w:rsidRDefault="00A56C7C" w:rsidP="00A56C7C">
            <w:pPr>
              <w:spacing w:line="36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475851">
              <w:rPr>
                <w:rFonts w:ascii="Times New Roman" w:hAnsi="Times New Roman" w:cs="Times New Roman"/>
                <w:b w:val="0"/>
                <w:lang w:val="en-US"/>
              </w:rPr>
              <w:t xml:space="preserve">Stroop interference effect </w:t>
            </w:r>
          </w:p>
        </w:tc>
        <w:tc>
          <w:tcPr>
            <w:tcW w:w="862" w:type="dxa"/>
            <w:vAlign w:val="center"/>
          </w:tcPr>
          <w:p w14:paraId="3C176D4C" w14:textId="1CF25E64" w:rsidR="00A56C7C" w:rsidRDefault="00A56C7C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064" w:type="dxa"/>
            <w:vAlign w:val="center"/>
          </w:tcPr>
          <w:p w14:paraId="69C8C8BC" w14:textId="745E6CC5" w:rsidR="00A56C7C" w:rsidRDefault="00A56C7C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334" w:type="dxa"/>
            <w:vAlign w:val="center"/>
          </w:tcPr>
          <w:p w14:paraId="56C9C31D" w14:textId="6E38F023" w:rsidR="00A56C7C" w:rsidRDefault="00A56C7C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-1.89</w:t>
            </w:r>
          </w:p>
        </w:tc>
        <w:tc>
          <w:tcPr>
            <w:tcW w:w="1134" w:type="dxa"/>
            <w:vAlign w:val="center"/>
          </w:tcPr>
          <w:p w14:paraId="154F222E" w14:textId="65D3BA9F" w:rsidR="00A56C7C" w:rsidRDefault="00A56C7C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.059</w:t>
            </w:r>
          </w:p>
        </w:tc>
        <w:tc>
          <w:tcPr>
            <w:tcW w:w="992" w:type="dxa"/>
            <w:vAlign w:val="center"/>
          </w:tcPr>
          <w:p w14:paraId="17DEEEBE" w14:textId="15AF4B9D" w:rsidR="00A56C7C" w:rsidRDefault="00A56C7C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-0.24</w:t>
            </w:r>
          </w:p>
        </w:tc>
        <w:tc>
          <w:tcPr>
            <w:tcW w:w="1276" w:type="dxa"/>
            <w:vAlign w:val="center"/>
          </w:tcPr>
          <w:p w14:paraId="5E79B30F" w14:textId="4C6EC10E" w:rsidR="00A56C7C" w:rsidRDefault="00A56C7C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</w:tr>
      <w:tr w:rsidR="00A56C7C" w:rsidRPr="005B70A2" w14:paraId="4D3EFB41" w14:textId="77777777" w:rsidTr="00475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40970D36" w14:textId="351A2304" w:rsidR="00A56C7C" w:rsidRPr="00475851" w:rsidRDefault="00A56C7C" w:rsidP="00A56C7C">
            <w:pPr>
              <w:spacing w:line="36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475851">
              <w:rPr>
                <w:rFonts w:ascii="Times New Roman" w:hAnsi="Times New Roman" w:cs="Times New Roman"/>
                <w:b w:val="0"/>
                <w:lang w:val="en-US"/>
              </w:rPr>
              <w:t xml:space="preserve">Delay discounting </w:t>
            </w:r>
          </w:p>
        </w:tc>
        <w:tc>
          <w:tcPr>
            <w:tcW w:w="862" w:type="dxa"/>
            <w:vAlign w:val="center"/>
          </w:tcPr>
          <w:p w14:paraId="7DE2A50F" w14:textId="528CB468" w:rsidR="00A56C7C" w:rsidRDefault="00207060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2.91</w:t>
            </w:r>
          </w:p>
        </w:tc>
        <w:tc>
          <w:tcPr>
            <w:tcW w:w="1064" w:type="dxa"/>
            <w:vAlign w:val="center"/>
          </w:tcPr>
          <w:p w14:paraId="7AE3257C" w14:textId="32533741" w:rsidR="00A56C7C" w:rsidRDefault="00207060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3.02</w:t>
            </w:r>
          </w:p>
        </w:tc>
        <w:tc>
          <w:tcPr>
            <w:tcW w:w="1334" w:type="dxa"/>
            <w:vAlign w:val="center"/>
          </w:tcPr>
          <w:p w14:paraId="7721FBC2" w14:textId="7B93FBEB" w:rsidR="00A56C7C" w:rsidRDefault="00207060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134" w:type="dxa"/>
            <w:vAlign w:val="center"/>
          </w:tcPr>
          <w:p w14:paraId="6DC4291A" w14:textId="6680B785" w:rsidR="00A56C7C" w:rsidRDefault="00207060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.333</w:t>
            </w:r>
          </w:p>
        </w:tc>
        <w:tc>
          <w:tcPr>
            <w:tcW w:w="992" w:type="dxa"/>
            <w:vAlign w:val="center"/>
          </w:tcPr>
          <w:p w14:paraId="1969AC61" w14:textId="17BE5FB2" w:rsidR="00A56C7C" w:rsidRDefault="00207060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-2.99</w:t>
            </w:r>
          </w:p>
        </w:tc>
        <w:tc>
          <w:tcPr>
            <w:tcW w:w="1276" w:type="dxa"/>
            <w:vAlign w:val="center"/>
          </w:tcPr>
          <w:p w14:paraId="0606C84E" w14:textId="0FB21DED" w:rsidR="00A56C7C" w:rsidRDefault="00207060" w:rsidP="004758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8.83</w:t>
            </w:r>
          </w:p>
        </w:tc>
      </w:tr>
      <w:tr w:rsidR="00A56C7C" w:rsidRPr="005B70A2" w14:paraId="77C650EA" w14:textId="77777777" w:rsidTr="004758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0439B8D2" w14:textId="46BE13D0" w:rsidR="00A56C7C" w:rsidRPr="00475851" w:rsidRDefault="00A56C7C" w:rsidP="00A56C7C">
            <w:pPr>
              <w:spacing w:line="36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475851">
              <w:rPr>
                <w:rFonts w:ascii="Times New Roman" w:hAnsi="Times New Roman" w:cs="Times New Roman"/>
                <w:b w:val="0"/>
                <w:lang w:val="en-US"/>
              </w:rPr>
              <w:t xml:space="preserve">IOWA gambling task </w:t>
            </w:r>
          </w:p>
        </w:tc>
        <w:tc>
          <w:tcPr>
            <w:tcW w:w="862" w:type="dxa"/>
            <w:vAlign w:val="center"/>
          </w:tcPr>
          <w:p w14:paraId="3573F95A" w14:textId="214CDFDC" w:rsidR="00A56C7C" w:rsidRDefault="00207060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064" w:type="dxa"/>
            <w:vAlign w:val="center"/>
          </w:tcPr>
          <w:p w14:paraId="3D31B9DA" w14:textId="0D419AE5" w:rsidR="00A56C7C" w:rsidRDefault="00207060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34" w:type="dxa"/>
            <w:vAlign w:val="center"/>
          </w:tcPr>
          <w:p w14:paraId="37B3B6F7" w14:textId="27D8D34C" w:rsidR="00A56C7C" w:rsidRDefault="00207060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134" w:type="dxa"/>
            <w:vAlign w:val="center"/>
          </w:tcPr>
          <w:p w14:paraId="047EE23F" w14:textId="0E6EFC01" w:rsidR="00A56C7C" w:rsidRDefault="00207060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.980</w:t>
            </w:r>
          </w:p>
        </w:tc>
        <w:tc>
          <w:tcPr>
            <w:tcW w:w="992" w:type="dxa"/>
            <w:vAlign w:val="center"/>
          </w:tcPr>
          <w:p w14:paraId="12BA4D6D" w14:textId="3296B069" w:rsidR="00A56C7C" w:rsidRDefault="00207060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276" w:type="dxa"/>
            <w:vAlign w:val="center"/>
          </w:tcPr>
          <w:p w14:paraId="10390D77" w14:textId="10B3296A" w:rsidR="00A56C7C" w:rsidRDefault="00207060" w:rsidP="0047585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</w:tr>
    </w:tbl>
    <w:p w14:paraId="0EF5C0B5" w14:textId="5635B75E" w:rsidR="00EE5D41" w:rsidRDefault="00EE5D41"/>
    <w:p w14:paraId="65C8813D" w14:textId="77777777" w:rsidR="00EE5D41" w:rsidRDefault="00EE5D41">
      <w:r>
        <w:br w:type="page"/>
      </w:r>
    </w:p>
    <w:p w14:paraId="5A162AD6" w14:textId="77777777" w:rsidR="00480803" w:rsidRPr="00480803" w:rsidRDefault="00EE5D41" w:rsidP="00480803">
      <w:pPr>
        <w:rPr>
          <w:rFonts w:ascii="Times New Roman" w:hAnsi="Times New Roman" w:cs="Times New Roman"/>
          <w:lang w:val="en-US"/>
        </w:rPr>
      </w:pPr>
      <w:proofErr w:type="spellStart"/>
      <w:r w:rsidRPr="00EE5D41">
        <w:rPr>
          <w:rFonts w:ascii="Times New Roman" w:hAnsi="Times New Roman" w:cs="Times New Roman"/>
        </w:rPr>
        <w:lastRenderedPageBreak/>
        <w:t>Table</w:t>
      </w:r>
      <w:proofErr w:type="spellEnd"/>
      <w:r w:rsidRPr="00EE5D41">
        <w:rPr>
          <w:rFonts w:ascii="Times New Roman" w:hAnsi="Times New Roman" w:cs="Times New Roman"/>
        </w:rPr>
        <w:t xml:space="preserve"> S2. </w:t>
      </w:r>
      <w:r w:rsidR="00FB6866" w:rsidRPr="00FB6866">
        <w:rPr>
          <w:rFonts w:ascii="Times New Roman" w:hAnsi="Times New Roman" w:cs="Times New Roman"/>
          <w:lang w:val="en-US"/>
        </w:rPr>
        <w:t>Relapse in the three first months</w:t>
      </w:r>
      <w:r w:rsidR="00846A9F">
        <w:rPr>
          <w:rFonts w:ascii="Times New Roman" w:hAnsi="Times New Roman" w:cs="Times New Roman"/>
          <w:lang w:val="en-US"/>
        </w:rPr>
        <w:t xml:space="preserve">, </w:t>
      </w:r>
      <w:r w:rsidR="00480803" w:rsidRPr="00480803">
        <w:rPr>
          <w:rFonts w:ascii="Times New Roman" w:hAnsi="Times New Roman" w:cs="Times New Roman"/>
          <w:lang w:val="en-US"/>
        </w:rPr>
        <w:t>adjusted by gender, a</w:t>
      </w:r>
      <w:r w:rsidR="00480803">
        <w:rPr>
          <w:rFonts w:ascii="Times New Roman" w:hAnsi="Times New Roman" w:cs="Times New Roman"/>
          <w:lang w:val="en-US"/>
        </w:rPr>
        <w:t>ge and substance use disorder</w:t>
      </w:r>
    </w:p>
    <w:p w14:paraId="6AA1300B" w14:textId="77777777" w:rsidR="00EE5D41" w:rsidRPr="00FB6866" w:rsidRDefault="00EE5D41" w:rsidP="00EE5D41">
      <w:pPr>
        <w:rPr>
          <w:lang w:val="en-US"/>
        </w:rPr>
      </w:pPr>
    </w:p>
    <w:tbl>
      <w:tblPr>
        <w:tblStyle w:val="Tablanormal2"/>
        <w:tblW w:w="9776" w:type="dxa"/>
        <w:jc w:val="center"/>
        <w:tblLook w:val="04A0" w:firstRow="1" w:lastRow="0" w:firstColumn="1" w:lastColumn="0" w:noHBand="0" w:noVBand="1"/>
      </w:tblPr>
      <w:tblGrid>
        <w:gridCol w:w="3974"/>
        <w:gridCol w:w="973"/>
        <w:gridCol w:w="942"/>
        <w:gridCol w:w="865"/>
        <w:gridCol w:w="867"/>
        <w:gridCol w:w="1021"/>
        <w:gridCol w:w="1134"/>
      </w:tblGrid>
      <w:tr w:rsidR="00480803" w:rsidRPr="005B70A2" w14:paraId="2622E348" w14:textId="77777777" w:rsidTr="002A34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44BD06C3" w14:textId="77777777" w:rsidR="00480803" w:rsidRPr="00480803" w:rsidRDefault="00480803" w:rsidP="00007B1D">
            <w:pPr>
              <w:spacing w:line="360" w:lineRule="auto"/>
              <w:rPr>
                <w:rFonts w:ascii="Times New Roman" w:hAnsi="Times New Roman" w:cs="Times New Roman"/>
                <w:b w:val="0"/>
                <w:lang w:val="en-US"/>
              </w:rPr>
            </w:pPr>
          </w:p>
        </w:tc>
        <w:tc>
          <w:tcPr>
            <w:tcW w:w="973" w:type="dxa"/>
          </w:tcPr>
          <w:p w14:paraId="22B94ED8" w14:textId="4CFBC70D" w:rsidR="00480803" w:rsidRPr="00480803" w:rsidRDefault="00480803" w:rsidP="00846A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480803">
              <w:rPr>
                <w:rFonts w:ascii="Times New Roman" w:hAnsi="Times New Roman" w:cs="Times New Roman"/>
                <w:b w:val="0"/>
              </w:rPr>
              <w:t>Odds</w:t>
            </w:r>
            <w:proofErr w:type="spellEnd"/>
            <w:r w:rsidRPr="00480803">
              <w:rPr>
                <w:rFonts w:ascii="Times New Roman" w:hAnsi="Times New Roman" w:cs="Times New Roman"/>
                <w:b w:val="0"/>
              </w:rPr>
              <w:t xml:space="preserve"> ratio.</w:t>
            </w:r>
          </w:p>
        </w:tc>
        <w:tc>
          <w:tcPr>
            <w:tcW w:w="942" w:type="dxa"/>
          </w:tcPr>
          <w:p w14:paraId="3A126C71" w14:textId="77777777" w:rsidR="00480803" w:rsidRPr="00480803" w:rsidRDefault="00480803" w:rsidP="00846A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480803">
              <w:rPr>
                <w:rFonts w:ascii="Times New Roman" w:hAnsi="Times New Roman" w:cs="Times New Roman"/>
                <w:b w:val="0"/>
              </w:rPr>
              <w:t>Std</w:t>
            </w:r>
            <w:proofErr w:type="spellEnd"/>
            <w:r w:rsidRPr="00480803">
              <w:rPr>
                <w:rFonts w:ascii="Times New Roman" w:hAnsi="Times New Roman" w:cs="Times New Roman"/>
                <w:b w:val="0"/>
              </w:rPr>
              <w:t xml:space="preserve">. </w:t>
            </w:r>
            <w:proofErr w:type="spellStart"/>
            <w:r w:rsidRPr="00480803">
              <w:rPr>
                <w:rFonts w:ascii="Times New Roman" w:hAnsi="Times New Roman" w:cs="Times New Roman"/>
                <w:b w:val="0"/>
              </w:rPr>
              <w:t>Err</w:t>
            </w:r>
            <w:proofErr w:type="spellEnd"/>
            <w:r w:rsidRPr="00480803">
              <w:rPr>
                <w:rFonts w:ascii="Times New Roman" w:hAnsi="Times New Roman" w:cs="Times New Roman"/>
                <w:b w:val="0"/>
              </w:rPr>
              <w:t>.</w:t>
            </w:r>
          </w:p>
        </w:tc>
        <w:tc>
          <w:tcPr>
            <w:tcW w:w="865" w:type="dxa"/>
          </w:tcPr>
          <w:p w14:paraId="6FD6F8D3" w14:textId="77777777" w:rsidR="00480803" w:rsidRPr="00480803" w:rsidRDefault="00480803" w:rsidP="00846A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</w:rPr>
              <w:t>z</w:t>
            </w:r>
          </w:p>
        </w:tc>
        <w:tc>
          <w:tcPr>
            <w:tcW w:w="867" w:type="dxa"/>
          </w:tcPr>
          <w:p w14:paraId="2514A553" w14:textId="77777777" w:rsidR="00480803" w:rsidRPr="00480803" w:rsidRDefault="00480803" w:rsidP="00846A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</w:rPr>
              <w:t>p</w:t>
            </w:r>
          </w:p>
        </w:tc>
        <w:tc>
          <w:tcPr>
            <w:tcW w:w="2155" w:type="dxa"/>
            <w:gridSpan w:val="2"/>
          </w:tcPr>
          <w:p w14:paraId="24171F92" w14:textId="77777777" w:rsidR="00480803" w:rsidRPr="00480803" w:rsidRDefault="00480803" w:rsidP="00846A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</w:rPr>
              <w:t xml:space="preserve">95% Conf. </w:t>
            </w:r>
            <w:proofErr w:type="spellStart"/>
            <w:r w:rsidRPr="00480803">
              <w:rPr>
                <w:rFonts w:ascii="Times New Roman" w:hAnsi="Times New Roman" w:cs="Times New Roman"/>
                <w:b w:val="0"/>
              </w:rPr>
              <w:t>Interval</w:t>
            </w:r>
            <w:proofErr w:type="spellEnd"/>
          </w:p>
        </w:tc>
      </w:tr>
      <w:tr w:rsidR="00F74D89" w:rsidRPr="005B70A2" w14:paraId="6570A692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7"/>
          </w:tcPr>
          <w:p w14:paraId="00A8C3EA" w14:textId="3E4C9D70" w:rsidR="00F74D89" w:rsidRPr="00480803" w:rsidRDefault="00FB6866" w:rsidP="001D07F4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480803">
              <w:rPr>
                <w:rFonts w:ascii="Times New Roman" w:hAnsi="Times New Roman" w:cs="Times New Roman"/>
                <w:i/>
              </w:rPr>
              <w:t xml:space="preserve">Alcohol </w:t>
            </w:r>
            <w:proofErr w:type="spellStart"/>
            <w:r w:rsidRPr="00480803">
              <w:rPr>
                <w:rFonts w:ascii="Times New Roman" w:hAnsi="Times New Roman" w:cs="Times New Roman"/>
                <w:i/>
              </w:rPr>
              <w:t>relapse</w:t>
            </w:r>
            <w:proofErr w:type="spellEnd"/>
            <w:r w:rsidRPr="00480803">
              <w:rPr>
                <w:rFonts w:ascii="Times New Roman" w:hAnsi="Times New Roman" w:cs="Times New Roman"/>
                <w:i/>
              </w:rPr>
              <w:t xml:space="preserve"> (n = 43)</w:t>
            </w:r>
          </w:p>
        </w:tc>
      </w:tr>
      <w:tr w:rsidR="00F74D89" w:rsidRPr="005B70A2" w14:paraId="744A9EDC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2DB32295" w14:textId="37997781" w:rsidR="00F74D89" w:rsidRPr="00480803" w:rsidRDefault="00F74D89" w:rsidP="00F74D89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neutral stimuli </w:t>
            </w:r>
          </w:p>
        </w:tc>
        <w:tc>
          <w:tcPr>
            <w:tcW w:w="973" w:type="dxa"/>
          </w:tcPr>
          <w:p w14:paraId="4C427084" w14:textId="59589035" w:rsidR="00F74D89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942" w:type="dxa"/>
          </w:tcPr>
          <w:p w14:paraId="2BE34F3F" w14:textId="2BA10247" w:rsidR="00F74D89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65" w:type="dxa"/>
          </w:tcPr>
          <w:p w14:paraId="4A63EED1" w14:textId="03E918D1" w:rsidR="00F74D89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-0.35</w:t>
            </w:r>
          </w:p>
        </w:tc>
        <w:tc>
          <w:tcPr>
            <w:tcW w:w="867" w:type="dxa"/>
          </w:tcPr>
          <w:p w14:paraId="76CD93FA" w14:textId="5AA6FC74" w:rsidR="00F74D89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.724</w:t>
            </w:r>
          </w:p>
        </w:tc>
        <w:tc>
          <w:tcPr>
            <w:tcW w:w="1021" w:type="dxa"/>
          </w:tcPr>
          <w:p w14:paraId="47B2C5AC" w14:textId="03A95CC7" w:rsidR="00F74D89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1134" w:type="dxa"/>
          </w:tcPr>
          <w:p w14:paraId="30562809" w14:textId="5BF32E4F" w:rsidR="00F74D89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1.54</w:t>
            </w:r>
          </w:p>
        </w:tc>
      </w:tr>
      <w:tr w:rsidR="00FB6866" w:rsidRPr="005B70A2" w14:paraId="7252AA4F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6DBD4399" w14:textId="2781B849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affective stimuli </w:t>
            </w:r>
          </w:p>
        </w:tc>
        <w:tc>
          <w:tcPr>
            <w:tcW w:w="973" w:type="dxa"/>
          </w:tcPr>
          <w:p w14:paraId="10D73128" w14:textId="650B33BF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942" w:type="dxa"/>
          </w:tcPr>
          <w:p w14:paraId="2A8586A7" w14:textId="52F4E4CE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865" w:type="dxa"/>
          </w:tcPr>
          <w:p w14:paraId="5F8B7435" w14:textId="49919BB9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867" w:type="dxa"/>
          </w:tcPr>
          <w:p w14:paraId="03F5F04C" w14:textId="03B1BFAF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.386</w:t>
            </w:r>
          </w:p>
        </w:tc>
        <w:tc>
          <w:tcPr>
            <w:tcW w:w="1021" w:type="dxa"/>
          </w:tcPr>
          <w:p w14:paraId="0D103B53" w14:textId="08128262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134" w:type="dxa"/>
          </w:tcPr>
          <w:p w14:paraId="42C09CF8" w14:textId="5AC8F03C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1.88</w:t>
            </w:r>
          </w:p>
        </w:tc>
      </w:tr>
      <w:tr w:rsidR="00FB6866" w:rsidRPr="005B70A2" w14:paraId="0B745EED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685C9F32" w14:textId="3687880F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Stroop interference effect </w:t>
            </w:r>
          </w:p>
        </w:tc>
        <w:tc>
          <w:tcPr>
            <w:tcW w:w="973" w:type="dxa"/>
          </w:tcPr>
          <w:p w14:paraId="44541CCD" w14:textId="59110AD1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942" w:type="dxa"/>
          </w:tcPr>
          <w:p w14:paraId="69E1C3EE" w14:textId="70CF980F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65" w:type="dxa"/>
          </w:tcPr>
          <w:p w14:paraId="15266B0A" w14:textId="05BACE55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1.94</w:t>
            </w:r>
          </w:p>
        </w:tc>
        <w:tc>
          <w:tcPr>
            <w:tcW w:w="867" w:type="dxa"/>
          </w:tcPr>
          <w:p w14:paraId="7DE50F7C" w14:textId="0CB0996D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.052</w:t>
            </w:r>
          </w:p>
        </w:tc>
        <w:tc>
          <w:tcPr>
            <w:tcW w:w="1021" w:type="dxa"/>
          </w:tcPr>
          <w:p w14:paraId="578FF25E" w14:textId="7BAD5174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134" w:type="dxa"/>
          </w:tcPr>
          <w:p w14:paraId="4851F6C2" w14:textId="4872F727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</w:t>
            </w:r>
          </w:p>
        </w:tc>
      </w:tr>
      <w:tr w:rsidR="00FB6866" w:rsidRPr="005B70A2" w14:paraId="5677D0D2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0A6A5389" w14:textId="087B827E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Delay discounting </w:t>
            </w:r>
          </w:p>
        </w:tc>
        <w:tc>
          <w:tcPr>
            <w:tcW w:w="973" w:type="dxa"/>
          </w:tcPr>
          <w:p w14:paraId="2C137368" w14:textId="52E698EA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942" w:type="dxa"/>
          </w:tcPr>
          <w:p w14:paraId="013F1EF2" w14:textId="050869C5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865" w:type="dxa"/>
          </w:tcPr>
          <w:p w14:paraId="6D92EC4C" w14:textId="3056B522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867" w:type="dxa"/>
          </w:tcPr>
          <w:p w14:paraId="38801D44" w14:textId="40246327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.538</w:t>
            </w:r>
          </w:p>
        </w:tc>
        <w:tc>
          <w:tcPr>
            <w:tcW w:w="1021" w:type="dxa"/>
          </w:tcPr>
          <w:p w14:paraId="25EF903F" w14:textId="7A5F45FB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1134" w:type="dxa"/>
          </w:tcPr>
          <w:p w14:paraId="727D92DB" w14:textId="1475ED8A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1.22</w:t>
            </w:r>
          </w:p>
        </w:tc>
      </w:tr>
      <w:tr w:rsidR="00FB6866" w:rsidRPr="005B70A2" w14:paraId="6150C0E8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4D92EC78" w14:textId="0549C37D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IOWA gambling task </w:t>
            </w:r>
          </w:p>
        </w:tc>
        <w:tc>
          <w:tcPr>
            <w:tcW w:w="973" w:type="dxa"/>
          </w:tcPr>
          <w:p w14:paraId="18868BD1" w14:textId="4AD2CD9B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942" w:type="dxa"/>
          </w:tcPr>
          <w:p w14:paraId="7CAE8AB1" w14:textId="08033E5C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865" w:type="dxa"/>
          </w:tcPr>
          <w:p w14:paraId="4F0BAA3A" w14:textId="35AE805A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-1.56</w:t>
            </w:r>
          </w:p>
        </w:tc>
        <w:tc>
          <w:tcPr>
            <w:tcW w:w="867" w:type="dxa"/>
          </w:tcPr>
          <w:p w14:paraId="0D8E4BB7" w14:textId="1A1310FA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.119</w:t>
            </w:r>
          </w:p>
        </w:tc>
        <w:tc>
          <w:tcPr>
            <w:tcW w:w="1021" w:type="dxa"/>
          </w:tcPr>
          <w:p w14:paraId="26FB5A63" w14:textId="3A7B9AC6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1134" w:type="dxa"/>
          </w:tcPr>
          <w:p w14:paraId="13C75691" w14:textId="2B85E89B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</w:tr>
      <w:tr w:rsidR="00FB6866" w:rsidRPr="005B70A2" w14:paraId="5F0B8D8C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7"/>
          </w:tcPr>
          <w:p w14:paraId="5527483F" w14:textId="770D414E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480803">
              <w:rPr>
                <w:rFonts w:ascii="Times New Roman" w:hAnsi="Times New Roman" w:cs="Times New Roman"/>
                <w:i/>
              </w:rPr>
              <w:t xml:space="preserve">Cannabis </w:t>
            </w:r>
            <w:proofErr w:type="spellStart"/>
            <w:r w:rsidRPr="00480803">
              <w:rPr>
                <w:rFonts w:ascii="Times New Roman" w:hAnsi="Times New Roman" w:cs="Times New Roman"/>
                <w:i/>
              </w:rPr>
              <w:t>relapse</w:t>
            </w:r>
            <w:proofErr w:type="spellEnd"/>
            <w:r w:rsidRPr="00480803">
              <w:rPr>
                <w:rFonts w:ascii="Times New Roman" w:hAnsi="Times New Roman" w:cs="Times New Roman"/>
                <w:i/>
              </w:rPr>
              <w:t xml:space="preserve"> (n = 51)</w:t>
            </w:r>
          </w:p>
        </w:tc>
      </w:tr>
      <w:tr w:rsidR="00FB6866" w:rsidRPr="005B70A2" w14:paraId="5FBDE449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7FA7A202" w14:textId="77777777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neutral stimuli </w:t>
            </w:r>
          </w:p>
        </w:tc>
        <w:tc>
          <w:tcPr>
            <w:tcW w:w="973" w:type="dxa"/>
          </w:tcPr>
          <w:p w14:paraId="5CFF1BC3" w14:textId="50AB1AE0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942" w:type="dxa"/>
          </w:tcPr>
          <w:p w14:paraId="41D8FD8D" w14:textId="780B96CA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865" w:type="dxa"/>
          </w:tcPr>
          <w:p w14:paraId="3C83F1C6" w14:textId="2F97349A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867" w:type="dxa"/>
          </w:tcPr>
          <w:p w14:paraId="2CDF13D2" w14:textId="21FBA6FF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.482</w:t>
            </w:r>
          </w:p>
        </w:tc>
        <w:tc>
          <w:tcPr>
            <w:tcW w:w="1021" w:type="dxa"/>
          </w:tcPr>
          <w:p w14:paraId="05081F6E" w14:textId="7BA25278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134" w:type="dxa"/>
          </w:tcPr>
          <w:p w14:paraId="23AA8505" w14:textId="3CCECEFE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1.66</w:t>
            </w:r>
          </w:p>
        </w:tc>
      </w:tr>
      <w:tr w:rsidR="00FB6866" w:rsidRPr="005B70A2" w14:paraId="3EA9A2A2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12EBABB3" w14:textId="77777777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affective stimuli </w:t>
            </w:r>
          </w:p>
        </w:tc>
        <w:tc>
          <w:tcPr>
            <w:tcW w:w="973" w:type="dxa"/>
          </w:tcPr>
          <w:p w14:paraId="7626AA12" w14:textId="40F55A33" w:rsidR="00FB6866" w:rsidRPr="005B70A2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942" w:type="dxa"/>
          </w:tcPr>
          <w:p w14:paraId="44576FA5" w14:textId="1D030108" w:rsidR="00FB6866" w:rsidRPr="005B70A2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865" w:type="dxa"/>
          </w:tcPr>
          <w:p w14:paraId="6962F790" w14:textId="147238F6" w:rsidR="00FB6866" w:rsidRPr="005B70A2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867" w:type="dxa"/>
          </w:tcPr>
          <w:p w14:paraId="14C03B5D" w14:textId="6A007A53" w:rsidR="00FB6866" w:rsidRPr="005B70A2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.931</w:t>
            </w:r>
          </w:p>
        </w:tc>
        <w:tc>
          <w:tcPr>
            <w:tcW w:w="1021" w:type="dxa"/>
          </w:tcPr>
          <w:p w14:paraId="2DB20F6A" w14:textId="2BE33942" w:rsidR="00FB6866" w:rsidRPr="005B70A2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134" w:type="dxa"/>
          </w:tcPr>
          <w:p w14:paraId="23062AEE" w14:textId="475D32C3" w:rsidR="00FB6866" w:rsidRPr="005B70A2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</w:tr>
      <w:tr w:rsidR="00FB6866" w:rsidRPr="005B70A2" w14:paraId="69B7FEDD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0CD10735" w14:textId="77777777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Stroop interference effect </w:t>
            </w:r>
          </w:p>
        </w:tc>
        <w:tc>
          <w:tcPr>
            <w:tcW w:w="973" w:type="dxa"/>
          </w:tcPr>
          <w:p w14:paraId="4A0E3460" w14:textId="4A54B346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942" w:type="dxa"/>
          </w:tcPr>
          <w:p w14:paraId="1DFC2297" w14:textId="5CC9D1AD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65" w:type="dxa"/>
          </w:tcPr>
          <w:p w14:paraId="6CC7BAEB" w14:textId="68473861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2.68</w:t>
            </w:r>
          </w:p>
        </w:tc>
        <w:tc>
          <w:tcPr>
            <w:tcW w:w="867" w:type="dxa"/>
          </w:tcPr>
          <w:p w14:paraId="455AAED3" w14:textId="4856DC2C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.007</w:t>
            </w:r>
          </w:p>
        </w:tc>
        <w:tc>
          <w:tcPr>
            <w:tcW w:w="1021" w:type="dxa"/>
          </w:tcPr>
          <w:p w14:paraId="42F1AC65" w14:textId="1EA9CEC5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134" w:type="dxa"/>
          </w:tcPr>
          <w:p w14:paraId="4C6F6D11" w14:textId="0398464D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1.51</w:t>
            </w:r>
          </w:p>
        </w:tc>
      </w:tr>
      <w:tr w:rsidR="00FB6866" w:rsidRPr="005B70A2" w14:paraId="20E40A8D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52B94E62" w14:textId="77777777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Delay discounting </w:t>
            </w:r>
          </w:p>
        </w:tc>
        <w:tc>
          <w:tcPr>
            <w:tcW w:w="973" w:type="dxa"/>
          </w:tcPr>
          <w:p w14:paraId="2A00E73C" w14:textId="49901436" w:rsidR="00FB6866" w:rsidRPr="005B70A2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942" w:type="dxa"/>
          </w:tcPr>
          <w:p w14:paraId="7FB3B645" w14:textId="635BB14C" w:rsidR="00FB6866" w:rsidRPr="005B70A2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865" w:type="dxa"/>
          </w:tcPr>
          <w:p w14:paraId="2C646E3A" w14:textId="240D6928" w:rsidR="00FB6866" w:rsidRPr="005B70A2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867" w:type="dxa"/>
          </w:tcPr>
          <w:p w14:paraId="23E575F9" w14:textId="28F3E401" w:rsidR="00FB6866" w:rsidRPr="005B70A2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.241</w:t>
            </w:r>
          </w:p>
        </w:tc>
        <w:tc>
          <w:tcPr>
            <w:tcW w:w="1021" w:type="dxa"/>
          </w:tcPr>
          <w:p w14:paraId="34EB8F33" w14:textId="1935CF33" w:rsidR="00FB6866" w:rsidRPr="005B70A2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1134" w:type="dxa"/>
          </w:tcPr>
          <w:p w14:paraId="4BE164C7" w14:textId="4365E75C" w:rsidR="00FB6866" w:rsidRPr="005B70A2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1.19</w:t>
            </w:r>
          </w:p>
        </w:tc>
      </w:tr>
      <w:tr w:rsidR="00FB6866" w:rsidRPr="005B70A2" w14:paraId="61CE4FB4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6775780C" w14:textId="77777777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IOWA gambling task </w:t>
            </w:r>
          </w:p>
        </w:tc>
        <w:tc>
          <w:tcPr>
            <w:tcW w:w="973" w:type="dxa"/>
          </w:tcPr>
          <w:p w14:paraId="208B4060" w14:textId="6DF3F117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942" w:type="dxa"/>
          </w:tcPr>
          <w:p w14:paraId="19315874" w14:textId="6CC59EFB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65" w:type="dxa"/>
          </w:tcPr>
          <w:p w14:paraId="151B08C0" w14:textId="7470FB84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-0.75</w:t>
            </w:r>
          </w:p>
        </w:tc>
        <w:tc>
          <w:tcPr>
            <w:tcW w:w="867" w:type="dxa"/>
          </w:tcPr>
          <w:p w14:paraId="492B607A" w14:textId="2D6DEC5E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.453</w:t>
            </w:r>
          </w:p>
        </w:tc>
        <w:tc>
          <w:tcPr>
            <w:tcW w:w="1021" w:type="dxa"/>
          </w:tcPr>
          <w:p w14:paraId="2021010A" w14:textId="6D119DE6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134" w:type="dxa"/>
          </w:tcPr>
          <w:p w14:paraId="2D319282" w14:textId="57E372E5" w:rsidR="00FB6866" w:rsidRPr="005B70A2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</w:p>
        </w:tc>
      </w:tr>
      <w:tr w:rsidR="00FB6866" w:rsidRPr="005B70A2" w14:paraId="365326F4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7"/>
          </w:tcPr>
          <w:p w14:paraId="3A6B02B2" w14:textId="08DE8872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480803">
              <w:rPr>
                <w:rFonts w:ascii="Times New Roman" w:hAnsi="Times New Roman" w:cs="Times New Roman"/>
                <w:i/>
              </w:rPr>
              <w:t>Cocaine</w:t>
            </w:r>
            <w:proofErr w:type="spellEnd"/>
            <w:r w:rsidRPr="0048080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480803">
              <w:rPr>
                <w:rFonts w:ascii="Times New Roman" w:hAnsi="Times New Roman" w:cs="Times New Roman"/>
                <w:i/>
              </w:rPr>
              <w:t>relapse</w:t>
            </w:r>
            <w:proofErr w:type="spellEnd"/>
            <w:r w:rsidRPr="00480803">
              <w:rPr>
                <w:rFonts w:ascii="Times New Roman" w:hAnsi="Times New Roman" w:cs="Times New Roman"/>
                <w:i/>
              </w:rPr>
              <w:t xml:space="preserve"> (n = 81)</w:t>
            </w:r>
          </w:p>
        </w:tc>
      </w:tr>
      <w:tr w:rsidR="00FB6866" w:rsidRPr="005B70A2" w14:paraId="3C3EDB4B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6EEE1491" w14:textId="69590D6A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neutral stimuli </w:t>
            </w:r>
          </w:p>
        </w:tc>
        <w:tc>
          <w:tcPr>
            <w:tcW w:w="973" w:type="dxa"/>
          </w:tcPr>
          <w:p w14:paraId="3E97ED7F" w14:textId="1D6FF7AE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942" w:type="dxa"/>
          </w:tcPr>
          <w:p w14:paraId="657EED7D" w14:textId="7BC42892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865" w:type="dxa"/>
          </w:tcPr>
          <w:p w14:paraId="5169B1C5" w14:textId="01898BFC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-1.65</w:t>
            </w:r>
          </w:p>
        </w:tc>
        <w:tc>
          <w:tcPr>
            <w:tcW w:w="867" w:type="dxa"/>
          </w:tcPr>
          <w:p w14:paraId="5ED5B8D8" w14:textId="76307AD7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.099</w:t>
            </w:r>
          </w:p>
        </w:tc>
        <w:tc>
          <w:tcPr>
            <w:tcW w:w="1021" w:type="dxa"/>
          </w:tcPr>
          <w:p w14:paraId="48210DFC" w14:textId="7551CD3E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134" w:type="dxa"/>
          </w:tcPr>
          <w:p w14:paraId="37225C62" w14:textId="729F8780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</w:p>
        </w:tc>
      </w:tr>
      <w:tr w:rsidR="00FB6866" w:rsidRPr="005B70A2" w14:paraId="3D5E3120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526F8EDB" w14:textId="27311C39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affective stimuli </w:t>
            </w:r>
          </w:p>
        </w:tc>
        <w:tc>
          <w:tcPr>
            <w:tcW w:w="973" w:type="dxa"/>
          </w:tcPr>
          <w:p w14:paraId="1CC853C2" w14:textId="7CC414D8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  <w:r w:rsidR="00190C6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42" w:type="dxa"/>
          </w:tcPr>
          <w:p w14:paraId="4C41F80B" w14:textId="335B58A2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865" w:type="dxa"/>
          </w:tcPr>
          <w:p w14:paraId="19D58B2D" w14:textId="6E813A22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3.44</w:t>
            </w:r>
          </w:p>
        </w:tc>
        <w:tc>
          <w:tcPr>
            <w:tcW w:w="867" w:type="dxa"/>
          </w:tcPr>
          <w:p w14:paraId="3048F445" w14:textId="06D939A7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1021" w:type="dxa"/>
          </w:tcPr>
          <w:p w14:paraId="79CFDA5F" w14:textId="5C91B3BF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134" w:type="dxa"/>
          </w:tcPr>
          <w:p w14:paraId="35F97083" w14:textId="3F5AD8F9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1.73</w:t>
            </w:r>
          </w:p>
        </w:tc>
      </w:tr>
      <w:tr w:rsidR="00FB6866" w:rsidRPr="005B70A2" w14:paraId="21BB1D3E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618F62CD" w14:textId="22146F35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Stroop interference effect </w:t>
            </w:r>
          </w:p>
        </w:tc>
        <w:tc>
          <w:tcPr>
            <w:tcW w:w="973" w:type="dxa"/>
          </w:tcPr>
          <w:p w14:paraId="54CE4BEE" w14:textId="47B6F6EB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942" w:type="dxa"/>
          </w:tcPr>
          <w:p w14:paraId="0943D42A" w14:textId="0119FE92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865" w:type="dxa"/>
          </w:tcPr>
          <w:p w14:paraId="0A2EF58D" w14:textId="47DF2B23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-0.63</w:t>
            </w:r>
          </w:p>
        </w:tc>
        <w:tc>
          <w:tcPr>
            <w:tcW w:w="867" w:type="dxa"/>
          </w:tcPr>
          <w:p w14:paraId="468ECEBB" w14:textId="5B19CBDC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.531</w:t>
            </w:r>
          </w:p>
        </w:tc>
        <w:tc>
          <w:tcPr>
            <w:tcW w:w="1021" w:type="dxa"/>
          </w:tcPr>
          <w:p w14:paraId="6F9DB1B9" w14:textId="614E1747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1134" w:type="dxa"/>
          </w:tcPr>
          <w:p w14:paraId="0FB80597" w14:textId="52B8012E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</w:t>
            </w:r>
          </w:p>
        </w:tc>
      </w:tr>
      <w:tr w:rsidR="00FB6866" w:rsidRPr="005B70A2" w14:paraId="6728B85E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225D8D85" w14:textId="04FAF616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Delay discounting </w:t>
            </w:r>
          </w:p>
        </w:tc>
        <w:tc>
          <w:tcPr>
            <w:tcW w:w="973" w:type="dxa"/>
          </w:tcPr>
          <w:p w14:paraId="7A0AF16B" w14:textId="45A2B758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942" w:type="dxa"/>
          </w:tcPr>
          <w:p w14:paraId="10DC885D" w14:textId="6D0C9F1B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865" w:type="dxa"/>
          </w:tcPr>
          <w:p w14:paraId="7768203D" w14:textId="4BE66F67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-0.33</w:t>
            </w:r>
          </w:p>
        </w:tc>
        <w:tc>
          <w:tcPr>
            <w:tcW w:w="867" w:type="dxa"/>
          </w:tcPr>
          <w:p w14:paraId="70A9B6CC" w14:textId="3C2F94D6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.745</w:t>
            </w:r>
          </w:p>
        </w:tc>
        <w:tc>
          <w:tcPr>
            <w:tcW w:w="1021" w:type="dxa"/>
          </w:tcPr>
          <w:p w14:paraId="39D6AD04" w14:textId="6437DA6E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134" w:type="dxa"/>
          </w:tcPr>
          <w:p w14:paraId="7BB8447F" w14:textId="5197ABEA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</w:t>
            </w:r>
          </w:p>
        </w:tc>
      </w:tr>
      <w:tr w:rsidR="00FB6866" w:rsidRPr="005B70A2" w14:paraId="3BBB2571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2035CE49" w14:textId="2ABF5574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IOWA gambling task </w:t>
            </w:r>
          </w:p>
        </w:tc>
        <w:tc>
          <w:tcPr>
            <w:tcW w:w="973" w:type="dxa"/>
          </w:tcPr>
          <w:p w14:paraId="4B377BB8" w14:textId="60F07263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942" w:type="dxa"/>
          </w:tcPr>
          <w:p w14:paraId="2A921A56" w14:textId="36565E5F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</w:t>
            </w:r>
          </w:p>
        </w:tc>
        <w:tc>
          <w:tcPr>
            <w:tcW w:w="865" w:type="dxa"/>
          </w:tcPr>
          <w:p w14:paraId="42091C93" w14:textId="1D97E9EB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-0.33</w:t>
            </w:r>
          </w:p>
        </w:tc>
        <w:tc>
          <w:tcPr>
            <w:tcW w:w="867" w:type="dxa"/>
          </w:tcPr>
          <w:p w14:paraId="729A0A3E" w14:textId="6AD181DC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.739</w:t>
            </w:r>
          </w:p>
        </w:tc>
        <w:tc>
          <w:tcPr>
            <w:tcW w:w="1021" w:type="dxa"/>
          </w:tcPr>
          <w:p w14:paraId="1A87DA5F" w14:textId="32576172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134" w:type="dxa"/>
          </w:tcPr>
          <w:p w14:paraId="68D12D13" w14:textId="54D84889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</w:tr>
      <w:tr w:rsidR="00FB6866" w:rsidRPr="00FB6866" w14:paraId="4F52B8A2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7"/>
          </w:tcPr>
          <w:p w14:paraId="6CC7FD71" w14:textId="370040A3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i/>
                <w:lang w:val="en-US"/>
              </w:rPr>
            </w:pPr>
            <w:r w:rsidRPr="00480803">
              <w:rPr>
                <w:rFonts w:ascii="Times New Roman" w:hAnsi="Times New Roman" w:cs="Times New Roman"/>
                <w:i/>
                <w:lang w:val="en-US"/>
              </w:rPr>
              <w:t>Heroin relapse (n = 32)</w:t>
            </w:r>
          </w:p>
        </w:tc>
      </w:tr>
      <w:tr w:rsidR="00FB6866" w:rsidRPr="005B70A2" w14:paraId="44A484E9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2AE0FB55" w14:textId="7D556CFD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neutral stimuli </w:t>
            </w:r>
          </w:p>
        </w:tc>
        <w:tc>
          <w:tcPr>
            <w:tcW w:w="973" w:type="dxa"/>
          </w:tcPr>
          <w:p w14:paraId="1416BCCE" w14:textId="63A2DC85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942" w:type="dxa"/>
          </w:tcPr>
          <w:p w14:paraId="4755E4E8" w14:textId="066E5C5E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865" w:type="dxa"/>
          </w:tcPr>
          <w:p w14:paraId="453B695B" w14:textId="02BB0555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867" w:type="dxa"/>
          </w:tcPr>
          <w:p w14:paraId="13459011" w14:textId="72DF9E24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021" w:type="dxa"/>
          </w:tcPr>
          <w:p w14:paraId="6EB4A501" w14:textId="586D1E71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134" w:type="dxa"/>
          </w:tcPr>
          <w:p w14:paraId="232B067C" w14:textId="18747370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4.57</w:t>
            </w:r>
          </w:p>
        </w:tc>
      </w:tr>
      <w:tr w:rsidR="00FB6866" w:rsidRPr="005B70A2" w14:paraId="67217B8A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3381FDF0" w14:textId="485A539F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affective stimuli </w:t>
            </w:r>
          </w:p>
        </w:tc>
        <w:tc>
          <w:tcPr>
            <w:tcW w:w="973" w:type="dxa"/>
          </w:tcPr>
          <w:p w14:paraId="1CF7A6EC" w14:textId="305A7709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942" w:type="dxa"/>
          </w:tcPr>
          <w:p w14:paraId="63CB7131" w14:textId="4CF13D3E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865" w:type="dxa"/>
          </w:tcPr>
          <w:p w14:paraId="0EC24D41" w14:textId="739D44D3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-0.94</w:t>
            </w:r>
          </w:p>
        </w:tc>
        <w:tc>
          <w:tcPr>
            <w:tcW w:w="867" w:type="dxa"/>
          </w:tcPr>
          <w:p w14:paraId="4F1A7208" w14:textId="4924F49B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.346</w:t>
            </w:r>
          </w:p>
        </w:tc>
        <w:tc>
          <w:tcPr>
            <w:tcW w:w="1021" w:type="dxa"/>
          </w:tcPr>
          <w:p w14:paraId="44957852" w14:textId="727EA31F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134" w:type="dxa"/>
          </w:tcPr>
          <w:p w14:paraId="3535AC58" w14:textId="0D263EC0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1.40</w:t>
            </w:r>
          </w:p>
        </w:tc>
      </w:tr>
      <w:tr w:rsidR="00FB6866" w:rsidRPr="005B70A2" w14:paraId="25E770AD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0A8D5998" w14:textId="4C46E742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Stroop interference effect </w:t>
            </w:r>
          </w:p>
        </w:tc>
        <w:tc>
          <w:tcPr>
            <w:tcW w:w="973" w:type="dxa"/>
          </w:tcPr>
          <w:p w14:paraId="6BB2C461" w14:textId="5619BE6D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942" w:type="dxa"/>
          </w:tcPr>
          <w:p w14:paraId="4424A4DD" w14:textId="0CD058A2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865" w:type="dxa"/>
          </w:tcPr>
          <w:p w14:paraId="4CD59437" w14:textId="76DC90D3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1.68</w:t>
            </w:r>
          </w:p>
        </w:tc>
        <w:tc>
          <w:tcPr>
            <w:tcW w:w="867" w:type="dxa"/>
          </w:tcPr>
          <w:p w14:paraId="38A3EB55" w14:textId="39666148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.094</w:t>
            </w:r>
          </w:p>
        </w:tc>
        <w:tc>
          <w:tcPr>
            <w:tcW w:w="1021" w:type="dxa"/>
          </w:tcPr>
          <w:p w14:paraId="0387DE32" w14:textId="60C0CD43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134" w:type="dxa"/>
          </w:tcPr>
          <w:p w14:paraId="0E63CE21" w14:textId="30BD9D26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1.14</w:t>
            </w:r>
          </w:p>
        </w:tc>
      </w:tr>
      <w:tr w:rsidR="00FB6866" w:rsidRPr="005B70A2" w14:paraId="35E98F61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3ADA6887" w14:textId="5722A96A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Delay discounting </w:t>
            </w:r>
          </w:p>
        </w:tc>
        <w:tc>
          <w:tcPr>
            <w:tcW w:w="973" w:type="dxa"/>
          </w:tcPr>
          <w:p w14:paraId="67E8C80D" w14:textId="3DBB0A8B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942" w:type="dxa"/>
          </w:tcPr>
          <w:p w14:paraId="684F7FB9" w14:textId="33BB17FF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65" w:type="dxa"/>
          </w:tcPr>
          <w:p w14:paraId="4CE3D6B7" w14:textId="1A4450B1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-1.01</w:t>
            </w:r>
          </w:p>
        </w:tc>
        <w:tc>
          <w:tcPr>
            <w:tcW w:w="867" w:type="dxa"/>
          </w:tcPr>
          <w:p w14:paraId="5BB103A5" w14:textId="19E95EE3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.313</w:t>
            </w:r>
          </w:p>
        </w:tc>
        <w:tc>
          <w:tcPr>
            <w:tcW w:w="1021" w:type="dxa"/>
          </w:tcPr>
          <w:p w14:paraId="30E5B0A0" w14:textId="0502985B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.70</w:t>
            </w:r>
          </w:p>
        </w:tc>
        <w:tc>
          <w:tcPr>
            <w:tcW w:w="1134" w:type="dxa"/>
          </w:tcPr>
          <w:p w14:paraId="76B5C23D" w14:textId="587574C6" w:rsidR="00FB6866" w:rsidRDefault="00FB6866" w:rsidP="00FB686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</w:tr>
      <w:tr w:rsidR="00FB6866" w:rsidRPr="005B70A2" w14:paraId="0E07D1A4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4" w:type="dxa"/>
          </w:tcPr>
          <w:p w14:paraId="5C2E4165" w14:textId="67CA2A90" w:rsidR="00FB6866" w:rsidRPr="00480803" w:rsidRDefault="00FB6866" w:rsidP="00FB6866">
            <w:pPr>
              <w:spacing w:line="36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IOWA gambling task </w:t>
            </w:r>
          </w:p>
        </w:tc>
        <w:tc>
          <w:tcPr>
            <w:tcW w:w="973" w:type="dxa"/>
          </w:tcPr>
          <w:p w14:paraId="758FB2A1" w14:textId="4ADAA0FB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942" w:type="dxa"/>
          </w:tcPr>
          <w:p w14:paraId="24C4BCC2" w14:textId="23117D77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865" w:type="dxa"/>
          </w:tcPr>
          <w:p w14:paraId="2A8A121B" w14:textId="35486340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867" w:type="dxa"/>
          </w:tcPr>
          <w:p w14:paraId="0DE54F0F" w14:textId="61F32712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.231</w:t>
            </w:r>
          </w:p>
        </w:tc>
        <w:tc>
          <w:tcPr>
            <w:tcW w:w="1021" w:type="dxa"/>
          </w:tcPr>
          <w:p w14:paraId="31169D3C" w14:textId="1A7771B7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134" w:type="dxa"/>
          </w:tcPr>
          <w:p w14:paraId="4B9AD5C5" w14:textId="6CD31D44" w:rsidR="00FB6866" w:rsidRDefault="00FB6866" w:rsidP="00FB686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</w:t>
            </w:r>
          </w:p>
        </w:tc>
      </w:tr>
    </w:tbl>
    <w:p w14:paraId="42D49B5C" w14:textId="77777777" w:rsidR="00EE5D41" w:rsidRDefault="00EE5D41" w:rsidP="00EE5D41"/>
    <w:p w14:paraId="2284A835" w14:textId="7158F2A2" w:rsidR="00EE5D41" w:rsidRDefault="00EE5D41">
      <w:r>
        <w:br w:type="page"/>
      </w:r>
    </w:p>
    <w:p w14:paraId="35E34C02" w14:textId="521E9442" w:rsidR="00EE5D41" w:rsidRPr="00FB6866" w:rsidRDefault="00EE5D41" w:rsidP="00EE5D41">
      <w:pPr>
        <w:rPr>
          <w:rFonts w:ascii="Times New Roman" w:hAnsi="Times New Roman" w:cs="Times New Roman"/>
          <w:lang w:val="en-US"/>
        </w:rPr>
      </w:pPr>
      <w:r w:rsidRPr="00FB6866">
        <w:rPr>
          <w:rFonts w:ascii="Times New Roman" w:hAnsi="Times New Roman" w:cs="Times New Roman"/>
          <w:lang w:val="en-US"/>
        </w:rPr>
        <w:lastRenderedPageBreak/>
        <w:t xml:space="preserve">Table S3. </w:t>
      </w:r>
      <w:r w:rsidR="00FB6866" w:rsidRPr="00FB6866">
        <w:rPr>
          <w:rFonts w:ascii="Times New Roman" w:hAnsi="Times New Roman" w:cs="Times New Roman"/>
          <w:lang w:val="en-US"/>
        </w:rPr>
        <w:t xml:space="preserve">Relapse </w:t>
      </w:r>
      <w:r w:rsidR="00FB6866">
        <w:rPr>
          <w:rFonts w:ascii="Times New Roman" w:hAnsi="Times New Roman" w:cs="Times New Roman"/>
          <w:lang w:val="en-US"/>
        </w:rPr>
        <w:t>after</w:t>
      </w:r>
      <w:r w:rsidR="00FB6866" w:rsidRPr="00FB6866">
        <w:rPr>
          <w:rFonts w:ascii="Times New Roman" w:hAnsi="Times New Roman" w:cs="Times New Roman"/>
          <w:lang w:val="en-US"/>
        </w:rPr>
        <w:t xml:space="preserve"> three months</w:t>
      </w:r>
      <w:r w:rsidR="00FB6866">
        <w:rPr>
          <w:rFonts w:ascii="Times New Roman" w:hAnsi="Times New Roman" w:cs="Times New Roman"/>
          <w:lang w:val="en-US"/>
        </w:rPr>
        <w:t xml:space="preserve"> of treatment</w:t>
      </w:r>
      <w:r w:rsidR="00846A9F">
        <w:rPr>
          <w:rFonts w:ascii="Times New Roman" w:hAnsi="Times New Roman" w:cs="Times New Roman"/>
          <w:lang w:val="en-US"/>
        </w:rPr>
        <w:t>, adjusted by gender and age</w:t>
      </w:r>
    </w:p>
    <w:p w14:paraId="6BE7BFDE" w14:textId="77777777" w:rsidR="00EE5D41" w:rsidRPr="00FB6866" w:rsidRDefault="00EE5D41" w:rsidP="00EE5D41">
      <w:pPr>
        <w:rPr>
          <w:lang w:val="en-US"/>
        </w:rPr>
      </w:pPr>
    </w:p>
    <w:tbl>
      <w:tblPr>
        <w:tblStyle w:val="Tablanormal2"/>
        <w:tblW w:w="10065" w:type="dxa"/>
        <w:jc w:val="center"/>
        <w:tblLook w:val="04A0" w:firstRow="1" w:lastRow="0" w:firstColumn="1" w:lastColumn="0" w:noHBand="0" w:noVBand="1"/>
      </w:tblPr>
      <w:tblGrid>
        <w:gridCol w:w="3810"/>
        <w:gridCol w:w="985"/>
        <w:gridCol w:w="1051"/>
        <w:gridCol w:w="1025"/>
        <w:gridCol w:w="1017"/>
        <w:gridCol w:w="1012"/>
        <w:gridCol w:w="1165"/>
      </w:tblGrid>
      <w:tr w:rsidR="00480803" w:rsidRPr="00480803" w14:paraId="7D29B3E4" w14:textId="77777777" w:rsidTr="004808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644EBD53" w14:textId="77777777" w:rsidR="00480803" w:rsidRPr="00480803" w:rsidRDefault="00480803" w:rsidP="00007B1D">
            <w:pPr>
              <w:spacing w:line="360" w:lineRule="auto"/>
              <w:rPr>
                <w:rFonts w:ascii="Times New Roman" w:hAnsi="Times New Roman" w:cs="Times New Roman"/>
                <w:b w:val="0"/>
                <w:lang w:val="en-US"/>
              </w:rPr>
            </w:pPr>
          </w:p>
        </w:tc>
        <w:tc>
          <w:tcPr>
            <w:tcW w:w="985" w:type="dxa"/>
          </w:tcPr>
          <w:p w14:paraId="3BC21409" w14:textId="4D8B5C13" w:rsidR="00480803" w:rsidRPr="00480803" w:rsidRDefault="00480803" w:rsidP="00846A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480803">
              <w:rPr>
                <w:rFonts w:ascii="Times New Roman" w:hAnsi="Times New Roman" w:cs="Times New Roman"/>
                <w:b w:val="0"/>
              </w:rPr>
              <w:t>Ods</w:t>
            </w:r>
            <w:proofErr w:type="spellEnd"/>
            <w:r w:rsidRPr="00480803">
              <w:rPr>
                <w:rFonts w:ascii="Times New Roman" w:hAnsi="Times New Roman" w:cs="Times New Roman"/>
                <w:b w:val="0"/>
              </w:rPr>
              <w:t xml:space="preserve"> ratio</w:t>
            </w:r>
            <w:r w:rsidRPr="00480803">
              <w:rPr>
                <w:rFonts w:ascii="Times New Roman" w:hAnsi="Times New Roman" w:cs="Times New Roman"/>
                <w:b w:val="0"/>
              </w:rPr>
              <w:t>.</w:t>
            </w:r>
          </w:p>
        </w:tc>
        <w:tc>
          <w:tcPr>
            <w:tcW w:w="1051" w:type="dxa"/>
          </w:tcPr>
          <w:p w14:paraId="1F8772EA" w14:textId="77777777" w:rsidR="00480803" w:rsidRPr="00480803" w:rsidRDefault="00480803" w:rsidP="00846A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480803">
              <w:rPr>
                <w:rFonts w:ascii="Times New Roman" w:hAnsi="Times New Roman" w:cs="Times New Roman"/>
                <w:b w:val="0"/>
              </w:rPr>
              <w:t>Std</w:t>
            </w:r>
            <w:proofErr w:type="spellEnd"/>
            <w:r w:rsidRPr="00480803">
              <w:rPr>
                <w:rFonts w:ascii="Times New Roman" w:hAnsi="Times New Roman" w:cs="Times New Roman"/>
                <w:b w:val="0"/>
              </w:rPr>
              <w:t xml:space="preserve">. </w:t>
            </w:r>
            <w:proofErr w:type="spellStart"/>
            <w:r w:rsidRPr="00480803">
              <w:rPr>
                <w:rFonts w:ascii="Times New Roman" w:hAnsi="Times New Roman" w:cs="Times New Roman"/>
                <w:b w:val="0"/>
              </w:rPr>
              <w:t>Err</w:t>
            </w:r>
            <w:proofErr w:type="spellEnd"/>
            <w:r w:rsidRPr="00480803">
              <w:rPr>
                <w:rFonts w:ascii="Times New Roman" w:hAnsi="Times New Roman" w:cs="Times New Roman"/>
                <w:b w:val="0"/>
              </w:rPr>
              <w:t>.</w:t>
            </w:r>
          </w:p>
        </w:tc>
        <w:tc>
          <w:tcPr>
            <w:tcW w:w="1025" w:type="dxa"/>
          </w:tcPr>
          <w:p w14:paraId="2A504616" w14:textId="77777777" w:rsidR="00480803" w:rsidRPr="00480803" w:rsidRDefault="00480803" w:rsidP="00846A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</w:rPr>
              <w:t>z</w:t>
            </w:r>
          </w:p>
        </w:tc>
        <w:tc>
          <w:tcPr>
            <w:tcW w:w="1017" w:type="dxa"/>
          </w:tcPr>
          <w:p w14:paraId="649D93FB" w14:textId="77777777" w:rsidR="00480803" w:rsidRPr="00480803" w:rsidRDefault="00480803" w:rsidP="00846A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</w:rPr>
              <w:t>p</w:t>
            </w:r>
          </w:p>
        </w:tc>
        <w:tc>
          <w:tcPr>
            <w:tcW w:w="2177" w:type="dxa"/>
            <w:gridSpan w:val="2"/>
          </w:tcPr>
          <w:p w14:paraId="0C42E3CC" w14:textId="77777777" w:rsidR="00480803" w:rsidRPr="00480803" w:rsidRDefault="00480803" w:rsidP="00846A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</w:rPr>
              <w:t xml:space="preserve">95% Conf. </w:t>
            </w:r>
            <w:proofErr w:type="spellStart"/>
            <w:r w:rsidRPr="00480803">
              <w:rPr>
                <w:rFonts w:ascii="Times New Roman" w:hAnsi="Times New Roman" w:cs="Times New Roman"/>
                <w:b w:val="0"/>
              </w:rPr>
              <w:t>Interval</w:t>
            </w:r>
            <w:proofErr w:type="spellEnd"/>
          </w:p>
        </w:tc>
      </w:tr>
      <w:tr w:rsidR="00FB6866" w:rsidRPr="005B70A2" w14:paraId="71497D3E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7"/>
          </w:tcPr>
          <w:p w14:paraId="5AF12C9E" w14:textId="64A4A953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480803">
              <w:rPr>
                <w:rFonts w:ascii="Times New Roman" w:hAnsi="Times New Roman" w:cs="Times New Roman"/>
                <w:i/>
              </w:rPr>
              <w:t xml:space="preserve">Alcohol </w:t>
            </w:r>
            <w:proofErr w:type="spellStart"/>
            <w:r w:rsidRPr="00480803">
              <w:rPr>
                <w:rFonts w:ascii="Times New Roman" w:hAnsi="Times New Roman" w:cs="Times New Roman"/>
                <w:i/>
              </w:rPr>
              <w:t>relapse</w:t>
            </w:r>
            <w:proofErr w:type="spellEnd"/>
            <w:r w:rsidRPr="00480803">
              <w:rPr>
                <w:rFonts w:ascii="Times New Roman" w:hAnsi="Times New Roman" w:cs="Times New Roman"/>
                <w:i/>
              </w:rPr>
              <w:t xml:space="preserve"> (n = </w:t>
            </w:r>
            <w:r w:rsidR="00824205" w:rsidRPr="00480803">
              <w:rPr>
                <w:rFonts w:ascii="Times New Roman" w:hAnsi="Times New Roman" w:cs="Times New Roman"/>
                <w:i/>
              </w:rPr>
              <w:t>38</w:t>
            </w:r>
            <w:r w:rsidRPr="00480803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FB6866" w:rsidRPr="005B70A2" w14:paraId="19101583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2B56AE2F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neutral stimuli </w:t>
            </w:r>
          </w:p>
        </w:tc>
        <w:tc>
          <w:tcPr>
            <w:tcW w:w="985" w:type="dxa"/>
          </w:tcPr>
          <w:p w14:paraId="376501E3" w14:textId="1B09C2A1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1051" w:type="dxa"/>
          </w:tcPr>
          <w:p w14:paraId="39063FE0" w14:textId="4FBFF3BF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025" w:type="dxa"/>
          </w:tcPr>
          <w:p w14:paraId="3FCD491F" w14:textId="57B6126C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-0.84</w:t>
            </w:r>
          </w:p>
        </w:tc>
        <w:tc>
          <w:tcPr>
            <w:tcW w:w="1017" w:type="dxa"/>
          </w:tcPr>
          <w:p w14:paraId="417AEE72" w14:textId="2FA403E5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.403</w:t>
            </w:r>
          </w:p>
        </w:tc>
        <w:tc>
          <w:tcPr>
            <w:tcW w:w="1012" w:type="dxa"/>
          </w:tcPr>
          <w:p w14:paraId="241A707F" w14:textId="083BA964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1165" w:type="dxa"/>
          </w:tcPr>
          <w:p w14:paraId="255A6CE3" w14:textId="700ABB9F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1.19</w:t>
            </w:r>
          </w:p>
        </w:tc>
      </w:tr>
      <w:tr w:rsidR="00FB6866" w:rsidRPr="005B70A2" w14:paraId="4A93BC5D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1915FC4A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affective stimuli </w:t>
            </w:r>
          </w:p>
        </w:tc>
        <w:tc>
          <w:tcPr>
            <w:tcW w:w="985" w:type="dxa"/>
          </w:tcPr>
          <w:p w14:paraId="7B7C511C" w14:textId="638982F3" w:rsidR="00FB6866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051" w:type="dxa"/>
          </w:tcPr>
          <w:p w14:paraId="6B40A225" w14:textId="2DFD58A9" w:rsidR="00FB6866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025" w:type="dxa"/>
          </w:tcPr>
          <w:p w14:paraId="299952C3" w14:textId="3AEDDCA8" w:rsidR="00FB6866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017" w:type="dxa"/>
          </w:tcPr>
          <w:p w14:paraId="7A08DD46" w14:textId="67D458CF" w:rsidR="00FB6866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.940</w:t>
            </w:r>
          </w:p>
        </w:tc>
        <w:tc>
          <w:tcPr>
            <w:tcW w:w="1012" w:type="dxa"/>
          </w:tcPr>
          <w:p w14:paraId="411DCFD9" w14:textId="584D284F" w:rsidR="00FB6866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1165" w:type="dxa"/>
          </w:tcPr>
          <w:p w14:paraId="2FBB96C4" w14:textId="4AA0FE9C" w:rsidR="00FB6866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1.27</w:t>
            </w:r>
          </w:p>
        </w:tc>
      </w:tr>
      <w:tr w:rsidR="00FB6866" w:rsidRPr="005B70A2" w14:paraId="37918678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20AE097D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Stroop interference effect </w:t>
            </w:r>
          </w:p>
        </w:tc>
        <w:tc>
          <w:tcPr>
            <w:tcW w:w="985" w:type="dxa"/>
          </w:tcPr>
          <w:p w14:paraId="4FAEC1BF" w14:textId="203A1893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1051" w:type="dxa"/>
          </w:tcPr>
          <w:p w14:paraId="7E4BA535" w14:textId="6CEFC32C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025" w:type="dxa"/>
          </w:tcPr>
          <w:p w14:paraId="370DE6E1" w14:textId="2FF893D3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1.72</w:t>
            </w:r>
          </w:p>
        </w:tc>
        <w:tc>
          <w:tcPr>
            <w:tcW w:w="1017" w:type="dxa"/>
          </w:tcPr>
          <w:p w14:paraId="2B5F0CB2" w14:textId="4A910840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.085</w:t>
            </w:r>
          </w:p>
        </w:tc>
        <w:tc>
          <w:tcPr>
            <w:tcW w:w="1012" w:type="dxa"/>
          </w:tcPr>
          <w:p w14:paraId="7876E306" w14:textId="01CD5B23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1165" w:type="dxa"/>
          </w:tcPr>
          <w:p w14:paraId="03F05FA2" w14:textId="7522BCF7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1.48</w:t>
            </w:r>
          </w:p>
        </w:tc>
      </w:tr>
      <w:tr w:rsidR="00FB6866" w:rsidRPr="005B70A2" w14:paraId="7CC2F996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64E08168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Delay discounting </w:t>
            </w:r>
          </w:p>
        </w:tc>
        <w:tc>
          <w:tcPr>
            <w:tcW w:w="985" w:type="dxa"/>
          </w:tcPr>
          <w:p w14:paraId="13D16E7E" w14:textId="252E7884" w:rsidR="00FB6866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1051" w:type="dxa"/>
          </w:tcPr>
          <w:p w14:paraId="648886FA" w14:textId="7EBC27DC" w:rsidR="00FB6866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025" w:type="dxa"/>
          </w:tcPr>
          <w:p w14:paraId="64AF0F4B" w14:textId="52FD0B20" w:rsidR="00FB6866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-0.45</w:t>
            </w:r>
          </w:p>
        </w:tc>
        <w:tc>
          <w:tcPr>
            <w:tcW w:w="1017" w:type="dxa"/>
          </w:tcPr>
          <w:p w14:paraId="2AEA8E5C" w14:textId="3F3BC4B1" w:rsidR="00FB6866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.654</w:t>
            </w:r>
          </w:p>
        </w:tc>
        <w:tc>
          <w:tcPr>
            <w:tcW w:w="1012" w:type="dxa"/>
          </w:tcPr>
          <w:p w14:paraId="0364184C" w14:textId="08794DC3" w:rsidR="00FB6866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1165" w:type="dxa"/>
          </w:tcPr>
          <w:p w14:paraId="3204C9EB" w14:textId="75BA4E32" w:rsidR="00FB6866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</w:t>
            </w:r>
          </w:p>
        </w:tc>
      </w:tr>
      <w:tr w:rsidR="00FB6866" w:rsidRPr="005B70A2" w14:paraId="67A0659D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5EEDD8B1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IOWA gambling task </w:t>
            </w:r>
          </w:p>
        </w:tc>
        <w:tc>
          <w:tcPr>
            <w:tcW w:w="985" w:type="dxa"/>
          </w:tcPr>
          <w:p w14:paraId="659ED909" w14:textId="31F4E3CF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051" w:type="dxa"/>
          </w:tcPr>
          <w:p w14:paraId="19F92D33" w14:textId="74930030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025" w:type="dxa"/>
          </w:tcPr>
          <w:p w14:paraId="0747CBD5" w14:textId="09F337EC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-0.16</w:t>
            </w:r>
          </w:p>
        </w:tc>
        <w:tc>
          <w:tcPr>
            <w:tcW w:w="1017" w:type="dxa"/>
          </w:tcPr>
          <w:p w14:paraId="686356BC" w14:textId="38801466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.875</w:t>
            </w:r>
          </w:p>
        </w:tc>
        <w:tc>
          <w:tcPr>
            <w:tcW w:w="1012" w:type="dxa"/>
          </w:tcPr>
          <w:p w14:paraId="46035884" w14:textId="1A45A874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165" w:type="dxa"/>
          </w:tcPr>
          <w:p w14:paraId="0967A137" w14:textId="762C2D5C" w:rsidR="00FB6866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</w:tr>
      <w:tr w:rsidR="00FB6866" w:rsidRPr="005B70A2" w14:paraId="022DD8A5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7"/>
          </w:tcPr>
          <w:p w14:paraId="0F671F71" w14:textId="56780563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480803">
              <w:rPr>
                <w:rFonts w:ascii="Times New Roman" w:hAnsi="Times New Roman" w:cs="Times New Roman"/>
                <w:i/>
              </w:rPr>
              <w:t xml:space="preserve">Cannabis </w:t>
            </w:r>
            <w:proofErr w:type="spellStart"/>
            <w:r w:rsidRPr="00480803">
              <w:rPr>
                <w:rFonts w:ascii="Times New Roman" w:hAnsi="Times New Roman" w:cs="Times New Roman"/>
                <w:i/>
              </w:rPr>
              <w:t>relapse</w:t>
            </w:r>
            <w:proofErr w:type="spellEnd"/>
            <w:r w:rsidRPr="00480803">
              <w:rPr>
                <w:rFonts w:ascii="Times New Roman" w:hAnsi="Times New Roman" w:cs="Times New Roman"/>
                <w:i/>
              </w:rPr>
              <w:t xml:space="preserve"> (n = </w:t>
            </w:r>
            <w:r w:rsidR="00846A9F" w:rsidRPr="00480803">
              <w:rPr>
                <w:rFonts w:ascii="Times New Roman" w:hAnsi="Times New Roman" w:cs="Times New Roman"/>
                <w:i/>
              </w:rPr>
              <w:t>4</w:t>
            </w:r>
            <w:r w:rsidR="00DF24AB" w:rsidRPr="00480803">
              <w:rPr>
                <w:rFonts w:ascii="Times New Roman" w:hAnsi="Times New Roman" w:cs="Times New Roman"/>
                <w:i/>
              </w:rPr>
              <w:t>9</w:t>
            </w:r>
            <w:r w:rsidRPr="00480803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FB6866" w:rsidRPr="005B70A2" w14:paraId="1FB8DD61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33DCD3F6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neutral stimuli </w:t>
            </w:r>
          </w:p>
        </w:tc>
        <w:tc>
          <w:tcPr>
            <w:tcW w:w="985" w:type="dxa"/>
          </w:tcPr>
          <w:p w14:paraId="39BC49AE" w14:textId="639D0DBF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1051" w:type="dxa"/>
          </w:tcPr>
          <w:p w14:paraId="0763635E" w14:textId="004225A2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025" w:type="dxa"/>
          </w:tcPr>
          <w:p w14:paraId="0AE7C7BF" w14:textId="0F941309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017" w:type="dxa"/>
          </w:tcPr>
          <w:p w14:paraId="78E69F82" w14:textId="000C0DE5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.323</w:t>
            </w:r>
          </w:p>
        </w:tc>
        <w:tc>
          <w:tcPr>
            <w:tcW w:w="1012" w:type="dxa"/>
          </w:tcPr>
          <w:p w14:paraId="4282361D" w14:textId="0E805A78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1165" w:type="dxa"/>
          </w:tcPr>
          <w:p w14:paraId="1862C1FE" w14:textId="01B8249B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1.71</w:t>
            </w:r>
          </w:p>
        </w:tc>
      </w:tr>
      <w:tr w:rsidR="00FB6866" w:rsidRPr="005B70A2" w14:paraId="795DB845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12119D3F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affective stimuli </w:t>
            </w:r>
          </w:p>
        </w:tc>
        <w:tc>
          <w:tcPr>
            <w:tcW w:w="985" w:type="dxa"/>
          </w:tcPr>
          <w:p w14:paraId="48CA268B" w14:textId="4F0F9C75" w:rsidR="00FB6866" w:rsidRPr="005B70A2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051" w:type="dxa"/>
          </w:tcPr>
          <w:p w14:paraId="0E35863B" w14:textId="4990366B" w:rsidR="00FB6866" w:rsidRPr="005B70A2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025" w:type="dxa"/>
          </w:tcPr>
          <w:p w14:paraId="366B2FD8" w14:textId="3C24D99D" w:rsidR="00FB6866" w:rsidRPr="005B70A2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017" w:type="dxa"/>
          </w:tcPr>
          <w:p w14:paraId="491743F7" w14:textId="71924CC5" w:rsidR="00FB6866" w:rsidRPr="005B70A2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.980</w:t>
            </w:r>
          </w:p>
        </w:tc>
        <w:tc>
          <w:tcPr>
            <w:tcW w:w="1012" w:type="dxa"/>
          </w:tcPr>
          <w:p w14:paraId="1C97340C" w14:textId="55622AF2" w:rsidR="00FB6866" w:rsidRPr="005B70A2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165" w:type="dxa"/>
          </w:tcPr>
          <w:p w14:paraId="6FB4779D" w14:textId="2850F02E" w:rsidR="00FB6866" w:rsidRPr="005B70A2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</w:t>
            </w:r>
          </w:p>
        </w:tc>
      </w:tr>
      <w:tr w:rsidR="00FB6866" w:rsidRPr="005B70A2" w14:paraId="310B1BAE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1B73212F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Stroop interference effect </w:t>
            </w:r>
          </w:p>
        </w:tc>
        <w:tc>
          <w:tcPr>
            <w:tcW w:w="985" w:type="dxa"/>
          </w:tcPr>
          <w:p w14:paraId="2ACCD421" w14:textId="6A29F7AB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1051" w:type="dxa"/>
          </w:tcPr>
          <w:p w14:paraId="0EF2B77B" w14:textId="05132D2F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025" w:type="dxa"/>
          </w:tcPr>
          <w:p w14:paraId="107593B9" w14:textId="79AC920D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2.58</w:t>
            </w:r>
          </w:p>
        </w:tc>
        <w:tc>
          <w:tcPr>
            <w:tcW w:w="1017" w:type="dxa"/>
          </w:tcPr>
          <w:p w14:paraId="09B0CFDD" w14:textId="69F89780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.010</w:t>
            </w:r>
          </w:p>
        </w:tc>
        <w:tc>
          <w:tcPr>
            <w:tcW w:w="1012" w:type="dxa"/>
          </w:tcPr>
          <w:p w14:paraId="5F2318D7" w14:textId="5EDE80DE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1165" w:type="dxa"/>
          </w:tcPr>
          <w:p w14:paraId="607CDBDA" w14:textId="19C87C06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1.50</w:t>
            </w:r>
          </w:p>
        </w:tc>
      </w:tr>
      <w:tr w:rsidR="00FB6866" w:rsidRPr="005B70A2" w14:paraId="620E8576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1231A1C1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Delay discounting </w:t>
            </w:r>
          </w:p>
        </w:tc>
        <w:tc>
          <w:tcPr>
            <w:tcW w:w="985" w:type="dxa"/>
          </w:tcPr>
          <w:p w14:paraId="15171DCA" w14:textId="08AD3CC0" w:rsidR="00FB6866" w:rsidRPr="005B70A2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1051" w:type="dxa"/>
          </w:tcPr>
          <w:p w14:paraId="32DE9C76" w14:textId="05AC9216" w:rsidR="00FB6866" w:rsidRPr="005B70A2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025" w:type="dxa"/>
          </w:tcPr>
          <w:p w14:paraId="212518AF" w14:textId="5597E20F" w:rsidR="00FB6866" w:rsidRPr="005B70A2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017" w:type="dxa"/>
          </w:tcPr>
          <w:p w14:paraId="2730C5CC" w14:textId="51C8FD7C" w:rsidR="00FB6866" w:rsidRPr="005B70A2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.418</w:t>
            </w:r>
          </w:p>
        </w:tc>
        <w:tc>
          <w:tcPr>
            <w:tcW w:w="1012" w:type="dxa"/>
          </w:tcPr>
          <w:p w14:paraId="1520DCE2" w14:textId="7E744FEF" w:rsidR="00FB6866" w:rsidRPr="005B70A2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1165" w:type="dxa"/>
          </w:tcPr>
          <w:p w14:paraId="28C67F4D" w14:textId="3B1A7DCB" w:rsidR="00FB6866" w:rsidRPr="005B70A2" w:rsidRDefault="00824205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</w:tr>
      <w:tr w:rsidR="00FB6866" w:rsidRPr="005B70A2" w14:paraId="3FF6939D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6222ED8F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IOWA gambling task </w:t>
            </w:r>
          </w:p>
        </w:tc>
        <w:tc>
          <w:tcPr>
            <w:tcW w:w="985" w:type="dxa"/>
          </w:tcPr>
          <w:p w14:paraId="71008427" w14:textId="7B818985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051" w:type="dxa"/>
          </w:tcPr>
          <w:p w14:paraId="3BDABA03" w14:textId="56791593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025" w:type="dxa"/>
          </w:tcPr>
          <w:p w14:paraId="511EEA04" w14:textId="42DB2FE1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017" w:type="dxa"/>
          </w:tcPr>
          <w:p w14:paraId="2A048EFF" w14:textId="5EAE1AA3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.987</w:t>
            </w:r>
          </w:p>
        </w:tc>
        <w:tc>
          <w:tcPr>
            <w:tcW w:w="1012" w:type="dxa"/>
          </w:tcPr>
          <w:p w14:paraId="0BEE8390" w14:textId="524F1852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165" w:type="dxa"/>
          </w:tcPr>
          <w:p w14:paraId="5839E442" w14:textId="71AEBD8F" w:rsidR="00FB6866" w:rsidRPr="005B70A2" w:rsidRDefault="00824205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</w:p>
        </w:tc>
      </w:tr>
      <w:tr w:rsidR="00FB6866" w:rsidRPr="005B70A2" w14:paraId="4E9D4459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7"/>
          </w:tcPr>
          <w:p w14:paraId="7189CD7E" w14:textId="621F24CD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480803">
              <w:rPr>
                <w:rFonts w:ascii="Times New Roman" w:hAnsi="Times New Roman" w:cs="Times New Roman"/>
                <w:i/>
              </w:rPr>
              <w:t>Cocaine</w:t>
            </w:r>
            <w:proofErr w:type="spellEnd"/>
            <w:r w:rsidRPr="0048080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480803">
              <w:rPr>
                <w:rFonts w:ascii="Times New Roman" w:hAnsi="Times New Roman" w:cs="Times New Roman"/>
                <w:i/>
              </w:rPr>
              <w:t>relapse</w:t>
            </w:r>
            <w:proofErr w:type="spellEnd"/>
            <w:r w:rsidRPr="00480803">
              <w:rPr>
                <w:rFonts w:ascii="Times New Roman" w:hAnsi="Times New Roman" w:cs="Times New Roman"/>
                <w:i/>
              </w:rPr>
              <w:t xml:space="preserve"> (n = </w:t>
            </w:r>
            <w:r w:rsidR="00C64CC1" w:rsidRPr="00480803">
              <w:rPr>
                <w:rFonts w:ascii="Times New Roman" w:hAnsi="Times New Roman" w:cs="Times New Roman"/>
                <w:i/>
              </w:rPr>
              <w:t>7</w:t>
            </w:r>
            <w:r w:rsidR="00DF24AB" w:rsidRPr="00480803">
              <w:rPr>
                <w:rFonts w:ascii="Times New Roman" w:hAnsi="Times New Roman" w:cs="Times New Roman"/>
                <w:i/>
              </w:rPr>
              <w:t>7</w:t>
            </w:r>
            <w:r w:rsidRPr="00480803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FB6866" w:rsidRPr="005B70A2" w14:paraId="0B08C7EA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0253E1A1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neutral stimuli </w:t>
            </w:r>
          </w:p>
        </w:tc>
        <w:tc>
          <w:tcPr>
            <w:tcW w:w="985" w:type="dxa"/>
          </w:tcPr>
          <w:p w14:paraId="6703820D" w14:textId="3A88A991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051" w:type="dxa"/>
          </w:tcPr>
          <w:p w14:paraId="0CA11F25" w14:textId="449B49BE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025" w:type="dxa"/>
          </w:tcPr>
          <w:p w14:paraId="1C348092" w14:textId="56DADDD3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-2.22</w:t>
            </w:r>
          </w:p>
        </w:tc>
        <w:tc>
          <w:tcPr>
            <w:tcW w:w="1017" w:type="dxa"/>
          </w:tcPr>
          <w:p w14:paraId="2535285F" w14:textId="0120C358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.026</w:t>
            </w:r>
          </w:p>
        </w:tc>
        <w:tc>
          <w:tcPr>
            <w:tcW w:w="1012" w:type="dxa"/>
          </w:tcPr>
          <w:p w14:paraId="035A9B5C" w14:textId="4E02DB94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1165" w:type="dxa"/>
          </w:tcPr>
          <w:p w14:paraId="4606B98A" w14:textId="61DE32E5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</w:p>
        </w:tc>
      </w:tr>
      <w:tr w:rsidR="00FB6866" w:rsidRPr="005B70A2" w14:paraId="44EE0669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6AEA1B3F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affective stimuli </w:t>
            </w:r>
          </w:p>
        </w:tc>
        <w:tc>
          <w:tcPr>
            <w:tcW w:w="985" w:type="dxa"/>
          </w:tcPr>
          <w:p w14:paraId="3224256A" w14:textId="2C267D1C" w:rsidR="00FB6866" w:rsidRDefault="00C64CC1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1.41</w:t>
            </w:r>
          </w:p>
        </w:tc>
        <w:tc>
          <w:tcPr>
            <w:tcW w:w="1051" w:type="dxa"/>
          </w:tcPr>
          <w:p w14:paraId="2FBC3225" w14:textId="31330AC3" w:rsidR="00FB6866" w:rsidRDefault="00C64CC1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025" w:type="dxa"/>
          </w:tcPr>
          <w:p w14:paraId="61DC78BA" w14:textId="39512BA5" w:rsidR="00FB6866" w:rsidRDefault="00C64CC1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3.47</w:t>
            </w:r>
          </w:p>
        </w:tc>
        <w:tc>
          <w:tcPr>
            <w:tcW w:w="1017" w:type="dxa"/>
          </w:tcPr>
          <w:p w14:paraId="621055C1" w14:textId="34FC298B" w:rsidR="00FB6866" w:rsidRDefault="00C64CC1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1012" w:type="dxa"/>
          </w:tcPr>
          <w:p w14:paraId="27B6B351" w14:textId="53BD45CA" w:rsidR="00FB6866" w:rsidRDefault="00C64CC1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165" w:type="dxa"/>
          </w:tcPr>
          <w:p w14:paraId="2709FAFA" w14:textId="5DB82FEB" w:rsidR="00FB6866" w:rsidRDefault="00C64CC1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1.71</w:t>
            </w:r>
          </w:p>
        </w:tc>
      </w:tr>
      <w:tr w:rsidR="00FB6866" w:rsidRPr="005B70A2" w14:paraId="464628D2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7A78CFD2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Stroop interference effect </w:t>
            </w:r>
            <w:bookmarkStart w:id="0" w:name="_GoBack"/>
            <w:bookmarkEnd w:id="0"/>
          </w:p>
        </w:tc>
        <w:tc>
          <w:tcPr>
            <w:tcW w:w="985" w:type="dxa"/>
          </w:tcPr>
          <w:p w14:paraId="07C997CA" w14:textId="3D71BD0B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051" w:type="dxa"/>
          </w:tcPr>
          <w:p w14:paraId="5BD0D475" w14:textId="39E7F8A1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025" w:type="dxa"/>
          </w:tcPr>
          <w:p w14:paraId="75736F8E" w14:textId="69381CFF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-1.82</w:t>
            </w:r>
          </w:p>
        </w:tc>
        <w:tc>
          <w:tcPr>
            <w:tcW w:w="1017" w:type="dxa"/>
          </w:tcPr>
          <w:p w14:paraId="688B9FBB" w14:textId="53851FA3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.069</w:t>
            </w:r>
          </w:p>
        </w:tc>
        <w:tc>
          <w:tcPr>
            <w:tcW w:w="1012" w:type="dxa"/>
          </w:tcPr>
          <w:p w14:paraId="4F7BC098" w14:textId="7C33524C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1165" w:type="dxa"/>
          </w:tcPr>
          <w:p w14:paraId="59986421" w14:textId="0B0267FE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</w:t>
            </w:r>
          </w:p>
        </w:tc>
      </w:tr>
      <w:tr w:rsidR="00FB6866" w:rsidRPr="005B70A2" w14:paraId="733F607D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0C98CA2C" w14:textId="339CFF0E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Delay discounting </w:t>
            </w:r>
          </w:p>
        </w:tc>
        <w:tc>
          <w:tcPr>
            <w:tcW w:w="985" w:type="dxa"/>
          </w:tcPr>
          <w:p w14:paraId="5C90B135" w14:textId="6CE318EC" w:rsidR="00FB6866" w:rsidRDefault="00C64CC1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051" w:type="dxa"/>
          </w:tcPr>
          <w:p w14:paraId="35EB1313" w14:textId="0953AB7A" w:rsidR="00FB6866" w:rsidRDefault="00C64CC1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025" w:type="dxa"/>
          </w:tcPr>
          <w:p w14:paraId="16478B0F" w14:textId="2FB81F2C" w:rsidR="00FB6866" w:rsidRDefault="00C64CC1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017" w:type="dxa"/>
          </w:tcPr>
          <w:p w14:paraId="51AE790B" w14:textId="432F95FD" w:rsidR="00FB6866" w:rsidRDefault="00C64CC1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.955</w:t>
            </w:r>
          </w:p>
        </w:tc>
        <w:tc>
          <w:tcPr>
            <w:tcW w:w="1012" w:type="dxa"/>
          </w:tcPr>
          <w:p w14:paraId="2D66767C" w14:textId="37E21F18" w:rsidR="00FB6866" w:rsidRDefault="00C64CC1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1165" w:type="dxa"/>
          </w:tcPr>
          <w:p w14:paraId="4EDC4491" w14:textId="6AE0E1A4" w:rsidR="00FB6866" w:rsidRDefault="00C64CC1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</w:t>
            </w:r>
          </w:p>
        </w:tc>
      </w:tr>
      <w:tr w:rsidR="00FB6866" w:rsidRPr="005B70A2" w14:paraId="6A337F0D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6165983D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IOWA gambling task </w:t>
            </w:r>
          </w:p>
        </w:tc>
        <w:tc>
          <w:tcPr>
            <w:tcW w:w="985" w:type="dxa"/>
          </w:tcPr>
          <w:p w14:paraId="118E4DAE" w14:textId="4866E43C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051" w:type="dxa"/>
          </w:tcPr>
          <w:p w14:paraId="1B46C6CF" w14:textId="1E5EF476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025" w:type="dxa"/>
          </w:tcPr>
          <w:p w14:paraId="0545A854" w14:textId="0B699749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1017" w:type="dxa"/>
          </w:tcPr>
          <w:p w14:paraId="5C5749AC" w14:textId="134DC509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.210</w:t>
            </w:r>
          </w:p>
        </w:tc>
        <w:tc>
          <w:tcPr>
            <w:tcW w:w="1012" w:type="dxa"/>
          </w:tcPr>
          <w:p w14:paraId="1BB23D4E" w14:textId="60747686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165" w:type="dxa"/>
          </w:tcPr>
          <w:p w14:paraId="1FE68971" w14:textId="23F057B1" w:rsidR="00FB6866" w:rsidRDefault="00C64CC1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</w:tr>
      <w:tr w:rsidR="00FB6866" w:rsidRPr="00FB6866" w14:paraId="4EB6628A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7"/>
          </w:tcPr>
          <w:p w14:paraId="549E0F1B" w14:textId="1934657C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i/>
                <w:lang w:val="en-US"/>
              </w:rPr>
            </w:pPr>
            <w:r w:rsidRPr="00480803">
              <w:rPr>
                <w:rFonts w:ascii="Times New Roman" w:hAnsi="Times New Roman" w:cs="Times New Roman"/>
                <w:i/>
                <w:lang w:val="en-US"/>
              </w:rPr>
              <w:t xml:space="preserve">Heroin relapse (n = </w:t>
            </w:r>
            <w:r w:rsidR="007E5409" w:rsidRPr="00480803">
              <w:rPr>
                <w:rFonts w:ascii="Times New Roman" w:hAnsi="Times New Roman" w:cs="Times New Roman"/>
                <w:i/>
                <w:lang w:val="en-US"/>
              </w:rPr>
              <w:t>29</w:t>
            </w:r>
            <w:r w:rsidRPr="00480803">
              <w:rPr>
                <w:rFonts w:ascii="Times New Roman" w:hAnsi="Times New Roman" w:cs="Times New Roman"/>
                <w:i/>
                <w:lang w:val="en-US"/>
              </w:rPr>
              <w:t>)</w:t>
            </w:r>
          </w:p>
        </w:tc>
      </w:tr>
      <w:tr w:rsidR="00FB6866" w:rsidRPr="005B70A2" w14:paraId="3DBD0129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45EF18E8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neutral stimuli </w:t>
            </w:r>
          </w:p>
        </w:tc>
        <w:tc>
          <w:tcPr>
            <w:tcW w:w="985" w:type="dxa"/>
          </w:tcPr>
          <w:p w14:paraId="009B4EC8" w14:textId="17C61928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051" w:type="dxa"/>
          </w:tcPr>
          <w:p w14:paraId="612A019B" w14:textId="3E32393D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025" w:type="dxa"/>
          </w:tcPr>
          <w:p w14:paraId="238C84EF" w14:textId="30C75559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017" w:type="dxa"/>
          </w:tcPr>
          <w:p w14:paraId="60D479CC" w14:textId="350CA955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.502</w:t>
            </w:r>
          </w:p>
        </w:tc>
        <w:tc>
          <w:tcPr>
            <w:tcW w:w="1012" w:type="dxa"/>
          </w:tcPr>
          <w:p w14:paraId="5251710F" w14:textId="4FBEC82A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165" w:type="dxa"/>
          </w:tcPr>
          <w:p w14:paraId="196B2026" w14:textId="0D80963C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1.64</w:t>
            </w:r>
          </w:p>
        </w:tc>
      </w:tr>
      <w:tr w:rsidR="00FB6866" w:rsidRPr="005B70A2" w14:paraId="107277E7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16E253F2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Commission errors affective stimuli </w:t>
            </w:r>
          </w:p>
        </w:tc>
        <w:tc>
          <w:tcPr>
            <w:tcW w:w="985" w:type="dxa"/>
          </w:tcPr>
          <w:p w14:paraId="03BB1A6C" w14:textId="2BA30638" w:rsidR="00FB6866" w:rsidRDefault="007E5409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1051" w:type="dxa"/>
          </w:tcPr>
          <w:p w14:paraId="3BF15ADB" w14:textId="1A2F2FCF" w:rsidR="00FB6866" w:rsidRDefault="007E5409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025" w:type="dxa"/>
          </w:tcPr>
          <w:p w14:paraId="3537512F" w14:textId="0A314BA2" w:rsidR="00FB6866" w:rsidRDefault="007E5409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-0.42</w:t>
            </w:r>
          </w:p>
        </w:tc>
        <w:tc>
          <w:tcPr>
            <w:tcW w:w="1017" w:type="dxa"/>
          </w:tcPr>
          <w:p w14:paraId="263258CF" w14:textId="1036BB05" w:rsidR="00FB6866" w:rsidRDefault="007E5409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.676</w:t>
            </w:r>
          </w:p>
        </w:tc>
        <w:tc>
          <w:tcPr>
            <w:tcW w:w="1012" w:type="dxa"/>
          </w:tcPr>
          <w:p w14:paraId="7485C3C7" w14:textId="069A317B" w:rsidR="00FB6866" w:rsidRDefault="007E5409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1165" w:type="dxa"/>
          </w:tcPr>
          <w:p w14:paraId="4AB4AD8B" w14:textId="1A409B33" w:rsidR="00FB6866" w:rsidRDefault="007E5409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</w:t>
            </w:r>
          </w:p>
        </w:tc>
      </w:tr>
      <w:tr w:rsidR="00FB6866" w:rsidRPr="005B70A2" w14:paraId="44678728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126E9A8F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Stroop interference effect </w:t>
            </w:r>
          </w:p>
        </w:tc>
        <w:tc>
          <w:tcPr>
            <w:tcW w:w="985" w:type="dxa"/>
          </w:tcPr>
          <w:p w14:paraId="382C17EC" w14:textId="73135A3B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051" w:type="dxa"/>
          </w:tcPr>
          <w:p w14:paraId="0E9E8683" w14:textId="6C3FB9A6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025" w:type="dxa"/>
          </w:tcPr>
          <w:p w14:paraId="729B17E5" w14:textId="57787019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1017" w:type="dxa"/>
          </w:tcPr>
          <w:p w14:paraId="42F090E5" w14:textId="45104EC1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.423</w:t>
            </w:r>
          </w:p>
        </w:tc>
        <w:tc>
          <w:tcPr>
            <w:tcW w:w="1012" w:type="dxa"/>
          </w:tcPr>
          <w:p w14:paraId="21F37FD4" w14:textId="6434B114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1165" w:type="dxa"/>
          </w:tcPr>
          <w:p w14:paraId="157BAB4E" w14:textId="41EB2415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1.27</w:t>
            </w:r>
          </w:p>
        </w:tc>
      </w:tr>
      <w:tr w:rsidR="00FB6866" w:rsidRPr="005B70A2" w14:paraId="78DF9982" w14:textId="77777777" w:rsidTr="0048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52B8EFBC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Delay discounting </w:t>
            </w:r>
          </w:p>
        </w:tc>
        <w:tc>
          <w:tcPr>
            <w:tcW w:w="985" w:type="dxa"/>
          </w:tcPr>
          <w:p w14:paraId="1BD1CFD9" w14:textId="01EB84F3" w:rsidR="00FB6866" w:rsidRDefault="007E5409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051" w:type="dxa"/>
          </w:tcPr>
          <w:p w14:paraId="5B1F756C" w14:textId="0579EB4E" w:rsidR="00FB6866" w:rsidRDefault="007E5409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025" w:type="dxa"/>
          </w:tcPr>
          <w:p w14:paraId="60E895E9" w14:textId="525D1777" w:rsidR="00FB6866" w:rsidRDefault="007E5409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-1.28</w:t>
            </w:r>
          </w:p>
        </w:tc>
        <w:tc>
          <w:tcPr>
            <w:tcW w:w="1017" w:type="dxa"/>
          </w:tcPr>
          <w:p w14:paraId="55CBF824" w14:textId="67BBD3D0" w:rsidR="00FB6866" w:rsidRDefault="007E5409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.201</w:t>
            </w:r>
          </w:p>
        </w:tc>
        <w:tc>
          <w:tcPr>
            <w:tcW w:w="1012" w:type="dxa"/>
          </w:tcPr>
          <w:p w14:paraId="0CFB5785" w14:textId="0C741201" w:rsidR="00FB6866" w:rsidRDefault="007E5409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165" w:type="dxa"/>
          </w:tcPr>
          <w:p w14:paraId="21594603" w14:textId="6E8D43EC" w:rsidR="00FB6866" w:rsidRDefault="007E5409" w:rsidP="00007B1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1.08</w:t>
            </w:r>
          </w:p>
        </w:tc>
      </w:tr>
      <w:tr w:rsidR="00FB6866" w:rsidRPr="005B70A2" w14:paraId="06F3643E" w14:textId="77777777" w:rsidTr="004808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</w:tcPr>
          <w:p w14:paraId="351107D0" w14:textId="77777777" w:rsidR="00FB6866" w:rsidRPr="00480803" w:rsidRDefault="00FB6866" w:rsidP="00007B1D">
            <w:pPr>
              <w:spacing w:line="360" w:lineRule="auto"/>
              <w:rPr>
                <w:rFonts w:ascii="Times New Roman" w:hAnsi="Times New Roman" w:cs="Times New Roman"/>
                <w:b w:val="0"/>
                <w:lang w:val="en-US"/>
              </w:rPr>
            </w:pPr>
            <w:r w:rsidRPr="00480803">
              <w:rPr>
                <w:rFonts w:ascii="Times New Roman" w:hAnsi="Times New Roman" w:cs="Times New Roman"/>
                <w:b w:val="0"/>
                <w:lang w:val="en-US"/>
              </w:rPr>
              <w:t xml:space="preserve">IOWA gambling task </w:t>
            </w:r>
          </w:p>
        </w:tc>
        <w:tc>
          <w:tcPr>
            <w:tcW w:w="985" w:type="dxa"/>
          </w:tcPr>
          <w:p w14:paraId="69658C81" w14:textId="69A4F228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051" w:type="dxa"/>
          </w:tcPr>
          <w:p w14:paraId="77CC17D0" w14:textId="1D3BC3E2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025" w:type="dxa"/>
          </w:tcPr>
          <w:p w14:paraId="6BBA766E" w14:textId="2A22625D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017" w:type="dxa"/>
          </w:tcPr>
          <w:p w14:paraId="6B5E3B24" w14:textId="0C0E273E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.936</w:t>
            </w:r>
          </w:p>
        </w:tc>
        <w:tc>
          <w:tcPr>
            <w:tcW w:w="1012" w:type="dxa"/>
          </w:tcPr>
          <w:p w14:paraId="190FC48C" w14:textId="6E394A3D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1165" w:type="dxa"/>
          </w:tcPr>
          <w:p w14:paraId="0CF3FB11" w14:textId="4FCF227F" w:rsidR="00FB6866" w:rsidRDefault="007E5409" w:rsidP="00007B1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</w:tr>
    </w:tbl>
    <w:p w14:paraId="014126F1" w14:textId="77777777" w:rsidR="00B11FDC" w:rsidRDefault="00B11FDC" w:rsidP="00FB6866"/>
    <w:sectPr w:rsidR="00B11FDC" w:rsidSect="00A16B4C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0A2"/>
    <w:rsid w:val="00190C60"/>
    <w:rsid w:val="00191389"/>
    <w:rsid w:val="00207060"/>
    <w:rsid w:val="002B3D93"/>
    <w:rsid w:val="00475851"/>
    <w:rsid w:val="00480803"/>
    <w:rsid w:val="005B70A2"/>
    <w:rsid w:val="005B7A08"/>
    <w:rsid w:val="007E5409"/>
    <w:rsid w:val="00824205"/>
    <w:rsid w:val="00846A9F"/>
    <w:rsid w:val="00A16B4C"/>
    <w:rsid w:val="00A56C7C"/>
    <w:rsid w:val="00B11FDC"/>
    <w:rsid w:val="00B425C4"/>
    <w:rsid w:val="00C64CC1"/>
    <w:rsid w:val="00DF24AB"/>
    <w:rsid w:val="00E36840"/>
    <w:rsid w:val="00EE5D41"/>
    <w:rsid w:val="00F74D89"/>
    <w:rsid w:val="00FB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2BDF1"/>
  <w15:chartTrackingRefBased/>
  <w15:docId w15:val="{6D008C19-2FF4-EB46-8B81-1A4FBA5A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B7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47585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569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Lozano</dc:creator>
  <cp:keywords/>
  <dc:description/>
  <cp:lastModifiedBy>Oscar Lozano</cp:lastModifiedBy>
  <cp:revision>19</cp:revision>
  <dcterms:created xsi:type="dcterms:W3CDTF">2023-01-09T10:28:00Z</dcterms:created>
  <dcterms:modified xsi:type="dcterms:W3CDTF">2023-01-16T19:24:00Z</dcterms:modified>
</cp:coreProperties>
</file>