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971" w:rsidRDefault="00010C9F" w:rsidP="00010C9F">
      <w:pPr>
        <w:pStyle w:val="NoSpacing"/>
        <w:rPr>
          <w:rFonts w:ascii="Times New Roman" w:hAnsi="Times New Roman" w:cs="Times New Roman"/>
        </w:rPr>
      </w:pPr>
      <w:r>
        <w:rPr>
          <w:rFonts w:ascii="Times New Roman" w:hAnsi="Times New Roman" w:cs="Times New Roman"/>
        </w:rPr>
        <w:t xml:space="preserve">Response to Reviewers for </w:t>
      </w:r>
      <w:r w:rsidRPr="00010C9F">
        <w:rPr>
          <w:rFonts w:ascii="Times New Roman" w:hAnsi="Times New Roman" w:cs="Times New Roman"/>
        </w:rPr>
        <w:t>ARIQ-D-21-00935</w:t>
      </w:r>
    </w:p>
    <w:p w:rsidR="00010C9F" w:rsidRDefault="00010C9F" w:rsidP="00010C9F">
      <w:pPr>
        <w:pStyle w:val="NoSpacing"/>
        <w:rPr>
          <w:rFonts w:ascii="Times New Roman" w:hAnsi="Times New Roman" w:cs="Times New Roman"/>
        </w:rPr>
      </w:pPr>
      <w:bookmarkStart w:id="0" w:name="_GoBack"/>
      <w:bookmarkEnd w:id="0"/>
      <w:r w:rsidRPr="00010C9F">
        <w:rPr>
          <w:rFonts w:ascii="Times New Roman" w:hAnsi="Times New Roman" w:cs="Times New Roman"/>
        </w:rPr>
        <w:t>Asset-Based, Sustainable Local Economic Development: Using Community Participation to Improve Quality of Life Across Rural, Small-Town, and Urban Communities</w:t>
      </w:r>
    </w:p>
    <w:p w:rsidR="00010C9F" w:rsidRDefault="00010C9F" w:rsidP="00010C9F">
      <w:pPr>
        <w:pStyle w:val="NoSpacing"/>
        <w:rPr>
          <w:rFonts w:ascii="Times New Roman" w:hAnsi="Times New Roman" w:cs="Times New Roman"/>
        </w:rPr>
      </w:pPr>
    </w:p>
    <w:p w:rsidR="00010C9F" w:rsidRDefault="00010C9F" w:rsidP="00010C9F">
      <w:pPr>
        <w:pStyle w:val="NoSpacing"/>
        <w:rPr>
          <w:rFonts w:ascii="Times New Roman" w:hAnsi="Times New Roman" w:cs="Times New Roman"/>
        </w:rPr>
      </w:pPr>
      <w:r>
        <w:rPr>
          <w:rFonts w:ascii="Times New Roman" w:hAnsi="Times New Roman" w:cs="Times New Roman"/>
        </w:rPr>
        <w:t>March 4, 2022</w:t>
      </w:r>
    </w:p>
    <w:p w:rsidR="00010C9F" w:rsidRDefault="00010C9F" w:rsidP="00010C9F">
      <w:pPr>
        <w:pStyle w:val="NoSpacing"/>
        <w:rPr>
          <w:rFonts w:ascii="Times New Roman" w:hAnsi="Times New Roman" w:cs="Times New Roman"/>
        </w:rPr>
      </w:pPr>
    </w:p>
    <w:p w:rsidR="00010C9F" w:rsidRDefault="00010C9F" w:rsidP="00010C9F">
      <w:pPr>
        <w:pStyle w:val="NoSpacing"/>
        <w:rPr>
          <w:rFonts w:ascii="Times New Roman" w:hAnsi="Times New Roman" w:cs="Times New Roman"/>
        </w:rPr>
      </w:pPr>
      <w:r>
        <w:rPr>
          <w:rFonts w:ascii="Times New Roman" w:hAnsi="Times New Roman" w:cs="Times New Roman"/>
        </w:rPr>
        <w:t>Daniel Shek</w:t>
      </w:r>
      <w:r w:rsidR="00F8250D">
        <w:rPr>
          <w:rFonts w:ascii="Times New Roman" w:hAnsi="Times New Roman" w:cs="Times New Roman"/>
        </w:rPr>
        <w:t>, PhD</w:t>
      </w:r>
    </w:p>
    <w:p w:rsidR="00010C9F" w:rsidRDefault="00010C9F" w:rsidP="00010C9F">
      <w:pPr>
        <w:pStyle w:val="NoSpacing"/>
        <w:rPr>
          <w:rFonts w:ascii="Times New Roman" w:hAnsi="Times New Roman" w:cs="Times New Roman"/>
        </w:rPr>
      </w:pPr>
      <w:r>
        <w:rPr>
          <w:rFonts w:ascii="Times New Roman" w:hAnsi="Times New Roman" w:cs="Times New Roman"/>
        </w:rPr>
        <w:t>Editor in Chief</w:t>
      </w:r>
    </w:p>
    <w:p w:rsidR="00010C9F" w:rsidRDefault="00010C9F" w:rsidP="00010C9F">
      <w:pPr>
        <w:pStyle w:val="NoSpacing"/>
        <w:rPr>
          <w:rFonts w:ascii="Times New Roman" w:hAnsi="Times New Roman" w:cs="Times New Roman"/>
        </w:rPr>
      </w:pPr>
      <w:r w:rsidRPr="00010C9F">
        <w:rPr>
          <w:rFonts w:ascii="Times New Roman" w:hAnsi="Times New Roman" w:cs="Times New Roman"/>
        </w:rPr>
        <w:t>Applied Research in Quality of Life</w:t>
      </w:r>
    </w:p>
    <w:p w:rsidR="00010C9F" w:rsidRDefault="00010C9F" w:rsidP="00010C9F">
      <w:pPr>
        <w:pStyle w:val="NoSpacing"/>
        <w:rPr>
          <w:rFonts w:ascii="Times New Roman" w:hAnsi="Times New Roman" w:cs="Times New Roman"/>
        </w:rPr>
      </w:pPr>
    </w:p>
    <w:p w:rsidR="00010C9F" w:rsidRDefault="00010C9F" w:rsidP="00010C9F">
      <w:pPr>
        <w:pStyle w:val="NoSpacing"/>
        <w:rPr>
          <w:rFonts w:ascii="Times New Roman" w:hAnsi="Times New Roman" w:cs="Times New Roman"/>
        </w:rPr>
      </w:pPr>
      <w:r>
        <w:rPr>
          <w:rFonts w:ascii="Times New Roman" w:hAnsi="Times New Roman" w:cs="Times New Roman"/>
        </w:rPr>
        <w:t>Dear Dr. Shek,</w:t>
      </w:r>
    </w:p>
    <w:p w:rsidR="00010C9F" w:rsidRDefault="00010C9F" w:rsidP="00010C9F">
      <w:pPr>
        <w:pStyle w:val="NoSpacing"/>
        <w:rPr>
          <w:rFonts w:ascii="Times New Roman" w:hAnsi="Times New Roman" w:cs="Times New Roman"/>
        </w:rPr>
      </w:pPr>
    </w:p>
    <w:p w:rsidR="00010C9F" w:rsidRDefault="00010C9F" w:rsidP="00010C9F">
      <w:pPr>
        <w:pStyle w:val="NoSpacing"/>
        <w:rPr>
          <w:rFonts w:ascii="Times New Roman" w:hAnsi="Times New Roman" w:cs="Times New Roman"/>
        </w:rPr>
      </w:pPr>
      <w:r>
        <w:rPr>
          <w:rFonts w:ascii="Times New Roman" w:hAnsi="Times New Roman" w:cs="Times New Roman"/>
        </w:rPr>
        <w:t xml:space="preserve">I </w:t>
      </w:r>
      <w:r>
        <w:rPr>
          <w:rFonts w:ascii="Times New Roman" w:hAnsi="Times New Roman" w:cs="Times New Roman"/>
        </w:rPr>
        <w:t>want to thank you and the reviewers for your valuable feedback</w:t>
      </w:r>
      <w:r>
        <w:rPr>
          <w:rFonts w:ascii="Times New Roman" w:hAnsi="Times New Roman" w:cs="Times New Roman"/>
        </w:rPr>
        <w:t xml:space="preserve"> on our manuscript,</w:t>
      </w:r>
      <w:r>
        <w:rPr>
          <w:rFonts w:ascii="Times New Roman" w:hAnsi="Times New Roman" w:cs="Times New Roman"/>
        </w:rPr>
        <w:t xml:space="preserve"> </w:t>
      </w:r>
      <w:r w:rsidRPr="00010C9F">
        <w:rPr>
          <w:rFonts w:ascii="Times New Roman" w:hAnsi="Times New Roman" w:cs="Times New Roman"/>
        </w:rPr>
        <w:t>ARIQ-D-21-00935</w:t>
      </w:r>
      <w:r>
        <w:rPr>
          <w:rFonts w:ascii="Times New Roman" w:hAnsi="Times New Roman" w:cs="Times New Roman"/>
        </w:rPr>
        <w:t xml:space="preserve">, and I am pleased to submit this revision for your review.  Our research team has addressed the </w:t>
      </w:r>
      <w:r w:rsidR="00654B9D">
        <w:rPr>
          <w:rFonts w:ascii="Times New Roman" w:hAnsi="Times New Roman" w:cs="Times New Roman"/>
        </w:rPr>
        <w:t xml:space="preserve">specific </w:t>
      </w:r>
      <w:r>
        <w:rPr>
          <w:rFonts w:ascii="Times New Roman" w:hAnsi="Times New Roman" w:cs="Times New Roman"/>
        </w:rPr>
        <w:t>feedback received and have looked for ways to i</w:t>
      </w:r>
      <w:r w:rsidR="00654B9D">
        <w:rPr>
          <w:rFonts w:ascii="Times New Roman" w:hAnsi="Times New Roman" w:cs="Times New Roman"/>
        </w:rPr>
        <w:t>mprove our manuscript beyond those</w:t>
      </w:r>
      <w:r>
        <w:rPr>
          <w:rFonts w:ascii="Times New Roman" w:hAnsi="Times New Roman" w:cs="Times New Roman"/>
        </w:rPr>
        <w:t xml:space="preserve"> specific </w:t>
      </w:r>
      <w:r w:rsidR="00654B9D">
        <w:rPr>
          <w:rFonts w:ascii="Times New Roman" w:hAnsi="Times New Roman" w:cs="Times New Roman"/>
        </w:rPr>
        <w:t>points</w:t>
      </w:r>
      <w:r>
        <w:rPr>
          <w:rFonts w:ascii="Times New Roman" w:hAnsi="Times New Roman" w:cs="Times New Roman"/>
        </w:rPr>
        <w:t xml:space="preserve"> in ways that we believe are implied by the suggestions.</w:t>
      </w:r>
      <w:r w:rsidR="00654B9D">
        <w:rPr>
          <w:rFonts w:ascii="Times New Roman" w:hAnsi="Times New Roman" w:cs="Times New Roman"/>
        </w:rPr>
        <w:t xml:space="preserve">  </w:t>
      </w:r>
    </w:p>
    <w:p w:rsidR="00654B9D" w:rsidRDefault="00654B9D" w:rsidP="00010C9F">
      <w:pPr>
        <w:pStyle w:val="NoSpacing"/>
        <w:rPr>
          <w:rFonts w:ascii="Times New Roman" w:hAnsi="Times New Roman" w:cs="Times New Roman"/>
        </w:rPr>
      </w:pPr>
    </w:p>
    <w:p w:rsidR="00654B9D" w:rsidRDefault="00654B9D" w:rsidP="00654B9D">
      <w:pPr>
        <w:pStyle w:val="NoSpacing"/>
        <w:numPr>
          <w:ilvl w:val="0"/>
          <w:numId w:val="2"/>
        </w:numPr>
        <w:rPr>
          <w:rFonts w:ascii="Times New Roman" w:hAnsi="Times New Roman" w:cs="Times New Roman"/>
        </w:rPr>
      </w:pPr>
      <w:r w:rsidRPr="00654B9D">
        <w:rPr>
          <w:rFonts w:ascii="Times New Roman" w:hAnsi="Times New Roman" w:cs="Times New Roman"/>
        </w:rPr>
        <w:t>Explain the meaning of "human-centered approach"</w:t>
      </w:r>
    </w:p>
    <w:p w:rsidR="00654B9D" w:rsidRPr="00654B9D" w:rsidRDefault="00654B9D" w:rsidP="00654B9D">
      <w:pPr>
        <w:pStyle w:val="NoSpacing"/>
        <w:numPr>
          <w:ilvl w:val="0"/>
          <w:numId w:val="2"/>
        </w:numPr>
        <w:rPr>
          <w:rFonts w:ascii="Times New Roman" w:hAnsi="Times New Roman" w:cs="Times New Roman"/>
        </w:rPr>
      </w:pPr>
      <w:r w:rsidRPr="00654B9D">
        <w:rPr>
          <w:rFonts w:ascii="Times New Roman" w:hAnsi="Times New Roman" w:cs="Times New Roman"/>
        </w:rPr>
        <w:t>The finding that a wide range of factors are related to perceived needs is not novel. Elaborate more on the theoretical and practical significance of the findings.</w:t>
      </w:r>
    </w:p>
    <w:p w:rsidR="00654B9D" w:rsidRPr="00654B9D" w:rsidRDefault="00654B9D" w:rsidP="00654B9D">
      <w:pPr>
        <w:pStyle w:val="NoSpacing"/>
        <w:numPr>
          <w:ilvl w:val="0"/>
          <w:numId w:val="2"/>
        </w:numPr>
        <w:rPr>
          <w:rFonts w:ascii="Times New Roman" w:hAnsi="Times New Roman" w:cs="Times New Roman"/>
        </w:rPr>
      </w:pPr>
      <w:r w:rsidRPr="00654B9D">
        <w:rPr>
          <w:rFonts w:ascii="Times New Roman" w:hAnsi="Times New Roman" w:cs="Times New Roman"/>
        </w:rPr>
        <w:t>Elaborate more on the "participatory process".</w:t>
      </w:r>
    </w:p>
    <w:p w:rsidR="00654B9D" w:rsidRDefault="00654B9D" w:rsidP="00654B9D">
      <w:pPr>
        <w:pStyle w:val="NoSpacing"/>
        <w:numPr>
          <w:ilvl w:val="0"/>
          <w:numId w:val="2"/>
        </w:numPr>
        <w:rPr>
          <w:rFonts w:ascii="Times New Roman" w:hAnsi="Times New Roman" w:cs="Times New Roman"/>
        </w:rPr>
      </w:pPr>
      <w:r w:rsidRPr="00654B9D">
        <w:rPr>
          <w:rFonts w:ascii="Times New Roman" w:hAnsi="Times New Roman" w:cs="Times New Roman"/>
        </w:rPr>
        <w:t>The paper lacks a critical flavor. What are the limitations of the study?</w:t>
      </w:r>
    </w:p>
    <w:p w:rsidR="00010C9F" w:rsidRDefault="00010C9F" w:rsidP="00010C9F">
      <w:pPr>
        <w:pStyle w:val="NoSpacing"/>
        <w:rPr>
          <w:rFonts w:ascii="Times New Roman" w:hAnsi="Times New Roman" w:cs="Times New Roman"/>
        </w:rPr>
      </w:pPr>
    </w:p>
    <w:p w:rsidR="00F8250D" w:rsidRDefault="00F8250D" w:rsidP="00010C9F">
      <w:pPr>
        <w:pStyle w:val="NoSpacing"/>
        <w:rPr>
          <w:rFonts w:ascii="Times New Roman" w:hAnsi="Times New Roman" w:cs="Times New Roman"/>
        </w:rPr>
      </w:pPr>
      <w:r>
        <w:rPr>
          <w:rFonts w:ascii="Times New Roman" w:hAnsi="Times New Roman" w:cs="Times New Roman"/>
        </w:rPr>
        <w:t>We address each of these in turn.</w:t>
      </w:r>
    </w:p>
    <w:p w:rsidR="009D41C1" w:rsidRDefault="009D41C1" w:rsidP="00010C9F">
      <w:pPr>
        <w:pStyle w:val="NoSpacing"/>
        <w:rPr>
          <w:rFonts w:ascii="Times New Roman" w:hAnsi="Times New Roman" w:cs="Times New Roman"/>
        </w:rPr>
      </w:pPr>
    </w:p>
    <w:p w:rsidR="009D41C1" w:rsidRPr="009D41C1" w:rsidRDefault="009D41C1" w:rsidP="00010C9F">
      <w:pPr>
        <w:pStyle w:val="NoSpacing"/>
        <w:rPr>
          <w:rFonts w:ascii="Times New Roman" w:hAnsi="Times New Roman" w:cs="Times New Roman"/>
          <w:b/>
        </w:rPr>
      </w:pPr>
      <w:r w:rsidRPr="009D41C1">
        <w:rPr>
          <w:rFonts w:ascii="Times New Roman" w:hAnsi="Times New Roman" w:cs="Times New Roman"/>
          <w:b/>
        </w:rPr>
        <w:t xml:space="preserve">#1 </w:t>
      </w:r>
      <w:r w:rsidR="007B5802">
        <w:rPr>
          <w:rFonts w:ascii="Times New Roman" w:hAnsi="Times New Roman" w:cs="Times New Roman"/>
          <w:b/>
        </w:rPr>
        <w:t xml:space="preserve">- </w:t>
      </w:r>
      <w:r w:rsidRPr="009D41C1">
        <w:rPr>
          <w:rFonts w:ascii="Times New Roman" w:hAnsi="Times New Roman" w:cs="Times New Roman"/>
          <w:b/>
        </w:rPr>
        <w:t>“human-centered approach” and #3 “participatory process”</w:t>
      </w:r>
    </w:p>
    <w:p w:rsidR="00010C9F" w:rsidRDefault="00654B9D" w:rsidP="00010C9F">
      <w:pPr>
        <w:pStyle w:val="NoSpacing"/>
        <w:rPr>
          <w:rFonts w:ascii="Times New Roman" w:hAnsi="Times New Roman" w:cs="Times New Roman"/>
        </w:rPr>
      </w:pPr>
      <w:r>
        <w:rPr>
          <w:rFonts w:ascii="Times New Roman" w:hAnsi="Times New Roman" w:cs="Times New Roman"/>
        </w:rPr>
        <w:t>We believe that points 1 and 3 are connected and have addressed them</w:t>
      </w:r>
      <w:r>
        <w:rPr>
          <w:rFonts w:ascii="Times New Roman" w:hAnsi="Times New Roman" w:cs="Times New Roman"/>
        </w:rPr>
        <w:t xml:space="preserve"> in </w:t>
      </w:r>
      <w:r w:rsidR="007B5802">
        <w:rPr>
          <w:rFonts w:ascii="Times New Roman" w:hAnsi="Times New Roman" w:cs="Times New Roman"/>
        </w:rPr>
        <w:t>multiple</w:t>
      </w:r>
      <w:r>
        <w:rPr>
          <w:rFonts w:ascii="Times New Roman" w:hAnsi="Times New Roman" w:cs="Times New Roman"/>
        </w:rPr>
        <w:t xml:space="preserve"> locations in the manuscript with clarifying narrative and additional references to literature.  Specifically:</w:t>
      </w:r>
    </w:p>
    <w:p w:rsidR="00654B9D" w:rsidRDefault="00654B9D" w:rsidP="00010C9F">
      <w:pPr>
        <w:pStyle w:val="NoSpacing"/>
        <w:rPr>
          <w:rFonts w:ascii="Times New Roman" w:hAnsi="Times New Roman" w:cs="Times New Roman"/>
        </w:rPr>
      </w:pPr>
    </w:p>
    <w:p w:rsidR="00654B9D" w:rsidRDefault="00654B9D" w:rsidP="00010C9F">
      <w:pPr>
        <w:pStyle w:val="NoSpacing"/>
        <w:rPr>
          <w:rFonts w:ascii="Times New Roman" w:hAnsi="Times New Roman" w:cs="Times New Roman"/>
        </w:rPr>
      </w:pPr>
      <w:r>
        <w:rPr>
          <w:rFonts w:ascii="Times New Roman" w:hAnsi="Times New Roman" w:cs="Times New Roman"/>
        </w:rPr>
        <w:t>P</w:t>
      </w:r>
      <w:r w:rsidR="009D41C1">
        <w:rPr>
          <w:rFonts w:ascii="Times New Roman" w:hAnsi="Times New Roman" w:cs="Times New Roman"/>
        </w:rPr>
        <w:t xml:space="preserve">age </w:t>
      </w:r>
      <w:r>
        <w:rPr>
          <w:rFonts w:ascii="Times New Roman" w:hAnsi="Times New Roman" w:cs="Times New Roman"/>
        </w:rPr>
        <w:t>2, paragraph 2, we have added the sentence:</w:t>
      </w:r>
    </w:p>
    <w:p w:rsidR="00654B9D" w:rsidRDefault="00654B9D" w:rsidP="00010C9F">
      <w:pPr>
        <w:pStyle w:val="NoSpacing"/>
        <w:rPr>
          <w:rFonts w:ascii="Times New Roman" w:hAnsi="Times New Roman" w:cs="Times New Roman"/>
        </w:rPr>
      </w:pPr>
    </w:p>
    <w:p w:rsidR="00654B9D" w:rsidRDefault="00654B9D" w:rsidP="00654B9D">
      <w:pPr>
        <w:pStyle w:val="NoSpacing"/>
        <w:ind w:left="720"/>
        <w:rPr>
          <w:rFonts w:ascii="Times New Roman" w:hAnsi="Times New Roman" w:cs="Times New Roman"/>
        </w:rPr>
      </w:pPr>
      <w:r w:rsidRPr="00654B9D">
        <w:rPr>
          <w:rFonts w:ascii="Times New Roman" w:hAnsi="Times New Roman" w:cs="Times New Roman"/>
        </w:rPr>
        <w:t xml:space="preserve">By using a participatory process to consider what members of different communities would choose for their communities to invest in using a trade-off exercise, we put the human and community member view of their needs first in determining which projects should be prioritized in any given community, looking at how each community member sees the connected needs of the community and how they impact each other. </w:t>
      </w:r>
    </w:p>
    <w:p w:rsidR="00654B9D" w:rsidRDefault="00654B9D" w:rsidP="00654B9D">
      <w:pPr>
        <w:pStyle w:val="NoSpacing"/>
        <w:rPr>
          <w:rFonts w:ascii="Times New Roman" w:hAnsi="Times New Roman" w:cs="Times New Roman"/>
        </w:rPr>
      </w:pPr>
    </w:p>
    <w:p w:rsidR="00654B9D" w:rsidRDefault="00654B9D" w:rsidP="00654B9D">
      <w:pPr>
        <w:pStyle w:val="NoSpacing"/>
        <w:rPr>
          <w:rFonts w:ascii="Times New Roman" w:hAnsi="Times New Roman" w:cs="Times New Roman"/>
        </w:rPr>
      </w:pPr>
      <w:r>
        <w:rPr>
          <w:rFonts w:ascii="Times New Roman" w:hAnsi="Times New Roman" w:cs="Times New Roman"/>
        </w:rPr>
        <w:t xml:space="preserve">We have </w:t>
      </w:r>
      <w:r w:rsidR="00F8250D">
        <w:rPr>
          <w:rFonts w:ascii="Times New Roman" w:hAnsi="Times New Roman" w:cs="Times New Roman"/>
        </w:rPr>
        <w:t xml:space="preserve">also </w:t>
      </w:r>
      <w:r>
        <w:rPr>
          <w:rFonts w:ascii="Times New Roman" w:hAnsi="Times New Roman" w:cs="Times New Roman"/>
        </w:rPr>
        <w:t>revised the second paragraph on page 3 to read:</w:t>
      </w:r>
    </w:p>
    <w:p w:rsidR="00654B9D" w:rsidRDefault="00654B9D" w:rsidP="00654B9D">
      <w:pPr>
        <w:pStyle w:val="NoSpacing"/>
        <w:rPr>
          <w:rFonts w:ascii="Times New Roman" w:hAnsi="Times New Roman" w:cs="Times New Roman"/>
        </w:rPr>
      </w:pPr>
    </w:p>
    <w:p w:rsidR="00654B9D" w:rsidRDefault="00654B9D" w:rsidP="00654B9D">
      <w:pPr>
        <w:pStyle w:val="NoSpacing"/>
        <w:ind w:left="720"/>
        <w:rPr>
          <w:rFonts w:ascii="Times New Roman" w:eastAsia="Times New Roman" w:hAnsi="Times New Roman"/>
        </w:rPr>
      </w:pPr>
      <w:r>
        <w:rPr>
          <w:rFonts w:ascii="Times New Roman" w:eastAsia="Times New Roman" w:hAnsi="Times New Roman"/>
        </w:rPr>
        <w:t xml:space="preserve">We </w:t>
      </w:r>
      <w:r w:rsidRPr="00410F73">
        <w:rPr>
          <w:rFonts w:ascii="Times New Roman" w:eastAsia="Times New Roman" w:hAnsi="Times New Roman"/>
        </w:rPr>
        <w:t xml:space="preserve">focus on </w:t>
      </w:r>
      <w:r>
        <w:rPr>
          <w:rFonts w:ascii="Times New Roman" w:eastAsia="Times New Roman" w:hAnsi="Times New Roman"/>
        </w:rPr>
        <w:t>a human-centered, participatory approach that builds from SLED and ABCD by attempting</w:t>
      </w:r>
      <w:r w:rsidRPr="00A42083">
        <w:rPr>
          <w:rFonts w:ascii="Times New Roman" w:eastAsia="Times New Roman" w:hAnsi="Times New Roman"/>
        </w:rPr>
        <w:t xml:space="preserve"> to start from the needs of the community </w:t>
      </w:r>
      <w:r>
        <w:rPr>
          <w:rFonts w:ascii="Times New Roman" w:eastAsia="Times New Roman" w:hAnsi="Times New Roman"/>
        </w:rPr>
        <w:t xml:space="preserve">as a way of assessing </w:t>
      </w:r>
      <w:r w:rsidRPr="00A42083">
        <w:rPr>
          <w:rFonts w:ascii="Times New Roman" w:eastAsia="Times New Roman" w:hAnsi="Times New Roman"/>
        </w:rPr>
        <w:t>projects that would meet the human needs of the memb</w:t>
      </w:r>
      <w:r>
        <w:rPr>
          <w:rFonts w:ascii="Times New Roman" w:eastAsia="Times New Roman" w:hAnsi="Times New Roman"/>
        </w:rPr>
        <w:t>ers of</w:t>
      </w:r>
      <w:r w:rsidRPr="00A42083">
        <w:rPr>
          <w:rFonts w:ascii="Times New Roman" w:eastAsia="Times New Roman" w:hAnsi="Times New Roman"/>
        </w:rPr>
        <w:t xml:space="preserve"> that community</w:t>
      </w:r>
      <w:r>
        <w:rPr>
          <w:rFonts w:ascii="Times New Roman" w:eastAsia="Times New Roman" w:hAnsi="Times New Roman"/>
        </w:rPr>
        <w:t>. G</w:t>
      </w:r>
      <w:r w:rsidRPr="00A42083">
        <w:rPr>
          <w:rFonts w:ascii="Times New Roman" w:eastAsia="Times New Roman" w:hAnsi="Times New Roman"/>
        </w:rPr>
        <w:t xml:space="preserve">ood jobs, human flourishing, and community creation </w:t>
      </w:r>
      <w:r>
        <w:rPr>
          <w:rFonts w:ascii="Times New Roman" w:eastAsia="Times New Roman" w:hAnsi="Times New Roman"/>
        </w:rPr>
        <w:t>are</w:t>
      </w:r>
      <w:r w:rsidRPr="00A42083">
        <w:rPr>
          <w:rFonts w:ascii="Times New Roman" w:eastAsia="Times New Roman" w:hAnsi="Times New Roman"/>
        </w:rPr>
        <w:t xml:space="preserve"> </w:t>
      </w:r>
      <w:r>
        <w:rPr>
          <w:rFonts w:ascii="Times New Roman" w:eastAsia="Times New Roman" w:hAnsi="Times New Roman"/>
        </w:rPr>
        <w:t>as important—if not more important—than</w:t>
      </w:r>
      <w:r w:rsidRPr="00A42083">
        <w:rPr>
          <w:rFonts w:ascii="Times New Roman" w:eastAsia="Times New Roman" w:hAnsi="Times New Roman"/>
        </w:rPr>
        <w:t xml:space="preserve"> economic growth</w:t>
      </w:r>
      <w:r>
        <w:rPr>
          <w:rFonts w:ascii="Times New Roman" w:eastAsia="Times New Roman" w:hAnsi="Times New Roman"/>
        </w:rPr>
        <w:t xml:space="preserve">. This framing of a human-centered approach to sustainable community development draws from the literature on human-centered design, wherein product solutions are created with the involvement of the </w:t>
      </w:r>
      <w:r w:rsidRPr="00761638">
        <w:rPr>
          <w:rFonts w:ascii="Times New Roman" w:eastAsia="Times New Roman" w:hAnsi="Times New Roman"/>
        </w:rPr>
        <w:t>human perspective at all steps in the planning and development process</w:t>
      </w:r>
      <w:r>
        <w:rPr>
          <w:rFonts w:ascii="Times New Roman" w:eastAsia="Times New Roman" w:hAnsi="Times New Roman"/>
        </w:rPr>
        <w:t>.</w:t>
      </w:r>
      <w:r w:rsidRPr="00761638">
        <w:rPr>
          <w:rFonts w:ascii="Times New Roman" w:eastAsia="Times New Roman" w:hAnsi="Times New Roman"/>
        </w:rPr>
        <w:t xml:space="preserve"> However, this approach is less commonly applied to psychosocial interventions and implementation strategies (</w:t>
      </w:r>
      <w:r w:rsidRPr="008269ED">
        <w:rPr>
          <w:rFonts w:ascii="Times New Roman" w:eastAsia="Times New Roman" w:hAnsi="Times New Roman"/>
        </w:rPr>
        <w:t xml:space="preserve">Lyon, Brewer, &amp; Areán 2020). </w:t>
      </w:r>
      <w:r w:rsidRPr="00761638">
        <w:rPr>
          <w:rFonts w:ascii="Times New Roman" w:eastAsia="Times New Roman" w:hAnsi="Times New Roman"/>
        </w:rPr>
        <w:t>Here, the</w:t>
      </w:r>
      <w:r w:rsidRPr="00410F73">
        <w:rPr>
          <w:rFonts w:ascii="Times New Roman" w:eastAsia="Times New Roman" w:hAnsi="Times New Roman"/>
        </w:rPr>
        <w:t xml:space="preserve"> quality of life of the community is a way to plan for sustainable and locally appropriate economic development that requires individual</w:t>
      </w:r>
      <w:r>
        <w:rPr>
          <w:rFonts w:ascii="Times New Roman" w:eastAsia="Times New Roman" w:hAnsi="Times New Roman"/>
        </w:rPr>
        <w:t>-</w:t>
      </w:r>
      <w:r w:rsidRPr="00410F73">
        <w:rPr>
          <w:rFonts w:ascii="Times New Roman" w:eastAsia="Times New Roman" w:hAnsi="Times New Roman"/>
        </w:rPr>
        <w:t>, community</w:t>
      </w:r>
      <w:r>
        <w:rPr>
          <w:rFonts w:ascii="Times New Roman" w:eastAsia="Times New Roman" w:hAnsi="Times New Roman"/>
        </w:rPr>
        <w:t>-</w:t>
      </w:r>
      <w:r w:rsidRPr="00410F73">
        <w:rPr>
          <w:rFonts w:ascii="Times New Roman" w:eastAsia="Times New Roman" w:hAnsi="Times New Roman"/>
        </w:rPr>
        <w:t>, and economy</w:t>
      </w:r>
      <w:r>
        <w:rPr>
          <w:rFonts w:ascii="Times New Roman" w:eastAsia="Times New Roman" w:hAnsi="Times New Roman"/>
        </w:rPr>
        <w:t>-</w:t>
      </w:r>
      <w:r w:rsidRPr="00410F73">
        <w:rPr>
          <w:rFonts w:ascii="Times New Roman" w:eastAsia="Times New Roman" w:hAnsi="Times New Roman"/>
        </w:rPr>
        <w:t xml:space="preserve">level information. </w:t>
      </w:r>
    </w:p>
    <w:p w:rsidR="009D41C1" w:rsidRDefault="009D41C1" w:rsidP="009D41C1">
      <w:pPr>
        <w:pStyle w:val="NoSpacing"/>
        <w:rPr>
          <w:rFonts w:ascii="Times New Roman" w:eastAsia="Times New Roman" w:hAnsi="Times New Roman"/>
        </w:rPr>
      </w:pPr>
    </w:p>
    <w:p w:rsidR="009D41C1" w:rsidRDefault="007B5802" w:rsidP="009D41C1">
      <w:pPr>
        <w:pStyle w:val="NoSpacing"/>
        <w:rPr>
          <w:rFonts w:ascii="Times New Roman" w:eastAsia="Times New Roman" w:hAnsi="Times New Roman"/>
        </w:rPr>
      </w:pPr>
      <w:r>
        <w:rPr>
          <w:rFonts w:ascii="Times New Roman" w:eastAsia="Times New Roman" w:hAnsi="Times New Roman"/>
        </w:rPr>
        <w:lastRenderedPageBreak/>
        <w:t xml:space="preserve">Last, in the conclusion (page 18, paragraph 3), we connect our approach to studying community development to participatory action research </w:t>
      </w:r>
    </w:p>
    <w:p w:rsidR="007B5802" w:rsidRDefault="007B5802" w:rsidP="009D41C1">
      <w:pPr>
        <w:pStyle w:val="NoSpacing"/>
        <w:rPr>
          <w:rFonts w:ascii="Times New Roman" w:eastAsia="Times New Roman" w:hAnsi="Times New Roman"/>
        </w:rPr>
      </w:pPr>
    </w:p>
    <w:p w:rsidR="007B5802" w:rsidRDefault="007B5802" w:rsidP="007B5802">
      <w:pPr>
        <w:ind w:left="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 xml:space="preserve">The development of both types of interventions call for a participatory action research process </w:t>
      </w:r>
      <w:r w:rsidRPr="00D60C7A">
        <w:rPr>
          <w:rFonts w:ascii="Times New Roman" w:eastAsia="Times New Roman" w:hAnsi="Times New Roman"/>
          <w:color w:val="000000" w:themeColor="text1"/>
          <w:sz w:val="22"/>
          <w:szCs w:val="22"/>
        </w:rPr>
        <w:t xml:space="preserve">(Baum, MacDougall, and Smith 2006) </w:t>
      </w:r>
      <w:r>
        <w:rPr>
          <w:rFonts w:ascii="Times New Roman" w:eastAsia="Times New Roman" w:hAnsi="Times New Roman"/>
          <w:color w:val="000000" w:themeColor="text1"/>
          <w:sz w:val="22"/>
          <w:szCs w:val="22"/>
        </w:rPr>
        <w:t xml:space="preserve">that brings community members into discussions with policy makers, development professionals, and researchers at the very beginning of planning and deliberation about options that allow the design to emerge with input from all (Genat 2009).  </w:t>
      </w:r>
    </w:p>
    <w:p w:rsidR="007B5802" w:rsidRDefault="007B5802" w:rsidP="009D41C1">
      <w:pPr>
        <w:pStyle w:val="NoSpacing"/>
        <w:rPr>
          <w:rFonts w:ascii="Times New Roman" w:eastAsia="Times New Roman" w:hAnsi="Times New Roman"/>
        </w:rPr>
      </w:pPr>
    </w:p>
    <w:p w:rsidR="007B5802" w:rsidRDefault="007B5802" w:rsidP="009D41C1">
      <w:pPr>
        <w:pStyle w:val="NoSpacing"/>
        <w:rPr>
          <w:rFonts w:ascii="Times New Roman" w:eastAsia="Times New Roman" w:hAnsi="Times New Roman"/>
        </w:rPr>
      </w:pPr>
    </w:p>
    <w:p w:rsidR="009D41C1" w:rsidRPr="009D41C1" w:rsidRDefault="009D41C1" w:rsidP="009D41C1">
      <w:pPr>
        <w:pStyle w:val="NoSpacing"/>
        <w:rPr>
          <w:rFonts w:ascii="Times New Roman" w:eastAsia="Times New Roman" w:hAnsi="Times New Roman"/>
          <w:b/>
        </w:rPr>
      </w:pPr>
      <w:r w:rsidRPr="009D41C1">
        <w:rPr>
          <w:rFonts w:ascii="Times New Roman" w:eastAsia="Times New Roman" w:hAnsi="Times New Roman"/>
          <w:b/>
        </w:rPr>
        <w:t xml:space="preserve">#2 </w:t>
      </w:r>
      <w:r w:rsidR="007B5802">
        <w:rPr>
          <w:rFonts w:ascii="Times New Roman" w:eastAsia="Times New Roman" w:hAnsi="Times New Roman"/>
          <w:b/>
        </w:rPr>
        <w:t xml:space="preserve">- </w:t>
      </w:r>
      <w:r w:rsidRPr="009D41C1">
        <w:rPr>
          <w:rFonts w:ascii="Times New Roman" w:eastAsia="Times New Roman" w:hAnsi="Times New Roman"/>
          <w:b/>
        </w:rPr>
        <w:t>wide range of factors are related to perceived needs is not novel</w:t>
      </w:r>
    </w:p>
    <w:p w:rsidR="009D41C1" w:rsidRDefault="009D41C1" w:rsidP="009D41C1">
      <w:pPr>
        <w:pStyle w:val="NoSpacing"/>
        <w:rPr>
          <w:rFonts w:ascii="Times New Roman" w:hAnsi="Times New Roman" w:cs="Times New Roman"/>
        </w:rPr>
      </w:pPr>
    </w:p>
    <w:p w:rsidR="009D41C1" w:rsidRDefault="009D41C1" w:rsidP="009D41C1">
      <w:pPr>
        <w:pStyle w:val="NoSpacing"/>
        <w:rPr>
          <w:rFonts w:ascii="Times New Roman" w:hAnsi="Times New Roman" w:cs="Times New Roman"/>
        </w:rPr>
      </w:pPr>
      <w:r>
        <w:rPr>
          <w:rFonts w:ascii="Times New Roman" w:hAnsi="Times New Roman" w:cs="Times New Roman"/>
        </w:rPr>
        <w:t>We have extended our discussion of this finding on page 16 by tapping into relevant literature and adding the following to paragraph 5 on that page.</w:t>
      </w:r>
    </w:p>
    <w:p w:rsidR="009D41C1" w:rsidRDefault="009D41C1" w:rsidP="009D41C1">
      <w:pPr>
        <w:pStyle w:val="NoSpacing"/>
        <w:rPr>
          <w:rFonts w:ascii="Times New Roman" w:hAnsi="Times New Roman" w:cs="Times New Roman"/>
        </w:rPr>
      </w:pPr>
    </w:p>
    <w:p w:rsidR="009D41C1" w:rsidRPr="00771C5F" w:rsidRDefault="009D41C1" w:rsidP="009D41C1">
      <w:pPr>
        <w:ind w:left="720"/>
        <w:rPr>
          <w:rFonts w:ascii="Times New Roman" w:eastAsia="Times New Roman" w:hAnsi="Times New Roman"/>
          <w:color w:val="000000" w:themeColor="text1"/>
          <w:sz w:val="22"/>
          <w:szCs w:val="22"/>
        </w:rPr>
      </w:pPr>
      <w:r w:rsidRPr="00652A69">
        <w:rPr>
          <w:rFonts w:ascii="Times New Roman" w:eastAsia="Times New Roman" w:hAnsi="Times New Roman"/>
          <w:sz w:val="22"/>
          <w:szCs w:val="22"/>
        </w:rPr>
        <w:t>Farinosi, Fortunati, O’Sullivan, &amp; Pagani</w:t>
      </w:r>
      <w:r>
        <w:rPr>
          <w:rFonts w:ascii="Times New Roman" w:eastAsia="Times New Roman" w:hAnsi="Times New Roman"/>
          <w:sz w:val="22"/>
          <w:szCs w:val="22"/>
        </w:rPr>
        <w:t xml:space="preserve"> (2019) describe public participation in democracy on three levels, the information level, advisory level, and deliberative level. By distributing a survey through outreach to residents in rural and small-town communities, our research demonstrates the possibilities of listening to citizens as “active subjects of knowledge and expertise.” </w:t>
      </w:r>
      <w:r>
        <w:rPr>
          <w:rFonts w:ascii="Times New Roman" w:eastAsia="Times New Roman" w:hAnsi="Times New Roman"/>
          <w:color w:val="000000" w:themeColor="text1"/>
          <w:sz w:val="22"/>
          <w:szCs w:val="22"/>
        </w:rPr>
        <w:t xml:space="preserve">As such, we contribute to a rich literature on how to navigate the complexity of sustainable community development through participatory </w:t>
      </w:r>
      <w:r w:rsidRPr="00771C5F">
        <w:rPr>
          <w:rFonts w:ascii="Times New Roman" w:eastAsia="Times New Roman" w:hAnsi="Times New Roman"/>
          <w:color w:val="000000" w:themeColor="text1"/>
          <w:sz w:val="22"/>
          <w:szCs w:val="22"/>
        </w:rPr>
        <w:t xml:space="preserve">methods (e.g., Gomes, Hermans, and Thissen, 2017; </w:t>
      </w:r>
      <w:r w:rsidRPr="008269ED">
        <w:rPr>
          <w:rFonts w:ascii="Times New Roman" w:eastAsia="Times New Roman" w:hAnsi="Times New Roman"/>
          <w:sz w:val="22"/>
          <w:szCs w:val="22"/>
        </w:rPr>
        <w:t>Kerselaers, Rogge, Vanempten, Lauwers, &amp; Van Huylenbroeck, 2013; and Valencia-Sandoval, Flanders, &amp; Kozak, 2010) with an examination of the role of a specific set of human-centered variables. By showing that there is variation in perceived needs and tying this, in part, to urban-rural community and socio-demographic differences, we hope that we can motivate the field to identify commonalities between communities and community members that can be used to make more targeted and specific types of economic development plans and processes that can be applied across different contexts.</w:t>
      </w:r>
    </w:p>
    <w:p w:rsidR="009D41C1" w:rsidRDefault="009D41C1" w:rsidP="009D41C1">
      <w:pPr>
        <w:pStyle w:val="NoSpacing"/>
        <w:rPr>
          <w:rFonts w:ascii="Times New Roman" w:hAnsi="Times New Roman" w:cs="Times New Roman"/>
        </w:rPr>
      </w:pPr>
    </w:p>
    <w:p w:rsidR="00F8250D" w:rsidRDefault="00F8250D" w:rsidP="009D41C1">
      <w:pPr>
        <w:pStyle w:val="NoSpacing"/>
        <w:rPr>
          <w:rFonts w:ascii="Times New Roman" w:hAnsi="Times New Roman" w:cs="Times New Roman"/>
        </w:rPr>
      </w:pPr>
    </w:p>
    <w:p w:rsidR="009D41C1" w:rsidRDefault="009D41C1" w:rsidP="009D41C1">
      <w:pPr>
        <w:pStyle w:val="NoSpacing"/>
        <w:rPr>
          <w:rFonts w:ascii="Times New Roman" w:hAnsi="Times New Roman" w:cs="Times New Roman"/>
          <w:b/>
        </w:rPr>
      </w:pPr>
      <w:r w:rsidRPr="009D41C1">
        <w:rPr>
          <w:rFonts w:ascii="Times New Roman" w:hAnsi="Times New Roman" w:cs="Times New Roman"/>
          <w:b/>
        </w:rPr>
        <w:t xml:space="preserve">#4 </w:t>
      </w:r>
      <w:r w:rsidR="007B5802">
        <w:rPr>
          <w:rFonts w:ascii="Times New Roman" w:hAnsi="Times New Roman" w:cs="Times New Roman"/>
          <w:b/>
        </w:rPr>
        <w:t xml:space="preserve">- </w:t>
      </w:r>
      <w:r w:rsidRPr="009D41C1">
        <w:rPr>
          <w:rFonts w:ascii="Times New Roman" w:hAnsi="Times New Roman" w:cs="Times New Roman"/>
          <w:b/>
        </w:rPr>
        <w:t>What are the limitations of the study?</w:t>
      </w:r>
    </w:p>
    <w:p w:rsidR="009D41C1" w:rsidRDefault="009D41C1" w:rsidP="009D41C1">
      <w:pPr>
        <w:pStyle w:val="NoSpacing"/>
        <w:rPr>
          <w:rFonts w:ascii="Times New Roman" w:hAnsi="Times New Roman" w:cs="Times New Roman"/>
        </w:rPr>
      </w:pPr>
    </w:p>
    <w:p w:rsidR="009D41C1" w:rsidRDefault="009D41C1" w:rsidP="009D41C1">
      <w:pPr>
        <w:pStyle w:val="NoSpacing"/>
        <w:rPr>
          <w:rFonts w:ascii="Times New Roman" w:hAnsi="Times New Roman" w:cs="Times New Roman"/>
        </w:rPr>
      </w:pPr>
      <w:r>
        <w:rPr>
          <w:rFonts w:ascii="Times New Roman" w:hAnsi="Times New Roman" w:cs="Times New Roman"/>
        </w:rPr>
        <w:t>Thank you for this feedback</w:t>
      </w:r>
      <w:r w:rsidR="00F8250D">
        <w:rPr>
          <w:rFonts w:ascii="Times New Roman" w:hAnsi="Times New Roman" w:cs="Times New Roman"/>
        </w:rPr>
        <w:t>, a clear omission on our part</w:t>
      </w:r>
      <w:r>
        <w:rPr>
          <w:rFonts w:ascii="Times New Roman" w:hAnsi="Times New Roman" w:cs="Times New Roman"/>
        </w:rPr>
        <w:t>.  We have added a limitations section that begins at the bottom of page 16.  We recognize that, despite our best efforts</w:t>
      </w:r>
      <w:r w:rsidR="007B5802">
        <w:rPr>
          <w:rFonts w:ascii="Times New Roman" w:hAnsi="Times New Roman" w:cs="Times New Roman"/>
        </w:rPr>
        <w:t xml:space="preserve"> during the COVID pandemic, the degree of participation that we achieved in sampling from small town and rural communities is a limitation in the current study.  We acknowledge this limitation and discuss more inclusive sampling methods that we planned to use here and will return to using in future research</w:t>
      </w:r>
      <w:r w:rsidR="00F8250D">
        <w:rPr>
          <w:rFonts w:ascii="Times New Roman" w:hAnsi="Times New Roman" w:cs="Times New Roman"/>
        </w:rPr>
        <w:t xml:space="preserve"> when in-person fieldwork is feasible</w:t>
      </w:r>
      <w:r>
        <w:rPr>
          <w:rFonts w:ascii="Times New Roman" w:hAnsi="Times New Roman" w:cs="Times New Roman"/>
        </w:rPr>
        <w:t xml:space="preserve">.  </w:t>
      </w:r>
      <w:r w:rsidR="007B5802">
        <w:rPr>
          <w:rFonts w:ascii="Times New Roman" w:hAnsi="Times New Roman" w:cs="Times New Roman"/>
        </w:rPr>
        <w:t>We also discuss some data and analysis limitations in the current study that are a function of the constraints on length and complexity of a single paper. We discuss how these limitation can be addressed as part of our future research plan.</w:t>
      </w:r>
    </w:p>
    <w:p w:rsidR="007B5802" w:rsidRDefault="007B5802" w:rsidP="009D41C1">
      <w:pPr>
        <w:pStyle w:val="NoSpacing"/>
        <w:rPr>
          <w:rFonts w:ascii="Times New Roman" w:hAnsi="Times New Roman" w:cs="Times New Roman"/>
        </w:rPr>
      </w:pPr>
    </w:p>
    <w:p w:rsidR="007B5802" w:rsidRDefault="007B5802" w:rsidP="009D41C1">
      <w:pPr>
        <w:pStyle w:val="NoSpacing"/>
        <w:rPr>
          <w:rFonts w:ascii="Times New Roman" w:hAnsi="Times New Roman" w:cs="Times New Roman"/>
          <w:b/>
        </w:rPr>
      </w:pPr>
      <w:r w:rsidRPr="007B5802">
        <w:rPr>
          <w:rFonts w:ascii="Times New Roman" w:hAnsi="Times New Roman" w:cs="Times New Roman"/>
          <w:b/>
        </w:rPr>
        <w:t>Reviewer Comments</w:t>
      </w:r>
    </w:p>
    <w:p w:rsidR="007B5802" w:rsidRDefault="007B5802" w:rsidP="009D41C1">
      <w:pPr>
        <w:pStyle w:val="NoSpacing"/>
        <w:rPr>
          <w:rFonts w:ascii="Times New Roman" w:hAnsi="Times New Roman" w:cs="Times New Roman"/>
        </w:rPr>
      </w:pPr>
    </w:p>
    <w:p w:rsidR="007B5802" w:rsidRDefault="007B5802" w:rsidP="009D41C1">
      <w:pPr>
        <w:pStyle w:val="NoSpacing"/>
        <w:rPr>
          <w:rFonts w:ascii="Times New Roman" w:hAnsi="Times New Roman" w:cs="Times New Roman"/>
        </w:rPr>
      </w:pPr>
      <w:r>
        <w:rPr>
          <w:rFonts w:ascii="Times New Roman" w:hAnsi="Times New Roman" w:cs="Times New Roman"/>
        </w:rPr>
        <w:t xml:space="preserve">We have </w:t>
      </w:r>
      <w:r w:rsidR="00F8250D">
        <w:rPr>
          <w:rFonts w:ascii="Times New Roman" w:hAnsi="Times New Roman" w:cs="Times New Roman"/>
        </w:rPr>
        <w:t>corrected both of the errors noted by the reviewer.</w:t>
      </w:r>
    </w:p>
    <w:p w:rsidR="00F8250D" w:rsidRDefault="00F8250D" w:rsidP="009D41C1">
      <w:pPr>
        <w:pStyle w:val="NoSpacing"/>
        <w:rPr>
          <w:rFonts w:ascii="Times New Roman" w:hAnsi="Times New Roman" w:cs="Times New Roman"/>
        </w:rPr>
      </w:pPr>
    </w:p>
    <w:p w:rsidR="00F8250D" w:rsidRPr="00F8250D" w:rsidRDefault="00F8250D" w:rsidP="00F8250D">
      <w:pPr>
        <w:pStyle w:val="NoSpacing"/>
        <w:ind w:left="720"/>
        <w:rPr>
          <w:rFonts w:ascii="Times New Roman" w:hAnsi="Times New Roman" w:cs="Times New Roman"/>
        </w:rPr>
      </w:pPr>
      <w:r w:rsidRPr="00F8250D">
        <w:rPr>
          <w:rFonts w:ascii="Times New Roman" w:hAnsi="Times New Roman" w:cs="Times New Roman"/>
        </w:rPr>
        <w:t>P.2, 2nd line under the heading, 'The Role of Community and Q..o..L in Economic Development'. (Delete comma and extra space in line starting with:) 'and decision-making criteria, . Sustainable…..'</w:t>
      </w:r>
    </w:p>
    <w:p w:rsidR="00F8250D" w:rsidRDefault="00F8250D" w:rsidP="00F8250D">
      <w:pPr>
        <w:pStyle w:val="NoSpacing"/>
        <w:ind w:left="720"/>
        <w:rPr>
          <w:rFonts w:ascii="Times New Roman" w:hAnsi="Times New Roman" w:cs="Times New Roman"/>
        </w:rPr>
      </w:pPr>
      <w:r w:rsidRPr="00F8250D">
        <w:rPr>
          <w:rFonts w:ascii="Times New Roman" w:hAnsi="Times New Roman" w:cs="Times New Roman"/>
        </w:rPr>
        <w:t xml:space="preserve">P.4, last two lines under heading of 'Method': 'by the degree of satisfaction …. as well as how important those resources (insert 'are') to the community.' </w:t>
      </w:r>
    </w:p>
    <w:p w:rsidR="00F8250D" w:rsidRDefault="00F8250D" w:rsidP="00F8250D">
      <w:pPr>
        <w:pStyle w:val="NoSpacing"/>
        <w:rPr>
          <w:rFonts w:ascii="Times New Roman" w:hAnsi="Times New Roman" w:cs="Times New Roman"/>
        </w:rPr>
      </w:pPr>
    </w:p>
    <w:p w:rsidR="00F8250D" w:rsidRDefault="00F8250D" w:rsidP="00F8250D">
      <w:pPr>
        <w:pStyle w:val="NoSpacing"/>
        <w:rPr>
          <w:rFonts w:ascii="Times New Roman" w:hAnsi="Times New Roman" w:cs="Times New Roman"/>
        </w:rPr>
      </w:pPr>
      <w:r>
        <w:rPr>
          <w:rFonts w:ascii="Times New Roman" w:hAnsi="Times New Roman" w:cs="Times New Roman"/>
        </w:rPr>
        <w:lastRenderedPageBreak/>
        <w:t xml:space="preserve">We have added language clarifying the meaning of “K-12 education” in the US for readers not familiar with that vernacular.  </w:t>
      </w:r>
    </w:p>
    <w:p w:rsidR="00F8250D" w:rsidRPr="00F8250D" w:rsidRDefault="00F8250D" w:rsidP="00F8250D">
      <w:pPr>
        <w:pStyle w:val="NoSpacing"/>
        <w:rPr>
          <w:rFonts w:ascii="Times New Roman" w:hAnsi="Times New Roman" w:cs="Times New Roman"/>
        </w:rPr>
      </w:pPr>
    </w:p>
    <w:p w:rsidR="00F8250D" w:rsidRDefault="00F8250D" w:rsidP="00F8250D">
      <w:pPr>
        <w:pStyle w:val="NoSpacing"/>
        <w:ind w:left="720"/>
        <w:rPr>
          <w:rFonts w:ascii="Times New Roman" w:hAnsi="Times New Roman" w:cs="Times New Roman"/>
        </w:rPr>
      </w:pPr>
      <w:r w:rsidRPr="00F8250D">
        <w:rPr>
          <w:rFonts w:ascii="Times New Roman" w:hAnsi="Times New Roman" w:cs="Times New Roman"/>
        </w:rPr>
        <w:t>P. 5. This reader was not familiar with 'K-12 education'. Google informed her that K-12 refers to some free education in the US. Possibly, a footnote might be helpful for international readers as free elementary  education is also a concern for citizens in other countries, particularly in less developed ones.</w:t>
      </w:r>
    </w:p>
    <w:p w:rsidR="00F8250D" w:rsidRDefault="00F8250D" w:rsidP="00F8250D">
      <w:pPr>
        <w:pStyle w:val="NoSpacing"/>
        <w:rPr>
          <w:rFonts w:ascii="Times New Roman" w:hAnsi="Times New Roman" w:cs="Times New Roman"/>
        </w:rPr>
      </w:pPr>
    </w:p>
    <w:p w:rsidR="00F8250D" w:rsidRDefault="00F8250D" w:rsidP="00F8250D">
      <w:pPr>
        <w:pStyle w:val="NoSpacing"/>
        <w:rPr>
          <w:rFonts w:ascii="Times New Roman" w:hAnsi="Times New Roman" w:cs="Times New Roman"/>
        </w:rPr>
      </w:pPr>
      <w:r>
        <w:rPr>
          <w:rFonts w:ascii="Times New Roman" w:hAnsi="Times New Roman" w:cs="Times New Roman"/>
        </w:rPr>
        <w:t>Thank you, again, for the time and effort spend reviewing our manuscript.  We appreciate the feedback and your contribution to our paper.</w:t>
      </w:r>
    </w:p>
    <w:p w:rsidR="00F8250D" w:rsidRDefault="00F8250D" w:rsidP="00F8250D">
      <w:pPr>
        <w:pStyle w:val="NoSpacing"/>
        <w:rPr>
          <w:rFonts w:ascii="Times New Roman" w:hAnsi="Times New Roman" w:cs="Times New Roman"/>
        </w:rPr>
      </w:pPr>
    </w:p>
    <w:p w:rsidR="00F8250D" w:rsidRPr="007B5802" w:rsidRDefault="00F8250D" w:rsidP="00F8250D">
      <w:pPr>
        <w:pStyle w:val="NoSpacing"/>
        <w:rPr>
          <w:rFonts w:ascii="Times New Roman" w:hAnsi="Times New Roman" w:cs="Times New Roman"/>
        </w:rPr>
      </w:pPr>
    </w:p>
    <w:sectPr w:rsidR="00F8250D" w:rsidRPr="007B580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AED" w:rsidRDefault="00811AED" w:rsidP="00F8250D">
      <w:r>
        <w:separator/>
      </w:r>
    </w:p>
  </w:endnote>
  <w:endnote w:type="continuationSeparator" w:id="0">
    <w:p w:rsidR="00811AED" w:rsidRDefault="00811AED" w:rsidP="00F8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516695"/>
      <w:docPartObj>
        <w:docPartGallery w:val="Page Numbers (Bottom of Page)"/>
        <w:docPartUnique/>
      </w:docPartObj>
    </w:sdtPr>
    <w:sdtEndPr>
      <w:rPr>
        <w:rFonts w:ascii="Times New Roman" w:hAnsi="Times New Roman"/>
        <w:noProof/>
        <w:sz w:val="22"/>
        <w:szCs w:val="22"/>
      </w:rPr>
    </w:sdtEndPr>
    <w:sdtContent>
      <w:p w:rsidR="00F8250D" w:rsidRPr="00F8250D" w:rsidRDefault="00F8250D" w:rsidP="00F8250D">
        <w:pPr>
          <w:pStyle w:val="Footer"/>
          <w:jc w:val="center"/>
          <w:rPr>
            <w:rFonts w:ascii="Times New Roman" w:hAnsi="Times New Roman"/>
            <w:sz w:val="22"/>
            <w:szCs w:val="22"/>
          </w:rPr>
        </w:pPr>
        <w:r w:rsidRPr="00F8250D">
          <w:rPr>
            <w:rFonts w:ascii="Times New Roman" w:hAnsi="Times New Roman"/>
            <w:sz w:val="22"/>
            <w:szCs w:val="22"/>
          </w:rPr>
          <w:fldChar w:fldCharType="begin"/>
        </w:r>
        <w:r w:rsidRPr="00F8250D">
          <w:rPr>
            <w:rFonts w:ascii="Times New Roman" w:hAnsi="Times New Roman"/>
            <w:sz w:val="22"/>
            <w:szCs w:val="22"/>
          </w:rPr>
          <w:instrText xml:space="preserve"> PAGE   \* MERGEFORMAT </w:instrText>
        </w:r>
        <w:r w:rsidRPr="00F8250D">
          <w:rPr>
            <w:rFonts w:ascii="Times New Roman" w:hAnsi="Times New Roman"/>
            <w:sz w:val="22"/>
            <w:szCs w:val="22"/>
          </w:rPr>
          <w:fldChar w:fldCharType="separate"/>
        </w:r>
        <w:r w:rsidR="000B7971">
          <w:rPr>
            <w:rFonts w:ascii="Times New Roman" w:hAnsi="Times New Roman"/>
            <w:noProof/>
            <w:sz w:val="22"/>
            <w:szCs w:val="22"/>
          </w:rPr>
          <w:t>1</w:t>
        </w:r>
        <w:r w:rsidRPr="00F8250D">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AED" w:rsidRDefault="00811AED" w:rsidP="00F8250D">
      <w:r>
        <w:separator/>
      </w:r>
    </w:p>
  </w:footnote>
  <w:footnote w:type="continuationSeparator" w:id="0">
    <w:p w:rsidR="00811AED" w:rsidRDefault="00811AED" w:rsidP="00F82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0315B"/>
    <w:multiLevelType w:val="hybridMultilevel"/>
    <w:tmpl w:val="7CB84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7766F8"/>
    <w:multiLevelType w:val="hybridMultilevel"/>
    <w:tmpl w:val="185CE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FB"/>
    <w:rsid w:val="00010C9F"/>
    <w:rsid w:val="000B7971"/>
    <w:rsid w:val="004209FB"/>
    <w:rsid w:val="00654B9D"/>
    <w:rsid w:val="007B5802"/>
    <w:rsid w:val="00811AED"/>
    <w:rsid w:val="00841C9C"/>
    <w:rsid w:val="009D41C1"/>
    <w:rsid w:val="00F82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34B1"/>
  <w15:chartTrackingRefBased/>
  <w15:docId w15:val="{992A418A-A396-43D7-AFE5-4FEC6732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1C1"/>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C9F"/>
    <w:pPr>
      <w:spacing w:after="0" w:line="240" w:lineRule="auto"/>
    </w:pPr>
  </w:style>
  <w:style w:type="character" w:styleId="CommentReference">
    <w:name w:val="annotation reference"/>
    <w:basedOn w:val="DefaultParagraphFont"/>
    <w:uiPriority w:val="99"/>
    <w:semiHidden/>
    <w:unhideWhenUsed/>
    <w:rsid w:val="00654B9D"/>
    <w:rPr>
      <w:sz w:val="16"/>
      <w:szCs w:val="16"/>
    </w:rPr>
  </w:style>
  <w:style w:type="paragraph" w:styleId="CommentText">
    <w:name w:val="annotation text"/>
    <w:basedOn w:val="Normal"/>
    <w:link w:val="CommentTextChar"/>
    <w:uiPriority w:val="99"/>
    <w:unhideWhenUsed/>
    <w:rsid w:val="00654B9D"/>
    <w:rPr>
      <w:sz w:val="20"/>
      <w:szCs w:val="20"/>
    </w:rPr>
  </w:style>
  <w:style w:type="character" w:customStyle="1" w:styleId="CommentTextChar">
    <w:name w:val="Comment Text Char"/>
    <w:basedOn w:val="DefaultParagraphFont"/>
    <w:link w:val="CommentText"/>
    <w:uiPriority w:val="99"/>
    <w:rsid w:val="00654B9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54B9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54B9D"/>
    <w:rPr>
      <w:rFonts w:ascii="Segoe UI" w:hAnsi="Segoe UI" w:cs="Segoe UI"/>
      <w:sz w:val="18"/>
      <w:szCs w:val="18"/>
    </w:rPr>
  </w:style>
  <w:style w:type="paragraph" w:styleId="Header">
    <w:name w:val="header"/>
    <w:basedOn w:val="Normal"/>
    <w:link w:val="HeaderChar"/>
    <w:uiPriority w:val="99"/>
    <w:unhideWhenUsed/>
    <w:rsid w:val="00F8250D"/>
    <w:pPr>
      <w:tabs>
        <w:tab w:val="center" w:pos="4680"/>
        <w:tab w:val="right" w:pos="9360"/>
      </w:tabs>
    </w:pPr>
  </w:style>
  <w:style w:type="character" w:customStyle="1" w:styleId="HeaderChar">
    <w:name w:val="Header Char"/>
    <w:basedOn w:val="DefaultParagraphFont"/>
    <w:link w:val="Header"/>
    <w:uiPriority w:val="99"/>
    <w:rsid w:val="00F8250D"/>
    <w:rPr>
      <w:rFonts w:ascii="Calibri" w:eastAsia="Calibri" w:hAnsi="Calibri" w:cs="Times New Roman"/>
      <w:sz w:val="24"/>
      <w:szCs w:val="24"/>
    </w:rPr>
  </w:style>
  <w:style w:type="paragraph" w:styleId="Footer">
    <w:name w:val="footer"/>
    <w:basedOn w:val="Normal"/>
    <w:link w:val="FooterChar"/>
    <w:uiPriority w:val="99"/>
    <w:unhideWhenUsed/>
    <w:rsid w:val="00F8250D"/>
    <w:pPr>
      <w:tabs>
        <w:tab w:val="center" w:pos="4680"/>
        <w:tab w:val="right" w:pos="9360"/>
      </w:tabs>
    </w:pPr>
  </w:style>
  <w:style w:type="character" w:customStyle="1" w:styleId="FooterChar">
    <w:name w:val="Footer Char"/>
    <w:basedOn w:val="DefaultParagraphFont"/>
    <w:link w:val="Footer"/>
    <w:uiPriority w:val="99"/>
    <w:rsid w:val="00F8250D"/>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Kammer-Kerwick, Matt</dc:creator>
  <cp:keywords/>
  <dc:description/>
  <cp:lastModifiedBy>Kammer-Kerwick, Matt</cp:lastModifiedBy>
  <cp:revision>3</cp:revision>
  <dcterms:created xsi:type="dcterms:W3CDTF">2022-03-04T19:15:00Z</dcterms:created>
  <dcterms:modified xsi:type="dcterms:W3CDTF">2022-03-04T20:15:00Z</dcterms:modified>
</cp:coreProperties>
</file>