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B5F9F" w14:textId="77777777" w:rsidR="00400E77" w:rsidRPr="00DA3347" w:rsidRDefault="00400E77" w:rsidP="00400E77">
      <w:pPr>
        <w:pStyle w:val="Heading1"/>
      </w:pPr>
      <w:r w:rsidRPr="00DA3347">
        <w:t>Supplementary data 1. Search terms</w:t>
      </w:r>
    </w:p>
    <w:p w14:paraId="12202776" w14:textId="77777777" w:rsidR="00400E77" w:rsidRPr="00DA3347" w:rsidRDefault="00400E77" w:rsidP="00400E77">
      <w:pPr>
        <w:pStyle w:val="Heading2"/>
        <w:numPr>
          <w:ilvl w:val="0"/>
          <w:numId w:val="1"/>
        </w:numPr>
        <w:tabs>
          <w:tab w:val="num" w:pos="360"/>
        </w:tabs>
        <w:ind w:left="0" w:firstLine="0"/>
        <w:rPr>
          <w:color w:val="4472C4" w:themeColor="accent1"/>
        </w:rPr>
      </w:pPr>
      <w:r w:rsidRPr="00DA3347">
        <w:t xml:space="preserve">EMBASE </w:t>
      </w:r>
    </w:p>
    <w:tbl>
      <w:tblPr>
        <w:tblStyle w:val="TableGrid"/>
        <w:tblW w:w="9634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271"/>
        <w:gridCol w:w="2787"/>
        <w:gridCol w:w="2788"/>
        <w:gridCol w:w="2788"/>
      </w:tblGrid>
      <w:tr w:rsidR="00400E77" w:rsidRPr="00DA3347" w14:paraId="591092E1" w14:textId="77777777" w:rsidTr="009E1F58">
        <w:trPr>
          <w:trHeight w:val="456"/>
        </w:trPr>
        <w:tc>
          <w:tcPr>
            <w:tcW w:w="1271" w:type="dxa"/>
          </w:tcPr>
          <w:p w14:paraId="7696A564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Concept</w:t>
            </w:r>
          </w:p>
        </w:tc>
        <w:tc>
          <w:tcPr>
            <w:tcW w:w="2787" w:type="dxa"/>
          </w:tcPr>
          <w:p w14:paraId="0C53F121" w14:textId="77777777" w:rsidR="00400E77" w:rsidRPr="00DA3347" w:rsidRDefault="00400E77" w:rsidP="009E1F58">
            <w:pPr>
              <w:spacing w:after="0" w:line="240" w:lineRule="auto"/>
              <w:jc w:val="center"/>
              <w:rPr>
                <w:rStyle w:val="SubtleEmphasis"/>
                <w:rFonts w:asciiTheme="minorHAnsi" w:hAnsiTheme="minorHAnsi" w:cstheme="minorHAnsi"/>
                <w:i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SOCIAL HOUSING </w:t>
            </w:r>
          </w:p>
        </w:tc>
        <w:tc>
          <w:tcPr>
            <w:tcW w:w="2788" w:type="dxa"/>
          </w:tcPr>
          <w:p w14:paraId="0B5645F3" w14:textId="77777777" w:rsidR="00400E77" w:rsidRPr="00DA3347" w:rsidRDefault="00400E77" w:rsidP="009E1F58">
            <w:pPr>
              <w:spacing w:after="0" w:line="240" w:lineRule="auto"/>
              <w:jc w:val="center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REDEVELOPMENT</w:t>
            </w:r>
          </w:p>
        </w:tc>
        <w:tc>
          <w:tcPr>
            <w:tcW w:w="2788" w:type="dxa"/>
          </w:tcPr>
          <w:p w14:paraId="07C62F48" w14:textId="77777777" w:rsidR="00400E77" w:rsidRPr="00DA3347" w:rsidRDefault="00400E77" w:rsidP="009E1F58">
            <w:pPr>
              <w:spacing w:after="0" w:line="240" w:lineRule="auto"/>
              <w:jc w:val="center"/>
              <w:rPr>
                <w:rStyle w:val="SubtleEmphasis"/>
                <w:rFonts w:asciiTheme="minorHAnsi" w:hAnsiTheme="minorHAnsi" w:cstheme="minorHAnsi"/>
                <w:i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HEALTH AND WELL-BEING IMPACTS</w:t>
            </w:r>
          </w:p>
        </w:tc>
      </w:tr>
      <w:tr w:rsidR="00400E77" w:rsidRPr="00DA3347" w14:paraId="60DC99B9" w14:textId="77777777" w:rsidTr="009E1F58">
        <w:trPr>
          <w:trHeight w:val="883"/>
        </w:trPr>
        <w:tc>
          <w:tcPr>
            <w:tcW w:w="1271" w:type="dxa"/>
          </w:tcPr>
          <w:p w14:paraId="6BDFA4A4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Keywords, synonyms</w:t>
            </w:r>
          </w:p>
          <w:p w14:paraId="7DBC1EC9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</w:p>
          <w:p w14:paraId="34F604EC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</w:p>
        </w:tc>
        <w:tc>
          <w:tcPr>
            <w:tcW w:w="2787" w:type="dxa"/>
          </w:tcPr>
          <w:p w14:paraId="5D27ADF8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b/>
                <w:bCs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b/>
                <w:bCs/>
                <w:color w:val="000000" w:themeColor="text1"/>
              </w:rPr>
              <w:t>Embase:</w:t>
            </w:r>
          </w:p>
          <w:p w14:paraId="5649F3EF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Exp housing/</w:t>
            </w:r>
          </w:p>
          <w:p w14:paraId="6E2006CA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Public housing.mp.</w:t>
            </w:r>
          </w:p>
          <w:p w14:paraId="5DB173F5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Affordable housing.mp.</w:t>
            </w:r>
          </w:p>
          <w:p w14:paraId="7BBA7284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Social housing.mp.</w:t>
            </w:r>
          </w:p>
          <w:p w14:paraId="3AC81D1A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Low income housing.mp.</w:t>
            </w:r>
          </w:p>
          <w:p w14:paraId="2A113EB2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</w:p>
        </w:tc>
        <w:tc>
          <w:tcPr>
            <w:tcW w:w="2788" w:type="dxa"/>
          </w:tcPr>
          <w:p w14:paraId="729EFABE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Exp city planning/ </w:t>
            </w:r>
          </w:p>
          <w:p w14:paraId="5806412F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(includes urban renewal)</w:t>
            </w:r>
          </w:p>
          <w:p w14:paraId="02FF9327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Urban redevelopment.mp.</w:t>
            </w:r>
          </w:p>
          <w:p w14:paraId="21BCE1F0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Redevelop*.</w:t>
            </w:r>
            <w:proofErr w:type="spell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mp</w:t>
            </w:r>
            <w:proofErr w:type="spell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66347274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Renewal.mp.</w:t>
            </w:r>
          </w:p>
          <w:p w14:paraId="0517BAD0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Regeneration.mp.</w:t>
            </w:r>
          </w:p>
          <w:p w14:paraId="7A667BE6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Improvement.mp.</w:t>
            </w:r>
          </w:p>
          <w:p w14:paraId="48AC2B8D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Rehousing.mp.</w:t>
            </w:r>
          </w:p>
          <w:p w14:paraId="100FA9F3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Change in tenure mix.mp.</w:t>
            </w:r>
          </w:p>
          <w:p w14:paraId="43F78E11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Mixed tenure.mp.</w:t>
            </w:r>
          </w:p>
          <w:p w14:paraId="0B120443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Tenure mix.mp</w:t>
            </w:r>
          </w:p>
          <w:p w14:paraId="4D3A28E6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Decant*.</w:t>
            </w:r>
            <w:proofErr w:type="spell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mp</w:t>
            </w:r>
            <w:proofErr w:type="spell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4B3FDFFD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Displace*.</w:t>
            </w:r>
            <w:proofErr w:type="spell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mp</w:t>
            </w:r>
            <w:proofErr w:type="spell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.</w:t>
            </w:r>
          </w:p>
        </w:tc>
        <w:tc>
          <w:tcPr>
            <w:tcW w:w="2788" w:type="dxa"/>
          </w:tcPr>
          <w:p w14:paraId="6C80BDFB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b/>
                <w:bCs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b/>
                <w:bCs/>
                <w:color w:val="000000" w:themeColor="text1"/>
              </w:rPr>
              <w:t>Embase:</w:t>
            </w:r>
          </w:p>
          <w:p w14:paraId="2205348E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Exp health/</w:t>
            </w:r>
          </w:p>
          <w:p w14:paraId="3CBDF47E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Exp Social determinants/</w:t>
            </w:r>
          </w:p>
          <w:p w14:paraId="5E59557F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Exp wellbeing/</w:t>
            </w:r>
          </w:p>
          <w:p w14:paraId="2431CD2B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Exp health care/</w:t>
            </w:r>
          </w:p>
          <w:p w14:paraId="2598B0E8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Stress.mp</w:t>
            </w:r>
          </w:p>
          <w:p w14:paraId="6DC7764A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Anxiety.mp</w:t>
            </w:r>
          </w:p>
          <w:p w14:paraId="1811F610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</w:p>
          <w:p w14:paraId="04197CFD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0A0247AB" w14:textId="77777777" w:rsidR="00400E77" w:rsidRPr="00DA3347" w:rsidRDefault="00400E77" w:rsidP="00400E77">
      <w:pPr>
        <w:spacing w:after="0"/>
        <w:rPr>
          <w:rFonts w:cstheme="minorHAnsi"/>
          <w:b/>
          <w:bCs/>
          <w:szCs w:val="24"/>
        </w:rPr>
      </w:pPr>
    </w:p>
    <w:p w14:paraId="14842F75" w14:textId="77777777" w:rsidR="00400E77" w:rsidRPr="00DA3347" w:rsidRDefault="00400E77" w:rsidP="00400E77">
      <w:pPr>
        <w:pStyle w:val="Heading2"/>
        <w:numPr>
          <w:ilvl w:val="0"/>
          <w:numId w:val="1"/>
        </w:numPr>
        <w:tabs>
          <w:tab w:val="num" w:pos="360"/>
        </w:tabs>
        <w:ind w:left="0" w:firstLine="0"/>
        <w:rPr>
          <w:rFonts w:cstheme="minorHAnsi"/>
          <w:szCs w:val="24"/>
        </w:rPr>
      </w:pPr>
      <w:r w:rsidRPr="00DA3347">
        <w:t xml:space="preserve">PubMed </w:t>
      </w:r>
    </w:p>
    <w:tbl>
      <w:tblPr>
        <w:tblStyle w:val="TableGrid"/>
        <w:tblW w:w="9634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271"/>
        <w:gridCol w:w="2787"/>
        <w:gridCol w:w="2788"/>
        <w:gridCol w:w="2788"/>
      </w:tblGrid>
      <w:tr w:rsidR="00400E77" w:rsidRPr="00DA3347" w14:paraId="2903729A" w14:textId="77777777" w:rsidTr="009E1F58">
        <w:trPr>
          <w:trHeight w:val="456"/>
        </w:trPr>
        <w:tc>
          <w:tcPr>
            <w:tcW w:w="1271" w:type="dxa"/>
          </w:tcPr>
          <w:p w14:paraId="2E1D6828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Concept</w:t>
            </w:r>
          </w:p>
        </w:tc>
        <w:tc>
          <w:tcPr>
            <w:tcW w:w="2787" w:type="dxa"/>
          </w:tcPr>
          <w:p w14:paraId="39319967" w14:textId="77777777" w:rsidR="00400E77" w:rsidRPr="00DA3347" w:rsidRDefault="00400E77" w:rsidP="009E1F58">
            <w:pPr>
              <w:spacing w:after="0" w:line="240" w:lineRule="auto"/>
              <w:jc w:val="center"/>
              <w:rPr>
                <w:rStyle w:val="SubtleEmphasis"/>
                <w:rFonts w:asciiTheme="minorHAnsi" w:hAnsiTheme="minorHAnsi" w:cstheme="minorHAnsi"/>
                <w:i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SOCIAL HOUSING </w:t>
            </w:r>
          </w:p>
        </w:tc>
        <w:tc>
          <w:tcPr>
            <w:tcW w:w="2788" w:type="dxa"/>
          </w:tcPr>
          <w:p w14:paraId="3ED6DA36" w14:textId="77777777" w:rsidR="00400E77" w:rsidRPr="00DA3347" w:rsidRDefault="00400E77" w:rsidP="009E1F58">
            <w:pPr>
              <w:spacing w:after="0" w:line="240" w:lineRule="auto"/>
              <w:jc w:val="center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REDEVELOPMENT</w:t>
            </w:r>
          </w:p>
        </w:tc>
        <w:tc>
          <w:tcPr>
            <w:tcW w:w="2788" w:type="dxa"/>
          </w:tcPr>
          <w:p w14:paraId="537E22A2" w14:textId="77777777" w:rsidR="00400E77" w:rsidRPr="00DA3347" w:rsidRDefault="00400E77" w:rsidP="009E1F58">
            <w:pPr>
              <w:spacing w:after="0" w:line="240" w:lineRule="auto"/>
              <w:jc w:val="center"/>
              <w:rPr>
                <w:rStyle w:val="SubtleEmphasis"/>
                <w:rFonts w:asciiTheme="minorHAnsi" w:hAnsiTheme="minorHAnsi" w:cstheme="minorHAnsi"/>
                <w:i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HEALTH AND WELL-BEING IMPACTS</w:t>
            </w:r>
          </w:p>
        </w:tc>
      </w:tr>
      <w:tr w:rsidR="00400E77" w:rsidRPr="00DA3347" w14:paraId="61C0EE79" w14:textId="77777777" w:rsidTr="009E1F58">
        <w:trPr>
          <w:trHeight w:val="883"/>
        </w:trPr>
        <w:tc>
          <w:tcPr>
            <w:tcW w:w="1271" w:type="dxa"/>
          </w:tcPr>
          <w:p w14:paraId="045037F2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Keywords, synonyms</w:t>
            </w:r>
          </w:p>
          <w:p w14:paraId="147EE2A8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</w:p>
          <w:p w14:paraId="62CA1328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</w:p>
        </w:tc>
        <w:tc>
          <w:tcPr>
            <w:tcW w:w="2787" w:type="dxa"/>
          </w:tcPr>
          <w:p w14:paraId="7D4DD459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Public housing [</w:t>
            </w:r>
            <w:proofErr w:type="spell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MeSH</w:t>
            </w:r>
            <w:proofErr w:type="spell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 Terms]</w:t>
            </w:r>
          </w:p>
          <w:p w14:paraId="2DD84CF9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Social housing [Text Word]</w:t>
            </w:r>
          </w:p>
          <w:p w14:paraId="5E0DC2FF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Affordable housing [Text Word]</w:t>
            </w:r>
          </w:p>
          <w:p w14:paraId="50FEA8F9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proofErr w:type="gram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Low income</w:t>
            </w:r>
            <w:proofErr w:type="gram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 housing [Text Word]</w:t>
            </w:r>
          </w:p>
          <w:p w14:paraId="54A5275B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</w:p>
        </w:tc>
        <w:tc>
          <w:tcPr>
            <w:tcW w:w="2788" w:type="dxa"/>
          </w:tcPr>
          <w:p w14:paraId="5EE3B229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Urban renewal [</w:t>
            </w:r>
            <w:proofErr w:type="spell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MeSH</w:t>
            </w:r>
            <w:proofErr w:type="spell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 Terms]</w:t>
            </w:r>
          </w:p>
          <w:p w14:paraId="6036C282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Urban redevelopment [Text Word]</w:t>
            </w:r>
          </w:p>
          <w:p w14:paraId="2FD0D97B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Redevelop* [Text Word]</w:t>
            </w:r>
          </w:p>
          <w:p w14:paraId="7A341EDE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Renewal [Text Word]</w:t>
            </w:r>
          </w:p>
          <w:p w14:paraId="3C912D06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Regeneration [Text Word]</w:t>
            </w:r>
          </w:p>
          <w:p w14:paraId="28791B1E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Improvement [Text Word]</w:t>
            </w:r>
          </w:p>
          <w:p w14:paraId="491222DE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Rehousing [Text Word]</w:t>
            </w:r>
          </w:p>
          <w:p w14:paraId="57D077BD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Change in tenure mix [Text Word]</w:t>
            </w:r>
          </w:p>
          <w:p w14:paraId="738E665F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Mixed tenure [Text Word]</w:t>
            </w:r>
          </w:p>
          <w:p w14:paraId="38FA4D1D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Decant* [Text Word]</w:t>
            </w:r>
          </w:p>
          <w:p w14:paraId="756D1C16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Displace* [Text Word]</w:t>
            </w:r>
          </w:p>
        </w:tc>
        <w:tc>
          <w:tcPr>
            <w:tcW w:w="2788" w:type="dxa"/>
          </w:tcPr>
          <w:p w14:paraId="75DB6DED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Health [</w:t>
            </w:r>
            <w:proofErr w:type="spell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MeSH</w:t>
            </w:r>
            <w:proofErr w:type="spell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 Terms]</w:t>
            </w:r>
          </w:p>
          <w:p w14:paraId="7E1519B3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Social Determinants of Health [</w:t>
            </w:r>
            <w:proofErr w:type="spell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MeSH</w:t>
            </w:r>
            <w:proofErr w:type="spell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 Terms]</w:t>
            </w:r>
          </w:p>
          <w:p w14:paraId="0A87EAEE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Wellbeing [Text Word]</w:t>
            </w:r>
          </w:p>
          <w:p w14:paraId="1B4C6C87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Well-being [Text Word]</w:t>
            </w:r>
          </w:p>
          <w:p w14:paraId="5DEC3622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Stress [Text Word]</w:t>
            </w:r>
          </w:p>
          <w:p w14:paraId="49E58DF1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Anxiety [Text Word]</w:t>
            </w:r>
          </w:p>
          <w:p w14:paraId="06833D5B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</w:p>
          <w:p w14:paraId="73D587A0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418980C8" w14:textId="77777777" w:rsidR="00400E77" w:rsidRPr="00DA3347" w:rsidRDefault="00400E77" w:rsidP="00400E77">
      <w:pPr>
        <w:rPr>
          <w:rFonts w:cstheme="minorHAnsi"/>
          <w:b/>
          <w:bCs/>
          <w:szCs w:val="24"/>
        </w:rPr>
      </w:pPr>
    </w:p>
    <w:p w14:paraId="531E56EA" w14:textId="77777777" w:rsidR="00400E77" w:rsidRPr="00DA3347" w:rsidRDefault="00400E77" w:rsidP="00400E77">
      <w:pPr>
        <w:spacing w:after="0"/>
        <w:rPr>
          <w:rFonts w:cstheme="minorHAnsi"/>
          <w:b/>
          <w:bCs/>
          <w:szCs w:val="24"/>
        </w:rPr>
      </w:pPr>
      <w:r w:rsidRPr="00DA3347">
        <w:rPr>
          <w:rFonts w:cstheme="minorHAnsi"/>
          <w:b/>
          <w:bCs/>
          <w:szCs w:val="24"/>
        </w:rPr>
        <w:br w:type="page"/>
      </w:r>
    </w:p>
    <w:p w14:paraId="4DF93C2E" w14:textId="77777777" w:rsidR="00400E77" w:rsidRPr="00DA3347" w:rsidRDefault="00400E77" w:rsidP="00400E77">
      <w:pPr>
        <w:pStyle w:val="Heading2"/>
        <w:numPr>
          <w:ilvl w:val="0"/>
          <w:numId w:val="1"/>
        </w:numPr>
        <w:tabs>
          <w:tab w:val="num" w:pos="360"/>
        </w:tabs>
        <w:ind w:left="0" w:firstLine="0"/>
        <w:rPr>
          <w:rFonts w:cstheme="minorHAnsi"/>
          <w:szCs w:val="24"/>
        </w:rPr>
      </w:pPr>
      <w:r w:rsidRPr="00DA3347">
        <w:lastRenderedPageBreak/>
        <w:t xml:space="preserve">SCOPUS </w:t>
      </w:r>
    </w:p>
    <w:tbl>
      <w:tblPr>
        <w:tblStyle w:val="TableGrid"/>
        <w:tblW w:w="9634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271"/>
        <w:gridCol w:w="2787"/>
        <w:gridCol w:w="2788"/>
        <w:gridCol w:w="2788"/>
      </w:tblGrid>
      <w:tr w:rsidR="00400E77" w:rsidRPr="00DA3347" w14:paraId="48D9F9A7" w14:textId="77777777" w:rsidTr="009E1F58">
        <w:trPr>
          <w:trHeight w:val="456"/>
        </w:trPr>
        <w:tc>
          <w:tcPr>
            <w:tcW w:w="1271" w:type="dxa"/>
          </w:tcPr>
          <w:p w14:paraId="6D867D23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Concept</w:t>
            </w:r>
          </w:p>
        </w:tc>
        <w:tc>
          <w:tcPr>
            <w:tcW w:w="2787" w:type="dxa"/>
          </w:tcPr>
          <w:p w14:paraId="5B7B8C0B" w14:textId="77777777" w:rsidR="00400E77" w:rsidRPr="00DA3347" w:rsidRDefault="00400E77" w:rsidP="009E1F58">
            <w:pPr>
              <w:spacing w:after="0" w:line="240" w:lineRule="auto"/>
              <w:jc w:val="center"/>
              <w:rPr>
                <w:rStyle w:val="SubtleEmphasis"/>
                <w:rFonts w:asciiTheme="minorHAnsi" w:hAnsiTheme="minorHAnsi" w:cstheme="minorHAnsi"/>
                <w:i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SOCIAL HOUSING </w:t>
            </w:r>
          </w:p>
        </w:tc>
        <w:tc>
          <w:tcPr>
            <w:tcW w:w="2788" w:type="dxa"/>
          </w:tcPr>
          <w:p w14:paraId="2DB8643B" w14:textId="77777777" w:rsidR="00400E77" w:rsidRPr="00DA3347" w:rsidRDefault="00400E77" w:rsidP="009E1F58">
            <w:pPr>
              <w:spacing w:after="0" w:line="240" w:lineRule="auto"/>
              <w:jc w:val="center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REDEVELOPMENT</w:t>
            </w:r>
          </w:p>
        </w:tc>
        <w:tc>
          <w:tcPr>
            <w:tcW w:w="2788" w:type="dxa"/>
          </w:tcPr>
          <w:p w14:paraId="15E9E3EF" w14:textId="77777777" w:rsidR="00400E77" w:rsidRPr="00DA3347" w:rsidRDefault="00400E77" w:rsidP="009E1F58">
            <w:pPr>
              <w:spacing w:after="0" w:line="240" w:lineRule="auto"/>
              <w:jc w:val="center"/>
              <w:rPr>
                <w:rStyle w:val="SubtleEmphasis"/>
                <w:rFonts w:asciiTheme="minorHAnsi" w:hAnsiTheme="minorHAnsi" w:cstheme="minorHAnsi"/>
                <w:i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HEALTH AND WELL-BEING IMPACTS</w:t>
            </w:r>
          </w:p>
        </w:tc>
      </w:tr>
      <w:tr w:rsidR="00400E77" w:rsidRPr="00DA3347" w14:paraId="343C8F62" w14:textId="77777777" w:rsidTr="009E1F58">
        <w:trPr>
          <w:trHeight w:val="883"/>
        </w:trPr>
        <w:tc>
          <w:tcPr>
            <w:tcW w:w="1271" w:type="dxa"/>
          </w:tcPr>
          <w:p w14:paraId="6D4B4D7D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Keywords, synonyms</w:t>
            </w:r>
          </w:p>
          <w:p w14:paraId="7CE89BBC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</w:p>
          <w:p w14:paraId="02AB67B9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</w:p>
        </w:tc>
        <w:tc>
          <w:tcPr>
            <w:tcW w:w="2787" w:type="dxa"/>
          </w:tcPr>
          <w:p w14:paraId="04B6D165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“Public housing” </w:t>
            </w:r>
          </w:p>
          <w:p w14:paraId="748BB11C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“Social housing”</w:t>
            </w:r>
          </w:p>
          <w:p w14:paraId="2E167075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“Affordable housing”</w:t>
            </w:r>
          </w:p>
          <w:p w14:paraId="2DE4F56C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</w:t>
            </w:r>
            <w:proofErr w:type="gram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Low income</w:t>
            </w:r>
            <w:proofErr w:type="gram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 housing”</w:t>
            </w:r>
          </w:p>
          <w:p w14:paraId="43A7FD8F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</w:p>
        </w:tc>
        <w:tc>
          <w:tcPr>
            <w:tcW w:w="2788" w:type="dxa"/>
          </w:tcPr>
          <w:p w14:paraId="1EB7422D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“Urban redevelopment”</w:t>
            </w:r>
          </w:p>
          <w:p w14:paraId="7772690C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“Urban renewal”</w:t>
            </w:r>
          </w:p>
          <w:p w14:paraId="7B34F41B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“Urban regeneration”</w:t>
            </w:r>
          </w:p>
          <w:p w14:paraId="3985AEAA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Redevelop*</w:t>
            </w:r>
          </w:p>
          <w:p w14:paraId="588A772A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Renewal</w:t>
            </w:r>
          </w:p>
          <w:p w14:paraId="530A6411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Regeneration</w:t>
            </w:r>
          </w:p>
          <w:p w14:paraId="50ADC9E6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Improvement</w:t>
            </w:r>
          </w:p>
          <w:p w14:paraId="362761B5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Rehousing</w:t>
            </w:r>
          </w:p>
          <w:p w14:paraId="1FDC3ED6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“Change in tenure mix”</w:t>
            </w:r>
          </w:p>
          <w:p w14:paraId="5F6368AA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“Mixed tenure”</w:t>
            </w:r>
          </w:p>
          <w:p w14:paraId="03B32232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“Tenure mix” </w:t>
            </w:r>
          </w:p>
          <w:p w14:paraId="0A3382E0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auto"/>
              </w:rPr>
              <w:t xml:space="preserve">Decant* </w:t>
            </w:r>
          </w:p>
          <w:p w14:paraId="75309361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FF0000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auto"/>
              </w:rPr>
              <w:t>Displace*</w:t>
            </w:r>
          </w:p>
        </w:tc>
        <w:tc>
          <w:tcPr>
            <w:tcW w:w="2788" w:type="dxa"/>
          </w:tcPr>
          <w:p w14:paraId="6392DF6E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Health</w:t>
            </w:r>
          </w:p>
          <w:p w14:paraId="14926E15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“Social determinants of health”</w:t>
            </w:r>
          </w:p>
          <w:p w14:paraId="5095DD6A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Healthcare</w:t>
            </w:r>
          </w:p>
          <w:p w14:paraId="205C17C8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Wellbeing</w:t>
            </w:r>
          </w:p>
          <w:p w14:paraId="08091932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“</w:t>
            </w:r>
            <w:proofErr w:type="spellStart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Well being</w:t>
            </w:r>
            <w:proofErr w:type="spellEnd"/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”</w:t>
            </w:r>
          </w:p>
          <w:p w14:paraId="601835DB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 xml:space="preserve">Stress </w:t>
            </w:r>
          </w:p>
          <w:p w14:paraId="1BD6F039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i w:val="0"/>
                <w:iCs w:val="0"/>
                <w:color w:val="000000" w:themeColor="text1"/>
              </w:rPr>
            </w:pPr>
            <w:r w:rsidRPr="00DA3347">
              <w:rPr>
                <w:rStyle w:val="SubtleEmphasis"/>
                <w:rFonts w:asciiTheme="minorHAnsi" w:hAnsiTheme="minorHAnsi" w:cstheme="minorHAnsi"/>
                <w:color w:val="000000" w:themeColor="text1"/>
              </w:rPr>
              <w:t>Anxiety</w:t>
            </w:r>
          </w:p>
          <w:p w14:paraId="1FCA7022" w14:textId="77777777" w:rsidR="00400E77" w:rsidRPr="00DA3347" w:rsidRDefault="00400E77" w:rsidP="009E1F58">
            <w:pPr>
              <w:spacing w:after="0" w:line="240" w:lineRule="auto"/>
              <w:rPr>
                <w:rStyle w:val="SubtleEmphasis"/>
                <w:rFonts w:asciiTheme="minorHAnsi" w:hAnsiTheme="minorHAnsi" w:cstheme="minorHAnsi"/>
                <w:color w:val="000000" w:themeColor="text1"/>
              </w:rPr>
            </w:pPr>
          </w:p>
        </w:tc>
      </w:tr>
    </w:tbl>
    <w:p w14:paraId="125583F0" w14:textId="77777777" w:rsidR="00400E77" w:rsidRPr="00DA3347" w:rsidRDefault="00400E77" w:rsidP="00400E77">
      <w:pPr>
        <w:rPr>
          <w:rFonts w:cstheme="minorHAnsi"/>
          <w:szCs w:val="24"/>
        </w:rPr>
      </w:pPr>
    </w:p>
    <w:p w14:paraId="75B33FC9" w14:textId="77777777" w:rsidR="00400E77" w:rsidRPr="00DA3347" w:rsidRDefault="00400E77" w:rsidP="00400E77">
      <w:pPr>
        <w:spacing w:after="0"/>
        <w:rPr>
          <w:rFonts w:cstheme="minorHAnsi"/>
          <w:b/>
          <w:bCs/>
          <w:szCs w:val="24"/>
        </w:rPr>
      </w:pPr>
    </w:p>
    <w:p w14:paraId="2710FA47" w14:textId="2E5AEA67" w:rsidR="00DE4867" w:rsidRDefault="00DE4867" w:rsidP="00400E77"/>
    <w:sectPr w:rsidR="00DE48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D02AA"/>
    <w:multiLevelType w:val="hybridMultilevel"/>
    <w:tmpl w:val="073601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347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E77"/>
    <w:rsid w:val="002509CE"/>
    <w:rsid w:val="002D1972"/>
    <w:rsid w:val="003B736D"/>
    <w:rsid w:val="00400E77"/>
    <w:rsid w:val="00757F7F"/>
    <w:rsid w:val="00B0695D"/>
    <w:rsid w:val="00DE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5000"/>
  <w15:chartTrackingRefBased/>
  <w15:docId w15:val="{1E15E2A4-3176-42EC-B1BF-58F16069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E77"/>
    <w:pPr>
      <w:spacing w:after="240" w:line="360" w:lineRule="auto"/>
    </w:pPr>
    <w:rPr>
      <w:rFonts w:cs="Arial"/>
      <w:kern w:val="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E77"/>
    <w:pPr>
      <w:keepNext/>
      <w:keepLines/>
      <w:spacing w:before="360" w:after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00E77"/>
    <w:pPr>
      <w:spacing w:before="360" w:after="360" w:line="240" w:lineRule="auto"/>
      <w:outlineLvl w:val="1"/>
    </w:pPr>
    <w:rPr>
      <w:rFonts w:asciiTheme="majorHAnsi" w:eastAsia="Times New Roman" w:hAnsiTheme="majorHAnsi" w:cs="Times New Roman"/>
      <w:b/>
      <w:bCs/>
      <w:sz w:val="28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E7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00E77"/>
    <w:rPr>
      <w:rFonts w:asciiTheme="majorHAnsi" w:eastAsia="Times New Roman" w:hAnsiTheme="majorHAnsi" w:cs="Times New Roman"/>
      <w:b/>
      <w:bCs/>
      <w:kern w:val="0"/>
      <w:sz w:val="28"/>
      <w:szCs w:val="36"/>
      <w:lang w:eastAsia="en-GB"/>
    </w:rPr>
  </w:style>
  <w:style w:type="character" w:styleId="SubtleEmphasis">
    <w:name w:val="Subtle Emphasis"/>
    <w:basedOn w:val="DefaultParagraphFont"/>
    <w:uiPriority w:val="19"/>
    <w:qFormat/>
    <w:rsid w:val="00400E77"/>
    <w:rPr>
      <w:i/>
      <w:iCs/>
      <w:color w:val="595959" w:themeColor="text1" w:themeTint="A6"/>
    </w:rPr>
  </w:style>
  <w:style w:type="table" w:styleId="TableGrid">
    <w:name w:val="Table Grid"/>
    <w:basedOn w:val="TableNormal"/>
    <w:uiPriority w:val="39"/>
    <w:rsid w:val="00400E77"/>
    <w:pPr>
      <w:spacing w:after="0" w:line="240" w:lineRule="auto"/>
    </w:pPr>
    <w:rPr>
      <w:rFonts w:ascii="Arial" w:hAnsi="Arial" w:cs="Arial"/>
      <w:kern w:val="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F115F17F1F64D91F25D038719901C" ma:contentTypeVersion="15" ma:contentTypeDescription="Create a new document." ma:contentTypeScope="" ma:versionID="f49b165bda7a5b08c76f0d1176f5e78a">
  <xsd:schema xmlns:xsd="http://www.w3.org/2001/XMLSchema" xmlns:xs="http://www.w3.org/2001/XMLSchema" xmlns:p="http://schemas.microsoft.com/office/2006/metadata/properties" xmlns:ns2="998cbc55-4481-46e4-b25d-dcf87a682e93" xmlns:ns3="54ddda0d-9138-4517-b884-4acd25a4852a" targetNamespace="http://schemas.microsoft.com/office/2006/metadata/properties" ma:root="true" ma:fieldsID="8942cf784eafc70d31a83274bfa8066e" ns2:_="" ns3:_="">
    <xsd:import namespace="998cbc55-4481-46e4-b25d-dcf87a682e93"/>
    <xsd:import namespace="54ddda0d-9138-4517-b884-4acd25a485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cbc55-4481-46e4-b25d-dcf87a682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dda0d-9138-4517-b884-4acd25a485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eae668-77a5-4476-9716-6cedf7fa2572}" ma:internalName="TaxCatchAll" ma:showField="CatchAllData" ma:web="54ddda0d-9138-4517-b884-4acd25a485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8cbc55-4481-46e4-b25d-dcf87a682e93">
      <Terms xmlns="http://schemas.microsoft.com/office/infopath/2007/PartnerControls"/>
    </lcf76f155ced4ddcb4097134ff3c332f>
    <TaxCatchAll xmlns="54ddda0d-9138-4517-b884-4acd25a4852a" xsi:nil="true"/>
  </documentManagement>
</p:properties>
</file>

<file path=customXml/itemProps1.xml><?xml version="1.0" encoding="utf-8"?>
<ds:datastoreItem xmlns:ds="http://schemas.openxmlformats.org/officeDocument/2006/customXml" ds:itemID="{3C65BD3B-11EA-48A1-860D-2134355DB72B}"/>
</file>

<file path=customXml/itemProps2.xml><?xml version="1.0" encoding="utf-8"?>
<ds:datastoreItem xmlns:ds="http://schemas.openxmlformats.org/officeDocument/2006/customXml" ds:itemID="{70F41528-7018-4711-AA9E-FAF1C39F3E6B}"/>
</file>

<file path=customXml/itemProps3.xml><?xml version="1.0" encoding="utf-8"?>
<ds:datastoreItem xmlns:ds="http://schemas.openxmlformats.org/officeDocument/2006/customXml" ds:itemID="{AAB3FC79-8432-4D77-8825-4DB52CF693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Jinhee Kim</dc:creator>
  <cp:keywords/>
  <dc:description/>
  <cp:lastModifiedBy>Jinhee Kim</cp:lastModifiedBy>
  <cp:revision>1</cp:revision>
  <dcterms:created xsi:type="dcterms:W3CDTF">2024-01-10T04:13:00Z</dcterms:created>
  <dcterms:modified xsi:type="dcterms:W3CDTF">2024-01-10T04:13:00Z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0x0101008D2F115F17F1F64D91F25D038719901C</vt:lpwstr>
  </property>
</Properties>
</file>