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61A09" w14:textId="77777777" w:rsidR="00500A40" w:rsidRPr="00AC7444" w:rsidRDefault="00500A40" w:rsidP="00500A40">
      <w:pPr>
        <w:rPr>
          <w:b/>
          <w:bCs/>
        </w:rPr>
      </w:pPr>
      <w:r w:rsidRPr="00AC7444">
        <w:rPr>
          <w:b/>
          <w:bCs/>
        </w:rPr>
        <w:t>Supplementary file</w:t>
      </w:r>
    </w:p>
    <w:p w14:paraId="672D3703" w14:textId="77777777" w:rsidR="00724095" w:rsidRDefault="00724095">
      <w:pPr>
        <w:rPr>
          <w:b/>
          <w:bCs/>
        </w:rPr>
      </w:pPr>
    </w:p>
    <w:p w14:paraId="402D3F05" w14:textId="17875DF4" w:rsidR="003124DA" w:rsidRPr="003124DA" w:rsidRDefault="00CB6613" w:rsidP="003124DA">
      <w:pPr>
        <w:rPr>
          <w:b/>
          <w:bCs/>
        </w:rPr>
      </w:pPr>
      <w:r w:rsidRPr="00CB6613">
        <w:rPr>
          <w:b/>
          <w:bCs/>
        </w:rPr>
        <w:t>Details on advert’ coding process fieldworkers’ training</w:t>
      </w:r>
    </w:p>
    <w:p w14:paraId="4B330453" w14:textId="6D786E52" w:rsidR="00CB6613" w:rsidRDefault="00CB6613" w:rsidP="00CB6613">
      <w:pPr>
        <w:spacing w:line="360" w:lineRule="auto"/>
        <w:jc w:val="both"/>
        <w:rPr>
          <w:rFonts w:eastAsia="ArialMT"/>
        </w:rPr>
      </w:pPr>
      <w:r>
        <w:t xml:space="preserve">All fieldworkers participated in 2x1-hour online training sessions about data collection and the advert coding process. </w:t>
      </w:r>
      <w:r w:rsidRPr="6F57D2C6">
        <w:rPr>
          <w:rFonts w:eastAsia="ArialMT"/>
        </w:rPr>
        <w:t xml:space="preserve">Each fieldworker initially coded a sample of 20 adverts, which were then discussed as a group to resolve any queries and address any initial coding discrepancies. At the end of the coding process 10% of adverts were independently coded by each of the fieldworkers at the corresponding timepoint. Estimated agreement between fieldworkers across the three timepoints was 92%, 91% and 93% respectively, suggesting a high level of agreement </w:t>
      </w:r>
      <w:r w:rsidRPr="6F57D2C6">
        <w:rPr>
          <w:rFonts w:eastAsia="ArialMT"/>
        </w:rPr>
        <w:fldChar w:fldCharType="begin"/>
      </w:r>
      <w:r>
        <w:rPr>
          <w:rFonts w:eastAsia="ArialMT"/>
        </w:rPr>
        <w:instrText xml:space="preserve"> ADDIN EN.CITE &lt;EndNote&gt;&lt;Cite&gt;&lt;Author&gt;INFORMAS&lt;/Author&gt;&lt;Year&gt;2017&lt;/Year&gt;&lt;RecNum&gt;216&lt;/RecNum&gt;&lt;DisplayText&gt;&lt;style face="superscript"&gt;(33)&lt;/style&gt;&lt;/DisplayText&gt;&lt;record&gt;&lt;rec-number&gt;216&lt;/rec-number&gt;&lt;foreign-keys&gt;&lt;key app="EN" db-id="veezdwxvk02rsoedwtp5stv72xrddpds5dtf" timestamp="1751663876"&gt;216&lt;/key&gt;&lt;/foreign-keys&gt;&lt;ref-type name="Web Page"&gt;12&lt;/ref-type&gt;&lt;contributors&gt;&lt;authors&gt;&lt;author&gt;INFORMAS, &lt;/author&gt;&lt;/authors&gt;&lt;/contributors&gt;&lt;titles&gt;&lt;title&gt;INFORMAS Protocol: Promotion - Outdoor Advertising (School Zones) &lt;/title&gt;&lt;/titles&gt;&lt;number&gt;05/04/2024&lt;/number&gt;&lt;dates&gt;&lt;year&gt;2017&lt;/year&gt;&lt;/dates&gt;&lt;urls&gt;&lt;related-urls&gt;&lt;url&gt;Available at file:///C:/Users/zt9694/OneDrive%20-%20University%20of%20Bristol/MyFiles-Migrated/Research/Projects/Advertising%20ban/Literature/Outdooradvertisingprotocol.pdf&lt;/url&gt;&lt;/related-urls&gt;&lt;/urls&gt;&lt;/record&gt;&lt;/Cite&gt;&lt;/EndNote&gt;</w:instrText>
      </w:r>
      <w:r w:rsidRPr="6F57D2C6">
        <w:rPr>
          <w:rFonts w:eastAsia="ArialMT"/>
        </w:rPr>
        <w:fldChar w:fldCharType="separate"/>
      </w:r>
      <w:r w:rsidRPr="00646D94">
        <w:rPr>
          <w:rFonts w:eastAsia="ArialMT"/>
          <w:noProof/>
          <w:vertAlign w:val="superscript"/>
        </w:rPr>
        <w:t>(33)</w:t>
      </w:r>
      <w:r w:rsidRPr="6F57D2C6">
        <w:rPr>
          <w:rFonts w:eastAsia="ArialMT"/>
        </w:rPr>
        <w:fldChar w:fldCharType="end"/>
      </w:r>
      <w:r w:rsidRPr="6F57D2C6">
        <w:rPr>
          <w:rFonts w:eastAsia="ArialMT"/>
        </w:rPr>
        <w:t xml:space="preserve">.  </w:t>
      </w:r>
    </w:p>
    <w:p w14:paraId="69CBC8E0" w14:textId="7F39B8D1" w:rsidR="00CB6613" w:rsidRPr="0071513E" w:rsidRDefault="00CB6613" w:rsidP="00CB6613">
      <w:pPr>
        <w:spacing w:line="360" w:lineRule="auto"/>
        <w:jc w:val="both"/>
      </w:pPr>
      <w:r>
        <w:t>Advert panels that were empty at the time of data collection were recorded as ‘Empty panel’.  In the case of multiple advertised products, the brand of the biggest product was captured where possible, or if not clear, the first product on the top left of the advert</w:t>
      </w:r>
      <w:r>
        <w:fldChar w:fldCharType="begin"/>
      </w:r>
      <w:r>
        <w:instrText xml:space="preserve"> ADDIN EN.CITE &lt;EndNote&gt;&lt;Cite&gt;&lt;Author&gt;World Health Organisation&lt;/Author&gt;&lt;Year&gt;2020&lt;/Year&gt;&lt;RecNum&gt;217&lt;/RecNum&gt;&lt;DisplayText&gt;&lt;style face="superscript"&gt;(34)&lt;/style&gt;&lt;/DisplayText&gt;&lt;record&gt;&lt;rec-number&gt;217&lt;/rec-number&gt;&lt;foreign-keys&gt;&lt;key app="EN" db-id="veezdwxvk02rsoedwtp5stv72xrddpds5dtf" timestamp="1751664033"&gt;217&lt;/key&gt;&lt;/foreign-keys&gt;&lt;ref-type name="Web Page"&gt;12&lt;/ref-type&gt;&lt;contributors&gt;&lt;authors&gt;&lt;author&gt;World Health Organisation,&lt;/author&gt;&lt;/authors&gt;&lt;/contributors&gt;&lt;titles&gt;&lt;title&gt;TV Monitoring Protocol&lt;/title&gt;&lt;/titles&gt;&lt;pages&gt;02/03/2024&lt;/pages&gt;&lt;dates&gt;&lt;year&gt;2020&lt;/year&gt;&lt;/dates&gt;&lt;urls&gt;&lt;related-urls&gt;&lt;url&gt;Available at https://www.who.int/europe/tools-and-toolkits/monitoring-of-marketing-of-unhealthy-products-to-children-and-adolescents---protocols-and-templates#:~:text=2.1%20TV%20Monitoring%20Protocol%20V2,handling%20of%20the%20data%20acquired.&lt;/url&gt;&lt;/related-urls&gt;&lt;/urls&gt;&lt;/record&gt;&lt;/Cite&gt;&lt;/EndNote&gt;</w:instrText>
      </w:r>
      <w:r>
        <w:fldChar w:fldCharType="separate"/>
      </w:r>
      <w:r w:rsidRPr="00646D94">
        <w:rPr>
          <w:noProof/>
          <w:vertAlign w:val="superscript"/>
        </w:rPr>
        <w:t>(34)</w:t>
      </w:r>
      <w:r>
        <w:fldChar w:fldCharType="end"/>
      </w:r>
      <w:r>
        <w:t xml:space="preserve"> . When using the GSV method, adverts that were illegible due to poor visual quality, were recorded as ‘Not viewable panel’. GSV adverts recorded as ‘Not viewable panel’ were recoded to missing.</w:t>
      </w:r>
    </w:p>
    <w:p w14:paraId="58384287" w14:textId="77777777" w:rsidR="00CB6613" w:rsidRDefault="00CB6613">
      <w:pPr>
        <w:rPr>
          <w:b/>
          <w:bCs/>
        </w:rPr>
      </w:pPr>
    </w:p>
    <w:p w14:paraId="1F4E3363" w14:textId="77777777" w:rsidR="00500A40" w:rsidRDefault="00500A40">
      <w:pPr>
        <w:rPr>
          <w:b/>
          <w:bCs/>
        </w:rPr>
      </w:pPr>
      <w:r>
        <w:rPr>
          <w:b/>
          <w:bCs/>
        </w:rPr>
        <w:br w:type="page"/>
      </w:r>
    </w:p>
    <w:p w14:paraId="09A6E7A8" w14:textId="4ED6BE45" w:rsidR="00724095" w:rsidRDefault="00724095" w:rsidP="00724095">
      <w:pPr>
        <w:spacing w:after="40" w:line="360" w:lineRule="auto"/>
        <w:jc w:val="both"/>
      </w:pPr>
      <w:r>
        <w:rPr>
          <w:b/>
          <w:bCs/>
        </w:rPr>
        <w:lastRenderedPageBreak/>
        <w:t xml:space="preserve">Supplementary </w:t>
      </w:r>
      <w:r>
        <w:t>Figure 1: Map of council owned bus shelters across Bristol and South Gloucestershire lower-super output areas (LSOAs)</w:t>
      </w:r>
      <w:r>
        <w:fldChar w:fldCharType="begin"/>
      </w:r>
      <w:r>
        <w:instrText xml:space="preserve"> ADDIN EN.CITE &lt;EndNote&gt;&lt;Cite&gt;&lt;Author&gt;Office for National Statistics&lt;/Author&gt;&lt;Year&gt;2025&lt;/Year&gt;&lt;RecNum&gt;238&lt;/RecNum&gt;&lt;DisplayText&gt;&lt;style face="superscript"&gt;30&lt;/style&gt;&lt;/DisplayText&gt;&lt;record&gt;&lt;rec-number&gt;238&lt;/rec-number&gt;&lt;foreign-keys&gt;&lt;key app="EN" db-id="veezdwxvk02rsoedwtp5stv72xrddpds5dtf" timestamp="1757710887"&gt;238&lt;/key&gt;&lt;/foreign-keys&gt;&lt;ref-type name="Web Page"&gt;12&lt;/ref-type&gt;&lt;contributors&gt;&lt;authors&gt;&lt;author&gt;Office for National Statistics,&lt;/author&gt;&lt;/authors&gt;&lt;/contributors&gt;&lt;titles&gt;&lt;title&gt;Statistical Geographies&lt;/title&gt;&lt;/titles&gt;&lt;number&gt;09/2025&lt;/number&gt;&lt;dates&gt;&lt;year&gt;2025&lt;/year&gt;&lt;/dates&gt;&lt;publisher&gt;Available at https://www.ons.gov.uk/methodology/geography/ukgeographies/statisticalgeographies&lt;/publisher&gt;&lt;urls&gt;&lt;/urls&gt;&lt;/record&gt;&lt;/Cite&gt;&lt;/EndNote&gt;</w:instrText>
      </w:r>
      <w:r>
        <w:fldChar w:fldCharType="separate"/>
      </w:r>
      <w:r w:rsidRPr="008913E6">
        <w:rPr>
          <w:noProof/>
          <w:vertAlign w:val="superscript"/>
        </w:rPr>
        <w:t>30</w:t>
      </w:r>
      <w:r>
        <w:fldChar w:fldCharType="end"/>
      </w:r>
      <w:r>
        <w:t xml:space="preserve"> and by level of deprivation according to IMD. </w:t>
      </w:r>
    </w:p>
    <w:p w14:paraId="6311D386" w14:textId="77777777" w:rsidR="00724095" w:rsidRDefault="00724095" w:rsidP="00724095">
      <w:pPr>
        <w:spacing w:after="40" w:line="360" w:lineRule="auto"/>
        <w:jc w:val="both"/>
      </w:pPr>
      <w:r>
        <w:rPr>
          <w:noProof/>
        </w:rPr>
        <w:drawing>
          <wp:inline distT="0" distB="0" distL="0" distR="0" wp14:anchorId="6AC043D7" wp14:editId="6CF77D8C">
            <wp:extent cx="4048125" cy="5724525"/>
            <wp:effectExtent l="0" t="0" r="0" b="0"/>
            <wp:docPr id="1305966830" name="drawing" descr="A map of brown and blue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966830" name="drawing" descr="A map of brown and blue area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4048125" cy="5724525"/>
                    </a:xfrm>
                    <a:prstGeom prst="rect">
                      <a:avLst/>
                    </a:prstGeom>
                  </pic:spPr>
                </pic:pic>
              </a:graphicData>
            </a:graphic>
          </wp:inline>
        </w:drawing>
      </w:r>
    </w:p>
    <w:p w14:paraId="3DEC9E10" w14:textId="77777777" w:rsidR="00724095" w:rsidRPr="00C15AA4" w:rsidRDefault="00724095" w:rsidP="00724095">
      <w:pPr>
        <w:spacing w:after="40" w:line="240" w:lineRule="auto"/>
        <w:jc w:val="both"/>
        <w:rPr>
          <w:rFonts w:cstheme="minorHAnsi"/>
        </w:rPr>
      </w:pPr>
      <w:r w:rsidRPr="00C15AA4">
        <w:rPr>
          <w:rFonts w:cstheme="minorHAnsi"/>
        </w:rPr>
        <w:t>Source: Office for National Statistics licensed under the Open Government Licence v.3.0</w:t>
      </w:r>
    </w:p>
    <w:p w14:paraId="3978923F" w14:textId="77777777" w:rsidR="00724095" w:rsidRDefault="00724095" w:rsidP="00724095">
      <w:pPr>
        <w:spacing w:after="40" w:line="240" w:lineRule="auto"/>
        <w:jc w:val="both"/>
        <w:rPr>
          <w:rFonts w:cstheme="minorHAnsi"/>
        </w:rPr>
      </w:pPr>
      <w:r w:rsidRPr="00C15AA4">
        <w:rPr>
          <w:rFonts w:cstheme="minorHAnsi"/>
        </w:rPr>
        <w:t>Contains OS data © Crown copyright and database right 2025</w:t>
      </w:r>
    </w:p>
    <w:p w14:paraId="618F4AD5" w14:textId="77777777" w:rsidR="00724095" w:rsidRDefault="00724095" w:rsidP="00724095">
      <w:pPr>
        <w:spacing w:after="40" w:line="240" w:lineRule="auto"/>
        <w:jc w:val="both"/>
        <w:rPr>
          <w:rFonts w:cstheme="minorHAnsi"/>
        </w:rPr>
      </w:pPr>
      <w:r>
        <w:rPr>
          <w:rFonts w:cstheme="minorHAnsi"/>
        </w:rPr>
        <w:t xml:space="preserve">Blue dots represent bus stops in Bristol and red dots show bus stops in SG. </w:t>
      </w:r>
    </w:p>
    <w:p w14:paraId="5136C650" w14:textId="77777777" w:rsidR="00724095" w:rsidRDefault="00724095" w:rsidP="00724095">
      <w:pPr>
        <w:spacing w:after="40" w:line="240" w:lineRule="auto"/>
        <w:jc w:val="both"/>
        <w:rPr>
          <w:rFonts w:cstheme="minorHAnsi"/>
        </w:rPr>
      </w:pPr>
      <w:r>
        <w:rPr>
          <w:rFonts w:cstheme="minorHAnsi"/>
        </w:rPr>
        <w:t>Different shades of brown areas represent differences in LSOAs’ level of deprivation according to the Index of Multiple Deprivation</w:t>
      </w:r>
      <w:r>
        <w:fldChar w:fldCharType="begin"/>
      </w:r>
      <w:r>
        <w:instrText xml:space="preserve"> ADDIN EN.CITE &lt;EndNote&gt;&lt;Cite&gt;&lt;Author&gt;Ministry of Housing&lt;/Author&gt;&lt;Year&gt;2019&lt;/Year&gt;&lt;RecNum&gt;221&lt;/RecNum&gt;&lt;DisplayText&gt;&lt;style face="superscript"&gt;31&lt;/style&gt;&lt;/DisplayText&gt;&lt;record&gt;&lt;rec-number&gt;221&lt;/rec-number&gt;&lt;foreign-keys&gt;&lt;key app="EN" db-id="veezdwxvk02rsoedwtp5stv72xrddpds5dtf" timestamp="1751664469"&gt;221&lt;/key&gt;&lt;/foreign-keys&gt;&lt;ref-type name="Web Page"&gt;12&lt;/ref-type&gt;&lt;contributors&gt;&lt;authors&gt;&lt;author&gt;Ministry of Housing, Communities &amp;amp; Local Government,&lt;/author&gt;&lt;/authors&gt;&lt;/contributors&gt;&lt;titles&gt;&lt;title&gt;English indices of deprivation 2019&lt;/title&gt;&lt;/titles&gt;&lt;dates&gt;&lt;year&gt;2019&lt;/year&gt;&lt;/dates&gt;&lt;urls&gt;&lt;related-urls&gt;&lt;url&gt;Available at: https://www.gov.uk/government/statistics/english-indices-of-deprivation-2019&lt;/url&gt;&lt;/related-urls&gt;&lt;/urls&gt;&lt;/record&gt;&lt;/Cite&gt;&lt;/EndNote&gt;</w:instrText>
      </w:r>
      <w:r>
        <w:fldChar w:fldCharType="separate"/>
      </w:r>
      <w:r w:rsidRPr="00E02580">
        <w:rPr>
          <w:noProof/>
          <w:vertAlign w:val="superscript"/>
        </w:rPr>
        <w:t>31</w:t>
      </w:r>
      <w:r>
        <w:fldChar w:fldCharType="end"/>
      </w:r>
      <w:r>
        <w:rPr>
          <w:rFonts w:cstheme="minorHAnsi"/>
        </w:rPr>
        <w:t xml:space="preserve">. </w:t>
      </w:r>
    </w:p>
    <w:p w14:paraId="3D62CB59" w14:textId="77777777" w:rsidR="00724095" w:rsidRPr="00C15AA4" w:rsidRDefault="00724095" w:rsidP="00724095">
      <w:pPr>
        <w:spacing w:after="40" w:line="240" w:lineRule="auto"/>
        <w:jc w:val="both"/>
        <w:rPr>
          <w:rFonts w:cstheme="minorHAnsi"/>
        </w:rPr>
      </w:pPr>
      <w:r>
        <w:rPr>
          <w:rFonts w:cstheme="minorHAnsi"/>
        </w:rPr>
        <w:t>Abbreviations: IMD – Index of Multiple Deprivation</w:t>
      </w:r>
    </w:p>
    <w:p w14:paraId="58DD9F4D" w14:textId="121FD879" w:rsidR="00724095" w:rsidRDefault="00724095" w:rsidP="00724095">
      <w:pPr>
        <w:tabs>
          <w:tab w:val="left" w:pos="1176"/>
        </w:tabs>
        <w:rPr>
          <w:b/>
          <w:bCs/>
        </w:rPr>
      </w:pPr>
    </w:p>
    <w:p w14:paraId="085B8763" w14:textId="49352311" w:rsidR="00724095" w:rsidRPr="00724095" w:rsidRDefault="00724095" w:rsidP="00724095">
      <w:pPr>
        <w:tabs>
          <w:tab w:val="left" w:pos="1176"/>
        </w:tabs>
        <w:sectPr w:rsidR="00724095" w:rsidRPr="00724095" w:rsidSect="00724095">
          <w:pgSz w:w="11906" w:h="16838"/>
          <w:pgMar w:top="720" w:right="720" w:bottom="720" w:left="720" w:header="708" w:footer="708" w:gutter="0"/>
          <w:cols w:space="708"/>
          <w:docGrid w:linePitch="360"/>
        </w:sectPr>
      </w:pPr>
      <w:r>
        <w:tab/>
      </w:r>
    </w:p>
    <w:p w14:paraId="18F19FD3" w14:textId="59C315AD" w:rsidR="007503C8" w:rsidRDefault="00AC6BF0" w:rsidP="007503C8">
      <w:r w:rsidRPr="00FB5458">
        <w:rPr>
          <w:b/>
          <w:bCs/>
        </w:rPr>
        <w:lastRenderedPageBreak/>
        <w:t xml:space="preserve">Supplementary Table </w:t>
      </w:r>
      <w:r w:rsidR="00EE29E6">
        <w:rPr>
          <w:b/>
          <w:bCs/>
        </w:rPr>
        <w:t>1</w:t>
      </w:r>
      <w:r w:rsidRPr="00FB5458">
        <w:rPr>
          <w:b/>
          <w:bCs/>
        </w:rPr>
        <w:t>:</w:t>
      </w:r>
      <w:r>
        <w:t xml:space="preserve"> </w:t>
      </w:r>
      <w:r w:rsidR="007503C8">
        <w:t xml:space="preserve">Description of overall adverts in Bristol and </w:t>
      </w:r>
      <w:r w:rsidR="00275881">
        <w:t>South Gloucestershire</w:t>
      </w:r>
      <w:r w:rsidR="007503C8">
        <w:t xml:space="preserve"> </w:t>
      </w:r>
      <w:r w:rsidR="00275881">
        <w:t>(</w:t>
      </w:r>
      <w:r w:rsidR="007503C8">
        <w:t>SG</w:t>
      </w:r>
      <w:r w:rsidR="00275881">
        <w:t>) at T0, T1 and T2</w:t>
      </w:r>
      <w:r w:rsidR="007503C8">
        <w:t>.</w:t>
      </w:r>
    </w:p>
    <w:tbl>
      <w:tblPr>
        <w:tblStyle w:val="PlainTable2"/>
        <w:tblW w:w="14440" w:type="dxa"/>
        <w:tblLook w:val="04A0" w:firstRow="1" w:lastRow="0" w:firstColumn="1" w:lastColumn="0" w:noHBand="0" w:noVBand="1"/>
      </w:tblPr>
      <w:tblGrid>
        <w:gridCol w:w="2768"/>
        <w:gridCol w:w="873"/>
        <w:gridCol w:w="1149"/>
        <w:gridCol w:w="872"/>
        <w:gridCol w:w="966"/>
        <w:gridCol w:w="872"/>
        <w:gridCol w:w="966"/>
        <w:gridCol w:w="1055"/>
        <w:gridCol w:w="966"/>
        <w:gridCol w:w="872"/>
        <w:gridCol w:w="966"/>
        <w:gridCol w:w="1149"/>
        <w:gridCol w:w="966"/>
      </w:tblGrid>
      <w:tr w:rsidR="00F47F5D" w:rsidRPr="002A0BBA" w14:paraId="606BCC2C" w14:textId="77777777" w:rsidTr="00F346F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vMerge w:val="restart"/>
            <w:hideMark/>
          </w:tcPr>
          <w:p w14:paraId="6C709983" w14:textId="77777777" w:rsidR="00F47F5D" w:rsidRPr="002A0BBA" w:rsidRDefault="00F47F5D" w:rsidP="00842BEA">
            <w:pPr>
              <w:jc w:val="center"/>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 </w:t>
            </w:r>
          </w:p>
        </w:tc>
        <w:tc>
          <w:tcPr>
            <w:tcW w:w="3860" w:type="dxa"/>
            <w:gridSpan w:val="4"/>
            <w:hideMark/>
          </w:tcPr>
          <w:p w14:paraId="36BE29C1" w14:textId="403EB896" w:rsidR="00F47F5D" w:rsidRPr="002A0BBA" w:rsidRDefault="00F109E5" w:rsidP="00842BE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T0</w:t>
            </w:r>
            <w:r w:rsidR="00F47F5D" w:rsidRPr="002A0BBA">
              <w:rPr>
                <w:rFonts w:ascii="Aptos Narrow" w:eastAsia="Times New Roman" w:hAnsi="Aptos Narrow" w:cs="Times New Roman"/>
                <w:color w:val="000000"/>
                <w:kern w:val="0"/>
                <w:lang w:eastAsia="en-GB"/>
                <w14:ligatures w14:val="none"/>
              </w:rPr>
              <w:t xml:space="preserve"> (n=973)</w:t>
            </w:r>
          </w:p>
        </w:tc>
        <w:tc>
          <w:tcPr>
            <w:tcW w:w="3859" w:type="dxa"/>
            <w:gridSpan w:val="4"/>
            <w:hideMark/>
          </w:tcPr>
          <w:p w14:paraId="3854B1FF" w14:textId="25BDC0B8" w:rsidR="00F47F5D" w:rsidRPr="002A0BBA" w:rsidRDefault="00F109E5" w:rsidP="00842BE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T1</w:t>
            </w:r>
            <w:r w:rsidR="00F47F5D" w:rsidRPr="002A0BBA">
              <w:rPr>
                <w:rFonts w:ascii="Aptos Narrow" w:eastAsia="Times New Roman" w:hAnsi="Aptos Narrow" w:cs="Times New Roman"/>
                <w:color w:val="000000"/>
                <w:kern w:val="0"/>
                <w:lang w:eastAsia="en-GB"/>
                <w14:ligatures w14:val="none"/>
              </w:rPr>
              <w:t xml:space="preserve"> (n=1,423)</w:t>
            </w:r>
          </w:p>
        </w:tc>
        <w:tc>
          <w:tcPr>
            <w:tcW w:w="3953" w:type="dxa"/>
            <w:gridSpan w:val="4"/>
            <w:hideMark/>
          </w:tcPr>
          <w:p w14:paraId="243D5828" w14:textId="1F976C54" w:rsidR="00F47F5D" w:rsidRPr="002A0BBA" w:rsidRDefault="00FB5458" w:rsidP="00842BE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T2</w:t>
            </w:r>
            <w:r w:rsidR="00F47F5D" w:rsidRPr="002A0BBA">
              <w:rPr>
                <w:rFonts w:ascii="Aptos Narrow" w:eastAsia="Times New Roman" w:hAnsi="Aptos Narrow" w:cs="Times New Roman"/>
                <w:color w:val="000000"/>
                <w:kern w:val="0"/>
                <w:lang w:eastAsia="en-GB"/>
                <w14:ligatures w14:val="none"/>
              </w:rPr>
              <w:t xml:space="preserve"> (n=1,796)</w:t>
            </w:r>
          </w:p>
        </w:tc>
      </w:tr>
      <w:tr w:rsidR="00F47F5D" w:rsidRPr="002A0BBA" w14:paraId="3764FE45"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vMerge/>
            <w:hideMark/>
          </w:tcPr>
          <w:p w14:paraId="2284A56E" w14:textId="77777777" w:rsidR="00F47F5D" w:rsidRPr="002A0BBA" w:rsidRDefault="00F47F5D" w:rsidP="00842BEA">
            <w:pPr>
              <w:rPr>
                <w:rFonts w:ascii="Aptos Narrow" w:eastAsia="Times New Roman" w:hAnsi="Aptos Narrow" w:cs="Times New Roman"/>
                <w:color w:val="000000"/>
                <w:kern w:val="0"/>
                <w:lang w:eastAsia="en-GB"/>
                <w14:ligatures w14:val="none"/>
              </w:rPr>
            </w:pPr>
          </w:p>
        </w:tc>
        <w:tc>
          <w:tcPr>
            <w:tcW w:w="3860" w:type="dxa"/>
            <w:gridSpan w:val="4"/>
            <w:hideMark/>
          </w:tcPr>
          <w:p w14:paraId="55CB2096"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02/2022 - 07/2022</w:t>
            </w:r>
          </w:p>
        </w:tc>
        <w:tc>
          <w:tcPr>
            <w:tcW w:w="3859" w:type="dxa"/>
            <w:gridSpan w:val="4"/>
            <w:hideMark/>
          </w:tcPr>
          <w:p w14:paraId="6CADFA19"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04/2023 - 07/2023</w:t>
            </w:r>
          </w:p>
        </w:tc>
        <w:tc>
          <w:tcPr>
            <w:tcW w:w="3953" w:type="dxa"/>
            <w:gridSpan w:val="4"/>
            <w:hideMark/>
          </w:tcPr>
          <w:p w14:paraId="69608897"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11/2023 - 02/2024</w:t>
            </w:r>
          </w:p>
        </w:tc>
      </w:tr>
      <w:tr w:rsidR="00F47F5D" w:rsidRPr="002A0BBA" w14:paraId="472FDBF8"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vMerge/>
            <w:hideMark/>
          </w:tcPr>
          <w:p w14:paraId="387B68BF" w14:textId="77777777" w:rsidR="00F47F5D" w:rsidRPr="002A0BBA" w:rsidRDefault="00F47F5D" w:rsidP="00842BEA">
            <w:pPr>
              <w:rPr>
                <w:rFonts w:ascii="Aptos Narrow" w:eastAsia="Times New Roman" w:hAnsi="Aptos Narrow" w:cs="Times New Roman"/>
                <w:color w:val="000000"/>
                <w:kern w:val="0"/>
                <w:lang w:eastAsia="en-GB"/>
                <w14:ligatures w14:val="none"/>
              </w:rPr>
            </w:pPr>
          </w:p>
        </w:tc>
        <w:tc>
          <w:tcPr>
            <w:tcW w:w="2022" w:type="dxa"/>
            <w:gridSpan w:val="2"/>
            <w:hideMark/>
          </w:tcPr>
          <w:p w14:paraId="716E2C6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SG</w:t>
            </w:r>
          </w:p>
        </w:tc>
        <w:tc>
          <w:tcPr>
            <w:tcW w:w="1838" w:type="dxa"/>
            <w:gridSpan w:val="2"/>
            <w:hideMark/>
          </w:tcPr>
          <w:p w14:paraId="2AAA03B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Bristol</w:t>
            </w:r>
          </w:p>
        </w:tc>
        <w:tc>
          <w:tcPr>
            <w:tcW w:w="1838" w:type="dxa"/>
            <w:gridSpan w:val="2"/>
            <w:hideMark/>
          </w:tcPr>
          <w:p w14:paraId="575C97C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SG</w:t>
            </w:r>
          </w:p>
        </w:tc>
        <w:tc>
          <w:tcPr>
            <w:tcW w:w="2021" w:type="dxa"/>
            <w:gridSpan w:val="2"/>
            <w:hideMark/>
          </w:tcPr>
          <w:p w14:paraId="1638B95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Bristol</w:t>
            </w:r>
          </w:p>
        </w:tc>
        <w:tc>
          <w:tcPr>
            <w:tcW w:w="1838" w:type="dxa"/>
            <w:gridSpan w:val="2"/>
            <w:hideMark/>
          </w:tcPr>
          <w:p w14:paraId="192C0479"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SG</w:t>
            </w:r>
          </w:p>
        </w:tc>
        <w:tc>
          <w:tcPr>
            <w:tcW w:w="2115" w:type="dxa"/>
            <w:gridSpan w:val="2"/>
            <w:hideMark/>
          </w:tcPr>
          <w:p w14:paraId="48B447B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Bristol</w:t>
            </w:r>
          </w:p>
        </w:tc>
      </w:tr>
      <w:tr w:rsidR="00F47F5D" w:rsidRPr="002A0BBA" w14:paraId="3C1C9685"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vMerge/>
            <w:hideMark/>
          </w:tcPr>
          <w:p w14:paraId="1216A48B" w14:textId="77777777" w:rsidR="00F47F5D" w:rsidRPr="002A0BBA" w:rsidRDefault="00F47F5D" w:rsidP="00842BEA">
            <w:pPr>
              <w:rPr>
                <w:rFonts w:ascii="Aptos Narrow" w:eastAsia="Times New Roman" w:hAnsi="Aptos Narrow" w:cs="Times New Roman"/>
                <w:color w:val="000000"/>
                <w:kern w:val="0"/>
                <w:lang w:eastAsia="en-GB"/>
                <w14:ligatures w14:val="none"/>
              </w:rPr>
            </w:pPr>
          </w:p>
        </w:tc>
        <w:tc>
          <w:tcPr>
            <w:tcW w:w="873" w:type="dxa"/>
            <w:noWrap/>
            <w:hideMark/>
          </w:tcPr>
          <w:p w14:paraId="09B32E1C"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N</w:t>
            </w:r>
          </w:p>
        </w:tc>
        <w:tc>
          <w:tcPr>
            <w:tcW w:w="1149" w:type="dxa"/>
            <w:noWrap/>
            <w:hideMark/>
          </w:tcPr>
          <w:p w14:paraId="39FC91D5"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w:t>
            </w:r>
          </w:p>
        </w:tc>
        <w:tc>
          <w:tcPr>
            <w:tcW w:w="872" w:type="dxa"/>
            <w:noWrap/>
            <w:hideMark/>
          </w:tcPr>
          <w:p w14:paraId="297371E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N</w:t>
            </w:r>
          </w:p>
        </w:tc>
        <w:tc>
          <w:tcPr>
            <w:tcW w:w="966" w:type="dxa"/>
            <w:noWrap/>
            <w:hideMark/>
          </w:tcPr>
          <w:p w14:paraId="4CE6208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w:t>
            </w:r>
          </w:p>
        </w:tc>
        <w:tc>
          <w:tcPr>
            <w:tcW w:w="872" w:type="dxa"/>
            <w:noWrap/>
            <w:hideMark/>
          </w:tcPr>
          <w:p w14:paraId="337AEB4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N</w:t>
            </w:r>
          </w:p>
        </w:tc>
        <w:tc>
          <w:tcPr>
            <w:tcW w:w="966" w:type="dxa"/>
            <w:noWrap/>
            <w:hideMark/>
          </w:tcPr>
          <w:p w14:paraId="0DA0F5E3"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w:t>
            </w:r>
          </w:p>
        </w:tc>
        <w:tc>
          <w:tcPr>
            <w:tcW w:w="1055" w:type="dxa"/>
            <w:noWrap/>
            <w:hideMark/>
          </w:tcPr>
          <w:p w14:paraId="7305B8F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N</w:t>
            </w:r>
          </w:p>
        </w:tc>
        <w:tc>
          <w:tcPr>
            <w:tcW w:w="966" w:type="dxa"/>
            <w:noWrap/>
            <w:hideMark/>
          </w:tcPr>
          <w:p w14:paraId="3D94C739"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w:t>
            </w:r>
          </w:p>
        </w:tc>
        <w:tc>
          <w:tcPr>
            <w:tcW w:w="872" w:type="dxa"/>
            <w:noWrap/>
            <w:hideMark/>
          </w:tcPr>
          <w:p w14:paraId="0FABAF4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N</w:t>
            </w:r>
          </w:p>
        </w:tc>
        <w:tc>
          <w:tcPr>
            <w:tcW w:w="966" w:type="dxa"/>
            <w:noWrap/>
            <w:hideMark/>
          </w:tcPr>
          <w:p w14:paraId="486EE00C"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w:t>
            </w:r>
          </w:p>
        </w:tc>
        <w:tc>
          <w:tcPr>
            <w:tcW w:w="1149" w:type="dxa"/>
            <w:noWrap/>
            <w:hideMark/>
          </w:tcPr>
          <w:p w14:paraId="6096163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N</w:t>
            </w:r>
          </w:p>
        </w:tc>
        <w:tc>
          <w:tcPr>
            <w:tcW w:w="966" w:type="dxa"/>
            <w:noWrap/>
            <w:hideMark/>
          </w:tcPr>
          <w:p w14:paraId="78DFC885"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2A0BBA">
              <w:rPr>
                <w:rFonts w:ascii="Aptos Narrow" w:eastAsia="Times New Roman" w:hAnsi="Aptos Narrow" w:cs="Times New Roman"/>
                <w:b/>
                <w:bCs/>
                <w:color w:val="000000"/>
                <w:kern w:val="0"/>
                <w:lang w:eastAsia="en-GB"/>
                <w14:ligatures w14:val="none"/>
              </w:rPr>
              <w:t>%</w:t>
            </w:r>
          </w:p>
        </w:tc>
      </w:tr>
      <w:tr w:rsidR="00F47F5D" w:rsidRPr="002A0BBA" w14:paraId="4F6A9738"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2FC73E11" w14:textId="77777777" w:rsidR="00F47F5D" w:rsidRPr="002A0BBA" w:rsidRDefault="00F47F5D" w:rsidP="00842BEA">
            <w:pPr>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 xml:space="preserve">Number of </w:t>
            </w:r>
            <w:r>
              <w:rPr>
                <w:rFonts w:ascii="Aptos Narrow" w:eastAsia="Times New Roman" w:hAnsi="Aptos Narrow" w:cs="Times New Roman"/>
                <w:color w:val="000000"/>
                <w:kern w:val="0"/>
                <w:lang w:eastAsia="en-GB"/>
                <w14:ligatures w14:val="none"/>
              </w:rPr>
              <w:t xml:space="preserve">Total </w:t>
            </w:r>
            <w:r w:rsidRPr="002A0BBA">
              <w:rPr>
                <w:rFonts w:ascii="Aptos Narrow" w:eastAsia="Times New Roman" w:hAnsi="Aptos Narrow" w:cs="Times New Roman"/>
                <w:color w:val="000000"/>
                <w:kern w:val="0"/>
                <w:lang w:eastAsia="en-GB"/>
                <w14:ligatures w14:val="none"/>
              </w:rPr>
              <w:t>Advert</w:t>
            </w:r>
            <w:r>
              <w:rPr>
                <w:rFonts w:ascii="Aptos Narrow" w:eastAsia="Times New Roman" w:hAnsi="Aptos Narrow" w:cs="Times New Roman"/>
                <w:color w:val="000000"/>
                <w:kern w:val="0"/>
                <w:lang w:eastAsia="en-GB"/>
                <w14:ligatures w14:val="none"/>
              </w:rPr>
              <w:t>s</w:t>
            </w:r>
          </w:p>
        </w:tc>
        <w:tc>
          <w:tcPr>
            <w:tcW w:w="873" w:type="dxa"/>
            <w:noWrap/>
            <w:hideMark/>
          </w:tcPr>
          <w:p w14:paraId="09A4CC2D"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114</w:t>
            </w:r>
          </w:p>
        </w:tc>
        <w:tc>
          <w:tcPr>
            <w:tcW w:w="1149" w:type="dxa"/>
            <w:noWrap/>
            <w:hideMark/>
          </w:tcPr>
          <w:p w14:paraId="12397E1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100</w:t>
            </w:r>
          </w:p>
        </w:tc>
        <w:tc>
          <w:tcPr>
            <w:tcW w:w="872" w:type="dxa"/>
            <w:noWrap/>
            <w:hideMark/>
          </w:tcPr>
          <w:p w14:paraId="42A7047C"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859</w:t>
            </w:r>
          </w:p>
        </w:tc>
        <w:tc>
          <w:tcPr>
            <w:tcW w:w="966" w:type="dxa"/>
            <w:noWrap/>
            <w:hideMark/>
          </w:tcPr>
          <w:p w14:paraId="1C63D181"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100</w:t>
            </w:r>
          </w:p>
        </w:tc>
        <w:tc>
          <w:tcPr>
            <w:tcW w:w="872" w:type="dxa"/>
            <w:noWrap/>
            <w:hideMark/>
          </w:tcPr>
          <w:p w14:paraId="3C690E2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128</w:t>
            </w:r>
          </w:p>
        </w:tc>
        <w:tc>
          <w:tcPr>
            <w:tcW w:w="966" w:type="dxa"/>
            <w:noWrap/>
            <w:hideMark/>
          </w:tcPr>
          <w:p w14:paraId="25505179"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100</w:t>
            </w:r>
          </w:p>
        </w:tc>
        <w:tc>
          <w:tcPr>
            <w:tcW w:w="1055" w:type="dxa"/>
            <w:noWrap/>
            <w:hideMark/>
          </w:tcPr>
          <w:p w14:paraId="155252F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1295</w:t>
            </w:r>
          </w:p>
        </w:tc>
        <w:tc>
          <w:tcPr>
            <w:tcW w:w="966" w:type="dxa"/>
            <w:noWrap/>
            <w:hideMark/>
          </w:tcPr>
          <w:p w14:paraId="1246B16B"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100</w:t>
            </w:r>
          </w:p>
        </w:tc>
        <w:tc>
          <w:tcPr>
            <w:tcW w:w="872" w:type="dxa"/>
            <w:noWrap/>
            <w:hideMark/>
          </w:tcPr>
          <w:p w14:paraId="3D1112DD"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160</w:t>
            </w:r>
          </w:p>
        </w:tc>
        <w:tc>
          <w:tcPr>
            <w:tcW w:w="966" w:type="dxa"/>
            <w:noWrap/>
            <w:hideMark/>
          </w:tcPr>
          <w:p w14:paraId="530D7C9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100</w:t>
            </w:r>
          </w:p>
        </w:tc>
        <w:tc>
          <w:tcPr>
            <w:tcW w:w="1149" w:type="dxa"/>
            <w:noWrap/>
            <w:hideMark/>
          </w:tcPr>
          <w:p w14:paraId="477120D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1,636</w:t>
            </w:r>
          </w:p>
        </w:tc>
        <w:tc>
          <w:tcPr>
            <w:tcW w:w="966" w:type="dxa"/>
            <w:noWrap/>
            <w:hideMark/>
          </w:tcPr>
          <w:p w14:paraId="5A06BC1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100</w:t>
            </w:r>
          </w:p>
        </w:tc>
      </w:tr>
      <w:tr w:rsidR="00F47F5D" w:rsidRPr="002A0BBA" w14:paraId="509D958D"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40" w:type="dxa"/>
            <w:gridSpan w:val="13"/>
            <w:noWrap/>
            <w:hideMark/>
          </w:tcPr>
          <w:p w14:paraId="47382984" w14:textId="77777777" w:rsidR="00F47F5D" w:rsidRPr="002A0BBA" w:rsidRDefault="00F47F5D" w:rsidP="00842BEA">
            <w:pPr>
              <w:rPr>
                <w:rFonts w:ascii="Aptos Narrow" w:eastAsia="Times New Roman" w:hAnsi="Aptos Narrow" w:cs="Times New Roman"/>
                <w:i/>
                <w:iCs/>
                <w:color w:val="000000"/>
                <w:kern w:val="0"/>
                <w:lang w:eastAsia="en-GB"/>
                <w14:ligatures w14:val="none"/>
              </w:rPr>
            </w:pPr>
            <w:r w:rsidRPr="002A0BBA">
              <w:rPr>
                <w:rFonts w:ascii="Aptos Narrow" w:eastAsia="Times New Roman" w:hAnsi="Aptos Narrow" w:cs="Times New Roman"/>
                <w:i/>
                <w:iCs/>
                <w:color w:val="000000"/>
                <w:kern w:val="0"/>
                <w:lang w:eastAsia="en-GB"/>
                <w14:ligatures w14:val="none"/>
              </w:rPr>
              <w:t>Type of Advert</w:t>
            </w:r>
          </w:p>
        </w:tc>
      </w:tr>
      <w:tr w:rsidR="00F47F5D" w:rsidRPr="002A0BBA" w14:paraId="51E98589"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487F31F1"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Food</w:t>
            </w:r>
          </w:p>
        </w:tc>
        <w:tc>
          <w:tcPr>
            <w:tcW w:w="873" w:type="dxa"/>
            <w:noWrap/>
            <w:hideMark/>
          </w:tcPr>
          <w:p w14:paraId="52ABBDB8"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16</w:t>
            </w:r>
          </w:p>
        </w:tc>
        <w:tc>
          <w:tcPr>
            <w:tcW w:w="1149" w:type="dxa"/>
            <w:noWrap/>
            <w:hideMark/>
          </w:tcPr>
          <w:p w14:paraId="219A2D83"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14</w:t>
            </w:r>
          </w:p>
        </w:tc>
        <w:tc>
          <w:tcPr>
            <w:tcW w:w="872" w:type="dxa"/>
            <w:noWrap/>
            <w:hideMark/>
          </w:tcPr>
          <w:p w14:paraId="32D0C31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176</w:t>
            </w:r>
          </w:p>
        </w:tc>
        <w:tc>
          <w:tcPr>
            <w:tcW w:w="966" w:type="dxa"/>
            <w:noWrap/>
            <w:hideMark/>
          </w:tcPr>
          <w:p w14:paraId="0DDA4F83"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20.5</w:t>
            </w:r>
          </w:p>
        </w:tc>
        <w:tc>
          <w:tcPr>
            <w:tcW w:w="872" w:type="dxa"/>
            <w:noWrap/>
            <w:hideMark/>
          </w:tcPr>
          <w:p w14:paraId="0B29008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26</w:t>
            </w:r>
          </w:p>
        </w:tc>
        <w:tc>
          <w:tcPr>
            <w:tcW w:w="966" w:type="dxa"/>
            <w:noWrap/>
            <w:hideMark/>
          </w:tcPr>
          <w:p w14:paraId="3F04F2E9"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20.3</w:t>
            </w:r>
          </w:p>
        </w:tc>
        <w:tc>
          <w:tcPr>
            <w:tcW w:w="1055" w:type="dxa"/>
            <w:noWrap/>
            <w:hideMark/>
          </w:tcPr>
          <w:p w14:paraId="3BE7A84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98</w:t>
            </w:r>
          </w:p>
        </w:tc>
        <w:tc>
          <w:tcPr>
            <w:tcW w:w="966" w:type="dxa"/>
            <w:noWrap/>
            <w:hideMark/>
          </w:tcPr>
          <w:p w14:paraId="412F077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7.6</w:t>
            </w:r>
          </w:p>
        </w:tc>
        <w:tc>
          <w:tcPr>
            <w:tcW w:w="872" w:type="dxa"/>
            <w:noWrap/>
            <w:hideMark/>
          </w:tcPr>
          <w:p w14:paraId="443DC34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31</w:t>
            </w:r>
          </w:p>
        </w:tc>
        <w:tc>
          <w:tcPr>
            <w:tcW w:w="966" w:type="dxa"/>
            <w:noWrap/>
            <w:hideMark/>
          </w:tcPr>
          <w:p w14:paraId="107A833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19.4</w:t>
            </w:r>
          </w:p>
        </w:tc>
        <w:tc>
          <w:tcPr>
            <w:tcW w:w="1149" w:type="dxa"/>
            <w:noWrap/>
            <w:hideMark/>
          </w:tcPr>
          <w:p w14:paraId="4707D24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53</w:t>
            </w:r>
          </w:p>
        </w:tc>
        <w:tc>
          <w:tcPr>
            <w:tcW w:w="966" w:type="dxa"/>
            <w:noWrap/>
            <w:hideMark/>
          </w:tcPr>
          <w:p w14:paraId="121BDC9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3.2</w:t>
            </w:r>
          </w:p>
        </w:tc>
      </w:tr>
      <w:tr w:rsidR="00F47F5D" w:rsidRPr="002A0BBA" w14:paraId="314D31BE"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06B4B0F7"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Non-alcoholic drink</w:t>
            </w:r>
          </w:p>
        </w:tc>
        <w:tc>
          <w:tcPr>
            <w:tcW w:w="873" w:type="dxa"/>
            <w:noWrap/>
            <w:hideMark/>
          </w:tcPr>
          <w:p w14:paraId="5CF59F3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6</w:t>
            </w:r>
          </w:p>
        </w:tc>
        <w:tc>
          <w:tcPr>
            <w:tcW w:w="1149" w:type="dxa"/>
            <w:noWrap/>
            <w:hideMark/>
          </w:tcPr>
          <w:p w14:paraId="55E8DBC3"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5.3</w:t>
            </w:r>
          </w:p>
        </w:tc>
        <w:tc>
          <w:tcPr>
            <w:tcW w:w="872" w:type="dxa"/>
            <w:noWrap/>
            <w:hideMark/>
          </w:tcPr>
          <w:p w14:paraId="6143B42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32</w:t>
            </w:r>
          </w:p>
        </w:tc>
        <w:tc>
          <w:tcPr>
            <w:tcW w:w="966" w:type="dxa"/>
            <w:noWrap/>
            <w:hideMark/>
          </w:tcPr>
          <w:p w14:paraId="7D6461F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3.7</w:t>
            </w:r>
          </w:p>
        </w:tc>
        <w:tc>
          <w:tcPr>
            <w:tcW w:w="872" w:type="dxa"/>
            <w:noWrap/>
            <w:hideMark/>
          </w:tcPr>
          <w:p w14:paraId="0F0E1F7D"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18</w:t>
            </w:r>
          </w:p>
        </w:tc>
        <w:tc>
          <w:tcPr>
            <w:tcW w:w="966" w:type="dxa"/>
            <w:noWrap/>
            <w:hideMark/>
          </w:tcPr>
          <w:p w14:paraId="2BDAB615"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14.1</w:t>
            </w:r>
          </w:p>
        </w:tc>
        <w:tc>
          <w:tcPr>
            <w:tcW w:w="1055" w:type="dxa"/>
            <w:noWrap/>
            <w:hideMark/>
          </w:tcPr>
          <w:p w14:paraId="00881BE6"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128</w:t>
            </w:r>
          </w:p>
        </w:tc>
        <w:tc>
          <w:tcPr>
            <w:tcW w:w="966" w:type="dxa"/>
            <w:noWrap/>
            <w:hideMark/>
          </w:tcPr>
          <w:p w14:paraId="00A2F8FC"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9.9</w:t>
            </w:r>
          </w:p>
        </w:tc>
        <w:tc>
          <w:tcPr>
            <w:tcW w:w="872" w:type="dxa"/>
            <w:noWrap/>
            <w:hideMark/>
          </w:tcPr>
          <w:p w14:paraId="07369865"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20</w:t>
            </w:r>
          </w:p>
        </w:tc>
        <w:tc>
          <w:tcPr>
            <w:tcW w:w="966" w:type="dxa"/>
            <w:noWrap/>
            <w:hideMark/>
          </w:tcPr>
          <w:p w14:paraId="5481062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12.5</w:t>
            </w:r>
          </w:p>
        </w:tc>
        <w:tc>
          <w:tcPr>
            <w:tcW w:w="1149" w:type="dxa"/>
            <w:noWrap/>
            <w:hideMark/>
          </w:tcPr>
          <w:p w14:paraId="74D72012"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97</w:t>
            </w:r>
          </w:p>
        </w:tc>
        <w:tc>
          <w:tcPr>
            <w:tcW w:w="966" w:type="dxa"/>
            <w:noWrap/>
            <w:hideMark/>
          </w:tcPr>
          <w:p w14:paraId="7BF641F4"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5.9</w:t>
            </w:r>
          </w:p>
        </w:tc>
      </w:tr>
      <w:tr w:rsidR="00F47F5D" w:rsidRPr="002A0BBA" w14:paraId="2787C398"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797A027D"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Food and non-alcoholic drink</w:t>
            </w:r>
          </w:p>
        </w:tc>
        <w:tc>
          <w:tcPr>
            <w:tcW w:w="873" w:type="dxa"/>
            <w:noWrap/>
            <w:hideMark/>
          </w:tcPr>
          <w:p w14:paraId="58BE65A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1B4E9568"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30C6732D"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483D484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7209EDA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w:t>
            </w:r>
          </w:p>
        </w:tc>
        <w:tc>
          <w:tcPr>
            <w:tcW w:w="966" w:type="dxa"/>
            <w:noWrap/>
            <w:hideMark/>
          </w:tcPr>
          <w:p w14:paraId="01F0270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1.6</w:t>
            </w:r>
          </w:p>
        </w:tc>
        <w:tc>
          <w:tcPr>
            <w:tcW w:w="1055" w:type="dxa"/>
            <w:noWrap/>
            <w:hideMark/>
          </w:tcPr>
          <w:p w14:paraId="7515B99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w:t>
            </w:r>
          </w:p>
        </w:tc>
        <w:tc>
          <w:tcPr>
            <w:tcW w:w="966" w:type="dxa"/>
            <w:noWrap/>
            <w:hideMark/>
          </w:tcPr>
          <w:p w14:paraId="5D7CC5D8"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0.2</w:t>
            </w:r>
          </w:p>
        </w:tc>
        <w:tc>
          <w:tcPr>
            <w:tcW w:w="872" w:type="dxa"/>
            <w:noWrap/>
            <w:hideMark/>
          </w:tcPr>
          <w:p w14:paraId="16BEDC0B"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330C4D0A"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79F4579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2DD034D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r>
      <w:tr w:rsidR="00F47F5D" w:rsidRPr="002A0BBA" w14:paraId="24FDBDA1"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1E676D7F"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Alcoholic drink</w:t>
            </w:r>
          </w:p>
        </w:tc>
        <w:tc>
          <w:tcPr>
            <w:tcW w:w="873" w:type="dxa"/>
            <w:noWrap/>
            <w:hideMark/>
          </w:tcPr>
          <w:p w14:paraId="00E05B5C"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3A1D9111"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1B531F4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5EE4C861"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09E8114D"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10</w:t>
            </w:r>
          </w:p>
        </w:tc>
        <w:tc>
          <w:tcPr>
            <w:tcW w:w="966" w:type="dxa"/>
            <w:noWrap/>
            <w:hideMark/>
          </w:tcPr>
          <w:p w14:paraId="26EC6535"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7.8</w:t>
            </w:r>
          </w:p>
        </w:tc>
        <w:tc>
          <w:tcPr>
            <w:tcW w:w="1055" w:type="dxa"/>
            <w:noWrap/>
            <w:hideMark/>
          </w:tcPr>
          <w:p w14:paraId="55F3588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739713D1"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05E039A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061097E9"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45A069C3"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36062672"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r>
      <w:tr w:rsidR="00F47F5D" w:rsidRPr="002A0BBA" w14:paraId="66EE0CD0"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356097A4"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Gambling</w:t>
            </w:r>
          </w:p>
        </w:tc>
        <w:tc>
          <w:tcPr>
            <w:tcW w:w="873" w:type="dxa"/>
            <w:noWrap/>
            <w:hideMark/>
          </w:tcPr>
          <w:p w14:paraId="55A6335C"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640D46E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6C652C9B"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w:t>
            </w:r>
          </w:p>
        </w:tc>
        <w:tc>
          <w:tcPr>
            <w:tcW w:w="966" w:type="dxa"/>
            <w:noWrap/>
            <w:hideMark/>
          </w:tcPr>
          <w:p w14:paraId="006D34B8"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0.6</w:t>
            </w:r>
          </w:p>
        </w:tc>
        <w:tc>
          <w:tcPr>
            <w:tcW w:w="872" w:type="dxa"/>
            <w:noWrap/>
            <w:hideMark/>
          </w:tcPr>
          <w:p w14:paraId="788C147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30F9033A"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055" w:type="dxa"/>
            <w:noWrap/>
            <w:hideMark/>
          </w:tcPr>
          <w:p w14:paraId="5BFD94B8"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2A3F501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59EFE50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w:t>
            </w:r>
          </w:p>
        </w:tc>
        <w:tc>
          <w:tcPr>
            <w:tcW w:w="966" w:type="dxa"/>
            <w:noWrap/>
            <w:hideMark/>
          </w:tcPr>
          <w:p w14:paraId="6333497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1.9</w:t>
            </w:r>
          </w:p>
        </w:tc>
        <w:tc>
          <w:tcPr>
            <w:tcW w:w="1149" w:type="dxa"/>
            <w:noWrap/>
            <w:hideMark/>
          </w:tcPr>
          <w:p w14:paraId="41962BFA"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18</w:t>
            </w:r>
          </w:p>
        </w:tc>
        <w:tc>
          <w:tcPr>
            <w:tcW w:w="966" w:type="dxa"/>
            <w:noWrap/>
            <w:hideMark/>
          </w:tcPr>
          <w:p w14:paraId="3921F62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1.1</w:t>
            </w:r>
          </w:p>
        </w:tc>
      </w:tr>
      <w:tr w:rsidR="00F47F5D" w:rsidRPr="002A0BBA" w14:paraId="532E1C8F"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556E7A0D"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Other</w:t>
            </w:r>
          </w:p>
        </w:tc>
        <w:tc>
          <w:tcPr>
            <w:tcW w:w="873" w:type="dxa"/>
            <w:noWrap/>
            <w:hideMark/>
          </w:tcPr>
          <w:p w14:paraId="0A4D338C"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70</w:t>
            </w:r>
          </w:p>
        </w:tc>
        <w:tc>
          <w:tcPr>
            <w:tcW w:w="1149" w:type="dxa"/>
            <w:noWrap/>
            <w:hideMark/>
          </w:tcPr>
          <w:p w14:paraId="4EBF27C6"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61.4</w:t>
            </w:r>
          </w:p>
        </w:tc>
        <w:tc>
          <w:tcPr>
            <w:tcW w:w="872" w:type="dxa"/>
            <w:noWrap/>
            <w:hideMark/>
          </w:tcPr>
          <w:p w14:paraId="1665AD53"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623</w:t>
            </w:r>
          </w:p>
        </w:tc>
        <w:tc>
          <w:tcPr>
            <w:tcW w:w="966" w:type="dxa"/>
            <w:noWrap/>
            <w:hideMark/>
          </w:tcPr>
          <w:p w14:paraId="55B70D3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72.5</w:t>
            </w:r>
          </w:p>
        </w:tc>
        <w:tc>
          <w:tcPr>
            <w:tcW w:w="872" w:type="dxa"/>
            <w:noWrap/>
            <w:hideMark/>
          </w:tcPr>
          <w:p w14:paraId="6A81C194"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56</w:t>
            </w:r>
          </w:p>
        </w:tc>
        <w:tc>
          <w:tcPr>
            <w:tcW w:w="966" w:type="dxa"/>
            <w:noWrap/>
            <w:hideMark/>
          </w:tcPr>
          <w:p w14:paraId="0EEC2E2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43.8</w:t>
            </w:r>
          </w:p>
        </w:tc>
        <w:tc>
          <w:tcPr>
            <w:tcW w:w="1055" w:type="dxa"/>
            <w:noWrap/>
            <w:hideMark/>
          </w:tcPr>
          <w:p w14:paraId="15B22F8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981</w:t>
            </w:r>
          </w:p>
        </w:tc>
        <w:tc>
          <w:tcPr>
            <w:tcW w:w="966" w:type="dxa"/>
            <w:noWrap/>
            <w:hideMark/>
          </w:tcPr>
          <w:p w14:paraId="6FD741A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75.8</w:t>
            </w:r>
          </w:p>
        </w:tc>
        <w:tc>
          <w:tcPr>
            <w:tcW w:w="872" w:type="dxa"/>
            <w:noWrap/>
            <w:hideMark/>
          </w:tcPr>
          <w:p w14:paraId="2FFFD461"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101</w:t>
            </w:r>
          </w:p>
        </w:tc>
        <w:tc>
          <w:tcPr>
            <w:tcW w:w="966" w:type="dxa"/>
            <w:noWrap/>
            <w:hideMark/>
          </w:tcPr>
          <w:p w14:paraId="0483662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63.1</w:t>
            </w:r>
          </w:p>
        </w:tc>
        <w:tc>
          <w:tcPr>
            <w:tcW w:w="1149" w:type="dxa"/>
            <w:noWrap/>
            <w:hideMark/>
          </w:tcPr>
          <w:p w14:paraId="3FF3BD7D"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1,348</w:t>
            </w:r>
          </w:p>
        </w:tc>
        <w:tc>
          <w:tcPr>
            <w:tcW w:w="966" w:type="dxa"/>
            <w:noWrap/>
            <w:hideMark/>
          </w:tcPr>
          <w:p w14:paraId="04B948E5"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82.4</w:t>
            </w:r>
          </w:p>
        </w:tc>
      </w:tr>
      <w:tr w:rsidR="00F47F5D" w:rsidRPr="002A0BBA" w14:paraId="155EFCB3"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2B0A6999"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Empty panel</w:t>
            </w:r>
          </w:p>
        </w:tc>
        <w:tc>
          <w:tcPr>
            <w:tcW w:w="873" w:type="dxa"/>
            <w:noWrap/>
            <w:hideMark/>
          </w:tcPr>
          <w:p w14:paraId="4981EFA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22</w:t>
            </w:r>
          </w:p>
        </w:tc>
        <w:tc>
          <w:tcPr>
            <w:tcW w:w="1149" w:type="dxa"/>
            <w:noWrap/>
            <w:hideMark/>
          </w:tcPr>
          <w:p w14:paraId="18D35759"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19.3</w:t>
            </w:r>
          </w:p>
        </w:tc>
        <w:tc>
          <w:tcPr>
            <w:tcW w:w="872" w:type="dxa"/>
            <w:noWrap/>
            <w:hideMark/>
          </w:tcPr>
          <w:p w14:paraId="7ECAB2F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23</w:t>
            </w:r>
          </w:p>
        </w:tc>
        <w:tc>
          <w:tcPr>
            <w:tcW w:w="966" w:type="dxa"/>
            <w:noWrap/>
            <w:hideMark/>
          </w:tcPr>
          <w:p w14:paraId="4140B26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2.7</w:t>
            </w:r>
          </w:p>
        </w:tc>
        <w:tc>
          <w:tcPr>
            <w:tcW w:w="872" w:type="dxa"/>
            <w:noWrap/>
            <w:hideMark/>
          </w:tcPr>
          <w:p w14:paraId="6A09F3C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16</w:t>
            </w:r>
          </w:p>
        </w:tc>
        <w:tc>
          <w:tcPr>
            <w:tcW w:w="966" w:type="dxa"/>
            <w:noWrap/>
            <w:hideMark/>
          </w:tcPr>
          <w:p w14:paraId="1ADB41D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12.5</w:t>
            </w:r>
          </w:p>
        </w:tc>
        <w:tc>
          <w:tcPr>
            <w:tcW w:w="1055" w:type="dxa"/>
            <w:noWrap/>
            <w:hideMark/>
          </w:tcPr>
          <w:p w14:paraId="68798F53"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85</w:t>
            </w:r>
          </w:p>
        </w:tc>
        <w:tc>
          <w:tcPr>
            <w:tcW w:w="966" w:type="dxa"/>
            <w:noWrap/>
            <w:hideMark/>
          </w:tcPr>
          <w:p w14:paraId="1A7C422A"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6.6</w:t>
            </w:r>
          </w:p>
        </w:tc>
        <w:tc>
          <w:tcPr>
            <w:tcW w:w="872" w:type="dxa"/>
            <w:noWrap/>
            <w:hideMark/>
          </w:tcPr>
          <w:p w14:paraId="2C03050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w:t>
            </w:r>
          </w:p>
        </w:tc>
        <w:tc>
          <w:tcPr>
            <w:tcW w:w="966" w:type="dxa"/>
            <w:noWrap/>
            <w:hideMark/>
          </w:tcPr>
          <w:p w14:paraId="0AE480C3"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3.1</w:t>
            </w:r>
          </w:p>
        </w:tc>
        <w:tc>
          <w:tcPr>
            <w:tcW w:w="1149" w:type="dxa"/>
            <w:noWrap/>
            <w:hideMark/>
          </w:tcPr>
          <w:p w14:paraId="7B2C7A8C"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120</w:t>
            </w:r>
          </w:p>
        </w:tc>
        <w:tc>
          <w:tcPr>
            <w:tcW w:w="966" w:type="dxa"/>
            <w:noWrap/>
            <w:hideMark/>
          </w:tcPr>
          <w:p w14:paraId="7466588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7.3</w:t>
            </w:r>
          </w:p>
        </w:tc>
      </w:tr>
      <w:tr w:rsidR="00F47F5D" w:rsidRPr="002A0BBA" w14:paraId="45300BCE"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40" w:type="dxa"/>
            <w:gridSpan w:val="13"/>
            <w:noWrap/>
            <w:hideMark/>
          </w:tcPr>
          <w:p w14:paraId="781127C8" w14:textId="77777777" w:rsidR="00F47F5D" w:rsidRPr="002A0BBA" w:rsidRDefault="00F47F5D" w:rsidP="00842BEA">
            <w:pPr>
              <w:rPr>
                <w:rFonts w:ascii="Aptos Narrow" w:eastAsia="Times New Roman" w:hAnsi="Aptos Narrow" w:cs="Times New Roman"/>
                <w:i/>
                <w:iCs/>
                <w:color w:val="000000"/>
                <w:kern w:val="0"/>
                <w:lang w:eastAsia="en-GB"/>
                <w14:ligatures w14:val="none"/>
              </w:rPr>
            </w:pPr>
            <w:r w:rsidRPr="002A0BBA">
              <w:rPr>
                <w:rFonts w:ascii="Aptos Narrow" w:eastAsia="Times New Roman" w:hAnsi="Aptos Narrow" w:cs="Times New Roman"/>
                <w:i/>
                <w:iCs/>
                <w:color w:val="000000"/>
                <w:kern w:val="0"/>
                <w:lang w:eastAsia="en-GB"/>
                <w14:ligatures w14:val="none"/>
              </w:rPr>
              <w:t xml:space="preserve">Food </w:t>
            </w:r>
            <w:proofErr w:type="spellStart"/>
            <w:r w:rsidRPr="002A0BBA">
              <w:rPr>
                <w:rFonts w:ascii="Aptos Narrow" w:eastAsia="Times New Roman" w:hAnsi="Aptos Narrow" w:cs="Times New Roman"/>
                <w:i/>
                <w:iCs/>
                <w:color w:val="000000"/>
                <w:kern w:val="0"/>
                <w:lang w:eastAsia="en-GB"/>
                <w14:ligatures w14:val="none"/>
              </w:rPr>
              <w:t>grou</w:t>
            </w:r>
            <w:r>
              <w:rPr>
                <w:rFonts w:ascii="Aptos Narrow" w:eastAsia="Times New Roman" w:hAnsi="Aptos Narrow" w:cs="Times New Roman"/>
                <w:i/>
                <w:iCs/>
                <w:color w:val="000000"/>
                <w:kern w:val="0"/>
                <w:lang w:eastAsia="en-GB"/>
                <w14:ligatures w14:val="none"/>
              </w:rPr>
              <w:t>p</w:t>
            </w:r>
            <w:r w:rsidRPr="00B4509A">
              <w:rPr>
                <w:rFonts w:ascii="Aptos Narrow" w:eastAsia="Times New Roman" w:hAnsi="Aptos Narrow" w:cs="Times New Roman"/>
                <w:i/>
                <w:iCs/>
                <w:color w:val="000000"/>
                <w:kern w:val="0"/>
                <w:vertAlign w:val="superscript"/>
                <w:lang w:eastAsia="en-GB"/>
                <w14:ligatures w14:val="none"/>
              </w:rPr>
              <w:t>a</w:t>
            </w:r>
            <w:proofErr w:type="spellEnd"/>
          </w:p>
        </w:tc>
      </w:tr>
      <w:tr w:rsidR="00F47F5D" w:rsidRPr="002A0BBA" w14:paraId="0D22E76E"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5F41CA41"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Low(non) caloric drinks</w:t>
            </w:r>
          </w:p>
        </w:tc>
        <w:tc>
          <w:tcPr>
            <w:tcW w:w="873" w:type="dxa"/>
            <w:noWrap/>
            <w:hideMark/>
          </w:tcPr>
          <w:p w14:paraId="79F9197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w:t>
            </w:r>
          </w:p>
        </w:tc>
        <w:tc>
          <w:tcPr>
            <w:tcW w:w="1149" w:type="dxa"/>
            <w:noWrap/>
            <w:hideMark/>
          </w:tcPr>
          <w:p w14:paraId="6452119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9.1</w:t>
            </w:r>
          </w:p>
        </w:tc>
        <w:tc>
          <w:tcPr>
            <w:tcW w:w="872" w:type="dxa"/>
            <w:noWrap/>
            <w:hideMark/>
          </w:tcPr>
          <w:p w14:paraId="3B79AC5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w:t>
            </w:r>
          </w:p>
        </w:tc>
        <w:tc>
          <w:tcPr>
            <w:tcW w:w="966" w:type="dxa"/>
            <w:noWrap/>
            <w:hideMark/>
          </w:tcPr>
          <w:p w14:paraId="45D56151"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4.3</w:t>
            </w:r>
          </w:p>
        </w:tc>
        <w:tc>
          <w:tcPr>
            <w:tcW w:w="872" w:type="dxa"/>
            <w:noWrap/>
            <w:hideMark/>
          </w:tcPr>
          <w:p w14:paraId="260346DB"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14</w:t>
            </w:r>
          </w:p>
        </w:tc>
        <w:tc>
          <w:tcPr>
            <w:tcW w:w="966" w:type="dxa"/>
            <w:noWrap/>
            <w:hideMark/>
          </w:tcPr>
          <w:p w14:paraId="66C1FEA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25</w:t>
            </w:r>
          </w:p>
        </w:tc>
        <w:tc>
          <w:tcPr>
            <w:tcW w:w="1055" w:type="dxa"/>
            <w:noWrap/>
            <w:hideMark/>
          </w:tcPr>
          <w:p w14:paraId="3B52FDE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19</w:t>
            </w:r>
          </w:p>
        </w:tc>
        <w:tc>
          <w:tcPr>
            <w:tcW w:w="966" w:type="dxa"/>
            <w:noWrap/>
            <w:hideMark/>
          </w:tcPr>
          <w:p w14:paraId="79E320FD"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8.4</w:t>
            </w:r>
          </w:p>
        </w:tc>
        <w:tc>
          <w:tcPr>
            <w:tcW w:w="872" w:type="dxa"/>
            <w:noWrap/>
            <w:hideMark/>
          </w:tcPr>
          <w:p w14:paraId="1975923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w:t>
            </w:r>
          </w:p>
        </w:tc>
        <w:tc>
          <w:tcPr>
            <w:tcW w:w="966" w:type="dxa"/>
            <w:noWrap/>
            <w:hideMark/>
          </w:tcPr>
          <w:p w14:paraId="4E76BE5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9.8</w:t>
            </w:r>
          </w:p>
        </w:tc>
        <w:tc>
          <w:tcPr>
            <w:tcW w:w="1149" w:type="dxa"/>
            <w:noWrap/>
            <w:hideMark/>
          </w:tcPr>
          <w:p w14:paraId="3C6FF2B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w:t>
            </w:r>
          </w:p>
        </w:tc>
        <w:tc>
          <w:tcPr>
            <w:tcW w:w="966" w:type="dxa"/>
            <w:noWrap/>
            <w:hideMark/>
          </w:tcPr>
          <w:p w14:paraId="2DBED5F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8.1</w:t>
            </w:r>
          </w:p>
        </w:tc>
      </w:tr>
      <w:tr w:rsidR="00F47F5D" w:rsidRPr="002A0BBA" w14:paraId="2D6560AC"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0F152F1F"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Biscuits/cakes</w:t>
            </w:r>
          </w:p>
        </w:tc>
        <w:tc>
          <w:tcPr>
            <w:tcW w:w="873" w:type="dxa"/>
            <w:noWrap/>
            <w:hideMark/>
          </w:tcPr>
          <w:p w14:paraId="3ABD68A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0F6528A3"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36D4B7C1"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20</w:t>
            </w:r>
          </w:p>
        </w:tc>
        <w:tc>
          <w:tcPr>
            <w:tcW w:w="966" w:type="dxa"/>
            <w:noWrap/>
            <w:hideMark/>
          </w:tcPr>
          <w:p w14:paraId="199A25F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9.6</w:t>
            </w:r>
          </w:p>
        </w:tc>
        <w:tc>
          <w:tcPr>
            <w:tcW w:w="872" w:type="dxa"/>
            <w:noWrap/>
            <w:hideMark/>
          </w:tcPr>
          <w:p w14:paraId="49AFD0D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w:t>
            </w:r>
          </w:p>
        </w:tc>
        <w:tc>
          <w:tcPr>
            <w:tcW w:w="966" w:type="dxa"/>
            <w:noWrap/>
            <w:hideMark/>
          </w:tcPr>
          <w:p w14:paraId="78ECC7C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1.8</w:t>
            </w:r>
          </w:p>
        </w:tc>
        <w:tc>
          <w:tcPr>
            <w:tcW w:w="1055" w:type="dxa"/>
            <w:noWrap/>
            <w:hideMark/>
          </w:tcPr>
          <w:p w14:paraId="2EBA575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w:t>
            </w:r>
          </w:p>
        </w:tc>
        <w:tc>
          <w:tcPr>
            <w:tcW w:w="966" w:type="dxa"/>
            <w:noWrap/>
            <w:hideMark/>
          </w:tcPr>
          <w:p w14:paraId="3DB6A51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2.2</w:t>
            </w:r>
          </w:p>
        </w:tc>
        <w:tc>
          <w:tcPr>
            <w:tcW w:w="872" w:type="dxa"/>
            <w:noWrap/>
            <w:hideMark/>
          </w:tcPr>
          <w:p w14:paraId="22E73094"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w:t>
            </w:r>
          </w:p>
        </w:tc>
        <w:tc>
          <w:tcPr>
            <w:tcW w:w="966" w:type="dxa"/>
            <w:noWrap/>
            <w:hideMark/>
          </w:tcPr>
          <w:p w14:paraId="1A3F6879"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3.9</w:t>
            </w:r>
          </w:p>
        </w:tc>
        <w:tc>
          <w:tcPr>
            <w:tcW w:w="1149" w:type="dxa"/>
            <w:noWrap/>
            <w:hideMark/>
          </w:tcPr>
          <w:p w14:paraId="0D97A11C"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0D0C56AA"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r>
      <w:tr w:rsidR="00F47F5D" w:rsidRPr="002A0BBA" w14:paraId="5319C347"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253A60B5"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Dairy and alternatives</w:t>
            </w:r>
          </w:p>
        </w:tc>
        <w:tc>
          <w:tcPr>
            <w:tcW w:w="873" w:type="dxa"/>
            <w:noWrap/>
            <w:hideMark/>
          </w:tcPr>
          <w:p w14:paraId="4B9CB86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565B072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7D2F5FA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15</w:t>
            </w:r>
          </w:p>
        </w:tc>
        <w:tc>
          <w:tcPr>
            <w:tcW w:w="966" w:type="dxa"/>
            <w:noWrap/>
            <w:hideMark/>
          </w:tcPr>
          <w:p w14:paraId="1D7571B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7.2</w:t>
            </w:r>
          </w:p>
        </w:tc>
        <w:tc>
          <w:tcPr>
            <w:tcW w:w="872" w:type="dxa"/>
            <w:noWrap/>
            <w:hideMark/>
          </w:tcPr>
          <w:p w14:paraId="3D996B6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41BA1F0B"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055" w:type="dxa"/>
            <w:noWrap/>
            <w:hideMark/>
          </w:tcPr>
          <w:p w14:paraId="1C45AD8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41</w:t>
            </w:r>
          </w:p>
        </w:tc>
        <w:tc>
          <w:tcPr>
            <w:tcW w:w="966" w:type="dxa"/>
            <w:noWrap/>
            <w:hideMark/>
          </w:tcPr>
          <w:p w14:paraId="3820022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17.7</w:t>
            </w:r>
          </w:p>
        </w:tc>
        <w:tc>
          <w:tcPr>
            <w:tcW w:w="872" w:type="dxa"/>
            <w:noWrap/>
            <w:hideMark/>
          </w:tcPr>
          <w:p w14:paraId="3EFF0BF3"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w:t>
            </w:r>
          </w:p>
        </w:tc>
        <w:tc>
          <w:tcPr>
            <w:tcW w:w="966" w:type="dxa"/>
            <w:noWrap/>
            <w:hideMark/>
          </w:tcPr>
          <w:p w14:paraId="597A4031"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17.7</w:t>
            </w:r>
          </w:p>
        </w:tc>
        <w:tc>
          <w:tcPr>
            <w:tcW w:w="1149" w:type="dxa"/>
            <w:noWrap/>
            <w:hideMark/>
          </w:tcPr>
          <w:p w14:paraId="41FD8C9D"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17</w:t>
            </w:r>
          </w:p>
        </w:tc>
        <w:tc>
          <w:tcPr>
            <w:tcW w:w="966" w:type="dxa"/>
            <w:noWrap/>
            <w:hideMark/>
          </w:tcPr>
          <w:p w14:paraId="370843B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11.4</w:t>
            </w:r>
          </w:p>
        </w:tc>
      </w:tr>
      <w:tr w:rsidR="00F47F5D" w:rsidRPr="002A0BBA" w14:paraId="0D257BD1"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1E655CCD" w14:textId="77777777" w:rsidR="00F47F5D" w:rsidRPr="002A0BBA" w:rsidRDefault="00F47F5D" w:rsidP="00842BEA">
            <w:pP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Grains, potatoes, fruit &amp; veg</w:t>
            </w:r>
          </w:p>
        </w:tc>
        <w:tc>
          <w:tcPr>
            <w:tcW w:w="873" w:type="dxa"/>
            <w:noWrap/>
            <w:hideMark/>
          </w:tcPr>
          <w:p w14:paraId="31A5EE6E"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w:t>
            </w:r>
          </w:p>
        </w:tc>
        <w:tc>
          <w:tcPr>
            <w:tcW w:w="1149" w:type="dxa"/>
            <w:noWrap/>
            <w:hideMark/>
          </w:tcPr>
          <w:p w14:paraId="45B8B027"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13.6</w:t>
            </w:r>
          </w:p>
        </w:tc>
        <w:tc>
          <w:tcPr>
            <w:tcW w:w="872" w:type="dxa"/>
            <w:noWrap/>
            <w:hideMark/>
          </w:tcPr>
          <w:p w14:paraId="594A98DD"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17</w:t>
            </w:r>
          </w:p>
        </w:tc>
        <w:tc>
          <w:tcPr>
            <w:tcW w:w="966" w:type="dxa"/>
            <w:noWrap/>
            <w:hideMark/>
          </w:tcPr>
          <w:p w14:paraId="1DD7482E"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8.2</w:t>
            </w:r>
          </w:p>
        </w:tc>
        <w:tc>
          <w:tcPr>
            <w:tcW w:w="872" w:type="dxa"/>
            <w:noWrap/>
            <w:hideMark/>
          </w:tcPr>
          <w:p w14:paraId="66F8C3C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w:t>
            </w:r>
          </w:p>
        </w:tc>
        <w:tc>
          <w:tcPr>
            <w:tcW w:w="966" w:type="dxa"/>
            <w:noWrap/>
            <w:hideMark/>
          </w:tcPr>
          <w:p w14:paraId="707BBCE6"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8.9</w:t>
            </w:r>
          </w:p>
        </w:tc>
        <w:tc>
          <w:tcPr>
            <w:tcW w:w="1055" w:type="dxa"/>
            <w:noWrap/>
            <w:hideMark/>
          </w:tcPr>
          <w:p w14:paraId="560ABD5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15</w:t>
            </w:r>
          </w:p>
        </w:tc>
        <w:tc>
          <w:tcPr>
            <w:tcW w:w="966" w:type="dxa"/>
            <w:noWrap/>
            <w:hideMark/>
          </w:tcPr>
          <w:p w14:paraId="750D865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6.6</w:t>
            </w:r>
          </w:p>
        </w:tc>
        <w:tc>
          <w:tcPr>
            <w:tcW w:w="872" w:type="dxa"/>
            <w:noWrap/>
            <w:hideMark/>
          </w:tcPr>
          <w:p w14:paraId="22E7C77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30DC16D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0665248E"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23</w:t>
            </w:r>
          </w:p>
        </w:tc>
        <w:tc>
          <w:tcPr>
            <w:tcW w:w="966" w:type="dxa"/>
            <w:noWrap/>
            <w:hideMark/>
          </w:tcPr>
          <w:p w14:paraId="71380505"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15.3</w:t>
            </w:r>
          </w:p>
        </w:tc>
      </w:tr>
      <w:tr w:rsidR="00F47F5D" w:rsidRPr="002A0BBA" w14:paraId="6D271536"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720BC316"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Chocolate and sweets</w:t>
            </w:r>
          </w:p>
        </w:tc>
        <w:tc>
          <w:tcPr>
            <w:tcW w:w="873" w:type="dxa"/>
            <w:noWrap/>
            <w:hideMark/>
          </w:tcPr>
          <w:p w14:paraId="48480BB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w:t>
            </w:r>
          </w:p>
        </w:tc>
        <w:tc>
          <w:tcPr>
            <w:tcW w:w="1149" w:type="dxa"/>
            <w:noWrap/>
            <w:hideMark/>
          </w:tcPr>
          <w:p w14:paraId="0EF74F78"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4.5</w:t>
            </w:r>
          </w:p>
        </w:tc>
        <w:tc>
          <w:tcPr>
            <w:tcW w:w="872" w:type="dxa"/>
            <w:noWrap/>
            <w:hideMark/>
          </w:tcPr>
          <w:p w14:paraId="40B06119"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27</w:t>
            </w:r>
          </w:p>
        </w:tc>
        <w:tc>
          <w:tcPr>
            <w:tcW w:w="966" w:type="dxa"/>
            <w:noWrap/>
            <w:hideMark/>
          </w:tcPr>
          <w:p w14:paraId="4989BFE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13</w:t>
            </w:r>
          </w:p>
        </w:tc>
        <w:tc>
          <w:tcPr>
            <w:tcW w:w="872" w:type="dxa"/>
            <w:noWrap/>
            <w:hideMark/>
          </w:tcPr>
          <w:p w14:paraId="4493766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w:t>
            </w:r>
          </w:p>
        </w:tc>
        <w:tc>
          <w:tcPr>
            <w:tcW w:w="966" w:type="dxa"/>
            <w:noWrap/>
            <w:hideMark/>
          </w:tcPr>
          <w:p w14:paraId="6833235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1.8</w:t>
            </w:r>
          </w:p>
        </w:tc>
        <w:tc>
          <w:tcPr>
            <w:tcW w:w="1055" w:type="dxa"/>
            <w:noWrap/>
            <w:hideMark/>
          </w:tcPr>
          <w:p w14:paraId="0CDEAD9A"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w:t>
            </w:r>
          </w:p>
        </w:tc>
        <w:tc>
          <w:tcPr>
            <w:tcW w:w="966" w:type="dxa"/>
            <w:noWrap/>
            <w:hideMark/>
          </w:tcPr>
          <w:p w14:paraId="55B691E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0.9</w:t>
            </w:r>
          </w:p>
        </w:tc>
        <w:tc>
          <w:tcPr>
            <w:tcW w:w="872" w:type="dxa"/>
            <w:noWrap/>
            <w:hideMark/>
          </w:tcPr>
          <w:p w14:paraId="580779F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w:t>
            </w:r>
          </w:p>
        </w:tc>
        <w:tc>
          <w:tcPr>
            <w:tcW w:w="966" w:type="dxa"/>
            <w:noWrap/>
            <w:hideMark/>
          </w:tcPr>
          <w:p w14:paraId="31DFFEE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9.8</w:t>
            </w:r>
          </w:p>
        </w:tc>
        <w:tc>
          <w:tcPr>
            <w:tcW w:w="1149" w:type="dxa"/>
            <w:noWrap/>
            <w:hideMark/>
          </w:tcPr>
          <w:p w14:paraId="7941F65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w:t>
            </w:r>
          </w:p>
        </w:tc>
        <w:tc>
          <w:tcPr>
            <w:tcW w:w="966" w:type="dxa"/>
            <w:noWrap/>
            <w:hideMark/>
          </w:tcPr>
          <w:p w14:paraId="72958548"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0.01</w:t>
            </w:r>
          </w:p>
        </w:tc>
      </w:tr>
      <w:tr w:rsidR="00F47F5D" w:rsidRPr="002A0BBA" w14:paraId="4B7528F3"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0F65B4C7"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Crisps/savoury snacks</w:t>
            </w:r>
          </w:p>
        </w:tc>
        <w:tc>
          <w:tcPr>
            <w:tcW w:w="873" w:type="dxa"/>
            <w:noWrap/>
            <w:hideMark/>
          </w:tcPr>
          <w:p w14:paraId="4BD4E905"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41FC3D8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04D166A6"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w:t>
            </w:r>
          </w:p>
        </w:tc>
        <w:tc>
          <w:tcPr>
            <w:tcW w:w="966" w:type="dxa"/>
            <w:noWrap/>
            <w:hideMark/>
          </w:tcPr>
          <w:p w14:paraId="705B926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0.5</w:t>
            </w:r>
          </w:p>
        </w:tc>
        <w:tc>
          <w:tcPr>
            <w:tcW w:w="872" w:type="dxa"/>
            <w:noWrap/>
            <w:hideMark/>
          </w:tcPr>
          <w:p w14:paraId="040D01D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w:t>
            </w:r>
          </w:p>
        </w:tc>
        <w:tc>
          <w:tcPr>
            <w:tcW w:w="966" w:type="dxa"/>
            <w:noWrap/>
            <w:hideMark/>
          </w:tcPr>
          <w:p w14:paraId="020C6F66"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1.8</w:t>
            </w:r>
          </w:p>
        </w:tc>
        <w:tc>
          <w:tcPr>
            <w:tcW w:w="1055" w:type="dxa"/>
            <w:noWrap/>
            <w:hideMark/>
          </w:tcPr>
          <w:p w14:paraId="321A4AD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w:t>
            </w:r>
          </w:p>
        </w:tc>
        <w:tc>
          <w:tcPr>
            <w:tcW w:w="966" w:type="dxa"/>
            <w:noWrap/>
            <w:hideMark/>
          </w:tcPr>
          <w:p w14:paraId="35B4CE3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0.4</w:t>
            </w:r>
          </w:p>
        </w:tc>
        <w:tc>
          <w:tcPr>
            <w:tcW w:w="872" w:type="dxa"/>
            <w:noWrap/>
            <w:hideMark/>
          </w:tcPr>
          <w:p w14:paraId="74586E8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4</w:t>
            </w:r>
          </w:p>
        </w:tc>
        <w:tc>
          <w:tcPr>
            <w:tcW w:w="966" w:type="dxa"/>
            <w:noWrap/>
            <w:hideMark/>
          </w:tcPr>
          <w:p w14:paraId="7F95C4C7"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7.8</w:t>
            </w:r>
          </w:p>
        </w:tc>
        <w:tc>
          <w:tcPr>
            <w:tcW w:w="1149" w:type="dxa"/>
            <w:noWrap/>
            <w:hideMark/>
          </w:tcPr>
          <w:p w14:paraId="2FAAF0E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4BE92D21"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r>
      <w:tr w:rsidR="00F47F5D" w:rsidRPr="002A0BBA" w14:paraId="7D75182D"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68B0C393"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Fast food</w:t>
            </w:r>
          </w:p>
        </w:tc>
        <w:tc>
          <w:tcPr>
            <w:tcW w:w="873" w:type="dxa"/>
            <w:noWrap/>
            <w:hideMark/>
          </w:tcPr>
          <w:p w14:paraId="604BBB5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w:t>
            </w:r>
          </w:p>
        </w:tc>
        <w:tc>
          <w:tcPr>
            <w:tcW w:w="1149" w:type="dxa"/>
            <w:noWrap/>
            <w:hideMark/>
          </w:tcPr>
          <w:p w14:paraId="545DCEE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54.6</w:t>
            </w:r>
          </w:p>
        </w:tc>
        <w:tc>
          <w:tcPr>
            <w:tcW w:w="872" w:type="dxa"/>
            <w:noWrap/>
            <w:hideMark/>
          </w:tcPr>
          <w:p w14:paraId="2DD6F11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115</w:t>
            </w:r>
          </w:p>
        </w:tc>
        <w:tc>
          <w:tcPr>
            <w:tcW w:w="966" w:type="dxa"/>
            <w:noWrap/>
            <w:hideMark/>
          </w:tcPr>
          <w:p w14:paraId="29EB1D2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55.3</w:t>
            </w:r>
          </w:p>
        </w:tc>
        <w:tc>
          <w:tcPr>
            <w:tcW w:w="872" w:type="dxa"/>
            <w:noWrap/>
            <w:hideMark/>
          </w:tcPr>
          <w:p w14:paraId="3BC9297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w:t>
            </w:r>
          </w:p>
        </w:tc>
        <w:tc>
          <w:tcPr>
            <w:tcW w:w="966" w:type="dxa"/>
            <w:noWrap/>
            <w:hideMark/>
          </w:tcPr>
          <w:p w14:paraId="2F47C59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21.4</w:t>
            </w:r>
          </w:p>
        </w:tc>
        <w:tc>
          <w:tcPr>
            <w:tcW w:w="1055" w:type="dxa"/>
            <w:noWrap/>
            <w:hideMark/>
          </w:tcPr>
          <w:p w14:paraId="6F732CA1"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31</w:t>
            </w:r>
          </w:p>
        </w:tc>
        <w:tc>
          <w:tcPr>
            <w:tcW w:w="966" w:type="dxa"/>
            <w:noWrap/>
            <w:hideMark/>
          </w:tcPr>
          <w:p w14:paraId="30841E5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13.3</w:t>
            </w:r>
          </w:p>
        </w:tc>
        <w:tc>
          <w:tcPr>
            <w:tcW w:w="872" w:type="dxa"/>
            <w:noWrap/>
            <w:hideMark/>
          </w:tcPr>
          <w:p w14:paraId="578CC13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14</w:t>
            </w:r>
          </w:p>
        </w:tc>
        <w:tc>
          <w:tcPr>
            <w:tcW w:w="966" w:type="dxa"/>
            <w:noWrap/>
            <w:hideMark/>
          </w:tcPr>
          <w:p w14:paraId="4DDCBA5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27.4</w:t>
            </w:r>
          </w:p>
        </w:tc>
        <w:tc>
          <w:tcPr>
            <w:tcW w:w="1149" w:type="dxa"/>
            <w:noWrap/>
            <w:hideMark/>
          </w:tcPr>
          <w:p w14:paraId="27E46169"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8</w:t>
            </w:r>
          </w:p>
        </w:tc>
        <w:tc>
          <w:tcPr>
            <w:tcW w:w="966" w:type="dxa"/>
            <w:noWrap/>
            <w:hideMark/>
          </w:tcPr>
          <w:p w14:paraId="7F79C48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5.3</w:t>
            </w:r>
          </w:p>
        </w:tc>
      </w:tr>
      <w:tr w:rsidR="00F47F5D" w:rsidRPr="002A0BBA" w14:paraId="4320E4CB"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102D6BEA"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Fruit juice</w:t>
            </w:r>
          </w:p>
        </w:tc>
        <w:tc>
          <w:tcPr>
            <w:tcW w:w="873" w:type="dxa"/>
            <w:noWrap/>
            <w:hideMark/>
          </w:tcPr>
          <w:p w14:paraId="3991A356"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w:t>
            </w:r>
          </w:p>
        </w:tc>
        <w:tc>
          <w:tcPr>
            <w:tcW w:w="1149" w:type="dxa"/>
            <w:noWrap/>
            <w:hideMark/>
          </w:tcPr>
          <w:p w14:paraId="2333DDF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9.1</w:t>
            </w:r>
          </w:p>
        </w:tc>
        <w:tc>
          <w:tcPr>
            <w:tcW w:w="872" w:type="dxa"/>
            <w:noWrap/>
            <w:hideMark/>
          </w:tcPr>
          <w:p w14:paraId="17D7A174"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w:t>
            </w:r>
          </w:p>
        </w:tc>
        <w:tc>
          <w:tcPr>
            <w:tcW w:w="966" w:type="dxa"/>
            <w:noWrap/>
            <w:hideMark/>
          </w:tcPr>
          <w:p w14:paraId="4659AC9E"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w:t>
            </w:r>
          </w:p>
        </w:tc>
        <w:tc>
          <w:tcPr>
            <w:tcW w:w="872" w:type="dxa"/>
            <w:noWrap/>
            <w:hideMark/>
          </w:tcPr>
          <w:p w14:paraId="793FFC31"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w:t>
            </w:r>
          </w:p>
        </w:tc>
        <w:tc>
          <w:tcPr>
            <w:tcW w:w="966" w:type="dxa"/>
            <w:noWrap/>
            <w:hideMark/>
          </w:tcPr>
          <w:p w14:paraId="26BAD8FE"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1.8</w:t>
            </w:r>
          </w:p>
        </w:tc>
        <w:tc>
          <w:tcPr>
            <w:tcW w:w="1055" w:type="dxa"/>
            <w:noWrap/>
            <w:hideMark/>
          </w:tcPr>
          <w:p w14:paraId="69233F0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30</w:t>
            </w:r>
          </w:p>
        </w:tc>
        <w:tc>
          <w:tcPr>
            <w:tcW w:w="966" w:type="dxa"/>
            <w:noWrap/>
            <w:hideMark/>
          </w:tcPr>
          <w:p w14:paraId="083680BC"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13.1</w:t>
            </w:r>
          </w:p>
        </w:tc>
        <w:tc>
          <w:tcPr>
            <w:tcW w:w="872" w:type="dxa"/>
            <w:noWrap/>
            <w:hideMark/>
          </w:tcPr>
          <w:p w14:paraId="2DF569D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3AE92F46"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1EC75AB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60EEC5A3"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r>
      <w:tr w:rsidR="00F47F5D" w:rsidRPr="002A0BBA" w14:paraId="58475BFC"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5FF60CC5"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Sugary drinks</w:t>
            </w:r>
          </w:p>
        </w:tc>
        <w:tc>
          <w:tcPr>
            <w:tcW w:w="873" w:type="dxa"/>
            <w:noWrap/>
            <w:hideMark/>
          </w:tcPr>
          <w:p w14:paraId="7D54D74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w:t>
            </w:r>
          </w:p>
        </w:tc>
        <w:tc>
          <w:tcPr>
            <w:tcW w:w="1149" w:type="dxa"/>
            <w:noWrap/>
            <w:hideMark/>
          </w:tcPr>
          <w:p w14:paraId="3AD3A658"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9.1</w:t>
            </w:r>
          </w:p>
        </w:tc>
        <w:tc>
          <w:tcPr>
            <w:tcW w:w="872" w:type="dxa"/>
            <w:noWrap/>
            <w:hideMark/>
          </w:tcPr>
          <w:p w14:paraId="64A15901"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w:t>
            </w:r>
          </w:p>
        </w:tc>
        <w:tc>
          <w:tcPr>
            <w:tcW w:w="966" w:type="dxa"/>
            <w:noWrap/>
            <w:hideMark/>
          </w:tcPr>
          <w:p w14:paraId="1CE06FC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w:t>
            </w:r>
          </w:p>
        </w:tc>
        <w:tc>
          <w:tcPr>
            <w:tcW w:w="872" w:type="dxa"/>
            <w:noWrap/>
            <w:hideMark/>
          </w:tcPr>
          <w:p w14:paraId="692DEFA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w:t>
            </w:r>
          </w:p>
        </w:tc>
        <w:tc>
          <w:tcPr>
            <w:tcW w:w="966" w:type="dxa"/>
            <w:noWrap/>
            <w:hideMark/>
          </w:tcPr>
          <w:p w14:paraId="224FADE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5.4</w:t>
            </w:r>
          </w:p>
        </w:tc>
        <w:tc>
          <w:tcPr>
            <w:tcW w:w="1055" w:type="dxa"/>
            <w:noWrap/>
            <w:hideMark/>
          </w:tcPr>
          <w:p w14:paraId="65CEBD99"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38</w:t>
            </w:r>
          </w:p>
        </w:tc>
        <w:tc>
          <w:tcPr>
            <w:tcW w:w="966" w:type="dxa"/>
            <w:noWrap/>
            <w:hideMark/>
          </w:tcPr>
          <w:p w14:paraId="474C722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16.4</w:t>
            </w:r>
          </w:p>
        </w:tc>
        <w:tc>
          <w:tcPr>
            <w:tcW w:w="872" w:type="dxa"/>
            <w:noWrap/>
            <w:hideMark/>
          </w:tcPr>
          <w:p w14:paraId="5AC3CDE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w:t>
            </w:r>
          </w:p>
        </w:tc>
        <w:tc>
          <w:tcPr>
            <w:tcW w:w="966" w:type="dxa"/>
            <w:noWrap/>
            <w:hideMark/>
          </w:tcPr>
          <w:p w14:paraId="24C01128"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9.8</w:t>
            </w:r>
          </w:p>
        </w:tc>
        <w:tc>
          <w:tcPr>
            <w:tcW w:w="1149" w:type="dxa"/>
            <w:noWrap/>
            <w:hideMark/>
          </w:tcPr>
          <w:p w14:paraId="775F025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18</w:t>
            </w:r>
          </w:p>
        </w:tc>
        <w:tc>
          <w:tcPr>
            <w:tcW w:w="966" w:type="dxa"/>
            <w:noWrap/>
            <w:hideMark/>
          </w:tcPr>
          <w:p w14:paraId="12EAE45C"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12.1</w:t>
            </w:r>
          </w:p>
        </w:tc>
      </w:tr>
      <w:tr w:rsidR="00F47F5D" w:rsidRPr="002A0BBA" w14:paraId="4DDF78ED"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44A0C616"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Desserts</w:t>
            </w:r>
          </w:p>
        </w:tc>
        <w:tc>
          <w:tcPr>
            <w:tcW w:w="873" w:type="dxa"/>
            <w:noWrap/>
            <w:hideMark/>
          </w:tcPr>
          <w:p w14:paraId="66DC1747"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2475DE1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58D66715"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343D7017"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3401E591"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8</w:t>
            </w:r>
          </w:p>
        </w:tc>
        <w:tc>
          <w:tcPr>
            <w:tcW w:w="966" w:type="dxa"/>
            <w:noWrap/>
            <w:hideMark/>
          </w:tcPr>
          <w:p w14:paraId="47D0C2E4"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14.3</w:t>
            </w:r>
          </w:p>
        </w:tc>
        <w:tc>
          <w:tcPr>
            <w:tcW w:w="1055" w:type="dxa"/>
            <w:noWrap/>
            <w:hideMark/>
          </w:tcPr>
          <w:p w14:paraId="2ED18F27"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46</w:t>
            </w:r>
          </w:p>
        </w:tc>
        <w:tc>
          <w:tcPr>
            <w:tcW w:w="966" w:type="dxa"/>
            <w:noWrap/>
            <w:hideMark/>
          </w:tcPr>
          <w:p w14:paraId="386D9B58"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20.4</w:t>
            </w:r>
          </w:p>
        </w:tc>
        <w:tc>
          <w:tcPr>
            <w:tcW w:w="872" w:type="dxa"/>
            <w:noWrap/>
            <w:hideMark/>
          </w:tcPr>
          <w:p w14:paraId="5FED4014"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w:t>
            </w:r>
          </w:p>
        </w:tc>
        <w:tc>
          <w:tcPr>
            <w:tcW w:w="966" w:type="dxa"/>
            <w:noWrap/>
            <w:hideMark/>
          </w:tcPr>
          <w:p w14:paraId="2BC0398D"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5.9</w:t>
            </w:r>
          </w:p>
        </w:tc>
        <w:tc>
          <w:tcPr>
            <w:tcW w:w="1149" w:type="dxa"/>
            <w:noWrap/>
            <w:hideMark/>
          </w:tcPr>
          <w:p w14:paraId="086C9A7C"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6</w:t>
            </w:r>
          </w:p>
        </w:tc>
        <w:tc>
          <w:tcPr>
            <w:tcW w:w="966" w:type="dxa"/>
            <w:noWrap/>
            <w:hideMark/>
          </w:tcPr>
          <w:p w14:paraId="496F4CB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4</w:t>
            </w:r>
          </w:p>
        </w:tc>
      </w:tr>
      <w:tr w:rsidR="00F47F5D" w:rsidRPr="002A0BBA" w14:paraId="69A09295"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112EF185"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Alcoholic drinks</w:t>
            </w:r>
          </w:p>
        </w:tc>
        <w:tc>
          <w:tcPr>
            <w:tcW w:w="873" w:type="dxa"/>
            <w:noWrap/>
            <w:hideMark/>
          </w:tcPr>
          <w:p w14:paraId="50F4317D"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431B6EC3"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0E750D5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3B8D04DD"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2C0078B7"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10</w:t>
            </w:r>
          </w:p>
        </w:tc>
        <w:tc>
          <w:tcPr>
            <w:tcW w:w="966" w:type="dxa"/>
            <w:noWrap/>
            <w:hideMark/>
          </w:tcPr>
          <w:p w14:paraId="2923C39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17.9</w:t>
            </w:r>
          </w:p>
        </w:tc>
        <w:tc>
          <w:tcPr>
            <w:tcW w:w="1055" w:type="dxa"/>
            <w:noWrap/>
            <w:hideMark/>
          </w:tcPr>
          <w:p w14:paraId="5C128FA1"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4F1CFA4A"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25BACAD1"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0A0376EA"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41F5B152"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09A0671E"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r>
      <w:tr w:rsidR="00F47F5D" w:rsidRPr="002A0BBA" w14:paraId="770AB21E" w14:textId="77777777" w:rsidTr="00F346F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5024502B"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Tea/coffee/water</w:t>
            </w:r>
          </w:p>
        </w:tc>
        <w:tc>
          <w:tcPr>
            <w:tcW w:w="873" w:type="dxa"/>
            <w:noWrap/>
            <w:hideMark/>
          </w:tcPr>
          <w:p w14:paraId="1C246CFF"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3C763147"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1D4D44F1"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385A845A"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03945062"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6BDC715A"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055" w:type="dxa"/>
            <w:noWrap/>
            <w:hideMark/>
          </w:tcPr>
          <w:p w14:paraId="02F57AE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1E79282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2906C634"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4</w:t>
            </w:r>
          </w:p>
        </w:tc>
        <w:tc>
          <w:tcPr>
            <w:tcW w:w="966" w:type="dxa"/>
            <w:noWrap/>
            <w:hideMark/>
          </w:tcPr>
          <w:p w14:paraId="03EE7570"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7.8</w:t>
            </w:r>
          </w:p>
        </w:tc>
        <w:tc>
          <w:tcPr>
            <w:tcW w:w="1149" w:type="dxa"/>
            <w:noWrap/>
            <w:hideMark/>
          </w:tcPr>
          <w:p w14:paraId="6E1BF42B"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59</w:t>
            </w:r>
          </w:p>
        </w:tc>
        <w:tc>
          <w:tcPr>
            <w:tcW w:w="966" w:type="dxa"/>
            <w:noWrap/>
            <w:hideMark/>
          </w:tcPr>
          <w:p w14:paraId="41731573" w14:textId="77777777" w:rsidR="00F47F5D" w:rsidRPr="002A0BBA" w:rsidRDefault="00F47F5D" w:rsidP="00842B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36.6</w:t>
            </w:r>
          </w:p>
        </w:tc>
      </w:tr>
      <w:tr w:rsidR="00F47F5D" w:rsidRPr="002A0BBA" w14:paraId="09A17163" w14:textId="77777777" w:rsidTr="00F346F5">
        <w:trPr>
          <w:trHeight w:val="300"/>
        </w:trPr>
        <w:tc>
          <w:tcPr>
            <w:cnfStyle w:val="001000000000" w:firstRow="0" w:lastRow="0" w:firstColumn="1" w:lastColumn="0" w:oddVBand="0" w:evenVBand="0" w:oddHBand="0" w:evenHBand="0" w:firstRowFirstColumn="0" w:firstRowLastColumn="0" w:lastRowFirstColumn="0" w:lastRowLastColumn="0"/>
            <w:tcW w:w="2768" w:type="dxa"/>
            <w:noWrap/>
            <w:hideMark/>
          </w:tcPr>
          <w:p w14:paraId="706024D4" w14:textId="77777777" w:rsidR="00F47F5D" w:rsidRPr="002A0BBA" w:rsidRDefault="00F47F5D" w:rsidP="00842BEA">
            <w:pPr>
              <w:jc w:val="center"/>
              <w:rPr>
                <w:rFonts w:ascii="Aptos Narrow" w:eastAsia="Times New Roman" w:hAnsi="Aptos Narrow" w:cs="Times New Roman"/>
                <w:b w:val="0"/>
                <w:bCs w:val="0"/>
                <w:color w:val="000000"/>
                <w:kern w:val="0"/>
                <w:lang w:eastAsia="en-GB"/>
                <w14:ligatures w14:val="none"/>
              </w:rPr>
            </w:pPr>
            <w:r w:rsidRPr="002A0BBA">
              <w:rPr>
                <w:rFonts w:ascii="Aptos Narrow" w:eastAsia="Times New Roman" w:hAnsi="Aptos Narrow" w:cs="Times New Roman"/>
                <w:b w:val="0"/>
                <w:bCs w:val="0"/>
                <w:color w:val="000000"/>
                <w:kern w:val="0"/>
                <w:lang w:eastAsia="en-GB"/>
                <w14:ligatures w14:val="none"/>
              </w:rPr>
              <w:t>Processed meat, poultry, fish</w:t>
            </w:r>
          </w:p>
        </w:tc>
        <w:tc>
          <w:tcPr>
            <w:tcW w:w="873" w:type="dxa"/>
            <w:noWrap/>
            <w:hideMark/>
          </w:tcPr>
          <w:p w14:paraId="3371C3A4"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2E6B305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612A3133"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2AAE6930"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0006335A"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08ECC02B"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055" w:type="dxa"/>
            <w:noWrap/>
            <w:hideMark/>
          </w:tcPr>
          <w:p w14:paraId="7D94D523"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51C18AF5"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872" w:type="dxa"/>
            <w:noWrap/>
            <w:hideMark/>
          </w:tcPr>
          <w:p w14:paraId="08FCA85B"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966" w:type="dxa"/>
            <w:noWrap/>
            <w:hideMark/>
          </w:tcPr>
          <w:p w14:paraId="5FD36C3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0</w:t>
            </w:r>
          </w:p>
        </w:tc>
        <w:tc>
          <w:tcPr>
            <w:tcW w:w="1149" w:type="dxa"/>
            <w:noWrap/>
            <w:hideMark/>
          </w:tcPr>
          <w:p w14:paraId="4CEC87C6"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5</w:t>
            </w:r>
          </w:p>
        </w:tc>
        <w:tc>
          <w:tcPr>
            <w:tcW w:w="966" w:type="dxa"/>
            <w:noWrap/>
            <w:hideMark/>
          </w:tcPr>
          <w:p w14:paraId="29219D6F" w14:textId="77777777" w:rsidR="00F47F5D" w:rsidRPr="002A0BBA" w:rsidRDefault="00F47F5D" w:rsidP="00842B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2A0BBA">
              <w:rPr>
                <w:rFonts w:ascii="Aptos Narrow" w:eastAsia="Times New Roman" w:hAnsi="Aptos Narrow" w:cs="Times New Roman"/>
                <w:color w:val="000000"/>
                <w:kern w:val="0"/>
                <w:lang w:eastAsia="en-GB"/>
                <w14:ligatures w14:val="none"/>
              </w:rPr>
              <w:t>3.3</w:t>
            </w:r>
          </w:p>
        </w:tc>
      </w:tr>
    </w:tbl>
    <w:p w14:paraId="606CB83E" w14:textId="77777777" w:rsidR="00F346F5" w:rsidRPr="00B4509A" w:rsidRDefault="00F346F5" w:rsidP="00F346F5">
      <w:pPr>
        <w:spacing w:after="0" w:line="240" w:lineRule="auto"/>
        <w:rPr>
          <w:i/>
          <w:iCs/>
          <w:sz w:val="20"/>
          <w:szCs w:val="20"/>
        </w:rPr>
      </w:pPr>
      <w:r w:rsidRPr="00B4509A">
        <w:rPr>
          <w:i/>
          <w:iCs/>
          <w:sz w:val="20"/>
          <w:szCs w:val="20"/>
          <w:vertAlign w:val="superscript"/>
        </w:rPr>
        <w:t>a</w:t>
      </w:r>
      <w:r w:rsidRPr="00B4509A">
        <w:rPr>
          <w:i/>
          <w:iCs/>
          <w:sz w:val="20"/>
          <w:szCs w:val="20"/>
        </w:rPr>
        <w:t xml:space="preserve"> Percentage is out of total food, non-alcoholic and food and non-alcoholic drink adverts in each area at each </w:t>
      </w:r>
      <w:proofErr w:type="gramStart"/>
      <w:r w:rsidRPr="00B4509A">
        <w:rPr>
          <w:i/>
          <w:iCs/>
          <w:sz w:val="20"/>
          <w:szCs w:val="20"/>
        </w:rPr>
        <w:t>time period</w:t>
      </w:r>
      <w:proofErr w:type="gramEnd"/>
      <w:r w:rsidRPr="00B4509A">
        <w:rPr>
          <w:i/>
          <w:iCs/>
          <w:sz w:val="20"/>
          <w:szCs w:val="20"/>
        </w:rPr>
        <w:t xml:space="preserve">. </w:t>
      </w:r>
    </w:p>
    <w:p w14:paraId="3E5A0966" w14:textId="77777777" w:rsidR="007503C8" w:rsidRDefault="007503C8" w:rsidP="007503C8"/>
    <w:p w14:paraId="3CD82B2F" w14:textId="2CB6B290" w:rsidR="00EE29E6" w:rsidRDefault="00EE29E6" w:rsidP="00EE29E6">
      <w:r w:rsidRPr="001C05A8">
        <w:rPr>
          <w:b/>
          <w:bCs/>
        </w:rPr>
        <w:lastRenderedPageBreak/>
        <w:t xml:space="preserve">Supplementary Table </w:t>
      </w:r>
      <w:r>
        <w:rPr>
          <w:b/>
          <w:bCs/>
        </w:rPr>
        <w:t>2</w:t>
      </w:r>
      <w:r>
        <w:t xml:space="preserve">: Description of total </w:t>
      </w:r>
      <w:proofErr w:type="gramStart"/>
      <w:r>
        <w:t>adverts  and</w:t>
      </w:r>
      <w:proofErr w:type="gramEnd"/>
      <w:r>
        <w:t xml:space="preserve"> adverts for unhealthy commodities at T0 and T1 in Bristol and SG, using data from GSV. </w:t>
      </w:r>
    </w:p>
    <w:tbl>
      <w:tblPr>
        <w:tblStyle w:val="PlainTable2"/>
        <w:tblW w:w="13134" w:type="dxa"/>
        <w:tblLook w:val="04A0" w:firstRow="1" w:lastRow="0" w:firstColumn="1" w:lastColumn="0" w:noHBand="0" w:noVBand="1"/>
      </w:tblPr>
      <w:tblGrid>
        <w:gridCol w:w="4129"/>
        <w:gridCol w:w="829"/>
        <w:gridCol w:w="1378"/>
        <w:gridCol w:w="1102"/>
        <w:gridCol w:w="1275"/>
        <w:gridCol w:w="1025"/>
        <w:gridCol w:w="1185"/>
        <w:gridCol w:w="1025"/>
        <w:gridCol w:w="1186"/>
      </w:tblGrid>
      <w:tr w:rsidR="00EE29E6" w:rsidRPr="003E2EBF" w14:paraId="4D9FD240" w14:textId="77777777" w:rsidTr="00553F24">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129" w:type="dxa"/>
            <w:hideMark/>
          </w:tcPr>
          <w:p w14:paraId="4BFD90E0" w14:textId="77777777" w:rsidR="00EE29E6" w:rsidRPr="003E2EBF" w:rsidRDefault="00EE29E6" w:rsidP="00553F24">
            <w:pPr>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4584" w:type="dxa"/>
            <w:gridSpan w:val="4"/>
            <w:hideMark/>
          </w:tcPr>
          <w:p w14:paraId="59ABC34E" w14:textId="77777777" w:rsidR="00EE29E6" w:rsidRPr="003E2EBF" w:rsidRDefault="00EE29E6" w:rsidP="00553F24">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T0</w:t>
            </w:r>
            <w:r w:rsidRPr="003E2EBF">
              <w:rPr>
                <w:rFonts w:ascii="Aptos Narrow" w:eastAsia="Times New Roman" w:hAnsi="Aptos Narrow" w:cs="Times New Roman"/>
                <w:color w:val="000000"/>
                <w:kern w:val="0"/>
                <w:sz w:val="22"/>
                <w:szCs w:val="22"/>
                <w:lang w:eastAsia="en-GB"/>
                <w14:ligatures w14:val="none"/>
              </w:rPr>
              <w:t>(n=920)</w:t>
            </w:r>
          </w:p>
        </w:tc>
        <w:tc>
          <w:tcPr>
            <w:tcW w:w="4421" w:type="dxa"/>
            <w:gridSpan w:val="4"/>
            <w:hideMark/>
          </w:tcPr>
          <w:p w14:paraId="2D7070B0" w14:textId="77777777" w:rsidR="00EE29E6" w:rsidRPr="003E2EBF" w:rsidRDefault="00EE29E6" w:rsidP="00553F24">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T1</w:t>
            </w:r>
            <w:r w:rsidRPr="003E2EBF">
              <w:rPr>
                <w:rFonts w:ascii="Aptos Narrow" w:eastAsia="Times New Roman" w:hAnsi="Aptos Narrow" w:cs="Times New Roman"/>
                <w:color w:val="000000"/>
                <w:kern w:val="0"/>
                <w:sz w:val="22"/>
                <w:szCs w:val="22"/>
                <w:lang w:eastAsia="en-GB"/>
                <w14:ligatures w14:val="none"/>
              </w:rPr>
              <w:t xml:space="preserve"> (n=1,110)</w:t>
            </w:r>
          </w:p>
        </w:tc>
      </w:tr>
      <w:tr w:rsidR="00EE29E6" w:rsidRPr="003E2EBF" w14:paraId="7A09114B" w14:textId="77777777" w:rsidTr="00553F24">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129" w:type="dxa"/>
            <w:hideMark/>
          </w:tcPr>
          <w:p w14:paraId="0751B194" w14:textId="77777777" w:rsidR="00EE29E6" w:rsidRPr="003E2EBF" w:rsidRDefault="00EE29E6" w:rsidP="00553F24">
            <w:pPr>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4584" w:type="dxa"/>
            <w:gridSpan w:val="4"/>
            <w:hideMark/>
          </w:tcPr>
          <w:p w14:paraId="64162373"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02/2022 - 07/2022</w:t>
            </w:r>
          </w:p>
        </w:tc>
        <w:tc>
          <w:tcPr>
            <w:tcW w:w="4421" w:type="dxa"/>
            <w:gridSpan w:val="4"/>
            <w:hideMark/>
          </w:tcPr>
          <w:p w14:paraId="405AE4D2"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04/2023 - 07/2023</w:t>
            </w:r>
          </w:p>
        </w:tc>
      </w:tr>
      <w:tr w:rsidR="00EE29E6" w:rsidRPr="003E2EBF" w14:paraId="784EE687" w14:textId="77777777" w:rsidTr="00553F24">
        <w:trPr>
          <w:trHeight w:val="324"/>
        </w:trPr>
        <w:tc>
          <w:tcPr>
            <w:cnfStyle w:val="001000000000" w:firstRow="0" w:lastRow="0" w:firstColumn="1" w:lastColumn="0" w:oddVBand="0" w:evenVBand="0" w:oddHBand="0" w:evenHBand="0" w:firstRowFirstColumn="0" w:firstRowLastColumn="0" w:lastRowFirstColumn="0" w:lastRowLastColumn="0"/>
            <w:tcW w:w="4129" w:type="dxa"/>
            <w:hideMark/>
          </w:tcPr>
          <w:p w14:paraId="48E9759D" w14:textId="77777777" w:rsidR="00EE29E6" w:rsidRPr="003E2EBF" w:rsidRDefault="00EE29E6" w:rsidP="00553F24">
            <w:pPr>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2207" w:type="dxa"/>
            <w:gridSpan w:val="2"/>
            <w:hideMark/>
          </w:tcPr>
          <w:p w14:paraId="3F51DC2E"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SG</w:t>
            </w:r>
          </w:p>
        </w:tc>
        <w:tc>
          <w:tcPr>
            <w:tcW w:w="2377" w:type="dxa"/>
            <w:gridSpan w:val="2"/>
            <w:hideMark/>
          </w:tcPr>
          <w:p w14:paraId="4278A9E0"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Bristol</w:t>
            </w:r>
          </w:p>
        </w:tc>
        <w:tc>
          <w:tcPr>
            <w:tcW w:w="2210" w:type="dxa"/>
            <w:gridSpan w:val="2"/>
            <w:hideMark/>
          </w:tcPr>
          <w:p w14:paraId="2A19D60F"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SG</w:t>
            </w:r>
          </w:p>
        </w:tc>
        <w:tc>
          <w:tcPr>
            <w:tcW w:w="2210" w:type="dxa"/>
            <w:gridSpan w:val="2"/>
            <w:hideMark/>
          </w:tcPr>
          <w:p w14:paraId="3C35D591"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Bristol</w:t>
            </w:r>
          </w:p>
        </w:tc>
      </w:tr>
      <w:tr w:rsidR="00EE29E6" w:rsidRPr="003E2EBF" w14:paraId="5B0E8C58" w14:textId="77777777" w:rsidTr="00553F24">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129" w:type="dxa"/>
            <w:noWrap/>
            <w:hideMark/>
          </w:tcPr>
          <w:p w14:paraId="05EEB47E" w14:textId="77777777" w:rsidR="00EE29E6" w:rsidRPr="003E2EBF" w:rsidRDefault="00EE29E6" w:rsidP="00553F24">
            <w:pPr>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829" w:type="dxa"/>
            <w:noWrap/>
            <w:hideMark/>
          </w:tcPr>
          <w:p w14:paraId="318F0B88"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N</w:t>
            </w:r>
          </w:p>
        </w:tc>
        <w:tc>
          <w:tcPr>
            <w:tcW w:w="1378" w:type="dxa"/>
            <w:noWrap/>
            <w:hideMark/>
          </w:tcPr>
          <w:p w14:paraId="57BA3E5D"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w:t>
            </w:r>
          </w:p>
        </w:tc>
        <w:tc>
          <w:tcPr>
            <w:tcW w:w="1102" w:type="dxa"/>
            <w:noWrap/>
            <w:hideMark/>
          </w:tcPr>
          <w:p w14:paraId="1EF76D73"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N</w:t>
            </w:r>
          </w:p>
        </w:tc>
        <w:tc>
          <w:tcPr>
            <w:tcW w:w="1274" w:type="dxa"/>
            <w:noWrap/>
            <w:hideMark/>
          </w:tcPr>
          <w:p w14:paraId="152E8B54"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w:t>
            </w:r>
          </w:p>
        </w:tc>
        <w:tc>
          <w:tcPr>
            <w:tcW w:w="1025" w:type="dxa"/>
            <w:noWrap/>
            <w:hideMark/>
          </w:tcPr>
          <w:p w14:paraId="35A3D1FC"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N</w:t>
            </w:r>
          </w:p>
        </w:tc>
        <w:tc>
          <w:tcPr>
            <w:tcW w:w="1185" w:type="dxa"/>
            <w:noWrap/>
            <w:hideMark/>
          </w:tcPr>
          <w:p w14:paraId="68BB7A6D"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w:t>
            </w:r>
          </w:p>
        </w:tc>
        <w:tc>
          <w:tcPr>
            <w:tcW w:w="1025" w:type="dxa"/>
            <w:noWrap/>
            <w:hideMark/>
          </w:tcPr>
          <w:p w14:paraId="7B54852E"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N</w:t>
            </w:r>
          </w:p>
        </w:tc>
        <w:tc>
          <w:tcPr>
            <w:tcW w:w="1185" w:type="dxa"/>
            <w:noWrap/>
            <w:hideMark/>
          </w:tcPr>
          <w:p w14:paraId="748630E4"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3E2EBF">
              <w:rPr>
                <w:rFonts w:ascii="Aptos Narrow" w:eastAsia="Times New Roman" w:hAnsi="Aptos Narrow" w:cs="Times New Roman"/>
                <w:b/>
                <w:bCs/>
                <w:color w:val="000000"/>
                <w:kern w:val="0"/>
                <w:sz w:val="22"/>
                <w:szCs w:val="22"/>
                <w:lang w:eastAsia="en-GB"/>
                <w14:ligatures w14:val="none"/>
              </w:rPr>
              <w:t>%</w:t>
            </w:r>
          </w:p>
        </w:tc>
      </w:tr>
      <w:tr w:rsidR="00EE29E6" w:rsidRPr="003E2EBF" w14:paraId="57F90B67" w14:textId="77777777" w:rsidTr="00553F24">
        <w:trPr>
          <w:trHeight w:val="308"/>
        </w:trPr>
        <w:tc>
          <w:tcPr>
            <w:cnfStyle w:val="001000000000" w:firstRow="0" w:lastRow="0" w:firstColumn="1" w:lastColumn="0" w:oddVBand="0" w:evenVBand="0" w:oddHBand="0" w:evenHBand="0" w:firstRowFirstColumn="0" w:firstRowLastColumn="0" w:lastRowFirstColumn="0" w:lastRowLastColumn="0"/>
            <w:tcW w:w="4129" w:type="dxa"/>
            <w:noWrap/>
            <w:hideMark/>
          </w:tcPr>
          <w:p w14:paraId="582AED00" w14:textId="77777777" w:rsidR="00EE29E6" w:rsidRPr="003E2EBF" w:rsidRDefault="00EE29E6" w:rsidP="00553F24">
            <w:pPr>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Number of Advert Panels</w:t>
            </w:r>
          </w:p>
        </w:tc>
        <w:tc>
          <w:tcPr>
            <w:tcW w:w="829" w:type="dxa"/>
            <w:noWrap/>
            <w:hideMark/>
          </w:tcPr>
          <w:p w14:paraId="01D2FB76"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44</w:t>
            </w:r>
          </w:p>
        </w:tc>
        <w:tc>
          <w:tcPr>
            <w:tcW w:w="1378" w:type="dxa"/>
            <w:noWrap/>
            <w:hideMark/>
          </w:tcPr>
          <w:p w14:paraId="160584E8"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100</w:t>
            </w:r>
          </w:p>
        </w:tc>
        <w:tc>
          <w:tcPr>
            <w:tcW w:w="1102" w:type="dxa"/>
            <w:noWrap/>
            <w:hideMark/>
          </w:tcPr>
          <w:p w14:paraId="6CC8841C"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876</w:t>
            </w:r>
          </w:p>
        </w:tc>
        <w:tc>
          <w:tcPr>
            <w:tcW w:w="1274" w:type="dxa"/>
            <w:noWrap/>
            <w:hideMark/>
          </w:tcPr>
          <w:p w14:paraId="6381101E"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100</w:t>
            </w:r>
          </w:p>
        </w:tc>
        <w:tc>
          <w:tcPr>
            <w:tcW w:w="1025" w:type="dxa"/>
            <w:noWrap/>
            <w:hideMark/>
          </w:tcPr>
          <w:p w14:paraId="6954491B"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124</w:t>
            </w:r>
          </w:p>
        </w:tc>
        <w:tc>
          <w:tcPr>
            <w:tcW w:w="1185" w:type="dxa"/>
            <w:noWrap/>
            <w:hideMark/>
          </w:tcPr>
          <w:p w14:paraId="61857476"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100</w:t>
            </w:r>
          </w:p>
        </w:tc>
        <w:tc>
          <w:tcPr>
            <w:tcW w:w="1025" w:type="dxa"/>
            <w:noWrap/>
            <w:hideMark/>
          </w:tcPr>
          <w:p w14:paraId="57D1C309"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986</w:t>
            </w:r>
          </w:p>
        </w:tc>
        <w:tc>
          <w:tcPr>
            <w:tcW w:w="1185" w:type="dxa"/>
            <w:noWrap/>
            <w:hideMark/>
          </w:tcPr>
          <w:p w14:paraId="253406E3"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100</w:t>
            </w:r>
          </w:p>
        </w:tc>
      </w:tr>
      <w:tr w:rsidR="00EE29E6" w:rsidRPr="003E2EBF" w14:paraId="15AB8509" w14:textId="77777777" w:rsidTr="00553F24">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129" w:type="dxa"/>
            <w:noWrap/>
            <w:hideMark/>
          </w:tcPr>
          <w:p w14:paraId="08375F90" w14:textId="4A6C3804" w:rsidR="00EE29E6" w:rsidRPr="003E2EBF" w:rsidRDefault="00EE29E6" w:rsidP="00553F24">
            <w:pPr>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 xml:space="preserve">Adverts </w:t>
            </w:r>
            <w:r w:rsidR="000A6CE8">
              <w:rPr>
                <w:rFonts w:ascii="Aptos Narrow" w:eastAsia="Times New Roman" w:hAnsi="Aptos Narrow" w:cs="Times New Roman"/>
                <w:color w:val="000000"/>
                <w:kern w:val="0"/>
                <w:sz w:val="22"/>
                <w:szCs w:val="22"/>
                <w:lang w:eastAsia="en-GB"/>
                <w14:ligatures w14:val="none"/>
              </w:rPr>
              <w:t>for</w:t>
            </w:r>
            <w:r>
              <w:rPr>
                <w:rFonts w:ascii="Aptos Narrow" w:eastAsia="Times New Roman" w:hAnsi="Aptos Narrow" w:cs="Times New Roman"/>
                <w:color w:val="000000"/>
                <w:kern w:val="0"/>
                <w:sz w:val="22"/>
                <w:szCs w:val="22"/>
                <w:lang w:eastAsia="en-GB"/>
                <w14:ligatures w14:val="none"/>
              </w:rPr>
              <w:t xml:space="preserve"> Unhealthy commodities</w:t>
            </w:r>
          </w:p>
        </w:tc>
        <w:tc>
          <w:tcPr>
            <w:tcW w:w="829" w:type="dxa"/>
            <w:noWrap/>
            <w:hideMark/>
          </w:tcPr>
          <w:p w14:paraId="4F59D56D"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1378" w:type="dxa"/>
            <w:noWrap/>
            <w:hideMark/>
          </w:tcPr>
          <w:p w14:paraId="445DA6B1"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1102" w:type="dxa"/>
            <w:noWrap/>
            <w:hideMark/>
          </w:tcPr>
          <w:p w14:paraId="57D0A3F3"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1274" w:type="dxa"/>
            <w:noWrap/>
            <w:hideMark/>
          </w:tcPr>
          <w:p w14:paraId="7A2E7E56"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1025" w:type="dxa"/>
            <w:noWrap/>
            <w:hideMark/>
          </w:tcPr>
          <w:p w14:paraId="64B19A02"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1185" w:type="dxa"/>
            <w:noWrap/>
            <w:hideMark/>
          </w:tcPr>
          <w:p w14:paraId="0C6E26CE"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1025" w:type="dxa"/>
            <w:noWrap/>
            <w:hideMark/>
          </w:tcPr>
          <w:p w14:paraId="78D36BC6"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c>
          <w:tcPr>
            <w:tcW w:w="1185" w:type="dxa"/>
            <w:noWrap/>
            <w:hideMark/>
          </w:tcPr>
          <w:p w14:paraId="61DA7AF2"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w:t>
            </w:r>
          </w:p>
        </w:tc>
      </w:tr>
      <w:tr w:rsidR="00EE29E6" w:rsidRPr="003E2EBF" w14:paraId="07890519" w14:textId="77777777" w:rsidTr="00553F24">
        <w:trPr>
          <w:trHeight w:val="308"/>
        </w:trPr>
        <w:tc>
          <w:tcPr>
            <w:cnfStyle w:val="001000000000" w:firstRow="0" w:lastRow="0" w:firstColumn="1" w:lastColumn="0" w:oddVBand="0" w:evenVBand="0" w:oddHBand="0" w:evenHBand="0" w:firstRowFirstColumn="0" w:firstRowLastColumn="0" w:lastRowFirstColumn="0" w:lastRowLastColumn="0"/>
            <w:tcW w:w="4129" w:type="dxa"/>
            <w:noWrap/>
            <w:hideMark/>
          </w:tcPr>
          <w:p w14:paraId="701B6C0E" w14:textId="77777777" w:rsidR="00EE29E6" w:rsidRPr="003E2EBF" w:rsidRDefault="00EE29E6" w:rsidP="00553F24">
            <w:pPr>
              <w:ind w:firstLineChars="100" w:firstLine="221"/>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Yes</w:t>
            </w:r>
          </w:p>
        </w:tc>
        <w:tc>
          <w:tcPr>
            <w:tcW w:w="829" w:type="dxa"/>
            <w:noWrap/>
            <w:hideMark/>
          </w:tcPr>
          <w:p w14:paraId="670D415B"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4</w:t>
            </w:r>
          </w:p>
        </w:tc>
        <w:tc>
          <w:tcPr>
            <w:tcW w:w="1378" w:type="dxa"/>
            <w:noWrap/>
            <w:hideMark/>
          </w:tcPr>
          <w:p w14:paraId="02912C09"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9.1</w:t>
            </w:r>
          </w:p>
        </w:tc>
        <w:tc>
          <w:tcPr>
            <w:tcW w:w="1102" w:type="dxa"/>
            <w:noWrap/>
            <w:hideMark/>
          </w:tcPr>
          <w:p w14:paraId="1652FEEF"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77</w:t>
            </w:r>
          </w:p>
        </w:tc>
        <w:tc>
          <w:tcPr>
            <w:tcW w:w="1274" w:type="dxa"/>
            <w:noWrap/>
            <w:hideMark/>
          </w:tcPr>
          <w:p w14:paraId="090ACA02"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8.8</w:t>
            </w:r>
          </w:p>
        </w:tc>
        <w:tc>
          <w:tcPr>
            <w:tcW w:w="1025" w:type="dxa"/>
            <w:noWrap/>
            <w:hideMark/>
          </w:tcPr>
          <w:p w14:paraId="7DF45529"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17</w:t>
            </w:r>
          </w:p>
        </w:tc>
        <w:tc>
          <w:tcPr>
            <w:tcW w:w="1185" w:type="dxa"/>
            <w:noWrap/>
            <w:hideMark/>
          </w:tcPr>
          <w:p w14:paraId="21740D11"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13.7</w:t>
            </w:r>
          </w:p>
        </w:tc>
        <w:tc>
          <w:tcPr>
            <w:tcW w:w="1025" w:type="dxa"/>
            <w:noWrap/>
            <w:hideMark/>
          </w:tcPr>
          <w:p w14:paraId="7C2612B9"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43</w:t>
            </w:r>
          </w:p>
        </w:tc>
        <w:tc>
          <w:tcPr>
            <w:tcW w:w="1185" w:type="dxa"/>
            <w:noWrap/>
            <w:hideMark/>
          </w:tcPr>
          <w:p w14:paraId="5BA94355"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4.4</w:t>
            </w:r>
          </w:p>
        </w:tc>
      </w:tr>
      <w:tr w:rsidR="00EE29E6" w:rsidRPr="003E2EBF" w14:paraId="64933D6C" w14:textId="77777777" w:rsidTr="00553F24">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129" w:type="dxa"/>
            <w:noWrap/>
            <w:hideMark/>
          </w:tcPr>
          <w:p w14:paraId="2E95552B" w14:textId="77777777" w:rsidR="00EE29E6" w:rsidRPr="003E2EBF" w:rsidRDefault="00EE29E6" w:rsidP="00553F24">
            <w:pPr>
              <w:ind w:firstLineChars="100" w:firstLine="221"/>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No</w:t>
            </w:r>
          </w:p>
        </w:tc>
        <w:tc>
          <w:tcPr>
            <w:tcW w:w="829" w:type="dxa"/>
            <w:noWrap/>
            <w:hideMark/>
          </w:tcPr>
          <w:p w14:paraId="31F1183B"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30</w:t>
            </w:r>
          </w:p>
        </w:tc>
        <w:tc>
          <w:tcPr>
            <w:tcW w:w="1378" w:type="dxa"/>
            <w:noWrap/>
            <w:hideMark/>
          </w:tcPr>
          <w:p w14:paraId="093B5F76"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68.2</w:t>
            </w:r>
          </w:p>
        </w:tc>
        <w:tc>
          <w:tcPr>
            <w:tcW w:w="1102" w:type="dxa"/>
            <w:noWrap/>
            <w:hideMark/>
          </w:tcPr>
          <w:p w14:paraId="45C9E50B"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698</w:t>
            </w:r>
          </w:p>
        </w:tc>
        <w:tc>
          <w:tcPr>
            <w:tcW w:w="1274" w:type="dxa"/>
            <w:noWrap/>
            <w:hideMark/>
          </w:tcPr>
          <w:p w14:paraId="6D64B328"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79.7</w:t>
            </w:r>
          </w:p>
        </w:tc>
        <w:tc>
          <w:tcPr>
            <w:tcW w:w="1025" w:type="dxa"/>
            <w:noWrap/>
            <w:hideMark/>
          </w:tcPr>
          <w:p w14:paraId="4B39EF68"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85</w:t>
            </w:r>
          </w:p>
        </w:tc>
        <w:tc>
          <w:tcPr>
            <w:tcW w:w="1185" w:type="dxa"/>
            <w:noWrap/>
            <w:hideMark/>
          </w:tcPr>
          <w:p w14:paraId="08A23596"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68.6</w:t>
            </w:r>
          </w:p>
        </w:tc>
        <w:tc>
          <w:tcPr>
            <w:tcW w:w="1025" w:type="dxa"/>
            <w:noWrap/>
            <w:hideMark/>
          </w:tcPr>
          <w:p w14:paraId="51EE75EF"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642</w:t>
            </w:r>
          </w:p>
        </w:tc>
        <w:tc>
          <w:tcPr>
            <w:tcW w:w="1185" w:type="dxa"/>
            <w:noWrap/>
            <w:hideMark/>
          </w:tcPr>
          <w:p w14:paraId="442F45BD"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65.1</w:t>
            </w:r>
          </w:p>
        </w:tc>
      </w:tr>
      <w:tr w:rsidR="00EE29E6" w:rsidRPr="003E2EBF" w14:paraId="2B2BB1D8" w14:textId="77777777" w:rsidTr="00553F24">
        <w:trPr>
          <w:trHeight w:val="308"/>
        </w:trPr>
        <w:tc>
          <w:tcPr>
            <w:cnfStyle w:val="001000000000" w:firstRow="0" w:lastRow="0" w:firstColumn="1" w:lastColumn="0" w:oddVBand="0" w:evenVBand="0" w:oddHBand="0" w:evenHBand="0" w:firstRowFirstColumn="0" w:firstRowLastColumn="0" w:lastRowFirstColumn="0" w:lastRowLastColumn="0"/>
            <w:tcW w:w="4129" w:type="dxa"/>
            <w:noWrap/>
            <w:hideMark/>
          </w:tcPr>
          <w:p w14:paraId="7FA8494C" w14:textId="77777777" w:rsidR="00EE29E6" w:rsidRPr="003E2EBF" w:rsidRDefault="00EE29E6" w:rsidP="00553F24">
            <w:pPr>
              <w:ind w:firstLineChars="100" w:firstLine="221"/>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Empty panel</w:t>
            </w:r>
          </w:p>
        </w:tc>
        <w:tc>
          <w:tcPr>
            <w:tcW w:w="829" w:type="dxa"/>
            <w:noWrap/>
            <w:hideMark/>
          </w:tcPr>
          <w:p w14:paraId="7610EC7B"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2</w:t>
            </w:r>
          </w:p>
        </w:tc>
        <w:tc>
          <w:tcPr>
            <w:tcW w:w="1378" w:type="dxa"/>
            <w:noWrap/>
            <w:hideMark/>
          </w:tcPr>
          <w:p w14:paraId="024D1EE7"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4.6</w:t>
            </w:r>
          </w:p>
        </w:tc>
        <w:tc>
          <w:tcPr>
            <w:tcW w:w="1102" w:type="dxa"/>
            <w:noWrap/>
            <w:hideMark/>
          </w:tcPr>
          <w:p w14:paraId="63A72CE7"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33</w:t>
            </w:r>
          </w:p>
        </w:tc>
        <w:tc>
          <w:tcPr>
            <w:tcW w:w="1274" w:type="dxa"/>
            <w:noWrap/>
            <w:hideMark/>
          </w:tcPr>
          <w:p w14:paraId="1F728179"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3.8</w:t>
            </w:r>
          </w:p>
        </w:tc>
        <w:tc>
          <w:tcPr>
            <w:tcW w:w="1025" w:type="dxa"/>
            <w:noWrap/>
            <w:hideMark/>
          </w:tcPr>
          <w:p w14:paraId="06DDCA7D"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w:t>
            </w:r>
          </w:p>
        </w:tc>
        <w:tc>
          <w:tcPr>
            <w:tcW w:w="1185" w:type="dxa"/>
            <w:noWrap/>
            <w:hideMark/>
          </w:tcPr>
          <w:p w14:paraId="05ADD47D"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0.8</w:t>
            </w:r>
          </w:p>
        </w:tc>
        <w:tc>
          <w:tcPr>
            <w:tcW w:w="1025" w:type="dxa"/>
            <w:noWrap/>
            <w:hideMark/>
          </w:tcPr>
          <w:p w14:paraId="78BD5FED"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72</w:t>
            </w:r>
          </w:p>
        </w:tc>
        <w:tc>
          <w:tcPr>
            <w:tcW w:w="1185" w:type="dxa"/>
            <w:noWrap/>
            <w:hideMark/>
          </w:tcPr>
          <w:p w14:paraId="141600DC" w14:textId="77777777" w:rsidR="00EE29E6" w:rsidRPr="003E2EBF" w:rsidRDefault="00EE29E6" w:rsidP="00553F24">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7.3</w:t>
            </w:r>
          </w:p>
        </w:tc>
      </w:tr>
      <w:tr w:rsidR="00EE29E6" w:rsidRPr="003E2EBF" w14:paraId="2774931C" w14:textId="77777777" w:rsidTr="00553F24">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4129" w:type="dxa"/>
            <w:noWrap/>
            <w:hideMark/>
          </w:tcPr>
          <w:p w14:paraId="46526E9B" w14:textId="77777777" w:rsidR="00EE29E6" w:rsidRPr="003E2EBF" w:rsidRDefault="00EE29E6" w:rsidP="00553F24">
            <w:pPr>
              <w:ind w:firstLineChars="100" w:firstLine="221"/>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 xml:space="preserve">Missing </w:t>
            </w:r>
          </w:p>
        </w:tc>
        <w:tc>
          <w:tcPr>
            <w:tcW w:w="829" w:type="dxa"/>
            <w:noWrap/>
            <w:hideMark/>
          </w:tcPr>
          <w:p w14:paraId="636A008E"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8</w:t>
            </w:r>
          </w:p>
        </w:tc>
        <w:tc>
          <w:tcPr>
            <w:tcW w:w="1378" w:type="dxa"/>
            <w:noWrap/>
            <w:hideMark/>
          </w:tcPr>
          <w:p w14:paraId="74A43607"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18.2</w:t>
            </w:r>
          </w:p>
        </w:tc>
        <w:tc>
          <w:tcPr>
            <w:tcW w:w="1102" w:type="dxa"/>
            <w:noWrap/>
            <w:hideMark/>
          </w:tcPr>
          <w:p w14:paraId="5AB9A0B4"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68</w:t>
            </w:r>
          </w:p>
        </w:tc>
        <w:tc>
          <w:tcPr>
            <w:tcW w:w="1274" w:type="dxa"/>
            <w:noWrap/>
            <w:hideMark/>
          </w:tcPr>
          <w:p w14:paraId="1E570477"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7.8</w:t>
            </w:r>
          </w:p>
        </w:tc>
        <w:tc>
          <w:tcPr>
            <w:tcW w:w="1025" w:type="dxa"/>
            <w:noWrap/>
            <w:hideMark/>
          </w:tcPr>
          <w:p w14:paraId="0B53125D"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21</w:t>
            </w:r>
          </w:p>
        </w:tc>
        <w:tc>
          <w:tcPr>
            <w:tcW w:w="1185" w:type="dxa"/>
            <w:noWrap/>
            <w:hideMark/>
          </w:tcPr>
          <w:p w14:paraId="0CF4380E"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16.9</w:t>
            </w:r>
          </w:p>
        </w:tc>
        <w:tc>
          <w:tcPr>
            <w:tcW w:w="1025" w:type="dxa"/>
            <w:noWrap/>
            <w:hideMark/>
          </w:tcPr>
          <w:p w14:paraId="10172264"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229</w:t>
            </w:r>
          </w:p>
        </w:tc>
        <w:tc>
          <w:tcPr>
            <w:tcW w:w="1185" w:type="dxa"/>
            <w:noWrap/>
            <w:hideMark/>
          </w:tcPr>
          <w:p w14:paraId="628F1DBC" w14:textId="77777777" w:rsidR="00EE29E6" w:rsidRPr="003E2EBF" w:rsidRDefault="00EE29E6" w:rsidP="00553F24">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E2EBF">
              <w:rPr>
                <w:rFonts w:ascii="Aptos Narrow" w:eastAsia="Times New Roman" w:hAnsi="Aptos Narrow" w:cs="Times New Roman"/>
                <w:color w:val="000000"/>
                <w:kern w:val="0"/>
                <w:sz w:val="22"/>
                <w:szCs w:val="22"/>
                <w:lang w:eastAsia="en-GB"/>
                <w14:ligatures w14:val="none"/>
              </w:rPr>
              <w:t>23.2</w:t>
            </w:r>
          </w:p>
        </w:tc>
      </w:tr>
    </w:tbl>
    <w:p w14:paraId="69610DA9" w14:textId="77777777" w:rsidR="00EE29E6" w:rsidRDefault="00EE29E6">
      <w:pPr>
        <w:rPr>
          <w:b/>
          <w:bCs/>
        </w:rPr>
      </w:pPr>
      <w:r>
        <w:rPr>
          <w:b/>
          <w:bCs/>
        </w:rPr>
        <w:br w:type="page"/>
      </w:r>
    </w:p>
    <w:p w14:paraId="0E9F2371" w14:textId="2C2382E3" w:rsidR="000D2279" w:rsidRDefault="0084201C">
      <w:r w:rsidRPr="00747057">
        <w:rPr>
          <w:b/>
          <w:bCs/>
        </w:rPr>
        <w:lastRenderedPageBreak/>
        <w:t xml:space="preserve">Supplementary </w:t>
      </w:r>
      <w:r w:rsidR="000D2279" w:rsidRPr="00747057">
        <w:rPr>
          <w:b/>
          <w:bCs/>
        </w:rPr>
        <w:t xml:space="preserve">Table </w:t>
      </w:r>
      <w:r w:rsidR="00747057" w:rsidRPr="00747057">
        <w:rPr>
          <w:b/>
          <w:bCs/>
        </w:rPr>
        <w:t>3</w:t>
      </w:r>
      <w:r w:rsidR="000D2279" w:rsidRPr="00747057">
        <w:rPr>
          <w:b/>
          <w:bCs/>
        </w:rPr>
        <w:t>:</w:t>
      </w:r>
      <w:r w:rsidR="000D2279">
        <w:t xml:space="preserve"> Description of adverts </w:t>
      </w:r>
      <w:r w:rsidR="00747057">
        <w:t xml:space="preserve">for unhealthy commodities </w:t>
      </w:r>
      <w:r w:rsidR="000D2279">
        <w:t xml:space="preserve">in Bristol and </w:t>
      </w:r>
      <w:r w:rsidR="0045507F">
        <w:t>SG</w:t>
      </w:r>
      <w:r w:rsidR="00747057">
        <w:t xml:space="preserve">, </w:t>
      </w:r>
      <w:r w:rsidR="008119B2">
        <w:t xml:space="preserve">at </w:t>
      </w:r>
      <w:r w:rsidR="00747057">
        <w:t>T0, T1 and T2.</w:t>
      </w:r>
    </w:p>
    <w:tbl>
      <w:tblPr>
        <w:tblStyle w:val="PlainTable2"/>
        <w:tblW w:w="13494" w:type="dxa"/>
        <w:tblLayout w:type="fixed"/>
        <w:tblLook w:val="04A0" w:firstRow="1" w:lastRow="0" w:firstColumn="1" w:lastColumn="0" w:noHBand="0" w:noVBand="1"/>
      </w:tblPr>
      <w:tblGrid>
        <w:gridCol w:w="3534"/>
        <w:gridCol w:w="425"/>
        <w:gridCol w:w="772"/>
        <w:gridCol w:w="479"/>
        <w:gridCol w:w="943"/>
        <w:gridCol w:w="581"/>
        <w:gridCol w:w="1140"/>
        <w:gridCol w:w="698"/>
        <w:gridCol w:w="1371"/>
        <w:gridCol w:w="569"/>
        <w:gridCol w:w="1117"/>
        <w:gridCol w:w="629"/>
        <w:gridCol w:w="1236"/>
      </w:tblGrid>
      <w:tr w:rsidR="000D2279" w:rsidRPr="000D2279" w14:paraId="3260973B" w14:textId="77777777" w:rsidTr="00D34052">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3534" w:type="dxa"/>
            <w:vMerge w:val="restart"/>
            <w:hideMark/>
          </w:tcPr>
          <w:p w14:paraId="4DCEC4AC" w14:textId="39CC76D0" w:rsidR="000D2279" w:rsidRPr="000D2279" w:rsidRDefault="000D2279" w:rsidP="000D2279">
            <w:pPr>
              <w:rPr>
                <w:rFonts w:ascii="Aptos Narrow" w:eastAsia="Times New Roman" w:hAnsi="Aptos Narrow" w:cs="Times New Roman"/>
                <w:b w:val="0"/>
                <w:bCs w:val="0"/>
                <w:i/>
                <w:iCs/>
                <w:color w:val="000000"/>
                <w:kern w:val="0"/>
                <w:sz w:val="22"/>
                <w:szCs w:val="22"/>
                <w:lang w:eastAsia="en-GB"/>
                <w14:ligatures w14:val="none"/>
              </w:rPr>
            </w:pPr>
          </w:p>
        </w:tc>
        <w:tc>
          <w:tcPr>
            <w:tcW w:w="2619" w:type="dxa"/>
            <w:gridSpan w:val="4"/>
            <w:hideMark/>
          </w:tcPr>
          <w:p w14:paraId="105BDF6B" w14:textId="65576781" w:rsidR="000D2279" w:rsidRPr="000D2279" w:rsidRDefault="00747057" w:rsidP="000D227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T0</w:t>
            </w:r>
            <w:r w:rsidR="000D2279" w:rsidRPr="000D2279">
              <w:rPr>
                <w:rFonts w:ascii="Aptos Narrow" w:eastAsia="Times New Roman" w:hAnsi="Aptos Narrow" w:cs="Times New Roman"/>
                <w:color w:val="000000"/>
                <w:kern w:val="0"/>
                <w:sz w:val="22"/>
                <w:szCs w:val="22"/>
                <w:lang w:eastAsia="en-GB"/>
                <w14:ligatures w14:val="none"/>
              </w:rPr>
              <w:t xml:space="preserve"> (n=973)</w:t>
            </w:r>
            <w:r w:rsidR="000D2279" w:rsidRPr="000D2279">
              <w:rPr>
                <w:rFonts w:ascii="Aptos Narrow" w:eastAsia="Times New Roman" w:hAnsi="Aptos Narrow" w:cs="Times New Roman"/>
                <w:color w:val="000000"/>
                <w:kern w:val="0"/>
                <w:sz w:val="22"/>
                <w:szCs w:val="22"/>
                <w:lang w:eastAsia="en-GB"/>
                <w14:ligatures w14:val="none"/>
              </w:rPr>
              <w:br/>
              <w:t>02/2022 - 07/2022</w:t>
            </w:r>
          </w:p>
        </w:tc>
        <w:tc>
          <w:tcPr>
            <w:tcW w:w="3790" w:type="dxa"/>
            <w:gridSpan w:val="4"/>
            <w:hideMark/>
          </w:tcPr>
          <w:p w14:paraId="2F96B2AF" w14:textId="5C4D86A4" w:rsidR="000D2279" w:rsidRPr="000D2279" w:rsidRDefault="00747057" w:rsidP="000D227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T1</w:t>
            </w:r>
            <w:r w:rsidR="000D2279" w:rsidRPr="000D2279">
              <w:rPr>
                <w:rFonts w:ascii="Aptos Narrow" w:eastAsia="Times New Roman" w:hAnsi="Aptos Narrow" w:cs="Times New Roman"/>
                <w:color w:val="000000"/>
                <w:kern w:val="0"/>
                <w:sz w:val="22"/>
                <w:szCs w:val="22"/>
                <w:lang w:eastAsia="en-GB"/>
                <w14:ligatures w14:val="none"/>
              </w:rPr>
              <w:t xml:space="preserve"> (n=1,423)</w:t>
            </w:r>
            <w:r w:rsidR="000D2279" w:rsidRPr="000D2279">
              <w:rPr>
                <w:rFonts w:ascii="Aptos Narrow" w:eastAsia="Times New Roman" w:hAnsi="Aptos Narrow" w:cs="Times New Roman"/>
                <w:color w:val="000000"/>
                <w:kern w:val="0"/>
                <w:sz w:val="22"/>
                <w:szCs w:val="22"/>
                <w:lang w:eastAsia="en-GB"/>
                <w14:ligatures w14:val="none"/>
              </w:rPr>
              <w:br/>
              <w:t>04/2023 - 07/2023</w:t>
            </w:r>
          </w:p>
        </w:tc>
        <w:tc>
          <w:tcPr>
            <w:tcW w:w="3551" w:type="dxa"/>
            <w:gridSpan w:val="4"/>
            <w:hideMark/>
          </w:tcPr>
          <w:p w14:paraId="4351C0DC" w14:textId="1A58DAF6" w:rsidR="000D2279" w:rsidRPr="000D2279" w:rsidRDefault="00747057" w:rsidP="000D227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T2</w:t>
            </w:r>
            <w:r w:rsidR="005B0148" w:rsidRPr="000D2279">
              <w:rPr>
                <w:rFonts w:ascii="Aptos Narrow" w:eastAsia="Times New Roman" w:hAnsi="Aptos Narrow" w:cs="Times New Roman"/>
                <w:color w:val="000000"/>
                <w:kern w:val="0"/>
                <w:sz w:val="22"/>
                <w:szCs w:val="22"/>
                <w:lang w:eastAsia="en-GB"/>
                <w14:ligatures w14:val="none"/>
              </w:rPr>
              <w:t xml:space="preserve"> (</w:t>
            </w:r>
            <w:r w:rsidR="000D2279" w:rsidRPr="000D2279">
              <w:rPr>
                <w:rFonts w:ascii="Aptos Narrow" w:eastAsia="Times New Roman" w:hAnsi="Aptos Narrow" w:cs="Times New Roman"/>
                <w:color w:val="000000"/>
                <w:kern w:val="0"/>
                <w:sz w:val="22"/>
                <w:szCs w:val="22"/>
                <w:lang w:eastAsia="en-GB"/>
                <w14:ligatures w14:val="none"/>
              </w:rPr>
              <w:t>n=1,796)</w:t>
            </w:r>
            <w:r w:rsidR="000D2279" w:rsidRPr="000D2279">
              <w:rPr>
                <w:rFonts w:ascii="Aptos Narrow" w:eastAsia="Times New Roman" w:hAnsi="Aptos Narrow" w:cs="Times New Roman"/>
                <w:color w:val="000000"/>
                <w:kern w:val="0"/>
                <w:sz w:val="22"/>
                <w:szCs w:val="22"/>
                <w:lang w:eastAsia="en-GB"/>
                <w14:ligatures w14:val="none"/>
              </w:rPr>
              <w:br/>
              <w:t>11/2023 - 02/2024</w:t>
            </w:r>
          </w:p>
        </w:tc>
      </w:tr>
      <w:tr w:rsidR="000D2279" w:rsidRPr="000D2279" w14:paraId="540B7F4D" w14:textId="77777777" w:rsidTr="00D3405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3534" w:type="dxa"/>
            <w:vMerge/>
            <w:hideMark/>
          </w:tcPr>
          <w:p w14:paraId="3E968E12" w14:textId="77777777" w:rsidR="000D2279" w:rsidRPr="000D2279" w:rsidRDefault="000D2279" w:rsidP="000D2279">
            <w:pPr>
              <w:rPr>
                <w:rFonts w:ascii="Aptos Narrow" w:eastAsia="Times New Roman" w:hAnsi="Aptos Narrow" w:cs="Times New Roman"/>
                <w:b w:val="0"/>
                <w:bCs w:val="0"/>
                <w:color w:val="000000"/>
                <w:kern w:val="0"/>
                <w:sz w:val="22"/>
                <w:szCs w:val="22"/>
                <w:lang w:eastAsia="en-GB"/>
                <w14:ligatures w14:val="none"/>
              </w:rPr>
            </w:pPr>
          </w:p>
        </w:tc>
        <w:tc>
          <w:tcPr>
            <w:tcW w:w="1197" w:type="dxa"/>
            <w:gridSpan w:val="2"/>
            <w:hideMark/>
          </w:tcPr>
          <w:p w14:paraId="30D52800" w14:textId="1E307609" w:rsidR="000D2279" w:rsidRPr="000D2279" w:rsidRDefault="00FB5EB7"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Pr>
                <w:rFonts w:ascii="Aptos Narrow" w:eastAsia="Times New Roman" w:hAnsi="Aptos Narrow" w:cs="Times New Roman"/>
                <w:b/>
                <w:bCs/>
                <w:color w:val="000000"/>
                <w:kern w:val="0"/>
                <w:sz w:val="22"/>
                <w:szCs w:val="22"/>
                <w:lang w:eastAsia="en-GB"/>
                <w14:ligatures w14:val="none"/>
              </w:rPr>
              <w:t>SG</w:t>
            </w:r>
            <w:r w:rsidR="002F3148">
              <w:rPr>
                <w:rFonts w:ascii="Aptos Narrow" w:eastAsia="Times New Roman" w:hAnsi="Aptos Narrow" w:cs="Times New Roman"/>
                <w:b/>
                <w:bCs/>
                <w:color w:val="000000"/>
                <w:kern w:val="0"/>
                <w:sz w:val="22"/>
                <w:szCs w:val="22"/>
                <w:lang w:eastAsia="en-GB"/>
                <w14:ligatures w14:val="none"/>
              </w:rPr>
              <w:t xml:space="preserve"> (N=114)</w:t>
            </w:r>
          </w:p>
        </w:tc>
        <w:tc>
          <w:tcPr>
            <w:tcW w:w="1422" w:type="dxa"/>
            <w:gridSpan w:val="2"/>
            <w:hideMark/>
          </w:tcPr>
          <w:p w14:paraId="7C6C4B35" w14:textId="43016E66"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0D2279">
              <w:rPr>
                <w:rFonts w:ascii="Aptos Narrow" w:eastAsia="Times New Roman" w:hAnsi="Aptos Narrow" w:cs="Times New Roman"/>
                <w:b/>
                <w:bCs/>
                <w:color w:val="000000"/>
                <w:kern w:val="0"/>
                <w:sz w:val="22"/>
                <w:szCs w:val="22"/>
                <w:lang w:eastAsia="en-GB"/>
                <w14:ligatures w14:val="none"/>
              </w:rPr>
              <w:t>Bristol</w:t>
            </w:r>
            <w:r w:rsidR="002F3148">
              <w:rPr>
                <w:rFonts w:ascii="Aptos Narrow" w:eastAsia="Times New Roman" w:hAnsi="Aptos Narrow" w:cs="Times New Roman"/>
                <w:b/>
                <w:bCs/>
                <w:color w:val="000000"/>
                <w:kern w:val="0"/>
                <w:sz w:val="22"/>
                <w:szCs w:val="22"/>
                <w:lang w:eastAsia="en-GB"/>
                <w14:ligatures w14:val="none"/>
              </w:rPr>
              <w:t xml:space="preserve"> </w:t>
            </w:r>
            <w:r w:rsidR="00E61D19">
              <w:rPr>
                <w:rFonts w:ascii="Aptos Narrow" w:eastAsia="Times New Roman" w:hAnsi="Aptos Narrow" w:cs="Times New Roman"/>
                <w:b/>
                <w:bCs/>
                <w:color w:val="000000"/>
                <w:kern w:val="0"/>
                <w:sz w:val="22"/>
                <w:szCs w:val="22"/>
                <w:lang w:eastAsia="en-GB"/>
                <w14:ligatures w14:val="none"/>
              </w:rPr>
              <w:t>(N=859)</w:t>
            </w:r>
          </w:p>
        </w:tc>
        <w:tc>
          <w:tcPr>
            <w:tcW w:w="1721" w:type="dxa"/>
            <w:gridSpan w:val="2"/>
            <w:hideMark/>
          </w:tcPr>
          <w:p w14:paraId="618E2DD5" w14:textId="1BDB89F5" w:rsidR="000D2279" w:rsidRPr="000D2279" w:rsidRDefault="00FB5EB7"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Pr>
                <w:rFonts w:ascii="Aptos Narrow" w:eastAsia="Times New Roman" w:hAnsi="Aptos Narrow" w:cs="Times New Roman"/>
                <w:b/>
                <w:bCs/>
                <w:color w:val="000000"/>
                <w:kern w:val="0"/>
                <w:sz w:val="22"/>
                <w:szCs w:val="22"/>
                <w:lang w:eastAsia="en-GB"/>
                <w14:ligatures w14:val="none"/>
              </w:rPr>
              <w:t>SG</w:t>
            </w:r>
            <w:r w:rsidR="00E61D19">
              <w:rPr>
                <w:rFonts w:ascii="Aptos Narrow" w:eastAsia="Times New Roman" w:hAnsi="Aptos Narrow" w:cs="Times New Roman"/>
                <w:b/>
                <w:bCs/>
                <w:color w:val="000000"/>
                <w:kern w:val="0"/>
                <w:sz w:val="22"/>
                <w:szCs w:val="22"/>
                <w:lang w:eastAsia="en-GB"/>
                <w14:ligatures w14:val="none"/>
              </w:rPr>
              <w:t xml:space="preserve"> (N=128)</w:t>
            </w:r>
          </w:p>
        </w:tc>
        <w:tc>
          <w:tcPr>
            <w:tcW w:w="2069" w:type="dxa"/>
            <w:gridSpan w:val="2"/>
            <w:hideMark/>
          </w:tcPr>
          <w:p w14:paraId="26812EB4" w14:textId="5C5C3FC4"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0D2279">
              <w:rPr>
                <w:rFonts w:ascii="Aptos Narrow" w:eastAsia="Times New Roman" w:hAnsi="Aptos Narrow" w:cs="Times New Roman"/>
                <w:b/>
                <w:bCs/>
                <w:color w:val="000000"/>
                <w:kern w:val="0"/>
                <w:sz w:val="22"/>
                <w:szCs w:val="22"/>
                <w:lang w:eastAsia="en-GB"/>
                <w14:ligatures w14:val="none"/>
              </w:rPr>
              <w:t>Bristol</w:t>
            </w:r>
            <w:r w:rsidR="00E61D19">
              <w:rPr>
                <w:rFonts w:ascii="Aptos Narrow" w:eastAsia="Times New Roman" w:hAnsi="Aptos Narrow" w:cs="Times New Roman"/>
                <w:b/>
                <w:bCs/>
                <w:color w:val="000000"/>
                <w:kern w:val="0"/>
                <w:sz w:val="22"/>
                <w:szCs w:val="22"/>
                <w:lang w:eastAsia="en-GB"/>
                <w14:ligatures w14:val="none"/>
              </w:rPr>
              <w:t xml:space="preserve"> (N=</w:t>
            </w:r>
            <w:r w:rsidR="00C815C6">
              <w:rPr>
                <w:rFonts w:ascii="Aptos Narrow" w:eastAsia="Times New Roman" w:hAnsi="Aptos Narrow" w:cs="Times New Roman"/>
                <w:b/>
                <w:bCs/>
                <w:color w:val="000000"/>
                <w:kern w:val="0"/>
                <w:sz w:val="22"/>
                <w:szCs w:val="22"/>
                <w:lang w:eastAsia="en-GB"/>
                <w14:ligatures w14:val="none"/>
              </w:rPr>
              <w:t>1,295)</w:t>
            </w:r>
          </w:p>
        </w:tc>
        <w:tc>
          <w:tcPr>
            <w:tcW w:w="1686" w:type="dxa"/>
            <w:gridSpan w:val="2"/>
            <w:hideMark/>
          </w:tcPr>
          <w:p w14:paraId="44E97F90" w14:textId="7B0FC975" w:rsidR="000D2279" w:rsidRPr="000D2279" w:rsidRDefault="006925E2"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Pr>
                <w:rFonts w:ascii="Aptos Narrow" w:eastAsia="Times New Roman" w:hAnsi="Aptos Narrow" w:cs="Times New Roman"/>
                <w:b/>
                <w:bCs/>
                <w:color w:val="000000"/>
                <w:kern w:val="0"/>
                <w:sz w:val="22"/>
                <w:szCs w:val="22"/>
                <w:lang w:eastAsia="en-GB"/>
                <w14:ligatures w14:val="none"/>
              </w:rPr>
              <w:t>SG</w:t>
            </w:r>
            <w:r w:rsidR="00C815C6">
              <w:rPr>
                <w:rFonts w:ascii="Aptos Narrow" w:eastAsia="Times New Roman" w:hAnsi="Aptos Narrow" w:cs="Times New Roman"/>
                <w:b/>
                <w:bCs/>
                <w:color w:val="000000"/>
                <w:kern w:val="0"/>
                <w:sz w:val="22"/>
                <w:szCs w:val="22"/>
                <w:lang w:eastAsia="en-GB"/>
                <w14:ligatures w14:val="none"/>
              </w:rPr>
              <w:t xml:space="preserve"> (N=160)</w:t>
            </w:r>
          </w:p>
        </w:tc>
        <w:tc>
          <w:tcPr>
            <w:tcW w:w="1865" w:type="dxa"/>
            <w:gridSpan w:val="2"/>
            <w:hideMark/>
          </w:tcPr>
          <w:p w14:paraId="4CCF9ECA" w14:textId="375F4163"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0D2279">
              <w:rPr>
                <w:rFonts w:ascii="Aptos Narrow" w:eastAsia="Times New Roman" w:hAnsi="Aptos Narrow" w:cs="Times New Roman"/>
                <w:b/>
                <w:bCs/>
                <w:color w:val="000000"/>
                <w:kern w:val="0"/>
                <w:sz w:val="22"/>
                <w:szCs w:val="22"/>
                <w:lang w:eastAsia="en-GB"/>
                <w14:ligatures w14:val="none"/>
              </w:rPr>
              <w:t>Bristol</w:t>
            </w:r>
            <w:r w:rsidR="00C815C6">
              <w:rPr>
                <w:rFonts w:ascii="Aptos Narrow" w:eastAsia="Times New Roman" w:hAnsi="Aptos Narrow" w:cs="Times New Roman"/>
                <w:b/>
                <w:bCs/>
                <w:color w:val="000000"/>
                <w:kern w:val="0"/>
                <w:sz w:val="22"/>
                <w:szCs w:val="22"/>
                <w:lang w:eastAsia="en-GB"/>
                <w14:ligatures w14:val="none"/>
              </w:rPr>
              <w:t xml:space="preserve"> (N=1,636)</w:t>
            </w:r>
          </w:p>
        </w:tc>
      </w:tr>
      <w:tr w:rsidR="000D2279" w:rsidRPr="000D2279" w14:paraId="3B3FFC2F" w14:textId="77777777" w:rsidTr="00D34052">
        <w:trPr>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581F9798" w14:textId="77777777" w:rsidR="000D2279" w:rsidRPr="000D2279" w:rsidRDefault="000D2279" w:rsidP="000D2279">
            <w:pPr>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 </w:t>
            </w:r>
          </w:p>
        </w:tc>
        <w:tc>
          <w:tcPr>
            <w:tcW w:w="425" w:type="dxa"/>
            <w:noWrap/>
            <w:hideMark/>
          </w:tcPr>
          <w:p w14:paraId="4F078E44"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N</w:t>
            </w:r>
          </w:p>
        </w:tc>
        <w:tc>
          <w:tcPr>
            <w:tcW w:w="772" w:type="dxa"/>
            <w:noWrap/>
            <w:hideMark/>
          </w:tcPr>
          <w:p w14:paraId="6FE99DB1"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w:t>
            </w:r>
          </w:p>
        </w:tc>
        <w:tc>
          <w:tcPr>
            <w:tcW w:w="479" w:type="dxa"/>
            <w:noWrap/>
            <w:hideMark/>
          </w:tcPr>
          <w:p w14:paraId="70538B14"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N</w:t>
            </w:r>
          </w:p>
        </w:tc>
        <w:tc>
          <w:tcPr>
            <w:tcW w:w="943" w:type="dxa"/>
            <w:noWrap/>
            <w:hideMark/>
          </w:tcPr>
          <w:p w14:paraId="500B812A"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w:t>
            </w:r>
          </w:p>
        </w:tc>
        <w:tc>
          <w:tcPr>
            <w:tcW w:w="581" w:type="dxa"/>
            <w:noWrap/>
            <w:hideMark/>
          </w:tcPr>
          <w:p w14:paraId="64670EAF"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N</w:t>
            </w:r>
          </w:p>
        </w:tc>
        <w:tc>
          <w:tcPr>
            <w:tcW w:w="1140" w:type="dxa"/>
            <w:noWrap/>
            <w:hideMark/>
          </w:tcPr>
          <w:p w14:paraId="60AB3507"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w:t>
            </w:r>
          </w:p>
        </w:tc>
        <w:tc>
          <w:tcPr>
            <w:tcW w:w="698" w:type="dxa"/>
            <w:noWrap/>
            <w:hideMark/>
          </w:tcPr>
          <w:p w14:paraId="231E2523"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N</w:t>
            </w:r>
          </w:p>
        </w:tc>
        <w:tc>
          <w:tcPr>
            <w:tcW w:w="1371" w:type="dxa"/>
            <w:noWrap/>
            <w:hideMark/>
          </w:tcPr>
          <w:p w14:paraId="56837027"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w:t>
            </w:r>
          </w:p>
        </w:tc>
        <w:tc>
          <w:tcPr>
            <w:tcW w:w="569" w:type="dxa"/>
            <w:noWrap/>
            <w:hideMark/>
          </w:tcPr>
          <w:p w14:paraId="0B726A1A"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N</w:t>
            </w:r>
          </w:p>
        </w:tc>
        <w:tc>
          <w:tcPr>
            <w:tcW w:w="1117" w:type="dxa"/>
            <w:noWrap/>
            <w:hideMark/>
          </w:tcPr>
          <w:p w14:paraId="3F5D2A6E"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w:t>
            </w:r>
          </w:p>
        </w:tc>
        <w:tc>
          <w:tcPr>
            <w:tcW w:w="629" w:type="dxa"/>
            <w:noWrap/>
            <w:hideMark/>
          </w:tcPr>
          <w:p w14:paraId="7431A6A2"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N</w:t>
            </w:r>
          </w:p>
        </w:tc>
        <w:tc>
          <w:tcPr>
            <w:tcW w:w="1236" w:type="dxa"/>
            <w:noWrap/>
            <w:hideMark/>
          </w:tcPr>
          <w:p w14:paraId="2FD28B8A" w14:textId="77777777" w:rsidR="000D2279" w:rsidRPr="008B2241"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8B2241">
              <w:rPr>
                <w:rFonts w:ascii="Aptos Narrow" w:eastAsia="Times New Roman" w:hAnsi="Aptos Narrow" w:cs="Times New Roman"/>
                <w:b/>
                <w:bCs/>
                <w:color w:val="000000"/>
                <w:kern w:val="0"/>
                <w:sz w:val="22"/>
                <w:szCs w:val="22"/>
                <w:lang w:eastAsia="en-GB"/>
                <w14:ligatures w14:val="none"/>
              </w:rPr>
              <w:t>%</w:t>
            </w:r>
          </w:p>
        </w:tc>
      </w:tr>
      <w:tr w:rsidR="000D2279" w:rsidRPr="000D2279" w14:paraId="556ADC4E" w14:textId="77777777" w:rsidTr="00D34052">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3534" w:type="dxa"/>
            <w:noWrap/>
            <w:hideMark/>
          </w:tcPr>
          <w:p w14:paraId="20BA62C1" w14:textId="6888CC94" w:rsidR="000D2279" w:rsidRPr="000D2279" w:rsidRDefault="00C82BE2" w:rsidP="000D2279">
            <w:pPr>
              <w:rPr>
                <w:rFonts w:ascii="Aptos Narrow" w:eastAsia="Times New Roman" w:hAnsi="Aptos Narrow" w:cs="Times New Roman"/>
                <w:b w:val="0"/>
                <w:bCs w:val="0"/>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 xml:space="preserve">Adverts </w:t>
            </w:r>
            <w:r w:rsidR="00747057">
              <w:rPr>
                <w:rFonts w:ascii="Aptos Narrow" w:eastAsia="Times New Roman" w:hAnsi="Aptos Narrow" w:cs="Times New Roman"/>
                <w:color w:val="000000"/>
                <w:kern w:val="0"/>
                <w:sz w:val="22"/>
                <w:szCs w:val="22"/>
                <w:lang w:eastAsia="en-GB"/>
                <w14:ligatures w14:val="none"/>
              </w:rPr>
              <w:t xml:space="preserve">for unhealthy </w:t>
            </w:r>
            <w:proofErr w:type="spellStart"/>
            <w:r w:rsidR="00747057">
              <w:rPr>
                <w:rFonts w:ascii="Aptos Narrow" w:eastAsia="Times New Roman" w:hAnsi="Aptos Narrow" w:cs="Times New Roman"/>
                <w:color w:val="000000"/>
                <w:kern w:val="0"/>
                <w:sz w:val="22"/>
                <w:szCs w:val="22"/>
                <w:lang w:eastAsia="en-GB"/>
                <w14:ligatures w14:val="none"/>
              </w:rPr>
              <w:t>commodities</w:t>
            </w:r>
            <w:r w:rsidR="00A85700" w:rsidRPr="00A85700">
              <w:rPr>
                <w:rFonts w:ascii="Aptos Narrow" w:eastAsia="Times New Roman" w:hAnsi="Aptos Narrow" w:cs="Times New Roman"/>
                <w:color w:val="000000"/>
                <w:kern w:val="0"/>
                <w:sz w:val="22"/>
                <w:szCs w:val="22"/>
                <w:vertAlign w:val="superscript"/>
                <w:lang w:eastAsia="en-GB"/>
                <w14:ligatures w14:val="none"/>
              </w:rPr>
              <w:t>a</w:t>
            </w:r>
            <w:proofErr w:type="spellEnd"/>
          </w:p>
        </w:tc>
        <w:tc>
          <w:tcPr>
            <w:tcW w:w="425" w:type="dxa"/>
            <w:noWrap/>
            <w:hideMark/>
          </w:tcPr>
          <w:p w14:paraId="296B4B20"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772" w:type="dxa"/>
            <w:noWrap/>
            <w:hideMark/>
          </w:tcPr>
          <w:p w14:paraId="142DC945" w14:textId="4568E7AE" w:rsidR="000D2279" w:rsidRPr="000D2279" w:rsidRDefault="002F3148"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w:t>
            </w:r>
            <w:r w:rsidR="00FA2B23">
              <w:rPr>
                <w:rFonts w:ascii="Aptos Narrow" w:eastAsia="Times New Roman" w:hAnsi="Aptos Narrow" w:cs="Times New Roman"/>
                <w:color w:val="000000"/>
                <w:kern w:val="0"/>
                <w:sz w:val="22"/>
                <w:szCs w:val="22"/>
                <w:lang w:eastAsia="en-GB"/>
                <w14:ligatures w14:val="none"/>
              </w:rPr>
              <w:t>9</w:t>
            </w:r>
          </w:p>
        </w:tc>
        <w:tc>
          <w:tcPr>
            <w:tcW w:w="479" w:type="dxa"/>
            <w:noWrap/>
            <w:hideMark/>
          </w:tcPr>
          <w:p w14:paraId="3B8F09D9"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97</w:t>
            </w:r>
          </w:p>
        </w:tc>
        <w:tc>
          <w:tcPr>
            <w:tcW w:w="943" w:type="dxa"/>
            <w:noWrap/>
            <w:hideMark/>
          </w:tcPr>
          <w:p w14:paraId="7979A2FE" w14:textId="1CEB8221" w:rsidR="000D2279" w:rsidRPr="000D2279" w:rsidRDefault="00FA2B23"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11.8</w:t>
            </w:r>
          </w:p>
        </w:tc>
        <w:tc>
          <w:tcPr>
            <w:tcW w:w="581" w:type="dxa"/>
            <w:noWrap/>
            <w:hideMark/>
          </w:tcPr>
          <w:p w14:paraId="4A6EF052"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26</w:t>
            </w:r>
          </w:p>
        </w:tc>
        <w:tc>
          <w:tcPr>
            <w:tcW w:w="1140" w:type="dxa"/>
            <w:noWrap/>
            <w:hideMark/>
          </w:tcPr>
          <w:p w14:paraId="1D0651FB" w14:textId="78B8C2E8" w:rsidR="000D2279" w:rsidRPr="000D2279" w:rsidRDefault="00EC3FB2"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20.3</w:t>
            </w:r>
          </w:p>
        </w:tc>
        <w:tc>
          <w:tcPr>
            <w:tcW w:w="698" w:type="dxa"/>
            <w:noWrap/>
            <w:hideMark/>
          </w:tcPr>
          <w:p w14:paraId="1683DC02"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46</w:t>
            </w:r>
          </w:p>
        </w:tc>
        <w:tc>
          <w:tcPr>
            <w:tcW w:w="1371" w:type="dxa"/>
            <w:noWrap/>
            <w:hideMark/>
          </w:tcPr>
          <w:p w14:paraId="5B9BF9B0" w14:textId="78AEC63D" w:rsidR="000D2279" w:rsidRPr="000D2279" w:rsidRDefault="00A85700"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3.6</w:t>
            </w:r>
          </w:p>
        </w:tc>
        <w:tc>
          <w:tcPr>
            <w:tcW w:w="569" w:type="dxa"/>
            <w:noWrap/>
            <w:hideMark/>
          </w:tcPr>
          <w:p w14:paraId="09C6C14A" w14:textId="44B8E3EF" w:rsidR="000D2279" w:rsidRPr="000D2279" w:rsidRDefault="00025B5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29</w:t>
            </w:r>
          </w:p>
        </w:tc>
        <w:tc>
          <w:tcPr>
            <w:tcW w:w="1117" w:type="dxa"/>
            <w:noWrap/>
            <w:hideMark/>
          </w:tcPr>
          <w:p w14:paraId="28F1DA06" w14:textId="469BF40D" w:rsidR="000D2279" w:rsidRPr="000D2279" w:rsidRDefault="001D65EB"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18.1</w:t>
            </w:r>
          </w:p>
        </w:tc>
        <w:tc>
          <w:tcPr>
            <w:tcW w:w="629" w:type="dxa"/>
            <w:noWrap/>
            <w:hideMark/>
          </w:tcPr>
          <w:p w14:paraId="6145DD1D"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13</w:t>
            </w:r>
          </w:p>
        </w:tc>
        <w:tc>
          <w:tcPr>
            <w:tcW w:w="1236" w:type="dxa"/>
            <w:noWrap/>
            <w:hideMark/>
          </w:tcPr>
          <w:p w14:paraId="50407F92" w14:textId="45417DDF" w:rsidR="000D2279" w:rsidRPr="000D2279" w:rsidRDefault="00A85700"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0.8</w:t>
            </w:r>
          </w:p>
        </w:tc>
      </w:tr>
      <w:tr w:rsidR="000D2279" w:rsidRPr="000D2279" w14:paraId="30A42FD5" w14:textId="77777777" w:rsidTr="00D34052">
        <w:trPr>
          <w:trHeight w:val="351"/>
        </w:trPr>
        <w:tc>
          <w:tcPr>
            <w:cnfStyle w:val="001000000000" w:firstRow="0" w:lastRow="0" w:firstColumn="1" w:lastColumn="0" w:oddVBand="0" w:evenVBand="0" w:oddHBand="0" w:evenHBand="0" w:firstRowFirstColumn="0" w:firstRowLastColumn="0" w:lastRowFirstColumn="0" w:lastRowLastColumn="0"/>
            <w:tcW w:w="13494" w:type="dxa"/>
            <w:gridSpan w:val="13"/>
            <w:noWrap/>
            <w:hideMark/>
          </w:tcPr>
          <w:p w14:paraId="7F92751F" w14:textId="05DC1034" w:rsidR="000D2279" w:rsidRPr="000D2279" w:rsidRDefault="000D2279" w:rsidP="000D2279">
            <w:pPr>
              <w:rPr>
                <w:rFonts w:ascii="Aptos Narrow" w:eastAsia="Times New Roman" w:hAnsi="Aptos Narrow" w:cs="Times New Roman"/>
                <w:b w:val="0"/>
                <w:bCs w:val="0"/>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 xml:space="preserve">Type of </w:t>
            </w:r>
            <w:proofErr w:type="spellStart"/>
            <w:r w:rsidRPr="000D2279">
              <w:rPr>
                <w:rFonts w:ascii="Aptos Narrow" w:eastAsia="Times New Roman" w:hAnsi="Aptos Narrow" w:cs="Times New Roman"/>
                <w:color w:val="000000"/>
                <w:kern w:val="0"/>
                <w:sz w:val="22"/>
                <w:szCs w:val="22"/>
                <w:lang w:eastAsia="en-GB"/>
                <w14:ligatures w14:val="none"/>
              </w:rPr>
              <w:t>Advert</w:t>
            </w:r>
            <w:r w:rsidR="00A85700" w:rsidRPr="00A85700">
              <w:rPr>
                <w:rFonts w:ascii="Aptos Narrow" w:eastAsia="Times New Roman" w:hAnsi="Aptos Narrow" w:cs="Times New Roman"/>
                <w:color w:val="000000"/>
                <w:kern w:val="0"/>
                <w:sz w:val="22"/>
                <w:szCs w:val="22"/>
                <w:vertAlign w:val="superscript"/>
                <w:lang w:eastAsia="en-GB"/>
                <w14:ligatures w14:val="none"/>
              </w:rPr>
              <w:t>b</w:t>
            </w:r>
            <w:proofErr w:type="spellEnd"/>
          </w:p>
        </w:tc>
      </w:tr>
      <w:tr w:rsidR="000D2279" w:rsidRPr="000D2279" w14:paraId="58AFEC7D"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25CBC4BD"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Food</w:t>
            </w:r>
          </w:p>
        </w:tc>
        <w:tc>
          <w:tcPr>
            <w:tcW w:w="425" w:type="dxa"/>
            <w:noWrap/>
            <w:hideMark/>
          </w:tcPr>
          <w:p w14:paraId="15474FA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772" w:type="dxa"/>
            <w:noWrap/>
            <w:hideMark/>
          </w:tcPr>
          <w:p w14:paraId="6BC71D4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100</w:t>
            </w:r>
          </w:p>
        </w:tc>
        <w:tc>
          <w:tcPr>
            <w:tcW w:w="479" w:type="dxa"/>
            <w:noWrap/>
            <w:hideMark/>
          </w:tcPr>
          <w:p w14:paraId="50BABFF9"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94</w:t>
            </w:r>
          </w:p>
        </w:tc>
        <w:tc>
          <w:tcPr>
            <w:tcW w:w="943" w:type="dxa"/>
            <w:noWrap/>
            <w:hideMark/>
          </w:tcPr>
          <w:p w14:paraId="2763A07B"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96.9</w:t>
            </w:r>
          </w:p>
        </w:tc>
        <w:tc>
          <w:tcPr>
            <w:tcW w:w="581" w:type="dxa"/>
            <w:noWrap/>
            <w:hideMark/>
          </w:tcPr>
          <w:p w14:paraId="34104D2D"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8</w:t>
            </w:r>
          </w:p>
        </w:tc>
        <w:tc>
          <w:tcPr>
            <w:tcW w:w="1140" w:type="dxa"/>
            <w:noWrap/>
            <w:hideMark/>
          </w:tcPr>
          <w:p w14:paraId="706D7D8E"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30.8</w:t>
            </w:r>
          </w:p>
        </w:tc>
        <w:tc>
          <w:tcPr>
            <w:tcW w:w="698" w:type="dxa"/>
            <w:noWrap/>
            <w:hideMark/>
          </w:tcPr>
          <w:p w14:paraId="337691FE"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15</w:t>
            </w:r>
          </w:p>
        </w:tc>
        <w:tc>
          <w:tcPr>
            <w:tcW w:w="1371" w:type="dxa"/>
            <w:noWrap/>
            <w:hideMark/>
          </w:tcPr>
          <w:p w14:paraId="66CB9C3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32.6</w:t>
            </w:r>
          </w:p>
        </w:tc>
        <w:tc>
          <w:tcPr>
            <w:tcW w:w="569" w:type="dxa"/>
            <w:noWrap/>
            <w:hideMark/>
          </w:tcPr>
          <w:p w14:paraId="2C347C6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21</w:t>
            </w:r>
          </w:p>
        </w:tc>
        <w:tc>
          <w:tcPr>
            <w:tcW w:w="1117" w:type="dxa"/>
            <w:noWrap/>
            <w:hideMark/>
          </w:tcPr>
          <w:p w14:paraId="7495BC3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65.6</w:t>
            </w:r>
          </w:p>
        </w:tc>
        <w:tc>
          <w:tcPr>
            <w:tcW w:w="629" w:type="dxa"/>
            <w:noWrap/>
            <w:hideMark/>
          </w:tcPr>
          <w:p w14:paraId="2F6224F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13</w:t>
            </w:r>
          </w:p>
        </w:tc>
        <w:tc>
          <w:tcPr>
            <w:tcW w:w="1236" w:type="dxa"/>
            <w:noWrap/>
            <w:hideMark/>
          </w:tcPr>
          <w:p w14:paraId="63308D77"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100</w:t>
            </w:r>
          </w:p>
        </w:tc>
      </w:tr>
      <w:tr w:rsidR="000D2279" w:rsidRPr="000D2279" w14:paraId="6EDD9B98" w14:textId="77777777" w:rsidTr="00D34052">
        <w:trPr>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70106494"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Non-alcoholic drink</w:t>
            </w:r>
          </w:p>
        </w:tc>
        <w:tc>
          <w:tcPr>
            <w:tcW w:w="425" w:type="dxa"/>
            <w:noWrap/>
            <w:hideMark/>
          </w:tcPr>
          <w:p w14:paraId="3FEF748E"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60574FEA"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10A1A62B"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w:t>
            </w:r>
          </w:p>
        </w:tc>
        <w:tc>
          <w:tcPr>
            <w:tcW w:w="943" w:type="dxa"/>
            <w:noWrap/>
            <w:hideMark/>
          </w:tcPr>
          <w:p w14:paraId="24707127"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2.1</w:t>
            </w:r>
          </w:p>
        </w:tc>
        <w:tc>
          <w:tcPr>
            <w:tcW w:w="581" w:type="dxa"/>
            <w:noWrap/>
            <w:hideMark/>
          </w:tcPr>
          <w:p w14:paraId="08B19B1F"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6</w:t>
            </w:r>
          </w:p>
        </w:tc>
        <w:tc>
          <w:tcPr>
            <w:tcW w:w="1140" w:type="dxa"/>
            <w:noWrap/>
            <w:hideMark/>
          </w:tcPr>
          <w:p w14:paraId="20989F59"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23.1</w:t>
            </w:r>
          </w:p>
        </w:tc>
        <w:tc>
          <w:tcPr>
            <w:tcW w:w="698" w:type="dxa"/>
            <w:noWrap/>
            <w:hideMark/>
          </w:tcPr>
          <w:p w14:paraId="1A25DDD2"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30</w:t>
            </w:r>
          </w:p>
        </w:tc>
        <w:tc>
          <w:tcPr>
            <w:tcW w:w="1371" w:type="dxa"/>
            <w:noWrap/>
            <w:hideMark/>
          </w:tcPr>
          <w:p w14:paraId="39BB7584"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65.2</w:t>
            </w:r>
          </w:p>
        </w:tc>
        <w:tc>
          <w:tcPr>
            <w:tcW w:w="569" w:type="dxa"/>
            <w:noWrap/>
            <w:hideMark/>
          </w:tcPr>
          <w:p w14:paraId="67981394"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8</w:t>
            </w:r>
          </w:p>
        </w:tc>
        <w:tc>
          <w:tcPr>
            <w:tcW w:w="1117" w:type="dxa"/>
            <w:noWrap/>
            <w:hideMark/>
          </w:tcPr>
          <w:p w14:paraId="503411AC"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25.0</w:t>
            </w:r>
          </w:p>
        </w:tc>
        <w:tc>
          <w:tcPr>
            <w:tcW w:w="629" w:type="dxa"/>
            <w:noWrap/>
            <w:hideMark/>
          </w:tcPr>
          <w:p w14:paraId="7896C574"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4B21E867"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2B4BE85B"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46A710CD"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Food and non-alcoholic drink</w:t>
            </w:r>
          </w:p>
        </w:tc>
        <w:tc>
          <w:tcPr>
            <w:tcW w:w="425" w:type="dxa"/>
            <w:noWrap/>
            <w:hideMark/>
          </w:tcPr>
          <w:p w14:paraId="123C689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3285DDDF"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549D8C80"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943" w:type="dxa"/>
            <w:noWrap/>
            <w:hideMark/>
          </w:tcPr>
          <w:p w14:paraId="3B23F832"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81" w:type="dxa"/>
            <w:noWrap/>
            <w:hideMark/>
          </w:tcPr>
          <w:p w14:paraId="6DF56D01"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w:t>
            </w:r>
          </w:p>
        </w:tc>
        <w:tc>
          <w:tcPr>
            <w:tcW w:w="1140" w:type="dxa"/>
            <w:noWrap/>
            <w:hideMark/>
          </w:tcPr>
          <w:p w14:paraId="7B63AD34"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7.7</w:t>
            </w:r>
          </w:p>
        </w:tc>
        <w:tc>
          <w:tcPr>
            <w:tcW w:w="698" w:type="dxa"/>
            <w:noWrap/>
            <w:hideMark/>
          </w:tcPr>
          <w:p w14:paraId="39F8AF2F"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1371" w:type="dxa"/>
            <w:noWrap/>
            <w:hideMark/>
          </w:tcPr>
          <w:p w14:paraId="14656B54"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2.2</w:t>
            </w:r>
          </w:p>
        </w:tc>
        <w:tc>
          <w:tcPr>
            <w:tcW w:w="569" w:type="dxa"/>
            <w:noWrap/>
            <w:hideMark/>
          </w:tcPr>
          <w:p w14:paraId="11D33369"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6E67F7F7"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25A0C11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231D04BF"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0D9991AA" w14:textId="77777777" w:rsidTr="00D34052">
        <w:trPr>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1A1DC427"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Alcoholic drink</w:t>
            </w:r>
          </w:p>
        </w:tc>
        <w:tc>
          <w:tcPr>
            <w:tcW w:w="425" w:type="dxa"/>
            <w:noWrap/>
            <w:hideMark/>
          </w:tcPr>
          <w:p w14:paraId="02FABE86"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686BD08D"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0B2CA212"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943" w:type="dxa"/>
            <w:noWrap/>
            <w:hideMark/>
          </w:tcPr>
          <w:p w14:paraId="4A5245C9"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81" w:type="dxa"/>
            <w:noWrap/>
            <w:hideMark/>
          </w:tcPr>
          <w:p w14:paraId="514C012B"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10</w:t>
            </w:r>
          </w:p>
        </w:tc>
        <w:tc>
          <w:tcPr>
            <w:tcW w:w="1140" w:type="dxa"/>
            <w:noWrap/>
            <w:hideMark/>
          </w:tcPr>
          <w:p w14:paraId="6BD59D98"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38.5</w:t>
            </w:r>
          </w:p>
        </w:tc>
        <w:tc>
          <w:tcPr>
            <w:tcW w:w="698" w:type="dxa"/>
            <w:noWrap/>
            <w:hideMark/>
          </w:tcPr>
          <w:p w14:paraId="7D0BBB4A"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461CF573"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60012873"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27799E4B"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7FBA66E7"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2D0AACF2"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2EA32744"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5775E0C0"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Gambling</w:t>
            </w:r>
          </w:p>
        </w:tc>
        <w:tc>
          <w:tcPr>
            <w:tcW w:w="425" w:type="dxa"/>
            <w:noWrap/>
            <w:hideMark/>
          </w:tcPr>
          <w:p w14:paraId="603C1637"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7C2D2E78"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6C5CA069"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943" w:type="dxa"/>
            <w:noWrap/>
            <w:hideMark/>
          </w:tcPr>
          <w:p w14:paraId="3882CED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1.0</w:t>
            </w:r>
          </w:p>
        </w:tc>
        <w:tc>
          <w:tcPr>
            <w:tcW w:w="581" w:type="dxa"/>
            <w:noWrap/>
            <w:hideMark/>
          </w:tcPr>
          <w:p w14:paraId="0D46AB5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40" w:type="dxa"/>
            <w:noWrap/>
            <w:hideMark/>
          </w:tcPr>
          <w:p w14:paraId="6B28AF4D"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98" w:type="dxa"/>
            <w:noWrap/>
            <w:hideMark/>
          </w:tcPr>
          <w:p w14:paraId="12DA16B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53A6E437"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448DFB7B" w14:textId="35C0575E" w:rsidR="000D2279" w:rsidRPr="000D2279" w:rsidRDefault="00025B5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15F56DEF" w14:textId="7C5B22FC" w:rsidR="000D2279" w:rsidRPr="000D2279" w:rsidRDefault="001D65EB"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038731E9"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74926114"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0554900A" w14:textId="77777777" w:rsidTr="00D34052">
        <w:trPr>
          <w:trHeight w:val="360"/>
        </w:trPr>
        <w:tc>
          <w:tcPr>
            <w:cnfStyle w:val="001000000000" w:firstRow="0" w:lastRow="0" w:firstColumn="1" w:lastColumn="0" w:oddVBand="0" w:evenVBand="0" w:oddHBand="0" w:evenHBand="0" w:firstRowFirstColumn="0" w:firstRowLastColumn="0" w:lastRowFirstColumn="0" w:lastRowLastColumn="0"/>
            <w:tcW w:w="13494" w:type="dxa"/>
            <w:gridSpan w:val="13"/>
            <w:noWrap/>
            <w:hideMark/>
          </w:tcPr>
          <w:p w14:paraId="44261DDD" w14:textId="7C694E5F" w:rsidR="000D2279" w:rsidRPr="000D2279" w:rsidRDefault="000D2279" w:rsidP="000D2279">
            <w:pPr>
              <w:rPr>
                <w:rFonts w:ascii="Aptos Narrow" w:eastAsia="Times New Roman" w:hAnsi="Aptos Narrow" w:cs="Times New Roman"/>
                <w:b w:val="0"/>
                <w:bCs w:val="0"/>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 xml:space="preserve">Food </w:t>
            </w:r>
            <w:proofErr w:type="spellStart"/>
            <w:r w:rsidRPr="000D2279">
              <w:rPr>
                <w:rFonts w:ascii="Aptos Narrow" w:eastAsia="Times New Roman" w:hAnsi="Aptos Narrow" w:cs="Times New Roman"/>
                <w:color w:val="000000"/>
                <w:kern w:val="0"/>
                <w:sz w:val="22"/>
                <w:szCs w:val="22"/>
                <w:lang w:eastAsia="en-GB"/>
                <w14:ligatures w14:val="none"/>
              </w:rPr>
              <w:t>group</w:t>
            </w:r>
            <w:r w:rsidR="00A85700">
              <w:rPr>
                <w:rFonts w:ascii="Aptos Narrow" w:eastAsia="Times New Roman" w:hAnsi="Aptos Narrow" w:cs="Times New Roman"/>
                <w:color w:val="000000"/>
                <w:kern w:val="0"/>
                <w:sz w:val="22"/>
                <w:szCs w:val="22"/>
                <w:vertAlign w:val="superscript"/>
                <w:lang w:eastAsia="en-GB"/>
                <w14:ligatures w14:val="none"/>
              </w:rPr>
              <w:t>c</w:t>
            </w:r>
            <w:proofErr w:type="spellEnd"/>
          </w:p>
        </w:tc>
      </w:tr>
      <w:tr w:rsidR="000D2279" w:rsidRPr="000D2279" w14:paraId="57FAC15E"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18268090"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Low(non) caloric drinks</w:t>
            </w:r>
          </w:p>
        </w:tc>
        <w:tc>
          <w:tcPr>
            <w:tcW w:w="425" w:type="dxa"/>
            <w:noWrap/>
            <w:hideMark/>
          </w:tcPr>
          <w:p w14:paraId="181EDF3E"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73671993"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554D0441"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943" w:type="dxa"/>
            <w:noWrap/>
            <w:hideMark/>
          </w:tcPr>
          <w:p w14:paraId="06A9022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81" w:type="dxa"/>
            <w:noWrap/>
            <w:hideMark/>
          </w:tcPr>
          <w:p w14:paraId="1CC4C2DA" w14:textId="66772751" w:rsidR="000D2279" w:rsidRPr="000D2279" w:rsidRDefault="00D11A2E"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w:t>
            </w:r>
          </w:p>
        </w:tc>
        <w:tc>
          <w:tcPr>
            <w:tcW w:w="1140" w:type="dxa"/>
            <w:noWrap/>
            <w:hideMark/>
          </w:tcPr>
          <w:p w14:paraId="4373E483" w14:textId="7293E69A" w:rsidR="000D2279" w:rsidRPr="000D2279" w:rsidRDefault="00D11A2E"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0.0</w:t>
            </w:r>
          </w:p>
        </w:tc>
        <w:tc>
          <w:tcPr>
            <w:tcW w:w="698" w:type="dxa"/>
            <w:noWrap/>
            <w:hideMark/>
          </w:tcPr>
          <w:p w14:paraId="50123BB9" w14:textId="4BE28F7A" w:rsidR="000D2279" w:rsidRPr="000D2279" w:rsidRDefault="0036767C"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668A02A5" w14:textId="17647A66" w:rsidR="000D2279" w:rsidRPr="000D2279" w:rsidRDefault="0036767C"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579456FF" w14:textId="3B9B2379" w:rsidR="000D2279" w:rsidRPr="000D2279" w:rsidRDefault="0036767C"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70DA536B" w14:textId="36D61319" w:rsidR="000D2279" w:rsidRPr="000D2279" w:rsidRDefault="0036767C"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02BF2776"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7A598972"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19EB0CCA" w14:textId="77777777" w:rsidTr="00D34052">
        <w:trPr>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49D913BB"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Biscuits/cakes</w:t>
            </w:r>
          </w:p>
        </w:tc>
        <w:tc>
          <w:tcPr>
            <w:tcW w:w="425" w:type="dxa"/>
            <w:noWrap/>
            <w:hideMark/>
          </w:tcPr>
          <w:p w14:paraId="27D6CBF2"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765AC2AD"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12EB56CB"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20</w:t>
            </w:r>
          </w:p>
        </w:tc>
        <w:tc>
          <w:tcPr>
            <w:tcW w:w="943" w:type="dxa"/>
            <w:noWrap/>
            <w:hideMark/>
          </w:tcPr>
          <w:p w14:paraId="696D6B9B"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20.8</w:t>
            </w:r>
          </w:p>
        </w:tc>
        <w:tc>
          <w:tcPr>
            <w:tcW w:w="581" w:type="dxa"/>
            <w:noWrap/>
            <w:hideMark/>
          </w:tcPr>
          <w:p w14:paraId="25C60C8D"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1140" w:type="dxa"/>
            <w:noWrap/>
            <w:hideMark/>
          </w:tcPr>
          <w:p w14:paraId="39DC3EA3"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3.8</w:t>
            </w:r>
          </w:p>
        </w:tc>
        <w:tc>
          <w:tcPr>
            <w:tcW w:w="698" w:type="dxa"/>
            <w:noWrap/>
            <w:hideMark/>
          </w:tcPr>
          <w:p w14:paraId="515BBCA5"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4760E014"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6A814CCF"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w:t>
            </w:r>
          </w:p>
        </w:tc>
        <w:tc>
          <w:tcPr>
            <w:tcW w:w="1117" w:type="dxa"/>
            <w:noWrap/>
            <w:hideMark/>
          </w:tcPr>
          <w:p w14:paraId="7D6C9077"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6.9</w:t>
            </w:r>
          </w:p>
        </w:tc>
        <w:tc>
          <w:tcPr>
            <w:tcW w:w="629" w:type="dxa"/>
            <w:noWrap/>
            <w:hideMark/>
          </w:tcPr>
          <w:p w14:paraId="48EF1B51"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17F7D675"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3DE7206E"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69566364"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Dairy and alternatives</w:t>
            </w:r>
          </w:p>
        </w:tc>
        <w:tc>
          <w:tcPr>
            <w:tcW w:w="425" w:type="dxa"/>
            <w:noWrap/>
            <w:hideMark/>
          </w:tcPr>
          <w:p w14:paraId="322FF481"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74C3D86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18518B3D"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6</w:t>
            </w:r>
          </w:p>
        </w:tc>
        <w:tc>
          <w:tcPr>
            <w:tcW w:w="943" w:type="dxa"/>
            <w:noWrap/>
            <w:hideMark/>
          </w:tcPr>
          <w:p w14:paraId="0B57500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6.3</w:t>
            </w:r>
          </w:p>
        </w:tc>
        <w:tc>
          <w:tcPr>
            <w:tcW w:w="581" w:type="dxa"/>
            <w:noWrap/>
            <w:hideMark/>
          </w:tcPr>
          <w:p w14:paraId="2FA6884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40" w:type="dxa"/>
            <w:noWrap/>
            <w:hideMark/>
          </w:tcPr>
          <w:p w14:paraId="22C6837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98" w:type="dxa"/>
            <w:noWrap/>
            <w:hideMark/>
          </w:tcPr>
          <w:p w14:paraId="34AEB2F1"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2D13964D"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6379DE23"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7</w:t>
            </w:r>
          </w:p>
        </w:tc>
        <w:tc>
          <w:tcPr>
            <w:tcW w:w="1117" w:type="dxa"/>
            <w:noWrap/>
            <w:hideMark/>
          </w:tcPr>
          <w:p w14:paraId="554BE092"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24.1</w:t>
            </w:r>
          </w:p>
        </w:tc>
        <w:tc>
          <w:tcPr>
            <w:tcW w:w="629" w:type="dxa"/>
            <w:noWrap/>
            <w:hideMark/>
          </w:tcPr>
          <w:p w14:paraId="5AF3248B"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7</w:t>
            </w:r>
          </w:p>
        </w:tc>
        <w:tc>
          <w:tcPr>
            <w:tcW w:w="1236" w:type="dxa"/>
            <w:noWrap/>
            <w:hideMark/>
          </w:tcPr>
          <w:p w14:paraId="3CCDCAB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53.9</w:t>
            </w:r>
          </w:p>
        </w:tc>
      </w:tr>
      <w:tr w:rsidR="000D2279" w:rsidRPr="000D2279" w14:paraId="38DAB7FD" w14:textId="77777777" w:rsidTr="00D34052">
        <w:trPr>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66D3F426" w14:textId="7155F2AF"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 xml:space="preserve">Grains, potatoes, fruit &amp; </w:t>
            </w:r>
            <w:r w:rsidR="00747057" w:rsidRPr="00747057">
              <w:rPr>
                <w:rFonts w:ascii="Aptos Narrow" w:eastAsia="Times New Roman" w:hAnsi="Aptos Narrow" w:cs="Times New Roman"/>
                <w:b w:val="0"/>
                <w:bCs w:val="0"/>
                <w:color w:val="000000"/>
                <w:kern w:val="0"/>
                <w:sz w:val="22"/>
                <w:szCs w:val="22"/>
                <w:lang w:eastAsia="en-GB"/>
                <w14:ligatures w14:val="none"/>
              </w:rPr>
              <w:t xml:space="preserve">  </w:t>
            </w:r>
            <w:r w:rsidRPr="00747057">
              <w:rPr>
                <w:rFonts w:ascii="Aptos Narrow" w:eastAsia="Times New Roman" w:hAnsi="Aptos Narrow" w:cs="Times New Roman"/>
                <w:b w:val="0"/>
                <w:bCs w:val="0"/>
                <w:color w:val="000000"/>
                <w:kern w:val="0"/>
                <w:sz w:val="22"/>
                <w:szCs w:val="22"/>
                <w:lang w:eastAsia="en-GB"/>
                <w14:ligatures w14:val="none"/>
              </w:rPr>
              <w:t>vegetables</w:t>
            </w:r>
          </w:p>
        </w:tc>
        <w:tc>
          <w:tcPr>
            <w:tcW w:w="425" w:type="dxa"/>
            <w:noWrap/>
            <w:hideMark/>
          </w:tcPr>
          <w:p w14:paraId="6C4A4DFD"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799ECA3C"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5BC14C37"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943" w:type="dxa"/>
            <w:noWrap/>
            <w:hideMark/>
          </w:tcPr>
          <w:p w14:paraId="2195D3E4"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81" w:type="dxa"/>
            <w:noWrap/>
            <w:hideMark/>
          </w:tcPr>
          <w:p w14:paraId="0BEE999D"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40" w:type="dxa"/>
            <w:noWrap/>
            <w:hideMark/>
          </w:tcPr>
          <w:p w14:paraId="5B87CFF6"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98" w:type="dxa"/>
            <w:noWrap/>
            <w:hideMark/>
          </w:tcPr>
          <w:p w14:paraId="0441E57D" w14:textId="13E5340A" w:rsidR="000D2279" w:rsidRPr="000D2279" w:rsidRDefault="00D11A2E"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2</w:t>
            </w:r>
          </w:p>
        </w:tc>
        <w:tc>
          <w:tcPr>
            <w:tcW w:w="1371" w:type="dxa"/>
            <w:noWrap/>
            <w:hideMark/>
          </w:tcPr>
          <w:p w14:paraId="6F0DAD12"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2.2</w:t>
            </w:r>
          </w:p>
        </w:tc>
        <w:tc>
          <w:tcPr>
            <w:tcW w:w="569" w:type="dxa"/>
            <w:noWrap/>
            <w:hideMark/>
          </w:tcPr>
          <w:p w14:paraId="7AB5825F"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20577A03"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56F09689"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66CBF09D"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3ED25466"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39D12F8A"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Chocolate and sweets</w:t>
            </w:r>
          </w:p>
        </w:tc>
        <w:tc>
          <w:tcPr>
            <w:tcW w:w="425" w:type="dxa"/>
            <w:noWrap/>
            <w:hideMark/>
          </w:tcPr>
          <w:p w14:paraId="291997AD"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772" w:type="dxa"/>
            <w:noWrap/>
            <w:hideMark/>
          </w:tcPr>
          <w:p w14:paraId="55DC99D1"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100</w:t>
            </w:r>
          </w:p>
        </w:tc>
        <w:tc>
          <w:tcPr>
            <w:tcW w:w="479" w:type="dxa"/>
            <w:noWrap/>
            <w:hideMark/>
          </w:tcPr>
          <w:p w14:paraId="0B05DC31"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23</w:t>
            </w:r>
          </w:p>
        </w:tc>
        <w:tc>
          <w:tcPr>
            <w:tcW w:w="943" w:type="dxa"/>
            <w:noWrap/>
            <w:hideMark/>
          </w:tcPr>
          <w:p w14:paraId="7ADD018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24.0</w:t>
            </w:r>
          </w:p>
        </w:tc>
        <w:tc>
          <w:tcPr>
            <w:tcW w:w="581" w:type="dxa"/>
            <w:noWrap/>
            <w:hideMark/>
          </w:tcPr>
          <w:p w14:paraId="0B90FEC0" w14:textId="2C7E2A5E" w:rsidR="000D2279" w:rsidRPr="000D2279" w:rsidRDefault="004613DB"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2</w:t>
            </w:r>
          </w:p>
        </w:tc>
        <w:tc>
          <w:tcPr>
            <w:tcW w:w="1140" w:type="dxa"/>
            <w:noWrap/>
            <w:hideMark/>
          </w:tcPr>
          <w:p w14:paraId="5489C9B7" w14:textId="65423427" w:rsidR="000D2279" w:rsidRPr="000D2279" w:rsidRDefault="00D11A2E"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7.7</w:t>
            </w:r>
          </w:p>
        </w:tc>
        <w:tc>
          <w:tcPr>
            <w:tcW w:w="698" w:type="dxa"/>
            <w:noWrap/>
            <w:hideMark/>
          </w:tcPr>
          <w:p w14:paraId="450C53A3"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04F16C1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3CCD241F"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5</w:t>
            </w:r>
          </w:p>
        </w:tc>
        <w:tc>
          <w:tcPr>
            <w:tcW w:w="1117" w:type="dxa"/>
            <w:noWrap/>
            <w:hideMark/>
          </w:tcPr>
          <w:p w14:paraId="24EF8AB6"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17.2</w:t>
            </w:r>
          </w:p>
        </w:tc>
        <w:tc>
          <w:tcPr>
            <w:tcW w:w="629" w:type="dxa"/>
            <w:noWrap/>
            <w:hideMark/>
          </w:tcPr>
          <w:p w14:paraId="14A92C9B"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1236" w:type="dxa"/>
            <w:noWrap/>
            <w:hideMark/>
          </w:tcPr>
          <w:p w14:paraId="3920EA89"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7.7</w:t>
            </w:r>
          </w:p>
        </w:tc>
      </w:tr>
      <w:tr w:rsidR="000D2279" w:rsidRPr="000D2279" w14:paraId="00156886" w14:textId="77777777" w:rsidTr="00D34052">
        <w:trPr>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25FCA399"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Crisps/savoury snacks</w:t>
            </w:r>
          </w:p>
        </w:tc>
        <w:tc>
          <w:tcPr>
            <w:tcW w:w="425" w:type="dxa"/>
            <w:noWrap/>
            <w:hideMark/>
          </w:tcPr>
          <w:p w14:paraId="681CF68D"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3A2B747C"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30209D27"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943" w:type="dxa"/>
            <w:noWrap/>
            <w:hideMark/>
          </w:tcPr>
          <w:p w14:paraId="6E39AE6B"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1.0</w:t>
            </w:r>
          </w:p>
        </w:tc>
        <w:tc>
          <w:tcPr>
            <w:tcW w:w="581" w:type="dxa"/>
            <w:noWrap/>
            <w:hideMark/>
          </w:tcPr>
          <w:p w14:paraId="35E52320"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1140" w:type="dxa"/>
            <w:noWrap/>
            <w:hideMark/>
          </w:tcPr>
          <w:p w14:paraId="32815DF7"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3.9</w:t>
            </w:r>
          </w:p>
        </w:tc>
        <w:tc>
          <w:tcPr>
            <w:tcW w:w="698" w:type="dxa"/>
            <w:noWrap/>
            <w:hideMark/>
          </w:tcPr>
          <w:p w14:paraId="27FE9051"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w:t>
            </w:r>
          </w:p>
        </w:tc>
        <w:tc>
          <w:tcPr>
            <w:tcW w:w="1371" w:type="dxa"/>
            <w:noWrap/>
            <w:hideMark/>
          </w:tcPr>
          <w:p w14:paraId="6BF3471E"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2.2</w:t>
            </w:r>
          </w:p>
        </w:tc>
        <w:tc>
          <w:tcPr>
            <w:tcW w:w="569" w:type="dxa"/>
            <w:noWrap/>
            <w:hideMark/>
          </w:tcPr>
          <w:p w14:paraId="6EFC45FA" w14:textId="30920795" w:rsidR="000D2279" w:rsidRPr="000D2279" w:rsidRDefault="0036767C"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5</w:t>
            </w:r>
          </w:p>
        </w:tc>
        <w:tc>
          <w:tcPr>
            <w:tcW w:w="1117" w:type="dxa"/>
            <w:noWrap/>
            <w:hideMark/>
          </w:tcPr>
          <w:p w14:paraId="5F15803A" w14:textId="028E056D" w:rsidR="000D2279" w:rsidRPr="000D2279" w:rsidRDefault="0036767C"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17.2</w:t>
            </w:r>
          </w:p>
        </w:tc>
        <w:tc>
          <w:tcPr>
            <w:tcW w:w="629" w:type="dxa"/>
            <w:noWrap/>
            <w:hideMark/>
          </w:tcPr>
          <w:p w14:paraId="56E52D60"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310AA2D4"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668730CC"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5057976C"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Fast food</w:t>
            </w:r>
          </w:p>
        </w:tc>
        <w:tc>
          <w:tcPr>
            <w:tcW w:w="425" w:type="dxa"/>
            <w:noWrap/>
            <w:hideMark/>
          </w:tcPr>
          <w:p w14:paraId="4B58F3A9"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2E887150"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436FD883"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45</w:t>
            </w:r>
          </w:p>
        </w:tc>
        <w:tc>
          <w:tcPr>
            <w:tcW w:w="943" w:type="dxa"/>
            <w:noWrap/>
            <w:hideMark/>
          </w:tcPr>
          <w:p w14:paraId="34D1FA40"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46.9</w:t>
            </w:r>
          </w:p>
        </w:tc>
        <w:tc>
          <w:tcPr>
            <w:tcW w:w="581" w:type="dxa"/>
            <w:noWrap/>
            <w:hideMark/>
          </w:tcPr>
          <w:p w14:paraId="767A28D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4</w:t>
            </w:r>
          </w:p>
        </w:tc>
        <w:tc>
          <w:tcPr>
            <w:tcW w:w="1140" w:type="dxa"/>
            <w:noWrap/>
            <w:hideMark/>
          </w:tcPr>
          <w:p w14:paraId="477E884B"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15.4</w:t>
            </w:r>
          </w:p>
        </w:tc>
        <w:tc>
          <w:tcPr>
            <w:tcW w:w="698" w:type="dxa"/>
            <w:noWrap/>
            <w:hideMark/>
          </w:tcPr>
          <w:p w14:paraId="5C3F6F33"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11</w:t>
            </w:r>
          </w:p>
        </w:tc>
        <w:tc>
          <w:tcPr>
            <w:tcW w:w="1371" w:type="dxa"/>
            <w:noWrap/>
            <w:hideMark/>
          </w:tcPr>
          <w:p w14:paraId="0899DC16"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23.9</w:t>
            </w:r>
          </w:p>
        </w:tc>
        <w:tc>
          <w:tcPr>
            <w:tcW w:w="569" w:type="dxa"/>
            <w:noWrap/>
            <w:hideMark/>
          </w:tcPr>
          <w:p w14:paraId="119CE254"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8</w:t>
            </w:r>
          </w:p>
        </w:tc>
        <w:tc>
          <w:tcPr>
            <w:tcW w:w="1117" w:type="dxa"/>
            <w:noWrap/>
            <w:hideMark/>
          </w:tcPr>
          <w:p w14:paraId="4AA37C0B"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27.6</w:t>
            </w:r>
          </w:p>
        </w:tc>
        <w:tc>
          <w:tcPr>
            <w:tcW w:w="629" w:type="dxa"/>
            <w:noWrap/>
            <w:hideMark/>
          </w:tcPr>
          <w:p w14:paraId="7CDA8F6E"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4</w:t>
            </w:r>
          </w:p>
        </w:tc>
        <w:tc>
          <w:tcPr>
            <w:tcW w:w="1236" w:type="dxa"/>
            <w:noWrap/>
            <w:hideMark/>
          </w:tcPr>
          <w:p w14:paraId="67BD5C34"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30.8</w:t>
            </w:r>
          </w:p>
        </w:tc>
      </w:tr>
      <w:tr w:rsidR="000D2279" w:rsidRPr="000D2279" w14:paraId="34D8A1CE" w14:textId="77777777" w:rsidTr="00D34052">
        <w:trPr>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6B67F040"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Fruit juice</w:t>
            </w:r>
          </w:p>
        </w:tc>
        <w:tc>
          <w:tcPr>
            <w:tcW w:w="425" w:type="dxa"/>
            <w:noWrap/>
            <w:hideMark/>
          </w:tcPr>
          <w:p w14:paraId="0D78C7E8"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6D99BE1C"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3E1F262B"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943" w:type="dxa"/>
            <w:noWrap/>
            <w:hideMark/>
          </w:tcPr>
          <w:p w14:paraId="4C080BF9"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81" w:type="dxa"/>
            <w:noWrap/>
            <w:hideMark/>
          </w:tcPr>
          <w:p w14:paraId="6BC02CD1"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40" w:type="dxa"/>
            <w:noWrap/>
            <w:hideMark/>
          </w:tcPr>
          <w:p w14:paraId="46843434"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98" w:type="dxa"/>
            <w:noWrap/>
            <w:hideMark/>
          </w:tcPr>
          <w:p w14:paraId="58D3867B"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45DB037C"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7E218DFA"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6850992B"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7710EF71"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5FBEC6AC"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0940C9CE"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75C43632"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Sugary drinks</w:t>
            </w:r>
          </w:p>
        </w:tc>
        <w:tc>
          <w:tcPr>
            <w:tcW w:w="425" w:type="dxa"/>
            <w:noWrap/>
            <w:hideMark/>
          </w:tcPr>
          <w:p w14:paraId="03601E9E"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1983500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5DA1814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943" w:type="dxa"/>
            <w:noWrap/>
            <w:hideMark/>
          </w:tcPr>
          <w:p w14:paraId="17E9096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1.0</w:t>
            </w:r>
          </w:p>
        </w:tc>
        <w:tc>
          <w:tcPr>
            <w:tcW w:w="581" w:type="dxa"/>
            <w:noWrap/>
            <w:hideMark/>
          </w:tcPr>
          <w:p w14:paraId="621AD6B6" w14:textId="78101868" w:rsidR="000D2279" w:rsidRPr="000D2279" w:rsidRDefault="00417840"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4</w:t>
            </w:r>
          </w:p>
        </w:tc>
        <w:tc>
          <w:tcPr>
            <w:tcW w:w="1140" w:type="dxa"/>
            <w:noWrap/>
            <w:hideMark/>
          </w:tcPr>
          <w:p w14:paraId="3AABEE97" w14:textId="2BBA5B90" w:rsidR="000D2279" w:rsidRPr="000D2279" w:rsidRDefault="00417840"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15.4</w:t>
            </w:r>
          </w:p>
        </w:tc>
        <w:tc>
          <w:tcPr>
            <w:tcW w:w="698" w:type="dxa"/>
            <w:noWrap/>
            <w:hideMark/>
          </w:tcPr>
          <w:p w14:paraId="70ECF4F6"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29</w:t>
            </w:r>
          </w:p>
        </w:tc>
        <w:tc>
          <w:tcPr>
            <w:tcW w:w="1371" w:type="dxa"/>
            <w:noWrap/>
            <w:hideMark/>
          </w:tcPr>
          <w:p w14:paraId="4D7E86F7"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63.0</w:t>
            </w:r>
          </w:p>
        </w:tc>
        <w:tc>
          <w:tcPr>
            <w:tcW w:w="569" w:type="dxa"/>
            <w:noWrap/>
            <w:hideMark/>
          </w:tcPr>
          <w:p w14:paraId="0A0C867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1D8FBA82"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2DF2CBF1"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5686B7A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4121DA31" w14:textId="77777777" w:rsidTr="00D34052">
        <w:trPr>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158A9D89"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Desserts</w:t>
            </w:r>
          </w:p>
        </w:tc>
        <w:tc>
          <w:tcPr>
            <w:tcW w:w="425" w:type="dxa"/>
            <w:noWrap/>
            <w:hideMark/>
          </w:tcPr>
          <w:p w14:paraId="01CA3F01"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46DFBF9C"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10C6B0FF"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943" w:type="dxa"/>
            <w:noWrap/>
            <w:hideMark/>
          </w:tcPr>
          <w:p w14:paraId="3180F1A4"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81" w:type="dxa"/>
            <w:noWrap/>
            <w:hideMark/>
          </w:tcPr>
          <w:p w14:paraId="3AC2F399" w14:textId="302D0EA6" w:rsidR="000D2279" w:rsidRPr="000D2279" w:rsidRDefault="004613DB"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4</w:t>
            </w:r>
          </w:p>
        </w:tc>
        <w:tc>
          <w:tcPr>
            <w:tcW w:w="1140" w:type="dxa"/>
            <w:noWrap/>
            <w:hideMark/>
          </w:tcPr>
          <w:p w14:paraId="6408184F" w14:textId="636E6833" w:rsidR="000D2279" w:rsidRPr="000D2279" w:rsidRDefault="004613DB"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15.4</w:t>
            </w:r>
          </w:p>
        </w:tc>
        <w:tc>
          <w:tcPr>
            <w:tcW w:w="698" w:type="dxa"/>
            <w:noWrap/>
            <w:hideMark/>
          </w:tcPr>
          <w:p w14:paraId="259985D6" w14:textId="305D2528" w:rsidR="000D2279" w:rsidRPr="000D2279" w:rsidRDefault="0036767C"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3</w:t>
            </w:r>
          </w:p>
        </w:tc>
        <w:tc>
          <w:tcPr>
            <w:tcW w:w="1371" w:type="dxa"/>
            <w:noWrap/>
            <w:hideMark/>
          </w:tcPr>
          <w:p w14:paraId="0DB0353E" w14:textId="010C52C3" w:rsidR="000D2279" w:rsidRPr="000D2279" w:rsidRDefault="0036767C"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6.5</w:t>
            </w:r>
          </w:p>
        </w:tc>
        <w:tc>
          <w:tcPr>
            <w:tcW w:w="569" w:type="dxa"/>
            <w:noWrap/>
            <w:hideMark/>
          </w:tcPr>
          <w:p w14:paraId="3BF73E7A" w14:textId="5A1C3CF7" w:rsidR="000D2279" w:rsidRPr="000D2279" w:rsidRDefault="0036767C"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2</w:t>
            </w:r>
          </w:p>
        </w:tc>
        <w:tc>
          <w:tcPr>
            <w:tcW w:w="1117" w:type="dxa"/>
            <w:noWrap/>
            <w:hideMark/>
          </w:tcPr>
          <w:p w14:paraId="17249594" w14:textId="20113220" w:rsidR="000D2279" w:rsidRPr="000D2279" w:rsidRDefault="0036767C"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6.9</w:t>
            </w:r>
          </w:p>
        </w:tc>
        <w:tc>
          <w:tcPr>
            <w:tcW w:w="629" w:type="dxa"/>
            <w:noWrap/>
            <w:hideMark/>
          </w:tcPr>
          <w:p w14:paraId="718B1EA3"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0123452F"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7268BE7B"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4ABC5388"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Alcoholic drinks</w:t>
            </w:r>
          </w:p>
        </w:tc>
        <w:tc>
          <w:tcPr>
            <w:tcW w:w="425" w:type="dxa"/>
            <w:noWrap/>
            <w:hideMark/>
          </w:tcPr>
          <w:p w14:paraId="35DD638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093FBA5D"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6CDD3B7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943" w:type="dxa"/>
            <w:noWrap/>
            <w:hideMark/>
          </w:tcPr>
          <w:p w14:paraId="7E3FB246"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81" w:type="dxa"/>
            <w:noWrap/>
            <w:hideMark/>
          </w:tcPr>
          <w:p w14:paraId="6CA72A7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10</w:t>
            </w:r>
          </w:p>
        </w:tc>
        <w:tc>
          <w:tcPr>
            <w:tcW w:w="1140" w:type="dxa"/>
            <w:noWrap/>
            <w:hideMark/>
          </w:tcPr>
          <w:p w14:paraId="64157EAF"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38.5</w:t>
            </w:r>
          </w:p>
        </w:tc>
        <w:tc>
          <w:tcPr>
            <w:tcW w:w="698" w:type="dxa"/>
            <w:noWrap/>
            <w:hideMark/>
          </w:tcPr>
          <w:p w14:paraId="27A9DCDD"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3A8AC33B"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78708A11"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106DB400"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5B9F275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1</w:t>
            </w:r>
          </w:p>
        </w:tc>
        <w:tc>
          <w:tcPr>
            <w:tcW w:w="1236" w:type="dxa"/>
            <w:noWrap/>
            <w:hideMark/>
          </w:tcPr>
          <w:p w14:paraId="03B5D994"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7.7</w:t>
            </w:r>
          </w:p>
        </w:tc>
      </w:tr>
      <w:tr w:rsidR="000D2279" w:rsidRPr="000D2279" w14:paraId="70013D18" w14:textId="77777777" w:rsidTr="00D34052">
        <w:trPr>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37606BF8"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Tea/coffee/water</w:t>
            </w:r>
          </w:p>
        </w:tc>
        <w:tc>
          <w:tcPr>
            <w:tcW w:w="425" w:type="dxa"/>
            <w:noWrap/>
            <w:hideMark/>
          </w:tcPr>
          <w:p w14:paraId="091AE988"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687DB11D"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390093E8"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943" w:type="dxa"/>
            <w:noWrap/>
            <w:hideMark/>
          </w:tcPr>
          <w:p w14:paraId="6636F41C"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81" w:type="dxa"/>
            <w:noWrap/>
            <w:hideMark/>
          </w:tcPr>
          <w:p w14:paraId="653FC54A"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40" w:type="dxa"/>
            <w:noWrap/>
            <w:hideMark/>
          </w:tcPr>
          <w:p w14:paraId="5A809008"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98" w:type="dxa"/>
            <w:noWrap/>
            <w:hideMark/>
          </w:tcPr>
          <w:p w14:paraId="11226F2E"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710FFD3E"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0D7322F2"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1510554A"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2EA4B447"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7FA4CAB3" w14:textId="77777777" w:rsidR="000D2279" w:rsidRPr="000D2279" w:rsidRDefault="000D2279" w:rsidP="000D227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r w:rsidR="000D2279" w:rsidRPr="000D2279" w14:paraId="4D131EE5" w14:textId="77777777" w:rsidTr="00D3405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34" w:type="dxa"/>
            <w:noWrap/>
            <w:hideMark/>
          </w:tcPr>
          <w:p w14:paraId="7A91BC86" w14:textId="77777777" w:rsidR="000D2279" w:rsidRPr="00747057" w:rsidRDefault="000D2279" w:rsidP="000D2279">
            <w:pPr>
              <w:ind w:firstLineChars="100" w:firstLine="220"/>
              <w:rPr>
                <w:rFonts w:ascii="Aptos Narrow" w:eastAsia="Times New Roman" w:hAnsi="Aptos Narrow" w:cs="Times New Roman"/>
                <w:b w:val="0"/>
                <w:bCs w:val="0"/>
                <w:color w:val="000000"/>
                <w:kern w:val="0"/>
                <w:sz w:val="22"/>
                <w:szCs w:val="22"/>
                <w:lang w:eastAsia="en-GB"/>
                <w14:ligatures w14:val="none"/>
              </w:rPr>
            </w:pPr>
            <w:r w:rsidRPr="00747057">
              <w:rPr>
                <w:rFonts w:ascii="Aptos Narrow" w:eastAsia="Times New Roman" w:hAnsi="Aptos Narrow" w:cs="Times New Roman"/>
                <w:b w:val="0"/>
                <w:bCs w:val="0"/>
                <w:color w:val="000000"/>
                <w:kern w:val="0"/>
                <w:sz w:val="22"/>
                <w:szCs w:val="22"/>
                <w:lang w:eastAsia="en-GB"/>
                <w14:ligatures w14:val="none"/>
              </w:rPr>
              <w:t>Processed meat, poultry, fish</w:t>
            </w:r>
          </w:p>
        </w:tc>
        <w:tc>
          <w:tcPr>
            <w:tcW w:w="425" w:type="dxa"/>
            <w:noWrap/>
            <w:hideMark/>
          </w:tcPr>
          <w:p w14:paraId="43FA55CB"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772" w:type="dxa"/>
            <w:noWrap/>
            <w:hideMark/>
          </w:tcPr>
          <w:p w14:paraId="75BA22F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479" w:type="dxa"/>
            <w:noWrap/>
            <w:hideMark/>
          </w:tcPr>
          <w:p w14:paraId="00DD2060"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943" w:type="dxa"/>
            <w:noWrap/>
            <w:hideMark/>
          </w:tcPr>
          <w:p w14:paraId="3E2FBC0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81" w:type="dxa"/>
            <w:noWrap/>
            <w:hideMark/>
          </w:tcPr>
          <w:p w14:paraId="484DE28A"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40" w:type="dxa"/>
            <w:noWrap/>
            <w:hideMark/>
          </w:tcPr>
          <w:p w14:paraId="6EF8A6B1"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98" w:type="dxa"/>
            <w:noWrap/>
            <w:hideMark/>
          </w:tcPr>
          <w:p w14:paraId="541FB6FB"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371" w:type="dxa"/>
            <w:noWrap/>
            <w:hideMark/>
          </w:tcPr>
          <w:p w14:paraId="5FBB9D90"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569" w:type="dxa"/>
            <w:noWrap/>
            <w:hideMark/>
          </w:tcPr>
          <w:p w14:paraId="3B988A1C"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117" w:type="dxa"/>
            <w:noWrap/>
            <w:hideMark/>
          </w:tcPr>
          <w:p w14:paraId="65F7241E"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c>
          <w:tcPr>
            <w:tcW w:w="629" w:type="dxa"/>
            <w:noWrap/>
            <w:hideMark/>
          </w:tcPr>
          <w:p w14:paraId="55318BD5"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w:t>
            </w:r>
          </w:p>
        </w:tc>
        <w:tc>
          <w:tcPr>
            <w:tcW w:w="1236" w:type="dxa"/>
            <w:noWrap/>
            <w:hideMark/>
          </w:tcPr>
          <w:p w14:paraId="68CE4AA9" w14:textId="77777777" w:rsidR="000D2279" w:rsidRPr="000D2279" w:rsidRDefault="000D2279" w:rsidP="000D2279">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0D2279">
              <w:rPr>
                <w:rFonts w:ascii="Aptos Narrow" w:eastAsia="Times New Roman" w:hAnsi="Aptos Narrow" w:cs="Times New Roman"/>
                <w:color w:val="000000"/>
                <w:kern w:val="0"/>
                <w:sz w:val="22"/>
                <w:szCs w:val="22"/>
                <w:lang w:eastAsia="en-GB"/>
                <w14:ligatures w14:val="none"/>
              </w:rPr>
              <w:t>0.0</w:t>
            </w:r>
          </w:p>
        </w:tc>
      </w:tr>
    </w:tbl>
    <w:p w14:paraId="44AB8F7F" w14:textId="6AE61B12" w:rsidR="00A85700" w:rsidRDefault="00FB5EB7" w:rsidP="00FB5EB7">
      <w:pPr>
        <w:spacing w:after="0" w:line="240" w:lineRule="auto"/>
        <w:rPr>
          <w:i/>
          <w:iCs/>
          <w:sz w:val="20"/>
          <w:szCs w:val="20"/>
        </w:rPr>
      </w:pPr>
      <w:r w:rsidRPr="00B4509A">
        <w:rPr>
          <w:i/>
          <w:iCs/>
          <w:sz w:val="20"/>
          <w:szCs w:val="20"/>
          <w:vertAlign w:val="superscript"/>
        </w:rPr>
        <w:t>a</w:t>
      </w:r>
      <w:r w:rsidRPr="00B4509A">
        <w:rPr>
          <w:i/>
          <w:iCs/>
          <w:sz w:val="20"/>
          <w:szCs w:val="20"/>
        </w:rPr>
        <w:t xml:space="preserve"> </w:t>
      </w:r>
      <w:r w:rsidR="00A85700" w:rsidRPr="00B4509A">
        <w:rPr>
          <w:i/>
          <w:iCs/>
          <w:sz w:val="20"/>
          <w:szCs w:val="20"/>
        </w:rPr>
        <w:t>Percentage is out of total adverts</w:t>
      </w:r>
      <w:r w:rsidR="00A85700">
        <w:rPr>
          <w:i/>
          <w:iCs/>
          <w:sz w:val="20"/>
          <w:szCs w:val="20"/>
        </w:rPr>
        <w:t xml:space="preserve"> </w:t>
      </w:r>
      <w:r w:rsidR="00A85700" w:rsidRPr="00B4509A">
        <w:rPr>
          <w:i/>
          <w:iCs/>
          <w:sz w:val="20"/>
          <w:szCs w:val="20"/>
        </w:rPr>
        <w:t xml:space="preserve">in each area at each </w:t>
      </w:r>
      <w:proofErr w:type="gramStart"/>
      <w:r w:rsidR="00A85700" w:rsidRPr="00B4509A">
        <w:rPr>
          <w:i/>
          <w:iCs/>
          <w:sz w:val="20"/>
          <w:szCs w:val="20"/>
        </w:rPr>
        <w:t>time period</w:t>
      </w:r>
      <w:proofErr w:type="gramEnd"/>
      <w:r w:rsidR="00A85700" w:rsidRPr="00B4509A">
        <w:rPr>
          <w:i/>
          <w:iCs/>
          <w:sz w:val="20"/>
          <w:szCs w:val="20"/>
        </w:rPr>
        <w:t xml:space="preserve">. </w:t>
      </w:r>
    </w:p>
    <w:p w14:paraId="5390264C" w14:textId="77777777" w:rsidR="000F76EF" w:rsidRDefault="000F76EF" w:rsidP="00FB5EB7">
      <w:pPr>
        <w:spacing w:after="0" w:line="240" w:lineRule="auto"/>
        <w:rPr>
          <w:i/>
          <w:iCs/>
          <w:sz w:val="20"/>
          <w:szCs w:val="20"/>
        </w:rPr>
      </w:pPr>
      <w:proofErr w:type="spellStart"/>
      <w:r w:rsidRPr="000F76EF">
        <w:rPr>
          <w:i/>
          <w:iCs/>
          <w:sz w:val="20"/>
          <w:szCs w:val="20"/>
          <w:vertAlign w:val="superscript"/>
        </w:rPr>
        <w:t>b</w:t>
      </w:r>
      <w:r w:rsidRPr="00B4509A">
        <w:rPr>
          <w:i/>
          <w:iCs/>
          <w:sz w:val="20"/>
          <w:szCs w:val="20"/>
        </w:rPr>
        <w:t>Percentage</w:t>
      </w:r>
      <w:proofErr w:type="spellEnd"/>
      <w:r w:rsidRPr="00B4509A">
        <w:rPr>
          <w:i/>
          <w:iCs/>
          <w:sz w:val="20"/>
          <w:szCs w:val="20"/>
        </w:rPr>
        <w:t xml:space="preserve"> is out of total adverts</w:t>
      </w:r>
      <w:r>
        <w:rPr>
          <w:i/>
          <w:iCs/>
          <w:sz w:val="20"/>
          <w:szCs w:val="20"/>
        </w:rPr>
        <w:t xml:space="preserve"> that are subject to restrictions</w:t>
      </w:r>
      <w:r w:rsidRPr="00B4509A">
        <w:rPr>
          <w:i/>
          <w:iCs/>
          <w:sz w:val="20"/>
          <w:szCs w:val="20"/>
        </w:rPr>
        <w:t xml:space="preserve"> in each area at each </w:t>
      </w:r>
      <w:proofErr w:type="gramStart"/>
      <w:r w:rsidRPr="00B4509A">
        <w:rPr>
          <w:i/>
          <w:iCs/>
          <w:sz w:val="20"/>
          <w:szCs w:val="20"/>
        </w:rPr>
        <w:t>time period</w:t>
      </w:r>
      <w:proofErr w:type="gramEnd"/>
      <w:r w:rsidRPr="00B4509A">
        <w:rPr>
          <w:i/>
          <w:iCs/>
          <w:sz w:val="20"/>
          <w:szCs w:val="20"/>
        </w:rPr>
        <w:t>.</w:t>
      </w:r>
    </w:p>
    <w:p w14:paraId="6A0D3CE2" w14:textId="70219655" w:rsidR="00FB5EB7" w:rsidRDefault="000F76EF" w:rsidP="00FB5EB7">
      <w:pPr>
        <w:spacing w:after="0" w:line="240" w:lineRule="auto"/>
        <w:rPr>
          <w:i/>
          <w:iCs/>
          <w:sz w:val="20"/>
          <w:szCs w:val="20"/>
        </w:rPr>
      </w:pPr>
      <w:proofErr w:type="spellStart"/>
      <w:r>
        <w:rPr>
          <w:i/>
          <w:iCs/>
          <w:sz w:val="20"/>
          <w:szCs w:val="20"/>
          <w:vertAlign w:val="superscript"/>
        </w:rPr>
        <w:t>c</w:t>
      </w:r>
      <w:r w:rsidR="00FB5EB7" w:rsidRPr="00B4509A">
        <w:rPr>
          <w:i/>
          <w:iCs/>
          <w:sz w:val="20"/>
          <w:szCs w:val="20"/>
        </w:rPr>
        <w:t>Percentage</w:t>
      </w:r>
      <w:proofErr w:type="spellEnd"/>
      <w:r w:rsidR="00FB5EB7" w:rsidRPr="00B4509A">
        <w:rPr>
          <w:i/>
          <w:iCs/>
          <w:sz w:val="20"/>
          <w:szCs w:val="20"/>
        </w:rPr>
        <w:t xml:space="preserve"> is out of total food, non-alcoholic and food and non-alcoholic drink adverts in each area at each </w:t>
      </w:r>
      <w:proofErr w:type="gramStart"/>
      <w:r w:rsidR="00FB5EB7" w:rsidRPr="00B4509A">
        <w:rPr>
          <w:i/>
          <w:iCs/>
          <w:sz w:val="20"/>
          <w:szCs w:val="20"/>
        </w:rPr>
        <w:t>time period</w:t>
      </w:r>
      <w:proofErr w:type="gramEnd"/>
      <w:r w:rsidR="00FB5EB7" w:rsidRPr="00B4509A">
        <w:rPr>
          <w:i/>
          <w:iCs/>
          <w:sz w:val="20"/>
          <w:szCs w:val="20"/>
        </w:rPr>
        <w:t xml:space="preserve">. </w:t>
      </w:r>
    </w:p>
    <w:p w14:paraId="602DA0C1" w14:textId="0E4BB5B6" w:rsidR="001D40A4" w:rsidRPr="00E87800" w:rsidRDefault="001D40A4" w:rsidP="001D40A4">
      <w:pPr>
        <w:spacing w:after="0" w:line="240" w:lineRule="auto"/>
        <w:rPr>
          <w:i/>
          <w:iCs/>
          <w:sz w:val="20"/>
          <w:szCs w:val="20"/>
        </w:rPr>
      </w:pPr>
      <w:r w:rsidRPr="00E87800">
        <w:rPr>
          <w:i/>
          <w:iCs/>
          <w:sz w:val="20"/>
          <w:szCs w:val="20"/>
        </w:rPr>
        <w:t>N</w:t>
      </w:r>
      <w:r w:rsidRPr="00321DF6">
        <w:rPr>
          <w:i/>
          <w:iCs/>
          <w:sz w:val="20"/>
          <w:szCs w:val="20"/>
        </w:rPr>
        <w:t xml:space="preserve"> </w:t>
      </w:r>
      <w:r w:rsidRPr="00E87800">
        <w:rPr>
          <w:i/>
          <w:iCs/>
          <w:sz w:val="20"/>
          <w:szCs w:val="20"/>
        </w:rPr>
        <w:t>(%) missing</w:t>
      </w:r>
      <w:r>
        <w:rPr>
          <w:i/>
          <w:iCs/>
          <w:sz w:val="20"/>
          <w:szCs w:val="20"/>
        </w:rPr>
        <w:t xml:space="preserve"> due to missing information on serving/grams of product and subsequently NPM could not be calculated. </w:t>
      </w:r>
    </w:p>
    <w:p w14:paraId="517CE92C" w14:textId="507E9D9B" w:rsidR="001D40A4" w:rsidRPr="00E87800" w:rsidRDefault="00747057" w:rsidP="001D40A4">
      <w:pPr>
        <w:spacing w:after="0" w:line="240" w:lineRule="auto"/>
        <w:rPr>
          <w:i/>
          <w:iCs/>
          <w:sz w:val="20"/>
          <w:szCs w:val="20"/>
        </w:rPr>
      </w:pPr>
      <w:r>
        <w:rPr>
          <w:i/>
          <w:iCs/>
          <w:sz w:val="20"/>
          <w:szCs w:val="20"/>
        </w:rPr>
        <w:t>T0</w:t>
      </w:r>
      <w:r w:rsidR="001D40A4" w:rsidRPr="00E87800">
        <w:rPr>
          <w:i/>
          <w:iCs/>
          <w:sz w:val="20"/>
          <w:szCs w:val="20"/>
        </w:rPr>
        <w:t xml:space="preserve">: Bristol </w:t>
      </w:r>
      <w:r w:rsidR="001D40A4" w:rsidRPr="00321DF6">
        <w:rPr>
          <w:i/>
          <w:iCs/>
          <w:sz w:val="20"/>
          <w:szCs w:val="20"/>
        </w:rPr>
        <w:t>–</w:t>
      </w:r>
      <w:r w:rsidR="001D40A4" w:rsidRPr="00E87800">
        <w:rPr>
          <w:i/>
          <w:iCs/>
          <w:sz w:val="20"/>
          <w:szCs w:val="20"/>
        </w:rPr>
        <w:t xml:space="preserve"> 59</w:t>
      </w:r>
      <w:r w:rsidR="001D40A4" w:rsidRPr="00321DF6">
        <w:rPr>
          <w:i/>
          <w:iCs/>
          <w:sz w:val="20"/>
          <w:szCs w:val="20"/>
        </w:rPr>
        <w:t xml:space="preserve"> </w:t>
      </w:r>
      <w:r w:rsidR="001D40A4" w:rsidRPr="00E87800">
        <w:rPr>
          <w:i/>
          <w:iCs/>
          <w:sz w:val="20"/>
          <w:szCs w:val="20"/>
        </w:rPr>
        <w:t>(7</w:t>
      </w:r>
      <w:r w:rsidR="001D40A4" w:rsidRPr="00321DF6">
        <w:rPr>
          <w:i/>
          <w:iCs/>
          <w:sz w:val="20"/>
          <w:szCs w:val="20"/>
        </w:rPr>
        <w:t>%</w:t>
      </w:r>
      <w:r w:rsidR="001D40A4" w:rsidRPr="00E87800">
        <w:rPr>
          <w:i/>
          <w:iCs/>
          <w:sz w:val="20"/>
          <w:szCs w:val="20"/>
        </w:rPr>
        <w:t>), S</w:t>
      </w:r>
      <w:r w:rsidR="001D40A4">
        <w:rPr>
          <w:i/>
          <w:iCs/>
          <w:sz w:val="20"/>
          <w:szCs w:val="20"/>
        </w:rPr>
        <w:t>G</w:t>
      </w:r>
      <w:r w:rsidR="001D40A4" w:rsidRPr="00E87800">
        <w:rPr>
          <w:i/>
          <w:iCs/>
          <w:sz w:val="20"/>
          <w:szCs w:val="20"/>
        </w:rPr>
        <w:t xml:space="preserve"> – 12</w:t>
      </w:r>
      <w:r w:rsidR="001D40A4">
        <w:rPr>
          <w:i/>
          <w:iCs/>
          <w:sz w:val="20"/>
          <w:szCs w:val="20"/>
        </w:rPr>
        <w:t xml:space="preserve"> </w:t>
      </w:r>
      <w:r w:rsidR="001D40A4" w:rsidRPr="00E87800">
        <w:rPr>
          <w:i/>
          <w:iCs/>
          <w:sz w:val="20"/>
          <w:szCs w:val="20"/>
        </w:rPr>
        <w:t>(11</w:t>
      </w:r>
      <w:r w:rsidR="001D40A4">
        <w:rPr>
          <w:i/>
          <w:iCs/>
          <w:sz w:val="20"/>
          <w:szCs w:val="20"/>
        </w:rPr>
        <w:t>%</w:t>
      </w:r>
      <w:r w:rsidR="001D40A4" w:rsidRPr="00E87800">
        <w:rPr>
          <w:i/>
          <w:iCs/>
          <w:sz w:val="20"/>
          <w:szCs w:val="20"/>
        </w:rPr>
        <w:t>)</w:t>
      </w:r>
    </w:p>
    <w:p w14:paraId="400A2DC0" w14:textId="1228E1CE" w:rsidR="001D40A4" w:rsidRPr="00E87800" w:rsidRDefault="00747057" w:rsidP="001D40A4">
      <w:pPr>
        <w:spacing w:after="0" w:line="240" w:lineRule="auto"/>
        <w:rPr>
          <w:i/>
          <w:iCs/>
          <w:sz w:val="20"/>
          <w:szCs w:val="20"/>
        </w:rPr>
      </w:pPr>
      <w:r>
        <w:rPr>
          <w:i/>
          <w:iCs/>
          <w:sz w:val="20"/>
          <w:szCs w:val="20"/>
        </w:rPr>
        <w:t>T1</w:t>
      </w:r>
      <w:r w:rsidR="001D40A4" w:rsidRPr="00E87800">
        <w:rPr>
          <w:i/>
          <w:iCs/>
          <w:sz w:val="20"/>
          <w:szCs w:val="20"/>
        </w:rPr>
        <w:t>: Bristol – 9</w:t>
      </w:r>
      <w:r w:rsidR="001D40A4">
        <w:rPr>
          <w:i/>
          <w:iCs/>
          <w:sz w:val="20"/>
          <w:szCs w:val="20"/>
        </w:rPr>
        <w:t xml:space="preserve"> </w:t>
      </w:r>
      <w:r w:rsidR="001D40A4" w:rsidRPr="00E87800">
        <w:rPr>
          <w:i/>
          <w:iCs/>
          <w:sz w:val="20"/>
          <w:szCs w:val="20"/>
        </w:rPr>
        <w:t>(0.7</w:t>
      </w:r>
      <w:r w:rsidR="001D40A4">
        <w:rPr>
          <w:i/>
          <w:iCs/>
          <w:sz w:val="20"/>
          <w:szCs w:val="20"/>
        </w:rPr>
        <w:t>%</w:t>
      </w:r>
      <w:r w:rsidR="001D40A4" w:rsidRPr="00E87800">
        <w:rPr>
          <w:i/>
          <w:iCs/>
          <w:sz w:val="20"/>
          <w:szCs w:val="20"/>
        </w:rPr>
        <w:t>), S</w:t>
      </w:r>
      <w:r w:rsidR="001D40A4">
        <w:rPr>
          <w:i/>
          <w:iCs/>
          <w:sz w:val="20"/>
          <w:szCs w:val="20"/>
        </w:rPr>
        <w:t>G</w:t>
      </w:r>
      <w:r w:rsidR="001D40A4" w:rsidRPr="00E87800">
        <w:rPr>
          <w:i/>
          <w:iCs/>
          <w:sz w:val="20"/>
          <w:szCs w:val="20"/>
        </w:rPr>
        <w:t xml:space="preserve"> – 5</w:t>
      </w:r>
      <w:r w:rsidR="001D40A4">
        <w:rPr>
          <w:i/>
          <w:iCs/>
          <w:sz w:val="20"/>
          <w:szCs w:val="20"/>
        </w:rPr>
        <w:t xml:space="preserve"> </w:t>
      </w:r>
      <w:r w:rsidR="001D40A4" w:rsidRPr="00E87800">
        <w:rPr>
          <w:i/>
          <w:iCs/>
          <w:sz w:val="20"/>
          <w:szCs w:val="20"/>
        </w:rPr>
        <w:t>(4</w:t>
      </w:r>
      <w:r w:rsidR="001D40A4">
        <w:rPr>
          <w:i/>
          <w:iCs/>
          <w:sz w:val="20"/>
          <w:szCs w:val="20"/>
        </w:rPr>
        <w:t>%</w:t>
      </w:r>
      <w:r w:rsidR="001D40A4" w:rsidRPr="00E87800">
        <w:rPr>
          <w:i/>
          <w:iCs/>
          <w:sz w:val="20"/>
          <w:szCs w:val="20"/>
        </w:rPr>
        <w:t>)</w:t>
      </w:r>
    </w:p>
    <w:p w14:paraId="618A06C0" w14:textId="33C0821C" w:rsidR="001D40A4" w:rsidRPr="00E87800" w:rsidRDefault="00747057" w:rsidP="001D40A4">
      <w:pPr>
        <w:spacing w:after="0" w:line="240" w:lineRule="auto"/>
        <w:rPr>
          <w:i/>
          <w:iCs/>
          <w:sz w:val="20"/>
          <w:szCs w:val="20"/>
        </w:rPr>
      </w:pPr>
      <w:r>
        <w:rPr>
          <w:i/>
          <w:iCs/>
          <w:sz w:val="20"/>
          <w:szCs w:val="20"/>
        </w:rPr>
        <w:t>T2</w:t>
      </w:r>
      <w:r w:rsidR="001D40A4" w:rsidRPr="00E87800">
        <w:rPr>
          <w:i/>
          <w:iCs/>
          <w:sz w:val="20"/>
          <w:szCs w:val="20"/>
        </w:rPr>
        <w:t>: Bristol – 6</w:t>
      </w:r>
      <w:r w:rsidR="001D40A4">
        <w:rPr>
          <w:i/>
          <w:iCs/>
          <w:sz w:val="20"/>
          <w:szCs w:val="20"/>
        </w:rPr>
        <w:t xml:space="preserve"> </w:t>
      </w:r>
      <w:r w:rsidR="001D40A4" w:rsidRPr="00E87800">
        <w:rPr>
          <w:i/>
          <w:iCs/>
          <w:sz w:val="20"/>
          <w:szCs w:val="20"/>
        </w:rPr>
        <w:t>(0.4</w:t>
      </w:r>
      <w:r w:rsidR="001D40A4">
        <w:rPr>
          <w:i/>
          <w:iCs/>
          <w:sz w:val="20"/>
          <w:szCs w:val="20"/>
        </w:rPr>
        <w:t>%</w:t>
      </w:r>
      <w:r w:rsidR="001D40A4" w:rsidRPr="00E87800">
        <w:rPr>
          <w:i/>
          <w:iCs/>
          <w:sz w:val="20"/>
          <w:szCs w:val="20"/>
        </w:rPr>
        <w:t>), S</w:t>
      </w:r>
      <w:r w:rsidR="001D40A4">
        <w:rPr>
          <w:i/>
          <w:iCs/>
          <w:sz w:val="20"/>
          <w:szCs w:val="20"/>
        </w:rPr>
        <w:t>G</w:t>
      </w:r>
      <w:r w:rsidR="001D40A4" w:rsidRPr="00E87800">
        <w:rPr>
          <w:i/>
          <w:iCs/>
          <w:sz w:val="20"/>
          <w:szCs w:val="20"/>
        </w:rPr>
        <w:t>– 3</w:t>
      </w:r>
      <w:r w:rsidR="001D40A4">
        <w:rPr>
          <w:i/>
          <w:iCs/>
          <w:sz w:val="20"/>
          <w:szCs w:val="20"/>
        </w:rPr>
        <w:t xml:space="preserve"> </w:t>
      </w:r>
      <w:r w:rsidR="001D40A4" w:rsidRPr="00E87800">
        <w:rPr>
          <w:i/>
          <w:iCs/>
          <w:sz w:val="20"/>
          <w:szCs w:val="20"/>
        </w:rPr>
        <w:t>(2</w:t>
      </w:r>
      <w:r w:rsidR="001D40A4">
        <w:rPr>
          <w:i/>
          <w:iCs/>
          <w:sz w:val="20"/>
          <w:szCs w:val="20"/>
        </w:rPr>
        <w:t>%</w:t>
      </w:r>
      <w:r w:rsidR="001D40A4" w:rsidRPr="00E87800">
        <w:rPr>
          <w:i/>
          <w:iCs/>
          <w:sz w:val="20"/>
          <w:szCs w:val="20"/>
        </w:rPr>
        <w:t xml:space="preserve">) </w:t>
      </w:r>
    </w:p>
    <w:p w14:paraId="24898886" w14:textId="06A76DD8" w:rsidR="001D40A4" w:rsidRDefault="001D40A4" w:rsidP="00FB5EB7">
      <w:pPr>
        <w:spacing w:after="0" w:line="240" w:lineRule="auto"/>
        <w:rPr>
          <w:i/>
          <w:iCs/>
          <w:sz w:val="20"/>
          <w:szCs w:val="20"/>
        </w:rPr>
      </w:pPr>
    </w:p>
    <w:p w14:paraId="33991FB2" w14:textId="54130467" w:rsidR="00A4301A" w:rsidRDefault="00A4301A" w:rsidP="00A4301A">
      <w:r>
        <w:t xml:space="preserve">Supplementary Table 4: The top 5 advertised organisations/brands at T0, T1 and T2 in a) Bristol and b) South Gloucestershire. </w:t>
      </w:r>
    </w:p>
    <w:p w14:paraId="1461C130" w14:textId="77777777" w:rsidR="00A4301A" w:rsidRPr="00467EAF" w:rsidRDefault="00A4301A" w:rsidP="00A4301A">
      <w:pPr>
        <w:pStyle w:val="ListParagraph"/>
        <w:numPr>
          <w:ilvl w:val="0"/>
          <w:numId w:val="1"/>
        </w:numPr>
        <w:ind w:left="426"/>
        <w:rPr>
          <w:b/>
          <w:bCs/>
        </w:rPr>
      </w:pPr>
      <w:r w:rsidRPr="00467EAF">
        <w:rPr>
          <w:b/>
          <w:bCs/>
        </w:rPr>
        <w:t>Bristol</w:t>
      </w:r>
    </w:p>
    <w:tbl>
      <w:tblPr>
        <w:tblStyle w:val="PlainTable2"/>
        <w:tblW w:w="14600" w:type="dxa"/>
        <w:tblLook w:val="04A0" w:firstRow="1" w:lastRow="0" w:firstColumn="1" w:lastColumn="0" w:noHBand="0" w:noVBand="1"/>
      </w:tblPr>
      <w:tblGrid>
        <w:gridCol w:w="2870"/>
        <w:gridCol w:w="3830"/>
        <w:gridCol w:w="581"/>
        <w:gridCol w:w="644"/>
        <w:gridCol w:w="2850"/>
        <w:gridCol w:w="2918"/>
        <w:gridCol w:w="460"/>
        <w:gridCol w:w="644"/>
      </w:tblGrid>
      <w:tr w:rsidR="00A4301A" w:rsidRPr="00F718EB" w14:paraId="1417164C" w14:textId="77777777" w:rsidTr="00CA2218">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14600" w:type="dxa"/>
            <w:gridSpan w:val="8"/>
            <w:tcBorders>
              <w:top w:val="single" w:sz="4" w:space="0" w:color="auto"/>
              <w:left w:val="single" w:sz="4" w:space="0" w:color="auto"/>
              <w:right w:val="single" w:sz="4" w:space="0" w:color="auto"/>
            </w:tcBorders>
            <w:shd w:val="clear" w:color="auto" w:fill="D1D1D1" w:themeFill="background2" w:themeFillShade="E6"/>
            <w:noWrap/>
            <w:hideMark/>
          </w:tcPr>
          <w:p w14:paraId="053D19E5" w14:textId="77777777" w:rsidR="00A4301A" w:rsidRPr="00F718EB" w:rsidRDefault="00A4301A" w:rsidP="00CA2218">
            <w:pPr>
              <w:jc w:val="center"/>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T0</w:t>
            </w:r>
            <w:r w:rsidRPr="00F718EB">
              <w:rPr>
                <w:rFonts w:ascii="Aptos Narrow" w:eastAsia="Times New Roman" w:hAnsi="Aptos Narrow" w:cs="Times New Roman"/>
                <w:color w:val="000000"/>
                <w:kern w:val="0"/>
                <w:lang w:eastAsia="en-GB"/>
                <w14:ligatures w14:val="none"/>
              </w:rPr>
              <w:t xml:space="preserve"> (02/2022 - 07/2022)</w:t>
            </w:r>
          </w:p>
        </w:tc>
      </w:tr>
      <w:tr w:rsidR="00A4301A" w:rsidRPr="00F718EB" w14:paraId="5E353AD0"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7821" w:type="dxa"/>
            <w:gridSpan w:val="4"/>
            <w:tcBorders>
              <w:top w:val="single" w:sz="4" w:space="0" w:color="auto"/>
              <w:right w:val="double" w:sz="4" w:space="0" w:color="auto"/>
            </w:tcBorders>
            <w:noWrap/>
            <w:hideMark/>
          </w:tcPr>
          <w:p w14:paraId="54BF2C9D" w14:textId="77777777" w:rsidR="00A4301A" w:rsidRPr="00F718EB" w:rsidRDefault="00A4301A" w:rsidP="00CA2218">
            <w:pPr>
              <w:jc w:val="cente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Other adverts</w:t>
            </w:r>
            <w:r w:rsidRPr="00F718EB">
              <w:rPr>
                <w:rFonts w:ascii="Aptos Narrow" w:eastAsia="Times New Roman" w:hAnsi="Aptos Narrow" w:cs="Times New Roman"/>
                <w:color w:val="000000"/>
                <w:kern w:val="0"/>
                <w:lang w:eastAsia="en-GB"/>
                <w14:ligatures w14:val="none"/>
              </w:rPr>
              <w:t xml:space="preserve"> (N=648)</w:t>
            </w:r>
          </w:p>
        </w:tc>
        <w:tc>
          <w:tcPr>
            <w:tcW w:w="6779" w:type="dxa"/>
            <w:gridSpan w:val="4"/>
            <w:tcBorders>
              <w:left w:val="double" w:sz="4" w:space="0" w:color="auto"/>
            </w:tcBorders>
            <w:noWrap/>
            <w:hideMark/>
          </w:tcPr>
          <w:p w14:paraId="451F560E"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Adverts for unhealthy commodities</w:t>
            </w:r>
            <w:r w:rsidRPr="00F718EB">
              <w:rPr>
                <w:rFonts w:ascii="Aptos Narrow" w:eastAsia="Times New Roman" w:hAnsi="Aptos Narrow" w:cs="Times New Roman"/>
                <w:b/>
                <w:bCs/>
                <w:color w:val="000000"/>
                <w:kern w:val="0"/>
                <w:lang w:eastAsia="en-GB"/>
                <w14:ligatures w14:val="none"/>
              </w:rPr>
              <w:t xml:space="preserve"> (N=</w:t>
            </w:r>
            <w:r>
              <w:rPr>
                <w:rFonts w:ascii="Aptos Narrow" w:eastAsia="Times New Roman" w:hAnsi="Aptos Narrow" w:cs="Times New Roman"/>
                <w:b/>
                <w:bCs/>
                <w:color w:val="000000"/>
                <w:kern w:val="0"/>
                <w:lang w:eastAsia="en-GB"/>
                <w14:ligatures w14:val="none"/>
              </w:rPr>
              <w:t>96</w:t>
            </w:r>
            <w:r w:rsidRPr="00F718EB">
              <w:rPr>
                <w:rFonts w:ascii="Aptos Narrow" w:eastAsia="Times New Roman" w:hAnsi="Aptos Narrow" w:cs="Times New Roman"/>
                <w:b/>
                <w:bCs/>
                <w:color w:val="000000"/>
                <w:kern w:val="0"/>
                <w:lang w:eastAsia="en-GB"/>
                <w14:ligatures w14:val="none"/>
              </w:rPr>
              <w:t>)</w:t>
            </w:r>
          </w:p>
        </w:tc>
      </w:tr>
      <w:tr w:rsidR="00A4301A" w:rsidRPr="00F718EB" w14:paraId="51685F27"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3B1E34B3" w14:textId="77777777" w:rsidR="00A4301A" w:rsidRPr="00F718EB" w:rsidRDefault="00A4301A" w:rsidP="00CA2218">
            <w:pPr>
              <w:jc w:val="center"/>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Types of advertised brands</w:t>
            </w:r>
          </w:p>
        </w:tc>
        <w:tc>
          <w:tcPr>
            <w:tcW w:w="3830" w:type="dxa"/>
            <w:noWrap/>
            <w:hideMark/>
          </w:tcPr>
          <w:p w14:paraId="10D88987"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Example brands</w:t>
            </w:r>
          </w:p>
        </w:tc>
        <w:tc>
          <w:tcPr>
            <w:tcW w:w="563" w:type="dxa"/>
            <w:noWrap/>
            <w:hideMark/>
          </w:tcPr>
          <w:p w14:paraId="5E20B2FE"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N</w:t>
            </w:r>
          </w:p>
        </w:tc>
        <w:tc>
          <w:tcPr>
            <w:tcW w:w="630" w:type="dxa"/>
            <w:tcBorders>
              <w:right w:val="double" w:sz="4" w:space="0" w:color="auto"/>
            </w:tcBorders>
            <w:noWrap/>
            <w:hideMark/>
          </w:tcPr>
          <w:p w14:paraId="277FA7E5"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w:t>
            </w:r>
          </w:p>
        </w:tc>
        <w:tc>
          <w:tcPr>
            <w:tcW w:w="2789" w:type="dxa"/>
            <w:tcBorders>
              <w:left w:val="double" w:sz="4" w:space="0" w:color="auto"/>
            </w:tcBorders>
            <w:noWrap/>
            <w:hideMark/>
          </w:tcPr>
          <w:p w14:paraId="6758CC10"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Types of advertised brands</w:t>
            </w:r>
          </w:p>
        </w:tc>
        <w:tc>
          <w:tcPr>
            <w:tcW w:w="2918" w:type="dxa"/>
            <w:noWrap/>
            <w:hideMark/>
          </w:tcPr>
          <w:p w14:paraId="549973C7"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Example brands</w:t>
            </w:r>
          </w:p>
        </w:tc>
        <w:tc>
          <w:tcPr>
            <w:tcW w:w="451" w:type="dxa"/>
            <w:noWrap/>
            <w:hideMark/>
          </w:tcPr>
          <w:p w14:paraId="1DFB7DB3"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N</w:t>
            </w:r>
          </w:p>
        </w:tc>
        <w:tc>
          <w:tcPr>
            <w:tcW w:w="621" w:type="dxa"/>
            <w:noWrap/>
            <w:hideMark/>
          </w:tcPr>
          <w:p w14:paraId="5411FECA"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w:t>
            </w:r>
          </w:p>
        </w:tc>
      </w:tr>
      <w:tr w:rsidR="00A4301A" w:rsidRPr="00F718EB" w14:paraId="06D8FE02"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2C1737DB"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Government/Council</w:t>
            </w:r>
          </w:p>
        </w:tc>
        <w:tc>
          <w:tcPr>
            <w:tcW w:w="3830" w:type="dxa"/>
            <w:noWrap/>
            <w:hideMark/>
          </w:tcPr>
          <w:p w14:paraId="11C69A7D"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Covid related content</w:t>
            </w:r>
          </w:p>
        </w:tc>
        <w:tc>
          <w:tcPr>
            <w:tcW w:w="563" w:type="dxa"/>
            <w:noWrap/>
            <w:hideMark/>
          </w:tcPr>
          <w:p w14:paraId="0B215D4B"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w:t>
            </w:r>
            <w:r>
              <w:rPr>
                <w:rFonts w:ascii="Aptos Narrow" w:eastAsia="Times New Roman" w:hAnsi="Aptos Narrow" w:cs="Times New Roman"/>
                <w:color w:val="000000"/>
                <w:kern w:val="0"/>
                <w:lang w:eastAsia="en-GB"/>
                <w14:ligatures w14:val="none"/>
              </w:rPr>
              <w:t>32</w:t>
            </w:r>
          </w:p>
        </w:tc>
        <w:tc>
          <w:tcPr>
            <w:tcW w:w="630" w:type="dxa"/>
            <w:tcBorders>
              <w:right w:val="double" w:sz="4" w:space="0" w:color="auto"/>
            </w:tcBorders>
            <w:noWrap/>
            <w:hideMark/>
          </w:tcPr>
          <w:p w14:paraId="1A04BC59"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19.5</w:t>
            </w:r>
          </w:p>
        </w:tc>
        <w:tc>
          <w:tcPr>
            <w:tcW w:w="2789" w:type="dxa"/>
            <w:tcBorders>
              <w:left w:val="double" w:sz="4" w:space="0" w:color="auto"/>
            </w:tcBorders>
            <w:noWrap/>
            <w:hideMark/>
          </w:tcPr>
          <w:p w14:paraId="42BA5B5A" w14:textId="77777777" w:rsidR="00A4301A" w:rsidRPr="00E901A9"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Fast food chains</w:t>
            </w:r>
          </w:p>
        </w:tc>
        <w:tc>
          <w:tcPr>
            <w:tcW w:w="2918" w:type="dxa"/>
            <w:noWrap/>
            <w:hideMark/>
          </w:tcPr>
          <w:p w14:paraId="024F6E4E"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McDonald's</w:t>
            </w:r>
            <w:r>
              <w:rPr>
                <w:rFonts w:ascii="Aptos Narrow" w:eastAsia="Times New Roman" w:hAnsi="Aptos Narrow" w:cs="Times New Roman"/>
                <w:color w:val="000000"/>
                <w:kern w:val="0"/>
                <w:lang w:eastAsia="en-GB"/>
                <w14:ligatures w14:val="none"/>
              </w:rPr>
              <w:t>,</w:t>
            </w:r>
            <w:r w:rsidRPr="00F718EB">
              <w:rPr>
                <w:rFonts w:ascii="Aptos Narrow" w:eastAsia="Times New Roman" w:hAnsi="Aptos Narrow" w:cs="Times New Roman"/>
                <w:color w:val="000000"/>
                <w:kern w:val="0"/>
                <w:lang w:eastAsia="en-GB"/>
                <w14:ligatures w14:val="none"/>
              </w:rPr>
              <w:t xml:space="preserve"> Burger King, KFC</w:t>
            </w:r>
          </w:p>
        </w:tc>
        <w:tc>
          <w:tcPr>
            <w:tcW w:w="451" w:type="dxa"/>
            <w:noWrap/>
            <w:vAlign w:val="center"/>
            <w:hideMark/>
          </w:tcPr>
          <w:p w14:paraId="3C475B50"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45</w:t>
            </w:r>
          </w:p>
        </w:tc>
        <w:tc>
          <w:tcPr>
            <w:tcW w:w="621" w:type="dxa"/>
            <w:noWrap/>
            <w:vAlign w:val="center"/>
            <w:hideMark/>
          </w:tcPr>
          <w:p w14:paraId="1886CFA7"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44.6</w:t>
            </w:r>
          </w:p>
        </w:tc>
      </w:tr>
      <w:tr w:rsidR="00A4301A" w:rsidRPr="00F718EB" w14:paraId="50D95AE3"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4D953904"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Careers/Business/Pension</w:t>
            </w:r>
          </w:p>
        </w:tc>
        <w:tc>
          <w:tcPr>
            <w:tcW w:w="3830" w:type="dxa"/>
            <w:noWrap/>
            <w:hideMark/>
          </w:tcPr>
          <w:p w14:paraId="70B92152"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roofErr w:type="spellStart"/>
            <w:r w:rsidRPr="00F718EB">
              <w:rPr>
                <w:rFonts w:ascii="Aptos Narrow" w:eastAsia="Times New Roman" w:hAnsi="Aptos Narrow" w:cs="Times New Roman"/>
                <w:color w:val="000000"/>
                <w:kern w:val="0"/>
                <w:lang w:eastAsia="en-GB"/>
                <w14:ligatures w14:val="none"/>
              </w:rPr>
              <w:t>Pensionbee</w:t>
            </w:r>
            <w:proofErr w:type="spellEnd"/>
            <w:r w:rsidRPr="00F718EB">
              <w:rPr>
                <w:rFonts w:ascii="Aptos Narrow" w:eastAsia="Times New Roman" w:hAnsi="Aptos Narrow" w:cs="Times New Roman"/>
                <w:color w:val="000000"/>
                <w:kern w:val="0"/>
                <w:lang w:eastAsia="en-GB"/>
                <w14:ligatures w14:val="none"/>
              </w:rPr>
              <w:t>, Reed, CV Library</w:t>
            </w:r>
          </w:p>
        </w:tc>
        <w:tc>
          <w:tcPr>
            <w:tcW w:w="563" w:type="dxa"/>
            <w:noWrap/>
            <w:hideMark/>
          </w:tcPr>
          <w:p w14:paraId="094042F3"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w:t>
            </w:r>
            <w:r>
              <w:rPr>
                <w:rFonts w:ascii="Aptos Narrow" w:eastAsia="Times New Roman" w:hAnsi="Aptos Narrow" w:cs="Times New Roman"/>
                <w:color w:val="000000"/>
                <w:kern w:val="0"/>
                <w:lang w:eastAsia="en-GB"/>
                <w14:ligatures w14:val="none"/>
              </w:rPr>
              <w:t>04</w:t>
            </w:r>
          </w:p>
        </w:tc>
        <w:tc>
          <w:tcPr>
            <w:tcW w:w="630" w:type="dxa"/>
            <w:tcBorders>
              <w:right w:val="double" w:sz="4" w:space="0" w:color="auto"/>
            </w:tcBorders>
            <w:noWrap/>
            <w:hideMark/>
          </w:tcPr>
          <w:p w14:paraId="01551702"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w:t>
            </w:r>
            <w:r>
              <w:rPr>
                <w:rFonts w:ascii="Aptos Narrow" w:eastAsia="Times New Roman" w:hAnsi="Aptos Narrow" w:cs="Times New Roman"/>
                <w:color w:val="000000"/>
                <w:kern w:val="0"/>
                <w:lang w:eastAsia="en-GB"/>
                <w14:ligatures w14:val="none"/>
              </w:rPr>
              <w:t>5.4</w:t>
            </w:r>
          </w:p>
        </w:tc>
        <w:tc>
          <w:tcPr>
            <w:tcW w:w="2789" w:type="dxa"/>
            <w:tcBorders>
              <w:left w:val="double" w:sz="4" w:space="0" w:color="auto"/>
            </w:tcBorders>
            <w:noWrap/>
            <w:hideMark/>
          </w:tcPr>
          <w:p w14:paraId="38605A14" w14:textId="77777777" w:rsidR="00A4301A" w:rsidRPr="00E901A9"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Restaurants/Cafes/Delivery</w:t>
            </w:r>
          </w:p>
        </w:tc>
        <w:tc>
          <w:tcPr>
            <w:tcW w:w="2918" w:type="dxa"/>
            <w:noWrap/>
            <w:hideMark/>
          </w:tcPr>
          <w:p w14:paraId="636C8D80"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Costa Coffee</w:t>
            </w:r>
          </w:p>
        </w:tc>
        <w:tc>
          <w:tcPr>
            <w:tcW w:w="451" w:type="dxa"/>
            <w:noWrap/>
            <w:vAlign w:val="center"/>
            <w:hideMark/>
          </w:tcPr>
          <w:p w14:paraId="567D63CE"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5</w:t>
            </w:r>
          </w:p>
        </w:tc>
        <w:tc>
          <w:tcPr>
            <w:tcW w:w="621" w:type="dxa"/>
            <w:noWrap/>
            <w:vAlign w:val="center"/>
            <w:hideMark/>
          </w:tcPr>
          <w:p w14:paraId="236ABCCA"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5</w:t>
            </w:r>
          </w:p>
        </w:tc>
      </w:tr>
      <w:tr w:rsidR="00A4301A" w:rsidRPr="00F718EB" w14:paraId="627C961E"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798" w:type="dxa"/>
            <w:noWrap/>
          </w:tcPr>
          <w:p w14:paraId="3D809793"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Charities</w:t>
            </w:r>
          </w:p>
        </w:tc>
        <w:tc>
          <w:tcPr>
            <w:tcW w:w="3830" w:type="dxa"/>
            <w:noWrap/>
          </w:tcPr>
          <w:p w14:paraId="0943A578"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MacMillan, Dementia Connect</w:t>
            </w:r>
          </w:p>
        </w:tc>
        <w:tc>
          <w:tcPr>
            <w:tcW w:w="563" w:type="dxa"/>
            <w:noWrap/>
          </w:tcPr>
          <w:p w14:paraId="032F8F84"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99</w:t>
            </w:r>
          </w:p>
        </w:tc>
        <w:tc>
          <w:tcPr>
            <w:tcW w:w="630" w:type="dxa"/>
            <w:tcBorders>
              <w:right w:val="double" w:sz="4" w:space="0" w:color="auto"/>
            </w:tcBorders>
            <w:noWrap/>
          </w:tcPr>
          <w:p w14:paraId="52A160CB"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14.6</w:t>
            </w:r>
          </w:p>
        </w:tc>
        <w:tc>
          <w:tcPr>
            <w:tcW w:w="2789" w:type="dxa"/>
            <w:tcBorders>
              <w:left w:val="double" w:sz="4" w:space="0" w:color="auto"/>
            </w:tcBorders>
            <w:noWrap/>
          </w:tcPr>
          <w:p w14:paraId="140B1B2D" w14:textId="77777777" w:rsidR="00A4301A" w:rsidRPr="00E901A9"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Food/drink products</w:t>
            </w:r>
          </w:p>
        </w:tc>
        <w:tc>
          <w:tcPr>
            <w:tcW w:w="2918" w:type="dxa"/>
            <w:noWrap/>
          </w:tcPr>
          <w:p w14:paraId="091E4626" w14:textId="77777777" w:rsidR="00A4301A" w:rsidRPr="00E5754A"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val="el-GR" w:eastAsia="en-GB"/>
                <w14:ligatures w14:val="none"/>
              </w:rPr>
            </w:pPr>
            <w:r w:rsidRPr="00F718EB">
              <w:rPr>
                <w:rFonts w:ascii="Aptos Narrow" w:eastAsia="Times New Roman" w:hAnsi="Aptos Narrow" w:cs="Times New Roman"/>
                <w:color w:val="000000"/>
                <w:kern w:val="0"/>
                <w:lang w:eastAsia="en-GB"/>
                <w14:ligatures w14:val="none"/>
              </w:rPr>
              <w:t xml:space="preserve">LU, Cadbury, </w:t>
            </w:r>
            <w:r>
              <w:rPr>
                <w:rFonts w:ascii="Aptos Narrow" w:eastAsia="Times New Roman" w:hAnsi="Aptos Narrow" w:cs="Times New Roman"/>
                <w:color w:val="000000"/>
                <w:kern w:val="0"/>
                <w:lang w:eastAsia="en-GB"/>
                <w14:ligatures w14:val="none"/>
              </w:rPr>
              <w:t>Coca Cola</w:t>
            </w:r>
          </w:p>
        </w:tc>
        <w:tc>
          <w:tcPr>
            <w:tcW w:w="451" w:type="dxa"/>
            <w:noWrap/>
            <w:vAlign w:val="center"/>
          </w:tcPr>
          <w:p w14:paraId="6975C724"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45</w:t>
            </w:r>
          </w:p>
        </w:tc>
        <w:tc>
          <w:tcPr>
            <w:tcW w:w="621" w:type="dxa"/>
            <w:noWrap/>
            <w:vAlign w:val="center"/>
          </w:tcPr>
          <w:p w14:paraId="666597C7"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44.6</w:t>
            </w:r>
          </w:p>
        </w:tc>
      </w:tr>
      <w:tr w:rsidR="00A4301A" w:rsidRPr="00F718EB" w14:paraId="79749F81"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6097DB28"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Transport/Travel</w:t>
            </w:r>
          </w:p>
        </w:tc>
        <w:tc>
          <w:tcPr>
            <w:tcW w:w="3830" w:type="dxa"/>
            <w:noWrap/>
            <w:hideMark/>
          </w:tcPr>
          <w:p w14:paraId="3CBF7AB4"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 xml:space="preserve">Metrobus, </w:t>
            </w:r>
            <w:proofErr w:type="spellStart"/>
            <w:r w:rsidRPr="00F718EB">
              <w:rPr>
                <w:rFonts w:ascii="Aptos Narrow" w:eastAsia="Times New Roman" w:hAnsi="Aptos Narrow" w:cs="Times New Roman"/>
                <w:color w:val="000000"/>
                <w:kern w:val="0"/>
                <w:lang w:eastAsia="en-GB"/>
                <w14:ligatures w14:val="none"/>
              </w:rPr>
              <w:t>TravelWest</w:t>
            </w:r>
            <w:proofErr w:type="spellEnd"/>
          </w:p>
        </w:tc>
        <w:tc>
          <w:tcPr>
            <w:tcW w:w="563" w:type="dxa"/>
            <w:noWrap/>
            <w:hideMark/>
          </w:tcPr>
          <w:p w14:paraId="18D317D2"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54</w:t>
            </w:r>
          </w:p>
        </w:tc>
        <w:tc>
          <w:tcPr>
            <w:tcW w:w="630" w:type="dxa"/>
            <w:tcBorders>
              <w:right w:val="double" w:sz="4" w:space="0" w:color="auto"/>
            </w:tcBorders>
            <w:noWrap/>
            <w:hideMark/>
          </w:tcPr>
          <w:p w14:paraId="75459140"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8</w:t>
            </w:r>
          </w:p>
        </w:tc>
        <w:tc>
          <w:tcPr>
            <w:tcW w:w="2789" w:type="dxa"/>
            <w:tcBorders>
              <w:left w:val="double" w:sz="4" w:space="0" w:color="auto"/>
            </w:tcBorders>
            <w:noWrap/>
          </w:tcPr>
          <w:p w14:paraId="08E24CC6"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2918" w:type="dxa"/>
            <w:noWrap/>
          </w:tcPr>
          <w:p w14:paraId="6CA7F99B"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1" w:type="dxa"/>
            <w:noWrap/>
            <w:vAlign w:val="center"/>
          </w:tcPr>
          <w:p w14:paraId="031F9990"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1" w:type="dxa"/>
            <w:noWrap/>
            <w:vAlign w:val="center"/>
          </w:tcPr>
          <w:p w14:paraId="6E52CC4D"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F718EB" w14:paraId="3378185D"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798" w:type="dxa"/>
            <w:tcBorders>
              <w:bottom w:val="single" w:sz="4" w:space="0" w:color="auto"/>
            </w:tcBorders>
            <w:noWrap/>
            <w:hideMark/>
          </w:tcPr>
          <w:p w14:paraId="0A18209C"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Supermarkets</w:t>
            </w:r>
          </w:p>
        </w:tc>
        <w:tc>
          <w:tcPr>
            <w:tcW w:w="3830" w:type="dxa"/>
            <w:tcBorders>
              <w:bottom w:val="single" w:sz="4" w:space="0" w:color="auto"/>
            </w:tcBorders>
            <w:noWrap/>
            <w:hideMark/>
          </w:tcPr>
          <w:p w14:paraId="5AA7C72E"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 xml:space="preserve">Tesco, </w:t>
            </w:r>
            <w:proofErr w:type="spellStart"/>
            <w:r w:rsidRPr="00F718EB">
              <w:rPr>
                <w:rFonts w:ascii="Aptos Narrow" w:eastAsia="Times New Roman" w:hAnsi="Aptos Narrow" w:cs="Times New Roman"/>
                <w:color w:val="000000"/>
                <w:kern w:val="0"/>
                <w:lang w:eastAsia="en-GB"/>
                <w14:ligatures w14:val="none"/>
              </w:rPr>
              <w:t>CoOp</w:t>
            </w:r>
            <w:proofErr w:type="spellEnd"/>
          </w:p>
        </w:tc>
        <w:tc>
          <w:tcPr>
            <w:tcW w:w="563" w:type="dxa"/>
            <w:tcBorders>
              <w:bottom w:val="single" w:sz="4" w:space="0" w:color="auto"/>
            </w:tcBorders>
            <w:noWrap/>
            <w:hideMark/>
          </w:tcPr>
          <w:p w14:paraId="719106A0"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34</w:t>
            </w:r>
          </w:p>
        </w:tc>
        <w:tc>
          <w:tcPr>
            <w:tcW w:w="630" w:type="dxa"/>
            <w:tcBorders>
              <w:bottom w:val="single" w:sz="4" w:space="0" w:color="auto"/>
              <w:right w:val="double" w:sz="4" w:space="0" w:color="auto"/>
            </w:tcBorders>
            <w:noWrap/>
            <w:hideMark/>
          </w:tcPr>
          <w:p w14:paraId="63B81CF0"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5</w:t>
            </w:r>
          </w:p>
        </w:tc>
        <w:tc>
          <w:tcPr>
            <w:tcW w:w="2789" w:type="dxa"/>
            <w:tcBorders>
              <w:left w:val="double" w:sz="4" w:space="0" w:color="auto"/>
              <w:bottom w:val="single" w:sz="4" w:space="0" w:color="auto"/>
            </w:tcBorders>
            <w:noWrap/>
            <w:hideMark/>
          </w:tcPr>
          <w:p w14:paraId="293B03EC"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2918" w:type="dxa"/>
            <w:tcBorders>
              <w:bottom w:val="single" w:sz="4" w:space="0" w:color="auto"/>
            </w:tcBorders>
            <w:noWrap/>
            <w:hideMark/>
          </w:tcPr>
          <w:p w14:paraId="58123B51"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1" w:type="dxa"/>
            <w:tcBorders>
              <w:bottom w:val="single" w:sz="4" w:space="0" w:color="auto"/>
            </w:tcBorders>
            <w:noWrap/>
            <w:vAlign w:val="center"/>
            <w:hideMark/>
          </w:tcPr>
          <w:p w14:paraId="4E7A704F"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1" w:type="dxa"/>
            <w:tcBorders>
              <w:bottom w:val="single" w:sz="4" w:space="0" w:color="auto"/>
            </w:tcBorders>
            <w:noWrap/>
            <w:vAlign w:val="center"/>
            <w:hideMark/>
          </w:tcPr>
          <w:p w14:paraId="4A337764"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F718EB" w14:paraId="64437C23"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14600" w:type="dxa"/>
            <w:gridSpan w:val="8"/>
            <w:tcBorders>
              <w:top w:val="nil"/>
              <w:left w:val="single" w:sz="4" w:space="0" w:color="auto"/>
              <w:bottom w:val="single" w:sz="4" w:space="0" w:color="auto"/>
              <w:right w:val="single" w:sz="4" w:space="0" w:color="auto"/>
            </w:tcBorders>
            <w:shd w:val="clear" w:color="auto" w:fill="D1D1D1" w:themeFill="background2" w:themeFillShade="E6"/>
            <w:noWrap/>
            <w:hideMark/>
          </w:tcPr>
          <w:p w14:paraId="214B63E1" w14:textId="77777777" w:rsidR="00A4301A" w:rsidRPr="00F718EB" w:rsidRDefault="00A4301A" w:rsidP="00CA2218">
            <w:pPr>
              <w:jc w:val="cente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T1</w:t>
            </w:r>
            <w:r w:rsidRPr="00F718EB">
              <w:rPr>
                <w:rFonts w:ascii="Aptos Narrow" w:eastAsia="Times New Roman" w:hAnsi="Aptos Narrow" w:cs="Times New Roman"/>
                <w:color w:val="000000"/>
                <w:kern w:val="0"/>
                <w:lang w:eastAsia="en-GB"/>
                <w14:ligatures w14:val="none"/>
              </w:rPr>
              <w:t xml:space="preserve"> (04/2023 - 07/2023)</w:t>
            </w:r>
          </w:p>
        </w:tc>
      </w:tr>
      <w:tr w:rsidR="00A4301A" w:rsidRPr="00F718EB" w14:paraId="6CB284D4"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7821" w:type="dxa"/>
            <w:gridSpan w:val="4"/>
            <w:tcBorders>
              <w:top w:val="single" w:sz="4" w:space="0" w:color="auto"/>
              <w:right w:val="double" w:sz="4" w:space="0" w:color="auto"/>
            </w:tcBorders>
            <w:noWrap/>
            <w:hideMark/>
          </w:tcPr>
          <w:p w14:paraId="0BFE3CE9" w14:textId="77777777" w:rsidR="00A4301A" w:rsidRPr="00F718EB" w:rsidRDefault="00A4301A" w:rsidP="00CA2218">
            <w:pPr>
              <w:jc w:val="cente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Other adverts</w:t>
            </w:r>
            <w:r w:rsidRPr="00F718EB">
              <w:rPr>
                <w:rFonts w:ascii="Aptos Narrow" w:eastAsia="Times New Roman" w:hAnsi="Aptos Narrow" w:cs="Times New Roman"/>
                <w:color w:val="000000"/>
                <w:kern w:val="0"/>
                <w:lang w:eastAsia="en-GB"/>
                <w14:ligatures w14:val="none"/>
              </w:rPr>
              <w:t xml:space="preserve"> (N=1</w:t>
            </w:r>
            <w:r>
              <w:rPr>
                <w:rFonts w:ascii="Aptos Narrow" w:eastAsia="Times New Roman" w:hAnsi="Aptos Narrow" w:cs="Times New Roman"/>
                <w:color w:val="000000"/>
                <w:kern w:val="0"/>
                <w:lang w:eastAsia="en-GB"/>
                <w14:ligatures w14:val="none"/>
              </w:rPr>
              <w:t>,</w:t>
            </w:r>
            <w:r w:rsidRPr="00F718EB">
              <w:rPr>
                <w:rFonts w:ascii="Aptos Narrow" w:eastAsia="Times New Roman" w:hAnsi="Aptos Narrow" w:cs="Times New Roman"/>
                <w:color w:val="000000"/>
                <w:kern w:val="0"/>
                <w:lang w:eastAsia="en-GB"/>
                <w14:ligatures w14:val="none"/>
              </w:rPr>
              <w:t>138)</w:t>
            </w:r>
          </w:p>
        </w:tc>
        <w:tc>
          <w:tcPr>
            <w:tcW w:w="6779" w:type="dxa"/>
            <w:gridSpan w:val="4"/>
            <w:tcBorders>
              <w:top w:val="single" w:sz="4" w:space="0" w:color="auto"/>
              <w:left w:val="double" w:sz="4" w:space="0" w:color="auto"/>
            </w:tcBorders>
            <w:noWrap/>
            <w:hideMark/>
          </w:tcPr>
          <w:p w14:paraId="3373633A"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Adverts for unhealthy commodities</w:t>
            </w:r>
            <w:r w:rsidRPr="00F718EB" w:rsidDel="00F73581">
              <w:rPr>
                <w:rFonts w:ascii="Aptos Narrow" w:eastAsia="Times New Roman" w:hAnsi="Aptos Narrow" w:cs="Times New Roman"/>
                <w:b/>
                <w:bCs/>
                <w:color w:val="000000"/>
                <w:kern w:val="0"/>
                <w:lang w:eastAsia="en-GB"/>
                <w14:ligatures w14:val="none"/>
              </w:rPr>
              <w:t xml:space="preserve"> </w:t>
            </w:r>
            <w:r w:rsidRPr="00F718EB">
              <w:rPr>
                <w:rFonts w:ascii="Aptos Narrow" w:eastAsia="Times New Roman" w:hAnsi="Aptos Narrow" w:cs="Times New Roman"/>
                <w:b/>
                <w:bCs/>
                <w:color w:val="000000"/>
                <w:kern w:val="0"/>
                <w:lang w:eastAsia="en-GB"/>
                <w14:ligatures w14:val="none"/>
              </w:rPr>
              <w:t>(N=46)</w:t>
            </w:r>
          </w:p>
        </w:tc>
      </w:tr>
      <w:tr w:rsidR="00A4301A" w:rsidRPr="00F718EB" w14:paraId="6B59C647"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179EB447" w14:textId="77777777" w:rsidR="00A4301A" w:rsidRPr="00F718EB" w:rsidRDefault="00A4301A" w:rsidP="00CA2218">
            <w:pPr>
              <w:jc w:val="center"/>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Types of advertised brands</w:t>
            </w:r>
          </w:p>
        </w:tc>
        <w:tc>
          <w:tcPr>
            <w:tcW w:w="3830" w:type="dxa"/>
            <w:noWrap/>
            <w:hideMark/>
          </w:tcPr>
          <w:p w14:paraId="3E76B3A0"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Example brands</w:t>
            </w:r>
          </w:p>
        </w:tc>
        <w:tc>
          <w:tcPr>
            <w:tcW w:w="563" w:type="dxa"/>
            <w:noWrap/>
            <w:hideMark/>
          </w:tcPr>
          <w:p w14:paraId="6AD5E4ED"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N</w:t>
            </w:r>
          </w:p>
        </w:tc>
        <w:tc>
          <w:tcPr>
            <w:tcW w:w="630" w:type="dxa"/>
            <w:tcBorders>
              <w:right w:val="double" w:sz="4" w:space="0" w:color="auto"/>
            </w:tcBorders>
            <w:noWrap/>
            <w:hideMark/>
          </w:tcPr>
          <w:p w14:paraId="2ABC5634"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w:t>
            </w:r>
          </w:p>
        </w:tc>
        <w:tc>
          <w:tcPr>
            <w:tcW w:w="2789" w:type="dxa"/>
            <w:tcBorders>
              <w:left w:val="double" w:sz="4" w:space="0" w:color="auto"/>
            </w:tcBorders>
            <w:noWrap/>
            <w:hideMark/>
          </w:tcPr>
          <w:p w14:paraId="1643D758"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Types of advertised brands</w:t>
            </w:r>
          </w:p>
        </w:tc>
        <w:tc>
          <w:tcPr>
            <w:tcW w:w="2918" w:type="dxa"/>
            <w:noWrap/>
            <w:hideMark/>
          </w:tcPr>
          <w:p w14:paraId="43A90543"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Example brands</w:t>
            </w:r>
          </w:p>
        </w:tc>
        <w:tc>
          <w:tcPr>
            <w:tcW w:w="451" w:type="dxa"/>
            <w:noWrap/>
            <w:hideMark/>
          </w:tcPr>
          <w:p w14:paraId="463BC151"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N</w:t>
            </w:r>
          </w:p>
        </w:tc>
        <w:tc>
          <w:tcPr>
            <w:tcW w:w="621" w:type="dxa"/>
            <w:noWrap/>
            <w:hideMark/>
          </w:tcPr>
          <w:p w14:paraId="7D74226E"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w:t>
            </w:r>
          </w:p>
        </w:tc>
      </w:tr>
      <w:tr w:rsidR="00A4301A" w:rsidRPr="00F718EB" w14:paraId="49EED546"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6E18766B"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Transport/Travel</w:t>
            </w:r>
          </w:p>
        </w:tc>
        <w:tc>
          <w:tcPr>
            <w:tcW w:w="3830" w:type="dxa"/>
            <w:noWrap/>
            <w:hideMark/>
          </w:tcPr>
          <w:p w14:paraId="3B83E4FA"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Travel West, First Bus, Stagecoach Bus</w:t>
            </w:r>
          </w:p>
        </w:tc>
        <w:tc>
          <w:tcPr>
            <w:tcW w:w="563" w:type="dxa"/>
            <w:noWrap/>
            <w:hideMark/>
          </w:tcPr>
          <w:p w14:paraId="4DF41945"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433</w:t>
            </w:r>
          </w:p>
        </w:tc>
        <w:tc>
          <w:tcPr>
            <w:tcW w:w="630" w:type="dxa"/>
            <w:tcBorders>
              <w:right w:val="double" w:sz="4" w:space="0" w:color="auto"/>
            </w:tcBorders>
            <w:noWrap/>
            <w:hideMark/>
          </w:tcPr>
          <w:p w14:paraId="287A4CBA"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37.5</w:t>
            </w:r>
          </w:p>
        </w:tc>
        <w:tc>
          <w:tcPr>
            <w:tcW w:w="2789" w:type="dxa"/>
            <w:tcBorders>
              <w:left w:val="double" w:sz="4" w:space="0" w:color="auto"/>
            </w:tcBorders>
            <w:noWrap/>
            <w:hideMark/>
          </w:tcPr>
          <w:p w14:paraId="76DE3B2E" w14:textId="77777777" w:rsidR="00A4301A" w:rsidRPr="00E901A9"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Food/drink products</w:t>
            </w:r>
          </w:p>
        </w:tc>
        <w:tc>
          <w:tcPr>
            <w:tcW w:w="2918" w:type="dxa"/>
            <w:noWrap/>
            <w:hideMark/>
          </w:tcPr>
          <w:p w14:paraId="46915C15"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Coca Cola, San Pellegrino</w:t>
            </w:r>
          </w:p>
        </w:tc>
        <w:tc>
          <w:tcPr>
            <w:tcW w:w="451" w:type="dxa"/>
            <w:noWrap/>
            <w:hideMark/>
          </w:tcPr>
          <w:p w14:paraId="51865B95"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33</w:t>
            </w:r>
          </w:p>
        </w:tc>
        <w:tc>
          <w:tcPr>
            <w:tcW w:w="621" w:type="dxa"/>
            <w:noWrap/>
            <w:hideMark/>
          </w:tcPr>
          <w:p w14:paraId="2A7447AF"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71.7</w:t>
            </w:r>
          </w:p>
        </w:tc>
      </w:tr>
      <w:tr w:rsidR="00A4301A" w:rsidRPr="00F718EB" w14:paraId="7D1E6C6E"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6A78A9F5"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Food/drink products</w:t>
            </w:r>
          </w:p>
        </w:tc>
        <w:tc>
          <w:tcPr>
            <w:tcW w:w="3830" w:type="dxa"/>
            <w:noWrap/>
            <w:hideMark/>
          </w:tcPr>
          <w:p w14:paraId="321CF971"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 xml:space="preserve">Muller, Cawston Press, </w:t>
            </w:r>
            <w:proofErr w:type="spellStart"/>
            <w:r w:rsidRPr="00F718EB">
              <w:rPr>
                <w:rFonts w:ascii="Aptos Narrow" w:eastAsia="Times New Roman" w:hAnsi="Aptos Narrow" w:cs="Times New Roman"/>
                <w:color w:val="000000"/>
                <w:kern w:val="0"/>
                <w:lang w:eastAsia="en-GB"/>
                <w14:ligatures w14:val="none"/>
              </w:rPr>
              <w:t>Oatly</w:t>
            </w:r>
            <w:proofErr w:type="spellEnd"/>
            <w:r>
              <w:rPr>
                <w:rFonts w:ascii="Aptos Narrow" w:eastAsia="Times New Roman" w:hAnsi="Aptos Narrow" w:cs="Times New Roman"/>
                <w:color w:val="000000"/>
                <w:kern w:val="0"/>
                <w:lang w:eastAsia="en-GB"/>
                <w14:ligatures w14:val="none"/>
              </w:rPr>
              <w:t>, Coca Cola</w:t>
            </w:r>
          </w:p>
        </w:tc>
        <w:tc>
          <w:tcPr>
            <w:tcW w:w="563" w:type="dxa"/>
            <w:noWrap/>
            <w:hideMark/>
          </w:tcPr>
          <w:p w14:paraId="1C9A2AEF"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169</w:t>
            </w:r>
          </w:p>
        </w:tc>
        <w:tc>
          <w:tcPr>
            <w:tcW w:w="630" w:type="dxa"/>
            <w:tcBorders>
              <w:right w:val="double" w:sz="4" w:space="0" w:color="auto"/>
            </w:tcBorders>
            <w:noWrap/>
            <w:hideMark/>
          </w:tcPr>
          <w:p w14:paraId="616DE638"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14.6</w:t>
            </w:r>
          </w:p>
        </w:tc>
        <w:tc>
          <w:tcPr>
            <w:tcW w:w="2789" w:type="dxa"/>
            <w:tcBorders>
              <w:left w:val="double" w:sz="4" w:space="0" w:color="auto"/>
            </w:tcBorders>
            <w:noWrap/>
            <w:hideMark/>
          </w:tcPr>
          <w:p w14:paraId="5025D28D" w14:textId="77777777" w:rsidR="00A4301A" w:rsidRPr="00E901A9"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Fast food chains</w:t>
            </w:r>
          </w:p>
        </w:tc>
        <w:tc>
          <w:tcPr>
            <w:tcW w:w="2918" w:type="dxa"/>
            <w:noWrap/>
            <w:hideMark/>
          </w:tcPr>
          <w:p w14:paraId="560B4DC1"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McDonald's, Subway</w:t>
            </w:r>
          </w:p>
        </w:tc>
        <w:tc>
          <w:tcPr>
            <w:tcW w:w="451" w:type="dxa"/>
            <w:noWrap/>
            <w:hideMark/>
          </w:tcPr>
          <w:p w14:paraId="0AB2B97C"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7</w:t>
            </w:r>
          </w:p>
        </w:tc>
        <w:tc>
          <w:tcPr>
            <w:tcW w:w="621" w:type="dxa"/>
            <w:noWrap/>
            <w:hideMark/>
          </w:tcPr>
          <w:p w14:paraId="058291C2"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15.2</w:t>
            </w:r>
          </w:p>
        </w:tc>
      </w:tr>
      <w:tr w:rsidR="00A4301A" w:rsidRPr="00F718EB" w14:paraId="711C451E"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1332B791"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Media/TV/Entertainment</w:t>
            </w:r>
          </w:p>
        </w:tc>
        <w:tc>
          <w:tcPr>
            <w:tcW w:w="3830" w:type="dxa"/>
            <w:noWrap/>
            <w:hideMark/>
          </w:tcPr>
          <w:p w14:paraId="1BB8F60B"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Google, Channel 5, Disney</w:t>
            </w:r>
          </w:p>
        </w:tc>
        <w:tc>
          <w:tcPr>
            <w:tcW w:w="563" w:type="dxa"/>
            <w:noWrap/>
            <w:hideMark/>
          </w:tcPr>
          <w:p w14:paraId="21C3B899"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88</w:t>
            </w:r>
          </w:p>
        </w:tc>
        <w:tc>
          <w:tcPr>
            <w:tcW w:w="630" w:type="dxa"/>
            <w:tcBorders>
              <w:right w:val="double" w:sz="4" w:space="0" w:color="auto"/>
            </w:tcBorders>
            <w:noWrap/>
            <w:hideMark/>
          </w:tcPr>
          <w:p w14:paraId="6C8D8CB0"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7.6</w:t>
            </w:r>
          </w:p>
        </w:tc>
        <w:tc>
          <w:tcPr>
            <w:tcW w:w="2789" w:type="dxa"/>
            <w:tcBorders>
              <w:left w:val="double" w:sz="4" w:space="0" w:color="auto"/>
            </w:tcBorders>
            <w:noWrap/>
            <w:hideMark/>
          </w:tcPr>
          <w:p w14:paraId="0D5B243E" w14:textId="77777777" w:rsidR="00A4301A" w:rsidRPr="00E901A9"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Restaurants/Cafes/Delivery</w:t>
            </w:r>
          </w:p>
        </w:tc>
        <w:tc>
          <w:tcPr>
            <w:tcW w:w="2918" w:type="dxa"/>
            <w:noWrap/>
            <w:hideMark/>
          </w:tcPr>
          <w:p w14:paraId="7C8A0C00"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Uber Eats</w:t>
            </w:r>
          </w:p>
        </w:tc>
        <w:tc>
          <w:tcPr>
            <w:tcW w:w="451" w:type="dxa"/>
            <w:noWrap/>
            <w:hideMark/>
          </w:tcPr>
          <w:p w14:paraId="56FB6604"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5</w:t>
            </w:r>
          </w:p>
        </w:tc>
        <w:tc>
          <w:tcPr>
            <w:tcW w:w="621" w:type="dxa"/>
            <w:noWrap/>
            <w:hideMark/>
          </w:tcPr>
          <w:p w14:paraId="058597C6"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10.9</w:t>
            </w:r>
          </w:p>
        </w:tc>
      </w:tr>
      <w:tr w:rsidR="00A4301A" w:rsidRPr="00F718EB" w14:paraId="7D8455BB"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649486F5"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Shops (non-food)</w:t>
            </w:r>
          </w:p>
        </w:tc>
        <w:tc>
          <w:tcPr>
            <w:tcW w:w="3830" w:type="dxa"/>
            <w:noWrap/>
            <w:hideMark/>
          </w:tcPr>
          <w:p w14:paraId="310A56F9"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 xml:space="preserve">B&amp;Q, </w:t>
            </w:r>
            <w:proofErr w:type="spellStart"/>
            <w:r w:rsidRPr="00F718EB">
              <w:rPr>
                <w:rFonts w:ascii="Aptos Narrow" w:eastAsia="Times New Roman" w:hAnsi="Aptos Narrow" w:cs="Times New Roman"/>
                <w:color w:val="000000"/>
                <w:kern w:val="0"/>
                <w:lang w:eastAsia="en-GB"/>
                <w14:ligatures w14:val="none"/>
              </w:rPr>
              <w:t>boohooMAN</w:t>
            </w:r>
            <w:proofErr w:type="spellEnd"/>
          </w:p>
        </w:tc>
        <w:tc>
          <w:tcPr>
            <w:tcW w:w="563" w:type="dxa"/>
            <w:noWrap/>
            <w:hideMark/>
          </w:tcPr>
          <w:p w14:paraId="74B74C7F"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70</w:t>
            </w:r>
          </w:p>
        </w:tc>
        <w:tc>
          <w:tcPr>
            <w:tcW w:w="630" w:type="dxa"/>
            <w:tcBorders>
              <w:right w:val="double" w:sz="4" w:space="0" w:color="auto"/>
            </w:tcBorders>
            <w:noWrap/>
            <w:hideMark/>
          </w:tcPr>
          <w:p w14:paraId="36FE8D43"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6</w:t>
            </w:r>
          </w:p>
        </w:tc>
        <w:tc>
          <w:tcPr>
            <w:tcW w:w="2789" w:type="dxa"/>
            <w:tcBorders>
              <w:left w:val="double" w:sz="4" w:space="0" w:color="auto"/>
            </w:tcBorders>
            <w:noWrap/>
            <w:hideMark/>
          </w:tcPr>
          <w:p w14:paraId="5E7E172F" w14:textId="77777777" w:rsidR="00A4301A" w:rsidRPr="00E901A9"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Supermarkets</w:t>
            </w:r>
          </w:p>
        </w:tc>
        <w:tc>
          <w:tcPr>
            <w:tcW w:w="2918" w:type="dxa"/>
            <w:noWrap/>
            <w:hideMark/>
          </w:tcPr>
          <w:p w14:paraId="264C49BB"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Tesco</w:t>
            </w:r>
          </w:p>
        </w:tc>
        <w:tc>
          <w:tcPr>
            <w:tcW w:w="451" w:type="dxa"/>
            <w:noWrap/>
            <w:hideMark/>
          </w:tcPr>
          <w:p w14:paraId="57B554BD"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w:t>
            </w:r>
          </w:p>
        </w:tc>
        <w:tc>
          <w:tcPr>
            <w:tcW w:w="621" w:type="dxa"/>
            <w:noWrap/>
            <w:hideMark/>
          </w:tcPr>
          <w:p w14:paraId="6280AD47"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2.2</w:t>
            </w:r>
          </w:p>
        </w:tc>
      </w:tr>
      <w:tr w:rsidR="00A4301A" w:rsidRPr="00F718EB" w14:paraId="377495EB"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798" w:type="dxa"/>
            <w:tcBorders>
              <w:bottom w:val="single" w:sz="4" w:space="0" w:color="auto"/>
            </w:tcBorders>
            <w:noWrap/>
            <w:hideMark/>
          </w:tcPr>
          <w:p w14:paraId="58D9D813"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Mobiles/Mobile networks</w:t>
            </w:r>
          </w:p>
        </w:tc>
        <w:tc>
          <w:tcPr>
            <w:tcW w:w="3830" w:type="dxa"/>
            <w:tcBorders>
              <w:bottom w:val="single" w:sz="4" w:space="0" w:color="auto"/>
            </w:tcBorders>
            <w:noWrap/>
            <w:hideMark/>
          </w:tcPr>
          <w:p w14:paraId="38433588"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Samsung, Vodafone</w:t>
            </w:r>
          </w:p>
        </w:tc>
        <w:tc>
          <w:tcPr>
            <w:tcW w:w="563" w:type="dxa"/>
            <w:tcBorders>
              <w:bottom w:val="single" w:sz="4" w:space="0" w:color="auto"/>
            </w:tcBorders>
            <w:noWrap/>
            <w:hideMark/>
          </w:tcPr>
          <w:p w14:paraId="05697A14"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66</w:t>
            </w:r>
          </w:p>
        </w:tc>
        <w:tc>
          <w:tcPr>
            <w:tcW w:w="630" w:type="dxa"/>
            <w:tcBorders>
              <w:bottom w:val="single" w:sz="4" w:space="0" w:color="auto"/>
              <w:right w:val="double" w:sz="4" w:space="0" w:color="auto"/>
            </w:tcBorders>
            <w:noWrap/>
            <w:hideMark/>
          </w:tcPr>
          <w:p w14:paraId="3A7CF24F"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5.7</w:t>
            </w:r>
          </w:p>
        </w:tc>
        <w:tc>
          <w:tcPr>
            <w:tcW w:w="2789" w:type="dxa"/>
            <w:tcBorders>
              <w:left w:val="double" w:sz="4" w:space="0" w:color="auto"/>
              <w:bottom w:val="single" w:sz="4" w:space="0" w:color="auto"/>
            </w:tcBorders>
            <w:noWrap/>
            <w:hideMark/>
          </w:tcPr>
          <w:p w14:paraId="66689E82"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2918" w:type="dxa"/>
            <w:tcBorders>
              <w:bottom w:val="single" w:sz="4" w:space="0" w:color="auto"/>
            </w:tcBorders>
            <w:noWrap/>
            <w:hideMark/>
          </w:tcPr>
          <w:p w14:paraId="5695CAF3"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1" w:type="dxa"/>
            <w:tcBorders>
              <w:bottom w:val="single" w:sz="4" w:space="0" w:color="auto"/>
            </w:tcBorders>
            <w:noWrap/>
            <w:hideMark/>
          </w:tcPr>
          <w:p w14:paraId="4B97B16E"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1" w:type="dxa"/>
            <w:tcBorders>
              <w:bottom w:val="single" w:sz="4" w:space="0" w:color="auto"/>
            </w:tcBorders>
            <w:noWrap/>
            <w:hideMark/>
          </w:tcPr>
          <w:p w14:paraId="157EAB0C"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F718EB" w14:paraId="669807E8"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14600" w:type="dxa"/>
            <w:gridSpan w:val="8"/>
            <w:tcBorders>
              <w:top w:val="nil"/>
              <w:left w:val="single" w:sz="4" w:space="0" w:color="auto"/>
              <w:bottom w:val="nil"/>
              <w:right w:val="single" w:sz="4" w:space="0" w:color="auto"/>
            </w:tcBorders>
            <w:shd w:val="clear" w:color="auto" w:fill="D1D1D1" w:themeFill="background2" w:themeFillShade="E6"/>
            <w:noWrap/>
            <w:hideMark/>
          </w:tcPr>
          <w:p w14:paraId="0EA838CF" w14:textId="77777777" w:rsidR="00A4301A" w:rsidRPr="00F718EB" w:rsidRDefault="00A4301A" w:rsidP="00CA2218">
            <w:pPr>
              <w:jc w:val="cente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T2</w:t>
            </w:r>
            <w:r w:rsidRPr="00F718EB">
              <w:rPr>
                <w:rFonts w:ascii="Aptos Narrow" w:eastAsia="Times New Roman" w:hAnsi="Aptos Narrow" w:cs="Times New Roman"/>
                <w:color w:val="000000"/>
                <w:kern w:val="0"/>
                <w:lang w:eastAsia="en-GB"/>
                <w14:ligatures w14:val="none"/>
              </w:rPr>
              <w:t xml:space="preserve"> (11/2023 - 02/2024)</w:t>
            </w:r>
          </w:p>
        </w:tc>
      </w:tr>
      <w:tr w:rsidR="00A4301A" w:rsidRPr="00F718EB" w14:paraId="7CE30F41"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7821" w:type="dxa"/>
            <w:gridSpan w:val="4"/>
            <w:tcBorders>
              <w:top w:val="single" w:sz="4" w:space="0" w:color="auto"/>
              <w:right w:val="double" w:sz="4" w:space="0" w:color="auto"/>
            </w:tcBorders>
            <w:noWrap/>
            <w:hideMark/>
          </w:tcPr>
          <w:p w14:paraId="71743DA6" w14:textId="77777777" w:rsidR="00A4301A" w:rsidRPr="00F718EB" w:rsidRDefault="00A4301A" w:rsidP="00CA2218">
            <w:pPr>
              <w:jc w:val="cente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Other adverts</w:t>
            </w:r>
            <w:r w:rsidRPr="00F718EB" w:rsidDel="00F73581">
              <w:rPr>
                <w:rFonts w:ascii="Aptos Narrow" w:eastAsia="Times New Roman" w:hAnsi="Aptos Narrow" w:cs="Times New Roman"/>
                <w:color w:val="000000"/>
                <w:kern w:val="0"/>
                <w:lang w:eastAsia="en-GB"/>
                <w14:ligatures w14:val="none"/>
              </w:rPr>
              <w:t xml:space="preserve"> </w:t>
            </w:r>
            <w:r w:rsidRPr="00F718EB">
              <w:rPr>
                <w:rFonts w:ascii="Aptos Narrow" w:eastAsia="Times New Roman" w:hAnsi="Aptos Narrow" w:cs="Times New Roman"/>
                <w:color w:val="000000"/>
                <w:kern w:val="0"/>
                <w:lang w:eastAsia="en-GB"/>
                <w14:ligatures w14:val="none"/>
              </w:rPr>
              <w:t>(N=1</w:t>
            </w:r>
            <w:r>
              <w:rPr>
                <w:rFonts w:ascii="Aptos Narrow" w:eastAsia="Times New Roman" w:hAnsi="Aptos Narrow" w:cs="Times New Roman"/>
                <w:color w:val="000000"/>
                <w:kern w:val="0"/>
                <w:lang w:eastAsia="en-GB"/>
                <w14:ligatures w14:val="none"/>
              </w:rPr>
              <w:t>,</w:t>
            </w:r>
            <w:r w:rsidRPr="00F718EB">
              <w:rPr>
                <w:rFonts w:ascii="Aptos Narrow" w:eastAsia="Times New Roman" w:hAnsi="Aptos Narrow" w:cs="Times New Roman"/>
                <w:color w:val="000000"/>
                <w:kern w:val="0"/>
                <w:lang w:eastAsia="en-GB"/>
                <w14:ligatures w14:val="none"/>
              </w:rPr>
              <w:t>497)</w:t>
            </w:r>
          </w:p>
        </w:tc>
        <w:tc>
          <w:tcPr>
            <w:tcW w:w="6779" w:type="dxa"/>
            <w:gridSpan w:val="4"/>
            <w:tcBorders>
              <w:top w:val="single" w:sz="4" w:space="0" w:color="auto"/>
              <w:left w:val="double" w:sz="4" w:space="0" w:color="auto"/>
            </w:tcBorders>
            <w:noWrap/>
            <w:hideMark/>
          </w:tcPr>
          <w:p w14:paraId="136DF880"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Adverts for unhealthy commodities</w:t>
            </w:r>
            <w:r w:rsidRPr="00F718EB" w:rsidDel="00F73581">
              <w:rPr>
                <w:rFonts w:ascii="Aptos Narrow" w:eastAsia="Times New Roman" w:hAnsi="Aptos Narrow" w:cs="Times New Roman"/>
                <w:b/>
                <w:bCs/>
                <w:color w:val="000000"/>
                <w:kern w:val="0"/>
                <w:lang w:eastAsia="en-GB"/>
                <w14:ligatures w14:val="none"/>
              </w:rPr>
              <w:t xml:space="preserve"> </w:t>
            </w:r>
            <w:r w:rsidRPr="00F718EB">
              <w:rPr>
                <w:rFonts w:ascii="Aptos Narrow" w:eastAsia="Times New Roman" w:hAnsi="Aptos Narrow" w:cs="Times New Roman"/>
                <w:b/>
                <w:bCs/>
                <w:color w:val="000000"/>
                <w:kern w:val="0"/>
                <w:lang w:eastAsia="en-GB"/>
                <w14:ligatures w14:val="none"/>
              </w:rPr>
              <w:t>(N=13)</w:t>
            </w:r>
          </w:p>
        </w:tc>
      </w:tr>
      <w:tr w:rsidR="00A4301A" w:rsidRPr="00F718EB" w14:paraId="2E98C45A"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2DCD18C4" w14:textId="77777777" w:rsidR="00A4301A" w:rsidRPr="00F718EB" w:rsidRDefault="00A4301A" w:rsidP="00CA2218">
            <w:pPr>
              <w:jc w:val="center"/>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Types of advertised brands</w:t>
            </w:r>
          </w:p>
        </w:tc>
        <w:tc>
          <w:tcPr>
            <w:tcW w:w="3830" w:type="dxa"/>
            <w:noWrap/>
            <w:hideMark/>
          </w:tcPr>
          <w:p w14:paraId="303BDD43"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Example brands</w:t>
            </w:r>
          </w:p>
        </w:tc>
        <w:tc>
          <w:tcPr>
            <w:tcW w:w="563" w:type="dxa"/>
            <w:noWrap/>
            <w:hideMark/>
          </w:tcPr>
          <w:p w14:paraId="03A426D0"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N</w:t>
            </w:r>
          </w:p>
        </w:tc>
        <w:tc>
          <w:tcPr>
            <w:tcW w:w="630" w:type="dxa"/>
            <w:tcBorders>
              <w:right w:val="double" w:sz="4" w:space="0" w:color="auto"/>
            </w:tcBorders>
            <w:noWrap/>
            <w:hideMark/>
          </w:tcPr>
          <w:p w14:paraId="4B71BA60"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w:t>
            </w:r>
          </w:p>
        </w:tc>
        <w:tc>
          <w:tcPr>
            <w:tcW w:w="2789" w:type="dxa"/>
            <w:tcBorders>
              <w:left w:val="double" w:sz="4" w:space="0" w:color="auto"/>
            </w:tcBorders>
            <w:noWrap/>
            <w:hideMark/>
          </w:tcPr>
          <w:p w14:paraId="6507D348"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Types of advertised brands</w:t>
            </w:r>
          </w:p>
        </w:tc>
        <w:tc>
          <w:tcPr>
            <w:tcW w:w="2918" w:type="dxa"/>
            <w:noWrap/>
            <w:hideMark/>
          </w:tcPr>
          <w:p w14:paraId="78416C43"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Example brands</w:t>
            </w:r>
          </w:p>
        </w:tc>
        <w:tc>
          <w:tcPr>
            <w:tcW w:w="451" w:type="dxa"/>
            <w:noWrap/>
            <w:hideMark/>
          </w:tcPr>
          <w:p w14:paraId="00E330E4"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N</w:t>
            </w:r>
          </w:p>
        </w:tc>
        <w:tc>
          <w:tcPr>
            <w:tcW w:w="621" w:type="dxa"/>
            <w:noWrap/>
            <w:hideMark/>
          </w:tcPr>
          <w:p w14:paraId="26D759B2"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F718EB">
              <w:rPr>
                <w:rFonts w:ascii="Aptos Narrow" w:eastAsia="Times New Roman" w:hAnsi="Aptos Narrow" w:cs="Times New Roman"/>
                <w:b/>
                <w:bCs/>
                <w:color w:val="000000"/>
                <w:kern w:val="0"/>
                <w:lang w:eastAsia="en-GB"/>
                <w14:ligatures w14:val="none"/>
              </w:rPr>
              <w:t>%</w:t>
            </w:r>
          </w:p>
        </w:tc>
      </w:tr>
      <w:tr w:rsidR="00A4301A" w:rsidRPr="00F718EB" w14:paraId="0F3CB5BB" w14:textId="77777777" w:rsidTr="00CA22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8" w:type="dxa"/>
            <w:noWrap/>
            <w:hideMark/>
          </w:tcPr>
          <w:p w14:paraId="35B18900"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Transport/Travel</w:t>
            </w:r>
          </w:p>
        </w:tc>
        <w:tc>
          <w:tcPr>
            <w:tcW w:w="3830" w:type="dxa"/>
            <w:noWrap/>
            <w:hideMark/>
          </w:tcPr>
          <w:p w14:paraId="76E18E17"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roofErr w:type="spellStart"/>
            <w:r w:rsidRPr="00F718EB">
              <w:rPr>
                <w:rFonts w:ascii="Aptos Narrow" w:eastAsia="Times New Roman" w:hAnsi="Aptos Narrow" w:cs="Times New Roman"/>
                <w:color w:val="000000"/>
                <w:kern w:val="0"/>
                <w:lang w:eastAsia="en-GB"/>
                <w14:ligatures w14:val="none"/>
              </w:rPr>
              <w:t>TravelWest</w:t>
            </w:r>
            <w:proofErr w:type="spellEnd"/>
            <w:r w:rsidRPr="00F718EB">
              <w:rPr>
                <w:rFonts w:ascii="Aptos Narrow" w:eastAsia="Times New Roman" w:hAnsi="Aptos Narrow" w:cs="Times New Roman"/>
                <w:color w:val="000000"/>
                <w:kern w:val="0"/>
                <w:lang w:eastAsia="en-GB"/>
                <w14:ligatures w14:val="none"/>
              </w:rPr>
              <w:t>, Metrobus</w:t>
            </w:r>
          </w:p>
        </w:tc>
        <w:tc>
          <w:tcPr>
            <w:tcW w:w="563" w:type="dxa"/>
            <w:noWrap/>
            <w:hideMark/>
          </w:tcPr>
          <w:p w14:paraId="4614FCA5"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400</w:t>
            </w:r>
          </w:p>
        </w:tc>
        <w:tc>
          <w:tcPr>
            <w:tcW w:w="630" w:type="dxa"/>
            <w:tcBorders>
              <w:right w:val="double" w:sz="4" w:space="0" w:color="auto"/>
            </w:tcBorders>
            <w:noWrap/>
            <w:hideMark/>
          </w:tcPr>
          <w:p w14:paraId="2E2D1C2F"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26.7</w:t>
            </w:r>
          </w:p>
        </w:tc>
        <w:tc>
          <w:tcPr>
            <w:tcW w:w="2789" w:type="dxa"/>
            <w:tcBorders>
              <w:left w:val="double" w:sz="4" w:space="0" w:color="auto"/>
            </w:tcBorders>
            <w:noWrap/>
            <w:hideMark/>
          </w:tcPr>
          <w:p w14:paraId="139F138A" w14:textId="77777777" w:rsidR="00A4301A" w:rsidRPr="00E901A9"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Food/drink products</w:t>
            </w:r>
          </w:p>
        </w:tc>
        <w:tc>
          <w:tcPr>
            <w:tcW w:w="2918" w:type="dxa"/>
            <w:noWrap/>
            <w:hideMark/>
          </w:tcPr>
          <w:p w14:paraId="58BD4E27"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Oxo, Muller, KitKat</w:t>
            </w:r>
          </w:p>
        </w:tc>
        <w:tc>
          <w:tcPr>
            <w:tcW w:w="451" w:type="dxa"/>
            <w:noWrap/>
            <w:hideMark/>
          </w:tcPr>
          <w:p w14:paraId="716C10C5"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8</w:t>
            </w:r>
          </w:p>
        </w:tc>
        <w:tc>
          <w:tcPr>
            <w:tcW w:w="621" w:type="dxa"/>
            <w:noWrap/>
            <w:hideMark/>
          </w:tcPr>
          <w:p w14:paraId="59CC5744"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61.5</w:t>
            </w:r>
          </w:p>
        </w:tc>
      </w:tr>
      <w:tr w:rsidR="00A4301A" w:rsidRPr="00F718EB" w14:paraId="1AB3383D" w14:textId="77777777" w:rsidTr="00CA2218">
        <w:trPr>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27147B3C"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Government/Council</w:t>
            </w:r>
          </w:p>
        </w:tc>
        <w:tc>
          <w:tcPr>
            <w:tcW w:w="3830" w:type="dxa"/>
            <w:noWrap/>
            <w:hideMark/>
          </w:tcPr>
          <w:p w14:paraId="57C87E65"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West of England Combined Authority</w:t>
            </w:r>
          </w:p>
        </w:tc>
        <w:tc>
          <w:tcPr>
            <w:tcW w:w="563" w:type="dxa"/>
            <w:noWrap/>
            <w:hideMark/>
          </w:tcPr>
          <w:p w14:paraId="41A5BB1D"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193</w:t>
            </w:r>
          </w:p>
        </w:tc>
        <w:tc>
          <w:tcPr>
            <w:tcW w:w="630" w:type="dxa"/>
            <w:tcBorders>
              <w:right w:val="double" w:sz="4" w:space="0" w:color="auto"/>
            </w:tcBorders>
            <w:noWrap/>
            <w:hideMark/>
          </w:tcPr>
          <w:p w14:paraId="0E0819E2"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12.9</w:t>
            </w:r>
          </w:p>
        </w:tc>
        <w:tc>
          <w:tcPr>
            <w:tcW w:w="2789" w:type="dxa"/>
            <w:tcBorders>
              <w:left w:val="double" w:sz="4" w:space="0" w:color="auto"/>
            </w:tcBorders>
            <w:noWrap/>
            <w:hideMark/>
          </w:tcPr>
          <w:p w14:paraId="67D5BE7A" w14:textId="77777777" w:rsidR="00A4301A" w:rsidRPr="00E901A9"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Fast food chains</w:t>
            </w:r>
          </w:p>
        </w:tc>
        <w:tc>
          <w:tcPr>
            <w:tcW w:w="2918" w:type="dxa"/>
            <w:noWrap/>
            <w:hideMark/>
          </w:tcPr>
          <w:p w14:paraId="0DF94430"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Subway, McDonald's</w:t>
            </w:r>
          </w:p>
        </w:tc>
        <w:tc>
          <w:tcPr>
            <w:tcW w:w="451" w:type="dxa"/>
            <w:noWrap/>
            <w:hideMark/>
          </w:tcPr>
          <w:p w14:paraId="2EB98E33"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4</w:t>
            </w:r>
          </w:p>
        </w:tc>
        <w:tc>
          <w:tcPr>
            <w:tcW w:w="621" w:type="dxa"/>
            <w:noWrap/>
            <w:hideMark/>
          </w:tcPr>
          <w:p w14:paraId="1F910D2D"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30.8</w:t>
            </w:r>
          </w:p>
        </w:tc>
      </w:tr>
      <w:tr w:rsidR="00A4301A" w:rsidRPr="00F718EB" w14:paraId="1C087ECE" w14:textId="77777777" w:rsidTr="00CA2218">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798" w:type="dxa"/>
            <w:noWrap/>
            <w:hideMark/>
          </w:tcPr>
          <w:p w14:paraId="68813B2C"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Charities</w:t>
            </w:r>
          </w:p>
        </w:tc>
        <w:tc>
          <w:tcPr>
            <w:tcW w:w="3830" w:type="dxa"/>
            <w:noWrap/>
            <w:hideMark/>
          </w:tcPr>
          <w:p w14:paraId="40C7FDF9"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Teenage Cancer Trust, Gamble Aware</w:t>
            </w:r>
          </w:p>
        </w:tc>
        <w:tc>
          <w:tcPr>
            <w:tcW w:w="563" w:type="dxa"/>
            <w:noWrap/>
            <w:hideMark/>
          </w:tcPr>
          <w:p w14:paraId="5366FE04"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144</w:t>
            </w:r>
          </w:p>
        </w:tc>
        <w:tc>
          <w:tcPr>
            <w:tcW w:w="630" w:type="dxa"/>
            <w:tcBorders>
              <w:right w:val="double" w:sz="4" w:space="0" w:color="auto"/>
            </w:tcBorders>
            <w:noWrap/>
            <w:hideMark/>
          </w:tcPr>
          <w:p w14:paraId="312BC103"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9.6</w:t>
            </w:r>
          </w:p>
        </w:tc>
        <w:tc>
          <w:tcPr>
            <w:tcW w:w="2789" w:type="dxa"/>
            <w:tcBorders>
              <w:left w:val="double" w:sz="4" w:space="0" w:color="auto"/>
            </w:tcBorders>
            <w:noWrap/>
            <w:hideMark/>
          </w:tcPr>
          <w:p w14:paraId="76985698" w14:textId="77777777" w:rsidR="00A4301A" w:rsidRPr="00E901A9"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E901A9">
              <w:rPr>
                <w:rFonts w:ascii="Aptos Narrow" w:eastAsia="Times New Roman" w:hAnsi="Aptos Narrow" w:cs="Times New Roman"/>
                <w:color w:val="000000"/>
                <w:kern w:val="0"/>
                <w:lang w:eastAsia="en-GB"/>
                <w14:ligatures w14:val="none"/>
              </w:rPr>
              <w:t>Supermarkets</w:t>
            </w:r>
          </w:p>
        </w:tc>
        <w:tc>
          <w:tcPr>
            <w:tcW w:w="2918" w:type="dxa"/>
            <w:noWrap/>
            <w:hideMark/>
          </w:tcPr>
          <w:p w14:paraId="4D3F0280"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Aldi</w:t>
            </w:r>
          </w:p>
        </w:tc>
        <w:tc>
          <w:tcPr>
            <w:tcW w:w="451" w:type="dxa"/>
            <w:noWrap/>
            <w:hideMark/>
          </w:tcPr>
          <w:p w14:paraId="054FB6F4"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w:t>
            </w:r>
          </w:p>
        </w:tc>
        <w:tc>
          <w:tcPr>
            <w:tcW w:w="621" w:type="dxa"/>
            <w:noWrap/>
            <w:hideMark/>
          </w:tcPr>
          <w:p w14:paraId="5E2A68EF"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7.7</w:t>
            </w:r>
          </w:p>
        </w:tc>
      </w:tr>
      <w:tr w:rsidR="00A4301A" w:rsidRPr="00F718EB" w14:paraId="487F1097" w14:textId="77777777" w:rsidTr="00CA2218">
        <w:trPr>
          <w:trHeight w:val="345"/>
        </w:trPr>
        <w:tc>
          <w:tcPr>
            <w:cnfStyle w:val="001000000000" w:firstRow="0" w:lastRow="0" w:firstColumn="1" w:lastColumn="0" w:oddVBand="0" w:evenVBand="0" w:oddHBand="0" w:evenHBand="0" w:firstRowFirstColumn="0" w:firstRowLastColumn="0" w:lastRowFirstColumn="0" w:lastRowLastColumn="0"/>
            <w:tcW w:w="2798" w:type="dxa"/>
            <w:noWrap/>
            <w:hideMark/>
          </w:tcPr>
          <w:p w14:paraId="0CF5607B"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Shops (non-food)</w:t>
            </w:r>
          </w:p>
        </w:tc>
        <w:tc>
          <w:tcPr>
            <w:tcW w:w="3830" w:type="dxa"/>
            <w:noWrap/>
            <w:hideMark/>
          </w:tcPr>
          <w:p w14:paraId="3C8318A3"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 xml:space="preserve">Amazon, Very, </w:t>
            </w:r>
            <w:proofErr w:type="spellStart"/>
            <w:r w:rsidRPr="00F718EB">
              <w:rPr>
                <w:rFonts w:ascii="Aptos Narrow" w:eastAsia="Times New Roman" w:hAnsi="Aptos Narrow" w:cs="Times New Roman"/>
                <w:color w:val="000000"/>
                <w:kern w:val="0"/>
                <w:lang w:eastAsia="en-GB"/>
                <w14:ligatures w14:val="none"/>
              </w:rPr>
              <w:t>Boohooman</w:t>
            </w:r>
            <w:proofErr w:type="spellEnd"/>
          </w:p>
        </w:tc>
        <w:tc>
          <w:tcPr>
            <w:tcW w:w="563" w:type="dxa"/>
            <w:noWrap/>
            <w:hideMark/>
          </w:tcPr>
          <w:p w14:paraId="0C5509C6"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140</w:t>
            </w:r>
          </w:p>
        </w:tc>
        <w:tc>
          <w:tcPr>
            <w:tcW w:w="630" w:type="dxa"/>
            <w:tcBorders>
              <w:right w:val="double" w:sz="4" w:space="0" w:color="auto"/>
            </w:tcBorders>
            <w:noWrap/>
            <w:hideMark/>
          </w:tcPr>
          <w:p w14:paraId="35649B44"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F718EB">
              <w:rPr>
                <w:rFonts w:ascii="Aptos Narrow" w:eastAsia="Times New Roman" w:hAnsi="Aptos Narrow" w:cs="Times New Roman"/>
                <w:color w:val="000000"/>
                <w:kern w:val="0"/>
                <w:lang w:eastAsia="en-GB"/>
                <w14:ligatures w14:val="none"/>
              </w:rPr>
              <w:t>9.3</w:t>
            </w:r>
          </w:p>
        </w:tc>
        <w:tc>
          <w:tcPr>
            <w:tcW w:w="2789" w:type="dxa"/>
            <w:tcBorders>
              <w:left w:val="double" w:sz="4" w:space="0" w:color="auto"/>
            </w:tcBorders>
            <w:noWrap/>
            <w:hideMark/>
          </w:tcPr>
          <w:p w14:paraId="6FA54B3A"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2918" w:type="dxa"/>
            <w:noWrap/>
            <w:hideMark/>
          </w:tcPr>
          <w:p w14:paraId="3343F3DF"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1" w:type="dxa"/>
            <w:noWrap/>
            <w:hideMark/>
          </w:tcPr>
          <w:p w14:paraId="50EF78F8"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1" w:type="dxa"/>
            <w:noWrap/>
            <w:hideMark/>
          </w:tcPr>
          <w:p w14:paraId="0E009C76" w14:textId="77777777" w:rsidR="00A4301A" w:rsidRPr="00F718EB"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F718EB" w14:paraId="303C4BA6" w14:textId="77777777" w:rsidTr="00CA221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8" w:type="dxa"/>
            <w:noWrap/>
            <w:hideMark/>
          </w:tcPr>
          <w:p w14:paraId="4DAC53C3"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C1A38">
              <w:rPr>
                <w:rFonts w:ascii="Aptos Narrow" w:eastAsia="Times New Roman" w:hAnsi="Aptos Narrow" w:cs="Times New Roman"/>
                <w:color w:val="000000"/>
                <w:kern w:val="0"/>
                <w:lang w:eastAsia="en-GB"/>
                <w14:ligatures w14:val="none"/>
              </w:rPr>
              <w:t>Food/drink products</w:t>
            </w:r>
          </w:p>
        </w:tc>
        <w:tc>
          <w:tcPr>
            <w:tcW w:w="3830" w:type="dxa"/>
            <w:noWrap/>
            <w:hideMark/>
          </w:tcPr>
          <w:p w14:paraId="671630AF" w14:textId="77777777" w:rsidR="00A4301A" w:rsidRPr="00E901A9"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val="it-IT" w:eastAsia="en-GB"/>
                <w14:ligatures w14:val="none"/>
              </w:rPr>
            </w:pPr>
            <w:r w:rsidRPr="00E901A9">
              <w:rPr>
                <w:rFonts w:ascii="Aptos Narrow" w:eastAsia="Times New Roman" w:hAnsi="Aptos Narrow" w:cs="Times New Roman"/>
                <w:color w:val="000000"/>
                <w:kern w:val="0"/>
                <w:lang w:val="it-IT" w:eastAsia="en-GB"/>
                <w14:ligatures w14:val="none"/>
              </w:rPr>
              <w:t>PG Tips, Pepsi, Coca Cola, Heinz</w:t>
            </w:r>
          </w:p>
        </w:tc>
        <w:tc>
          <w:tcPr>
            <w:tcW w:w="563" w:type="dxa"/>
            <w:noWrap/>
            <w:hideMark/>
          </w:tcPr>
          <w:p w14:paraId="5956A967"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121</w:t>
            </w:r>
          </w:p>
        </w:tc>
        <w:tc>
          <w:tcPr>
            <w:tcW w:w="630" w:type="dxa"/>
            <w:tcBorders>
              <w:right w:val="double" w:sz="4" w:space="0" w:color="auto"/>
            </w:tcBorders>
            <w:noWrap/>
            <w:hideMark/>
          </w:tcPr>
          <w:p w14:paraId="6CADA99C"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8.0</w:t>
            </w:r>
          </w:p>
        </w:tc>
        <w:tc>
          <w:tcPr>
            <w:tcW w:w="2789" w:type="dxa"/>
            <w:tcBorders>
              <w:left w:val="double" w:sz="4" w:space="0" w:color="auto"/>
            </w:tcBorders>
            <w:noWrap/>
            <w:hideMark/>
          </w:tcPr>
          <w:p w14:paraId="5D50B3AA"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2918" w:type="dxa"/>
            <w:noWrap/>
            <w:hideMark/>
          </w:tcPr>
          <w:p w14:paraId="7C097378"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1" w:type="dxa"/>
            <w:noWrap/>
            <w:hideMark/>
          </w:tcPr>
          <w:p w14:paraId="119FC652"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1" w:type="dxa"/>
            <w:noWrap/>
            <w:hideMark/>
          </w:tcPr>
          <w:p w14:paraId="3987F7DA" w14:textId="77777777" w:rsidR="00A4301A" w:rsidRPr="00F718EB"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bl>
    <w:p w14:paraId="68C295FE" w14:textId="77777777" w:rsidR="00A4301A" w:rsidRPr="00467EAF" w:rsidRDefault="00A4301A" w:rsidP="00A4301A">
      <w:pPr>
        <w:pStyle w:val="ListParagraph"/>
        <w:numPr>
          <w:ilvl w:val="0"/>
          <w:numId w:val="1"/>
        </w:numPr>
        <w:ind w:left="426" w:hanging="284"/>
        <w:rPr>
          <w:b/>
          <w:bCs/>
        </w:rPr>
      </w:pPr>
      <w:r w:rsidRPr="00467EAF">
        <w:rPr>
          <w:b/>
          <w:bCs/>
        </w:rPr>
        <w:lastRenderedPageBreak/>
        <w:t>S</w:t>
      </w:r>
      <w:r>
        <w:rPr>
          <w:b/>
          <w:bCs/>
        </w:rPr>
        <w:t>outh Gloucestershire</w:t>
      </w:r>
    </w:p>
    <w:tbl>
      <w:tblPr>
        <w:tblStyle w:val="PlainTable2"/>
        <w:tblW w:w="14768" w:type="dxa"/>
        <w:tblLook w:val="04A0" w:firstRow="1" w:lastRow="0" w:firstColumn="1" w:lastColumn="0" w:noHBand="0" w:noVBand="1"/>
      </w:tblPr>
      <w:tblGrid>
        <w:gridCol w:w="2802"/>
        <w:gridCol w:w="4004"/>
        <w:gridCol w:w="460"/>
        <w:gridCol w:w="644"/>
        <w:gridCol w:w="2850"/>
        <w:gridCol w:w="3142"/>
        <w:gridCol w:w="460"/>
        <w:gridCol w:w="644"/>
      </w:tblGrid>
      <w:tr w:rsidR="00A4301A" w:rsidRPr="006A7097" w14:paraId="204A9B3E" w14:textId="77777777" w:rsidTr="00CA2218">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4768" w:type="dxa"/>
            <w:gridSpan w:val="8"/>
            <w:tcBorders>
              <w:top w:val="single" w:sz="4" w:space="0" w:color="auto"/>
              <w:left w:val="single" w:sz="4" w:space="0" w:color="auto"/>
              <w:bottom w:val="single" w:sz="4" w:space="0" w:color="auto"/>
              <w:right w:val="single" w:sz="4" w:space="0" w:color="auto"/>
            </w:tcBorders>
            <w:shd w:val="clear" w:color="auto" w:fill="D1D1D1" w:themeFill="background2" w:themeFillShade="E6"/>
            <w:noWrap/>
            <w:hideMark/>
          </w:tcPr>
          <w:p w14:paraId="0C011335" w14:textId="77777777" w:rsidR="00A4301A" w:rsidRPr="006A7097" w:rsidRDefault="00A4301A" w:rsidP="00CA2218">
            <w:pPr>
              <w:jc w:val="center"/>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T0</w:t>
            </w:r>
            <w:r w:rsidRPr="006A7097">
              <w:rPr>
                <w:rFonts w:ascii="Aptos Narrow" w:eastAsia="Times New Roman" w:hAnsi="Aptos Narrow" w:cs="Times New Roman"/>
                <w:color w:val="000000"/>
                <w:kern w:val="0"/>
                <w:lang w:eastAsia="en-GB"/>
                <w14:ligatures w14:val="none"/>
              </w:rPr>
              <w:t xml:space="preserve"> </w:t>
            </w:r>
            <w:r>
              <w:rPr>
                <w:rFonts w:ascii="Aptos Narrow" w:eastAsia="Times New Roman" w:hAnsi="Aptos Narrow" w:cs="Times New Roman"/>
                <w:color w:val="000000"/>
                <w:kern w:val="0"/>
                <w:lang w:eastAsia="en-GB"/>
                <w14:ligatures w14:val="none"/>
              </w:rPr>
              <w:t>(</w:t>
            </w:r>
            <w:r w:rsidRPr="006A7097">
              <w:rPr>
                <w:rFonts w:ascii="Aptos Narrow" w:eastAsia="Times New Roman" w:hAnsi="Aptos Narrow" w:cs="Times New Roman"/>
                <w:color w:val="000000"/>
                <w:kern w:val="0"/>
                <w:lang w:eastAsia="en-GB"/>
                <w14:ligatures w14:val="none"/>
              </w:rPr>
              <w:t>02/2022 - 07/2022</w:t>
            </w:r>
            <w:r>
              <w:rPr>
                <w:rFonts w:ascii="Aptos Narrow" w:eastAsia="Times New Roman" w:hAnsi="Aptos Narrow" w:cs="Times New Roman"/>
                <w:color w:val="000000"/>
                <w:kern w:val="0"/>
                <w:lang w:eastAsia="en-GB"/>
                <w14:ligatures w14:val="none"/>
              </w:rPr>
              <w:t>)</w:t>
            </w:r>
          </w:p>
        </w:tc>
      </w:tr>
      <w:tr w:rsidR="00A4301A" w:rsidRPr="006A7097" w14:paraId="4EA1E839"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7885" w:type="dxa"/>
            <w:gridSpan w:val="4"/>
            <w:tcBorders>
              <w:top w:val="single" w:sz="4" w:space="0" w:color="auto"/>
              <w:right w:val="double" w:sz="4" w:space="0" w:color="auto"/>
            </w:tcBorders>
            <w:noWrap/>
            <w:hideMark/>
          </w:tcPr>
          <w:p w14:paraId="69325BD5" w14:textId="77777777" w:rsidR="00A4301A" w:rsidRPr="006A7097" w:rsidRDefault="00A4301A" w:rsidP="00CA2218">
            <w:pPr>
              <w:jc w:val="center"/>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Other adverts</w:t>
            </w:r>
            <w:r w:rsidRPr="00F718EB">
              <w:rPr>
                <w:rFonts w:ascii="Aptos Narrow" w:eastAsia="Times New Roman" w:hAnsi="Aptos Narrow" w:cs="Times New Roman"/>
                <w:color w:val="000000"/>
                <w:kern w:val="0"/>
                <w:lang w:eastAsia="en-GB"/>
                <w14:ligatures w14:val="none"/>
              </w:rPr>
              <w:t xml:space="preserve"> </w:t>
            </w:r>
            <w:r w:rsidRPr="006A7097">
              <w:rPr>
                <w:rFonts w:ascii="Aptos Narrow" w:eastAsia="Times New Roman" w:hAnsi="Aptos Narrow" w:cs="Times New Roman"/>
                <w:color w:val="000000"/>
                <w:kern w:val="0"/>
                <w:lang w:eastAsia="en-GB"/>
                <w14:ligatures w14:val="none"/>
              </w:rPr>
              <w:t>(N=66)</w:t>
            </w:r>
          </w:p>
        </w:tc>
        <w:tc>
          <w:tcPr>
            <w:tcW w:w="6883" w:type="dxa"/>
            <w:gridSpan w:val="4"/>
            <w:tcBorders>
              <w:top w:val="single" w:sz="4" w:space="0" w:color="auto"/>
              <w:left w:val="double" w:sz="4" w:space="0" w:color="auto"/>
            </w:tcBorders>
            <w:noWrap/>
            <w:hideMark/>
          </w:tcPr>
          <w:p w14:paraId="4BF9F111"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Adverts for unhealthy commodities</w:t>
            </w:r>
            <w:r w:rsidRPr="00F718EB" w:rsidDel="00F73581">
              <w:rPr>
                <w:rFonts w:ascii="Aptos Narrow" w:eastAsia="Times New Roman" w:hAnsi="Aptos Narrow" w:cs="Times New Roman"/>
                <w:b/>
                <w:bCs/>
                <w:color w:val="000000"/>
                <w:kern w:val="0"/>
                <w:lang w:eastAsia="en-GB"/>
                <w14:ligatures w14:val="none"/>
              </w:rPr>
              <w:t xml:space="preserve"> </w:t>
            </w:r>
            <w:r w:rsidRPr="006A7097">
              <w:rPr>
                <w:rFonts w:ascii="Aptos Narrow" w:eastAsia="Times New Roman" w:hAnsi="Aptos Narrow" w:cs="Times New Roman"/>
                <w:b/>
                <w:bCs/>
                <w:color w:val="000000"/>
                <w:kern w:val="0"/>
                <w:lang w:eastAsia="en-GB"/>
                <w14:ligatures w14:val="none"/>
              </w:rPr>
              <w:t>(N=1)</w:t>
            </w:r>
          </w:p>
        </w:tc>
      </w:tr>
      <w:tr w:rsidR="00A4301A" w:rsidRPr="006A7097" w14:paraId="2805592C"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3456C4C0" w14:textId="77777777" w:rsidR="00A4301A" w:rsidRPr="006A7097" w:rsidRDefault="00A4301A" w:rsidP="00CA2218">
            <w:pPr>
              <w:jc w:val="center"/>
              <w:rPr>
                <w:rFonts w:ascii="Aptos Narrow" w:eastAsia="Times New Roman" w:hAnsi="Aptos Narrow" w:cs="Times New Roman"/>
                <w:b w:val="0"/>
                <w:bCs w:val="0"/>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Types of advertised brands</w:t>
            </w:r>
          </w:p>
        </w:tc>
        <w:tc>
          <w:tcPr>
            <w:tcW w:w="4004" w:type="dxa"/>
            <w:noWrap/>
            <w:hideMark/>
          </w:tcPr>
          <w:p w14:paraId="7FC6BEC1"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Example brands</w:t>
            </w:r>
          </w:p>
        </w:tc>
        <w:tc>
          <w:tcPr>
            <w:tcW w:w="454" w:type="dxa"/>
            <w:noWrap/>
            <w:hideMark/>
          </w:tcPr>
          <w:p w14:paraId="0690FD7C"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N</w:t>
            </w:r>
          </w:p>
        </w:tc>
        <w:tc>
          <w:tcPr>
            <w:tcW w:w="623" w:type="dxa"/>
            <w:tcBorders>
              <w:right w:val="double" w:sz="4" w:space="0" w:color="auto"/>
            </w:tcBorders>
            <w:noWrap/>
            <w:hideMark/>
          </w:tcPr>
          <w:p w14:paraId="03592BD5"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w:t>
            </w:r>
          </w:p>
        </w:tc>
        <w:tc>
          <w:tcPr>
            <w:tcW w:w="2663" w:type="dxa"/>
            <w:tcBorders>
              <w:left w:val="double" w:sz="4" w:space="0" w:color="auto"/>
            </w:tcBorders>
            <w:noWrap/>
            <w:hideMark/>
          </w:tcPr>
          <w:p w14:paraId="0EF33D2F"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Types of advertised brands</w:t>
            </w:r>
          </w:p>
        </w:tc>
        <w:tc>
          <w:tcPr>
            <w:tcW w:w="3142" w:type="dxa"/>
            <w:noWrap/>
            <w:hideMark/>
          </w:tcPr>
          <w:p w14:paraId="247EED65"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Example brands</w:t>
            </w:r>
          </w:p>
        </w:tc>
        <w:tc>
          <w:tcPr>
            <w:tcW w:w="454" w:type="dxa"/>
            <w:noWrap/>
            <w:hideMark/>
          </w:tcPr>
          <w:p w14:paraId="346613CF"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N</w:t>
            </w:r>
          </w:p>
        </w:tc>
        <w:tc>
          <w:tcPr>
            <w:tcW w:w="623" w:type="dxa"/>
            <w:noWrap/>
            <w:hideMark/>
          </w:tcPr>
          <w:p w14:paraId="4B12B70D"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w:t>
            </w:r>
          </w:p>
        </w:tc>
      </w:tr>
      <w:tr w:rsidR="00A4301A" w:rsidRPr="006A7097" w14:paraId="7C06D29F"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703AB297"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Household products/services</w:t>
            </w:r>
          </w:p>
        </w:tc>
        <w:tc>
          <w:tcPr>
            <w:tcW w:w="4004" w:type="dxa"/>
            <w:noWrap/>
            <w:hideMark/>
          </w:tcPr>
          <w:p w14:paraId="16E2413F"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roofErr w:type="spellStart"/>
            <w:r w:rsidRPr="006A7097">
              <w:rPr>
                <w:rFonts w:ascii="Aptos Narrow" w:eastAsia="Times New Roman" w:hAnsi="Aptos Narrow" w:cs="Times New Roman"/>
                <w:color w:val="000000"/>
                <w:kern w:val="0"/>
                <w:lang w:eastAsia="en-GB"/>
                <w14:ligatures w14:val="none"/>
              </w:rPr>
              <w:t>Evri</w:t>
            </w:r>
            <w:proofErr w:type="spellEnd"/>
          </w:p>
        </w:tc>
        <w:tc>
          <w:tcPr>
            <w:tcW w:w="454" w:type="dxa"/>
            <w:noWrap/>
            <w:hideMark/>
          </w:tcPr>
          <w:p w14:paraId="00EDC111"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16</w:t>
            </w:r>
          </w:p>
        </w:tc>
        <w:tc>
          <w:tcPr>
            <w:tcW w:w="623" w:type="dxa"/>
            <w:tcBorders>
              <w:right w:val="double" w:sz="4" w:space="0" w:color="auto"/>
            </w:tcBorders>
            <w:noWrap/>
            <w:hideMark/>
          </w:tcPr>
          <w:p w14:paraId="3C145EFA"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20.3</w:t>
            </w:r>
          </w:p>
        </w:tc>
        <w:tc>
          <w:tcPr>
            <w:tcW w:w="2663" w:type="dxa"/>
            <w:tcBorders>
              <w:left w:val="double" w:sz="4" w:space="0" w:color="auto"/>
            </w:tcBorders>
            <w:noWrap/>
            <w:hideMark/>
          </w:tcPr>
          <w:p w14:paraId="748C6054"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Supermarkets</w:t>
            </w:r>
          </w:p>
        </w:tc>
        <w:tc>
          <w:tcPr>
            <w:tcW w:w="3142" w:type="dxa"/>
            <w:noWrap/>
            <w:hideMark/>
          </w:tcPr>
          <w:p w14:paraId="48587512"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Tesco</w:t>
            </w:r>
          </w:p>
        </w:tc>
        <w:tc>
          <w:tcPr>
            <w:tcW w:w="454" w:type="dxa"/>
            <w:noWrap/>
            <w:hideMark/>
          </w:tcPr>
          <w:p w14:paraId="04900571"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w:t>
            </w:r>
          </w:p>
        </w:tc>
        <w:tc>
          <w:tcPr>
            <w:tcW w:w="623" w:type="dxa"/>
            <w:noWrap/>
            <w:hideMark/>
          </w:tcPr>
          <w:p w14:paraId="242D619F"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100</w:t>
            </w:r>
          </w:p>
        </w:tc>
      </w:tr>
      <w:tr w:rsidR="00A4301A" w:rsidRPr="006A7097" w14:paraId="6E481395"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2CCB1101"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Charities</w:t>
            </w:r>
          </w:p>
        </w:tc>
        <w:tc>
          <w:tcPr>
            <w:tcW w:w="4004" w:type="dxa"/>
            <w:noWrap/>
            <w:hideMark/>
          </w:tcPr>
          <w:p w14:paraId="055814EE"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Prostate Cancer UK, Teenage Cancer Trust</w:t>
            </w:r>
          </w:p>
        </w:tc>
        <w:tc>
          <w:tcPr>
            <w:tcW w:w="454" w:type="dxa"/>
            <w:noWrap/>
            <w:hideMark/>
          </w:tcPr>
          <w:p w14:paraId="1F279F77"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13</w:t>
            </w:r>
          </w:p>
        </w:tc>
        <w:tc>
          <w:tcPr>
            <w:tcW w:w="623" w:type="dxa"/>
            <w:tcBorders>
              <w:right w:val="double" w:sz="4" w:space="0" w:color="auto"/>
            </w:tcBorders>
            <w:noWrap/>
            <w:hideMark/>
          </w:tcPr>
          <w:p w14:paraId="4E1D6A20"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16.5</w:t>
            </w:r>
          </w:p>
        </w:tc>
        <w:tc>
          <w:tcPr>
            <w:tcW w:w="2663" w:type="dxa"/>
            <w:tcBorders>
              <w:left w:val="double" w:sz="4" w:space="0" w:color="auto"/>
            </w:tcBorders>
            <w:noWrap/>
            <w:hideMark/>
          </w:tcPr>
          <w:p w14:paraId="597D3BEB"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3142" w:type="dxa"/>
            <w:noWrap/>
            <w:hideMark/>
          </w:tcPr>
          <w:p w14:paraId="34708E99"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4" w:type="dxa"/>
            <w:noWrap/>
            <w:hideMark/>
          </w:tcPr>
          <w:p w14:paraId="5D1B5075"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3" w:type="dxa"/>
            <w:noWrap/>
            <w:hideMark/>
          </w:tcPr>
          <w:p w14:paraId="7BEA8047"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6A7097" w14:paraId="4CF410FF"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5E243BA1"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Banks/Investment</w:t>
            </w:r>
          </w:p>
        </w:tc>
        <w:tc>
          <w:tcPr>
            <w:tcW w:w="4004" w:type="dxa"/>
            <w:noWrap/>
            <w:hideMark/>
          </w:tcPr>
          <w:p w14:paraId="2F107D1C"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Lloyds</w:t>
            </w:r>
          </w:p>
        </w:tc>
        <w:tc>
          <w:tcPr>
            <w:tcW w:w="454" w:type="dxa"/>
            <w:noWrap/>
            <w:hideMark/>
          </w:tcPr>
          <w:p w14:paraId="269C6B0C"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7</w:t>
            </w:r>
          </w:p>
        </w:tc>
        <w:tc>
          <w:tcPr>
            <w:tcW w:w="623" w:type="dxa"/>
            <w:tcBorders>
              <w:right w:val="double" w:sz="4" w:space="0" w:color="auto"/>
            </w:tcBorders>
            <w:noWrap/>
            <w:hideMark/>
          </w:tcPr>
          <w:p w14:paraId="59C376F6"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8.9</w:t>
            </w:r>
          </w:p>
        </w:tc>
        <w:tc>
          <w:tcPr>
            <w:tcW w:w="2663" w:type="dxa"/>
            <w:tcBorders>
              <w:left w:val="double" w:sz="4" w:space="0" w:color="auto"/>
            </w:tcBorders>
            <w:noWrap/>
            <w:hideMark/>
          </w:tcPr>
          <w:p w14:paraId="3AB79FC6"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3142" w:type="dxa"/>
            <w:noWrap/>
            <w:hideMark/>
          </w:tcPr>
          <w:p w14:paraId="317931B1"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4" w:type="dxa"/>
            <w:noWrap/>
            <w:hideMark/>
          </w:tcPr>
          <w:p w14:paraId="11742713"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3" w:type="dxa"/>
            <w:noWrap/>
            <w:hideMark/>
          </w:tcPr>
          <w:p w14:paraId="300BBA3A"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6A7097" w14:paraId="3E061B0F"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4A3CDCE1"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Food/drink products</w:t>
            </w:r>
          </w:p>
        </w:tc>
        <w:tc>
          <w:tcPr>
            <w:tcW w:w="4004" w:type="dxa"/>
            <w:noWrap/>
            <w:hideMark/>
          </w:tcPr>
          <w:p w14:paraId="1BF28034"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Coca Cola, Robinson's</w:t>
            </w:r>
          </w:p>
        </w:tc>
        <w:tc>
          <w:tcPr>
            <w:tcW w:w="454" w:type="dxa"/>
            <w:noWrap/>
            <w:hideMark/>
          </w:tcPr>
          <w:p w14:paraId="412D03E9"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7</w:t>
            </w:r>
          </w:p>
        </w:tc>
        <w:tc>
          <w:tcPr>
            <w:tcW w:w="623" w:type="dxa"/>
            <w:tcBorders>
              <w:right w:val="double" w:sz="4" w:space="0" w:color="auto"/>
            </w:tcBorders>
            <w:noWrap/>
            <w:hideMark/>
          </w:tcPr>
          <w:p w14:paraId="76FBE43F"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8.9</w:t>
            </w:r>
          </w:p>
        </w:tc>
        <w:tc>
          <w:tcPr>
            <w:tcW w:w="2663" w:type="dxa"/>
            <w:tcBorders>
              <w:left w:val="double" w:sz="4" w:space="0" w:color="auto"/>
            </w:tcBorders>
            <w:noWrap/>
            <w:hideMark/>
          </w:tcPr>
          <w:p w14:paraId="38704697"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3142" w:type="dxa"/>
            <w:noWrap/>
            <w:hideMark/>
          </w:tcPr>
          <w:p w14:paraId="4650D284"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4" w:type="dxa"/>
            <w:noWrap/>
            <w:hideMark/>
          </w:tcPr>
          <w:p w14:paraId="25A8EC9E"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3" w:type="dxa"/>
            <w:noWrap/>
            <w:hideMark/>
          </w:tcPr>
          <w:p w14:paraId="5C8A3AFE"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6A7097" w14:paraId="3E53872E"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noWrap/>
            <w:hideMark/>
          </w:tcPr>
          <w:p w14:paraId="0B48E0CD"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Advert companies</w:t>
            </w:r>
          </w:p>
        </w:tc>
        <w:tc>
          <w:tcPr>
            <w:tcW w:w="4004" w:type="dxa"/>
            <w:tcBorders>
              <w:bottom w:val="single" w:sz="4" w:space="0" w:color="auto"/>
            </w:tcBorders>
            <w:noWrap/>
            <w:hideMark/>
          </w:tcPr>
          <w:p w14:paraId="05E4BD7E"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Clear Channel</w:t>
            </w:r>
          </w:p>
        </w:tc>
        <w:tc>
          <w:tcPr>
            <w:tcW w:w="454" w:type="dxa"/>
            <w:tcBorders>
              <w:bottom w:val="single" w:sz="4" w:space="0" w:color="auto"/>
            </w:tcBorders>
            <w:noWrap/>
            <w:hideMark/>
          </w:tcPr>
          <w:p w14:paraId="334633E9"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4</w:t>
            </w:r>
          </w:p>
        </w:tc>
        <w:tc>
          <w:tcPr>
            <w:tcW w:w="623" w:type="dxa"/>
            <w:tcBorders>
              <w:bottom w:val="single" w:sz="4" w:space="0" w:color="auto"/>
              <w:right w:val="double" w:sz="4" w:space="0" w:color="auto"/>
            </w:tcBorders>
            <w:noWrap/>
            <w:hideMark/>
          </w:tcPr>
          <w:p w14:paraId="274240C5"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5</w:t>
            </w:r>
          </w:p>
        </w:tc>
        <w:tc>
          <w:tcPr>
            <w:tcW w:w="2663" w:type="dxa"/>
            <w:tcBorders>
              <w:left w:val="double" w:sz="4" w:space="0" w:color="auto"/>
              <w:bottom w:val="single" w:sz="4" w:space="0" w:color="auto"/>
            </w:tcBorders>
            <w:noWrap/>
            <w:hideMark/>
          </w:tcPr>
          <w:p w14:paraId="33BB9837"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3142" w:type="dxa"/>
            <w:tcBorders>
              <w:bottom w:val="single" w:sz="4" w:space="0" w:color="auto"/>
            </w:tcBorders>
            <w:noWrap/>
            <w:hideMark/>
          </w:tcPr>
          <w:p w14:paraId="3ECB36DE"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4" w:type="dxa"/>
            <w:tcBorders>
              <w:bottom w:val="single" w:sz="4" w:space="0" w:color="auto"/>
            </w:tcBorders>
            <w:noWrap/>
            <w:hideMark/>
          </w:tcPr>
          <w:p w14:paraId="1504C808"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3" w:type="dxa"/>
            <w:tcBorders>
              <w:bottom w:val="single" w:sz="4" w:space="0" w:color="auto"/>
            </w:tcBorders>
            <w:noWrap/>
            <w:hideMark/>
          </w:tcPr>
          <w:p w14:paraId="737A852A"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6A7097" w14:paraId="33ECEA72"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14768" w:type="dxa"/>
            <w:gridSpan w:val="8"/>
            <w:tcBorders>
              <w:top w:val="nil"/>
              <w:left w:val="single" w:sz="4" w:space="0" w:color="auto"/>
              <w:bottom w:val="nil"/>
              <w:right w:val="single" w:sz="4" w:space="0" w:color="auto"/>
            </w:tcBorders>
            <w:shd w:val="clear" w:color="auto" w:fill="D1D1D1" w:themeFill="background2" w:themeFillShade="E6"/>
            <w:noWrap/>
            <w:hideMark/>
          </w:tcPr>
          <w:p w14:paraId="2575D158" w14:textId="77777777" w:rsidR="00A4301A" w:rsidRPr="006A7097" w:rsidRDefault="00A4301A" w:rsidP="00CA2218">
            <w:pPr>
              <w:jc w:val="center"/>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T1</w:t>
            </w:r>
            <w:r w:rsidRPr="006A7097">
              <w:rPr>
                <w:rFonts w:ascii="Aptos Narrow" w:eastAsia="Times New Roman" w:hAnsi="Aptos Narrow" w:cs="Times New Roman"/>
                <w:color w:val="000000"/>
                <w:kern w:val="0"/>
                <w:lang w:eastAsia="en-GB"/>
                <w14:ligatures w14:val="none"/>
              </w:rPr>
              <w:t xml:space="preserve"> </w:t>
            </w:r>
            <w:r>
              <w:rPr>
                <w:rFonts w:ascii="Aptos Narrow" w:eastAsia="Times New Roman" w:hAnsi="Aptos Narrow" w:cs="Times New Roman"/>
                <w:color w:val="000000"/>
                <w:kern w:val="0"/>
                <w:lang w:eastAsia="en-GB"/>
                <w14:ligatures w14:val="none"/>
              </w:rPr>
              <w:t>(</w:t>
            </w:r>
            <w:r w:rsidRPr="006A7097">
              <w:rPr>
                <w:rFonts w:ascii="Aptos Narrow" w:eastAsia="Times New Roman" w:hAnsi="Aptos Narrow" w:cs="Times New Roman"/>
                <w:color w:val="000000"/>
                <w:kern w:val="0"/>
                <w:lang w:eastAsia="en-GB"/>
                <w14:ligatures w14:val="none"/>
              </w:rPr>
              <w:t>04/2023 - 07/2023</w:t>
            </w:r>
            <w:r>
              <w:rPr>
                <w:rFonts w:ascii="Aptos Narrow" w:eastAsia="Times New Roman" w:hAnsi="Aptos Narrow" w:cs="Times New Roman"/>
                <w:color w:val="000000"/>
                <w:kern w:val="0"/>
                <w:lang w:eastAsia="en-GB"/>
                <w14:ligatures w14:val="none"/>
              </w:rPr>
              <w:t>)</w:t>
            </w:r>
          </w:p>
        </w:tc>
      </w:tr>
      <w:tr w:rsidR="00A4301A" w:rsidRPr="006A7097" w14:paraId="7B0D142F"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7885" w:type="dxa"/>
            <w:gridSpan w:val="4"/>
            <w:tcBorders>
              <w:top w:val="single" w:sz="4" w:space="0" w:color="auto"/>
              <w:right w:val="double" w:sz="4" w:space="0" w:color="auto"/>
            </w:tcBorders>
            <w:noWrap/>
            <w:hideMark/>
          </w:tcPr>
          <w:p w14:paraId="22EAEA36" w14:textId="77777777" w:rsidR="00A4301A" w:rsidRPr="006A7097" w:rsidRDefault="00A4301A" w:rsidP="00CA2218">
            <w:pPr>
              <w:jc w:val="center"/>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Other adverts</w:t>
            </w:r>
            <w:r w:rsidRPr="00F718EB">
              <w:rPr>
                <w:rFonts w:ascii="Aptos Narrow" w:eastAsia="Times New Roman" w:hAnsi="Aptos Narrow" w:cs="Times New Roman"/>
                <w:color w:val="000000"/>
                <w:kern w:val="0"/>
                <w:lang w:eastAsia="en-GB"/>
                <w14:ligatures w14:val="none"/>
              </w:rPr>
              <w:t xml:space="preserve"> </w:t>
            </w:r>
            <w:r w:rsidRPr="006A7097">
              <w:rPr>
                <w:rFonts w:ascii="Aptos Narrow" w:eastAsia="Times New Roman" w:hAnsi="Aptos Narrow" w:cs="Times New Roman"/>
                <w:color w:val="000000"/>
                <w:kern w:val="0"/>
                <w:lang w:eastAsia="en-GB"/>
                <w14:ligatures w14:val="none"/>
              </w:rPr>
              <w:t>(N=81)</w:t>
            </w:r>
          </w:p>
        </w:tc>
        <w:tc>
          <w:tcPr>
            <w:tcW w:w="6883" w:type="dxa"/>
            <w:gridSpan w:val="4"/>
            <w:tcBorders>
              <w:top w:val="single" w:sz="4" w:space="0" w:color="auto"/>
              <w:left w:val="double" w:sz="4" w:space="0" w:color="auto"/>
            </w:tcBorders>
            <w:noWrap/>
            <w:hideMark/>
          </w:tcPr>
          <w:p w14:paraId="2927E872"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Adverts for unhealthy commodities</w:t>
            </w:r>
            <w:r w:rsidRPr="00F718EB" w:rsidDel="00F73581">
              <w:rPr>
                <w:rFonts w:ascii="Aptos Narrow" w:eastAsia="Times New Roman" w:hAnsi="Aptos Narrow" w:cs="Times New Roman"/>
                <w:b/>
                <w:bCs/>
                <w:color w:val="000000"/>
                <w:kern w:val="0"/>
                <w:lang w:eastAsia="en-GB"/>
                <w14:ligatures w14:val="none"/>
              </w:rPr>
              <w:t xml:space="preserve"> </w:t>
            </w:r>
            <w:r w:rsidRPr="006A7097">
              <w:rPr>
                <w:rFonts w:ascii="Aptos Narrow" w:eastAsia="Times New Roman" w:hAnsi="Aptos Narrow" w:cs="Times New Roman"/>
                <w:b/>
                <w:bCs/>
                <w:color w:val="000000"/>
                <w:kern w:val="0"/>
                <w:lang w:eastAsia="en-GB"/>
                <w14:ligatures w14:val="none"/>
              </w:rPr>
              <w:t>(N=26)</w:t>
            </w:r>
          </w:p>
        </w:tc>
      </w:tr>
      <w:tr w:rsidR="00A4301A" w:rsidRPr="006A7097" w14:paraId="6E3F3282"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3FCC46CF" w14:textId="77777777" w:rsidR="00A4301A" w:rsidRPr="006A7097" w:rsidRDefault="00A4301A" w:rsidP="00CA2218">
            <w:pPr>
              <w:jc w:val="center"/>
              <w:rPr>
                <w:rFonts w:ascii="Aptos Narrow" w:eastAsia="Times New Roman" w:hAnsi="Aptos Narrow" w:cs="Times New Roman"/>
                <w:b w:val="0"/>
                <w:bCs w:val="0"/>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Types of advertised brands</w:t>
            </w:r>
          </w:p>
        </w:tc>
        <w:tc>
          <w:tcPr>
            <w:tcW w:w="4004" w:type="dxa"/>
            <w:noWrap/>
            <w:hideMark/>
          </w:tcPr>
          <w:p w14:paraId="1AC5573B"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Example brands</w:t>
            </w:r>
          </w:p>
        </w:tc>
        <w:tc>
          <w:tcPr>
            <w:tcW w:w="454" w:type="dxa"/>
            <w:noWrap/>
            <w:hideMark/>
          </w:tcPr>
          <w:p w14:paraId="1FB038B8"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N</w:t>
            </w:r>
          </w:p>
        </w:tc>
        <w:tc>
          <w:tcPr>
            <w:tcW w:w="623" w:type="dxa"/>
            <w:tcBorders>
              <w:right w:val="double" w:sz="4" w:space="0" w:color="auto"/>
            </w:tcBorders>
            <w:noWrap/>
            <w:hideMark/>
          </w:tcPr>
          <w:p w14:paraId="467CACDB"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w:t>
            </w:r>
          </w:p>
        </w:tc>
        <w:tc>
          <w:tcPr>
            <w:tcW w:w="2663" w:type="dxa"/>
            <w:tcBorders>
              <w:left w:val="double" w:sz="4" w:space="0" w:color="auto"/>
            </w:tcBorders>
            <w:noWrap/>
            <w:hideMark/>
          </w:tcPr>
          <w:p w14:paraId="3800285F"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Types of advertised brands</w:t>
            </w:r>
          </w:p>
        </w:tc>
        <w:tc>
          <w:tcPr>
            <w:tcW w:w="3142" w:type="dxa"/>
            <w:noWrap/>
            <w:hideMark/>
          </w:tcPr>
          <w:p w14:paraId="7919A40B"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Example brands</w:t>
            </w:r>
          </w:p>
        </w:tc>
        <w:tc>
          <w:tcPr>
            <w:tcW w:w="454" w:type="dxa"/>
            <w:noWrap/>
            <w:hideMark/>
          </w:tcPr>
          <w:p w14:paraId="67B72A89"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N</w:t>
            </w:r>
          </w:p>
        </w:tc>
        <w:tc>
          <w:tcPr>
            <w:tcW w:w="623" w:type="dxa"/>
            <w:noWrap/>
            <w:hideMark/>
          </w:tcPr>
          <w:p w14:paraId="78E7C360"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w:t>
            </w:r>
          </w:p>
        </w:tc>
      </w:tr>
      <w:tr w:rsidR="00A4301A" w:rsidRPr="006A7097" w14:paraId="656D1CAF"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09819027"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Food/drink products</w:t>
            </w:r>
          </w:p>
        </w:tc>
        <w:tc>
          <w:tcPr>
            <w:tcW w:w="4004" w:type="dxa"/>
            <w:noWrap/>
            <w:hideMark/>
          </w:tcPr>
          <w:p w14:paraId="4A83E370"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 xml:space="preserve">Lucozade, </w:t>
            </w:r>
            <w:proofErr w:type="spellStart"/>
            <w:r w:rsidRPr="006A7097">
              <w:rPr>
                <w:rFonts w:ascii="Aptos Narrow" w:eastAsia="Times New Roman" w:hAnsi="Aptos Narrow" w:cs="Times New Roman"/>
                <w:color w:val="000000"/>
                <w:kern w:val="0"/>
                <w:lang w:eastAsia="en-GB"/>
                <w14:ligatures w14:val="none"/>
              </w:rPr>
              <w:t>Dolmio</w:t>
            </w:r>
            <w:proofErr w:type="spellEnd"/>
            <w:r w:rsidRPr="006A7097">
              <w:rPr>
                <w:rFonts w:ascii="Aptos Narrow" w:eastAsia="Times New Roman" w:hAnsi="Aptos Narrow" w:cs="Times New Roman"/>
                <w:color w:val="000000"/>
                <w:kern w:val="0"/>
                <w:lang w:eastAsia="en-GB"/>
                <w14:ligatures w14:val="none"/>
              </w:rPr>
              <w:t>, Muller</w:t>
            </w:r>
          </w:p>
        </w:tc>
        <w:tc>
          <w:tcPr>
            <w:tcW w:w="454" w:type="dxa"/>
            <w:noWrap/>
            <w:hideMark/>
          </w:tcPr>
          <w:p w14:paraId="40B90D2A"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24</w:t>
            </w:r>
          </w:p>
        </w:tc>
        <w:tc>
          <w:tcPr>
            <w:tcW w:w="623" w:type="dxa"/>
            <w:tcBorders>
              <w:right w:val="double" w:sz="4" w:space="0" w:color="auto"/>
            </w:tcBorders>
            <w:noWrap/>
            <w:hideMark/>
          </w:tcPr>
          <w:p w14:paraId="163AD70E"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29.6</w:t>
            </w:r>
          </w:p>
        </w:tc>
        <w:tc>
          <w:tcPr>
            <w:tcW w:w="2663" w:type="dxa"/>
            <w:tcBorders>
              <w:left w:val="double" w:sz="4" w:space="0" w:color="auto"/>
            </w:tcBorders>
            <w:noWrap/>
            <w:hideMark/>
          </w:tcPr>
          <w:p w14:paraId="6A5902E9"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Food/drink products</w:t>
            </w:r>
          </w:p>
        </w:tc>
        <w:tc>
          <w:tcPr>
            <w:tcW w:w="3142" w:type="dxa"/>
            <w:noWrap/>
            <w:hideMark/>
          </w:tcPr>
          <w:p w14:paraId="73D181C7" w14:textId="77777777" w:rsidR="00A4301A" w:rsidRPr="00413345"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val="it-IT" w:eastAsia="en-GB"/>
                <w14:ligatures w14:val="none"/>
              </w:rPr>
            </w:pPr>
            <w:r w:rsidRPr="00413345">
              <w:rPr>
                <w:rFonts w:ascii="Aptos Narrow" w:eastAsia="Times New Roman" w:hAnsi="Aptos Narrow" w:cs="Times New Roman"/>
                <w:color w:val="000000"/>
                <w:kern w:val="0"/>
                <w:lang w:val="it-IT" w:eastAsia="en-GB"/>
                <w14:ligatures w14:val="none"/>
              </w:rPr>
              <w:t>Coca Cola, Pepsi, Ferrero Rocher</w:t>
            </w:r>
          </w:p>
        </w:tc>
        <w:tc>
          <w:tcPr>
            <w:tcW w:w="454" w:type="dxa"/>
            <w:noWrap/>
            <w:hideMark/>
          </w:tcPr>
          <w:p w14:paraId="476CA707"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11</w:t>
            </w:r>
          </w:p>
        </w:tc>
        <w:tc>
          <w:tcPr>
            <w:tcW w:w="623" w:type="dxa"/>
            <w:noWrap/>
            <w:hideMark/>
          </w:tcPr>
          <w:p w14:paraId="2E509B93"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42.3</w:t>
            </w:r>
          </w:p>
        </w:tc>
      </w:tr>
      <w:tr w:rsidR="00A4301A" w:rsidRPr="006A7097" w14:paraId="1667E99C"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25F24DF4"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Media/TV/Entertainment</w:t>
            </w:r>
          </w:p>
        </w:tc>
        <w:tc>
          <w:tcPr>
            <w:tcW w:w="4004" w:type="dxa"/>
            <w:noWrap/>
            <w:hideMark/>
          </w:tcPr>
          <w:p w14:paraId="5BA53E17"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Channel 5, Google</w:t>
            </w:r>
          </w:p>
        </w:tc>
        <w:tc>
          <w:tcPr>
            <w:tcW w:w="454" w:type="dxa"/>
            <w:noWrap/>
            <w:hideMark/>
          </w:tcPr>
          <w:p w14:paraId="6D4BD7E3"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16</w:t>
            </w:r>
          </w:p>
        </w:tc>
        <w:tc>
          <w:tcPr>
            <w:tcW w:w="623" w:type="dxa"/>
            <w:tcBorders>
              <w:right w:val="double" w:sz="4" w:space="0" w:color="auto"/>
            </w:tcBorders>
            <w:noWrap/>
            <w:hideMark/>
          </w:tcPr>
          <w:p w14:paraId="11A61003"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19.8</w:t>
            </w:r>
          </w:p>
        </w:tc>
        <w:tc>
          <w:tcPr>
            <w:tcW w:w="2663" w:type="dxa"/>
            <w:tcBorders>
              <w:left w:val="double" w:sz="4" w:space="0" w:color="auto"/>
            </w:tcBorders>
            <w:noWrap/>
            <w:hideMark/>
          </w:tcPr>
          <w:p w14:paraId="2AC0EFF9"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Alcohol</w:t>
            </w:r>
          </w:p>
        </w:tc>
        <w:tc>
          <w:tcPr>
            <w:tcW w:w="3142" w:type="dxa"/>
            <w:noWrap/>
            <w:hideMark/>
          </w:tcPr>
          <w:p w14:paraId="46C2F5BA"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Strongbow, Thatcher's</w:t>
            </w:r>
          </w:p>
        </w:tc>
        <w:tc>
          <w:tcPr>
            <w:tcW w:w="454" w:type="dxa"/>
            <w:noWrap/>
            <w:hideMark/>
          </w:tcPr>
          <w:p w14:paraId="4059CB58"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10</w:t>
            </w:r>
          </w:p>
        </w:tc>
        <w:tc>
          <w:tcPr>
            <w:tcW w:w="623" w:type="dxa"/>
            <w:noWrap/>
            <w:hideMark/>
          </w:tcPr>
          <w:p w14:paraId="4FDAC297"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38.5</w:t>
            </w:r>
          </w:p>
        </w:tc>
      </w:tr>
      <w:tr w:rsidR="00A4301A" w:rsidRPr="006A7097" w14:paraId="483E493B"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2B79B57A"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Transport/Travel</w:t>
            </w:r>
          </w:p>
        </w:tc>
        <w:tc>
          <w:tcPr>
            <w:tcW w:w="4004" w:type="dxa"/>
            <w:noWrap/>
            <w:hideMark/>
          </w:tcPr>
          <w:p w14:paraId="7733DECF"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roofErr w:type="spellStart"/>
            <w:r w:rsidRPr="006A7097">
              <w:rPr>
                <w:rFonts w:ascii="Aptos Narrow" w:eastAsia="Times New Roman" w:hAnsi="Aptos Narrow" w:cs="Times New Roman"/>
                <w:color w:val="000000"/>
                <w:kern w:val="0"/>
                <w:lang w:eastAsia="en-GB"/>
                <w14:ligatures w14:val="none"/>
              </w:rPr>
              <w:t>TravelWest</w:t>
            </w:r>
            <w:proofErr w:type="spellEnd"/>
          </w:p>
        </w:tc>
        <w:tc>
          <w:tcPr>
            <w:tcW w:w="454" w:type="dxa"/>
            <w:noWrap/>
            <w:hideMark/>
          </w:tcPr>
          <w:p w14:paraId="1BF7B512"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12</w:t>
            </w:r>
          </w:p>
        </w:tc>
        <w:tc>
          <w:tcPr>
            <w:tcW w:w="623" w:type="dxa"/>
            <w:tcBorders>
              <w:right w:val="double" w:sz="4" w:space="0" w:color="auto"/>
            </w:tcBorders>
            <w:noWrap/>
            <w:hideMark/>
          </w:tcPr>
          <w:p w14:paraId="08EA2F69"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14.8</w:t>
            </w:r>
          </w:p>
        </w:tc>
        <w:tc>
          <w:tcPr>
            <w:tcW w:w="2663" w:type="dxa"/>
            <w:tcBorders>
              <w:left w:val="double" w:sz="4" w:space="0" w:color="auto"/>
            </w:tcBorders>
            <w:noWrap/>
            <w:hideMark/>
          </w:tcPr>
          <w:p w14:paraId="1B2987A5"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Fast Food chains</w:t>
            </w:r>
          </w:p>
        </w:tc>
        <w:tc>
          <w:tcPr>
            <w:tcW w:w="3142" w:type="dxa"/>
            <w:noWrap/>
            <w:hideMark/>
          </w:tcPr>
          <w:p w14:paraId="234576C5"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McDonald's, Subway</w:t>
            </w:r>
          </w:p>
        </w:tc>
        <w:tc>
          <w:tcPr>
            <w:tcW w:w="454" w:type="dxa"/>
            <w:noWrap/>
            <w:hideMark/>
          </w:tcPr>
          <w:p w14:paraId="3AEA3564"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5</w:t>
            </w:r>
          </w:p>
        </w:tc>
        <w:tc>
          <w:tcPr>
            <w:tcW w:w="623" w:type="dxa"/>
            <w:noWrap/>
            <w:hideMark/>
          </w:tcPr>
          <w:p w14:paraId="460EFE4A"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19.2</w:t>
            </w:r>
          </w:p>
        </w:tc>
      </w:tr>
      <w:tr w:rsidR="00A4301A" w:rsidRPr="006A7097" w14:paraId="13C22E70"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188C28F0"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Mobiles/Mobile networks</w:t>
            </w:r>
          </w:p>
        </w:tc>
        <w:tc>
          <w:tcPr>
            <w:tcW w:w="4004" w:type="dxa"/>
            <w:noWrap/>
            <w:hideMark/>
          </w:tcPr>
          <w:p w14:paraId="540B441F"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Vodafone, Smarty</w:t>
            </w:r>
          </w:p>
        </w:tc>
        <w:tc>
          <w:tcPr>
            <w:tcW w:w="454" w:type="dxa"/>
            <w:noWrap/>
            <w:hideMark/>
          </w:tcPr>
          <w:p w14:paraId="4F41374C"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8</w:t>
            </w:r>
          </w:p>
        </w:tc>
        <w:tc>
          <w:tcPr>
            <w:tcW w:w="623" w:type="dxa"/>
            <w:tcBorders>
              <w:right w:val="double" w:sz="4" w:space="0" w:color="auto"/>
            </w:tcBorders>
            <w:noWrap/>
            <w:hideMark/>
          </w:tcPr>
          <w:p w14:paraId="13F336E1"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9.9</w:t>
            </w:r>
          </w:p>
        </w:tc>
        <w:tc>
          <w:tcPr>
            <w:tcW w:w="2663" w:type="dxa"/>
            <w:tcBorders>
              <w:left w:val="double" w:sz="4" w:space="0" w:color="auto"/>
            </w:tcBorders>
            <w:noWrap/>
            <w:hideMark/>
          </w:tcPr>
          <w:p w14:paraId="748D082A"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3142" w:type="dxa"/>
            <w:noWrap/>
            <w:hideMark/>
          </w:tcPr>
          <w:p w14:paraId="617F1676"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4" w:type="dxa"/>
            <w:noWrap/>
            <w:hideMark/>
          </w:tcPr>
          <w:p w14:paraId="638D9996"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3" w:type="dxa"/>
            <w:noWrap/>
            <w:hideMark/>
          </w:tcPr>
          <w:p w14:paraId="4A49FED6"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6A7097" w14:paraId="2BBEE05B"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noWrap/>
            <w:hideMark/>
          </w:tcPr>
          <w:p w14:paraId="1B7C383C"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Banks/Investment</w:t>
            </w:r>
          </w:p>
        </w:tc>
        <w:tc>
          <w:tcPr>
            <w:tcW w:w="4004" w:type="dxa"/>
            <w:tcBorders>
              <w:bottom w:val="single" w:sz="4" w:space="0" w:color="auto"/>
            </w:tcBorders>
            <w:noWrap/>
            <w:hideMark/>
          </w:tcPr>
          <w:p w14:paraId="07861C75"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Lloyds, Nationwide</w:t>
            </w:r>
          </w:p>
        </w:tc>
        <w:tc>
          <w:tcPr>
            <w:tcW w:w="454" w:type="dxa"/>
            <w:tcBorders>
              <w:bottom w:val="single" w:sz="4" w:space="0" w:color="auto"/>
            </w:tcBorders>
            <w:noWrap/>
            <w:hideMark/>
          </w:tcPr>
          <w:p w14:paraId="3EFE72FF"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5</w:t>
            </w:r>
          </w:p>
        </w:tc>
        <w:tc>
          <w:tcPr>
            <w:tcW w:w="623" w:type="dxa"/>
            <w:tcBorders>
              <w:bottom w:val="single" w:sz="4" w:space="0" w:color="auto"/>
              <w:right w:val="double" w:sz="4" w:space="0" w:color="auto"/>
            </w:tcBorders>
            <w:noWrap/>
            <w:hideMark/>
          </w:tcPr>
          <w:p w14:paraId="428E66D8"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6.2</w:t>
            </w:r>
          </w:p>
        </w:tc>
        <w:tc>
          <w:tcPr>
            <w:tcW w:w="2663" w:type="dxa"/>
            <w:tcBorders>
              <w:left w:val="double" w:sz="4" w:space="0" w:color="auto"/>
              <w:bottom w:val="single" w:sz="4" w:space="0" w:color="auto"/>
            </w:tcBorders>
            <w:noWrap/>
            <w:hideMark/>
          </w:tcPr>
          <w:p w14:paraId="6C0C4DE0"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3142" w:type="dxa"/>
            <w:tcBorders>
              <w:bottom w:val="single" w:sz="4" w:space="0" w:color="auto"/>
            </w:tcBorders>
            <w:noWrap/>
            <w:hideMark/>
          </w:tcPr>
          <w:p w14:paraId="2F14694F"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4" w:type="dxa"/>
            <w:tcBorders>
              <w:bottom w:val="single" w:sz="4" w:space="0" w:color="auto"/>
            </w:tcBorders>
            <w:noWrap/>
            <w:hideMark/>
          </w:tcPr>
          <w:p w14:paraId="3D18DAEF"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3" w:type="dxa"/>
            <w:tcBorders>
              <w:bottom w:val="single" w:sz="4" w:space="0" w:color="auto"/>
            </w:tcBorders>
            <w:noWrap/>
            <w:hideMark/>
          </w:tcPr>
          <w:p w14:paraId="7D93D77D"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r w:rsidR="00A4301A" w:rsidRPr="006A7097" w14:paraId="43049CCD"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14768" w:type="dxa"/>
            <w:gridSpan w:val="8"/>
            <w:tcBorders>
              <w:top w:val="nil"/>
              <w:left w:val="single" w:sz="4" w:space="0" w:color="auto"/>
              <w:bottom w:val="nil"/>
              <w:right w:val="single" w:sz="4" w:space="0" w:color="auto"/>
            </w:tcBorders>
            <w:shd w:val="clear" w:color="auto" w:fill="D1D1D1" w:themeFill="background2" w:themeFillShade="E6"/>
            <w:noWrap/>
            <w:hideMark/>
          </w:tcPr>
          <w:p w14:paraId="54B1C5F8" w14:textId="77777777" w:rsidR="00A4301A" w:rsidRPr="006A7097" w:rsidRDefault="00A4301A" w:rsidP="00CA2218">
            <w:pPr>
              <w:jc w:val="center"/>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T2</w:t>
            </w:r>
            <w:r w:rsidRPr="006A7097">
              <w:rPr>
                <w:rFonts w:ascii="Aptos Narrow" w:eastAsia="Times New Roman" w:hAnsi="Aptos Narrow" w:cs="Times New Roman"/>
                <w:color w:val="000000"/>
                <w:kern w:val="0"/>
                <w:lang w:eastAsia="en-GB"/>
                <w14:ligatures w14:val="none"/>
              </w:rPr>
              <w:t xml:space="preserve"> </w:t>
            </w:r>
            <w:r>
              <w:rPr>
                <w:rFonts w:ascii="Aptos Narrow" w:eastAsia="Times New Roman" w:hAnsi="Aptos Narrow" w:cs="Times New Roman"/>
                <w:color w:val="000000"/>
                <w:kern w:val="0"/>
                <w:lang w:eastAsia="en-GB"/>
                <w14:ligatures w14:val="none"/>
              </w:rPr>
              <w:t>(</w:t>
            </w:r>
            <w:r w:rsidRPr="006A7097">
              <w:rPr>
                <w:rFonts w:ascii="Aptos Narrow" w:eastAsia="Times New Roman" w:hAnsi="Aptos Narrow" w:cs="Times New Roman"/>
                <w:color w:val="000000"/>
                <w:kern w:val="0"/>
                <w:lang w:eastAsia="en-GB"/>
                <w14:ligatures w14:val="none"/>
              </w:rPr>
              <w:t>11/2023 - 02/2024</w:t>
            </w:r>
            <w:r>
              <w:rPr>
                <w:rFonts w:ascii="Aptos Narrow" w:eastAsia="Times New Roman" w:hAnsi="Aptos Narrow" w:cs="Times New Roman"/>
                <w:color w:val="000000"/>
                <w:kern w:val="0"/>
                <w:lang w:eastAsia="en-GB"/>
                <w14:ligatures w14:val="none"/>
              </w:rPr>
              <w:t>)</w:t>
            </w:r>
          </w:p>
        </w:tc>
      </w:tr>
      <w:tr w:rsidR="00A4301A" w:rsidRPr="006A7097" w14:paraId="08E8C190"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7885" w:type="dxa"/>
            <w:gridSpan w:val="4"/>
            <w:tcBorders>
              <w:top w:val="single" w:sz="4" w:space="0" w:color="auto"/>
              <w:right w:val="double" w:sz="4" w:space="0" w:color="auto"/>
            </w:tcBorders>
            <w:noWrap/>
            <w:hideMark/>
          </w:tcPr>
          <w:p w14:paraId="230038EB" w14:textId="77777777" w:rsidR="00A4301A" w:rsidRPr="006A7097" w:rsidRDefault="00A4301A" w:rsidP="00CA2218">
            <w:pPr>
              <w:jc w:val="center"/>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Other adverts</w:t>
            </w:r>
            <w:r w:rsidRPr="00F718EB">
              <w:rPr>
                <w:rFonts w:ascii="Aptos Narrow" w:eastAsia="Times New Roman" w:hAnsi="Aptos Narrow" w:cs="Times New Roman"/>
                <w:color w:val="000000"/>
                <w:kern w:val="0"/>
                <w:lang w:eastAsia="en-GB"/>
                <w14:ligatures w14:val="none"/>
              </w:rPr>
              <w:t xml:space="preserve"> </w:t>
            </w:r>
            <w:r w:rsidRPr="006A7097">
              <w:rPr>
                <w:rFonts w:ascii="Aptos Narrow" w:eastAsia="Times New Roman" w:hAnsi="Aptos Narrow" w:cs="Times New Roman"/>
                <w:color w:val="000000"/>
                <w:kern w:val="0"/>
                <w:lang w:eastAsia="en-GB"/>
                <w14:ligatures w14:val="none"/>
              </w:rPr>
              <w:t>(N=120)</w:t>
            </w:r>
          </w:p>
        </w:tc>
        <w:tc>
          <w:tcPr>
            <w:tcW w:w="6883" w:type="dxa"/>
            <w:gridSpan w:val="4"/>
            <w:tcBorders>
              <w:top w:val="single" w:sz="4" w:space="0" w:color="auto"/>
              <w:left w:val="double" w:sz="4" w:space="0" w:color="auto"/>
            </w:tcBorders>
            <w:noWrap/>
            <w:hideMark/>
          </w:tcPr>
          <w:p w14:paraId="5A945E0B"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Adverts for unhealthy commodities</w:t>
            </w:r>
            <w:r w:rsidRPr="00F718EB" w:rsidDel="00F73581">
              <w:rPr>
                <w:rFonts w:ascii="Aptos Narrow" w:eastAsia="Times New Roman" w:hAnsi="Aptos Narrow" w:cs="Times New Roman"/>
                <w:b/>
                <w:bCs/>
                <w:color w:val="000000"/>
                <w:kern w:val="0"/>
                <w:lang w:eastAsia="en-GB"/>
                <w14:ligatures w14:val="none"/>
              </w:rPr>
              <w:t xml:space="preserve"> </w:t>
            </w:r>
            <w:r w:rsidRPr="006A7097">
              <w:rPr>
                <w:rFonts w:ascii="Aptos Narrow" w:eastAsia="Times New Roman" w:hAnsi="Aptos Narrow" w:cs="Times New Roman"/>
                <w:b/>
                <w:bCs/>
                <w:color w:val="000000"/>
                <w:kern w:val="0"/>
                <w:lang w:eastAsia="en-GB"/>
                <w14:ligatures w14:val="none"/>
              </w:rPr>
              <w:t>(N=29)</w:t>
            </w:r>
          </w:p>
        </w:tc>
      </w:tr>
      <w:tr w:rsidR="00A4301A" w:rsidRPr="006A7097" w14:paraId="248DE612"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64566490" w14:textId="77777777" w:rsidR="00A4301A" w:rsidRPr="006A7097" w:rsidRDefault="00A4301A" w:rsidP="00CA2218">
            <w:pPr>
              <w:jc w:val="center"/>
              <w:rPr>
                <w:rFonts w:ascii="Aptos Narrow" w:eastAsia="Times New Roman" w:hAnsi="Aptos Narrow" w:cs="Times New Roman"/>
                <w:b w:val="0"/>
                <w:bCs w:val="0"/>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Types of advertised brands</w:t>
            </w:r>
          </w:p>
        </w:tc>
        <w:tc>
          <w:tcPr>
            <w:tcW w:w="4004" w:type="dxa"/>
            <w:noWrap/>
            <w:hideMark/>
          </w:tcPr>
          <w:p w14:paraId="615CCB71"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Example brands</w:t>
            </w:r>
          </w:p>
        </w:tc>
        <w:tc>
          <w:tcPr>
            <w:tcW w:w="454" w:type="dxa"/>
            <w:noWrap/>
            <w:hideMark/>
          </w:tcPr>
          <w:p w14:paraId="3FF593CE"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N</w:t>
            </w:r>
          </w:p>
        </w:tc>
        <w:tc>
          <w:tcPr>
            <w:tcW w:w="623" w:type="dxa"/>
            <w:tcBorders>
              <w:right w:val="double" w:sz="4" w:space="0" w:color="auto"/>
            </w:tcBorders>
            <w:noWrap/>
            <w:hideMark/>
          </w:tcPr>
          <w:p w14:paraId="4B3412F0"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w:t>
            </w:r>
          </w:p>
        </w:tc>
        <w:tc>
          <w:tcPr>
            <w:tcW w:w="2663" w:type="dxa"/>
            <w:tcBorders>
              <w:left w:val="double" w:sz="4" w:space="0" w:color="auto"/>
            </w:tcBorders>
            <w:noWrap/>
            <w:hideMark/>
          </w:tcPr>
          <w:p w14:paraId="27C75782"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Types of advertised brands</w:t>
            </w:r>
          </w:p>
        </w:tc>
        <w:tc>
          <w:tcPr>
            <w:tcW w:w="3142" w:type="dxa"/>
            <w:noWrap/>
            <w:hideMark/>
          </w:tcPr>
          <w:p w14:paraId="2574D34C"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Example brands</w:t>
            </w:r>
          </w:p>
        </w:tc>
        <w:tc>
          <w:tcPr>
            <w:tcW w:w="454" w:type="dxa"/>
            <w:noWrap/>
            <w:hideMark/>
          </w:tcPr>
          <w:p w14:paraId="0DDABF83"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N</w:t>
            </w:r>
          </w:p>
        </w:tc>
        <w:tc>
          <w:tcPr>
            <w:tcW w:w="623" w:type="dxa"/>
            <w:noWrap/>
            <w:hideMark/>
          </w:tcPr>
          <w:p w14:paraId="1BF1C136"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6A7097">
              <w:rPr>
                <w:rFonts w:ascii="Aptos Narrow" w:eastAsia="Times New Roman" w:hAnsi="Aptos Narrow" w:cs="Times New Roman"/>
                <w:b/>
                <w:bCs/>
                <w:color w:val="000000"/>
                <w:kern w:val="0"/>
                <w:lang w:eastAsia="en-GB"/>
                <w14:ligatures w14:val="none"/>
              </w:rPr>
              <w:t>%</w:t>
            </w:r>
          </w:p>
        </w:tc>
      </w:tr>
      <w:tr w:rsidR="00A4301A" w:rsidRPr="006A7097" w14:paraId="44085A63"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72C015E1"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Transport/Travel</w:t>
            </w:r>
          </w:p>
        </w:tc>
        <w:tc>
          <w:tcPr>
            <w:tcW w:w="4004" w:type="dxa"/>
            <w:noWrap/>
            <w:hideMark/>
          </w:tcPr>
          <w:p w14:paraId="4E1454AB"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roofErr w:type="spellStart"/>
            <w:r w:rsidRPr="006A7097">
              <w:rPr>
                <w:rFonts w:ascii="Aptos Narrow" w:eastAsia="Times New Roman" w:hAnsi="Aptos Narrow" w:cs="Times New Roman"/>
                <w:color w:val="000000"/>
                <w:kern w:val="0"/>
                <w:lang w:eastAsia="en-GB"/>
                <w14:ligatures w14:val="none"/>
              </w:rPr>
              <w:t>TravelWest</w:t>
            </w:r>
            <w:proofErr w:type="spellEnd"/>
            <w:r w:rsidRPr="006A7097">
              <w:rPr>
                <w:rFonts w:ascii="Aptos Narrow" w:eastAsia="Times New Roman" w:hAnsi="Aptos Narrow" w:cs="Times New Roman"/>
                <w:color w:val="000000"/>
                <w:kern w:val="0"/>
                <w:lang w:eastAsia="en-GB"/>
                <w14:ligatures w14:val="none"/>
              </w:rPr>
              <w:t>, Metrobus</w:t>
            </w:r>
          </w:p>
        </w:tc>
        <w:tc>
          <w:tcPr>
            <w:tcW w:w="454" w:type="dxa"/>
            <w:noWrap/>
            <w:hideMark/>
          </w:tcPr>
          <w:p w14:paraId="7D010EBE"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46</w:t>
            </w:r>
          </w:p>
        </w:tc>
        <w:tc>
          <w:tcPr>
            <w:tcW w:w="623" w:type="dxa"/>
            <w:tcBorders>
              <w:right w:val="double" w:sz="4" w:space="0" w:color="auto"/>
            </w:tcBorders>
            <w:noWrap/>
            <w:hideMark/>
          </w:tcPr>
          <w:p w14:paraId="2C9F7B12"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38.3</w:t>
            </w:r>
          </w:p>
        </w:tc>
        <w:tc>
          <w:tcPr>
            <w:tcW w:w="2663" w:type="dxa"/>
            <w:tcBorders>
              <w:left w:val="double" w:sz="4" w:space="0" w:color="auto"/>
            </w:tcBorders>
            <w:noWrap/>
            <w:hideMark/>
          </w:tcPr>
          <w:p w14:paraId="7D4138AD"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Fast Food chains</w:t>
            </w:r>
          </w:p>
        </w:tc>
        <w:tc>
          <w:tcPr>
            <w:tcW w:w="3142" w:type="dxa"/>
            <w:noWrap/>
            <w:hideMark/>
          </w:tcPr>
          <w:p w14:paraId="4A284E91"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McDonald's</w:t>
            </w:r>
          </w:p>
        </w:tc>
        <w:tc>
          <w:tcPr>
            <w:tcW w:w="454" w:type="dxa"/>
            <w:noWrap/>
            <w:hideMark/>
          </w:tcPr>
          <w:p w14:paraId="075AE520"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11</w:t>
            </w:r>
          </w:p>
        </w:tc>
        <w:tc>
          <w:tcPr>
            <w:tcW w:w="623" w:type="dxa"/>
            <w:noWrap/>
            <w:hideMark/>
          </w:tcPr>
          <w:p w14:paraId="4514A4F0"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34.4</w:t>
            </w:r>
          </w:p>
        </w:tc>
      </w:tr>
      <w:tr w:rsidR="00A4301A" w:rsidRPr="006A7097" w14:paraId="30791CE7"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0F806195"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Food/drink products</w:t>
            </w:r>
          </w:p>
        </w:tc>
        <w:tc>
          <w:tcPr>
            <w:tcW w:w="4004" w:type="dxa"/>
            <w:noWrap/>
            <w:hideMark/>
          </w:tcPr>
          <w:p w14:paraId="4B2C4DE5" w14:textId="77777777" w:rsidR="00A4301A" w:rsidRPr="00413345"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val="it-IT" w:eastAsia="en-GB"/>
                <w14:ligatures w14:val="none"/>
              </w:rPr>
            </w:pPr>
            <w:r w:rsidRPr="00413345">
              <w:rPr>
                <w:rFonts w:ascii="Aptos Narrow" w:eastAsia="Times New Roman" w:hAnsi="Aptos Narrow" w:cs="Times New Roman"/>
                <w:color w:val="000000"/>
                <w:kern w:val="0"/>
                <w:lang w:val="it-IT" w:eastAsia="en-GB"/>
                <w14:ligatures w14:val="none"/>
              </w:rPr>
              <w:t>Coca Cola, PG Tips, Pepsi</w:t>
            </w:r>
          </w:p>
        </w:tc>
        <w:tc>
          <w:tcPr>
            <w:tcW w:w="454" w:type="dxa"/>
            <w:noWrap/>
            <w:hideMark/>
          </w:tcPr>
          <w:p w14:paraId="7DB52FF1"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16</w:t>
            </w:r>
          </w:p>
        </w:tc>
        <w:tc>
          <w:tcPr>
            <w:tcW w:w="623" w:type="dxa"/>
            <w:tcBorders>
              <w:right w:val="double" w:sz="4" w:space="0" w:color="auto"/>
            </w:tcBorders>
            <w:noWrap/>
            <w:hideMark/>
          </w:tcPr>
          <w:p w14:paraId="2AFD2404"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13.3</w:t>
            </w:r>
          </w:p>
        </w:tc>
        <w:tc>
          <w:tcPr>
            <w:tcW w:w="2663" w:type="dxa"/>
            <w:tcBorders>
              <w:left w:val="double" w:sz="4" w:space="0" w:color="auto"/>
            </w:tcBorders>
            <w:noWrap/>
            <w:hideMark/>
          </w:tcPr>
          <w:p w14:paraId="4C5B83D8"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Food/drink products</w:t>
            </w:r>
          </w:p>
        </w:tc>
        <w:tc>
          <w:tcPr>
            <w:tcW w:w="3142" w:type="dxa"/>
            <w:noWrap/>
            <w:hideMark/>
          </w:tcPr>
          <w:p w14:paraId="6DDDDFDD"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Nestle, McCoy's</w:t>
            </w:r>
          </w:p>
        </w:tc>
        <w:tc>
          <w:tcPr>
            <w:tcW w:w="454" w:type="dxa"/>
            <w:noWrap/>
            <w:hideMark/>
          </w:tcPr>
          <w:p w14:paraId="73E21ECA"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10</w:t>
            </w:r>
          </w:p>
        </w:tc>
        <w:tc>
          <w:tcPr>
            <w:tcW w:w="623" w:type="dxa"/>
            <w:noWrap/>
            <w:hideMark/>
          </w:tcPr>
          <w:p w14:paraId="44C40ED0"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31.2</w:t>
            </w:r>
          </w:p>
        </w:tc>
      </w:tr>
      <w:tr w:rsidR="00A4301A" w:rsidRPr="006A7097" w14:paraId="385ED77A"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31568D81"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Media/TV/Entertainment</w:t>
            </w:r>
          </w:p>
        </w:tc>
        <w:tc>
          <w:tcPr>
            <w:tcW w:w="4004" w:type="dxa"/>
            <w:noWrap/>
            <w:hideMark/>
          </w:tcPr>
          <w:p w14:paraId="607F618E"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roofErr w:type="spellStart"/>
            <w:r w:rsidRPr="006A7097">
              <w:rPr>
                <w:rFonts w:ascii="Aptos Narrow" w:eastAsia="Times New Roman" w:hAnsi="Aptos Narrow" w:cs="Times New Roman"/>
                <w:color w:val="000000"/>
                <w:kern w:val="0"/>
                <w:lang w:eastAsia="en-GB"/>
                <w14:ligatures w14:val="none"/>
              </w:rPr>
              <w:t>Playstation</w:t>
            </w:r>
            <w:proofErr w:type="spellEnd"/>
          </w:p>
        </w:tc>
        <w:tc>
          <w:tcPr>
            <w:tcW w:w="454" w:type="dxa"/>
            <w:noWrap/>
            <w:hideMark/>
          </w:tcPr>
          <w:p w14:paraId="11CE80AC"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10</w:t>
            </w:r>
          </w:p>
        </w:tc>
        <w:tc>
          <w:tcPr>
            <w:tcW w:w="623" w:type="dxa"/>
            <w:tcBorders>
              <w:right w:val="double" w:sz="4" w:space="0" w:color="auto"/>
            </w:tcBorders>
            <w:noWrap/>
            <w:hideMark/>
          </w:tcPr>
          <w:p w14:paraId="3A2AF22B"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8.3</w:t>
            </w:r>
          </w:p>
        </w:tc>
        <w:tc>
          <w:tcPr>
            <w:tcW w:w="2663" w:type="dxa"/>
            <w:tcBorders>
              <w:left w:val="double" w:sz="4" w:space="0" w:color="auto"/>
            </w:tcBorders>
            <w:noWrap/>
            <w:hideMark/>
          </w:tcPr>
          <w:p w14:paraId="1C99317E"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Restaurants/Cafes/Delivery</w:t>
            </w:r>
          </w:p>
        </w:tc>
        <w:tc>
          <w:tcPr>
            <w:tcW w:w="3142" w:type="dxa"/>
            <w:noWrap/>
            <w:hideMark/>
          </w:tcPr>
          <w:p w14:paraId="3C0C6865"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Costa Coffee</w:t>
            </w:r>
          </w:p>
        </w:tc>
        <w:tc>
          <w:tcPr>
            <w:tcW w:w="454" w:type="dxa"/>
            <w:noWrap/>
            <w:hideMark/>
          </w:tcPr>
          <w:p w14:paraId="430DB851"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5</w:t>
            </w:r>
          </w:p>
        </w:tc>
        <w:tc>
          <w:tcPr>
            <w:tcW w:w="623" w:type="dxa"/>
            <w:noWrap/>
            <w:hideMark/>
          </w:tcPr>
          <w:p w14:paraId="0064DC2A"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15.6</w:t>
            </w:r>
          </w:p>
        </w:tc>
      </w:tr>
      <w:tr w:rsidR="00A4301A" w:rsidRPr="006A7097" w14:paraId="5B06DD66" w14:textId="77777777" w:rsidTr="00CA2218">
        <w:trPr>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297D4135"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Charities</w:t>
            </w:r>
          </w:p>
        </w:tc>
        <w:tc>
          <w:tcPr>
            <w:tcW w:w="4004" w:type="dxa"/>
            <w:noWrap/>
            <w:hideMark/>
          </w:tcPr>
          <w:p w14:paraId="453B66F8"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MacMillan, The Prince's Trust</w:t>
            </w:r>
          </w:p>
        </w:tc>
        <w:tc>
          <w:tcPr>
            <w:tcW w:w="454" w:type="dxa"/>
            <w:noWrap/>
            <w:hideMark/>
          </w:tcPr>
          <w:p w14:paraId="12EA1455"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9</w:t>
            </w:r>
          </w:p>
        </w:tc>
        <w:tc>
          <w:tcPr>
            <w:tcW w:w="623" w:type="dxa"/>
            <w:tcBorders>
              <w:right w:val="double" w:sz="4" w:space="0" w:color="auto"/>
            </w:tcBorders>
            <w:noWrap/>
            <w:hideMark/>
          </w:tcPr>
          <w:p w14:paraId="391ACB5C"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7.5</w:t>
            </w:r>
          </w:p>
        </w:tc>
        <w:tc>
          <w:tcPr>
            <w:tcW w:w="2663" w:type="dxa"/>
            <w:tcBorders>
              <w:left w:val="double" w:sz="4" w:space="0" w:color="auto"/>
            </w:tcBorders>
            <w:noWrap/>
            <w:hideMark/>
          </w:tcPr>
          <w:p w14:paraId="53F85107"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Supermarkets</w:t>
            </w:r>
          </w:p>
        </w:tc>
        <w:tc>
          <w:tcPr>
            <w:tcW w:w="3142" w:type="dxa"/>
            <w:noWrap/>
            <w:hideMark/>
          </w:tcPr>
          <w:p w14:paraId="784953C1"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Tesco</w:t>
            </w:r>
          </w:p>
        </w:tc>
        <w:tc>
          <w:tcPr>
            <w:tcW w:w="454" w:type="dxa"/>
            <w:noWrap/>
            <w:hideMark/>
          </w:tcPr>
          <w:p w14:paraId="301F07A1"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3</w:t>
            </w:r>
          </w:p>
        </w:tc>
        <w:tc>
          <w:tcPr>
            <w:tcW w:w="623" w:type="dxa"/>
            <w:noWrap/>
            <w:hideMark/>
          </w:tcPr>
          <w:p w14:paraId="31747059" w14:textId="77777777" w:rsidR="00A4301A" w:rsidRPr="006A7097" w:rsidRDefault="00A4301A"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9.4</w:t>
            </w:r>
          </w:p>
        </w:tc>
      </w:tr>
      <w:tr w:rsidR="00A4301A" w:rsidRPr="006A7097" w14:paraId="18FFACC7" w14:textId="77777777" w:rsidTr="00CA2218">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802" w:type="dxa"/>
            <w:noWrap/>
            <w:hideMark/>
          </w:tcPr>
          <w:p w14:paraId="31686E71" w14:textId="77777777" w:rsidR="00A4301A" w:rsidRPr="00E901A9" w:rsidRDefault="00A4301A" w:rsidP="00CA2218">
            <w:pPr>
              <w:jc w:val="center"/>
              <w:rPr>
                <w:rFonts w:ascii="Aptos Narrow" w:eastAsia="Times New Roman" w:hAnsi="Aptos Narrow" w:cs="Times New Roman"/>
                <w:b w:val="0"/>
                <w:bCs w:val="0"/>
                <w:color w:val="000000"/>
                <w:kern w:val="0"/>
                <w:lang w:eastAsia="en-GB"/>
                <w14:ligatures w14:val="none"/>
              </w:rPr>
            </w:pPr>
            <w:r w:rsidRPr="00413345">
              <w:rPr>
                <w:rFonts w:ascii="Aptos Narrow" w:eastAsia="Times New Roman" w:hAnsi="Aptos Narrow" w:cs="Times New Roman"/>
                <w:color w:val="000000"/>
                <w:kern w:val="0"/>
                <w:lang w:eastAsia="en-GB"/>
                <w14:ligatures w14:val="none"/>
              </w:rPr>
              <w:t>Government/Council</w:t>
            </w:r>
          </w:p>
        </w:tc>
        <w:tc>
          <w:tcPr>
            <w:tcW w:w="4004" w:type="dxa"/>
            <w:noWrap/>
            <w:hideMark/>
          </w:tcPr>
          <w:p w14:paraId="0E61BD78"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West of England Combined Authority</w:t>
            </w:r>
          </w:p>
        </w:tc>
        <w:tc>
          <w:tcPr>
            <w:tcW w:w="454" w:type="dxa"/>
            <w:noWrap/>
            <w:hideMark/>
          </w:tcPr>
          <w:p w14:paraId="56AE64F5"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9</w:t>
            </w:r>
          </w:p>
        </w:tc>
        <w:tc>
          <w:tcPr>
            <w:tcW w:w="623" w:type="dxa"/>
            <w:tcBorders>
              <w:right w:val="double" w:sz="4" w:space="0" w:color="auto"/>
            </w:tcBorders>
            <w:noWrap/>
            <w:hideMark/>
          </w:tcPr>
          <w:p w14:paraId="7B63E5F7"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6A7097">
              <w:rPr>
                <w:rFonts w:ascii="Aptos Narrow" w:eastAsia="Times New Roman" w:hAnsi="Aptos Narrow" w:cs="Times New Roman"/>
                <w:color w:val="000000"/>
                <w:kern w:val="0"/>
                <w:lang w:eastAsia="en-GB"/>
                <w14:ligatures w14:val="none"/>
              </w:rPr>
              <w:t>7.5</w:t>
            </w:r>
          </w:p>
        </w:tc>
        <w:tc>
          <w:tcPr>
            <w:tcW w:w="2663" w:type="dxa"/>
            <w:tcBorders>
              <w:left w:val="double" w:sz="4" w:space="0" w:color="auto"/>
            </w:tcBorders>
            <w:noWrap/>
            <w:hideMark/>
          </w:tcPr>
          <w:p w14:paraId="427A2233"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3142" w:type="dxa"/>
            <w:noWrap/>
            <w:hideMark/>
          </w:tcPr>
          <w:p w14:paraId="627EE6E7"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454" w:type="dxa"/>
            <w:noWrap/>
            <w:hideMark/>
          </w:tcPr>
          <w:p w14:paraId="396D06BB"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c>
          <w:tcPr>
            <w:tcW w:w="623" w:type="dxa"/>
            <w:noWrap/>
            <w:hideMark/>
          </w:tcPr>
          <w:p w14:paraId="26A81378" w14:textId="77777777" w:rsidR="00A4301A" w:rsidRPr="006A7097" w:rsidRDefault="00A4301A"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p>
        </w:tc>
      </w:tr>
    </w:tbl>
    <w:p w14:paraId="3CD74AA6" w14:textId="77777777" w:rsidR="00365843" w:rsidRDefault="00365843">
      <w:pPr>
        <w:rPr>
          <w:b/>
          <w:bCs/>
        </w:rPr>
      </w:pPr>
      <w:r>
        <w:rPr>
          <w:b/>
          <w:bCs/>
        </w:rPr>
        <w:br w:type="page"/>
      </w:r>
    </w:p>
    <w:p w14:paraId="778F11E8" w14:textId="21F4F2AA" w:rsidR="00A85700" w:rsidRPr="00EB5477" w:rsidRDefault="00AA174D" w:rsidP="00FB5EB7">
      <w:pPr>
        <w:spacing w:after="0" w:line="240" w:lineRule="auto"/>
      </w:pPr>
      <w:r w:rsidRPr="001E2320">
        <w:rPr>
          <w:b/>
          <w:bCs/>
        </w:rPr>
        <w:lastRenderedPageBreak/>
        <w:t>Supplementary</w:t>
      </w:r>
      <w:r w:rsidR="00D162B6" w:rsidRPr="001E2320">
        <w:rPr>
          <w:b/>
          <w:bCs/>
        </w:rPr>
        <w:t xml:space="preserve"> Table </w:t>
      </w:r>
      <w:r w:rsidR="00C32645">
        <w:rPr>
          <w:b/>
          <w:bCs/>
        </w:rPr>
        <w:t>5</w:t>
      </w:r>
      <w:r w:rsidRPr="00EB5477">
        <w:t xml:space="preserve">: </w:t>
      </w:r>
      <w:r w:rsidR="003F5CAC" w:rsidRPr="00EB5477">
        <w:t>Description of adverts</w:t>
      </w:r>
      <w:r w:rsidR="00EB5477" w:rsidRPr="00EB5477">
        <w:t xml:space="preserve"> subject to restrictions</w:t>
      </w:r>
      <w:r w:rsidR="003F5CAC" w:rsidRPr="00EB5477">
        <w:t xml:space="preserve"> a) close and b) not close to the Bristol-SG border (within 400m)</w:t>
      </w:r>
      <w:r w:rsidR="00EB5477" w:rsidRPr="00EB5477">
        <w:t xml:space="preserve">. </w:t>
      </w:r>
    </w:p>
    <w:p w14:paraId="3D15603B" w14:textId="77777777" w:rsidR="00AA174D" w:rsidRDefault="00AA174D" w:rsidP="00FB5EB7">
      <w:pPr>
        <w:spacing w:after="0" w:line="240" w:lineRule="auto"/>
        <w:rPr>
          <w:sz w:val="20"/>
          <w:szCs w:val="20"/>
        </w:rPr>
      </w:pPr>
    </w:p>
    <w:tbl>
      <w:tblPr>
        <w:tblStyle w:val="PlainTable2"/>
        <w:tblW w:w="15116" w:type="dxa"/>
        <w:jc w:val="center"/>
        <w:tblLook w:val="04A0" w:firstRow="1" w:lastRow="0" w:firstColumn="1" w:lastColumn="0" w:noHBand="0" w:noVBand="1"/>
      </w:tblPr>
      <w:tblGrid>
        <w:gridCol w:w="1278"/>
        <w:gridCol w:w="2475"/>
        <w:gridCol w:w="359"/>
        <w:gridCol w:w="608"/>
        <w:gridCol w:w="2505"/>
        <w:gridCol w:w="359"/>
        <w:gridCol w:w="551"/>
        <w:gridCol w:w="256"/>
        <w:gridCol w:w="2379"/>
        <w:gridCol w:w="440"/>
        <w:gridCol w:w="608"/>
        <w:gridCol w:w="2379"/>
        <w:gridCol w:w="440"/>
        <w:gridCol w:w="608"/>
      </w:tblGrid>
      <w:tr w:rsidR="00EB5477" w:rsidRPr="00D162B6" w14:paraId="5E67D2A2" w14:textId="77777777" w:rsidTr="00EB54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tcBorders>
              <w:top w:val="single" w:sz="4" w:space="0" w:color="auto"/>
            </w:tcBorders>
            <w:noWrap/>
            <w:hideMark/>
          </w:tcPr>
          <w:p w14:paraId="60C59EB1"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6800" w:type="dxa"/>
            <w:gridSpan w:val="6"/>
            <w:tcBorders>
              <w:top w:val="single" w:sz="4" w:space="0" w:color="auto"/>
            </w:tcBorders>
            <w:hideMark/>
          </w:tcPr>
          <w:p w14:paraId="1865CF22" w14:textId="79803094" w:rsidR="00D162B6" w:rsidRPr="003F5CAC" w:rsidRDefault="00D162B6" w:rsidP="003F5CAC">
            <w:pPr>
              <w:pStyle w:val="ListParagraph"/>
              <w:numPr>
                <w:ilvl w:val="0"/>
                <w:numId w:val="2"/>
              </w:num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F5CAC">
              <w:rPr>
                <w:rFonts w:ascii="Aptos Narrow" w:eastAsia="Times New Roman" w:hAnsi="Aptos Narrow" w:cs="Times New Roman"/>
                <w:color w:val="000000"/>
                <w:kern w:val="0"/>
                <w:sz w:val="22"/>
                <w:szCs w:val="22"/>
                <w:lang w:eastAsia="en-GB"/>
                <w14:ligatures w14:val="none"/>
              </w:rPr>
              <w:t xml:space="preserve">Adverts </w:t>
            </w:r>
            <w:r w:rsidR="00C241F3">
              <w:rPr>
                <w:rFonts w:ascii="Aptos Narrow" w:eastAsia="Times New Roman" w:hAnsi="Aptos Narrow" w:cs="Times New Roman"/>
                <w:color w:val="000000"/>
                <w:kern w:val="0"/>
                <w:sz w:val="22"/>
                <w:szCs w:val="22"/>
                <w:lang w:eastAsia="en-GB"/>
                <w14:ligatures w14:val="none"/>
              </w:rPr>
              <w:t>for unhealthy commodities</w:t>
            </w:r>
            <w:r w:rsidRPr="003F5CAC">
              <w:rPr>
                <w:rFonts w:ascii="Aptos Narrow" w:eastAsia="Times New Roman" w:hAnsi="Aptos Narrow" w:cs="Times New Roman"/>
                <w:color w:val="000000"/>
                <w:kern w:val="0"/>
                <w:sz w:val="22"/>
                <w:szCs w:val="22"/>
                <w:lang w:eastAsia="en-GB"/>
                <w14:ligatures w14:val="none"/>
              </w:rPr>
              <w:t xml:space="preserve"> (close to the borders)</w:t>
            </w:r>
          </w:p>
        </w:tc>
        <w:tc>
          <w:tcPr>
            <w:tcW w:w="248" w:type="dxa"/>
            <w:vMerge w:val="restart"/>
            <w:noWrap/>
            <w:hideMark/>
          </w:tcPr>
          <w:p w14:paraId="14C8153C" w14:textId="77777777" w:rsidR="00D162B6" w:rsidRPr="00D162B6" w:rsidRDefault="00D162B6" w:rsidP="00D162B6">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6790" w:type="dxa"/>
            <w:gridSpan w:val="6"/>
            <w:tcBorders>
              <w:top w:val="single" w:sz="4" w:space="0" w:color="auto"/>
            </w:tcBorders>
            <w:noWrap/>
            <w:hideMark/>
          </w:tcPr>
          <w:p w14:paraId="5AE35605" w14:textId="1D5AF18E" w:rsidR="00D162B6" w:rsidRPr="003F5CAC" w:rsidRDefault="00D162B6" w:rsidP="003F5CAC">
            <w:pPr>
              <w:pStyle w:val="ListParagraph"/>
              <w:numPr>
                <w:ilvl w:val="0"/>
                <w:numId w:val="2"/>
              </w:num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3F5CAC">
              <w:rPr>
                <w:rFonts w:ascii="Aptos Narrow" w:eastAsia="Times New Roman" w:hAnsi="Aptos Narrow" w:cs="Times New Roman"/>
                <w:color w:val="000000"/>
                <w:kern w:val="0"/>
                <w:sz w:val="22"/>
                <w:szCs w:val="22"/>
                <w:lang w:eastAsia="en-GB"/>
                <w14:ligatures w14:val="none"/>
              </w:rPr>
              <w:t xml:space="preserve">Adverts </w:t>
            </w:r>
            <w:r w:rsidR="00C241F3">
              <w:rPr>
                <w:rFonts w:ascii="Aptos Narrow" w:eastAsia="Times New Roman" w:hAnsi="Aptos Narrow" w:cs="Times New Roman"/>
                <w:color w:val="000000"/>
                <w:kern w:val="0"/>
                <w:sz w:val="22"/>
                <w:szCs w:val="22"/>
                <w:lang w:eastAsia="en-GB"/>
                <w14:ligatures w14:val="none"/>
              </w:rPr>
              <w:t>for unhealthy commodities</w:t>
            </w:r>
            <w:r w:rsidRPr="003F5CAC">
              <w:rPr>
                <w:rFonts w:ascii="Aptos Narrow" w:eastAsia="Times New Roman" w:hAnsi="Aptos Narrow" w:cs="Times New Roman"/>
                <w:color w:val="000000"/>
                <w:kern w:val="0"/>
                <w:sz w:val="22"/>
                <w:szCs w:val="22"/>
                <w:lang w:eastAsia="en-GB"/>
                <w14:ligatures w14:val="none"/>
              </w:rPr>
              <w:t xml:space="preserve"> (not close to the borders)</w:t>
            </w:r>
          </w:p>
        </w:tc>
      </w:tr>
      <w:tr w:rsidR="00D162B6" w:rsidRPr="00D162B6" w14:paraId="3E33C48B" w14:textId="77777777" w:rsidTr="00EB54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restart"/>
            <w:noWrap/>
            <w:vAlign w:val="center"/>
            <w:hideMark/>
          </w:tcPr>
          <w:p w14:paraId="5008825E" w14:textId="4575CFD5" w:rsidR="00D162B6" w:rsidRPr="00D162B6" w:rsidRDefault="00BC3901" w:rsidP="00D162B6">
            <w:pPr>
              <w:jc w:val="center"/>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T0</w:t>
            </w:r>
          </w:p>
        </w:tc>
        <w:tc>
          <w:tcPr>
            <w:tcW w:w="3412" w:type="dxa"/>
            <w:gridSpan w:val="3"/>
            <w:hideMark/>
          </w:tcPr>
          <w:p w14:paraId="717E311A"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 xml:space="preserve">S </w:t>
            </w:r>
            <w:proofErr w:type="spellStart"/>
            <w:r w:rsidRPr="00D162B6">
              <w:rPr>
                <w:rFonts w:ascii="Aptos Narrow" w:eastAsia="Times New Roman" w:hAnsi="Aptos Narrow" w:cs="Times New Roman"/>
                <w:b/>
                <w:bCs/>
                <w:color w:val="000000"/>
                <w:kern w:val="0"/>
                <w:sz w:val="22"/>
                <w:szCs w:val="22"/>
                <w:lang w:eastAsia="en-GB"/>
                <w14:ligatures w14:val="none"/>
              </w:rPr>
              <w:t>Glous</w:t>
            </w:r>
            <w:proofErr w:type="spellEnd"/>
            <w:r w:rsidRPr="00D162B6">
              <w:rPr>
                <w:rFonts w:ascii="Aptos Narrow" w:eastAsia="Times New Roman" w:hAnsi="Aptos Narrow" w:cs="Times New Roman"/>
                <w:b/>
                <w:bCs/>
                <w:color w:val="000000"/>
                <w:kern w:val="0"/>
                <w:sz w:val="22"/>
                <w:szCs w:val="22"/>
                <w:lang w:eastAsia="en-GB"/>
                <w14:ligatures w14:val="none"/>
              </w:rPr>
              <w:t xml:space="preserve"> (N=0)</w:t>
            </w:r>
          </w:p>
        </w:tc>
        <w:tc>
          <w:tcPr>
            <w:tcW w:w="3387" w:type="dxa"/>
            <w:gridSpan w:val="3"/>
            <w:hideMark/>
          </w:tcPr>
          <w:p w14:paraId="112EB44D"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Bristol (N=5)</w:t>
            </w:r>
          </w:p>
        </w:tc>
        <w:tc>
          <w:tcPr>
            <w:tcW w:w="248" w:type="dxa"/>
            <w:vMerge/>
            <w:hideMark/>
          </w:tcPr>
          <w:p w14:paraId="47C79935"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3395" w:type="dxa"/>
            <w:gridSpan w:val="3"/>
            <w:hideMark/>
          </w:tcPr>
          <w:p w14:paraId="4F4D58AD"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 xml:space="preserve">S </w:t>
            </w:r>
            <w:proofErr w:type="spellStart"/>
            <w:r w:rsidRPr="00D162B6">
              <w:rPr>
                <w:rFonts w:ascii="Aptos Narrow" w:eastAsia="Times New Roman" w:hAnsi="Aptos Narrow" w:cs="Times New Roman"/>
                <w:b/>
                <w:bCs/>
                <w:color w:val="000000"/>
                <w:kern w:val="0"/>
                <w:sz w:val="22"/>
                <w:szCs w:val="22"/>
                <w:lang w:eastAsia="en-GB"/>
                <w14:ligatures w14:val="none"/>
              </w:rPr>
              <w:t>Glous</w:t>
            </w:r>
            <w:proofErr w:type="spellEnd"/>
            <w:r w:rsidRPr="00D162B6">
              <w:rPr>
                <w:rFonts w:ascii="Aptos Narrow" w:eastAsia="Times New Roman" w:hAnsi="Aptos Narrow" w:cs="Times New Roman"/>
                <w:b/>
                <w:bCs/>
                <w:color w:val="000000"/>
                <w:kern w:val="0"/>
                <w:sz w:val="22"/>
                <w:szCs w:val="22"/>
                <w:lang w:eastAsia="en-GB"/>
                <w14:ligatures w14:val="none"/>
              </w:rPr>
              <w:t xml:space="preserve"> (N=1)</w:t>
            </w:r>
          </w:p>
        </w:tc>
        <w:tc>
          <w:tcPr>
            <w:tcW w:w="3395" w:type="dxa"/>
            <w:gridSpan w:val="3"/>
            <w:hideMark/>
          </w:tcPr>
          <w:p w14:paraId="654FB731"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Bristol (N=92)</w:t>
            </w:r>
          </w:p>
        </w:tc>
      </w:tr>
      <w:tr w:rsidR="00EB5477" w:rsidRPr="00D162B6" w14:paraId="7AEF29BF" w14:textId="77777777" w:rsidTr="00EB5477">
        <w:trPr>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ign w:val="center"/>
            <w:hideMark/>
          </w:tcPr>
          <w:p w14:paraId="6307D7FE"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2475" w:type="dxa"/>
            <w:noWrap/>
            <w:hideMark/>
          </w:tcPr>
          <w:p w14:paraId="3EF620C3"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347" w:type="dxa"/>
            <w:noWrap/>
            <w:hideMark/>
          </w:tcPr>
          <w:p w14:paraId="0353AB7D"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89" w:type="dxa"/>
            <w:noWrap/>
            <w:hideMark/>
          </w:tcPr>
          <w:p w14:paraId="3BE69B4C"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c>
          <w:tcPr>
            <w:tcW w:w="2505" w:type="dxa"/>
            <w:noWrap/>
            <w:hideMark/>
          </w:tcPr>
          <w:p w14:paraId="18E097FE"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347" w:type="dxa"/>
            <w:noWrap/>
            <w:hideMark/>
          </w:tcPr>
          <w:p w14:paraId="7B33AC88"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34" w:type="dxa"/>
            <w:noWrap/>
            <w:hideMark/>
          </w:tcPr>
          <w:p w14:paraId="086EE5A1"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c>
          <w:tcPr>
            <w:tcW w:w="248" w:type="dxa"/>
            <w:vMerge/>
            <w:hideMark/>
          </w:tcPr>
          <w:p w14:paraId="216C0DA8"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4954BA66"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426" w:type="dxa"/>
            <w:noWrap/>
            <w:hideMark/>
          </w:tcPr>
          <w:p w14:paraId="527FC920"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89" w:type="dxa"/>
            <w:noWrap/>
            <w:hideMark/>
          </w:tcPr>
          <w:p w14:paraId="0B53A3F3"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c>
          <w:tcPr>
            <w:tcW w:w="2379" w:type="dxa"/>
            <w:noWrap/>
            <w:hideMark/>
          </w:tcPr>
          <w:p w14:paraId="22C55428"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426" w:type="dxa"/>
            <w:noWrap/>
            <w:hideMark/>
          </w:tcPr>
          <w:p w14:paraId="073A42D3"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89" w:type="dxa"/>
            <w:noWrap/>
            <w:hideMark/>
          </w:tcPr>
          <w:p w14:paraId="61224648"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r>
      <w:tr w:rsidR="00D162B6" w:rsidRPr="00D162B6" w14:paraId="209B1996" w14:textId="77777777" w:rsidTr="00EB54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ign w:val="center"/>
            <w:hideMark/>
          </w:tcPr>
          <w:p w14:paraId="44216C50"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3412" w:type="dxa"/>
            <w:gridSpan w:val="3"/>
            <w:vMerge w:val="restart"/>
            <w:noWrap/>
            <w:hideMark/>
          </w:tcPr>
          <w:p w14:paraId="51451081"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2505" w:type="dxa"/>
            <w:noWrap/>
            <w:hideMark/>
          </w:tcPr>
          <w:p w14:paraId="6196FDBA"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Food/drink products</w:t>
            </w:r>
          </w:p>
        </w:tc>
        <w:tc>
          <w:tcPr>
            <w:tcW w:w="347" w:type="dxa"/>
            <w:noWrap/>
            <w:hideMark/>
          </w:tcPr>
          <w:p w14:paraId="7890B2BE"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4</w:t>
            </w:r>
          </w:p>
        </w:tc>
        <w:tc>
          <w:tcPr>
            <w:tcW w:w="534" w:type="dxa"/>
            <w:noWrap/>
            <w:hideMark/>
          </w:tcPr>
          <w:p w14:paraId="62260B9F"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80</w:t>
            </w:r>
          </w:p>
        </w:tc>
        <w:tc>
          <w:tcPr>
            <w:tcW w:w="248" w:type="dxa"/>
            <w:vMerge/>
            <w:hideMark/>
          </w:tcPr>
          <w:p w14:paraId="6898C27A"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4769BBDB"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Supermarket</w:t>
            </w:r>
          </w:p>
        </w:tc>
        <w:tc>
          <w:tcPr>
            <w:tcW w:w="426" w:type="dxa"/>
            <w:noWrap/>
            <w:hideMark/>
          </w:tcPr>
          <w:p w14:paraId="3E588BDD"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w:t>
            </w:r>
          </w:p>
        </w:tc>
        <w:tc>
          <w:tcPr>
            <w:tcW w:w="589" w:type="dxa"/>
            <w:noWrap/>
            <w:hideMark/>
          </w:tcPr>
          <w:p w14:paraId="65FA65D0"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100</w:t>
            </w:r>
          </w:p>
        </w:tc>
        <w:tc>
          <w:tcPr>
            <w:tcW w:w="2379" w:type="dxa"/>
            <w:noWrap/>
            <w:hideMark/>
          </w:tcPr>
          <w:p w14:paraId="5220D62C"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Fast food chains</w:t>
            </w:r>
          </w:p>
        </w:tc>
        <w:tc>
          <w:tcPr>
            <w:tcW w:w="426" w:type="dxa"/>
            <w:noWrap/>
            <w:hideMark/>
          </w:tcPr>
          <w:p w14:paraId="50C52841"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44</w:t>
            </w:r>
          </w:p>
        </w:tc>
        <w:tc>
          <w:tcPr>
            <w:tcW w:w="589" w:type="dxa"/>
            <w:noWrap/>
            <w:hideMark/>
          </w:tcPr>
          <w:p w14:paraId="36A63063"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47.8</w:t>
            </w:r>
          </w:p>
        </w:tc>
      </w:tr>
      <w:tr w:rsidR="00D162B6" w:rsidRPr="00D162B6" w14:paraId="1389F19E" w14:textId="77777777" w:rsidTr="00EB5477">
        <w:trPr>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ign w:val="center"/>
            <w:hideMark/>
          </w:tcPr>
          <w:p w14:paraId="79315E3D"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3412" w:type="dxa"/>
            <w:gridSpan w:val="3"/>
            <w:vMerge/>
            <w:hideMark/>
          </w:tcPr>
          <w:p w14:paraId="75F946B0"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2505" w:type="dxa"/>
            <w:noWrap/>
            <w:hideMark/>
          </w:tcPr>
          <w:p w14:paraId="7719C9F1"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Fast food chains</w:t>
            </w:r>
          </w:p>
        </w:tc>
        <w:tc>
          <w:tcPr>
            <w:tcW w:w="347" w:type="dxa"/>
            <w:noWrap/>
            <w:hideMark/>
          </w:tcPr>
          <w:p w14:paraId="33651411"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w:t>
            </w:r>
          </w:p>
        </w:tc>
        <w:tc>
          <w:tcPr>
            <w:tcW w:w="534" w:type="dxa"/>
            <w:noWrap/>
            <w:hideMark/>
          </w:tcPr>
          <w:p w14:paraId="47BFB135"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20</w:t>
            </w:r>
          </w:p>
        </w:tc>
        <w:tc>
          <w:tcPr>
            <w:tcW w:w="248" w:type="dxa"/>
            <w:vMerge/>
            <w:hideMark/>
          </w:tcPr>
          <w:p w14:paraId="1FFE20B6"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3395" w:type="dxa"/>
            <w:gridSpan w:val="3"/>
            <w:vMerge w:val="restart"/>
            <w:noWrap/>
            <w:hideMark/>
          </w:tcPr>
          <w:p w14:paraId="7339B384"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2379" w:type="dxa"/>
            <w:noWrap/>
            <w:hideMark/>
          </w:tcPr>
          <w:p w14:paraId="07A8C126"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Food/drink products</w:t>
            </w:r>
          </w:p>
        </w:tc>
        <w:tc>
          <w:tcPr>
            <w:tcW w:w="426" w:type="dxa"/>
            <w:noWrap/>
            <w:hideMark/>
          </w:tcPr>
          <w:p w14:paraId="70067B62"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42</w:t>
            </w:r>
          </w:p>
        </w:tc>
        <w:tc>
          <w:tcPr>
            <w:tcW w:w="589" w:type="dxa"/>
            <w:noWrap/>
            <w:hideMark/>
          </w:tcPr>
          <w:p w14:paraId="43B861BA"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45.7</w:t>
            </w:r>
          </w:p>
        </w:tc>
      </w:tr>
      <w:tr w:rsidR="00D162B6" w:rsidRPr="00D162B6" w14:paraId="7219DF84" w14:textId="77777777" w:rsidTr="00EB54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ign w:val="center"/>
            <w:hideMark/>
          </w:tcPr>
          <w:p w14:paraId="2E06F418"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3412" w:type="dxa"/>
            <w:gridSpan w:val="3"/>
            <w:vMerge/>
            <w:hideMark/>
          </w:tcPr>
          <w:p w14:paraId="5BCF1150"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3387" w:type="dxa"/>
            <w:gridSpan w:val="3"/>
            <w:vMerge w:val="restart"/>
            <w:noWrap/>
            <w:hideMark/>
          </w:tcPr>
          <w:p w14:paraId="31D806AD"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248" w:type="dxa"/>
            <w:vMerge/>
            <w:hideMark/>
          </w:tcPr>
          <w:p w14:paraId="4784E1CE"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3395" w:type="dxa"/>
            <w:gridSpan w:val="3"/>
            <w:vMerge/>
            <w:hideMark/>
          </w:tcPr>
          <w:p w14:paraId="4FD77633"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2379" w:type="dxa"/>
            <w:noWrap/>
            <w:hideMark/>
          </w:tcPr>
          <w:p w14:paraId="17DE5E9E"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Restaurants/cafes</w:t>
            </w:r>
          </w:p>
        </w:tc>
        <w:tc>
          <w:tcPr>
            <w:tcW w:w="426" w:type="dxa"/>
            <w:noWrap/>
            <w:hideMark/>
          </w:tcPr>
          <w:p w14:paraId="48E08FF1"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5</w:t>
            </w:r>
          </w:p>
        </w:tc>
        <w:tc>
          <w:tcPr>
            <w:tcW w:w="589" w:type="dxa"/>
            <w:noWrap/>
            <w:hideMark/>
          </w:tcPr>
          <w:p w14:paraId="69FEE165"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5.4</w:t>
            </w:r>
          </w:p>
        </w:tc>
      </w:tr>
      <w:tr w:rsidR="00D162B6" w:rsidRPr="00D162B6" w14:paraId="4439F930" w14:textId="77777777" w:rsidTr="00EB5477">
        <w:trPr>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tcBorders>
              <w:bottom w:val="single" w:sz="4" w:space="0" w:color="auto"/>
            </w:tcBorders>
            <w:vAlign w:val="center"/>
            <w:hideMark/>
          </w:tcPr>
          <w:p w14:paraId="65A0C682"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3412" w:type="dxa"/>
            <w:gridSpan w:val="3"/>
            <w:vMerge/>
            <w:tcBorders>
              <w:bottom w:val="single" w:sz="4" w:space="0" w:color="auto"/>
            </w:tcBorders>
            <w:hideMark/>
          </w:tcPr>
          <w:p w14:paraId="63EC574B"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3387" w:type="dxa"/>
            <w:gridSpan w:val="3"/>
            <w:vMerge/>
            <w:tcBorders>
              <w:bottom w:val="single" w:sz="4" w:space="0" w:color="auto"/>
            </w:tcBorders>
            <w:hideMark/>
          </w:tcPr>
          <w:p w14:paraId="7CDDD1ED"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248" w:type="dxa"/>
            <w:vMerge/>
            <w:hideMark/>
          </w:tcPr>
          <w:p w14:paraId="64CB70B3"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3395" w:type="dxa"/>
            <w:gridSpan w:val="3"/>
            <w:vMerge/>
            <w:tcBorders>
              <w:bottom w:val="single" w:sz="4" w:space="0" w:color="auto"/>
            </w:tcBorders>
            <w:hideMark/>
          </w:tcPr>
          <w:p w14:paraId="6BAF69C0"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2379" w:type="dxa"/>
            <w:tcBorders>
              <w:bottom w:val="single" w:sz="4" w:space="0" w:color="auto"/>
            </w:tcBorders>
            <w:noWrap/>
            <w:hideMark/>
          </w:tcPr>
          <w:p w14:paraId="4378EC14"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Gambling</w:t>
            </w:r>
          </w:p>
        </w:tc>
        <w:tc>
          <w:tcPr>
            <w:tcW w:w="426" w:type="dxa"/>
            <w:tcBorders>
              <w:bottom w:val="single" w:sz="4" w:space="0" w:color="auto"/>
            </w:tcBorders>
            <w:noWrap/>
            <w:hideMark/>
          </w:tcPr>
          <w:p w14:paraId="11058287"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w:t>
            </w:r>
          </w:p>
        </w:tc>
        <w:tc>
          <w:tcPr>
            <w:tcW w:w="589" w:type="dxa"/>
            <w:tcBorders>
              <w:bottom w:val="single" w:sz="4" w:space="0" w:color="auto"/>
            </w:tcBorders>
            <w:noWrap/>
            <w:hideMark/>
          </w:tcPr>
          <w:p w14:paraId="1B6D1E8E"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1.1</w:t>
            </w:r>
          </w:p>
        </w:tc>
      </w:tr>
      <w:tr w:rsidR="00D162B6" w:rsidRPr="00D162B6" w14:paraId="577BEC53" w14:textId="77777777" w:rsidTr="00EB54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restart"/>
            <w:tcBorders>
              <w:top w:val="single" w:sz="4" w:space="0" w:color="auto"/>
            </w:tcBorders>
            <w:noWrap/>
            <w:vAlign w:val="center"/>
            <w:hideMark/>
          </w:tcPr>
          <w:p w14:paraId="7F198AD6" w14:textId="5B20BD3E" w:rsidR="00D162B6" w:rsidRPr="00D162B6" w:rsidRDefault="00BC3901" w:rsidP="00D162B6">
            <w:pPr>
              <w:jc w:val="center"/>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T1</w:t>
            </w:r>
          </w:p>
        </w:tc>
        <w:tc>
          <w:tcPr>
            <w:tcW w:w="3412" w:type="dxa"/>
            <w:gridSpan w:val="3"/>
            <w:tcBorders>
              <w:top w:val="single" w:sz="4" w:space="0" w:color="auto"/>
            </w:tcBorders>
            <w:hideMark/>
          </w:tcPr>
          <w:p w14:paraId="11F0433C"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 xml:space="preserve">S </w:t>
            </w:r>
            <w:proofErr w:type="spellStart"/>
            <w:r w:rsidRPr="00D162B6">
              <w:rPr>
                <w:rFonts w:ascii="Aptos Narrow" w:eastAsia="Times New Roman" w:hAnsi="Aptos Narrow" w:cs="Times New Roman"/>
                <w:b/>
                <w:bCs/>
                <w:color w:val="000000"/>
                <w:kern w:val="0"/>
                <w:sz w:val="22"/>
                <w:szCs w:val="22"/>
                <w:lang w:eastAsia="en-GB"/>
                <w14:ligatures w14:val="none"/>
              </w:rPr>
              <w:t>Glous</w:t>
            </w:r>
            <w:proofErr w:type="spellEnd"/>
            <w:r w:rsidRPr="00D162B6">
              <w:rPr>
                <w:rFonts w:ascii="Aptos Narrow" w:eastAsia="Times New Roman" w:hAnsi="Aptos Narrow" w:cs="Times New Roman"/>
                <w:b/>
                <w:bCs/>
                <w:color w:val="000000"/>
                <w:kern w:val="0"/>
                <w:sz w:val="22"/>
                <w:szCs w:val="22"/>
                <w:lang w:eastAsia="en-GB"/>
                <w14:ligatures w14:val="none"/>
              </w:rPr>
              <w:t xml:space="preserve"> (N=4)</w:t>
            </w:r>
          </w:p>
        </w:tc>
        <w:tc>
          <w:tcPr>
            <w:tcW w:w="3387" w:type="dxa"/>
            <w:gridSpan w:val="3"/>
            <w:tcBorders>
              <w:top w:val="single" w:sz="4" w:space="0" w:color="auto"/>
            </w:tcBorders>
            <w:hideMark/>
          </w:tcPr>
          <w:p w14:paraId="49500247"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Bristol (N=3)</w:t>
            </w:r>
          </w:p>
        </w:tc>
        <w:tc>
          <w:tcPr>
            <w:tcW w:w="248" w:type="dxa"/>
            <w:vMerge/>
            <w:hideMark/>
          </w:tcPr>
          <w:p w14:paraId="1D744173"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3395" w:type="dxa"/>
            <w:gridSpan w:val="3"/>
            <w:tcBorders>
              <w:top w:val="single" w:sz="4" w:space="0" w:color="auto"/>
            </w:tcBorders>
            <w:hideMark/>
          </w:tcPr>
          <w:p w14:paraId="0FFFA296"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 xml:space="preserve">S </w:t>
            </w:r>
            <w:proofErr w:type="spellStart"/>
            <w:r w:rsidRPr="00D162B6">
              <w:rPr>
                <w:rFonts w:ascii="Aptos Narrow" w:eastAsia="Times New Roman" w:hAnsi="Aptos Narrow" w:cs="Times New Roman"/>
                <w:b/>
                <w:bCs/>
                <w:color w:val="000000"/>
                <w:kern w:val="0"/>
                <w:sz w:val="22"/>
                <w:szCs w:val="22"/>
                <w:lang w:eastAsia="en-GB"/>
                <w14:ligatures w14:val="none"/>
              </w:rPr>
              <w:t>Glous</w:t>
            </w:r>
            <w:proofErr w:type="spellEnd"/>
            <w:r w:rsidRPr="00D162B6">
              <w:rPr>
                <w:rFonts w:ascii="Aptos Narrow" w:eastAsia="Times New Roman" w:hAnsi="Aptos Narrow" w:cs="Times New Roman"/>
                <w:b/>
                <w:bCs/>
                <w:color w:val="000000"/>
                <w:kern w:val="0"/>
                <w:sz w:val="22"/>
                <w:szCs w:val="22"/>
                <w:lang w:eastAsia="en-GB"/>
                <w14:ligatures w14:val="none"/>
              </w:rPr>
              <w:t xml:space="preserve"> (N=22)</w:t>
            </w:r>
          </w:p>
        </w:tc>
        <w:tc>
          <w:tcPr>
            <w:tcW w:w="3395" w:type="dxa"/>
            <w:gridSpan w:val="3"/>
            <w:hideMark/>
          </w:tcPr>
          <w:p w14:paraId="5D0D04BF"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Bristol (n=43)</w:t>
            </w:r>
          </w:p>
        </w:tc>
      </w:tr>
      <w:tr w:rsidR="00EB5477" w:rsidRPr="00D162B6" w14:paraId="0B91DCDF" w14:textId="77777777" w:rsidTr="00EB5477">
        <w:trPr>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ign w:val="center"/>
            <w:hideMark/>
          </w:tcPr>
          <w:p w14:paraId="48261D4B"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2475" w:type="dxa"/>
            <w:noWrap/>
            <w:hideMark/>
          </w:tcPr>
          <w:p w14:paraId="793EAAB9"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347" w:type="dxa"/>
            <w:noWrap/>
            <w:hideMark/>
          </w:tcPr>
          <w:p w14:paraId="74286B4C"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89" w:type="dxa"/>
            <w:noWrap/>
            <w:hideMark/>
          </w:tcPr>
          <w:p w14:paraId="4DA9389F"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c>
          <w:tcPr>
            <w:tcW w:w="2505" w:type="dxa"/>
            <w:noWrap/>
            <w:hideMark/>
          </w:tcPr>
          <w:p w14:paraId="6FEE08E5"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347" w:type="dxa"/>
            <w:noWrap/>
            <w:hideMark/>
          </w:tcPr>
          <w:p w14:paraId="19D830EE"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34" w:type="dxa"/>
            <w:noWrap/>
            <w:hideMark/>
          </w:tcPr>
          <w:p w14:paraId="15D9D821"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c>
          <w:tcPr>
            <w:tcW w:w="248" w:type="dxa"/>
            <w:vMerge/>
            <w:hideMark/>
          </w:tcPr>
          <w:p w14:paraId="61453045"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3659AF71"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426" w:type="dxa"/>
            <w:noWrap/>
            <w:hideMark/>
          </w:tcPr>
          <w:p w14:paraId="29AC5CDE"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89" w:type="dxa"/>
            <w:noWrap/>
            <w:hideMark/>
          </w:tcPr>
          <w:p w14:paraId="547369D1"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c>
          <w:tcPr>
            <w:tcW w:w="2379" w:type="dxa"/>
            <w:noWrap/>
            <w:hideMark/>
          </w:tcPr>
          <w:p w14:paraId="6AAF6777"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426" w:type="dxa"/>
            <w:noWrap/>
            <w:hideMark/>
          </w:tcPr>
          <w:p w14:paraId="662139B0"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89" w:type="dxa"/>
            <w:noWrap/>
            <w:hideMark/>
          </w:tcPr>
          <w:p w14:paraId="23AEFFA3"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r>
      <w:tr w:rsidR="00D162B6" w:rsidRPr="00D162B6" w14:paraId="19F97036" w14:textId="77777777" w:rsidTr="00EB54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ign w:val="center"/>
            <w:hideMark/>
          </w:tcPr>
          <w:p w14:paraId="75D30384"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2475" w:type="dxa"/>
            <w:noWrap/>
            <w:hideMark/>
          </w:tcPr>
          <w:p w14:paraId="3B3ADB1C"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Food/drink products</w:t>
            </w:r>
          </w:p>
        </w:tc>
        <w:tc>
          <w:tcPr>
            <w:tcW w:w="347" w:type="dxa"/>
            <w:noWrap/>
            <w:hideMark/>
          </w:tcPr>
          <w:p w14:paraId="5BF49A43"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w:t>
            </w:r>
          </w:p>
        </w:tc>
        <w:tc>
          <w:tcPr>
            <w:tcW w:w="589" w:type="dxa"/>
            <w:noWrap/>
            <w:hideMark/>
          </w:tcPr>
          <w:p w14:paraId="51CED50E"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75</w:t>
            </w:r>
          </w:p>
        </w:tc>
        <w:tc>
          <w:tcPr>
            <w:tcW w:w="2505" w:type="dxa"/>
            <w:noWrap/>
            <w:hideMark/>
          </w:tcPr>
          <w:p w14:paraId="06D05654"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Food/drink products</w:t>
            </w:r>
          </w:p>
        </w:tc>
        <w:tc>
          <w:tcPr>
            <w:tcW w:w="347" w:type="dxa"/>
            <w:noWrap/>
            <w:hideMark/>
          </w:tcPr>
          <w:p w14:paraId="018C78A3"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w:t>
            </w:r>
          </w:p>
        </w:tc>
        <w:tc>
          <w:tcPr>
            <w:tcW w:w="534" w:type="dxa"/>
            <w:noWrap/>
            <w:hideMark/>
          </w:tcPr>
          <w:p w14:paraId="04FCA776"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100</w:t>
            </w:r>
          </w:p>
        </w:tc>
        <w:tc>
          <w:tcPr>
            <w:tcW w:w="248" w:type="dxa"/>
            <w:vMerge/>
            <w:hideMark/>
          </w:tcPr>
          <w:p w14:paraId="6BB10DB7"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0268257F"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Food/drink products</w:t>
            </w:r>
          </w:p>
        </w:tc>
        <w:tc>
          <w:tcPr>
            <w:tcW w:w="426" w:type="dxa"/>
            <w:noWrap/>
            <w:hideMark/>
          </w:tcPr>
          <w:p w14:paraId="70731EAC"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12</w:t>
            </w:r>
          </w:p>
        </w:tc>
        <w:tc>
          <w:tcPr>
            <w:tcW w:w="589" w:type="dxa"/>
            <w:noWrap/>
            <w:hideMark/>
          </w:tcPr>
          <w:p w14:paraId="0B6CACC4"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54.6</w:t>
            </w:r>
          </w:p>
        </w:tc>
        <w:tc>
          <w:tcPr>
            <w:tcW w:w="2379" w:type="dxa"/>
            <w:noWrap/>
            <w:hideMark/>
          </w:tcPr>
          <w:p w14:paraId="632CA48E"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Food/drink products</w:t>
            </w:r>
          </w:p>
        </w:tc>
        <w:tc>
          <w:tcPr>
            <w:tcW w:w="426" w:type="dxa"/>
            <w:noWrap/>
            <w:hideMark/>
          </w:tcPr>
          <w:p w14:paraId="42B1D51F"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30</w:t>
            </w:r>
          </w:p>
        </w:tc>
        <w:tc>
          <w:tcPr>
            <w:tcW w:w="589" w:type="dxa"/>
            <w:noWrap/>
            <w:hideMark/>
          </w:tcPr>
          <w:p w14:paraId="3B49D191"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69.8</w:t>
            </w:r>
          </w:p>
        </w:tc>
      </w:tr>
      <w:tr w:rsidR="00D162B6" w:rsidRPr="00D162B6" w14:paraId="5915EBE1" w14:textId="77777777" w:rsidTr="00EB5477">
        <w:trPr>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ign w:val="center"/>
            <w:hideMark/>
          </w:tcPr>
          <w:p w14:paraId="11527481"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2475" w:type="dxa"/>
            <w:noWrap/>
            <w:hideMark/>
          </w:tcPr>
          <w:p w14:paraId="234C24C6"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Fast food chains</w:t>
            </w:r>
          </w:p>
        </w:tc>
        <w:tc>
          <w:tcPr>
            <w:tcW w:w="347" w:type="dxa"/>
            <w:noWrap/>
            <w:hideMark/>
          </w:tcPr>
          <w:p w14:paraId="3B2B8457"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w:t>
            </w:r>
          </w:p>
        </w:tc>
        <w:tc>
          <w:tcPr>
            <w:tcW w:w="589" w:type="dxa"/>
            <w:noWrap/>
            <w:hideMark/>
          </w:tcPr>
          <w:p w14:paraId="0F80D13B"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25</w:t>
            </w:r>
          </w:p>
        </w:tc>
        <w:tc>
          <w:tcPr>
            <w:tcW w:w="3387" w:type="dxa"/>
            <w:gridSpan w:val="3"/>
            <w:vMerge w:val="restart"/>
            <w:noWrap/>
            <w:hideMark/>
          </w:tcPr>
          <w:p w14:paraId="5BE76CD2"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248" w:type="dxa"/>
            <w:vMerge/>
            <w:hideMark/>
          </w:tcPr>
          <w:p w14:paraId="58468A75"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253A8000"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Alcohol</w:t>
            </w:r>
          </w:p>
        </w:tc>
        <w:tc>
          <w:tcPr>
            <w:tcW w:w="426" w:type="dxa"/>
            <w:noWrap/>
            <w:hideMark/>
          </w:tcPr>
          <w:p w14:paraId="504D3D24"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6</w:t>
            </w:r>
          </w:p>
        </w:tc>
        <w:tc>
          <w:tcPr>
            <w:tcW w:w="589" w:type="dxa"/>
            <w:noWrap/>
            <w:hideMark/>
          </w:tcPr>
          <w:p w14:paraId="3E2F704F"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27.3</w:t>
            </w:r>
          </w:p>
        </w:tc>
        <w:tc>
          <w:tcPr>
            <w:tcW w:w="2379" w:type="dxa"/>
            <w:noWrap/>
            <w:hideMark/>
          </w:tcPr>
          <w:p w14:paraId="3CF4658F"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Fast food chains</w:t>
            </w:r>
          </w:p>
        </w:tc>
        <w:tc>
          <w:tcPr>
            <w:tcW w:w="426" w:type="dxa"/>
            <w:noWrap/>
            <w:hideMark/>
          </w:tcPr>
          <w:p w14:paraId="06E8F725"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7</w:t>
            </w:r>
          </w:p>
        </w:tc>
        <w:tc>
          <w:tcPr>
            <w:tcW w:w="589" w:type="dxa"/>
            <w:noWrap/>
            <w:hideMark/>
          </w:tcPr>
          <w:p w14:paraId="325DF1E7"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16.3</w:t>
            </w:r>
          </w:p>
        </w:tc>
      </w:tr>
      <w:tr w:rsidR="00D162B6" w:rsidRPr="00D162B6" w14:paraId="4D43540E" w14:textId="77777777" w:rsidTr="00EB54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ign w:val="center"/>
            <w:hideMark/>
          </w:tcPr>
          <w:p w14:paraId="39070316"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3412" w:type="dxa"/>
            <w:gridSpan w:val="3"/>
            <w:vMerge w:val="restart"/>
            <w:noWrap/>
            <w:hideMark/>
          </w:tcPr>
          <w:p w14:paraId="5D0E2F7E"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3387" w:type="dxa"/>
            <w:gridSpan w:val="3"/>
            <w:vMerge/>
            <w:hideMark/>
          </w:tcPr>
          <w:p w14:paraId="0440E013"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248" w:type="dxa"/>
            <w:vMerge/>
            <w:hideMark/>
          </w:tcPr>
          <w:p w14:paraId="47E0F093"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1B7A0FAC"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Fast food chains</w:t>
            </w:r>
          </w:p>
        </w:tc>
        <w:tc>
          <w:tcPr>
            <w:tcW w:w="426" w:type="dxa"/>
            <w:noWrap/>
            <w:hideMark/>
          </w:tcPr>
          <w:p w14:paraId="34B7EBEA"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4</w:t>
            </w:r>
          </w:p>
        </w:tc>
        <w:tc>
          <w:tcPr>
            <w:tcW w:w="589" w:type="dxa"/>
            <w:noWrap/>
            <w:hideMark/>
          </w:tcPr>
          <w:p w14:paraId="0EE22CDA"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18.2</w:t>
            </w:r>
          </w:p>
        </w:tc>
        <w:tc>
          <w:tcPr>
            <w:tcW w:w="2379" w:type="dxa"/>
            <w:noWrap/>
            <w:hideMark/>
          </w:tcPr>
          <w:p w14:paraId="15DF6D8E"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Restaurants/cafes</w:t>
            </w:r>
          </w:p>
        </w:tc>
        <w:tc>
          <w:tcPr>
            <w:tcW w:w="426" w:type="dxa"/>
            <w:noWrap/>
            <w:hideMark/>
          </w:tcPr>
          <w:p w14:paraId="377AA991"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5</w:t>
            </w:r>
          </w:p>
        </w:tc>
        <w:tc>
          <w:tcPr>
            <w:tcW w:w="589" w:type="dxa"/>
            <w:noWrap/>
            <w:hideMark/>
          </w:tcPr>
          <w:p w14:paraId="77C7F65D"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11.6</w:t>
            </w:r>
          </w:p>
        </w:tc>
      </w:tr>
      <w:tr w:rsidR="00D162B6" w:rsidRPr="00D162B6" w14:paraId="4004075F" w14:textId="77777777" w:rsidTr="00EB5477">
        <w:trPr>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tcBorders>
              <w:bottom w:val="single" w:sz="4" w:space="0" w:color="auto"/>
            </w:tcBorders>
            <w:vAlign w:val="center"/>
            <w:hideMark/>
          </w:tcPr>
          <w:p w14:paraId="2AFC8A1C"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3412" w:type="dxa"/>
            <w:gridSpan w:val="3"/>
            <w:vMerge/>
            <w:tcBorders>
              <w:bottom w:val="single" w:sz="4" w:space="0" w:color="auto"/>
            </w:tcBorders>
            <w:hideMark/>
          </w:tcPr>
          <w:p w14:paraId="354B12AA"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3387" w:type="dxa"/>
            <w:gridSpan w:val="3"/>
            <w:vMerge/>
            <w:tcBorders>
              <w:bottom w:val="single" w:sz="4" w:space="0" w:color="auto"/>
            </w:tcBorders>
            <w:hideMark/>
          </w:tcPr>
          <w:p w14:paraId="1C17C9F8"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248" w:type="dxa"/>
            <w:vMerge/>
            <w:hideMark/>
          </w:tcPr>
          <w:p w14:paraId="57ABEA23"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3395" w:type="dxa"/>
            <w:gridSpan w:val="3"/>
            <w:tcBorders>
              <w:bottom w:val="single" w:sz="4" w:space="0" w:color="auto"/>
            </w:tcBorders>
            <w:noWrap/>
            <w:hideMark/>
          </w:tcPr>
          <w:p w14:paraId="79421FA5"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2379" w:type="dxa"/>
            <w:tcBorders>
              <w:bottom w:val="single" w:sz="4" w:space="0" w:color="auto"/>
            </w:tcBorders>
            <w:noWrap/>
            <w:hideMark/>
          </w:tcPr>
          <w:p w14:paraId="78C50276"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Supermarket</w:t>
            </w:r>
          </w:p>
        </w:tc>
        <w:tc>
          <w:tcPr>
            <w:tcW w:w="426" w:type="dxa"/>
            <w:tcBorders>
              <w:bottom w:val="single" w:sz="4" w:space="0" w:color="auto"/>
            </w:tcBorders>
            <w:noWrap/>
            <w:hideMark/>
          </w:tcPr>
          <w:p w14:paraId="38FC5D15"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w:t>
            </w:r>
          </w:p>
        </w:tc>
        <w:tc>
          <w:tcPr>
            <w:tcW w:w="589" w:type="dxa"/>
            <w:tcBorders>
              <w:bottom w:val="single" w:sz="4" w:space="0" w:color="auto"/>
            </w:tcBorders>
            <w:noWrap/>
            <w:hideMark/>
          </w:tcPr>
          <w:p w14:paraId="448BBDFA"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2.3</w:t>
            </w:r>
          </w:p>
        </w:tc>
      </w:tr>
      <w:tr w:rsidR="00D162B6" w:rsidRPr="00D162B6" w14:paraId="654FBC66" w14:textId="77777777" w:rsidTr="00EB54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val="restart"/>
            <w:tcBorders>
              <w:top w:val="single" w:sz="4" w:space="0" w:color="auto"/>
            </w:tcBorders>
            <w:noWrap/>
            <w:vAlign w:val="center"/>
            <w:hideMark/>
          </w:tcPr>
          <w:p w14:paraId="759BA266" w14:textId="4A79ACE2" w:rsidR="00D162B6" w:rsidRPr="00D162B6" w:rsidRDefault="00BC3901" w:rsidP="00D162B6">
            <w:pPr>
              <w:jc w:val="center"/>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T2</w:t>
            </w:r>
          </w:p>
        </w:tc>
        <w:tc>
          <w:tcPr>
            <w:tcW w:w="3412" w:type="dxa"/>
            <w:gridSpan w:val="3"/>
            <w:tcBorders>
              <w:top w:val="single" w:sz="4" w:space="0" w:color="auto"/>
            </w:tcBorders>
            <w:hideMark/>
          </w:tcPr>
          <w:p w14:paraId="6EB2098E"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 xml:space="preserve">S </w:t>
            </w:r>
            <w:proofErr w:type="spellStart"/>
            <w:r w:rsidRPr="00D162B6">
              <w:rPr>
                <w:rFonts w:ascii="Aptos Narrow" w:eastAsia="Times New Roman" w:hAnsi="Aptos Narrow" w:cs="Times New Roman"/>
                <w:b/>
                <w:bCs/>
                <w:color w:val="000000"/>
                <w:kern w:val="0"/>
                <w:sz w:val="22"/>
                <w:szCs w:val="22"/>
                <w:lang w:eastAsia="en-GB"/>
                <w14:ligatures w14:val="none"/>
              </w:rPr>
              <w:t>Glous</w:t>
            </w:r>
            <w:proofErr w:type="spellEnd"/>
            <w:r w:rsidRPr="00D162B6">
              <w:rPr>
                <w:rFonts w:ascii="Aptos Narrow" w:eastAsia="Times New Roman" w:hAnsi="Aptos Narrow" w:cs="Times New Roman"/>
                <w:b/>
                <w:bCs/>
                <w:color w:val="000000"/>
                <w:kern w:val="0"/>
                <w:sz w:val="22"/>
                <w:szCs w:val="22"/>
                <w:lang w:eastAsia="en-GB"/>
                <w14:ligatures w14:val="none"/>
              </w:rPr>
              <w:t xml:space="preserve"> (N=3)</w:t>
            </w:r>
          </w:p>
        </w:tc>
        <w:tc>
          <w:tcPr>
            <w:tcW w:w="3387" w:type="dxa"/>
            <w:gridSpan w:val="3"/>
            <w:tcBorders>
              <w:top w:val="single" w:sz="4" w:space="0" w:color="auto"/>
            </w:tcBorders>
            <w:hideMark/>
          </w:tcPr>
          <w:p w14:paraId="3F257902"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Bristol (N=0)</w:t>
            </w:r>
          </w:p>
        </w:tc>
        <w:tc>
          <w:tcPr>
            <w:tcW w:w="248" w:type="dxa"/>
            <w:vMerge/>
            <w:hideMark/>
          </w:tcPr>
          <w:p w14:paraId="1BA01546"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3395" w:type="dxa"/>
            <w:gridSpan w:val="3"/>
            <w:tcBorders>
              <w:top w:val="single" w:sz="4" w:space="0" w:color="auto"/>
            </w:tcBorders>
            <w:hideMark/>
          </w:tcPr>
          <w:p w14:paraId="675CE635"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 xml:space="preserve">S </w:t>
            </w:r>
            <w:proofErr w:type="spellStart"/>
            <w:r w:rsidRPr="00D162B6">
              <w:rPr>
                <w:rFonts w:ascii="Aptos Narrow" w:eastAsia="Times New Roman" w:hAnsi="Aptos Narrow" w:cs="Times New Roman"/>
                <w:b/>
                <w:bCs/>
                <w:color w:val="000000"/>
                <w:kern w:val="0"/>
                <w:sz w:val="22"/>
                <w:szCs w:val="22"/>
                <w:lang w:eastAsia="en-GB"/>
                <w14:ligatures w14:val="none"/>
              </w:rPr>
              <w:t>Glous</w:t>
            </w:r>
            <w:proofErr w:type="spellEnd"/>
            <w:r w:rsidRPr="00D162B6">
              <w:rPr>
                <w:rFonts w:ascii="Aptos Narrow" w:eastAsia="Times New Roman" w:hAnsi="Aptos Narrow" w:cs="Times New Roman"/>
                <w:b/>
                <w:bCs/>
                <w:color w:val="000000"/>
                <w:kern w:val="0"/>
                <w:sz w:val="22"/>
                <w:szCs w:val="22"/>
                <w:lang w:eastAsia="en-GB"/>
                <w14:ligatures w14:val="none"/>
              </w:rPr>
              <w:t xml:space="preserve"> (N=26)</w:t>
            </w:r>
          </w:p>
        </w:tc>
        <w:tc>
          <w:tcPr>
            <w:tcW w:w="3395" w:type="dxa"/>
            <w:gridSpan w:val="3"/>
            <w:hideMark/>
          </w:tcPr>
          <w:p w14:paraId="71F87FE7"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Bristol (N=13)</w:t>
            </w:r>
          </w:p>
        </w:tc>
      </w:tr>
      <w:tr w:rsidR="00EB5477" w:rsidRPr="00D162B6" w14:paraId="211D458F" w14:textId="77777777" w:rsidTr="00EB5477">
        <w:trPr>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hideMark/>
          </w:tcPr>
          <w:p w14:paraId="3EFB7C15"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2475" w:type="dxa"/>
            <w:noWrap/>
            <w:hideMark/>
          </w:tcPr>
          <w:p w14:paraId="50D4021A"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347" w:type="dxa"/>
            <w:noWrap/>
            <w:hideMark/>
          </w:tcPr>
          <w:p w14:paraId="70617C6E"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89" w:type="dxa"/>
            <w:noWrap/>
            <w:hideMark/>
          </w:tcPr>
          <w:p w14:paraId="66EF71C2"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c>
          <w:tcPr>
            <w:tcW w:w="2505" w:type="dxa"/>
            <w:noWrap/>
            <w:hideMark/>
          </w:tcPr>
          <w:p w14:paraId="0AEC0B9A"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347" w:type="dxa"/>
            <w:noWrap/>
            <w:hideMark/>
          </w:tcPr>
          <w:p w14:paraId="1C85CA8B"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34" w:type="dxa"/>
            <w:noWrap/>
            <w:hideMark/>
          </w:tcPr>
          <w:p w14:paraId="53B807CB"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c>
          <w:tcPr>
            <w:tcW w:w="248" w:type="dxa"/>
            <w:vMerge/>
            <w:hideMark/>
          </w:tcPr>
          <w:p w14:paraId="560FD3A8"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3837B6DD"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426" w:type="dxa"/>
            <w:noWrap/>
            <w:hideMark/>
          </w:tcPr>
          <w:p w14:paraId="4C6F062A"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89" w:type="dxa"/>
            <w:noWrap/>
            <w:hideMark/>
          </w:tcPr>
          <w:p w14:paraId="5A4C56D8"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c>
          <w:tcPr>
            <w:tcW w:w="2379" w:type="dxa"/>
            <w:noWrap/>
            <w:hideMark/>
          </w:tcPr>
          <w:p w14:paraId="3DAC714A"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Brand</w:t>
            </w:r>
          </w:p>
        </w:tc>
        <w:tc>
          <w:tcPr>
            <w:tcW w:w="426" w:type="dxa"/>
            <w:noWrap/>
            <w:hideMark/>
          </w:tcPr>
          <w:p w14:paraId="1B82EF0A"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N</w:t>
            </w:r>
          </w:p>
        </w:tc>
        <w:tc>
          <w:tcPr>
            <w:tcW w:w="589" w:type="dxa"/>
            <w:noWrap/>
            <w:hideMark/>
          </w:tcPr>
          <w:p w14:paraId="09190D3B"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r w:rsidRPr="00D162B6">
              <w:rPr>
                <w:rFonts w:ascii="Aptos Narrow" w:eastAsia="Times New Roman" w:hAnsi="Aptos Narrow" w:cs="Times New Roman"/>
                <w:b/>
                <w:bCs/>
                <w:color w:val="000000"/>
                <w:kern w:val="0"/>
                <w:sz w:val="22"/>
                <w:szCs w:val="22"/>
                <w:lang w:eastAsia="en-GB"/>
                <w14:ligatures w14:val="none"/>
              </w:rPr>
              <w:t>%</w:t>
            </w:r>
          </w:p>
        </w:tc>
      </w:tr>
      <w:tr w:rsidR="00D162B6" w:rsidRPr="00D162B6" w14:paraId="076C47EE" w14:textId="77777777" w:rsidTr="00EB54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hideMark/>
          </w:tcPr>
          <w:p w14:paraId="7B025078"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2475" w:type="dxa"/>
            <w:noWrap/>
            <w:hideMark/>
          </w:tcPr>
          <w:p w14:paraId="22D5FD69"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Fast food chains</w:t>
            </w:r>
          </w:p>
        </w:tc>
        <w:tc>
          <w:tcPr>
            <w:tcW w:w="347" w:type="dxa"/>
            <w:noWrap/>
            <w:hideMark/>
          </w:tcPr>
          <w:p w14:paraId="06677BB1"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w:t>
            </w:r>
          </w:p>
        </w:tc>
        <w:tc>
          <w:tcPr>
            <w:tcW w:w="589" w:type="dxa"/>
            <w:noWrap/>
            <w:hideMark/>
          </w:tcPr>
          <w:p w14:paraId="4B00E0E9"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33.3</w:t>
            </w:r>
          </w:p>
        </w:tc>
        <w:tc>
          <w:tcPr>
            <w:tcW w:w="3387" w:type="dxa"/>
            <w:gridSpan w:val="3"/>
            <w:vMerge w:val="restart"/>
            <w:noWrap/>
            <w:hideMark/>
          </w:tcPr>
          <w:p w14:paraId="7BC1198A"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248" w:type="dxa"/>
            <w:vMerge/>
            <w:hideMark/>
          </w:tcPr>
          <w:p w14:paraId="39FDCD9A"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58C55A32"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Fast food chains</w:t>
            </w:r>
          </w:p>
        </w:tc>
        <w:tc>
          <w:tcPr>
            <w:tcW w:w="426" w:type="dxa"/>
            <w:noWrap/>
            <w:hideMark/>
          </w:tcPr>
          <w:p w14:paraId="2622146C"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10</w:t>
            </w:r>
          </w:p>
        </w:tc>
        <w:tc>
          <w:tcPr>
            <w:tcW w:w="589" w:type="dxa"/>
            <w:noWrap/>
            <w:hideMark/>
          </w:tcPr>
          <w:p w14:paraId="04762810"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38.5</w:t>
            </w:r>
          </w:p>
        </w:tc>
        <w:tc>
          <w:tcPr>
            <w:tcW w:w="2379" w:type="dxa"/>
            <w:noWrap/>
            <w:hideMark/>
          </w:tcPr>
          <w:p w14:paraId="43EBA376"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Food/drink products</w:t>
            </w:r>
          </w:p>
        </w:tc>
        <w:tc>
          <w:tcPr>
            <w:tcW w:w="426" w:type="dxa"/>
            <w:noWrap/>
            <w:hideMark/>
          </w:tcPr>
          <w:p w14:paraId="41EAC1CE"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8</w:t>
            </w:r>
          </w:p>
        </w:tc>
        <w:tc>
          <w:tcPr>
            <w:tcW w:w="589" w:type="dxa"/>
            <w:noWrap/>
            <w:hideMark/>
          </w:tcPr>
          <w:p w14:paraId="6619D0CD"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61.5</w:t>
            </w:r>
          </w:p>
        </w:tc>
      </w:tr>
      <w:tr w:rsidR="00D162B6" w:rsidRPr="00D162B6" w14:paraId="4BA5C5ED" w14:textId="77777777" w:rsidTr="00EB5477">
        <w:trPr>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hideMark/>
          </w:tcPr>
          <w:p w14:paraId="601027D0"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2475" w:type="dxa"/>
            <w:noWrap/>
            <w:hideMark/>
          </w:tcPr>
          <w:p w14:paraId="66D432CC"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Food/drink products</w:t>
            </w:r>
          </w:p>
        </w:tc>
        <w:tc>
          <w:tcPr>
            <w:tcW w:w="347" w:type="dxa"/>
            <w:noWrap/>
            <w:hideMark/>
          </w:tcPr>
          <w:p w14:paraId="75ADACF3"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w:t>
            </w:r>
          </w:p>
        </w:tc>
        <w:tc>
          <w:tcPr>
            <w:tcW w:w="589" w:type="dxa"/>
            <w:noWrap/>
            <w:hideMark/>
          </w:tcPr>
          <w:p w14:paraId="22D0D540"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33.3</w:t>
            </w:r>
          </w:p>
        </w:tc>
        <w:tc>
          <w:tcPr>
            <w:tcW w:w="3387" w:type="dxa"/>
            <w:gridSpan w:val="3"/>
            <w:vMerge/>
            <w:hideMark/>
          </w:tcPr>
          <w:p w14:paraId="4091AC2D"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248" w:type="dxa"/>
            <w:vMerge/>
            <w:hideMark/>
          </w:tcPr>
          <w:p w14:paraId="2F870F78"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6B692F41"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Food/drink products</w:t>
            </w:r>
          </w:p>
        </w:tc>
        <w:tc>
          <w:tcPr>
            <w:tcW w:w="426" w:type="dxa"/>
            <w:noWrap/>
            <w:hideMark/>
          </w:tcPr>
          <w:p w14:paraId="3D46C773"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9</w:t>
            </w:r>
          </w:p>
        </w:tc>
        <w:tc>
          <w:tcPr>
            <w:tcW w:w="589" w:type="dxa"/>
            <w:noWrap/>
            <w:hideMark/>
          </w:tcPr>
          <w:p w14:paraId="5F5E63E9"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34.6</w:t>
            </w:r>
          </w:p>
        </w:tc>
        <w:tc>
          <w:tcPr>
            <w:tcW w:w="2379" w:type="dxa"/>
            <w:noWrap/>
            <w:hideMark/>
          </w:tcPr>
          <w:p w14:paraId="432BD961"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Fast food chains</w:t>
            </w:r>
          </w:p>
        </w:tc>
        <w:tc>
          <w:tcPr>
            <w:tcW w:w="426" w:type="dxa"/>
            <w:noWrap/>
            <w:hideMark/>
          </w:tcPr>
          <w:p w14:paraId="043F421F"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4</w:t>
            </w:r>
          </w:p>
        </w:tc>
        <w:tc>
          <w:tcPr>
            <w:tcW w:w="589" w:type="dxa"/>
            <w:noWrap/>
            <w:hideMark/>
          </w:tcPr>
          <w:p w14:paraId="09D8579D"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30.8</w:t>
            </w:r>
          </w:p>
        </w:tc>
      </w:tr>
      <w:tr w:rsidR="00D162B6" w:rsidRPr="00D162B6" w14:paraId="3CC0E88B" w14:textId="77777777" w:rsidTr="00EB54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78" w:type="dxa"/>
            <w:vMerge/>
            <w:hideMark/>
          </w:tcPr>
          <w:p w14:paraId="31A6EF2A"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2475" w:type="dxa"/>
            <w:noWrap/>
            <w:hideMark/>
          </w:tcPr>
          <w:p w14:paraId="6C31DE78"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Restaurants/cafes</w:t>
            </w:r>
          </w:p>
        </w:tc>
        <w:tc>
          <w:tcPr>
            <w:tcW w:w="347" w:type="dxa"/>
            <w:noWrap/>
            <w:hideMark/>
          </w:tcPr>
          <w:p w14:paraId="503094FC"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w:t>
            </w:r>
          </w:p>
        </w:tc>
        <w:tc>
          <w:tcPr>
            <w:tcW w:w="589" w:type="dxa"/>
            <w:noWrap/>
            <w:hideMark/>
          </w:tcPr>
          <w:p w14:paraId="72D056E5"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33.3</w:t>
            </w:r>
          </w:p>
        </w:tc>
        <w:tc>
          <w:tcPr>
            <w:tcW w:w="3387" w:type="dxa"/>
            <w:gridSpan w:val="3"/>
            <w:vMerge/>
            <w:hideMark/>
          </w:tcPr>
          <w:p w14:paraId="3DA276BE"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248" w:type="dxa"/>
            <w:vMerge/>
            <w:hideMark/>
          </w:tcPr>
          <w:p w14:paraId="1CB23210" w14:textId="77777777" w:rsidR="00D162B6" w:rsidRPr="00D162B6" w:rsidRDefault="00D162B6" w:rsidP="00D162B6">
            <w:pP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noWrap/>
            <w:hideMark/>
          </w:tcPr>
          <w:p w14:paraId="7B375DE2"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Restaurants/cafes</w:t>
            </w:r>
          </w:p>
        </w:tc>
        <w:tc>
          <w:tcPr>
            <w:tcW w:w="426" w:type="dxa"/>
            <w:noWrap/>
            <w:hideMark/>
          </w:tcPr>
          <w:p w14:paraId="1619B1A6"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4</w:t>
            </w:r>
          </w:p>
        </w:tc>
        <w:tc>
          <w:tcPr>
            <w:tcW w:w="589" w:type="dxa"/>
            <w:noWrap/>
            <w:hideMark/>
          </w:tcPr>
          <w:p w14:paraId="72C0DB3C"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15.4</w:t>
            </w:r>
          </w:p>
        </w:tc>
        <w:tc>
          <w:tcPr>
            <w:tcW w:w="2379" w:type="dxa"/>
            <w:noWrap/>
            <w:hideMark/>
          </w:tcPr>
          <w:p w14:paraId="6BA773E5"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Supermarket</w:t>
            </w:r>
          </w:p>
        </w:tc>
        <w:tc>
          <w:tcPr>
            <w:tcW w:w="426" w:type="dxa"/>
            <w:noWrap/>
            <w:hideMark/>
          </w:tcPr>
          <w:p w14:paraId="12161600"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w:t>
            </w:r>
          </w:p>
        </w:tc>
        <w:tc>
          <w:tcPr>
            <w:tcW w:w="589" w:type="dxa"/>
            <w:noWrap/>
            <w:hideMark/>
          </w:tcPr>
          <w:p w14:paraId="7456B093" w14:textId="77777777" w:rsidR="00D162B6" w:rsidRPr="00D162B6" w:rsidRDefault="00D162B6" w:rsidP="00D162B6">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7.7</w:t>
            </w:r>
          </w:p>
        </w:tc>
      </w:tr>
      <w:tr w:rsidR="00D162B6" w:rsidRPr="00D162B6" w14:paraId="52BC9357" w14:textId="77777777" w:rsidTr="00EB5477">
        <w:trPr>
          <w:trHeight w:val="316"/>
          <w:jc w:val="center"/>
        </w:trPr>
        <w:tc>
          <w:tcPr>
            <w:cnfStyle w:val="001000000000" w:firstRow="0" w:lastRow="0" w:firstColumn="1" w:lastColumn="0" w:oddVBand="0" w:evenVBand="0" w:oddHBand="0" w:evenHBand="0" w:firstRowFirstColumn="0" w:firstRowLastColumn="0" w:lastRowFirstColumn="0" w:lastRowLastColumn="0"/>
            <w:tcW w:w="1278" w:type="dxa"/>
            <w:vMerge/>
            <w:tcBorders>
              <w:bottom w:val="single" w:sz="4" w:space="0" w:color="auto"/>
            </w:tcBorders>
            <w:hideMark/>
          </w:tcPr>
          <w:p w14:paraId="4FA60120" w14:textId="77777777" w:rsidR="00D162B6" w:rsidRPr="00D162B6" w:rsidRDefault="00D162B6" w:rsidP="00D162B6">
            <w:pPr>
              <w:rPr>
                <w:rFonts w:ascii="Aptos Narrow" w:eastAsia="Times New Roman" w:hAnsi="Aptos Narrow" w:cs="Times New Roman"/>
                <w:color w:val="000000"/>
                <w:kern w:val="0"/>
                <w:sz w:val="22"/>
                <w:szCs w:val="22"/>
                <w:lang w:eastAsia="en-GB"/>
                <w14:ligatures w14:val="none"/>
              </w:rPr>
            </w:pPr>
          </w:p>
        </w:tc>
        <w:tc>
          <w:tcPr>
            <w:tcW w:w="3412" w:type="dxa"/>
            <w:gridSpan w:val="3"/>
            <w:tcBorders>
              <w:bottom w:val="single" w:sz="4" w:space="0" w:color="auto"/>
            </w:tcBorders>
            <w:noWrap/>
            <w:hideMark/>
          </w:tcPr>
          <w:p w14:paraId="2E86004B"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c>
          <w:tcPr>
            <w:tcW w:w="3387" w:type="dxa"/>
            <w:gridSpan w:val="3"/>
            <w:vMerge/>
            <w:tcBorders>
              <w:bottom w:val="single" w:sz="4" w:space="0" w:color="auto"/>
            </w:tcBorders>
            <w:hideMark/>
          </w:tcPr>
          <w:p w14:paraId="65C604A7"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p>
        </w:tc>
        <w:tc>
          <w:tcPr>
            <w:tcW w:w="248" w:type="dxa"/>
            <w:vMerge/>
            <w:tcBorders>
              <w:bottom w:val="single" w:sz="4" w:space="0" w:color="auto"/>
            </w:tcBorders>
            <w:hideMark/>
          </w:tcPr>
          <w:p w14:paraId="78AD587A" w14:textId="77777777" w:rsidR="00D162B6" w:rsidRPr="00D162B6" w:rsidRDefault="00D162B6" w:rsidP="00D162B6">
            <w:pP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sz w:val="22"/>
                <w:szCs w:val="22"/>
                <w:lang w:eastAsia="en-GB"/>
                <w14:ligatures w14:val="none"/>
              </w:rPr>
            </w:pPr>
          </w:p>
        </w:tc>
        <w:tc>
          <w:tcPr>
            <w:tcW w:w="2379" w:type="dxa"/>
            <w:tcBorders>
              <w:bottom w:val="single" w:sz="4" w:space="0" w:color="auto"/>
            </w:tcBorders>
            <w:noWrap/>
            <w:hideMark/>
          </w:tcPr>
          <w:p w14:paraId="2D282A0C"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Supermarket</w:t>
            </w:r>
          </w:p>
        </w:tc>
        <w:tc>
          <w:tcPr>
            <w:tcW w:w="426" w:type="dxa"/>
            <w:tcBorders>
              <w:bottom w:val="single" w:sz="4" w:space="0" w:color="auto"/>
            </w:tcBorders>
            <w:noWrap/>
            <w:hideMark/>
          </w:tcPr>
          <w:p w14:paraId="78E1CD39"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3</w:t>
            </w:r>
          </w:p>
        </w:tc>
        <w:tc>
          <w:tcPr>
            <w:tcW w:w="589" w:type="dxa"/>
            <w:tcBorders>
              <w:bottom w:val="single" w:sz="4" w:space="0" w:color="auto"/>
            </w:tcBorders>
            <w:noWrap/>
            <w:hideMark/>
          </w:tcPr>
          <w:p w14:paraId="098AECC3"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11.5</w:t>
            </w:r>
          </w:p>
        </w:tc>
        <w:tc>
          <w:tcPr>
            <w:tcW w:w="3395" w:type="dxa"/>
            <w:gridSpan w:val="3"/>
            <w:tcBorders>
              <w:bottom w:val="single" w:sz="4" w:space="0" w:color="auto"/>
            </w:tcBorders>
            <w:noWrap/>
            <w:hideMark/>
          </w:tcPr>
          <w:p w14:paraId="31A99B6E" w14:textId="77777777" w:rsidR="00D162B6" w:rsidRPr="00D162B6" w:rsidRDefault="00D162B6" w:rsidP="00D162B6">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lang w:eastAsia="en-GB"/>
                <w14:ligatures w14:val="none"/>
              </w:rPr>
            </w:pPr>
            <w:r w:rsidRPr="00D162B6">
              <w:rPr>
                <w:rFonts w:ascii="Aptos Narrow" w:eastAsia="Times New Roman" w:hAnsi="Aptos Narrow" w:cs="Times New Roman"/>
                <w:color w:val="000000"/>
                <w:kern w:val="0"/>
                <w:sz w:val="22"/>
                <w:szCs w:val="22"/>
                <w:lang w:eastAsia="en-GB"/>
                <w14:ligatures w14:val="none"/>
              </w:rPr>
              <w:t> </w:t>
            </w:r>
          </w:p>
        </w:tc>
      </w:tr>
    </w:tbl>
    <w:p w14:paraId="4A613848" w14:textId="32E76851" w:rsidR="003E2EBF" w:rsidRDefault="003E2EBF"/>
    <w:p w14:paraId="00B4CB49" w14:textId="77777777" w:rsidR="00ED79F5" w:rsidRDefault="00ED79F5"/>
    <w:p w14:paraId="33F84189" w14:textId="77777777" w:rsidR="003E2EBF" w:rsidRDefault="003E2EBF">
      <w:pPr>
        <w:sectPr w:rsidR="003E2EBF" w:rsidSect="00AA174D">
          <w:pgSz w:w="16838" w:h="11906" w:orient="landscape"/>
          <w:pgMar w:top="720" w:right="720" w:bottom="720" w:left="720" w:header="708" w:footer="708" w:gutter="0"/>
          <w:cols w:space="708"/>
          <w:docGrid w:linePitch="360"/>
        </w:sectPr>
      </w:pPr>
    </w:p>
    <w:p w14:paraId="215E2CE7" w14:textId="77777777" w:rsidR="000F410C" w:rsidRDefault="000F410C" w:rsidP="000F410C">
      <w:r>
        <w:lastRenderedPageBreak/>
        <w:t xml:space="preserve">Supplementary Table 6: Proximity of adverts (within 100m, 200m and 400m) to Bristol and South Gloucestershire schools (both primary and secondary) at T0, T1 and T2  </w:t>
      </w:r>
    </w:p>
    <w:tbl>
      <w:tblPr>
        <w:tblStyle w:val="PlainTable2"/>
        <w:tblW w:w="14998" w:type="dxa"/>
        <w:tblLook w:val="04A0" w:firstRow="1" w:lastRow="0" w:firstColumn="1" w:lastColumn="0" w:noHBand="0" w:noVBand="1"/>
      </w:tblPr>
      <w:tblGrid>
        <w:gridCol w:w="2835"/>
        <w:gridCol w:w="460"/>
        <w:gridCol w:w="1353"/>
        <w:gridCol w:w="865"/>
        <w:gridCol w:w="1269"/>
        <w:gridCol w:w="643"/>
        <w:gridCol w:w="1353"/>
        <w:gridCol w:w="865"/>
        <w:gridCol w:w="1269"/>
        <w:gridCol w:w="643"/>
        <w:gridCol w:w="1353"/>
        <w:gridCol w:w="865"/>
        <w:gridCol w:w="1275"/>
      </w:tblGrid>
      <w:tr w:rsidR="000F410C" w:rsidRPr="00417E1C" w14:paraId="53D0A526" w14:textId="77777777" w:rsidTr="00CA2218">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4ED5544" w14:textId="77777777" w:rsidR="000F410C" w:rsidRPr="00417E1C" w:rsidRDefault="000F410C" w:rsidP="00CA2218">
            <w:pP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 </w:t>
            </w:r>
          </w:p>
        </w:tc>
        <w:tc>
          <w:tcPr>
            <w:tcW w:w="3897" w:type="dxa"/>
            <w:gridSpan w:val="4"/>
            <w:hideMark/>
          </w:tcPr>
          <w:p w14:paraId="0FECD6CA" w14:textId="77777777" w:rsidR="000F410C" w:rsidRPr="00417E1C" w:rsidRDefault="000F410C" w:rsidP="00CA2218">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T0</w:t>
            </w:r>
            <w:r w:rsidRPr="00417E1C">
              <w:rPr>
                <w:rFonts w:ascii="Aptos Narrow" w:eastAsia="Times New Roman" w:hAnsi="Aptos Narrow" w:cs="Times New Roman"/>
                <w:color w:val="000000"/>
                <w:kern w:val="0"/>
                <w:lang w:eastAsia="en-GB"/>
                <w14:ligatures w14:val="none"/>
              </w:rPr>
              <w:t xml:space="preserve"> (n=973)</w:t>
            </w:r>
            <w:r w:rsidRPr="00417E1C">
              <w:rPr>
                <w:rFonts w:ascii="Aptos Narrow" w:eastAsia="Times New Roman" w:hAnsi="Aptos Narrow" w:cs="Times New Roman"/>
                <w:color w:val="000000"/>
                <w:kern w:val="0"/>
                <w:lang w:eastAsia="en-GB"/>
                <w14:ligatures w14:val="none"/>
              </w:rPr>
              <w:br/>
              <w:t>02/2022 - 07/2022</w:t>
            </w:r>
          </w:p>
        </w:tc>
        <w:tc>
          <w:tcPr>
            <w:tcW w:w="4130" w:type="dxa"/>
            <w:gridSpan w:val="4"/>
            <w:hideMark/>
          </w:tcPr>
          <w:p w14:paraId="0BF8C8FF" w14:textId="77777777" w:rsidR="000F410C" w:rsidRPr="00417E1C" w:rsidRDefault="000F410C" w:rsidP="00CA2218">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T1</w:t>
            </w:r>
            <w:r w:rsidRPr="00417E1C">
              <w:rPr>
                <w:rFonts w:ascii="Aptos Narrow" w:eastAsia="Times New Roman" w:hAnsi="Aptos Narrow" w:cs="Times New Roman"/>
                <w:color w:val="000000"/>
                <w:kern w:val="0"/>
                <w:lang w:eastAsia="en-GB"/>
                <w14:ligatures w14:val="none"/>
              </w:rPr>
              <w:t xml:space="preserve"> (n=1,423)</w:t>
            </w:r>
            <w:r w:rsidRPr="00417E1C">
              <w:rPr>
                <w:rFonts w:ascii="Aptos Narrow" w:eastAsia="Times New Roman" w:hAnsi="Aptos Narrow" w:cs="Times New Roman"/>
                <w:color w:val="000000"/>
                <w:kern w:val="0"/>
                <w:lang w:eastAsia="en-GB"/>
                <w14:ligatures w14:val="none"/>
              </w:rPr>
              <w:br/>
              <w:t>04/2023 - 07/2023</w:t>
            </w:r>
          </w:p>
        </w:tc>
        <w:tc>
          <w:tcPr>
            <w:tcW w:w="4136" w:type="dxa"/>
            <w:gridSpan w:val="4"/>
            <w:hideMark/>
          </w:tcPr>
          <w:p w14:paraId="6243884C" w14:textId="77777777" w:rsidR="000F410C" w:rsidRPr="00417E1C" w:rsidRDefault="000F410C" w:rsidP="00CA2218">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color w:val="000000"/>
                <w:kern w:val="0"/>
                <w:lang w:eastAsia="en-GB"/>
                <w14:ligatures w14:val="none"/>
              </w:rPr>
            </w:pPr>
            <w:r>
              <w:rPr>
                <w:rFonts w:ascii="Aptos Narrow" w:eastAsia="Times New Roman" w:hAnsi="Aptos Narrow" w:cs="Times New Roman"/>
                <w:color w:val="000000"/>
                <w:kern w:val="0"/>
                <w:lang w:eastAsia="en-GB"/>
                <w14:ligatures w14:val="none"/>
              </w:rPr>
              <w:t>T2</w:t>
            </w:r>
            <w:r w:rsidRPr="00417E1C">
              <w:rPr>
                <w:rFonts w:ascii="Aptos Narrow" w:eastAsia="Times New Roman" w:hAnsi="Aptos Narrow" w:cs="Times New Roman"/>
                <w:color w:val="000000"/>
                <w:kern w:val="0"/>
                <w:lang w:eastAsia="en-GB"/>
                <w14:ligatures w14:val="none"/>
              </w:rPr>
              <w:t xml:space="preserve"> (n=1,796)</w:t>
            </w:r>
            <w:r w:rsidRPr="00417E1C">
              <w:rPr>
                <w:rFonts w:ascii="Aptos Narrow" w:eastAsia="Times New Roman" w:hAnsi="Aptos Narrow" w:cs="Times New Roman"/>
                <w:color w:val="000000"/>
                <w:kern w:val="0"/>
                <w:lang w:eastAsia="en-GB"/>
                <w14:ligatures w14:val="none"/>
              </w:rPr>
              <w:br/>
              <w:t>11/2023 - 02/2024</w:t>
            </w:r>
          </w:p>
        </w:tc>
      </w:tr>
      <w:tr w:rsidR="000F410C" w:rsidRPr="00417E1C" w14:paraId="4063428F"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65C7EF8" w14:textId="77777777" w:rsidR="000F410C" w:rsidRPr="00417E1C" w:rsidRDefault="000F410C" w:rsidP="00CA2218">
            <w:pP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 </w:t>
            </w:r>
          </w:p>
        </w:tc>
        <w:tc>
          <w:tcPr>
            <w:tcW w:w="1763" w:type="dxa"/>
            <w:gridSpan w:val="2"/>
            <w:hideMark/>
          </w:tcPr>
          <w:p w14:paraId="257FB39B"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SG (N=114)</w:t>
            </w:r>
          </w:p>
        </w:tc>
        <w:tc>
          <w:tcPr>
            <w:tcW w:w="2134" w:type="dxa"/>
            <w:gridSpan w:val="2"/>
            <w:hideMark/>
          </w:tcPr>
          <w:p w14:paraId="2F1A0E09"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Bristol</w:t>
            </w:r>
            <w:r>
              <w:rPr>
                <w:rFonts w:ascii="Aptos Narrow" w:eastAsia="Times New Roman" w:hAnsi="Aptos Narrow" w:cs="Times New Roman"/>
                <w:b/>
                <w:bCs/>
                <w:color w:val="000000"/>
                <w:kern w:val="0"/>
                <w:lang w:eastAsia="en-GB"/>
                <w14:ligatures w14:val="none"/>
              </w:rPr>
              <w:t xml:space="preserve"> (N=859)</w:t>
            </w:r>
          </w:p>
        </w:tc>
        <w:tc>
          <w:tcPr>
            <w:tcW w:w="1996" w:type="dxa"/>
            <w:gridSpan w:val="2"/>
            <w:hideMark/>
          </w:tcPr>
          <w:p w14:paraId="1599491D"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SG (N=128)</w:t>
            </w:r>
          </w:p>
        </w:tc>
        <w:tc>
          <w:tcPr>
            <w:tcW w:w="2134" w:type="dxa"/>
            <w:gridSpan w:val="2"/>
            <w:hideMark/>
          </w:tcPr>
          <w:p w14:paraId="349688D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Bristol</w:t>
            </w:r>
            <w:r>
              <w:rPr>
                <w:rFonts w:ascii="Aptos Narrow" w:eastAsia="Times New Roman" w:hAnsi="Aptos Narrow" w:cs="Times New Roman"/>
                <w:b/>
                <w:bCs/>
                <w:color w:val="000000"/>
                <w:kern w:val="0"/>
                <w:lang w:eastAsia="en-GB"/>
                <w14:ligatures w14:val="none"/>
              </w:rPr>
              <w:t xml:space="preserve"> (N=1,295)</w:t>
            </w:r>
          </w:p>
        </w:tc>
        <w:tc>
          <w:tcPr>
            <w:tcW w:w="1996" w:type="dxa"/>
            <w:gridSpan w:val="2"/>
            <w:hideMark/>
          </w:tcPr>
          <w:p w14:paraId="0E0C9FDD"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Pr>
                <w:rFonts w:ascii="Aptos Narrow" w:eastAsia="Times New Roman" w:hAnsi="Aptos Narrow" w:cs="Times New Roman"/>
                <w:b/>
                <w:bCs/>
                <w:color w:val="000000"/>
                <w:kern w:val="0"/>
                <w:lang w:eastAsia="en-GB"/>
                <w14:ligatures w14:val="none"/>
              </w:rPr>
              <w:t>SG (N=160)</w:t>
            </w:r>
          </w:p>
        </w:tc>
        <w:tc>
          <w:tcPr>
            <w:tcW w:w="2140" w:type="dxa"/>
            <w:gridSpan w:val="2"/>
            <w:hideMark/>
          </w:tcPr>
          <w:p w14:paraId="155D8926"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Bristol</w:t>
            </w:r>
            <w:r>
              <w:rPr>
                <w:rFonts w:ascii="Aptos Narrow" w:eastAsia="Times New Roman" w:hAnsi="Aptos Narrow" w:cs="Times New Roman"/>
                <w:b/>
                <w:bCs/>
                <w:color w:val="000000"/>
                <w:kern w:val="0"/>
                <w:lang w:eastAsia="en-GB"/>
                <w14:ligatures w14:val="none"/>
              </w:rPr>
              <w:t xml:space="preserve"> (N=1,636)</w:t>
            </w:r>
          </w:p>
        </w:tc>
      </w:tr>
      <w:tr w:rsidR="000F410C" w:rsidRPr="00417E1C" w14:paraId="1A69AD17"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AFD33ED" w14:textId="77777777" w:rsidR="000F410C" w:rsidRPr="00417E1C" w:rsidRDefault="000F410C" w:rsidP="00CA2218">
            <w:pP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 </w:t>
            </w:r>
          </w:p>
        </w:tc>
        <w:tc>
          <w:tcPr>
            <w:tcW w:w="410" w:type="dxa"/>
            <w:noWrap/>
            <w:hideMark/>
          </w:tcPr>
          <w:p w14:paraId="1EBDEBFB"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N</w:t>
            </w:r>
          </w:p>
        </w:tc>
        <w:tc>
          <w:tcPr>
            <w:tcW w:w="1353" w:type="dxa"/>
            <w:noWrap/>
            <w:hideMark/>
          </w:tcPr>
          <w:p w14:paraId="7712D0B3"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w:t>
            </w:r>
          </w:p>
        </w:tc>
        <w:tc>
          <w:tcPr>
            <w:tcW w:w="865" w:type="dxa"/>
            <w:noWrap/>
            <w:hideMark/>
          </w:tcPr>
          <w:p w14:paraId="27DD5F09"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N</w:t>
            </w:r>
          </w:p>
        </w:tc>
        <w:tc>
          <w:tcPr>
            <w:tcW w:w="1269" w:type="dxa"/>
            <w:noWrap/>
            <w:hideMark/>
          </w:tcPr>
          <w:p w14:paraId="7293A76B"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w:t>
            </w:r>
          </w:p>
        </w:tc>
        <w:tc>
          <w:tcPr>
            <w:tcW w:w="643" w:type="dxa"/>
            <w:noWrap/>
            <w:hideMark/>
          </w:tcPr>
          <w:p w14:paraId="258ABB3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N</w:t>
            </w:r>
          </w:p>
        </w:tc>
        <w:tc>
          <w:tcPr>
            <w:tcW w:w="1353" w:type="dxa"/>
            <w:noWrap/>
            <w:hideMark/>
          </w:tcPr>
          <w:p w14:paraId="563C2270"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w:t>
            </w:r>
          </w:p>
        </w:tc>
        <w:tc>
          <w:tcPr>
            <w:tcW w:w="865" w:type="dxa"/>
            <w:noWrap/>
            <w:hideMark/>
          </w:tcPr>
          <w:p w14:paraId="5C020225"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N</w:t>
            </w:r>
          </w:p>
        </w:tc>
        <w:tc>
          <w:tcPr>
            <w:tcW w:w="1269" w:type="dxa"/>
            <w:noWrap/>
            <w:hideMark/>
          </w:tcPr>
          <w:p w14:paraId="54192F04"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w:t>
            </w:r>
          </w:p>
        </w:tc>
        <w:tc>
          <w:tcPr>
            <w:tcW w:w="643" w:type="dxa"/>
            <w:noWrap/>
            <w:hideMark/>
          </w:tcPr>
          <w:p w14:paraId="652D83AB"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N</w:t>
            </w:r>
          </w:p>
        </w:tc>
        <w:tc>
          <w:tcPr>
            <w:tcW w:w="1353" w:type="dxa"/>
            <w:noWrap/>
            <w:hideMark/>
          </w:tcPr>
          <w:p w14:paraId="1E21217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w:t>
            </w:r>
          </w:p>
        </w:tc>
        <w:tc>
          <w:tcPr>
            <w:tcW w:w="865" w:type="dxa"/>
            <w:noWrap/>
            <w:hideMark/>
          </w:tcPr>
          <w:p w14:paraId="780CE296"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N</w:t>
            </w:r>
          </w:p>
        </w:tc>
        <w:tc>
          <w:tcPr>
            <w:tcW w:w="1275" w:type="dxa"/>
            <w:noWrap/>
            <w:hideMark/>
          </w:tcPr>
          <w:p w14:paraId="215D7BF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GB"/>
                <w14:ligatures w14:val="none"/>
              </w:rPr>
            </w:pPr>
            <w:r w:rsidRPr="00417E1C">
              <w:rPr>
                <w:rFonts w:ascii="Aptos Narrow" w:eastAsia="Times New Roman" w:hAnsi="Aptos Narrow" w:cs="Times New Roman"/>
                <w:b/>
                <w:bCs/>
                <w:color w:val="000000"/>
                <w:kern w:val="0"/>
                <w:lang w:eastAsia="en-GB"/>
                <w14:ligatures w14:val="none"/>
              </w:rPr>
              <w:t>%</w:t>
            </w:r>
          </w:p>
        </w:tc>
      </w:tr>
      <w:tr w:rsidR="000F410C" w:rsidRPr="00417E1C" w14:paraId="2DC93A0E"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4998" w:type="dxa"/>
            <w:gridSpan w:val="13"/>
            <w:noWrap/>
            <w:hideMark/>
          </w:tcPr>
          <w:p w14:paraId="63221695" w14:textId="77777777" w:rsidR="000F410C" w:rsidRPr="00417E1C" w:rsidRDefault="000F410C" w:rsidP="00CA2218">
            <w:pPr>
              <w:rPr>
                <w:rFonts w:ascii="Aptos Narrow" w:eastAsia="Times New Roman" w:hAnsi="Aptos Narrow" w:cs="Times New Roman"/>
                <w:b w:val="0"/>
                <w:bCs w:val="0"/>
                <w:i/>
                <w:iCs/>
                <w:color w:val="000000"/>
                <w:kern w:val="0"/>
                <w:lang w:eastAsia="en-GB"/>
                <w14:ligatures w14:val="none"/>
              </w:rPr>
            </w:pPr>
            <w:r w:rsidRPr="00417E1C">
              <w:rPr>
                <w:rFonts w:ascii="Aptos Narrow" w:eastAsia="Times New Roman" w:hAnsi="Aptos Narrow" w:cs="Times New Roman"/>
                <w:i/>
                <w:iCs/>
                <w:color w:val="000000"/>
                <w:kern w:val="0"/>
                <w:lang w:eastAsia="en-GB"/>
                <w14:ligatures w14:val="none"/>
              </w:rPr>
              <w:t>100m</w:t>
            </w:r>
          </w:p>
        </w:tc>
      </w:tr>
      <w:tr w:rsidR="000F410C" w:rsidRPr="00417E1C" w14:paraId="58A8BF95"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BC50274"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Total adverts</w:t>
            </w:r>
            <w:r>
              <w:rPr>
                <w:rFonts w:ascii="Aptos Narrow" w:eastAsia="Times New Roman" w:hAnsi="Aptos Narrow" w:cs="Times New Roman"/>
                <w:color w:val="000000"/>
                <w:kern w:val="0"/>
                <w:lang w:eastAsia="en-GB"/>
                <w14:ligatures w14:val="none"/>
              </w:rPr>
              <w:t xml:space="preserve"> </w:t>
            </w:r>
            <w:r w:rsidRPr="00935CAB">
              <w:rPr>
                <w:rFonts w:ascii="Aptos Narrow" w:eastAsia="Times New Roman" w:hAnsi="Aptos Narrow" w:cs="Times New Roman"/>
                <w:color w:val="000000"/>
                <w:kern w:val="0"/>
                <w:vertAlign w:val="superscript"/>
                <w:lang w:eastAsia="en-GB"/>
                <w14:ligatures w14:val="none"/>
              </w:rPr>
              <w:t>a</w:t>
            </w:r>
          </w:p>
        </w:tc>
        <w:tc>
          <w:tcPr>
            <w:tcW w:w="410" w:type="dxa"/>
            <w:noWrap/>
            <w:hideMark/>
          </w:tcPr>
          <w:p w14:paraId="6FFBEE09"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8</w:t>
            </w:r>
          </w:p>
        </w:tc>
        <w:tc>
          <w:tcPr>
            <w:tcW w:w="1353" w:type="dxa"/>
            <w:noWrap/>
            <w:hideMark/>
          </w:tcPr>
          <w:p w14:paraId="2EE7BD9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7.0</w:t>
            </w:r>
          </w:p>
        </w:tc>
        <w:tc>
          <w:tcPr>
            <w:tcW w:w="865" w:type="dxa"/>
            <w:noWrap/>
            <w:hideMark/>
          </w:tcPr>
          <w:p w14:paraId="0B60258B"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27</w:t>
            </w:r>
          </w:p>
        </w:tc>
        <w:tc>
          <w:tcPr>
            <w:tcW w:w="1269" w:type="dxa"/>
            <w:noWrap/>
            <w:hideMark/>
          </w:tcPr>
          <w:p w14:paraId="028CEC03"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3.1</w:t>
            </w:r>
          </w:p>
        </w:tc>
        <w:tc>
          <w:tcPr>
            <w:tcW w:w="643" w:type="dxa"/>
            <w:noWrap/>
            <w:hideMark/>
          </w:tcPr>
          <w:p w14:paraId="7346F080"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10</w:t>
            </w:r>
          </w:p>
        </w:tc>
        <w:tc>
          <w:tcPr>
            <w:tcW w:w="1353" w:type="dxa"/>
            <w:noWrap/>
            <w:hideMark/>
          </w:tcPr>
          <w:p w14:paraId="03854E4D"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7.8</w:t>
            </w:r>
          </w:p>
        </w:tc>
        <w:tc>
          <w:tcPr>
            <w:tcW w:w="865" w:type="dxa"/>
            <w:noWrap/>
            <w:hideMark/>
          </w:tcPr>
          <w:p w14:paraId="2C198477"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32</w:t>
            </w:r>
          </w:p>
        </w:tc>
        <w:tc>
          <w:tcPr>
            <w:tcW w:w="1269" w:type="dxa"/>
            <w:noWrap/>
            <w:hideMark/>
          </w:tcPr>
          <w:p w14:paraId="69FB8E50"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2.5</w:t>
            </w:r>
          </w:p>
        </w:tc>
        <w:tc>
          <w:tcPr>
            <w:tcW w:w="643" w:type="dxa"/>
            <w:noWrap/>
            <w:hideMark/>
          </w:tcPr>
          <w:p w14:paraId="728F7F0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12</w:t>
            </w:r>
          </w:p>
        </w:tc>
        <w:tc>
          <w:tcPr>
            <w:tcW w:w="1353" w:type="dxa"/>
            <w:noWrap/>
            <w:hideMark/>
          </w:tcPr>
          <w:p w14:paraId="06094C4C"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7.5</w:t>
            </w:r>
          </w:p>
        </w:tc>
        <w:tc>
          <w:tcPr>
            <w:tcW w:w="865" w:type="dxa"/>
            <w:noWrap/>
            <w:hideMark/>
          </w:tcPr>
          <w:p w14:paraId="2DC0B2C9"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46</w:t>
            </w:r>
          </w:p>
        </w:tc>
        <w:tc>
          <w:tcPr>
            <w:tcW w:w="1275" w:type="dxa"/>
            <w:noWrap/>
            <w:hideMark/>
          </w:tcPr>
          <w:p w14:paraId="5497A52E"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2.8</w:t>
            </w:r>
          </w:p>
        </w:tc>
      </w:tr>
      <w:tr w:rsidR="000F410C" w:rsidRPr="00417E1C" w14:paraId="54784BE1"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CCAAA38"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Food/drink advert</w:t>
            </w:r>
            <w:r>
              <w:rPr>
                <w:rFonts w:ascii="Aptos Narrow" w:eastAsia="Times New Roman" w:hAnsi="Aptos Narrow" w:cs="Times New Roman"/>
                <w:color w:val="000000"/>
                <w:kern w:val="0"/>
                <w:lang w:eastAsia="en-GB"/>
                <w14:ligatures w14:val="none"/>
              </w:rPr>
              <w:t xml:space="preserve"> </w:t>
            </w:r>
            <w:r w:rsidRPr="009F77BC">
              <w:rPr>
                <w:rFonts w:ascii="Aptos Narrow" w:eastAsia="Times New Roman" w:hAnsi="Aptos Narrow" w:cs="Times New Roman"/>
                <w:color w:val="000000"/>
                <w:kern w:val="0"/>
                <w:vertAlign w:val="superscript"/>
                <w:lang w:eastAsia="en-GB"/>
                <w14:ligatures w14:val="none"/>
              </w:rPr>
              <w:t>b</w:t>
            </w:r>
          </w:p>
        </w:tc>
        <w:tc>
          <w:tcPr>
            <w:tcW w:w="410" w:type="dxa"/>
            <w:noWrap/>
            <w:hideMark/>
          </w:tcPr>
          <w:p w14:paraId="65F1002E"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w:t>
            </w:r>
          </w:p>
        </w:tc>
        <w:tc>
          <w:tcPr>
            <w:tcW w:w="1353" w:type="dxa"/>
            <w:noWrap/>
            <w:hideMark/>
          </w:tcPr>
          <w:p w14:paraId="69A0DCBE"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12.5</w:t>
            </w:r>
          </w:p>
        </w:tc>
        <w:tc>
          <w:tcPr>
            <w:tcW w:w="865" w:type="dxa"/>
            <w:noWrap/>
            <w:hideMark/>
          </w:tcPr>
          <w:p w14:paraId="5B4164C6"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w:t>
            </w:r>
          </w:p>
        </w:tc>
        <w:tc>
          <w:tcPr>
            <w:tcW w:w="1269" w:type="dxa"/>
            <w:noWrap/>
            <w:hideMark/>
          </w:tcPr>
          <w:p w14:paraId="76C3F484"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7.4</w:t>
            </w:r>
          </w:p>
        </w:tc>
        <w:tc>
          <w:tcPr>
            <w:tcW w:w="643" w:type="dxa"/>
            <w:noWrap/>
            <w:hideMark/>
          </w:tcPr>
          <w:p w14:paraId="56885E11"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3</w:t>
            </w:r>
          </w:p>
        </w:tc>
        <w:tc>
          <w:tcPr>
            <w:tcW w:w="1353" w:type="dxa"/>
            <w:noWrap/>
            <w:hideMark/>
          </w:tcPr>
          <w:p w14:paraId="488DA497"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30.0</w:t>
            </w:r>
          </w:p>
        </w:tc>
        <w:tc>
          <w:tcPr>
            <w:tcW w:w="865" w:type="dxa"/>
            <w:noWrap/>
            <w:hideMark/>
          </w:tcPr>
          <w:p w14:paraId="7CF01CB4"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w:t>
            </w:r>
          </w:p>
        </w:tc>
        <w:tc>
          <w:tcPr>
            <w:tcW w:w="1269" w:type="dxa"/>
            <w:noWrap/>
            <w:hideMark/>
          </w:tcPr>
          <w:p w14:paraId="228A1C27"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3.1</w:t>
            </w:r>
          </w:p>
        </w:tc>
        <w:tc>
          <w:tcPr>
            <w:tcW w:w="643" w:type="dxa"/>
            <w:noWrap/>
            <w:hideMark/>
          </w:tcPr>
          <w:p w14:paraId="2766DA43"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w:t>
            </w:r>
          </w:p>
        </w:tc>
        <w:tc>
          <w:tcPr>
            <w:tcW w:w="1353" w:type="dxa"/>
            <w:noWrap/>
            <w:hideMark/>
          </w:tcPr>
          <w:p w14:paraId="2FD00ADE"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33.3</w:t>
            </w:r>
          </w:p>
        </w:tc>
        <w:tc>
          <w:tcPr>
            <w:tcW w:w="865" w:type="dxa"/>
            <w:noWrap/>
            <w:hideMark/>
          </w:tcPr>
          <w:p w14:paraId="5B3DA7E9"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w:t>
            </w:r>
          </w:p>
        </w:tc>
        <w:tc>
          <w:tcPr>
            <w:tcW w:w="1275" w:type="dxa"/>
            <w:noWrap/>
            <w:hideMark/>
          </w:tcPr>
          <w:p w14:paraId="675F7780"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4.4</w:t>
            </w:r>
          </w:p>
        </w:tc>
      </w:tr>
      <w:tr w:rsidR="000F410C" w:rsidRPr="00417E1C" w14:paraId="18E74C35"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603E389"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Unhealthy commodity advert</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7E3CCEB7"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7DD33B69"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2B9B31F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7BD7BBB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1E48910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w:t>
            </w:r>
          </w:p>
        </w:tc>
        <w:tc>
          <w:tcPr>
            <w:tcW w:w="1353" w:type="dxa"/>
            <w:noWrap/>
            <w:hideMark/>
          </w:tcPr>
          <w:p w14:paraId="60EF983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10.0</w:t>
            </w:r>
          </w:p>
        </w:tc>
        <w:tc>
          <w:tcPr>
            <w:tcW w:w="865" w:type="dxa"/>
            <w:noWrap/>
            <w:hideMark/>
          </w:tcPr>
          <w:p w14:paraId="62AF99C6"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05AB1D5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109084D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134512D6"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5BF05057"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w:t>
            </w:r>
          </w:p>
        </w:tc>
        <w:tc>
          <w:tcPr>
            <w:tcW w:w="1275" w:type="dxa"/>
            <w:noWrap/>
            <w:hideMark/>
          </w:tcPr>
          <w:p w14:paraId="2D470714"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2.2</w:t>
            </w:r>
          </w:p>
        </w:tc>
      </w:tr>
      <w:tr w:rsidR="000F410C" w:rsidRPr="00417E1C" w14:paraId="7019E1DD"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C633ABB"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Food/drink advert (HFSS)</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05D121F5"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4310579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64FD46C5"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6390EAA0"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4985EE04"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w:t>
            </w:r>
          </w:p>
        </w:tc>
        <w:tc>
          <w:tcPr>
            <w:tcW w:w="1353" w:type="dxa"/>
            <w:noWrap/>
            <w:hideMark/>
          </w:tcPr>
          <w:p w14:paraId="3208ECE4"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10.0</w:t>
            </w:r>
          </w:p>
        </w:tc>
        <w:tc>
          <w:tcPr>
            <w:tcW w:w="865" w:type="dxa"/>
            <w:noWrap/>
            <w:hideMark/>
          </w:tcPr>
          <w:p w14:paraId="1B74ADB6"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0</w:t>
            </w:r>
          </w:p>
        </w:tc>
        <w:tc>
          <w:tcPr>
            <w:tcW w:w="1269" w:type="dxa"/>
            <w:noWrap/>
            <w:hideMark/>
          </w:tcPr>
          <w:p w14:paraId="6638F283"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0.0</w:t>
            </w:r>
          </w:p>
        </w:tc>
        <w:tc>
          <w:tcPr>
            <w:tcW w:w="643" w:type="dxa"/>
            <w:noWrap/>
            <w:hideMark/>
          </w:tcPr>
          <w:p w14:paraId="31BC6BCD"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248053A4"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6A158EF2"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w:t>
            </w:r>
          </w:p>
        </w:tc>
        <w:tc>
          <w:tcPr>
            <w:tcW w:w="1275" w:type="dxa"/>
            <w:noWrap/>
            <w:hideMark/>
          </w:tcPr>
          <w:p w14:paraId="5819C7FC"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w:t>
            </w:r>
            <w:r w:rsidRPr="00417E1C">
              <w:rPr>
                <w:rFonts w:ascii="Aptos Narrow" w:eastAsia="Times New Roman" w:hAnsi="Aptos Narrow" w:cs="Times New Roman"/>
                <w:color w:val="000000"/>
                <w:kern w:val="0"/>
                <w:lang w:eastAsia="en-GB"/>
                <w14:ligatures w14:val="none"/>
              </w:rPr>
              <w:t>.</w:t>
            </w:r>
            <w:r>
              <w:rPr>
                <w:rFonts w:ascii="Aptos Narrow" w:eastAsia="Times New Roman" w:hAnsi="Aptos Narrow" w:cs="Times New Roman"/>
                <w:color w:val="000000"/>
                <w:kern w:val="0"/>
                <w:lang w:eastAsia="en-GB"/>
                <w14:ligatures w14:val="none"/>
              </w:rPr>
              <w:t>2</w:t>
            </w:r>
          </w:p>
        </w:tc>
      </w:tr>
      <w:tr w:rsidR="000F410C" w:rsidRPr="00417E1C" w14:paraId="3A7ABD1F"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BFADAE4"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Alcohol advert</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51AC1D3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52E8BBC3"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4578154F"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2AD66000"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7D2DB3D7"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5D59491F"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45571A94"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39A3845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51180E7C"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22F09CF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03C180A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75" w:type="dxa"/>
            <w:noWrap/>
            <w:hideMark/>
          </w:tcPr>
          <w:p w14:paraId="3170410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r>
      <w:tr w:rsidR="000F410C" w:rsidRPr="00417E1C" w14:paraId="4E77D6E7"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1B62E79"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Gambling advert</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15219421"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443C63FF"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5BD4F557"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13D5044B"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6E12641F"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5297DFEA"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2775E827"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7157F954"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57051190"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787F9980"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5230BBAF"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0</w:t>
            </w:r>
          </w:p>
        </w:tc>
        <w:tc>
          <w:tcPr>
            <w:tcW w:w="1275" w:type="dxa"/>
            <w:noWrap/>
            <w:hideMark/>
          </w:tcPr>
          <w:p w14:paraId="329D0FE7"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0.0</w:t>
            </w:r>
          </w:p>
        </w:tc>
      </w:tr>
      <w:tr w:rsidR="000F410C" w:rsidRPr="00417E1C" w14:paraId="44277C2B"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14998" w:type="dxa"/>
            <w:gridSpan w:val="13"/>
            <w:noWrap/>
            <w:hideMark/>
          </w:tcPr>
          <w:p w14:paraId="667C286B" w14:textId="77777777" w:rsidR="000F410C" w:rsidRPr="00417E1C" w:rsidRDefault="000F410C" w:rsidP="00CA2218">
            <w:pPr>
              <w:rPr>
                <w:rFonts w:ascii="Aptos Narrow" w:eastAsia="Times New Roman" w:hAnsi="Aptos Narrow" w:cs="Times New Roman"/>
                <w:b w:val="0"/>
                <w:bCs w:val="0"/>
                <w:i/>
                <w:iCs/>
                <w:color w:val="000000"/>
                <w:kern w:val="0"/>
                <w:lang w:eastAsia="en-GB"/>
                <w14:ligatures w14:val="none"/>
              </w:rPr>
            </w:pPr>
            <w:r w:rsidRPr="00417E1C">
              <w:rPr>
                <w:rFonts w:ascii="Aptos Narrow" w:eastAsia="Times New Roman" w:hAnsi="Aptos Narrow" w:cs="Times New Roman"/>
                <w:i/>
                <w:iCs/>
                <w:color w:val="000000"/>
                <w:kern w:val="0"/>
                <w:lang w:eastAsia="en-GB"/>
                <w14:ligatures w14:val="none"/>
              </w:rPr>
              <w:t>200m</w:t>
            </w:r>
          </w:p>
        </w:tc>
      </w:tr>
      <w:tr w:rsidR="000F410C" w:rsidRPr="00417E1C" w14:paraId="77BC1502"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9D35BA8"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Total adverts</w:t>
            </w:r>
            <w:r>
              <w:rPr>
                <w:rFonts w:ascii="Aptos Narrow" w:eastAsia="Times New Roman" w:hAnsi="Aptos Narrow" w:cs="Times New Roman"/>
                <w:color w:val="000000"/>
                <w:kern w:val="0"/>
                <w:lang w:eastAsia="en-GB"/>
                <w14:ligatures w14:val="none"/>
              </w:rPr>
              <w:t xml:space="preserve"> </w:t>
            </w:r>
            <w:r w:rsidRPr="00935CAB">
              <w:rPr>
                <w:rFonts w:ascii="Aptos Narrow" w:eastAsia="Times New Roman" w:hAnsi="Aptos Narrow" w:cs="Times New Roman"/>
                <w:color w:val="000000"/>
                <w:kern w:val="0"/>
                <w:vertAlign w:val="superscript"/>
                <w:lang w:eastAsia="en-GB"/>
                <w14:ligatures w14:val="none"/>
              </w:rPr>
              <w:t>a</w:t>
            </w:r>
          </w:p>
        </w:tc>
        <w:tc>
          <w:tcPr>
            <w:tcW w:w="410" w:type="dxa"/>
            <w:noWrap/>
            <w:hideMark/>
          </w:tcPr>
          <w:p w14:paraId="7C70144B"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24</w:t>
            </w:r>
          </w:p>
        </w:tc>
        <w:tc>
          <w:tcPr>
            <w:tcW w:w="1353" w:type="dxa"/>
            <w:noWrap/>
            <w:hideMark/>
          </w:tcPr>
          <w:p w14:paraId="72C78066"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21.1</w:t>
            </w:r>
          </w:p>
        </w:tc>
        <w:tc>
          <w:tcPr>
            <w:tcW w:w="865" w:type="dxa"/>
            <w:noWrap/>
            <w:hideMark/>
          </w:tcPr>
          <w:p w14:paraId="6A95AC55"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81</w:t>
            </w:r>
          </w:p>
        </w:tc>
        <w:tc>
          <w:tcPr>
            <w:tcW w:w="1269" w:type="dxa"/>
            <w:noWrap/>
            <w:hideMark/>
          </w:tcPr>
          <w:p w14:paraId="0B012CA6"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9.4</w:t>
            </w:r>
          </w:p>
        </w:tc>
        <w:tc>
          <w:tcPr>
            <w:tcW w:w="643" w:type="dxa"/>
            <w:noWrap/>
            <w:hideMark/>
          </w:tcPr>
          <w:p w14:paraId="471A81C5"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34</w:t>
            </w:r>
          </w:p>
        </w:tc>
        <w:tc>
          <w:tcPr>
            <w:tcW w:w="1353" w:type="dxa"/>
            <w:noWrap/>
            <w:hideMark/>
          </w:tcPr>
          <w:p w14:paraId="5EF13583"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26.6</w:t>
            </w:r>
          </w:p>
        </w:tc>
        <w:tc>
          <w:tcPr>
            <w:tcW w:w="865" w:type="dxa"/>
            <w:noWrap/>
            <w:hideMark/>
          </w:tcPr>
          <w:p w14:paraId="669EBF59"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140</w:t>
            </w:r>
          </w:p>
        </w:tc>
        <w:tc>
          <w:tcPr>
            <w:tcW w:w="1269" w:type="dxa"/>
            <w:noWrap/>
            <w:hideMark/>
          </w:tcPr>
          <w:p w14:paraId="731FB496"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10.8</w:t>
            </w:r>
          </w:p>
        </w:tc>
        <w:tc>
          <w:tcPr>
            <w:tcW w:w="643" w:type="dxa"/>
            <w:noWrap/>
            <w:hideMark/>
          </w:tcPr>
          <w:p w14:paraId="225FD6FB"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45</w:t>
            </w:r>
          </w:p>
        </w:tc>
        <w:tc>
          <w:tcPr>
            <w:tcW w:w="1353" w:type="dxa"/>
            <w:noWrap/>
            <w:hideMark/>
          </w:tcPr>
          <w:p w14:paraId="51C711A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28.1</w:t>
            </w:r>
          </w:p>
        </w:tc>
        <w:tc>
          <w:tcPr>
            <w:tcW w:w="865" w:type="dxa"/>
            <w:noWrap/>
            <w:hideMark/>
          </w:tcPr>
          <w:p w14:paraId="5CFD35E4"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166</w:t>
            </w:r>
          </w:p>
        </w:tc>
        <w:tc>
          <w:tcPr>
            <w:tcW w:w="1275" w:type="dxa"/>
            <w:noWrap/>
            <w:hideMark/>
          </w:tcPr>
          <w:p w14:paraId="79096030"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10.1</w:t>
            </w:r>
          </w:p>
        </w:tc>
      </w:tr>
      <w:tr w:rsidR="000F410C" w:rsidRPr="00417E1C" w14:paraId="43E853F6"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57EEC6F"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Food/drink advert</w:t>
            </w:r>
            <w:r>
              <w:rPr>
                <w:rFonts w:ascii="Aptos Narrow" w:eastAsia="Times New Roman" w:hAnsi="Aptos Narrow" w:cs="Times New Roman"/>
                <w:color w:val="000000"/>
                <w:kern w:val="0"/>
                <w:lang w:eastAsia="en-GB"/>
                <w14:ligatures w14:val="none"/>
              </w:rPr>
              <w:t xml:space="preserve"> </w:t>
            </w:r>
            <w:r w:rsidRPr="009F77BC">
              <w:rPr>
                <w:rFonts w:ascii="Aptos Narrow" w:eastAsia="Times New Roman" w:hAnsi="Aptos Narrow" w:cs="Times New Roman"/>
                <w:color w:val="000000"/>
                <w:kern w:val="0"/>
                <w:vertAlign w:val="superscript"/>
                <w:lang w:eastAsia="en-GB"/>
                <w14:ligatures w14:val="none"/>
              </w:rPr>
              <w:t>b</w:t>
            </w:r>
          </w:p>
        </w:tc>
        <w:tc>
          <w:tcPr>
            <w:tcW w:w="410" w:type="dxa"/>
            <w:noWrap/>
            <w:hideMark/>
          </w:tcPr>
          <w:p w14:paraId="714117CB"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w:t>
            </w:r>
          </w:p>
        </w:tc>
        <w:tc>
          <w:tcPr>
            <w:tcW w:w="1353" w:type="dxa"/>
            <w:noWrap/>
            <w:hideMark/>
          </w:tcPr>
          <w:p w14:paraId="693AACCC"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4.2</w:t>
            </w:r>
          </w:p>
        </w:tc>
        <w:tc>
          <w:tcPr>
            <w:tcW w:w="865" w:type="dxa"/>
            <w:noWrap/>
            <w:hideMark/>
          </w:tcPr>
          <w:p w14:paraId="0B03F73D"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6</w:t>
            </w:r>
          </w:p>
        </w:tc>
        <w:tc>
          <w:tcPr>
            <w:tcW w:w="1269" w:type="dxa"/>
            <w:noWrap/>
            <w:hideMark/>
          </w:tcPr>
          <w:p w14:paraId="32308C9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7.4</w:t>
            </w:r>
          </w:p>
        </w:tc>
        <w:tc>
          <w:tcPr>
            <w:tcW w:w="643" w:type="dxa"/>
            <w:noWrap/>
            <w:hideMark/>
          </w:tcPr>
          <w:p w14:paraId="0B8D735E"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8</w:t>
            </w:r>
          </w:p>
        </w:tc>
        <w:tc>
          <w:tcPr>
            <w:tcW w:w="1353" w:type="dxa"/>
            <w:noWrap/>
            <w:hideMark/>
          </w:tcPr>
          <w:p w14:paraId="4C8F84B6"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23.5</w:t>
            </w:r>
          </w:p>
        </w:tc>
        <w:tc>
          <w:tcPr>
            <w:tcW w:w="865" w:type="dxa"/>
            <w:noWrap/>
            <w:hideMark/>
          </w:tcPr>
          <w:p w14:paraId="38E3105C"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23</w:t>
            </w:r>
          </w:p>
        </w:tc>
        <w:tc>
          <w:tcPr>
            <w:tcW w:w="1269" w:type="dxa"/>
            <w:noWrap/>
            <w:hideMark/>
          </w:tcPr>
          <w:p w14:paraId="79F775E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16.4</w:t>
            </w:r>
          </w:p>
        </w:tc>
        <w:tc>
          <w:tcPr>
            <w:tcW w:w="643" w:type="dxa"/>
            <w:noWrap/>
            <w:hideMark/>
          </w:tcPr>
          <w:p w14:paraId="25723E7D"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8</w:t>
            </w:r>
          </w:p>
        </w:tc>
        <w:tc>
          <w:tcPr>
            <w:tcW w:w="1353" w:type="dxa"/>
            <w:noWrap/>
            <w:hideMark/>
          </w:tcPr>
          <w:p w14:paraId="2AD3FDBB"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17.8</w:t>
            </w:r>
          </w:p>
        </w:tc>
        <w:tc>
          <w:tcPr>
            <w:tcW w:w="865" w:type="dxa"/>
            <w:noWrap/>
            <w:hideMark/>
          </w:tcPr>
          <w:p w14:paraId="21B9AAE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16</w:t>
            </w:r>
          </w:p>
        </w:tc>
        <w:tc>
          <w:tcPr>
            <w:tcW w:w="1275" w:type="dxa"/>
            <w:noWrap/>
            <w:hideMark/>
          </w:tcPr>
          <w:p w14:paraId="6ADD3933"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9.6</w:t>
            </w:r>
          </w:p>
        </w:tc>
      </w:tr>
      <w:tr w:rsidR="000F410C" w:rsidRPr="00417E1C" w14:paraId="2BC1DD29"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2E9D6B7"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Unhealthy commodity advert</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1FDEF5DC"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478AC86C"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3237A65C"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1BF5EA12"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4421756D"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w:t>
            </w:r>
          </w:p>
        </w:tc>
        <w:tc>
          <w:tcPr>
            <w:tcW w:w="1353" w:type="dxa"/>
            <w:noWrap/>
            <w:hideMark/>
          </w:tcPr>
          <w:p w14:paraId="52A2BBFA"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2.9</w:t>
            </w:r>
          </w:p>
        </w:tc>
        <w:tc>
          <w:tcPr>
            <w:tcW w:w="865" w:type="dxa"/>
            <w:noWrap/>
            <w:hideMark/>
          </w:tcPr>
          <w:p w14:paraId="48123671"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6</w:t>
            </w:r>
          </w:p>
        </w:tc>
        <w:tc>
          <w:tcPr>
            <w:tcW w:w="1269" w:type="dxa"/>
            <w:noWrap/>
            <w:hideMark/>
          </w:tcPr>
          <w:p w14:paraId="7DBF77F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4.3</w:t>
            </w:r>
          </w:p>
        </w:tc>
        <w:tc>
          <w:tcPr>
            <w:tcW w:w="643" w:type="dxa"/>
            <w:noWrap/>
            <w:hideMark/>
          </w:tcPr>
          <w:p w14:paraId="356A6D04"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w:t>
            </w:r>
          </w:p>
        </w:tc>
        <w:tc>
          <w:tcPr>
            <w:tcW w:w="1353" w:type="dxa"/>
            <w:noWrap/>
            <w:hideMark/>
          </w:tcPr>
          <w:p w14:paraId="4EE4F91C"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8.9</w:t>
            </w:r>
          </w:p>
        </w:tc>
        <w:tc>
          <w:tcPr>
            <w:tcW w:w="865" w:type="dxa"/>
            <w:noWrap/>
            <w:hideMark/>
          </w:tcPr>
          <w:p w14:paraId="41358C07"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w:t>
            </w:r>
          </w:p>
        </w:tc>
        <w:tc>
          <w:tcPr>
            <w:tcW w:w="1275" w:type="dxa"/>
            <w:noWrap/>
            <w:hideMark/>
          </w:tcPr>
          <w:p w14:paraId="3E49AEC0"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2.4</w:t>
            </w:r>
          </w:p>
        </w:tc>
      </w:tr>
      <w:tr w:rsidR="000F410C" w:rsidRPr="00417E1C" w14:paraId="14F6B53F"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74E2677"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Food/drink advert (HFSS)</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1C268264"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0C65040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1A58683F"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4CA3FB59"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49EE6397"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w:t>
            </w:r>
          </w:p>
        </w:tc>
        <w:tc>
          <w:tcPr>
            <w:tcW w:w="1353" w:type="dxa"/>
            <w:noWrap/>
            <w:hideMark/>
          </w:tcPr>
          <w:p w14:paraId="596F8506"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2.9</w:t>
            </w:r>
          </w:p>
        </w:tc>
        <w:tc>
          <w:tcPr>
            <w:tcW w:w="865" w:type="dxa"/>
            <w:noWrap/>
            <w:hideMark/>
          </w:tcPr>
          <w:p w14:paraId="264F29F9"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6</w:t>
            </w:r>
          </w:p>
        </w:tc>
        <w:tc>
          <w:tcPr>
            <w:tcW w:w="1269" w:type="dxa"/>
            <w:noWrap/>
            <w:hideMark/>
          </w:tcPr>
          <w:p w14:paraId="4609F36C"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4.3</w:t>
            </w:r>
          </w:p>
        </w:tc>
        <w:tc>
          <w:tcPr>
            <w:tcW w:w="643" w:type="dxa"/>
            <w:noWrap/>
            <w:hideMark/>
          </w:tcPr>
          <w:p w14:paraId="06CC5865"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4</w:t>
            </w:r>
          </w:p>
        </w:tc>
        <w:tc>
          <w:tcPr>
            <w:tcW w:w="1353" w:type="dxa"/>
            <w:noWrap/>
            <w:hideMark/>
          </w:tcPr>
          <w:p w14:paraId="6867CC3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8.9</w:t>
            </w:r>
          </w:p>
        </w:tc>
        <w:tc>
          <w:tcPr>
            <w:tcW w:w="865" w:type="dxa"/>
            <w:noWrap/>
            <w:hideMark/>
          </w:tcPr>
          <w:p w14:paraId="71125CA7"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4</w:t>
            </w:r>
          </w:p>
        </w:tc>
        <w:tc>
          <w:tcPr>
            <w:tcW w:w="1275" w:type="dxa"/>
            <w:noWrap/>
            <w:hideMark/>
          </w:tcPr>
          <w:p w14:paraId="68796A7A"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2.4</w:t>
            </w:r>
          </w:p>
        </w:tc>
      </w:tr>
      <w:tr w:rsidR="000F410C" w:rsidRPr="00417E1C" w14:paraId="7F95CA3C"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793ED14"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Alcohol advert</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60FB0522"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1900E6A2"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529CA34D"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5E31A1A1"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3112837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2E4A4E3D"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73A8441D"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1949F117"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44B2D034"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1AEA345C"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25E75C41"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75" w:type="dxa"/>
            <w:noWrap/>
            <w:hideMark/>
          </w:tcPr>
          <w:p w14:paraId="37CAF13F"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r>
      <w:tr w:rsidR="000F410C" w:rsidRPr="00417E1C" w14:paraId="2B6C0593"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07C6386"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Gambling advert</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2F02CBBF"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194F1D7B"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0B2AA8EA"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7E9ED97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2F08CC59"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7F943564"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73D12CF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3AB718CF"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1D3F9AA3"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w:t>
            </w:r>
          </w:p>
        </w:tc>
        <w:tc>
          <w:tcPr>
            <w:tcW w:w="1353" w:type="dxa"/>
            <w:noWrap/>
            <w:hideMark/>
          </w:tcPr>
          <w:p w14:paraId="2C1C2619"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4.4</w:t>
            </w:r>
          </w:p>
        </w:tc>
        <w:tc>
          <w:tcPr>
            <w:tcW w:w="865" w:type="dxa"/>
            <w:noWrap/>
            <w:hideMark/>
          </w:tcPr>
          <w:p w14:paraId="4EEE607A"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5</w:t>
            </w:r>
          </w:p>
        </w:tc>
        <w:tc>
          <w:tcPr>
            <w:tcW w:w="1275" w:type="dxa"/>
            <w:noWrap/>
            <w:hideMark/>
          </w:tcPr>
          <w:p w14:paraId="29F8088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3.0</w:t>
            </w:r>
          </w:p>
        </w:tc>
      </w:tr>
      <w:tr w:rsidR="000F410C" w:rsidRPr="00417E1C" w14:paraId="35D6EFA3"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4998" w:type="dxa"/>
            <w:gridSpan w:val="13"/>
            <w:noWrap/>
            <w:hideMark/>
          </w:tcPr>
          <w:p w14:paraId="6A1EACC5" w14:textId="77777777" w:rsidR="000F410C" w:rsidRPr="00417E1C" w:rsidRDefault="000F410C" w:rsidP="00CA2218">
            <w:pPr>
              <w:rPr>
                <w:rFonts w:ascii="Aptos Narrow" w:eastAsia="Times New Roman" w:hAnsi="Aptos Narrow" w:cs="Times New Roman"/>
                <w:b w:val="0"/>
                <w:bCs w:val="0"/>
                <w:i/>
                <w:iCs/>
                <w:color w:val="000000"/>
                <w:kern w:val="0"/>
                <w:lang w:eastAsia="en-GB"/>
                <w14:ligatures w14:val="none"/>
              </w:rPr>
            </w:pPr>
            <w:r w:rsidRPr="00417E1C">
              <w:rPr>
                <w:rFonts w:ascii="Aptos Narrow" w:eastAsia="Times New Roman" w:hAnsi="Aptos Narrow" w:cs="Times New Roman"/>
                <w:i/>
                <w:iCs/>
                <w:color w:val="000000"/>
                <w:kern w:val="0"/>
                <w:lang w:eastAsia="en-GB"/>
                <w14:ligatures w14:val="none"/>
              </w:rPr>
              <w:t>400m</w:t>
            </w:r>
          </w:p>
        </w:tc>
      </w:tr>
      <w:tr w:rsidR="000F410C" w:rsidRPr="00417E1C" w14:paraId="39B0BF09" w14:textId="77777777" w:rsidTr="00CA2218">
        <w:trPr>
          <w:trHeight w:val="315"/>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1B4138A"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Total adverts</w:t>
            </w:r>
            <w:r>
              <w:rPr>
                <w:rFonts w:ascii="Aptos Narrow" w:eastAsia="Times New Roman" w:hAnsi="Aptos Narrow" w:cs="Times New Roman"/>
                <w:color w:val="000000"/>
                <w:kern w:val="0"/>
                <w:lang w:eastAsia="en-GB"/>
                <w14:ligatures w14:val="none"/>
              </w:rPr>
              <w:t xml:space="preserve"> </w:t>
            </w:r>
            <w:r w:rsidRPr="00935CAB">
              <w:rPr>
                <w:rFonts w:ascii="Aptos Narrow" w:eastAsia="Times New Roman" w:hAnsi="Aptos Narrow" w:cs="Times New Roman"/>
                <w:color w:val="000000"/>
                <w:kern w:val="0"/>
                <w:vertAlign w:val="superscript"/>
                <w:lang w:eastAsia="en-GB"/>
                <w14:ligatures w14:val="none"/>
              </w:rPr>
              <w:t>a</w:t>
            </w:r>
          </w:p>
        </w:tc>
        <w:tc>
          <w:tcPr>
            <w:tcW w:w="410" w:type="dxa"/>
            <w:noWrap/>
            <w:hideMark/>
          </w:tcPr>
          <w:p w14:paraId="445E480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64</w:t>
            </w:r>
          </w:p>
        </w:tc>
        <w:tc>
          <w:tcPr>
            <w:tcW w:w="1353" w:type="dxa"/>
            <w:noWrap/>
            <w:hideMark/>
          </w:tcPr>
          <w:p w14:paraId="6FFD5B60"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56.1</w:t>
            </w:r>
          </w:p>
        </w:tc>
        <w:tc>
          <w:tcPr>
            <w:tcW w:w="865" w:type="dxa"/>
            <w:noWrap/>
            <w:hideMark/>
          </w:tcPr>
          <w:p w14:paraId="65A76C3B"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438</w:t>
            </w:r>
          </w:p>
        </w:tc>
        <w:tc>
          <w:tcPr>
            <w:tcW w:w="1269" w:type="dxa"/>
            <w:noWrap/>
            <w:hideMark/>
          </w:tcPr>
          <w:p w14:paraId="62F00519"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51.0</w:t>
            </w:r>
          </w:p>
        </w:tc>
        <w:tc>
          <w:tcPr>
            <w:tcW w:w="643" w:type="dxa"/>
            <w:noWrap/>
            <w:hideMark/>
          </w:tcPr>
          <w:p w14:paraId="2D007EFA"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74</w:t>
            </w:r>
          </w:p>
        </w:tc>
        <w:tc>
          <w:tcPr>
            <w:tcW w:w="1353" w:type="dxa"/>
            <w:noWrap/>
            <w:hideMark/>
          </w:tcPr>
          <w:p w14:paraId="0714101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57.8</w:t>
            </w:r>
          </w:p>
        </w:tc>
        <w:tc>
          <w:tcPr>
            <w:tcW w:w="865" w:type="dxa"/>
            <w:noWrap/>
            <w:hideMark/>
          </w:tcPr>
          <w:p w14:paraId="27B92E73"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757</w:t>
            </w:r>
          </w:p>
        </w:tc>
        <w:tc>
          <w:tcPr>
            <w:tcW w:w="1269" w:type="dxa"/>
            <w:noWrap/>
            <w:hideMark/>
          </w:tcPr>
          <w:p w14:paraId="0637B63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558.5</w:t>
            </w:r>
          </w:p>
        </w:tc>
        <w:tc>
          <w:tcPr>
            <w:tcW w:w="643" w:type="dxa"/>
            <w:noWrap/>
            <w:hideMark/>
          </w:tcPr>
          <w:p w14:paraId="2255230F"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93</w:t>
            </w:r>
          </w:p>
        </w:tc>
        <w:tc>
          <w:tcPr>
            <w:tcW w:w="1353" w:type="dxa"/>
            <w:noWrap/>
            <w:hideMark/>
          </w:tcPr>
          <w:p w14:paraId="372EC533"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58.1</w:t>
            </w:r>
          </w:p>
        </w:tc>
        <w:tc>
          <w:tcPr>
            <w:tcW w:w="865" w:type="dxa"/>
            <w:noWrap/>
            <w:hideMark/>
          </w:tcPr>
          <w:p w14:paraId="18500BB3"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974</w:t>
            </w:r>
          </w:p>
        </w:tc>
        <w:tc>
          <w:tcPr>
            <w:tcW w:w="1275" w:type="dxa"/>
            <w:noWrap/>
            <w:hideMark/>
          </w:tcPr>
          <w:p w14:paraId="51DD812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59.5</w:t>
            </w:r>
          </w:p>
        </w:tc>
      </w:tr>
      <w:tr w:rsidR="000F410C" w:rsidRPr="00417E1C" w14:paraId="37AACD84"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C9D9E80"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Food/drink advert</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55D6735C"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8</w:t>
            </w:r>
          </w:p>
        </w:tc>
        <w:tc>
          <w:tcPr>
            <w:tcW w:w="1353" w:type="dxa"/>
            <w:noWrap/>
            <w:hideMark/>
          </w:tcPr>
          <w:p w14:paraId="1F14689D"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12.5</w:t>
            </w:r>
          </w:p>
        </w:tc>
        <w:tc>
          <w:tcPr>
            <w:tcW w:w="865" w:type="dxa"/>
            <w:noWrap/>
            <w:hideMark/>
          </w:tcPr>
          <w:p w14:paraId="6CFE20DB"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73</w:t>
            </w:r>
          </w:p>
        </w:tc>
        <w:tc>
          <w:tcPr>
            <w:tcW w:w="1269" w:type="dxa"/>
            <w:noWrap/>
            <w:hideMark/>
          </w:tcPr>
          <w:p w14:paraId="6C3F58E2"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16.7</w:t>
            </w:r>
          </w:p>
        </w:tc>
        <w:tc>
          <w:tcPr>
            <w:tcW w:w="643" w:type="dxa"/>
            <w:noWrap/>
            <w:hideMark/>
          </w:tcPr>
          <w:p w14:paraId="5541C286"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20</w:t>
            </w:r>
          </w:p>
        </w:tc>
        <w:tc>
          <w:tcPr>
            <w:tcW w:w="1353" w:type="dxa"/>
            <w:noWrap/>
            <w:hideMark/>
          </w:tcPr>
          <w:p w14:paraId="56D06239"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27.0</w:t>
            </w:r>
          </w:p>
        </w:tc>
        <w:tc>
          <w:tcPr>
            <w:tcW w:w="865" w:type="dxa"/>
            <w:noWrap/>
            <w:hideMark/>
          </w:tcPr>
          <w:p w14:paraId="135512DB"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122</w:t>
            </w:r>
          </w:p>
        </w:tc>
        <w:tc>
          <w:tcPr>
            <w:tcW w:w="1269" w:type="dxa"/>
            <w:noWrap/>
            <w:hideMark/>
          </w:tcPr>
          <w:p w14:paraId="41C10F7C"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16.1</w:t>
            </w:r>
          </w:p>
        </w:tc>
        <w:tc>
          <w:tcPr>
            <w:tcW w:w="643" w:type="dxa"/>
            <w:noWrap/>
            <w:hideMark/>
          </w:tcPr>
          <w:p w14:paraId="267BDD2B"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23</w:t>
            </w:r>
          </w:p>
        </w:tc>
        <w:tc>
          <w:tcPr>
            <w:tcW w:w="1353" w:type="dxa"/>
            <w:noWrap/>
            <w:hideMark/>
          </w:tcPr>
          <w:p w14:paraId="78E07B4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24.7</w:t>
            </w:r>
          </w:p>
        </w:tc>
        <w:tc>
          <w:tcPr>
            <w:tcW w:w="865" w:type="dxa"/>
            <w:noWrap/>
            <w:hideMark/>
          </w:tcPr>
          <w:p w14:paraId="56E66FFE"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88</w:t>
            </w:r>
          </w:p>
        </w:tc>
        <w:tc>
          <w:tcPr>
            <w:tcW w:w="1275" w:type="dxa"/>
            <w:noWrap/>
            <w:hideMark/>
          </w:tcPr>
          <w:p w14:paraId="6163406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9.0</w:t>
            </w:r>
          </w:p>
        </w:tc>
      </w:tr>
      <w:tr w:rsidR="000F410C" w:rsidRPr="00417E1C" w14:paraId="48365896"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E9B24D5"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 xml:space="preserve">Unhealthy commodity </w:t>
            </w:r>
            <w:proofErr w:type="spellStart"/>
            <w:r>
              <w:rPr>
                <w:rFonts w:ascii="Aptos Narrow" w:eastAsia="Times New Roman" w:hAnsi="Aptos Narrow" w:cs="Times New Roman"/>
                <w:color w:val="000000"/>
                <w:kern w:val="0"/>
                <w:lang w:eastAsia="en-GB"/>
                <w14:ligatures w14:val="none"/>
              </w:rPr>
              <w:t>advert</w:t>
            </w:r>
            <w:r w:rsidRPr="009F77BC">
              <w:rPr>
                <w:rFonts w:ascii="Aptos Narrow" w:eastAsia="Times New Roman" w:hAnsi="Aptos Narrow" w:cs="Times New Roman"/>
                <w:color w:val="000000"/>
                <w:kern w:val="0"/>
                <w:vertAlign w:val="superscript"/>
                <w:lang w:eastAsia="en-GB"/>
                <w14:ligatures w14:val="none"/>
              </w:rPr>
              <w:t>b</w:t>
            </w:r>
            <w:proofErr w:type="spellEnd"/>
          </w:p>
        </w:tc>
        <w:tc>
          <w:tcPr>
            <w:tcW w:w="410" w:type="dxa"/>
            <w:noWrap/>
            <w:hideMark/>
          </w:tcPr>
          <w:p w14:paraId="10E0DE17"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w:t>
            </w:r>
          </w:p>
        </w:tc>
        <w:tc>
          <w:tcPr>
            <w:tcW w:w="1353" w:type="dxa"/>
            <w:noWrap/>
            <w:hideMark/>
          </w:tcPr>
          <w:p w14:paraId="1DB4E29D"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1.6</w:t>
            </w:r>
          </w:p>
        </w:tc>
        <w:tc>
          <w:tcPr>
            <w:tcW w:w="865" w:type="dxa"/>
            <w:noWrap/>
            <w:hideMark/>
          </w:tcPr>
          <w:p w14:paraId="3F6654BC"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26</w:t>
            </w:r>
          </w:p>
        </w:tc>
        <w:tc>
          <w:tcPr>
            <w:tcW w:w="1269" w:type="dxa"/>
            <w:noWrap/>
            <w:hideMark/>
          </w:tcPr>
          <w:p w14:paraId="53CD96DF"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5.9</w:t>
            </w:r>
          </w:p>
        </w:tc>
        <w:tc>
          <w:tcPr>
            <w:tcW w:w="643" w:type="dxa"/>
            <w:noWrap/>
            <w:hideMark/>
          </w:tcPr>
          <w:p w14:paraId="1121DC68"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11</w:t>
            </w:r>
          </w:p>
        </w:tc>
        <w:tc>
          <w:tcPr>
            <w:tcW w:w="1353" w:type="dxa"/>
            <w:noWrap/>
            <w:hideMark/>
          </w:tcPr>
          <w:p w14:paraId="5B112AC4"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14.9</w:t>
            </w:r>
          </w:p>
        </w:tc>
        <w:tc>
          <w:tcPr>
            <w:tcW w:w="865" w:type="dxa"/>
            <w:noWrap/>
            <w:hideMark/>
          </w:tcPr>
          <w:p w14:paraId="3CA288C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24</w:t>
            </w:r>
          </w:p>
        </w:tc>
        <w:tc>
          <w:tcPr>
            <w:tcW w:w="1269" w:type="dxa"/>
            <w:noWrap/>
            <w:hideMark/>
          </w:tcPr>
          <w:p w14:paraId="42652F00"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3.2</w:t>
            </w:r>
          </w:p>
        </w:tc>
        <w:tc>
          <w:tcPr>
            <w:tcW w:w="643" w:type="dxa"/>
            <w:noWrap/>
            <w:hideMark/>
          </w:tcPr>
          <w:p w14:paraId="3EC8F981"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13</w:t>
            </w:r>
          </w:p>
        </w:tc>
        <w:tc>
          <w:tcPr>
            <w:tcW w:w="1353" w:type="dxa"/>
            <w:noWrap/>
            <w:hideMark/>
          </w:tcPr>
          <w:p w14:paraId="3F188FEC"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14.0</w:t>
            </w:r>
          </w:p>
        </w:tc>
        <w:tc>
          <w:tcPr>
            <w:tcW w:w="865" w:type="dxa"/>
            <w:noWrap/>
            <w:hideMark/>
          </w:tcPr>
          <w:p w14:paraId="2C562435"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8</w:t>
            </w:r>
          </w:p>
        </w:tc>
        <w:tc>
          <w:tcPr>
            <w:tcW w:w="1275" w:type="dxa"/>
            <w:noWrap/>
            <w:hideMark/>
          </w:tcPr>
          <w:p w14:paraId="7FB7C610"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0.8</w:t>
            </w:r>
          </w:p>
        </w:tc>
      </w:tr>
      <w:tr w:rsidR="000F410C" w:rsidRPr="00417E1C" w14:paraId="74B72DB4"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7F1473C"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Food/drink advert (HFSS)</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2E46B359"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w:t>
            </w:r>
          </w:p>
        </w:tc>
        <w:tc>
          <w:tcPr>
            <w:tcW w:w="1353" w:type="dxa"/>
            <w:noWrap/>
            <w:hideMark/>
          </w:tcPr>
          <w:p w14:paraId="695B1C0B"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1.6</w:t>
            </w:r>
          </w:p>
        </w:tc>
        <w:tc>
          <w:tcPr>
            <w:tcW w:w="865" w:type="dxa"/>
            <w:noWrap/>
            <w:hideMark/>
          </w:tcPr>
          <w:p w14:paraId="674FD37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26</w:t>
            </w:r>
          </w:p>
        </w:tc>
        <w:tc>
          <w:tcPr>
            <w:tcW w:w="1269" w:type="dxa"/>
            <w:noWrap/>
            <w:hideMark/>
          </w:tcPr>
          <w:p w14:paraId="7C709DFF"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5.9</w:t>
            </w:r>
          </w:p>
        </w:tc>
        <w:tc>
          <w:tcPr>
            <w:tcW w:w="643" w:type="dxa"/>
            <w:noWrap/>
            <w:hideMark/>
          </w:tcPr>
          <w:p w14:paraId="076A4610"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8</w:t>
            </w:r>
          </w:p>
        </w:tc>
        <w:tc>
          <w:tcPr>
            <w:tcW w:w="1353" w:type="dxa"/>
            <w:noWrap/>
            <w:hideMark/>
          </w:tcPr>
          <w:p w14:paraId="130E8232"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10.8</w:t>
            </w:r>
          </w:p>
        </w:tc>
        <w:tc>
          <w:tcPr>
            <w:tcW w:w="865" w:type="dxa"/>
            <w:noWrap/>
            <w:hideMark/>
          </w:tcPr>
          <w:p w14:paraId="2EA57C5A"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24</w:t>
            </w:r>
          </w:p>
        </w:tc>
        <w:tc>
          <w:tcPr>
            <w:tcW w:w="1269" w:type="dxa"/>
            <w:noWrap/>
            <w:hideMark/>
          </w:tcPr>
          <w:p w14:paraId="1DA0476A"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3.2</w:t>
            </w:r>
          </w:p>
        </w:tc>
        <w:tc>
          <w:tcPr>
            <w:tcW w:w="643" w:type="dxa"/>
            <w:noWrap/>
            <w:hideMark/>
          </w:tcPr>
          <w:p w14:paraId="28E06242"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13</w:t>
            </w:r>
          </w:p>
        </w:tc>
        <w:tc>
          <w:tcPr>
            <w:tcW w:w="1353" w:type="dxa"/>
            <w:noWrap/>
            <w:hideMark/>
          </w:tcPr>
          <w:p w14:paraId="43265305"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14.0</w:t>
            </w:r>
          </w:p>
        </w:tc>
        <w:tc>
          <w:tcPr>
            <w:tcW w:w="865" w:type="dxa"/>
            <w:noWrap/>
            <w:hideMark/>
          </w:tcPr>
          <w:p w14:paraId="304BC6E0"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8</w:t>
            </w:r>
          </w:p>
        </w:tc>
        <w:tc>
          <w:tcPr>
            <w:tcW w:w="1275" w:type="dxa"/>
            <w:noWrap/>
            <w:hideMark/>
          </w:tcPr>
          <w:p w14:paraId="661953F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r>
              <w:rPr>
                <w:rFonts w:ascii="Aptos Narrow" w:eastAsia="Times New Roman" w:hAnsi="Aptos Narrow" w:cs="Times New Roman"/>
                <w:color w:val="000000"/>
                <w:kern w:val="0"/>
                <w:lang w:eastAsia="en-GB"/>
                <w14:ligatures w14:val="none"/>
              </w:rPr>
              <w:t>8</w:t>
            </w:r>
          </w:p>
        </w:tc>
      </w:tr>
      <w:tr w:rsidR="000F410C" w:rsidRPr="00417E1C" w14:paraId="2B939470" w14:textId="77777777" w:rsidTr="00CA2218">
        <w:trPr>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32613FB6"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Alcohol advert</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57D6038E"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485341A4"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3D0A0F5D"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45FC340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776406AB"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3</w:t>
            </w:r>
          </w:p>
        </w:tc>
        <w:tc>
          <w:tcPr>
            <w:tcW w:w="1353" w:type="dxa"/>
            <w:noWrap/>
            <w:hideMark/>
          </w:tcPr>
          <w:p w14:paraId="5360B51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4.1</w:t>
            </w:r>
          </w:p>
        </w:tc>
        <w:tc>
          <w:tcPr>
            <w:tcW w:w="865" w:type="dxa"/>
            <w:noWrap/>
            <w:hideMark/>
          </w:tcPr>
          <w:p w14:paraId="400F638F"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296B2DA2"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0FC25AAC"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2E1D4284"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338D871D"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75" w:type="dxa"/>
            <w:noWrap/>
            <w:hideMark/>
          </w:tcPr>
          <w:p w14:paraId="5785301C" w14:textId="77777777" w:rsidR="000F410C" w:rsidRPr="00417E1C" w:rsidRDefault="000F410C" w:rsidP="00CA2218">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r>
      <w:tr w:rsidR="000F410C" w:rsidRPr="00417E1C" w14:paraId="427C3AC5" w14:textId="77777777" w:rsidTr="00CA2218">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7B2669A" w14:textId="77777777" w:rsidR="000F410C" w:rsidRPr="00417E1C" w:rsidRDefault="000F410C" w:rsidP="00CA2218">
            <w:pPr>
              <w:jc w:val="center"/>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lastRenderedPageBreak/>
              <w:t>Gambling advert</w:t>
            </w:r>
            <w:r w:rsidRPr="009F77BC">
              <w:rPr>
                <w:rFonts w:ascii="Aptos Narrow" w:eastAsia="Times New Roman" w:hAnsi="Aptos Narrow" w:cs="Times New Roman"/>
                <w:color w:val="000000"/>
                <w:kern w:val="0"/>
                <w:vertAlign w:val="superscript"/>
                <w:lang w:eastAsia="en-GB"/>
                <w14:ligatures w14:val="none"/>
              </w:rPr>
              <w:t xml:space="preserve"> b</w:t>
            </w:r>
          </w:p>
        </w:tc>
        <w:tc>
          <w:tcPr>
            <w:tcW w:w="410" w:type="dxa"/>
            <w:noWrap/>
            <w:hideMark/>
          </w:tcPr>
          <w:p w14:paraId="7216FA95"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769821C2"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45540497"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1</w:t>
            </w:r>
          </w:p>
        </w:tc>
        <w:tc>
          <w:tcPr>
            <w:tcW w:w="1269" w:type="dxa"/>
            <w:noWrap/>
            <w:hideMark/>
          </w:tcPr>
          <w:p w14:paraId="4340EB19"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r>
              <w:rPr>
                <w:rFonts w:ascii="Aptos Narrow" w:eastAsia="Times New Roman" w:hAnsi="Aptos Narrow" w:cs="Times New Roman"/>
                <w:color w:val="000000"/>
                <w:kern w:val="0"/>
                <w:lang w:eastAsia="en-GB"/>
                <w14:ligatures w14:val="none"/>
              </w:rPr>
              <w:t xml:space="preserve"> 2</w:t>
            </w:r>
          </w:p>
        </w:tc>
        <w:tc>
          <w:tcPr>
            <w:tcW w:w="643" w:type="dxa"/>
            <w:noWrap/>
            <w:hideMark/>
          </w:tcPr>
          <w:p w14:paraId="2C87FA8C"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353" w:type="dxa"/>
            <w:noWrap/>
            <w:hideMark/>
          </w:tcPr>
          <w:p w14:paraId="77A385E0"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865" w:type="dxa"/>
            <w:noWrap/>
            <w:hideMark/>
          </w:tcPr>
          <w:p w14:paraId="5753EB58"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w:t>
            </w:r>
          </w:p>
        </w:tc>
        <w:tc>
          <w:tcPr>
            <w:tcW w:w="1269" w:type="dxa"/>
            <w:noWrap/>
            <w:hideMark/>
          </w:tcPr>
          <w:p w14:paraId="49786A4E"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0.0</w:t>
            </w:r>
          </w:p>
        </w:tc>
        <w:tc>
          <w:tcPr>
            <w:tcW w:w="643" w:type="dxa"/>
            <w:noWrap/>
            <w:hideMark/>
          </w:tcPr>
          <w:p w14:paraId="2B931C49"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w:t>
            </w:r>
          </w:p>
        </w:tc>
        <w:tc>
          <w:tcPr>
            <w:tcW w:w="1353" w:type="dxa"/>
            <w:noWrap/>
            <w:hideMark/>
          </w:tcPr>
          <w:p w14:paraId="45B0F037"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sidRPr="00417E1C">
              <w:rPr>
                <w:rFonts w:ascii="Aptos Narrow" w:eastAsia="Times New Roman" w:hAnsi="Aptos Narrow" w:cs="Times New Roman"/>
                <w:color w:val="000000"/>
                <w:kern w:val="0"/>
                <w:lang w:eastAsia="en-GB"/>
                <w14:ligatures w14:val="none"/>
              </w:rPr>
              <w:t>2.2</w:t>
            </w:r>
          </w:p>
        </w:tc>
        <w:tc>
          <w:tcPr>
            <w:tcW w:w="865" w:type="dxa"/>
            <w:noWrap/>
            <w:hideMark/>
          </w:tcPr>
          <w:p w14:paraId="2FFC43B3"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0</w:t>
            </w:r>
          </w:p>
        </w:tc>
        <w:tc>
          <w:tcPr>
            <w:tcW w:w="1275" w:type="dxa"/>
            <w:noWrap/>
            <w:hideMark/>
          </w:tcPr>
          <w:p w14:paraId="7BBDFC12" w14:textId="77777777" w:rsidR="000F410C" w:rsidRPr="00417E1C" w:rsidRDefault="000F410C" w:rsidP="00CA2218">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GB"/>
                <w14:ligatures w14:val="none"/>
              </w:rPr>
            </w:pPr>
            <w:r>
              <w:rPr>
                <w:rFonts w:ascii="Aptos Narrow" w:eastAsia="Times New Roman" w:hAnsi="Aptos Narrow" w:cs="Times New Roman"/>
                <w:color w:val="000000"/>
                <w:kern w:val="0"/>
                <w:lang w:eastAsia="en-GB"/>
                <w14:ligatures w14:val="none"/>
              </w:rPr>
              <w:t>0.0</w:t>
            </w:r>
          </w:p>
        </w:tc>
      </w:tr>
    </w:tbl>
    <w:p w14:paraId="32E777B3" w14:textId="77777777" w:rsidR="000F410C" w:rsidRPr="0071181A" w:rsidRDefault="000F410C" w:rsidP="000F410C">
      <w:pPr>
        <w:spacing w:after="0" w:line="240" w:lineRule="auto"/>
        <w:rPr>
          <w:i/>
          <w:iCs/>
          <w:sz w:val="20"/>
          <w:szCs w:val="20"/>
        </w:rPr>
      </w:pPr>
      <w:r w:rsidRPr="0071181A">
        <w:rPr>
          <w:i/>
          <w:iCs/>
          <w:sz w:val="20"/>
          <w:szCs w:val="20"/>
          <w:vertAlign w:val="superscript"/>
        </w:rPr>
        <w:t xml:space="preserve">a </w:t>
      </w:r>
      <w:r w:rsidRPr="0071181A">
        <w:rPr>
          <w:i/>
          <w:iCs/>
          <w:sz w:val="20"/>
          <w:szCs w:val="20"/>
        </w:rPr>
        <w:t xml:space="preserve">Percentage is out of the total adverts located in each area at each </w:t>
      </w:r>
      <w:proofErr w:type="gramStart"/>
      <w:r w:rsidRPr="0071181A">
        <w:rPr>
          <w:i/>
          <w:iCs/>
          <w:sz w:val="20"/>
          <w:szCs w:val="20"/>
        </w:rPr>
        <w:t>time period</w:t>
      </w:r>
      <w:proofErr w:type="gramEnd"/>
    </w:p>
    <w:p w14:paraId="74E7E996" w14:textId="77777777" w:rsidR="000F410C" w:rsidRDefault="000F410C" w:rsidP="000F410C">
      <w:pPr>
        <w:spacing w:after="0" w:line="240" w:lineRule="auto"/>
        <w:rPr>
          <w:i/>
          <w:iCs/>
          <w:sz w:val="20"/>
          <w:szCs w:val="20"/>
        </w:rPr>
      </w:pPr>
      <w:r w:rsidRPr="0071181A">
        <w:rPr>
          <w:i/>
          <w:iCs/>
          <w:sz w:val="20"/>
          <w:szCs w:val="20"/>
          <w:vertAlign w:val="superscript"/>
        </w:rPr>
        <w:t xml:space="preserve">b </w:t>
      </w:r>
      <w:r w:rsidRPr="0071181A">
        <w:rPr>
          <w:i/>
          <w:iCs/>
          <w:sz w:val="20"/>
          <w:szCs w:val="20"/>
        </w:rPr>
        <w:t>Percentage is out of the total adverts located in each buffer zone, in each area at each time</w:t>
      </w:r>
      <w:r>
        <w:rPr>
          <w:i/>
          <w:iCs/>
          <w:sz w:val="20"/>
          <w:szCs w:val="20"/>
        </w:rPr>
        <w:t>point</w:t>
      </w:r>
    </w:p>
    <w:p w14:paraId="3C3D419A" w14:textId="02C6D821" w:rsidR="009E4939" w:rsidRDefault="009E4939"/>
    <w:p w14:paraId="329F8A96" w14:textId="77777777" w:rsidR="000F410C" w:rsidRDefault="000F410C">
      <w:r>
        <w:br w:type="page"/>
      </w:r>
    </w:p>
    <w:p w14:paraId="772C6EB2" w14:textId="7AFF63AB" w:rsidR="00C853B1" w:rsidRDefault="00C72A79" w:rsidP="00C853B1">
      <w:r>
        <w:lastRenderedPageBreak/>
        <w:t xml:space="preserve">Supplementary </w:t>
      </w:r>
      <w:r w:rsidR="0036135B">
        <w:t xml:space="preserve">Figure </w:t>
      </w:r>
      <w:r w:rsidR="0043000E">
        <w:t>2</w:t>
      </w:r>
      <w:r w:rsidR="00DD2D9C">
        <w:t>: Adverts</w:t>
      </w:r>
      <w:r w:rsidR="008119B2">
        <w:t xml:space="preserve"> for unhealthy commodities </w:t>
      </w:r>
      <w:r w:rsidR="003B14D1">
        <w:t>appealing to</w:t>
      </w:r>
      <w:r w:rsidR="00DD2D9C">
        <w:t xml:space="preserve"> children </w:t>
      </w:r>
      <w:r w:rsidR="003B14D1">
        <w:t>or</w:t>
      </w:r>
      <w:r w:rsidR="00DD2D9C">
        <w:t xml:space="preserve"> adolescents in </w:t>
      </w:r>
      <w:r w:rsidR="00451CEC">
        <w:t xml:space="preserve">a) </w:t>
      </w:r>
      <w:r w:rsidR="00DD2D9C">
        <w:t xml:space="preserve">Bristol and </w:t>
      </w:r>
      <w:r w:rsidR="00451CEC">
        <w:t xml:space="preserve">b) </w:t>
      </w:r>
      <w:r w:rsidR="00DD2D9C">
        <w:t xml:space="preserve">SG. </w:t>
      </w:r>
    </w:p>
    <w:p w14:paraId="255B0EBC" w14:textId="04FC3271" w:rsidR="00635DA1" w:rsidRDefault="00807C16" w:rsidP="00C853B1">
      <w:r w:rsidRPr="00807C16">
        <w:rPr>
          <w:noProof/>
        </w:rPr>
        <mc:AlternateContent>
          <mc:Choice Requires="wpg">
            <w:drawing>
              <wp:anchor distT="0" distB="0" distL="114300" distR="114300" simplePos="0" relativeHeight="251659264" behindDoc="0" locked="0" layoutInCell="1" allowOverlap="1" wp14:anchorId="0A7AB4E7" wp14:editId="5A27CB7A">
                <wp:simplePos x="0" y="0"/>
                <wp:positionH relativeFrom="margin">
                  <wp:align>left</wp:align>
                </wp:positionH>
                <wp:positionV relativeFrom="paragraph">
                  <wp:posOffset>6985</wp:posOffset>
                </wp:positionV>
                <wp:extent cx="9210675" cy="2933700"/>
                <wp:effectExtent l="0" t="0" r="9525" b="0"/>
                <wp:wrapNone/>
                <wp:docPr id="6" name="Group 5">
                  <a:extLst xmlns:a="http://schemas.openxmlformats.org/drawingml/2006/main">
                    <a:ext uri="{FF2B5EF4-FFF2-40B4-BE49-F238E27FC236}">
                      <a16:creationId xmlns:a16="http://schemas.microsoft.com/office/drawing/2014/main" id="{A4BE0B8B-EC4A-BCDC-983D-8DC467A2D280}"/>
                    </a:ext>
                  </a:extLst>
                </wp:docPr>
                <wp:cNvGraphicFramePr/>
                <a:graphic xmlns:a="http://schemas.openxmlformats.org/drawingml/2006/main">
                  <a:graphicData uri="http://schemas.microsoft.com/office/word/2010/wordprocessingGroup">
                    <wpg:wgp>
                      <wpg:cNvGrpSpPr/>
                      <wpg:grpSpPr>
                        <a:xfrm>
                          <a:off x="0" y="0"/>
                          <a:ext cx="9210675" cy="2933700"/>
                          <a:chOff x="0" y="0"/>
                          <a:chExt cx="10190357" cy="2945119"/>
                        </a:xfrm>
                      </wpg:grpSpPr>
                      <wpg:graphicFrame>
                        <wpg:cNvPr id="1551931637" name="Chart 1551931637">
                          <a:extLst>
                            <a:ext uri="{FF2B5EF4-FFF2-40B4-BE49-F238E27FC236}">
                              <a16:creationId xmlns:a16="http://schemas.microsoft.com/office/drawing/2014/main" id="{B0F83E42-F3E1-9801-403B-14375D60E39E}"/>
                            </a:ext>
                          </a:extLst>
                        </wpg:cNvPr>
                        <wpg:cNvFrPr>
                          <a:graphicFrameLocks/>
                        </wpg:cNvFrPr>
                        <wpg:xfrm>
                          <a:off x="0" y="0"/>
                          <a:ext cx="5166182" cy="2945119"/>
                        </wpg:xfrm>
                        <a:graphic>
                          <a:graphicData uri="http://schemas.openxmlformats.org/drawingml/2006/chart">
                            <c:chart xmlns:c="http://schemas.openxmlformats.org/drawingml/2006/chart" xmlns:r="http://schemas.openxmlformats.org/officeDocument/2006/relationships" r:id="rId6"/>
                          </a:graphicData>
                        </a:graphic>
                      </wpg:graphicFrame>
                      <wpg:graphicFrame>
                        <wpg:cNvPr id="840934677" name="Chart 840934677">
                          <a:extLst>
                            <a:ext uri="{FF2B5EF4-FFF2-40B4-BE49-F238E27FC236}">
                              <a16:creationId xmlns:a16="http://schemas.microsoft.com/office/drawing/2014/main" id="{941134D2-B3B4-C9E1-F211-A49D1615AD94}"/>
                            </a:ext>
                          </a:extLst>
                        </wpg:cNvPr>
                        <wpg:cNvFrPr>
                          <a:graphicFrameLocks/>
                        </wpg:cNvFrPr>
                        <wpg:xfrm>
                          <a:off x="4949796" y="0"/>
                          <a:ext cx="5240561" cy="2945119"/>
                        </wpg:xfrm>
                        <a:graphic>
                          <a:graphicData uri="http://schemas.openxmlformats.org/drawingml/2006/chart">
                            <c:chart xmlns:c="http://schemas.openxmlformats.org/drawingml/2006/chart" xmlns:r="http://schemas.openxmlformats.org/officeDocument/2006/relationships" r:id="rId7"/>
                          </a:graphicData>
                        </a:graphic>
                      </wpg:graphicFrame>
                    </wpg:wgp>
                  </a:graphicData>
                </a:graphic>
                <wp14:sizeRelH relativeFrom="margin">
                  <wp14:pctWidth>0</wp14:pctWidth>
                </wp14:sizeRelH>
                <wp14:sizeRelV relativeFrom="margin">
                  <wp14:pctHeight>0</wp14:pctHeight>
                </wp14:sizeRelV>
              </wp:anchor>
            </w:drawing>
          </mc:Choice>
          <mc:Fallback>
            <w:pict>
              <v:group w14:anchorId="42729933" id="Group 5" o:spid="_x0000_s1026" style="position:absolute;margin-left:0;margin-top:.55pt;width:725.25pt;height:231pt;z-index:251659264;mso-position-horizontal:left;mso-position-horizontal-relative:margin;mso-width-relative:margin;mso-height-relative:margin" coordsize="101903,29451" o:gfxdata="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551931637" o:spid="_x0000_s1027" type="#_x0000_t75" style="position:absolute;left:-67;top:-61;width:51796;height:295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">
                  <v:imagedata r:id="rId8" o:title=""/>
                  <o:lock v:ext="edit" aspectratio="f"/>
                </v:shape>
                <v:shape id="Chart 840934677" o:spid="_x0000_s1028" type="#_x0000_t75" style="position:absolute;left:49436;top:-61;width:52539;height:295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">
                  <v:imagedata r:id="rId9" o:title=""/>
                  <o:lock v:ext="edit" aspectratio="f"/>
                </v:shape>
                <w10:wrap anchorx="margin"/>
              </v:group>
            </w:pict>
          </mc:Fallback>
        </mc:AlternateContent>
      </w:r>
    </w:p>
    <w:p w14:paraId="2E8D7986" w14:textId="2C264ADA" w:rsidR="008E454E" w:rsidRDefault="008E454E" w:rsidP="00F220E1">
      <w:pPr>
        <w:rPr>
          <w:b/>
          <w:bCs/>
        </w:rPr>
      </w:pPr>
    </w:p>
    <w:p w14:paraId="3B125B7A" w14:textId="77777777" w:rsidR="005B34CA" w:rsidRPr="005B34CA" w:rsidRDefault="005B34CA" w:rsidP="005B34CA"/>
    <w:p w14:paraId="68E4199B" w14:textId="77777777" w:rsidR="005B34CA" w:rsidRPr="005B34CA" w:rsidRDefault="005B34CA" w:rsidP="005B34CA"/>
    <w:p w14:paraId="3ED15904" w14:textId="77777777" w:rsidR="005B34CA" w:rsidRPr="005B34CA" w:rsidRDefault="005B34CA" w:rsidP="005B34CA"/>
    <w:p w14:paraId="339FB3C2" w14:textId="77777777" w:rsidR="005B34CA" w:rsidRPr="005B34CA" w:rsidRDefault="005B34CA" w:rsidP="005B34CA"/>
    <w:p w14:paraId="2E92EE3C" w14:textId="77777777" w:rsidR="005B34CA" w:rsidRPr="005B34CA" w:rsidRDefault="005B34CA" w:rsidP="005B34CA"/>
    <w:p w14:paraId="4CF1994F" w14:textId="77777777" w:rsidR="005B34CA" w:rsidRPr="005B34CA" w:rsidRDefault="005B34CA" w:rsidP="005B34CA"/>
    <w:p w14:paraId="0CD9A58F" w14:textId="77777777" w:rsidR="005B34CA" w:rsidRDefault="005B34CA" w:rsidP="005B34CA">
      <w:pPr>
        <w:rPr>
          <w:b/>
          <w:bCs/>
        </w:rPr>
      </w:pPr>
    </w:p>
    <w:p w14:paraId="661188CE" w14:textId="77777777" w:rsidR="005B34CA" w:rsidRDefault="005B34CA" w:rsidP="005B34CA"/>
    <w:p w14:paraId="079DBAD4" w14:textId="08A7CD47" w:rsidR="005B34CA" w:rsidRPr="005B34CA" w:rsidRDefault="005B34CA" w:rsidP="005B34CA"/>
    <w:sectPr w:rsidR="005B34CA" w:rsidRPr="005B34CA" w:rsidSect="001605C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MS Gothic"/>
    <w:panose1 w:val="00000000000000000000"/>
    <w:charset w:val="80"/>
    <w:family w:val="auto"/>
    <w:notTrueType/>
    <w:pitch w:val="default"/>
    <w:sig w:usb0="00000001" w:usb1="08070000" w:usb2="00000010" w:usb3="00000000" w:csb0="00020000"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F5E1E"/>
    <w:multiLevelType w:val="hybridMultilevel"/>
    <w:tmpl w:val="046E30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DD5191"/>
    <w:multiLevelType w:val="hybridMultilevel"/>
    <w:tmpl w:val="93886A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6568952">
    <w:abstractNumId w:val="1"/>
  </w:num>
  <w:num w:numId="2" w16cid:durableId="1915360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279"/>
    <w:rsid w:val="00025B59"/>
    <w:rsid w:val="000A6CE8"/>
    <w:rsid w:val="000D2279"/>
    <w:rsid w:val="000F410C"/>
    <w:rsid w:val="000F76EF"/>
    <w:rsid w:val="0015622B"/>
    <w:rsid w:val="001605C2"/>
    <w:rsid w:val="001A0D5C"/>
    <w:rsid w:val="001C05A8"/>
    <w:rsid w:val="001D40A4"/>
    <w:rsid w:val="001D65EB"/>
    <w:rsid w:val="001E2320"/>
    <w:rsid w:val="002605A2"/>
    <w:rsid w:val="00275881"/>
    <w:rsid w:val="002C325B"/>
    <w:rsid w:val="002C37D7"/>
    <w:rsid w:val="002D0C50"/>
    <w:rsid w:val="002F3148"/>
    <w:rsid w:val="003077D2"/>
    <w:rsid w:val="003124DA"/>
    <w:rsid w:val="0032784E"/>
    <w:rsid w:val="0036135B"/>
    <w:rsid w:val="00365843"/>
    <w:rsid w:val="0036767C"/>
    <w:rsid w:val="003B14D1"/>
    <w:rsid w:val="003D2DBB"/>
    <w:rsid w:val="003E2EBF"/>
    <w:rsid w:val="003F0F84"/>
    <w:rsid w:val="003F5CAC"/>
    <w:rsid w:val="00410EA4"/>
    <w:rsid w:val="00417840"/>
    <w:rsid w:val="00420265"/>
    <w:rsid w:val="0042409C"/>
    <w:rsid w:val="0043000E"/>
    <w:rsid w:val="00442601"/>
    <w:rsid w:val="0044474D"/>
    <w:rsid w:val="00451CEC"/>
    <w:rsid w:val="0045507F"/>
    <w:rsid w:val="004613DB"/>
    <w:rsid w:val="00500A40"/>
    <w:rsid w:val="00581044"/>
    <w:rsid w:val="00582CF6"/>
    <w:rsid w:val="005B0148"/>
    <w:rsid w:val="005B34CA"/>
    <w:rsid w:val="005E301A"/>
    <w:rsid w:val="00602A05"/>
    <w:rsid w:val="00635DA1"/>
    <w:rsid w:val="00655BE9"/>
    <w:rsid w:val="006925E2"/>
    <w:rsid w:val="006A7097"/>
    <w:rsid w:val="006C00B4"/>
    <w:rsid w:val="00724095"/>
    <w:rsid w:val="00747057"/>
    <w:rsid w:val="007503C8"/>
    <w:rsid w:val="0076441F"/>
    <w:rsid w:val="007979B9"/>
    <w:rsid w:val="00807C16"/>
    <w:rsid w:val="008119B2"/>
    <w:rsid w:val="0084201C"/>
    <w:rsid w:val="00880E04"/>
    <w:rsid w:val="008B2241"/>
    <w:rsid w:val="008E454E"/>
    <w:rsid w:val="009841DB"/>
    <w:rsid w:val="009E4939"/>
    <w:rsid w:val="009F4EE7"/>
    <w:rsid w:val="00A16EC8"/>
    <w:rsid w:val="00A4301A"/>
    <w:rsid w:val="00A85700"/>
    <w:rsid w:val="00AA174D"/>
    <w:rsid w:val="00AC6BF0"/>
    <w:rsid w:val="00AC7444"/>
    <w:rsid w:val="00AD7DDF"/>
    <w:rsid w:val="00AE071D"/>
    <w:rsid w:val="00B63A25"/>
    <w:rsid w:val="00BC3901"/>
    <w:rsid w:val="00BF04CD"/>
    <w:rsid w:val="00C241F3"/>
    <w:rsid w:val="00C32645"/>
    <w:rsid w:val="00C72A79"/>
    <w:rsid w:val="00C815C6"/>
    <w:rsid w:val="00C82BE2"/>
    <w:rsid w:val="00C853B1"/>
    <w:rsid w:val="00CB6613"/>
    <w:rsid w:val="00D11A2E"/>
    <w:rsid w:val="00D162B6"/>
    <w:rsid w:val="00D34052"/>
    <w:rsid w:val="00D55999"/>
    <w:rsid w:val="00DD2D9C"/>
    <w:rsid w:val="00DE5605"/>
    <w:rsid w:val="00E61D19"/>
    <w:rsid w:val="00E65981"/>
    <w:rsid w:val="00EB5477"/>
    <w:rsid w:val="00EC3FB2"/>
    <w:rsid w:val="00ED79F5"/>
    <w:rsid w:val="00EE29E6"/>
    <w:rsid w:val="00F109E5"/>
    <w:rsid w:val="00F220E1"/>
    <w:rsid w:val="00F346F5"/>
    <w:rsid w:val="00F400D8"/>
    <w:rsid w:val="00F47F5D"/>
    <w:rsid w:val="00F718EB"/>
    <w:rsid w:val="00FA1D89"/>
    <w:rsid w:val="00FA2B23"/>
    <w:rsid w:val="00FB5458"/>
    <w:rsid w:val="00FB5EB7"/>
    <w:rsid w:val="00FD0B3B"/>
    <w:rsid w:val="00FD7A7F"/>
    <w:rsid w:val="00FE06A2"/>
    <w:rsid w:val="00FF6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00C4E"/>
  <w15:chartTrackingRefBased/>
  <w15:docId w15:val="{45EB1723-88E8-47B2-8E4A-156DF163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2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2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2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2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22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22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2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2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2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2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2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2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2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22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22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2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2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279"/>
    <w:rPr>
      <w:rFonts w:eastAsiaTheme="majorEastAsia" w:cstheme="majorBidi"/>
      <w:color w:val="272727" w:themeColor="text1" w:themeTint="D8"/>
    </w:rPr>
  </w:style>
  <w:style w:type="paragraph" w:styleId="Title">
    <w:name w:val="Title"/>
    <w:basedOn w:val="Normal"/>
    <w:next w:val="Normal"/>
    <w:link w:val="TitleChar"/>
    <w:uiPriority w:val="10"/>
    <w:qFormat/>
    <w:rsid w:val="000D22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2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2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2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279"/>
    <w:pPr>
      <w:spacing w:before="160"/>
      <w:jc w:val="center"/>
    </w:pPr>
    <w:rPr>
      <w:i/>
      <w:iCs/>
      <w:color w:val="404040" w:themeColor="text1" w:themeTint="BF"/>
    </w:rPr>
  </w:style>
  <w:style w:type="character" w:customStyle="1" w:styleId="QuoteChar">
    <w:name w:val="Quote Char"/>
    <w:basedOn w:val="DefaultParagraphFont"/>
    <w:link w:val="Quote"/>
    <w:uiPriority w:val="29"/>
    <w:rsid w:val="000D2279"/>
    <w:rPr>
      <w:i/>
      <w:iCs/>
      <w:color w:val="404040" w:themeColor="text1" w:themeTint="BF"/>
    </w:rPr>
  </w:style>
  <w:style w:type="paragraph" w:styleId="ListParagraph">
    <w:name w:val="List Paragraph"/>
    <w:basedOn w:val="Normal"/>
    <w:uiPriority w:val="34"/>
    <w:qFormat/>
    <w:rsid w:val="000D2279"/>
    <w:pPr>
      <w:ind w:left="720"/>
      <w:contextualSpacing/>
    </w:pPr>
  </w:style>
  <w:style w:type="character" w:styleId="IntenseEmphasis">
    <w:name w:val="Intense Emphasis"/>
    <w:basedOn w:val="DefaultParagraphFont"/>
    <w:uiPriority w:val="21"/>
    <w:qFormat/>
    <w:rsid w:val="000D2279"/>
    <w:rPr>
      <w:i/>
      <w:iCs/>
      <w:color w:val="0F4761" w:themeColor="accent1" w:themeShade="BF"/>
    </w:rPr>
  </w:style>
  <w:style w:type="paragraph" w:styleId="IntenseQuote">
    <w:name w:val="Intense Quote"/>
    <w:basedOn w:val="Normal"/>
    <w:next w:val="Normal"/>
    <w:link w:val="IntenseQuoteChar"/>
    <w:uiPriority w:val="30"/>
    <w:qFormat/>
    <w:rsid w:val="000D22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279"/>
    <w:rPr>
      <w:i/>
      <w:iCs/>
      <w:color w:val="0F4761" w:themeColor="accent1" w:themeShade="BF"/>
    </w:rPr>
  </w:style>
  <w:style w:type="character" w:styleId="IntenseReference">
    <w:name w:val="Intense Reference"/>
    <w:basedOn w:val="DefaultParagraphFont"/>
    <w:uiPriority w:val="32"/>
    <w:qFormat/>
    <w:rsid w:val="000D2279"/>
    <w:rPr>
      <w:b/>
      <w:bCs/>
      <w:smallCaps/>
      <w:color w:val="0F4761" w:themeColor="accent1" w:themeShade="BF"/>
      <w:spacing w:val="5"/>
    </w:rPr>
  </w:style>
  <w:style w:type="table" w:styleId="TableGrid">
    <w:name w:val="Table Grid"/>
    <w:basedOn w:val="TableNormal"/>
    <w:uiPriority w:val="39"/>
    <w:rsid w:val="002C3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3405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7503C8"/>
    <w:rPr>
      <w:sz w:val="16"/>
      <w:szCs w:val="16"/>
    </w:rPr>
  </w:style>
  <w:style w:type="paragraph" w:styleId="CommentText">
    <w:name w:val="annotation text"/>
    <w:basedOn w:val="Normal"/>
    <w:link w:val="CommentTextChar"/>
    <w:uiPriority w:val="99"/>
    <w:unhideWhenUsed/>
    <w:rsid w:val="007503C8"/>
    <w:pPr>
      <w:spacing w:line="240" w:lineRule="auto"/>
    </w:pPr>
    <w:rPr>
      <w:sz w:val="20"/>
      <w:szCs w:val="20"/>
    </w:rPr>
  </w:style>
  <w:style w:type="character" w:customStyle="1" w:styleId="CommentTextChar">
    <w:name w:val="Comment Text Char"/>
    <w:basedOn w:val="DefaultParagraphFont"/>
    <w:link w:val="CommentText"/>
    <w:uiPriority w:val="99"/>
    <w:rsid w:val="007503C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52929">
      <w:bodyDiv w:val="1"/>
      <w:marLeft w:val="0"/>
      <w:marRight w:val="0"/>
      <w:marTop w:val="0"/>
      <w:marBottom w:val="0"/>
      <w:divBdr>
        <w:top w:val="none" w:sz="0" w:space="0" w:color="auto"/>
        <w:left w:val="none" w:sz="0" w:space="0" w:color="auto"/>
        <w:bottom w:val="none" w:sz="0" w:space="0" w:color="auto"/>
        <w:right w:val="none" w:sz="0" w:space="0" w:color="auto"/>
      </w:divBdr>
    </w:div>
    <w:div w:id="700514639">
      <w:bodyDiv w:val="1"/>
      <w:marLeft w:val="0"/>
      <w:marRight w:val="0"/>
      <w:marTop w:val="0"/>
      <w:marBottom w:val="0"/>
      <w:divBdr>
        <w:top w:val="none" w:sz="0" w:space="0" w:color="auto"/>
        <w:left w:val="none" w:sz="0" w:space="0" w:color="auto"/>
        <w:bottom w:val="none" w:sz="0" w:space="0" w:color="auto"/>
        <w:right w:val="none" w:sz="0" w:space="0" w:color="auto"/>
      </w:divBdr>
    </w:div>
    <w:div w:id="1212304926">
      <w:bodyDiv w:val="1"/>
      <w:marLeft w:val="0"/>
      <w:marRight w:val="0"/>
      <w:marTop w:val="0"/>
      <w:marBottom w:val="0"/>
      <w:divBdr>
        <w:top w:val="none" w:sz="0" w:space="0" w:color="auto"/>
        <w:left w:val="none" w:sz="0" w:space="0" w:color="auto"/>
        <w:bottom w:val="none" w:sz="0" w:space="0" w:color="auto"/>
        <w:right w:val="none" w:sz="0" w:space="0" w:color="auto"/>
      </w:divBdr>
    </w:div>
    <w:div w:id="1239054966">
      <w:bodyDiv w:val="1"/>
      <w:marLeft w:val="0"/>
      <w:marRight w:val="0"/>
      <w:marTop w:val="0"/>
      <w:marBottom w:val="0"/>
      <w:divBdr>
        <w:top w:val="none" w:sz="0" w:space="0" w:color="auto"/>
        <w:left w:val="none" w:sz="0" w:space="0" w:color="auto"/>
        <w:bottom w:val="none" w:sz="0" w:space="0" w:color="auto"/>
        <w:right w:val="none" w:sz="0" w:space="0" w:color="auto"/>
      </w:divBdr>
    </w:div>
    <w:div w:id="1272930174">
      <w:bodyDiv w:val="1"/>
      <w:marLeft w:val="0"/>
      <w:marRight w:val="0"/>
      <w:marTop w:val="0"/>
      <w:marBottom w:val="0"/>
      <w:divBdr>
        <w:top w:val="none" w:sz="0" w:space="0" w:color="auto"/>
        <w:left w:val="none" w:sz="0" w:space="0" w:color="auto"/>
        <w:bottom w:val="none" w:sz="0" w:space="0" w:color="auto"/>
        <w:right w:val="none" w:sz="0" w:space="0" w:color="auto"/>
      </w:divBdr>
    </w:div>
    <w:div w:id="1277978624">
      <w:bodyDiv w:val="1"/>
      <w:marLeft w:val="0"/>
      <w:marRight w:val="0"/>
      <w:marTop w:val="0"/>
      <w:marBottom w:val="0"/>
      <w:divBdr>
        <w:top w:val="none" w:sz="0" w:space="0" w:color="auto"/>
        <w:left w:val="none" w:sz="0" w:space="0" w:color="auto"/>
        <w:bottom w:val="none" w:sz="0" w:space="0" w:color="auto"/>
        <w:right w:val="none" w:sz="0" w:space="0" w:color="auto"/>
      </w:divBdr>
    </w:div>
    <w:div w:id="1404521547">
      <w:bodyDiv w:val="1"/>
      <w:marLeft w:val="0"/>
      <w:marRight w:val="0"/>
      <w:marTop w:val="0"/>
      <w:marBottom w:val="0"/>
      <w:divBdr>
        <w:top w:val="none" w:sz="0" w:space="0" w:color="auto"/>
        <w:left w:val="none" w:sz="0" w:space="0" w:color="auto"/>
        <w:bottom w:val="none" w:sz="0" w:space="0" w:color="auto"/>
        <w:right w:val="none" w:sz="0" w:space="0" w:color="auto"/>
      </w:divBdr>
    </w:div>
    <w:div w:id="1782064701">
      <w:bodyDiv w:val="1"/>
      <w:marLeft w:val="0"/>
      <w:marRight w:val="0"/>
      <w:marTop w:val="0"/>
      <w:marBottom w:val="0"/>
      <w:divBdr>
        <w:top w:val="none" w:sz="0" w:space="0" w:color="auto"/>
        <w:left w:val="none" w:sz="0" w:space="0" w:color="auto"/>
        <w:bottom w:val="none" w:sz="0" w:space="0" w:color="auto"/>
        <w:right w:val="none" w:sz="0" w:space="0" w:color="auto"/>
      </w:divBdr>
    </w:div>
    <w:div w:id="205476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s://uob-my.sharepoint.com/personal/zt9694_bristol_ac_uk/Documents/MyFiles-Migrated/Research/Projects/Advertising%20ban/Publications/Descriptive%20results_v3_1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ob-my.sharepoint.com/personal/zt9694_bristol_ac_uk/Documents/MyFiles-Migrated/Research/Projects/Advertising%20ban/Publications/Descriptive%20results_v3_14.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GB"/>
              <a:t>a) Bristol</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strRef>
              <c:f>SubjectToBan_Appeal!$C$3</c:f>
              <c:strCache>
                <c:ptCount val="1"/>
                <c:pt idx="0">
                  <c:v>Appealing to children or adolescents</c:v>
                </c:pt>
              </c:strCache>
            </c:strRef>
          </c:tx>
          <c:spPr>
            <a:solidFill>
              <a:schemeClr val="accent2"/>
            </a:solidFill>
            <a:ln>
              <a:noFill/>
            </a:ln>
            <a:effectLst/>
          </c:spPr>
          <c:invertIfNegative val="0"/>
          <c:cat>
            <c:multiLvlStrRef>
              <c:f>SubjectToBan_Appeal!$A$4:$B$9</c:f>
              <c:multiLvlStrCache>
                <c:ptCount val="6"/>
                <c:lvl>
                  <c:pt idx="0">
                    <c:v>Unhealthy commodity adverts</c:v>
                  </c:pt>
                  <c:pt idx="1">
                    <c:v>Other adverts</c:v>
                  </c:pt>
                  <c:pt idx="2">
                    <c:v>Unhealthy commodity adverts</c:v>
                  </c:pt>
                  <c:pt idx="3">
                    <c:v>Other adverts</c:v>
                  </c:pt>
                  <c:pt idx="4">
                    <c:v>Unhealthy commodity adverts</c:v>
                  </c:pt>
                  <c:pt idx="5">
                    <c:v>Other adverts</c:v>
                  </c:pt>
                </c:lvl>
                <c:lvl>
                  <c:pt idx="0">
                    <c:v>T0</c:v>
                  </c:pt>
                  <c:pt idx="2">
                    <c:v>T1</c:v>
                  </c:pt>
                  <c:pt idx="4">
                    <c:v>T2</c:v>
                  </c:pt>
                </c:lvl>
              </c:multiLvlStrCache>
            </c:multiLvlStrRef>
          </c:cat>
          <c:val>
            <c:numRef>
              <c:f>SubjectToBan_Appeal!$C$4:$C$9</c:f>
              <c:numCache>
                <c:formatCode>General</c:formatCode>
                <c:ptCount val="6"/>
                <c:pt idx="0">
                  <c:v>2.97</c:v>
                </c:pt>
                <c:pt idx="1">
                  <c:v>0.9</c:v>
                </c:pt>
                <c:pt idx="2">
                  <c:v>21.7</c:v>
                </c:pt>
                <c:pt idx="3">
                  <c:v>5.7</c:v>
                </c:pt>
                <c:pt idx="4">
                  <c:v>0</c:v>
                </c:pt>
                <c:pt idx="5">
                  <c:v>4.2</c:v>
                </c:pt>
              </c:numCache>
            </c:numRef>
          </c:val>
          <c:extLst>
            <c:ext xmlns:c16="http://schemas.microsoft.com/office/drawing/2014/chart" uri="{C3380CC4-5D6E-409C-BE32-E72D297353CC}">
              <c16:uniqueId val="{00000000-FBC8-43C1-A308-AF7ED2EF0198}"/>
            </c:ext>
          </c:extLst>
        </c:ser>
        <c:ser>
          <c:idx val="1"/>
          <c:order val="1"/>
          <c:tx>
            <c:strRef>
              <c:f>SubjectToBan_Appeal!$D$3</c:f>
              <c:strCache>
                <c:ptCount val="1"/>
                <c:pt idx="0">
                  <c:v>Not appealing to children or adolescents</c:v>
                </c:pt>
              </c:strCache>
            </c:strRef>
          </c:tx>
          <c:spPr>
            <a:solidFill>
              <a:schemeClr val="accent4"/>
            </a:solidFill>
            <a:ln>
              <a:noFill/>
            </a:ln>
            <a:effectLst/>
          </c:spPr>
          <c:invertIfNegative val="0"/>
          <c:cat>
            <c:multiLvlStrRef>
              <c:f>SubjectToBan_Appeal!$A$4:$B$9</c:f>
              <c:multiLvlStrCache>
                <c:ptCount val="6"/>
                <c:lvl>
                  <c:pt idx="0">
                    <c:v>Unhealthy commodity adverts</c:v>
                  </c:pt>
                  <c:pt idx="1">
                    <c:v>Other adverts</c:v>
                  </c:pt>
                  <c:pt idx="2">
                    <c:v>Unhealthy commodity adverts</c:v>
                  </c:pt>
                  <c:pt idx="3">
                    <c:v>Other adverts</c:v>
                  </c:pt>
                  <c:pt idx="4">
                    <c:v>Unhealthy commodity adverts</c:v>
                  </c:pt>
                  <c:pt idx="5">
                    <c:v>Other adverts</c:v>
                  </c:pt>
                </c:lvl>
                <c:lvl>
                  <c:pt idx="0">
                    <c:v>T0</c:v>
                  </c:pt>
                  <c:pt idx="2">
                    <c:v>T1</c:v>
                  </c:pt>
                  <c:pt idx="4">
                    <c:v>T2</c:v>
                  </c:pt>
                </c:lvl>
              </c:multiLvlStrCache>
            </c:multiLvlStrRef>
          </c:cat>
          <c:val>
            <c:numRef>
              <c:f>SubjectToBan_Appeal!$D$4:$D$9</c:f>
              <c:numCache>
                <c:formatCode>General</c:formatCode>
                <c:ptCount val="6"/>
                <c:pt idx="0">
                  <c:v>97</c:v>
                </c:pt>
                <c:pt idx="1">
                  <c:v>99.1</c:v>
                </c:pt>
                <c:pt idx="2">
                  <c:v>78.3</c:v>
                </c:pt>
                <c:pt idx="3">
                  <c:v>94.1</c:v>
                </c:pt>
                <c:pt idx="4">
                  <c:v>100</c:v>
                </c:pt>
                <c:pt idx="5">
                  <c:v>95.8</c:v>
                </c:pt>
              </c:numCache>
            </c:numRef>
          </c:val>
          <c:extLst>
            <c:ext xmlns:c16="http://schemas.microsoft.com/office/drawing/2014/chart" uri="{C3380CC4-5D6E-409C-BE32-E72D297353CC}">
              <c16:uniqueId val="{00000001-FBC8-43C1-A308-AF7ED2EF0198}"/>
            </c:ext>
          </c:extLst>
        </c:ser>
        <c:dLbls>
          <c:showLegendKey val="0"/>
          <c:showVal val="0"/>
          <c:showCatName val="0"/>
          <c:showSerName val="0"/>
          <c:showPercent val="0"/>
          <c:showBubbleSize val="0"/>
        </c:dLbls>
        <c:gapWidth val="150"/>
        <c:overlap val="100"/>
        <c:axId val="964271055"/>
        <c:axId val="964272495"/>
      </c:barChart>
      <c:catAx>
        <c:axId val="964271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964272495"/>
        <c:crosses val="autoZero"/>
        <c:auto val="1"/>
        <c:lblAlgn val="ctr"/>
        <c:lblOffset val="100"/>
        <c:noMultiLvlLbl val="0"/>
      </c:catAx>
      <c:valAx>
        <c:axId val="96427249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9642710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GB"/>
              <a:t>b) South Gloucestershire</a:t>
            </a:r>
          </a:p>
        </c:rich>
      </c:tx>
      <c:layout>
        <c:manualLayout>
          <c:xMode val="edge"/>
          <c:yMode val="edge"/>
          <c:x val="0.41778859151121922"/>
          <c:y val="2.8818443804034581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col"/>
        <c:grouping val="percentStacked"/>
        <c:varyColors val="0"/>
        <c:ser>
          <c:idx val="0"/>
          <c:order val="0"/>
          <c:tx>
            <c:strRef>
              <c:f>SubjectToBan_Appeal!$C$13</c:f>
              <c:strCache>
                <c:ptCount val="1"/>
                <c:pt idx="0">
                  <c:v>Appealing to children or adolescents</c:v>
                </c:pt>
              </c:strCache>
            </c:strRef>
          </c:tx>
          <c:spPr>
            <a:solidFill>
              <a:schemeClr val="accent2"/>
            </a:solidFill>
            <a:ln>
              <a:noFill/>
            </a:ln>
            <a:effectLst/>
          </c:spPr>
          <c:invertIfNegative val="0"/>
          <c:cat>
            <c:multiLvlStrRef>
              <c:f>SubjectToBan_Appeal!$A$14:$B$19</c:f>
              <c:multiLvlStrCache>
                <c:ptCount val="6"/>
                <c:lvl>
                  <c:pt idx="0">
                    <c:v>Unhealthy commodity adverts</c:v>
                  </c:pt>
                  <c:pt idx="1">
                    <c:v>Other adverts</c:v>
                  </c:pt>
                  <c:pt idx="2">
                    <c:v>Unhealthy commodity adverts</c:v>
                  </c:pt>
                  <c:pt idx="3">
                    <c:v>Other adverts</c:v>
                  </c:pt>
                  <c:pt idx="4">
                    <c:v>Unhealthy commodity adverts</c:v>
                  </c:pt>
                  <c:pt idx="5">
                    <c:v>Other adverts</c:v>
                  </c:pt>
                </c:lvl>
                <c:lvl>
                  <c:pt idx="0">
                    <c:v>T0</c:v>
                  </c:pt>
                  <c:pt idx="2">
                    <c:v>T1</c:v>
                  </c:pt>
                  <c:pt idx="4">
                    <c:v>T2</c:v>
                  </c:pt>
                </c:lvl>
              </c:multiLvlStrCache>
            </c:multiLvlStrRef>
          </c:cat>
          <c:val>
            <c:numRef>
              <c:f>SubjectToBan_Appeal!$C$14:$C$19</c:f>
              <c:numCache>
                <c:formatCode>General</c:formatCode>
                <c:ptCount val="6"/>
                <c:pt idx="0">
                  <c:v>0</c:v>
                </c:pt>
                <c:pt idx="1">
                  <c:v>3.8</c:v>
                </c:pt>
                <c:pt idx="2">
                  <c:v>7.7</c:v>
                </c:pt>
                <c:pt idx="3">
                  <c:v>9.9</c:v>
                </c:pt>
                <c:pt idx="4">
                  <c:v>18.8</c:v>
                </c:pt>
                <c:pt idx="5">
                  <c:v>6.7</c:v>
                </c:pt>
              </c:numCache>
            </c:numRef>
          </c:val>
          <c:extLst>
            <c:ext xmlns:c16="http://schemas.microsoft.com/office/drawing/2014/chart" uri="{C3380CC4-5D6E-409C-BE32-E72D297353CC}">
              <c16:uniqueId val="{00000000-4418-45E3-B2AF-59422E16FA1A}"/>
            </c:ext>
          </c:extLst>
        </c:ser>
        <c:ser>
          <c:idx val="1"/>
          <c:order val="1"/>
          <c:tx>
            <c:strRef>
              <c:f>SubjectToBan_Appeal!$D$13</c:f>
              <c:strCache>
                <c:ptCount val="1"/>
                <c:pt idx="0">
                  <c:v>Not appealing to children or adolescents</c:v>
                </c:pt>
              </c:strCache>
            </c:strRef>
          </c:tx>
          <c:spPr>
            <a:solidFill>
              <a:schemeClr val="accent4"/>
            </a:solidFill>
            <a:ln>
              <a:noFill/>
            </a:ln>
            <a:effectLst/>
          </c:spPr>
          <c:invertIfNegative val="0"/>
          <c:cat>
            <c:multiLvlStrRef>
              <c:f>SubjectToBan_Appeal!$A$14:$B$19</c:f>
              <c:multiLvlStrCache>
                <c:ptCount val="6"/>
                <c:lvl>
                  <c:pt idx="0">
                    <c:v>Unhealthy commodity adverts</c:v>
                  </c:pt>
                  <c:pt idx="1">
                    <c:v>Other adverts</c:v>
                  </c:pt>
                  <c:pt idx="2">
                    <c:v>Unhealthy commodity adverts</c:v>
                  </c:pt>
                  <c:pt idx="3">
                    <c:v>Other adverts</c:v>
                  </c:pt>
                  <c:pt idx="4">
                    <c:v>Unhealthy commodity adverts</c:v>
                  </c:pt>
                  <c:pt idx="5">
                    <c:v>Other adverts</c:v>
                  </c:pt>
                </c:lvl>
                <c:lvl>
                  <c:pt idx="0">
                    <c:v>T0</c:v>
                  </c:pt>
                  <c:pt idx="2">
                    <c:v>T1</c:v>
                  </c:pt>
                  <c:pt idx="4">
                    <c:v>T2</c:v>
                  </c:pt>
                </c:lvl>
              </c:multiLvlStrCache>
            </c:multiLvlStrRef>
          </c:cat>
          <c:val>
            <c:numRef>
              <c:f>SubjectToBan_Appeal!$D$14:$D$19</c:f>
              <c:numCache>
                <c:formatCode>General</c:formatCode>
                <c:ptCount val="6"/>
                <c:pt idx="0">
                  <c:v>100</c:v>
                </c:pt>
                <c:pt idx="1">
                  <c:v>96.2</c:v>
                </c:pt>
                <c:pt idx="2">
                  <c:v>92.3</c:v>
                </c:pt>
                <c:pt idx="3">
                  <c:v>90.1</c:v>
                </c:pt>
                <c:pt idx="4">
                  <c:v>81.3</c:v>
                </c:pt>
                <c:pt idx="5">
                  <c:v>93.3</c:v>
                </c:pt>
              </c:numCache>
            </c:numRef>
          </c:val>
          <c:extLst>
            <c:ext xmlns:c16="http://schemas.microsoft.com/office/drawing/2014/chart" uri="{C3380CC4-5D6E-409C-BE32-E72D297353CC}">
              <c16:uniqueId val="{00000001-4418-45E3-B2AF-59422E16FA1A}"/>
            </c:ext>
          </c:extLst>
        </c:ser>
        <c:dLbls>
          <c:showLegendKey val="0"/>
          <c:showVal val="0"/>
          <c:showCatName val="0"/>
          <c:showSerName val="0"/>
          <c:showPercent val="0"/>
          <c:showBubbleSize val="0"/>
        </c:dLbls>
        <c:gapWidth val="150"/>
        <c:overlap val="100"/>
        <c:axId val="850429903"/>
        <c:axId val="850447183"/>
      </c:barChart>
      <c:catAx>
        <c:axId val="8504299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50447183"/>
        <c:crosses val="autoZero"/>
        <c:auto val="1"/>
        <c:lblAlgn val="ctr"/>
        <c:lblOffset val="100"/>
        <c:noMultiLvlLbl val="0"/>
      </c:catAx>
      <c:valAx>
        <c:axId val="85044718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8504299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2699</TotalTime>
  <Pages>11</Pages>
  <Words>2274</Words>
  <Characters>9808</Characters>
  <Application>Microsoft Office Word</Application>
  <DocSecurity>0</DocSecurity>
  <Lines>1505</Lines>
  <Paragraphs>1310</Paragraphs>
  <ScaleCrop>false</ScaleCrop>
  <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 Toumpakari</dc:creator>
  <cp:keywords/>
  <dc:description/>
  <cp:lastModifiedBy>Zoi Toumpakari</cp:lastModifiedBy>
  <cp:revision>97</cp:revision>
  <dcterms:created xsi:type="dcterms:W3CDTF">2025-05-24T22:44:00Z</dcterms:created>
  <dcterms:modified xsi:type="dcterms:W3CDTF">2025-11-14T22:08:00Z</dcterms:modified>
</cp:coreProperties>
</file>