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A15" w:rsidRPr="004C736D" w:rsidRDefault="001D3A15" w:rsidP="001D3A15">
      <w:pPr>
        <w:pStyle w:val="Heading2"/>
        <w:rPr>
          <w:sz w:val="22"/>
          <w:szCs w:val="22"/>
        </w:rPr>
      </w:pPr>
      <w:r>
        <w:t>Supplementary Materials</w:t>
      </w:r>
    </w:p>
    <w:p w:rsidR="001D3A15" w:rsidRDefault="001D3A15" w:rsidP="001D3A15">
      <w:pPr>
        <w:spacing w:after="0"/>
        <w:ind w:left="270" w:hanging="270"/>
        <w:rPr>
          <w:sz w:val="22"/>
          <w:szCs w:val="22"/>
        </w:rPr>
      </w:pPr>
    </w:p>
    <w:p w:rsidR="001D3A15" w:rsidRPr="002C6C2C" w:rsidRDefault="001D3A15" w:rsidP="001D3A15">
      <w:pPr>
        <w:jc w:val="center"/>
      </w:pPr>
      <w:r>
        <w:t>Supplementary Table S1</w:t>
      </w:r>
      <w:r w:rsidRPr="002C6C2C">
        <w:t xml:space="preserve">: </w:t>
      </w:r>
      <w:r w:rsidRPr="007D1A05">
        <w:t>Household-reported food acquisition sources (%) among slum and non-slum households</w:t>
      </w:r>
    </w:p>
    <w:tbl>
      <w:tblPr>
        <w:tblStyle w:val="TableGrid"/>
        <w:tblW w:w="9350" w:type="dxa"/>
        <w:jc w:val="center"/>
        <w:tblLook w:val="04A0" w:firstRow="1" w:lastRow="0" w:firstColumn="1" w:lastColumn="0" w:noHBand="0" w:noVBand="1"/>
      </w:tblPr>
      <w:tblGrid>
        <w:gridCol w:w="3000"/>
        <w:gridCol w:w="2555"/>
        <w:gridCol w:w="2581"/>
        <w:gridCol w:w="1214"/>
      </w:tblGrid>
      <w:tr w:rsidR="001D3A15" w:rsidRPr="002C6C2C" w:rsidTr="0023432C">
        <w:trPr>
          <w:trHeight w:val="244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A15" w:rsidRPr="002C6C2C" w:rsidRDefault="001D3A15" w:rsidP="0023432C">
            <w:pPr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 xml:space="preserve">Food </w:t>
            </w:r>
            <w:r>
              <w:rPr>
                <w:sz w:val="22"/>
                <w:szCs w:val="22"/>
              </w:rPr>
              <w:t>g</w:t>
            </w:r>
            <w:r w:rsidRPr="002C6C2C">
              <w:rPr>
                <w:sz w:val="22"/>
                <w:szCs w:val="22"/>
              </w:rPr>
              <w:t>roup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A15" w:rsidRPr="002C6C2C" w:rsidRDefault="001D3A15" w:rsidP="0023432C">
            <w:pPr>
              <w:jc w:val="center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Non-Slum (%)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A15" w:rsidRPr="002C6C2C" w:rsidRDefault="001D3A15" w:rsidP="0023432C">
            <w:pPr>
              <w:jc w:val="center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Slum (%)</w:t>
            </w:r>
          </w:p>
        </w:tc>
        <w:tc>
          <w:tcPr>
            <w:tcW w:w="1214" w:type="dxa"/>
          </w:tcPr>
          <w:p w:rsidR="001D3A15" w:rsidRPr="002C6C2C" w:rsidRDefault="001D3A15" w:rsidP="002343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p-value</w:t>
            </w:r>
          </w:p>
        </w:tc>
      </w:tr>
      <w:tr w:rsidR="001D3A15" w:rsidRPr="002C6C2C" w:rsidTr="0023432C">
        <w:trPr>
          <w:trHeight w:val="292"/>
          <w:jc w:val="center"/>
        </w:trPr>
        <w:tc>
          <w:tcPr>
            <w:tcW w:w="9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hideMark/>
          </w:tcPr>
          <w:p w:rsidR="001D3A15" w:rsidRPr="002C6C2C" w:rsidRDefault="001D3A15" w:rsidP="0023432C">
            <w:pPr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Meat &amp; Fish</w:t>
            </w:r>
            <w:r>
              <w:rPr>
                <w:sz w:val="22"/>
                <w:szCs w:val="22"/>
              </w:rPr>
              <w:t>:</w:t>
            </w:r>
          </w:p>
        </w:tc>
      </w:tr>
      <w:tr w:rsidR="001D3A15" w:rsidRPr="002C6C2C" w:rsidTr="0023432C">
        <w:trPr>
          <w:trHeight w:val="292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3A15" w:rsidRPr="002C6C2C" w:rsidRDefault="001D3A15" w:rsidP="0023432C">
            <w:pPr>
              <w:rPr>
                <w:i/>
                <w:iCs/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Cart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ind w:right="900"/>
              <w:jc w:val="right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37.2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ind w:right="900"/>
              <w:jc w:val="right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63.4</w:t>
            </w:r>
          </w:p>
        </w:tc>
        <w:tc>
          <w:tcPr>
            <w:tcW w:w="1214" w:type="dxa"/>
          </w:tcPr>
          <w:p w:rsidR="001D3A15" w:rsidRPr="002C6C2C" w:rsidRDefault="001D3A15" w:rsidP="0023432C">
            <w:pPr>
              <w:ind w:right="128"/>
              <w:jc w:val="center"/>
              <w:rPr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&lt;</w:t>
            </w:r>
            <w:r w:rsidRPr="00625D21">
              <w:rPr>
                <w:rFonts w:cstheme="minorHAnsi"/>
                <w:sz w:val="22"/>
                <w:szCs w:val="22"/>
              </w:rPr>
              <w:t>0.00</w:t>
            </w:r>
            <w:r>
              <w:rPr>
                <w:rFonts w:cstheme="minorHAnsi"/>
                <w:sz w:val="22"/>
                <w:szCs w:val="22"/>
              </w:rPr>
              <w:t>1</w:t>
            </w:r>
          </w:p>
        </w:tc>
      </w:tr>
      <w:tr w:rsidR="001D3A15" w:rsidRPr="002C6C2C" w:rsidTr="0023432C">
        <w:trPr>
          <w:trHeight w:val="292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rPr>
                <w:i/>
                <w:iCs/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Local shop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ind w:right="900"/>
              <w:jc w:val="right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90.7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ind w:right="900"/>
              <w:jc w:val="right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89</w:t>
            </w:r>
            <w:r>
              <w:rPr>
                <w:sz w:val="22"/>
                <w:szCs w:val="22"/>
              </w:rPr>
              <w:t>.0</w:t>
            </w:r>
          </w:p>
        </w:tc>
        <w:tc>
          <w:tcPr>
            <w:tcW w:w="1214" w:type="dxa"/>
          </w:tcPr>
          <w:p w:rsidR="001D3A15" w:rsidRPr="002C6C2C" w:rsidRDefault="001D3A15" w:rsidP="0023432C">
            <w:pPr>
              <w:ind w:right="1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1.000</w:t>
            </w:r>
          </w:p>
        </w:tc>
      </w:tr>
      <w:tr w:rsidR="001D3A15" w:rsidRPr="002C6C2C" w:rsidTr="0023432C">
        <w:trPr>
          <w:trHeight w:val="292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rPr>
                <w:i/>
                <w:iCs/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Own cultivation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ind w:right="900"/>
              <w:jc w:val="right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1.6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ind w:right="900"/>
              <w:jc w:val="right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.0</w:t>
            </w:r>
          </w:p>
        </w:tc>
        <w:tc>
          <w:tcPr>
            <w:tcW w:w="1214" w:type="dxa"/>
          </w:tcPr>
          <w:p w:rsidR="001D3A15" w:rsidRPr="002C6C2C" w:rsidRDefault="001D3A15" w:rsidP="0023432C">
            <w:pPr>
              <w:ind w:right="1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0.469</w:t>
            </w:r>
          </w:p>
        </w:tc>
      </w:tr>
      <w:tr w:rsidR="001D3A15" w:rsidRPr="002C6C2C" w:rsidTr="0023432C">
        <w:trPr>
          <w:trHeight w:val="292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rPr>
                <w:i/>
                <w:iCs/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 xml:space="preserve">From </w:t>
            </w:r>
            <w:r>
              <w:rPr>
                <w:sz w:val="22"/>
                <w:szCs w:val="22"/>
              </w:rPr>
              <w:t>v</w:t>
            </w:r>
            <w:r w:rsidRPr="002C6C2C">
              <w:rPr>
                <w:sz w:val="22"/>
                <w:szCs w:val="22"/>
              </w:rPr>
              <w:t>illage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ind w:right="900"/>
              <w:jc w:val="right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16.3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ind w:right="900"/>
              <w:jc w:val="right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11.6</w:t>
            </w:r>
          </w:p>
        </w:tc>
        <w:tc>
          <w:tcPr>
            <w:tcW w:w="1214" w:type="dxa"/>
          </w:tcPr>
          <w:p w:rsidR="001D3A15" w:rsidRPr="002C6C2C" w:rsidRDefault="001D3A15" w:rsidP="0023432C">
            <w:pPr>
              <w:ind w:right="1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0.306</w:t>
            </w:r>
          </w:p>
        </w:tc>
      </w:tr>
      <w:tr w:rsidR="001D3A15" w:rsidRPr="002C6C2C" w:rsidTr="0023432C">
        <w:trPr>
          <w:trHeight w:val="292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Other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ind w:right="900"/>
              <w:jc w:val="right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4.7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ind w:right="900"/>
              <w:jc w:val="right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4.2</w:t>
            </w:r>
          </w:p>
        </w:tc>
        <w:tc>
          <w:tcPr>
            <w:tcW w:w="1214" w:type="dxa"/>
          </w:tcPr>
          <w:p w:rsidR="001D3A15" w:rsidRPr="002C6C2C" w:rsidRDefault="001D3A15" w:rsidP="0023432C">
            <w:pPr>
              <w:ind w:right="1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0.257</w:t>
            </w:r>
          </w:p>
        </w:tc>
      </w:tr>
      <w:tr w:rsidR="001D3A15" w:rsidRPr="002C6C2C" w:rsidTr="0023432C">
        <w:trPr>
          <w:trHeight w:val="292"/>
          <w:jc w:val="center"/>
        </w:trPr>
        <w:tc>
          <w:tcPr>
            <w:tcW w:w="9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hideMark/>
          </w:tcPr>
          <w:p w:rsidR="001D3A15" w:rsidRPr="002C6C2C" w:rsidRDefault="001D3A15" w:rsidP="0023432C">
            <w:pPr>
              <w:ind w:right="432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Vegetables</w:t>
            </w:r>
            <w:r>
              <w:rPr>
                <w:sz w:val="22"/>
                <w:szCs w:val="22"/>
              </w:rPr>
              <w:t>:</w:t>
            </w:r>
          </w:p>
        </w:tc>
      </w:tr>
      <w:tr w:rsidR="001D3A15" w:rsidRPr="002C6C2C" w:rsidTr="0023432C">
        <w:trPr>
          <w:trHeight w:val="292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rPr>
                <w:i/>
                <w:iCs/>
                <w:sz w:val="22"/>
                <w:szCs w:val="22"/>
              </w:rPr>
            </w:pPr>
            <w:bookmarkStart w:id="0" w:name="_Hlk191146624"/>
            <w:r w:rsidRPr="002C6C2C">
              <w:rPr>
                <w:sz w:val="22"/>
                <w:szCs w:val="22"/>
              </w:rPr>
              <w:t>Cart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ind w:right="900"/>
              <w:jc w:val="right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87.8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ind w:right="900"/>
              <w:jc w:val="right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89.6</w:t>
            </w:r>
          </w:p>
        </w:tc>
        <w:tc>
          <w:tcPr>
            <w:tcW w:w="1214" w:type="dxa"/>
          </w:tcPr>
          <w:p w:rsidR="001D3A15" w:rsidRPr="002C6C2C" w:rsidRDefault="001D3A15" w:rsidP="0023432C">
            <w:pPr>
              <w:ind w:right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0.729</w:t>
            </w:r>
          </w:p>
        </w:tc>
      </w:tr>
      <w:tr w:rsidR="001D3A15" w:rsidRPr="002C6C2C" w:rsidTr="0023432C">
        <w:trPr>
          <w:trHeight w:val="292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rPr>
                <w:i/>
                <w:iCs/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Local shop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ind w:right="900"/>
              <w:jc w:val="right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87.8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ind w:right="900"/>
              <w:jc w:val="right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80.5</w:t>
            </w:r>
          </w:p>
        </w:tc>
        <w:tc>
          <w:tcPr>
            <w:tcW w:w="1214" w:type="dxa"/>
          </w:tcPr>
          <w:p w:rsidR="001D3A15" w:rsidRPr="002C6C2C" w:rsidRDefault="001D3A15" w:rsidP="0023432C">
            <w:pPr>
              <w:ind w:right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0.127</w:t>
            </w:r>
          </w:p>
        </w:tc>
      </w:tr>
      <w:tr w:rsidR="001D3A15" w:rsidRPr="002C6C2C" w:rsidTr="0023432C">
        <w:trPr>
          <w:trHeight w:val="292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rPr>
                <w:i/>
                <w:iCs/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Own cultivation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ind w:right="900"/>
              <w:jc w:val="right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6.9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ind w:right="900"/>
              <w:jc w:val="right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.0</w:t>
            </w:r>
          </w:p>
        </w:tc>
        <w:tc>
          <w:tcPr>
            <w:tcW w:w="1214" w:type="dxa"/>
          </w:tcPr>
          <w:p w:rsidR="001D3A15" w:rsidRPr="002C6C2C" w:rsidRDefault="001D3A15" w:rsidP="0023432C">
            <w:pPr>
              <w:ind w:right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0.169</w:t>
            </w:r>
          </w:p>
        </w:tc>
      </w:tr>
      <w:tr w:rsidR="001D3A15" w:rsidRPr="002C6C2C" w:rsidTr="0023432C">
        <w:trPr>
          <w:trHeight w:val="292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rPr>
                <w:i/>
                <w:iCs/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 xml:space="preserve">From </w:t>
            </w:r>
            <w:r>
              <w:rPr>
                <w:sz w:val="22"/>
                <w:szCs w:val="22"/>
              </w:rPr>
              <w:t>v</w:t>
            </w:r>
            <w:r w:rsidRPr="002C6C2C">
              <w:rPr>
                <w:sz w:val="22"/>
                <w:szCs w:val="22"/>
              </w:rPr>
              <w:t>illage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ind w:right="900"/>
              <w:jc w:val="right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22.9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ind w:right="900"/>
              <w:jc w:val="right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15.2</w:t>
            </w:r>
          </w:p>
        </w:tc>
        <w:tc>
          <w:tcPr>
            <w:tcW w:w="1214" w:type="dxa"/>
          </w:tcPr>
          <w:p w:rsidR="001D3A15" w:rsidRPr="002C6C2C" w:rsidRDefault="001D3A15" w:rsidP="0023432C">
            <w:pPr>
              <w:ind w:right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0.100</w:t>
            </w:r>
          </w:p>
        </w:tc>
      </w:tr>
      <w:tr w:rsidR="001D3A15" w:rsidRPr="002C6C2C" w:rsidTr="0023432C">
        <w:trPr>
          <w:trHeight w:val="292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Other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ind w:right="900"/>
              <w:jc w:val="right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1.6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ind w:right="900"/>
              <w:jc w:val="right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2.4</w:t>
            </w:r>
          </w:p>
        </w:tc>
        <w:tc>
          <w:tcPr>
            <w:tcW w:w="1214" w:type="dxa"/>
          </w:tcPr>
          <w:p w:rsidR="001D3A15" w:rsidRPr="002C6C2C" w:rsidRDefault="001D3A15" w:rsidP="0023432C">
            <w:pPr>
              <w:ind w:right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1.000</w:t>
            </w:r>
          </w:p>
        </w:tc>
        <w:bookmarkEnd w:id="0"/>
      </w:tr>
      <w:tr w:rsidR="001D3A15" w:rsidRPr="002C6C2C" w:rsidTr="0023432C">
        <w:trPr>
          <w:trHeight w:val="304"/>
          <w:jc w:val="center"/>
        </w:trPr>
        <w:tc>
          <w:tcPr>
            <w:tcW w:w="9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hideMark/>
          </w:tcPr>
          <w:p w:rsidR="001D3A15" w:rsidRPr="002C6C2C" w:rsidRDefault="001D3A15" w:rsidP="0023432C">
            <w:pPr>
              <w:ind w:right="432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Fruits</w:t>
            </w:r>
            <w:r>
              <w:rPr>
                <w:sz w:val="22"/>
                <w:szCs w:val="22"/>
              </w:rPr>
              <w:t>:</w:t>
            </w:r>
          </w:p>
        </w:tc>
      </w:tr>
      <w:tr w:rsidR="001D3A15" w:rsidRPr="002C6C2C" w:rsidTr="0023432C">
        <w:trPr>
          <w:trHeight w:val="292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rPr>
                <w:i/>
                <w:iCs/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Cart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ind w:right="900"/>
              <w:jc w:val="right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65.1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ind w:right="900"/>
              <w:jc w:val="right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71.3</w:t>
            </w:r>
          </w:p>
        </w:tc>
        <w:tc>
          <w:tcPr>
            <w:tcW w:w="1214" w:type="dxa"/>
          </w:tcPr>
          <w:p w:rsidR="001D3A15" w:rsidRPr="002C6C2C" w:rsidRDefault="001D3A15" w:rsidP="0023432C">
            <w:pPr>
              <w:ind w:right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0.218</w:t>
            </w:r>
          </w:p>
        </w:tc>
      </w:tr>
      <w:tr w:rsidR="001D3A15" w:rsidRPr="002C6C2C" w:rsidTr="0023432C">
        <w:trPr>
          <w:trHeight w:val="292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rPr>
                <w:i/>
                <w:iCs/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Local shop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ind w:right="900"/>
              <w:jc w:val="right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85.3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ind w:right="900"/>
              <w:jc w:val="right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77.4</w:t>
            </w:r>
          </w:p>
        </w:tc>
        <w:tc>
          <w:tcPr>
            <w:tcW w:w="1214" w:type="dxa"/>
          </w:tcPr>
          <w:p w:rsidR="001D3A15" w:rsidRPr="002C6C2C" w:rsidRDefault="001D3A15" w:rsidP="0023432C">
            <w:pPr>
              <w:ind w:right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0.199</w:t>
            </w:r>
          </w:p>
        </w:tc>
      </w:tr>
      <w:tr w:rsidR="001D3A15" w:rsidRPr="002C6C2C" w:rsidTr="0023432C">
        <w:trPr>
          <w:trHeight w:val="292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rPr>
                <w:i/>
                <w:iCs/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Own cultivation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ind w:right="900"/>
              <w:jc w:val="right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4.7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ind w:right="900"/>
              <w:jc w:val="right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1.8</w:t>
            </w:r>
          </w:p>
        </w:tc>
        <w:tc>
          <w:tcPr>
            <w:tcW w:w="1214" w:type="dxa"/>
          </w:tcPr>
          <w:p w:rsidR="001D3A15" w:rsidRPr="002C6C2C" w:rsidRDefault="001D3A15" w:rsidP="0023432C">
            <w:pPr>
              <w:ind w:right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0.192</w:t>
            </w:r>
          </w:p>
        </w:tc>
      </w:tr>
      <w:tr w:rsidR="001D3A15" w:rsidRPr="002C6C2C" w:rsidTr="0023432C">
        <w:trPr>
          <w:trHeight w:val="292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rPr>
                <w:i/>
                <w:iCs/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 xml:space="preserve">From </w:t>
            </w:r>
            <w:r>
              <w:rPr>
                <w:sz w:val="22"/>
                <w:szCs w:val="22"/>
              </w:rPr>
              <w:t>v</w:t>
            </w:r>
            <w:r w:rsidRPr="002C6C2C">
              <w:rPr>
                <w:sz w:val="22"/>
                <w:szCs w:val="22"/>
              </w:rPr>
              <w:t>illage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ind w:right="900"/>
              <w:jc w:val="right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24</w:t>
            </w:r>
            <w:r>
              <w:rPr>
                <w:sz w:val="22"/>
                <w:szCs w:val="22"/>
              </w:rPr>
              <w:t>.0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ind w:right="900"/>
              <w:jc w:val="right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14.6</w:t>
            </w:r>
          </w:p>
        </w:tc>
        <w:tc>
          <w:tcPr>
            <w:tcW w:w="1214" w:type="dxa"/>
          </w:tcPr>
          <w:p w:rsidR="001D3A15" w:rsidRPr="002C6C2C" w:rsidRDefault="001D3A15" w:rsidP="0023432C">
            <w:pPr>
              <w:ind w:right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0.049</w:t>
            </w:r>
          </w:p>
        </w:tc>
      </w:tr>
      <w:tr w:rsidR="001D3A15" w:rsidRPr="002C6C2C" w:rsidTr="0023432C">
        <w:trPr>
          <w:trHeight w:val="292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Other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ind w:right="900"/>
              <w:jc w:val="right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12.4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ind w:right="900"/>
              <w:jc w:val="right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9.7</w:t>
            </w:r>
          </w:p>
        </w:tc>
        <w:tc>
          <w:tcPr>
            <w:tcW w:w="1214" w:type="dxa"/>
          </w:tcPr>
          <w:p w:rsidR="001D3A15" w:rsidRPr="002C6C2C" w:rsidRDefault="001D3A15" w:rsidP="0023432C">
            <w:pPr>
              <w:ind w:right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0.323</w:t>
            </w:r>
          </w:p>
        </w:tc>
      </w:tr>
      <w:tr w:rsidR="001D3A15" w:rsidRPr="002C6C2C" w:rsidTr="0023432C">
        <w:trPr>
          <w:trHeight w:val="304"/>
          <w:jc w:val="center"/>
        </w:trPr>
        <w:tc>
          <w:tcPr>
            <w:tcW w:w="9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hideMark/>
          </w:tcPr>
          <w:p w:rsidR="001D3A15" w:rsidRPr="002C6C2C" w:rsidRDefault="001D3A15" w:rsidP="0023432C">
            <w:pPr>
              <w:ind w:right="432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 xml:space="preserve">Egg, </w:t>
            </w:r>
            <w:r>
              <w:rPr>
                <w:sz w:val="22"/>
                <w:szCs w:val="22"/>
              </w:rPr>
              <w:t>m</w:t>
            </w:r>
            <w:r w:rsidRPr="002C6C2C">
              <w:rPr>
                <w:sz w:val="22"/>
                <w:szCs w:val="22"/>
              </w:rPr>
              <w:t xml:space="preserve">ilk &amp; </w:t>
            </w:r>
            <w:r>
              <w:rPr>
                <w:sz w:val="22"/>
                <w:szCs w:val="22"/>
              </w:rPr>
              <w:t>d</w:t>
            </w:r>
            <w:r w:rsidRPr="002C6C2C">
              <w:rPr>
                <w:sz w:val="22"/>
                <w:szCs w:val="22"/>
              </w:rPr>
              <w:t xml:space="preserve">airy </w:t>
            </w:r>
            <w:r>
              <w:rPr>
                <w:sz w:val="22"/>
                <w:szCs w:val="22"/>
              </w:rPr>
              <w:t>p</w:t>
            </w:r>
            <w:r w:rsidRPr="002C6C2C">
              <w:rPr>
                <w:sz w:val="22"/>
                <w:szCs w:val="22"/>
              </w:rPr>
              <w:t>roducts</w:t>
            </w:r>
            <w:r>
              <w:rPr>
                <w:sz w:val="22"/>
                <w:szCs w:val="22"/>
              </w:rPr>
              <w:t>:</w:t>
            </w:r>
            <w:r w:rsidRPr="002C6C2C">
              <w:rPr>
                <w:sz w:val="22"/>
                <w:szCs w:val="22"/>
              </w:rPr>
              <w:t xml:space="preserve"> </w:t>
            </w:r>
          </w:p>
        </w:tc>
      </w:tr>
      <w:tr w:rsidR="001D3A15" w:rsidRPr="002C6C2C" w:rsidTr="0023432C">
        <w:trPr>
          <w:trHeight w:val="292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rPr>
                <w:i/>
                <w:iCs/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Cart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ind w:right="900"/>
              <w:jc w:val="right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19.2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ind w:right="900"/>
              <w:jc w:val="right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49.7</w:t>
            </w:r>
          </w:p>
        </w:tc>
        <w:tc>
          <w:tcPr>
            <w:tcW w:w="1214" w:type="dxa"/>
          </w:tcPr>
          <w:p w:rsidR="001D3A15" w:rsidRPr="002C6C2C" w:rsidRDefault="001D3A15" w:rsidP="0023432C">
            <w:pPr>
              <w:ind w:right="160"/>
              <w:jc w:val="center"/>
              <w:rPr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&lt;</w:t>
            </w:r>
            <w:r w:rsidRPr="00625D21">
              <w:rPr>
                <w:rFonts w:cstheme="minorHAnsi"/>
                <w:sz w:val="22"/>
                <w:szCs w:val="22"/>
              </w:rPr>
              <w:t>0.00</w:t>
            </w:r>
            <w:r>
              <w:rPr>
                <w:rFonts w:cstheme="minorHAnsi"/>
                <w:sz w:val="22"/>
                <w:szCs w:val="22"/>
              </w:rPr>
              <w:t>1</w:t>
            </w:r>
          </w:p>
        </w:tc>
      </w:tr>
      <w:tr w:rsidR="001D3A15" w:rsidRPr="002C6C2C" w:rsidTr="0023432C">
        <w:trPr>
          <w:trHeight w:val="292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rPr>
                <w:i/>
                <w:iCs/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Local shop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ind w:right="900"/>
              <w:jc w:val="right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97.7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ind w:right="900"/>
              <w:jc w:val="right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89.7</w:t>
            </w:r>
          </w:p>
        </w:tc>
        <w:tc>
          <w:tcPr>
            <w:tcW w:w="1214" w:type="dxa"/>
          </w:tcPr>
          <w:p w:rsidR="001D3A15" w:rsidRPr="002C6C2C" w:rsidRDefault="001D3A15" w:rsidP="0023432C">
            <w:pPr>
              <w:ind w:right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0.036</w:t>
            </w:r>
          </w:p>
        </w:tc>
      </w:tr>
      <w:tr w:rsidR="001D3A15" w:rsidRPr="002C6C2C" w:rsidTr="0023432C">
        <w:trPr>
          <w:trHeight w:val="292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rPr>
                <w:i/>
                <w:iCs/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Own cultivation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ind w:right="900"/>
              <w:jc w:val="right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3.8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ind w:right="900"/>
              <w:jc w:val="right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1.8</w:t>
            </w:r>
          </w:p>
        </w:tc>
        <w:tc>
          <w:tcPr>
            <w:tcW w:w="1214" w:type="dxa"/>
          </w:tcPr>
          <w:p w:rsidR="001D3A15" w:rsidRPr="002C6C2C" w:rsidRDefault="001D3A15" w:rsidP="0023432C">
            <w:pPr>
              <w:ind w:right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0.473</w:t>
            </w:r>
          </w:p>
        </w:tc>
      </w:tr>
      <w:tr w:rsidR="001D3A15" w:rsidRPr="002C6C2C" w:rsidTr="0023432C">
        <w:trPr>
          <w:trHeight w:val="292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rPr>
                <w:i/>
                <w:iCs/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lastRenderedPageBreak/>
              <w:t xml:space="preserve">From </w:t>
            </w:r>
            <w:r>
              <w:rPr>
                <w:sz w:val="22"/>
                <w:szCs w:val="22"/>
              </w:rPr>
              <w:t>v</w:t>
            </w:r>
            <w:r w:rsidRPr="002C6C2C">
              <w:rPr>
                <w:sz w:val="22"/>
                <w:szCs w:val="22"/>
              </w:rPr>
              <w:t>illage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ind w:right="900"/>
              <w:jc w:val="right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15.4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ind w:right="900"/>
              <w:jc w:val="right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13.3</w:t>
            </w:r>
          </w:p>
        </w:tc>
        <w:tc>
          <w:tcPr>
            <w:tcW w:w="1214" w:type="dxa"/>
          </w:tcPr>
          <w:p w:rsidR="001D3A15" w:rsidRPr="002C6C2C" w:rsidRDefault="001D3A15" w:rsidP="0023432C">
            <w:pPr>
              <w:ind w:right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0.783</w:t>
            </w:r>
          </w:p>
        </w:tc>
      </w:tr>
      <w:tr w:rsidR="001D3A15" w:rsidRPr="002C6C2C" w:rsidTr="0023432C">
        <w:trPr>
          <w:trHeight w:val="292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Other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ind w:right="900"/>
              <w:jc w:val="right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5.4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ind w:right="900"/>
              <w:jc w:val="right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9.1</w:t>
            </w:r>
          </w:p>
        </w:tc>
        <w:tc>
          <w:tcPr>
            <w:tcW w:w="1214" w:type="dxa"/>
          </w:tcPr>
          <w:p w:rsidR="001D3A15" w:rsidRPr="002C6C2C" w:rsidRDefault="001D3A15" w:rsidP="0023432C">
            <w:pPr>
              <w:ind w:right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0.313</w:t>
            </w:r>
          </w:p>
        </w:tc>
      </w:tr>
      <w:tr w:rsidR="001D3A15" w:rsidRPr="002C6C2C" w:rsidTr="0023432C">
        <w:trPr>
          <w:trHeight w:val="292"/>
          <w:jc w:val="center"/>
        </w:trPr>
        <w:tc>
          <w:tcPr>
            <w:tcW w:w="9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hideMark/>
          </w:tcPr>
          <w:p w:rsidR="001D3A15" w:rsidRPr="002C6C2C" w:rsidRDefault="001D3A15" w:rsidP="0023432C">
            <w:pPr>
              <w:ind w:right="432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 xml:space="preserve">Rice, </w:t>
            </w:r>
            <w:r>
              <w:rPr>
                <w:sz w:val="22"/>
                <w:szCs w:val="22"/>
              </w:rPr>
              <w:t>w</w:t>
            </w:r>
            <w:r w:rsidRPr="002C6C2C">
              <w:rPr>
                <w:sz w:val="22"/>
                <w:szCs w:val="22"/>
              </w:rPr>
              <w:t xml:space="preserve">heat, </w:t>
            </w:r>
            <w:r>
              <w:rPr>
                <w:sz w:val="22"/>
                <w:szCs w:val="22"/>
              </w:rPr>
              <w:t>o</w:t>
            </w:r>
            <w:r w:rsidRPr="002C6C2C">
              <w:rPr>
                <w:sz w:val="22"/>
                <w:szCs w:val="22"/>
              </w:rPr>
              <w:t>il</w:t>
            </w:r>
            <w:r>
              <w:rPr>
                <w:sz w:val="22"/>
                <w:szCs w:val="22"/>
              </w:rPr>
              <w:t>:</w:t>
            </w:r>
          </w:p>
        </w:tc>
      </w:tr>
      <w:tr w:rsidR="001D3A15" w:rsidRPr="002C6C2C" w:rsidTr="0023432C">
        <w:trPr>
          <w:trHeight w:val="292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rPr>
                <w:i/>
                <w:iCs/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Cart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ind w:right="900"/>
              <w:jc w:val="right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11.5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ind w:right="900"/>
              <w:jc w:val="right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47</w:t>
            </w:r>
            <w:r>
              <w:rPr>
                <w:sz w:val="22"/>
                <w:szCs w:val="22"/>
              </w:rPr>
              <w:t>.0</w:t>
            </w:r>
          </w:p>
        </w:tc>
        <w:tc>
          <w:tcPr>
            <w:tcW w:w="1214" w:type="dxa"/>
          </w:tcPr>
          <w:p w:rsidR="001D3A15" w:rsidRPr="002C6C2C" w:rsidRDefault="001D3A15" w:rsidP="0023432C">
            <w:pPr>
              <w:ind w:right="160"/>
              <w:jc w:val="center"/>
              <w:rPr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&lt;</w:t>
            </w:r>
            <w:r w:rsidRPr="00625D21">
              <w:rPr>
                <w:rFonts w:cstheme="minorHAnsi"/>
                <w:sz w:val="22"/>
                <w:szCs w:val="22"/>
              </w:rPr>
              <w:t>0.00</w:t>
            </w:r>
            <w:r>
              <w:rPr>
                <w:rFonts w:cstheme="minorHAnsi"/>
                <w:sz w:val="22"/>
                <w:szCs w:val="22"/>
              </w:rPr>
              <w:t>1</w:t>
            </w:r>
          </w:p>
        </w:tc>
      </w:tr>
      <w:tr w:rsidR="001D3A15" w:rsidRPr="002C6C2C" w:rsidTr="0023432C">
        <w:trPr>
          <w:trHeight w:val="292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rPr>
                <w:i/>
                <w:iCs/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Local shop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ind w:right="900"/>
              <w:jc w:val="right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93.8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ind w:right="900"/>
              <w:jc w:val="right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93.9</w:t>
            </w:r>
          </w:p>
        </w:tc>
        <w:tc>
          <w:tcPr>
            <w:tcW w:w="1214" w:type="dxa"/>
          </w:tcPr>
          <w:p w:rsidR="001D3A15" w:rsidRPr="002C6C2C" w:rsidRDefault="001D3A15" w:rsidP="0023432C">
            <w:pPr>
              <w:ind w:right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1.000</w:t>
            </w:r>
          </w:p>
        </w:tc>
      </w:tr>
      <w:tr w:rsidR="001D3A15" w:rsidRPr="002C6C2C" w:rsidTr="0023432C">
        <w:trPr>
          <w:trHeight w:val="292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rPr>
                <w:i/>
                <w:iCs/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Own cultivation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ind w:right="900"/>
              <w:jc w:val="right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1.5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ind w:right="900"/>
              <w:jc w:val="right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3.7</w:t>
            </w:r>
          </w:p>
        </w:tc>
        <w:tc>
          <w:tcPr>
            <w:tcW w:w="1214" w:type="dxa"/>
          </w:tcPr>
          <w:p w:rsidR="001D3A15" w:rsidRPr="002C6C2C" w:rsidRDefault="001D3A15" w:rsidP="0023432C">
            <w:pPr>
              <w:ind w:right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0.308</w:t>
            </w:r>
          </w:p>
        </w:tc>
      </w:tr>
      <w:tr w:rsidR="001D3A15" w:rsidRPr="002C6C2C" w:rsidTr="0023432C">
        <w:trPr>
          <w:trHeight w:val="292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rPr>
                <w:i/>
                <w:iCs/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 xml:space="preserve">From </w:t>
            </w:r>
            <w:r>
              <w:rPr>
                <w:sz w:val="22"/>
                <w:szCs w:val="22"/>
              </w:rPr>
              <w:t>v</w:t>
            </w:r>
            <w:r w:rsidRPr="002C6C2C">
              <w:rPr>
                <w:sz w:val="22"/>
                <w:szCs w:val="22"/>
              </w:rPr>
              <w:t>illage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ind w:right="900"/>
              <w:jc w:val="right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8.5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ind w:right="900"/>
              <w:jc w:val="right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9.1</w:t>
            </w:r>
          </w:p>
        </w:tc>
        <w:tc>
          <w:tcPr>
            <w:tcW w:w="1214" w:type="dxa"/>
          </w:tcPr>
          <w:p w:rsidR="001D3A15" w:rsidRPr="002C6C2C" w:rsidRDefault="001D3A15" w:rsidP="0023432C">
            <w:pPr>
              <w:ind w:right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1.000</w:t>
            </w:r>
          </w:p>
        </w:tc>
      </w:tr>
      <w:tr w:rsidR="001D3A15" w:rsidRPr="002C6C2C" w:rsidTr="0023432C">
        <w:trPr>
          <w:trHeight w:val="292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Other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ind w:right="900"/>
              <w:jc w:val="right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.0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3A15" w:rsidRPr="002C6C2C" w:rsidRDefault="001D3A15" w:rsidP="0023432C">
            <w:pPr>
              <w:ind w:right="900"/>
              <w:jc w:val="right"/>
              <w:rPr>
                <w:sz w:val="22"/>
                <w:szCs w:val="22"/>
              </w:rPr>
            </w:pPr>
            <w:r w:rsidRPr="002C6C2C">
              <w:rPr>
                <w:sz w:val="22"/>
                <w:szCs w:val="22"/>
              </w:rPr>
              <w:t>10.3</w:t>
            </w:r>
          </w:p>
        </w:tc>
        <w:tc>
          <w:tcPr>
            <w:tcW w:w="1214" w:type="dxa"/>
          </w:tcPr>
          <w:p w:rsidR="001D3A15" w:rsidRPr="002C6C2C" w:rsidRDefault="001D3A15" w:rsidP="0023432C">
            <w:pPr>
              <w:ind w:right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1.000</w:t>
            </w:r>
          </w:p>
        </w:tc>
      </w:tr>
    </w:tbl>
    <w:p w:rsidR="001D3A15" w:rsidRPr="00EB5FD3" w:rsidRDefault="001D3A15" w:rsidP="001D3A15">
      <w:pPr>
        <w:spacing w:after="0" w:line="240" w:lineRule="auto"/>
        <w:jc w:val="both"/>
        <w:rPr>
          <w:i/>
          <w:iCs/>
          <w:sz w:val="20"/>
          <w:szCs w:val="20"/>
        </w:rPr>
      </w:pPr>
      <w:r w:rsidRPr="00EB5FD3">
        <w:rPr>
          <w:i/>
          <w:iCs/>
          <w:sz w:val="20"/>
          <w:szCs w:val="20"/>
        </w:rPr>
        <w:t>Note</w:t>
      </w:r>
      <w:r>
        <w:rPr>
          <w:i/>
          <w:iCs/>
          <w:sz w:val="20"/>
          <w:szCs w:val="20"/>
        </w:rPr>
        <w:t>s</w:t>
      </w:r>
      <w:r w:rsidRPr="00EB5FD3">
        <w:rPr>
          <w:i/>
          <w:iCs/>
          <w:sz w:val="20"/>
          <w:szCs w:val="20"/>
        </w:rPr>
        <w:t>:</w:t>
      </w:r>
      <w:r>
        <w:rPr>
          <w:i/>
          <w:iCs/>
          <w:sz w:val="20"/>
          <w:szCs w:val="20"/>
        </w:rPr>
        <w:t xml:space="preserve"> </w:t>
      </w:r>
      <w:r w:rsidRPr="00EB5FD3">
        <w:rPr>
          <w:i/>
          <w:iCs/>
          <w:sz w:val="20"/>
          <w:szCs w:val="20"/>
        </w:rPr>
        <w:t>Cart= street vendors or mobile vendors selling food items</w:t>
      </w:r>
      <w:r>
        <w:rPr>
          <w:i/>
          <w:iCs/>
          <w:sz w:val="20"/>
          <w:szCs w:val="20"/>
        </w:rPr>
        <w:t xml:space="preserve">. </w:t>
      </w:r>
      <w:r w:rsidRPr="00EB5FD3">
        <w:rPr>
          <w:i/>
          <w:iCs/>
          <w:sz w:val="20"/>
          <w:szCs w:val="20"/>
        </w:rPr>
        <w:t>Local shop= neighborhood stores or smaller retail outlets</w:t>
      </w:r>
      <w:r>
        <w:rPr>
          <w:i/>
          <w:iCs/>
          <w:sz w:val="20"/>
          <w:szCs w:val="20"/>
        </w:rPr>
        <w:t xml:space="preserve">. </w:t>
      </w:r>
      <w:r w:rsidRPr="009D5FA3">
        <w:rPr>
          <w:i/>
          <w:iCs/>
          <w:sz w:val="20"/>
          <w:szCs w:val="20"/>
        </w:rPr>
        <w:t>Village= from village relatives or own cultivated land in village</w:t>
      </w:r>
      <w:r>
        <w:rPr>
          <w:i/>
          <w:iCs/>
          <w:sz w:val="20"/>
          <w:szCs w:val="20"/>
        </w:rPr>
        <w:t xml:space="preserve">. </w:t>
      </w:r>
      <w:r w:rsidRPr="007D1A05">
        <w:rPr>
          <w:i/>
          <w:iCs/>
          <w:sz w:val="20"/>
          <w:szCs w:val="20"/>
        </w:rPr>
        <w:t>Percentages represent the proportion of households reporting each source for obtaining the specified food group. Households could report multiple food acquisition sources; therefore, percentages within each food group may sum to more than 100%.</w:t>
      </w:r>
    </w:p>
    <w:p w:rsidR="003B3DC7" w:rsidRDefault="003B3DC7">
      <w:bookmarkStart w:id="1" w:name="_GoBack"/>
      <w:bookmarkEnd w:id="1"/>
    </w:p>
    <w:sectPr w:rsidR="003B3D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A15"/>
    <w:rsid w:val="001D3A15"/>
    <w:rsid w:val="003B3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A15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D3A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D3A15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table" w:styleId="TableGrid">
    <w:name w:val="Table Grid"/>
    <w:basedOn w:val="TableNormal"/>
    <w:uiPriority w:val="39"/>
    <w:rsid w:val="001D3A15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A15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D3A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D3A15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table" w:styleId="TableGrid">
    <w:name w:val="Table Grid"/>
    <w:basedOn w:val="TableNormal"/>
    <w:uiPriority w:val="39"/>
    <w:rsid w:val="001D3A15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Redelyn Paladar</dc:creator>
  <cp:lastModifiedBy>Redelyn Paladar</cp:lastModifiedBy>
  <cp:revision>1</cp:revision>
  <dcterms:created xsi:type="dcterms:W3CDTF">2026-08-01T02:31:00Z</dcterms:created>
  <dcterms:modified xsi:type="dcterms:W3CDTF">2026-08-01T02:32:00Z</dcterms:modified>
</cp:coreProperties>
</file>