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43D" w:rsidRPr="00BE2AEF" w:rsidRDefault="00CF169D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Supplementary file </w:t>
      </w:r>
      <w:r w:rsidR="00A60D44">
        <w:rPr>
          <w:rFonts w:ascii="Times New Roman" w:hAnsi="Times New Roman" w:cs="Times New Roman"/>
          <w:sz w:val="24"/>
          <w:lang w:val="en-US"/>
        </w:rPr>
        <w:t>3</w:t>
      </w:r>
      <w:r w:rsidR="009727B6" w:rsidRPr="00BE2AEF">
        <w:rPr>
          <w:rFonts w:ascii="Times New Roman" w:hAnsi="Times New Roman" w:cs="Times New Roman"/>
          <w:sz w:val="24"/>
          <w:lang w:val="en-US"/>
        </w:rPr>
        <w:t xml:space="preserve">. </w:t>
      </w:r>
      <w:r w:rsidR="00A914F3" w:rsidRPr="00A914F3">
        <w:rPr>
          <w:rFonts w:ascii="Times New Roman" w:hAnsi="Times New Roman" w:cs="Times New Roman"/>
          <w:sz w:val="24"/>
          <w:lang w:val="en-US"/>
        </w:rPr>
        <w:t>Research quality assessment by the Radiomics Quality Score tool</w:t>
      </w:r>
    </w:p>
    <w:tbl>
      <w:tblPr>
        <w:tblStyle w:val="ListTable6Colorful-Accent3"/>
        <w:tblpPr w:leftFromText="141" w:rightFromText="141" w:horzAnchor="margin" w:tblpXSpec="center" w:tblpY="1080"/>
        <w:tblW w:w="23511" w:type="dxa"/>
        <w:tblLook w:val="04A0" w:firstRow="1" w:lastRow="0" w:firstColumn="1" w:lastColumn="0" w:noHBand="0" w:noVBand="1"/>
      </w:tblPr>
      <w:tblGrid>
        <w:gridCol w:w="1431"/>
        <w:gridCol w:w="1070"/>
        <w:gridCol w:w="1670"/>
        <w:gridCol w:w="1150"/>
        <w:gridCol w:w="1070"/>
        <w:gridCol w:w="1203"/>
        <w:gridCol w:w="1630"/>
        <w:gridCol w:w="1230"/>
        <w:gridCol w:w="1070"/>
        <w:gridCol w:w="1750"/>
        <w:gridCol w:w="1403"/>
        <w:gridCol w:w="1403"/>
        <w:gridCol w:w="1297"/>
        <w:gridCol w:w="1483"/>
        <w:gridCol w:w="1136"/>
        <w:gridCol w:w="1496"/>
        <w:gridCol w:w="936"/>
        <w:gridCol w:w="1083"/>
      </w:tblGrid>
      <w:tr w:rsidR="00727304" w:rsidRPr="00376CF1" w:rsidTr="003357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F4711" w:rsidRPr="00376CF1" w:rsidRDefault="002F4711" w:rsidP="00EE54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Study ID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F4711" w:rsidRPr="00376CF1" w:rsidRDefault="002F4711" w:rsidP="00EE5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Image protocol quality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F4711" w:rsidRPr="00376CF1" w:rsidRDefault="002F4711" w:rsidP="00EE5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Multiple segmentations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F4711" w:rsidRPr="00376CF1" w:rsidRDefault="002F4711" w:rsidP="00EE5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Phantom study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F4711" w:rsidRPr="00376CF1" w:rsidRDefault="002F4711" w:rsidP="00EE5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Imaging at multiple time points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F4711" w:rsidRPr="00376CF1" w:rsidRDefault="002F4711" w:rsidP="00EE5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Feature reduction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F4711" w:rsidRPr="00376CF1" w:rsidRDefault="002F4711" w:rsidP="00EE5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Multivariable analysis with non radiomics features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F4711" w:rsidRPr="00376CF1" w:rsidRDefault="002F4711" w:rsidP="00EE5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Biological correlates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F4711" w:rsidRPr="00376CF1" w:rsidRDefault="002F4711" w:rsidP="00EE5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Cut-off analyses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F4711" w:rsidRPr="00376CF1" w:rsidRDefault="002F4711" w:rsidP="00EE5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Discrimination statistics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F4711" w:rsidRPr="00376CF1" w:rsidRDefault="002F4711" w:rsidP="00EE5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Calibration statistics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F4711" w:rsidRPr="00376CF1" w:rsidRDefault="002F4711" w:rsidP="00EE5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Prospective study</w:t>
            </w: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F4711" w:rsidRPr="00376CF1" w:rsidRDefault="002F4711" w:rsidP="00EE5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Validation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F4711" w:rsidRPr="00376CF1" w:rsidRDefault="002F4711" w:rsidP="00EE5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Comparison to ‘gold standard’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F4711" w:rsidRPr="00376CF1" w:rsidRDefault="002F4711" w:rsidP="00EE5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Potential clinical utility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F4711" w:rsidRPr="00376CF1" w:rsidRDefault="002F4711" w:rsidP="00EE5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Cost-effectiveness analysis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F4711" w:rsidRPr="00376CF1" w:rsidRDefault="002F4711" w:rsidP="00EE5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Open science and data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F4711" w:rsidRPr="00376CF1" w:rsidRDefault="002F4711" w:rsidP="00EE54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points</w:t>
            </w:r>
          </w:p>
        </w:tc>
      </w:tr>
      <w:tr w:rsidR="0033577C" w:rsidRPr="00376CF1" w:rsidTr="00335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" w:type="dxa"/>
            <w:tcBorders>
              <w:top w:val="single" w:sz="4" w:space="0" w:color="auto"/>
            </w:tcBorders>
            <w:noWrap/>
            <w:hideMark/>
          </w:tcPr>
          <w:p w:rsidR="00F54496" w:rsidRPr="00376CF1" w:rsidRDefault="0033577C" w:rsidP="00EE5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Hlk101578008"/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Fan et al.</w:t>
            </w:r>
            <w:r w:rsid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[27]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top w:val="single" w:sz="4" w:space="0" w:color="auto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0" w:type="dxa"/>
            <w:tcBorders>
              <w:top w:val="single" w:sz="4" w:space="0" w:color="auto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97" w:type="dxa"/>
            <w:tcBorders>
              <w:top w:val="single" w:sz="4" w:space="0" w:color="auto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-5</w:t>
            </w:r>
          </w:p>
        </w:tc>
        <w:tc>
          <w:tcPr>
            <w:tcW w:w="1483" w:type="dxa"/>
            <w:tcBorders>
              <w:top w:val="single" w:sz="4" w:space="0" w:color="auto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noWrap/>
            <w:hideMark/>
          </w:tcPr>
          <w:p w:rsidR="007F5CE8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</w:p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(14%)</w:t>
            </w:r>
          </w:p>
        </w:tc>
      </w:tr>
      <w:tr w:rsidR="00EE5431" w:rsidRPr="00376CF1" w:rsidTr="0033577C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" w:type="dxa"/>
            <w:noWrap/>
            <w:hideMark/>
          </w:tcPr>
          <w:p w:rsidR="00F54496" w:rsidRPr="00376CF1" w:rsidRDefault="0033577C" w:rsidP="00EE5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Pernicka et al.</w:t>
            </w:r>
            <w:r w:rsid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[28]</w:t>
            </w:r>
          </w:p>
        </w:tc>
        <w:tc>
          <w:tcPr>
            <w:tcW w:w="1070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70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50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30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30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0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3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03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97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83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6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96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36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3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(31%)</w:t>
            </w:r>
          </w:p>
        </w:tc>
      </w:tr>
      <w:tr w:rsidR="0033577C" w:rsidRPr="00376CF1" w:rsidTr="00335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" w:type="dxa"/>
            <w:noWrap/>
            <w:hideMark/>
          </w:tcPr>
          <w:p w:rsidR="00F54496" w:rsidRPr="00376CF1" w:rsidRDefault="00F54496" w:rsidP="003357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Zhang </w:t>
            </w:r>
            <w:r w:rsidR="0033577C"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 al.</w:t>
            </w:r>
            <w:r w:rsid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[29]</w:t>
            </w:r>
          </w:p>
        </w:tc>
        <w:tc>
          <w:tcPr>
            <w:tcW w:w="1070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70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0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30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30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0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03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03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97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83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6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96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36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3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(36%)</w:t>
            </w:r>
          </w:p>
        </w:tc>
      </w:tr>
      <w:tr w:rsidR="0033577C" w:rsidRPr="00376CF1" w:rsidTr="0033577C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" w:type="dxa"/>
            <w:noWrap/>
            <w:hideMark/>
          </w:tcPr>
          <w:p w:rsidR="00F54496" w:rsidRPr="00376CF1" w:rsidRDefault="00F54496" w:rsidP="003357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Cao </w:t>
            </w:r>
            <w:r w:rsidR="0033577C"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 al.</w:t>
            </w:r>
            <w:r w:rsid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[30]</w:t>
            </w:r>
          </w:p>
        </w:tc>
        <w:tc>
          <w:tcPr>
            <w:tcW w:w="1070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70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0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03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30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30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0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03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3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97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83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6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96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36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3" w:type="dxa"/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 (50%)</w:t>
            </w:r>
          </w:p>
        </w:tc>
      </w:tr>
      <w:tr w:rsidR="0033577C" w:rsidRPr="00376CF1" w:rsidTr="00335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" w:type="dxa"/>
            <w:noWrap/>
            <w:hideMark/>
          </w:tcPr>
          <w:p w:rsidR="00F54496" w:rsidRPr="00376CF1" w:rsidRDefault="00F54496" w:rsidP="00EE5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Pei</w:t>
            </w:r>
            <w:r w:rsidR="0033577C"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et al.</w:t>
            </w:r>
            <w:r w:rsid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[31]</w:t>
            </w:r>
          </w:p>
        </w:tc>
        <w:tc>
          <w:tcPr>
            <w:tcW w:w="1070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70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0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03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30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30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0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3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3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97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83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6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96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36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3" w:type="dxa"/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(42%)</w:t>
            </w:r>
          </w:p>
        </w:tc>
      </w:tr>
      <w:tr w:rsidR="0033577C" w:rsidRPr="00376CF1" w:rsidTr="0033577C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" w:type="dxa"/>
            <w:tcBorders>
              <w:bottom w:val="nil"/>
            </w:tcBorders>
            <w:noWrap/>
            <w:hideMark/>
          </w:tcPr>
          <w:p w:rsidR="00F54496" w:rsidRPr="00376CF1" w:rsidRDefault="0033577C" w:rsidP="003357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</w:t>
            </w:r>
            <w:r w:rsidR="00F54496"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o.Li </w:t>
            </w: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 al.</w:t>
            </w:r>
            <w:r w:rsid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[32]</w:t>
            </w:r>
          </w:p>
        </w:tc>
        <w:tc>
          <w:tcPr>
            <w:tcW w:w="1070" w:type="dxa"/>
            <w:tcBorders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70" w:type="dxa"/>
            <w:tcBorders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50" w:type="dxa"/>
            <w:tcBorders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70" w:type="dxa"/>
            <w:tcBorders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03" w:type="dxa"/>
            <w:tcBorders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30" w:type="dxa"/>
            <w:tcBorders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0" w:type="dxa"/>
            <w:tcBorders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3" w:type="dxa"/>
            <w:tcBorders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3" w:type="dxa"/>
            <w:tcBorders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97" w:type="dxa"/>
            <w:tcBorders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83" w:type="dxa"/>
            <w:tcBorders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36" w:type="dxa"/>
            <w:tcBorders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 (39%)</w:t>
            </w:r>
          </w:p>
        </w:tc>
      </w:tr>
      <w:tr w:rsidR="0033577C" w:rsidRPr="00376CF1" w:rsidTr="00335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" w:type="dxa"/>
            <w:tcBorders>
              <w:top w:val="nil"/>
              <w:bottom w:val="nil"/>
            </w:tcBorders>
            <w:noWrap/>
            <w:hideMark/>
          </w:tcPr>
          <w:p w:rsidR="00F54496" w:rsidRPr="00376CF1" w:rsidRDefault="0033577C" w:rsidP="00EE5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J.Li  et al.</w:t>
            </w:r>
            <w:r w:rsid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[33]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70" w:type="dxa"/>
            <w:tcBorders>
              <w:top w:val="nil"/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50" w:type="dxa"/>
            <w:tcBorders>
              <w:top w:val="nil"/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top w:val="nil"/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0" w:type="dxa"/>
            <w:tcBorders>
              <w:top w:val="nil"/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3" w:type="dxa"/>
            <w:tcBorders>
              <w:top w:val="nil"/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03" w:type="dxa"/>
            <w:tcBorders>
              <w:top w:val="nil"/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83" w:type="dxa"/>
            <w:tcBorders>
              <w:top w:val="nil"/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nil"/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nil"/>
              <w:bottom w:val="nil"/>
            </w:tcBorders>
            <w:noWrap/>
            <w:hideMark/>
          </w:tcPr>
          <w:p w:rsidR="00F54496" w:rsidRPr="00376CF1" w:rsidRDefault="00F54496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(28%)</w:t>
            </w:r>
          </w:p>
        </w:tc>
      </w:tr>
      <w:tr w:rsidR="0033577C" w:rsidRPr="00376CF1" w:rsidTr="0033577C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" w:type="dxa"/>
            <w:tcBorders>
              <w:top w:val="nil"/>
              <w:bottom w:val="nil"/>
            </w:tcBorders>
            <w:noWrap/>
          </w:tcPr>
          <w:p w:rsidR="00EE5431" w:rsidRPr="00376CF1" w:rsidRDefault="0033577C" w:rsidP="00EE5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Ying et al.</w:t>
            </w:r>
            <w:r w:rsid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[34]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70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0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03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3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83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7F5CE8"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(44%)</w:t>
            </w:r>
          </w:p>
        </w:tc>
      </w:tr>
      <w:tr w:rsidR="0033577C" w:rsidRPr="00376CF1" w:rsidTr="00335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" w:type="dxa"/>
            <w:tcBorders>
              <w:top w:val="nil"/>
              <w:bottom w:val="nil"/>
            </w:tcBorders>
            <w:noWrap/>
          </w:tcPr>
          <w:p w:rsidR="00EE5431" w:rsidRPr="00376CF1" w:rsidRDefault="0033577C" w:rsidP="00EE5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Chen et al.</w:t>
            </w:r>
            <w:r w:rsid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[35]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70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50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03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03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83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nil"/>
              <w:bottom w:val="nil"/>
            </w:tcBorders>
            <w:noWrap/>
          </w:tcPr>
          <w:p w:rsidR="00EE5431" w:rsidRPr="00376CF1" w:rsidRDefault="00EE5431" w:rsidP="00EE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7F5CE8"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(47%)</w:t>
            </w:r>
          </w:p>
        </w:tc>
      </w:tr>
      <w:tr w:rsidR="00A77351" w:rsidRPr="00376CF1" w:rsidTr="0033577C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Yuan et al.</w:t>
            </w:r>
            <w:r w:rsid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[36]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70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0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3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3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83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nil"/>
              <w:bottom w:val="nil"/>
            </w:tcBorders>
            <w:noWrap/>
          </w:tcPr>
          <w:p w:rsidR="00A77351" w:rsidRPr="00376CF1" w:rsidRDefault="007F5CE8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(33%)</w:t>
            </w:r>
          </w:p>
        </w:tc>
      </w:tr>
      <w:tr w:rsidR="00A77351" w:rsidRPr="00376CF1" w:rsidTr="00335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Jing et al.</w:t>
            </w:r>
            <w:r w:rsid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[37]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70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30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0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03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3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83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</w:tcPr>
          <w:p w:rsidR="00A77351" w:rsidRPr="00376CF1" w:rsidRDefault="00A77351" w:rsidP="00A77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nil"/>
              <w:bottom w:val="nil"/>
            </w:tcBorders>
            <w:noWrap/>
          </w:tcPr>
          <w:p w:rsidR="00A77351" w:rsidRPr="00376CF1" w:rsidRDefault="007F5CE8" w:rsidP="00A77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(44%)</w:t>
            </w:r>
          </w:p>
        </w:tc>
      </w:tr>
      <w:tr w:rsidR="00A77351" w:rsidRPr="00376CF1" w:rsidTr="0033577C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" w:type="dxa"/>
            <w:tcBorders>
              <w:top w:val="nil"/>
              <w:bottom w:val="single" w:sz="4" w:space="0" w:color="auto"/>
            </w:tcBorders>
            <w:noWrap/>
          </w:tcPr>
          <w:p w:rsidR="00A77351" w:rsidRPr="00376CF1" w:rsidRDefault="00A77351" w:rsidP="00A773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Z.Li et al. </w:t>
            </w:r>
            <w:r w:rsid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[38</w:t>
            </w:r>
            <w:bookmarkStart w:id="1" w:name="_GoBack"/>
            <w:bookmarkEnd w:id="1"/>
            <w:r w:rsid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70" w:type="dxa"/>
            <w:tcBorders>
              <w:top w:val="nil"/>
              <w:bottom w:val="single" w:sz="4" w:space="0" w:color="auto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03" w:type="dxa"/>
            <w:tcBorders>
              <w:top w:val="nil"/>
              <w:bottom w:val="single" w:sz="4" w:space="0" w:color="auto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top w:val="nil"/>
              <w:bottom w:val="single" w:sz="4" w:space="0" w:color="auto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30" w:type="dxa"/>
            <w:tcBorders>
              <w:top w:val="nil"/>
              <w:bottom w:val="single" w:sz="4" w:space="0" w:color="auto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50" w:type="dxa"/>
            <w:tcBorders>
              <w:top w:val="nil"/>
              <w:bottom w:val="single" w:sz="4" w:space="0" w:color="auto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03" w:type="dxa"/>
            <w:tcBorders>
              <w:top w:val="nil"/>
              <w:bottom w:val="single" w:sz="4" w:space="0" w:color="auto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03" w:type="dxa"/>
            <w:tcBorders>
              <w:top w:val="nil"/>
              <w:bottom w:val="single" w:sz="4" w:space="0" w:color="auto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97" w:type="dxa"/>
            <w:tcBorders>
              <w:top w:val="nil"/>
              <w:bottom w:val="single" w:sz="4" w:space="0" w:color="auto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83" w:type="dxa"/>
            <w:tcBorders>
              <w:top w:val="nil"/>
              <w:bottom w:val="single" w:sz="4" w:space="0" w:color="auto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96" w:type="dxa"/>
            <w:tcBorders>
              <w:top w:val="nil"/>
              <w:bottom w:val="single" w:sz="4" w:space="0" w:color="auto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  <w:noWrap/>
          </w:tcPr>
          <w:p w:rsidR="00A77351" w:rsidRPr="00376CF1" w:rsidRDefault="00A77351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nil"/>
              <w:bottom w:val="single" w:sz="4" w:space="0" w:color="auto"/>
            </w:tcBorders>
            <w:noWrap/>
          </w:tcPr>
          <w:p w:rsidR="00A77351" w:rsidRPr="00376CF1" w:rsidRDefault="007F5CE8" w:rsidP="00A77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(36%)</w:t>
            </w:r>
          </w:p>
        </w:tc>
      </w:tr>
      <w:bookmarkEnd w:id="0"/>
    </w:tbl>
    <w:p w:rsidR="00162DDA" w:rsidRPr="009727B6" w:rsidRDefault="00162DDA" w:rsidP="0033577C">
      <w:pPr>
        <w:rPr>
          <w:lang w:val="en-US"/>
        </w:rPr>
      </w:pPr>
    </w:p>
    <w:sectPr w:rsidR="00162DDA" w:rsidRPr="009727B6" w:rsidSect="009727B6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190"/>
    <w:rsid w:val="00032F38"/>
    <w:rsid w:val="0011243D"/>
    <w:rsid w:val="00162DDA"/>
    <w:rsid w:val="00236E28"/>
    <w:rsid w:val="002F4711"/>
    <w:rsid w:val="003101F1"/>
    <w:rsid w:val="0033577C"/>
    <w:rsid w:val="00376CF1"/>
    <w:rsid w:val="0047529D"/>
    <w:rsid w:val="005E0354"/>
    <w:rsid w:val="00700938"/>
    <w:rsid w:val="00727304"/>
    <w:rsid w:val="00787DD3"/>
    <w:rsid w:val="007F5CE8"/>
    <w:rsid w:val="00812E97"/>
    <w:rsid w:val="008542A9"/>
    <w:rsid w:val="009727B6"/>
    <w:rsid w:val="00A60D44"/>
    <w:rsid w:val="00A77351"/>
    <w:rsid w:val="00A914F3"/>
    <w:rsid w:val="00AE3365"/>
    <w:rsid w:val="00B45D5B"/>
    <w:rsid w:val="00BE2AEF"/>
    <w:rsid w:val="00CC4190"/>
    <w:rsid w:val="00CF169D"/>
    <w:rsid w:val="00E71DFF"/>
    <w:rsid w:val="00EE5431"/>
    <w:rsid w:val="00F54496"/>
    <w:rsid w:val="00FC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6491B"/>
  <w15:chartTrackingRefBased/>
  <w15:docId w15:val="{D26F7EAC-2569-4486-BBB4-C3EEA8A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-Accent3">
    <w:name w:val="List Table 6 Colorful Accent 3"/>
    <w:basedOn w:val="TableNormal"/>
    <w:uiPriority w:val="51"/>
    <w:rsid w:val="009727B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3">
    <w:name w:val="List Table 1 Light Accent 3"/>
    <w:basedOn w:val="TableNormal"/>
    <w:uiPriority w:val="46"/>
    <w:rsid w:val="00032F3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190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</dc:creator>
  <cp:keywords/>
  <dc:description/>
  <cp:lastModifiedBy>RONG</cp:lastModifiedBy>
  <cp:revision>28</cp:revision>
  <dcterms:created xsi:type="dcterms:W3CDTF">2021-07-27T08:09:00Z</dcterms:created>
  <dcterms:modified xsi:type="dcterms:W3CDTF">2022-11-17T20:48:00Z</dcterms:modified>
</cp:coreProperties>
</file>