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A365A" w14:textId="77777777" w:rsidR="00725100" w:rsidRDefault="00000000">
      <w:pPr>
        <w:keepNext/>
        <w:keepLines/>
        <w:spacing w:before="240" w:line="240" w:lineRule="auto"/>
        <w:rPr>
          <w:rFonts w:ascii="Calibri" w:eastAsia="Calibri" w:hAnsi="Calibri" w:cs="Calibri"/>
          <w:b/>
          <w:i/>
          <w:color w:val="365F91"/>
          <w:sz w:val="32"/>
          <w:szCs w:val="32"/>
        </w:rPr>
      </w:pPr>
      <w:r>
        <w:rPr>
          <w:rFonts w:ascii="Calibri" w:eastAsia="Calibri" w:hAnsi="Calibri" w:cs="Calibri"/>
          <w:b/>
          <w:color w:val="366091"/>
          <w:sz w:val="32"/>
          <w:szCs w:val="32"/>
        </w:rPr>
        <w:t>PATIENT CLINICAL DATA (automatically imported from HIS/RIS)</w:t>
      </w:r>
    </w:p>
    <w:tbl>
      <w:tblPr>
        <w:tblStyle w:val="a"/>
        <w:tblW w:w="10290" w:type="dxa"/>
        <w:tblInd w:w="1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2955"/>
        <w:gridCol w:w="3555"/>
        <w:gridCol w:w="3780"/>
      </w:tblGrid>
      <w:tr w:rsidR="00725100" w14:paraId="50D0EFA4"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2083E4BA"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3555" w:type="dxa"/>
            <w:tcBorders>
              <w:top w:val="single" w:sz="4" w:space="0" w:color="FFFFFF"/>
              <w:left w:val="single" w:sz="4" w:space="0" w:color="FFFFFF"/>
              <w:bottom w:val="single" w:sz="4" w:space="0" w:color="FFFFFF"/>
              <w:right w:val="single" w:sz="4" w:space="0" w:color="FFFFFF"/>
            </w:tcBorders>
          </w:tcPr>
          <w:p w14:paraId="7EEA78BA"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3780" w:type="dxa"/>
            <w:tcBorders>
              <w:top w:val="single" w:sz="4" w:space="0" w:color="FFFFFF"/>
              <w:left w:val="single" w:sz="4" w:space="0" w:color="FFFFFF"/>
              <w:bottom w:val="single" w:sz="4" w:space="0" w:color="FFFFFF"/>
              <w:right w:val="single" w:sz="4" w:space="0" w:color="FFFFFF"/>
            </w:tcBorders>
          </w:tcPr>
          <w:p w14:paraId="04266A84"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0D7BA25D" w14:textId="77777777" w:rsidTr="00725100">
        <w:trPr>
          <w:trHeight w:val="200"/>
        </w:trPr>
        <w:tc>
          <w:tcPr>
            <w:cnfStyle w:val="001000000000" w:firstRow="0" w:lastRow="0" w:firstColumn="1" w:lastColumn="0" w:oddVBand="0" w:evenVBand="0" w:oddHBand="0" w:evenHBand="0" w:firstRowFirstColumn="0" w:firstRowLastColumn="0" w:lastRowFirstColumn="0" w:lastRowLastColumn="0"/>
            <w:tcW w:w="10290" w:type="dxa"/>
            <w:gridSpan w:val="3"/>
            <w:tcBorders>
              <w:top w:val="single" w:sz="4" w:space="0" w:color="FFFFFF"/>
              <w:left w:val="single" w:sz="4" w:space="0" w:color="FFFFFF"/>
              <w:bottom w:val="single" w:sz="4" w:space="0" w:color="FFFFFF"/>
              <w:right w:val="single" w:sz="4" w:space="0" w:color="FFFFFF"/>
            </w:tcBorders>
          </w:tcPr>
          <w:p w14:paraId="7A864E6D" w14:textId="77777777" w:rsidR="00725100" w:rsidRDefault="00000000">
            <w:pPr>
              <w:spacing w:line="240" w:lineRule="auto"/>
              <w:rPr>
                <w:rFonts w:ascii="Calibri" w:eastAsia="Calibri" w:hAnsi="Calibri" w:cs="Calibri"/>
              </w:rPr>
            </w:pPr>
            <w:r>
              <w:rPr>
                <w:rFonts w:ascii="Calibri" w:eastAsia="Calibri" w:hAnsi="Calibri" w:cs="Calibri"/>
              </w:rPr>
              <w:t>ANTHROPOMETRIC DATA</w:t>
            </w:r>
          </w:p>
        </w:tc>
      </w:tr>
      <w:tr w:rsidR="00725100" w14:paraId="3CAD5BC5" w14:textId="77777777" w:rsidTr="00725100">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5B107983" w14:textId="77777777" w:rsidR="00725100" w:rsidRDefault="00000000">
            <w:pPr>
              <w:spacing w:line="240" w:lineRule="auto"/>
              <w:rPr>
                <w:rFonts w:ascii="Calibri" w:eastAsia="Calibri" w:hAnsi="Calibri" w:cs="Calibri"/>
              </w:rPr>
            </w:pPr>
            <w:r>
              <w:rPr>
                <w:rFonts w:ascii="Calibri" w:eastAsia="Calibri" w:hAnsi="Calibri" w:cs="Calibri"/>
              </w:rPr>
              <w:t>Weight</w:t>
            </w:r>
          </w:p>
        </w:tc>
        <w:tc>
          <w:tcPr>
            <w:tcW w:w="3555" w:type="dxa"/>
            <w:tcBorders>
              <w:top w:val="single" w:sz="4" w:space="0" w:color="FFFFFF"/>
              <w:left w:val="single" w:sz="4" w:space="0" w:color="FFFFFF"/>
              <w:bottom w:val="single" w:sz="4" w:space="0" w:color="FFFFFF"/>
              <w:right w:val="single" w:sz="4" w:space="0" w:color="FFFFFF"/>
            </w:tcBorders>
          </w:tcPr>
          <w:p w14:paraId="22128B7B"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w:t>
            </w:r>
            <w:proofErr w:type="gramStart"/>
            <w:r>
              <w:rPr>
                <w:rFonts w:ascii="Calibri" w:eastAsia="Calibri" w:hAnsi="Calibri" w:cs="Calibri"/>
                <w:i/>
              </w:rPr>
              <w:t>if</w:t>
            </w:r>
            <w:proofErr w:type="gramEnd"/>
            <w:r>
              <w:rPr>
                <w:rFonts w:ascii="Calibri" w:eastAsia="Calibri" w:hAnsi="Calibri" w:cs="Calibri"/>
                <w:i/>
              </w:rPr>
              <w:t xml:space="preserve"> available)</w:t>
            </w:r>
          </w:p>
        </w:tc>
        <w:tc>
          <w:tcPr>
            <w:tcW w:w="3780" w:type="dxa"/>
            <w:tcBorders>
              <w:top w:val="single" w:sz="4" w:space="0" w:color="FFFFFF"/>
              <w:left w:val="single" w:sz="4" w:space="0" w:color="FFFFFF"/>
              <w:bottom w:val="single" w:sz="4" w:space="0" w:color="FFFFFF"/>
              <w:right w:val="single" w:sz="4" w:space="0" w:color="FFFFFF"/>
            </w:tcBorders>
          </w:tcPr>
          <w:p w14:paraId="3C7DAEF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(kg) [Numeric]</w:t>
            </w:r>
          </w:p>
        </w:tc>
      </w:tr>
      <w:tr w:rsidR="00725100" w14:paraId="1C625AC0" w14:textId="77777777" w:rsidTr="00725100">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61A676F2" w14:textId="77777777" w:rsidR="00725100" w:rsidRDefault="00000000">
            <w:pPr>
              <w:spacing w:line="240" w:lineRule="auto"/>
              <w:rPr>
                <w:rFonts w:ascii="Calibri" w:eastAsia="Calibri" w:hAnsi="Calibri" w:cs="Calibri"/>
              </w:rPr>
            </w:pPr>
            <w:r>
              <w:rPr>
                <w:rFonts w:ascii="Calibri" w:eastAsia="Calibri" w:hAnsi="Calibri" w:cs="Calibri"/>
              </w:rPr>
              <w:t>Height</w:t>
            </w:r>
          </w:p>
        </w:tc>
        <w:tc>
          <w:tcPr>
            <w:tcW w:w="3555" w:type="dxa"/>
            <w:tcBorders>
              <w:top w:val="single" w:sz="4" w:space="0" w:color="FFFFFF"/>
              <w:left w:val="single" w:sz="4" w:space="0" w:color="FFFFFF"/>
              <w:bottom w:val="single" w:sz="4" w:space="0" w:color="FFFFFF"/>
              <w:right w:val="single" w:sz="4" w:space="0" w:color="FFFFFF"/>
            </w:tcBorders>
          </w:tcPr>
          <w:p w14:paraId="4A2E0EB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w:t>
            </w:r>
            <w:proofErr w:type="gramStart"/>
            <w:r>
              <w:rPr>
                <w:rFonts w:ascii="Calibri" w:eastAsia="Calibri" w:hAnsi="Calibri" w:cs="Calibri"/>
                <w:i/>
              </w:rPr>
              <w:t>if</w:t>
            </w:r>
            <w:proofErr w:type="gramEnd"/>
            <w:r>
              <w:rPr>
                <w:rFonts w:ascii="Calibri" w:eastAsia="Calibri" w:hAnsi="Calibri" w:cs="Calibri"/>
                <w:i/>
              </w:rPr>
              <w:t xml:space="preserve"> available)</w:t>
            </w:r>
          </w:p>
        </w:tc>
        <w:tc>
          <w:tcPr>
            <w:tcW w:w="3780" w:type="dxa"/>
            <w:tcBorders>
              <w:top w:val="single" w:sz="4" w:space="0" w:color="FFFFFF"/>
              <w:left w:val="single" w:sz="4" w:space="0" w:color="FFFFFF"/>
              <w:bottom w:val="single" w:sz="4" w:space="0" w:color="FFFFFF"/>
              <w:right w:val="single" w:sz="4" w:space="0" w:color="FFFFFF"/>
            </w:tcBorders>
          </w:tcPr>
          <w:p w14:paraId="63F72C10"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(cm) [Numeric]</w:t>
            </w:r>
          </w:p>
        </w:tc>
      </w:tr>
      <w:tr w:rsidR="00725100" w14:paraId="01A4552D" w14:textId="77777777" w:rsidTr="00725100">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044031AC" w14:textId="77777777" w:rsidR="00725100" w:rsidRDefault="00000000">
            <w:pPr>
              <w:spacing w:line="240" w:lineRule="auto"/>
              <w:rPr>
                <w:rFonts w:ascii="Calibri" w:eastAsia="Calibri" w:hAnsi="Calibri" w:cs="Calibri"/>
              </w:rPr>
            </w:pPr>
            <w:r>
              <w:rPr>
                <w:rFonts w:ascii="Calibri" w:eastAsia="Calibri" w:hAnsi="Calibri" w:cs="Calibri"/>
              </w:rPr>
              <w:t>BMI</w:t>
            </w:r>
          </w:p>
        </w:tc>
        <w:tc>
          <w:tcPr>
            <w:tcW w:w="3555" w:type="dxa"/>
            <w:tcBorders>
              <w:top w:val="single" w:sz="4" w:space="0" w:color="FFFFFF"/>
              <w:left w:val="single" w:sz="4" w:space="0" w:color="FFFFFF"/>
              <w:bottom w:val="single" w:sz="4" w:space="0" w:color="FFFFFF"/>
              <w:right w:val="single" w:sz="4" w:space="0" w:color="FFFFFF"/>
            </w:tcBorders>
          </w:tcPr>
          <w:p w14:paraId="2DBE569F"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tc>
        <w:tc>
          <w:tcPr>
            <w:tcW w:w="3780" w:type="dxa"/>
            <w:tcBorders>
              <w:top w:val="single" w:sz="4" w:space="0" w:color="FFFFFF"/>
              <w:left w:val="single" w:sz="4" w:space="0" w:color="FFFFFF"/>
              <w:bottom w:val="single" w:sz="4" w:space="0" w:color="FFFFFF"/>
              <w:right w:val="single" w:sz="4" w:space="0" w:color="FFFFFF"/>
            </w:tcBorders>
          </w:tcPr>
          <w:p w14:paraId="7A0DE20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[Numeric]</w:t>
            </w:r>
            <w:r>
              <w:rPr>
                <w:rFonts w:ascii="Calibri" w:eastAsia="Calibri" w:hAnsi="Calibri" w:cs="Calibri"/>
                <w:color w:val="404040"/>
              </w:rPr>
              <w:t xml:space="preserve"> (automatically calculated)</w:t>
            </w:r>
          </w:p>
        </w:tc>
      </w:tr>
      <w:tr w:rsidR="00725100" w14:paraId="27209325" w14:textId="77777777" w:rsidTr="00725100">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186448F0" w14:textId="77777777" w:rsidR="00725100" w:rsidRDefault="00000000">
            <w:pPr>
              <w:spacing w:line="240" w:lineRule="auto"/>
              <w:rPr>
                <w:rFonts w:ascii="Calibri" w:eastAsia="Calibri" w:hAnsi="Calibri" w:cs="Calibri"/>
              </w:rPr>
            </w:pPr>
            <w:r>
              <w:rPr>
                <w:rFonts w:ascii="Calibri" w:eastAsia="Calibri" w:hAnsi="Calibri" w:cs="Calibri"/>
              </w:rPr>
              <w:t>BSA</w:t>
            </w:r>
          </w:p>
        </w:tc>
        <w:tc>
          <w:tcPr>
            <w:tcW w:w="3555" w:type="dxa"/>
            <w:tcBorders>
              <w:top w:val="single" w:sz="4" w:space="0" w:color="FFFFFF"/>
              <w:left w:val="single" w:sz="4" w:space="0" w:color="FFFFFF"/>
              <w:bottom w:val="single" w:sz="4" w:space="0" w:color="FFFFFF"/>
              <w:right w:val="single" w:sz="4" w:space="0" w:color="FFFFFF"/>
            </w:tcBorders>
          </w:tcPr>
          <w:p w14:paraId="5A4ECB65"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tc>
        <w:tc>
          <w:tcPr>
            <w:tcW w:w="3780" w:type="dxa"/>
            <w:tcBorders>
              <w:top w:val="single" w:sz="4" w:space="0" w:color="FFFFFF"/>
              <w:left w:val="single" w:sz="4" w:space="0" w:color="FFFFFF"/>
              <w:bottom w:val="single" w:sz="4" w:space="0" w:color="FFFFFF"/>
              <w:right w:val="single" w:sz="4" w:space="0" w:color="FFFFFF"/>
            </w:tcBorders>
          </w:tcPr>
          <w:p w14:paraId="1BDDCD7A"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[Numeric]</w:t>
            </w:r>
            <w:r>
              <w:rPr>
                <w:rFonts w:ascii="Calibri" w:eastAsia="Calibri" w:hAnsi="Calibri" w:cs="Calibri"/>
                <w:color w:val="404040"/>
              </w:rPr>
              <w:t xml:space="preserve"> (automatically calculated)</w:t>
            </w:r>
          </w:p>
        </w:tc>
      </w:tr>
      <w:tr w:rsidR="00725100" w14:paraId="3CC675B0" w14:textId="77777777" w:rsidTr="00725100">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27B9B368" w14:textId="77777777" w:rsidR="00725100" w:rsidRDefault="00000000">
            <w:pPr>
              <w:spacing w:line="240" w:lineRule="auto"/>
              <w:rPr>
                <w:rFonts w:ascii="Calibri" w:eastAsia="Calibri" w:hAnsi="Calibri" w:cs="Calibri"/>
              </w:rPr>
            </w:pPr>
            <w:r>
              <w:rPr>
                <w:rFonts w:ascii="Calibri" w:eastAsia="Calibri" w:hAnsi="Calibri" w:cs="Calibri"/>
              </w:rPr>
              <w:t>Age</w:t>
            </w:r>
          </w:p>
        </w:tc>
        <w:tc>
          <w:tcPr>
            <w:tcW w:w="3555" w:type="dxa"/>
            <w:tcBorders>
              <w:top w:val="single" w:sz="4" w:space="0" w:color="FFFFFF"/>
              <w:left w:val="single" w:sz="4" w:space="0" w:color="FFFFFF"/>
              <w:bottom w:val="single" w:sz="4" w:space="0" w:color="FFFFFF"/>
              <w:right w:val="single" w:sz="4" w:space="0" w:color="FFFFFF"/>
            </w:tcBorders>
          </w:tcPr>
          <w:p w14:paraId="1A2462C4"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tc>
        <w:tc>
          <w:tcPr>
            <w:tcW w:w="3780" w:type="dxa"/>
            <w:tcBorders>
              <w:top w:val="single" w:sz="4" w:space="0" w:color="FFFFFF"/>
              <w:left w:val="single" w:sz="4" w:space="0" w:color="FFFFFF"/>
              <w:bottom w:val="single" w:sz="4" w:space="0" w:color="FFFFFF"/>
              <w:right w:val="single" w:sz="4" w:space="0" w:color="FFFFFF"/>
            </w:tcBorders>
          </w:tcPr>
          <w:p w14:paraId="00EDC5B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 xml:space="preserve">(years) </w:t>
            </w:r>
            <w:r>
              <w:rPr>
                <w:rFonts w:ascii="Calibri" w:eastAsia="Calibri" w:hAnsi="Calibri" w:cs="Calibri"/>
                <w:i/>
                <w:color w:val="404040"/>
              </w:rPr>
              <w:t>[Numeric]</w:t>
            </w:r>
          </w:p>
        </w:tc>
      </w:tr>
      <w:tr w:rsidR="00725100" w14:paraId="5F4D5D73" w14:textId="77777777" w:rsidTr="00725100">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FFFFFF"/>
              <w:left w:val="single" w:sz="4" w:space="0" w:color="FFFFFF"/>
              <w:bottom w:val="single" w:sz="4" w:space="0" w:color="FFFFFF"/>
              <w:right w:val="single" w:sz="4" w:space="0" w:color="FFFFFF"/>
            </w:tcBorders>
          </w:tcPr>
          <w:p w14:paraId="249DBEFA" w14:textId="77777777" w:rsidR="00725100" w:rsidRDefault="00000000">
            <w:pPr>
              <w:spacing w:line="240" w:lineRule="auto"/>
              <w:rPr>
                <w:rFonts w:ascii="Calibri" w:eastAsia="Calibri" w:hAnsi="Calibri" w:cs="Calibri"/>
              </w:rPr>
            </w:pPr>
            <w:r>
              <w:rPr>
                <w:rFonts w:ascii="Calibri" w:eastAsia="Calibri" w:hAnsi="Calibri" w:cs="Calibri"/>
              </w:rPr>
              <w:t>Age class</w:t>
            </w:r>
          </w:p>
        </w:tc>
        <w:tc>
          <w:tcPr>
            <w:tcW w:w="3555" w:type="dxa"/>
            <w:tcBorders>
              <w:top w:val="single" w:sz="4" w:space="0" w:color="FFFFFF"/>
              <w:left w:val="single" w:sz="4" w:space="0" w:color="FFFFFF"/>
              <w:bottom w:val="single" w:sz="4" w:space="0" w:color="FFFFFF"/>
              <w:right w:val="single" w:sz="4" w:space="0" w:color="FFFFFF"/>
            </w:tcBorders>
          </w:tcPr>
          <w:p w14:paraId="52B43A30"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p>
        </w:tc>
        <w:tc>
          <w:tcPr>
            <w:tcW w:w="3780" w:type="dxa"/>
            <w:tcBorders>
              <w:top w:val="single" w:sz="4" w:space="0" w:color="FFFFFF"/>
              <w:left w:val="single" w:sz="4" w:space="0" w:color="FFFFFF"/>
              <w:bottom w:val="single" w:sz="4" w:space="0" w:color="FFFFFF"/>
              <w:right w:val="single" w:sz="4" w:space="0" w:color="FFFFFF"/>
            </w:tcBorders>
          </w:tcPr>
          <w:p w14:paraId="67291435"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0-49 years old</w:t>
            </w:r>
          </w:p>
          <w:p w14:paraId="296CF490" w14:textId="77777777" w:rsid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50 – 69 years old</w:t>
            </w:r>
          </w:p>
          <w:p w14:paraId="4B6AE7D9" w14:textId="1A221ADB"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≥70 years old</w:t>
            </w:r>
          </w:p>
        </w:tc>
      </w:tr>
    </w:tbl>
    <w:p w14:paraId="3606FB04" w14:textId="77777777" w:rsidR="00725100" w:rsidRDefault="00000000">
      <w:pPr>
        <w:keepNext/>
        <w:keepLines/>
        <w:spacing w:before="240" w:line="240" w:lineRule="auto"/>
        <w:rPr>
          <w:rFonts w:ascii="Calibri" w:eastAsia="Calibri" w:hAnsi="Calibri" w:cs="Calibri"/>
          <w:b/>
          <w:color w:val="FF0000"/>
          <w:sz w:val="32"/>
          <w:szCs w:val="32"/>
        </w:rPr>
      </w:pPr>
      <w:r>
        <w:rPr>
          <w:rFonts w:ascii="Calibri" w:eastAsia="Calibri" w:hAnsi="Calibri" w:cs="Calibri"/>
          <w:b/>
          <w:color w:val="366091"/>
          <w:sz w:val="32"/>
          <w:szCs w:val="32"/>
        </w:rPr>
        <w:t>CLINICAL EVALUATION (automatically imported from HIS/RIS)</w:t>
      </w:r>
    </w:p>
    <w:tbl>
      <w:tblPr>
        <w:tblStyle w:val="a0"/>
        <w:tblW w:w="10230"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2595"/>
        <w:gridCol w:w="5445"/>
        <w:gridCol w:w="2190"/>
      </w:tblGrid>
      <w:tr w:rsidR="00725100" w14:paraId="4260788A"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dxa"/>
            <w:tcBorders>
              <w:top w:val="single" w:sz="4" w:space="0" w:color="FFFFFF"/>
              <w:left w:val="single" w:sz="4" w:space="0" w:color="FFFFFF"/>
              <w:bottom w:val="single" w:sz="4" w:space="0" w:color="FFFFFF"/>
              <w:right w:val="single" w:sz="4" w:space="0" w:color="FFFFFF"/>
            </w:tcBorders>
          </w:tcPr>
          <w:p w14:paraId="44D8940E"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5445" w:type="dxa"/>
            <w:tcBorders>
              <w:top w:val="single" w:sz="4" w:space="0" w:color="FFFFFF"/>
              <w:left w:val="single" w:sz="4" w:space="0" w:color="FFFFFF"/>
              <w:bottom w:val="single" w:sz="4" w:space="0" w:color="FFFFFF"/>
              <w:right w:val="single" w:sz="4" w:space="0" w:color="FFFFFF"/>
            </w:tcBorders>
          </w:tcPr>
          <w:p w14:paraId="43B4C17D"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2190" w:type="dxa"/>
            <w:tcBorders>
              <w:top w:val="single" w:sz="4" w:space="0" w:color="FFFFFF"/>
              <w:left w:val="single" w:sz="4" w:space="0" w:color="FFFFFF"/>
              <w:bottom w:val="single" w:sz="4" w:space="0" w:color="FFFFFF"/>
              <w:right w:val="single" w:sz="4" w:space="0" w:color="FFFFFF"/>
            </w:tcBorders>
          </w:tcPr>
          <w:p w14:paraId="086FC18A"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4F2DA037" w14:textId="77777777" w:rsidTr="00725100">
        <w:tc>
          <w:tcPr>
            <w:cnfStyle w:val="001000000000" w:firstRow="0" w:lastRow="0" w:firstColumn="1" w:lastColumn="0" w:oddVBand="0" w:evenVBand="0" w:oddHBand="0" w:evenHBand="0" w:firstRowFirstColumn="0" w:firstRowLastColumn="0" w:lastRowFirstColumn="0" w:lastRowLastColumn="0"/>
            <w:tcW w:w="10230" w:type="dxa"/>
            <w:gridSpan w:val="3"/>
          </w:tcPr>
          <w:p w14:paraId="09FD22D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CLINICAL INFORMATION</w:t>
            </w:r>
          </w:p>
        </w:tc>
      </w:tr>
      <w:tr w:rsidR="006A1BF8" w14:paraId="339958F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val="restart"/>
          </w:tcPr>
          <w:p w14:paraId="2468343A" w14:textId="77777777"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Type of trauma</w:t>
            </w:r>
          </w:p>
        </w:tc>
        <w:tc>
          <w:tcPr>
            <w:tcW w:w="5445" w:type="dxa"/>
          </w:tcPr>
          <w:p w14:paraId="4CA84B2B" w14:textId="77777777"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Known</w:t>
            </w:r>
          </w:p>
        </w:tc>
        <w:tc>
          <w:tcPr>
            <w:tcW w:w="2190" w:type="dxa"/>
          </w:tcPr>
          <w:p w14:paraId="6F589001" w14:textId="3DE985A1"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5273DA">
              <w:rPr>
                <w:rFonts w:ascii="Calibri" w:eastAsia="Calibri" w:hAnsi="Calibri" w:cs="Calibri"/>
                <w:i/>
                <w:iCs/>
                <w:color w:val="404040"/>
              </w:rPr>
              <w:t>[Yes/No]</w:t>
            </w:r>
          </w:p>
        </w:tc>
      </w:tr>
      <w:tr w:rsidR="006A1BF8" w14:paraId="0745F934" w14:textId="77777777" w:rsidTr="00725100">
        <w:trPr>
          <w:trHeight w:val="281"/>
        </w:trPr>
        <w:tc>
          <w:tcPr>
            <w:cnfStyle w:val="001000000000" w:firstRow="0" w:lastRow="0" w:firstColumn="1" w:lastColumn="0" w:oddVBand="0" w:evenVBand="0" w:oddHBand="0" w:evenHBand="0" w:firstRowFirstColumn="0" w:firstRowLastColumn="0" w:lastRowFirstColumn="0" w:lastRowLastColumn="0"/>
            <w:tcW w:w="2595" w:type="dxa"/>
            <w:vMerge/>
          </w:tcPr>
          <w:p w14:paraId="1CF6FD6F" w14:textId="77777777" w:rsidR="006A1BF8" w:rsidRDefault="006A1BF8" w:rsidP="006A1BF8">
            <w:pPr>
              <w:widowControl w:val="0"/>
              <w:rPr>
                <w:rFonts w:ascii="Calibri" w:eastAsia="Calibri" w:hAnsi="Calibri" w:cs="Calibri"/>
                <w:color w:val="404040"/>
              </w:rPr>
            </w:pPr>
          </w:p>
        </w:tc>
        <w:tc>
          <w:tcPr>
            <w:tcW w:w="5445" w:type="dxa"/>
            <w:vMerge w:val="restart"/>
          </w:tcPr>
          <w:p w14:paraId="4A654EE9"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Road accident</w:t>
            </w:r>
          </w:p>
          <w:p w14:paraId="2B911457"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High speed impact (&gt;85km/h) or vehicle deformation &gt;50cm or passenger compartment intrusion &gt;30cm</w:t>
            </w:r>
          </w:p>
        </w:tc>
        <w:tc>
          <w:tcPr>
            <w:tcW w:w="2190" w:type="dxa"/>
            <w:vMerge w:val="restart"/>
          </w:tcPr>
          <w:p w14:paraId="77C62352" w14:textId="3262905F"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5273DA">
              <w:rPr>
                <w:rFonts w:ascii="Calibri" w:eastAsia="Calibri" w:hAnsi="Calibri" w:cs="Calibri"/>
                <w:i/>
                <w:iCs/>
                <w:color w:val="404040"/>
              </w:rPr>
              <w:t>[Yes/No]</w:t>
            </w:r>
          </w:p>
        </w:tc>
      </w:tr>
      <w:tr w:rsidR="00725100" w14:paraId="7B9621E4" w14:textId="77777777" w:rsidTr="00725100">
        <w:trPr>
          <w:trHeight w:val="281"/>
        </w:trPr>
        <w:tc>
          <w:tcPr>
            <w:cnfStyle w:val="001000000000" w:firstRow="0" w:lastRow="0" w:firstColumn="1" w:lastColumn="0" w:oddVBand="0" w:evenVBand="0" w:oddHBand="0" w:evenHBand="0" w:firstRowFirstColumn="0" w:firstRowLastColumn="0" w:lastRowFirstColumn="0" w:lastRowLastColumn="0"/>
            <w:tcW w:w="2595" w:type="dxa"/>
            <w:vMerge/>
          </w:tcPr>
          <w:p w14:paraId="2275EF79" w14:textId="77777777" w:rsidR="00725100" w:rsidRDefault="00725100">
            <w:pPr>
              <w:widowControl w:val="0"/>
              <w:rPr>
                <w:rFonts w:ascii="Calibri" w:eastAsia="Calibri" w:hAnsi="Calibri" w:cs="Calibri"/>
                <w:color w:val="404040"/>
              </w:rPr>
            </w:pPr>
          </w:p>
        </w:tc>
        <w:tc>
          <w:tcPr>
            <w:tcW w:w="5445" w:type="dxa"/>
            <w:vMerge/>
          </w:tcPr>
          <w:p w14:paraId="2170B58C" w14:textId="77777777" w:rsidR="00725100" w:rsidRDefault="007251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2190" w:type="dxa"/>
            <w:vMerge/>
          </w:tcPr>
          <w:p w14:paraId="7BF1855C" w14:textId="77777777" w:rsidR="00725100" w:rsidRDefault="00725100">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6A1BF8" w14:paraId="7FCE702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499F1141" w14:textId="77777777" w:rsidR="006A1BF8" w:rsidRDefault="006A1BF8" w:rsidP="006A1BF8">
            <w:pPr>
              <w:widowControl w:val="0"/>
              <w:rPr>
                <w:rFonts w:ascii="Calibri" w:eastAsia="Calibri" w:hAnsi="Calibri" w:cs="Calibri"/>
                <w:color w:val="404040"/>
              </w:rPr>
            </w:pPr>
          </w:p>
        </w:tc>
        <w:tc>
          <w:tcPr>
            <w:tcW w:w="5445" w:type="dxa"/>
          </w:tcPr>
          <w:p w14:paraId="7665B3F7"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People deceased in the same vehicle or ejection outside the vehicle</w:t>
            </w:r>
          </w:p>
        </w:tc>
        <w:tc>
          <w:tcPr>
            <w:tcW w:w="2190" w:type="dxa"/>
          </w:tcPr>
          <w:p w14:paraId="36B60444" w14:textId="1E221B63"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F478D2">
              <w:rPr>
                <w:rFonts w:ascii="Calibri" w:eastAsia="Calibri" w:hAnsi="Calibri" w:cs="Calibri"/>
                <w:i/>
                <w:iCs/>
                <w:color w:val="404040"/>
              </w:rPr>
              <w:t>[Yes/No]</w:t>
            </w:r>
          </w:p>
        </w:tc>
      </w:tr>
      <w:tr w:rsidR="006A1BF8" w14:paraId="0F9ED81E"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DB18500" w14:textId="77777777" w:rsidR="006A1BF8" w:rsidRDefault="006A1BF8" w:rsidP="006A1BF8">
            <w:pPr>
              <w:widowControl w:val="0"/>
              <w:rPr>
                <w:rFonts w:ascii="Calibri" w:eastAsia="Calibri" w:hAnsi="Calibri" w:cs="Calibri"/>
                <w:color w:val="404040"/>
              </w:rPr>
            </w:pPr>
          </w:p>
        </w:tc>
        <w:tc>
          <w:tcPr>
            <w:tcW w:w="5445" w:type="dxa"/>
          </w:tcPr>
          <w:p w14:paraId="0E481C28"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Pedestrian hit and thrown by a car or rolling</w:t>
            </w:r>
          </w:p>
        </w:tc>
        <w:tc>
          <w:tcPr>
            <w:tcW w:w="2190" w:type="dxa"/>
          </w:tcPr>
          <w:p w14:paraId="7F6CE51F" w14:textId="0627D8DB"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F478D2">
              <w:rPr>
                <w:rFonts w:ascii="Calibri" w:eastAsia="Calibri" w:hAnsi="Calibri" w:cs="Calibri"/>
                <w:i/>
                <w:iCs/>
                <w:color w:val="404040"/>
              </w:rPr>
              <w:t>[Yes/No]</w:t>
            </w:r>
          </w:p>
        </w:tc>
      </w:tr>
      <w:tr w:rsidR="006A1BF8" w14:paraId="10CA192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5BD5A221" w14:textId="77777777" w:rsidR="006A1BF8" w:rsidRDefault="006A1BF8" w:rsidP="006A1BF8">
            <w:pPr>
              <w:widowControl w:val="0"/>
              <w:rPr>
                <w:rFonts w:ascii="Calibri" w:eastAsia="Calibri" w:hAnsi="Calibri" w:cs="Calibri"/>
                <w:color w:val="404040"/>
              </w:rPr>
            </w:pPr>
          </w:p>
        </w:tc>
        <w:tc>
          <w:tcPr>
            <w:tcW w:w="5445" w:type="dxa"/>
          </w:tcPr>
          <w:p w14:paraId="2DB9C4C6"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Fall from motorbike with motorbike / driver separation at speed &gt;30km/h</w:t>
            </w:r>
          </w:p>
        </w:tc>
        <w:tc>
          <w:tcPr>
            <w:tcW w:w="2190" w:type="dxa"/>
          </w:tcPr>
          <w:p w14:paraId="4ABEB247" w14:textId="24A2ED9B"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478D2">
              <w:rPr>
                <w:rFonts w:ascii="Calibri" w:eastAsia="Calibri" w:hAnsi="Calibri" w:cs="Calibri"/>
                <w:i/>
                <w:iCs/>
                <w:color w:val="404040"/>
              </w:rPr>
              <w:t>[Yes/No]</w:t>
            </w:r>
          </w:p>
        </w:tc>
      </w:tr>
      <w:tr w:rsidR="006A1BF8" w14:paraId="214E79BE"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34347C7C" w14:textId="77777777" w:rsidR="006A1BF8" w:rsidRDefault="006A1BF8" w:rsidP="006A1BF8">
            <w:pPr>
              <w:widowControl w:val="0"/>
              <w:rPr>
                <w:rFonts w:ascii="Calibri" w:eastAsia="Calibri" w:hAnsi="Calibri" w:cs="Calibri"/>
              </w:rPr>
            </w:pPr>
          </w:p>
        </w:tc>
        <w:tc>
          <w:tcPr>
            <w:tcW w:w="5445" w:type="dxa"/>
          </w:tcPr>
          <w:p w14:paraId="5C98702B"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Crushing</w:t>
            </w:r>
          </w:p>
        </w:tc>
        <w:tc>
          <w:tcPr>
            <w:tcW w:w="2190" w:type="dxa"/>
          </w:tcPr>
          <w:p w14:paraId="5F141AA1" w14:textId="30758EB6"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478D2">
              <w:rPr>
                <w:rFonts w:ascii="Calibri" w:eastAsia="Calibri" w:hAnsi="Calibri" w:cs="Calibri"/>
                <w:i/>
                <w:iCs/>
                <w:color w:val="404040"/>
              </w:rPr>
              <w:t>[Yes/No]</w:t>
            </w:r>
          </w:p>
        </w:tc>
      </w:tr>
      <w:tr w:rsidR="006A1BF8" w14:paraId="15E7226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5AA12D09" w14:textId="77777777" w:rsidR="006A1BF8" w:rsidRDefault="006A1BF8" w:rsidP="006A1BF8">
            <w:pPr>
              <w:widowControl w:val="0"/>
              <w:rPr>
                <w:rFonts w:ascii="Calibri" w:eastAsia="Calibri" w:hAnsi="Calibri" w:cs="Calibri"/>
              </w:rPr>
            </w:pPr>
          </w:p>
        </w:tc>
        <w:tc>
          <w:tcPr>
            <w:tcW w:w="5445" w:type="dxa"/>
          </w:tcPr>
          <w:p w14:paraId="7449A941"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Penetrating trauma</w:t>
            </w:r>
          </w:p>
        </w:tc>
        <w:tc>
          <w:tcPr>
            <w:tcW w:w="2190" w:type="dxa"/>
          </w:tcPr>
          <w:p w14:paraId="48EF0D89" w14:textId="3647A0C1"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478D2">
              <w:rPr>
                <w:rFonts w:ascii="Calibri" w:eastAsia="Calibri" w:hAnsi="Calibri" w:cs="Calibri"/>
                <w:i/>
                <w:iCs/>
                <w:color w:val="404040"/>
              </w:rPr>
              <w:t>[Yes/No]</w:t>
            </w:r>
          </w:p>
        </w:tc>
      </w:tr>
      <w:tr w:rsidR="006A1BF8" w14:paraId="776D55B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5F1F96E4" w14:textId="77777777" w:rsidR="006A1BF8" w:rsidRDefault="006A1BF8" w:rsidP="006A1BF8">
            <w:pPr>
              <w:widowControl w:val="0"/>
              <w:rPr>
                <w:rFonts w:ascii="Calibri" w:eastAsia="Calibri" w:hAnsi="Calibri" w:cs="Calibri"/>
              </w:rPr>
            </w:pPr>
          </w:p>
        </w:tc>
        <w:tc>
          <w:tcPr>
            <w:tcW w:w="5445" w:type="dxa"/>
          </w:tcPr>
          <w:p w14:paraId="59ECA1FC" w14:textId="77777777" w:rsidR="006A1BF8" w:rsidRPr="006A1BF8" w:rsidRDefault="006A1BF8" w:rsidP="006A1BF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Precipitation</w:t>
            </w:r>
          </w:p>
          <w:p w14:paraId="660F35BC" w14:textId="508FB263" w:rsidR="006A1BF8" w:rsidRP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 xml:space="preserve">(if </w:t>
            </w:r>
            <w:proofErr w:type="gramStart"/>
            <w:r w:rsidRPr="006A1BF8">
              <w:rPr>
                <w:rFonts w:ascii="Calibri" w:eastAsia="Calibri" w:hAnsi="Calibri" w:cs="Calibri"/>
                <w:color w:val="404040"/>
              </w:rPr>
              <w:t>Yes</w:t>
            </w:r>
            <w:proofErr w:type="gramEnd"/>
            <w:r w:rsidRPr="006A1BF8">
              <w:rPr>
                <w:rFonts w:ascii="Calibri" w:eastAsia="Calibri" w:hAnsi="Calibri" w:cs="Calibri"/>
                <w:color w:val="404040"/>
              </w:rPr>
              <w:t>, fall from height &gt;5m [</w:t>
            </w:r>
            <w:r>
              <w:rPr>
                <w:rFonts w:ascii="Calibri" w:eastAsia="Calibri" w:hAnsi="Calibri" w:cs="Calibri"/>
                <w:color w:val="404040"/>
              </w:rPr>
              <w:t>Yes/No</w:t>
            </w:r>
            <w:r w:rsidRPr="006A1BF8">
              <w:rPr>
                <w:rFonts w:ascii="Calibri" w:eastAsia="Calibri" w:hAnsi="Calibri" w:cs="Calibri"/>
                <w:color w:val="404040"/>
              </w:rPr>
              <w:t>])</w:t>
            </w:r>
          </w:p>
        </w:tc>
        <w:tc>
          <w:tcPr>
            <w:tcW w:w="2190" w:type="dxa"/>
          </w:tcPr>
          <w:p w14:paraId="708D4A6E" w14:textId="0988CF61"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F478D2">
              <w:rPr>
                <w:rFonts w:ascii="Calibri" w:eastAsia="Calibri" w:hAnsi="Calibri" w:cs="Calibri"/>
                <w:i/>
                <w:iCs/>
                <w:color w:val="404040"/>
              </w:rPr>
              <w:t>[Yes/No]</w:t>
            </w:r>
          </w:p>
        </w:tc>
      </w:tr>
      <w:tr w:rsidR="006A1BF8" w14:paraId="04B9706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387D71B2" w14:textId="77777777" w:rsidR="006A1BF8" w:rsidRDefault="006A1BF8" w:rsidP="006A1BF8">
            <w:pPr>
              <w:widowControl w:val="0"/>
              <w:rPr>
                <w:rFonts w:ascii="Calibri" w:eastAsia="Calibri" w:hAnsi="Calibri" w:cs="Calibri"/>
              </w:rPr>
            </w:pPr>
          </w:p>
        </w:tc>
        <w:tc>
          <w:tcPr>
            <w:tcW w:w="5445" w:type="dxa"/>
          </w:tcPr>
          <w:p w14:paraId="3F7F8006" w14:textId="77777777" w:rsidR="006A1BF8" w:rsidRPr="006A1BF8" w:rsidRDefault="006A1BF8"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Burn</w:t>
            </w:r>
          </w:p>
          <w:p w14:paraId="195F2F2A" w14:textId="385F43C1"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xml:space="preserve">, burn &gt;30% of body surface </w:t>
            </w:r>
            <w:r>
              <w:rPr>
                <w:rFonts w:ascii="Calibri" w:eastAsia="Calibri" w:hAnsi="Calibri" w:cs="Calibri"/>
                <w:i/>
              </w:rPr>
              <w:t>[</w:t>
            </w:r>
            <w:r>
              <w:rPr>
                <w:rFonts w:ascii="Calibri" w:eastAsia="Calibri" w:hAnsi="Calibri" w:cs="Calibri"/>
                <w:color w:val="404040"/>
              </w:rPr>
              <w:t>Yes/No</w:t>
            </w:r>
            <w:r>
              <w:rPr>
                <w:rFonts w:ascii="Calibri" w:eastAsia="Calibri" w:hAnsi="Calibri" w:cs="Calibri"/>
                <w:i/>
              </w:rPr>
              <w:t>]</w:t>
            </w:r>
            <w:r>
              <w:rPr>
                <w:rFonts w:ascii="Calibri" w:eastAsia="Calibri" w:hAnsi="Calibri" w:cs="Calibri"/>
              </w:rPr>
              <w:t>)</w:t>
            </w:r>
          </w:p>
        </w:tc>
        <w:tc>
          <w:tcPr>
            <w:tcW w:w="2190" w:type="dxa"/>
          </w:tcPr>
          <w:p w14:paraId="73A10E95" w14:textId="72627347"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8512F">
              <w:rPr>
                <w:rFonts w:ascii="Calibri" w:eastAsia="Calibri" w:hAnsi="Calibri" w:cs="Calibri"/>
                <w:i/>
                <w:iCs/>
                <w:color w:val="404040"/>
              </w:rPr>
              <w:t>[Yes/No]</w:t>
            </w:r>
          </w:p>
        </w:tc>
      </w:tr>
      <w:tr w:rsidR="006A1BF8" w14:paraId="1B8075F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val="restart"/>
          </w:tcPr>
          <w:p w14:paraId="5919E613" w14:textId="77777777" w:rsidR="006A1BF8" w:rsidRDefault="006A1BF8" w:rsidP="006A1BF8">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Pathophysiological criteria</w:t>
            </w:r>
          </w:p>
        </w:tc>
        <w:tc>
          <w:tcPr>
            <w:tcW w:w="5445" w:type="dxa"/>
          </w:tcPr>
          <w:p w14:paraId="519C4BC1"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Intubated</w:t>
            </w:r>
          </w:p>
        </w:tc>
        <w:tc>
          <w:tcPr>
            <w:tcW w:w="2190" w:type="dxa"/>
          </w:tcPr>
          <w:p w14:paraId="741317AE" w14:textId="3DF843F0"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8512F">
              <w:rPr>
                <w:rFonts w:ascii="Calibri" w:eastAsia="Calibri" w:hAnsi="Calibri" w:cs="Calibri"/>
                <w:i/>
                <w:iCs/>
                <w:color w:val="404040"/>
              </w:rPr>
              <w:t>[Yes/No]</w:t>
            </w:r>
          </w:p>
        </w:tc>
      </w:tr>
      <w:tr w:rsidR="006A1BF8" w14:paraId="5050118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A3AFD1F" w14:textId="77777777" w:rsidR="006A1BF8" w:rsidRDefault="006A1BF8" w:rsidP="006A1BF8">
            <w:pPr>
              <w:widowControl w:val="0"/>
              <w:rPr>
                <w:rFonts w:ascii="Calibri" w:eastAsia="Calibri" w:hAnsi="Calibri" w:cs="Calibri"/>
              </w:rPr>
            </w:pPr>
          </w:p>
        </w:tc>
        <w:tc>
          <w:tcPr>
            <w:tcW w:w="5445" w:type="dxa"/>
          </w:tcPr>
          <w:p w14:paraId="340D470F"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GCS &lt;13</w:t>
            </w:r>
          </w:p>
        </w:tc>
        <w:tc>
          <w:tcPr>
            <w:tcW w:w="2190" w:type="dxa"/>
          </w:tcPr>
          <w:p w14:paraId="7C6BD826" w14:textId="2667A66B"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8512F">
              <w:rPr>
                <w:rFonts w:ascii="Calibri" w:eastAsia="Calibri" w:hAnsi="Calibri" w:cs="Calibri"/>
                <w:i/>
                <w:iCs/>
                <w:color w:val="404040"/>
              </w:rPr>
              <w:t>[Yes/No]</w:t>
            </w:r>
          </w:p>
        </w:tc>
      </w:tr>
      <w:tr w:rsidR="006A1BF8" w14:paraId="6C7A4EA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ABC6AB1" w14:textId="77777777" w:rsidR="006A1BF8" w:rsidRDefault="006A1BF8" w:rsidP="006A1BF8">
            <w:pPr>
              <w:widowControl w:val="0"/>
              <w:rPr>
                <w:rFonts w:ascii="Calibri" w:eastAsia="Calibri" w:hAnsi="Calibri" w:cs="Calibri"/>
              </w:rPr>
            </w:pPr>
          </w:p>
        </w:tc>
        <w:tc>
          <w:tcPr>
            <w:tcW w:w="5445" w:type="dxa"/>
          </w:tcPr>
          <w:p w14:paraId="1955C033"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Systolic arterial pressure &lt;90 mmHg</w:t>
            </w:r>
          </w:p>
        </w:tc>
        <w:tc>
          <w:tcPr>
            <w:tcW w:w="2190" w:type="dxa"/>
          </w:tcPr>
          <w:p w14:paraId="09BB2B57" w14:textId="43A0591E"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8512F">
              <w:rPr>
                <w:rFonts w:ascii="Calibri" w:eastAsia="Calibri" w:hAnsi="Calibri" w:cs="Calibri"/>
                <w:i/>
                <w:iCs/>
                <w:color w:val="404040"/>
              </w:rPr>
              <w:t>[Yes/No]</w:t>
            </w:r>
          </w:p>
        </w:tc>
      </w:tr>
      <w:tr w:rsidR="006A1BF8" w14:paraId="3C35C1A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B28DA74" w14:textId="77777777" w:rsidR="006A1BF8" w:rsidRDefault="006A1BF8" w:rsidP="006A1BF8">
            <w:pPr>
              <w:widowControl w:val="0"/>
              <w:rPr>
                <w:rFonts w:ascii="Calibri" w:eastAsia="Calibri" w:hAnsi="Calibri" w:cs="Calibri"/>
              </w:rPr>
            </w:pPr>
          </w:p>
        </w:tc>
        <w:tc>
          <w:tcPr>
            <w:tcW w:w="5445" w:type="dxa"/>
          </w:tcPr>
          <w:p w14:paraId="59515002"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Respiratory rate &gt;29/min</w:t>
            </w:r>
          </w:p>
        </w:tc>
        <w:tc>
          <w:tcPr>
            <w:tcW w:w="2190" w:type="dxa"/>
          </w:tcPr>
          <w:p w14:paraId="1F773B97" w14:textId="675463FB"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8512F">
              <w:rPr>
                <w:rFonts w:ascii="Calibri" w:eastAsia="Calibri" w:hAnsi="Calibri" w:cs="Calibri"/>
                <w:i/>
                <w:iCs/>
                <w:color w:val="404040"/>
              </w:rPr>
              <w:t>[Yes/No]</w:t>
            </w:r>
          </w:p>
        </w:tc>
      </w:tr>
      <w:tr w:rsidR="006A1BF8" w14:paraId="652057D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75542865" w14:textId="77777777" w:rsidR="006A1BF8" w:rsidRDefault="006A1BF8" w:rsidP="006A1BF8">
            <w:pPr>
              <w:widowControl w:val="0"/>
              <w:rPr>
                <w:rFonts w:ascii="Calibri" w:eastAsia="Calibri" w:hAnsi="Calibri" w:cs="Calibri"/>
              </w:rPr>
            </w:pPr>
          </w:p>
        </w:tc>
        <w:tc>
          <w:tcPr>
            <w:tcW w:w="5445" w:type="dxa"/>
          </w:tcPr>
          <w:p w14:paraId="389E9205"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Respiratory rate &lt;10/min</w:t>
            </w:r>
          </w:p>
        </w:tc>
        <w:tc>
          <w:tcPr>
            <w:tcW w:w="2190" w:type="dxa"/>
          </w:tcPr>
          <w:p w14:paraId="36548FE0" w14:textId="4AC96FC6"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8512F">
              <w:rPr>
                <w:rFonts w:ascii="Calibri" w:eastAsia="Calibri" w:hAnsi="Calibri" w:cs="Calibri"/>
                <w:i/>
                <w:iCs/>
                <w:color w:val="404040"/>
              </w:rPr>
              <w:t>[Yes/No]</w:t>
            </w:r>
          </w:p>
        </w:tc>
      </w:tr>
      <w:tr w:rsidR="006A1BF8" w14:paraId="0CA1D83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4D6E0A6" w14:textId="77777777" w:rsidR="006A1BF8" w:rsidRDefault="006A1BF8" w:rsidP="006A1BF8">
            <w:pPr>
              <w:widowControl w:val="0"/>
              <w:rPr>
                <w:rFonts w:ascii="Calibri" w:eastAsia="Calibri" w:hAnsi="Calibri" w:cs="Calibri"/>
              </w:rPr>
            </w:pPr>
          </w:p>
        </w:tc>
        <w:tc>
          <w:tcPr>
            <w:tcW w:w="5445" w:type="dxa"/>
          </w:tcPr>
          <w:p w14:paraId="6274F859" w14:textId="77777777"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Oxygen saturation (in room air) &lt;90%</w:t>
            </w:r>
          </w:p>
        </w:tc>
        <w:tc>
          <w:tcPr>
            <w:tcW w:w="2190" w:type="dxa"/>
          </w:tcPr>
          <w:p w14:paraId="3C686971" w14:textId="0BE8730C" w:rsidR="006A1BF8" w:rsidRDefault="006A1BF8" w:rsidP="006A1BF8">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8512F">
              <w:rPr>
                <w:rFonts w:ascii="Calibri" w:eastAsia="Calibri" w:hAnsi="Calibri" w:cs="Calibri"/>
                <w:i/>
                <w:iCs/>
                <w:color w:val="404040"/>
              </w:rPr>
              <w:t>[Yes/No]</w:t>
            </w:r>
          </w:p>
        </w:tc>
      </w:tr>
      <w:tr w:rsidR="00725100" w14:paraId="6B19079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tcPr>
          <w:p w14:paraId="37F15AE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p>
        </w:tc>
        <w:tc>
          <w:tcPr>
            <w:tcW w:w="5445" w:type="dxa"/>
          </w:tcPr>
          <w:p w14:paraId="41381E7D"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Sites involved</w:t>
            </w:r>
          </w:p>
        </w:tc>
        <w:tc>
          <w:tcPr>
            <w:tcW w:w="2190" w:type="dxa"/>
          </w:tcPr>
          <w:p w14:paraId="20F67675" w14:textId="66369A82" w:rsidR="00725100"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Head </w:t>
            </w:r>
            <w:r w:rsidR="006A1BF8" w:rsidRPr="006A1BF8">
              <w:rPr>
                <w:rFonts w:ascii="Calibri" w:eastAsia="Calibri" w:hAnsi="Calibri" w:cs="Calibri"/>
                <w:i/>
                <w:iCs/>
                <w:color w:val="404040"/>
              </w:rPr>
              <w:t>[Y</w:t>
            </w:r>
            <w:r w:rsidRPr="006A1BF8">
              <w:rPr>
                <w:rFonts w:ascii="Calibri" w:eastAsia="Calibri" w:hAnsi="Calibri" w:cs="Calibri"/>
                <w:i/>
                <w:iCs/>
                <w:color w:val="404040"/>
              </w:rPr>
              <w:t>es/No</w:t>
            </w:r>
            <w:r w:rsidR="006A1BF8" w:rsidRPr="006A1BF8">
              <w:rPr>
                <w:rFonts w:ascii="Calibri" w:eastAsia="Calibri" w:hAnsi="Calibri" w:cs="Calibri"/>
                <w:i/>
                <w:iCs/>
                <w:color w:val="404040"/>
              </w:rPr>
              <w:t>]</w:t>
            </w:r>
          </w:p>
          <w:p w14:paraId="2A2B2033" w14:textId="27B70347" w:rsidR="00725100"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Neck </w:t>
            </w:r>
            <w:r w:rsidR="006A1BF8" w:rsidRPr="006A1BF8">
              <w:rPr>
                <w:rFonts w:ascii="Calibri" w:eastAsia="Calibri" w:hAnsi="Calibri" w:cs="Calibri"/>
                <w:i/>
                <w:iCs/>
                <w:color w:val="404040"/>
              </w:rPr>
              <w:t>[Yes/No]</w:t>
            </w:r>
          </w:p>
          <w:p w14:paraId="537F191F" w14:textId="0AF783D2" w:rsidR="00725100"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Chest </w:t>
            </w:r>
            <w:r w:rsidR="006A1BF8" w:rsidRPr="006A1BF8">
              <w:rPr>
                <w:rFonts w:ascii="Calibri" w:eastAsia="Calibri" w:hAnsi="Calibri" w:cs="Calibri"/>
                <w:i/>
                <w:iCs/>
                <w:color w:val="404040"/>
              </w:rPr>
              <w:t>[Yes/No]</w:t>
            </w:r>
          </w:p>
          <w:p w14:paraId="4DF396DF" w14:textId="07AE5AAC" w:rsidR="00725100"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Abdomen </w:t>
            </w:r>
            <w:r w:rsidR="006A1BF8" w:rsidRPr="006A1BF8">
              <w:rPr>
                <w:rFonts w:ascii="Calibri" w:eastAsia="Calibri" w:hAnsi="Calibri" w:cs="Calibri"/>
                <w:i/>
                <w:iCs/>
                <w:color w:val="404040"/>
              </w:rPr>
              <w:t>[Yes/No]</w:t>
            </w:r>
          </w:p>
          <w:p w14:paraId="14EFD656" w14:textId="167F20ED" w:rsidR="00725100"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Spine </w:t>
            </w:r>
            <w:r w:rsidR="006A1BF8" w:rsidRPr="006A1BF8">
              <w:rPr>
                <w:rFonts w:ascii="Calibri" w:eastAsia="Calibri" w:hAnsi="Calibri" w:cs="Calibri"/>
                <w:i/>
                <w:iCs/>
                <w:color w:val="404040"/>
              </w:rPr>
              <w:t>[Yes/No]</w:t>
            </w:r>
          </w:p>
          <w:p w14:paraId="4FFE553E" w14:textId="739A90C5" w:rsidR="00725100"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Limbs </w:t>
            </w:r>
            <w:r w:rsidR="006A1BF8" w:rsidRPr="006A1BF8">
              <w:rPr>
                <w:rFonts w:ascii="Calibri" w:eastAsia="Calibri" w:hAnsi="Calibri" w:cs="Calibri"/>
                <w:i/>
                <w:iCs/>
                <w:color w:val="404040"/>
              </w:rPr>
              <w:t>[Yes/No]</w:t>
            </w:r>
          </w:p>
        </w:tc>
      </w:tr>
      <w:tr w:rsidR="00725100" w14:paraId="79E357B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val="restart"/>
          </w:tcPr>
          <w:p w14:paraId="3A45CE9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color w:val="FF0000"/>
              </w:rPr>
            </w:pPr>
            <w:r>
              <w:rPr>
                <w:rFonts w:ascii="Calibri" w:eastAsia="Calibri" w:hAnsi="Calibri" w:cs="Calibri"/>
              </w:rPr>
              <w:t>Anatomical criteria (based on clinical examination)</w:t>
            </w:r>
          </w:p>
        </w:tc>
        <w:tc>
          <w:tcPr>
            <w:tcW w:w="5445" w:type="dxa"/>
          </w:tcPr>
          <w:p w14:paraId="2312D49E"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Side deficit</w:t>
            </w:r>
          </w:p>
        </w:tc>
        <w:tc>
          <w:tcPr>
            <w:tcW w:w="2190" w:type="dxa"/>
          </w:tcPr>
          <w:p w14:paraId="24736480"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608589D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1A80F4C" w14:textId="77777777" w:rsidR="00725100" w:rsidRDefault="00725100">
            <w:pPr>
              <w:widowControl w:val="0"/>
              <w:rPr>
                <w:rFonts w:ascii="Calibri" w:eastAsia="Calibri" w:hAnsi="Calibri" w:cs="Calibri"/>
              </w:rPr>
            </w:pPr>
          </w:p>
        </w:tc>
        <w:tc>
          <w:tcPr>
            <w:tcW w:w="5445" w:type="dxa"/>
          </w:tcPr>
          <w:p w14:paraId="475FA2F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Sensory/motor deficit</w:t>
            </w:r>
          </w:p>
        </w:tc>
        <w:tc>
          <w:tcPr>
            <w:tcW w:w="2190" w:type="dxa"/>
          </w:tcPr>
          <w:p w14:paraId="3AFB94BA"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404040"/>
              </w:rPr>
              <w:t>Yes/No</w:t>
            </w:r>
          </w:p>
        </w:tc>
      </w:tr>
      <w:tr w:rsidR="00725100" w14:paraId="28B3778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7E062158" w14:textId="77777777" w:rsidR="00725100" w:rsidRDefault="00725100">
            <w:pPr>
              <w:widowControl w:val="0"/>
              <w:rPr>
                <w:rFonts w:ascii="Calibri" w:eastAsia="Calibri" w:hAnsi="Calibri" w:cs="Calibri"/>
              </w:rPr>
            </w:pPr>
          </w:p>
        </w:tc>
        <w:tc>
          <w:tcPr>
            <w:tcW w:w="5445" w:type="dxa"/>
          </w:tcPr>
          <w:p w14:paraId="4C3A332A"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Chest trauma with mobile parietal flap</w:t>
            </w:r>
          </w:p>
        </w:tc>
        <w:tc>
          <w:tcPr>
            <w:tcW w:w="2190" w:type="dxa"/>
          </w:tcPr>
          <w:p w14:paraId="6FC9B86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404040"/>
              </w:rPr>
              <w:t>Yes/No</w:t>
            </w:r>
          </w:p>
        </w:tc>
      </w:tr>
      <w:tr w:rsidR="00725100" w14:paraId="2F8C213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07FDF7BA" w14:textId="77777777" w:rsidR="00725100" w:rsidRDefault="00725100">
            <w:pPr>
              <w:widowControl w:val="0"/>
              <w:rPr>
                <w:rFonts w:ascii="Calibri" w:eastAsia="Calibri" w:hAnsi="Calibri" w:cs="Calibri"/>
              </w:rPr>
            </w:pPr>
          </w:p>
        </w:tc>
        <w:tc>
          <w:tcPr>
            <w:tcW w:w="5445" w:type="dxa"/>
          </w:tcPr>
          <w:p w14:paraId="3515411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Penetrating injury</w:t>
            </w:r>
          </w:p>
        </w:tc>
        <w:tc>
          <w:tcPr>
            <w:tcW w:w="2190" w:type="dxa"/>
          </w:tcPr>
          <w:p w14:paraId="0B6EAA68"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404040"/>
              </w:rPr>
              <w:t>Yes/No</w:t>
            </w:r>
          </w:p>
        </w:tc>
      </w:tr>
      <w:tr w:rsidR="00725100" w14:paraId="19878CC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2DE2EEC2" w14:textId="77777777" w:rsidR="00725100" w:rsidRDefault="00725100">
            <w:pPr>
              <w:widowControl w:val="0"/>
              <w:rPr>
                <w:rFonts w:ascii="Calibri" w:eastAsia="Calibri" w:hAnsi="Calibri" w:cs="Calibri"/>
              </w:rPr>
            </w:pPr>
          </w:p>
        </w:tc>
        <w:tc>
          <w:tcPr>
            <w:tcW w:w="5445" w:type="dxa"/>
          </w:tcPr>
          <w:p w14:paraId="75EE4FA8"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Proximal fracture of 2 or more long bones</w:t>
            </w:r>
          </w:p>
        </w:tc>
        <w:tc>
          <w:tcPr>
            <w:tcW w:w="2190" w:type="dxa"/>
          </w:tcPr>
          <w:p w14:paraId="5272CF4D"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404040"/>
              </w:rPr>
              <w:t>Yes/No</w:t>
            </w:r>
          </w:p>
        </w:tc>
      </w:tr>
      <w:tr w:rsidR="00725100" w14:paraId="4F83717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vMerge/>
          </w:tcPr>
          <w:p w14:paraId="00304C91" w14:textId="77777777" w:rsidR="00725100" w:rsidRDefault="00725100">
            <w:pPr>
              <w:widowControl w:val="0"/>
              <w:rPr>
                <w:rFonts w:ascii="Calibri" w:eastAsia="Calibri" w:hAnsi="Calibri" w:cs="Calibri"/>
              </w:rPr>
            </w:pPr>
          </w:p>
        </w:tc>
        <w:tc>
          <w:tcPr>
            <w:tcW w:w="5445" w:type="dxa"/>
          </w:tcPr>
          <w:p w14:paraId="57F618D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Amputation proximal to elbow or knee</w:t>
            </w:r>
          </w:p>
        </w:tc>
        <w:tc>
          <w:tcPr>
            <w:tcW w:w="2190" w:type="dxa"/>
          </w:tcPr>
          <w:p w14:paraId="1723B27F"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404040"/>
              </w:rPr>
              <w:t>Yes/No</w:t>
            </w:r>
          </w:p>
        </w:tc>
      </w:tr>
      <w:tr w:rsidR="00725100" w14:paraId="30A15FB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2595" w:type="dxa"/>
          </w:tcPr>
          <w:p w14:paraId="00A4354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Notes</w:t>
            </w:r>
          </w:p>
        </w:tc>
        <w:tc>
          <w:tcPr>
            <w:tcW w:w="7635" w:type="dxa"/>
            <w:gridSpan w:val="2"/>
            <w:tcBorders>
              <w:right w:val="single" w:sz="8" w:space="0" w:color="FFFFFF"/>
            </w:tcBorders>
          </w:tcPr>
          <w:p w14:paraId="369C98DE"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i/>
              </w:rPr>
              <w:t>[Free text]</w:t>
            </w:r>
          </w:p>
        </w:tc>
      </w:tr>
    </w:tbl>
    <w:p w14:paraId="39E166A4" w14:textId="77777777" w:rsidR="00725100" w:rsidRDefault="00725100">
      <w:pPr>
        <w:spacing w:line="240" w:lineRule="auto"/>
        <w:rPr>
          <w:rFonts w:ascii="Calibri" w:eastAsia="Calibri" w:hAnsi="Calibri" w:cs="Calibri"/>
          <w:b/>
          <w:color w:val="366091"/>
          <w:sz w:val="32"/>
          <w:szCs w:val="32"/>
        </w:rPr>
      </w:pPr>
    </w:p>
    <w:p w14:paraId="172B6AC9" w14:textId="77777777" w:rsidR="00725100" w:rsidRDefault="00000000">
      <w:pPr>
        <w:keepNext/>
        <w:keepLines/>
        <w:spacing w:before="240" w:line="240" w:lineRule="auto"/>
        <w:rPr>
          <w:rFonts w:ascii="Calibri" w:eastAsia="Calibri" w:hAnsi="Calibri" w:cs="Calibri"/>
          <w:b/>
          <w:color w:val="404040"/>
        </w:rPr>
      </w:pPr>
      <w:r>
        <w:rPr>
          <w:rFonts w:ascii="Calibri" w:eastAsia="Calibri" w:hAnsi="Calibri" w:cs="Calibri"/>
          <w:b/>
          <w:color w:val="366091"/>
          <w:sz w:val="32"/>
          <w:szCs w:val="32"/>
        </w:rPr>
        <w:t>IMAGING TECHNIQUE</w:t>
      </w:r>
    </w:p>
    <w:tbl>
      <w:tblPr>
        <w:tblStyle w:val="a1"/>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35"/>
        <w:gridCol w:w="4419"/>
      </w:tblGrid>
      <w:tr w:rsidR="00725100" w14:paraId="74E43A01"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bottom w:val="single" w:sz="4" w:space="0" w:color="FFFFFF"/>
              <w:right w:val="single" w:sz="4" w:space="0" w:color="FFFFFF"/>
            </w:tcBorders>
          </w:tcPr>
          <w:p w14:paraId="77AC6640" w14:textId="77777777" w:rsidR="00725100" w:rsidRDefault="00000000">
            <w:pPr>
              <w:spacing w:line="240" w:lineRule="auto"/>
              <w:rPr>
                <w:rFonts w:ascii="Calibri" w:eastAsia="Calibri" w:hAnsi="Calibri" w:cs="Calibri"/>
                <w:i/>
                <w:sz w:val="22"/>
                <w:szCs w:val="22"/>
              </w:rPr>
            </w:pPr>
            <w:r>
              <w:rPr>
                <w:rFonts w:ascii="Calibri" w:eastAsia="Calibri" w:hAnsi="Calibri" w:cs="Calibri"/>
                <w:i/>
                <w:sz w:val="22"/>
                <w:szCs w:val="22"/>
              </w:rPr>
              <w:t>FIELD</w:t>
            </w:r>
          </w:p>
        </w:tc>
        <w:tc>
          <w:tcPr>
            <w:tcW w:w="2835" w:type="dxa"/>
            <w:tcBorders>
              <w:top w:val="single" w:sz="4" w:space="0" w:color="FFFFFF"/>
              <w:left w:val="single" w:sz="4" w:space="0" w:color="FFFFFF"/>
              <w:bottom w:val="single" w:sz="4" w:space="0" w:color="FFFFFF"/>
              <w:right w:val="single" w:sz="4" w:space="0" w:color="FFFFFF"/>
            </w:tcBorders>
          </w:tcPr>
          <w:p w14:paraId="2BDB9F29"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sz w:val="22"/>
                <w:szCs w:val="22"/>
              </w:rPr>
            </w:pPr>
            <w:r>
              <w:rPr>
                <w:rFonts w:ascii="Calibri" w:eastAsia="Calibri" w:hAnsi="Calibri" w:cs="Calibri"/>
                <w:i/>
                <w:sz w:val="22"/>
                <w:szCs w:val="22"/>
              </w:rPr>
              <w:t>DETAIL</w:t>
            </w:r>
          </w:p>
        </w:tc>
        <w:tc>
          <w:tcPr>
            <w:tcW w:w="4419" w:type="dxa"/>
            <w:tcBorders>
              <w:top w:val="single" w:sz="4" w:space="0" w:color="FFFFFF"/>
              <w:left w:val="single" w:sz="4" w:space="0" w:color="FFFFFF"/>
              <w:bottom w:val="single" w:sz="4" w:space="0" w:color="FFFFFF"/>
              <w:right w:val="single" w:sz="4" w:space="0" w:color="FFFFFF"/>
            </w:tcBorders>
          </w:tcPr>
          <w:p w14:paraId="2375AFC1"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sz w:val="22"/>
                <w:szCs w:val="22"/>
              </w:rPr>
            </w:pPr>
            <w:r>
              <w:rPr>
                <w:rFonts w:ascii="Calibri" w:eastAsia="Calibri" w:hAnsi="Calibri" w:cs="Calibri"/>
                <w:i/>
                <w:sz w:val="22"/>
                <w:szCs w:val="22"/>
              </w:rPr>
              <w:t>ADMITTED VALUES</w:t>
            </w:r>
          </w:p>
        </w:tc>
      </w:tr>
      <w:tr w:rsidR="00725100" w14:paraId="6D3DB3AE"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72922FB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IMAGING DATA</w:t>
            </w:r>
          </w:p>
        </w:tc>
      </w:tr>
      <w:tr w:rsidR="00725100" w14:paraId="2CE6699E"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7323149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Examination date</w:t>
            </w:r>
          </w:p>
        </w:tc>
        <w:tc>
          <w:tcPr>
            <w:tcW w:w="2835" w:type="dxa"/>
          </w:tcPr>
          <w:p w14:paraId="23D8F05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Date</w:t>
            </w:r>
          </w:p>
        </w:tc>
        <w:tc>
          <w:tcPr>
            <w:tcW w:w="4419" w:type="dxa"/>
          </w:tcPr>
          <w:p w14:paraId="5489289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sz w:val="18"/>
                <w:szCs w:val="18"/>
              </w:rPr>
            </w:pPr>
            <w:r>
              <w:rPr>
                <w:rFonts w:ascii="Calibri" w:eastAsia="Calibri" w:hAnsi="Calibri" w:cs="Calibri"/>
                <w:color w:val="404040"/>
              </w:rPr>
              <w:t xml:space="preserve">Date </w:t>
            </w:r>
            <w:r>
              <w:rPr>
                <w:rFonts w:ascii="Calibri" w:eastAsia="Calibri" w:hAnsi="Calibri" w:cs="Calibri"/>
                <w:i/>
                <w:color w:val="404040"/>
              </w:rPr>
              <w:t>[dd/mm/</w:t>
            </w:r>
            <w:proofErr w:type="spellStart"/>
            <w:r>
              <w:rPr>
                <w:rFonts w:ascii="Calibri" w:eastAsia="Calibri" w:hAnsi="Calibri" w:cs="Calibri"/>
                <w:i/>
                <w:color w:val="404040"/>
              </w:rPr>
              <w:t>yyyy</w:t>
            </w:r>
            <w:proofErr w:type="spellEnd"/>
            <w:r>
              <w:rPr>
                <w:rFonts w:ascii="Calibri" w:eastAsia="Calibri" w:hAnsi="Calibri" w:cs="Calibri"/>
                <w:i/>
                <w:color w:val="404040"/>
              </w:rPr>
              <w:t>]</w:t>
            </w:r>
          </w:p>
        </w:tc>
      </w:tr>
      <w:tr w:rsidR="006B1C3E" w14:paraId="34AC6129" w14:textId="77777777" w:rsidTr="00D07EFB">
        <w:tc>
          <w:tcPr>
            <w:cnfStyle w:val="001000000000" w:firstRow="0" w:lastRow="0" w:firstColumn="1" w:lastColumn="0" w:oddVBand="0" w:evenVBand="0" w:oddHBand="0" w:evenHBand="0" w:firstRowFirstColumn="0" w:firstRowLastColumn="0" w:lastRowFirstColumn="0" w:lastRowLastColumn="0"/>
            <w:tcW w:w="3085" w:type="dxa"/>
          </w:tcPr>
          <w:p w14:paraId="1E6EA08D" w14:textId="77777777" w:rsidR="006B1C3E" w:rsidRDefault="006B1C3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Clinical indication</w:t>
            </w:r>
          </w:p>
        </w:tc>
        <w:tc>
          <w:tcPr>
            <w:tcW w:w="7254" w:type="dxa"/>
            <w:gridSpan w:val="2"/>
          </w:tcPr>
          <w:p w14:paraId="6F7D4AD3" w14:textId="313A1CE8" w:rsidR="006B1C3E" w:rsidRDefault="006B1C3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Polytrauma</w:t>
            </w:r>
          </w:p>
        </w:tc>
      </w:tr>
      <w:tr w:rsidR="00725100" w14:paraId="261DC168"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541839E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 xml:space="preserve">Scanner brand and model </w:t>
            </w:r>
          </w:p>
        </w:tc>
        <w:tc>
          <w:tcPr>
            <w:tcW w:w="2835" w:type="dxa"/>
          </w:tcPr>
          <w:p w14:paraId="4073701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419" w:type="dxa"/>
          </w:tcPr>
          <w:p w14:paraId="279F521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rPr>
              <w:t>[Free text]</w:t>
            </w:r>
          </w:p>
        </w:tc>
      </w:tr>
      <w:tr w:rsidR="00725100" w14:paraId="2AE3E1AD"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5E91865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Scan protocol</w:t>
            </w:r>
          </w:p>
        </w:tc>
        <w:tc>
          <w:tcPr>
            <w:tcW w:w="2835" w:type="dxa"/>
          </w:tcPr>
          <w:p w14:paraId="0FDB0C4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Number of detector rows</w:t>
            </w:r>
          </w:p>
        </w:tc>
        <w:tc>
          <w:tcPr>
            <w:tcW w:w="4419" w:type="dxa"/>
          </w:tcPr>
          <w:p w14:paraId="617399E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[Numeric]</w:t>
            </w:r>
          </w:p>
        </w:tc>
      </w:tr>
      <w:tr w:rsidR="00725100" w14:paraId="59C4D24E"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03556A8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p>
        </w:tc>
        <w:tc>
          <w:tcPr>
            <w:tcW w:w="2835" w:type="dxa"/>
          </w:tcPr>
          <w:p w14:paraId="7EE3F40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sz w:val="22"/>
                <w:szCs w:val="22"/>
              </w:rPr>
            </w:pPr>
            <w:proofErr w:type="spellStart"/>
            <w:r>
              <w:rPr>
                <w:rFonts w:ascii="Calibri" w:eastAsia="Calibri" w:hAnsi="Calibri" w:cs="Calibri"/>
                <w:color w:val="404040"/>
                <w:sz w:val="22"/>
                <w:szCs w:val="22"/>
              </w:rPr>
              <w:t>Precontrast</w:t>
            </w:r>
            <w:proofErr w:type="spellEnd"/>
            <w:r>
              <w:rPr>
                <w:rFonts w:ascii="Calibri" w:eastAsia="Calibri" w:hAnsi="Calibri" w:cs="Calibri"/>
                <w:color w:val="404040"/>
                <w:sz w:val="22"/>
                <w:szCs w:val="22"/>
              </w:rPr>
              <w:t xml:space="preserve"> scan</w:t>
            </w:r>
          </w:p>
          <w:p w14:paraId="0A16E6C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b/>
                <w:i/>
                <w:color w:val="404040"/>
                <w:sz w:val="16"/>
                <w:szCs w:val="16"/>
              </w:rPr>
              <w:t>(</w:t>
            </w:r>
            <w:proofErr w:type="gramStart"/>
            <w:r>
              <w:rPr>
                <w:rFonts w:ascii="Calibri" w:eastAsia="Calibri" w:hAnsi="Calibri" w:cs="Calibri"/>
                <w:b/>
                <w:i/>
                <w:color w:val="404040"/>
                <w:sz w:val="16"/>
                <w:szCs w:val="16"/>
              </w:rPr>
              <w:t>details</w:t>
            </w:r>
            <w:proofErr w:type="gramEnd"/>
            <w:r>
              <w:rPr>
                <w:rFonts w:ascii="Calibri" w:eastAsia="Calibri" w:hAnsi="Calibri" w:cs="Calibri"/>
                <w:b/>
                <w:i/>
                <w:color w:val="404040"/>
                <w:sz w:val="16"/>
                <w:szCs w:val="16"/>
              </w:rPr>
              <w:t xml:space="preserve"> visible only if “Yes”)</w:t>
            </w:r>
          </w:p>
        </w:tc>
        <w:tc>
          <w:tcPr>
            <w:tcW w:w="4419" w:type="dxa"/>
          </w:tcPr>
          <w:p w14:paraId="2BA120EA" w14:textId="47B0944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Dual energy </w:t>
            </w:r>
            <w:r w:rsidR="00976A16">
              <w:rPr>
                <w:rFonts w:ascii="Calibri" w:eastAsia="Calibri" w:hAnsi="Calibri" w:cs="Calibri"/>
                <w:i/>
                <w:color w:val="404040"/>
              </w:rPr>
              <w:t>[Yes/No]</w:t>
            </w:r>
          </w:p>
          <w:p w14:paraId="5F786DB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 xml:space="preserve">Slice thickness (mm) </w:t>
            </w:r>
            <w:r>
              <w:rPr>
                <w:rFonts w:ascii="Calibri" w:eastAsia="Calibri" w:hAnsi="Calibri" w:cs="Calibri"/>
                <w:i/>
                <w:color w:val="404040"/>
              </w:rPr>
              <w:t>[Numeric]</w:t>
            </w:r>
          </w:p>
          <w:p w14:paraId="2A154AD0" w14:textId="23C76B8F"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 xml:space="preserve">Convolution kernel(s) </w:t>
            </w:r>
            <w:r>
              <w:rPr>
                <w:rFonts w:ascii="Calibri" w:eastAsia="Calibri" w:hAnsi="Calibri" w:cs="Calibri"/>
                <w:i/>
                <w:color w:val="404040"/>
              </w:rPr>
              <w:t>[</w:t>
            </w:r>
            <w:r w:rsidR="00976A16">
              <w:rPr>
                <w:rFonts w:ascii="Calibri" w:eastAsia="Calibri" w:hAnsi="Calibri" w:cs="Calibri"/>
                <w:i/>
                <w:color w:val="404040"/>
              </w:rPr>
              <w:t>F</w:t>
            </w:r>
            <w:r>
              <w:rPr>
                <w:rFonts w:ascii="Calibri" w:eastAsia="Calibri" w:hAnsi="Calibri" w:cs="Calibri"/>
                <w:i/>
                <w:color w:val="404040"/>
              </w:rPr>
              <w:t>ree text]</w:t>
            </w:r>
          </w:p>
          <w:p w14:paraId="0DE3DECA" w14:textId="2DF287A9"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sz w:val="18"/>
                <w:szCs w:val="18"/>
              </w:rPr>
            </w:pPr>
            <w:r>
              <w:rPr>
                <w:rFonts w:ascii="Calibri" w:eastAsia="Calibri" w:hAnsi="Calibri" w:cs="Calibri"/>
                <w:color w:val="404040"/>
              </w:rPr>
              <w:t xml:space="preserve">Body area </w:t>
            </w:r>
            <w:r>
              <w:rPr>
                <w:rFonts w:ascii="Calibri" w:eastAsia="Calibri" w:hAnsi="Calibri" w:cs="Calibri"/>
                <w:i/>
                <w:color w:val="404040"/>
              </w:rPr>
              <w:t>[</w:t>
            </w:r>
            <w:r w:rsidR="00976A16">
              <w:rPr>
                <w:rFonts w:ascii="Calibri" w:eastAsia="Calibri" w:hAnsi="Calibri" w:cs="Calibri"/>
                <w:i/>
                <w:color w:val="404040"/>
              </w:rPr>
              <w:t>M</w:t>
            </w:r>
            <w:r>
              <w:rPr>
                <w:rFonts w:ascii="Calibri" w:eastAsia="Calibri" w:hAnsi="Calibri" w:cs="Calibri"/>
                <w:i/>
                <w:color w:val="404040"/>
              </w:rPr>
              <w:t>ultiple choice]</w:t>
            </w:r>
            <w:r>
              <w:rPr>
                <w:rFonts w:ascii="Calibri" w:eastAsia="Calibri" w:hAnsi="Calibri" w:cs="Calibri"/>
                <w:color w:val="404040"/>
              </w:rPr>
              <w:t>:</w:t>
            </w:r>
          </w:p>
          <w:p w14:paraId="79E69AF6"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head</w:t>
            </w:r>
          </w:p>
          <w:p w14:paraId="1ED3B652"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neck</w:t>
            </w:r>
          </w:p>
          <w:p w14:paraId="3B063172"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chest</w:t>
            </w:r>
          </w:p>
          <w:p w14:paraId="77A3AB17"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abdomen</w:t>
            </w:r>
          </w:p>
          <w:p w14:paraId="208C8DFD" w14:textId="77777777" w:rsid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upper limbs</w:t>
            </w:r>
          </w:p>
          <w:p w14:paraId="3BE1A006" w14:textId="65E1BFEB"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lower limbs</w:t>
            </w:r>
          </w:p>
        </w:tc>
      </w:tr>
      <w:tr w:rsidR="00725100" w14:paraId="2291C2AA"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6EC4E92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p>
        </w:tc>
        <w:tc>
          <w:tcPr>
            <w:tcW w:w="2835" w:type="dxa"/>
          </w:tcPr>
          <w:p w14:paraId="13316FD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sz w:val="22"/>
                <w:szCs w:val="22"/>
              </w:rPr>
            </w:pPr>
            <w:r>
              <w:rPr>
                <w:rFonts w:ascii="Calibri" w:eastAsia="Calibri" w:hAnsi="Calibri" w:cs="Calibri"/>
                <w:color w:val="404040"/>
                <w:sz w:val="22"/>
                <w:szCs w:val="22"/>
              </w:rPr>
              <w:t>Post-contrast scan</w:t>
            </w:r>
          </w:p>
          <w:p w14:paraId="6A9B2EB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b/>
                <w:i/>
                <w:color w:val="404040"/>
                <w:sz w:val="16"/>
                <w:szCs w:val="16"/>
              </w:rPr>
              <w:t>(</w:t>
            </w:r>
            <w:proofErr w:type="gramStart"/>
            <w:r>
              <w:rPr>
                <w:rFonts w:ascii="Calibri" w:eastAsia="Calibri" w:hAnsi="Calibri" w:cs="Calibri"/>
                <w:b/>
                <w:i/>
                <w:color w:val="404040"/>
                <w:sz w:val="16"/>
                <w:szCs w:val="16"/>
              </w:rPr>
              <w:t>details</w:t>
            </w:r>
            <w:proofErr w:type="gramEnd"/>
            <w:r>
              <w:rPr>
                <w:rFonts w:ascii="Calibri" w:eastAsia="Calibri" w:hAnsi="Calibri" w:cs="Calibri"/>
                <w:b/>
                <w:i/>
                <w:color w:val="404040"/>
                <w:sz w:val="16"/>
                <w:szCs w:val="16"/>
              </w:rPr>
              <w:t xml:space="preserve"> repeatable for each post-contrast scan)</w:t>
            </w:r>
          </w:p>
        </w:tc>
        <w:tc>
          <w:tcPr>
            <w:tcW w:w="4419" w:type="dxa"/>
          </w:tcPr>
          <w:p w14:paraId="5E5D00F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Number of scans</w:t>
            </w:r>
            <w:r>
              <w:rPr>
                <w:rFonts w:ascii="Calibri" w:eastAsia="Calibri" w:hAnsi="Calibri" w:cs="Calibri"/>
                <w:i/>
                <w:color w:val="404040"/>
              </w:rPr>
              <w:t xml:space="preserve"> [Numeric]</w:t>
            </w:r>
          </w:p>
          <w:p w14:paraId="30FC058A" w14:textId="752DF98A"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Type (early arterial, late arterial, venous, late, </w:t>
            </w:r>
            <w:proofErr w:type="spellStart"/>
            <w:r>
              <w:rPr>
                <w:rFonts w:ascii="Calibri" w:eastAsia="Calibri" w:hAnsi="Calibri" w:cs="Calibri"/>
                <w:color w:val="404040"/>
              </w:rPr>
              <w:t>urographic</w:t>
            </w:r>
            <w:proofErr w:type="spellEnd"/>
            <w:r>
              <w:rPr>
                <w:rFonts w:ascii="Calibri" w:eastAsia="Calibri" w:hAnsi="Calibri" w:cs="Calibri"/>
                <w:color w:val="404040"/>
              </w:rPr>
              <w:t xml:space="preserve">, other </w:t>
            </w:r>
            <w:r>
              <w:rPr>
                <w:rFonts w:ascii="Calibri" w:eastAsia="Calibri" w:hAnsi="Calibri" w:cs="Calibri"/>
                <w:i/>
                <w:color w:val="404040"/>
              </w:rPr>
              <w:t>[specif</w:t>
            </w:r>
            <w:r w:rsidR="00976A16">
              <w:rPr>
                <w:rFonts w:ascii="Calibri" w:eastAsia="Calibri" w:hAnsi="Calibri" w:cs="Calibri"/>
                <w:i/>
                <w:color w:val="404040"/>
              </w:rPr>
              <w:t>y</w:t>
            </w:r>
            <w:r>
              <w:rPr>
                <w:rFonts w:ascii="Calibri" w:eastAsia="Calibri" w:hAnsi="Calibri" w:cs="Calibri"/>
                <w:i/>
                <w:color w:val="404040"/>
              </w:rPr>
              <w:t>: Free text]</w:t>
            </w:r>
            <w:r>
              <w:rPr>
                <w:rFonts w:ascii="Calibri" w:eastAsia="Calibri" w:hAnsi="Calibri" w:cs="Calibri"/>
                <w:color w:val="404040"/>
              </w:rPr>
              <w:t>)</w:t>
            </w:r>
          </w:p>
          <w:p w14:paraId="4F6D3CE0" w14:textId="59042F2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Dual energy </w:t>
            </w:r>
            <w:r w:rsidR="00976A16">
              <w:rPr>
                <w:rFonts w:ascii="Calibri" w:eastAsia="Calibri" w:hAnsi="Calibri" w:cs="Calibri"/>
                <w:i/>
                <w:color w:val="404040"/>
              </w:rPr>
              <w:t>[Yes/No]</w:t>
            </w:r>
          </w:p>
          <w:p w14:paraId="2CC52AA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 xml:space="preserve">Slice thickness (mm) </w:t>
            </w:r>
            <w:r>
              <w:rPr>
                <w:rFonts w:ascii="Calibri" w:eastAsia="Calibri" w:hAnsi="Calibri" w:cs="Calibri"/>
                <w:i/>
                <w:color w:val="404040"/>
              </w:rPr>
              <w:t>[Numeric]</w:t>
            </w:r>
          </w:p>
          <w:p w14:paraId="23012062" w14:textId="06CFF3AA"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Convolution kernel(s) </w:t>
            </w:r>
            <w:r>
              <w:rPr>
                <w:rFonts w:ascii="Calibri" w:eastAsia="Calibri" w:hAnsi="Calibri" w:cs="Calibri"/>
                <w:i/>
                <w:color w:val="404040"/>
              </w:rPr>
              <w:t>[</w:t>
            </w:r>
            <w:r w:rsidR="006A1BF8">
              <w:rPr>
                <w:rFonts w:ascii="Calibri" w:eastAsia="Calibri" w:hAnsi="Calibri" w:cs="Calibri"/>
                <w:i/>
                <w:color w:val="404040"/>
              </w:rPr>
              <w:t>F</w:t>
            </w:r>
            <w:r>
              <w:rPr>
                <w:rFonts w:ascii="Calibri" w:eastAsia="Calibri" w:hAnsi="Calibri" w:cs="Calibri"/>
                <w:i/>
                <w:color w:val="404040"/>
              </w:rPr>
              <w:t>ree text]</w:t>
            </w:r>
          </w:p>
          <w:p w14:paraId="7D44046C" w14:textId="4FA24FB8"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Body area </w:t>
            </w:r>
            <w:r>
              <w:rPr>
                <w:rFonts w:ascii="Calibri" w:eastAsia="Calibri" w:hAnsi="Calibri" w:cs="Calibri"/>
                <w:i/>
                <w:color w:val="404040"/>
              </w:rPr>
              <w:t>[</w:t>
            </w:r>
            <w:r w:rsidR="006A1BF8">
              <w:rPr>
                <w:rFonts w:ascii="Calibri" w:eastAsia="Calibri" w:hAnsi="Calibri" w:cs="Calibri"/>
                <w:i/>
                <w:color w:val="404040"/>
              </w:rPr>
              <w:t>M</w:t>
            </w:r>
            <w:r>
              <w:rPr>
                <w:rFonts w:ascii="Calibri" w:eastAsia="Calibri" w:hAnsi="Calibri" w:cs="Calibri"/>
                <w:i/>
                <w:color w:val="404040"/>
              </w:rPr>
              <w:t>ultiple choice]</w:t>
            </w:r>
            <w:r>
              <w:rPr>
                <w:rFonts w:ascii="Calibri" w:eastAsia="Calibri" w:hAnsi="Calibri" w:cs="Calibri"/>
                <w:color w:val="404040"/>
              </w:rPr>
              <w:t>:</w:t>
            </w:r>
          </w:p>
          <w:p w14:paraId="356AA59C"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head</w:t>
            </w:r>
          </w:p>
          <w:p w14:paraId="57602D9C"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neck</w:t>
            </w:r>
          </w:p>
          <w:p w14:paraId="1FC28EA5"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chest</w:t>
            </w:r>
          </w:p>
          <w:p w14:paraId="05E702AC"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abdomen</w:t>
            </w:r>
          </w:p>
          <w:p w14:paraId="1FF7118D" w14:textId="77777777" w:rsid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upper limbs</w:t>
            </w:r>
          </w:p>
          <w:p w14:paraId="5AD117FA" w14:textId="179DE8C2"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6A1BF8">
              <w:rPr>
                <w:rFonts w:ascii="Calibri" w:eastAsia="Calibri" w:hAnsi="Calibri" w:cs="Calibri"/>
                <w:color w:val="404040"/>
              </w:rPr>
              <w:t>lower limbs</w:t>
            </w:r>
          </w:p>
        </w:tc>
      </w:tr>
      <w:tr w:rsidR="00725100" w14:paraId="09D4B8F5"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4CE5BC5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Radiation exposure</w:t>
            </w:r>
          </w:p>
        </w:tc>
        <w:tc>
          <w:tcPr>
            <w:tcW w:w="2835" w:type="dxa"/>
          </w:tcPr>
          <w:p w14:paraId="2478160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Class of radiation exposure</w:t>
            </w:r>
          </w:p>
        </w:tc>
        <w:tc>
          <w:tcPr>
            <w:tcW w:w="4419" w:type="dxa"/>
          </w:tcPr>
          <w:p w14:paraId="2DF0CC2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[Numeric]</w:t>
            </w:r>
          </w:p>
        </w:tc>
      </w:tr>
      <w:tr w:rsidR="00725100" w14:paraId="0D28C8AA" w14:textId="77777777" w:rsidTr="00725100">
        <w:trPr>
          <w:trHeight w:val="200"/>
        </w:trPr>
        <w:tc>
          <w:tcPr>
            <w:cnfStyle w:val="001000000000" w:firstRow="0" w:lastRow="0" w:firstColumn="1" w:lastColumn="0" w:oddVBand="0" w:evenVBand="0" w:oddHBand="0" w:evenHBand="0" w:firstRowFirstColumn="0" w:firstRowLastColumn="0" w:lastRowFirstColumn="0" w:lastRowLastColumn="0"/>
            <w:tcW w:w="3085" w:type="dxa"/>
          </w:tcPr>
          <w:p w14:paraId="40C838B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Notes</w:t>
            </w:r>
          </w:p>
        </w:tc>
        <w:tc>
          <w:tcPr>
            <w:tcW w:w="7254" w:type="dxa"/>
            <w:gridSpan w:val="2"/>
          </w:tcPr>
          <w:p w14:paraId="5C358B2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rPr>
              <w:t>[Free text]</w:t>
            </w:r>
          </w:p>
        </w:tc>
      </w:tr>
      <w:tr w:rsidR="00725100" w14:paraId="4DC4B425"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70A6E5A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CONTRAST MEDIUM</w:t>
            </w:r>
          </w:p>
        </w:tc>
      </w:tr>
      <w:tr w:rsidR="006B1C3E" w14:paraId="22EBD44D" w14:textId="77777777" w:rsidTr="00684528">
        <w:tc>
          <w:tcPr>
            <w:cnfStyle w:val="001000000000" w:firstRow="0" w:lastRow="0" w:firstColumn="1" w:lastColumn="0" w:oddVBand="0" w:evenVBand="0" w:oddHBand="0" w:evenHBand="0" w:firstRowFirstColumn="0" w:firstRowLastColumn="0" w:lastRowFirstColumn="0" w:lastRowLastColumn="0"/>
            <w:tcW w:w="3085" w:type="dxa"/>
            <w:vMerge w:val="restart"/>
          </w:tcPr>
          <w:p w14:paraId="0E3FDB1E" w14:textId="77777777" w:rsidR="006B1C3E" w:rsidRDefault="006B1C3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rPr>
            </w:pPr>
            <w:r>
              <w:rPr>
                <w:rFonts w:ascii="Calibri" w:eastAsia="Calibri" w:hAnsi="Calibri" w:cs="Calibri"/>
              </w:rPr>
              <w:t>Use of contrast medium</w:t>
            </w:r>
          </w:p>
          <w:p w14:paraId="42C5C20C" w14:textId="77777777" w:rsidR="006B1C3E" w:rsidRDefault="006B1C3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rPr>
            </w:pPr>
            <w:r>
              <w:rPr>
                <w:rFonts w:ascii="Calibri" w:eastAsia="Calibri" w:hAnsi="Calibri" w:cs="Calibri"/>
                <w:sz w:val="16"/>
                <w:szCs w:val="16"/>
              </w:rPr>
              <w:t>(</w:t>
            </w:r>
            <w:proofErr w:type="gramStart"/>
            <w:r>
              <w:rPr>
                <w:rFonts w:ascii="Calibri" w:eastAsia="Calibri" w:hAnsi="Calibri" w:cs="Calibri"/>
                <w:sz w:val="16"/>
                <w:szCs w:val="16"/>
              </w:rPr>
              <w:t>visible</w:t>
            </w:r>
            <w:proofErr w:type="gramEnd"/>
            <w:r>
              <w:rPr>
                <w:rFonts w:ascii="Calibri" w:eastAsia="Calibri" w:hAnsi="Calibri" w:cs="Calibri"/>
                <w:sz w:val="16"/>
                <w:szCs w:val="16"/>
              </w:rPr>
              <w:t xml:space="preserve"> only if “Yes”)</w:t>
            </w:r>
          </w:p>
        </w:tc>
        <w:tc>
          <w:tcPr>
            <w:tcW w:w="7254" w:type="dxa"/>
            <w:gridSpan w:val="2"/>
          </w:tcPr>
          <w:p w14:paraId="49F6FA44" w14:textId="45DE3E10" w:rsidR="006B1C3E" w:rsidRDefault="006B1C3E">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21491A25"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4C3C6065" w14:textId="77777777" w:rsidR="00725100" w:rsidRDefault="00725100">
            <w:pPr>
              <w:widowControl w:val="0"/>
              <w:rPr>
                <w:rFonts w:ascii="Calibri" w:eastAsia="Calibri" w:hAnsi="Calibri" w:cs="Calibri"/>
                <w:color w:val="404040"/>
              </w:rPr>
            </w:pPr>
          </w:p>
        </w:tc>
        <w:tc>
          <w:tcPr>
            <w:tcW w:w="2835" w:type="dxa"/>
            <w:tcBorders>
              <w:top w:val="single" w:sz="4" w:space="0" w:color="FFFFFF"/>
              <w:left w:val="single" w:sz="4" w:space="0" w:color="FFFFFF"/>
              <w:bottom w:val="single" w:sz="4" w:space="0" w:color="FFFFFF"/>
              <w:right w:val="single" w:sz="4" w:space="0" w:color="FFFFFF"/>
            </w:tcBorders>
          </w:tcPr>
          <w:p w14:paraId="434AD50A"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Active principle</w:t>
            </w:r>
          </w:p>
        </w:tc>
        <w:tc>
          <w:tcPr>
            <w:tcW w:w="4419" w:type="dxa"/>
          </w:tcPr>
          <w:p w14:paraId="28DBAC03"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Iobitridol</w:t>
            </w:r>
          </w:p>
          <w:p w14:paraId="0E62BE98"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Iodixanol</w:t>
            </w:r>
          </w:p>
          <w:p w14:paraId="7D3675FA"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Pr>
                <w:rFonts w:ascii="Calibri" w:eastAsia="Calibri" w:hAnsi="Calibri" w:cs="Calibri"/>
                <w:color w:val="404040"/>
              </w:rPr>
              <w:t>Iohexol</w:t>
            </w:r>
            <w:proofErr w:type="spellEnd"/>
          </w:p>
          <w:p w14:paraId="2D58F0D5" w14:textId="77777777"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Pr>
                <w:rFonts w:ascii="Calibri" w:eastAsia="Calibri" w:hAnsi="Calibri" w:cs="Calibri"/>
                <w:color w:val="404040"/>
              </w:rPr>
              <w:t>Iomeprol</w:t>
            </w:r>
            <w:proofErr w:type="spellEnd"/>
          </w:p>
          <w:p w14:paraId="14615CA6" w14:textId="77777777" w:rsid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Pr>
                <w:rFonts w:ascii="Calibri" w:eastAsia="Calibri" w:hAnsi="Calibri" w:cs="Calibri"/>
                <w:color w:val="404040"/>
              </w:rPr>
              <w:t>Iopromide</w:t>
            </w:r>
            <w:proofErr w:type="spellEnd"/>
          </w:p>
          <w:p w14:paraId="6FE0E1F3" w14:textId="12C46B9F" w:rsidR="00725100" w:rsidRPr="006A1BF8" w:rsidRDefault="00000000" w:rsidP="006A1BF8">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sidRPr="006A1BF8">
              <w:rPr>
                <w:rFonts w:ascii="Calibri" w:eastAsia="Calibri" w:hAnsi="Calibri" w:cs="Calibri"/>
                <w:color w:val="404040"/>
              </w:rPr>
              <w:lastRenderedPageBreak/>
              <w:t>Ioversol</w:t>
            </w:r>
            <w:proofErr w:type="spellEnd"/>
          </w:p>
        </w:tc>
      </w:tr>
      <w:tr w:rsidR="00725100" w14:paraId="584697A3"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0C7CC274" w14:textId="77777777" w:rsidR="00725100" w:rsidRDefault="00725100">
            <w:pPr>
              <w:widowControl w:val="0"/>
              <w:rPr>
                <w:color w:val="404040"/>
              </w:rPr>
            </w:pPr>
          </w:p>
        </w:tc>
        <w:tc>
          <w:tcPr>
            <w:tcW w:w="2835" w:type="dxa"/>
            <w:tcBorders>
              <w:top w:val="single" w:sz="4" w:space="0" w:color="FFFFFF"/>
              <w:left w:val="single" w:sz="4" w:space="0" w:color="FFFFFF"/>
              <w:bottom w:val="single" w:sz="4" w:space="0" w:color="FFFFFF"/>
              <w:right w:val="single" w:sz="4" w:space="0" w:color="FFFFFF"/>
            </w:tcBorders>
          </w:tcPr>
          <w:p w14:paraId="293C9AC8"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Commercial name</w:t>
            </w:r>
          </w:p>
        </w:tc>
        <w:tc>
          <w:tcPr>
            <w:tcW w:w="4419" w:type="dxa"/>
          </w:tcPr>
          <w:p w14:paraId="150ABECE"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r w:rsidR="00725100" w14:paraId="0F9745B1"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273427E6" w14:textId="77777777" w:rsidR="00725100" w:rsidRDefault="00725100">
            <w:pPr>
              <w:widowControl w:val="0"/>
              <w:rPr>
                <w:rFonts w:ascii="Calibri" w:eastAsia="Calibri" w:hAnsi="Calibri" w:cs="Calibri"/>
                <w:i/>
                <w:color w:val="404040"/>
              </w:rPr>
            </w:pPr>
          </w:p>
        </w:tc>
        <w:tc>
          <w:tcPr>
            <w:tcW w:w="2835" w:type="dxa"/>
            <w:tcBorders>
              <w:top w:val="single" w:sz="4" w:space="0" w:color="FFFFFF"/>
              <w:left w:val="single" w:sz="4" w:space="0" w:color="FFFFFF"/>
              <w:bottom w:val="single" w:sz="4" w:space="0" w:color="FFFFFF"/>
              <w:right w:val="single" w:sz="4" w:space="0" w:color="FFFFFF"/>
            </w:tcBorders>
          </w:tcPr>
          <w:p w14:paraId="16EB7AA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Volume</w:t>
            </w:r>
          </w:p>
        </w:tc>
        <w:tc>
          <w:tcPr>
            <w:tcW w:w="4419" w:type="dxa"/>
          </w:tcPr>
          <w:p w14:paraId="62CDE35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[Numeric]</w:t>
            </w:r>
            <w:r>
              <w:rPr>
                <w:rFonts w:ascii="Calibri" w:eastAsia="Calibri" w:hAnsi="Calibri" w:cs="Calibri"/>
                <w:color w:val="404040"/>
              </w:rPr>
              <w:t xml:space="preserve"> (ml)</w:t>
            </w:r>
          </w:p>
        </w:tc>
      </w:tr>
      <w:tr w:rsidR="00725100" w14:paraId="4B7FFA8E"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39595CE9" w14:textId="77777777" w:rsidR="00725100" w:rsidRDefault="00725100">
            <w:pPr>
              <w:widowControl w:val="0"/>
              <w:rPr>
                <w:rFonts w:ascii="Calibri" w:eastAsia="Calibri" w:hAnsi="Calibri" w:cs="Calibri"/>
                <w:color w:val="404040"/>
              </w:rPr>
            </w:pPr>
          </w:p>
        </w:tc>
        <w:tc>
          <w:tcPr>
            <w:tcW w:w="2835" w:type="dxa"/>
            <w:tcBorders>
              <w:top w:val="single" w:sz="4" w:space="0" w:color="FFFFFF"/>
              <w:left w:val="single" w:sz="4" w:space="0" w:color="FFFFFF"/>
              <w:bottom w:val="single" w:sz="4" w:space="0" w:color="FFFFFF"/>
              <w:right w:val="single" w:sz="4" w:space="0" w:color="FFFFFF"/>
            </w:tcBorders>
          </w:tcPr>
          <w:p w14:paraId="344E26AB"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Flow rate</w:t>
            </w:r>
          </w:p>
        </w:tc>
        <w:tc>
          <w:tcPr>
            <w:tcW w:w="4419" w:type="dxa"/>
          </w:tcPr>
          <w:p w14:paraId="352E47A9"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[Numeric]</w:t>
            </w:r>
            <w:r>
              <w:rPr>
                <w:rFonts w:ascii="Calibri" w:eastAsia="Calibri" w:hAnsi="Calibri" w:cs="Calibri"/>
                <w:color w:val="404040"/>
              </w:rPr>
              <w:t xml:space="preserve"> (ml/sec)</w:t>
            </w:r>
          </w:p>
        </w:tc>
      </w:tr>
      <w:tr w:rsidR="00725100" w14:paraId="53A8301F"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07BC0377" w14:textId="77777777" w:rsidR="00725100" w:rsidRDefault="00725100">
            <w:pPr>
              <w:widowControl w:val="0"/>
              <w:rPr>
                <w:rFonts w:ascii="Calibri" w:eastAsia="Calibri" w:hAnsi="Calibri" w:cs="Calibri"/>
                <w:color w:val="404040"/>
              </w:rPr>
            </w:pPr>
          </w:p>
        </w:tc>
        <w:tc>
          <w:tcPr>
            <w:tcW w:w="2835" w:type="dxa"/>
            <w:tcBorders>
              <w:top w:val="single" w:sz="4" w:space="0" w:color="FFFFFF"/>
              <w:left w:val="single" w:sz="4" w:space="0" w:color="FFFFFF"/>
              <w:bottom w:val="single" w:sz="4" w:space="0" w:color="FFFFFF"/>
              <w:right w:val="single" w:sz="4" w:space="0" w:color="FFFFFF"/>
            </w:tcBorders>
          </w:tcPr>
          <w:p w14:paraId="52DD9298"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Concentration</w:t>
            </w:r>
          </w:p>
        </w:tc>
        <w:tc>
          <w:tcPr>
            <w:tcW w:w="4419" w:type="dxa"/>
          </w:tcPr>
          <w:p w14:paraId="194DAB0F"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[Numeric]</w:t>
            </w:r>
            <w:r>
              <w:rPr>
                <w:rFonts w:ascii="Calibri" w:eastAsia="Calibri" w:hAnsi="Calibri" w:cs="Calibri"/>
                <w:color w:val="404040"/>
              </w:rPr>
              <w:t xml:space="preserve"> (mg I/ml)</w:t>
            </w:r>
          </w:p>
        </w:tc>
      </w:tr>
      <w:tr w:rsidR="00725100" w14:paraId="671455E4"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764AEEA6" w14:textId="77777777" w:rsidR="00725100" w:rsidRDefault="00725100">
            <w:pPr>
              <w:widowControl w:val="0"/>
              <w:rPr>
                <w:rFonts w:ascii="Calibri" w:eastAsia="Calibri" w:hAnsi="Calibri" w:cs="Calibri"/>
                <w:color w:val="404040"/>
              </w:rPr>
            </w:pPr>
          </w:p>
        </w:tc>
        <w:tc>
          <w:tcPr>
            <w:tcW w:w="2835" w:type="dxa"/>
            <w:tcBorders>
              <w:top w:val="single" w:sz="4" w:space="0" w:color="FFFFFF"/>
              <w:left w:val="single" w:sz="4" w:space="0" w:color="FFFFFF"/>
              <w:bottom w:val="single" w:sz="4" w:space="0" w:color="FFFFFF"/>
              <w:right w:val="single" w:sz="4" w:space="0" w:color="FFFFFF"/>
            </w:tcBorders>
          </w:tcPr>
          <w:p w14:paraId="33B24AE5"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Notes</w:t>
            </w:r>
          </w:p>
        </w:tc>
        <w:tc>
          <w:tcPr>
            <w:tcW w:w="4419" w:type="dxa"/>
          </w:tcPr>
          <w:p w14:paraId="59EFFEF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[Free text]</w:t>
            </w:r>
          </w:p>
        </w:tc>
      </w:tr>
      <w:tr w:rsidR="00725100" w14:paraId="5398D6A3"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122FECB7" w14:textId="77777777" w:rsidR="00725100" w:rsidRDefault="00000000">
            <w:pPr>
              <w:spacing w:line="240" w:lineRule="auto"/>
              <w:rPr>
                <w:rFonts w:ascii="Calibri" w:eastAsia="Calibri" w:hAnsi="Calibri" w:cs="Calibri"/>
              </w:rPr>
            </w:pPr>
            <w:r>
              <w:rPr>
                <w:rFonts w:ascii="Calibri" w:eastAsia="Calibri" w:hAnsi="Calibri" w:cs="Calibri"/>
              </w:rPr>
              <w:t>ADVERSE EVENTS</w:t>
            </w:r>
          </w:p>
        </w:tc>
      </w:tr>
      <w:tr w:rsidR="006B1C3E" w14:paraId="2490F477" w14:textId="77777777" w:rsidTr="001D76D2">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296F00DC" w14:textId="77777777" w:rsidR="006B1C3E" w:rsidRDefault="006B1C3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rPr>
            </w:pPr>
            <w:r>
              <w:rPr>
                <w:rFonts w:ascii="Calibri" w:eastAsia="Calibri" w:hAnsi="Calibri" w:cs="Calibri"/>
              </w:rPr>
              <w:t>ONGOING adverse events</w:t>
            </w:r>
          </w:p>
          <w:p w14:paraId="2280C301" w14:textId="77777777" w:rsidR="006B1C3E" w:rsidRDefault="006B1C3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sz w:val="22"/>
                <w:szCs w:val="22"/>
              </w:rPr>
            </w:pPr>
            <w:r>
              <w:rPr>
                <w:rFonts w:ascii="Calibri" w:eastAsia="Calibri" w:hAnsi="Calibri" w:cs="Calibri"/>
                <w:sz w:val="16"/>
                <w:szCs w:val="16"/>
              </w:rPr>
              <w:t>(</w:t>
            </w:r>
            <w:proofErr w:type="gramStart"/>
            <w:r>
              <w:rPr>
                <w:rFonts w:ascii="Calibri" w:eastAsia="Calibri" w:hAnsi="Calibri" w:cs="Calibri"/>
                <w:sz w:val="16"/>
                <w:szCs w:val="16"/>
              </w:rPr>
              <w:t>visible</w:t>
            </w:r>
            <w:proofErr w:type="gramEnd"/>
            <w:r>
              <w:rPr>
                <w:rFonts w:ascii="Calibri" w:eastAsia="Calibri" w:hAnsi="Calibri" w:cs="Calibri"/>
                <w:sz w:val="16"/>
                <w:szCs w:val="16"/>
              </w:rPr>
              <w:t xml:space="preserve"> only if “Yes”)</w:t>
            </w:r>
          </w:p>
        </w:tc>
        <w:tc>
          <w:tcPr>
            <w:tcW w:w="7254" w:type="dxa"/>
            <w:gridSpan w:val="2"/>
          </w:tcPr>
          <w:p w14:paraId="7B23B984" w14:textId="2EF50D67" w:rsidR="006B1C3E" w:rsidRDefault="006B1C3E">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4BF8CDC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67FF4847" w14:textId="77777777" w:rsidR="00725100" w:rsidRDefault="00725100">
            <w:pPr>
              <w:widowControl w:val="0"/>
              <w:rPr>
                <w:rFonts w:ascii="Calibri" w:eastAsia="Calibri" w:hAnsi="Calibri" w:cs="Calibri"/>
                <w:color w:val="404040"/>
              </w:rPr>
            </w:pPr>
          </w:p>
        </w:tc>
        <w:tc>
          <w:tcPr>
            <w:tcW w:w="2835" w:type="dxa"/>
          </w:tcPr>
          <w:p w14:paraId="4784BDD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Date and hour of event</w:t>
            </w:r>
          </w:p>
        </w:tc>
        <w:tc>
          <w:tcPr>
            <w:tcW w:w="4419" w:type="dxa"/>
          </w:tcPr>
          <w:p w14:paraId="4A737FC0"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[dd/mm/</w:t>
            </w:r>
            <w:proofErr w:type="spellStart"/>
            <w:r>
              <w:rPr>
                <w:rFonts w:ascii="Calibri" w:eastAsia="Calibri" w:hAnsi="Calibri" w:cs="Calibri"/>
                <w:i/>
                <w:color w:val="404040"/>
              </w:rPr>
              <w:t>yyyy</w:t>
            </w:r>
            <w:proofErr w:type="spellEnd"/>
            <w:r>
              <w:rPr>
                <w:rFonts w:ascii="Calibri" w:eastAsia="Calibri" w:hAnsi="Calibri" w:cs="Calibri"/>
                <w:i/>
                <w:color w:val="404040"/>
              </w:rPr>
              <w:t>, hour]</w:t>
            </w:r>
          </w:p>
        </w:tc>
      </w:tr>
      <w:tr w:rsidR="00725100" w14:paraId="3305F9E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2FA3943" w14:textId="77777777" w:rsidR="00725100" w:rsidRDefault="00725100">
            <w:pPr>
              <w:widowControl w:val="0"/>
              <w:rPr>
                <w:rFonts w:ascii="Calibri" w:eastAsia="Calibri" w:hAnsi="Calibri" w:cs="Calibri"/>
                <w:i/>
                <w:color w:val="404040"/>
              </w:rPr>
            </w:pPr>
          </w:p>
        </w:tc>
        <w:tc>
          <w:tcPr>
            <w:tcW w:w="2835" w:type="dxa"/>
          </w:tcPr>
          <w:p w14:paraId="7473722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Degree</w:t>
            </w:r>
          </w:p>
        </w:tc>
        <w:tc>
          <w:tcPr>
            <w:tcW w:w="4419" w:type="dxa"/>
          </w:tcPr>
          <w:p w14:paraId="0BEEAEC4" w14:textId="77777777" w:rsidR="00725100" w:rsidRPr="00744EFA"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Mild</w:t>
            </w:r>
          </w:p>
          <w:p w14:paraId="169B6FDB" w14:textId="77777777" w:rsidR="00744EFA"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Moderate</w:t>
            </w:r>
          </w:p>
          <w:p w14:paraId="1EB8CFBB" w14:textId="2F48CADE" w:rsidR="00725100" w:rsidRPr="00744EFA"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744EFA">
              <w:rPr>
                <w:rFonts w:ascii="Calibri" w:eastAsia="Calibri" w:hAnsi="Calibri" w:cs="Calibri"/>
                <w:color w:val="404040"/>
              </w:rPr>
              <w:t xml:space="preserve">Severe </w:t>
            </w:r>
            <w:r w:rsidRPr="00744EFA">
              <w:rPr>
                <w:color w:val="404040"/>
              </w:rPr>
              <w:t xml:space="preserve"> </w:t>
            </w:r>
            <w:r w:rsidRPr="00744EFA">
              <w:rPr>
                <w:rFonts w:ascii="Calibri" w:eastAsia="Calibri" w:hAnsi="Calibri" w:cs="Calibri"/>
                <w:color w:val="404040"/>
              </w:rPr>
              <w:t xml:space="preserve"> </w:t>
            </w:r>
          </w:p>
        </w:tc>
      </w:tr>
      <w:tr w:rsidR="00725100" w14:paraId="29EC4EE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0750B28B" w14:textId="77777777" w:rsidR="00725100" w:rsidRDefault="00725100">
            <w:pPr>
              <w:widowControl w:val="0"/>
              <w:rPr>
                <w:color w:val="404040"/>
              </w:rPr>
            </w:pPr>
          </w:p>
        </w:tc>
        <w:tc>
          <w:tcPr>
            <w:tcW w:w="2835" w:type="dxa"/>
          </w:tcPr>
          <w:p w14:paraId="3DDE24A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Time of onset</w:t>
            </w:r>
          </w:p>
        </w:tc>
        <w:tc>
          <w:tcPr>
            <w:tcW w:w="4419" w:type="dxa"/>
          </w:tcPr>
          <w:p w14:paraId="0E304627" w14:textId="77777777" w:rsidR="00725100" w:rsidRPr="00744EFA"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Early</w:t>
            </w:r>
          </w:p>
          <w:p w14:paraId="6CFFFDD6" w14:textId="77777777" w:rsidR="00725100" w:rsidRPr="00744EFA"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Late</w:t>
            </w:r>
          </w:p>
          <w:p w14:paraId="33B9F95F" w14:textId="77777777" w:rsidR="00725100" w:rsidRDefault="00725100">
            <w:pPr>
              <w:spacing w:line="240" w:lineRule="auto"/>
              <w:ind w:left="-43"/>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00A08A75"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Minutes </w:t>
            </w:r>
            <w:r>
              <w:rPr>
                <w:rFonts w:ascii="Calibri" w:eastAsia="Calibri" w:hAnsi="Calibri" w:cs="Calibri"/>
                <w:i/>
                <w:color w:val="404040"/>
              </w:rPr>
              <w:t>[Numeric]</w:t>
            </w:r>
            <w:r>
              <w:rPr>
                <w:rFonts w:ascii="Calibri" w:eastAsia="Calibri" w:hAnsi="Calibri" w:cs="Calibri"/>
                <w:color w:val="404040"/>
              </w:rPr>
              <w:t xml:space="preserve"> </w:t>
            </w:r>
            <w:r w:rsidRPr="00976A16">
              <w:rPr>
                <w:rFonts w:ascii="Calibri" w:eastAsia="Calibri" w:hAnsi="Calibri" w:cs="Calibri"/>
                <w:color w:val="404040"/>
              </w:rPr>
              <w:t>(optional)</w:t>
            </w:r>
          </w:p>
        </w:tc>
      </w:tr>
      <w:tr w:rsidR="00725100" w14:paraId="71E3CF3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699C71D9" w14:textId="77777777" w:rsidR="00725100" w:rsidRDefault="00725100">
            <w:pPr>
              <w:widowControl w:val="0"/>
              <w:rPr>
                <w:rFonts w:ascii="Calibri" w:eastAsia="Calibri" w:hAnsi="Calibri" w:cs="Calibri"/>
                <w:color w:val="404040"/>
              </w:rPr>
            </w:pPr>
          </w:p>
        </w:tc>
        <w:tc>
          <w:tcPr>
            <w:tcW w:w="2835" w:type="dxa"/>
          </w:tcPr>
          <w:p w14:paraId="31C88D6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w:t>
            </w:r>
          </w:p>
        </w:tc>
        <w:tc>
          <w:tcPr>
            <w:tcW w:w="4419" w:type="dxa"/>
          </w:tcPr>
          <w:p w14:paraId="75E66CDB"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404040"/>
              </w:rPr>
              <w:t>ALLERGIC / ALLERGIC-LIKE</w:t>
            </w:r>
          </w:p>
          <w:p w14:paraId="23EAFABB"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Mild</w:t>
            </w:r>
          </w:p>
          <w:p w14:paraId="08A1A470"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Sparse wheals/itch</w:t>
            </w:r>
          </w:p>
          <w:p w14:paraId="3C2E219F"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Skin edema</w:t>
            </w:r>
          </w:p>
          <w:p w14:paraId="50CCAECC"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Mild itching / feeling </w:t>
            </w:r>
            <w:proofErr w:type="gramStart"/>
            <w:r>
              <w:rPr>
                <w:rFonts w:ascii="Calibri" w:eastAsia="Calibri" w:hAnsi="Calibri" w:cs="Calibri"/>
                <w:color w:val="404040"/>
              </w:rPr>
              <w:t>like ”velvet</w:t>
            </w:r>
            <w:proofErr w:type="gramEnd"/>
            <w:r>
              <w:rPr>
                <w:rFonts w:ascii="Calibri" w:eastAsia="Calibri" w:hAnsi="Calibri" w:cs="Calibri"/>
                <w:color w:val="404040"/>
              </w:rPr>
              <w:t xml:space="preserve"> in the throat“</w:t>
            </w:r>
          </w:p>
          <w:p w14:paraId="575AA060"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Nasal congestion</w:t>
            </w:r>
          </w:p>
          <w:p w14:paraId="4AC75BAA"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Sneezing</w:t>
            </w:r>
          </w:p>
          <w:p w14:paraId="5D146BF6"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Conjunctivitis</w:t>
            </w:r>
          </w:p>
          <w:p w14:paraId="737EA916"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Rhinorrhea</w:t>
            </w:r>
          </w:p>
          <w:p w14:paraId="5D29A056"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20F8DA1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Moderate</w:t>
            </w:r>
          </w:p>
          <w:p w14:paraId="05D3457A"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Diffuse wheals/intense itch</w:t>
            </w:r>
          </w:p>
          <w:p w14:paraId="151D17BD"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Diffuse skin edema</w:t>
            </w:r>
          </w:p>
          <w:p w14:paraId="18246CE7"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Facial edema without dyspnea</w:t>
            </w:r>
          </w:p>
          <w:p w14:paraId="48729915"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Feeling of choking or hoarseness</w:t>
            </w:r>
          </w:p>
          <w:p w14:paraId="6F679930"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Wheezing / mild bronchospasm without hypoxia</w:t>
            </w:r>
          </w:p>
          <w:p w14:paraId="746CA91D"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07A0C648"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Severe</w:t>
            </w:r>
          </w:p>
          <w:p w14:paraId="3DE37EAA"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Dyspnea</w:t>
            </w:r>
          </w:p>
          <w:p w14:paraId="5B7F16AC"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Erythema – diffuse mucocutaneous symptoms</w:t>
            </w:r>
          </w:p>
          <w:p w14:paraId="3595B94C"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Laryngeal edema with stridor and/or hypoxia</w:t>
            </w:r>
          </w:p>
          <w:p w14:paraId="4BF27944"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Wheezing / bronchospasm</w:t>
            </w:r>
          </w:p>
          <w:p w14:paraId="30230BAF"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Significant hypoxia</w:t>
            </w:r>
          </w:p>
          <w:p w14:paraId="4B83F437"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Anaphylactic shock (severe hypotension and brady-tachyarrhythmia)</w:t>
            </w:r>
          </w:p>
          <w:p w14:paraId="203CD24D" w14:textId="77777777" w:rsidR="00725100" w:rsidRDefault="007251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585C9229"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NON-ALLERGIC</w:t>
            </w:r>
          </w:p>
          <w:p w14:paraId="726025F4"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Mild</w:t>
            </w:r>
          </w:p>
          <w:p w14:paraId="6D9CF387"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Mild nausea/limited vomiting </w:t>
            </w:r>
          </w:p>
          <w:p w14:paraId="393785D8"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Transient chills / heat / redness</w:t>
            </w:r>
          </w:p>
          <w:p w14:paraId="2216766E"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Headache / dizziness / anxiety / altered taste</w:t>
            </w:r>
          </w:p>
          <w:p w14:paraId="52CA0DF6"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Slight increase in blood pressure</w:t>
            </w:r>
          </w:p>
          <w:p w14:paraId="2C867275"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Self-limiting vasovagal reaction</w:t>
            </w:r>
          </w:p>
          <w:p w14:paraId="3CE1AF0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Moderate</w:t>
            </w:r>
          </w:p>
          <w:p w14:paraId="39053035"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Prolonged nausea/vomiting </w:t>
            </w:r>
          </w:p>
          <w:p w14:paraId="17173AB9"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Elevated arterial blood pressure</w:t>
            </w:r>
          </w:p>
          <w:p w14:paraId="71347A09"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Isolated chest pain</w:t>
            </w:r>
          </w:p>
          <w:p w14:paraId="3416920E" w14:textId="1FC41A9C" w:rsidR="00725100" w:rsidRPr="00976A16" w:rsidRDefault="00000000" w:rsidP="00976A16">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lastRenderedPageBreak/>
              <w:t>Vasovagal reaction</w:t>
            </w:r>
          </w:p>
          <w:p w14:paraId="60EE007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Severe</w:t>
            </w:r>
          </w:p>
          <w:p w14:paraId="2593FBB1"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Treatment-refractory vasovagal reaction</w:t>
            </w:r>
          </w:p>
          <w:p w14:paraId="392B8CD1"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Arrhythmia</w:t>
            </w:r>
          </w:p>
          <w:p w14:paraId="56C60DC2"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Convulsions    </w:t>
            </w:r>
          </w:p>
          <w:p w14:paraId="070AB188" w14:textId="77777777" w:rsidR="00725100" w:rsidRDefault="00000000">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Severe arterial hypertension</w:t>
            </w:r>
          </w:p>
          <w:p w14:paraId="40497105" w14:textId="77777777" w:rsidR="00725100" w:rsidRDefault="00725100">
            <w:pP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5C8192A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CONTRAST MEDIUM EXTRAVASATION</w:t>
            </w:r>
          </w:p>
        </w:tc>
      </w:tr>
      <w:tr w:rsidR="00725100" w14:paraId="72E9057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4B91FDF9" w14:textId="77777777" w:rsidR="00725100" w:rsidRDefault="00725100">
            <w:pPr>
              <w:widowControl w:val="0"/>
              <w:rPr>
                <w:rFonts w:ascii="Calibri" w:eastAsia="Calibri" w:hAnsi="Calibri" w:cs="Calibri"/>
                <w:color w:val="404040"/>
              </w:rPr>
            </w:pPr>
          </w:p>
        </w:tc>
        <w:tc>
          <w:tcPr>
            <w:tcW w:w="2835" w:type="dxa"/>
          </w:tcPr>
          <w:p w14:paraId="3AC916E5"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of treatment</w:t>
            </w:r>
          </w:p>
        </w:tc>
        <w:tc>
          <w:tcPr>
            <w:tcW w:w="4419" w:type="dxa"/>
          </w:tcPr>
          <w:p w14:paraId="4F801613" w14:textId="77777777"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Wait and see</w:t>
            </w:r>
          </w:p>
          <w:p w14:paraId="7FDBAA4B" w14:textId="77777777"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Drug therapy (specify in “Notes” field)</w:t>
            </w:r>
          </w:p>
          <w:p w14:paraId="292105D2" w14:textId="77777777"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Anesthesiologist’s intervention required</w:t>
            </w:r>
          </w:p>
        </w:tc>
      </w:tr>
      <w:tr w:rsidR="00725100" w14:paraId="10E16DF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70832DD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sz w:val="22"/>
                <w:szCs w:val="22"/>
              </w:rPr>
            </w:pPr>
          </w:p>
        </w:tc>
        <w:tc>
          <w:tcPr>
            <w:tcW w:w="2835" w:type="dxa"/>
          </w:tcPr>
          <w:p w14:paraId="7383B23A"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Event resolution</w:t>
            </w:r>
          </w:p>
        </w:tc>
        <w:tc>
          <w:tcPr>
            <w:tcW w:w="4419" w:type="dxa"/>
          </w:tcPr>
          <w:p w14:paraId="1E5962C5" w14:textId="77777777"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Spontaneous</w:t>
            </w:r>
          </w:p>
          <w:p w14:paraId="662ED13E" w14:textId="77777777"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After treatment</w:t>
            </w:r>
          </w:p>
          <w:p w14:paraId="2D1E21C6" w14:textId="77777777"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After hospitalization</w:t>
            </w:r>
          </w:p>
          <w:p w14:paraId="78027222" w14:textId="0FAF260B" w:rsidR="00725100" w:rsidRDefault="00000000" w:rsidP="00744EF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Other </w:t>
            </w:r>
            <w:r w:rsidR="00744EFA" w:rsidRPr="00744EFA">
              <w:rPr>
                <w:rFonts w:ascii="Calibri" w:eastAsia="Calibri" w:hAnsi="Calibri" w:cs="Calibri"/>
                <w:i/>
                <w:iCs/>
                <w:color w:val="404040"/>
              </w:rPr>
              <w:t>[Free text]</w:t>
            </w:r>
          </w:p>
        </w:tc>
      </w:tr>
      <w:tr w:rsidR="00725100" w14:paraId="10A3909E" w14:textId="77777777" w:rsidTr="00725100">
        <w:trPr>
          <w:trHeight w:val="380"/>
        </w:trPr>
        <w:tc>
          <w:tcPr>
            <w:cnfStyle w:val="001000000000" w:firstRow="0" w:lastRow="0" w:firstColumn="1" w:lastColumn="0" w:oddVBand="0" w:evenVBand="0" w:oddHBand="0" w:evenHBand="0" w:firstRowFirstColumn="0" w:firstRowLastColumn="0" w:lastRowFirstColumn="0" w:lastRowLastColumn="0"/>
            <w:tcW w:w="3085" w:type="dxa"/>
          </w:tcPr>
          <w:p w14:paraId="3343D6D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sz w:val="22"/>
                <w:szCs w:val="22"/>
              </w:rPr>
            </w:pPr>
            <w:r>
              <w:rPr>
                <w:rFonts w:ascii="Calibri" w:eastAsia="Calibri" w:hAnsi="Calibri" w:cs="Calibri"/>
                <w:sz w:val="22"/>
                <w:szCs w:val="22"/>
              </w:rPr>
              <w:t>Notes</w:t>
            </w:r>
          </w:p>
        </w:tc>
        <w:tc>
          <w:tcPr>
            <w:tcW w:w="7254" w:type="dxa"/>
            <w:gridSpan w:val="2"/>
          </w:tcPr>
          <w:p w14:paraId="4C95246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rPr>
              <w:t>[Free text]</w:t>
            </w:r>
          </w:p>
        </w:tc>
      </w:tr>
    </w:tbl>
    <w:p w14:paraId="6DEFAC27" w14:textId="77777777" w:rsidR="00725100" w:rsidRDefault="00725100">
      <w:pPr>
        <w:spacing w:line="240" w:lineRule="auto"/>
        <w:rPr>
          <w:rFonts w:ascii="Calibri" w:eastAsia="Calibri" w:hAnsi="Calibri" w:cs="Calibri"/>
          <w:b/>
          <w:color w:val="366091"/>
          <w:sz w:val="32"/>
          <w:szCs w:val="32"/>
        </w:rPr>
      </w:pPr>
    </w:p>
    <w:p w14:paraId="1EAC3B32" w14:textId="77777777" w:rsidR="00725100" w:rsidRDefault="00000000">
      <w:pPr>
        <w:keepNext/>
        <w:keepLines/>
        <w:spacing w:before="240" w:line="240" w:lineRule="auto"/>
        <w:rPr>
          <w:rFonts w:ascii="Calibri" w:eastAsia="Calibri" w:hAnsi="Calibri" w:cs="Calibri"/>
          <w:b/>
          <w:color w:val="404040"/>
        </w:rPr>
      </w:pPr>
      <w:r>
        <w:rPr>
          <w:rFonts w:ascii="Calibri" w:eastAsia="Calibri" w:hAnsi="Calibri" w:cs="Calibri"/>
          <w:b/>
          <w:color w:val="366091"/>
          <w:sz w:val="32"/>
          <w:szCs w:val="32"/>
        </w:rPr>
        <w:t>REPORT</w:t>
      </w:r>
    </w:p>
    <w:tbl>
      <w:tblPr>
        <w:tblStyle w:val="a2"/>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35"/>
        <w:gridCol w:w="4419"/>
      </w:tblGrid>
      <w:tr w:rsidR="00725100" w14:paraId="74890D79"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bottom w:val="single" w:sz="4" w:space="0" w:color="FFFFFF"/>
              <w:right w:val="single" w:sz="4" w:space="0" w:color="FFFFFF"/>
            </w:tcBorders>
          </w:tcPr>
          <w:p w14:paraId="5067BDB6"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2835" w:type="dxa"/>
            <w:tcBorders>
              <w:top w:val="single" w:sz="4" w:space="0" w:color="FFFFFF"/>
              <w:left w:val="single" w:sz="4" w:space="0" w:color="FFFFFF"/>
              <w:bottom w:val="single" w:sz="4" w:space="0" w:color="FFFFFF"/>
              <w:right w:val="single" w:sz="4" w:space="0" w:color="FFFFFF"/>
            </w:tcBorders>
          </w:tcPr>
          <w:p w14:paraId="36E5D313"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4419" w:type="dxa"/>
            <w:tcBorders>
              <w:top w:val="single" w:sz="4" w:space="0" w:color="FFFFFF"/>
              <w:left w:val="single" w:sz="4" w:space="0" w:color="FFFFFF"/>
              <w:bottom w:val="single" w:sz="4" w:space="0" w:color="FFFFFF"/>
              <w:right w:val="single" w:sz="4" w:space="0" w:color="FFFFFF"/>
            </w:tcBorders>
          </w:tcPr>
          <w:p w14:paraId="29DF3F38"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75B9849B"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48D6DBC2" w14:textId="77777777" w:rsidR="00725100"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u w:val="single"/>
              </w:rPr>
              <w:t>HEAD</w:t>
            </w:r>
          </w:p>
        </w:tc>
      </w:tr>
      <w:tr w:rsidR="00725100" w14:paraId="350B7711"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6921140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SKULL</w:t>
            </w:r>
          </w:p>
        </w:tc>
      </w:tr>
      <w:tr w:rsidR="00976A16" w14:paraId="4D199254" w14:textId="77777777" w:rsidTr="0064175E">
        <w:trPr>
          <w:trHeight w:val="33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13E38512"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Fracture</w:t>
            </w:r>
          </w:p>
          <w:p w14:paraId="1A74B85E"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Pr>
          <w:p w14:paraId="2785A50C" w14:textId="1D1316F2"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725100" w14:paraId="4BA9E1E2" w14:textId="77777777" w:rsidTr="00725100">
        <w:trPr>
          <w:trHeight w:val="660"/>
        </w:trPr>
        <w:tc>
          <w:tcPr>
            <w:cnfStyle w:val="001000000000" w:firstRow="0" w:lastRow="0" w:firstColumn="1" w:lastColumn="0" w:oddVBand="0" w:evenVBand="0" w:oddHBand="0" w:evenHBand="0" w:firstRowFirstColumn="0" w:firstRowLastColumn="0" w:lastRowFirstColumn="0" w:lastRowLastColumn="0"/>
            <w:tcW w:w="3085" w:type="dxa"/>
            <w:vMerge/>
          </w:tcPr>
          <w:p w14:paraId="690F799A" w14:textId="77777777" w:rsidR="00725100" w:rsidRDefault="00725100">
            <w:pPr>
              <w:widowControl w:val="0"/>
              <w:rPr>
                <w:rFonts w:ascii="Calibri" w:eastAsia="Calibri" w:hAnsi="Calibri" w:cs="Calibri"/>
                <w:i/>
                <w:color w:val="404040"/>
              </w:rPr>
            </w:pPr>
          </w:p>
        </w:tc>
        <w:tc>
          <w:tcPr>
            <w:tcW w:w="2835" w:type="dxa"/>
          </w:tcPr>
          <w:p w14:paraId="11B9080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Site</w:t>
            </w:r>
          </w:p>
        </w:tc>
        <w:tc>
          <w:tcPr>
            <w:tcW w:w="4419" w:type="dxa"/>
          </w:tcPr>
          <w:p w14:paraId="0275AA6C"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Frontal</w:t>
            </w:r>
          </w:p>
          <w:p w14:paraId="77179559"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Parietal</w:t>
            </w:r>
          </w:p>
          <w:p w14:paraId="5EC9664D"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Temporal</w:t>
            </w:r>
          </w:p>
          <w:p w14:paraId="6F668930"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3609A">
              <w:rPr>
                <w:rFonts w:ascii="Calibri" w:eastAsia="Calibri" w:hAnsi="Calibri" w:cs="Calibri"/>
                <w:color w:val="404040"/>
              </w:rPr>
              <w:t>Occipital</w:t>
            </w:r>
          </w:p>
        </w:tc>
      </w:tr>
      <w:tr w:rsidR="00725100" w14:paraId="29623DC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4F4B8739" w14:textId="77777777" w:rsidR="00725100" w:rsidRDefault="00725100">
            <w:pPr>
              <w:widowControl w:val="0"/>
              <w:rPr>
                <w:rFonts w:ascii="Calibri" w:eastAsia="Calibri" w:hAnsi="Calibri" w:cs="Calibri"/>
                <w:color w:val="FF0000"/>
              </w:rPr>
            </w:pPr>
          </w:p>
        </w:tc>
        <w:tc>
          <w:tcPr>
            <w:tcW w:w="2835" w:type="dxa"/>
          </w:tcPr>
          <w:p w14:paraId="1F8F73A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Fragment dislocation</w:t>
            </w:r>
          </w:p>
        </w:tc>
        <w:tc>
          <w:tcPr>
            <w:tcW w:w="4419" w:type="dxa"/>
          </w:tcPr>
          <w:p w14:paraId="5D55386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Yes/No, specify </w:t>
            </w:r>
            <w:r>
              <w:rPr>
                <w:rFonts w:ascii="Calibri" w:eastAsia="Calibri" w:hAnsi="Calibri" w:cs="Calibri"/>
                <w:i/>
                <w:color w:val="404040"/>
              </w:rPr>
              <w:t>[Free text]</w:t>
            </w:r>
          </w:p>
        </w:tc>
      </w:tr>
      <w:tr w:rsidR="00725100" w14:paraId="40A7F56A"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38E9047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Extra-axial compartment</w:t>
            </w:r>
          </w:p>
        </w:tc>
        <w:tc>
          <w:tcPr>
            <w:tcW w:w="2835" w:type="dxa"/>
          </w:tcPr>
          <w:p w14:paraId="5E5DF94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Unremarkable</w:t>
            </w:r>
          </w:p>
        </w:tc>
        <w:tc>
          <w:tcPr>
            <w:tcW w:w="4419" w:type="dxa"/>
          </w:tcPr>
          <w:p w14:paraId="5631697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976A16" w14:paraId="0876CF0A" w14:textId="77777777" w:rsidTr="00D6459E">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067EAEAA"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Subdural hematoma</w:t>
            </w:r>
          </w:p>
          <w:p w14:paraId="44FF6A5A"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Pr>
          <w:p w14:paraId="30820E99" w14:textId="129EFE95"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725100" w14:paraId="57CB1C5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50F162BC" w14:textId="77777777" w:rsidR="00725100" w:rsidRDefault="00725100">
            <w:pPr>
              <w:widowControl w:val="0"/>
              <w:rPr>
                <w:rFonts w:ascii="Calibri" w:eastAsia="Calibri" w:hAnsi="Calibri" w:cs="Calibri"/>
                <w:i/>
                <w:color w:val="404040"/>
              </w:rPr>
            </w:pPr>
          </w:p>
        </w:tc>
        <w:tc>
          <w:tcPr>
            <w:tcW w:w="2835" w:type="dxa"/>
          </w:tcPr>
          <w:p w14:paraId="5765B7A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color w:val="404040"/>
                <w:sz w:val="16"/>
                <w:szCs w:val="16"/>
              </w:rPr>
            </w:pPr>
            <w:r>
              <w:rPr>
                <w:rFonts w:ascii="Calibri" w:eastAsia="Calibri" w:hAnsi="Calibri" w:cs="Calibri"/>
                <w:color w:val="404040"/>
              </w:rPr>
              <w:t>Site</w:t>
            </w:r>
          </w:p>
        </w:tc>
        <w:tc>
          <w:tcPr>
            <w:tcW w:w="4419" w:type="dxa"/>
          </w:tcPr>
          <w:p w14:paraId="7443C7C7"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Frontal</w:t>
            </w:r>
          </w:p>
          <w:p w14:paraId="67540105"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Parietal</w:t>
            </w:r>
          </w:p>
          <w:p w14:paraId="1CB81408"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Temporal</w:t>
            </w:r>
          </w:p>
          <w:p w14:paraId="5CE52A02"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Occipital</w:t>
            </w:r>
          </w:p>
          <w:p w14:paraId="5E8963EB"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Pr>
                <w:rFonts w:ascii="Calibri" w:eastAsia="Calibri" w:hAnsi="Calibri" w:cs="Calibri"/>
                <w:color w:val="404040"/>
              </w:rPr>
              <w:t>Subtentorial</w:t>
            </w:r>
            <w:proofErr w:type="spellEnd"/>
          </w:p>
        </w:tc>
      </w:tr>
      <w:tr w:rsidR="00725100" w14:paraId="562E9F1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60C0E81" w14:textId="77777777" w:rsidR="00725100" w:rsidRDefault="00725100">
            <w:pPr>
              <w:widowControl w:val="0"/>
              <w:rPr>
                <w:rFonts w:ascii="Calibri" w:eastAsia="Calibri" w:hAnsi="Calibri" w:cs="Calibri"/>
                <w:color w:val="404040"/>
              </w:rPr>
            </w:pPr>
          </w:p>
        </w:tc>
        <w:tc>
          <w:tcPr>
            <w:tcW w:w="2835" w:type="dxa"/>
          </w:tcPr>
          <w:p w14:paraId="379521D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Side</w:t>
            </w:r>
          </w:p>
        </w:tc>
        <w:tc>
          <w:tcPr>
            <w:tcW w:w="4419" w:type="dxa"/>
          </w:tcPr>
          <w:p w14:paraId="6F40DB32"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Right</w:t>
            </w:r>
          </w:p>
          <w:p w14:paraId="30F708E0"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Left</w:t>
            </w:r>
          </w:p>
          <w:p w14:paraId="1C8284D5" w14:textId="62D56E58"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Bilateral</w:t>
            </w:r>
          </w:p>
        </w:tc>
      </w:tr>
      <w:tr w:rsidR="00725100" w14:paraId="42B971B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55993826" w14:textId="77777777" w:rsidR="00725100" w:rsidRDefault="00725100">
            <w:pPr>
              <w:widowControl w:val="0"/>
              <w:rPr>
                <w:color w:val="404040"/>
              </w:rPr>
            </w:pPr>
          </w:p>
        </w:tc>
        <w:tc>
          <w:tcPr>
            <w:tcW w:w="2835" w:type="dxa"/>
          </w:tcPr>
          <w:p w14:paraId="720BF60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Thickness</w:t>
            </w:r>
          </w:p>
        </w:tc>
        <w:tc>
          <w:tcPr>
            <w:tcW w:w="4419" w:type="dxa"/>
          </w:tcPr>
          <w:p w14:paraId="4FE942E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 xml:space="preserve">mm </w:t>
            </w:r>
            <w:r>
              <w:rPr>
                <w:rFonts w:ascii="Calibri" w:eastAsia="Calibri" w:hAnsi="Calibri" w:cs="Calibri"/>
                <w:i/>
              </w:rPr>
              <w:t>[Numeric]</w:t>
            </w:r>
          </w:p>
        </w:tc>
      </w:tr>
      <w:tr w:rsidR="00976A16" w14:paraId="3E108602" w14:textId="77777777" w:rsidTr="00705FFF">
        <w:tc>
          <w:tcPr>
            <w:cnfStyle w:val="001000000000" w:firstRow="0" w:lastRow="0" w:firstColumn="1" w:lastColumn="0" w:oddVBand="0" w:evenVBand="0" w:oddHBand="0" w:evenHBand="0" w:firstRowFirstColumn="0" w:firstRowLastColumn="0" w:lastRowFirstColumn="0" w:lastRowLastColumn="0"/>
            <w:tcW w:w="3085" w:type="dxa"/>
            <w:vMerge w:val="restart"/>
          </w:tcPr>
          <w:p w14:paraId="5F4C375F"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Epidural hematoma</w:t>
            </w:r>
          </w:p>
          <w:p w14:paraId="09F512B4"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Pr>
          <w:p w14:paraId="0A281093" w14:textId="0AF040F9"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Yes/No</w:t>
            </w:r>
          </w:p>
        </w:tc>
      </w:tr>
      <w:tr w:rsidR="00725100" w14:paraId="6D43D1C9"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1AF1D3D2" w14:textId="77777777" w:rsidR="00725100" w:rsidRDefault="00725100">
            <w:pPr>
              <w:widowControl w:val="0"/>
              <w:rPr>
                <w:rFonts w:ascii="Calibri" w:eastAsia="Calibri" w:hAnsi="Calibri" w:cs="Calibri"/>
                <w:i/>
                <w:color w:val="404040"/>
              </w:rPr>
            </w:pPr>
          </w:p>
        </w:tc>
        <w:tc>
          <w:tcPr>
            <w:tcW w:w="2835" w:type="dxa"/>
          </w:tcPr>
          <w:p w14:paraId="4A57D1A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sz w:val="16"/>
                <w:szCs w:val="16"/>
              </w:rPr>
            </w:pPr>
            <w:r>
              <w:rPr>
                <w:rFonts w:ascii="Calibri" w:eastAsia="Calibri" w:hAnsi="Calibri" w:cs="Calibri"/>
              </w:rPr>
              <w:t>Site</w:t>
            </w:r>
          </w:p>
        </w:tc>
        <w:tc>
          <w:tcPr>
            <w:tcW w:w="4419" w:type="dxa"/>
          </w:tcPr>
          <w:p w14:paraId="26125CD1"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Frontal</w:t>
            </w:r>
          </w:p>
          <w:p w14:paraId="297F8868"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Parietal</w:t>
            </w:r>
          </w:p>
          <w:p w14:paraId="1CA0C664"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Temporal</w:t>
            </w:r>
          </w:p>
          <w:p w14:paraId="5EE79E2D"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Occipital</w:t>
            </w:r>
          </w:p>
          <w:p w14:paraId="76AC18DC"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sidRPr="0043609A">
              <w:rPr>
                <w:rFonts w:ascii="Calibri" w:eastAsia="Calibri" w:hAnsi="Calibri" w:cs="Calibri"/>
                <w:color w:val="404040"/>
              </w:rPr>
              <w:t>Subtentorial</w:t>
            </w:r>
            <w:proofErr w:type="spellEnd"/>
          </w:p>
          <w:p w14:paraId="43429B12" w14:textId="77777777" w:rsidR="00725100"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3609A">
              <w:rPr>
                <w:rFonts w:ascii="Calibri" w:eastAsia="Calibri" w:hAnsi="Calibri" w:cs="Calibri"/>
                <w:color w:val="404040"/>
              </w:rPr>
              <w:lastRenderedPageBreak/>
              <w:t>Vertex</w:t>
            </w:r>
          </w:p>
        </w:tc>
      </w:tr>
      <w:tr w:rsidR="00725100" w14:paraId="41F8DFB0"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5DD3FA76" w14:textId="77777777" w:rsidR="00725100" w:rsidRDefault="00725100">
            <w:pPr>
              <w:widowControl w:val="0"/>
              <w:rPr>
                <w:rFonts w:ascii="Calibri" w:eastAsia="Calibri" w:hAnsi="Calibri" w:cs="Calibri"/>
                <w:color w:val="404040"/>
              </w:rPr>
            </w:pPr>
          </w:p>
        </w:tc>
        <w:tc>
          <w:tcPr>
            <w:tcW w:w="2835" w:type="dxa"/>
          </w:tcPr>
          <w:p w14:paraId="283C772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Side</w:t>
            </w:r>
          </w:p>
        </w:tc>
        <w:tc>
          <w:tcPr>
            <w:tcW w:w="4419" w:type="dxa"/>
          </w:tcPr>
          <w:p w14:paraId="32B4F248"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Right</w:t>
            </w:r>
          </w:p>
          <w:p w14:paraId="2A47F71D"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Left</w:t>
            </w:r>
          </w:p>
          <w:p w14:paraId="6AAE762F" w14:textId="49004445"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Bilateral</w:t>
            </w:r>
          </w:p>
        </w:tc>
      </w:tr>
      <w:tr w:rsidR="00725100" w14:paraId="465AA36E"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03AA2B06" w14:textId="77777777" w:rsidR="00725100" w:rsidRDefault="00725100">
            <w:pPr>
              <w:widowControl w:val="0"/>
              <w:rPr>
                <w:rFonts w:ascii="Calibri" w:eastAsia="Calibri" w:hAnsi="Calibri" w:cs="Calibri"/>
                <w:color w:val="404040"/>
              </w:rPr>
            </w:pPr>
          </w:p>
        </w:tc>
        <w:tc>
          <w:tcPr>
            <w:tcW w:w="2835" w:type="dxa"/>
          </w:tcPr>
          <w:p w14:paraId="32412E9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Thickness</w:t>
            </w:r>
          </w:p>
        </w:tc>
        <w:tc>
          <w:tcPr>
            <w:tcW w:w="4419" w:type="dxa"/>
          </w:tcPr>
          <w:p w14:paraId="09A6280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 xml:space="preserve">mm </w:t>
            </w:r>
            <w:r>
              <w:rPr>
                <w:rFonts w:ascii="Calibri" w:eastAsia="Calibri" w:hAnsi="Calibri" w:cs="Calibri"/>
                <w:i/>
              </w:rPr>
              <w:t>[Numeric]</w:t>
            </w:r>
          </w:p>
        </w:tc>
      </w:tr>
      <w:tr w:rsidR="00976A16" w14:paraId="0B91277F" w14:textId="77777777" w:rsidTr="00802D93">
        <w:tc>
          <w:tcPr>
            <w:cnfStyle w:val="001000000000" w:firstRow="0" w:lastRow="0" w:firstColumn="1" w:lastColumn="0" w:oddVBand="0" w:evenVBand="0" w:oddHBand="0" w:evenHBand="0" w:firstRowFirstColumn="0" w:firstRowLastColumn="0" w:lastRowFirstColumn="0" w:lastRowLastColumn="0"/>
            <w:tcW w:w="3085" w:type="dxa"/>
            <w:vMerge w:val="restart"/>
          </w:tcPr>
          <w:p w14:paraId="1E3C9BB7"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Subarachnoid hemorrhage</w:t>
            </w:r>
          </w:p>
          <w:p w14:paraId="162E6C69"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Pr>
          <w:p w14:paraId="74A57BF4" w14:textId="0B296F06"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Yes/No</w:t>
            </w:r>
          </w:p>
        </w:tc>
      </w:tr>
      <w:tr w:rsidR="00725100" w14:paraId="7B8870BF" w14:textId="77777777" w:rsidTr="00725100">
        <w:tc>
          <w:tcPr>
            <w:cnfStyle w:val="001000000000" w:firstRow="0" w:lastRow="0" w:firstColumn="1" w:lastColumn="0" w:oddVBand="0" w:evenVBand="0" w:oddHBand="0" w:evenHBand="0" w:firstRowFirstColumn="0" w:firstRowLastColumn="0" w:lastRowFirstColumn="0" w:lastRowLastColumn="0"/>
            <w:tcW w:w="3085" w:type="dxa"/>
            <w:vMerge/>
          </w:tcPr>
          <w:p w14:paraId="5AA4DD52" w14:textId="77777777" w:rsidR="00725100" w:rsidRDefault="00725100">
            <w:pPr>
              <w:widowControl w:val="0"/>
              <w:rPr>
                <w:rFonts w:ascii="Calibri" w:eastAsia="Calibri" w:hAnsi="Calibri" w:cs="Calibri"/>
                <w:i/>
                <w:color w:val="404040"/>
              </w:rPr>
            </w:pPr>
          </w:p>
        </w:tc>
        <w:tc>
          <w:tcPr>
            <w:tcW w:w="2835" w:type="dxa"/>
          </w:tcPr>
          <w:p w14:paraId="01CB76B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i/>
                <w:sz w:val="16"/>
                <w:szCs w:val="16"/>
              </w:rPr>
            </w:pPr>
            <w:r>
              <w:rPr>
                <w:rFonts w:ascii="Calibri" w:eastAsia="Calibri" w:hAnsi="Calibri" w:cs="Calibri"/>
              </w:rPr>
              <w:t>Site</w:t>
            </w:r>
          </w:p>
        </w:tc>
        <w:tc>
          <w:tcPr>
            <w:tcW w:w="4419" w:type="dxa"/>
          </w:tcPr>
          <w:p w14:paraId="75973CB3"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Focal</w:t>
            </w:r>
          </w:p>
          <w:p w14:paraId="46008B87"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Diffuse</w:t>
            </w:r>
          </w:p>
          <w:p w14:paraId="16C0BFE6"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Supratentorial</w:t>
            </w:r>
          </w:p>
          <w:p w14:paraId="6F03B01E" w14:textId="047BA6F5"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sidRPr="0043609A">
              <w:rPr>
                <w:rFonts w:ascii="Calibri" w:eastAsia="Calibri" w:hAnsi="Calibri" w:cs="Calibri"/>
                <w:color w:val="404040"/>
              </w:rPr>
              <w:t>Subtentorial</w:t>
            </w:r>
            <w:proofErr w:type="spellEnd"/>
          </w:p>
        </w:tc>
      </w:tr>
      <w:tr w:rsidR="00976A16" w14:paraId="4CA4CF97" w14:textId="77777777" w:rsidTr="005508DF">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3C5A4759"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BRAIN TISSUE</w:t>
            </w:r>
          </w:p>
          <w:p w14:paraId="6E6FF3D3"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2835" w:type="dxa"/>
          </w:tcPr>
          <w:p w14:paraId="57E9E554"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Unremarkable</w:t>
            </w:r>
          </w:p>
        </w:tc>
        <w:tc>
          <w:tcPr>
            <w:tcW w:w="4419" w:type="dxa"/>
          </w:tcPr>
          <w:p w14:paraId="430FB523"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Yes/No</w:t>
            </w:r>
          </w:p>
        </w:tc>
      </w:tr>
      <w:tr w:rsidR="00976A16" w14:paraId="3120E2E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4" w:space="0" w:color="FFFFFF"/>
            </w:tcBorders>
          </w:tcPr>
          <w:p w14:paraId="69BC9F75"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p>
        </w:tc>
        <w:tc>
          <w:tcPr>
            <w:tcW w:w="2835" w:type="dxa"/>
          </w:tcPr>
          <w:p w14:paraId="043E2FE9"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Site</w:t>
            </w:r>
          </w:p>
        </w:tc>
        <w:tc>
          <w:tcPr>
            <w:tcW w:w="4419" w:type="dxa"/>
          </w:tcPr>
          <w:p w14:paraId="7F59D2C9" w14:textId="77777777" w:rsidR="00976A16" w:rsidRDefault="00976A16"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Supratentorial</w:t>
            </w:r>
          </w:p>
          <w:p w14:paraId="5DA2298D" w14:textId="7D1DE7FD" w:rsidR="00976A16" w:rsidRPr="0043609A" w:rsidRDefault="00976A16"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sidRPr="0043609A">
              <w:rPr>
                <w:rFonts w:ascii="Calibri" w:eastAsia="Calibri" w:hAnsi="Calibri" w:cs="Calibri"/>
                <w:color w:val="404040"/>
              </w:rPr>
              <w:t>Subtentorial</w:t>
            </w:r>
            <w:proofErr w:type="spellEnd"/>
          </w:p>
        </w:tc>
      </w:tr>
      <w:tr w:rsidR="00976A16" w14:paraId="17651244" w14:textId="77777777" w:rsidTr="003F0893">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Borders>
              <w:top w:val="single" w:sz="4" w:space="0" w:color="FFFFFF"/>
              <w:left w:val="single" w:sz="4" w:space="0" w:color="FFFFFF"/>
              <w:bottom w:val="single" w:sz="4" w:space="0" w:color="FFFFFF"/>
              <w:right w:val="single" w:sz="4" w:space="0" w:color="FFFFFF"/>
            </w:tcBorders>
          </w:tcPr>
          <w:p w14:paraId="55ADD292"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Focal lesions</w:t>
            </w:r>
          </w:p>
          <w:p w14:paraId="08740149" w14:textId="77777777" w:rsidR="00976A16" w:rsidRDefault="00976A16">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Borders>
              <w:top w:val="single" w:sz="4" w:space="0" w:color="FFFFFF"/>
              <w:left w:val="single" w:sz="4" w:space="0" w:color="FFFFFF"/>
              <w:bottom w:val="single" w:sz="4" w:space="0" w:color="FFFFFF"/>
            </w:tcBorders>
          </w:tcPr>
          <w:p w14:paraId="7C31A3C7" w14:textId="2A337937" w:rsidR="00976A16" w:rsidRDefault="00976A16">
            <w:pPr>
              <w:spacing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rPr>
              <w:t>Yes/No</w:t>
            </w:r>
          </w:p>
        </w:tc>
      </w:tr>
      <w:tr w:rsidR="00725100" w14:paraId="353502A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top w:val="single" w:sz="4" w:space="0" w:color="FFFFFF"/>
              <w:left w:val="single" w:sz="4" w:space="0" w:color="FFFFFF"/>
              <w:bottom w:val="single" w:sz="4" w:space="0" w:color="FFFFFF"/>
              <w:right w:val="single" w:sz="4" w:space="0" w:color="FFFFFF"/>
            </w:tcBorders>
          </w:tcPr>
          <w:p w14:paraId="1B7A6FAE" w14:textId="77777777" w:rsidR="00725100" w:rsidRDefault="00725100">
            <w:pPr>
              <w:widowControl w:val="0"/>
              <w:rPr>
                <w:rFonts w:ascii="Calibri" w:eastAsia="Calibri" w:hAnsi="Calibri" w:cs="Calibri"/>
                <w:color w:val="404040"/>
                <w:sz w:val="24"/>
                <w:szCs w:val="24"/>
              </w:rPr>
            </w:pPr>
          </w:p>
        </w:tc>
        <w:tc>
          <w:tcPr>
            <w:tcW w:w="2835" w:type="dxa"/>
            <w:tcBorders>
              <w:top w:val="single" w:sz="4" w:space="0" w:color="FFFFFF"/>
              <w:left w:val="single" w:sz="4" w:space="0" w:color="FFFFFF"/>
              <w:bottom w:val="single" w:sz="4" w:space="0" w:color="FFFFFF"/>
              <w:right w:val="single" w:sz="4" w:space="0" w:color="FFFFFF"/>
            </w:tcBorders>
          </w:tcPr>
          <w:p w14:paraId="431B29C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Location of largest lesion</w:t>
            </w:r>
          </w:p>
        </w:tc>
        <w:tc>
          <w:tcPr>
            <w:tcW w:w="4419" w:type="dxa"/>
            <w:tcBorders>
              <w:left w:val="single" w:sz="4" w:space="0" w:color="FFFFFF"/>
            </w:tcBorders>
          </w:tcPr>
          <w:p w14:paraId="041F4ACF"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Frontal (right/left)</w:t>
            </w:r>
          </w:p>
          <w:p w14:paraId="3F85968E"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Parietal (right/left)</w:t>
            </w:r>
          </w:p>
          <w:p w14:paraId="02ED97A3"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Temporal (right/left)</w:t>
            </w:r>
          </w:p>
          <w:p w14:paraId="6FDEF7B7" w14:textId="77777777" w:rsidR="00725100" w:rsidRPr="0043609A" w:rsidRDefault="00000000" w:rsidP="0043609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Occipital (right/left)</w:t>
            </w:r>
          </w:p>
          <w:p w14:paraId="57D22DD4" w14:textId="77777777" w:rsidR="00725100" w:rsidRDefault="00000000" w:rsidP="0043609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3609A">
              <w:rPr>
                <w:rFonts w:ascii="Calibri" w:eastAsia="Calibri" w:hAnsi="Calibri" w:cs="Calibri"/>
                <w:color w:val="404040"/>
              </w:rPr>
              <w:t>Cerebellar (right/left)</w:t>
            </w:r>
          </w:p>
        </w:tc>
      </w:tr>
      <w:tr w:rsidR="00725100" w14:paraId="50C9E14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top w:val="single" w:sz="4" w:space="0" w:color="FFFFFF"/>
              <w:left w:val="single" w:sz="4" w:space="0" w:color="FFFFFF"/>
              <w:bottom w:val="single" w:sz="4" w:space="0" w:color="FFFFFF"/>
              <w:right w:val="single" w:sz="4" w:space="0" w:color="FFFFFF"/>
            </w:tcBorders>
          </w:tcPr>
          <w:p w14:paraId="4DB34B9B" w14:textId="77777777" w:rsidR="00725100" w:rsidRDefault="00725100">
            <w:pPr>
              <w:widowControl w:val="0"/>
              <w:rPr>
                <w:rFonts w:ascii="Calibri" w:eastAsia="Calibri" w:hAnsi="Calibri" w:cs="Calibri"/>
                <w:color w:val="FF0000"/>
              </w:rPr>
            </w:pPr>
          </w:p>
        </w:tc>
        <w:tc>
          <w:tcPr>
            <w:tcW w:w="2835" w:type="dxa"/>
            <w:tcBorders>
              <w:top w:val="single" w:sz="4" w:space="0" w:color="FFFFFF"/>
              <w:left w:val="single" w:sz="4" w:space="0" w:color="FFFFFF"/>
              <w:bottom w:val="single" w:sz="4" w:space="0" w:color="FFFFFF"/>
              <w:right w:val="single" w:sz="4" w:space="0" w:color="FFFFFF"/>
            </w:tcBorders>
          </w:tcPr>
          <w:p w14:paraId="72686713"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Type</w:t>
            </w:r>
          </w:p>
        </w:tc>
        <w:tc>
          <w:tcPr>
            <w:tcW w:w="4419" w:type="dxa"/>
            <w:tcBorders>
              <w:left w:val="single" w:sz="4" w:space="0" w:color="FFFFFF"/>
            </w:tcBorders>
          </w:tcPr>
          <w:p w14:paraId="7696341F"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Edema</w:t>
            </w:r>
          </w:p>
          <w:p w14:paraId="0BA4EAA1" w14:textId="11048CB2"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Edema and blood</w:t>
            </w:r>
          </w:p>
        </w:tc>
      </w:tr>
      <w:tr w:rsidR="00725100" w14:paraId="79DFB00A" w14:textId="77777777" w:rsidTr="00725100">
        <w:trPr>
          <w:trHeight w:val="24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right w:val="single" w:sz="4" w:space="0" w:color="FFFFFF"/>
            </w:tcBorders>
          </w:tcPr>
          <w:p w14:paraId="6BD442DF" w14:textId="77777777" w:rsidR="00725100" w:rsidRDefault="00000000">
            <w:pPr>
              <w:spacing w:line="240" w:lineRule="auto"/>
              <w:rPr>
                <w:rFonts w:ascii="Calibri" w:eastAsia="Calibri" w:hAnsi="Calibri" w:cs="Calibri"/>
                <w:sz w:val="24"/>
                <w:szCs w:val="24"/>
              </w:rPr>
            </w:pPr>
            <w:r>
              <w:rPr>
                <w:rFonts w:ascii="Calibri" w:eastAsia="Calibri" w:hAnsi="Calibri" w:cs="Calibri"/>
              </w:rPr>
              <w:t>Diffuse lesions</w:t>
            </w:r>
          </w:p>
        </w:tc>
        <w:tc>
          <w:tcPr>
            <w:tcW w:w="7254" w:type="dxa"/>
            <w:gridSpan w:val="2"/>
            <w:tcBorders>
              <w:top w:val="single" w:sz="4" w:space="0" w:color="FFFFFF"/>
              <w:left w:val="single" w:sz="4" w:space="0" w:color="FFFFFF"/>
              <w:bottom w:val="single" w:sz="4" w:space="0" w:color="FFFFFF"/>
              <w:right w:val="single" w:sz="4" w:space="0" w:color="FFFFFF"/>
            </w:tcBorders>
          </w:tcPr>
          <w:p w14:paraId="49165C4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3AC5E8A4" w14:textId="77777777" w:rsidTr="00725100">
        <w:trPr>
          <w:trHeight w:val="24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right w:val="single" w:sz="4" w:space="0" w:color="FFFFFF"/>
            </w:tcBorders>
          </w:tcPr>
          <w:p w14:paraId="15716712" w14:textId="77777777" w:rsidR="00725100" w:rsidRDefault="00725100">
            <w:pPr>
              <w:spacing w:line="240" w:lineRule="auto"/>
              <w:rPr>
                <w:rFonts w:ascii="Calibri" w:eastAsia="Calibri" w:hAnsi="Calibri" w:cs="Calibri"/>
              </w:rPr>
            </w:pPr>
          </w:p>
        </w:tc>
        <w:tc>
          <w:tcPr>
            <w:tcW w:w="2835" w:type="dxa"/>
            <w:tcBorders>
              <w:top w:val="single" w:sz="4" w:space="0" w:color="FFFFFF"/>
              <w:left w:val="single" w:sz="4" w:space="0" w:color="FFFFFF"/>
              <w:bottom w:val="single" w:sz="4" w:space="0" w:color="FFFFFF"/>
              <w:right w:val="single" w:sz="4" w:space="0" w:color="FFFFFF"/>
            </w:tcBorders>
          </w:tcPr>
          <w:p w14:paraId="3A8BE5B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Type</w:t>
            </w:r>
          </w:p>
        </w:tc>
        <w:tc>
          <w:tcPr>
            <w:tcW w:w="4419" w:type="dxa"/>
            <w:tcBorders>
              <w:left w:val="single" w:sz="4" w:space="0" w:color="FFFFFF"/>
            </w:tcBorders>
          </w:tcPr>
          <w:p w14:paraId="23F7B46F" w14:textId="087B2552" w:rsidR="00725100" w:rsidRPr="0043609A" w:rsidRDefault="00000000" w:rsidP="0043609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Diffuse axonal damage (</w:t>
            </w:r>
            <w:r w:rsidR="0043609A">
              <w:rPr>
                <w:rFonts w:ascii="Calibri" w:eastAsia="Calibri" w:hAnsi="Calibri" w:cs="Calibri"/>
                <w:color w:val="404040"/>
              </w:rPr>
              <w:t>Yes/No</w:t>
            </w:r>
            <w:r w:rsidRPr="0043609A">
              <w:rPr>
                <w:rFonts w:ascii="Calibri" w:eastAsia="Calibri" w:hAnsi="Calibri" w:cs="Calibri"/>
                <w:color w:val="404040"/>
              </w:rPr>
              <w:t>)</w:t>
            </w:r>
          </w:p>
          <w:p w14:paraId="70D1C6D6" w14:textId="77777777" w:rsidR="00725100" w:rsidRDefault="00000000" w:rsidP="0043609A">
            <w:pPr>
              <w:numPr>
                <w:ilvl w:val="0"/>
                <w:numId w:val="17"/>
              </w:numP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3609A">
              <w:rPr>
                <w:rFonts w:ascii="Calibri" w:eastAsia="Calibri" w:hAnsi="Calibri" w:cs="Calibri"/>
                <w:color w:val="404040"/>
              </w:rPr>
              <w:t xml:space="preserve">Other </w:t>
            </w:r>
            <w:r w:rsidRPr="0043609A">
              <w:rPr>
                <w:rFonts w:ascii="Calibri" w:eastAsia="Calibri" w:hAnsi="Calibri" w:cs="Calibri"/>
                <w:i/>
                <w:iCs/>
                <w:color w:val="404040"/>
              </w:rPr>
              <w:t>[Free text]</w:t>
            </w:r>
          </w:p>
        </w:tc>
      </w:tr>
      <w:tr w:rsidR="00725100" w14:paraId="76C0DC4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557AC0C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MIDLINE</w:t>
            </w:r>
          </w:p>
        </w:tc>
        <w:tc>
          <w:tcPr>
            <w:tcW w:w="7254" w:type="dxa"/>
            <w:gridSpan w:val="2"/>
          </w:tcPr>
          <w:p w14:paraId="614387E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725100" w14:paraId="511EC72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5FCEFD8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Midline shift</w:t>
            </w:r>
          </w:p>
          <w:p w14:paraId="22E0582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Pr>
          <w:p w14:paraId="13A236D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344B950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4CBC07F" w14:textId="77777777" w:rsidR="00725100" w:rsidRDefault="00725100">
            <w:pPr>
              <w:widowControl w:val="0"/>
              <w:rPr>
                <w:rFonts w:ascii="Calibri" w:eastAsia="Calibri" w:hAnsi="Calibri" w:cs="Calibri"/>
                <w:color w:val="404040"/>
              </w:rPr>
            </w:pPr>
          </w:p>
        </w:tc>
        <w:tc>
          <w:tcPr>
            <w:tcW w:w="2835" w:type="dxa"/>
          </w:tcPr>
          <w:p w14:paraId="37A495F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Side</w:t>
            </w:r>
          </w:p>
        </w:tc>
        <w:tc>
          <w:tcPr>
            <w:tcW w:w="4419" w:type="dxa"/>
          </w:tcPr>
          <w:p w14:paraId="42335F54"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Right</w:t>
            </w:r>
          </w:p>
          <w:p w14:paraId="61311DA8" w14:textId="143B4E31"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Left</w:t>
            </w:r>
          </w:p>
        </w:tc>
      </w:tr>
      <w:tr w:rsidR="00725100" w14:paraId="55A1893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52A186C2" w14:textId="77777777" w:rsidR="00725100" w:rsidRDefault="00725100">
            <w:pPr>
              <w:widowControl w:val="0"/>
              <w:rPr>
                <w:color w:val="404040"/>
              </w:rPr>
            </w:pPr>
          </w:p>
        </w:tc>
        <w:tc>
          <w:tcPr>
            <w:tcW w:w="2835" w:type="dxa"/>
          </w:tcPr>
          <w:p w14:paraId="19BBB06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Size</w:t>
            </w:r>
          </w:p>
        </w:tc>
        <w:tc>
          <w:tcPr>
            <w:tcW w:w="4419" w:type="dxa"/>
          </w:tcPr>
          <w:p w14:paraId="506BE0F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 xml:space="preserve">mm </w:t>
            </w:r>
            <w:r>
              <w:rPr>
                <w:rFonts w:ascii="Calibri" w:eastAsia="Calibri" w:hAnsi="Calibri" w:cs="Calibri"/>
                <w:i/>
              </w:rPr>
              <w:t>[Numeric]</w:t>
            </w:r>
          </w:p>
        </w:tc>
      </w:tr>
      <w:tr w:rsidR="00725100" w14:paraId="298557B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3119F30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Herniation</w:t>
            </w:r>
          </w:p>
          <w:p w14:paraId="4B8C0FA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254" w:type="dxa"/>
            <w:gridSpan w:val="2"/>
          </w:tcPr>
          <w:p w14:paraId="5742676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78429752"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7B83195D" w14:textId="77777777" w:rsidR="00725100" w:rsidRDefault="00725100">
            <w:pPr>
              <w:widowControl w:val="0"/>
              <w:rPr>
                <w:rFonts w:ascii="Calibri" w:eastAsia="Calibri" w:hAnsi="Calibri" w:cs="Calibri"/>
                <w:color w:val="404040"/>
              </w:rPr>
            </w:pPr>
          </w:p>
        </w:tc>
        <w:tc>
          <w:tcPr>
            <w:tcW w:w="2835" w:type="dxa"/>
          </w:tcPr>
          <w:p w14:paraId="6F70F7B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 type:</w:t>
            </w:r>
          </w:p>
          <w:p w14:paraId="5BDC669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419" w:type="dxa"/>
          </w:tcPr>
          <w:p w14:paraId="3159C9B0"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sidRPr="0043609A">
              <w:rPr>
                <w:rFonts w:ascii="Calibri" w:eastAsia="Calibri" w:hAnsi="Calibri" w:cs="Calibri"/>
                <w:color w:val="404040"/>
              </w:rPr>
              <w:t>Subfalcine</w:t>
            </w:r>
            <w:proofErr w:type="spellEnd"/>
          </w:p>
          <w:p w14:paraId="5C9B3C4D"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sidRPr="0043609A">
              <w:rPr>
                <w:rFonts w:ascii="Calibri" w:eastAsia="Calibri" w:hAnsi="Calibri" w:cs="Calibri"/>
                <w:color w:val="404040"/>
              </w:rPr>
              <w:t>Transtentorial</w:t>
            </w:r>
            <w:proofErr w:type="spellEnd"/>
            <w:r w:rsidRPr="0043609A">
              <w:rPr>
                <w:rFonts w:ascii="Calibri" w:eastAsia="Calibri" w:hAnsi="Calibri" w:cs="Calibri"/>
                <w:color w:val="404040"/>
              </w:rPr>
              <w:t xml:space="preserve">, temporal or </w:t>
            </w:r>
            <w:proofErr w:type="spellStart"/>
            <w:r w:rsidRPr="0043609A">
              <w:rPr>
                <w:rFonts w:ascii="Calibri" w:eastAsia="Calibri" w:hAnsi="Calibri" w:cs="Calibri"/>
                <w:color w:val="404040"/>
              </w:rPr>
              <w:t>uncal</w:t>
            </w:r>
            <w:proofErr w:type="spellEnd"/>
          </w:p>
          <w:p w14:paraId="4A654E3B"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 xml:space="preserve">Central or descending </w:t>
            </w:r>
            <w:proofErr w:type="spellStart"/>
            <w:r w:rsidRPr="0043609A">
              <w:rPr>
                <w:rFonts w:ascii="Calibri" w:eastAsia="Calibri" w:hAnsi="Calibri" w:cs="Calibri"/>
                <w:color w:val="404040"/>
              </w:rPr>
              <w:t>transtentorial</w:t>
            </w:r>
            <w:proofErr w:type="spellEnd"/>
          </w:p>
          <w:p w14:paraId="2B771BBB"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 xml:space="preserve">Ascending </w:t>
            </w:r>
            <w:proofErr w:type="spellStart"/>
            <w:r w:rsidRPr="0043609A">
              <w:rPr>
                <w:rFonts w:ascii="Calibri" w:eastAsia="Calibri" w:hAnsi="Calibri" w:cs="Calibri"/>
                <w:color w:val="404040"/>
              </w:rPr>
              <w:t>transtentorial</w:t>
            </w:r>
            <w:proofErr w:type="spellEnd"/>
          </w:p>
          <w:p w14:paraId="1E02F516"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Tonsillar</w:t>
            </w:r>
          </w:p>
          <w:p w14:paraId="3AF8DCFD" w14:textId="0BDFA67E"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Extracranial (</w:t>
            </w:r>
            <w:proofErr w:type="spellStart"/>
            <w:r w:rsidRPr="0043609A">
              <w:rPr>
                <w:rFonts w:ascii="Calibri" w:eastAsia="Calibri" w:hAnsi="Calibri" w:cs="Calibri"/>
                <w:color w:val="404040"/>
              </w:rPr>
              <w:t>transcalvarium</w:t>
            </w:r>
            <w:proofErr w:type="spellEnd"/>
            <w:r w:rsidRPr="0043609A">
              <w:rPr>
                <w:rFonts w:ascii="Calibri" w:eastAsia="Calibri" w:hAnsi="Calibri" w:cs="Calibri"/>
                <w:color w:val="404040"/>
              </w:rPr>
              <w:t>)</w:t>
            </w:r>
          </w:p>
        </w:tc>
      </w:tr>
      <w:tr w:rsidR="00725100" w14:paraId="70DA883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2DB4149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VENTRICULAR SYSTEM</w:t>
            </w:r>
          </w:p>
        </w:tc>
        <w:tc>
          <w:tcPr>
            <w:tcW w:w="7254" w:type="dxa"/>
            <w:gridSpan w:val="2"/>
          </w:tcPr>
          <w:p w14:paraId="7086724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725100" w14:paraId="69FD0BC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0AA9C84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Supratentorial</w:t>
            </w:r>
          </w:p>
        </w:tc>
        <w:tc>
          <w:tcPr>
            <w:tcW w:w="2835" w:type="dxa"/>
          </w:tcPr>
          <w:p w14:paraId="2E76361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Size</w:t>
            </w:r>
          </w:p>
          <w:p w14:paraId="0805334C"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419" w:type="dxa"/>
          </w:tcPr>
          <w:p w14:paraId="4A8DAD85" w14:textId="77777777"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Normal</w:t>
            </w:r>
          </w:p>
          <w:p w14:paraId="24C78825" w14:textId="77777777" w:rsid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Increased</w:t>
            </w:r>
          </w:p>
          <w:p w14:paraId="09CF1FA1" w14:textId="6285096D" w:rsidR="00725100" w:rsidRPr="0043609A" w:rsidRDefault="00000000" w:rsidP="0043609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3609A">
              <w:rPr>
                <w:rFonts w:ascii="Calibri" w:eastAsia="Calibri" w:hAnsi="Calibri" w:cs="Calibri"/>
                <w:color w:val="404040"/>
              </w:rPr>
              <w:t>Decreased</w:t>
            </w:r>
          </w:p>
        </w:tc>
      </w:tr>
      <w:tr w:rsidR="00725100" w14:paraId="22F4155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BBA86AC" w14:textId="77777777" w:rsidR="00725100" w:rsidRDefault="00725100">
            <w:pPr>
              <w:widowControl w:val="0"/>
              <w:rPr>
                <w:color w:val="404040"/>
              </w:rPr>
            </w:pPr>
          </w:p>
        </w:tc>
        <w:tc>
          <w:tcPr>
            <w:tcW w:w="2835" w:type="dxa"/>
          </w:tcPr>
          <w:p w14:paraId="2DCD4E1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Intraventricular hemorrhage</w:t>
            </w:r>
          </w:p>
        </w:tc>
        <w:tc>
          <w:tcPr>
            <w:tcW w:w="4419" w:type="dxa"/>
          </w:tcPr>
          <w:p w14:paraId="3839F83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Yes/No</w:t>
            </w:r>
          </w:p>
        </w:tc>
      </w:tr>
      <w:tr w:rsidR="00725100" w14:paraId="1F445CF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08E4AA9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proofErr w:type="spellStart"/>
            <w:r>
              <w:rPr>
                <w:rFonts w:ascii="Calibri" w:eastAsia="Calibri" w:hAnsi="Calibri" w:cs="Calibri"/>
              </w:rPr>
              <w:t>Subtentorial</w:t>
            </w:r>
            <w:proofErr w:type="spellEnd"/>
          </w:p>
        </w:tc>
        <w:tc>
          <w:tcPr>
            <w:tcW w:w="2835" w:type="dxa"/>
          </w:tcPr>
          <w:p w14:paraId="0029A321" w14:textId="13BDED3E"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Size</w:t>
            </w:r>
          </w:p>
        </w:tc>
        <w:tc>
          <w:tcPr>
            <w:tcW w:w="4419" w:type="dxa"/>
          </w:tcPr>
          <w:p w14:paraId="5863DDE3"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Normal</w:t>
            </w:r>
          </w:p>
          <w:p w14:paraId="65B737F0" w14:textId="77777777" w:rsid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Increased</w:t>
            </w:r>
          </w:p>
          <w:p w14:paraId="75036B9D" w14:textId="244427CA"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Decreased</w:t>
            </w:r>
          </w:p>
        </w:tc>
      </w:tr>
      <w:tr w:rsidR="00725100" w14:paraId="17D2500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1CAE93F2" w14:textId="77777777" w:rsidR="00725100" w:rsidRDefault="00725100">
            <w:pPr>
              <w:widowControl w:val="0"/>
              <w:rPr>
                <w:color w:val="404040"/>
              </w:rPr>
            </w:pPr>
          </w:p>
        </w:tc>
        <w:tc>
          <w:tcPr>
            <w:tcW w:w="2835" w:type="dxa"/>
          </w:tcPr>
          <w:p w14:paraId="706E713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Intraventricular hemorrhage</w:t>
            </w:r>
          </w:p>
        </w:tc>
        <w:tc>
          <w:tcPr>
            <w:tcW w:w="4419" w:type="dxa"/>
          </w:tcPr>
          <w:p w14:paraId="57F9738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Yes/No</w:t>
            </w:r>
          </w:p>
        </w:tc>
      </w:tr>
      <w:tr w:rsidR="00725100" w14:paraId="0C62B16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7A54B65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lastRenderedPageBreak/>
              <w:t>NOTES</w:t>
            </w:r>
          </w:p>
        </w:tc>
        <w:tc>
          <w:tcPr>
            <w:tcW w:w="7254" w:type="dxa"/>
            <w:gridSpan w:val="2"/>
          </w:tcPr>
          <w:p w14:paraId="1EE32DD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[Free text]</w:t>
            </w:r>
          </w:p>
        </w:tc>
      </w:tr>
    </w:tbl>
    <w:p w14:paraId="413B9E05" w14:textId="77777777" w:rsidR="00725100" w:rsidRDefault="00725100">
      <w:pPr>
        <w:spacing w:line="240" w:lineRule="auto"/>
        <w:rPr>
          <w:rFonts w:ascii="Calibri" w:eastAsia="Calibri" w:hAnsi="Calibri" w:cs="Calibri"/>
          <w:b/>
          <w:color w:val="404040"/>
        </w:rPr>
      </w:pPr>
    </w:p>
    <w:tbl>
      <w:tblPr>
        <w:tblStyle w:val="a3"/>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35"/>
        <w:gridCol w:w="4419"/>
      </w:tblGrid>
      <w:tr w:rsidR="00725100" w14:paraId="1152E0EE"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9" w:type="dxa"/>
            <w:gridSpan w:val="3"/>
          </w:tcPr>
          <w:p w14:paraId="272A001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ASSOCIATED FINDINGS</w:t>
            </w:r>
          </w:p>
        </w:tc>
      </w:tr>
      <w:tr w:rsidR="00725100" w14:paraId="4ABFAFDE" w14:textId="77777777" w:rsidTr="00725100">
        <w:trPr>
          <w:trHeight w:val="820"/>
        </w:trPr>
        <w:tc>
          <w:tcPr>
            <w:cnfStyle w:val="001000000000" w:firstRow="0" w:lastRow="0" w:firstColumn="1" w:lastColumn="0" w:oddVBand="0" w:evenVBand="0" w:oddHBand="0" w:evenHBand="0" w:firstRowFirstColumn="0" w:firstRowLastColumn="0" w:lastRowFirstColumn="0" w:lastRowLastColumn="0"/>
            <w:tcW w:w="3085" w:type="dxa"/>
          </w:tcPr>
          <w:p w14:paraId="338BCB2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Maxillo-facial trauma</w:t>
            </w:r>
          </w:p>
          <w:p w14:paraId="14FC5B1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i/>
                <w:sz w:val="18"/>
                <w:szCs w:val="18"/>
              </w:rPr>
            </w:pPr>
            <w:r>
              <w:rPr>
                <w:rFonts w:ascii="Calibri" w:eastAsia="Calibri" w:hAnsi="Calibri" w:cs="Calibri"/>
                <w:i/>
                <w:sz w:val="18"/>
                <w:szCs w:val="18"/>
              </w:rPr>
              <w:t>details visible only if “Yes”)</w:t>
            </w:r>
          </w:p>
        </w:tc>
        <w:tc>
          <w:tcPr>
            <w:tcW w:w="2835" w:type="dxa"/>
          </w:tcPr>
          <w:p w14:paraId="303FAB1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p w14:paraId="159294F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(specify)</w:t>
            </w:r>
          </w:p>
        </w:tc>
        <w:tc>
          <w:tcPr>
            <w:tcW w:w="4419" w:type="dxa"/>
          </w:tcPr>
          <w:p w14:paraId="336A009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04A50BB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r w:rsidR="00725100" w14:paraId="3E17B3C9" w14:textId="77777777" w:rsidTr="00725100">
        <w:trPr>
          <w:trHeight w:val="820"/>
        </w:trPr>
        <w:tc>
          <w:tcPr>
            <w:cnfStyle w:val="001000000000" w:firstRow="0" w:lastRow="0" w:firstColumn="1" w:lastColumn="0" w:oddVBand="0" w:evenVBand="0" w:oddHBand="0" w:evenHBand="0" w:firstRowFirstColumn="0" w:firstRowLastColumn="0" w:lastRowFirstColumn="0" w:lastRowLastColumn="0"/>
            <w:tcW w:w="3085" w:type="dxa"/>
          </w:tcPr>
          <w:p w14:paraId="36CAB48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proofErr w:type="spellStart"/>
            <w:r>
              <w:rPr>
                <w:rFonts w:ascii="Calibri" w:eastAsia="Calibri" w:hAnsi="Calibri" w:cs="Calibri"/>
              </w:rPr>
              <w:t>Craniocervical</w:t>
            </w:r>
            <w:proofErr w:type="spellEnd"/>
            <w:r>
              <w:rPr>
                <w:rFonts w:ascii="Calibri" w:eastAsia="Calibri" w:hAnsi="Calibri" w:cs="Calibri"/>
              </w:rPr>
              <w:t xml:space="preserve"> junction trauma</w:t>
            </w:r>
          </w:p>
          <w:p w14:paraId="197DB4C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details visible only if “Yes”)</w:t>
            </w:r>
          </w:p>
        </w:tc>
        <w:tc>
          <w:tcPr>
            <w:tcW w:w="2835" w:type="dxa"/>
          </w:tcPr>
          <w:p w14:paraId="068D268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p w14:paraId="700C335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(specify)</w:t>
            </w:r>
          </w:p>
        </w:tc>
        <w:tc>
          <w:tcPr>
            <w:tcW w:w="4419" w:type="dxa"/>
          </w:tcPr>
          <w:p w14:paraId="1F1AFEE1"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69B0C8E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r w:rsidR="00725100" w14:paraId="1DF8239F" w14:textId="77777777" w:rsidTr="00725100">
        <w:trPr>
          <w:trHeight w:val="820"/>
        </w:trPr>
        <w:tc>
          <w:tcPr>
            <w:cnfStyle w:val="001000000000" w:firstRow="0" w:lastRow="0" w:firstColumn="1" w:lastColumn="0" w:oddVBand="0" w:evenVBand="0" w:oddHBand="0" w:evenHBand="0" w:firstRowFirstColumn="0" w:firstRowLastColumn="0" w:lastRowFirstColumn="0" w:lastRowLastColumn="0"/>
            <w:tcW w:w="3085" w:type="dxa"/>
          </w:tcPr>
          <w:p w14:paraId="2E59018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Incidental findings</w:t>
            </w:r>
          </w:p>
        </w:tc>
        <w:tc>
          <w:tcPr>
            <w:tcW w:w="2835" w:type="dxa"/>
          </w:tcPr>
          <w:p w14:paraId="279BA9C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p w14:paraId="19CBF63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(specify)</w:t>
            </w:r>
          </w:p>
        </w:tc>
        <w:tc>
          <w:tcPr>
            <w:tcW w:w="4419" w:type="dxa"/>
          </w:tcPr>
          <w:p w14:paraId="40B0FF5C"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6141376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r w:rsidR="00725100" w14:paraId="5B5D0D56" w14:textId="77777777" w:rsidTr="00725100">
        <w:trPr>
          <w:trHeight w:val="420"/>
        </w:trPr>
        <w:tc>
          <w:tcPr>
            <w:cnfStyle w:val="001000000000" w:firstRow="0" w:lastRow="0" w:firstColumn="1" w:lastColumn="0" w:oddVBand="0" w:evenVBand="0" w:oddHBand="0" w:evenHBand="0" w:firstRowFirstColumn="0" w:firstRowLastColumn="0" w:lastRowFirstColumn="0" w:lastRowLastColumn="0"/>
            <w:tcW w:w="3085" w:type="dxa"/>
          </w:tcPr>
          <w:p w14:paraId="537B482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NOTES</w:t>
            </w:r>
          </w:p>
        </w:tc>
        <w:tc>
          <w:tcPr>
            <w:tcW w:w="7254" w:type="dxa"/>
            <w:gridSpan w:val="2"/>
          </w:tcPr>
          <w:p w14:paraId="3B8AEAC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bl>
    <w:p w14:paraId="1BD5758F" w14:textId="77777777" w:rsidR="00725100" w:rsidRDefault="00725100">
      <w:pPr>
        <w:spacing w:line="240" w:lineRule="auto"/>
      </w:pPr>
    </w:p>
    <w:p w14:paraId="670BB634" w14:textId="77777777" w:rsidR="00725100" w:rsidRDefault="00725100">
      <w:pPr>
        <w:spacing w:line="240" w:lineRule="auto"/>
      </w:pPr>
    </w:p>
    <w:p w14:paraId="4759DF21" w14:textId="77777777" w:rsidR="00725100" w:rsidRDefault="00725100">
      <w:pPr>
        <w:spacing w:line="240" w:lineRule="auto"/>
        <w:rPr>
          <w:rFonts w:ascii="Calibri" w:eastAsia="Calibri" w:hAnsi="Calibri" w:cs="Calibri"/>
          <w:b/>
          <w:color w:val="404040"/>
        </w:rPr>
      </w:pPr>
    </w:p>
    <w:tbl>
      <w:tblPr>
        <w:tblStyle w:val="a4"/>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35"/>
        <w:gridCol w:w="4419"/>
      </w:tblGrid>
      <w:tr w:rsidR="00725100" w14:paraId="0AF45F38"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bottom w:val="single" w:sz="4" w:space="0" w:color="FFFFFF"/>
              <w:right w:val="single" w:sz="4" w:space="0" w:color="FFFFFF"/>
            </w:tcBorders>
          </w:tcPr>
          <w:p w14:paraId="5DD1C097"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2835" w:type="dxa"/>
            <w:tcBorders>
              <w:top w:val="single" w:sz="4" w:space="0" w:color="FFFFFF"/>
              <w:left w:val="single" w:sz="4" w:space="0" w:color="FFFFFF"/>
              <w:bottom w:val="single" w:sz="4" w:space="0" w:color="FFFFFF"/>
              <w:right w:val="single" w:sz="4" w:space="0" w:color="FFFFFF"/>
            </w:tcBorders>
          </w:tcPr>
          <w:p w14:paraId="52D64542"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4419" w:type="dxa"/>
            <w:tcBorders>
              <w:top w:val="single" w:sz="4" w:space="0" w:color="FFFFFF"/>
              <w:left w:val="single" w:sz="4" w:space="0" w:color="FFFFFF"/>
              <w:bottom w:val="single" w:sz="4" w:space="0" w:color="FFFFFF"/>
              <w:right w:val="single" w:sz="4" w:space="0" w:color="FFFFFF"/>
            </w:tcBorders>
          </w:tcPr>
          <w:p w14:paraId="012BDE1B"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59D319B6"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5BF59DAB" w14:textId="77777777" w:rsidR="00725100"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u w:val="single"/>
              </w:rPr>
              <w:t>NECK</w:t>
            </w:r>
          </w:p>
          <w:p w14:paraId="78AE828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u w:val="single"/>
              </w:rPr>
            </w:pPr>
            <w:r>
              <w:rPr>
                <w:rFonts w:ascii="Calibri" w:eastAsia="Calibri" w:hAnsi="Calibri" w:cs="Calibri"/>
                <w:i/>
                <w:sz w:val="18"/>
                <w:szCs w:val="18"/>
              </w:rPr>
              <w:t xml:space="preserve">*AAST injury severity scoring 2021 - </w:t>
            </w:r>
            <w:hyperlink r:id="rId5">
              <w:r>
                <w:rPr>
                  <w:rFonts w:ascii="Calibri" w:eastAsia="Calibri" w:hAnsi="Calibri" w:cs="Calibri"/>
                  <w:i/>
                  <w:color w:val="1155CC"/>
                  <w:sz w:val="18"/>
                  <w:szCs w:val="18"/>
                  <w:u w:val="single"/>
                </w:rPr>
                <w:t>https://www.aast.org/resources-detail/injury-scoring-scale</w:t>
              </w:r>
            </w:hyperlink>
          </w:p>
        </w:tc>
      </w:tr>
      <w:tr w:rsidR="00725100" w14:paraId="2D619F8F" w14:textId="77777777" w:rsidTr="00725100">
        <w:trPr>
          <w:trHeight w:val="405"/>
        </w:trPr>
        <w:tc>
          <w:tcPr>
            <w:cnfStyle w:val="001000000000" w:firstRow="0" w:lastRow="0" w:firstColumn="1" w:lastColumn="0" w:oddVBand="0" w:evenVBand="0" w:oddHBand="0" w:evenHBand="0" w:firstRowFirstColumn="0" w:firstRowLastColumn="0" w:lastRowFirstColumn="0" w:lastRowLastColumn="0"/>
            <w:tcW w:w="3085" w:type="dxa"/>
            <w:vMerge w:val="restart"/>
            <w:tcBorders>
              <w:bottom w:val="single" w:sz="8" w:space="0" w:color="FFFFFF"/>
            </w:tcBorders>
          </w:tcPr>
          <w:p w14:paraId="128E47D7" w14:textId="77777777" w:rsidR="00725100" w:rsidRDefault="00000000">
            <w:pPr>
              <w:spacing w:line="240" w:lineRule="auto"/>
              <w:rPr>
                <w:rFonts w:ascii="Calibri" w:eastAsia="Calibri" w:hAnsi="Calibri" w:cs="Calibri"/>
              </w:rPr>
            </w:pPr>
            <w:r>
              <w:rPr>
                <w:rFonts w:ascii="Calibri" w:eastAsia="Calibri" w:hAnsi="Calibri" w:cs="Calibri"/>
              </w:rPr>
              <w:t xml:space="preserve">Cervical vascular organ injury </w:t>
            </w:r>
          </w:p>
          <w:p w14:paraId="7766CC1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i/>
                <w:sz w:val="18"/>
                <w:szCs w:val="18"/>
              </w:rPr>
              <w:t>*Note: Increase one grade for multiple grade III or IV injuries involving more than 50% vessel circumference. Decrease one grade for less than 25% vessel circumference disruption for grade IV or V</w:t>
            </w:r>
          </w:p>
        </w:tc>
        <w:tc>
          <w:tcPr>
            <w:tcW w:w="7254" w:type="dxa"/>
            <w:gridSpan w:val="2"/>
          </w:tcPr>
          <w:p w14:paraId="3DB03EA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725100" w14:paraId="599546AF" w14:textId="77777777" w:rsidTr="00725100">
        <w:trPr>
          <w:trHeight w:val="66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1532FE94" w14:textId="77777777" w:rsidR="00725100" w:rsidRDefault="00725100">
            <w:pPr>
              <w:widowControl w:val="0"/>
              <w:rPr>
                <w:rFonts w:ascii="Calibri" w:eastAsia="Calibri" w:hAnsi="Calibri" w:cs="Calibri"/>
                <w:i/>
                <w:color w:val="404040"/>
              </w:rPr>
            </w:pPr>
          </w:p>
        </w:tc>
        <w:tc>
          <w:tcPr>
            <w:tcW w:w="2835" w:type="dxa"/>
          </w:tcPr>
          <w:p w14:paraId="605D2E2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Description of injury</w:t>
            </w:r>
          </w:p>
        </w:tc>
        <w:tc>
          <w:tcPr>
            <w:tcW w:w="4419" w:type="dxa"/>
          </w:tcPr>
          <w:p w14:paraId="71BFBB4B"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Dissection (Yes/No)</w:t>
            </w:r>
          </w:p>
          <w:p w14:paraId="6381307E"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Thrombosis (Yes/No)</w:t>
            </w:r>
          </w:p>
          <w:p w14:paraId="6E2E428A"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Pseudoaneurysm (Yes/No)</w:t>
            </w:r>
          </w:p>
          <w:p w14:paraId="7FBB9021" w14:textId="77777777" w:rsidR="00725100"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46C9E">
              <w:rPr>
                <w:rFonts w:ascii="Calibri" w:eastAsia="Calibri" w:hAnsi="Calibri" w:cs="Calibri"/>
                <w:color w:val="404040"/>
              </w:rPr>
              <w:t>Active bleeding (Yes/No)</w:t>
            </w:r>
          </w:p>
        </w:tc>
      </w:tr>
      <w:tr w:rsidR="00725100" w14:paraId="586FDA0B" w14:textId="77777777" w:rsidTr="00725100">
        <w:trPr>
          <w:trHeight w:val="66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4EC59BCA" w14:textId="77777777" w:rsidR="00725100" w:rsidRDefault="00725100">
            <w:pPr>
              <w:widowControl w:val="0"/>
              <w:rPr>
                <w:rFonts w:ascii="Calibri" w:eastAsia="Calibri" w:hAnsi="Calibri" w:cs="Calibri"/>
                <w:color w:val="FF0000"/>
              </w:rPr>
            </w:pPr>
          </w:p>
        </w:tc>
        <w:tc>
          <w:tcPr>
            <w:tcW w:w="2835" w:type="dxa"/>
          </w:tcPr>
          <w:p w14:paraId="0DF663A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419" w:type="dxa"/>
          </w:tcPr>
          <w:p w14:paraId="405A049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29075FA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560CBE1F" w14:textId="77777777" w:rsidR="00725100" w:rsidRDefault="00725100">
            <w:pPr>
              <w:widowControl w:val="0"/>
              <w:rPr>
                <w:rFonts w:ascii="Calibri" w:eastAsia="Calibri" w:hAnsi="Calibri" w:cs="Calibri"/>
                <w:color w:val="FF0000"/>
              </w:rPr>
            </w:pPr>
          </w:p>
        </w:tc>
        <w:tc>
          <w:tcPr>
            <w:tcW w:w="2835" w:type="dxa"/>
          </w:tcPr>
          <w:p w14:paraId="41E69B34"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Thyroid vein </w:t>
            </w:r>
          </w:p>
          <w:p w14:paraId="46DD01F7"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Common facial vein</w:t>
            </w:r>
          </w:p>
          <w:p w14:paraId="567616AC" w14:textId="77777777" w:rsid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External jugular vein</w:t>
            </w:r>
          </w:p>
          <w:p w14:paraId="710890EC" w14:textId="21ABCA21"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Non-named arterial/venous branches</w:t>
            </w:r>
          </w:p>
        </w:tc>
        <w:tc>
          <w:tcPr>
            <w:tcW w:w="4419" w:type="dxa"/>
          </w:tcPr>
          <w:p w14:paraId="70AC9CC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w:t>
            </w:r>
          </w:p>
        </w:tc>
      </w:tr>
      <w:tr w:rsidR="00725100" w14:paraId="4F3D82D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1AEC552B" w14:textId="77777777" w:rsidR="00725100" w:rsidRDefault="00725100">
            <w:pPr>
              <w:widowControl w:val="0"/>
              <w:rPr>
                <w:rFonts w:ascii="Calibri" w:eastAsia="Calibri" w:hAnsi="Calibri" w:cs="Calibri"/>
                <w:color w:val="404040"/>
              </w:rPr>
            </w:pPr>
          </w:p>
        </w:tc>
        <w:tc>
          <w:tcPr>
            <w:tcW w:w="2835" w:type="dxa"/>
          </w:tcPr>
          <w:p w14:paraId="778C1681"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External carotid arterial branches (ascending pharyngeal, superior thyroid, </w:t>
            </w:r>
            <w:proofErr w:type="spellStart"/>
            <w:r>
              <w:rPr>
                <w:rFonts w:ascii="Calibri" w:eastAsia="Calibri" w:hAnsi="Calibri" w:cs="Calibri"/>
                <w:color w:val="404040"/>
              </w:rPr>
              <w:t>Iingual</w:t>
            </w:r>
            <w:proofErr w:type="spellEnd"/>
            <w:r>
              <w:rPr>
                <w:rFonts w:ascii="Calibri" w:eastAsia="Calibri" w:hAnsi="Calibri" w:cs="Calibri"/>
                <w:color w:val="404040"/>
              </w:rPr>
              <w:t xml:space="preserve">, facial maxillary, occipital, posterior auricular) </w:t>
            </w:r>
          </w:p>
          <w:p w14:paraId="5448426E"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Thyrocervical trunk or primary branches</w:t>
            </w:r>
          </w:p>
          <w:p w14:paraId="732961A1"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Internal jugular vein</w:t>
            </w:r>
          </w:p>
          <w:p w14:paraId="15935E5E"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External carotid artery</w:t>
            </w:r>
          </w:p>
        </w:tc>
        <w:tc>
          <w:tcPr>
            <w:tcW w:w="4419" w:type="dxa"/>
          </w:tcPr>
          <w:p w14:paraId="5197FFC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II</w:t>
            </w:r>
          </w:p>
        </w:tc>
      </w:tr>
      <w:tr w:rsidR="00725100" w14:paraId="33931CE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05D229E3" w14:textId="77777777" w:rsidR="00725100" w:rsidRDefault="00725100">
            <w:pPr>
              <w:widowControl w:val="0"/>
              <w:rPr>
                <w:rFonts w:ascii="Calibri" w:eastAsia="Calibri" w:hAnsi="Calibri" w:cs="Calibri"/>
                <w:color w:val="404040"/>
              </w:rPr>
            </w:pPr>
          </w:p>
        </w:tc>
        <w:tc>
          <w:tcPr>
            <w:tcW w:w="2835" w:type="dxa"/>
          </w:tcPr>
          <w:p w14:paraId="6A9D9585"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Subclavian vein</w:t>
            </w:r>
          </w:p>
          <w:p w14:paraId="3A7E0807"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Vertebral artery</w:t>
            </w:r>
          </w:p>
          <w:p w14:paraId="1006BFED"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Common carotid artery</w:t>
            </w:r>
          </w:p>
        </w:tc>
        <w:tc>
          <w:tcPr>
            <w:tcW w:w="4419" w:type="dxa"/>
          </w:tcPr>
          <w:p w14:paraId="6DFD903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III</w:t>
            </w:r>
          </w:p>
        </w:tc>
      </w:tr>
      <w:tr w:rsidR="00725100" w14:paraId="4A71F20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2DC95C62" w14:textId="77777777" w:rsidR="00725100" w:rsidRDefault="00725100">
            <w:pPr>
              <w:widowControl w:val="0"/>
              <w:rPr>
                <w:rFonts w:ascii="Calibri" w:eastAsia="Calibri" w:hAnsi="Calibri" w:cs="Calibri"/>
                <w:color w:val="404040"/>
              </w:rPr>
            </w:pPr>
          </w:p>
        </w:tc>
        <w:tc>
          <w:tcPr>
            <w:tcW w:w="2835" w:type="dxa"/>
          </w:tcPr>
          <w:p w14:paraId="20E9DC7E" w14:textId="77777777" w:rsidR="00725100" w:rsidRPr="00C46C9E" w:rsidRDefault="00000000" w:rsidP="00C46C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Subclavian artery</w:t>
            </w:r>
          </w:p>
        </w:tc>
        <w:tc>
          <w:tcPr>
            <w:tcW w:w="4419" w:type="dxa"/>
          </w:tcPr>
          <w:p w14:paraId="46BC8CC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IV</w:t>
            </w:r>
          </w:p>
        </w:tc>
      </w:tr>
      <w:tr w:rsidR="00725100" w14:paraId="6FCEDCD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tcBorders>
              <w:bottom w:val="single" w:sz="8" w:space="0" w:color="FFFFFF"/>
            </w:tcBorders>
          </w:tcPr>
          <w:p w14:paraId="105DFB4A" w14:textId="77777777" w:rsidR="00725100" w:rsidRDefault="00725100">
            <w:pPr>
              <w:widowControl w:val="0"/>
              <w:rPr>
                <w:rFonts w:ascii="Calibri" w:eastAsia="Calibri" w:hAnsi="Calibri" w:cs="Calibri"/>
                <w:color w:val="404040"/>
              </w:rPr>
            </w:pPr>
          </w:p>
        </w:tc>
        <w:tc>
          <w:tcPr>
            <w:tcW w:w="2835" w:type="dxa"/>
          </w:tcPr>
          <w:p w14:paraId="007E0115"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46C9E">
              <w:rPr>
                <w:rFonts w:ascii="Calibri" w:eastAsia="Calibri" w:hAnsi="Calibri" w:cs="Calibri"/>
                <w:color w:val="404040"/>
              </w:rPr>
              <w:t>Internal carotid artery (extracranial)</w:t>
            </w:r>
          </w:p>
        </w:tc>
        <w:tc>
          <w:tcPr>
            <w:tcW w:w="4419" w:type="dxa"/>
          </w:tcPr>
          <w:p w14:paraId="7CFC22C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V</w:t>
            </w:r>
          </w:p>
        </w:tc>
      </w:tr>
      <w:tr w:rsidR="00725100" w14:paraId="2526DDA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6DFB4AD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Notes</w:t>
            </w:r>
          </w:p>
        </w:tc>
        <w:tc>
          <w:tcPr>
            <w:tcW w:w="7254" w:type="dxa"/>
            <w:gridSpan w:val="2"/>
          </w:tcPr>
          <w:p w14:paraId="5C7239F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bl>
    <w:p w14:paraId="5F11FB20" w14:textId="77777777" w:rsidR="00725100" w:rsidRDefault="00725100">
      <w:pPr>
        <w:spacing w:line="240" w:lineRule="auto"/>
        <w:rPr>
          <w:rFonts w:ascii="Calibri" w:eastAsia="Calibri" w:hAnsi="Calibri" w:cs="Calibri"/>
          <w:b/>
          <w:color w:val="404040"/>
        </w:rPr>
      </w:pPr>
    </w:p>
    <w:tbl>
      <w:tblPr>
        <w:tblStyle w:val="a5"/>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64"/>
        <w:gridCol w:w="4390"/>
      </w:tblGrid>
      <w:tr w:rsidR="00725100" w14:paraId="2732BE6D" w14:textId="77777777" w:rsidTr="00425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bottom w:val="single" w:sz="4" w:space="0" w:color="FFFFFF"/>
              <w:right w:val="single" w:sz="4" w:space="0" w:color="FFFFFF"/>
            </w:tcBorders>
          </w:tcPr>
          <w:p w14:paraId="4FDBE1F3"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2864" w:type="dxa"/>
            <w:tcBorders>
              <w:top w:val="single" w:sz="4" w:space="0" w:color="FFFFFF"/>
              <w:left w:val="single" w:sz="4" w:space="0" w:color="FFFFFF"/>
              <w:bottom w:val="single" w:sz="4" w:space="0" w:color="FFFFFF"/>
              <w:right w:val="single" w:sz="4" w:space="0" w:color="FFFFFF"/>
            </w:tcBorders>
          </w:tcPr>
          <w:p w14:paraId="417813A0"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4390" w:type="dxa"/>
            <w:tcBorders>
              <w:top w:val="single" w:sz="4" w:space="0" w:color="FFFFFF"/>
              <w:left w:val="single" w:sz="4" w:space="0" w:color="FFFFFF"/>
              <w:bottom w:val="single" w:sz="4" w:space="0" w:color="FFFFFF"/>
              <w:right w:val="single" w:sz="4" w:space="0" w:color="FFFFFF"/>
            </w:tcBorders>
          </w:tcPr>
          <w:p w14:paraId="3695ADA1"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43B01655" w14:textId="77777777" w:rsidTr="00725100">
        <w:tc>
          <w:tcPr>
            <w:cnfStyle w:val="001000000000" w:firstRow="0" w:lastRow="0" w:firstColumn="1" w:lastColumn="0" w:oddVBand="0" w:evenVBand="0" w:oddHBand="0" w:evenHBand="0" w:firstRowFirstColumn="0" w:firstRowLastColumn="0" w:lastRowFirstColumn="0" w:lastRowLastColumn="0"/>
            <w:tcW w:w="10339" w:type="dxa"/>
            <w:gridSpan w:val="3"/>
          </w:tcPr>
          <w:p w14:paraId="60C01345" w14:textId="77777777" w:rsidR="00725100"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u w:val="single"/>
              </w:rPr>
              <w:t>CHEST</w:t>
            </w:r>
          </w:p>
        </w:tc>
      </w:tr>
      <w:tr w:rsidR="00725100" w14:paraId="0E461AA9" w14:textId="77777777" w:rsidTr="004250A5">
        <w:trPr>
          <w:trHeight w:val="90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555593AB" w14:textId="77777777" w:rsidR="00725100" w:rsidRDefault="00000000">
            <w:pPr>
              <w:spacing w:line="240" w:lineRule="auto"/>
              <w:rPr>
                <w:rFonts w:ascii="Calibri" w:eastAsia="Calibri" w:hAnsi="Calibri" w:cs="Calibri"/>
              </w:rPr>
            </w:pPr>
            <w:r>
              <w:rPr>
                <w:rFonts w:ascii="Calibri" w:eastAsia="Calibri" w:hAnsi="Calibri" w:cs="Calibri"/>
              </w:rPr>
              <w:t>Pleural effusion</w:t>
            </w:r>
          </w:p>
        </w:tc>
        <w:tc>
          <w:tcPr>
            <w:tcW w:w="2864" w:type="dxa"/>
          </w:tcPr>
          <w:p w14:paraId="4F0EEA5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390" w:type="dxa"/>
          </w:tcPr>
          <w:p w14:paraId="0A405EE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w:t>
            </w:r>
          </w:p>
          <w:p w14:paraId="55A000C1" w14:textId="77777777" w:rsid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site (right, left, bilateral)</w:t>
            </w:r>
          </w:p>
          <w:p w14:paraId="103CF9C1" w14:textId="3A17CE83" w:rsidR="00725100" w:rsidRP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 xml:space="preserve">hemothorax </w:t>
            </w:r>
            <w:r w:rsidR="00CB15FE">
              <w:rPr>
                <w:rFonts w:ascii="Calibri" w:eastAsia="Calibri" w:hAnsi="Calibri" w:cs="Calibri"/>
                <w:i/>
              </w:rPr>
              <w:t>[Yes/No]</w:t>
            </w:r>
          </w:p>
        </w:tc>
      </w:tr>
      <w:tr w:rsidR="00725100" w14:paraId="191803F1" w14:textId="77777777" w:rsidTr="004250A5">
        <w:trPr>
          <w:trHeight w:val="285"/>
        </w:trPr>
        <w:tc>
          <w:tcPr>
            <w:cnfStyle w:val="001000000000" w:firstRow="0" w:lastRow="0" w:firstColumn="1" w:lastColumn="0" w:oddVBand="0" w:evenVBand="0" w:oddHBand="0" w:evenHBand="0" w:firstRowFirstColumn="0" w:firstRowLastColumn="0" w:lastRowFirstColumn="0" w:lastRowLastColumn="0"/>
            <w:tcW w:w="3085" w:type="dxa"/>
            <w:vMerge/>
          </w:tcPr>
          <w:p w14:paraId="32798C0E" w14:textId="77777777" w:rsidR="00725100" w:rsidRDefault="00725100">
            <w:pPr>
              <w:widowControl w:val="0"/>
            </w:pPr>
          </w:p>
        </w:tc>
        <w:tc>
          <w:tcPr>
            <w:tcW w:w="2864" w:type="dxa"/>
          </w:tcPr>
          <w:p w14:paraId="7BFEB39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Amount</w:t>
            </w:r>
          </w:p>
        </w:tc>
        <w:tc>
          <w:tcPr>
            <w:tcW w:w="4390" w:type="dxa"/>
          </w:tcPr>
          <w:p w14:paraId="753BFAF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124F3E55" w14:textId="77777777" w:rsidTr="004250A5">
        <w:trPr>
          <w:trHeight w:val="90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495BF42A" w14:textId="77777777" w:rsidR="00725100" w:rsidRDefault="00000000">
            <w:pPr>
              <w:spacing w:line="240" w:lineRule="auto"/>
              <w:rPr>
                <w:rFonts w:ascii="Calibri" w:eastAsia="Calibri" w:hAnsi="Calibri" w:cs="Calibri"/>
              </w:rPr>
            </w:pPr>
            <w:r>
              <w:rPr>
                <w:rFonts w:ascii="Calibri" w:eastAsia="Calibri" w:hAnsi="Calibri" w:cs="Calibri"/>
              </w:rPr>
              <w:t>Pneumothorax</w:t>
            </w:r>
          </w:p>
        </w:tc>
        <w:tc>
          <w:tcPr>
            <w:tcW w:w="2864" w:type="dxa"/>
          </w:tcPr>
          <w:p w14:paraId="67B2D14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390" w:type="dxa"/>
          </w:tcPr>
          <w:p w14:paraId="5212E7A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w:t>
            </w:r>
          </w:p>
          <w:p w14:paraId="7873C197" w14:textId="77777777" w:rsid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site (right, left, bilateral)</w:t>
            </w:r>
          </w:p>
          <w:p w14:paraId="5CDFD730" w14:textId="1807A5E3" w:rsidR="00725100" w:rsidRP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 xml:space="preserve">hypertensive pneumothorax </w:t>
            </w:r>
            <w:r w:rsidRPr="00CB15FE">
              <w:rPr>
                <w:rFonts w:ascii="Calibri" w:eastAsia="Calibri" w:hAnsi="Calibri" w:cs="Calibri"/>
                <w:i/>
                <w:iCs/>
                <w:color w:val="404040"/>
              </w:rPr>
              <w:t>[Yes/No]</w:t>
            </w:r>
          </w:p>
        </w:tc>
      </w:tr>
      <w:tr w:rsidR="00725100" w14:paraId="4F672D1C" w14:textId="77777777" w:rsidTr="004250A5">
        <w:trPr>
          <w:trHeight w:val="345"/>
        </w:trPr>
        <w:tc>
          <w:tcPr>
            <w:cnfStyle w:val="001000000000" w:firstRow="0" w:lastRow="0" w:firstColumn="1" w:lastColumn="0" w:oddVBand="0" w:evenVBand="0" w:oddHBand="0" w:evenHBand="0" w:firstRowFirstColumn="0" w:firstRowLastColumn="0" w:lastRowFirstColumn="0" w:lastRowLastColumn="0"/>
            <w:tcW w:w="3085" w:type="dxa"/>
            <w:vMerge/>
          </w:tcPr>
          <w:p w14:paraId="0516F9F5" w14:textId="77777777" w:rsidR="00725100" w:rsidRDefault="00725100">
            <w:pPr>
              <w:widowControl w:val="0"/>
            </w:pPr>
          </w:p>
        </w:tc>
        <w:tc>
          <w:tcPr>
            <w:tcW w:w="2864" w:type="dxa"/>
          </w:tcPr>
          <w:p w14:paraId="5D7FCC8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Amount</w:t>
            </w:r>
          </w:p>
        </w:tc>
        <w:tc>
          <w:tcPr>
            <w:tcW w:w="4390" w:type="dxa"/>
          </w:tcPr>
          <w:p w14:paraId="0AD6041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2E48E42E" w14:textId="77777777" w:rsidTr="004250A5">
        <w:trPr>
          <w:trHeight w:val="90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443A6DB4" w14:textId="77777777" w:rsidR="00725100" w:rsidRDefault="00000000">
            <w:pPr>
              <w:spacing w:line="240" w:lineRule="auto"/>
              <w:rPr>
                <w:rFonts w:ascii="Calibri" w:eastAsia="Calibri" w:hAnsi="Calibri" w:cs="Calibri"/>
              </w:rPr>
            </w:pPr>
            <w:r>
              <w:rPr>
                <w:rFonts w:ascii="Calibri" w:eastAsia="Calibri" w:hAnsi="Calibri" w:cs="Calibri"/>
              </w:rPr>
              <w:t>Pneumomediastinum</w:t>
            </w:r>
          </w:p>
        </w:tc>
        <w:tc>
          <w:tcPr>
            <w:tcW w:w="2864" w:type="dxa"/>
          </w:tcPr>
          <w:p w14:paraId="108F66C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390" w:type="dxa"/>
          </w:tcPr>
          <w:p w14:paraId="68660E8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xml:space="preserve">, specify </w:t>
            </w:r>
            <w:r>
              <w:rPr>
                <w:rFonts w:ascii="Calibri" w:eastAsia="Calibri" w:hAnsi="Calibri" w:cs="Calibri"/>
                <w:i/>
              </w:rPr>
              <w:t>[Free text]</w:t>
            </w:r>
          </w:p>
        </w:tc>
      </w:tr>
      <w:tr w:rsidR="00725100" w14:paraId="7780BEBB" w14:textId="77777777" w:rsidTr="004250A5">
        <w:trPr>
          <w:trHeight w:val="345"/>
        </w:trPr>
        <w:tc>
          <w:tcPr>
            <w:cnfStyle w:val="001000000000" w:firstRow="0" w:lastRow="0" w:firstColumn="1" w:lastColumn="0" w:oddVBand="0" w:evenVBand="0" w:oddHBand="0" w:evenHBand="0" w:firstRowFirstColumn="0" w:firstRowLastColumn="0" w:lastRowFirstColumn="0" w:lastRowLastColumn="0"/>
            <w:tcW w:w="3085" w:type="dxa"/>
            <w:vMerge/>
          </w:tcPr>
          <w:p w14:paraId="3D6691F3" w14:textId="77777777" w:rsidR="00725100" w:rsidRDefault="00725100">
            <w:pPr>
              <w:widowControl w:val="0"/>
              <w:rPr>
                <w:rFonts w:ascii="Calibri" w:eastAsia="Calibri" w:hAnsi="Calibri" w:cs="Calibri"/>
              </w:rPr>
            </w:pPr>
          </w:p>
        </w:tc>
        <w:tc>
          <w:tcPr>
            <w:tcW w:w="2864" w:type="dxa"/>
          </w:tcPr>
          <w:p w14:paraId="22F9FDE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Amount</w:t>
            </w:r>
          </w:p>
        </w:tc>
        <w:tc>
          <w:tcPr>
            <w:tcW w:w="4390" w:type="dxa"/>
          </w:tcPr>
          <w:p w14:paraId="6B8F677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4654B887" w14:textId="77777777" w:rsidTr="004250A5">
        <w:trPr>
          <w:trHeight w:val="90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2121F3DD" w14:textId="77777777" w:rsidR="00725100" w:rsidRDefault="00000000">
            <w:pPr>
              <w:spacing w:line="240" w:lineRule="auto"/>
              <w:rPr>
                <w:rFonts w:ascii="Calibri" w:eastAsia="Calibri" w:hAnsi="Calibri" w:cs="Calibri"/>
              </w:rPr>
            </w:pPr>
            <w:r>
              <w:rPr>
                <w:rFonts w:ascii="Calibri" w:eastAsia="Calibri" w:hAnsi="Calibri" w:cs="Calibri"/>
              </w:rPr>
              <w:t>Pericardial effusion</w:t>
            </w:r>
          </w:p>
        </w:tc>
        <w:tc>
          <w:tcPr>
            <w:tcW w:w="2864" w:type="dxa"/>
          </w:tcPr>
          <w:p w14:paraId="2E95165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390" w:type="dxa"/>
          </w:tcPr>
          <w:p w14:paraId="2887C6A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w:t>
            </w:r>
          </w:p>
          <w:p w14:paraId="7BDCB87A" w14:textId="77777777" w:rsidR="00725100" w:rsidRP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 xml:space="preserve">site </w:t>
            </w:r>
            <w:r w:rsidRPr="00CB15FE">
              <w:rPr>
                <w:rFonts w:ascii="Calibri" w:eastAsia="Calibri" w:hAnsi="Calibri" w:cs="Calibri"/>
                <w:i/>
                <w:iCs/>
                <w:color w:val="404040"/>
              </w:rPr>
              <w:t>[Free text]</w:t>
            </w:r>
          </w:p>
          <w:p w14:paraId="44AE8C2C" w14:textId="77777777" w:rsid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 xml:space="preserve">hemopericardium </w:t>
            </w:r>
            <w:r w:rsidRPr="00CB15FE">
              <w:rPr>
                <w:rFonts w:ascii="Calibri" w:eastAsia="Calibri" w:hAnsi="Calibri" w:cs="Calibri"/>
                <w:i/>
                <w:iCs/>
                <w:color w:val="404040"/>
              </w:rPr>
              <w:t>[Yes/No]</w:t>
            </w:r>
          </w:p>
          <w:p w14:paraId="12C90F18" w14:textId="418C7698" w:rsidR="00725100" w:rsidRP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 xml:space="preserve">cardiac tamponade </w:t>
            </w:r>
            <w:r w:rsidRPr="00CB15FE">
              <w:rPr>
                <w:rFonts w:ascii="Calibri" w:eastAsia="Calibri" w:hAnsi="Calibri" w:cs="Calibri"/>
                <w:i/>
                <w:iCs/>
                <w:color w:val="404040"/>
              </w:rPr>
              <w:t>[Yes/No]</w:t>
            </w:r>
          </w:p>
        </w:tc>
      </w:tr>
      <w:tr w:rsidR="00725100" w14:paraId="05C6A4AE" w14:textId="77777777" w:rsidTr="004250A5">
        <w:trPr>
          <w:trHeight w:val="360"/>
        </w:trPr>
        <w:tc>
          <w:tcPr>
            <w:cnfStyle w:val="001000000000" w:firstRow="0" w:lastRow="0" w:firstColumn="1" w:lastColumn="0" w:oddVBand="0" w:evenVBand="0" w:oddHBand="0" w:evenHBand="0" w:firstRowFirstColumn="0" w:firstRowLastColumn="0" w:lastRowFirstColumn="0" w:lastRowLastColumn="0"/>
            <w:tcW w:w="3085" w:type="dxa"/>
            <w:vMerge/>
          </w:tcPr>
          <w:p w14:paraId="3B37DE59" w14:textId="77777777" w:rsidR="00725100" w:rsidRDefault="00725100">
            <w:pPr>
              <w:widowControl w:val="0"/>
            </w:pPr>
          </w:p>
        </w:tc>
        <w:tc>
          <w:tcPr>
            <w:tcW w:w="2864" w:type="dxa"/>
          </w:tcPr>
          <w:p w14:paraId="6959C4D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Amount</w:t>
            </w:r>
          </w:p>
        </w:tc>
        <w:tc>
          <w:tcPr>
            <w:tcW w:w="4390" w:type="dxa"/>
          </w:tcPr>
          <w:p w14:paraId="33E2258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3BB48657" w14:textId="77777777" w:rsidTr="004250A5">
        <w:trPr>
          <w:trHeight w:val="900"/>
        </w:trPr>
        <w:tc>
          <w:tcPr>
            <w:cnfStyle w:val="001000000000" w:firstRow="0" w:lastRow="0" w:firstColumn="1" w:lastColumn="0" w:oddVBand="0" w:evenVBand="0" w:oddHBand="0" w:evenHBand="0" w:firstRowFirstColumn="0" w:firstRowLastColumn="0" w:lastRowFirstColumn="0" w:lastRowLastColumn="0"/>
            <w:tcW w:w="3085" w:type="dxa"/>
          </w:tcPr>
          <w:p w14:paraId="30A86B9F" w14:textId="77777777" w:rsidR="00725100" w:rsidRDefault="00000000">
            <w:pPr>
              <w:spacing w:line="240" w:lineRule="auto"/>
              <w:rPr>
                <w:rFonts w:ascii="Calibri" w:eastAsia="Calibri" w:hAnsi="Calibri" w:cs="Calibri"/>
              </w:rPr>
            </w:pPr>
            <w:r>
              <w:rPr>
                <w:rFonts w:ascii="Calibri" w:eastAsia="Calibri" w:hAnsi="Calibri" w:cs="Calibri"/>
              </w:rPr>
              <w:t>Tracheobronchial lesions</w:t>
            </w:r>
          </w:p>
        </w:tc>
        <w:tc>
          <w:tcPr>
            <w:tcW w:w="2864" w:type="dxa"/>
          </w:tcPr>
          <w:p w14:paraId="4835866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390" w:type="dxa"/>
          </w:tcPr>
          <w:p w14:paraId="48712C5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w:t>
            </w:r>
          </w:p>
          <w:p w14:paraId="38BF4EDD" w14:textId="77777777" w:rsidR="00725100" w:rsidRP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 xml:space="preserve">site </w:t>
            </w:r>
            <w:r w:rsidRPr="00CB15FE">
              <w:rPr>
                <w:rFonts w:ascii="Calibri" w:eastAsia="Calibri" w:hAnsi="Calibri" w:cs="Calibri"/>
                <w:i/>
                <w:iCs/>
                <w:color w:val="404040"/>
              </w:rPr>
              <w:t>[Free text]</w:t>
            </w:r>
          </w:p>
          <w:p w14:paraId="712173E9" w14:textId="77777777" w:rsid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penetrating / iatrogenic / blunt trauma</w:t>
            </w:r>
          </w:p>
          <w:p w14:paraId="49B83ACC" w14:textId="1B88FB68" w:rsidR="00725100" w:rsidRPr="00CB15FE" w:rsidRDefault="00000000" w:rsidP="00CB15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B15FE">
              <w:rPr>
                <w:rFonts w:ascii="Calibri" w:eastAsia="Calibri" w:hAnsi="Calibri" w:cs="Calibri"/>
                <w:color w:val="404040"/>
              </w:rPr>
              <w:t>laceration / parietal tear</w:t>
            </w:r>
          </w:p>
        </w:tc>
      </w:tr>
      <w:tr w:rsidR="00725100" w14:paraId="27C5A00F" w14:textId="77777777" w:rsidTr="00725100">
        <w:trPr>
          <w:trHeight w:val="360"/>
        </w:trPr>
        <w:tc>
          <w:tcPr>
            <w:cnfStyle w:val="001000000000" w:firstRow="0" w:lastRow="0" w:firstColumn="1" w:lastColumn="0" w:oddVBand="0" w:evenVBand="0" w:oddHBand="0" w:evenHBand="0" w:firstRowFirstColumn="0" w:firstRowLastColumn="0" w:lastRowFirstColumn="0" w:lastRowLastColumn="0"/>
            <w:tcW w:w="3085" w:type="dxa"/>
          </w:tcPr>
          <w:p w14:paraId="1792967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Notes</w:t>
            </w:r>
          </w:p>
        </w:tc>
        <w:tc>
          <w:tcPr>
            <w:tcW w:w="7254" w:type="dxa"/>
            <w:gridSpan w:val="2"/>
          </w:tcPr>
          <w:p w14:paraId="6DA32B6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[Free text]</w:t>
            </w:r>
          </w:p>
        </w:tc>
      </w:tr>
      <w:tr w:rsidR="00725100" w14:paraId="131BD647" w14:textId="77777777" w:rsidTr="00725100">
        <w:trPr>
          <w:trHeight w:val="900"/>
        </w:trPr>
        <w:tc>
          <w:tcPr>
            <w:cnfStyle w:val="001000000000" w:firstRow="0" w:lastRow="0" w:firstColumn="1" w:lastColumn="0" w:oddVBand="0" w:evenVBand="0" w:oddHBand="0" w:evenHBand="0" w:firstRowFirstColumn="0" w:firstRowLastColumn="0" w:lastRowFirstColumn="0" w:lastRowLastColumn="0"/>
            <w:tcW w:w="10339" w:type="dxa"/>
            <w:gridSpan w:val="3"/>
          </w:tcPr>
          <w:p w14:paraId="639A2069" w14:textId="77777777" w:rsidR="00725100" w:rsidRDefault="00000000">
            <w:pPr>
              <w:spacing w:line="240" w:lineRule="auto"/>
              <w:rPr>
                <w:rFonts w:ascii="Calibri" w:eastAsia="Calibri" w:hAnsi="Calibri" w:cs="Calibri"/>
              </w:rPr>
            </w:pPr>
            <w:r>
              <w:rPr>
                <w:rFonts w:ascii="Calibri" w:eastAsia="Calibri" w:hAnsi="Calibri" w:cs="Calibri"/>
              </w:rPr>
              <w:t>ORGAN-SPECIFIC INJURIES</w:t>
            </w:r>
          </w:p>
          <w:p w14:paraId="2ADA487E" w14:textId="77777777" w:rsidR="00725100" w:rsidRDefault="00000000">
            <w:pPr>
              <w:spacing w:line="240" w:lineRule="auto"/>
              <w:rPr>
                <w:rFonts w:ascii="Calibri" w:eastAsia="Calibri" w:hAnsi="Calibri" w:cs="Calibri"/>
              </w:rPr>
            </w:pPr>
            <w:r>
              <w:rPr>
                <w:rFonts w:ascii="Calibri" w:eastAsia="Calibri" w:hAnsi="Calibri" w:cs="Calibri"/>
                <w:i/>
                <w:sz w:val="18"/>
                <w:szCs w:val="18"/>
              </w:rPr>
              <w:t xml:space="preserve">*AAST injury severity scoring 2021 - </w:t>
            </w:r>
            <w:hyperlink r:id="rId6">
              <w:r>
                <w:rPr>
                  <w:rFonts w:ascii="Calibri" w:eastAsia="Calibri" w:hAnsi="Calibri" w:cs="Calibri"/>
                  <w:i/>
                  <w:color w:val="1155CC"/>
                  <w:sz w:val="18"/>
                  <w:szCs w:val="18"/>
                  <w:u w:val="single"/>
                </w:rPr>
                <w:t>https://www.aast.org/resources-detail/injury-scoring-scale</w:t>
              </w:r>
            </w:hyperlink>
          </w:p>
        </w:tc>
      </w:tr>
      <w:tr w:rsidR="00725100" w14:paraId="50F78D31" w14:textId="77777777" w:rsidTr="00725100">
        <w:trPr>
          <w:trHeight w:val="345"/>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2DF826BA" w14:textId="77777777" w:rsidR="00725100" w:rsidRDefault="00000000">
            <w:pPr>
              <w:spacing w:line="240" w:lineRule="auto"/>
              <w:rPr>
                <w:rFonts w:ascii="Calibri" w:eastAsia="Calibri" w:hAnsi="Calibri" w:cs="Calibri"/>
              </w:rPr>
            </w:pPr>
            <w:r>
              <w:rPr>
                <w:rFonts w:ascii="Calibri" w:eastAsia="Calibri" w:hAnsi="Calibri" w:cs="Calibri"/>
              </w:rPr>
              <w:t>Chest wall injury</w:t>
            </w:r>
          </w:p>
          <w:p w14:paraId="23F28B9B"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This scale is confined to the chest wall alone and does not reflect associated internal or abdominal injuries</w:t>
            </w:r>
          </w:p>
        </w:tc>
        <w:tc>
          <w:tcPr>
            <w:tcW w:w="7254" w:type="dxa"/>
            <w:gridSpan w:val="2"/>
          </w:tcPr>
          <w:p w14:paraId="2AE2919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725100" w14:paraId="2E9E9A4D" w14:textId="77777777" w:rsidTr="004250A5">
        <w:trPr>
          <w:trHeight w:val="660"/>
        </w:trPr>
        <w:tc>
          <w:tcPr>
            <w:cnfStyle w:val="001000000000" w:firstRow="0" w:lastRow="0" w:firstColumn="1" w:lastColumn="0" w:oddVBand="0" w:evenVBand="0" w:oddHBand="0" w:evenHBand="0" w:firstRowFirstColumn="0" w:firstRowLastColumn="0" w:lastRowFirstColumn="0" w:lastRowLastColumn="0"/>
            <w:tcW w:w="3085" w:type="dxa"/>
            <w:vMerge/>
          </w:tcPr>
          <w:p w14:paraId="43F07402" w14:textId="77777777" w:rsidR="00725100" w:rsidRDefault="00725100">
            <w:pPr>
              <w:widowControl w:val="0"/>
              <w:rPr>
                <w:rFonts w:ascii="Calibri" w:eastAsia="Calibri" w:hAnsi="Calibri" w:cs="Calibri"/>
                <w:i/>
                <w:color w:val="404040"/>
              </w:rPr>
            </w:pPr>
          </w:p>
        </w:tc>
        <w:tc>
          <w:tcPr>
            <w:tcW w:w="2864" w:type="dxa"/>
          </w:tcPr>
          <w:p w14:paraId="7A9F371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Injury Type</w:t>
            </w:r>
          </w:p>
        </w:tc>
        <w:tc>
          <w:tcPr>
            <w:tcW w:w="4390" w:type="dxa"/>
          </w:tcPr>
          <w:p w14:paraId="49110FF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Description of Injury / Grade</w:t>
            </w:r>
          </w:p>
        </w:tc>
      </w:tr>
      <w:tr w:rsidR="00725100" w14:paraId="677AA6FC"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15924375" w14:textId="77777777" w:rsidR="00725100" w:rsidRDefault="00725100">
            <w:pPr>
              <w:widowControl w:val="0"/>
              <w:rPr>
                <w:rFonts w:ascii="Calibri" w:eastAsia="Calibri" w:hAnsi="Calibri" w:cs="Calibri"/>
                <w:color w:val="404040"/>
              </w:rPr>
            </w:pPr>
          </w:p>
        </w:tc>
        <w:tc>
          <w:tcPr>
            <w:tcW w:w="2864" w:type="dxa"/>
          </w:tcPr>
          <w:p w14:paraId="27329DEC"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Contusion </w:t>
            </w:r>
          </w:p>
        </w:tc>
        <w:tc>
          <w:tcPr>
            <w:tcW w:w="4390" w:type="dxa"/>
          </w:tcPr>
          <w:p w14:paraId="5BE125F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Any size / I</w:t>
            </w:r>
          </w:p>
        </w:tc>
      </w:tr>
      <w:tr w:rsidR="00725100" w14:paraId="3C78BEA5"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6764F01B" w14:textId="77777777" w:rsidR="00725100" w:rsidRDefault="00725100">
            <w:pPr>
              <w:widowControl w:val="0"/>
              <w:rPr>
                <w:rFonts w:ascii="Calibri" w:eastAsia="Calibri" w:hAnsi="Calibri" w:cs="Calibri"/>
                <w:color w:val="404040"/>
              </w:rPr>
            </w:pPr>
          </w:p>
        </w:tc>
        <w:tc>
          <w:tcPr>
            <w:tcW w:w="2864" w:type="dxa"/>
          </w:tcPr>
          <w:p w14:paraId="265C1E7E"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Laceration</w:t>
            </w:r>
          </w:p>
        </w:tc>
        <w:tc>
          <w:tcPr>
            <w:tcW w:w="4390" w:type="dxa"/>
          </w:tcPr>
          <w:p w14:paraId="370A83B8"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Skin &amp; subcutaneous / I</w:t>
            </w:r>
          </w:p>
          <w:p w14:paraId="296BE94F"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Skin, subcutaneous and muscle / II</w:t>
            </w:r>
          </w:p>
          <w:p w14:paraId="0A2B40FF" w14:textId="77777777" w:rsid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Full thickness including pleural penetration / III</w:t>
            </w:r>
          </w:p>
          <w:p w14:paraId="241B0AC4" w14:textId="479715C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Avulsion of chest wall tissues with underlying rib fractures, unilateral flail chest (≥3 ribs) / IV</w:t>
            </w:r>
          </w:p>
        </w:tc>
      </w:tr>
      <w:tr w:rsidR="00725100" w14:paraId="2122A4FD"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7F3697AE" w14:textId="77777777" w:rsidR="00725100" w:rsidRDefault="00725100">
            <w:pPr>
              <w:widowControl w:val="0"/>
              <w:rPr>
                <w:color w:val="404040"/>
              </w:rPr>
            </w:pPr>
          </w:p>
        </w:tc>
        <w:tc>
          <w:tcPr>
            <w:tcW w:w="2864" w:type="dxa"/>
          </w:tcPr>
          <w:p w14:paraId="6C65E2F2"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Fracture</w:t>
            </w:r>
          </w:p>
        </w:tc>
        <w:tc>
          <w:tcPr>
            <w:tcW w:w="4390" w:type="dxa"/>
          </w:tcPr>
          <w:p w14:paraId="1BC05E1E"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&lt; 3 ribs closed / I</w:t>
            </w:r>
          </w:p>
          <w:p w14:paraId="3DE776A5"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nondisplaced clavicle closed / I</w:t>
            </w:r>
          </w:p>
          <w:p w14:paraId="73BF784C"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≥3 adjacent ribs, closed / II</w:t>
            </w:r>
          </w:p>
          <w:p w14:paraId="1376EC14"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Open or displaced clavicle / II</w:t>
            </w:r>
          </w:p>
          <w:p w14:paraId="544B8777"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Non-displaced sternum, closed / II</w:t>
            </w:r>
          </w:p>
          <w:p w14:paraId="7098D604"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Scapular body, open or closed / II</w:t>
            </w:r>
          </w:p>
          <w:p w14:paraId="325745F9"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Open or displaced sternum / III</w:t>
            </w:r>
          </w:p>
          <w:p w14:paraId="5924384C"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Flail sternum / III</w:t>
            </w:r>
          </w:p>
          <w:p w14:paraId="5D90A974" w14:textId="77777777"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Unilateral flail segment (&lt;3 ribs) / III</w:t>
            </w:r>
          </w:p>
          <w:p w14:paraId="30505EE1" w14:textId="77777777" w:rsid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Bilateral flail chest (≥3 ribs on both sides) / IV</w:t>
            </w:r>
          </w:p>
          <w:p w14:paraId="4DED3BF9" w14:textId="713F9BFE" w:rsidR="00725100" w:rsidRPr="004101C0" w:rsidRDefault="00000000" w:rsidP="004101C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101C0">
              <w:rPr>
                <w:rFonts w:ascii="Calibri" w:eastAsia="Calibri" w:hAnsi="Calibri" w:cs="Calibri"/>
                <w:color w:val="404040"/>
              </w:rPr>
              <w:t>V (fracture)</w:t>
            </w:r>
          </w:p>
        </w:tc>
      </w:tr>
      <w:tr w:rsidR="00725100" w14:paraId="12C44750"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4920361B" w14:textId="77777777" w:rsidR="00725100" w:rsidRDefault="00725100">
            <w:pPr>
              <w:widowControl w:val="0"/>
            </w:pPr>
          </w:p>
        </w:tc>
        <w:tc>
          <w:tcPr>
            <w:tcW w:w="2864" w:type="dxa"/>
          </w:tcPr>
          <w:p w14:paraId="73C88C7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4390" w:type="dxa"/>
          </w:tcPr>
          <w:p w14:paraId="6FC279B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5179A5E2" w14:textId="77777777" w:rsidTr="00725100">
        <w:trPr>
          <w:trHeight w:val="345"/>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0EF075D9" w14:textId="77777777" w:rsidR="00725100" w:rsidRDefault="00000000">
            <w:pPr>
              <w:spacing w:line="240" w:lineRule="auto"/>
              <w:rPr>
                <w:rFonts w:ascii="Calibri" w:eastAsia="Calibri" w:hAnsi="Calibri" w:cs="Calibri"/>
                <w:i/>
                <w:sz w:val="18"/>
                <w:szCs w:val="18"/>
              </w:rPr>
            </w:pPr>
            <w:r>
              <w:rPr>
                <w:rFonts w:ascii="Calibri" w:eastAsia="Calibri" w:hAnsi="Calibri" w:cs="Calibri"/>
              </w:rPr>
              <w:t xml:space="preserve">Heart injury </w:t>
            </w:r>
          </w:p>
          <w:p w14:paraId="39E5B8A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tc>
        <w:tc>
          <w:tcPr>
            <w:tcW w:w="7254" w:type="dxa"/>
            <w:gridSpan w:val="2"/>
          </w:tcPr>
          <w:p w14:paraId="3CE8FE8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60228F92"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42DDC052" w14:textId="77777777" w:rsidR="00725100" w:rsidRDefault="00725100">
            <w:pPr>
              <w:widowControl w:val="0"/>
              <w:rPr>
                <w:rFonts w:ascii="Calibri" w:eastAsia="Calibri" w:hAnsi="Calibri" w:cs="Calibri"/>
                <w:color w:val="FF0000"/>
              </w:rPr>
            </w:pPr>
          </w:p>
        </w:tc>
        <w:tc>
          <w:tcPr>
            <w:tcW w:w="2864" w:type="dxa"/>
          </w:tcPr>
          <w:p w14:paraId="5027CED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4390" w:type="dxa"/>
          </w:tcPr>
          <w:p w14:paraId="22382CF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1F3B87F9" w14:textId="77777777" w:rsidTr="00725100">
        <w:trPr>
          <w:trHeight w:val="345"/>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28EAAD95" w14:textId="77777777" w:rsidR="00725100" w:rsidRDefault="00000000">
            <w:pPr>
              <w:spacing w:line="240" w:lineRule="auto"/>
              <w:rPr>
                <w:rFonts w:ascii="Calibri" w:eastAsia="Calibri" w:hAnsi="Calibri" w:cs="Calibri"/>
              </w:rPr>
            </w:pPr>
            <w:r>
              <w:rPr>
                <w:rFonts w:ascii="Calibri" w:eastAsia="Calibri" w:hAnsi="Calibri" w:cs="Calibri"/>
              </w:rPr>
              <w:t>Lung injury</w:t>
            </w:r>
          </w:p>
        </w:tc>
        <w:tc>
          <w:tcPr>
            <w:tcW w:w="7254" w:type="dxa"/>
            <w:gridSpan w:val="2"/>
          </w:tcPr>
          <w:p w14:paraId="4E11E2E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0D96D29B"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49DC282F" w14:textId="77777777" w:rsidR="00725100" w:rsidRDefault="00725100">
            <w:pPr>
              <w:widowControl w:val="0"/>
              <w:rPr>
                <w:rFonts w:ascii="Calibri" w:eastAsia="Calibri" w:hAnsi="Calibri" w:cs="Calibri"/>
                <w:color w:val="404040"/>
              </w:rPr>
            </w:pPr>
          </w:p>
        </w:tc>
        <w:tc>
          <w:tcPr>
            <w:tcW w:w="2864" w:type="dxa"/>
          </w:tcPr>
          <w:p w14:paraId="1DFE6CE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Injury Type</w:t>
            </w:r>
          </w:p>
        </w:tc>
        <w:tc>
          <w:tcPr>
            <w:tcW w:w="4390" w:type="dxa"/>
          </w:tcPr>
          <w:p w14:paraId="44A51EA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 / Grade</w:t>
            </w:r>
          </w:p>
        </w:tc>
      </w:tr>
      <w:tr w:rsidR="00725100" w14:paraId="1BE24D8E"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6E1A2C2B" w14:textId="77777777" w:rsidR="00725100" w:rsidRDefault="00725100">
            <w:pPr>
              <w:widowControl w:val="0"/>
              <w:rPr>
                <w:rFonts w:ascii="Calibri" w:eastAsia="Calibri" w:hAnsi="Calibri" w:cs="Calibri"/>
                <w:color w:val="404040"/>
              </w:rPr>
            </w:pPr>
          </w:p>
        </w:tc>
        <w:tc>
          <w:tcPr>
            <w:tcW w:w="2864" w:type="dxa"/>
          </w:tcPr>
          <w:p w14:paraId="7D1D5FBC"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Contusion</w:t>
            </w:r>
          </w:p>
        </w:tc>
        <w:tc>
          <w:tcPr>
            <w:tcW w:w="4390" w:type="dxa"/>
          </w:tcPr>
          <w:p w14:paraId="6AEEA1B6"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Unilateral, &lt;1 lobe / I</w:t>
            </w:r>
          </w:p>
          <w:p w14:paraId="5FBEAB0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Unilateral, single lobe / II</w:t>
            </w:r>
          </w:p>
          <w:p w14:paraId="30B49C70"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Unilateral, &gt;1 lobe / III</w:t>
            </w:r>
          </w:p>
        </w:tc>
      </w:tr>
      <w:tr w:rsidR="00725100" w14:paraId="53160B50"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53C60465" w14:textId="77777777" w:rsidR="00725100" w:rsidRDefault="00725100">
            <w:pPr>
              <w:widowControl w:val="0"/>
              <w:rPr>
                <w:color w:val="404040"/>
              </w:rPr>
            </w:pPr>
          </w:p>
        </w:tc>
        <w:tc>
          <w:tcPr>
            <w:tcW w:w="2864" w:type="dxa"/>
          </w:tcPr>
          <w:p w14:paraId="6EA37F4A"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Laceration</w:t>
            </w:r>
          </w:p>
        </w:tc>
        <w:tc>
          <w:tcPr>
            <w:tcW w:w="4390" w:type="dxa"/>
          </w:tcPr>
          <w:p w14:paraId="1157299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Simple pneumothorax / II</w:t>
            </w:r>
          </w:p>
          <w:p w14:paraId="57E3CC31"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Persistent (&gt;72hrs) air leak from distal airway / III</w:t>
            </w:r>
          </w:p>
          <w:p w14:paraId="591D4612"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Major (segmental or lobar) air leak / IV</w:t>
            </w:r>
          </w:p>
        </w:tc>
      </w:tr>
      <w:tr w:rsidR="00725100" w14:paraId="25C90DBD"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0FBCCFB0" w14:textId="77777777" w:rsidR="00725100" w:rsidRDefault="00725100">
            <w:pPr>
              <w:widowControl w:val="0"/>
              <w:rPr>
                <w:color w:val="404040"/>
              </w:rPr>
            </w:pPr>
          </w:p>
        </w:tc>
        <w:tc>
          <w:tcPr>
            <w:tcW w:w="2864" w:type="dxa"/>
          </w:tcPr>
          <w:p w14:paraId="59783B53"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Hematoma</w:t>
            </w:r>
          </w:p>
        </w:tc>
        <w:tc>
          <w:tcPr>
            <w:tcW w:w="4390" w:type="dxa"/>
          </w:tcPr>
          <w:p w14:paraId="7488B551"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Nonexpanding intraparenchymal / III</w:t>
            </w:r>
          </w:p>
          <w:p w14:paraId="3BA0E04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Expanding intraparenchymal / IV</w:t>
            </w:r>
          </w:p>
        </w:tc>
      </w:tr>
      <w:tr w:rsidR="00725100" w14:paraId="77B83039"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D20CE7F" w14:textId="77777777" w:rsidR="00725100" w:rsidRDefault="00725100">
            <w:pPr>
              <w:widowControl w:val="0"/>
              <w:rPr>
                <w:color w:val="404040"/>
              </w:rPr>
            </w:pPr>
          </w:p>
        </w:tc>
        <w:tc>
          <w:tcPr>
            <w:tcW w:w="2864" w:type="dxa"/>
          </w:tcPr>
          <w:p w14:paraId="5E9EB8E0"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Vascular</w:t>
            </w:r>
          </w:p>
        </w:tc>
        <w:tc>
          <w:tcPr>
            <w:tcW w:w="4390" w:type="dxa"/>
          </w:tcPr>
          <w:p w14:paraId="0A2741F2"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Primary branch intrapulmonary vessel disruption / IV</w:t>
            </w:r>
          </w:p>
          <w:p w14:paraId="1F1988DA"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Hilar vessel disruption / V</w:t>
            </w:r>
          </w:p>
          <w:p w14:paraId="31A3E5E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Total uncontained transection of pulmonary hilum / VI</w:t>
            </w:r>
          </w:p>
        </w:tc>
      </w:tr>
      <w:tr w:rsidR="00725100" w14:paraId="17EBE1F4"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701F0253" w14:textId="77777777" w:rsidR="00725100" w:rsidRDefault="00725100">
            <w:pPr>
              <w:widowControl w:val="0"/>
            </w:pPr>
          </w:p>
        </w:tc>
        <w:tc>
          <w:tcPr>
            <w:tcW w:w="2864" w:type="dxa"/>
          </w:tcPr>
          <w:p w14:paraId="70A921A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4390" w:type="dxa"/>
          </w:tcPr>
          <w:p w14:paraId="237D45C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2DA9237E"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4F48199E" w14:textId="77777777" w:rsidR="00725100" w:rsidRDefault="00000000">
            <w:pPr>
              <w:spacing w:line="240" w:lineRule="auto"/>
              <w:rPr>
                <w:rFonts w:ascii="Calibri" w:eastAsia="Calibri" w:hAnsi="Calibri" w:cs="Calibri"/>
              </w:rPr>
            </w:pPr>
            <w:r>
              <w:rPr>
                <w:rFonts w:ascii="Calibri" w:eastAsia="Calibri" w:hAnsi="Calibri" w:cs="Calibri"/>
              </w:rPr>
              <w:t>Thoracic Vascular Injury</w:t>
            </w:r>
          </w:p>
          <w:p w14:paraId="1C0BA349"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Increase one grade for multiple grade III or IV injuries if more than 50% circumference; decrease one grade for grade IV injuries if less than 25% circumference</w:t>
            </w:r>
          </w:p>
        </w:tc>
        <w:tc>
          <w:tcPr>
            <w:tcW w:w="7254" w:type="dxa"/>
            <w:gridSpan w:val="2"/>
          </w:tcPr>
          <w:p w14:paraId="0583D5A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68A1EB26"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4CC363DA" w14:textId="77777777" w:rsidR="00725100" w:rsidRDefault="00725100">
            <w:pPr>
              <w:widowControl w:val="0"/>
              <w:rPr>
                <w:rFonts w:ascii="Calibri" w:eastAsia="Calibri" w:hAnsi="Calibri" w:cs="Calibri"/>
                <w:color w:val="404040"/>
              </w:rPr>
            </w:pPr>
          </w:p>
        </w:tc>
        <w:tc>
          <w:tcPr>
            <w:tcW w:w="2864" w:type="dxa"/>
          </w:tcPr>
          <w:p w14:paraId="7EDA7C2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4390" w:type="dxa"/>
          </w:tcPr>
          <w:p w14:paraId="1EDAF6AF" w14:textId="7C33C8E9"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Dissection </w:t>
            </w:r>
            <w:r w:rsidR="004250A5" w:rsidRPr="00CB15FE">
              <w:rPr>
                <w:rFonts w:ascii="Calibri" w:eastAsia="Calibri" w:hAnsi="Calibri" w:cs="Calibri"/>
                <w:i/>
                <w:iCs/>
                <w:color w:val="404040"/>
              </w:rPr>
              <w:t>[Yes/No]</w:t>
            </w:r>
          </w:p>
          <w:p w14:paraId="513668B9" w14:textId="0C0C69C3"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Thrombosis </w:t>
            </w:r>
            <w:r w:rsidR="004250A5" w:rsidRPr="00CB15FE">
              <w:rPr>
                <w:rFonts w:ascii="Calibri" w:eastAsia="Calibri" w:hAnsi="Calibri" w:cs="Calibri"/>
                <w:i/>
                <w:iCs/>
                <w:color w:val="404040"/>
              </w:rPr>
              <w:t>[Yes/No]</w:t>
            </w:r>
          </w:p>
          <w:p w14:paraId="2F5C502F" w14:textId="2A17B128"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Pseudoaneurysm </w:t>
            </w:r>
            <w:r w:rsidR="004250A5" w:rsidRPr="00CB15FE">
              <w:rPr>
                <w:rFonts w:ascii="Calibri" w:eastAsia="Calibri" w:hAnsi="Calibri" w:cs="Calibri"/>
                <w:i/>
                <w:iCs/>
                <w:color w:val="404040"/>
              </w:rPr>
              <w:t>[Yes/No]</w:t>
            </w:r>
          </w:p>
          <w:p w14:paraId="037CDFCA" w14:textId="55CEE4BE" w:rsidR="00725100"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color w:val="404040"/>
              </w:rPr>
              <w:t xml:space="preserve">Active bleeding </w:t>
            </w:r>
            <w:r w:rsidR="004250A5" w:rsidRPr="00CB15FE">
              <w:rPr>
                <w:rFonts w:ascii="Calibri" w:eastAsia="Calibri" w:hAnsi="Calibri" w:cs="Calibri"/>
                <w:i/>
                <w:iCs/>
                <w:color w:val="404040"/>
              </w:rPr>
              <w:t>[Yes/No]</w:t>
            </w:r>
          </w:p>
        </w:tc>
      </w:tr>
      <w:tr w:rsidR="00725100" w14:paraId="7C4CD605"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6C6F56F" w14:textId="77777777" w:rsidR="00725100" w:rsidRDefault="00725100">
            <w:pPr>
              <w:widowControl w:val="0"/>
              <w:rPr>
                <w:rFonts w:ascii="Calibri" w:eastAsia="Calibri" w:hAnsi="Calibri" w:cs="Calibri"/>
                <w:color w:val="FF0000"/>
              </w:rPr>
            </w:pPr>
          </w:p>
        </w:tc>
        <w:tc>
          <w:tcPr>
            <w:tcW w:w="2864" w:type="dxa"/>
          </w:tcPr>
          <w:p w14:paraId="39C27AFE"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4390" w:type="dxa"/>
          </w:tcPr>
          <w:p w14:paraId="74F529A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284B8ED9"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ABB678B" w14:textId="77777777" w:rsidR="00725100" w:rsidRDefault="00725100">
            <w:pPr>
              <w:widowControl w:val="0"/>
              <w:rPr>
                <w:rFonts w:ascii="Calibri" w:eastAsia="Calibri" w:hAnsi="Calibri" w:cs="Calibri"/>
                <w:color w:val="FF0000"/>
              </w:rPr>
            </w:pPr>
          </w:p>
        </w:tc>
        <w:tc>
          <w:tcPr>
            <w:tcW w:w="2864" w:type="dxa"/>
          </w:tcPr>
          <w:p w14:paraId="727FFE5C"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Intercostal artery/vein</w:t>
            </w:r>
          </w:p>
          <w:p w14:paraId="334DF879"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Internal mammary artery/vein </w:t>
            </w:r>
          </w:p>
          <w:p w14:paraId="514206E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Bronchial artery/vein</w:t>
            </w:r>
          </w:p>
          <w:p w14:paraId="6D0FE106"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Esophageal artery/vein</w:t>
            </w:r>
          </w:p>
          <w:p w14:paraId="15388ED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Hemiazygos vein</w:t>
            </w:r>
          </w:p>
          <w:p w14:paraId="35CD1BC9"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Unnamed artery/vein</w:t>
            </w:r>
          </w:p>
        </w:tc>
        <w:tc>
          <w:tcPr>
            <w:tcW w:w="4390" w:type="dxa"/>
          </w:tcPr>
          <w:p w14:paraId="18AFB8A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w:t>
            </w:r>
          </w:p>
        </w:tc>
      </w:tr>
      <w:tr w:rsidR="00725100" w14:paraId="19ABB432"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75B3ECCD" w14:textId="77777777" w:rsidR="00725100" w:rsidRDefault="00725100">
            <w:pPr>
              <w:widowControl w:val="0"/>
              <w:rPr>
                <w:rFonts w:ascii="Calibri" w:eastAsia="Calibri" w:hAnsi="Calibri" w:cs="Calibri"/>
                <w:color w:val="404040"/>
              </w:rPr>
            </w:pPr>
          </w:p>
        </w:tc>
        <w:tc>
          <w:tcPr>
            <w:tcW w:w="2864" w:type="dxa"/>
          </w:tcPr>
          <w:p w14:paraId="129069BD"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Azygos vein </w:t>
            </w:r>
          </w:p>
          <w:p w14:paraId="4935357A"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Internal jugular vein</w:t>
            </w:r>
          </w:p>
          <w:p w14:paraId="19515D8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Subclavian vein</w:t>
            </w:r>
          </w:p>
          <w:p w14:paraId="617E5744"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Innominate vein</w:t>
            </w:r>
          </w:p>
        </w:tc>
        <w:tc>
          <w:tcPr>
            <w:tcW w:w="4390" w:type="dxa"/>
          </w:tcPr>
          <w:p w14:paraId="46E6A74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w:t>
            </w:r>
          </w:p>
        </w:tc>
      </w:tr>
      <w:tr w:rsidR="00725100" w14:paraId="2226803F"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6B2CA97E" w14:textId="77777777" w:rsidR="00725100" w:rsidRDefault="00725100">
            <w:pPr>
              <w:widowControl w:val="0"/>
              <w:rPr>
                <w:rFonts w:ascii="Calibri" w:eastAsia="Calibri" w:hAnsi="Calibri" w:cs="Calibri"/>
                <w:color w:val="404040"/>
              </w:rPr>
            </w:pPr>
          </w:p>
        </w:tc>
        <w:tc>
          <w:tcPr>
            <w:tcW w:w="2864" w:type="dxa"/>
          </w:tcPr>
          <w:p w14:paraId="2B6F43F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Carotid artery </w:t>
            </w:r>
          </w:p>
          <w:p w14:paraId="668FBBBD"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Innominate artery</w:t>
            </w:r>
          </w:p>
          <w:p w14:paraId="33222D6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Subclavian artery</w:t>
            </w:r>
          </w:p>
        </w:tc>
        <w:tc>
          <w:tcPr>
            <w:tcW w:w="4390" w:type="dxa"/>
          </w:tcPr>
          <w:p w14:paraId="4134D04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III</w:t>
            </w:r>
          </w:p>
        </w:tc>
      </w:tr>
      <w:tr w:rsidR="00725100" w14:paraId="3219F801"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3A12A590" w14:textId="77777777" w:rsidR="00725100" w:rsidRDefault="00725100">
            <w:pPr>
              <w:widowControl w:val="0"/>
              <w:rPr>
                <w:rFonts w:ascii="Calibri" w:eastAsia="Calibri" w:hAnsi="Calibri" w:cs="Calibri"/>
                <w:color w:val="404040"/>
              </w:rPr>
            </w:pPr>
          </w:p>
        </w:tc>
        <w:tc>
          <w:tcPr>
            <w:tcW w:w="2864" w:type="dxa"/>
          </w:tcPr>
          <w:p w14:paraId="78665362"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Thoracic aorta, descending</w:t>
            </w:r>
          </w:p>
          <w:p w14:paraId="0899E126"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Inferior vena cava (intrathoracic) </w:t>
            </w:r>
          </w:p>
          <w:p w14:paraId="125F1CBD"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Pulmonary artery, primary intraparenchymal branch</w:t>
            </w:r>
          </w:p>
          <w:p w14:paraId="65DE3F65"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Pulmonary vein, primary intraparenchymal branch</w:t>
            </w:r>
          </w:p>
        </w:tc>
        <w:tc>
          <w:tcPr>
            <w:tcW w:w="4390" w:type="dxa"/>
          </w:tcPr>
          <w:p w14:paraId="1A33038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IV</w:t>
            </w:r>
          </w:p>
        </w:tc>
      </w:tr>
      <w:tr w:rsidR="00725100" w14:paraId="311AF7EA"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94C022D" w14:textId="77777777" w:rsidR="00725100" w:rsidRDefault="00725100">
            <w:pPr>
              <w:widowControl w:val="0"/>
              <w:rPr>
                <w:rFonts w:ascii="Calibri" w:eastAsia="Calibri" w:hAnsi="Calibri" w:cs="Calibri"/>
                <w:color w:val="404040"/>
              </w:rPr>
            </w:pPr>
          </w:p>
        </w:tc>
        <w:tc>
          <w:tcPr>
            <w:tcW w:w="2864" w:type="dxa"/>
          </w:tcPr>
          <w:p w14:paraId="63FC3A95"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Thoracic aorta, ascending and arch</w:t>
            </w:r>
          </w:p>
          <w:p w14:paraId="5E6055D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Superior vena cava</w:t>
            </w:r>
          </w:p>
          <w:p w14:paraId="30CA3901"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Pulmonary artery, main trunk </w:t>
            </w:r>
          </w:p>
          <w:p w14:paraId="58F9A6AA"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Pulmonary vein, main trunk</w:t>
            </w:r>
          </w:p>
        </w:tc>
        <w:tc>
          <w:tcPr>
            <w:tcW w:w="4390" w:type="dxa"/>
          </w:tcPr>
          <w:p w14:paraId="7C7BB6A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w:t>
            </w:r>
          </w:p>
        </w:tc>
      </w:tr>
      <w:tr w:rsidR="00725100" w14:paraId="110C6C4E"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72A59E5A" w14:textId="77777777" w:rsidR="00725100" w:rsidRDefault="00725100">
            <w:pPr>
              <w:widowControl w:val="0"/>
              <w:rPr>
                <w:rFonts w:ascii="Calibri" w:eastAsia="Calibri" w:hAnsi="Calibri" w:cs="Calibri"/>
                <w:color w:val="404040"/>
              </w:rPr>
            </w:pPr>
          </w:p>
        </w:tc>
        <w:tc>
          <w:tcPr>
            <w:tcW w:w="2864" w:type="dxa"/>
          </w:tcPr>
          <w:p w14:paraId="56B8D46F"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Uncontained total transection of thoracic aorta or pulmonary hilum</w:t>
            </w:r>
          </w:p>
        </w:tc>
        <w:tc>
          <w:tcPr>
            <w:tcW w:w="4390" w:type="dxa"/>
          </w:tcPr>
          <w:p w14:paraId="0BBA9C5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VI</w:t>
            </w:r>
          </w:p>
        </w:tc>
      </w:tr>
      <w:tr w:rsidR="00725100" w14:paraId="4BE1B8B5"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24A3B6BE" w14:textId="77777777" w:rsidR="00725100" w:rsidRDefault="00725100">
            <w:pPr>
              <w:widowControl w:val="0"/>
              <w:rPr>
                <w:rFonts w:ascii="Calibri" w:eastAsia="Calibri" w:hAnsi="Calibri" w:cs="Calibri"/>
              </w:rPr>
            </w:pPr>
          </w:p>
        </w:tc>
        <w:tc>
          <w:tcPr>
            <w:tcW w:w="2864" w:type="dxa"/>
          </w:tcPr>
          <w:p w14:paraId="37A658A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4390" w:type="dxa"/>
          </w:tcPr>
          <w:p w14:paraId="03A429B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178452D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2D77E66D" w14:textId="77777777" w:rsidR="00725100" w:rsidRDefault="00000000">
            <w:pPr>
              <w:spacing w:line="240" w:lineRule="auto"/>
              <w:rPr>
                <w:rFonts w:ascii="Calibri" w:eastAsia="Calibri" w:hAnsi="Calibri" w:cs="Calibri"/>
              </w:rPr>
            </w:pPr>
            <w:r>
              <w:rPr>
                <w:rFonts w:ascii="Calibri" w:eastAsia="Calibri" w:hAnsi="Calibri" w:cs="Calibri"/>
              </w:rPr>
              <w:t>Esophagus injury</w:t>
            </w:r>
          </w:p>
        </w:tc>
        <w:tc>
          <w:tcPr>
            <w:tcW w:w="7254" w:type="dxa"/>
            <w:gridSpan w:val="2"/>
          </w:tcPr>
          <w:p w14:paraId="6BCFA1F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83"/>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225DA3B9"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4A6A2C03" w14:textId="77777777" w:rsidR="00725100" w:rsidRDefault="00725100">
            <w:pPr>
              <w:widowControl w:val="0"/>
              <w:rPr>
                <w:rFonts w:ascii="Calibri" w:eastAsia="Calibri" w:hAnsi="Calibri" w:cs="Calibri"/>
                <w:color w:val="FF0000"/>
              </w:rPr>
            </w:pPr>
          </w:p>
        </w:tc>
        <w:tc>
          <w:tcPr>
            <w:tcW w:w="2864" w:type="dxa"/>
          </w:tcPr>
          <w:p w14:paraId="6627543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Injury type</w:t>
            </w:r>
          </w:p>
        </w:tc>
        <w:tc>
          <w:tcPr>
            <w:tcW w:w="4390" w:type="dxa"/>
          </w:tcPr>
          <w:p w14:paraId="0DD7B09C" w14:textId="270F2C81"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Contusion / Hematoma</w:t>
            </w:r>
            <w:r w:rsidR="004250A5" w:rsidRPr="00CB15FE">
              <w:rPr>
                <w:rFonts w:ascii="Calibri" w:eastAsia="Calibri" w:hAnsi="Calibri" w:cs="Calibri"/>
                <w:i/>
                <w:iCs/>
                <w:color w:val="404040"/>
              </w:rPr>
              <w:t xml:space="preserve"> [Yes/No]</w:t>
            </w:r>
          </w:p>
          <w:p w14:paraId="269EFB3C" w14:textId="6CA808DD"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Laceration </w:t>
            </w:r>
            <w:r w:rsidR="004250A5" w:rsidRPr="00CB15FE">
              <w:rPr>
                <w:rFonts w:ascii="Calibri" w:eastAsia="Calibri" w:hAnsi="Calibri" w:cs="Calibri"/>
                <w:i/>
                <w:iCs/>
                <w:color w:val="404040"/>
              </w:rPr>
              <w:t>[Yes/No]</w:t>
            </w:r>
          </w:p>
          <w:p w14:paraId="3C18E6DE" w14:textId="1B946B97" w:rsidR="00725100"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color w:val="404040"/>
              </w:rPr>
              <w:t xml:space="preserve">Segmental loss or devascularization </w:t>
            </w:r>
            <w:r w:rsidR="004250A5" w:rsidRPr="00CB15FE">
              <w:rPr>
                <w:rFonts w:ascii="Calibri" w:eastAsia="Calibri" w:hAnsi="Calibri" w:cs="Calibri"/>
                <w:i/>
                <w:iCs/>
                <w:color w:val="404040"/>
              </w:rPr>
              <w:t>[Yes/No]</w:t>
            </w:r>
          </w:p>
        </w:tc>
      </w:tr>
      <w:tr w:rsidR="00725100" w14:paraId="5DD1FD93"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7D5EB836" w14:textId="77777777" w:rsidR="00725100" w:rsidRDefault="00725100">
            <w:pPr>
              <w:widowControl w:val="0"/>
              <w:rPr>
                <w:rFonts w:ascii="Calibri" w:eastAsia="Calibri" w:hAnsi="Calibri" w:cs="Calibri"/>
                <w:color w:val="FF0000"/>
              </w:rPr>
            </w:pPr>
          </w:p>
        </w:tc>
        <w:tc>
          <w:tcPr>
            <w:tcW w:w="2864" w:type="dxa"/>
          </w:tcPr>
          <w:p w14:paraId="35CDDED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7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4390" w:type="dxa"/>
          </w:tcPr>
          <w:p w14:paraId="35E99A5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[Free text]</w:t>
            </w:r>
          </w:p>
        </w:tc>
      </w:tr>
      <w:tr w:rsidR="00725100" w14:paraId="092FDEA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vMerge w:val="restart"/>
          </w:tcPr>
          <w:p w14:paraId="5BF9DCAC" w14:textId="77777777" w:rsidR="00725100" w:rsidRDefault="00000000">
            <w:pPr>
              <w:spacing w:line="240" w:lineRule="auto"/>
              <w:rPr>
                <w:rFonts w:ascii="Calibri" w:eastAsia="Calibri" w:hAnsi="Calibri" w:cs="Calibri"/>
              </w:rPr>
            </w:pPr>
            <w:r>
              <w:rPr>
                <w:rFonts w:ascii="Calibri" w:eastAsia="Calibri" w:hAnsi="Calibri" w:cs="Calibri"/>
              </w:rPr>
              <w:t>Diaphragm injury</w:t>
            </w:r>
          </w:p>
        </w:tc>
        <w:tc>
          <w:tcPr>
            <w:tcW w:w="7254" w:type="dxa"/>
            <w:gridSpan w:val="2"/>
          </w:tcPr>
          <w:p w14:paraId="1B939E6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5BB0CE4C"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0C7DB0B2" w14:textId="77777777" w:rsidR="00725100" w:rsidRDefault="00725100">
            <w:pPr>
              <w:widowControl w:val="0"/>
              <w:rPr>
                <w:rFonts w:ascii="Calibri" w:eastAsia="Calibri" w:hAnsi="Calibri" w:cs="Calibri"/>
                <w:color w:val="FF0000"/>
              </w:rPr>
            </w:pPr>
          </w:p>
        </w:tc>
        <w:tc>
          <w:tcPr>
            <w:tcW w:w="2864" w:type="dxa"/>
          </w:tcPr>
          <w:p w14:paraId="4CF0521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Side</w:t>
            </w:r>
          </w:p>
        </w:tc>
        <w:tc>
          <w:tcPr>
            <w:tcW w:w="4390" w:type="dxa"/>
          </w:tcPr>
          <w:p w14:paraId="3A8A036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Right / Left</w:t>
            </w:r>
          </w:p>
        </w:tc>
      </w:tr>
      <w:tr w:rsidR="00725100" w14:paraId="6EAF96CD"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28E71194" w14:textId="77777777" w:rsidR="00725100" w:rsidRDefault="00725100">
            <w:pPr>
              <w:widowControl w:val="0"/>
              <w:rPr>
                <w:rFonts w:ascii="Calibri" w:eastAsia="Calibri" w:hAnsi="Calibri" w:cs="Calibri"/>
                <w:color w:val="FF0000"/>
              </w:rPr>
            </w:pPr>
          </w:p>
        </w:tc>
        <w:tc>
          <w:tcPr>
            <w:tcW w:w="2864" w:type="dxa"/>
          </w:tcPr>
          <w:p w14:paraId="439A17A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Injury type</w:t>
            </w:r>
          </w:p>
        </w:tc>
        <w:tc>
          <w:tcPr>
            <w:tcW w:w="4390" w:type="dxa"/>
          </w:tcPr>
          <w:p w14:paraId="098B61E7" w14:textId="2891630E"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Contusion </w:t>
            </w:r>
            <w:r w:rsidR="004250A5" w:rsidRPr="00CB15FE">
              <w:rPr>
                <w:rFonts w:ascii="Calibri" w:eastAsia="Calibri" w:hAnsi="Calibri" w:cs="Calibri"/>
                <w:i/>
                <w:iCs/>
                <w:color w:val="404040"/>
              </w:rPr>
              <w:t>[Yes/No]</w:t>
            </w:r>
          </w:p>
          <w:p w14:paraId="43379FC7" w14:textId="4EF33454"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Hematoma </w:t>
            </w:r>
            <w:r w:rsidR="004250A5" w:rsidRPr="00CB15FE">
              <w:rPr>
                <w:rFonts w:ascii="Calibri" w:eastAsia="Calibri" w:hAnsi="Calibri" w:cs="Calibri"/>
                <w:i/>
                <w:iCs/>
                <w:color w:val="404040"/>
              </w:rPr>
              <w:t>[Yes/No]</w:t>
            </w:r>
          </w:p>
          <w:p w14:paraId="47F96C5C" w14:textId="0F16A6D5"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720" w:hanging="294"/>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Yes: active bleeding </w:t>
            </w:r>
            <w:r w:rsidR="004250A5" w:rsidRPr="00CB15FE">
              <w:rPr>
                <w:rFonts w:ascii="Calibri" w:eastAsia="Calibri" w:hAnsi="Calibri" w:cs="Calibri"/>
                <w:i/>
                <w:iCs/>
                <w:color w:val="404040"/>
              </w:rPr>
              <w:t>[Yes/No]</w:t>
            </w:r>
          </w:p>
          <w:p w14:paraId="46BEE1CF" w14:textId="2358EE31"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Laceration </w:t>
            </w:r>
            <w:r w:rsidR="004250A5" w:rsidRPr="00CB15FE">
              <w:rPr>
                <w:rFonts w:ascii="Calibri" w:eastAsia="Calibri" w:hAnsi="Calibri" w:cs="Calibri"/>
                <w:i/>
                <w:iCs/>
                <w:color w:val="404040"/>
              </w:rPr>
              <w:t>[Yes/No]</w:t>
            </w:r>
          </w:p>
          <w:p w14:paraId="23E99A9E" w14:textId="444FE901"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Visceral herniation </w:t>
            </w:r>
            <w:r w:rsidR="004250A5" w:rsidRPr="00CB15FE">
              <w:rPr>
                <w:rFonts w:ascii="Calibri" w:eastAsia="Calibri" w:hAnsi="Calibri" w:cs="Calibri"/>
                <w:i/>
                <w:iCs/>
                <w:color w:val="404040"/>
              </w:rPr>
              <w:t>[Yes/No]</w:t>
            </w:r>
          </w:p>
          <w:p w14:paraId="53DD5FC3" w14:textId="6D0D6331"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5" w:firstLine="14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Yes: vascular complications </w:t>
            </w:r>
            <w:r w:rsidR="004250A5" w:rsidRPr="00CB15FE">
              <w:rPr>
                <w:rFonts w:ascii="Calibri" w:eastAsia="Calibri" w:hAnsi="Calibri" w:cs="Calibri"/>
                <w:i/>
                <w:iCs/>
                <w:color w:val="404040"/>
              </w:rPr>
              <w:t>[Yes/No]</w:t>
            </w:r>
          </w:p>
        </w:tc>
      </w:tr>
      <w:tr w:rsidR="00725100" w14:paraId="51598C2D" w14:textId="77777777" w:rsidTr="004250A5">
        <w:trPr>
          <w:trHeight w:val="220"/>
        </w:trPr>
        <w:tc>
          <w:tcPr>
            <w:cnfStyle w:val="001000000000" w:firstRow="0" w:lastRow="0" w:firstColumn="1" w:lastColumn="0" w:oddVBand="0" w:evenVBand="0" w:oddHBand="0" w:evenHBand="0" w:firstRowFirstColumn="0" w:firstRowLastColumn="0" w:lastRowFirstColumn="0" w:lastRowLastColumn="0"/>
            <w:tcW w:w="3085" w:type="dxa"/>
            <w:vMerge/>
          </w:tcPr>
          <w:p w14:paraId="613923F1" w14:textId="77777777" w:rsidR="00725100" w:rsidRDefault="00725100">
            <w:pPr>
              <w:widowControl w:val="0"/>
              <w:rPr>
                <w:rFonts w:ascii="Calibri" w:eastAsia="Calibri" w:hAnsi="Calibri" w:cs="Calibri"/>
                <w:color w:val="FF0000"/>
              </w:rPr>
            </w:pPr>
          </w:p>
        </w:tc>
        <w:tc>
          <w:tcPr>
            <w:tcW w:w="2864" w:type="dxa"/>
          </w:tcPr>
          <w:p w14:paraId="6824BCE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4390" w:type="dxa"/>
          </w:tcPr>
          <w:p w14:paraId="6470AAE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[Free text]</w:t>
            </w:r>
          </w:p>
        </w:tc>
      </w:tr>
      <w:tr w:rsidR="00725100" w14:paraId="00D98B8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73638AE3" w14:textId="77777777" w:rsidR="00725100" w:rsidRDefault="00000000">
            <w:pPr>
              <w:spacing w:line="240" w:lineRule="auto"/>
              <w:rPr>
                <w:rFonts w:ascii="Calibri" w:eastAsia="Calibri" w:hAnsi="Calibri" w:cs="Calibri"/>
              </w:rPr>
            </w:pPr>
            <w:r>
              <w:rPr>
                <w:rFonts w:ascii="Calibri" w:eastAsia="Calibri" w:hAnsi="Calibri" w:cs="Calibri"/>
              </w:rPr>
              <w:t>Notes</w:t>
            </w:r>
          </w:p>
        </w:tc>
        <w:tc>
          <w:tcPr>
            <w:tcW w:w="7254" w:type="dxa"/>
            <w:gridSpan w:val="2"/>
          </w:tcPr>
          <w:p w14:paraId="4CD41FE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70"/>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[Free text]</w:t>
            </w:r>
          </w:p>
        </w:tc>
      </w:tr>
    </w:tbl>
    <w:p w14:paraId="34C9CDD9" w14:textId="77777777" w:rsidR="00725100" w:rsidRDefault="00725100">
      <w:pPr>
        <w:spacing w:line="240" w:lineRule="auto"/>
        <w:rPr>
          <w:rFonts w:ascii="Calibri" w:eastAsia="Calibri" w:hAnsi="Calibri" w:cs="Calibri"/>
          <w:b/>
          <w:color w:val="404040"/>
        </w:rPr>
      </w:pPr>
    </w:p>
    <w:tbl>
      <w:tblPr>
        <w:tblStyle w:val="a6"/>
        <w:tblW w:w="10350"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210"/>
        <w:gridCol w:w="3435"/>
        <w:gridCol w:w="3705"/>
      </w:tblGrid>
      <w:tr w:rsidR="00725100" w14:paraId="091E823C"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0" w:type="dxa"/>
            <w:tcBorders>
              <w:top w:val="single" w:sz="4" w:space="0" w:color="FFFFFF"/>
              <w:left w:val="single" w:sz="4" w:space="0" w:color="FFFFFF"/>
              <w:bottom w:val="single" w:sz="4" w:space="0" w:color="FFFFFF"/>
              <w:right w:val="single" w:sz="4" w:space="0" w:color="FFFFFF"/>
            </w:tcBorders>
          </w:tcPr>
          <w:p w14:paraId="3CEACC95"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3435" w:type="dxa"/>
            <w:tcBorders>
              <w:top w:val="single" w:sz="4" w:space="0" w:color="FFFFFF"/>
              <w:left w:val="single" w:sz="4" w:space="0" w:color="FFFFFF"/>
              <w:bottom w:val="single" w:sz="4" w:space="0" w:color="FFFFFF"/>
              <w:right w:val="single" w:sz="4" w:space="0" w:color="FFFFFF"/>
            </w:tcBorders>
          </w:tcPr>
          <w:p w14:paraId="16B751CD"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3705" w:type="dxa"/>
            <w:tcBorders>
              <w:top w:val="single" w:sz="4" w:space="0" w:color="FFFFFF"/>
              <w:left w:val="single" w:sz="4" w:space="0" w:color="FFFFFF"/>
              <w:bottom w:val="single" w:sz="4" w:space="0" w:color="FFFFFF"/>
              <w:right w:val="single" w:sz="4" w:space="0" w:color="FFFFFF"/>
            </w:tcBorders>
          </w:tcPr>
          <w:p w14:paraId="11C9E337"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58BC3C20" w14:textId="77777777" w:rsidTr="00725100">
        <w:tc>
          <w:tcPr>
            <w:cnfStyle w:val="001000000000" w:firstRow="0" w:lastRow="0" w:firstColumn="1" w:lastColumn="0" w:oddVBand="0" w:evenVBand="0" w:oddHBand="0" w:evenHBand="0" w:firstRowFirstColumn="0" w:firstRowLastColumn="0" w:lastRowFirstColumn="0" w:lastRowLastColumn="0"/>
            <w:tcW w:w="10350" w:type="dxa"/>
            <w:gridSpan w:val="3"/>
          </w:tcPr>
          <w:p w14:paraId="7276F5AF" w14:textId="77777777" w:rsidR="00725100"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u w:val="single"/>
              </w:rPr>
              <w:t>ABDOMEN</w:t>
            </w:r>
          </w:p>
        </w:tc>
      </w:tr>
      <w:tr w:rsidR="00725100" w14:paraId="2994E4C1"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485B73B6" w14:textId="77777777" w:rsidR="00725100" w:rsidRDefault="00000000">
            <w:pPr>
              <w:spacing w:line="240" w:lineRule="auto"/>
              <w:rPr>
                <w:rFonts w:ascii="Calibri" w:eastAsia="Calibri" w:hAnsi="Calibri" w:cs="Calibri"/>
              </w:rPr>
            </w:pPr>
            <w:r>
              <w:rPr>
                <w:rFonts w:ascii="Calibri" w:eastAsia="Calibri" w:hAnsi="Calibri" w:cs="Calibri"/>
              </w:rPr>
              <w:lastRenderedPageBreak/>
              <w:t>Peritoneal effusion</w:t>
            </w:r>
          </w:p>
        </w:tc>
        <w:tc>
          <w:tcPr>
            <w:tcW w:w="3435" w:type="dxa"/>
          </w:tcPr>
          <w:p w14:paraId="7772F00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3705" w:type="dxa"/>
          </w:tcPr>
          <w:p w14:paraId="0F6EE70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w:t>
            </w:r>
          </w:p>
          <w:p w14:paraId="2CA1D115"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Site</w:t>
            </w:r>
          </w:p>
          <w:p w14:paraId="56DEEEC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-perihepatic</w:t>
            </w:r>
          </w:p>
          <w:p w14:paraId="417BA54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w:t>
            </w:r>
            <w:proofErr w:type="spellStart"/>
            <w:r>
              <w:rPr>
                <w:rFonts w:ascii="Calibri" w:eastAsia="Calibri" w:hAnsi="Calibri" w:cs="Calibri"/>
              </w:rPr>
              <w:t>perisplenic</w:t>
            </w:r>
            <w:proofErr w:type="spellEnd"/>
          </w:p>
          <w:p w14:paraId="3F7FA1B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-right paracolic gutter</w:t>
            </w:r>
          </w:p>
          <w:p w14:paraId="1E6B503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-left paracolic gutter</w:t>
            </w:r>
          </w:p>
          <w:p w14:paraId="15F1B91C" w14:textId="29F3EAB3"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-pelvic</w:t>
            </w:r>
          </w:p>
          <w:p w14:paraId="0D7FB144" w14:textId="77777777" w:rsidR="004250A5" w:rsidRDefault="004250A5">
            <w:pPr>
              <w:pBdr>
                <w:top w:val="none" w:sz="0" w:space="0" w:color="000000"/>
                <w:left w:val="none" w:sz="0" w:space="0" w:color="000000"/>
                <w:bottom w:val="none" w:sz="0" w:space="0" w:color="000000"/>
                <w:right w:val="none" w:sz="0" w:space="0" w:color="000000"/>
                <w:between w:val="none" w:sz="0" w:space="0" w:color="000000"/>
              </w:pBdr>
              <w:spacing w:before="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5571A32" w14:textId="1DC179C5" w:rsidR="00725100" w:rsidRPr="004250A5" w:rsidRDefault="004250A5"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H</w:t>
            </w:r>
            <w:r w:rsidRPr="004250A5">
              <w:rPr>
                <w:rFonts w:ascii="Calibri" w:eastAsia="Calibri" w:hAnsi="Calibri" w:cs="Calibri"/>
                <w:color w:val="404040"/>
              </w:rPr>
              <w:t>emoperitoneu</w:t>
            </w:r>
            <w:r>
              <w:rPr>
                <w:rFonts w:ascii="Calibri" w:eastAsia="Calibri" w:hAnsi="Calibri" w:cs="Calibri"/>
              </w:rPr>
              <w:t xml:space="preserve">m </w:t>
            </w:r>
            <w:r>
              <w:rPr>
                <w:rFonts w:ascii="Calibri" w:eastAsia="Calibri" w:hAnsi="Calibri" w:cs="Calibri"/>
                <w:i/>
              </w:rPr>
              <w:t>[Yes/No]</w:t>
            </w:r>
          </w:p>
        </w:tc>
      </w:tr>
      <w:tr w:rsidR="00725100" w14:paraId="06FFF740" w14:textId="77777777" w:rsidTr="00725100">
        <w:trPr>
          <w:trHeight w:val="330"/>
        </w:trPr>
        <w:tc>
          <w:tcPr>
            <w:cnfStyle w:val="001000000000" w:firstRow="0" w:lastRow="0" w:firstColumn="1" w:lastColumn="0" w:oddVBand="0" w:evenVBand="0" w:oddHBand="0" w:evenHBand="0" w:firstRowFirstColumn="0" w:firstRowLastColumn="0" w:lastRowFirstColumn="0" w:lastRowLastColumn="0"/>
            <w:tcW w:w="3210" w:type="dxa"/>
            <w:vMerge/>
          </w:tcPr>
          <w:p w14:paraId="50188BDD" w14:textId="77777777" w:rsidR="00725100" w:rsidRDefault="00725100">
            <w:pPr>
              <w:widowControl w:val="0"/>
            </w:pPr>
          </w:p>
        </w:tc>
        <w:tc>
          <w:tcPr>
            <w:tcW w:w="3435" w:type="dxa"/>
          </w:tcPr>
          <w:p w14:paraId="58BA8FA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Amount</w:t>
            </w:r>
          </w:p>
        </w:tc>
        <w:tc>
          <w:tcPr>
            <w:tcW w:w="3705" w:type="dxa"/>
          </w:tcPr>
          <w:p w14:paraId="0824CE0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3D04CBE1" w14:textId="77777777" w:rsidTr="004250A5">
        <w:trPr>
          <w:trHeight w:val="356"/>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24BD0188" w14:textId="77777777" w:rsidR="00725100" w:rsidRDefault="00000000">
            <w:pPr>
              <w:spacing w:line="240" w:lineRule="auto"/>
              <w:rPr>
                <w:rFonts w:ascii="Calibri" w:eastAsia="Calibri" w:hAnsi="Calibri" w:cs="Calibri"/>
              </w:rPr>
            </w:pPr>
            <w:r>
              <w:rPr>
                <w:rFonts w:ascii="Calibri" w:eastAsia="Calibri" w:hAnsi="Calibri" w:cs="Calibri"/>
              </w:rPr>
              <w:t>Pneumoperitoneum</w:t>
            </w:r>
          </w:p>
        </w:tc>
        <w:tc>
          <w:tcPr>
            <w:tcW w:w="3435" w:type="dxa"/>
          </w:tcPr>
          <w:p w14:paraId="01F0897D" w14:textId="77777777" w:rsidR="00725100" w:rsidRPr="004250A5" w:rsidRDefault="00000000" w:rsidP="004250A5">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Yes/No</w:t>
            </w:r>
          </w:p>
        </w:tc>
        <w:tc>
          <w:tcPr>
            <w:tcW w:w="3705" w:type="dxa"/>
          </w:tcPr>
          <w:p w14:paraId="71F41CE1" w14:textId="202F227A" w:rsidR="00725100" w:rsidRPr="004250A5" w:rsidRDefault="00000000" w:rsidP="004250A5">
            <w:pPr>
              <w:pBdr>
                <w:top w:val="none" w:sz="0" w:space="0" w:color="000000"/>
                <w:left w:val="none" w:sz="0" w:space="0" w:color="000000"/>
                <w:bottom w:val="none" w:sz="0" w:space="0" w:color="000000"/>
                <w:right w:val="none" w:sz="0" w:space="0" w:color="000000"/>
                <w:between w:val="none" w:sz="0" w:space="0" w:color="000000"/>
              </w:pBdr>
              <w:spacing w:line="240" w:lineRule="auto"/>
              <w:ind w:left="5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If </w:t>
            </w:r>
            <w:proofErr w:type="gramStart"/>
            <w:r w:rsidRPr="004250A5">
              <w:rPr>
                <w:rFonts w:ascii="Calibri" w:eastAsia="Calibri" w:hAnsi="Calibri" w:cs="Calibri"/>
                <w:color w:val="404040"/>
              </w:rPr>
              <w:t>Yes</w:t>
            </w:r>
            <w:proofErr w:type="gramEnd"/>
            <w:r w:rsidRPr="004250A5">
              <w:rPr>
                <w:rFonts w:ascii="Calibri" w:eastAsia="Calibri" w:hAnsi="Calibri" w:cs="Calibri"/>
                <w:color w:val="404040"/>
              </w:rPr>
              <w:t>, specify</w:t>
            </w:r>
            <w:r w:rsidR="004250A5">
              <w:rPr>
                <w:rFonts w:ascii="Calibri" w:eastAsia="Calibri" w:hAnsi="Calibri" w:cs="Calibri"/>
                <w:color w:val="404040"/>
              </w:rPr>
              <w:t xml:space="preserve"> </w:t>
            </w:r>
            <w:r w:rsidRPr="004250A5">
              <w:rPr>
                <w:rFonts w:ascii="Calibri" w:eastAsia="Calibri" w:hAnsi="Calibri" w:cs="Calibri"/>
                <w:color w:val="404040"/>
              </w:rPr>
              <w:t xml:space="preserve">site </w:t>
            </w:r>
            <w:r w:rsidRPr="004250A5">
              <w:rPr>
                <w:rFonts w:ascii="Calibri" w:eastAsia="Calibri" w:hAnsi="Calibri" w:cs="Calibri"/>
                <w:i/>
                <w:iCs/>
                <w:color w:val="404040"/>
              </w:rPr>
              <w:t>[Free text]</w:t>
            </w:r>
          </w:p>
        </w:tc>
      </w:tr>
      <w:tr w:rsidR="00725100" w14:paraId="5C87F727" w14:textId="77777777" w:rsidTr="00725100">
        <w:trPr>
          <w:trHeight w:val="300"/>
        </w:trPr>
        <w:tc>
          <w:tcPr>
            <w:cnfStyle w:val="001000000000" w:firstRow="0" w:lastRow="0" w:firstColumn="1" w:lastColumn="0" w:oddVBand="0" w:evenVBand="0" w:oddHBand="0" w:evenHBand="0" w:firstRowFirstColumn="0" w:firstRowLastColumn="0" w:lastRowFirstColumn="0" w:lastRowLastColumn="0"/>
            <w:tcW w:w="3210" w:type="dxa"/>
            <w:vMerge/>
          </w:tcPr>
          <w:p w14:paraId="7C0E53DF" w14:textId="77777777" w:rsidR="00725100" w:rsidRDefault="00725100">
            <w:pPr>
              <w:widowControl w:val="0"/>
            </w:pPr>
          </w:p>
        </w:tc>
        <w:tc>
          <w:tcPr>
            <w:tcW w:w="3435" w:type="dxa"/>
          </w:tcPr>
          <w:p w14:paraId="4CB489B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Amount</w:t>
            </w:r>
          </w:p>
        </w:tc>
        <w:tc>
          <w:tcPr>
            <w:tcW w:w="3705" w:type="dxa"/>
          </w:tcPr>
          <w:p w14:paraId="4515486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6C67DC3B"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10350" w:type="dxa"/>
            <w:gridSpan w:val="3"/>
          </w:tcPr>
          <w:p w14:paraId="67217B8A" w14:textId="77777777" w:rsidR="00725100" w:rsidRDefault="00000000">
            <w:pPr>
              <w:spacing w:line="240" w:lineRule="auto"/>
              <w:rPr>
                <w:rFonts w:ascii="Calibri" w:eastAsia="Calibri" w:hAnsi="Calibri" w:cs="Calibri"/>
              </w:rPr>
            </w:pPr>
            <w:r>
              <w:rPr>
                <w:rFonts w:ascii="Calibri" w:eastAsia="Calibri" w:hAnsi="Calibri" w:cs="Calibri"/>
              </w:rPr>
              <w:t>ORGAN-SPECIFIC INJURIES</w:t>
            </w:r>
          </w:p>
          <w:p w14:paraId="0A8D5E50" w14:textId="77777777" w:rsidR="00725100" w:rsidRDefault="00000000">
            <w:pPr>
              <w:spacing w:line="240" w:lineRule="auto"/>
              <w:rPr>
                <w:rFonts w:ascii="Calibri" w:eastAsia="Calibri" w:hAnsi="Calibri" w:cs="Calibri"/>
                <w:color w:val="FF0000"/>
              </w:rPr>
            </w:pPr>
            <w:r>
              <w:rPr>
                <w:rFonts w:ascii="Calibri" w:eastAsia="Calibri" w:hAnsi="Calibri" w:cs="Calibri"/>
                <w:i/>
                <w:sz w:val="18"/>
                <w:szCs w:val="18"/>
              </w:rPr>
              <w:t xml:space="preserve">*AAST injury severity scoring 2021 - </w:t>
            </w:r>
            <w:hyperlink r:id="rId7">
              <w:r>
                <w:rPr>
                  <w:rFonts w:ascii="Calibri" w:eastAsia="Calibri" w:hAnsi="Calibri" w:cs="Calibri"/>
                  <w:i/>
                  <w:color w:val="1155CC"/>
                  <w:sz w:val="18"/>
                  <w:szCs w:val="18"/>
                  <w:u w:val="single"/>
                </w:rPr>
                <w:t>https://www.aast.org/resources-detail/injury-scoring-scale</w:t>
              </w:r>
            </w:hyperlink>
          </w:p>
        </w:tc>
      </w:tr>
      <w:tr w:rsidR="00725100" w14:paraId="42F8BF30" w14:textId="77777777" w:rsidTr="00725100">
        <w:trPr>
          <w:trHeight w:val="33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6778B3F9" w14:textId="77777777" w:rsidR="00725100" w:rsidRDefault="00000000">
            <w:pPr>
              <w:spacing w:line="240" w:lineRule="auto"/>
              <w:rPr>
                <w:rFonts w:ascii="Calibri" w:eastAsia="Calibri" w:hAnsi="Calibri" w:cs="Calibri"/>
              </w:rPr>
            </w:pPr>
            <w:r>
              <w:rPr>
                <w:rFonts w:ascii="Calibri" w:eastAsia="Calibri" w:hAnsi="Calibri" w:cs="Calibri"/>
              </w:rPr>
              <w:t xml:space="preserve">Abdominal vascular injury </w:t>
            </w:r>
          </w:p>
          <w:p w14:paraId="1C9D5111" w14:textId="77777777" w:rsidR="00725100" w:rsidRDefault="00000000">
            <w:pPr>
              <w:spacing w:line="240" w:lineRule="auto"/>
              <w:rPr>
                <w:rFonts w:ascii="Calibri" w:eastAsia="Calibri" w:hAnsi="Calibri" w:cs="Calibri"/>
              </w:rPr>
            </w:pPr>
            <w:r>
              <w:rPr>
                <w:rFonts w:ascii="Calibri" w:eastAsia="Calibri" w:hAnsi="Calibri" w:cs="Calibri"/>
                <w:i/>
                <w:sz w:val="18"/>
                <w:szCs w:val="18"/>
              </w:rPr>
              <w:t xml:space="preserve">*Note: This classification system is applicable to </w:t>
            </w:r>
            <w:proofErr w:type="spellStart"/>
            <w:r>
              <w:rPr>
                <w:rFonts w:ascii="Calibri" w:eastAsia="Calibri" w:hAnsi="Calibri" w:cs="Calibri"/>
                <w:i/>
                <w:sz w:val="18"/>
                <w:szCs w:val="18"/>
              </w:rPr>
              <w:t>extraparenchymal</w:t>
            </w:r>
            <w:proofErr w:type="spellEnd"/>
            <w:r>
              <w:rPr>
                <w:rFonts w:ascii="Calibri" w:eastAsia="Calibri" w:hAnsi="Calibri" w:cs="Calibri"/>
                <w:i/>
                <w:sz w:val="18"/>
                <w:szCs w:val="18"/>
              </w:rPr>
              <w:t xml:space="preserve"> vascular injuries. If the vessel injury is within 2 cm of the organ parenchyma, refer to specific organ injury scale. Increase one grade for multiple grade III or IV injuries involving &gt;50% vessel circumference. Downgrade one grade if &lt;25% vessel circumference laceration for grades IV or V.</w:t>
            </w:r>
          </w:p>
        </w:tc>
        <w:tc>
          <w:tcPr>
            <w:tcW w:w="7140" w:type="dxa"/>
            <w:gridSpan w:val="2"/>
          </w:tcPr>
          <w:p w14:paraId="5A3BCB7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66E5A8A7" w14:textId="77777777" w:rsidTr="00725100">
        <w:trPr>
          <w:trHeight w:val="405"/>
        </w:trPr>
        <w:tc>
          <w:tcPr>
            <w:cnfStyle w:val="001000000000" w:firstRow="0" w:lastRow="0" w:firstColumn="1" w:lastColumn="0" w:oddVBand="0" w:evenVBand="0" w:oddHBand="0" w:evenHBand="0" w:firstRowFirstColumn="0" w:firstRowLastColumn="0" w:lastRowFirstColumn="0" w:lastRowLastColumn="0"/>
            <w:tcW w:w="3210" w:type="dxa"/>
            <w:vMerge/>
          </w:tcPr>
          <w:p w14:paraId="5BCB680E" w14:textId="77777777" w:rsidR="00725100" w:rsidRDefault="00725100">
            <w:pPr>
              <w:widowControl w:val="0"/>
              <w:rPr>
                <w:rFonts w:ascii="Calibri" w:eastAsia="Calibri" w:hAnsi="Calibri" w:cs="Calibri"/>
                <w:color w:val="404040"/>
              </w:rPr>
            </w:pPr>
          </w:p>
        </w:tc>
        <w:tc>
          <w:tcPr>
            <w:tcW w:w="3435" w:type="dxa"/>
          </w:tcPr>
          <w:p w14:paraId="2563D63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Description of injury</w:t>
            </w:r>
          </w:p>
        </w:tc>
        <w:tc>
          <w:tcPr>
            <w:tcW w:w="3705" w:type="dxa"/>
          </w:tcPr>
          <w:p w14:paraId="021D38B3" w14:textId="3F3A1FB1"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rPr>
              <w:t>D</w:t>
            </w:r>
            <w:r w:rsidRPr="004250A5">
              <w:rPr>
                <w:rFonts w:ascii="Calibri" w:eastAsia="Calibri" w:hAnsi="Calibri" w:cs="Calibri"/>
                <w:color w:val="404040"/>
              </w:rPr>
              <w:t xml:space="preserve">issection </w:t>
            </w:r>
            <w:r w:rsidR="004250A5">
              <w:rPr>
                <w:rFonts w:ascii="Calibri" w:eastAsia="Calibri" w:hAnsi="Calibri" w:cs="Calibri"/>
                <w:i/>
              </w:rPr>
              <w:t>[Yes/No]</w:t>
            </w:r>
          </w:p>
          <w:p w14:paraId="3614DA28" w14:textId="1D32B63D"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Thrombosis </w:t>
            </w:r>
            <w:r w:rsidR="004250A5">
              <w:rPr>
                <w:rFonts w:ascii="Calibri" w:eastAsia="Calibri" w:hAnsi="Calibri" w:cs="Calibri"/>
                <w:i/>
              </w:rPr>
              <w:t>[Yes/No]</w:t>
            </w:r>
          </w:p>
          <w:p w14:paraId="5902140A" w14:textId="7EDD90FB"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4250A5">
              <w:rPr>
                <w:rFonts w:ascii="Calibri" w:eastAsia="Calibri" w:hAnsi="Calibri" w:cs="Calibri"/>
                <w:color w:val="404040"/>
              </w:rPr>
              <w:t xml:space="preserve">Pseudoaneurysm </w:t>
            </w:r>
            <w:r w:rsidR="004250A5">
              <w:rPr>
                <w:rFonts w:ascii="Calibri" w:eastAsia="Calibri" w:hAnsi="Calibri" w:cs="Calibri"/>
                <w:i/>
              </w:rPr>
              <w:t>[Yes/No]</w:t>
            </w:r>
          </w:p>
          <w:p w14:paraId="3FC79681" w14:textId="56C2E4AC" w:rsidR="00725100"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color w:val="404040"/>
              </w:rPr>
              <w:t xml:space="preserve">Active bleeding </w:t>
            </w:r>
            <w:r w:rsidR="004250A5">
              <w:rPr>
                <w:rFonts w:ascii="Calibri" w:eastAsia="Calibri" w:hAnsi="Calibri" w:cs="Calibri"/>
                <w:i/>
              </w:rPr>
              <w:t>[Yes/No]</w:t>
            </w:r>
          </w:p>
        </w:tc>
      </w:tr>
      <w:tr w:rsidR="00725100" w14:paraId="74E54BB9" w14:textId="77777777" w:rsidTr="00725100">
        <w:trPr>
          <w:trHeight w:val="405"/>
        </w:trPr>
        <w:tc>
          <w:tcPr>
            <w:cnfStyle w:val="001000000000" w:firstRow="0" w:lastRow="0" w:firstColumn="1" w:lastColumn="0" w:oddVBand="0" w:evenVBand="0" w:oddHBand="0" w:evenHBand="0" w:firstRowFirstColumn="0" w:firstRowLastColumn="0" w:lastRowFirstColumn="0" w:lastRowLastColumn="0"/>
            <w:tcW w:w="3210" w:type="dxa"/>
            <w:vMerge/>
          </w:tcPr>
          <w:p w14:paraId="13840E0D" w14:textId="77777777" w:rsidR="00725100" w:rsidRDefault="00725100">
            <w:pPr>
              <w:widowControl w:val="0"/>
              <w:rPr>
                <w:rFonts w:ascii="Calibri" w:eastAsia="Calibri" w:hAnsi="Calibri" w:cs="Calibri"/>
                <w:color w:val="FF0000"/>
              </w:rPr>
            </w:pPr>
          </w:p>
        </w:tc>
        <w:tc>
          <w:tcPr>
            <w:tcW w:w="3435" w:type="dxa"/>
          </w:tcPr>
          <w:p w14:paraId="4C1BB41B"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705" w:type="dxa"/>
          </w:tcPr>
          <w:p w14:paraId="5DD9502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0477CCF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1B96EAB3" w14:textId="77777777" w:rsidR="00725100" w:rsidRDefault="00725100">
            <w:pPr>
              <w:widowControl w:val="0"/>
              <w:rPr>
                <w:rFonts w:ascii="Calibri" w:eastAsia="Calibri" w:hAnsi="Calibri" w:cs="Calibri"/>
                <w:color w:val="FF0000"/>
              </w:rPr>
            </w:pPr>
          </w:p>
        </w:tc>
        <w:tc>
          <w:tcPr>
            <w:tcW w:w="3435" w:type="dxa"/>
          </w:tcPr>
          <w:p w14:paraId="07B69D7D"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Non-named superior mesenteric artery or superior mesenteric vein branches </w:t>
            </w:r>
          </w:p>
          <w:p w14:paraId="03C46A54"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Non-named inferior mesenteric artery or inferior mesenteric vein branches</w:t>
            </w:r>
          </w:p>
          <w:p w14:paraId="212FC88C"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Phrenic artery or vein</w:t>
            </w:r>
          </w:p>
          <w:p w14:paraId="412D66E5"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Lumbar artery or vein</w:t>
            </w:r>
          </w:p>
          <w:p w14:paraId="05D13656"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Gonadal artery or vein</w:t>
            </w:r>
          </w:p>
          <w:p w14:paraId="461E3E3C"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Ovarian artery or vein</w:t>
            </w:r>
          </w:p>
          <w:p w14:paraId="11465818" w14:textId="77777777" w:rsidR="00725100"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color w:val="404040"/>
              </w:rPr>
            </w:pPr>
            <w:r w:rsidRPr="004250A5">
              <w:rPr>
                <w:rFonts w:ascii="Calibri" w:eastAsia="Calibri" w:hAnsi="Calibri" w:cs="Calibri"/>
              </w:rPr>
              <w:t>Other non-named small arterial or venous structures requiring ligation</w:t>
            </w:r>
          </w:p>
        </w:tc>
        <w:tc>
          <w:tcPr>
            <w:tcW w:w="3705" w:type="dxa"/>
          </w:tcPr>
          <w:p w14:paraId="52AE517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w:t>
            </w:r>
          </w:p>
        </w:tc>
      </w:tr>
      <w:tr w:rsidR="00725100" w14:paraId="2BA59C0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02FE38C8" w14:textId="77777777" w:rsidR="00725100" w:rsidRDefault="00725100">
            <w:pPr>
              <w:widowControl w:val="0"/>
              <w:rPr>
                <w:rFonts w:ascii="Calibri" w:eastAsia="Calibri" w:hAnsi="Calibri" w:cs="Calibri"/>
                <w:color w:val="404040"/>
              </w:rPr>
            </w:pPr>
          </w:p>
        </w:tc>
        <w:tc>
          <w:tcPr>
            <w:tcW w:w="3435" w:type="dxa"/>
          </w:tcPr>
          <w:p w14:paraId="6DD51477"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Right, left, or common hepatic artery </w:t>
            </w:r>
          </w:p>
          <w:p w14:paraId="227F01D6"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Splenic artery or vein</w:t>
            </w:r>
          </w:p>
          <w:p w14:paraId="7D7628CF"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Right or left gastric arteries</w:t>
            </w:r>
          </w:p>
          <w:p w14:paraId="390884A3"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Gastroduodenal artery</w:t>
            </w:r>
          </w:p>
          <w:p w14:paraId="16D52960"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Inferior mesenteric artery, or inferior mesenteric vein, trunk</w:t>
            </w:r>
          </w:p>
          <w:p w14:paraId="0AA0F84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Primary named branches of mesenteric artery (e.g., ileocolic artery) or mesenteric vein</w:t>
            </w:r>
          </w:p>
          <w:p w14:paraId="5C61A2A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Other names abdominal vessels requiring ligation or repair</w:t>
            </w:r>
          </w:p>
        </w:tc>
        <w:tc>
          <w:tcPr>
            <w:tcW w:w="3705" w:type="dxa"/>
          </w:tcPr>
          <w:p w14:paraId="28AA630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w:t>
            </w:r>
          </w:p>
        </w:tc>
      </w:tr>
      <w:tr w:rsidR="00725100" w14:paraId="0955C32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0B603B0D" w14:textId="77777777" w:rsidR="00725100" w:rsidRDefault="00725100">
            <w:pPr>
              <w:widowControl w:val="0"/>
              <w:rPr>
                <w:rFonts w:ascii="Calibri" w:eastAsia="Calibri" w:hAnsi="Calibri" w:cs="Calibri"/>
                <w:color w:val="404040"/>
              </w:rPr>
            </w:pPr>
          </w:p>
        </w:tc>
        <w:tc>
          <w:tcPr>
            <w:tcW w:w="3435" w:type="dxa"/>
          </w:tcPr>
          <w:p w14:paraId="05C6082A"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Superior mesenteric vein, trunk </w:t>
            </w:r>
          </w:p>
          <w:p w14:paraId="1933EDB4"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Renal artery or vein</w:t>
            </w:r>
          </w:p>
          <w:p w14:paraId="7832DFF0"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lastRenderedPageBreak/>
              <w:t>Iliac artery or vein</w:t>
            </w:r>
          </w:p>
          <w:p w14:paraId="45202CC5" w14:textId="77777777" w:rsid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Hypogastric artery or vein</w:t>
            </w:r>
          </w:p>
          <w:p w14:paraId="1020C048" w14:textId="4C1B0F20"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Vena cava, infrarenal</w:t>
            </w:r>
          </w:p>
        </w:tc>
        <w:tc>
          <w:tcPr>
            <w:tcW w:w="3705" w:type="dxa"/>
          </w:tcPr>
          <w:p w14:paraId="537D4F3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lastRenderedPageBreak/>
              <w:t>III</w:t>
            </w:r>
          </w:p>
        </w:tc>
      </w:tr>
      <w:tr w:rsidR="00725100" w14:paraId="72AE93A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A2BBF60" w14:textId="77777777" w:rsidR="00725100" w:rsidRDefault="00725100">
            <w:pPr>
              <w:widowControl w:val="0"/>
              <w:rPr>
                <w:rFonts w:ascii="Calibri" w:eastAsia="Calibri" w:hAnsi="Calibri" w:cs="Calibri"/>
                <w:color w:val="404040"/>
              </w:rPr>
            </w:pPr>
          </w:p>
        </w:tc>
        <w:tc>
          <w:tcPr>
            <w:tcW w:w="3435" w:type="dxa"/>
          </w:tcPr>
          <w:p w14:paraId="3B599F6A"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Superior mesenteric artery, trunk </w:t>
            </w:r>
          </w:p>
          <w:p w14:paraId="784581A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Celiac axis proper </w:t>
            </w:r>
          </w:p>
          <w:p w14:paraId="48134299" w14:textId="77777777" w:rsid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Vena cava, suprarenal and </w:t>
            </w:r>
            <w:proofErr w:type="spellStart"/>
            <w:r w:rsidRPr="004250A5">
              <w:rPr>
                <w:rFonts w:ascii="Calibri" w:eastAsia="Calibri" w:hAnsi="Calibri" w:cs="Calibri"/>
              </w:rPr>
              <w:t>infrahepatic</w:t>
            </w:r>
            <w:proofErr w:type="spellEnd"/>
          </w:p>
          <w:p w14:paraId="2E581171" w14:textId="765C2563"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Aorta (infrarenal)</w:t>
            </w:r>
          </w:p>
        </w:tc>
        <w:tc>
          <w:tcPr>
            <w:tcW w:w="3705" w:type="dxa"/>
          </w:tcPr>
          <w:p w14:paraId="03A1D68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IV</w:t>
            </w:r>
          </w:p>
        </w:tc>
      </w:tr>
      <w:tr w:rsidR="00725100" w14:paraId="15A99B3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2E64A0B4" w14:textId="77777777" w:rsidR="00725100" w:rsidRDefault="00725100">
            <w:pPr>
              <w:widowControl w:val="0"/>
              <w:rPr>
                <w:rFonts w:ascii="Calibri" w:eastAsia="Calibri" w:hAnsi="Calibri" w:cs="Calibri"/>
                <w:color w:val="404040"/>
              </w:rPr>
            </w:pPr>
          </w:p>
        </w:tc>
        <w:tc>
          <w:tcPr>
            <w:tcW w:w="3435" w:type="dxa"/>
          </w:tcPr>
          <w:p w14:paraId="6575E43E"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Portal vein</w:t>
            </w:r>
          </w:p>
          <w:p w14:paraId="76C209F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roofErr w:type="spellStart"/>
            <w:r w:rsidRPr="004250A5">
              <w:rPr>
                <w:rFonts w:ascii="Calibri" w:eastAsia="Calibri" w:hAnsi="Calibri" w:cs="Calibri"/>
              </w:rPr>
              <w:t>Extraparenchymal</w:t>
            </w:r>
            <w:proofErr w:type="spellEnd"/>
            <w:r w:rsidRPr="004250A5">
              <w:rPr>
                <w:rFonts w:ascii="Calibri" w:eastAsia="Calibri" w:hAnsi="Calibri" w:cs="Calibri"/>
              </w:rPr>
              <w:t xml:space="preserve"> hepatic vein</w:t>
            </w:r>
          </w:p>
          <w:p w14:paraId="31E99151" w14:textId="77777777" w:rsid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 xml:space="preserve">Vena cava, </w:t>
            </w:r>
            <w:proofErr w:type="spellStart"/>
            <w:r w:rsidRPr="004250A5">
              <w:rPr>
                <w:rFonts w:ascii="Calibri" w:eastAsia="Calibri" w:hAnsi="Calibri" w:cs="Calibri"/>
              </w:rPr>
              <w:t>retrohepatic</w:t>
            </w:r>
            <w:proofErr w:type="spellEnd"/>
            <w:r w:rsidRPr="004250A5">
              <w:rPr>
                <w:rFonts w:ascii="Calibri" w:eastAsia="Calibri" w:hAnsi="Calibri" w:cs="Calibri"/>
              </w:rPr>
              <w:t xml:space="preserve"> or </w:t>
            </w:r>
            <w:proofErr w:type="spellStart"/>
            <w:r w:rsidRPr="004250A5">
              <w:rPr>
                <w:rFonts w:ascii="Calibri" w:eastAsia="Calibri" w:hAnsi="Calibri" w:cs="Calibri"/>
              </w:rPr>
              <w:t>suprahepatic</w:t>
            </w:r>
            <w:proofErr w:type="spellEnd"/>
          </w:p>
          <w:p w14:paraId="21836B47" w14:textId="390C8F7D"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Aorta (suprarenal, subdiaphragmatic)</w:t>
            </w:r>
          </w:p>
        </w:tc>
        <w:tc>
          <w:tcPr>
            <w:tcW w:w="3705" w:type="dxa"/>
          </w:tcPr>
          <w:p w14:paraId="49B73CF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w:t>
            </w:r>
          </w:p>
        </w:tc>
      </w:tr>
      <w:tr w:rsidR="00725100" w14:paraId="3B47218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26B4EA52" w14:textId="77777777" w:rsidR="00725100" w:rsidRDefault="00725100">
            <w:pPr>
              <w:widowControl w:val="0"/>
              <w:rPr>
                <w:rFonts w:ascii="Calibri" w:eastAsia="Calibri" w:hAnsi="Calibri" w:cs="Calibri"/>
              </w:rPr>
            </w:pPr>
          </w:p>
        </w:tc>
        <w:tc>
          <w:tcPr>
            <w:tcW w:w="3435" w:type="dxa"/>
          </w:tcPr>
          <w:p w14:paraId="058E14F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36C83FD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4F99FF8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32DF32B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Spleen injury</w:t>
            </w:r>
          </w:p>
          <w:p w14:paraId="37AA0A39" w14:textId="77777777" w:rsidR="00725100" w:rsidRDefault="00000000">
            <w:pPr>
              <w:rPr>
                <w:rFonts w:ascii="Calibri" w:eastAsia="Calibri" w:hAnsi="Calibri" w:cs="Calibri"/>
                <w:sz w:val="18"/>
                <w:szCs w:val="18"/>
              </w:rPr>
            </w:pPr>
            <w:r>
              <w:rPr>
                <w:rFonts w:ascii="Calibri" w:eastAsia="Calibri" w:hAnsi="Calibri" w:cs="Calibri"/>
                <w:i/>
                <w:sz w:val="18"/>
                <w:szCs w:val="18"/>
              </w:rPr>
              <w:t>*Note: Vascular injury is defined as a pseudoaneurysm or arteriovenous fistula and appears as a focal collection of vascular contrast that decreases in attenuation with delayed imaging. Active bleeding from a vascular injury presents as vascular contrast, focal or diffuse, that increases in size or attenuation in delayed phase. Vascular thrombosis can lead to organ infarction. More than one grade of splenic injury may be present and should be classified by the higher grade of injury. Advance one grade for multiple injuries up to grade III.</w:t>
            </w:r>
          </w:p>
          <w:p w14:paraId="115701D4" w14:textId="77777777" w:rsidR="00725100" w:rsidRDefault="00725100">
            <w:pPr>
              <w:rPr>
                <w:rFonts w:ascii="Calibri" w:eastAsia="Calibri" w:hAnsi="Calibri" w:cs="Calibri"/>
                <w:sz w:val="18"/>
                <w:szCs w:val="18"/>
              </w:rPr>
            </w:pPr>
          </w:p>
          <w:p w14:paraId="51EDE2AE"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tc>
        <w:tc>
          <w:tcPr>
            <w:tcW w:w="7140" w:type="dxa"/>
            <w:gridSpan w:val="2"/>
          </w:tcPr>
          <w:p w14:paraId="2E1DFDA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5A3D5CB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61EDFABF" w14:textId="77777777" w:rsidR="00725100" w:rsidRDefault="00725100">
            <w:pPr>
              <w:widowControl w:val="0"/>
              <w:rPr>
                <w:rFonts w:ascii="Calibri" w:eastAsia="Calibri" w:hAnsi="Calibri" w:cs="Calibri"/>
                <w:color w:val="404040"/>
              </w:rPr>
            </w:pPr>
          </w:p>
        </w:tc>
        <w:tc>
          <w:tcPr>
            <w:tcW w:w="3435" w:type="dxa"/>
          </w:tcPr>
          <w:p w14:paraId="01B95D8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Description of injury</w:t>
            </w:r>
          </w:p>
        </w:tc>
        <w:tc>
          <w:tcPr>
            <w:tcW w:w="3705" w:type="dxa"/>
          </w:tcPr>
          <w:p w14:paraId="3F45223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6FE6621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F1B8C35" w14:textId="77777777" w:rsidR="00725100" w:rsidRDefault="00725100">
            <w:pPr>
              <w:widowControl w:val="0"/>
              <w:rPr>
                <w:rFonts w:ascii="Calibri" w:eastAsia="Calibri" w:hAnsi="Calibri" w:cs="Calibri"/>
                <w:color w:val="404040"/>
              </w:rPr>
            </w:pPr>
          </w:p>
        </w:tc>
        <w:tc>
          <w:tcPr>
            <w:tcW w:w="3435" w:type="dxa"/>
          </w:tcPr>
          <w:p w14:paraId="5EDECD61"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Hematoma</w:t>
            </w:r>
          </w:p>
        </w:tc>
        <w:tc>
          <w:tcPr>
            <w:tcW w:w="3705" w:type="dxa"/>
          </w:tcPr>
          <w:p w14:paraId="2479F375"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&lt;10% surface area / I</w:t>
            </w:r>
          </w:p>
          <w:p w14:paraId="757D9496" w14:textId="3041E5EF"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10%-50% surface area / II intraparenchymal, &lt;5cm in diameter / II</w:t>
            </w:r>
          </w:p>
          <w:p w14:paraId="19FBE755" w14:textId="768A3C8D"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&gt;50% surface area / III, ruptured subcapsular or intraparenchymal, ≥ 5cm / III</w:t>
            </w:r>
          </w:p>
        </w:tc>
      </w:tr>
      <w:tr w:rsidR="00725100" w14:paraId="5251E4B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44E3817" w14:textId="77777777" w:rsidR="00725100" w:rsidRDefault="00725100">
            <w:pPr>
              <w:widowControl w:val="0"/>
              <w:rPr>
                <w:rFonts w:ascii="Calibri" w:eastAsia="Calibri" w:hAnsi="Calibri" w:cs="Calibri"/>
                <w:color w:val="404040"/>
              </w:rPr>
            </w:pPr>
          </w:p>
        </w:tc>
        <w:tc>
          <w:tcPr>
            <w:tcW w:w="3435" w:type="dxa"/>
          </w:tcPr>
          <w:p w14:paraId="77CAB07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Laceration</w:t>
            </w:r>
          </w:p>
        </w:tc>
        <w:tc>
          <w:tcPr>
            <w:tcW w:w="3705" w:type="dxa"/>
          </w:tcPr>
          <w:p w14:paraId="35E14EB4"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Capsular tear, &lt;1cm parenchymal depth / I </w:t>
            </w:r>
          </w:p>
          <w:p w14:paraId="1F951826"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1-3cm parenchymal depth / II</w:t>
            </w:r>
          </w:p>
          <w:p w14:paraId="35CC2B98"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&gt;3 cm parenchymal depth / III</w:t>
            </w:r>
          </w:p>
          <w:p w14:paraId="11A549DE" w14:textId="77777777" w:rsid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Laceration involving segmental or hilar vessels producing major devascularization (&gt;25% of spleen) / IV</w:t>
            </w:r>
          </w:p>
          <w:p w14:paraId="4BF6B385" w14:textId="744B8E76"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Completely shattered spleen / V</w:t>
            </w:r>
          </w:p>
        </w:tc>
      </w:tr>
      <w:tr w:rsidR="00725100" w14:paraId="0F75621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2AC0DDF5" w14:textId="77777777" w:rsidR="00725100" w:rsidRDefault="00725100">
            <w:pPr>
              <w:widowControl w:val="0"/>
              <w:rPr>
                <w:color w:val="404040"/>
              </w:rPr>
            </w:pPr>
          </w:p>
        </w:tc>
        <w:tc>
          <w:tcPr>
            <w:tcW w:w="3435" w:type="dxa"/>
          </w:tcPr>
          <w:p w14:paraId="440FDBCB"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250A5">
              <w:rPr>
                <w:rFonts w:ascii="Calibri" w:eastAsia="Calibri" w:hAnsi="Calibri" w:cs="Calibri"/>
              </w:rPr>
              <w:t>Vascular</w:t>
            </w:r>
          </w:p>
        </w:tc>
        <w:tc>
          <w:tcPr>
            <w:tcW w:w="3705" w:type="dxa"/>
          </w:tcPr>
          <w:p w14:paraId="2F6FC1C8" w14:textId="77777777" w:rsidR="00725100"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Any injury in the presence of a splenic vascular injury or active bleeding confined with splenic capsule / IV </w:t>
            </w:r>
          </w:p>
          <w:p w14:paraId="6D69D09F" w14:textId="3214D6CD" w:rsidR="00725100"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Any injury in the presence of a splenic vascular injury with active bleeding extended beyond the spleen into the peritoneum</w:t>
            </w:r>
            <w:r w:rsidR="004250A5">
              <w:rPr>
                <w:rFonts w:ascii="Calibri" w:eastAsia="Calibri" w:hAnsi="Calibri" w:cs="Calibri"/>
              </w:rPr>
              <w:t xml:space="preserve"> </w:t>
            </w:r>
            <w:r>
              <w:rPr>
                <w:rFonts w:ascii="Calibri" w:eastAsia="Calibri" w:hAnsi="Calibri" w:cs="Calibri"/>
              </w:rPr>
              <w:t xml:space="preserve">/ V </w:t>
            </w:r>
          </w:p>
        </w:tc>
      </w:tr>
      <w:tr w:rsidR="00725100" w14:paraId="7DA6E48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2540EFCA" w14:textId="77777777" w:rsidR="00725100" w:rsidRDefault="00725100">
            <w:pPr>
              <w:widowControl w:val="0"/>
            </w:pPr>
          </w:p>
        </w:tc>
        <w:tc>
          <w:tcPr>
            <w:tcW w:w="3435" w:type="dxa"/>
          </w:tcPr>
          <w:p w14:paraId="473BCD4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5C3F262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00695D8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069A0AC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Liver injury</w:t>
            </w:r>
          </w:p>
          <w:p w14:paraId="5E9B3D6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i/>
                <w:sz w:val="18"/>
                <w:szCs w:val="18"/>
              </w:rPr>
              <w:t xml:space="preserve">*Note: Vascular injury is defined as a pseudoaneurysm or arteriovenous fistula and appears as a focal collection of vascular contrast that decreases in attenuation with delayed imaging. Active bleeding from a vascular injury presents as vascular contrast, focal or diffuse, that increases in size or attenuation in delayed phase. Vascular thrombosis can lead to organ infarction. More than one grade of liver </w:t>
            </w:r>
            <w:r>
              <w:rPr>
                <w:rFonts w:ascii="Calibri" w:eastAsia="Calibri" w:hAnsi="Calibri" w:cs="Calibri"/>
                <w:i/>
                <w:sz w:val="18"/>
                <w:szCs w:val="18"/>
              </w:rPr>
              <w:lastRenderedPageBreak/>
              <w:t>injury may be present and should be classified by the higher grade of injury. Advance one grade for multiple injuries up to grade III.</w:t>
            </w:r>
          </w:p>
        </w:tc>
        <w:tc>
          <w:tcPr>
            <w:tcW w:w="7140" w:type="dxa"/>
            <w:gridSpan w:val="2"/>
          </w:tcPr>
          <w:p w14:paraId="048F16C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lastRenderedPageBreak/>
              <w:t>Yes/No</w:t>
            </w:r>
          </w:p>
        </w:tc>
      </w:tr>
      <w:tr w:rsidR="00725100" w14:paraId="0B57FE8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6536F031" w14:textId="77777777" w:rsidR="00725100" w:rsidRDefault="00725100">
            <w:pPr>
              <w:widowControl w:val="0"/>
              <w:rPr>
                <w:rFonts w:ascii="Calibri" w:eastAsia="Calibri" w:hAnsi="Calibri" w:cs="Calibri"/>
                <w:color w:val="404040"/>
              </w:rPr>
            </w:pPr>
          </w:p>
        </w:tc>
        <w:tc>
          <w:tcPr>
            <w:tcW w:w="3435" w:type="dxa"/>
          </w:tcPr>
          <w:p w14:paraId="07A97F5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Description of injury</w:t>
            </w:r>
          </w:p>
        </w:tc>
        <w:tc>
          <w:tcPr>
            <w:tcW w:w="3705" w:type="dxa"/>
          </w:tcPr>
          <w:p w14:paraId="0C85FD6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736CB5B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49CBBF1B" w14:textId="77777777" w:rsidR="00725100" w:rsidRDefault="00725100">
            <w:pPr>
              <w:widowControl w:val="0"/>
              <w:rPr>
                <w:rFonts w:ascii="Calibri" w:eastAsia="Calibri" w:hAnsi="Calibri" w:cs="Calibri"/>
                <w:color w:val="404040"/>
              </w:rPr>
            </w:pPr>
          </w:p>
        </w:tc>
        <w:tc>
          <w:tcPr>
            <w:tcW w:w="3435" w:type="dxa"/>
          </w:tcPr>
          <w:p w14:paraId="286F4EA5"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5C3455">
              <w:rPr>
                <w:rFonts w:ascii="Calibri" w:eastAsia="Calibri" w:hAnsi="Calibri" w:cs="Calibri"/>
              </w:rPr>
              <w:t>Hematoma</w:t>
            </w:r>
          </w:p>
        </w:tc>
        <w:tc>
          <w:tcPr>
            <w:tcW w:w="3705" w:type="dxa"/>
          </w:tcPr>
          <w:p w14:paraId="5128CFA1"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&lt;10% surface area / I</w:t>
            </w:r>
          </w:p>
          <w:p w14:paraId="25B23C77"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10% to 50% surface area, intraparenchymal &lt;10cm in diameter / II</w:t>
            </w:r>
          </w:p>
          <w:p w14:paraId="41C66710" w14:textId="1D721DAE"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&gt;50% surface area of ruptured subcapsular or parenchymal hematoma</w:t>
            </w:r>
            <w:r w:rsidR="004250A5">
              <w:rPr>
                <w:rFonts w:ascii="Calibri" w:eastAsia="Calibri" w:hAnsi="Calibri" w:cs="Calibri"/>
              </w:rPr>
              <w:t xml:space="preserve"> </w:t>
            </w:r>
            <w:r>
              <w:rPr>
                <w:rFonts w:ascii="Calibri" w:eastAsia="Calibri" w:hAnsi="Calibri" w:cs="Calibri"/>
              </w:rPr>
              <w:t>/ III</w:t>
            </w:r>
          </w:p>
        </w:tc>
      </w:tr>
      <w:tr w:rsidR="00725100" w14:paraId="4E4C59D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2C850733" w14:textId="77777777" w:rsidR="00725100" w:rsidRDefault="00725100">
            <w:pPr>
              <w:widowControl w:val="0"/>
              <w:rPr>
                <w:color w:val="404040"/>
              </w:rPr>
            </w:pPr>
          </w:p>
        </w:tc>
        <w:tc>
          <w:tcPr>
            <w:tcW w:w="3435" w:type="dxa"/>
          </w:tcPr>
          <w:p w14:paraId="06720CF7"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5C3455">
              <w:rPr>
                <w:rFonts w:ascii="Calibri" w:eastAsia="Calibri" w:hAnsi="Calibri" w:cs="Calibri"/>
              </w:rPr>
              <w:t>Laceration</w:t>
            </w:r>
          </w:p>
        </w:tc>
        <w:tc>
          <w:tcPr>
            <w:tcW w:w="3705" w:type="dxa"/>
          </w:tcPr>
          <w:p w14:paraId="6068269C"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&lt;1cm parenchymal depth / I</w:t>
            </w:r>
          </w:p>
          <w:p w14:paraId="169E286F" w14:textId="3DE9588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1-3 parenchymal depth and </w:t>
            </w:r>
            <w:r w:rsidRPr="004250A5">
              <w:rPr>
                <w:rFonts w:ascii="Calibri" w:eastAsia="Calibri" w:hAnsi="Calibri" w:cs="Calibri"/>
              </w:rPr>
              <w:t>≤</w:t>
            </w:r>
            <w:r>
              <w:rPr>
                <w:rFonts w:ascii="Calibri" w:eastAsia="Calibri" w:hAnsi="Calibri" w:cs="Calibri"/>
              </w:rPr>
              <w:t xml:space="preserve"> 10cm in length / II</w:t>
            </w:r>
          </w:p>
          <w:p w14:paraId="4C81E42B" w14:textId="583AFDB6"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&gt;3cm parenchymal depth / III</w:t>
            </w:r>
          </w:p>
          <w:p w14:paraId="2E1B2827"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Parenchymal disruption involving 25% to 75% hepatic lobe / IV</w:t>
            </w:r>
          </w:p>
          <w:p w14:paraId="62E03489"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Parenchymal disruption involving &gt;75% of hepatic lobe / V</w:t>
            </w:r>
          </w:p>
        </w:tc>
      </w:tr>
      <w:tr w:rsidR="00725100" w14:paraId="13C33E3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621F606D" w14:textId="77777777" w:rsidR="00725100" w:rsidRDefault="00725100">
            <w:pPr>
              <w:widowControl w:val="0"/>
              <w:rPr>
                <w:color w:val="404040"/>
              </w:rPr>
            </w:pPr>
          </w:p>
        </w:tc>
        <w:tc>
          <w:tcPr>
            <w:tcW w:w="3435" w:type="dxa"/>
          </w:tcPr>
          <w:p w14:paraId="68C30ED6"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5C3455">
              <w:rPr>
                <w:rFonts w:ascii="Calibri" w:eastAsia="Calibri" w:hAnsi="Calibri" w:cs="Calibri"/>
              </w:rPr>
              <w:t>Vascular</w:t>
            </w:r>
          </w:p>
        </w:tc>
        <w:tc>
          <w:tcPr>
            <w:tcW w:w="3705" w:type="dxa"/>
          </w:tcPr>
          <w:p w14:paraId="1E1D0E65"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Any injury in the presence of a liver vascular injury or active bleeding contained within liver parenchyma / III</w:t>
            </w:r>
          </w:p>
          <w:p w14:paraId="5BBE0CAF" w14:textId="77777777"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Active bleeding extending beyond the liver parenchyma into the peritoneum / IV</w:t>
            </w:r>
          </w:p>
          <w:p w14:paraId="24F9872B" w14:textId="6A2410BF" w:rsidR="00725100" w:rsidRPr="004250A5" w:rsidRDefault="00000000" w:rsidP="004250A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roofErr w:type="spellStart"/>
            <w:r>
              <w:rPr>
                <w:rFonts w:ascii="Calibri" w:eastAsia="Calibri" w:hAnsi="Calibri" w:cs="Calibri"/>
              </w:rPr>
              <w:t>Juxtahepatic</w:t>
            </w:r>
            <w:proofErr w:type="spellEnd"/>
            <w:r>
              <w:rPr>
                <w:rFonts w:ascii="Calibri" w:eastAsia="Calibri" w:hAnsi="Calibri" w:cs="Calibri"/>
              </w:rPr>
              <w:t xml:space="preserve"> venous injuries to include </w:t>
            </w:r>
            <w:proofErr w:type="spellStart"/>
            <w:r>
              <w:rPr>
                <w:rFonts w:ascii="Calibri" w:eastAsia="Calibri" w:hAnsi="Calibri" w:cs="Calibri"/>
              </w:rPr>
              <w:t>retrohepatic</w:t>
            </w:r>
            <w:proofErr w:type="spellEnd"/>
            <w:r>
              <w:rPr>
                <w:rFonts w:ascii="Calibri" w:eastAsia="Calibri" w:hAnsi="Calibri" w:cs="Calibri"/>
              </w:rPr>
              <w:t xml:space="preserve"> vena cava and central major hepatic veins</w:t>
            </w:r>
            <w:r w:rsidR="004250A5">
              <w:rPr>
                <w:rFonts w:ascii="Calibri" w:eastAsia="Calibri" w:hAnsi="Calibri" w:cs="Calibri"/>
              </w:rPr>
              <w:t xml:space="preserve"> </w:t>
            </w:r>
            <w:r>
              <w:rPr>
                <w:rFonts w:ascii="Calibri" w:eastAsia="Calibri" w:hAnsi="Calibri" w:cs="Calibri"/>
              </w:rPr>
              <w:t>/ V</w:t>
            </w:r>
          </w:p>
        </w:tc>
      </w:tr>
      <w:tr w:rsidR="00725100" w14:paraId="10C6CB7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44356871" w14:textId="77777777" w:rsidR="00725100" w:rsidRDefault="00725100">
            <w:pPr>
              <w:widowControl w:val="0"/>
            </w:pPr>
          </w:p>
        </w:tc>
        <w:tc>
          <w:tcPr>
            <w:tcW w:w="3435" w:type="dxa"/>
          </w:tcPr>
          <w:p w14:paraId="4FF488F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73369A3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50143DE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3578FAA3" w14:textId="77777777" w:rsidR="00725100" w:rsidRDefault="00000000">
            <w:pPr>
              <w:spacing w:line="240" w:lineRule="auto"/>
              <w:rPr>
                <w:rFonts w:ascii="Calibri" w:eastAsia="Calibri" w:hAnsi="Calibri" w:cs="Calibri"/>
              </w:rPr>
            </w:pPr>
            <w:r>
              <w:rPr>
                <w:rFonts w:ascii="Calibri" w:eastAsia="Calibri" w:hAnsi="Calibri" w:cs="Calibri"/>
              </w:rPr>
              <w:t>Extrahepatic biliary tree injury</w:t>
            </w:r>
          </w:p>
        </w:tc>
        <w:tc>
          <w:tcPr>
            <w:tcW w:w="7140" w:type="dxa"/>
            <w:gridSpan w:val="2"/>
          </w:tcPr>
          <w:p w14:paraId="7D34079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3CBAD9F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3972E6B" w14:textId="77777777" w:rsidR="00725100" w:rsidRDefault="00725100">
            <w:pPr>
              <w:widowControl w:val="0"/>
              <w:rPr>
                <w:rFonts w:ascii="Calibri" w:eastAsia="Calibri" w:hAnsi="Calibri" w:cs="Calibri"/>
                <w:color w:val="FF0000"/>
              </w:rPr>
            </w:pPr>
          </w:p>
        </w:tc>
        <w:tc>
          <w:tcPr>
            <w:tcW w:w="3435" w:type="dxa"/>
          </w:tcPr>
          <w:p w14:paraId="49DC898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2C93CA0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5757EF7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6748CDFE" w14:textId="77777777" w:rsidR="00725100" w:rsidRDefault="00000000">
            <w:pPr>
              <w:spacing w:line="240" w:lineRule="auto"/>
              <w:rPr>
                <w:rFonts w:ascii="Calibri" w:eastAsia="Calibri" w:hAnsi="Calibri" w:cs="Calibri"/>
              </w:rPr>
            </w:pPr>
            <w:r>
              <w:rPr>
                <w:rFonts w:ascii="Calibri" w:eastAsia="Calibri" w:hAnsi="Calibri" w:cs="Calibri"/>
              </w:rPr>
              <w:t>Pancreas Injury</w:t>
            </w:r>
          </w:p>
        </w:tc>
        <w:tc>
          <w:tcPr>
            <w:tcW w:w="7140" w:type="dxa"/>
            <w:gridSpan w:val="2"/>
          </w:tcPr>
          <w:p w14:paraId="6F136D6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7CBEE342"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638B72BD" w14:textId="77777777" w:rsidR="00725100" w:rsidRDefault="00725100">
            <w:pPr>
              <w:widowControl w:val="0"/>
              <w:rPr>
                <w:rFonts w:ascii="Calibri" w:eastAsia="Calibri" w:hAnsi="Calibri" w:cs="Calibri"/>
                <w:color w:val="FF0000"/>
              </w:rPr>
            </w:pPr>
          </w:p>
        </w:tc>
        <w:tc>
          <w:tcPr>
            <w:tcW w:w="3435" w:type="dxa"/>
          </w:tcPr>
          <w:p w14:paraId="77BD9ED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40828FD1" w14:textId="403437B4"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Contusion </w:t>
            </w:r>
            <w:r w:rsidR="005C3455">
              <w:rPr>
                <w:rFonts w:ascii="Calibri" w:eastAsia="Calibri" w:hAnsi="Calibri" w:cs="Calibri"/>
                <w:i/>
              </w:rPr>
              <w:t>[Yes/No]</w:t>
            </w:r>
          </w:p>
          <w:p w14:paraId="6BD4214F" w14:textId="7484DF9E"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Hematoma </w:t>
            </w:r>
            <w:r w:rsidR="005C3455">
              <w:rPr>
                <w:rFonts w:ascii="Calibri" w:eastAsia="Calibri" w:hAnsi="Calibri" w:cs="Calibri"/>
                <w:i/>
              </w:rPr>
              <w:t>[Yes/No]</w:t>
            </w:r>
          </w:p>
          <w:p w14:paraId="440ED27A" w14:textId="5BD37B74"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Yes: active bleeding </w:t>
            </w:r>
            <w:r w:rsidR="005C3455">
              <w:rPr>
                <w:rFonts w:ascii="Calibri" w:eastAsia="Calibri" w:hAnsi="Calibri" w:cs="Calibri"/>
                <w:i/>
              </w:rPr>
              <w:t>[Yes/No]</w:t>
            </w:r>
          </w:p>
          <w:p w14:paraId="07AD790D" w14:textId="74E0ED4A"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Laceration </w:t>
            </w:r>
            <w:r w:rsidR="005C3455">
              <w:rPr>
                <w:rFonts w:ascii="Calibri" w:eastAsia="Calibri" w:hAnsi="Calibri" w:cs="Calibri"/>
                <w:i/>
              </w:rPr>
              <w:t>[Yes/No]</w:t>
            </w:r>
          </w:p>
          <w:p w14:paraId="25099C53" w14:textId="29A01244"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Fracture </w:t>
            </w:r>
            <w:r w:rsidR="005C3455">
              <w:rPr>
                <w:rFonts w:ascii="Calibri" w:eastAsia="Calibri" w:hAnsi="Calibri" w:cs="Calibri"/>
                <w:i/>
              </w:rPr>
              <w:t>[Yes/No]</w:t>
            </w:r>
          </w:p>
        </w:tc>
      </w:tr>
      <w:tr w:rsidR="00725100" w14:paraId="62E202D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42214347" w14:textId="77777777" w:rsidR="00725100" w:rsidRDefault="00725100">
            <w:pPr>
              <w:widowControl w:val="0"/>
              <w:rPr>
                <w:rFonts w:ascii="Calibri" w:eastAsia="Calibri" w:hAnsi="Calibri" w:cs="Calibri"/>
                <w:color w:val="FF0000"/>
              </w:rPr>
            </w:pPr>
          </w:p>
        </w:tc>
        <w:tc>
          <w:tcPr>
            <w:tcW w:w="3435" w:type="dxa"/>
          </w:tcPr>
          <w:p w14:paraId="111ECEA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65EA26D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6334DE7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1392E28C" w14:textId="77777777" w:rsidR="00725100" w:rsidRDefault="00000000">
            <w:pPr>
              <w:spacing w:line="240" w:lineRule="auto"/>
              <w:rPr>
                <w:rFonts w:ascii="Calibri" w:eastAsia="Calibri" w:hAnsi="Calibri" w:cs="Calibri"/>
              </w:rPr>
            </w:pPr>
            <w:r>
              <w:rPr>
                <w:rFonts w:ascii="Calibri" w:eastAsia="Calibri" w:hAnsi="Calibri" w:cs="Calibri"/>
              </w:rPr>
              <w:t>Hollow viscus injury</w:t>
            </w:r>
          </w:p>
        </w:tc>
        <w:tc>
          <w:tcPr>
            <w:tcW w:w="7140" w:type="dxa"/>
            <w:gridSpan w:val="2"/>
          </w:tcPr>
          <w:p w14:paraId="0509C77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46BCA0F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E475FB5" w14:textId="77777777" w:rsidR="00725100" w:rsidRDefault="00725100">
            <w:pPr>
              <w:widowControl w:val="0"/>
              <w:rPr>
                <w:rFonts w:ascii="Calibri" w:eastAsia="Calibri" w:hAnsi="Calibri" w:cs="Calibri"/>
                <w:color w:val="FF0000"/>
              </w:rPr>
            </w:pPr>
          </w:p>
        </w:tc>
        <w:tc>
          <w:tcPr>
            <w:tcW w:w="3435" w:type="dxa"/>
          </w:tcPr>
          <w:p w14:paraId="132F92D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Site</w:t>
            </w:r>
          </w:p>
        </w:tc>
        <w:tc>
          <w:tcPr>
            <w:tcW w:w="3705" w:type="dxa"/>
          </w:tcPr>
          <w:p w14:paraId="23215E7C"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Stomach</w:t>
            </w:r>
          </w:p>
          <w:p w14:paraId="523271BE"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Duodenum</w:t>
            </w:r>
          </w:p>
          <w:p w14:paraId="744276CA"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Small bowel</w:t>
            </w:r>
          </w:p>
          <w:p w14:paraId="34D40B62"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Large bowel</w:t>
            </w:r>
          </w:p>
          <w:p w14:paraId="45C58CF0"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Rectum</w:t>
            </w:r>
          </w:p>
        </w:tc>
      </w:tr>
      <w:tr w:rsidR="00725100" w14:paraId="717184E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4D77EC09" w14:textId="77777777" w:rsidR="00725100" w:rsidRDefault="00725100">
            <w:pPr>
              <w:widowControl w:val="0"/>
              <w:rPr>
                <w:rFonts w:ascii="Calibri" w:eastAsia="Calibri" w:hAnsi="Calibri" w:cs="Calibri"/>
                <w:color w:val="FF0000"/>
              </w:rPr>
            </w:pPr>
          </w:p>
        </w:tc>
        <w:tc>
          <w:tcPr>
            <w:tcW w:w="3435" w:type="dxa"/>
          </w:tcPr>
          <w:p w14:paraId="0CA6F9F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7CD0A417" w14:textId="41468E42"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Contusion / Hematoma </w:t>
            </w:r>
            <w:r w:rsidR="005C3455">
              <w:rPr>
                <w:rFonts w:ascii="Calibri" w:eastAsia="Calibri" w:hAnsi="Calibri" w:cs="Calibri"/>
                <w:i/>
              </w:rPr>
              <w:t>[Yes/No]</w:t>
            </w:r>
          </w:p>
          <w:p w14:paraId="6B33F001" w14:textId="1C3F6486"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Partial thickness laceration </w:t>
            </w:r>
            <w:r w:rsidR="005C3455">
              <w:rPr>
                <w:rFonts w:ascii="Calibri" w:eastAsia="Calibri" w:hAnsi="Calibri" w:cs="Calibri"/>
                <w:i/>
              </w:rPr>
              <w:t>[Yes/No]</w:t>
            </w:r>
          </w:p>
          <w:p w14:paraId="428B34B3" w14:textId="69EBE036"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Rupture / segmental loss </w:t>
            </w:r>
            <w:r w:rsidR="005C3455">
              <w:rPr>
                <w:rFonts w:ascii="Calibri" w:eastAsia="Calibri" w:hAnsi="Calibri" w:cs="Calibri"/>
                <w:i/>
              </w:rPr>
              <w:t>[Yes/No]</w:t>
            </w:r>
          </w:p>
        </w:tc>
      </w:tr>
      <w:tr w:rsidR="00725100" w14:paraId="021B1EB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2B037B04" w14:textId="77777777" w:rsidR="00725100" w:rsidRDefault="00725100">
            <w:pPr>
              <w:widowControl w:val="0"/>
              <w:rPr>
                <w:rFonts w:ascii="Calibri" w:eastAsia="Calibri" w:hAnsi="Calibri" w:cs="Calibri"/>
                <w:color w:val="FF0000"/>
              </w:rPr>
            </w:pPr>
          </w:p>
        </w:tc>
        <w:tc>
          <w:tcPr>
            <w:tcW w:w="3435" w:type="dxa"/>
          </w:tcPr>
          <w:p w14:paraId="3F9302D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05E01F3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176C88F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6574E9E7" w14:textId="77777777" w:rsidR="00725100" w:rsidRDefault="00000000">
            <w:pPr>
              <w:spacing w:line="240" w:lineRule="auto"/>
              <w:rPr>
                <w:rFonts w:ascii="Calibri" w:eastAsia="Calibri" w:hAnsi="Calibri" w:cs="Calibri"/>
              </w:rPr>
            </w:pPr>
            <w:r>
              <w:rPr>
                <w:rFonts w:ascii="Calibri" w:eastAsia="Calibri" w:hAnsi="Calibri" w:cs="Calibri"/>
              </w:rPr>
              <w:t xml:space="preserve">Adrenal organ injury </w:t>
            </w:r>
          </w:p>
          <w:p w14:paraId="513E23F4"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Advance one grade for bilateral lesions up to grade V</w:t>
            </w:r>
          </w:p>
        </w:tc>
        <w:tc>
          <w:tcPr>
            <w:tcW w:w="7140" w:type="dxa"/>
            <w:gridSpan w:val="2"/>
          </w:tcPr>
          <w:p w14:paraId="57F61AB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1575C24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9D06B4A" w14:textId="77777777" w:rsidR="00725100" w:rsidRDefault="00725100">
            <w:pPr>
              <w:widowControl w:val="0"/>
              <w:rPr>
                <w:rFonts w:ascii="Calibri" w:eastAsia="Calibri" w:hAnsi="Calibri" w:cs="Calibri"/>
                <w:color w:val="404040"/>
              </w:rPr>
            </w:pPr>
          </w:p>
        </w:tc>
        <w:tc>
          <w:tcPr>
            <w:tcW w:w="3435" w:type="dxa"/>
          </w:tcPr>
          <w:p w14:paraId="0BB0C8C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181269E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1970D2F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61ABAF5B" w14:textId="77777777" w:rsidR="00725100" w:rsidRDefault="00725100">
            <w:pPr>
              <w:widowControl w:val="0"/>
              <w:rPr>
                <w:rFonts w:ascii="Calibri" w:eastAsia="Calibri" w:hAnsi="Calibri" w:cs="Calibri"/>
                <w:color w:val="404040"/>
              </w:rPr>
            </w:pPr>
          </w:p>
        </w:tc>
        <w:tc>
          <w:tcPr>
            <w:tcW w:w="3435" w:type="dxa"/>
          </w:tcPr>
          <w:p w14:paraId="1273166B"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Contusion</w:t>
            </w:r>
          </w:p>
        </w:tc>
        <w:tc>
          <w:tcPr>
            <w:tcW w:w="3705" w:type="dxa"/>
          </w:tcPr>
          <w:p w14:paraId="642FD0F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w:t>
            </w:r>
          </w:p>
        </w:tc>
      </w:tr>
      <w:tr w:rsidR="00725100" w14:paraId="5485C32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18597CBC" w14:textId="77777777" w:rsidR="00725100" w:rsidRDefault="00725100">
            <w:pPr>
              <w:widowControl w:val="0"/>
              <w:rPr>
                <w:rFonts w:ascii="Calibri" w:eastAsia="Calibri" w:hAnsi="Calibri" w:cs="Calibri"/>
                <w:color w:val="404040"/>
              </w:rPr>
            </w:pPr>
          </w:p>
        </w:tc>
        <w:tc>
          <w:tcPr>
            <w:tcW w:w="3435" w:type="dxa"/>
          </w:tcPr>
          <w:p w14:paraId="3C130493"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Laceration </w:t>
            </w:r>
          </w:p>
        </w:tc>
        <w:tc>
          <w:tcPr>
            <w:tcW w:w="3705" w:type="dxa"/>
          </w:tcPr>
          <w:p w14:paraId="40A351C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II/III</w:t>
            </w:r>
          </w:p>
        </w:tc>
      </w:tr>
      <w:tr w:rsidR="00725100" w14:paraId="52EF61B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2A9C3996" w14:textId="77777777" w:rsidR="00725100" w:rsidRDefault="00725100">
            <w:pPr>
              <w:widowControl w:val="0"/>
              <w:rPr>
                <w:rFonts w:ascii="Calibri" w:eastAsia="Calibri" w:hAnsi="Calibri" w:cs="Calibri"/>
                <w:strike/>
                <w:color w:val="404040"/>
              </w:rPr>
            </w:pPr>
          </w:p>
        </w:tc>
        <w:tc>
          <w:tcPr>
            <w:tcW w:w="3435" w:type="dxa"/>
          </w:tcPr>
          <w:p w14:paraId="4659EC7C"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&gt;50% parenchymal destruction</w:t>
            </w:r>
          </w:p>
        </w:tc>
        <w:tc>
          <w:tcPr>
            <w:tcW w:w="3705" w:type="dxa"/>
          </w:tcPr>
          <w:p w14:paraId="02D2255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IV</w:t>
            </w:r>
          </w:p>
        </w:tc>
      </w:tr>
      <w:tr w:rsidR="00725100" w14:paraId="41A54B3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44843433" w14:textId="77777777" w:rsidR="00725100" w:rsidRDefault="00725100">
            <w:pPr>
              <w:widowControl w:val="0"/>
              <w:rPr>
                <w:rFonts w:ascii="Calibri" w:eastAsia="Calibri" w:hAnsi="Calibri" w:cs="Calibri"/>
                <w:color w:val="404040"/>
              </w:rPr>
            </w:pPr>
          </w:p>
        </w:tc>
        <w:tc>
          <w:tcPr>
            <w:tcW w:w="3435" w:type="dxa"/>
          </w:tcPr>
          <w:p w14:paraId="1ED35209"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Total parenchymal destruction (including massive intraparenchymal hemorrhage) </w:t>
            </w:r>
          </w:p>
          <w:p w14:paraId="2BFEDE04"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Avulsion from blood supply</w:t>
            </w:r>
          </w:p>
        </w:tc>
        <w:tc>
          <w:tcPr>
            <w:tcW w:w="3705" w:type="dxa"/>
          </w:tcPr>
          <w:p w14:paraId="6B98028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w:t>
            </w:r>
          </w:p>
        </w:tc>
      </w:tr>
      <w:tr w:rsidR="00725100" w14:paraId="74E7600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7D440925" w14:textId="77777777" w:rsidR="00725100" w:rsidRDefault="00725100">
            <w:pPr>
              <w:widowControl w:val="0"/>
              <w:rPr>
                <w:rFonts w:ascii="Calibri" w:eastAsia="Calibri" w:hAnsi="Calibri" w:cs="Calibri"/>
              </w:rPr>
            </w:pPr>
          </w:p>
        </w:tc>
        <w:tc>
          <w:tcPr>
            <w:tcW w:w="3435" w:type="dxa"/>
          </w:tcPr>
          <w:p w14:paraId="361FD42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7E1B35A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7E5C6BE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6B5BC448" w14:textId="77777777" w:rsidR="00725100" w:rsidRDefault="00000000">
            <w:pPr>
              <w:spacing w:line="240" w:lineRule="auto"/>
              <w:rPr>
                <w:rFonts w:ascii="Calibri" w:eastAsia="Calibri" w:hAnsi="Calibri" w:cs="Calibri"/>
              </w:rPr>
            </w:pPr>
            <w:r>
              <w:rPr>
                <w:rFonts w:ascii="Calibri" w:eastAsia="Calibri" w:hAnsi="Calibri" w:cs="Calibri"/>
              </w:rPr>
              <w:t>Kidney injury</w:t>
            </w:r>
          </w:p>
          <w:p w14:paraId="3A85F2F8" w14:textId="77777777" w:rsidR="00725100" w:rsidRDefault="00000000">
            <w:pPr>
              <w:rPr>
                <w:rFonts w:ascii="Calibri" w:eastAsia="Calibri" w:hAnsi="Calibri" w:cs="Calibri"/>
                <w:sz w:val="18"/>
                <w:szCs w:val="18"/>
              </w:rPr>
            </w:pPr>
            <w:r>
              <w:rPr>
                <w:rFonts w:ascii="Calibri" w:eastAsia="Calibri" w:hAnsi="Calibri" w:cs="Calibri"/>
                <w:i/>
                <w:sz w:val="18"/>
                <w:szCs w:val="18"/>
              </w:rPr>
              <w:t>*Note: Vascular injury is defined as a pseudoaneurysm or arteriovenous fistula and appears as a focal collection of vascular contrast that decreases in attenuation with delayed imaging. Active bleeding from a vascular injury presents as vascular contrast, focal or diffuse, that increases in size or attenuation in delayed phase. Vascular thrombosis can lead to organ infarction. More than one grade of kidney injury may be present and should be classified by the higher grade of injury. Advance one grade for multiple injuries up to grade III.</w:t>
            </w:r>
          </w:p>
          <w:p w14:paraId="3FC6F4D4" w14:textId="77777777" w:rsidR="00725100" w:rsidRDefault="00725100">
            <w:pPr>
              <w:rPr>
                <w:rFonts w:ascii="Calibri" w:eastAsia="Calibri" w:hAnsi="Calibri" w:cs="Calibri"/>
                <w:sz w:val="18"/>
                <w:szCs w:val="18"/>
              </w:rPr>
            </w:pPr>
          </w:p>
          <w:p w14:paraId="4EAB2F99" w14:textId="77777777" w:rsidR="00725100" w:rsidRDefault="00725100">
            <w:pPr>
              <w:spacing w:line="240" w:lineRule="auto"/>
              <w:rPr>
                <w:rFonts w:ascii="Calibri" w:eastAsia="Calibri" w:hAnsi="Calibri" w:cs="Calibri"/>
              </w:rPr>
            </w:pPr>
          </w:p>
        </w:tc>
        <w:tc>
          <w:tcPr>
            <w:tcW w:w="7140" w:type="dxa"/>
            <w:gridSpan w:val="2"/>
          </w:tcPr>
          <w:p w14:paraId="184DDE7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1F1701F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AA51DC4" w14:textId="77777777" w:rsidR="00725100" w:rsidRDefault="00725100">
            <w:pPr>
              <w:widowControl w:val="0"/>
              <w:rPr>
                <w:rFonts w:ascii="Calibri" w:eastAsia="Calibri" w:hAnsi="Calibri" w:cs="Calibri"/>
                <w:color w:val="404040"/>
              </w:rPr>
            </w:pPr>
          </w:p>
        </w:tc>
        <w:tc>
          <w:tcPr>
            <w:tcW w:w="3435" w:type="dxa"/>
          </w:tcPr>
          <w:p w14:paraId="6B73CAB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543562A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1E29ABFA"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50B3B514" w14:textId="77777777" w:rsidR="00725100" w:rsidRDefault="00725100">
            <w:pPr>
              <w:widowControl w:val="0"/>
              <w:rPr>
                <w:rFonts w:ascii="Calibri" w:eastAsia="Calibri" w:hAnsi="Calibri" w:cs="Calibri"/>
                <w:color w:val="404040"/>
              </w:rPr>
            </w:pPr>
          </w:p>
        </w:tc>
        <w:tc>
          <w:tcPr>
            <w:tcW w:w="3435" w:type="dxa"/>
          </w:tcPr>
          <w:p w14:paraId="19369144"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Contusion</w:t>
            </w:r>
          </w:p>
        </w:tc>
        <w:tc>
          <w:tcPr>
            <w:tcW w:w="3705" w:type="dxa"/>
          </w:tcPr>
          <w:p w14:paraId="5D6F9EBD"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Parenchymal without laceration / I</w:t>
            </w:r>
          </w:p>
        </w:tc>
      </w:tr>
      <w:tr w:rsidR="00725100" w:rsidRPr="006B1C3E" w14:paraId="0C3F71B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FB75E34" w14:textId="77777777" w:rsidR="00725100" w:rsidRDefault="00725100">
            <w:pPr>
              <w:widowControl w:val="0"/>
              <w:rPr>
                <w:rFonts w:ascii="Calibri" w:eastAsia="Calibri" w:hAnsi="Calibri" w:cs="Calibri"/>
                <w:color w:val="404040"/>
              </w:rPr>
            </w:pPr>
          </w:p>
        </w:tc>
        <w:tc>
          <w:tcPr>
            <w:tcW w:w="3435" w:type="dxa"/>
          </w:tcPr>
          <w:p w14:paraId="78A5B632"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Hematoma</w:t>
            </w:r>
          </w:p>
        </w:tc>
        <w:tc>
          <w:tcPr>
            <w:tcW w:w="3705" w:type="dxa"/>
          </w:tcPr>
          <w:p w14:paraId="084B9D0B"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Subcapsular / I</w:t>
            </w:r>
          </w:p>
          <w:p w14:paraId="57D472A8" w14:textId="77777777" w:rsidR="00725100" w:rsidRPr="00976A16"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it-IT"/>
              </w:rPr>
            </w:pPr>
            <w:proofErr w:type="spellStart"/>
            <w:r w:rsidRPr="00976A16">
              <w:rPr>
                <w:rFonts w:ascii="Calibri" w:eastAsia="Calibri" w:hAnsi="Calibri" w:cs="Calibri"/>
                <w:lang w:val="it-IT"/>
              </w:rPr>
              <w:t>Perirenal</w:t>
            </w:r>
            <w:proofErr w:type="spellEnd"/>
            <w:r w:rsidRPr="00976A16">
              <w:rPr>
                <w:rFonts w:ascii="Calibri" w:eastAsia="Calibri" w:hAnsi="Calibri" w:cs="Calibri"/>
                <w:lang w:val="it-IT"/>
              </w:rPr>
              <w:t xml:space="preserve"> </w:t>
            </w:r>
            <w:proofErr w:type="spellStart"/>
            <w:r w:rsidRPr="00976A16">
              <w:rPr>
                <w:rFonts w:ascii="Calibri" w:eastAsia="Calibri" w:hAnsi="Calibri" w:cs="Calibri"/>
                <w:lang w:val="it-IT"/>
              </w:rPr>
              <w:t>hematoma</w:t>
            </w:r>
            <w:proofErr w:type="spellEnd"/>
            <w:r w:rsidRPr="00976A16">
              <w:rPr>
                <w:rFonts w:ascii="Calibri" w:eastAsia="Calibri" w:hAnsi="Calibri" w:cs="Calibri"/>
                <w:lang w:val="it-IT"/>
              </w:rPr>
              <w:t xml:space="preserve"> </w:t>
            </w:r>
            <w:proofErr w:type="spellStart"/>
            <w:r w:rsidRPr="00976A16">
              <w:rPr>
                <w:rFonts w:ascii="Calibri" w:eastAsia="Calibri" w:hAnsi="Calibri" w:cs="Calibri"/>
                <w:lang w:val="it-IT"/>
              </w:rPr>
              <w:t>confined</w:t>
            </w:r>
            <w:proofErr w:type="spellEnd"/>
            <w:r w:rsidRPr="00976A16">
              <w:rPr>
                <w:rFonts w:ascii="Calibri" w:eastAsia="Calibri" w:hAnsi="Calibri" w:cs="Calibri"/>
                <w:lang w:val="it-IT"/>
              </w:rPr>
              <w:t xml:space="preserve"> to </w:t>
            </w:r>
            <w:proofErr w:type="spellStart"/>
            <w:r w:rsidRPr="00976A16">
              <w:rPr>
                <w:rFonts w:ascii="Calibri" w:eastAsia="Calibri" w:hAnsi="Calibri" w:cs="Calibri"/>
                <w:lang w:val="it-IT"/>
              </w:rPr>
              <w:t>Gerota</w:t>
            </w:r>
            <w:proofErr w:type="spellEnd"/>
            <w:r w:rsidRPr="00976A16">
              <w:rPr>
                <w:rFonts w:ascii="Calibri" w:eastAsia="Calibri" w:hAnsi="Calibri" w:cs="Calibri"/>
                <w:lang w:val="it-IT"/>
              </w:rPr>
              <w:t xml:space="preserve"> fascia / II</w:t>
            </w:r>
          </w:p>
        </w:tc>
      </w:tr>
      <w:tr w:rsidR="00725100" w14:paraId="73B1C872"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8F98B42" w14:textId="77777777" w:rsidR="00725100" w:rsidRPr="00744EFA" w:rsidRDefault="00725100">
            <w:pPr>
              <w:widowControl w:val="0"/>
              <w:rPr>
                <w:color w:val="404040"/>
                <w:lang w:val="it-IT"/>
              </w:rPr>
            </w:pPr>
          </w:p>
        </w:tc>
        <w:tc>
          <w:tcPr>
            <w:tcW w:w="3435" w:type="dxa"/>
          </w:tcPr>
          <w:p w14:paraId="18605BC4"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Laceration</w:t>
            </w:r>
          </w:p>
        </w:tc>
        <w:tc>
          <w:tcPr>
            <w:tcW w:w="3705" w:type="dxa"/>
          </w:tcPr>
          <w:p w14:paraId="43AD1A30"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5C3455">
              <w:rPr>
                <w:rFonts w:ascii="Calibri" w:eastAsia="Calibri" w:hAnsi="Calibri" w:cs="Calibri"/>
              </w:rPr>
              <w:t>≤</w:t>
            </w:r>
            <w:r>
              <w:rPr>
                <w:rFonts w:ascii="Calibri" w:eastAsia="Calibri" w:hAnsi="Calibri" w:cs="Calibri"/>
              </w:rPr>
              <w:t>1.0cm parenchymal depth of renal cortex without urinary extravasation / II</w:t>
            </w:r>
          </w:p>
          <w:p w14:paraId="62D26ED0"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&gt;1.0cm parenchymal depth of renal cortex without collecting system rupture or urinary extravasation / III</w:t>
            </w:r>
          </w:p>
          <w:p w14:paraId="3DF2176D"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Parenchymal laceration extending through renal cortex, medulla, and collecting system with urinary extravasation / IV</w:t>
            </w:r>
          </w:p>
          <w:p w14:paraId="0B797FBA"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Renal pelvis laceration and/or complete ureteropelvic disruption / IV</w:t>
            </w:r>
          </w:p>
          <w:p w14:paraId="4F25AEDA"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Completely shattered kidney / V</w:t>
            </w:r>
          </w:p>
        </w:tc>
      </w:tr>
      <w:tr w:rsidR="00725100" w14:paraId="61D6A61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0663A2CC" w14:textId="77777777" w:rsidR="00725100" w:rsidRDefault="00725100">
            <w:pPr>
              <w:widowControl w:val="0"/>
              <w:rPr>
                <w:color w:val="404040"/>
              </w:rPr>
            </w:pPr>
          </w:p>
        </w:tc>
        <w:tc>
          <w:tcPr>
            <w:tcW w:w="3435" w:type="dxa"/>
          </w:tcPr>
          <w:p w14:paraId="37691672"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Vascular</w:t>
            </w:r>
          </w:p>
        </w:tc>
        <w:tc>
          <w:tcPr>
            <w:tcW w:w="3705" w:type="dxa"/>
          </w:tcPr>
          <w:p w14:paraId="558EDEF1"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Any injury in the presence of a kidney vascular injury or active bleeding contained within </w:t>
            </w:r>
            <w:proofErr w:type="spellStart"/>
            <w:r>
              <w:rPr>
                <w:rFonts w:ascii="Calibri" w:eastAsia="Calibri" w:hAnsi="Calibri" w:cs="Calibri"/>
              </w:rPr>
              <w:t>Gerota</w:t>
            </w:r>
            <w:proofErr w:type="spellEnd"/>
            <w:r>
              <w:rPr>
                <w:rFonts w:ascii="Calibri" w:eastAsia="Calibri" w:hAnsi="Calibri" w:cs="Calibri"/>
              </w:rPr>
              <w:t xml:space="preserve"> fascia / III</w:t>
            </w:r>
          </w:p>
          <w:p w14:paraId="650BA0FC"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Segmental renal artery or vein injury / IV</w:t>
            </w:r>
          </w:p>
          <w:p w14:paraId="0A2BD0CC"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Active bleeding beyond </w:t>
            </w:r>
            <w:proofErr w:type="spellStart"/>
            <w:r>
              <w:rPr>
                <w:rFonts w:ascii="Calibri" w:eastAsia="Calibri" w:hAnsi="Calibri" w:cs="Calibri"/>
              </w:rPr>
              <w:t>Gerota</w:t>
            </w:r>
            <w:proofErr w:type="spellEnd"/>
            <w:r>
              <w:rPr>
                <w:rFonts w:ascii="Calibri" w:eastAsia="Calibri" w:hAnsi="Calibri" w:cs="Calibri"/>
              </w:rPr>
              <w:t xml:space="preserve"> fascia into retroperitoneum or peritoneum / IV</w:t>
            </w:r>
          </w:p>
          <w:p w14:paraId="4DF5CF24"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Segmental or complete kidney infarction(s) due to vessel thrombosis without active bleeding / IV</w:t>
            </w:r>
          </w:p>
          <w:p w14:paraId="6A187849"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Main renal artery or vein laceration or avulsion of hilum / V</w:t>
            </w:r>
          </w:p>
          <w:p w14:paraId="47CB6B0D"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roofErr w:type="spellStart"/>
            <w:r>
              <w:rPr>
                <w:rFonts w:ascii="Calibri" w:eastAsia="Calibri" w:hAnsi="Calibri" w:cs="Calibri"/>
              </w:rPr>
              <w:t>Devascularized</w:t>
            </w:r>
            <w:proofErr w:type="spellEnd"/>
            <w:r>
              <w:rPr>
                <w:rFonts w:ascii="Calibri" w:eastAsia="Calibri" w:hAnsi="Calibri" w:cs="Calibri"/>
              </w:rPr>
              <w:t xml:space="preserve"> kidney with active bleeding / V</w:t>
            </w:r>
          </w:p>
        </w:tc>
      </w:tr>
      <w:tr w:rsidR="00725100" w14:paraId="35BFFC5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02AEAE6E" w14:textId="77777777" w:rsidR="00725100" w:rsidRDefault="00725100">
            <w:pPr>
              <w:widowControl w:val="0"/>
            </w:pPr>
          </w:p>
        </w:tc>
        <w:tc>
          <w:tcPr>
            <w:tcW w:w="3435" w:type="dxa"/>
          </w:tcPr>
          <w:p w14:paraId="02665EE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2C54369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433A8C8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213FBF71" w14:textId="77777777" w:rsidR="00725100" w:rsidRDefault="00000000">
            <w:pPr>
              <w:spacing w:line="240" w:lineRule="auto"/>
              <w:rPr>
                <w:rFonts w:ascii="Calibri" w:eastAsia="Calibri" w:hAnsi="Calibri" w:cs="Calibri"/>
              </w:rPr>
            </w:pPr>
            <w:r>
              <w:rPr>
                <w:rFonts w:ascii="Calibri" w:eastAsia="Calibri" w:hAnsi="Calibri" w:cs="Calibri"/>
              </w:rPr>
              <w:t>Ureter injury</w:t>
            </w:r>
          </w:p>
          <w:p w14:paraId="25A009E0"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Advance one grade for bilateral injuries up to grade III</w:t>
            </w:r>
          </w:p>
        </w:tc>
        <w:tc>
          <w:tcPr>
            <w:tcW w:w="7140" w:type="dxa"/>
            <w:gridSpan w:val="2"/>
          </w:tcPr>
          <w:p w14:paraId="07A7963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32C7CB6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82DFB00" w14:textId="77777777" w:rsidR="00725100" w:rsidRDefault="00725100">
            <w:pPr>
              <w:widowControl w:val="0"/>
              <w:rPr>
                <w:rFonts w:ascii="Calibri" w:eastAsia="Calibri" w:hAnsi="Calibri" w:cs="Calibri"/>
                <w:color w:val="404040"/>
              </w:rPr>
            </w:pPr>
          </w:p>
        </w:tc>
        <w:tc>
          <w:tcPr>
            <w:tcW w:w="3435" w:type="dxa"/>
          </w:tcPr>
          <w:p w14:paraId="5702EE5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267D5F9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725100" w14:paraId="5B4EDE9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5D27805" w14:textId="77777777" w:rsidR="00725100" w:rsidRDefault="00725100">
            <w:pPr>
              <w:widowControl w:val="0"/>
              <w:rPr>
                <w:rFonts w:ascii="Calibri" w:eastAsia="Calibri" w:hAnsi="Calibri" w:cs="Calibri"/>
                <w:color w:val="404040"/>
              </w:rPr>
            </w:pPr>
          </w:p>
        </w:tc>
        <w:tc>
          <w:tcPr>
            <w:tcW w:w="3435" w:type="dxa"/>
          </w:tcPr>
          <w:p w14:paraId="66533699"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Hematoma</w:t>
            </w:r>
          </w:p>
        </w:tc>
        <w:tc>
          <w:tcPr>
            <w:tcW w:w="3705" w:type="dxa"/>
          </w:tcPr>
          <w:p w14:paraId="2162832B"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Contusion or hematoma</w:t>
            </w:r>
          </w:p>
        </w:tc>
      </w:tr>
      <w:tr w:rsidR="00725100" w14:paraId="6F67170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BBD2143" w14:textId="77777777" w:rsidR="00725100" w:rsidRDefault="00725100">
            <w:pPr>
              <w:widowControl w:val="0"/>
              <w:rPr>
                <w:rFonts w:ascii="Calibri" w:eastAsia="Calibri" w:hAnsi="Calibri" w:cs="Calibri"/>
                <w:color w:val="404040"/>
              </w:rPr>
            </w:pPr>
          </w:p>
        </w:tc>
        <w:tc>
          <w:tcPr>
            <w:tcW w:w="3435" w:type="dxa"/>
          </w:tcPr>
          <w:p w14:paraId="21B1F736"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Laceration</w:t>
            </w:r>
          </w:p>
        </w:tc>
        <w:tc>
          <w:tcPr>
            <w:tcW w:w="3705" w:type="dxa"/>
          </w:tcPr>
          <w:p w14:paraId="43658D70"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Incomplete transection</w:t>
            </w:r>
          </w:p>
          <w:p w14:paraId="29EFCBB8"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Complete transection</w:t>
            </w:r>
          </w:p>
        </w:tc>
      </w:tr>
      <w:tr w:rsidR="00725100" w14:paraId="02A7038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60EA4DF0" w14:textId="77777777" w:rsidR="00725100" w:rsidRDefault="00725100">
            <w:pPr>
              <w:widowControl w:val="0"/>
              <w:rPr>
                <w:rFonts w:ascii="Calibri" w:eastAsia="Calibri" w:hAnsi="Calibri" w:cs="Calibri"/>
              </w:rPr>
            </w:pPr>
          </w:p>
        </w:tc>
        <w:tc>
          <w:tcPr>
            <w:tcW w:w="3435" w:type="dxa"/>
          </w:tcPr>
          <w:p w14:paraId="17BCE29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444E15C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21141DE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5C3E683E" w14:textId="77777777" w:rsidR="00725100" w:rsidRDefault="00000000">
            <w:pPr>
              <w:spacing w:line="240" w:lineRule="auto"/>
              <w:rPr>
                <w:rFonts w:ascii="Calibri" w:eastAsia="Calibri" w:hAnsi="Calibri" w:cs="Calibri"/>
              </w:rPr>
            </w:pPr>
            <w:r>
              <w:rPr>
                <w:rFonts w:ascii="Calibri" w:eastAsia="Calibri" w:hAnsi="Calibri" w:cs="Calibri"/>
              </w:rPr>
              <w:t>Bladder injury</w:t>
            </w:r>
          </w:p>
          <w:p w14:paraId="61320072" w14:textId="77777777" w:rsidR="00725100" w:rsidRDefault="00000000">
            <w:pPr>
              <w:spacing w:line="240" w:lineRule="auto"/>
              <w:rPr>
                <w:rFonts w:ascii="Calibri" w:eastAsia="Calibri" w:hAnsi="Calibri" w:cs="Calibri"/>
              </w:rPr>
            </w:pPr>
            <w:r>
              <w:rPr>
                <w:rFonts w:ascii="Calibri" w:eastAsia="Calibri" w:hAnsi="Calibri" w:cs="Calibri"/>
                <w:i/>
                <w:sz w:val="18"/>
                <w:szCs w:val="18"/>
              </w:rPr>
              <w:lastRenderedPageBreak/>
              <w:t>*Note: Advance one grade for multiple lesions up to grade III</w:t>
            </w:r>
          </w:p>
        </w:tc>
        <w:tc>
          <w:tcPr>
            <w:tcW w:w="7140" w:type="dxa"/>
            <w:gridSpan w:val="2"/>
          </w:tcPr>
          <w:p w14:paraId="5647F1C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lastRenderedPageBreak/>
              <w:t>Yes/No</w:t>
            </w:r>
          </w:p>
        </w:tc>
      </w:tr>
      <w:tr w:rsidR="00725100" w14:paraId="4E6B130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1BCB7432" w14:textId="77777777" w:rsidR="00725100" w:rsidRDefault="00725100">
            <w:pPr>
              <w:widowControl w:val="0"/>
              <w:rPr>
                <w:rFonts w:ascii="Calibri" w:eastAsia="Calibri" w:hAnsi="Calibri" w:cs="Calibri"/>
                <w:color w:val="404040"/>
              </w:rPr>
            </w:pPr>
          </w:p>
        </w:tc>
        <w:tc>
          <w:tcPr>
            <w:tcW w:w="3435" w:type="dxa"/>
          </w:tcPr>
          <w:p w14:paraId="673556C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044E645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7A0EA75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CC4BAD7" w14:textId="77777777" w:rsidR="00725100" w:rsidRDefault="00725100">
            <w:pPr>
              <w:widowControl w:val="0"/>
              <w:rPr>
                <w:rFonts w:ascii="Calibri" w:eastAsia="Calibri" w:hAnsi="Calibri" w:cs="Calibri"/>
                <w:color w:val="404040"/>
              </w:rPr>
            </w:pPr>
          </w:p>
        </w:tc>
        <w:tc>
          <w:tcPr>
            <w:tcW w:w="3435" w:type="dxa"/>
          </w:tcPr>
          <w:p w14:paraId="2240D420"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Hematoma</w:t>
            </w:r>
          </w:p>
        </w:tc>
        <w:tc>
          <w:tcPr>
            <w:tcW w:w="3705" w:type="dxa"/>
          </w:tcPr>
          <w:p w14:paraId="2C169995" w14:textId="77777777" w:rsidR="00725100"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Contusion, intramural hematoma</w:t>
            </w:r>
          </w:p>
        </w:tc>
      </w:tr>
      <w:tr w:rsidR="00725100" w14:paraId="361EB60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1F35C57D" w14:textId="77777777" w:rsidR="00725100" w:rsidRDefault="00725100">
            <w:pPr>
              <w:widowControl w:val="0"/>
              <w:rPr>
                <w:rFonts w:ascii="Calibri" w:eastAsia="Calibri" w:hAnsi="Calibri" w:cs="Calibri"/>
                <w:color w:val="404040"/>
              </w:rPr>
            </w:pPr>
          </w:p>
        </w:tc>
        <w:tc>
          <w:tcPr>
            <w:tcW w:w="3435" w:type="dxa"/>
          </w:tcPr>
          <w:p w14:paraId="6CE61803"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Laceration</w:t>
            </w:r>
          </w:p>
        </w:tc>
        <w:tc>
          <w:tcPr>
            <w:tcW w:w="3705" w:type="dxa"/>
          </w:tcPr>
          <w:p w14:paraId="52340F7E"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Extraperitoneal bladder wall laceration &lt;2cm / II</w:t>
            </w:r>
          </w:p>
          <w:p w14:paraId="32433DE6"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Extraperitoneal (≥2cm) or intraperitoneal (&lt;2cm) bladder wall laceration / III</w:t>
            </w:r>
          </w:p>
          <w:p w14:paraId="58AA7453"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Intraperitoneal bladder wall laceration ≥2cm / IV</w:t>
            </w:r>
          </w:p>
          <w:p w14:paraId="1E3D70D7" w14:textId="77777777" w:rsidR="00725100" w:rsidRPr="005C3455" w:rsidRDefault="00000000" w:rsidP="005C3455">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Intraperitoneal or extraperitoneal bladder wall laceration extending into the bladder neck or ureteral orifice (trigone) / V</w:t>
            </w:r>
          </w:p>
        </w:tc>
      </w:tr>
      <w:tr w:rsidR="00725100" w14:paraId="78D33FA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533A2726" w14:textId="77777777" w:rsidR="00725100" w:rsidRDefault="00725100">
            <w:pPr>
              <w:widowControl w:val="0"/>
              <w:rPr>
                <w:rFonts w:ascii="Calibri" w:eastAsia="Calibri" w:hAnsi="Calibri" w:cs="Calibri"/>
              </w:rPr>
            </w:pPr>
          </w:p>
        </w:tc>
        <w:tc>
          <w:tcPr>
            <w:tcW w:w="3435" w:type="dxa"/>
          </w:tcPr>
          <w:p w14:paraId="78FCB94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125C451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0B170B2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5B3E8BCA" w14:textId="77777777" w:rsidR="00725100" w:rsidRDefault="00000000">
            <w:pPr>
              <w:spacing w:line="240" w:lineRule="auto"/>
              <w:rPr>
                <w:rFonts w:ascii="Calibri" w:eastAsia="Calibri" w:hAnsi="Calibri" w:cs="Calibri"/>
              </w:rPr>
            </w:pPr>
            <w:r>
              <w:rPr>
                <w:rFonts w:ascii="Calibri" w:eastAsia="Calibri" w:hAnsi="Calibri" w:cs="Calibri"/>
              </w:rPr>
              <w:t>Urethra injury</w:t>
            </w:r>
          </w:p>
          <w:p w14:paraId="0985AA37" w14:textId="77777777" w:rsidR="00725100" w:rsidRDefault="00725100">
            <w:pPr>
              <w:spacing w:line="240" w:lineRule="auto"/>
              <w:rPr>
                <w:rFonts w:ascii="Calibri" w:eastAsia="Calibri" w:hAnsi="Calibri" w:cs="Calibri"/>
              </w:rPr>
            </w:pPr>
          </w:p>
        </w:tc>
        <w:tc>
          <w:tcPr>
            <w:tcW w:w="7140" w:type="dxa"/>
            <w:gridSpan w:val="2"/>
          </w:tcPr>
          <w:p w14:paraId="67DFADA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3702E48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0E12FB29" w14:textId="77777777" w:rsidR="00725100" w:rsidRDefault="00725100">
            <w:pPr>
              <w:widowControl w:val="0"/>
              <w:rPr>
                <w:rFonts w:ascii="Calibri" w:eastAsia="Calibri" w:hAnsi="Calibri" w:cs="Calibri"/>
                <w:color w:val="404040"/>
              </w:rPr>
            </w:pPr>
          </w:p>
        </w:tc>
        <w:tc>
          <w:tcPr>
            <w:tcW w:w="3435" w:type="dxa"/>
          </w:tcPr>
          <w:p w14:paraId="093A054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11E91CC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4A90EC3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0505D2C8" w14:textId="77777777" w:rsidR="00725100" w:rsidRDefault="00725100">
            <w:pPr>
              <w:widowControl w:val="0"/>
              <w:rPr>
                <w:rFonts w:ascii="Calibri" w:eastAsia="Calibri" w:hAnsi="Calibri" w:cs="Calibri"/>
                <w:color w:val="404040"/>
              </w:rPr>
            </w:pPr>
          </w:p>
        </w:tc>
        <w:tc>
          <w:tcPr>
            <w:tcW w:w="3435" w:type="dxa"/>
          </w:tcPr>
          <w:p w14:paraId="4B73FDED" w14:textId="77777777" w:rsidR="00725100"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Partial disruption</w:t>
            </w:r>
          </w:p>
        </w:tc>
        <w:tc>
          <w:tcPr>
            <w:tcW w:w="3705" w:type="dxa"/>
          </w:tcPr>
          <w:p w14:paraId="3BE13A93" w14:textId="77777777" w:rsidR="00725100"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Extravasation of urethrography contrast at injury site with visualization in the bladder / III</w:t>
            </w:r>
          </w:p>
        </w:tc>
      </w:tr>
      <w:tr w:rsidR="00725100" w14:paraId="54C61C32"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4C22F5A" w14:textId="77777777" w:rsidR="00725100" w:rsidRDefault="00725100">
            <w:pPr>
              <w:widowControl w:val="0"/>
              <w:rPr>
                <w:rFonts w:ascii="Calibri" w:eastAsia="Calibri" w:hAnsi="Calibri" w:cs="Calibri"/>
                <w:color w:val="404040"/>
              </w:rPr>
            </w:pPr>
          </w:p>
        </w:tc>
        <w:tc>
          <w:tcPr>
            <w:tcW w:w="3435" w:type="dxa"/>
          </w:tcPr>
          <w:p w14:paraId="189F6CD5" w14:textId="77777777" w:rsidR="00725100" w:rsidRPr="009B7A43"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Complete disruption</w:t>
            </w:r>
          </w:p>
        </w:tc>
        <w:tc>
          <w:tcPr>
            <w:tcW w:w="3705" w:type="dxa"/>
          </w:tcPr>
          <w:p w14:paraId="371EF8C0" w14:textId="77777777" w:rsidR="00725100" w:rsidRPr="009B7A43"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Extravasation of urethrography contrast at injury site without visualization in the bladder; &lt;2cm of urethra separation / IV</w:t>
            </w:r>
          </w:p>
          <w:p w14:paraId="3A39C1A1" w14:textId="77777777" w:rsidR="00725100" w:rsidRPr="009B7A43"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Complete transection with ≥2cm urethral separation, or extension into the prostate or vagina / V</w:t>
            </w:r>
          </w:p>
        </w:tc>
      </w:tr>
      <w:tr w:rsidR="00725100" w14:paraId="2CC6D54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4F349AC8" w14:textId="77777777" w:rsidR="00725100" w:rsidRDefault="00725100">
            <w:pPr>
              <w:widowControl w:val="0"/>
              <w:rPr>
                <w:rFonts w:ascii="Calibri" w:eastAsia="Calibri" w:hAnsi="Calibri" w:cs="Calibri"/>
              </w:rPr>
            </w:pPr>
          </w:p>
        </w:tc>
        <w:tc>
          <w:tcPr>
            <w:tcW w:w="3435" w:type="dxa"/>
          </w:tcPr>
          <w:p w14:paraId="3022C4B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40E1AD6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r w:rsidR="00725100" w14:paraId="5A18A91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62F03AB0" w14:textId="77777777" w:rsidR="00725100" w:rsidRDefault="00000000">
            <w:pPr>
              <w:spacing w:line="240" w:lineRule="auto"/>
              <w:rPr>
                <w:rFonts w:ascii="Calibri" w:eastAsia="Calibri" w:hAnsi="Calibri" w:cs="Calibri"/>
              </w:rPr>
            </w:pPr>
            <w:r>
              <w:rPr>
                <w:rFonts w:ascii="Calibri" w:eastAsia="Calibri" w:hAnsi="Calibri" w:cs="Calibri"/>
              </w:rPr>
              <w:t>Uterus (nonpregnant) injury</w:t>
            </w:r>
          </w:p>
          <w:p w14:paraId="3508597D"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Advance one grade for multiple injuries up to grade III</w:t>
            </w:r>
          </w:p>
        </w:tc>
        <w:tc>
          <w:tcPr>
            <w:tcW w:w="7140" w:type="dxa"/>
            <w:gridSpan w:val="2"/>
          </w:tcPr>
          <w:p w14:paraId="1C5DEB4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05723AB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7F1C8397" w14:textId="77777777" w:rsidR="00725100" w:rsidRDefault="00725100">
            <w:pPr>
              <w:widowControl w:val="0"/>
              <w:rPr>
                <w:rFonts w:ascii="Calibri" w:eastAsia="Calibri" w:hAnsi="Calibri" w:cs="Calibri"/>
                <w:color w:val="404040"/>
              </w:rPr>
            </w:pPr>
          </w:p>
        </w:tc>
        <w:tc>
          <w:tcPr>
            <w:tcW w:w="3435" w:type="dxa"/>
          </w:tcPr>
          <w:p w14:paraId="03F131B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570C144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52A16A6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0A423E71" w14:textId="77777777" w:rsidR="00725100" w:rsidRDefault="00725100">
            <w:pPr>
              <w:widowControl w:val="0"/>
              <w:rPr>
                <w:rFonts w:ascii="Calibri" w:eastAsia="Calibri" w:hAnsi="Calibri" w:cs="Calibri"/>
                <w:color w:val="404040"/>
              </w:rPr>
            </w:pPr>
          </w:p>
        </w:tc>
        <w:tc>
          <w:tcPr>
            <w:tcW w:w="3435" w:type="dxa"/>
          </w:tcPr>
          <w:p w14:paraId="2A6239FD" w14:textId="77777777" w:rsidR="00725100"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Contusion / Hematoma</w:t>
            </w:r>
          </w:p>
        </w:tc>
        <w:tc>
          <w:tcPr>
            <w:tcW w:w="3705" w:type="dxa"/>
          </w:tcPr>
          <w:p w14:paraId="1557569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w:t>
            </w:r>
          </w:p>
        </w:tc>
      </w:tr>
      <w:tr w:rsidR="00725100" w14:paraId="385C916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157B7D7C" w14:textId="77777777" w:rsidR="00725100" w:rsidRDefault="00725100">
            <w:pPr>
              <w:widowControl w:val="0"/>
              <w:rPr>
                <w:rFonts w:ascii="Calibri" w:eastAsia="Calibri" w:hAnsi="Calibri" w:cs="Calibri"/>
                <w:color w:val="404040"/>
              </w:rPr>
            </w:pPr>
          </w:p>
        </w:tc>
        <w:tc>
          <w:tcPr>
            <w:tcW w:w="3435" w:type="dxa"/>
          </w:tcPr>
          <w:p w14:paraId="3D89BAE4" w14:textId="77777777" w:rsidR="00725100" w:rsidRPr="009B7A43"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Superficial laceration (&lt;1cm)</w:t>
            </w:r>
          </w:p>
        </w:tc>
        <w:tc>
          <w:tcPr>
            <w:tcW w:w="3705" w:type="dxa"/>
          </w:tcPr>
          <w:p w14:paraId="67D3832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w:t>
            </w:r>
          </w:p>
        </w:tc>
      </w:tr>
      <w:tr w:rsidR="00725100" w14:paraId="2A4211A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52438C90" w14:textId="77777777" w:rsidR="00725100" w:rsidRDefault="00725100">
            <w:pPr>
              <w:widowControl w:val="0"/>
              <w:rPr>
                <w:rFonts w:ascii="Calibri" w:eastAsia="Calibri" w:hAnsi="Calibri" w:cs="Calibri"/>
                <w:color w:val="404040"/>
              </w:rPr>
            </w:pPr>
          </w:p>
        </w:tc>
        <w:tc>
          <w:tcPr>
            <w:tcW w:w="3435" w:type="dxa"/>
          </w:tcPr>
          <w:p w14:paraId="0474503A" w14:textId="77777777" w:rsidR="00725100"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Deep laceration (≥1cm)</w:t>
            </w:r>
          </w:p>
        </w:tc>
        <w:tc>
          <w:tcPr>
            <w:tcW w:w="3705" w:type="dxa"/>
          </w:tcPr>
          <w:p w14:paraId="7D36615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III</w:t>
            </w:r>
          </w:p>
        </w:tc>
      </w:tr>
      <w:tr w:rsidR="00725100" w14:paraId="29DA62F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43AB86F0" w14:textId="77777777" w:rsidR="00725100" w:rsidRDefault="00725100">
            <w:pPr>
              <w:widowControl w:val="0"/>
              <w:rPr>
                <w:rFonts w:ascii="Calibri" w:eastAsia="Calibri" w:hAnsi="Calibri" w:cs="Calibri"/>
                <w:color w:val="404040"/>
              </w:rPr>
            </w:pPr>
          </w:p>
        </w:tc>
        <w:tc>
          <w:tcPr>
            <w:tcW w:w="3435" w:type="dxa"/>
          </w:tcPr>
          <w:p w14:paraId="26646E2B" w14:textId="77777777" w:rsidR="00725100" w:rsidRPr="009B7A43"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Laceration involving uterine artery</w:t>
            </w:r>
          </w:p>
        </w:tc>
        <w:tc>
          <w:tcPr>
            <w:tcW w:w="3705" w:type="dxa"/>
          </w:tcPr>
          <w:p w14:paraId="75E33E4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IV</w:t>
            </w:r>
          </w:p>
        </w:tc>
      </w:tr>
      <w:tr w:rsidR="00725100" w14:paraId="783F3D2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A13B11D" w14:textId="77777777" w:rsidR="00725100" w:rsidRDefault="00725100">
            <w:pPr>
              <w:widowControl w:val="0"/>
              <w:rPr>
                <w:rFonts w:ascii="Calibri" w:eastAsia="Calibri" w:hAnsi="Calibri" w:cs="Calibri"/>
                <w:color w:val="404040"/>
              </w:rPr>
            </w:pPr>
          </w:p>
        </w:tc>
        <w:tc>
          <w:tcPr>
            <w:tcW w:w="3435" w:type="dxa"/>
          </w:tcPr>
          <w:p w14:paraId="207E8A64" w14:textId="77777777" w:rsidR="00725100" w:rsidRDefault="00000000" w:rsidP="009B7A43">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Avulsion/devascularization</w:t>
            </w:r>
          </w:p>
        </w:tc>
        <w:tc>
          <w:tcPr>
            <w:tcW w:w="3705" w:type="dxa"/>
          </w:tcPr>
          <w:p w14:paraId="318FE48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w:t>
            </w:r>
          </w:p>
        </w:tc>
      </w:tr>
      <w:tr w:rsidR="00725100" w14:paraId="67BC395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2D1AC649" w14:textId="77777777" w:rsidR="00725100" w:rsidRDefault="00725100">
            <w:pPr>
              <w:widowControl w:val="0"/>
              <w:rPr>
                <w:rFonts w:ascii="Calibri" w:eastAsia="Calibri" w:hAnsi="Calibri" w:cs="Calibri"/>
              </w:rPr>
            </w:pPr>
          </w:p>
        </w:tc>
        <w:tc>
          <w:tcPr>
            <w:tcW w:w="3435" w:type="dxa"/>
          </w:tcPr>
          <w:p w14:paraId="7735976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5DFDABF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0F40340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val="restart"/>
          </w:tcPr>
          <w:p w14:paraId="3AF19BEC" w14:textId="77777777" w:rsidR="00725100" w:rsidRDefault="00000000">
            <w:pPr>
              <w:spacing w:line="240" w:lineRule="auto"/>
              <w:rPr>
                <w:rFonts w:ascii="Calibri" w:eastAsia="Calibri" w:hAnsi="Calibri" w:cs="Calibri"/>
              </w:rPr>
            </w:pPr>
            <w:r>
              <w:rPr>
                <w:rFonts w:ascii="Calibri" w:eastAsia="Calibri" w:hAnsi="Calibri" w:cs="Calibri"/>
              </w:rPr>
              <w:t>Uterus (pregnant) injury</w:t>
            </w:r>
          </w:p>
          <w:p w14:paraId="61F77F3B"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Advance one grade for multiple injuries up to grade III</w:t>
            </w:r>
          </w:p>
        </w:tc>
        <w:tc>
          <w:tcPr>
            <w:tcW w:w="7140" w:type="dxa"/>
            <w:gridSpan w:val="2"/>
          </w:tcPr>
          <w:p w14:paraId="6ED8D3B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r>
      <w:tr w:rsidR="00725100" w14:paraId="4E105DA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2D1800AD" w14:textId="77777777" w:rsidR="00725100" w:rsidRDefault="00725100">
            <w:pPr>
              <w:widowControl w:val="0"/>
              <w:rPr>
                <w:rFonts w:ascii="Calibri" w:eastAsia="Calibri" w:hAnsi="Calibri" w:cs="Calibri"/>
                <w:color w:val="404040"/>
              </w:rPr>
            </w:pPr>
          </w:p>
        </w:tc>
        <w:tc>
          <w:tcPr>
            <w:tcW w:w="3435" w:type="dxa"/>
          </w:tcPr>
          <w:p w14:paraId="0CDEBF6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3705" w:type="dxa"/>
          </w:tcPr>
          <w:p w14:paraId="58624C2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4596A08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64E6395E" w14:textId="77777777" w:rsidR="00725100" w:rsidRDefault="00725100">
            <w:pPr>
              <w:widowControl w:val="0"/>
              <w:rPr>
                <w:rFonts w:ascii="Calibri" w:eastAsia="Calibri" w:hAnsi="Calibri" w:cs="Calibri"/>
                <w:color w:val="404040"/>
              </w:rPr>
            </w:pPr>
          </w:p>
        </w:tc>
        <w:tc>
          <w:tcPr>
            <w:tcW w:w="3435" w:type="dxa"/>
          </w:tcPr>
          <w:p w14:paraId="6F33B997" w14:textId="77777777"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Contusion or hematoma (without placental abruption)</w:t>
            </w:r>
          </w:p>
        </w:tc>
        <w:tc>
          <w:tcPr>
            <w:tcW w:w="3705" w:type="dxa"/>
          </w:tcPr>
          <w:p w14:paraId="2E63CC0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w:t>
            </w:r>
          </w:p>
        </w:tc>
      </w:tr>
      <w:tr w:rsidR="00725100" w14:paraId="56D3CDE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E99242C" w14:textId="77777777" w:rsidR="00725100" w:rsidRDefault="00725100">
            <w:pPr>
              <w:widowControl w:val="0"/>
              <w:rPr>
                <w:rFonts w:ascii="Calibri" w:eastAsia="Calibri" w:hAnsi="Calibri" w:cs="Calibri"/>
                <w:color w:val="404040"/>
              </w:rPr>
            </w:pPr>
          </w:p>
        </w:tc>
        <w:tc>
          <w:tcPr>
            <w:tcW w:w="3435" w:type="dxa"/>
          </w:tcPr>
          <w:p w14:paraId="140D909E"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Superficial laceration (&lt;1cm) or partial placental abruption &lt;25% </w:t>
            </w:r>
          </w:p>
          <w:p w14:paraId="6771AEB3"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Deep laceration (≥1cm) occurring in second trimester or placental abruption &gt;25% but &lt;50%</w:t>
            </w:r>
          </w:p>
        </w:tc>
        <w:tc>
          <w:tcPr>
            <w:tcW w:w="3705" w:type="dxa"/>
          </w:tcPr>
          <w:p w14:paraId="0F47F6C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w:t>
            </w:r>
          </w:p>
        </w:tc>
      </w:tr>
      <w:tr w:rsidR="00725100" w14:paraId="3B12390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168F9A19" w14:textId="77777777" w:rsidR="00725100" w:rsidRDefault="00725100">
            <w:pPr>
              <w:widowControl w:val="0"/>
              <w:rPr>
                <w:rFonts w:ascii="Calibri" w:eastAsia="Calibri" w:hAnsi="Calibri" w:cs="Calibri"/>
                <w:color w:val="404040"/>
              </w:rPr>
            </w:pPr>
          </w:p>
        </w:tc>
        <w:tc>
          <w:tcPr>
            <w:tcW w:w="3435" w:type="dxa"/>
          </w:tcPr>
          <w:p w14:paraId="1E176FE0" w14:textId="77777777"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Deep laceration (≥1cm) in third trimester</w:t>
            </w:r>
          </w:p>
          <w:p w14:paraId="042BA019" w14:textId="77777777"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Laceration involving uterine artery</w:t>
            </w:r>
          </w:p>
        </w:tc>
        <w:tc>
          <w:tcPr>
            <w:tcW w:w="3705" w:type="dxa"/>
          </w:tcPr>
          <w:p w14:paraId="18A989A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III</w:t>
            </w:r>
          </w:p>
        </w:tc>
      </w:tr>
      <w:tr w:rsidR="00725100" w14:paraId="7EA28D8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4521F92A" w14:textId="77777777" w:rsidR="00725100" w:rsidRDefault="00725100">
            <w:pPr>
              <w:widowControl w:val="0"/>
              <w:rPr>
                <w:rFonts w:ascii="Calibri" w:eastAsia="Calibri" w:hAnsi="Calibri" w:cs="Calibri"/>
                <w:color w:val="404040"/>
              </w:rPr>
            </w:pPr>
          </w:p>
        </w:tc>
        <w:tc>
          <w:tcPr>
            <w:tcW w:w="3435" w:type="dxa"/>
          </w:tcPr>
          <w:p w14:paraId="43608844"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Deep laceration (≥1cm) with &gt;50% placental abruption</w:t>
            </w:r>
          </w:p>
        </w:tc>
        <w:tc>
          <w:tcPr>
            <w:tcW w:w="3705" w:type="dxa"/>
          </w:tcPr>
          <w:p w14:paraId="6958618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IV</w:t>
            </w:r>
          </w:p>
        </w:tc>
      </w:tr>
      <w:tr w:rsidR="00725100" w14:paraId="7BF624FA"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vMerge/>
          </w:tcPr>
          <w:p w14:paraId="3D1C35D5" w14:textId="77777777" w:rsidR="00725100" w:rsidRDefault="00725100">
            <w:pPr>
              <w:widowControl w:val="0"/>
              <w:rPr>
                <w:rFonts w:ascii="Calibri" w:eastAsia="Calibri" w:hAnsi="Calibri" w:cs="Calibri"/>
                <w:color w:val="404040"/>
              </w:rPr>
            </w:pPr>
          </w:p>
        </w:tc>
        <w:tc>
          <w:tcPr>
            <w:tcW w:w="3435" w:type="dxa"/>
          </w:tcPr>
          <w:p w14:paraId="7E49F26F" w14:textId="77777777"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Uterine rupture in second or third trimester</w:t>
            </w:r>
          </w:p>
          <w:p w14:paraId="75E68628" w14:textId="77777777"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Complete placental abruption</w:t>
            </w:r>
          </w:p>
        </w:tc>
        <w:tc>
          <w:tcPr>
            <w:tcW w:w="3705" w:type="dxa"/>
          </w:tcPr>
          <w:p w14:paraId="27B593D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V</w:t>
            </w:r>
          </w:p>
        </w:tc>
      </w:tr>
      <w:tr w:rsidR="00725100" w14:paraId="2DBDD54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2CF584A8" w14:textId="77777777" w:rsidR="00725100" w:rsidRDefault="00725100">
            <w:pPr>
              <w:widowControl w:val="0"/>
              <w:rPr>
                <w:rFonts w:ascii="Calibri" w:eastAsia="Calibri" w:hAnsi="Calibri" w:cs="Calibri"/>
              </w:rPr>
            </w:pPr>
          </w:p>
        </w:tc>
        <w:tc>
          <w:tcPr>
            <w:tcW w:w="3435" w:type="dxa"/>
          </w:tcPr>
          <w:p w14:paraId="61EEE1F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Notes</w:t>
            </w:r>
          </w:p>
        </w:tc>
        <w:tc>
          <w:tcPr>
            <w:tcW w:w="3705" w:type="dxa"/>
          </w:tcPr>
          <w:p w14:paraId="2460B99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 </w:t>
            </w:r>
            <w:r>
              <w:rPr>
                <w:rFonts w:ascii="Calibri" w:eastAsia="Calibri" w:hAnsi="Calibri" w:cs="Calibri"/>
                <w:i/>
              </w:rPr>
              <w:t>[Free text]</w:t>
            </w:r>
          </w:p>
        </w:tc>
      </w:tr>
      <w:tr w:rsidR="00725100" w14:paraId="45C9348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210" w:type="dxa"/>
          </w:tcPr>
          <w:p w14:paraId="66AB56A3" w14:textId="77777777" w:rsidR="00725100" w:rsidRDefault="00000000">
            <w:pPr>
              <w:spacing w:line="240" w:lineRule="auto"/>
              <w:rPr>
                <w:rFonts w:ascii="Calibri" w:eastAsia="Calibri" w:hAnsi="Calibri" w:cs="Calibri"/>
              </w:rPr>
            </w:pPr>
            <w:r>
              <w:rPr>
                <w:rFonts w:ascii="Calibri" w:eastAsia="Calibri" w:hAnsi="Calibri" w:cs="Calibri"/>
              </w:rPr>
              <w:t>Notes</w:t>
            </w:r>
          </w:p>
        </w:tc>
        <w:tc>
          <w:tcPr>
            <w:tcW w:w="7140" w:type="dxa"/>
            <w:gridSpan w:val="2"/>
          </w:tcPr>
          <w:p w14:paraId="5627894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70"/>
              <w:cnfStyle w:val="000000000000" w:firstRow="0"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[Free text]</w:t>
            </w:r>
          </w:p>
        </w:tc>
      </w:tr>
    </w:tbl>
    <w:p w14:paraId="52F084BE" w14:textId="77777777" w:rsidR="00725100" w:rsidRDefault="00725100">
      <w:pPr>
        <w:spacing w:line="240" w:lineRule="auto"/>
        <w:rPr>
          <w:rFonts w:ascii="Calibri" w:eastAsia="Calibri" w:hAnsi="Calibri" w:cs="Calibri"/>
          <w:b/>
          <w:color w:val="404040"/>
        </w:rPr>
      </w:pPr>
    </w:p>
    <w:tbl>
      <w:tblPr>
        <w:tblStyle w:val="a7"/>
        <w:tblW w:w="10350"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450"/>
        <w:gridCol w:w="3450"/>
        <w:gridCol w:w="3450"/>
      </w:tblGrid>
      <w:tr w:rsidR="00725100" w14:paraId="669D4F22"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0" w:type="dxa"/>
            <w:tcBorders>
              <w:top w:val="single" w:sz="4" w:space="0" w:color="FFFFFF"/>
              <w:left w:val="single" w:sz="4" w:space="0" w:color="FFFFFF"/>
              <w:bottom w:val="single" w:sz="4" w:space="0" w:color="FFFFFF"/>
              <w:right w:val="single" w:sz="4" w:space="0" w:color="FFFFFF"/>
            </w:tcBorders>
          </w:tcPr>
          <w:p w14:paraId="7021503A"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3450" w:type="dxa"/>
            <w:tcBorders>
              <w:top w:val="single" w:sz="4" w:space="0" w:color="FFFFFF"/>
              <w:left w:val="single" w:sz="4" w:space="0" w:color="FFFFFF"/>
              <w:bottom w:val="single" w:sz="4" w:space="0" w:color="FFFFFF"/>
              <w:right w:val="single" w:sz="4" w:space="0" w:color="FFFFFF"/>
            </w:tcBorders>
          </w:tcPr>
          <w:p w14:paraId="490FADCB"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3450" w:type="dxa"/>
            <w:tcBorders>
              <w:top w:val="single" w:sz="4" w:space="0" w:color="FFFFFF"/>
              <w:left w:val="single" w:sz="4" w:space="0" w:color="FFFFFF"/>
              <w:bottom w:val="single" w:sz="4" w:space="0" w:color="FFFFFF"/>
              <w:right w:val="single" w:sz="4" w:space="0" w:color="FFFFFF"/>
            </w:tcBorders>
          </w:tcPr>
          <w:p w14:paraId="798B0DCC"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rsidRPr="006B1C3E" w14:paraId="40AB96DA" w14:textId="77777777" w:rsidTr="00725100">
        <w:tc>
          <w:tcPr>
            <w:cnfStyle w:val="001000000000" w:firstRow="0" w:lastRow="0" w:firstColumn="1" w:lastColumn="0" w:oddVBand="0" w:evenVBand="0" w:oddHBand="0" w:evenHBand="0" w:firstRowFirstColumn="0" w:firstRowLastColumn="0" w:lastRowFirstColumn="0" w:lastRowLastColumn="0"/>
            <w:tcW w:w="10350" w:type="dxa"/>
            <w:gridSpan w:val="3"/>
          </w:tcPr>
          <w:p w14:paraId="3BF1A74A" w14:textId="77777777" w:rsidR="00725100" w:rsidRPr="00744EFA"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lang w:val="it-IT"/>
              </w:rPr>
            </w:pPr>
            <w:r w:rsidRPr="00744EFA">
              <w:rPr>
                <w:rFonts w:ascii="Calibri" w:eastAsia="Calibri" w:hAnsi="Calibri" w:cs="Calibri"/>
                <w:u w:val="single"/>
                <w:lang w:val="it-IT"/>
              </w:rPr>
              <w:t xml:space="preserve">SPINE - AO Spine </w:t>
            </w:r>
            <w:proofErr w:type="spellStart"/>
            <w:r w:rsidRPr="00744EFA">
              <w:rPr>
                <w:rFonts w:ascii="Calibri" w:eastAsia="Calibri" w:hAnsi="Calibri" w:cs="Calibri"/>
                <w:u w:val="single"/>
                <w:lang w:val="it-IT"/>
              </w:rPr>
              <w:t>classification</w:t>
            </w:r>
            <w:proofErr w:type="spellEnd"/>
            <w:r w:rsidRPr="00744EFA">
              <w:rPr>
                <w:rFonts w:ascii="Calibri" w:eastAsia="Calibri" w:hAnsi="Calibri" w:cs="Calibri"/>
                <w:u w:val="single"/>
                <w:lang w:val="it-IT"/>
              </w:rPr>
              <w:t xml:space="preserve"> </w:t>
            </w:r>
            <w:r w:rsidRPr="00744EFA">
              <w:rPr>
                <w:rFonts w:ascii="Calibri" w:eastAsia="Calibri" w:hAnsi="Calibri" w:cs="Calibri"/>
                <w:color w:val="0000FF"/>
                <w:u w:val="single"/>
                <w:lang w:val="it-IT"/>
              </w:rPr>
              <w:t>https://aospine.aofoundation.org/clinical-library-and-tools/ao-spine-classification-systems</w:t>
            </w:r>
          </w:p>
        </w:tc>
      </w:tr>
      <w:tr w:rsidR="00725100" w14:paraId="5A4A7108" w14:textId="77777777" w:rsidTr="00725100">
        <w:trPr>
          <w:trHeight w:val="679"/>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11C7024A" w14:textId="77777777" w:rsidR="00725100" w:rsidRDefault="00000000">
            <w:pPr>
              <w:spacing w:line="240" w:lineRule="auto"/>
              <w:rPr>
                <w:rFonts w:ascii="Calibri" w:eastAsia="Calibri" w:hAnsi="Calibri" w:cs="Calibri"/>
              </w:rPr>
            </w:pPr>
            <w:r>
              <w:rPr>
                <w:rFonts w:ascii="Calibri" w:eastAsia="Calibri" w:hAnsi="Calibri" w:cs="Calibri"/>
              </w:rPr>
              <w:t>CERVICAL SPINE</w:t>
            </w:r>
          </w:p>
        </w:tc>
        <w:tc>
          <w:tcPr>
            <w:tcW w:w="6900" w:type="dxa"/>
            <w:gridSpan w:val="2"/>
          </w:tcPr>
          <w:p w14:paraId="1AAF833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0B9A0274" w14:textId="77777777" w:rsidTr="00725100">
        <w:trPr>
          <w:trHeight w:val="795"/>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74DF30BF" w14:textId="77777777" w:rsidR="00725100" w:rsidRDefault="00000000">
            <w:pPr>
              <w:spacing w:line="240" w:lineRule="auto"/>
              <w:rPr>
                <w:rFonts w:ascii="Calibri" w:eastAsia="Calibri" w:hAnsi="Calibri" w:cs="Calibri"/>
              </w:rPr>
            </w:pPr>
            <w:r>
              <w:rPr>
                <w:rFonts w:ascii="Calibri" w:eastAsia="Calibri" w:hAnsi="Calibri" w:cs="Calibri"/>
              </w:rPr>
              <w:t>Upper cervical injury</w:t>
            </w:r>
          </w:p>
        </w:tc>
        <w:tc>
          <w:tcPr>
            <w:tcW w:w="3450" w:type="dxa"/>
          </w:tcPr>
          <w:p w14:paraId="315DFE5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c>
          <w:tcPr>
            <w:tcW w:w="3450" w:type="dxa"/>
          </w:tcPr>
          <w:p w14:paraId="7DF3C358"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p>
        </w:tc>
      </w:tr>
      <w:tr w:rsidR="00725100" w14:paraId="46DA3C5E" w14:textId="77777777" w:rsidTr="00725100">
        <w:trPr>
          <w:trHeight w:val="540"/>
        </w:trPr>
        <w:tc>
          <w:tcPr>
            <w:cnfStyle w:val="001000000000" w:firstRow="0" w:lastRow="0" w:firstColumn="1" w:lastColumn="0" w:oddVBand="0" w:evenVBand="0" w:oddHBand="0" w:evenHBand="0" w:firstRowFirstColumn="0" w:firstRowLastColumn="0" w:lastRowFirstColumn="0" w:lastRowLastColumn="0"/>
            <w:tcW w:w="3450" w:type="dxa"/>
            <w:vMerge w:val="restart"/>
          </w:tcPr>
          <w:p w14:paraId="2E5CDCC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240" w:after="240" w:line="240" w:lineRule="auto"/>
              <w:rPr>
                <w:rFonts w:ascii="Calibri" w:eastAsia="Calibri" w:hAnsi="Calibri" w:cs="Calibri"/>
                <w:i/>
                <w:sz w:val="18"/>
                <w:szCs w:val="18"/>
              </w:rPr>
            </w:pPr>
            <w:r w:rsidRPr="00DC5188">
              <w:rPr>
                <w:rFonts w:ascii="Calibri" w:eastAsia="Calibri" w:hAnsi="Calibri" w:cs="Calibri"/>
                <w:bCs/>
                <w:iCs/>
              </w:rPr>
              <w:t xml:space="preserve">I: Occipital Condyle and </w:t>
            </w:r>
            <w:proofErr w:type="spellStart"/>
            <w:r w:rsidRPr="00DC5188">
              <w:rPr>
                <w:rFonts w:ascii="Calibri" w:eastAsia="Calibri" w:hAnsi="Calibri" w:cs="Calibri"/>
                <w:bCs/>
                <w:iCs/>
              </w:rPr>
              <w:t>Craniocervical</w:t>
            </w:r>
            <w:proofErr w:type="spellEnd"/>
            <w:r w:rsidRPr="00DC5188">
              <w:rPr>
                <w:rFonts w:ascii="Calibri" w:eastAsia="Calibri" w:hAnsi="Calibri" w:cs="Calibri"/>
                <w:bCs/>
                <w:iCs/>
              </w:rPr>
              <w:t xml:space="preserve"> junction</w:t>
            </w:r>
            <w:r>
              <w:rPr>
                <w:rFonts w:ascii="Calibri" w:eastAsia="Calibri" w:hAnsi="Calibri" w:cs="Calibri"/>
                <w:i/>
              </w:rPr>
              <w:t xml:space="preserve">         </w:t>
            </w:r>
            <w:r>
              <w:rPr>
                <w:rFonts w:ascii="Calibri" w:eastAsia="Calibri" w:hAnsi="Calibri" w:cs="Calibri"/>
              </w:rPr>
              <w:t xml:space="preserve">                                  </w:t>
            </w:r>
            <w:proofErr w:type="gramStart"/>
            <w:r>
              <w:rPr>
                <w:rFonts w:ascii="Calibri" w:eastAsia="Calibri" w:hAnsi="Calibri" w:cs="Calibri"/>
              </w:rPr>
              <w:t xml:space="preserve">   </w:t>
            </w:r>
            <w:r>
              <w:rPr>
                <w:rFonts w:ascii="Calibri" w:eastAsia="Calibri" w:hAnsi="Calibri" w:cs="Calibri"/>
                <w:i/>
                <w:sz w:val="18"/>
                <w:szCs w:val="18"/>
              </w:rPr>
              <w:t>(</w:t>
            </w:r>
            <w:proofErr w:type="gramEnd"/>
            <w:r>
              <w:rPr>
                <w:rFonts w:ascii="Calibri" w:eastAsia="Calibri" w:hAnsi="Calibri" w:cs="Calibri"/>
                <w:i/>
                <w:sz w:val="18"/>
                <w:szCs w:val="18"/>
              </w:rPr>
              <w:t>details visible only if “Yes”)</w:t>
            </w:r>
          </w:p>
          <w:p w14:paraId="3B8F9B4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p>
          <w:p w14:paraId="0F4602B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p>
          <w:p w14:paraId="0BE1DD6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p>
          <w:p w14:paraId="72F671A1"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p>
          <w:p w14:paraId="737231C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 xml:space="preserve">   </w:t>
            </w:r>
          </w:p>
          <w:p w14:paraId="7EEDCA0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036B99A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51F256E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58FE02A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23B9068E" w14:textId="77777777" w:rsidR="00725100" w:rsidRPr="00DC5188"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Cs/>
                <w:iCs/>
              </w:rPr>
            </w:pPr>
            <w:r w:rsidRPr="00DC5188">
              <w:rPr>
                <w:rFonts w:ascii="Calibri" w:eastAsia="Calibri" w:hAnsi="Calibri" w:cs="Calibri"/>
                <w:bCs/>
                <w:iCs/>
              </w:rPr>
              <w:t>II: C1 Ring and C1-2 Joint</w:t>
            </w:r>
          </w:p>
          <w:p w14:paraId="0C3D446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25764D48"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467F948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2771E2E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571B5671"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4ED01DAB"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210F033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57FA08A6"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2E2ABBB2" w14:textId="77777777" w:rsidR="00725100" w:rsidRDefault="00725100">
            <w:pPr>
              <w:spacing w:line="240" w:lineRule="auto"/>
              <w:rPr>
                <w:rFonts w:ascii="Calibri" w:eastAsia="Calibri" w:hAnsi="Calibri" w:cs="Calibri"/>
                <w:i/>
              </w:rPr>
            </w:pPr>
          </w:p>
          <w:p w14:paraId="386F6B04" w14:textId="77777777" w:rsidR="00725100" w:rsidRPr="00DC5188" w:rsidRDefault="00000000">
            <w:pPr>
              <w:spacing w:line="240" w:lineRule="auto"/>
              <w:rPr>
                <w:rFonts w:ascii="Calibri" w:eastAsia="Calibri" w:hAnsi="Calibri" w:cs="Calibri"/>
                <w:bCs/>
                <w:iCs/>
              </w:rPr>
            </w:pPr>
            <w:r w:rsidRPr="00DC5188">
              <w:rPr>
                <w:rFonts w:ascii="Calibri" w:eastAsia="Calibri" w:hAnsi="Calibri" w:cs="Calibri"/>
                <w:bCs/>
                <w:iCs/>
              </w:rPr>
              <w:t>III: C2 and C2-3 Joint</w:t>
            </w:r>
          </w:p>
          <w:p w14:paraId="256939A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50D52377" w14:textId="77777777" w:rsidR="00725100" w:rsidRDefault="00725100">
            <w:pPr>
              <w:spacing w:line="240" w:lineRule="auto"/>
              <w:rPr>
                <w:rFonts w:ascii="Calibri" w:eastAsia="Calibri" w:hAnsi="Calibri" w:cs="Calibri"/>
              </w:rPr>
            </w:pPr>
          </w:p>
          <w:p w14:paraId="1BBE72B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b w:val="0"/>
              </w:rPr>
              <w:lastRenderedPageBreak/>
              <w:t xml:space="preserve">                                                                        </w:t>
            </w:r>
          </w:p>
        </w:tc>
        <w:tc>
          <w:tcPr>
            <w:tcW w:w="3450" w:type="dxa"/>
          </w:tcPr>
          <w:p w14:paraId="74445C5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lastRenderedPageBreak/>
              <w:t>Yes/No</w:t>
            </w:r>
          </w:p>
        </w:tc>
        <w:tc>
          <w:tcPr>
            <w:tcW w:w="3450" w:type="dxa"/>
          </w:tcPr>
          <w:p w14:paraId="7D97E286"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6AF541E6" w14:textId="77777777" w:rsidTr="00725100">
        <w:trPr>
          <w:trHeight w:val="660"/>
        </w:trPr>
        <w:tc>
          <w:tcPr>
            <w:cnfStyle w:val="001000000000" w:firstRow="0" w:lastRow="0" w:firstColumn="1" w:lastColumn="0" w:oddVBand="0" w:evenVBand="0" w:oddHBand="0" w:evenHBand="0" w:firstRowFirstColumn="0" w:firstRowLastColumn="0" w:lastRowFirstColumn="0" w:lastRowLastColumn="0"/>
            <w:tcW w:w="3450" w:type="dxa"/>
            <w:vMerge/>
          </w:tcPr>
          <w:p w14:paraId="3D4ACE92" w14:textId="77777777" w:rsidR="00725100" w:rsidRDefault="00725100">
            <w:pPr>
              <w:widowControl w:val="0"/>
              <w:rPr>
                <w:rFonts w:ascii="Calibri" w:eastAsia="Calibri" w:hAnsi="Calibri" w:cs="Calibri"/>
                <w:color w:val="404040"/>
              </w:rPr>
            </w:pPr>
          </w:p>
        </w:tc>
        <w:tc>
          <w:tcPr>
            <w:tcW w:w="3450" w:type="dxa"/>
          </w:tcPr>
          <w:p w14:paraId="79E38A8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Isolated bony injury (condyle)</w:t>
            </w:r>
          </w:p>
        </w:tc>
        <w:tc>
          <w:tcPr>
            <w:tcW w:w="3450" w:type="dxa"/>
          </w:tcPr>
          <w:p w14:paraId="2945846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color w:val="404040"/>
              </w:rPr>
            </w:pPr>
            <w:r>
              <w:rPr>
                <w:rFonts w:ascii="Calibri" w:eastAsia="Calibri" w:hAnsi="Calibri" w:cs="Calibri"/>
                <w:color w:val="404040"/>
              </w:rPr>
              <w:t>Type A</w:t>
            </w:r>
          </w:p>
        </w:tc>
      </w:tr>
      <w:tr w:rsidR="00725100" w14:paraId="3265087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5DEE16A1" w14:textId="77777777" w:rsidR="00725100" w:rsidRDefault="00725100">
            <w:pPr>
              <w:widowControl w:val="0"/>
              <w:rPr>
                <w:color w:val="404040"/>
              </w:rPr>
            </w:pPr>
          </w:p>
        </w:tc>
        <w:tc>
          <w:tcPr>
            <w:tcW w:w="3450" w:type="dxa"/>
          </w:tcPr>
          <w:p w14:paraId="11E704EB" w14:textId="418992E4"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C5188">
              <w:rPr>
                <w:rFonts w:ascii="Calibri" w:eastAsia="Calibri" w:hAnsi="Calibri" w:cs="Calibri"/>
              </w:rPr>
              <w:t>Nondisplaced ligamentous injury (</w:t>
            </w:r>
            <w:proofErr w:type="spellStart"/>
            <w:r w:rsidRPr="00DC5188">
              <w:rPr>
                <w:rFonts w:ascii="Calibri" w:eastAsia="Calibri" w:hAnsi="Calibri" w:cs="Calibri"/>
              </w:rPr>
              <w:t>craniocervical</w:t>
            </w:r>
            <w:proofErr w:type="spellEnd"/>
            <w:r w:rsidRPr="00DC5188">
              <w:rPr>
                <w:rFonts w:ascii="Calibri" w:eastAsia="Calibri" w:hAnsi="Calibri" w:cs="Calibri"/>
              </w:rPr>
              <w:t>)</w:t>
            </w:r>
          </w:p>
        </w:tc>
        <w:tc>
          <w:tcPr>
            <w:tcW w:w="3450" w:type="dxa"/>
          </w:tcPr>
          <w:p w14:paraId="66B46A7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B</w:t>
            </w:r>
          </w:p>
        </w:tc>
      </w:tr>
      <w:tr w:rsidR="00725100" w14:paraId="4E67A266" w14:textId="77777777" w:rsidTr="00725100">
        <w:trPr>
          <w:trHeight w:val="863"/>
        </w:trPr>
        <w:tc>
          <w:tcPr>
            <w:cnfStyle w:val="001000000000" w:firstRow="0" w:lastRow="0" w:firstColumn="1" w:lastColumn="0" w:oddVBand="0" w:evenVBand="0" w:oddHBand="0" w:evenHBand="0" w:firstRowFirstColumn="0" w:firstRowLastColumn="0" w:lastRowFirstColumn="0" w:lastRowLastColumn="0"/>
            <w:tcW w:w="3450" w:type="dxa"/>
            <w:vMerge/>
          </w:tcPr>
          <w:p w14:paraId="6902574E" w14:textId="77777777" w:rsidR="00725100" w:rsidRDefault="00725100">
            <w:pPr>
              <w:widowControl w:val="0"/>
              <w:rPr>
                <w:rFonts w:ascii="Calibri" w:eastAsia="Calibri" w:hAnsi="Calibri" w:cs="Calibri"/>
                <w:color w:val="404040"/>
              </w:rPr>
            </w:pPr>
          </w:p>
        </w:tc>
        <w:tc>
          <w:tcPr>
            <w:tcW w:w="3450" w:type="dxa"/>
          </w:tcPr>
          <w:p w14:paraId="19DC2D4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Any injury with displacement on spinal imaging</w:t>
            </w:r>
          </w:p>
        </w:tc>
        <w:tc>
          <w:tcPr>
            <w:tcW w:w="3450" w:type="dxa"/>
          </w:tcPr>
          <w:p w14:paraId="2EC1730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C</w:t>
            </w:r>
          </w:p>
        </w:tc>
      </w:tr>
      <w:tr w:rsidR="00725100" w14:paraId="29AC2A32"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78CDF360" w14:textId="77777777" w:rsidR="00725100" w:rsidRDefault="00725100">
            <w:pPr>
              <w:widowControl w:val="0"/>
              <w:rPr>
                <w:rFonts w:ascii="Calibri" w:eastAsia="Calibri" w:hAnsi="Calibri" w:cs="Calibri"/>
                <w:color w:val="404040"/>
              </w:rPr>
            </w:pPr>
          </w:p>
        </w:tc>
        <w:tc>
          <w:tcPr>
            <w:tcW w:w="3450" w:type="dxa"/>
          </w:tcPr>
          <w:p w14:paraId="0FFE9F4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c>
          <w:tcPr>
            <w:tcW w:w="3450" w:type="dxa"/>
          </w:tcPr>
          <w:p w14:paraId="3631A5A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7F0010D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4CDB7AAF" w14:textId="77777777" w:rsidR="00725100" w:rsidRDefault="00725100">
            <w:pPr>
              <w:widowControl w:val="0"/>
              <w:rPr>
                <w:rFonts w:ascii="Calibri" w:eastAsia="Calibri" w:hAnsi="Calibri" w:cs="Calibri"/>
                <w:color w:val="404040"/>
              </w:rPr>
            </w:pPr>
          </w:p>
        </w:tc>
        <w:tc>
          <w:tcPr>
            <w:tcW w:w="3450" w:type="dxa"/>
          </w:tcPr>
          <w:p w14:paraId="1AFE601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Isolated bony only (arch)</w:t>
            </w:r>
          </w:p>
        </w:tc>
        <w:tc>
          <w:tcPr>
            <w:tcW w:w="3450" w:type="dxa"/>
          </w:tcPr>
          <w:p w14:paraId="2BB94E5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A</w:t>
            </w:r>
          </w:p>
        </w:tc>
      </w:tr>
      <w:tr w:rsidR="00725100" w14:paraId="74A82E8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4093C846" w14:textId="77777777" w:rsidR="00725100" w:rsidRDefault="00725100">
            <w:pPr>
              <w:widowControl w:val="0"/>
              <w:rPr>
                <w:rFonts w:ascii="Calibri" w:eastAsia="Calibri" w:hAnsi="Calibri" w:cs="Calibri"/>
                <w:color w:val="404040"/>
              </w:rPr>
            </w:pPr>
          </w:p>
        </w:tc>
        <w:tc>
          <w:tcPr>
            <w:tcW w:w="3450" w:type="dxa"/>
          </w:tcPr>
          <w:p w14:paraId="0077051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Ligamentous injury (transverse </w:t>
            </w:r>
            <w:proofErr w:type="spellStart"/>
            <w:r>
              <w:rPr>
                <w:rFonts w:ascii="Calibri" w:eastAsia="Calibri" w:hAnsi="Calibri" w:cs="Calibri"/>
                <w:color w:val="404040"/>
              </w:rPr>
              <w:t>atlantal</w:t>
            </w:r>
            <w:proofErr w:type="spellEnd"/>
            <w:r>
              <w:rPr>
                <w:rFonts w:ascii="Calibri" w:eastAsia="Calibri" w:hAnsi="Calibri" w:cs="Calibri"/>
                <w:color w:val="404040"/>
              </w:rPr>
              <w:t xml:space="preserve"> ligament)</w:t>
            </w:r>
          </w:p>
        </w:tc>
        <w:tc>
          <w:tcPr>
            <w:tcW w:w="3450" w:type="dxa"/>
          </w:tcPr>
          <w:p w14:paraId="710C01A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B</w:t>
            </w:r>
          </w:p>
        </w:tc>
      </w:tr>
      <w:tr w:rsidR="00725100" w14:paraId="6F836B4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730D9B60" w14:textId="77777777" w:rsidR="00725100" w:rsidRDefault="00725100">
            <w:pPr>
              <w:widowControl w:val="0"/>
              <w:rPr>
                <w:rFonts w:ascii="Calibri" w:eastAsia="Calibri" w:hAnsi="Calibri" w:cs="Calibri"/>
                <w:color w:val="404040"/>
              </w:rPr>
            </w:pPr>
          </w:p>
        </w:tc>
        <w:tc>
          <w:tcPr>
            <w:tcW w:w="3450" w:type="dxa"/>
          </w:tcPr>
          <w:p w14:paraId="6C0EA3D7" w14:textId="17B58571"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Atlantoaxial instability</w:t>
            </w:r>
            <w:r w:rsidR="00DC5188">
              <w:rPr>
                <w:rFonts w:ascii="Calibri" w:eastAsia="Calibri" w:hAnsi="Calibri" w:cs="Calibri"/>
                <w:color w:val="404040"/>
              </w:rPr>
              <w:t xml:space="preserve"> </w:t>
            </w:r>
            <w:r>
              <w:rPr>
                <w:rFonts w:ascii="Calibri" w:eastAsia="Calibri" w:hAnsi="Calibri" w:cs="Calibri"/>
                <w:color w:val="404040"/>
              </w:rPr>
              <w:t>/</w:t>
            </w:r>
            <w:r w:rsidR="00DC5188">
              <w:rPr>
                <w:rFonts w:ascii="Calibri" w:eastAsia="Calibri" w:hAnsi="Calibri" w:cs="Calibri"/>
                <w:color w:val="404040"/>
              </w:rPr>
              <w:t xml:space="preserve"> </w:t>
            </w:r>
            <w:r>
              <w:rPr>
                <w:rFonts w:ascii="Calibri" w:eastAsia="Calibri" w:hAnsi="Calibri" w:cs="Calibri"/>
                <w:color w:val="404040"/>
              </w:rPr>
              <w:t>Translation in any plain</w:t>
            </w:r>
          </w:p>
        </w:tc>
        <w:tc>
          <w:tcPr>
            <w:tcW w:w="3450" w:type="dxa"/>
          </w:tcPr>
          <w:p w14:paraId="08B0539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C</w:t>
            </w:r>
          </w:p>
        </w:tc>
      </w:tr>
      <w:tr w:rsidR="00725100" w14:paraId="0BF76076" w14:textId="77777777" w:rsidTr="00725100">
        <w:trPr>
          <w:trHeight w:val="934"/>
        </w:trPr>
        <w:tc>
          <w:tcPr>
            <w:cnfStyle w:val="001000000000" w:firstRow="0" w:lastRow="0" w:firstColumn="1" w:lastColumn="0" w:oddVBand="0" w:evenVBand="0" w:oddHBand="0" w:evenHBand="0" w:firstRowFirstColumn="0" w:firstRowLastColumn="0" w:lastRowFirstColumn="0" w:lastRowLastColumn="0"/>
            <w:tcW w:w="3450" w:type="dxa"/>
            <w:vMerge/>
          </w:tcPr>
          <w:p w14:paraId="1FB8193B" w14:textId="77777777" w:rsidR="00725100" w:rsidRDefault="00725100">
            <w:pPr>
              <w:widowControl w:val="0"/>
              <w:rPr>
                <w:rFonts w:ascii="Calibri" w:eastAsia="Calibri" w:hAnsi="Calibri" w:cs="Calibri"/>
                <w:color w:val="404040"/>
              </w:rPr>
            </w:pPr>
          </w:p>
        </w:tc>
        <w:tc>
          <w:tcPr>
            <w:tcW w:w="3450" w:type="dxa"/>
          </w:tcPr>
          <w:p w14:paraId="74AC9F0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p w14:paraId="1D5D00D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13F72948"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1657A8B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2C3C5646" w14:textId="77777777" w:rsidR="00725100" w:rsidRDefault="00725100">
            <w:pPr>
              <w:widowControl w:val="0"/>
              <w:rPr>
                <w:rFonts w:ascii="Calibri" w:eastAsia="Calibri" w:hAnsi="Calibri" w:cs="Calibri"/>
                <w:color w:val="404040"/>
              </w:rPr>
            </w:pPr>
          </w:p>
        </w:tc>
        <w:tc>
          <w:tcPr>
            <w:tcW w:w="3450" w:type="dxa"/>
          </w:tcPr>
          <w:p w14:paraId="21C6993E"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Bony injury only (without ligamentous, tension band, discal injury)</w:t>
            </w:r>
          </w:p>
          <w:p w14:paraId="5AF1A2E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03029D4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A</w:t>
            </w:r>
          </w:p>
        </w:tc>
      </w:tr>
      <w:tr w:rsidR="00725100" w14:paraId="79A07E3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3BEF8597" w14:textId="77777777" w:rsidR="00725100" w:rsidRDefault="00725100">
            <w:pPr>
              <w:widowControl w:val="0"/>
              <w:rPr>
                <w:rFonts w:ascii="Calibri" w:eastAsia="Calibri" w:hAnsi="Calibri" w:cs="Calibri"/>
                <w:color w:val="404040"/>
              </w:rPr>
            </w:pPr>
          </w:p>
        </w:tc>
        <w:tc>
          <w:tcPr>
            <w:tcW w:w="3450" w:type="dxa"/>
          </w:tcPr>
          <w:p w14:paraId="6EE4C2ED"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Tension band / Ligamentous injury with or without bony injury</w:t>
            </w:r>
          </w:p>
          <w:p w14:paraId="5916EC7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5F7A807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B</w:t>
            </w:r>
          </w:p>
        </w:tc>
      </w:tr>
      <w:tr w:rsidR="00725100" w14:paraId="729B1961" w14:textId="77777777" w:rsidTr="00725100">
        <w:trPr>
          <w:trHeight w:val="717"/>
        </w:trPr>
        <w:tc>
          <w:tcPr>
            <w:cnfStyle w:val="001000000000" w:firstRow="0" w:lastRow="0" w:firstColumn="1" w:lastColumn="0" w:oddVBand="0" w:evenVBand="0" w:oddHBand="0" w:evenHBand="0" w:firstRowFirstColumn="0" w:firstRowLastColumn="0" w:lastRowFirstColumn="0" w:lastRowLastColumn="0"/>
            <w:tcW w:w="3450" w:type="dxa"/>
          </w:tcPr>
          <w:p w14:paraId="1D1734BD" w14:textId="77777777" w:rsidR="00725100" w:rsidRDefault="00725100">
            <w:pPr>
              <w:widowControl w:val="0"/>
              <w:rPr>
                <w:rFonts w:ascii="Calibri" w:eastAsia="Calibri" w:hAnsi="Calibri" w:cs="Calibri"/>
                <w:color w:val="404040"/>
              </w:rPr>
            </w:pPr>
          </w:p>
        </w:tc>
        <w:tc>
          <w:tcPr>
            <w:tcW w:w="3450" w:type="dxa"/>
          </w:tcPr>
          <w:p w14:paraId="1E4EFD05"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Any injury that leads to vertebral body translation in any directional plane</w:t>
            </w:r>
          </w:p>
          <w:p w14:paraId="574D71CC"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511375C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Type C</w:t>
            </w:r>
          </w:p>
        </w:tc>
      </w:tr>
      <w:tr w:rsidR="00725100" w14:paraId="42159A66" w14:textId="77777777" w:rsidTr="005E5538">
        <w:trPr>
          <w:trHeight w:val="269"/>
        </w:trPr>
        <w:tc>
          <w:tcPr>
            <w:cnfStyle w:val="001000000000" w:firstRow="0" w:lastRow="0" w:firstColumn="1" w:lastColumn="0" w:oddVBand="0" w:evenVBand="0" w:oddHBand="0" w:evenHBand="0" w:firstRowFirstColumn="0" w:firstRowLastColumn="0" w:lastRowFirstColumn="0" w:lastRowLastColumn="0"/>
            <w:tcW w:w="3450" w:type="dxa"/>
            <w:vMerge w:val="restart"/>
          </w:tcPr>
          <w:p w14:paraId="43298B4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roofErr w:type="spellStart"/>
            <w:r>
              <w:rPr>
                <w:rFonts w:ascii="Calibri" w:eastAsia="Calibri" w:hAnsi="Calibri" w:cs="Calibri"/>
              </w:rPr>
              <w:t>Subaxial</w:t>
            </w:r>
            <w:proofErr w:type="spellEnd"/>
            <w:r>
              <w:rPr>
                <w:rFonts w:ascii="Calibri" w:eastAsia="Calibri" w:hAnsi="Calibri" w:cs="Calibri"/>
              </w:rPr>
              <w:t xml:space="preserve"> injury </w:t>
            </w:r>
          </w:p>
          <w:p w14:paraId="2BD047E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70635C7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p>
          <w:p w14:paraId="2EDED1C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352311C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1D6D6ED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0A40D68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74732FB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01FA798B" w14:textId="77777777" w:rsidR="00725100" w:rsidRPr="00DC5188"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Cs/>
                <w:iCs/>
              </w:rPr>
            </w:pPr>
            <w:r w:rsidRPr="00DC5188">
              <w:rPr>
                <w:rFonts w:ascii="Calibri" w:eastAsia="Calibri" w:hAnsi="Calibri" w:cs="Calibri"/>
                <w:bCs/>
                <w:iCs/>
              </w:rPr>
              <w:t>Type A: Compression Injuries</w:t>
            </w:r>
          </w:p>
          <w:p w14:paraId="011578E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2FCCF51E" w14:textId="77777777" w:rsidR="00725100" w:rsidRDefault="00000000">
            <w:pPr>
              <w:spacing w:line="240" w:lineRule="auto"/>
              <w:rPr>
                <w:rFonts w:ascii="Calibri" w:eastAsia="Calibri" w:hAnsi="Calibri" w:cs="Calibri"/>
                <w:sz w:val="18"/>
                <w:szCs w:val="18"/>
              </w:rPr>
            </w:pPr>
            <w:r>
              <w:rPr>
                <w:rFonts w:ascii="Calibri" w:eastAsia="Calibri" w:hAnsi="Calibri" w:cs="Calibri"/>
                <w:i/>
                <w:sz w:val="18"/>
                <w:szCs w:val="18"/>
              </w:rPr>
              <w:t xml:space="preserve">*Note: </w:t>
            </w:r>
            <w:r>
              <w:rPr>
                <w:rFonts w:ascii="Calibri" w:eastAsia="Calibri" w:hAnsi="Calibri" w:cs="Calibri"/>
              </w:rPr>
              <w:t>c</w:t>
            </w:r>
            <w:r>
              <w:rPr>
                <w:rFonts w:ascii="Calibri" w:eastAsia="Calibri" w:hAnsi="Calibri" w:cs="Calibri"/>
                <w:sz w:val="18"/>
                <w:szCs w:val="18"/>
              </w:rPr>
              <w:t>ompression of the anterior structures or fractures of the spinal process that are mechanically insignificant</w:t>
            </w:r>
          </w:p>
          <w:p w14:paraId="64E4424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p w14:paraId="23CF884E"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p>
          <w:p w14:paraId="6BACE6B5" w14:textId="77777777" w:rsidR="00725100" w:rsidRDefault="00725100">
            <w:pPr>
              <w:spacing w:line="240" w:lineRule="auto"/>
              <w:rPr>
                <w:rFonts w:ascii="Calibri" w:eastAsia="Calibri" w:hAnsi="Calibri" w:cs="Calibri"/>
              </w:rPr>
            </w:pPr>
          </w:p>
          <w:p w14:paraId="631BADCE" w14:textId="77777777" w:rsidR="00725100" w:rsidRDefault="00725100">
            <w:pPr>
              <w:spacing w:line="240" w:lineRule="auto"/>
              <w:rPr>
                <w:rFonts w:ascii="Calibri" w:eastAsia="Calibri" w:hAnsi="Calibri" w:cs="Calibri"/>
              </w:rPr>
            </w:pPr>
          </w:p>
          <w:p w14:paraId="37E7A203" w14:textId="77777777" w:rsidR="00725100" w:rsidRDefault="00725100">
            <w:pPr>
              <w:spacing w:line="240" w:lineRule="auto"/>
              <w:rPr>
                <w:rFonts w:ascii="Calibri" w:eastAsia="Calibri" w:hAnsi="Calibri" w:cs="Calibri"/>
              </w:rPr>
            </w:pPr>
          </w:p>
          <w:p w14:paraId="4C3F0F53" w14:textId="77777777" w:rsidR="00725100" w:rsidRDefault="00725100">
            <w:pPr>
              <w:spacing w:line="240" w:lineRule="auto"/>
              <w:rPr>
                <w:rFonts w:ascii="Calibri" w:eastAsia="Calibri" w:hAnsi="Calibri" w:cs="Calibri"/>
              </w:rPr>
            </w:pPr>
          </w:p>
          <w:p w14:paraId="2A3BD2DF" w14:textId="77777777" w:rsidR="00725100" w:rsidRDefault="00725100">
            <w:pPr>
              <w:spacing w:line="240" w:lineRule="auto"/>
              <w:rPr>
                <w:rFonts w:ascii="Calibri" w:eastAsia="Calibri" w:hAnsi="Calibri" w:cs="Calibri"/>
              </w:rPr>
            </w:pPr>
          </w:p>
          <w:p w14:paraId="5415882E" w14:textId="77777777" w:rsidR="00725100" w:rsidRDefault="00725100">
            <w:pPr>
              <w:spacing w:line="240" w:lineRule="auto"/>
              <w:rPr>
                <w:rFonts w:ascii="Calibri" w:eastAsia="Calibri" w:hAnsi="Calibri" w:cs="Calibri"/>
              </w:rPr>
            </w:pPr>
          </w:p>
          <w:p w14:paraId="59163E60" w14:textId="77777777" w:rsidR="00725100" w:rsidRDefault="00725100">
            <w:pPr>
              <w:spacing w:line="240" w:lineRule="auto"/>
              <w:rPr>
                <w:rFonts w:ascii="Calibri" w:eastAsia="Calibri" w:hAnsi="Calibri" w:cs="Calibri"/>
              </w:rPr>
            </w:pPr>
          </w:p>
          <w:p w14:paraId="4563D7C5" w14:textId="77777777" w:rsidR="00725100" w:rsidRDefault="00725100">
            <w:pPr>
              <w:spacing w:line="240" w:lineRule="auto"/>
              <w:rPr>
                <w:rFonts w:ascii="Calibri" w:eastAsia="Calibri" w:hAnsi="Calibri" w:cs="Calibri"/>
              </w:rPr>
            </w:pPr>
          </w:p>
          <w:p w14:paraId="225973D0" w14:textId="77777777" w:rsidR="00725100" w:rsidRDefault="00725100">
            <w:pPr>
              <w:spacing w:line="240" w:lineRule="auto"/>
              <w:rPr>
                <w:rFonts w:ascii="Calibri" w:eastAsia="Calibri" w:hAnsi="Calibri" w:cs="Calibri"/>
              </w:rPr>
            </w:pPr>
          </w:p>
          <w:p w14:paraId="5CBCC4D5" w14:textId="77777777" w:rsidR="00725100" w:rsidRDefault="00725100">
            <w:pPr>
              <w:spacing w:line="240" w:lineRule="auto"/>
              <w:rPr>
                <w:rFonts w:ascii="Calibri" w:eastAsia="Calibri" w:hAnsi="Calibri" w:cs="Calibri"/>
              </w:rPr>
            </w:pPr>
          </w:p>
          <w:p w14:paraId="50D80A27" w14:textId="77777777" w:rsidR="00725100" w:rsidRDefault="00725100">
            <w:pPr>
              <w:spacing w:line="240" w:lineRule="auto"/>
              <w:rPr>
                <w:rFonts w:ascii="Calibri" w:eastAsia="Calibri" w:hAnsi="Calibri" w:cs="Calibri"/>
              </w:rPr>
            </w:pPr>
          </w:p>
          <w:p w14:paraId="0B0A4DCB" w14:textId="77777777" w:rsidR="00725100" w:rsidRDefault="00725100">
            <w:pPr>
              <w:spacing w:line="240" w:lineRule="auto"/>
              <w:rPr>
                <w:rFonts w:ascii="Calibri" w:eastAsia="Calibri" w:hAnsi="Calibri" w:cs="Calibri"/>
              </w:rPr>
            </w:pPr>
          </w:p>
          <w:p w14:paraId="25570D22" w14:textId="77777777" w:rsidR="00725100" w:rsidRDefault="00725100">
            <w:pPr>
              <w:spacing w:line="240" w:lineRule="auto"/>
              <w:rPr>
                <w:rFonts w:ascii="Calibri" w:eastAsia="Calibri" w:hAnsi="Calibri" w:cs="Calibri"/>
              </w:rPr>
            </w:pPr>
          </w:p>
          <w:p w14:paraId="179FA786" w14:textId="77777777" w:rsidR="00725100" w:rsidRDefault="00725100">
            <w:pPr>
              <w:spacing w:line="240" w:lineRule="auto"/>
              <w:rPr>
                <w:rFonts w:ascii="Calibri" w:eastAsia="Calibri" w:hAnsi="Calibri" w:cs="Calibri"/>
              </w:rPr>
            </w:pPr>
          </w:p>
          <w:p w14:paraId="62EA6ECF" w14:textId="77777777" w:rsidR="00725100" w:rsidRDefault="00725100">
            <w:pPr>
              <w:spacing w:line="240" w:lineRule="auto"/>
              <w:rPr>
                <w:rFonts w:ascii="Calibri" w:eastAsia="Calibri" w:hAnsi="Calibri" w:cs="Calibri"/>
                <w:i/>
              </w:rPr>
            </w:pPr>
          </w:p>
          <w:p w14:paraId="56A9DEB4" w14:textId="77777777" w:rsidR="00725100" w:rsidRDefault="00725100">
            <w:pPr>
              <w:spacing w:line="240" w:lineRule="auto"/>
              <w:rPr>
                <w:rFonts w:ascii="Calibri" w:eastAsia="Calibri" w:hAnsi="Calibri" w:cs="Calibri"/>
                <w:i/>
              </w:rPr>
            </w:pPr>
          </w:p>
          <w:p w14:paraId="4DD1819F" w14:textId="77777777" w:rsidR="00725100" w:rsidRDefault="00725100">
            <w:pPr>
              <w:spacing w:line="240" w:lineRule="auto"/>
              <w:rPr>
                <w:rFonts w:ascii="Calibri" w:eastAsia="Calibri" w:hAnsi="Calibri" w:cs="Calibri"/>
                <w:i/>
              </w:rPr>
            </w:pPr>
          </w:p>
          <w:p w14:paraId="79668F9E" w14:textId="77777777" w:rsidR="00725100" w:rsidRPr="00DC5188" w:rsidRDefault="00000000">
            <w:pPr>
              <w:spacing w:line="240" w:lineRule="auto"/>
              <w:rPr>
                <w:rFonts w:ascii="Calibri" w:eastAsia="Calibri" w:hAnsi="Calibri" w:cs="Calibri"/>
                <w:bCs/>
                <w:iCs/>
              </w:rPr>
            </w:pPr>
            <w:r w:rsidRPr="00DC5188">
              <w:rPr>
                <w:rFonts w:ascii="Calibri" w:eastAsia="Calibri" w:hAnsi="Calibri" w:cs="Calibri"/>
                <w:bCs/>
                <w:iCs/>
              </w:rPr>
              <w:t>Type B: Tension Band Injuries</w:t>
            </w:r>
          </w:p>
          <w:p w14:paraId="6EA09EF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23601E24" w14:textId="2B09810F" w:rsidR="00725100" w:rsidRDefault="00000000" w:rsidP="005E5538">
            <w:pPr>
              <w:spacing w:line="240" w:lineRule="auto"/>
              <w:rPr>
                <w:rFonts w:ascii="Calibri" w:eastAsia="Calibri" w:hAnsi="Calibri" w:cs="Calibri"/>
              </w:rPr>
            </w:pPr>
            <w:r>
              <w:rPr>
                <w:rFonts w:ascii="Calibri" w:eastAsia="Calibri" w:hAnsi="Calibri" w:cs="Calibri"/>
                <w:i/>
                <w:sz w:val="18"/>
                <w:szCs w:val="18"/>
              </w:rPr>
              <w:t xml:space="preserve">*Note: </w:t>
            </w:r>
            <w:r>
              <w:rPr>
                <w:rFonts w:ascii="Calibri" w:eastAsia="Calibri" w:hAnsi="Calibri" w:cs="Calibri"/>
                <w:sz w:val="18"/>
                <w:szCs w:val="18"/>
              </w:rPr>
              <w:t>affect the tension bands anterior or posterior to the cervical spine. Any type B injuries that also have translation are automatically type C injurie</w:t>
            </w:r>
            <w:r w:rsidR="005E5538">
              <w:rPr>
                <w:rFonts w:ascii="Calibri" w:eastAsia="Calibri" w:hAnsi="Calibri" w:cs="Calibri"/>
                <w:sz w:val="18"/>
                <w:szCs w:val="18"/>
              </w:rPr>
              <w:t>s</w:t>
            </w:r>
            <w:r>
              <w:rPr>
                <w:rFonts w:ascii="Calibri" w:eastAsia="Calibri" w:hAnsi="Calibri" w:cs="Calibri"/>
              </w:rPr>
              <w:t xml:space="preserve">                                                                                </w:t>
            </w:r>
          </w:p>
        </w:tc>
        <w:tc>
          <w:tcPr>
            <w:tcW w:w="6900" w:type="dxa"/>
            <w:gridSpan w:val="2"/>
          </w:tcPr>
          <w:p w14:paraId="397113E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35BB9381" w14:textId="77777777" w:rsidTr="00725100">
        <w:trPr>
          <w:trHeight w:val="1340"/>
        </w:trPr>
        <w:tc>
          <w:tcPr>
            <w:cnfStyle w:val="001000000000" w:firstRow="0" w:lastRow="0" w:firstColumn="1" w:lastColumn="0" w:oddVBand="0" w:evenVBand="0" w:oddHBand="0" w:evenHBand="0" w:firstRowFirstColumn="0" w:firstRowLastColumn="0" w:lastRowFirstColumn="0" w:lastRowLastColumn="0"/>
            <w:tcW w:w="3450" w:type="dxa"/>
            <w:vMerge/>
          </w:tcPr>
          <w:p w14:paraId="51D1233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p>
        </w:tc>
        <w:tc>
          <w:tcPr>
            <w:tcW w:w="3450" w:type="dxa"/>
          </w:tcPr>
          <w:p w14:paraId="5F406E29" w14:textId="40F86F5B" w:rsidR="00725100" w:rsidRDefault="00DC5188">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Location</w:t>
            </w:r>
          </w:p>
        </w:tc>
        <w:tc>
          <w:tcPr>
            <w:tcW w:w="3450" w:type="dxa"/>
          </w:tcPr>
          <w:p w14:paraId="45CF06CB"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C5188">
              <w:rPr>
                <w:rFonts w:ascii="Calibri" w:eastAsia="Calibri" w:hAnsi="Calibri" w:cs="Calibri"/>
              </w:rPr>
              <w:t>C3</w:t>
            </w:r>
          </w:p>
          <w:p w14:paraId="324462CD"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C5188">
              <w:rPr>
                <w:rFonts w:ascii="Calibri" w:eastAsia="Calibri" w:hAnsi="Calibri" w:cs="Calibri"/>
              </w:rPr>
              <w:t>C4</w:t>
            </w:r>
          </w:p>
          <w:p w14:paraId="048F3023"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C5188">
              <w:rPr>
                <w:rFonts w:ascii="Calibri" w:eastAsia="Calibri" w:hAnsi="Calibri" w:cs="Calibri"/>
              </w:rPr>
              <w:t>C5</w:t>
            </w:r>
          </w:p>
          <w:p w14:paraId="04366425" w14:textId="77777777" w:rsidR="00725100" w:rsidRPr="00DC5188"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C5188">
              <w:rPr>
                <w:rFonts w:ascii="Calibri" w:eastAsia="Calibri" w:hAnsi="Calibri" w:cs="Calibri"/>
              </w:rPr>
              <w:t>C6</w:t>
            </w:r>
          </w:p>
          <w:p w14:paraId="35AC801C" w14:textId="77777777" w:rsidR="00725100" w:rsidRDefault="00000000" w:rsidP="00DC518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C5188">
              <w:rPr>
                <w:rFonts w:ascii="Calibri" w:eastAsia="Calibri" w:hAnsi="Calibri" w:cs="Calibri"/>
              </w:rPr>
              <w:t>C7</w:t>
            </w:r>
          </w:p>
        </w:tc>
      </w:tr>
      <w:tr w:rsidR="00725100" w14:paraId="547DD2E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781693D3" w14:textId="77777777" w:rsidR="00725100" w:rsidRDefault="00725100">
            <w:pPr>
              <w:widowControl w:val="0"/>
              <w:rPr>
                <w:rFonts w:ascii="Calibri" w:eastAsia="Calibri" w:hAnsi="Calibri" w:cs="Calibri"/>
                <w:color w:val="404040"/>
              </w:rPr>
            </w:pPr>
          </w:p>
        </w:tc>
        <w:tc>
          <w:tcPr>
            <w:tcW w:w="3450" w:type="dxa"/>
          </w:tcPr>
          <w:p w14:paraId="15320F4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404040"/>
              </w:rPr>
              <w:t>Yes/No</w:t>
            </w:r>
          </w:p>
        </w:tc>
        <w:tc>
          <w:tcPr>
            <w:tcW w:w="3450" w:type="dxa"/>
          </w:tcPr>
          <w:p w14:paraId="3C81A40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50B1EDC4" w14:textId="77777777" w:rsidTr="00725100">
        <w:trPr>
          <w:trHeight w:val="762"/>
        </w:trPr>
        <w:tc>
          <w:tcPr>
            <w:cnfStyle w:val="001000000000" w:firstRow="0" w:lastRow="0" w:firstColumn="1" w:lastColumn="0" w:oddVBand="0" w:evenVBand="0" w:oddHBand="0" w:evenHBand="0" w:firstRowFirstColumn="0" w:firstRowLastColumn="0" w:lastRowFirstColumn="0" w:lastRowLastColumn="0"/>
            <w:tcW w:w="3450" w:type="dxa"/>
            <w:vMerge/>
          </w:tcPr>
          <w:p w14:paraId="7A115450" w14:textId="77777777" w:rsidR="00725100" w:rsidRDefault="00725100">
            <w:pPr>
              <w:widowControl w:val="0"/>
              <w:rPr>
                <w:rFonts w:ascii="Calibri" w:eastAsia="Calibri" w:hAnsi="Calibri" w:cs="Calibri"/>
                <w:color w:val="404040"/>
              </w:rPr>
            </w:pPr>
          </w:p>
        </w:tc>
        <w:tc>
          <w:tcPr>
            <w:tcW w:w="3450" w:type="dxa"/>
          </w:tcPr>
          <w:p w14:paraId="05DC8431"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 injury or minor injury (lamina or spinous process fracture)</w:t>
            </w:r>
          </w:p>
          <w:p w14:paraId="77C7FA7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4DE120B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A0</w:t>
            </w:r>
          </w:p>
        </w:tc>
      </w:tr>
      <w:tr w:rsidR="00725100" w14:paraId="348051F7" w14:textId="77777777" w:rsidTr="00725100">
        <w:trPr>
          <w:trHeight w:val="762"/>
        </w:trPr>
        <w:tc>
          <w:tcPr>
            <w:cnfStyle w:val="001000000000" w:firstRow="0" w:lastRow="0" w:firstColumn="1" w:lastColumn="0" w:oddVBand="0" w:evenVBand="0" w:oddHBand="0" w:evenHBand="0" w:firstRowFirstColumn="0" w:firstRowLastColumn="0" w:lastRowFirstColumn="0" w:lastRowLastColumn="0"/>
            <w:tcW w:w="3450" w:type="dxa"/>
            <w:vMerge/>
          </w:tcPr>
          <w:p w14:paraId="54FB62C0" w14:textId="77777777" w:rsidR="00725100" w:rsidRDefault="00725100">
            <w:pPr>
              <w:widowControl w:val="0"/>
              <w:rPr>
                <w:color w:val="404040"/>
              </w:rPr>
            </w:pPr>
          </w:p>
        </w:tc>
        <w:tc>
          <w:tcPr>
            <w:tcW w:w="3450" w:type="dxa"/>
          </w:tcPr>
          <w:p w14:paraId="4B0844D4"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Wedge compression (involves one endplate but not the posterior wall)</w:t>
            </w:r>
          </w:p>
          <w:p w14:paraId="1745542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59B94B0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color w:val="404040"/>
              </w:rPr>
            </w:pPr>
            <w:r>
              <w:rPr>
                <w:rFonts w:ascii="Calibri" w:eastAsia="Calibri" w:hAnsi="Calibri" w:cs="Calibri"/>
                <w:color w:val="404040"/>
              </w:rPr>
              <w:t>A1</w:t>
            </w:r>
          </w:p>
        </w:tc>
      </w:tr>
      <w:tr w:rsidR="00725100" w14:paraId="23BC0A11" w14:textId="77777777" w:rsidTr="00725100">
        <w:trPr>
          <w:trHeight w:val="661"/>
        </w:trPr>
        <w:tc>
          <w:tcPr>
            <w:cnfStyle w:val="001000000000" w:firstRow="0" w:lastRow="0" w:firstColumn="1" w:lastColumn="0" w:oddVBand="0" w:evenVBand="0" w:oddHBand="0" w:evenHBand="0" w:firstRowFirstColumn="0" w:firstRowLastColumn="0" w:lastRowFirstColumn="0" w:lastRowLastColumn="0"/>
            <w:tcW w:w="3450" w:type="dxa"/>
            <w:vMerge/>
          </w:tcPr>
          <w:p w14:paraId="39D54553" w14:textId="77777777" w:rsidR="00725100" w:rsidRDefault="00725100">
            <w:pPr>
              <w:widowControl w:val="0"/>
              <w:rPr>
                <w:color w:val="404040"/>
              </w:rPr>
            </w:pPr>
          </w:p>
        </w:tc>
        <w:tc>
          <w:tcPr>
            <w:tcW w:w="3450" w:type="dxa"/>
          </w:tcPr>
          <w:p w14:paraId="45D15DC4"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Split (involves both endplates but not the posterior wall)</w:t>
            </w:r>
          </w:p>
          <w:p w14:paraId="0C06EF2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0111D24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A2</w:t>
            </w:r>
          </w:p>
        </w:tc>
      </w:tr>
      <w:tr w:rsidR="00725100" w14:paraId="54B1D26B" w14:textId="77777777" w:rsidTr="00725100">
        <w:trPr>
          <w:trHeight w:val="882"/>
        </w:trPr>
        <w:tc>
          <w:tcPr>
            <w:cnfStyle w:val="001000000000" w:firstRow="0" w:lastRow="0" w:firstColumn="1" w:lastColumn="0" w:oddVBand="0" w:evenVBand="0" w:oddHBand="0" w:evenHBand="0" w:firstRowFirstColumn="0" w:firstRowLastColumn="0" w:lastRowFirstColumn="0" w:lastRowLastColumn="0"/>
            <w:tcW w:w="3450" w:type="dxa"/>
            <w:vMerge/>
          </w:tcPr>
          <w:p w14:paraId="7FDAEAB7" w14:textId="77777777" w:rsidR="00725100" w:rsidRDefault="00725100">
            <w:pPr>
              <w:widowControl w:val="0"/>
              <w:rPr>
                <w:rFonts w:ascii="Calibri" w:eastAsia="Calibri" w:hAnsi="Calibri" w:cs="Calibri"/>
                <w:color w:val="404040"/>
              </w:rPr>
            </w:pPr>
          </w:p>
        </w:tc>
        <w:tc>
          <w:tcPr>
            <w:tcW w:w="3450" w:type="dxa"/>
          </w:tcPr>
          <w:p w14:paraId="0C6B713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Incomplete burst (involves one endplate and the posterior wall)</w:t>
            </w:r>
          </w:p>
        </w:tc>
        <w:tc>
          <w:tcPr>
            <w:tcW w:w="3450" w:type="dxa"/>
          </w:tcPr>
          <w:p w14:paraId="10E24D0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color w:val="404040"/>
              </w:rPr>
            </w:pPr>
            <w:r>
              <w:rPr>
                <w:rFonts w:ascii="Calibri" w:eastAsia="Calibri" w:hAnsi="Calibri" w:cs="Calibri"/>
                <w:color w:val="404040"/>
              </w:rPr>
              <w:t>A3</w:t>
            </w:r>
          </w:p>
        </w:tc>
      </w:tr>
      <w:tr w:rsidR="00725100" w14:paraId="2F948411" w14:textId="77777777" w:rsidTr="00725100">
        <w:trPr>
          <w:trHeight w:val="702"/>
        </w:trPr>
        <w:tc>
          <w:tcPr>
            <w:cnfStyle w:val="001000000000" w:firstRow="0" w:lastRow="0" w:firstColumn="1" w:lastColumn="0" w:oddVBand="0" w:evenVBand="0" w:oddHBand="0" w:evenHBand="0" w:firstRowFirstColumn="0" w:firstRowLastColumn="0" w:lastRowFirstColumn="0" w:lastRowLastColumn="0"/>
            <w:tcW w:w="3450" w:type="dxa"/>
            <w:vMerge/>
          </w:tcPr>
          <w:p w14:paraId="44E23AA6" w14:textId="77777777" w:rsidR="00725100" w:rsidRDefault="00725100">
            <w:pPr>
              <w:widowControl w:val="0"/>
              <w:rPr>
                <w:color w:val="404040"/>
              </w:rPr>
            </w:pPr>
          </w:p>
        </w:tc>
        <w:tc>
          <w:tcPr>
            <w:tcW w:w="3450" w:type="dxa"/>
          </w:tcPr>
          <w:p w14:paraId="35F0BBB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Complete burst (involves both endplates and the posterior wall)</w:t>
            </w:r>
          </w:p>
          <w:p w14:paraId="6F5EF56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28FA90D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A4</w:t>
            </w:r>
          </w:p>
        </w:tc>
      </w:tr>
      <w:tr w:rsidR="00725100" w14:paraId="6C0BF7E3" w14:textId="77777777" w:rsidTr="00725100">
        <w:trPr>
          <w:trHeight w:val="1189"/>
        </w:trPr>
        <w:tc>
          <w:tcPr>
            <w:cnfStyle w:val="001000000000" w:firstRow="0" w:lastRow="0" w:firstColumn="1" w:lastColumn="0" w:oddVBand="0" w:evenVBand="0" w:oddHBand="0" w:evenHBand="0" w:firstRowFirstColumn="0" w:firstRowLastColumn="0" w:lastRowFirstColumn="0" w:lastRowLastColumn="0"/>
            <w:tcW w:w="3450" w:type="dxa"/>
            <w:vMerge/>
          </w:tcPr>
          <w:p w14:paraId="6F9B5DD5" w14:textId="77777777" w:rsidR="00725100" w:rsidRDefault="00725100">
            <w:pPr>
              <w:widowControl w:val="0"/>
              <w:rPr>
                <w:rFonts w:ascii="Calibri" w:eastAsia="Calibri" w:hAnsi="Calibri" w:cs="Calibri"/>
                <w:color w:val="404040"/>
              </w:rPr>
            </w:pPr>
          </w:p>
        </w:tc>
        <w:tc>
          <w:tcPr>
            <w:tcW w:w="3450" w:type="dxa"/>
          </w:tcPr>
          <w:p w14:paraId="366BB68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c>
          <w:tcPr>
            <w:tcW w:w="3450" w:type="dxa"/>
          </w:tcPr>
          <w:p w14:paraId="5D46468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4341EB9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2231B9AD" w14:textId="77777777" w:rsidR="00725100" w:rsidRDefault="00725100">
            <w:pPr>
              <w:widowControl w:val="0"/>
              <w:rPr>
                <w:rFonts w:ascii="Calibri" w:eastAsia="Calibri" w:hAnsi="Calibri" w:cs="Calibri"/>
                <w:color w:val="404040"/>
              </w:rPr>
            </w:pPr>
          </w:p>
        </w:tc>
        <w:tc>
          <w:tcPr>
            <w:tcW w:w="3450" w:type="dxa"/>
          </w:tcPr>
          <w:p w14:paraId="68ACDF36"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Posterior tension band injury (bony) with physical separation between fractured bony structures (anterior structures may also be included)</w:t>
            </w:r>
          </w:p>
        </w:tc>
        <w:tc>
          <w:tcPr>
            <w:tcW w:w="3450" w:type="dxa"/>
          </w:tcPr>
          <w:p w14:paraId="4AFC11C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B1</w:t>
            </w:r>
          </w:p>
        </w:tc>
      </w:tr>
      <w:tr w:rsidR="00725100" w14:paraId="40D961BD" w14:textId="77777777" w:rsidTr="00725100">
        <w:trPr>
          <w:trHeight w:val="1305"/>
        </w:trPr>
        <w:tc>
          <w:tcPr>
            <w:cnfStyle w:val="001000000000" w:firstRow="0" w:lastRow="0" w:firstColumn="1" w:lastColumn="0" w:oddVBand="0" w:evenVBand="0" w:oddHBand="0" w:evenHBand="0" w:firstRowFirstColumn="0" w:firstRowLastColumn="0" w:lastRowFirstColumn="0" w:lastRowLastColumn="0"/>
            <w:tcW w:w="3450" w:type="dxa"/>
          </w:tcPr>
          <w:p w14:paraId="52F898FC" w14:textId="77777777" w:rsidR="00725100" w:rsidRDefault="00725100">
            <w:pPr>
              <w:widowControl w:val="0"/>
              <w:rPr>
                <w:rFonts w:ascii="Calibri" w:eastAsia="Calibri" w:hAnsi="Calibri" w:cs="Calibri"/>
                <w:color w:val="404040"/>
              </w:rPr>
            </w:pPr>
          </w:p>
        </w:tc>
        <w:tc>
          <w:tcPr>
            <w:tcW w:w="3450" w:type="dxa"/>
          </w:tcPr>
          <w:p w14:paraId="2611E92B"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Posterior tension band injury (bony, capsuloligamentous, ligamentous) with complete disruption of the capsuloligamentous or bony capsuloligamentous structures of the posterior aspect (anterior structures may also be included)</w:t>
            </w:r>
          </w:p>
        </w:tc>
        <w:tc>
          <w:tcPr>
            <w:tcW w:w="3450" w:type="dxa"/>
          </w:tcPr>
          <w:p w14:paraId="182AE67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B2</w:t>
            </w:r>
          </w:p>
        </w:tc>
      </w:tr>
      <w:tr w:rsidR="00725100" w14:paraId="0EC95790" w14:textId="77777777" w:rsidTr="00725100">
        <w:trPr>
          <w:trHeight w:val="942"/>
        </w:trPr>
        <w:tc>
          <w:tcPr>
            <w:cnfStyle w:val="001000000000" w:firstRow="0" w:lastRow="0" w:firstColumn="1" w:lastColumn="0" w:oddVBand="0" w:evenVBand="0" w:oddHBand="0" w:evenHBand="0" w:firstRowFirstColumn="0" w:firstRowLastColumn="0" w:lastRowFirstColumn="0" w:lastRowLastColumn="0"/>
            <w:tcW w:w="3450" w:type="dxa"/>
          </w:tcPr>
          <w:p w14:paraId="6E877410" w14:textId="77777777" w:rsidR="00725100" w:rsidRDefault="00725100">
            <w:pPr>
              <w:widowControl w:val="0"/>
              <w:rPr>
                <w:rFonts w:ascii="Calibri" w:eastAsia="Calibri" w:hAnsi="Calibri" w:cs="Calibri"/>
                <w:color w:val="404040"/>
              </w:rPr>
            </w:pPr>
          </w:p>
        </w:tc>
        <w:tc>
          <w:tcPr>
            <w:tcW w:w="3450" w:type="dxa"/>
          </w:tcPr>
          <w:p w14:paraId="5D7C72EF"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Anterior tension band injury with physical separation between anterior structures and tethering of the posterior structures</w:t>
            </w:r>
          </w:p>
        </w:tc>
        <w:tc>
          <w:tcPr>
            <w:tcW w:w="3450" w:type="dxa"/>
          </w:tcPr>
          <w:p w14:paraId="0A52350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B3</w:t>
            </w:r>
          </w:p>
        </w:tc>
      </w:tr>
      <w:tr w:rsidR="00725100" w14:paraId="0EF6FC0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5D30F91E" w14:textId="77777777" w:rsidR="00725100" w:rsidRPr="005E5538" w:rsidRDefault="00000000" w:rsidP="005E5538">
            <w:pPr>
              <w:spacing w:line="240" w:lineRule="auto"/>
              <w:rPr>
                <w:rFonts w:ascii="Calibri" w:eastAsia="Calibri" w:hAnsi="Calibri" w:cs="Calibri"/>
                <w:bCs/>
                <w:iCs/>
              </w:rPr>
            </w:pPr>
            <w:r w:rsidRPr="005E5538">
              <w:rPr>
                <w:rFonts w:ascii="Calibri" w:eastAsia="Calibri" w:hAnsi="Calibri" w:cs="Calibri"/>
                <w:bCs/>
                <w:iCs/>
              </w:rPr>
              <w:t>Type C: Translation Injuries</w:t>
            </w:r>
          </w:p>
          <w:p w14:paraId="3AD1CA84" w14:textId="77777777" w:rsidR="00725100" w:rsidRPr="005E5538" w:rsidRDefault="00000000" w:rsidP="005E5538">
            <w:pPr>
              <w:spacing w:line="240" w:lineRule="auto"/>
              <w:rPr>
                <w:rFonts w:ascii="Calibri" w:eastAsia="Calibri" w:hAnsi="Calibri" w:cs="Calibri"/>
                <w:bCs/>
                <w:i/>
                <w:sz w:val="18"/>
                <w:szCs w:val="18"/>
              </w:rPr>
            </w:pPr>
            <w:r w:rsidRPr="005E5538">
              <w:rPr>
                <w:rFonts w:ascii="Calibri" w:eastAsia="Calibri" w:hAnsi="Calibri" w:cs="Calibri"/>
                <w:bCs/>
                <w:i/>
                <w:sz w:val="18"/>
                <w:szCs w:val="18"/>
              </w:rPr>
              <w:t>*Note: in any direction</w:t>
            </w:r>
          </w:p>
          <w:p w14:paraId="1D5302E5" w14:textId="77777777" w:rsidR="00725100" w:rsidRPr="005E5538" w:rsidRDefault="00725100" w:rsidP="005E5538">
            <w:pPr>
              <w:spacing w:line="240" w:lineRule="auto"/>
              <w:rPr>
                <w:rFonts w:ascii="Calibri" w:eastAsia="Calibri" w:hAnsi="Calibri" w:cs="Calibri"/>
                <w:bCs/>
                <w:iCs/>
              </w:rPr>
            </w:pPr>
          </w:p>
          <w:p w14:paraId="14A2D5F9" w14:textId="77777777" w:rsidR="00725100" w:rsidRPr="005E5538" w:rsidRDefault="00725100" w:rsidP="005E5538">
            <w:pPr>
              <w:spacing w:line="240" w:lineRule="auto"/>
              <w:rPr>
                <w:rFonts w:ascii="Calibri" w:eastAsia="Calibri" w:hAnsi="Calibri" w:cs="Calibri"/>
                <w:bCs/>
                <w:iCs/>
              </w:rPr>
            </w:pPr>
          </w:p>
        </w:tc>
        <w:tc>
          <w:tcPr>
            <w:tcW w:w="3450" w:type="dxa"/>
          </w:tcPr>
          <w:p w14:paraId="45F76F93"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3450" w:type="dxa"/>
          </w:tcPr>
          <w:p w14:paraId="4080242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37695E0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342E6910" w14:textId="77777777" w:rsidR="00725100" w:rsidRPr="005E5538" w:rsidRDefault="00000000">
            <w:pPr>
              <w:spacing w:line="240" w:lineRule="auto"/>
              <w:rPr>
                <w:rFonts w:ascii="Calibri" w:eastAsia="Calibri" w:hAnsi="Calibri" w:cs="Calibri"/>
                <w:bCs/>
                <w:iCs/>
                <w:sz w:val="18"/>
                <w:szCs w:val="18"/>
              </w:rPr>
            </w:pPr>
            <w:r w:rsidRPr="005E5538">
              <w:rPr>
                <w:rFonts w:ascii="Calibri" w:eastAsia="Calibri" w:hAnsi="Calibri" w:cs="Calibri"/>
                <w:bCs/>
                <w:iCs/>
              </w:rPr>
              <w:t>Type F: Facet Injuries</w:t>
            </w:r>
          </w:p>
          <w:p w14:paraId="43AF06FB" w14:textId="0F26A79B" w:rsidR="00725100" w:rsidRPr="00B8476B" w:rsidRDefault="00000000" w:rsidP="00B8476B">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3450" w:type="dxa"/>
          </w:tcPr>
          <w:p w14:paraId="2CABA985"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3450" w:type="dxa"/>
          </w:tcPr>
          <w:p w14:paraId="5093211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0C9E185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6048F0E2" w14:textId="77777777" w:rsidR="00725100" w:rsidRDefault="00725100">
            <w:pPr>
              <w:widowControl w:val="0"/>
              <w:rPr>
                <w:rFonts w:ascii="Calibri" w:eastAsia="Calibri" w:hAnsi="Calibri" w:cs="Calibri"/>
                <w:i/>
              </w:rPr>
            </w:pPr>
          </w:p>
        </w:tc>
        <w:tc>
          <w:tcPr>
            <w:tcW w:w="3450" w:type="dxa"/>
          </w:tcPr>
          <w:p w14:paraId="6D7FD1F1" w14:textId="54BD81FF"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Nondisplaced facet fracture</w:t>
            </w:r>
          </w:p>
        </w:tc>
        <w:tc>
          <w:tcPr>
            <w:tcW w:w="3450" w:type="dxa"/>
          </w:tcPr>
          <w:p w14:paraId="5BA60F1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F1</w:t>
            </w:r>
          </w:p>
        </w:tc>
      </w:tr>
      <w:tr w:rsidR="00725100" w14:paraId="152B70B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281958F1" w14:textId="77777777" w:rsidR="00725100" w:rsidRDefault="00725100">
            <w:pPr>
              <w:widowControl w:val="0"/>
              <w:rPr>
                <w:rFonts w:ascii="Calibri" w:eastAsia="Calibri" w:hAnsi="Calibri" w:cs="Calibri"/>
                <w:i/>
              </w:rPr>
            </w:pPr>
          </w:p>
        </w:tc>
        <w:tc>
          <w:tcPr>
            <w:tcW w:w="3450" w:type="dxa"/>
          </w:tcPr>
          <w:p w14:paraId="1593D8DF" w14:textId="5F8A391A"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Facet fracture with potential for instability</w:t>
            </w:r>
          </w:p>
        </w:tc>
        <w:tc>
          <w:tcPr>
            <w:tcW w:w="3450" w:type="dxa"/>
          </w:tcPr>
          <w:p w14:paraId="63F3A5C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F2</w:t>
            </w:r>
          </w:p>
        </w:tc>
      </w:tr>
      <w:tr w:rsidR="00725100" w14:paraId="385C69F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3E8F5FB7" w14:textId="77777777" w:rsidR="00725100" w:rsidRDefault="00725100">
            <w:pPr>
              <w:widowControl w:val="0"/>
              <w:rPr>
                <w:rFonts w:ascii="Calibri" w:eastAsia="Calibri" w:hAnsi="Calibri" w:cs="Calibri"/>
                <w:i/>
              </w:rPr>
            </w:pPr>
          </w:p>
        </w:tc>
        <w:tc>
          <w:tcPr>
            <w:tcW w:w="3450" w:type="dxa"/>
          </w:tcPr>
          <w:p w14:paraId="4A0A1506" w14:textId="55F2D2B4"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Floating lateral mass (due to disruption of pedicle and lamina)</w:t>
            </w:r>
          </w:p>
        </w:tc>
        <w:tc>
          <w:tcPr>
            <w:tcW w:w="3450" w:type="dxa"/>
          </w:tcPr>
          <w:p w14:paraId="7FD563A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F3</w:t>
            </w:r>
          </w:p>
        </w:tc>
      </w:tr>
      <w:tr w:rsidR="00725100" w14:paraId="448DAE82"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4C59E50C" w14:textId="77777777" w:rsidR="00725100" w:rsidRDefault="00725100">
            <w:pPr>
              <w:widowControl w:val="0"/>
              <w:rPr>
                <w:rFonts w:ascii="Calibri" w:eastAsia="Calibri" w:hAnsi="Calibri" w:cs="Calibri"/>
                <w:i/>
              </w:rPr>
            </w:pPr>
          </w:p>
        </w:tc>
        <w:tc>
          <w:tcPr>
            <w:tcW w:w="3450" w:type="dxa"/>
          </w:tcPr>
          <w:p w14:paraId="48F56296" w14:textId="58F8A585"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Pathologic subluxation or perched/dislocated facet</w:t>
            </w:r>
          </w:p>
        </w:tc>
        <w:tc>
          <w:tcPr>
            <w:tcW w:w="3450" w:type="dxa"/>
          </w:tcPr>
          <w:p w14:paraId="08D3E89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F4</w:t>
            </w:r>
          </w:p>
        </w:tc>
      </w:tr>
      <w:tr w:rsidR="00725100" w14:paraId="7899E5E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0A6C9509" w14:textId="77777777" w:rsidR="00725100" w:rsidRPr="005E5538" w:rsidRDefault="00000000">
            <w:pPr>
              <w:widowControl w:val="0"/>
              <w:rPr>
                <w:rFonts w:ascii="Calibri" w:eastAsia="Calibri" w:hAnsi="Calibri" w:cs="Calibri"/>
                <w:bCs/>
                <w:iCs/>
              </w:rPr>
            </w:pPr>
            <w:r w:rsidRPr="005E5538">
              <w:rPr>
                <w:rFonts w:ascii="Calibri" w:eastAsia="Calibri" w:hAnsi="Calibri" w:cs="Calibri"/>
                <w:bCs/>
                <w:iCs/>
              </w:rPr>
              <w:t>Bilateral Injuries</w:t>
            </w:r>
          </w:p>
        </w:tc>
        <w:tc>
          <w:tcPr>
            <w:tcW w:w="3450" w:type="dxa"/>
          </w:tcPr>
          <w:p w14:paraId="029E2BA7"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3450" w:type="dxa"/>
          </w:tcPr>
          <w:p w14:paraId="08FD4DA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BL</w:t>
            </w:r>
          </w:p>
        </w:tc>
      </w:tr>
      <w:tr w:rsidR="00725100" w14:paraId="4FB13C9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4315A9A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Notes</w:t>
            </w:r>
          </w:p>
        </w:tc>
        <w:tc>
          <w:tcPr>
            <w:tcW w:w="6900" w:type="dxa"/>
            <w:gridSpan w:val="2"/>
          </w:tcPr>
          <w:p w14:paraId="311A0EA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[Free text]</w:t>
            </w:r>
          </w:p>
        </w:tc>
      </w:tr>
      <w:tr w:rsidR="00725100" w14:paraId="2E3B0567"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val="restart"/>
            <w:tcBorders>
              <w:bottom w:val="single" w:sz="8" w:space="0" w:color="FFFFFF"/>
            </w:tcBorders>
          </w:tcPr>
          <w:p w14:paraId="5D6D51FA" w14:textId="77777777" w:rsidR="00725100" w:rsidRDefault="00000000">
            <w:pPr>
              <w:spacing w:line="240" w:lineRule="auto"/>
              <w:rPr>
                <w:rFonts w:ascii="Calibri" w:eastAsia="Calibri" w:hAnsi="Calibri" w:cs="Calibri"/>
              </w:rPr>
            </w:pPr>
            <w:r>
              <w:rPr>
                <w:rFonts w:ascii="Calibri" w:eastAsia="Calibri" w:hAnsi="Calibri" w:cs="Calibri"/>
              </w:rPr>
              <w:t>DORSO-LUMBAR SPINE</w:t>
            </w:r>
          </w:p>
          <w:p w14:paraId="45EED2B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761689B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59AE76D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15120108"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6EBE4B1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1553EAF5"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4F6969A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1A064146"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7D02D09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70098A4B"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390B643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0511884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0CA4BE0B"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rPr>
            </w:pPr>
          </w:p>
          <w:p w14:paraId="271B67B7" w14:textId="77777777" w:rsidR="00725100" w:rsidRPr="00B8476B"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Cs/>
                <w:iCs/>
              </w:rPr>
            </w:pPr>
            <w:r w:rsidRPr="00B8476B">
              <w:rPr>
                <w:rFonts w:ascii="Calibri" w:eastAsia="Calibri" w:hAnsi="Calibri" w:cs="Calibri"/>
                <w:bCs/>
                <w:iCs/>
              </w:rPr>
              <w:t>Type A: Compression Injuries</w:t>
            </w:r>
          </w:p>
          <w:p w14:paraId="6166A86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3A5757DA" w14:textId="77777777" w:rsidR="00725100" w:rsidRDefault="00725100">
            <w:pPr>
              <w:spacing w:line="240" w:lineRule="auto"/>
              <w:rPr>
                <w:rFonts w:ascii="Calibri" w:eastAsia="Calibri" w:hAnsi="Calibri" w:cs="Calibri"/>
              </w:rPr>
            </w:pPr>
          </w:p>
          <w:p w14:paraId="43D21745" w14:textId="77777777" w:rsidR="00725100" w:rsidRDefault="00725100">
            <w:pPr>
              <w:spacing w:line="240" w:lineRule="auto"/>
              <w:rPr>
                <w:rFonts w:ascii="Calibri" w:eastAsia="Calibri" w:hAnsi="Calibri" w:cs="Calibri"/>
              </w:rPr>
            </w:pPr>
          </w:p>
          <w:p w14:paraId="6DD37A12" w14:textId="77777777" w:rsidR="00725100" w:rsidRDefault="00725100">
            <w:pPr>
              <w:spacing w:line="240" w:lineRule="auto"/>
              <w:rPr>
                <w:rFonts w:ascii="Calibri" w:eastAsia="Calibri" w:hAnsi="Calibri" w:cs="Calibri"/>
              </w:rPr>
            </w:pPr>
          </w:p>
          <w:p w14:paraId="64FEF3BB" w14:textId="77777777" w:rsidR="00725100" w:rsidRDefault="00725100">
            <w:pPr>
              <w:spacing w:line="240" w:lineRule="auto"/>
              <w:rPr>
                <w:rFonts w:ascii="Calibri" w:eastAsia="Calibri" w:hAnsi="Calibri" w:cs="Calibri"/>
              </w:rPr>
            </w:pPr>
          </w:p>
          <w:p w14:paraId="23D93C0E" w14:textId="77777777" w:rsidR="00725100" w:rsidRDefault="00725100">
            <w:pPr>
              <w:spacing w:line="240" w:lineRule="auto"/>
              <w:rPr>
                <w:rFonts w:ascii="Calibri" w:eastAsia="Calibri" w:hAnsi="Calibri" w:cs="Calibri"/>
              </w:rPr>
            </w:pPr>
          </w:p>
          <w:p w14:paraId="5FE1A6DF" w14:textId="77777777" w:rsidR="00725100" w:rsidRDefault="00725100">
            <w:pPr>
              <w:spacing w:line="240" w:lineRule="auto"/>
              <w:rPr>
                <w:rFonts w:ascii="Calibri" w:eastAsia="Calibri" w:hAnsi="Calibri" w:cs="Calibri"/>
              </w:rPr>
            </w:pPr>
          </w:p>
          <w:p w14:paraId="6ECBA548" w14:textId="77777777" w:rsidR="00725100" w:rsidRDefault="00725100">
            <w:pPr>
              <w:spacing w:line="240" w:lineRule="auto"/>
              <w:rPr>
                <w:rFonts w:ascii="Calibri" w:eastAsia="Calibri" w:hAnsi="Calibri" w:cs="Calibri"/>
              </w:rPr>
            </w:pPr>
          </w:p>
          <w:p w14:paraId="1590A70E" w14:textId="77777777" w:rsidR="00725100" w:rsidRDefault="00725100">
            <w:pPr>
              <w:spacing w:line="240" w:lineRule="auto"/>
              <w:rPr>
                <w:rFonts w:ascii="Calibri" w:eastAsia="Calibri" w:hAnsi="Calibri" w:cs="Calibri"/>
              </w:rPr>
            </w:pPr>
          </w:p>
          <w:p w14:paraId="69658D24" w14:textId="77777777" w:rsidR="00725100" w:rsidRDefault="00725100">
            <w:pPr>
              <w:spacing w:line="240" w:lineRule="auto"/>
              <w:rPr>
                <w:rFonts w:ascii="Calibri" w:eastAsia="Calibri" w:hAnsi="Calibri" w:cs="Calibri"/>
              </w:rPr>
            </w:pPr>
          </w:p>
          <w:p w14:paraId="77E47BBC" w14:textId="77777777" w:rsidR="00725100" w:rsidRDefault="00725100">
            <w:pPr>
              <w:spacing w:line="240" w:lineRule="auto"/>
              <w:rPr>
                <w:rFonts w:ascii="Calibri" w:eastAsia="Calibri" w:hAnsi="Calibri" w:cs="Calibri"/>
              </w:rPr>
            </w:pPr>
          </w:p>
          <w:p w14:paraId="136BDD73" w14:textId="77777777" w:rsidR="00725100" w:rsidRDefault="00725100">
            <w:pPr>
              <w:spacing w:line="240" w:lineRule="auto"/>
              <w:rPr>
                <w:rFonts w:ascii="Calibri" w:eastAsia="Calibri" w:hAnsi="Calibri" w:cs="Calibri"/>
              </w:rPr>
            </w:pPr>
          </w:p>
        </w:tc>
        <w:tc>
          <w:tcPr>
            <w:tcW w:w="6900" w:type="dxa"/>
            <w:gridSpan w:val="2"/>
          </w:tcPr>
          <w:p w14:paraId="2C1B4BE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20FE353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294B1444" w14:textId="77777777" w:rsidR="00725100" w:rsidRDefault="00725100">
            <w:pPr>
              <w:widowControl w:val="0"/>
              <w:rPr>
                <w:rFonts w:ascii="Calibri" w:eastAsia="Calibri" w:hAnsi="Calibri" w:cs="Calibri"/>
                <w:color w:val="404040"/>
              </w:rPr>
            </w:pPr>
          </w:p>
        </w:tc>
        <w:tc>
          <w:tcPr>
            <w:tcW w:w="3450" w:type="dxa"/>
          </w:tcPr>
          <w:p w14:paraId="405531FF" w14:textId="4217C36A" w:rsidR="00725100" w:rsidRDefault="00B8476B">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Location</w:t>
            </w:r>
          </w:p>
          <w:p w14:paraId="1F6BCD7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05B53EAC"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1531FF1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3A12D39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7F4C2C55"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284DA8F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3450" w:type="dxa"/>
          </w:tcPr>
          <w:p w14:paraId="4658281B"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 xml:space="preserve">T1     </w:t>
            </w:r>
          </w:p>
          <w:p w14:paraId="3F0770DF"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T2</w:t>
            </w:r>
          </w:p>
          <w:p w14:paraId="1B81E56B"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T3</w:t>
            </w:r>
          </w:p>
          <w:p w14:paraId="614AFB82"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T4</w:t>
            </w:r>
          </w:p>
          <w:p w14:paraId="149F8890"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T5</w:t>
            </w:r>
          </w:p>
          <w:p w14:paraId="4746CA17"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T6</w:t>
            </w:r>
          </w:p>
          <w:p w14:paraId="01C39CAA"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T7</w:t>
            </w:r>
          </w:p>
          <w:p w14:paraId="485DE419"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T8</w:t>
            </w:r>
          </w:p>
          <w:p w14:paraId="550471B8"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T9</w:t>
            </w:r>
          </w:p>
          <w:p w14:paraId="268B7A22"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T10</w:t>
            </w:r>
          </w:p>
          <w:p w14:paraId="4FD93F78" w14:textId="77777777" w:rsidR="00725100" w:rsidRPr="00B8476B"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476B">
              <w:rPr>
                <w:rFonts w:ascii="Calibri" w:eastAsia="Calibri" w:hAnsi="Calibri" w:cs="Calibri"/>
              </w:rPr>
              <w:t>T11</w:t>
            </w:r>
          </w:p>
          <w:p w14:paraId="5C64C59E" w14:textId="77777777" w:rsidR="00725100" w:rsidRDefault="00000000" w:rsidP="00B8476B">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B8476B">
              <w:rPr>
                <w:rFonts w:ascii="Calibri" w:eastAsia="Calibri" w:hAnsi="Calibri" w:cs="Calibri"/>
              </w:rPr>
              <w:t>T12</w:t>
            </w:r>
          </w:p>
        </w:tc>
      </w:tr>
      <w:tr w:rsidR="00725100" w14:paraId="50B79B4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534D1BC8" w14:textId="77777777" w:rsidR="00725100" w:rsidRDefault="00725100">
            <w:pPr>
              <w:widowControl w:val="0"/>
              <w:rPr>
                <w:rFonts w:ascii="Calibri" w:eastAsia="Calibri" w:hAnsi="Calibri" w:cs="Calibri"/>
                <w:color w:val="404040"/>
              </w:rPr>
            </w:pPr>
          </w:p>
        </w:tc>
        <w:tc>
          <w:tcPr>
            <w:tcW w:w="6900" w:type="dxa"/>
            <w:gridSpan w:val="2"/>
          </w:tcPr>
          <w:p w14:paraId="502FB17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547566A6" w14:textId="77777777" w:rsidTr="00725100">
        <w:trPr>
          <w:trHeight w:val="705"/>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2ECC374D" w14:textId="77777777" w:rsidR="00725100" w:rsidRDefault="00725100">
            <w:pPr>
              <w:widowControl w:val="0"/>
              <w:rPr>
                <w:color w:val="404040"/>
              </w:rPr>
            </w:pPr>
          </w:p>
        </w:tc>
        <w:tc>
          <w:tcPr>
            <w:tcW w:w="3450" w:type="dxa"/>
          </w:tcPr>
          <w:p w14:paraId="6B725644" w14:textId="34291B31"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Minor nonstructural fracture (transverse or spinous process)</w:t>
            </w:r>
          </w:p>
        </w:tc>
        <w:tc>
          <w:tcPr>
            <w:tcW w:w="3450" w:type="dxa"/>
          </w:tcPr>
          <w:p w14:paraId="1C6471F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A0</w:t>
            </w:r>
          </w:p>
        </w:tc>
      </w:tr>
      <w:tr w:rsidR="00725100" w14:paraId="49D9B8F3" w14:textId="77777777" w:rsidTr="00725100">
        <w:trPr>
          <w:trHeight w:val="687"/>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36EFDE8C" w14:textId="77777777" w:rsidR="00725100" w:rsidRDefault="00725100">
            <w:pPr>
              <w:widowControl w:val="0"/>
              <w:rPr>
                <w:rFonts w:ascii="Calibri" w:eastAsia="Calibri" w:hAnsi="Calibri" w:cs="Calibri"/>
                <w:color w:val="404040"/>
              </w:rPr>
            </w:pPr>
          </w:p>
        </w:tc>
        <w:tc>
          <w:tcPr>
            <w:tcW w:w="3450" w:type="dxa"/>
          </w:tcPr>
          <w:p w14:paraId="2B397E72"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rPr>
              <w:t>Wedge compression (involves one endplate but not the posterior wall)</w:t>
            </w:r>
          </w:p>
        </w:tc>
        <w:tc>
          <w:tcPr>
            <w:tcW w:w="3450" w:type="dxa"/>
          </w:tcPr>
          <w:p w14:paraId="57B4B03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color w:val="404040"/>
              </w:rPr>
            </w:pPr>
            <w:r>
              <w:rPr>
                <w:rFonts w:ascii="Calibri" w:eastAsia="Calibri" w:hAnsi="Calibri" w:cs="Calibri"/>
                <w:color w:val="404040"/>
              </w:rPr>
              <w:t>A1</w:t>
            </w:r>
          </w:p>
        </w:tc>
      </w:tr>
      <w:tr w:rsidR="00725100" w14:paraId="052DFB74" w14:textId="77777777" w:rsidTr="00725100">
        <w:trPr>
          <w:trHeight w:val="705"/>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4099233C" w14:textId="77777777" w:rsidR="00725100" w:rsidRDefault="00725100">
            <w:pPr>
              <w:widowControl w:val="0"/>
              <w:rPr>
                <w:color w:val="404040"/>
              </w:rPr>
            </w:pPr>
          </w:p>
        </w:tc>
        <w:tc>
          <w:tcPr>
            <w:tcW w:w="3450" w:type="dxa"/>
          </w:tcPr>
          <w:p w14:paraId="4DE99049"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Split (involves both endplates but not the posterior wall)</w:t>
            </w:r>
          </w:p>
        </w:tc>
        <w:tc>
          <w:tcPr>
            <w:tcW w:w="3450" w:type="dxa"/>
          </w:tcPr>
          <w:p w14:paraId="1451120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A2</w:t>
            </w:r>
          </w:p>
        </w:tc>
      </w:tr>
      <w:tr w:rsidR="00725100" w14:paraId="1DFDE990"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5014413E" w14:textId="77777777" w:rsidR="00725100" w:rsidRDefault="00725100">
            <w:pPr>
              <w:widowControl w:val="0"/>
              <w:rPr>
                <w:rFonts w:ascii="Calibri" w:eastAsia="Calibri" w:hAnsi="Calibri" w:cs="Calibri"/>
                <w:color w:val="404040"/>
              </w:rPr>
            </w:pPr>
          </w:p>
        </w:tc>
        <w:tc>
          <w:tcPr>
            <w:tcW w:w="3450" w:type="dxa"/>
          </w:tcPr>
          <w:p w14:paraId="3417D8E4"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Incomplete burst (involves one endplate and the posterior wall)</w:t>
            </w:r>
          </w:p>
        </w:tc>
        <w:tc>
          <w:tcPr>
            <w:tcW w:w="3450" w:type="dxa"/>
          </w:tcPr>
          <w:p w14:paraId="11E875D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color w:val="404040"/>
              </w:rPr>
            </w:pPr>
            <w:r>
              <w:rPr>
                <w:rFonts w:ascii="Calibri" w:eastAsia="Calibri" w:hAnsi="Calibri" w:cs="Calibri"/>
                <w:color w:val="404040"/>
              </w:rPr>
              <w:t>A3</w:t>
            </w:r>
          </w:p>
        </w:tc>
      </w:tr>
      <w:tr w:rsidR="00725100" w14:paraId="18052AD4" w14:textId="77777777" w:rsidTr="00FE0E22">
        <w:trPr>
          <w:trHeight w:val="593"/>
        </w:trPr>
        <w:tc>
          <w:tcPr>
            <w:cnfStyle w:val="001000000000" w:firstRow="0" w:lastRow="0" w:firstColumn="1" w:lastColumn="0" w:oddVBand="0" w:evenVBand="0" w:oddHBand="0" w:evenHBand="0" w:firstRowFirstColumn="0" w:firstRowLastColumn="0" w:lastRowFirstColumn="0" w:lastRowLastColumn="0"/>
            <w:tcW w:w="3450" w:type="dxa"/>
            <w:vMerge/>
            <w:tcBorders>
              <w:bottom w:val="single" w:sz="8" w:space="0" w:color="FFFFFF"/>
            </w:tcBorders>
          </w:tcPr>
          <w:p w14:paraId="30F60A16" w14:textId="77777777" w:rsidR="00725100" w:rsidRDefault="00725100">
            <w:pPr>
              <w:widowControl w:val="0"/>
              <w:rPr>
                <w:rFonts w:ascii="Calibri" w:eastAsia="Calibri" w:hAnsi="Calibri" w:cs="Calibri"/>
                <w:color w:val="404040"/>
              </w:rPr>
            </w:pPr>
          </w:p>
        </w:tc>
        <w:tc>
          <w:tcPr>
            <w:tcW w:w="3450" w:type="dxa"/>
          </w:tcPr>
          <w:p w14:paraId="69EDC07C"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rPr>
              <w:t>Complete burst (involves both endplates and the posterior wall)</w:t>
            </w:r>
          </w:p>
        </w:tc>
        <w:tc>
          <w:tcPr>
            <w:tcW w:w="3450" w:type="dxa"/>
          </w:tcPr>
          <w:p w14:paraId="60FE54B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A4</w:t>
            </w:r>
          </w:p>
        </w:tc>
      </w:tr>
      <w:tr w:rsidR="00725100" w14:paraId="1DAE3132" w14:textId="77777777" w:rsidTr="00725100">
        <w:trPr>
          <w:trHeight w:val="638"/>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1948D6E4" w14:textId="77777777" w:rsidR="00725100" w:rsidRPr="00B8476B"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Cs/>
                <w:iCs/>
              </w:rPr>
            </w:pPr>
            <w:r w:rsidRPr="00B8476B">
              <w:rPr>
                <w:rFonts w:ascii="Calibri" w:eastAsia="Calibri" w:hAnsi="Calibri" w:cs="Calibri"/>
                <w:bCs/>
                <w:iCs/>
              </w:rPr>
              <w:t>Type B: Distraction Injuries</w:t>
            </w:r>
          </w:p>
          <w:p w14:paraId="1A68B46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i/>
                <w:sz w:val="18"/>
                <w:szCs w:val="18"/>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3DDEC45E" w14:textId="77777777" w:rsidR="00725100" w:rsidRDefault="00725100">
            <w:pPr>
              <w:widowControl w:val="0"/>
              <w:rPr>
                <w:rFonts w:ascii="Calibri" w:eastAsia="Calibri" w:hAnsi="Calibri" w:cs="Calibri"/>
                <w:color w:val="404040"/>
              </w:rPr>
            </w:pPr>
          </w:p>
        </w:tc>
        <w:tc>
          <w:tcPr>
            <w:tcW w:w="3450" w:type="dxa"/>
          </w:tcPr>
          <w:p w14:paraId="26200CE9"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3450" w:type="dxa"/>
          </w:tcPr>
          <w:p w14:paraId="369C1A6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3BADEC88" w14:textId="77777777" w:rsidTr="00725100">
        <w:trPr>
          <w:trHeight w:val="638"/>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3EA21917" w14:textId="77777777" w:rsidR="00725100" w:rsidRDefault="00725100">
            <w:pPr>
              <w:widowControl w:val="0"/>
              <w:rPr>
                <w:rFonts w:ascii="Calibri" w:eastAsia="Calibri" w:hAnsi="Calibri" w:cs="Calibri"/>
                <w:color w:val="404040"/>
              </w:rPr>
            </w:pPr>
          </w:p>
        </w:tc>
        <w:tc>
          <w:tcPr>
            <w:tcW w:w="3450" w:type="dxa"/>
          </w:tcPr>
          <w:p w14:paraId="6BA95D98" w14:textId="5D0C6A9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roofErr w:type="spellStart"/>
            <w:r>
              <w:rPr>
                <w:rFonts w:ascii="Calibri" w:eastAsia="Calibri" w:hAnsi="Calibri" w:cs="Calibri"/>
              </w:rPr>
              <w:t>Transosseous</w:t>
            </w:r>
            <w:proofErr w:type="spellEnd"/>
            <w:r>
              <w:rPr>
                <w:rFonts w:ascii="Calibri" w:eastAsia="Calibri" w:hAnsi="Calibri" w:cs="Calibri"/>
              </w:rPr>
              <w:t xml:space="preserve"> posterior tension band disruption - Chance fracture</w:t>
            </w:r>
          </w:p>
        </w:tc>
        <w:tc>
          <w:tcPr>
            <w:tcW w:w="3450" w:type="dxa"/>
          </w:tcPr>
          <w:p w14:paraId="5B78930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B1</w:t>
            </w:r>
          </w:p>
        </w:tc>
      </w:tr>
      <w:tr w:rsidR="00725100" w14:paraId="0CAFAE04" w14:textId="77777777" w:rsidTr="00725100">
        <w:trPr>
          <w:trHeight w:val="638"/>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1A57E796" w14:textId="77777777" w:rsidR="00725100" w:rsidRDefault="00725100">
            <w:pPr>
              <w:widowControl w:val="0"/>
              <w:rPr>
                <w:rFonts w:ascii="Calibri" w:eastAsia="Calibri" w:hAnsi="Calibri" w:cs="Calibri"/>
                <w:color w:val="404040"/>
              </w:rPr>
            </w:pPr>
          </w:p>
        </w:tc>
        <w:tc>
          <w:tcPr>
            <w:tcW w:w="3450" w:type="dxa"/>
          </w:tcPr>
          <w:p w14:paraId="21F3BD31" w14:textId="4061FD25" w:rsidR="00725100" w:rsidRPr="00FE0E22"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32"/>
                <w:szCs w:val="32"/>
              </w:rPr>
            </w:pPr>
            <w:r>
              <w:rPr>
                <w:rFonts w:ascii="Calibri" w:eastAsia="Calibri" w:hAnsi="Calibri" w:cs="Calibri"/>
              </w:rPr>
              <w:t xml:space="preserve">Posterior tension band disruption (bony and/or </w:t>
            </w:r>
            <w:proofErr w:type="spellStart"/>
            <w:r>
              <w:rPr>
                <w:rFonts w:ascii="Calibri" w:eastAsia="Calibri" w:hAnsi="Calibri" w:cs="Calibri"/>
              </w:rPr>
              <w:t>ligamentary</w:t>
            </w:r>
            <w:proofErr w:type="spellEnd"/>
            <w:r>
              <w:rPr>
                <w:rFonts w:ascii="Calibri" w:eastAsia="Calibri" w:hAnsi="Calibri" w:cs="Calibri"/>
              </w:rPr>
              <w:t>, together with a Type A fracture. Type A fracture should be classified separately)</w:t>
            </w:r>
          </w:p>
        </w:tc>
        <w:tc>
          <w:tcPr>
            <w:tcW w:w="3450" w:type="dxa"/>
          </w:tcPr>
          <w:p w14:paraId="1EADCD7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B2</w:t>
            </w:r>
          </w:p>
        </w:tc>
      </w:tr>
      <w:tr w:rsidR="00725100" w14:paraId="6A09CF4C" w14:textId="77777777" w:rsidTr="00725100">
        <w:trPr>
          <w:trHeight w:val="638"/>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4AB37EE2" w14:textId="77777777" w:rsidR="00725100" w:rsidRDefault="00725100">
            <w:pPr>
              <w:widowControl w:val="0"/>
              <w:rPr>
                <w:rFonts w:ascii="Calibri" w:eastAsia="Calibri" w:hAnsi="Calibri" w:cs="Calibri"/>
                <w:color w:val="404040"/>
              </w:rPr>
            </w:pPr>
          </w:p>
        </w:tc>
        <w:tc>
          <w:tcPr>
            <w:tcW w:w="3450" w:type="dxa"/>
          </w:tcPr>
          <w:p w14:paraId="63177D1D" w14:textId="77777777" w:rsidR="00725100" w:rsidRDefault="00000000">
            <w:pP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Hyperextension (injury through the disc or vertebral body)</w:t>
            </w:r>
          </w:p>
        </w:tc>
        <w:tc>
          <w:tcPr>
            <w:tcW w:w="3450" w:type="dxa"/>
          </w:tcPr>
          <w:p w14:paraId="1727B9A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B3</w:t>
            </w:r>
          </w:p>
        </w:tc>
      </w:tr>
      <w:tr w:rsidR="00725100" w14:paraId="129152E5" w14:textId="77777777" w:rsidTr="00725100">
        <w:trPr>
          <w:trHeight w:val="638"/>
        </w:trPr>
        <w:tc>
          <w:tcPr>
            <w:cnfStyle w:val="001000000000" w:firstRow="0" w:lastRow="0" w:firstColumn="1" w:lastColumn="0" w:oddVBand="0" w:evenVBand="0" w:oddHBand="0" w:evenHBand="0" w:firstRowFirstColumn="0" w:firstRowLastColumn="0" w:lastRowFirstColumn="0" w:lastRowLastColumn="0"/>
            <w:tcW w:w="3450" w:type="dxa"/>
            <w:tcBorders>
              <w:bottom w:val="single" w:sz="8" w:space="0" w:color="FFFFFF"/>
            </w:tcBorders>
          </w:tcPr>
          <w:p w14:paraId="15628714" w14:textId="77777777" w:rsidR="00725100" w:rsidRPr="00FE0E22" w:rsidRDefault="00000000">
            <w:pPr>
              <w:widowControl w:val="0"/>
              <w:rPr>
                <w:rFonts w:ascii="Calibri" w:eastAsia="Calibri" w:hAnsi="Calibri" w:cs="Calibri"/>
                <w:bCs/>
                <w:iCs/>
              </w:rPr>
            </w:pPr>
            <w:r w:rsidRPr="00FE0E22">
              <w:rPr>
                <w:rFonts w:ascii="Calibri" w:eastAsia="Calibri" w:hAnsi="Calibri" w:cs="Calibri"/>
                <w:bCs/>
                <w:iCs/>
              </w:rPr>
              <w:t>Type C: Translation Injuries</w:t>
            </w:r>
          </w:p>
          <w:p w14:paraId="0901A927" w14:textId="58021C4B" w:rsidR="00725100" w:rsidRDefault="00000000">
            <w:pPr>
              <w:spacing w:line="240" w:lineRule="auto"/>
              <w:rPr>
                <w:rFonts w:ascii="Calibri" w:eastAsia="Calibri" w:hAnsi="Calibri" w:cs="Calibri"/>
                <w:sz w:val="18"/>
                <w:szCs w:val="18"/>
              </w:rPr>
            </w:pPr>
            <w:r>
              <w:rPr>
                <w:rFonts w:ascii="Calibri" w:eastAsia="Calibri" w:hAnsi="Calibri" w:cs="Calibri"/>
                <w:i/>
                <w:sz w:val="18"/>
                <w:szCs w:val="18"/>
              </w:rPr>
              <w:t xml:space="preserve">*Note: </w:t>
            </w:r>
            <w:r>
              <w:rPr>
                <w:rFonts w:ascii="Calibri" w:eastAsia="Calibri" w:hAnsi="Calibri" w:cs="Calibri"/>
                <w:sz w:val="18"/>
                <w:szCs w:val="18"/>
              </w:rPr>
              <w:t>Displacement/ Dislocation (there are no subtypes because various configurations are possible due to dissociation/ dislocation. Can be combined with subtypes of A or B)</w:t>
            </w:r>
          </w:p>
        </w:tc>
        <w:tc>
          <w:tcPr>
            <w:tcW w:w="6900" w:type="dxa"/>
            <w:gridSpan w:val="2"/>
          </w:tcPr>
          <w:p w14:paraId="1FC2E32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3355B9F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6C25DB1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Notes</w:t>
            </w:r>
          </w:p>
        </w:tc>
        <w:tc>
          <w:tcPr>
            <w:tcW w:w="6900" w:type="dxa"/>
            <w:gridSpan w:val="2"/>
          </w:tcPr>
          <w:p w14:paraId="0353725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[Free text]</w:t>
            </w:r>
          </w:p>
        </w:tc>
      </w:tr>
      <w:tr w:rsidR="00725100" w14:paraId="191DB815"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7ACCDE9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SACRUM AND COCCYX</w:t>
            </w:r>
          </w:p>
        </w:tc>
        <w:tc>
          <w:tcPr>
            <w:tcW w:w="6900" w:type="dxa"/>
            <w:gridSpan w:val="2"/>
            <w:tcBorders>
              <w:right w:val="single" w:sz="8" w:space="0" w:color="FFFFFF"/>
            </w:tcBorders>
          </w:tcPr>
          <w:p w14:paraId="2084939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725100" w14:paraId="22BC4D47" w14:textId="77777777" w:rsidTr="00725100">
        <w:trPr>
          <w:trHeight w:val="834"/>
        </w:trPr>
        <w:tc>
          <w:tcPr>
            <w:cnfStyle w:val="001000000000" w:firstRow="0" w:lastRow="0" w:firstColumn="1" w:lastColumn="0" w:oddVBand="0" w:evenVBand="0" w:oddHBand="0" w:evenHBand="0" w:firstRowFirstColumn="0" w:firstRowLastColumn="0" w:lastRowFirstColumn="0" w:lastRowLastColumn="0"/>
            <w:tcW w:w="3450" w:type="dxa"/>
          </w:tcPr>
          <w:p w14:paraId="242BBD05" w14:textId="77777777" w:rsidR="00725100" w:rsidRPr="00FE0E22"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bCs/>
                <w:iCs/>
              </w:rPr>
            </w:pPr>
            <w:r w:rsidRPr="00FE0E22">
              <w:rPr>
                <w:rFonts w:ascii="Calibri" w:eastAsia="Calibri" w:hAnsi="Calibri" w:cs="Calibri"/>
                <w:bCs/>
                <w:iCs/>
              </w:rPr>
              <w:t xml:space="preserve">Type A: lower sacrococcygeal fractures </w:t>
            </w:r>
          </w:p>
          <w:p w14:paraId="3CFF35E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3450" w:type="dxa"/>
            <w:tcBorders>
              <w:right w:val="single" w:sz="8" w:space="0" w:color="FFFFFF"/>
            </w:tcBorders>
          </w:tcPr>
          <w:p w14:paraId="25C44EB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c>
          <w:tcPr>
            <w:tcW w:w="3450" w:type="dxa"/>
          </w:tcPr>
          <w:p w14:paraId="770B995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1307866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after="120" w:line="240" w:lineRule="auto"/>
              <w:ind w:left="72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0ECA8531"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2CED5C2F"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28F6442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Coccygeal or compression vs ligamentous avulsion fractures</w:t>
            </w:r>
          </w:p>
        </w:tc>
        <w:tc>
          <w:tcPr>
            <w:tcW w:w="3450" w:type="dxa"/>
          </w:tcPr>
          <w:p w14:paraId="0AA248A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A1</w:t>
            </w:r>
          </w:p>
        </w:tc>
      </w:tr>
      <w:tr w:rsidR="00725100" w14:paraId="136974D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0A645DB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476B7F0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Non-displaced transverse fractures below the S-I joint</w:t>
            </w:r>
          </w:p>
        </w:tc>
        <w:tc>
          <w:tcPr>
            <w:tcW w:w="3450" w:type="dxa"/>
          </w:tcPr>
          <w:p w14:paraId="01F4478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A2</w:t>
            </w:r>
          </w:p>
        </w:tc>
      </w:tr>
      <w:tr w:rsidR="00725100" w14:paraId="7FC07A33"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4FB431A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4EE294F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Displaced transverse fractures below the S-I joint</w:t>
            </w:r>
          </w:p>
        </w:tc>
        <w:tc>
          <w:tcPr>
            <w:tcW w:w="3450" w:type="dxa"/>
          </w:tcPr>
          <w:p w14:paraId="6579766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A3</w:t>
            </w:r>
          </w:p>
        </w:tc>
      </w:tr>
      <w:tr w:rsidR="00725100" w14:paraId="0D09A0F4" w14:textId="77777777" w:rsidTr="00FE0E22">
        <w:trPr>
          <w:trHeight w:val="331"/>
        </w:trPr>
        <w:tc>
          <w:tcPr>
            <w:cnfStyle w:val="001000000000" w:firstRow="0" w:lastRow="0" w:firstColumn="1" w:lastColumn="0" w:oddVBand="0" w:evenVBand="0" w:oddHBand="0" w:evenHBand="0" w:firstRowFirstColumn="0" w:firstRowLastColumn="0" w:lastRowFirstColumn="0" w:lastRowLastColumn="0"/>
            <w:tcW w:w="3450" w:type="dxa"/>
          </w:tcPr>
          <w:p w14:paraId="57A9D8EC" w14:textId="77777777" w:rsidR="00FE0E22"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b w:val="0"/>
                <w:bCs/>
                <w:iCs/>
              </w:rPr>
            </w:pPr>
            <w:r w:rsidRPr="00FE0E22">
              <w:rPr>
                <w:rFonts w:ascii="Calibri" w:eastAsia="Calibri" w:hAnsi="Calibri" w:cs="Calibri"/>
                <w:bCs/>
                <w:iCs/>
              </w:rPr>
              <w:t>Type B: Posterior Pelvic Injuries</w:t>
            </w:r>
          </w:p>
          <w:p w14:paraId="161CF17D" w14:textId="6BD14DFD" w:rsidR="00725100" w:rsidRPr="00FE0E22"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bCs/>
                <w:iCs/>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3450" w:type="dxa"/>
            <w:tcBorders>
              <w:right w:val="single" w:sz="8" w:space="0" w:color="FFFFFF"/>
            </w:tcBorders>
          </w:tcPr>
          <w:p w14:paraId="6F68FEB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c>
          <w:tcPr>
            <w:tcW w:w="3450" w:type="dxa"/>
          </w:tcPr>
          <w:p w14:paraId="2A01403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5FBF9748"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457066B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0422400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 xml:space="preserve">Central Fracture— involves spinal canal </w:t>
            </w:r>
          </w:p>
        </w:tc>
        <w:tc>
          <w:tcPr>
            <w:tcW w:w="3450" w:type="dxa"/>
          </w:tcPr>
          <w:p w14:paraId="30FFC89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B1</w:t>
            </w:r>
          </w:p>
        </w:tc>
      </w:tr>
      <w:tr w:rsidR="00725100" w14:paraId="5B324A2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541B8F1B"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404DD28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roofErr w:type="spellStart"/>
            <w:r>
              <w:rPr>
                <w:rFonts w:ascii="Calibri" w:eastAsia="Calibri" w:hAnsi="Calibri" w:cs="Calibri"/>
                <w:color w:val="404040"/>
              </w:rPr>
              <w:t>Transalar</w:t>
            </w:r>
            <w:proofErr w:type="spellEnd"/>
            <w:r>
              <w:rPr>
                <w:rFonts w:ascii="Calibri" w:eastAsia="Calibri" w:hAnsi="Calibri" w:cs="Calibri"/>
                <w:color w:val="404040"/>
              </w:rPr>
              <w:t xml:space="preserve"> Fracture— does not involve foramina or spinal canal</w:t>
            </w:r>
          </w:p>
        </w:tc>
        <w:tc>
          <w:tcPr>
            <w:tcW w:w="3450" w:type="dxa"/>
          </w:tcPr>
          <w:p w14:paraId="0491749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B2</w:t>
            </w:r>
          </w:p>
        </w:tc>
      </w:tr>
      <w:tr w:rsidR="00725100" w14:paraId="1D0C83C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3354763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4A47FBF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Transforaminal Fracture—involves foramina but not spinal canal</w:t>
            </w:r>
          </w:p>
        </w:tc>
        <w:tc>
          <w:tcPr>
            <w:tcW w:w="3450" w:type="dxa"/>
          </w:tcPr>
          <w:p w14:paraId="469A005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B3</w:t>
            </w:r>
          </w:p>
        </w:tc>
      </w:tr>
      <w:tr w:rsidR="00725100" w14:paraId="5F54366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0428C95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r w:rsidRPr="00FE0E22">
              <w:rPr>
                <w:rFonts w:ascii="Calibri" w:eastAsia="Calibri" w:hAnsi="Calibri" w:cs="Calibri"/>
                <w:bCs/>
                <w:iCs/>
              </w:rPr>
              <w:t xml:space="preserve">Type C: </w:t>
            </w:r>
            <w:proofErr w:type="spellStart"/>
            <w:r w:rsidRPr="00FE0E22">
              <w:rPr>
                <w:rFonts w:ascii="Calibri" w:eastAsia="Calibri" w:hAnsi="Calibri" w:cs="Calibri"/>
                <w:bCs/>
                <w:iCs/>
              </w:rPr>
              <w:t>Spino</w:t>
            </w:r>
            <w:proofErr w:type="spellEnd"/>
            <w:r w:rsidRPr="00FE0E22">
              <w:rPr>
                <w:rFonts w:ascii="Calibri" w:eastAsia="Calibri" w:hAnsi="Calibri" w:cs="Calibri"/>
                <w:bCs/>
                <w:iCs/>
              </w:rPr>
              <w:t>-Pelvic Injuries</w:t>
            </w:r>
            <w:r>
              <w:rPr>
                <w:rFonts w:ascii="Calibri" w:eastAsia="Calibri" w:hAnsi="Calibri" w:cs="Calibri"/>
                <w:b w:val="0"/>
                <w:i/>
              </w:rPr>
              <w:t xml:space="preserve">       </w:t>
            </w:r>
            <w:proofErr w:type="gramStart"/>
            <w:r>
              <w:rPr>
                <w:rFonts w:ascii="Calibri" w:eastAsia="Calibri" w:hAnsi="Calibri" w:cs="Calibri"/>
                <w:b w:val="0"/>
                <w:i/>
              </w:rPr>
              <w:t xml:space="preserve">   </w:t>
            </w:r>
            <w:r>
              <w:rPr>
                <w:rFonts w:ascii="Calibri" w:eastAsia="Calibri" w:hAnsi="Calibri" w:cs="Calibri"/>
                <w:i/>
                <w:sz w:val="18"/>
                <w:szCs w:val="18"/>
              </w:rPr>
              <w:t>(</w:t>
            </w:r>
            <w:proofErr w:type="gramEnd"/>
            <w:r>
              <w:rPr>
                <w:rFonts w:ascii="Calibri" w:eastAsia="Calibri" w:hAnsi="Calibri" w:cs="Calibri"/>
                <w:i/>
                <w:sz w:val="18"/>
                <w:szCs w:val="18"/>
              </w:rPr>
              <w:t>details visible only if “Yes”)</w:t>
            </w:r>
          </w:p>
        </w:tc>
        <w:tc>
          <w:tcPr>
            <w:tcW w:w="3450" w:type="dxa"/>
            <w:tcBorders>
              <w:right w:val="single" w:sz="8" w:space="0" w:color="FFFFFF"/>
            </w:tcBorders>
          </w:tcPr>
          <w:p w14:paraId="2BC0796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c>
          <w:tcPr>
            <w:tcW w:w="3450" w:type="dxa"/>
          </w:tcPr>
          <w:p w14:paraId="11FE2EC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439FF679"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3CB8895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0E7928E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Nondisplaced sacral U-type variant</w:t>
            </w:r>
          </w:p>
        </w:tc>
        <w:tc>
          <w:tcPr>
            <w:tcW w:w="3450" w:type="dxa"/>
          </w:tcPr>
          <w:p w14:paraId="59238B3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C0</w:t>
            </w:r>
          </w:p>
        </w:tc>
      </w:tr>
      <w:tr w:rsidR="00725100" w14:paraId="7DD5947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6ABF5CB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4A54D3B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Sacral U-type variant without posterior pelvic instability</w:t>
            </w:r>
          </w:p>
        </w:tc>
        <w:tc>
          <w:tcPr>
            <w:tcW w:w="3450" w:type="dxa"/>
          </w:tcPr>
          <w:p w14:paraId="334BCBC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C1</w:t>
            </w:r>
          </w:p>
        </w:tc>
      </w:tr>
      <w:tr w:rsidR="00725100" w14:paraId="0648AAE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05AE81A4"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12B0185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Bilateral complete Type B injuries without transverse fracture</w:t>
            </w:r>
          </w:p>
        </w:tc>
        <w:tc>
          <w:tcPr>
            <w:tcW w:w="3450" w:type="dxa"/>
          </w:tcPr>
          <w:p w14:paraId="08A392F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C2</w:t>
            </w:r>
          </w:p>
        </w:tc>
      </w:tr>
      <w:tr w:rsidR="00725100" w14:paraId="7EF2D584"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2CD2003E"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i/>
              </w:rPr>
            </w:pPr>
          </w:p>
        </w:tc>
        <w:tc>
          <w:tcPr>
            <w:tcW w:w="3450" w:type="dxa"/>
            <w:tcBorders>
              <w:right w:val="single" w:sz="8" w:space="0" w:color="FFFFFF"/>
            </w:tcBorders>
          </w:tcPr>
          <w:p w14:paraId="0F60229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Displaced U-type sacral fracture</w:t>
            </w:r>
          </w:p>
        </w:tc>
        <w:tc>
          <w:tcPr>
            <w:tcW w:w="3450" w:type="dxa"/>
          </w:tcPr>
          <w:p w14:paraId="761AD88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C3</w:t>
            </w:r>
          </w:p>
        </w:tc>
      </w:tr>
      <w:tr w:rsidR="00725100" w14:paraId="2CFAEF1C"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44F614A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Notes</w:t>
            </w:r>
          </w:p>
        </w:tc>
        <w:tc>
          <w:tcPr>
            <w:tcW w:w="6900" w:type="dxa"/>
            <w:gridSpan w:val="2"/>
          </w:tcPr>
          <w:p w14:paraId="2F8218B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[Free text]</w:t>
            </w:r>
          </w:p>
        </w:tc>
      </w:tr>
      <w:tr w:rsidR="000F2AFE" w14:paraId="5E1E1EE6"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val="restart"/>
          </w:tcPr>
          <w:p w14:paraId="31B3DBB7" w14:textId="136FCEF3" w:rsidR="000F2AFE" w:rsidRDefault="000F2AFE">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 xml:space="preserve"> 61 PELVIC </w:t>
            </w:r>
            <w:proofErr w:type="gramStart"/>
            <w:r>
              <w:rPr>
                <w:rFonts w:ascii="Calibri" w:eastAsia="Calibri" w:hAnsi="Calibri" w:cs="Calibri"/>
              </w:rPr>
              <w:t>GIRDLE</w:t>
            </w:r>
            <w:proofErr w:type="gramEnd"/>
          </w:p>
          <w:p w14:paraId="5C00CD73" w14:textId="77777777" w:rsidR="000F2AFE" w:rsidRDefault="000F2AF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 xml:space="preserve"> AO/OTA Fracture Classification</w:t>
            </w:r>
          </w:p>
          <w:p w14:paraId="374625BD" w14:textId="1A239ED1" w:rsidR="000F2AFE" w:rsidRPr="000F2AFE" w:rsidRDefault="00000000" w:rsidP="000F2AF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u w:val="single"/>
              </w:rPr>
            </w:pPr>
            <w:hyperlink r:id="rId8">
              <w:r w:rsidR="000F2AFE">
                <w:rPr>
                  <w:rFonts w:ascii="Calibri" w:eastAsia="Calibri" w:hAnsi="Calibri" w:cs="Calibri"/>
                  <w:color w:val="1155CC"/>
                  <w:u w:val="single"/>
                </w:rPr>
                <w:t>https://classification.aoeducation.org</w:t>
              </w:r>
            </w:hyperlink>
          </w:p>
        </w:tc>
        <w:tc>
          <w:tcPr>
            <w:tcW w:w="6900" w:type="dxa"/>
            <w:gridSpan w:val="2"/>
            <w:tcBorders>
              <w:right w:val="single" w:sz="8" w:space="0" w:color="FFFFFF"/>
            </w:tcBorders>
          </w:tcPr>
          <w:p w14:paraId="192290EA" w14:textId="77777777" w:rsidR="000F2AFE" w:rsidRDefault="000F2AF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color w:val="404040"/>
              </w:rPr>
              <w:t>Yes/No</w:t>
            </w:r>
          </w:p>
        </w:tc>
      </w:tr>
      <w:tr w:rsidR="000F2AFE" w14:paraId="3907B8E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449438BE" w14:textId="77777777" w:rsidR="000F2AFE" w:rsidRDefault="000F2AFE">
            <w:pPr>
              <w:widowControl w:val="0"/>
              <w:rPr>
                <w:rFonts w:ascii="Calibri" w:eastAsia="Calibri" w:hAnsi="Calibri" w:cs="Calibri"/>
                <w:i/>
                <w:color w:val="404040"/>
              </w:rPr>
            </w:pPr>
          </w:p>
        </w:tc>
        <w:tc>
          <w:tcPr>
            <w:tcW w:w="3450" w:type="dxa"/>
            <w:tcBorders>
              <w:right w:val="single" w:sz="8" w:space="0" w:color="FFFFFF"/>
            </w:tcBorders>
          </w:tcPr>
          <w:p w14:paraId="6F5B3BA8" w14:textId="049DD190" w:rsidR="000F2AFE" w:rsidRDefault="000F2AFE" w:rsidP="000F2AFE">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b/>
                <w:color w:val="404040"/>
              </w:rPr>
              <w:t>61 A: stable</w:t>
            </w:r>
            <w:r>
              <w:rPr>
                <w:rFonts w:ascii="Calibri" w:eastAsia="Calibri" w:hAnsi="Calibri" w:cs="Calibri"/>
                <w:color w:val="404040"/>
              </w:rPr>
              <w:t xml:space="preserve"> (intact posterior arch)</w:t>
            </w:r>
          </w:p>
        </w:tc>
        <w:tc>
          <w:tcPr>
            <w:tcW w:w="3450" w:type="dxa"/>
          </w:tcPr>
          <w:p w14:paraId="3FEBCC83" w14:textId="276FBC76" w:rsidR="000F2AFE" w:rsidRP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0F2AFE">
              <w:rPr>
                <w:rFonts w:ascii="Calibri" w:eastAsia="Calibri" w:hAnsi="Calibri" w:cs="Calibri"/>
              </w:rPr>
              <w:t>61A1: avulsion injury</w:t>
            </w:r>
          </w:p>
          <w:p w14:paraId="3AB28012" w14:textId="77777777" w:rsidR="000F2AFE" w:rsidRP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F2AFE">
              <w:rPr>
                <w:rFonts w:ascii="Calibri" w:eastAsia="Calibri" w:hAnsi="Calibri" w:cs="Calibri"/>
              </w:rPr>
              <w:t>61A2: iliac-wing or anterior-arch fracture due to a direct blo</w:t>
            </w:r>
            <w:r>
              <w:rPr>
                <w:rFonts w:ascii="Calibri" w:eastAsia="Calibri" w:hAnsi="Calibri" w:cs="Calibri"/>
              </w:rPr>
              <w:t>w</w:t>
            </w:r>
          </w:p>
          <w:p w14:paraId="6D3F8615" w14:textId="5529ABD9" w:rsid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F2AFE">
              <w:rPr>
                <w:rFonts w:ascii="Calibri" w:eastAsia="Calibri" w:hAnsi="Calibri" w:cs="Calibri"/>
              </w:rPr>
              <w:t>61A3: transverse sacrococcygeal fracture</w:t>
            </w:r>
          </w:p>
        </w:tc>
      </w:tr>
      <w:tr w:rsidR="000F2AFE" w14:paraId="52EB779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27457FA8" w14:textId="77777777" w:rsidR="000F2AFE" w:rsidRDefault="000F2AFE">
            <w:pPr>
              <w:widowControl w:val="0"/>
              <w:rPr>
                <w:rFonts w:ascii="Calibri" w:eastAsia="Calibri" w:hAnsi="Calibri" w:cs="Calibri"/>
                <w:i/>
                <w:color w:val="404040"/>
              </w:rPr>
            </w:pPr>
          </w:p>
        </w:tc>
        <w:tc>
          <w:tcPr>
            <w:tcW w:w="3450" w:type="dxa"/>
            <w:tcBorders>
              <w:right w:val="single" w:sz="8" w:space="0" w:color="FFFFFF"/>
            </w:tcBorders>
          </w:tcPr>
          <w:p w14:paraId="303F0D53" w14:textId="6752F6E8" w:rsidR="000F2AFE" w:rsidRPr="000F2AFE" w:rsidRDefault="000F2AFE" w:rsidP="000F2AFE">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b/>
                <w:color w:val="404040"/>
              </w:rPr>
              <w:t>61 B: partially stable</w:t>
            </w:r>
            <w:r>
              <w:rPr>
                <w:rFonts w:ascii="Calibri" w:eastAsia="Calibri" w:hAnsi="Calibri" w:cs="Calibri"/>
                <w:color w:val="404040"/>
              </w:rPr>
              <w:t xml:space="preserve"> (incomplete disruption of the posterior arch)</w:t>
            </w:r>
          </w:p>
        </w:tc>
        <w:tc>
          <w:tcPr>
            <w:tcW w:w="3450" w:type="dxa"/>
          </w:tcPr>
          <w:p w14:paraId="0AA95161" w14:textId="77777777" w:rsid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0F2AFE">
              <w:rPr>
                <w:rFonts w:ascii="Calibri" w:eastAsia="Calibri" w:hAnsi="Calibri" w:cs="Calibri"/>
              </w:rPr>
              <w:t>61B1: open-book injury (external rotation)</w:t>
            </w:r>
          </w:p>
          <w:p w14:paraId="1770657E" w14:textId="77777777" w:rsid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0F2AFE">
              <w:rPr>
                <w:rFonts w:ascii="Calibri" w:eastAsia="Calibri" w:hAnsi="Calibri" w:cs="Calibri"/>
              </w:rPr>
              <w:t>61B2: lateral-compression injury (internal rotation)</w:t>
            </w:r>
          </w:p>
          <w:p w14:paraId="7DEEF2F4" w14:textId="75D56AD5" w:rsidR="000F2AFE" w:rsidRP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0F2AFE">
              <w:rPr>
                <w:rFonts w:ascii="Calibri" w:eastAsia="Calibri" w:hAnsi="Calibri" w:cs="Calibri"/>
              </w:rPr>
              <w:t>61B3: bilateral</w:t>
            </w:r>
          </w:p>
        </w:tc>
      </w:tr>
      <w:tr w:rsidR="000F2AFE" w14:paraId="3A8ABD4D"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vMerge/>
          </w:tcPr>
          <w:p w14:paraId="7AFC542C" w14:textId="77777777" w:rsidR="000F2AFE" w:rsidRDefault="000F2AFE">
            <w:pPr>
              <w:widowControl w:val="0"/>
              <w:rPr>
                <w:rFonts w:ascii="Calibri" w:eastAsia="Calibri" w:hAnsi="Calibri" w:cs="Calibri"/>
                <w:i/>
                <w:color w:val="404040"/>
              </w:rPr>
            </w:pPr>
          </w:p>
        </w:tc>
        <w:tc>
          <w:tcPr>
            <w:tcW w:w="3450" w:type="dxa"/>
            <w:tcBorders>
              <w:right w:val="single" w:sz="8" w:space="0" w:color="FFFFFF"/>
            </w:tcBorders>
          </w:tcPr>
          <w:p w14:paraId="3D3611FF" w14:textId="4B3B2D88" w:rsidR="000F2AFE" w:rsidRPr="000F2AFE" w:rsidRDefault="000F2AFE" w:rsidP="000F2AFE">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b/>
                <w:color w:val="404040"/>
              </w:rPr>
              <w:t>61 C: unstable</w:t>
            </w:r>
            <w:r>
              <w:rPr>
                <w:rFonts w:ascii="Calibri" w:eastAsia="Calibri" w:hAnsi="Calibri" w:cs="Calibri"/>
                <w:color w:val="404040"/>
              </w:rPr>
              <w:t xml:space="preserve"> (complete disruption of the posterior arch)</w:t>
            </w:r>
          </w:p>
        </w:tc>
        <w:tc>
          <w:tcPr>
            <w:tcW w:w="3450" w:type="dxa"/>
          </w:tcPr>
          <w:p w14:paraId="783D9830" w14:textId="77777777" w:rsidR="000F2AFE" w:rsidRP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0F2AFE">
              <w:rPr>
                <w:rFonts w:ascii="Calibri" w:eastAsia="Calibri" w:hAnsi="Calibri" w:cs="Calibri"/>
              </w:rPr>
              <w:t>61C1: unilateral</w:t>
            </w:r>
          </w:p>
          <w:p w14:paraId="4AAC7C10" w14:textId="77777777" w:rsidR="000F2AFE" w:rsidRP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F2AFE">
              <w:rPr>
                <w:rFonts w:ascii="Calibri" w:eastAsia="Calibri" w:hAnsi="Calibri" w:cs="Calibri"/>
              </w:rPr>
              <w:t>61C2: bilateral, with one side type B, one side type C</w:t>
            </w:r>
          </w:p>
          <w:p w14:paraId="5E5D40C5" w14:textId="1640AFFF" w:rsidR="000F2AFE" w:rsidRPr="000F2AFE" w:rsidRDefault="000F2AFE" w:rsidP="000F2AF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F2AFE">
              <w:rPr>
                <w:rFonts w:ascii="Calibri" w:eastAsia="Calibri" w:hAnsi="Calibri" w:cs="Calibri"/>
              </w:rPr>
              <w:t>61C3: bilateral</w:t>
            </w:r>
          </w:p>
        </w:tc>
      </w:tr>
      <w:tr w:rsidR="00725100" w14:paraId="055D4E1F"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450" w:type="dxa"/>
          </w:tcPr>
          <w:p w14:paraId="784E727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Notes</w:t>
            </w:r>
          </w:p>
        </w:tc>
        <w:tc>
          <w:tcPr>
            <w:tcW w:w="6900" w:type="dxa"/>
            <w:gridSpan w:val="2"/>
          </w:tcPr>
          <w:p w14:paraId="748AA15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[Free text]</w:t>
            </w:r>
          </w:p>
        </w:tc>
      </w:tr>
    </w:tbl>
    <w:p w14:paraId="678AACF0" w14:textId="77777777" w:rsidR="00725100" w:rsidRDefault="00725100">
      <w:pPr>
        <w:spacing w:line="240" w:lineRule="auto"/>
        <w:rPr>
          <w:rFonts w:ascii="Calibri" w:eastAsia="Calibri" w:hAnsi="Calibri" w:cs="Calibri"/>
          <w:b/>
          <w:color w:val="404040"/>
        </w:rPr>
      </w:pPr>
    </w:p>
    <w:tbl>
      <w:tblPr>
        <w:tblStyle w:val="a8"/>
        <w:tblW w:w="10320"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2775"/>
        <w:gridCol w:w="3015"/>
        <w:gridCol w:w="4530"/>
      </w:tblGrid>
      <w:tr w:rsidR="00725100" w14:paraId="43E6D125"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5" w:type="dxa"/>
            <w:tcBorders>
              <w:top w:val="single" w:sz="4" w:space="0" w:color="FFFFFF"/>
              <w:left w:val="single" w:sz="4" w:space="0" w:color="FFFFFF"/>
              <w:bottom w:val="single" w:sz="4" w:space="0" w:color="FFFFFF"/>
              <w:right w:val="single" w:sz="4" w:space="0" w:color="FFFFFF"/>
            </w:tcBorders>
          </w:tcPr>
          <w:p w14:paraId="4E195D6F"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3015" w:type="dxa"/>
            <w:tcBorders>
              <w:top w:val="single" w:sz="4" w:space="0" w:color="FFFFFF"/>
              <w:left w:val="single" w:sz="4" w:space="0" w:color="FFFFFF"/>
              <w:bottom w:val="single" w:sz="4" w:space="0" w:color="FFFFFF"/>
              <w:right w:val="single" w:sz="4" w:space="0" w:color="FFFFFF"/>
            </w:tcBorders>
          </w:tcPr>
          <w:p w14:paraId="3E225AE5"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4530" w:type="dxa"/>
            <w:tcBorders>
              <w:top w:val="single" w:sz="4" w:space="0" w:color="FFFFFF"/>
              <w:left w:val="single" w:sz="4" w:space="0" w:color="FFFFFF"/>
              <w:bottom w:val="single" w:sz="4" w:space="0" w:color="FFFFFF"/>
              <w:right w:val="single" w:sz="4" w:space="0" w:color="FFFFFF"/>
            </w:tcBorders>
          </w:tcPr>
          <w:p w14:paraId="4705C86D"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3E449FC1" w14:textId="77777777" w:rsidTr="00725100">
        <w:tc>
          <w:tcPr>
            <w:cnfStyle w:val="001000000000" w:firstRow="0" w:lastRow="0" w:firstColumn="1" w:lastColumn="0" w:oddVBand="0" w:evenVBand="0" w:oddHBand="0" w:evenHBand="0" w:firstRowFirstColumn="0" w:firstRowLastColumn="0" w:lastRowFirstColumn="0" w:lastRowLastColumn="0"/>
            <w:tcW w:w="10320" w:type="dxa"/>
            <w:gridSpan w:val="3"/>
          </w:tcPr>
          <w:p w14:paraId="08F2403A" w14:textId="27879433" w:rsidR="00725100" w:rsidRDefault="00000000">
            <w:pPr>
              <w:numPr>
                <w:ilvl w:val="0"/>
                <w:numId w:val="4"/>
              </w:num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u w:val="single"/>
              </w:rPr>
              <w:t>LIMBS</w:t>
            </w:r>
            <w:r>
              <w:rPr>
                <w:rFonts w:ascii="Calibri" w:eastAsia="Calibri" w:hAnsi="Calibri" w:cs="Calibri"/>
              </w:rPr>
              <w:t xml:space="preserve"> AO/OTA Fracture Classification</w:t>
            </w:r>
          </w:p>
          <w:p w14:paraId="5096A4F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720"/>
              <w:rPr>
                <w:rFonts w:ascii="Calibri" w:eastAsia="Calibri" w:hAnsi="Calibri" w:cs="Calibri"/>
                <w:u w:val="single"/>
              </w:rPr>
            </w:pPr>
            <w:hyperlink r:id="rId9">
              <w:r>
                <w:rPr>
                  <w:rFonts w:ascii="Calibri" w:eastAsia="Calibri" w:hAnsi="Calibri" w:cs="Calibri"/>
                  <w:color w:val="1155CC"/>
                  <w:u w:val="single"/>
                </w:rPr>
                <w:t>https://classification.aoeducation.org</w:t>
              </w:r>
            </w:hyperlink>
          </w:p>
        </w:tc>
      </w:tr>
      <w:tr w:rsidR="00725100" w14:paraId="2F36AC0E" w14:textId="77777777" w:rsidTr="00725100">
        <w:trPr>
          <w:trHeight w:val="31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69B19623" w14:textId="77777777" w:rsidR="00725100" w:rsidRDefault="00000000">
            <w:pPr>
              <w:spacing w:line="240" w:lineRule="auto"/>
              <w:rPr>
                <w:rFonts w:ascii="Calibri" w:eastAsia="Calibri" w:hAnsi="Calibri" w:cs="Calibri"/>
              </w:rPr>
            </w:pPr>
            <w:r>
              <w:rPr>
                <w:rFonts w:ascii="Calibri" w:eastAsia="Calibri" w:hAnsi="Calibri" w:cs="Calibri"/>
              </w:rPr>
              <w:t>UPPER LIMB FRACTURE</w:t>
            </w:r>
          </w:p>
          <w:p w14:paraId="5CD9B38D" w14:textId="77777777" w:rsidR="00725100" w:rsidRDefault="00000000">
            <w:pPr>
              <w:spacing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545" w:type="dxa"/>
            <w:gridSpan w:val="2"/>
          </w:tcPr>
          <w:p w14:paraId="26CA053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1AF1C24C"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5F735AD8" w14:textId="174D3555"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Location</w:t>
            </w:r>
            <w:r>
              <w:rPr>
                <w:rFonts w:ascii="Calibri" w:eastAsia="Calibri" w:hAnsi="Calibri" w:cs="Calibri"/>
                <w:b w:val="0"/>
              </w:rPr>
              <w:br/>
            </w:r>
            <w:r w:rsidRPr="00FE0E22">
              <w:rPr>
                <w:rFonts w:ascii="Calibri" w:eastAsia="Calibri" w:hAnsi="Calibri" w:cs="Calibri"/>
                <w:bCs/>
              </w:rPr>
              <w:t>Bone involved</w:t>
            </w:r>
            <w:r>
              <w:rPr>
                <w:rFonts w:ascii="Calibri" w:eastAsia="Calibri" w:hAnsi="Calibri" w:cs="Calibri"/>
                <w:b w:val="0"/>
              </w:rPr>
              <w:t xml:space="preserve"> </w:t>
            </w:r>
          </w:p>
        </w:tc>
        <w:tc>
          <w:tcPr>
            <w:tcW w:w="3015" w:type="dxa"/>
            <w:shd w:val="clear" w:color="auto" w:fill="4BACC6"/>
          </w:tcPr>
          <w:p w14:paraId="6770EE6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p>
          <w:p w14:paraId="7277C34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FFFFFF"/>
              </w:rPr>
            </w:pPr>
            <w:r>
              <w:rPr>
                <w:rFonts w:ascii="Calibri" w:eastAsia="Calibri" w:hAnsi="Calibri" w:cs="Calibri"/>
                <w:b/>
                <w:color w:val="FFFFFF"/>
              </w:rPr>
              <w:t>Bone portion</w:t>
            </w:r>
          </w:p>
        </w:tc>
        <w:tc>
          <w:tcPr>
            <w:tcW w:w="4530" w:type="dxa"/>
            <w:shd w:val="clear" w:color="auto" w:fill="4BACC6"/>
          </w:tcPr>
          <w:p w14:paraId="778A97E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FFFFFF"/>
              </w:rPr>
            </w:pPr>
            <w:r>
              <w:rPr>
                <w:rFonts w:ascii="Calibri" w:eastAsia="Calibri" w:hAnsi="Calibri" w:cs="Calibri"/>
                <w:b/>
                <w:color w:val="404040"/>
              </w:rPr>
              <w:br/>
            </w:r>
            <w:r>
              <w:rPr>
                <w:rFonts w:ascii="Calibri" w:eastAsia="Calibri" w:hAnsi="Calibri" w:cs="Calibri"/>
                <w:b/>
                <w:color w:val="FFFFFF"/>
              </w:rPr>
              <w:t>Group</w:t>
            </w:r>
          </w:p>
        </w:tc>
      </w:tr>
      <w:tr w:rsidR="00725100" w14:paraId="5685DFBB"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47B7A790" w14:textId="77777777" w:rsidR="00725100" w:rsidRDefault="00000000">
            <w:pPr>
              <w:spacing w:line="240" w:lineRule="auto"/>
              <w:rPr>
                <w:rFonts w:ascii="Calibri" w:eastAsia="Calibri" w:hAnsi="Calibri" w:cs="Calibri"/>
              </w:rPr>
            </w:pPr>
            <w:r>
              <w:rPr>
                <w:rFonts w:ascii="Calibri" w:eastAsia="Calibri" w:hAnsi="Calibri" w:cs="Calibri"/>
              </w:rPr>
              <w:t xml:space="preserve">1 </w:t>
            </w:r>
            <w:proofErr w:type="spellStart"/>
            <w:r>
              <w:rPr>
                <w:rFonts w:ascii="Calibri" w:eastAsia="Calibri" w:hAnsi="Calibri" w:cs="Calibri"/>
              </w:rPr>
              <w:t>Humerus</w:t>
            </w:r>
            <w:proofErr w:type="spellEnd"/>
          </w:p>
        </w:tc>
        <w:tc>
          <w:tcPr>
            <w:tcW w:w="3015" w:type="dxa"/>
          </w:tcPr>
          <w:p w14:paraId="6BA423D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11 Proximal end </w:t>
            </w:r>
            <w:proofErr w:type="gramStart"/>
            <w:r>
              <w:rPr>
                <w:rFonts w:ascii="Calibri" w:eastAsia="Calibri" w:hAnsi="Calibri" w:cs="Calibri"/>
                <w:b/>
                <w:color w:val="404040"/>
              </w:rPr>
              <w:t>segment</w:t>
            </w:r>
            <w:proofErr w:type="gramEnd"/>
          </w:p>
          <w:p w14:paraId="1300CC59"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20AC3DF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0AD0DE3B"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09EA403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7AAD91EE"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6FC45A82"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5AD12197"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24027B2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11A Extraarticular, unifocal, 2-part</w:t>
            </w:r>
          </w:p>
          <w:p w14:paraId="2C39F8D7"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11A1 Tuberosity</w:t>
            </w:r>
          </w:p>
          <w:p w14:paraId="5413E835"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11A2 Surgical neck</w:t>
            </w:r>
          </w:p>
          <w:p w14:paraId="0E3AF364" w14:textId="38A95AFA"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11A3 Vertical</w:t>
            </w:r>
          </w:p>
          <w:p w14:paraId="0697F89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11B Extraarticular, bifocal, 3-part</w:t>
            </w:r>
          </w:p>
          <w:p w14:paraId="0F290B68" w14:textId="77777777"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11B1 Surgical neck</w:t>
            </w:r>
          </w:p>
          <w:p w14:paraId="34A757F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11C Articular or 4-part</w:t>
            </w:r>
          </w:p>
          <w:p w14:paraId="623C9606" w14:textId="77777777" w:rsidR="00BC2D28"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BC2D28">
              <w:rPr>
                <w:rFonts w:ascii="Calibri" w:eastAsia="Calibri" w:hAnsi="Calibri" w:cs="Calibri"/>
              </w:rPr>
              <w:t>11C1 Anatomical neck</w:t>
            </w:r>
          </w:p>
          <w:p w14:paraId="12E7827E" w14:textId="76D19B37" w:rsidR="00725100"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BC2D28">
              <w:rPr>
                <w:rFonts w:ascii="Calibri" w:eastAsia="Calibri" w:hAnsi="Calibri" w:cs="Calibri"/>
              </w:rPr>
              <w:t>11C3 Anatomical neck associated with metaphyseal fracture</w:t>
            </w:r>
          </w:p>
        </w:tc>
      </w:tr>
      <w:tr w:rsidR="00725100" w14:paraId="7B2E2923"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68E4FF78" w14:textId="77777777" w:rsidR="00725100" w:rsidRDefault="00725100">
            <w:pPr>
              <w:spacing w:line="240" w:lineRule="auto"/>
              <w:rPr>
                <w:rFonts w:ascii="Calibri" w:eastAsia="Calibri" w:hAnsi="Calibri" w:cs="Calibri"/>
              </w:rPr>
            </w:pPr>
          </w:p>
        </w:tc>
        <w:tc>
          <w:tcPr>
            <w:tcW w:w="3015" w:type="dxa"/>
          </w:tcPr>
          <w:p w14:paraId="3429861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12 Diaphyseal segment</w:t>
            </w:r>
          </w:p>
          <w:p w14:paraId="38093476"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p>
        </w:tc>
        <w:tc>
          <w:tcPr>
            <w:tcW w:w="4530" w:type="dxa"/>
          </w:tcPr>
          <w:p w14:paraId="542E572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12A Simple</w:t>
            </w:r>
          </w:p>
          <w:p w14:paraId="2F30794C"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12A1* Spira</w:t>
            </w:r>
            <w:r w:rsidR="00BC2D28">
              <w:rPr>
                <w:rFonts w:ascii="Calibri" w:eastAsia="Calibri" w:hAnsi="Calibri" w:cs="Calibri"/>
              </w:rPr>
              <w:t>l</w:t>
            </w:r>
          </w:p>
          <w:p w14:paraId="1E821052"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12A2* Oblique (≥ 30°)</w:t>
            </w:r>
          </w:p>
          <w:p w14:paraId="10D152AD" w14:textId="295E3773"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12A3* Transverse (&lt; 30°)</w:t>
            </w:r>
          </w:p>
          <w:p w14:paraId="495D677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12B Wedge</w:t>
            </w:r>
          </w:p>
          <w:p w14:paraId="38B6CD4E"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lastRenderedPageBreak/>
              <w:t>12B2* Intact wedge</w:t>
            </w:r>
          </w:p>
          <w:p w14:paraId="1F5788BE" w14:textId="49115355"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12B3* Fragmentary wedge</w:t>
            </w:r>
          </w:p>
          <w:p w14:paraId="7C25973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12C </w:t>
            </w:r>
            <w:proofErr w:type="spellStart"/>
            <w:r>
              <w:rPr>
                <w:rFonts w:ascii="Calibri" w:eastAsia="Calibri" w:hAnsi="Calibri" w:cs="Calibri"/>
                <w:b/>
                <w:color w:val="404040"/>
              </w:rPr>
              <w:t>Multifragmentary</w:t>
            </w:r>
            <w:proofErr w:type="spellEnd"/>
          </w:p>
          <w:p w14:paraId="78E2A151"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12C2* Intact segmental</w:t>
            </w:r>
          </w:p>
          <w:p w14:paraId="49263F84" w14:textId="6BD581D4"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12C3* Fragmentary segmental</w:t>
            </w:r>
          </w:p>
          <w:p w14:paraId="5B5F8996" w14:textId="77777777" w:rsidR="00725100" w:rsidRPr="00BC2D28"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BC2D28">
              <w:rPr>
                <w:rFonts w:ascii="Calibri" w:eastAsia="Calibri" w:hAnsi="Calibri" w:cs="Calibri"/>
                <w:b/>
                <w:color w:val="404040"/>
                <w:sz w:val="18"/>
                <w:szCs w:val="18"/>
              </w:rPr>
              <w:t>* Qualifications</w:t>
            </w:r>
            <w:r w:rsidRPr="00BC2D28">
              <w:rPr>
                <w:rFonts w:ascii="Calibri" w:eastAsia="Calibri" w:hAnsi="Calibri" w:cs="Calibri"/>
                <w:color w:val="404040"/>
                <w:sz w:val="18"/>
                <w:szCs w:val="18"/>
              </w:rPr>
              <w:t xml:space="preserve">: </w:t>
            </w:r>
            <w:r w:rsidRPr="00BC2D28">
              <w:rPr>
                <w:rFonts w:ascii="Calibri" w:eastAsia="Calibri" w:hAnsi="Calibri" w:cs="Calibri"/>
                <w:i/>
                <w:color w:val="404040"/>
                <w:sz w:val="18"/>
                <w:szCs w:val="18"/>
              </w:rPr>
              <w:t xml:space="preserve">12A and 12B: a Proximal 1/3, b Middle 1/3, c Distal 1/3 12C: </w:t>
            </w:r>
            <w:proofErr w:type="spellStart"/>
            <w:r w:rsidRPr="00BC2D28">
              <w:rPr>
                <w:rFonts w:ascii="Calibri" w:eastAsia="Calibri" w:hAnsi="Calibri" w:cs="Calibri"/>
                <w:i/>
                <w:color w:val="404040"/>
                <w:sz w:val="18"/>
                <w:szCs w:val="18"/>
              </w:rPr>
              <w:t>i</w:t>
            </w:r>
            <w:proofErr w:type="spellEnd"/>
            <w:r w:rsidRPr="00BC2D28">
              <w:rPr>
                <w:rFonts w:ascii="Calibri" w:eastAsia="Calibri" w:hAnsi="Calibri" w:cs="Calibri"/>
                <w:i/>
                <w:color w:val="404040"/>
                <w:sz w:val="18"/>
                <w:szCs w:val="18"/>
              </w:rPr>
              <w:t xml:space="preserve"> Proximal diaphyseal-metaphyseal, j Pure diaphyseal, k Distal diaphyseal-metaphyseal</w:t>
            </w:r>
          </w:p>
        </w:tc>
      </w:tr>
      <w:tr w:rsidR="00725100" w14:paraId="67004E88"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34ED2844" w14:textId="77777777" w:rsidR="00725100" w:rsidRDefault="00725100">
            <w:pPr>
              <w:spacing w:line="240" w:lineRule="auto"/>
              <w:rPr>
                <w:rFonts w:ascii="Calibri" w:eastAsia="Calibri" w:hAnsi="Calibri" w:cs="Calibri"/>
              </w:rPr>
            </w:pPr>
          </w:p>
        </w:tc>
        <w:tc>
          <w:tcPr>
            <w:tcW w:w="3015" w:type="dxa"/>
          </w:tcPr>
          <w:p w14:paraId="092E789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13 Distal end </w:t>
            </w:r>
            <w:proofErr w:type="gramStart"/>
            <w:r>
              <w:rPr>
                <w:rFonts w:ascii="Calibri" w:eastAsia="Calibri" w:hAnsi="Calibri" w:cs="Calibri"/>
                <w:b/>
                <w:color w:val="404040"/>
              </w:rPr>
              <w:t>segment</w:t>
            </w:r>
            <w:proofErr w:type="gramEnd"/>
            <w:r>
              <w:rPr>
                <w:rFonts w:ascii="Calibri" w:eastAsia="Calibri" w:hAnsi="Calibri" w:cs="Calibri"/>
                <w:b/>
                <w:color w:val="404040"/>
              </w:rPr>
              <w:t xml:space="preserve"> </w:t>
            </w:r>
          </w:p>
          <w:p w14:paraId="56D61CE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p>
        </w:tc>
        <w:tc>
          <w:tcPr>
            <w:tcW w:w="4530" w:type="dxa"/>
          </w:tcPr>
          <w:p w14:paraId="6F201CD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13A Extraarticular</w:t>
            </w:r>
          </w:p>
          <w:p w14:paraId="41CE33F6"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13A1 Avulsio</w:t>
            </w:r>
            <w:r w:rsidR="00BC2D28">
              <w:rPr>
                <w:rFonts w:ascii="Calibri" w:eastAsia="Calibri" w:hAnsi="Calibri" w:cs="Calibri"/>
              </w:rPr>
              <w:t>n</w:t>
            </w:r>
          </w:p>
          <w:p w14:paraId="22C58FEB"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13A2 Simple</w:t>
            </w:r>
          </w:p>
          <w:p w14:paraId="3DFF4A29" w14:textId="52DDD1C7"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 xml:space="preserve">13A3 Wedge or </w:t>
            </w:r>
            <w:proofErr w:type="spellStart"/>
            <w:r w:rsidRPr="00BC2D28">
              <w:rPr>
                <w:rFonts w:ascii="Calibri" w:eastAsia="Calibri" w:hAnsi="Calibri" w:cs="Calibri"/>
              </w:rPr>
              <w:t>multifragmentary</w:t>
            </w:r>
            <w:proofErr w:type="spellEnd"/>
          </w:p>
          <w:p w14:paraId="05CCC9A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13B Partial articular</w:t>
            </w:r>
          </w:p>
          <w:p w14:paraId="44D34B91"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13B1 Lateral sagittal</w:t>
            </w:r>
          </w:p>
          <w:p w14:paraId="348BEF91" w14:textId="77777777" w:rsid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13B2 Medial sagittal</w:t>
            </w:r>
          </w:p>
          <w:p w14:paraId="1C6105CE" w14:textId="1C51021F" w:rsidR="00725100" w:rsidRPr="00BC2D28" w:rsidRDefault="00000000" w:rsidP="00BC2D28">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D28">
              <w:rPr>
                <w:rFonts w:ascii="Calibri" w:eastAsia="Calibri" w:hAnsi="Calibri" w:cs="Calibri"/>
              </w:rPr>
              <w:t>13B3 Frontal</w:t>
            </w:r>
            <w:r w:rsidR="00BC2D28">
              <w:rPr>
                <w:rFonts w:ascii="Calibri" w:eastAsia="Calibri" w:hAnsi="Calibri" w:cs="Calibri"/>
              </w:rPr>
              <w:t xml:space="preserve"> (co</w:t>
            </w:r>
            <w:r w:rsidRPr="00BC2D28">
              <w:rPr>
                <w:rFonts w:ascii="Calibri" w:eastAsia="Calibri" w:hAnsi="Calibri" w:cs="Calibri"/>
              </w:rPr>
              <w:t>ronal</w:t>
            </w:r>
            <w:r w:rsidR="00BC2D28">
              <w:rPr>
                <w:rFonts w:ascii="Calibri" w:eastAsia="Calibri" w:hAnsi="Calibri" w:cs="Calibri"/>
              </w:rPr>
              <w:t>)</w:t>
            </w:r>
            <w:r w:rsidRPr="00BC2D28">
              <w:rPr>
                <w:rFonts w:ascii="Calibri" w:eastAsia="Calibri" w:hAnsi="Calibri" w:cs="Calibri"/>
              </w:rPr>
              <w:t xml:space="preserve"> plane</w:t>
            </w:r>
          </w:p>
          <w:p w14:paraId="5128662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13C Complete articular</w:t>
            </w:r>
          </w:p>
          <w:p w14:paraId="210796C2"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13C1 Simple articular, simple metaphyseal</w:t>
            </w:r>
          </w:p>
          <w:p w14:paraId="5149E2B1"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 xml:space="preserve">13C2 Simple articular, wedge or </w:t>
            </w:r>
            <w:proofErr w:type="spellStart"/>
            <w:r w:rsidRPr="00C07E9E">
              <w:rPr>
                <w:rFonts w:ascii="Calibri" w:eastAsia="Calibri" w:hAnsi="Calibri" w:cs="Calibri"/>
              </w:rPr>
              <w:t>multifragmentary</w:t>
            </w:r>
            <w:proofErr w:type="spellEnd"/>
            <w:r w:rsidRPr="00C07E9E">
              <w:rPr>
                <w:rFonts w:ascii="Calibri" w:eastAsia="Calibri" w:hAnsi="Calibri" w:cs="Calibri"/>
              </w:rPr>
              <w:t xml:space="preserve"> metaphyseal</w:t>
            </w:r>
          </w:p>
          <w:p w14:paraId="15E400D3" w14:textId="20D2C7DB"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 xml:space="preserve">13C3 </w:t>
            </w:r>
            <w:proofErr w:type="spellStart"/>
            <w:r w:rsidRPr="00C07E9E">
              <w:rPr>
                <w:rFonts w:ascii="Calibri" w:eastAsia="Calibri" w:hAnsi="Calibri" w:cs="Calibri"/>
              </w:rPr>
              <w:t>Multifragmentary</w:t>
            </w:r>
            <w:proofErr w:type="spellEnd"/>
            <w:r w:rsidRPr="00C07E9E">
              <w:rPr>
                <w:rFonts w:ascii="Calibri" w:eastAsia="Calibri" w:hAnsi="Calibri" w:cs="Calibri"/>
              </w:rPr>
              <w:t xml:space="preserve"> articular, wedge or </w:t>
            </w:r>
            <w:proofErr w:type="spellStart"/>
            <w:r w:rsidRPr="00C07E9E">
              <w:rPr>
                <w:rFonts w:ascii="Calibri" w:eastAsia="Calibri" w:hAnsi="Calibri" w:cs="Calibri"/>
              </w:rPr>
              <w:t>multifragmentary</w:t>
            </w:r>
            <w:proofErr w:type="spellEnd"/>
            <w:r w:rsidRPr="00C07E9E">
              <w:rPr>
                <w:rFonts w:ascii="Calibri" w:eastAsia="Calibri" w:hAnsi="Calibri" w:cs="Calibri"/>
              </w:rPr>
              <w:t xml:space="preserve"> metaphyseal</w:t>
            </w:r>
          </w:p>
        </w:tc>
      </w:tr>
      <w:tr w:rsidR="00725100" w14:paraId="3AE995A2"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11D193DF" w14:textId="77777777" w:rsidR="00725100" w:rsidRDefault="00000000">
            <w:pPr>
              <w:spacing w:line="240" w:lineRule="auto"/>
              <w:rPr>
                <w:rFonts w:ascii="Calibri" w:eastAsia="Calibri" w:hAnsi="Calibri" w:cs="Calibri"/>
              </w:rPr>
            </w:pPr>
            <w:r>
              <w:rPr>
                <w:rFonts w:ascii="Calibri" w:eastAsia="Calibri" w:hAnsi="Calibri" w:cs="Calibri"/>
              </w:rPr>
              <w:t xml:space="preserve"> 2R Radius</w:t>
            </w:r>
          </w:p>
        </w:tc>
        <w:tc>
          <w:tcPr>
            <w:tcW w:w="3015" w:type="dxa"/>
          </w:tcPr>
          <w:p w14:paraId="383C9483" w14:textId="526DE8D6" w:rsidR="00725100" w:rsidRPr="00C07E9E"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2R1 Proximal end segment</w:t>
            </w:r>
          </w:p>
        </w:tc>
        <w:tc>
          <w:tcPr>
            <w:tcW w:w="4530" w:type="dxa"/>
          </w:tcPr>
          <w:p w14:paraId="071A40E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2R1A Extraarticular</w:t>
            </w:r>
          </w:p>
          <w:p w14:paraId="3036882A" w14:textId="37128155"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2R1A1 Avulsion of bicipital tuberosity</w:t>
            </w:r>
          </w:p>
          <w:p w14:paraId="043A7A2E"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2R1A2 Neck, simple</w:t>
            </w:r>
          </w:p>
          <w:p w14:paraId="1539AE0D" w14:textId="59935541"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 xml:space="preserve">2R1A3 Neck, </w:t>
            </w:r>
            <w:proofErr w:type="spellStart"/>
            <w:r w:rsidRPr="00C07E9E">
              <w:rPr>
                <w:rFonts w:ascii="Calibri" w:eastAsia="Calibri" w:hAnsi="Calibri" w:cs="Calibri"/>
              </w:rPr>
              <w:t>multifragmentary</w:t>
            </w:r>
            <w:proofErr w:type="spellEnd"/>
          </w:p>
          <w:p w14:paraId="60D6D60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ind w:left="85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2CDEACC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2R1B Partial articular</w:t>
            </w:r>
          </w:p>
          <w:p w14:paraId="653E3889"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2R1B1 Simpl</w:t>
            </w:r>
            <w:r w:rsidR="00C07E9E">
              <w:rPr>
                <w:rFonts w:ascii="Calibri" w:eastAsia="Calibri" w:hAnsi="Calibri" w:cs="Calibri"/>
              </w:rPr>
              <w:t>e</w:t>
            </w:r>
          </w:p>
          <w:p w14:paraId="75982CE1" w14:textId="0ED03998"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2R1B3 Fragmentary</w:t>
            </w:r>
            <w:r>
              <w:rPr>
                <w:rFonts w:ascii="Calibri" w:eastAsia="Calibri" w:hAnsi="Calibri" w:cs="Calibri"/>
                <w:color w:val="404040"/>
              </w:rPr>
              <w:br/>
            </w:r>
          </w:p>
          <w:p w14:paraId="69FEAFF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 2R1C Complete articular</w:t>
            </w:r>
          </w:p>
          <w:p w14:paraId="63CD2CA5"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2R1C1 Simple</w:t>
            </w:r>
          </w:p>
          <w:p w14:paraId="6AB19D39" w14:textId="3B205E44"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 xml:space="preserve">2R1C3 </w:t>
            </w:r>
            <w:proofErr w:type="spellStart"/>
            <w:r w:rsidRPr="00C07E9E">
              <w:rPr>
                <w:rFonts w:ascii="Calibri" w:eastAsia="Calibri" w:hAnsi="Calibri" w:cs="Calibri"/>
              </w:rPr>
              <w:t>Multifragmentary</w:t>
            </w:r>
            <w:proofErr w:type="spellEnd"/>
          </w:p>
        </w:tc>
      </w:tr>
      <w:tr w:rsidR="00725100" w14:paraId="45E2FD53"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2E1E4058" w14:textId="77777777" w:rsidR="00725100" w:rsidRDefault="00725100">
            <w:pPr>
              <w:spacing w:line="240" w:lineRule="auto"/>
              <w:rPr>
                <w:rFonts w:ascii="Calibri" w:eastAsia="Calibri" w:hAnsi="Calibri" w:cs="Calibri"/>
              </w:rPr>
            </w:pPr>
          </w:p>
        </w:tc>
        <w:tc>
          <w:tcPr>
            <w:tcW w:w="3015" w:type="dxa"/>
          </w:tcPr>
          <w:p w14:paraId="5997374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2R2 Diaphyseal segment</w:t>
            </w:r>
          </w:p>
          <w:p w14:paraId="19315BD1"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159C286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2R2A Simple</w:t>
            </w:r>
          </w:p>
          <w:p w14:paraId="65A16400"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2R2A1* Spiral</w:t>
            </w:r>
          </w:p>
          <w:p w14:paraId="4E0D6612"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2R2A2* Oblique (≥30°)</w:t>
            </w:r>
          </w:p>
          <w:p w14:paraId="22C70290" w14:textId="3E513FE7"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2R2A3* Transverse (&lt;30°)</w:t>
            </w:r>
          </w:p>
          <w:p w14:paraId="47BA0D8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color w:val="404040"/>
              </w:rPr>
              <w:t xml:space="preserve"> </w:t>
            </w:r>
            <w:r>
              <w:rPr>
                <w:rFonts w:ascii="Calibri" w:eastAsia="Calibri" w:hAnsi="Calibri" w:cs="Calibri"/>
                <w:b/>
                <w:color w:val="404040"/>
              </w:rPr>
              <w:t>2R2B Wedge</w:t>
            </w:r>
          </w:p>
          <w:p w14:paraId="1BDC6B9A" w14:textId="7218B302"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2R2B2* Intact wedge</w:t>
            </w:r>
          </w:p>
          <w:p w14:paraId="47A6BFC0" w14:textId="055EAB40"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2R2B3* Fragmentary wedge</w:t>
            </w:r>
          </w:p>
          <w:p w14:paraId="6317074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2R2C </w:t>
            </w:r>
            <w:proofErr w:type="spellStart"/>
            <w:r>
              <w:rPr>
                <w:rFonts w:ascii="Calibri" w:eastAsia="Calibri" w:hAnsi="Calibri" w:cs="Calibri"/>
                <w:b/>
                <w:color w:val="404040"/>
              </w:rPr>
              <w:t>Multifragmentary</w:t>
            </w:r>
            <w:proofErr w:type="spellEnd"/>
          </w:p>
          <w:p w14:paraId="00CB9854" w14:textId="77777777" w:rsidR="00C07E9E" w:rsidRPr="00C07E9E"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2R2C2* Intact segmental</w:t>
            </w:r>
          </w:p>
          <w:p w14:paraId="05804462" w14:textId="765A49BC" w:rsidR="00725100" w:rsidRDefault="00000000" w:rsidP="00C07E9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C07E9E">
              <w:rPr>
                <w:rFonts w:ascii="Calibri" w:eastAsia="Calibri" w:hAnsi="Calibri" w:cs="Calibri"/>
              </w:rPr>
              <w:t>2R2C3* Fragmentary segmental</w:t>
            </w:r>
          </w:p>
          <w:p w14:paraId="24CC1F8C" w14:textId="77777777" w:rsidR="00725100" w:rsidRPr="00C07E9E"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C07E9E">
              <w:rPr>
                <w:rFonts w:ascii="Calibri" w:eastAsia="Calibri" w:hAnsi="Calibri" w:cs="Calibri"/>
                <w:b/>
                <w:color w:val="404040"/>
                <w:sz w:val="18"/>
                <w:szCs w:val="18"/>
              </w:rPr>
              <w:t xml:space="preserve"> * Qualifications</w:t>
            </w:r>
            <w:r w:rsidRPr="00C07E9E">
              <w:rPr>
                <w:rFonts w:ascii="Calibri" w:eastAsia="Calibri" w:hAnsi="Calibri" w:cs="Calibri"/>
                <w:color w:val="404040"/>
                <w:sz w:val="18"/>
                <w:szCs w:val="18"/>
              </w:rPr>
              <w:t xml:space="preserve">: </w:t>
            </w:r>
            <w:r w:rsidRPr="00C07E9E">
              <w:rPr>
                <w:rFonts w:ascii="Calibri" w:eastAsia="Calibri" w:hAnsi="Calibri" w:cs="Calibri"/>
                <w:i/>
                <w:color w:val="404040"/>
                <w:sz w:val="18"/>
                <w:szCs w:val="18"/>
              </w:rPr>
              <w:t xml:space="preserve">2R2A and 2R2B: a Proximal 1/3, b Middle 1/3, c Distal 1/3 2R2C: </w:t>
            </w:r>
            <w:proofErr w:type="spellStart"/>
            <w:r w:rsidRPr="00C07E9E">
              <w:rPr>
                <w:rFonts w:ascii="Calibri" w:eastAsia="Calibri" w:hAnsi="Calibri" w:cs="Calibri"/>
                <w:i/>
                <w:color w:val="404040"/>
                <w:sz w:val="18"/>
                <w:szCs w:val="18"/>
              </w:rPr>
              <w:t>i</w:t>
            </w:r>
            <w:proofErr w:type="spellEnd"/>
            <w:r w:rsidRPr="00C07E9E">
              <w:rPr>
                <w:rFonts w:ascii="Calibri" w:eastAsia="Calibri" w:hAnsi="Calibri" w:cs="Calibri"/>
                <w:i/>
                <w:color w:val="404040"/>
                <w:sz w:val="18"/>
                <w:szCs w:val="18"/>
              </w:rPr>
              <w:t xml:space="preserve"> Proximal diaphyseal-metaphyseal, j Pure diaphyseal, k Distal diaphyseal-metaphyseal</w:t>
            </w:r>
          </w:p>
        </w:tc>
      </w:tr>
      <w:tr w:rsidR="00725100" w14:paraId="57CBD71E"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301D2D39" w14:textId="77777777" w:rsidR="00725100" w:rsidRDefault="00725100">
            <w:pPr>
              <w:spacing w:line="240" w:lineRule="auto"/>
              <w:rPr>
                <w:rFonts w:ascii="Calibri" w:eastAsia="Calibri" w:hAnsi="Calibri" w:cs="Calibri"/>
              </w:rPr>
            </w:pPr>
          </w:p>
        </w:tc>
        <w:tc>
          <w:tcPr>
            <w:tcW w:w="3015" w:type="dxa"/>
          </w:tcPr>
          <w:p w14:paraId="6A5CB5E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2R3 Distal end segment</w:t>
            </w:r>
          </w:p>
          <w:p w14:paraId="01BB42B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p>
        </w:tc>
        <w:tc>
          <w:tcPr>
            <w:tcW w:w="4530" w:type="dxa"/>
          </w:tcPr>
          <w:p w14:paraId="07FB8AF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2R3A Extraarticular</w:t>
            </w:r>
          </w:p>
          <w:p w14:paraId="05BA0521"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2R3A1 Radial styloid avulsion</w:t>
            </w:r>
          </w:p>
          <w:p w14:paraId="703E8612"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2R3A2 Simple</w:t>
            </w:r>
          </w:p>
          <w:p w14:paraId="580E5AA7" w14:textId="1EB065CF" w:rsidR="00725100" w:rsidRP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 xml:space="preserve">2R3A3 Wedge or </w:t>
            </w:r>
            <w:proofErr w:type="spellStart"/>
            <w:r w:rsidRPr="00B4364E">
              <w:rPr>
                <w:rFonts w:ascii="Calibri" w:eastAsia="Calibri" w:hAnsi="Calibri" w:cs="Calibri"/>
              </w:rPr>
              <w:t>multifragmentary</w:t>
            </w:r>
            <w:proofErr w:type="spellEnd"/>
          </w:p>
          <w:p w14:paraId="39B8A95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2R3B Partial articular</w:t>
            </w:r>
          </w:p>
          <w:p w14:paraId="014E0E1D"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2R3B1 Sagittal</w:t>
            </w:r>
          </w:p>
          <w:p w14:paraId="5A67E6A6"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2R3B2 Dorsal rim (Barton's)</w:t>
            </w:r>
          </w:p>
          <w:p w14:paraId="7C45B370" w14:textId="10244496" w:rsidR="00725100" w:rsidRP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 xml:space="preserve">2R3B3 Volar rim (reverse Barton's, </w:t>
            </w:r>
            <w:proofErr w:type="spellStart"/>
            <w:r w:rsidRPr="00B4364E">
              <w:rPr>
                <w:rFonts w:ascii="Calibri" w:eastAsia="Calibri" w:hAnsi="Calibri" w:cs="Calibri"/>
              </w:rPr>
              <w:t>Goyrand</w:t>
            </w:r>
            <w:proofErr w:type="spellEnd"/>
            <w:r w:rsidRPr="00B4364E">
              <w:rPr>
                <w:rFonts w:ascii="Calibri" w:eastAsia="Calibri" w:hAnsi="Calibri" w:cs="Calibri"/>
              </w:rPr>
              <w:t>-Smith's II)</w:t>
            </w:r>
          </w:p>
          <w:p w14:paraId="1901D66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2R3C Complete articular</w:t>
            </w:r>
          </w:p>
          <w:p w14:paraId="52E011EC" w14:textId="77777777" w:rsidR="00B4364E" w:rsidRP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sidRPr="00B4364E">
              <w:rPr>
                <w:rFonts w:ascii="Calibri" w:eastAsia="Calibri" w:hAnsi="Calibri" w:cs="Calibri"/>
              </w:rPr>
              <w:t>2R3C1 Simple articular and metaphyseal</w:t>
            </w:r>
          </w:p>
          <w:p w14:paraId="220B6736" w14:textId="77777777" w:rsidR="00B4364E" w:rsidRP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sidRPr="00B4364E">
              <w:rPr>
                <w:rFonts w:ascii="Calibri" w:eastAsia="Calibri" w:hAnsi="Calibri" w:cs="Calibri"/>
              </w:rPr>
              <w:t xml:space="preserve">2R3C2 </w:t>
            </w:r>
            <w:proofErr w:type="spellStart"/>
            <w:r w:rsidRPr="00B4364E">
              <w:rPr>
                <w:rFonts w:ascii="Calibri" w:eastAsia="Calibri" w:hAnsi="Calibri" w:cs="Calibri"/>
              </w:rPr>
              <w:t>Multifragmentary</w:t>
            </w:r>
            <w:proofErr w:type="spellEnd"/>
            <w:r w:rsidRPr="00B4364E">
              <w:rPr>
                <w:rFonts w:ascii="Calibri" w:eastAsia="Calibri" w:hAnsi="Calibri" w:cs="Calibri"/>
              </w:rPr>
              <w:t xml:space="preserve"> metaphyseal</w:t>
            </w:r>
          </w:p>
          <w:p w14:paraId="768B4465" w14:textId="55365FF0" w:rsidR="00725100"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sidRPr="00B4364E">
              <w:rPr>
                <w:rFonts w:ascii="Calibri" w:eastAsia="Calibri" w:hAnsi="Calibri" w:cs="Calibri"/>
              </w:rPr>
              <w:t xml:space="preserve">2R3C3 </w:t>
            </w:r>
            <w:proofErr w:type="spellStart"/>
            <w:r w:rsidRPr="00B4364E">
              <w:rPr>
                <w:rFonts w:ascii="Calibri" w:eastAsia="Calibri" w:hAnsi="Calibri" w:cs="Calibri"/>
              </w:rPr>
              <w:t>Multifragmentary</w:t>
            </w:r>
            <w:proofErr w:type="spellEnd"/>
            <w:r w:rsidRPr="00B4364E">
              <w:rPr>
                <w:rFonts w:ascii="Calibri" w:eastAsia="Calibri" w:hAnsi="Calibri" w:cs="Calibri"/>
              </w:rPr>
              <w:t xml:space="preserve"> articular, simple or </w:t>
            </w:r>
            <w:proofErr w:type="spellStart"/>
            <w:r w:rsidRPr="00B4364E">
              <w:rPr>
                <w:rFonts w:ascii="Calibri" w:eastAsia="Calibri" w:hAnsi="Calibri" w:cs="Calibri"/>
              </w:rPr>
              <w:t>multifragmentary</w:t>
            </w:r>
            <w:proofErr w:type="spellEnd"/>
            <w:r w:rsidRPr="00B4364E">
              <w:rPr>
                <w:rFonts w:ascii="Calibri" w:eastAsia="Calibri" w:hAnsi="Calibri" w:cs="Calibri"/>
              </w:rPr>
              <w:t xml:space="preserve"> metaphyseal</w:t>
            </w:r>
          </w:p>
        </w:tc>
      </w:tr>
      <w:tr w:rsidR="00725100" w14:paraId="6D43F961"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420880A0" w14:textId="77777777" w:rsidR="00725100" w:rsidRDefault="00000000">
            <w:pPr>
              <w:spacing w:line="240" w:lineRule="auto"/>
              <w:rPr>
                <w:rFonts w:ascii="Calibri" w:eastAsia="Calibri" w:hAnsi="Calibri" w:cs="Calibri"/>
              </w:rPr>
            </w:pPr>
            <w:r>
              <w:rPr>
                <w:rFonts w:ascii="Calibri" w:eastAsia="Calibri" w:hAnsi="Calibri" w:cs="Calibri"/>
                <w:color w:val="404040"/>
              </w:rPr>
              <w:t xml:space="preserve"> </w:t>
            </w:r>
            <w:r>
              <w:rPr>
                <w:rFonts w:ascii="Calibri" w:eastAsia="Calibri" w:hAnsi="Calibri" w:cs="Calibri"/>
              </w:rPr>
              <w:t>2U Ulna</w:t>
            </w:r>
          </w:p>
        </w:tc>
        <w:tc>
          <w:tcPr>
            <w:tcW w:w="3015" w:type="dxa"/>
          </w:tcPr>
          <w:p w14:paraId="5B3B551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2U1 Proximal end segment</w:t>
            </w:r>
            <w:r>
              <w:rPr>
                <w:rFonts w:ascii="Calibri" w:eastAsia="Calibri" w:hAnsi="Calibri" w:cs="Calibri"/>
                <w:b/>
                <w:color w:val="404040"/>
              </w:rPr>
              <w:br/>
            </w:r>
          </w:p>
        </w:tc>
        <w:tc>
          <w:tcPr>
            <w:tcW w:w="4530" w:type="dxa"/>
          </w:tcPr>
          <w:p w14:paraId="0E3C1A7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br/>
              <w:t xml:space="preserve">2U1A Extraarticular </w:t>
            </w:r>
          </w:p>
          <w:p w14:paraId="020BCEF8"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2U1A1 Avulsion of triceps insertion</w:t>
            </w:r>
          </w:p>
          <w:p w14:paraId="4312C3E5"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2U1A2 Simple metaphyseal</w:t>
            </w:r>
          </w:p>
          <w:p w14:paraId="32D0092B" w14:textId="41F1F18C" w:rsidR="00725100"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 xml:space="preserve">2U1A3 </w:t>
            </w:r>
            <w:proofErr w:type="spellStart"/>
            <w:r w:rsidRPr="00B4364E">
              <w:rPr>
                <w:rFonts w:ascii="Calibri" w:eastAsia="Calibri" w:hAnsi="Calibri" w:cs="Calibri"/>
              </w:rPr>
              <w:t>Multifragmentary</w:t>
            </w:r>
            <w:proofErr w:type="spellEnd"/>
            <w:r w:rsidRPr="00B4364E">
              <w:rPr>
                <w:rFonts w:ascii="Calibri" w:eastAsia="Calibri" w:hAnsi="Calibri" w:cs="Calibri"/>
              </w:rPr>
              <w:t xml:space="preserve"> metaphyseal</w:t>
            </w:r>
          </w:p>
          <w:p w14:paraId="79CC5B07" w14:textId="77777777" w:rsidR="00B4364E" w:rsidRPr="00B4364E" w:rsidRDefault="00B4364E" w:rsidP="00B4364E">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1FC8A7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2U1B Partial articular</w:t>
            </w:r>
          </w:p>
          <w:p w14:paraId="0C932DA7" w14:textId="77777777" w:rsidR="00B4364E"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 xml:space="preserve">2U1B1* Olecranon </w:t>
            </w:r>
          </w:p>
          <w:p w14:paraId="0058DAE4" w14:textId="054B080F" w:rsidR="00725100" w:rsidRDefault="00000000" w:rsidP="00B4364E">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2U1B2* Coronoid</w:t>
            </w:r>
          </w:p>
          <w:p w14:paraId="2A80D741" w14:textId="77777777" w:rsidR="00B4364E" w:rsidRPr="00B4364E" w:rsidRDefault="00B4364E" w:rsidP="00B4364E">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BD2006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2U1C Complete articular</w:t>
            </w:r>
          </w:p>
          <w:p w14:paraId="644632E0" w14:textId="6F437FC3" w:rsidR="00B4364E"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4364E">
              <w:rPr>
                <w:rFonts w:ascii="Calibri" w:eastAsia="Calibri" w:hAnsi="Calibri" w:cs="Calibri"/>
              </w:rPr>
              <w:t>2U1C3* Olecranon and coronoid</w:t>
            </w:r>
          </w:p>
          <w:p w14:paraId="0B893EAC"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56"/>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1AF4DAE" w14:textId="77777777" w:rsidR="00725100" w:rsidRPr="00B4364E"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B4364E">
              <w:rPr>
                <w:rFonts w:ascii="Calibri" w:eastAsia="Calibri" w:hAnsi="Calibri" w:cs="Calibri"/>
                <w:color w:val="404040"/>
                <w:sz w:val="18"/>
                <w:szCs w:val="18"/>
              </w:rPr>
              <w:t>*</w:t>
            </w:r>
            <w:r w:rsidRPr="00B4364E">
              <w:rPr>
                <w:rFonts w:ascii="Calibri" w:eastAsia="Calibri" w:hAnsi="Calibri" w:cs="Calibri"/>
                <w:b/>
                <w:color w:val="404040"/>
                <w:sz w:val="18"/>
                <w:szCs w:val="18"/>
              </w:rPr>
              <w:t>Qualifications:</w:t>
            </w:r>
            <w:r w:rsidRPr="00B4364E">
              <w:rPr>
                <w:rFonts w:ascii="Calibri" w:eastAsia="Calibri" w:hAnsi="Calibri" w:cs="Calibri"/>
                <w:color w:val="404040"/>
                <w:sz w:val="18"/>
                <w:szCs w:val="18"/>
              </w:rPr>
              <w:t xml:space="preserve"> </w:t>
            </w:r>
            <w:r w:rsidRPr="00B4364E">
              <w:rPr>
                <w:rFonts w:ascii="Calibri" w:eastAsia="Calibri" w:hAnsi="Calibri" w:cs="Calibri"/>
                <w:i/>
                <w:color w:val="404040"/>
                <w:sz w:val="18"/>
                <w:szCs w:val="18"/>
              </w:rPr>
              <w:t xml:space="preserve">B1: d Simple, e </w:t>
            </w:r>
            <w:proofErr w:type="spellStart"/>
            <w:r w:rsidRPr="00B4364E">
              <w:rPr>
                <w:rFonts w:ascii="Calibri" w:eastAsia="Calibri" w:hAnsi="Calibri" w:cs="Calibri"/>
                <w:i/>
                <w:color w:val="404040"/>
                <w:sz w:val="18"/>
                <w:szCs w:val="18"/>
              </w:rPr>
              <w:t>Multifragmentary</w:t>
            </w:r>
            <w:proofErr w:type="spellEnd"/>
            <w:r w:rsidRPr="00B4364E">
              <w:rPr>
                <w:rFonts w:ascii="Calibri" w:eastAsia="Calibri" w:hAnsi="Calibri" w:cs="Calibri"/>
                <w:i/>
                <w:color w:val="404040"/>
                <w:sz w:val="18"/>
                <w:szCs w:val="18"/>
              </w:rPr>
              <w:t xml:space="preserve"> B2: n Involving sublime facet, o Tip (avulsion), p &lt;50%, q ≥50% C3: d Simple, r </w:t>
            </w:r>
            <w:proofErr w:type="spellStart"/>
            <w:r w:rsidRPr="00B4364E">
              <w:rPr>
                <w:rFonts w:ascii="Calibri" w:eastAsia="Calibri" w:hAnsi="Calibri" w:cs="Calibri"/>
                <w:i/>
                <w:color w:val="404040"/>
                <w:sz w:val="18"/>
                <w:szCs w:val="18"/>
              </w:rPr>
              <w:t>Multifragmentary</w:t>
            </w:r>
            <w:proofErr w:type="spellEnd"/>
            <w:r w:rsidRPr="00B4364E">
              <w:rPr>
                <w:rFonts w:ascii="Calibri" w:eastAsia="Calibri" w:hAnsi="Calibri" w:cs="Calibri"/>
                <w:i/>
                <w:color w:val="404040"/>
                <w:sz w:val="18"/>
                <w:szCs w:val="18"/>
              </w:rPr>
              <w:t xml:space="preserve"> olecranon, s </w:t>
            </w:r>
            <w:proofErr w:type="spellStart"/>
            <w:r w:rsidRPr="00B4364E">
              <w:rPr>
                <w:rFonts w:ascii="Calibri" w:eastAsia="Calibri" w:hAnsi="Calibri" w:cs="Calibri"/>
                <w:i/>
                <w:color w:val="404040"/>
                <w:sz w:val="18"/>
                <w:szCs w:val="18"/>
              </w:rPr>
              <w:t>Multifragmentary</w:t>
            </w:r>
            <w:proofErr w:type="spellEnd"/>
            <w:r w:rsidRPr="00B4364E">
              <w:rPr>
                <w:rFonts w:ascii="Calibri" w:eastAsia="Calibri" w:hAnsi="Calibri" w:cs="Calibri"/>
                <w:i/>
                <w:color w:val="404040"/>
                <w:sz w:val="18"/>
                <w:szCs w:val="18"/>
              </w:rPr>
              <w:t xml:space="preserve"> involving coronoid process</w:t>
            </w:r>
          </w:p>
        </w:tc>
      </w:tr>
      <w:tr w:rsidR="00725100" w14:paraId="046AE824" w14:textId="77777777" w:rsidTr="00DA715A">
        <w:trPr>
          <w:trHeight w:val="4091"/>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63C2F11A" w14:textId="77777777" w:rsidR="00725100" w:rsidRDefault="00725100">
            <w:pPr>
              <w:spacing w:line="240" w:lineRule="auto"/>
              <w:rPr>
                <w:rFonts w:ascii="Calibri" w:eastAsia="Calibri" w:hAnsi="Calibri" w:cs="Calibri"/>
              </w:rPr>
            </w:pPr>
          </w:p>
        </w:tc>
        <w:tc>
          <w:tcPr>
            <w:tcW w:w="3015" w:type="dxa"/>
          </w:tcPr>
          <w:p w14:paraId="7E23FFED" w14:textId="21B4B5D4"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2U2 Diaphyseal segment</w:t>
            </w:r>
          </w:p>
        </w:tc>
        <w:tc>
          <w:tcPr>
            <w:tcW w:w="4530" w:type="dxa"/>
          </w:tcPr>
          <w:p w14:paraId="461E219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2U2A Simple</w:t>
            </w:r>
          </w:p>
          <w:p w14:paraId="02BD2D92"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2U2A1* Spiral</w:t>
            </w:r>
          </w:p>
          <w:p w14:paraId="2BA6E3B3"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2U2A2* Oblique (≥30°)</w:t>
            </w:r>
          </w:p>
          <w:p w14:paraId="0CFC108D" w14:textId="7A084E0B" w:rsidR="00725100" w:rsidRP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2U2A3* Transverse (&lt;30°)</w:t>
            </w:r>
          </w:p>
          <w:p w14:paraId="3D13B18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2U2B Wedge</w:t>
            </w:r>
          </w:p>
          <w:p w14:paraId="3408DAC8"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2U2B2* Intact wedge</w:t>
            </w:r>
          </w:p>
          <w:p w14:paraId="378DC296" w14:textId="0054107A" w:rsidR="00725100" w:rsidRP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2U2B3* Fragmentary wedge</w:t>
            </w:r>
          </w:p>
          <w:p w14:paraId="546EBFB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2U2C </w:t>
            </w:r>
            <w:proofErr w:type="spellStart"/>
            <w:r>
              <w:rPr>
                <w:rFonts w:ascii="Calibri" w:eastAsia="Calibri" w:hAnsi="Calibri" w:cs="Calibri"/>
                <w:b/>
                <w:color w:val="404040"/>
              </w:rPr>
              <w:t>Multifragmentary</w:t>
            </w:r>
            <w:proofErr w:type="spellEnd"/>
          </w:p>
          <w:p w14:paraId="7085E594" w14:textId="0BF1009B"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2U2C2*</w:t>
            </w:r>
            <w:r w:rsidR="00DA715A">
              <w:rPr>
                <w:rFonts w:ascii="Calibri" w:eastAsia="Calibri" w:hAnsi="Calibri" w:cs="Calibri"/>
              </w:rPr>
              <w:t xml:space="preserve"> </w:t>
            </w:r>
            <w:r w:rsidRPr="00DA715A">
              <w:rPr>
                <w:rFonts w:ascii="Calibri" w:eastAsia="Calibri" w:hAnsi="Calibri" w:cs="Calibri"/>
              </w:rPr>
              <w:t>Intact segmental</w:t>
            </w:r>
          </w:p>
          <w:p w14:paraId="37BDDDC5" w14:textId="08278E2C" w:rsidR="00725100" w:rsidRP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 xml:space="preserve">2U2C3* Fragmentary segmental </w:t>
            </w:r>
          </w:p>
          <w:p w14:paraId="167793B9" w14:textId="4D6FF0D7" w:rsidR="00725100" w:rsidRPr="00DA715A" w:rsidRDefault="00000000" w:rsidP="00CB03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DA715A">
              <w:rPr>
                <w:rFonts w:ascii="Calibri" w:eastAsia="Calibri" w:hAnsi="Calibri" w:cs="Calibri"/>
                <w:b/>
                <w:color w:val="404040"/>
                <w:sz w:val="18"/>
                <w:szCs w:val="18"/>
              </w:rPr>
              <w:t>* Qualifications:</w:t>
            </w:r>
            <w:r w:rsidRPr="00DA715A">
              <w:rPr>
                <w:rFonts w:ascii="Calibri" w:eastAsia="Calibri" w:hAnsi="Calibri" w:cs="Calibri"/>
                <w:color w:val="404040"/>
                <w:sz w:val="18"/>
                <w:szCs w:val="18"/>
              </w:rPr>
              <w:t xml:space="preserve"> </w:t>
            </w:r>
            <w:r w:rsidRPr="00DA715A">
              <w:rPr>
                <w:rFonts w:ascii="Calibri" w:eastAsia="Calibri" w:hAnsi="Calibri" w:cs="Calibri"/>
                <w:i/>
                <w:color w:val="404040"/>
                <w:sz w:val="18"/>
                <w:szCs w:val="18"/>
              </w:rPr>
              <w:t xml:space="preserve">2U2A and 2U2B: a Proximal 1/3, b Middle 1/3, c Distal 1/3 2U2C: </w:t>
            </w:r>
            <w:proofErr w:type="spellStart"/>
            <w:r w:rsidRPr="00DA715A">
              <w:rPr>
                <w:rFonts w:ascii="Calibri" w:eastAsia="Calibri" w:hAnsi="Calibri" w:cs="Calibri"/>
                <w:i/>
                <w:color w:val="404040"/>
                <w:sz w:val="18"/>
                <w:szCs w:val="18"/>
              </w:rPr>
              <w:t>i</w:t>
            </w:r>
            <w:proofErr w:type="spellEnd"/>
            <w:r w:rsidRPr="00DA715A">
              <w:rPr>
                <w:rFonts w:ascii="Calibri" w:eastAsia="Calibri" w:hAnsi="Calibri" w:cs="Calibri"/>
                <w:i/>
                <w:color w:val="404040"/>
                <w:sz w:val="18"/>
                <w:szCs w:val="18"/>
              </w:rPr>
              <w:t xml:space="preserve"> Proximal diaphyseal-metaphyseal, j Pure diaphyseal, k Distal diaphyseal-metaphyseal</w:t>
            </w:r>
          </w:p>
        </w:tc>
      </w:tr>
      <w:tr w:rsidR="00725100" w14:paraId="1840D3B8"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14586EF1" w14:textId="77777777" w:rsidR="00725100" w:rsidRDefault="00725100">
            <w:pPr>
              <w:spacing w:line="240" w:lineRule="auto"/>
              <w:rPr>
                <w:rFonts w:ascii="Calibri" w:eastAsia="Calibri" w:hAnsi="Calibri" w:cs="Calibri"/>
              </w:rPr>
            </w:pPr>
          </w:p>
        </w:tc>
        <w:tc>
          <w:tcPr>
            <w:tcW w:w="3015" w:type="dxa"/>
          </w:tcPr>
          <w:p w14:paraId="1FA4E06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2U3 Distal end segment</w:t>
            </w:r>
          </w:p>
        </w:tc>
        <w:tc>
          <w:tcPr>
            <w:tcW w:w="4530" w:type="dxa"/>
          </w:tcPr>
          <w:p w14:paraId="13429D6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2U3A Extraarticular</w:t>
            </w:r>
          </w:p>
          <w:p w14:paraId="1E18F19A"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2U3A1 Styloid process</w:t>
            </w:r>
          </w:p>
          <w:p w14:paraId="1681C02E"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2U3A2 Simple</w:t>
            </w:r>
          </w:p>
          <w:p w14:paraId="7D9C354D" w14:textId="0AB66228"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lastRenderedPageBreak/>
              <w:t xml:space="preserve">2U3A3 </w:t>
            </w:r>
            <w:proofErr w:type="spellStart"/>
            <w:r w:rsidRPr="00DA715A">
              <w:rPr>
                <w:rFonts w:ascii="Calibri" w:eastAsia="Calibri" w:hAnsi="Calibri" w:cs="Calibri"/>
              </w:rPr>
              <w:t>Multifragmentary</w:t>
            </w:r>
            <w:proofErr w:type="spellEnd"/>
          </w:p>
          <w:p w14:paraId="11E049EA"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CB5CB7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 2U3B Partial articular</w:t>
            </w:r>
          </w:p>
          <w:p w14:paraId="154BCE9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 2U3C Complete articular</w:t>
            </w:r>
          </w:p>
        </w:tc>
      </w:tr>
      <w:tr w:rsidR="00725100" w14:paraId="24638A89" w14:textId="77777777" w:rsidTr="00725100">
        <w:trPr>
          <w:trHeight w:val="580"/>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0A06E60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rPr>
                <w:rFonts w:ascii="Calibri" w:eastAsia="Calibri" w:hAnsi="Calibri" w:cs="Calibri"/>
              </w:rPr>
            </w:pPr>
            <w:r>
              <w:rPr>
                <w:rFonts w:ascii="Calibri" w:eastAsia="Calibri" w:hAnsi="Calibri" w:cs="Calibri"/>
              </w:rPr>
              <w:lastRenderedPageBreak/>
              <w:t xml:space="preserve">7 Hand </w:t>
            </w:r>
          </w:p>
        </w:tc>
        <w:tc>
          <w:tcPr>
            <w:tcW w:w="3015" w:type="dxa"/>
          </w:tcPr>
          <w:p w14:paraId="45B46101" w14:textId="13D60CD3" w:rsidR="00725100" w:rsidRDefault="00536133" w:rsidP="00536133">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71 Lunate</w:t>
            </w:r>
            <w:r>
              <w:rPr>
                <w:rFonts w:ascii="Calibri" w:eastAsia="Calibri" w:hAnsi="Calibri" w:cs="Calibri"/>
                <w:b/>
                <w:color w:val="404040"/>
              </w:rPr>
              <w:br/>
              <w:t>72 Scaphoid</w:t>
            </w:r>
            <w:r>
              <w:rPr>
                <w:rFonts w:ascii="Calibri" w:eastAsia="Calibri" w:hAnsi="Calibri" w:cs="Calibri"/>
                <w:b/>
                <w:color w:val="404040"/>
              </w:rPr>
              <w:br/>
              <w:t>73 Capitate</w:t>
            </w:r>
            <w:r>
              <w:rPr>
                <w:rFonts w:ascii="Calibri" w:eastAsia="Calibri" w:hAnsi="Calibri" w:cs="Calibri"/>
                <w:b/>
                <w:color w:val="404040"/>
              </w:rPr>
              <w:br/>
              <w:t>74 Hamate</w:t>
            </w:r>
            <w:r>
              <w:rPr>
                <w:rFonts w:ascii="Calibri" w:eastAsia="Calibri" w:hAnsi="Calibri" w:cs="Calibri"/>
                <w:b/>
                <w:color w:val="404040"/>
              </w:rPr>
              <w:br/>
              <w:t>75 Trapezium</w:t>
            </w:r>
            <w:r>
              <w:rPr>
                <w:rFonts w:ascii="Calibri" w:eastAsia="Calibri" w:hAnsi="Calibri" w:cs="Calibri"/>
                <w:b/>
                <w:color w:val="404040"/>
              </w:rPr>
              <w:br/>
              <w:t>76 Other carpal bones</w:t>
            </w:r>
            <w:r>
              <w:rPr>
                <w:rFonts w:ascii="Calibri" w:eastAsia="Calibri" w:hAnsi="Calibri" w:cs="Calibri"/>
                <w:b/>
                <w:color w:val="404040"/>
              </w:rPr>
              <w:br/>
              <w:t>77 Metacarpals</w:t>
            </w:r>
            <w:r>
              <w:rPr>
                <w:rFonts w:ascii="Calibri" w:eastAsia="Calibri" w:hAnsi="Calibri" w:cs="Calibri"/>
                <w:b/>
                <w:color w:val="404040"/>
              </w:rPr>
              <w:br/>
              <w:t>78 Phalanges</w:t>
            </w:r>
          </w:p>
        </w:tc>
        <w:tc>
          <w:tcPr>
            <w:tcW w:w="4530" w:type="dxa"/>
          </w:tcPr>
          <w:p w14:paraId="33FA4CD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i/>
                <w:color w:val="404040"/>
              </w:rPr>
              <w:t>[Free text]</w:t>
            </w:r>
          </w:p>
        </w:tc>
      </w:tr>
      <w:tr w:rsidR="00725100" w14:paraId="48100645"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19C671DA" w14:textId="77777777" w:rsidR="00725100" w:rsidRDefault="00000000">
            <w:pPr>
              <w:spacing w:line="240" w:lineRule="auto"/>
              <w:rPr>
                <w:rFonts w:ascii="Calibri" w:eastAsia="Calibri" w:hAnsi="Calibri" w:cs="Calibri"/>
              </w:rPr>
            </w:pPr>
            <w:r>
              <w:rPr>
                <w:rFonts w:ascii="Calibri" w:eastAsia="Calibri" w:hAnsi="Calibri" w:cs="Calibri"/>
              </w:rPr>
              <w:t>Notes</w:t>
            </w:r>
          </w:p>
        </w:tc>
        <w:tc>
          <w:tcPr>
            <w:tcW w:w="7545" w:type="dxa"/>
            <w:gridSpan w:val="2"/>
          </w:tcPr>
          <w:p w14:paraId="6D0A87F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r w:rsidR="00725100" w14:paraId="38FABDE0"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29CD6D98" w14:textId="77777777" w:rsidR="00725100" w:rsidRDefault="00000000">
            <w:pPr>
              <w:spacing w:line="240" w:lineRule="auto"/>
              <w:rPr>
                <w:rFonts w:ascii="Calibri" w:eastAsia="Calibri" w:hAnsi="Calibri" w:cs="Calibri"/>
              </w:rPr>
            </w:pPr>
            <w:r>
              <w:rPr>
                <w:rFonts w:ascii="Calibri" w:eastAsia="Calibri" w:hAnsi="Calibri" w:cs="Calibri"/>
              </w:rPr>
              <w:t>LOWER LIMB FRACTURE</w:t>
            </w:r>
          </w:p>
          <w:p w14:paraId="48F2229B" w14:textId="77777777" w:rsidR="00725100" w:rsidRDefault="00000000">
            <w:pPr>
              <w:spacing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tc>
        <w:tc>
          <w:tcPr>
            <w:tcW w:w="7545" w:type="dxa"/>
            <w:gridSpan w:val="2"/>
          </w:tcPr>
          <w:p w14:paraId="0C266B9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tc>
      </w:tr>
      <w:tr w:rsidR="00725100" w14:paraId="3E0F24B5"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0653066E" w14:textId="1F0F43FB"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Location</w:t>
            </w:r>
            <w:r>
              <w:rPr>
                <w:rFonts w:ascii="Calibri" w:eastAsia="Calibri" w:hAnsi="Calibri" w:cs="Calibri"/>
                <w:b w:val="0"/>
              </w:rPr>
              <w:br/>
            </w:r>
            <w:r w:rsidRPr="00CB0300">
              <w:rPr>
                <w:rFonts w:ascii="Calibri" w:eastAsia="Calibri" w:hAnsi="Calibri" w:cs="Calibri"/>
                <w:bCs/>
              </w:rPr>
              <w:t>Bone involved</w:t>
            </w:r>
            <w:r>
              <w:rPr>
                <w:rFonts w:ascii="Calibri" w:eastAsia="Calibri" w:hAnsi="Calibri" w:cs="Calibri"/>
                <w:b w:val="0"/>
              </w:rPr>
              <w:t xml:space="preserve"> </w:t>
            </w:r>
          </w:p>
        </w:tc>
        <w:tc>
          <w:tcPr>
            <w:tcW w:w="3015" w:type="dxa"/>
            <w:shd w:val="clear" w:color="auto" w:fill="4BACC6"/>
          </w:tcPr>
          <w:p w14:paraId="3A2A6B7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p>
          <w:p w14:paraId="0868EB2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FFFFFF"/>
              </w:rPr>
            </w:pPr>
            <w:r>
              <w:rPr>
                <w:rFonts w:ascii="Calibri" w:eastAsia="Calibri" w:hAnsi="Calibri" w:cs="Calibri"/>
                <w:b/>
                <w:color w:val="FFFFFF"/>
              </w:rPr>
              <w:t>Bone portion</w:t>
            </w:r>
          </w:p>
        </w:tc>
        <w:tc>
          <w:tcPr>
            <w:tcW w:w="4530" w:type="dxa"/>
            <w:shd w:val="clear" w:color="auto" w:fill="4BACC6"/>
          </w:tcPr>
          <w:p w14:paraId="3C12F35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FFFFFF"/>
              </w:rPr>
            </w:pPr>
            <w:r>
              <w:rPr>
                <w:rFonts w:ascii="Calibri" w:eastAsia="Calibri" w:hAnsi="Calibri" w:cs="Calibri"/>
                <w:b/>
                <w:color w:val="404040"/>
              </w:rPr>
              <w:br/>
            </w:r>
            <w:r>
              <w:rPr>
                <w:rFonts w:ascii="Calibri" w:eastAsia="Calibri" w:hAnsi="Calibri" w:cs="Calibri"/>
                <w:b/>
                <w:color w:val="FFFFFF"/>
              </w:rPr>
              <w:t>Group</w:t>
            </w:r>
          </w:p>
        </w:tc>
      </w:tr>
      <w:tr w:rsidR="00725100" w14:paraId="1D06D6E8"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65FFF923" w14:textId="77777777" w:rsidR="00725100" w:rsidRDefault="00000000">
            <w:pPr>
              <w:spacing w:line="240" w:lineRule="auto"/>
              <w:rPr>
                <w:rFonts w:ascii="Calibri" w:eastAsia="Calibri" w:hAnsi="Calibri" w:cs="Calibri"/>
              </w:rPr>
            </w:pPr>
            <w:r>
              <w:rPr>
                <w:rFonts w:ascii="Calibri" w:eastAsia="Calibri" w:hAnsi="Calibri" w:cs="Calibri"/>
              </w:rPr>
              <w:t>3 Femur</w:t>
            </w:r>
            <w:r>
              <w:rPr>
                <w:rFonts w:ascii="Calibri" w:eastAsia="Calibri" w:hAnsi="Calibri" w:cs="Calibri"/>
                <w:b w:val="0"/>
                <w:color w:val="404040"/>
              </w:rPr>
              <w:t xml:space="preserve"> </w:t>
            </w:r>
          </w:p>
        </w:tc>
        <w:tc>
          <w:tcPr>
            <w:tcW w:w="3015" w:type="dxa"/>
          </w:tcPr>
          <w:p w14:paraId="2805953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31 Proximal end </w:t>
            </w:r>
            <w:proofErr w:type="gramStart"/>
            <w:r>
              <w:rPr>
                <w:rFonts w:ascii="Calibri" w:eastAsia="Calibri" w:hAnsi="Calibri" w:cs="Calibri"/>
                <w:b/>
                <w:color w:val="404040"/>
              </w:rPr>
              <w:t>segment</w:t>
            </w:r>
            <w:proofErr w:type="gramEnd"/>
          </w:p>
          <w:p w14:paraId="7939851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2EB2B83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31A Trochanteric region</w:t>
            </w:r>
          </w:p>
          <w:p w14:paraId="33919D2C"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31A1 Simple pertrochanteric</w:t>
            </w:r>
          </w:p>
          <w:p w14:paraId="1C22F5A3"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 xml:space="preserve">31A2 </w:t>
            </w:r>
            <w:proofErr w:type="spellStart"/>
            <w:r w:rsidRPr="00DA715A">
              <w:rPr>
                <w:rFonts w:ascii="Calibri" w:eastAsia="Calibri" w:hAnsi="Calibri" w:cs="Calibri"/>
              </w:rPr>
              <w:t>Multifragmentary</w:t>
            </w:r>
            <w:proofErr w:type="spellEnd"/>
            <w:r w:rsidRPr="00DA715A">
              <w:rPr>
                <w:rFonts w:ascii="Calibri" w:eastAsia="Calibri" w:hAnsi="Calibri" w:cs="Calibri"/>
              </w:rPr>
              <w:t xml:space="preserve"> </w:t>
            </w:r>
            <w:proofErr w:type="spellStart"/>
            <w:r w:rsidRPr="00DA715A">
              <w:rPr>
                <w:rFonts w:ascii="Calibri" w:eastAsia="Calibri" w:hAnsi="Calibri" w:cs="Calibri"/>
              </w:rPr>
              <w:t>pertrochanteric</w:t>
            </w:r>
            <w:proofErr w:type="spellEnd"/>
            <w:r w:rsidRPr="00DA715A">
              <w:rPr>
                <w:rFonts w:ascii="Calibri" w:eastAsia="Calibri" w:hAnsi="Calibri" w:cs="Calibri"/>
              </w:rPr>
              <w:t xml:space="preserve">, lateral wall incompetent (≤20.5 mm) </w:t>
            </w:r>
          </w:p>
          <w:p w14:paraId="1951E422" w14:textId="04363879"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31A3 Intertrochanteric (reverse obliquity)</w:t>
            </w:r>
          </w:p>
          <w:p w14:paraId="2F212DA9"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5A9B12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31B Femoral neck</w:t>
            </w:r>
          </w:p>
          <w:p w14:paraId="7DD6257C"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31B1 Subcapital</w:t>
            </w:r>
          </w:p>
          <w:p w14:paraId="431F3FA2"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31B2 Transcervical</w:t>
            </w:r>
          </w:p>
          <w:p w14:paraId="09FD5BD1" w14:textId="20D90C3C"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 xml:space="preserve">31B3 </w:t>
            </w:r>
            <w:proofErr w:type="spellStart"/>
            <w:r w:rsidRPr="00DA715A">
              <w:rPr>
                <w:rFonts w:ascii="Calibri" w:eastAsia="Calibri" w:hAnsi="Calibri" w:cs="Calibri"/>
              </w:rPr>
              <w:t>Basicervical</w:t>
            </w:r>
            <w:proofErr w:type="spellEnd"/>
          </w:p>
          <w:p w14:paraId="41B7203B"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7B81B2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31C Femoral head</w:t>
            </w:r>
          </w:p>
          <w:p w14:paraId="373983DD" w14:textId="77777777" w:rsidR="00DA715A" w:rsidRP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A715A">
              <w:rPr>
                <w:rFonts w:ascii="Calibri" w:eastAsia="Calibri" w:hAnsi="Calibri" w:cs="Calibri"/>
              </w:rPr>
              <w:t>31C1 Split</w:t>
            </w:r>
          </w:p>
          <w:p w14:paraId="4CF63973" w14:textId="6ADCE491"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A715A">
              <w:rPr>
                <w:rFonts w:ascii="Calibri" w:eastAsia="Calibri" w:hAnsi="Calibri" w:cs="Calibri"/>
              </w:rPr>
              <w:t>31C2 Depression</w:t>
            </w:r>
          </w:p>
        </w:tc>
      </w:tr>
      <w:tr w:rsidR="00725100" w14:paraId="67CB95E3"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2A6F4BDD" w14:textId="77777777" w:rsidR="00725100" w:rsidRDefault="00725100">
            <w:pPr>
              <w:spacing w:line="240" w:lineRule="auto"/>
              <w:rPr>
                <w:rFonts w:ascii="Calibri" w:eastAsia="Calibri" w:hAnsi="Calibri" w:cs="Calibri"/>
              </w:rPr>
            </w:pPr>
          </w:p>
        </w:tc>
        <w:tc>
          <w:tcPr>
            <w:tcW w:w="3015" w:type="dxa"/>
          </w:tcPr>
          <w:p w14:paraId="0ABE1F0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32 Diaphyseal segment</w:t>
            </w:r>
          </w:p>
          <w:p w14:paraId="3AB801F1"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402F4435"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70586DE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32A Simple</w:t>
            </w:r>
          </w:p>
          <w:p w14:paraId="464CB873"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32A1* Spiral</w:t>
            </w:r>
          </w:p>
          <w:p w14:paraId="609B2348"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32A2* Oblique (≥30°)</w:t>
            </w:r>
          </w:p>
          <w:p w14:paraId="0B7E4B02" w14:textId="3AA564D0"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32A3* Transverse (&lt;30°)</w:t>
            </w:r>
          </w:p>
          <w:p w14:paraId="7619495D"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71055D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32B Wedge</w:t>
            </w:r>
          </w:p>
          <w:p w14:paraId="6E98E943"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32B2* Intact wedge</w:t>
            </w:r>
          </w:p>
          <w:p w14:paraId="18B99882" w14:textId="7B399F34"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32B3* Fragmentary wedge</w:t>
            </w:r>
          </w:p>
          <w:p w14:paraId="6C9D956F"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31C7BAF"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32C </w:t>
            </w:r>
            <w:proofErr w:type="spellStart"/>
            <w:r>
              <w:rPr>
                <w:rFonts w:ascii="Calibri" w:eastAsia="Calibri" w:hAnsi="Calibri" w:cs="Calibri"/>
                <w:b/>
                <w:color w:val="404040"/>
              </w:rPr>
              <w:t>Multifragmentary</w:t>
            </w:r>
            <w:proofErr w:type="spellEnd"/>
          </w:p>
          <w:p w14:paraId="2CD5AD02"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32C2* Intact segmental</w:t>
            </w:r>
          </w:p>
          <w:p w14:paraId="16C1B4DB" w14:textId="6A786A6E"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32C3* Fragmentary segmental</w:t>
            </w:r>
          </w:p>
          <w:p w14:paraId="2897FA92"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043E597" w14:textId="77777777" w:rsidR="00725100" w:rsidRPr="00DA715A"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DA715A">
              <w:rPr>
                <w:rFonts w:ascii="Calibri" w:eastAsia="Calibri" w:hAnsi="Calibri" w:cs="Calibri"/>
                <w:b/>
                <w:color w:val="404040"/>
                <w:sz w:val="18"/>
                <w:szCs w:val="18"/>
              </w:rPr>
              <w:t>* Qualifications</w:t>
            </w:r>
            <w:r w:rsidRPr="00DA715A">
              <w:rPr>
                <w:rFonts w:ascii="Calibri" w:eastAsia="Calibri" w:hAnsi="Calibri" w:cs="Calibri"/>
                <w:color w:val="404040"/>
                <w:sz w:val="18"/>
                <w:szCs w:val="18"/>
              </w:rPr>
              <w:t>:</w:t>
            </w:r>
            <w:r w:rsidRPr="00DA715A">
              <w:rPr>
                <w:rFonts w:ascii="Calibri" w:eastAsia="Calibri" w:hAnsi="Calibri" w:cs="Calibri"/>
                <w:i/>
                <w:color w:val="404040"/>
                <w:sz w:val="18"/>
                <w:szCs w:val="18"/>
              </w:rPr>
              <w:t xml:space="preserve"> 32A and 32B: a Proximal 1/3, b Middle 1/3, c Distal 1/3 32C: </w:t>
            </w:r>
            <w:proofErr w:type="spellStart"/>
            <w:r w:rsidRPr="00DA715A">
              <w:rPr>
                <w:rFonts w:ascii="Calibri" w:eastAsia="Calibri" w:hAnsi="Calibri" w:cs="Calibri"/>
                <w:i/>
                <w:color w:val="404040"/>
                <w:sz w:val="18"/>
                <w:szCs w:val="18"/>
              </w:rPr>
              <w:t>i</w:t>
            </w:r>
            <w:proofErr w:type="spellEnd"/>
            <w:r w:rsidRPr="00DA715A">
              <w:rPr>
                <w:rFonts w:ascii="Calibri" w:eastAsia="Calibri" w:hAnsi="Calibri" w:cs="Calibri"/>
                <w:i/>
                <w:color w:val="404040"/>
                <w:sz w:val="18"/>
                <w:szCs w:val="18"/>
              </w:rPr>
              <w:t xml:space="preserve"> Proximal diaphyseal-metaphyseal, j Pure diaphyseal, k Distal diaphyseal-metaphyseal</w:t>
            </w:r>
          </w:p>
        </w:tc>
      </w:tr>
      <w:tr w:rsidR="00725100" w14:paraId="5E8D4036"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084222F9" w14:textId="77777777" w:rsidR="00725100" w:rsidRDefault="00725100">
            <w:pPr>
              <w:spacing w:line="240" w:lineRule="auto"/>
              <w:rPr>
                <w:rFonts w:ascii="Calibri" w:eastAsia="Calibri" w:hAnsi="Calibri" w:cs="Calibri"/>
              </w:rPr>
            </w:pPr>
          </w:p>
        </w:tc>
        <w:tc>
          <w:tcPr>
            <w:tcW w:w="3015" w:type="dxa"/>
          </w:tcPr>
          <w:p w14:paraId="6C44677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33 Distal end </w:t>
            </w:r>
            <w:proofErr w:type="gramStart"/>
            <w:r>
              <w:rPr>
                <w:rFonts w:ascii="Calibri" w:eastAsia="Calibri" w:hAnsi="Calibri" w:cs="Calibri"/>
                <w:b/>
                <w:color w:val="404040"/>
              </w:rPr>
              <w:t>segment</w:t>
            </w:r>
            <w:proofErr w:type="gramEnd"/>
          </w:p>
          <w:p w14:paraId="17417B13"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461B48B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lastRenderedPageBreak/>
              <w:t>33A Extraarticular</w:t>
            </w:r>
          </w:p>
          <w:p w14:paraId="0AAD627B"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33A1 Avulsion</w:t>
            </w:r>
          </w:p>
          <w:p w14:paraId="6ED427AF"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lastRenderedPageBreak/>
              <w:t>33A2 Simple</w:t>
            </w:r>
          </w:p>
          <w:p w14:paraId="1FC172E4" w14:textId="5C035E8E"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 xml:space="preserve">33A3 Wedge or </w:t>
            </w:r>
            <w:proofErr w:type="spellStart"/>
            <w:r w:rsidRPr="00DA715A">
              <w:rPr>
                <w:rFonts w:ascii="Calibri" w:eastAsia="Calibri" w:hAnsi="Calibri" w:cs="Calibri"/>
              </w:rPr>
              <w:t>multifragmentary</w:t>
            </w:r>
            <w:proofErr w:type="spellEnd"/>
          </w:p>
          <w:p w14:paraId="084F62B4"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B61699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33B Partial articular</w:t>
            </w:r>
          </w:p>
          <w:p w14:paraId="07A6E38E"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33B1 Lateral condyle, sagittal</w:t>
            </w:r>
          </w:p>
          <w:p w14:paraId="424E43E0"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33B2 Medial condyle, sagittal</w:t>
            </w:r>
          </w:p>
          <w:p w14:paraId="431BF096" w14:textId="597031E7"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33B3 Frontal</w:t>
            </w:r>
            <w:r w:rsidR="009C6ADA">
              <w:rPr>
                <w:rFonts w:ascii="Calibri" w:eastAsia="Calibri" w:hAnsi="Calibri" w:cs="Calibri"/>
              </w:rPr>
              <w:t xml:space="preserve"> (</w:t>
            </w:r>
            <w:r w:rsidRPr="00DA715A">
              <w:rPr>
                <w:rFonts w:ascii="Calibri" w:eastAsia="Calibri" w:hAnsi="Calibri" w:cs="Calibri"/>
              </w:rPr>
              <w:t>coronal</w:t>
            </w:r>
            <w:r w:rsidR="009C6ADA">
              <w:rPr>
                <w:rFonts w:ascii="Calibri" w:eastAsia="Calibri" w:hAnsi="Calibri" w:cs="Calibri"/>
              </w:rPr>
              <w:t>)</w:t>
            </w:r>
          </w:p>
          <w:p w14:paraId="55A0694B"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1E98F9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33C Complete articular</w:t>
            </w:r>
          </w:p>
          <w:p w14:paraId="1B74D5AD" w14:textId="77777777" w:rsidR="00DA715A" w:rsidRP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A715A">
              <w:rPr>
                <w:rFonts w:ascii="Calibri" w:eastAsia="Calibri" w:hAnsi="Calibri" w:cs="Calibri"/>
              </w:rPr>
              <w:t>33C1 Simple articular, simple metaphyseal</w:t>
            </w:r>
          </w:p>
          <w:p w14:paraId="3F491393" w14:textId="77777777" w:rsidR="00DA715A" w:rsidRP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A715A">
              <w:rPr>
                <w:rFonts w:ascii="Calibri" w:eastAsia="Calibri" w:hAnsi="Calibri" w:cs="Calibri"/>
              </w:rPr>
              <w:t xml:space="preserve">33C2 Simple articular, wedge or </w:t>
            </w:r>
            <w:proofErr w:type="spellStart"/>
            <w:r w:rsidRPr="00DA715A">
              <w:rPr>
                <w:rFonts w:ascii="Calibri" w:eastAsia="Calibri" w:hAnsi="Calibri" w:cs="Calibri"/>
              </w:rPr>
              <w:t>multifragmentary</w:t>
            </w:r>
            <w:proofErr w:type="spellEnd"/>
            <w:r w:rsidRPr="00DA715A">
              <w:rPr>
                <w:rFonts w:ascii="Calibri" w:eastAsia="Calibri" w:hAnsi="Calibri" w:cs="Calibri"/>
              </w:rPr>
              <w:t xml:space="preserve"> metaphyseal</w:t>
            </w:r>
          </w:p>
          <w:p w14:paraId="1835AF28" w14:textId="6EB560A2"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DA715A">
              <w:rPr>
                <w:rFonts w:ascii="Calibri" w:eastAsia="Calibri" w:hAnsi="Calibri" w:cs="Calibri"/>
              </w:rPr>
              <w:t xml:space="preserve">33C3 </w:t>
            </w:r>
            <w:proofErr w:type="spellStart"/>
            <w:r w:rsidRPr="00DA715A">
              <w:rPr>
                <w:rFonts w:ascii="Calibri" w:eastAsia="Calibri" w:hAnsi="Calibri" w:cs="Calibri"/>
              </w:rPr>
              <w:t>Multifragmentary</w:t>
            </w:r>
            <w:proofErr w:type="spellEnd"/>
            <w:r w:rsidRPr="00DA715A">
              <w:rPr>
                <w:rFonts w:ascii="Calibri" w:eastAsia="Calibri" w:hAnsi="Calibri" w:cs="Calibri"/>
              </w:rPr>
              <w:t xml:space="preserve"> articular, simple, wedge or </w:t>
            </w:r>
            <w:proofErr w:type="spellStart"/>
            <w:r w:rsidRPr="00DA715A">
              <w:rPr>
                <w:rFonts w:ascii="Calibri" w:eastAsia="Calibri" w:hAnsi="Calibri" w:cs="Calibri"/>
              </w:rPr>
              <w:t>multifragmentary</w:t>
            </w:r>
            <w:proofErr w:type="spellEnd"/>
            <w:r w:rsidRPr="00DA715A">
              <w:rPr>
                <w:rFonts w:ascii="Calibri" w:eastAsia="Calibri" w:hAnsi="Calibri" w:cs="Calibri"/>
              </w:rPr>
              <w:t xml:space="preserve"> metaphyseal</w:t>
            </w:r>
          </w:p>
        </w:tc>
      </w:tr>
      <w:tr w:rsidR="00725100" w14:paraId="7A116421"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6BE537A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lastRenderedPageBreak/>
              <w:t>4 Tibia</w:t>
            </w:r>
          </w:p>
        </w:tc>
        <w:tc>
          <w:tcPr>
            <w:tcW w:w="3015" w:type="dxa"/>
          </w:tcPr>
          <w:p w14:paraId="5395BC71" w14:textId="668B4472"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41 Proximal end </w:t>
            </w:r>
            <w:proofErr w:type="gramStart"/>
            <w:r>
              <w:rPr>
                <w:rFonts w:ascii="Calibri" w:eastAsia="Calibri" w:hAnsi="Calibri" w:cs="Calibri"/>
                <w:b/>
                <w:color w:val="404040"/>
              </w:rPr>
              <w:t>segment</w:t>
            </w:r>
            <w:proofErr w:type="gramEnd"/>
          </w:p>
          <w:p w14:paraId="326B17BD"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p w14:paraId="517A7B96"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62E3FFB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 41A Extraarticular</w:t>
            </w:r>
          </w:p>
          <w:p w14:paraId="7742CE5C"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41A1 Avulsion</w:t>
            </w:r>
          </w:p>
          <w:p w14:paraId="15470399"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41A2 Simple</w:t>
            </w:r>
          </w:p>
          <w:p w14:paraId="5FD6ABC2" w14:textId="6061C698"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 xml:space="preserve">41A3 Wedge or </w:t>
            </w:r>
            <w:proofErr w:type="spellStart"/>
            <w:r w:rsidRPr="00DA715A">
              <w:rPr>
                <w:rFonts w:ascii="Calibri" w:eastAsia="Calibri" w:hAnsi="Calibri" w:cs="Calibri"/>
              </w:rPr>
              <w:t>multifragmentary</w:t>
            </w:r>
            <w:proofErr w:type="spellEnd"/>
          </w:p>
          <w:p w14:paraId="220C9009"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98810DC"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41B Partial articular</w:t>
            </w:r>
          </w:p>
          <w:p w14:paraId="134C3781"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41B1 Split</w:t>
            </w:r>
          </w:p>
          <w:p w14:paraId="6C887FAE" w14:textId="77777777" w:rsidR="00DA715A"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41B2 Depression</w:t>
            </w:r>
          </w:p>
          <w:p w14:paraId="03FBAA88" w14:textId="4B971E83" w:rsidR="00725100" w:rsidRDefault="00000000" w:rsidP="00DA715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715A">
              <w:rPr>
                <w:rFonts w:ascii="Calibri" w:eastAsia="Calibri" w:hAnsi="Calibri" w:cs="Calibri"/>
              </w:rPr>
              <w:t>41B3 Split depression</w:t>
            </w:r>
          </w:p>
          <w:p w14:paraId="7F7A5B6E" w14:textId="77777777" w:rsidR="00DA715A" w:rsidRPr="00DA715A" w:rsidRDefault="00DA715A" w:rsidP="00DA715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8C9D86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41C Complete articular</w:t>
            </w:r>
          </w:p>
          <w:p w14:paraId="3E781EAC"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41C1 Simple articular, simple metaphyseal</w:t>
            </w:r>
          </w:p>
          <w:p w14:paraId="2287B61B"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 xml:space="preserve">41C2 Simple articular, wedge or </w:t>
            </w:r>
            <w:proofErr w:type="spellStart"/>
            <w:r w:rsidRPr="009C6ADA">
              <w:rPr>
                <w:rFonts w:ascii="Calibri" w:eastAsia="Calibri" w:hAnsi="Calibri" w:cs="Calibri"/>
              </w:rPr>
              <w:t>multifragmentary</w:t>
            </w:r>
            <w:proofErr w:type="spellEnd"/>
            <w:r w:rsidRPr="009C6ADA">
              <w:rPr>
                <w:rFonts w:ascii="Calibri" w:eastAsia="Calibri" w:hAnsi="Calibri" w:cs="Calibri"/>
              </w:rPr>
              <w:t xml:space="preserve"> metaphyseal</w:t>
            </w:r>
          </w:p>
          <w:p w14:paraId="227EEB30" w14:textId="50067372"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 xml:space="preserve">41C3 Fragmentary or </w:t>
            </w:r>
            <w:proofErr w:type="spellStart"/>
            <w:r w:rsidRPr="009C6ADA">
              <w:rPr>
                <w:rFonts w:ascii="Calibri" w:eastAsia="Calibri" w:hAnsi="Calibri" w:cs="Calibri"/>
              </w:rPr>
              <w:t>multifragmentary</w:t>
            </w:r>
            <w:proofErr w:type="spellEnd"/>
            <w:r w:rsidRPr="009C6ADA">
              <w:rPr>
                <w:rFonts w:ascii="Calibri" w:eastAsia="Calibri" w:hAnsi="Calibri" w:cs="Calibri"/>
              </w:rPr>
              <w:t xml:space="preserve"> metaphyseal</w:t>
            </w:r>
            <w:r>
              <w:rPr>
                <w:rFonts w:ascii="Calibri" w:eastAsia="Calibri" w:hAnsi="Calibri" w:cs="Calibri"/>
                <w:color w:val="404040"/>
              </w:rPr>
              <w:t xml:space="preserve"> </w:t>
            </w:r>
          </w:p>
        </w:tc>
      </w:tr>
      <w:tr w:rsidR="00725100" w14:paraId="48A37899"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083B4213" w14:textId="77777777" w:rsidR="00725100" w:rsidRDefault="00725100">
            <w:pPr>
              <w:spacing w:line="240" w:lineRule="auto"/>
              <w:rPr>
                <w:rFonts w:ascii="Calibri" w:eastAsia="Calibri" w:hAnsi="Calibri" w:cs="Calibri"/>
              </w:rPr>
            </w:pPr>
          </w:p>
        </w:tc>
        <w:tc>
          <w:tcPr>
            <w:tcW w:w="3015" w:type="dxa"/>
          </w:tcPr>
          <w:p w14:paraId="64627E95"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42 Diaphyseal segment</w:t>
            </w:r>
          </w:p>
          <w:p w14:paraId="319F165C"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3F29A76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42A Simple</w:t>
            </w:r>
          </w:p>
          <w:p w14:paraId="72162112"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42A1* Spiral</w:t>
            </w:r>
          </w:p>
          <w:p w14:paraId="5409DB32"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42A2* Oblique (≥30°)</w:t>
            </w:r>
          </w:p>
          <w:p w14:paraId="3C080E68" w14:textId="192AF731"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42A3* Transverse (&lt;30°)</w:t>
            </w:r>
          </w:p>
          <w:p w14:paraId="2059C71A" w14:textId="77777777" w:rsidR="009C6ADA" w:rsidRPr="009C6ADA" w:rsidRDefault="009C6ADA" w:rsidP="009C6AD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C1D8C8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42B Wedge</w:t>
            </w:r>
          </w:p>
          <w:p w14:paraId="2981CBCF"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42B2* Intact wedge</w:t>
            </w:r>
          </w:p>
          <w:p w14:paraId="34A46A89" w14:textId="737497AB"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42B3* Fragmentary wedge</w:t>
            </w:r>
          </w:p>
          <w:p w14:paraId="5AEB624C" w14:textId="77777777" w:rsidR="009C6ADA" w:rsidRPr="009C6ADA" w:rsidRDefault="009C6ADA" w:rsidP="009C6AD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297E7A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42C </w:t>
            </w:r>
            <w:proofErr w:type="spellStart"/>
            <w:r>
              <w:rPr>
                <w:rFonts w:ascii="Calibri" w:eastAsia="Calibri" w:hAnsi="Calibri" w:cs="Calibri"/>
                <w:b/>
                <w:color w:val="404040"/>
              </w:rPr>
              <w:t>Multifragmentary</w:t>
            </w:r>
            <w:proofErr w:type="spellEnd"/>
          </w:p>
          <w:p w14:paraId="59612C88"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42C2 Intact segmental</w:t>
            </w:r>
          </w:p>
          <w:p w14:paraId="389EE25C" w14:textId="7FF63285"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 xml:space="preserve">42C3* Fragmentary segmental </w:t>
            </w:r>
          </w:p>
          <w:p w14:paraId="22FD25B5" w14:textId="77777777" w:rsidR="009C6ADA" w:rsidRPr="009C6ADA" w:rsidRDefault="009C6ADA" w:rsidP="009C6ADA">
            <w:pPr>
              <w:pBdr>
                <w:top w:val="none" w:sz="0" w:space="0" w:color="000000"/>
                <w:left w:val="none" w:sz="0" w:space="0" w:color="000000"/>
                <w:bottom w:val="none" w:sz="0" w:space="0" w:color="000000"/>
                <w:right w:val="none" w:sz="0" w:space="0" w:color="000000"/>
                <w:between w:val="none" w:sz="0" w:space="0" w:color="000000"/>
              </w:pBdr>
              <w:spacing w:line="240" w:lineRule="auto"/>
              <w:ind w:left="317"/>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25EC474" w14:textId="77777777" w:rsidR="00725100" w:rsidRPr="009C6ADA" w:rsidRDefault="00000000">
            <w:pPr>
              <w:pBdr>
                <w:top w:val="none" w:sz="0" w:space="0" w:color="000000"/>
                <w:left w:val="none" w:sz="0" w:space="0" w:color="000000"/>
                <w:bottom w:val="none" w:sz="0" w:space="0" w:color="000000"/>
                <w:right w:val="none" w:sz="0" w:space="0" w:color="000000"/>
                <w:between w:val="none" w:sz="0" w:space="0" w:color="000000"/>
              </w:pBd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9C6ADA">
              <w:rPr>
                <w:rFonts w:ascii="Calibri" w:eastAsia="Calibri" w:hAnsi="Calibri" w:cs="Calibri"/>
                <w:b/>
                <w:color w:val="404040"/>
                <w:sz w:val="18"/>
                <w:szCs w:val="18"/>
              </w:rPr>
              <w:t>* Qualifications</w:t>
            </w:r>
            <w:r w:rsidRPr="009C6ADA">
              <w:rPr>
                <w:rFonts w:ascii="Calibri" w:eastAsia="Calibri" w:hAnsi="Calibri" w:cs="Calibri"/>
                <w:color w:val="404040"/>
                <w:sz w:val="18"/>
                <w:szCs w:val="18"/>
              </w:rPr>
              <w:t>:</w:t>
            </w:r>
            <w:r w:rsidRPr="009C6ADA">
              <w:rPr>
                <w:rFonts w:ascii="Calibri" w:eastAsia="Calibri" w:hAnsi="Calibri" w:cs="Calibri"/>
                <w:i/>
                <w:color w:val="404040"/>
                <w:sz w:val="18"/>
                <w:szCs w:val="18"/>
              </w:rPr>
              <w:t xml:space="preserve"> 42A and 42B: a Proximal 1/3, b Middle 1/3, c Distal 1/3 42C: </w:t>
            </w:r>
            <w:proofErr w:type="spellStart"/>
            <w:r w:rsidRPr="009C6ADA">
              <w:rPr>
                <w:rFonts w:ascii="Calibri" w:eastAsia="Calibri" w:hAnsi="Calibri" w:cs="Calibri"/>
                <w:i/>
                <w:color w:val="404040"/>
                <w:sz w:val="18"/>
                <w:szCs w:val="18"/>
              </w:rPr>
              <w:t>i</w:t>
            </w:r>
            <w:proofErr w:type="spellEnd"/>
            <w:r w:rsidRPr="009C6ADA">
              <w:rPr>
                <w:rFonts w:ascii="Calibri" w:eastAsia="Calibri" w:hAnsi="Calibri" w:cs="Calibri"/>
                <w:i/>
                <w:color w:val="404040"/>
                <w:sz w:val="18"/>
                <w:szCs w:val="18"/>
              </w:rPr>
              <w:t xml:space="preserve"> Proximal diaphyseal-metaphyseal, j Pure diaphyseal, k Distal diaphyseal-metaphyseal</w:t>
            </w:r>
          </w:p>
        </w:tc>
      </w:tr>
      <w:tr w:rsidR="00725100" w14:paraId="01157990"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425652FC" w14:textId="77777777" w:rsidR="00725100" w:rsidRDefault="00725100">
            <w:pPr>
              <w:spacing w:line="240" w:lineRule="auto"/>
              <w:rPr>
                <w:rFonts w:ascii="Calibri" w:eastAsia="Calibri" w:hAnsi="Calibri" w:cs="Calibri"/>
              </w:rPr>
            </w:pPr>
          </w:p>
        </w:tc>
        <w:tc>
          <w:tcPr>
            <w:tcW w:w="3015" w:type="dxa"/>
          </w:tcPr>
          <w:p w14:paraId="04BA5961" w14:textId="20CFFF8B"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43 Distal end </w:t>
            </w:r>
            <w:proofErr w:type="gramStart"/>
            <w:r>
              <w:rPr>
                <w:rFonts w:ascii="Calibri" w:eastAsia="Calibri" w:hAnsi="Calibri" w:cs="Calibri"/>
                <w:b/>
                <w:color w:val="404040"/>
              </w:rPr>
              <w:t>segment</w:t>
            </w:r>
            <w:proofErr w:type="gramEnd"/>
          </w:p>
          <w:p w14:paraId="7C038AD1"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c>
          <w:tcPr>
            <w:tcW w:w="4530" w:type="dxa"/>
          </w:tcPr>
          <w:p w14:paraId="2EF1770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43A Extraarticular</w:t>
            </w:r>
          </w:p>
          <w:p w14:paraId="4BB197B4"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43A1 Simple</w:t>
            </w:r>
          </w:p>
          <w:p w14:paraId="43865DD1"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43A2 Wedge</w:t>
            </w:r>
          </w:p>
          <w:p w14:paraId="007102C5" w14:textId="15038808" w:rsidR="00725100"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 xml:space="preserve">43A3 </w:t>
            </w:r>
            <w:proofErr w:type="spellStart"/>
            <w:r w:rsidRPr="009C6ADA">
              <w:rPr>
                <w:rFonts w:ascii="Calibri" w:eastAsia="Calibri" w:hAnsi="Calibri" w:cs="Calibri"/>
              </w:rPr>
              <w:t>Multifragmentary</w:t>
            </w:r>
            <w:proofErr w:type="spellEnd"/>
          </w:p>
          <w:p w14:paraId="0A83F94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lastRenderedPageBreak/>
              <w:t>43B Partial articular</w:t>
            </w:r>
          </w:p>
          <w:p w14:paraId="59BF50A9"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43B1 Split</w:t>
            </w:r>
          </w:p>
          <w:p w14:paraId="7CB54A0C" w14:textId="77777777" w:rsid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43B2 Split depression</w:t>
            </w:r>
          </w:p>
          <w:p w14:paraId="03FE53F0" w14:textId="09076B8A" w:rsidR="00725100"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43B3 Depression</w:t>
            </w:r>
          </w:p>
          <w:p w14:paraId="4EE6DFF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43C Complete articular</w:t>
            </w:r>
          </w:p>
          <w:p w14:paraId="58968B52"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43C1 Simple articular, simple metaphyseal</w:t>
            </w:r>
          </w:p>
          <w:p w14:paraId="227F74F5"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 xml:space="preserve">43C2 Simple articular, </w:t>
            </w:r>
            <w:proofErr w:type="spellStart"/>
            <w:r w:rsidRPr="009C6ADA">
              <w:rPr>
                <w:rFonts w:ascii="Calibri" w:eastAsia="Calibri" w:hAnsi="Calibri" w:cs="Calibri"/>
              </w:rPr>
              <w:t>multifragmentary</w:t>
            </w:r>
            <w:proofErr w:type="spellEnd"/>
            <w:r w:rsidRPr="009C6ADA">
              <w:rPr>
                <w:rFonts w:ascii="Calibri" w:eastAsia="Calibri" w:hAnsi="Calibri" w:cs="Calibri"/>
              </w:rPr>
              <w:t xml:space="preserve"> metaphyseal</w:t>
            </w:r>
          </w:p>
          <w:p w14:paraId="0A29CFCC" w14:textId="1A895B47"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 xml:space="preserve">43C3 </w:t>
            </w:r>
            <w:proofErr w:type="spellStart"/>
            <w:r w:rsidRPr="009C6ADA">
              <w:rPr>
                <w:rFonts w:ascii="Calibri" w:eastAsia="Calibri" w:hAnsi="Calibri" w:cs="Calibri"/>
              </w:rPr>
              <w:t>Multifragmentary</w:t>
            </w:r>
            <w:proofErr w:type="spellEnd"/>
            <w:r w:rsidRPr="009C6ADA">
              <w:rPr>
                <w:rFonts w:ascii="Calibri" w:eastAsia="Calibri" w:hAnsi="Calibri" w:cs="Calibri"/>
              </w:rPr>
              <w:t xml:space="preserve"> articular and </w:t>
            </w:r>
            <w:proofErr w:type="spellStart"/>
            <w:r w:rsidRPr="009C6ADA">
              <w:rPr>
                <w:rFonts w:ascii="Calibri" w:eastAsia="Calibri" w:hAnsi="Calibri" w:cs="Calibri"/>
              </w:rPr>
              <w:t>multifragmentary</w:t>
            </w:r>
            <w:proofErr w:type="spellEnd"/>
            <w:r w:rsidRPr="009C6ADA">
              <w:rPr>
                <w:rFonts w:ascii="Calibri" w:eastAsia="Calibri" w:hAnsi="Calibri" w:cs="Calibri"/>
              </w:rPr>
              <w:t xml:space="preserve"> metaphyseal</w:t>
            </w:r>
          </w:p>
        </w:tc>
      </w:tr>
      <w:tr w:rsidR="00725100" w14:paraId="7B28A3D5"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2FE5427C" w14:textId="77777777" w:rsidR="00725100" w:rsidRDefault="00000000">
            <w:pPr>
              <w:spacing w:line="240" w:lineRule="auto"/>
              <w:rPr>
                <w:rFonts w:ascii="Calibri" w:eastAsia="Calibri" w:hAnsi="Calibri" w:cs="Calibri"/>
              </w:rPr>
            </w:pPr>
            <w:r>
              <w:rPr>
                <w:rFonts w:ascii="Calibri" w:eastAsia="Calibri" w:hAnsi="Calibri" w:cs="Calibri"/>
              </w:rPr>
              <w:lastRenderedPageBreak/>
              <w:t>4F Fibula</w:t>
            </w:r>
          </w:p>
        </w:tc>
        <w:tc>
          <w:tcPr>
            <w:tcW w:w="3015" w:type="dxa"/>
          </w:tcPr>
          <w:p w14:paraId="384FE4AB" w14:textId="09265A49"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4F1 Proximal end segment</w:t>
            </w:r>
          </w:p>
        </w:tc>
        <w:tc>
          <w:tcPr>
            <w:tcW w:w="4530" w:type="dxa"/>
          </w:tcPr>
          <w:p w14:paraId="2FF91620" w14:textId="01D2A591"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4F1A* Simple</w:t>
            </w:r>
          </w:p>
          <w:p w14:paraId="6C04471A" w14:textId="6EBBA6C0"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 xml:space="preserve">4F1B* </w:t>
            </w:r>
            <w:proofErr w:type="spellStart"/>
            <w:r w:rsidRPr="009C6ADA">
              <w:rPr>
                <w:rFonts w:ascii="Calibri" w:eastAsia="Calibri" w:hAnsi="Calibri" w:cs="Calibri"/>
              </w:rPr>
              <w:t>Multifragmentary</w:t>
            </w:r>
            <w:proofErr w:type="spellEnd"/>
          </w:p>
        </w:tc>
      </w:tr>
      <w:tr w:rsidR="00725100" w14:paraId="1750467D"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61221817" w14:textId="77777777" w:rsidR="00725100" w:rsidRDefault="00725100">
            <w:pPr>
              <w:spacing w:line="240" w:lineRule="auto"/>
              <w:rPr>
                <w:rFonts w:ascii="Calibri" w:eastAsia="Calibri" w:hAnsi="Calibri" w:cs="Calibri"/>
              </w:rPr>
            </w:pPr>
          </w:p>
        </w:tc>
        <w:tc>
          <w:tcPr>
            <w:tcW w:w="3015" w:type="dxa"/>
          </w:tcPr>
          <w:p w14:paraId="740311F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4F2 Diaphyseal segment</w:t>
            </w:r>
          </w:p>
          <w:p w14:paraId="34D5AC0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p>
        </w:tc>
        <w:tc>
          <w:tcPr>
            <w:tcW w:w="4530" w:type="dxa"/>
          </w:tcPr>
          <w:p w14:paraId="1436B5C1"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4F2A* Simple</w:t>
            </w:r>
          </w:p>
          <w:p w14:paraId="0435DE2B" w14:textId="6E92E3B6" w:rsidR="00725100"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9C6ADA">
              <w:rPr>
                <w:rFonts w:ascii="Calibri" w:eastAsia="Calibri" w:hAnsi="Calibri" w:cs="Calibri"/>
              </w:rPr>
              <w:t xml:space="preserve">4F2B* Wedge or </w:t>
            </w:r>
            <w:proofErr w:type="spellStart"/>
            <w:r w:rsidRPr="009C6ADA">
              <w:rPr>
                <w:rFonts w:ascii="Calibri" w:eastAsia="Calibri" w:hAnsi="Calibri" w:cs="Calibri"/>
              </w:rPr>
              <w:t>multifragmentary</w:t>
            </w:r>
            <w:proofErr w:type="spellEnd"/>
            <w:r w:rsidRPr="009C6ADA">
              <w:rPr>
                <w:rFonts w:ascii="Calibri" w:eastAsia="Calibri" w:hAnsi="Calibri" w:cs="Calibri"/>
              </w:rPr>
              <w:t xml:space="preserve"> </w:t>
            </w:r>
          </w:p>
          <w:p w14:paraId="2C69A7AD" w14:textId="6C527522" w:rsidR="009C6ADA"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9C6ADA">
              <w:rPr>
                <w:rFonts w:ascii="Calibri" w:eastAsia="Calibri" w:hAnsi="Calibri" w:cs="Calibri"/>
                <w:b/>
                <w:color w:val="404040"/>
                <w:sz w:val="18"/>
                <w:szCs w:val="18"/>
              </w:rPr>
              <w:t>* Qualifications</w:t>
            </w:r>
            <w:r w:rsidRPr="009C6ADA">
              <w:rPr>
                <w:rFonts w:ascii="Calibri" w:eastAsia="Calibri" w:hAnsi="Calibri" w:cs="Calibri"/>
                <w:color w:val="404040"/>
                <w:sz w:val="18"/>
                <w:szCs w:val="18"/>
              </w:rPr>
              <w:t>:</w:t>
            </w:r>
            <w:r w:rsidRPr="009C6ADA">
              <w:rPr>
                <w:rFonts w:ascii="Calibri" w:eastAsia="Calibri" w:hAnsi="Calibri" w:cs="Calibri"/>
                <w:color w:val="404040"/>
                <w:sz w:val="18"/>
                <w:szCs w:val="18"/>
              </w:rPr>
              <w:br/>
            </w:r>
            <w:r w:rsidRPr="009C6ADA">
              <w:rPr>
                <w:rFonts w:ascii="Calibri" w:eastAsia="Calibri" w:hAnsi="Calibri" w:cs="Calibri"/>
                <w:i/>
                <w:color w:val="404040"/>
                <w:sz w:val="18"/>
                <w:szCs w:val="18"/>
              </w:rPr>
              <w:t>4F1: n Extraarticular, o Intraarticular</w:t>
            </w:r>
          </w:p>
          <w:p w14:paraId="7CE27931" w14:textId="50FD9C7F" w:rsidR="00725100" w:rsidRPr="009C6ADA"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sz w:val="18"/>
                <w:szCs w:val="18"/>
              </w:rPr>
            </w:pPr>
            <w:r w:rsidRPr="009C6ADA">
              <w:rPr>
                <w:rFonts w:ascii="Calibri" w:eastAsia="Calibri" w:hAnsi="Calibri" w:cs="Calibri"/>
                <w:i/>
                <w:color w:val="404040"/>
                <w:sz w:val="18"/>
                <w:szCs w:val="18"/>
              </w:rPr>
              <w:t>4F2: a Proximal 1/3, b Middle 1/3, c Distal 1/3</w:t>
            </w:r>
          </w:p>
        </w:tc>
      </w:tr>
      <w:tr w:rsidR="00725100" w14:paraId="44BCF1CC"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7DACDC48" w14:textId="77777777" w:rsidR="00725100" w:rsidRDefault="00725100">
            <w:pPr>
              <w:spacing w:line="240" w:lineRule="auto"/>
              <w:rPr>
                <w:rFonts w:ascii="Calibri" w:eastAsia="Calibri" w:hAnsi="Calibri" w:cs="Calibri"/>
              </w:rPr>
            </w:pPr>
          </w:p>
        </w:tc>
        <w:tc>
          <w:tcPr>
            <w:tcW w:w="3015" w:type="dxa"/>
          </w:tcPr>
          <w:p w14:paraId="6BCB4320" w14:textId="6747595D"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4F3 Distal end segment</w:t>
            </w:r>
          </w:p>
        </w:tc>
        <w:tc>
          <w:tcPr>
            <w:tcW w:w="4530" w:type="dxa"/>
          </w:tcPr>
          <w:p w14:paraId="4D76F2A4"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4F3A Simple</w:t>
            </w:r>
          </w:p>
          <w:p w14:paraId="6FDB223A" w14:textId="253DC338"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 xml:space="preserve">4F3B Wedge or </w:t>
            </w:r>
            <w:proofErr w:type="spellStart"/>
            <w:r w:rsidRPr="009C6ADA">
              <w:rPr>
                <w:rFonts w:ascii="Calibri" w:eastAsia="Calibri" w:hAnsi="Calibri" w:cs="Calibri"/>
              </w:rPr>
              <w:t>multifragmentary</w:t>
            </w:r>
            <w:proofErr w:type="spellEnd"/>
          </w:p>
        </w:tc>
      </w:tr>
      <w:tr w:rsidR="00725100" w14:paraId="1FA1F398"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1F94FA26" w14:textId="77777777" w:rsidR="00725100" w:rsidRDefault="00000000">
            <w:pPr>
              <w:spacing w:line="240" w:lineRule="auto"/>
              <w:rPr>
                <w:rFonts w:ascii="Calibri" w:eastAsia="Calibri" w:hAnsi="Calibri" w:cs="Calibri"/>
              </w:rPr>
            </w:pPr>
            <w:r>
              <w:rPr>
                <w:rFonts w:ascii="Calibri" w:eastAsia="Calibri" w:hAnsi="Calibri" w:cs="Calibri"/>
              </w:rPr>
              <w:t xml:space="preserve">44 Malleolar </w:t>
            </w:r>
            <w:proofErr w:type="gramStart"/>
            <w:r>
              <w:rPr>
                <w:rFonts w:ascii="Calibri" w:eastAsia="Calibri" w:hAnsi="Calibri" w:cs="Calibri"/>
              </w:rPr>
              <w:t>segment</w:t>
            </w:r>
            <w:proofErr w:type="gramEnd"/>
          </w:p>
        </w:tc>
        <w:tc>
          <w:tcPr>
            <w:tcW w:w="3015" w:type="dxa"/>
          </w:tcPr>
          <w:p w14:paraId="314D51E2" w14:textId="373C322E"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44A </w:t>
            </w:r>
            <w:proofErr w:type="spellStart"/>
            <w:r>
              <w:rPr>
                <w:rFonts w:ascii="Calibri" w:eastAsia="Calibri" w:hAnsi="Calibri" w:cs="Calibri"/>
                <w:b/>
                <w:color w:val="404040"/>
              </w:rPr>
              <w:t>Infrasyndesmotic</w:t>
            </w:r>
            <w:proofErr w:type="spellEnd"/>
            <w:r>
              <w:rPr>
                <w:rFonts w:ascii="Calibri" w:eastAsia="Calibri" w:hAnsi="Calibri" w:cs="Calibri"/>
                <w:b/>
                <w:color w:val="404040"/>
              </w:rPr>
              <w:t xml:space="preserve"> fibula injury</w:t>
            </w:r>
          </w:p>
        </w:tc>
        <w:tc>
          <w:tcPr>
            <w:tcW w:w="4530" w:type="dxa"/>
          </w:tcPr>
          <w:p w14:paraId="1E1502C2"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44A1 Isolated fibula injury</w:t>
            </w:r>
          </w:p>
          <w:p w14:paraId="56AC95F8" w14:textId="77777777" w:rsidR="009C6ADA" w:rsidRPr="009C6ADA"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44A2 With medial malleolar fracture</w:t>
            </w:r>
          </w:p>
          <w:p w14:paraId="7E4B08EA" w14:textId="4CC257BC" w:rsidR="00725100" w:rsidRDefault="00000000" w:rsidP="009C6ADA">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9C6ADA">
              <w:rPr>
                <w:rFonts w:ascii="Calibri" w:eastAsia="Calibri" w:hAnsi="Calibri" w:cs="Calibri"/>
              </w:rPr>
              <w:t>44A3 With posteromedial fracture</w:t>
            </w:r>
            <w:r>
              <w:rPr>
                <w:rFonts w:ascii="Calibri" w:eastAsia="Calibri" w:hAnsi="Calibri" w:cs="Calibri"/>
                <w:color w:val="404040"/>
              </w:rPr>
              <w:t xml:space="preserve"> </w:t>
            </w:r>
          </w:p>
        </w:tc>
      </w:tr>
      <w:tr w:rsidR="00725100" w14:paraId="7F76652E"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230AC7FE" w14:textId="77777777" w:rsidR="00725100" w:rsidRDefault="00725100">
            <w:pPr>
              <w:spacing w:line="240" w:lineRule="auto"/>
              <w:rPr>
                <w:rFonts w:ascii="Calibri" w:eastAsia="Calibri" w:hAnsi="Calibri" w:cs="Calibri"/>
              </w:rPr>
            </w:pPr>
          </w:p>
        </w:tc>
        <w:tc>
          <w:tcPr>
            <w:tcW w:w="3015" w:type="dxa"/>
          </w:tcPr>
          <w:p w14:paraId="6FA7107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44B </w:t>
            </w:r>
            <w:proofErr w:type="spellStart"/>
            <w:r>
              <w:rPr>
                <w:rFonts w:ascii="Calibri" w:eastAsia="Calibri" w:hAnsi="Calibri" w:cs="Calibri"/>
                <w:b/>
                <w:color w:val="404040"/>
              </w:rPr>
              <w:t>Transsyndesmotic</w:t>
            </w:r>
            <w:proofErr w:type="spellEnd"/>
            <w:r>
              <w:rPr>
                <w:rFonts w:ascii="Calibri" w:eastAsia="Calibri" w:hAnsi="Calibri" w:cs="Calibri"/>
                <w:b/>
                <w:color w:val="404040"/>
              </w:rPr>
              <w:t xml:space="preserve"> fibula fracture</w:t>
            </w:r>
          </w:p>
        </w:tc>
        <w:tc>
          <w:tcPr>
            <w:tcW w:w="4530" w:type="dxa"/>
          </w:tcPr>
          <w:p w14:paraId="624759C6" w14:textId="77777777" w:rsidR="0003708C" w:rsidRPr="0003708C" w:rsidRDefault="00000000" w:rsidP="0003708C">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3708C">
              <w:rPr>
                <w:rFonts w:ascii="Calibri" w:eastAsia="Calibri" w:hAnsi="Calibri" w:cs="Calibri"/>
              </w:rPr>
              <w:t>44B1 Simple fibula fracture</w:t>
            </w:r>
          </w:p>
          <w:p w14:paraId="7C923671" w14:textId="77777777" w:rsidR="0003708C" w:rsidRPr="0003708C" w:rsidRDefault="00000000" w:rsidP="0003708C">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3708C">
              <w:rPr>
                <w:rFonts w:ascii="Calibri" w:eastAsia="Calibri" w:hAnsi="Calibri" w:cs="Calibri"/>
              </w:rPr>
              <w:t>44B2 With medial injury</w:t>
            </w:r>
          </w:p>
          <w:p w14:paraId="772FCA72" w14:textId="5336E8EA" w:rsidR="00725100" w:rsidRDefault="00000000" w:rsidP="0003708C">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3708C">
              <w:rPr>
                <w:rFonts w:ascii="Calibri" w:eastAsia="Calibri" w:hAnsi="Calibri" w:cs="Calibri"/>
              </w:rPr>
              <w:t>44B3 With medial injury and fracture of the posterolateral rim (Volkmann's fragment)</w:t>
            </w:r>
          </w:p>
        </w:tc>
      </w:tr>
      <w:tr w:rsidR="00725100" w14:paraId="2F3400C2"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7C1499F5" w14:textId="77777777" w:rsidR="00725100" w:rsidRDefault="00725100">
            <w:pPr>
              <w:spacing w:line="240" w:lineRule="auto"/>
              <w:rPr>
                <w:rFonts w:ascii="Calibri" w:eastAsia="Calibri" w:hAnsi="Calibri" w:cs="Calibri"/>
              </w:rPr>
            </w:pPr>
          </w:p>
        </w:tc>
        <w:tc>
          <w:tcPr>
            <w:tcW w:w="3015" w:type="dxa"/>
          </w:tcPr>
          <w:p w14:paraId="3D633CC5" w14:textId="1D6E7A24"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 xml:space="preserve">44C </w:t>
            </w:r>
            <w:proofErr w:type="spellStart"/>
            <w:r>
              <w:rPr>
                <w:rFonts w:ascii="Calibri" w:eastAsia="Calibri" w:hAnsi="Calibri" w:cs="Calibri"/>
                <w:b/>
                <w:color w:val="404040"/>
              </w:rPr>
              <w:t>Suprasyndesmotic</w:t>
            </w:r>
            <w:proofErr w:type="spellEnd"/>
            <w:r>
              <w:rPr>
                <w:rFonts w:ascii="Calibri" w:eastAsia="Calibri" w:hAnsi="Calibri" w:cs="Calibri"/>
                <w:b/>
                <w:color w:val="404040"/>
              </w:rPr>
              <w:t xml:space="preserve"> fibula fracture</w:t>
            </w:r>
          </w:p>
        </w:tc>
        <w:tc>
          <w:tcPr>
            <w:tcW w:w="4530" w:type="dxa"/>
          </w:tcPr>
          <w:p w14:paraId="70991097" w14:textId="77777777" w:rsidR="0003708C" w:rsidRPr="0003708C" w:rsidRDefault="00000000" w:rsidP="0003708C">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3708C">
              <w:rPr>
                <w:rFonts w:ascii="Calibri" w:eastAsia="Calibri" w:hAnsi="Calibri" w:cs="Calibri"/>
              </w:rPr>
              <w:t>44C1 Simple diaphyseal fibula fracture</w:t>
            </w:r>
          </w:p>
          <w:p w14:paraId="1923D08C" w14:textId="77777777" w:rsidR="0003708C" w:rsidRPr="0003708C" w:rsidRDefault="00000000" w:rsidP="0003708C">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3708C">
              <w:rPr>
                <w:rFonts w:ascii="Calibri" w:eastAsia="Calibri" w:hAnsi="Calibri" w:cs="Calibri"/>
              </w:rPr>
              <w:t xml:space="preserve">44C2 Wedge or </w:t>
            </w:r>
            <w:proofErr w:type="spellStart"/>
            <w:r w:rsidRPr="0003708C">
              <w:rPr>
                <w:rFonts w:ascii="Calibri" w:eastAsia="Calibri" w:hAnsi="Calibri" w:cs="Calibri"/>
              </w:rPr>
              <w:t>multifragmentary</w:t>
            </w:r>
            <w:proofErr w:type="spellEnd"/>
            <w:r w:rsidRPr="0003708C">
              <w:rPr>
                <w:rFonts w:ascii="Calibri" w:eastAsia="Calibri" w:hAnsi="Calibri" w:cs="Calibri"/>
              </w:rPr>
              <w:t xml:space="preserve"> diaphyseal fibula fracture</w:t>
            </w:r>
          </w:p>
          <w:p w14:paraId="7FF32DE1" w14:textId="3D257E65" w:rsidR="00725100" w:rsidRPr="0003708C" w:rsidRDefault="00000000" w:rsidP="0003708C">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sidRPr="0003708C">
              <w:rPr>
                <w:rFonts w:ascii="Calibri" w:eastAsia="Calibri" w:hAnsi="Calibri" w:cs="Calibri"/>
              </w:rPr>
              <w:t>44C3 Proximal fibula injury</w:t>
            </w:r>
          </w:p>
        </w:tc>
      </w:tr>
      <w:tr w:rsidR="00725100" w14:paraId="36E372B2"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790DDB3B" w14:textId="77777777" w:rsidR="00725100" w:rsidRDefault="00000000">
            <w:pPr>
              <w:spacing w:line="240" w:lineRule="auto"/>
              <w:rPr>
                <w:rFonts w:ascii="Calibri" w:eastAsia="Calibri" w:hAnsi="Calibri" w:cs="Calibri"/>
              </w:rPr>
            </w:pPr>
            <w:r>
              <w:rPr>
                <w:rFonts w:ascii="Calibri" w:eastAsia="Calibri" w:hAnsi="Calibri" w:cs="Calibri"/>
              </w:rPr>
              <w:t>8 Foot</w:t>
            </w:r>
          </w:p>
        </w:tc>
        <w:tc>
          <w:tcPr>
            <w:tcW w:w="3015" w:type="dxa"/>
          </w:tcPr>
          <w:p w14:paraId="23A04E96" w14:textId="7CDE741B" w:rsidR="00725100" w:rsidRDefault="0003708C">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404040"/>
              </w:rPr>
            </w:pPr>
            <w:r>
              <w:rPr>
                <w:rFonts w:ascii="Calibri" w:eastAsia="Calibri" w:hAnsi="Calibri" w:cs="Calibri"/>
                <w:b/>
                <w:color w:val="404040"/>
              </w:rPr>
              <w:t>81 Talus</w:t>
            </w:r>
            <w:r>
              <w:rPr>
                <w:rFonts w:ascii="Calibri" w:eastAsia="Calibri" w:hAnsi="Calibri" w:cs="Calibri"/>
                <w:b/>
                <w:color w:val="404040"/>
              </w:rPr>
              <w:br/>
              <w:t>82Calcaneus</w:t>
            </w:r>
            <w:r>
              <w:rPr>
                <w:rFonts w:ascii="Calibri" w:eastAsia="Calibri" w:hAnsi="Calibri" w:cs="Calibri"/>
                <w:b/>
                <w:color w:val="404040"/>
              </w:rPr>
              <w:br/>
              <w:t>83 Navicular</w:t>
            </w:r>
            <w:r>
              <w:rPr>
                <w:rFonts w:ascii="Calibri" w:eastAsia="Calibri" w:hAnsi="Calibri" w:cs="Calibri"/>
                <w:b/>
                <w:color w:val="404040"/>
              </w:rPr>
              <w:br/>
              <w:t>84 Cuboid</w:t>
            </w:r>
            <w:r>
              <w:rPr>
                <w:rFonts w:ascii="Calibri" w:eastAsia="Calibri" w:hAnsi="Calibri" w:cs="Calibri"/>
                <w:b/>
                <w:color w:val="404040"/>
              </w:rPr>
              <w:br/>
              <w:t>85 Cuneiforms</w:t>
            </w:r>
            <w:r>
              <w:rPr>
                <w:rFonts w:ascii="Calibri" w:eastAsia="Calibri" w:hAnsi="Calibri" w:cs="Calibri"/>
                <w:b/>
                <w:color w:val="404040"/>
              </w:rPr>
              <w:br/>
              <w:t>87 Metatarsals</w:t>
            </w:r>
            <w:r>
              <w:rPr>
                <w:rFonts w:ascii="Calibri" w:eastAsia="Calibri" w:hAnsi="Calibri" w:cs="Calibri"/>
                <w:b/>
                <w:color w:val="404040"/>
              </w:rPr>
              <w:br/>
              <w:t>88 Phalanges</w:t>
            </w:r>
          </w:p>
        </w:tc>
        <w:tc>
          <w:tcPr>
            <w:tcW w:w="4530" w:type="dxa"/>
          </w:tcPr>
          <w:p w14:paraId="57F3968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[Free text]</w:t>
            </w:r>
          </w:p>
        </w:tc>
      </w:tr>
      <w:tr w:rsidR="00725100" w14:paraId="6C581265"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4EB3D77A" w14:textId="77777777" w:rsidR="00725100" w:rsidRDefault="00000000">
            <w:pPr>
              <w:spacing w:line="240" w:lineRule="auto"/>
              <w:rPr>
                <w:rFonts w:ascii="Calibri" w:eastAsia="Calibri" w:hAnsi="Calibri" w:cs="Calibri"/>
              </w:rPr>
            </w:pPr>
            <w:r>
              <w:rPr>
                <w:rFonts w:ascii="Calibri" w:eastAsia="Calibri" w:hAnsi="Calibri" w:cs="Calibri"/>
              </w:rPr>
              <w:t>Notes</w:t>
            </w:r>
          </w:p>
          <w:p w14:paraId="645E41BA"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i/>
              </w:rPr>
            </w:pPr>
          </w:p>
        </w:tc>
        <w:tc>
          <w:tcPr>
            <w:tcW w:w="7545" w:type="dxa"/>
            <w:gridSpan w:val="2"/>
          </w:tcPr>
          <w:p w14:paraId="0F0C77A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r w:rsidR="00725100" w14:paraId="18BB859B" w14:textId="77777777" w:rsidTr="00725100">
        <w:trPr>
          <w:trHeight w:val="345"/>
        </w:trPr>
        <w:tc>
          <w:tcPr>
            <w:cnfStyle w:val="001000000000" w:firstRow="0" w:lastRow="0" w:firstColumn="1" w:lastColumn="0" w:oddVBand="0" w:evenVBand="0" w:oddHBand="0" w:evenHBand="0" w:firstRowFirstColumn="0" w:firstRowLastColumn="0" w:lastRowFirstColumn="0" w:lastRowLastColumn="0"/>
            <w:tcW w:w="2775" w:type="dxa"/>
            <w:vMerge w:val="restart"/>
            <w:tcBorders>
              <w:bottom w:val="single" w:sz="8" w:space="0" w:color="FFFFFF"/>
            </w:tcBorders>
          </w:tcPr>
          <w:p w14:paraId="09C691C6" w14:textId="77777777" w:rsidR="00725100" w:rsidRDefault="00000000">
            <w:pPr>
              <w:spacing w:line="240" w:lineRule="auto"/>
              <w:rPr>
                <w:rFonts w:ascii="Calibri" w:eastAsia="Calibri" w:hAnsi="Calibri" w:cs="Calibri"/>
              </w:rPr>
            </w:pPr>
            <w:r>
              <w:rPr>
                <w:rFonts w:ascii="Calibri" w:eastAsia="Calibri" w:hAnsi="Calibri" w:cs="Calibri"/>
              </w:rPr>
              <w:t>PERIPHERAL VASCULAR INJURY</w:t>
            </w:r>
          </w:p>
          <w:p w14:paraId="21D30DC2" w14:textId="77777777" w:rsidR="00725100" w:rsidRDefault="00000000">
            <w:pPr>
              <w:spacing w:line="240" w:lineRule="auto"/>
              <w:rPr>
                <w:rFonts w:ascii="Calibri" w:eastAsia="Calibri" w:hAnsi="Calibri" w:cs="Calibri"/>
              </w:rPr>
            </w:pPr>
            <w:r>
              <w:rPr>
                <w:rFonts w:ascii="Calibri" w:eastAsia="Calibri" w:hAnsi="Calibri" w:cs="Calibri"/>
                <w:i/>
                <w:sz w:val="18"/>
                <w:szCs w:val="18"/>
              </w:rPr>
              <w:t>(</w:t>
            </w:r>
            <w:proofErr w:type="gramStart"/>
            <w:r>
              <w:rPr>
                <w:rFonts w:ascii="Calibri" w:eastAsia="Calibri" w:hAnsi="Calibri" w:cs="Calibri"/>
                <w:i/>
                <w:sz w:val="18"/>
                <w:szCs w:val="18"/>
              </w:rPr>
              <w:t>details</w:t>
            </w:r>
            <w:proofErr w:type="gramEnd"/>
            <w:r>
              <w:rPr>
                <w:rFonts w:ascii="Calibri" w:eastAsia="Calibri" w:hAnsi="Calibri" w:cs="Calibri"/>
                <w:i/>
                <w:sz w:val="18"/>
                <w:szCs w:val="18"/>
              </w:rPr>
              <w:t xml:space="preserve"> visible only if “Yes”)</w:t>
            </w:r>
          </w:p>
          <w:p w14:paraId="38C38120" w14:textId="77777777" w:rsidR="00725100" w:rsidRDefault="00000000">
            <w:pPr>
              <w:spacing w:line="240" w:lineRule="auto"/>
              <w:rPr>
                <w:rFonts w:ascii="Calibri" w:eastAsia="Calibri" w:hAnsi="Calibri" w:cs="Calibri"/>
              </w:rPr>
            </w:pPr>
            <w:r>
              <w:rPr>
                <w:rFonts w:ascii="Calibri" w:eastAsia="Calibri" w:hAnsi="Calibri" w:cs="Calibri"/>
              </w:rPr>
              <w:t xml:space="preserve">Peripheral vascular organ injury scale </w:t>
            </w:r>
          </w:p>
          <w:p w14:paraId="3F3D8490" w14:textId="77777777" w:rsidR="00725100" w:rsidRDefault="00000000">
            <w:pPr>
              <w:spacing w:line="240" w:lineRule="auto"/>
              <w:rPr>
                <w:rFonts w:ascii="Calibri" w:eastAsia="Calibri" w:hAnsi="Calibri" w:cs="Calibri"/>
              </w:rPr>
            </w:pPr>
            <w:r>
              <w:rPr>
                <w:rFonts w:ascii="Calibri" w:eastAsia="Calibri" w:hAnsi="Calibri" w:cs="Calibri"/>
                <w:i/>
                <w:sz w:val="18"/>
                <w:szCs w:val="18"/>
              </w:rPr>
              <w:t>*Note: Increase one grade for multiple grade III or IV injuries involving &gt;50% vessel circumference. Decrease one grade for &lt;25% vessel circumference disruption for grades IV or V</w:t>
            </w:r>
          </w:p>
        </w:tc>
        <w:tc>
          <w:tcPr>
            <w:tcW w:w="7545" w:type="dxa"/>
            <w:gridSpan w:val="2"/>
            <w:tcBorders>
              <w:right w:val="single" w:sz="8" w:space="0" w:color="FFFFFF"/>
            </w:tcBorders>
          </w:tcPr>
          <w:p w14:paraId="36135D48"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Yes/No</w:t>
            </w:r>
          </w:p>
          <w:p w14:paraId="1FEE6C40" w14:textId="77777777" w:rsidR="00725100" w:rsidRDefault="007251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p>
        </w:tc>
      </w:tr>
      <w:tr w:rsidR="00725100" w14:paraId="64ED7A57"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6D01412E" w14:textId="77777777" w:rsidR="00725100" w:rsidRDefault="00725100">
            <w:pPr>
              <w:widowControl w:val="0"/>
              <w:rPr>
                <w:rFonts w:ascii="Calibri" w:eastAsia="Calibri" w:hAnsi="Calibri" w:cs="Calibri"/>
                <w:color w:val="404040"/>
              </w:rPr>
            </w:pPr>
          </w:p>
        </w:tc>
        <w:tc>
          <w:tcPr>
            <w:tcW w:w="7545" w:type="dxa"/>
            <w:gridSpan w:val="2"/>
            <w:tcBorders>
              <w:right w:val="single" w:sz="8" w:space="0" w:color="FFFFFF"/>
            </w:tcBorders>
          </w:tcPr>
          <w:p w14:paraId="642E728D"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b/>
                <w:i/>
                <w:sz w:val="18"/>
                <w:szCs w:val="18"/>
              </w:rPr>
              <w:t xml:space="preserve">*AAST injury severity scoring 2021 - </w:t>
            </w:r>
            <w:hyperlink r:id="rId10">
              <w:r>
                <w:rPr>
                  <w:rFonts w:ascii="Calibri" w:eastAsia="Calibri" w:hAnsi="Calibri" w:cs="Calibri"/>
                  <w:b/>
                  <w:i/>
                  <w:color w:val="1155CC"/>
                  <w:sz w:val="18"/>
                  <w:szCs w:val="18"/>
                  <w:u w:val="single"/>
                </w:rPr>
                <w:t>https://www.aast.org/resources-detail/injury-scoring-scale</w:t>
              </w:r>
            </w:hyperlink>
          </w:p>
        </w:tc>
      </w:tr>
      <w:tr w:rsidR="00725100" w14:paraId="51881246"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057B43C2" w14:textId="77777777" w:rsidR="00725100" w:rsidRDefault="00725100">
            <w:pPr>
              <w:widowControl w:val="0"/>
              <w:rPr>
                <w:rFonts w:ascii="Calibri" w:eastAsia="Calibri" w:hAnsi="Calibri" w:cs="Calibri"/>
                <w:color w:val="404040"/>
              </w:rPr>
            </w:pPr>
          </w:p>
        </w:tc>
        <w:tc>
          <w:tcPr>
            <w:tcW w:w="3015" w:type="dxa"/>
          </w:tcPr>
          <w:p w14:paraId="64E32F62"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Description of injury</w:t>
            </w:r>
          </w:p>
        </w:tc>
        <w:tc>
          <w:tcPr>
            <w:tcW w:w="4530" w:type="dxa"/>
          </w:tcPr>
          <w:p w14:paraId="7A9DAE7F" w14:textId="7CDAA070"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Dissection </w:t>
            </w:r>
            <w:r w:rsidR="00CB0300" w:rsidRPr="00CB0300">
              <w:rPr>
                <w:rFonts w:ascii="Calibri" w:eastAsia="Calibri" w:hAnsi="Calibri" w:cs="Calibri"/>
                <w:i/>
                <w:iCs/>
              </w:rPr>
              <w:t>[</w:t>
            </w:r>
            <w:r w:rsidRPr="00CB0300">
              <w:rPr>
                <w:rFonts w:ascii="Calibri" w:eastAsia="Calibri" w:hAnsi="Calibri" w:cs="Calibri"/>
                <w:i/>
                <w:iCs/>
              </w:rPr>
              <w:t>Yes/No</w:t>
            </w:r>
            <w:r w:rsidR="00CB0300" w:rsidRPr="00CB0300">
              <w:rPr>
                <w:rFonts w:ascii="Calibri" w:eastAsia="Calibri" w:hAnsi="Calibri" w:cs="Calibri"/>
                <w:i/>
                <w:iCs/>
              </w:rPr>
              <w:t>]</w:t>
            </w:r>
          </w:p>
          <w:p w14:paraId="6725C3CE" w14:textId="77777777" w:rsidR="00CB03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Thrombosis </w:t>
            </w:r>
            <w:r w:rsidR="00CB0300" w:rsidRPr="00CB0300">
              <w:rPr>
                <w:rFonts w:ascii="Calibri" w:eastAsia="Calibri" w:hAnsi="Calibri" w:cs="Calibri"/>
                <w:i/>
                <w:iCs/>
              </w:rPr>
              <w:t>[Yes/No]</w:t>
            </w:r>
          </w:p>
          <w:p w14:paraId="35AC7E52" w14:textId="6C46CD94" w:rsidR="007251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Pseudoaneurysm </w:t>
            </w:r>
            <w:r w:rsidR="00CB0300" w:rsidRPr="00CB0300">
              <w:rPr>
                <w:rFonts w:ascii="Calibri" w:eastAsia="Calibri" w:hAnsi="Calibri" w:cs="Calibri"/>
                <w:i/>
                <w:iCs/>
              </w:rPr>
              <w:t>[Yes/No]</w:t>
            </w:r>
          </w:p>
          <w:p w14:paraId="3576F28C" w14:textId="67449BB4" w:rsidR="007251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Active bleeding </w:t>
            </w:r>
            <w:r w:rsidR="00CB0300" w:rsidRPr="00CB0300">
              <w:rPr>
                <w:rFonts w:ascii="Calibri" w:eastAsia="Calibri" w:hAnsi="Calibri" w:cs="Calibri"/>
                <w:i/>
                <w:iCs/>
              </w:rPr>
              <w:t>[Yes/No]</w:t>
            </w:r>
          </w:p>
          <w:p w14:paraId="2F43A7C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Grade</w:t>
            </w:r>
          </w:p>
        </w:tc>
      </w:tr>
      <w:tr w:rsidR="00725100" w14:paraId="5784678E"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6C31DBDF" w14:textId="77777777" w:rsidR="00725100" w:rsidRDefault="00725100">
            <w:pPr>
              <w:widowControl w:val="0"/>
              <w:rPr>
                <w:rFonts w:ascii="Calibri" w:eastAsia="Calibri" w:hAnsi="Calibri" w:cs="Calibri"/>
                <w:color w:val="404040"/>
              </w:rPr>
            </w:pPr>
          </w:p>
        </w:tc>
        <w:tc>
          <w:tcPr>
            <w:tcW w:w="3015" w:type="dxa"/>
          </w:tcPr>
          <w:p w14:paraId="4FCCEF0D"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 xml:space="preserve">Digital artery/vein </w:t>
            </w:r>
          </w:p>
          <w:p w14:paraId="03FB9513"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Palmar artery/vein</w:t>
            </w:r>
          </w:p>
          <w:p w14:paraId="6592BB17"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Deep palmar artery/vein</w:t>
            </w:r>
          </w:p>
          <w:p w14:paraId="49203C3E"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 xml:space="preserve">Dorsalis </w:t>
            </w:r>
            <w:proofErr w:type="spellStart"/>
            <w:r w:rsidRPr="00CB0300">
              <w:rPr>
                <w:rFonts w:ascii="Calibri" w:eastAsia="Calibri" w:hAnsi="Calibri" w:cs="Calibri"/>
              </w:rPr>
              <w:t>pedidia</w:t>
            </w:r>
            <w:proofErr w:type="spellEnd"/>
            <w:r w:rsidRPr="00CB0300">
              <w:rPr>
                <w:rFonts w:ascii="Calibri" w:eastAsia="Calibri" w:hAnsi="Calibri" w:cs="Calibri"/>
              </w:rPr>
              <w:t xml:space="preserve"> artery</w:t>
            </w:r>
          </w:p>
          <w:p w14:paraId="49F16C72" w14:textId="77777777" w:rsid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Plantar artery/vein</w:t>
            </w:r>
          </w:p>
          <w:p w14:paraId="37FEBB9A" w14:textId="09A99623"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Non-named arterial/venous branches</w:t>
            </w:r>
          </w:p>
        </w:tc>
        <w:tc>
          <w:tcPr>
            <w:tcW w:w="4530" w:type="dxa"/>
          </w:tcPr>
          <w:p w14:paraId="426FD67E"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w:t>
            </w:r>
          </w:p>
        </w:tc>
      </w:tr>
      <w:tr w:rsidR="00725100" w14:paraId="3313CFD1"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0D858CE1" w14:textId="77777777" w:rsidR="00725100" w:rsidRDefault="00725100">
            <w:pPr>
              <w:widowControl w:val="0"/>
              <w:rPr>
                <w:rFonts w:ascii="Calibri" w:eastAsia="Calibri" w:hAnsi="Calibri" w:cs="Calibri"/>
                <w:color w:val="404040"/>
              </w:rPr>
            </w:pPr>
          </w:p>
        </w:tc>
        <w:tc>
          <w:tcPr>
            <w:tcW w:w="3015" w:type="dxa"/>
          </w:tcPr>
          <w:p w14:paraId="577A427E"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Basilic/cephalic vein</w:t>
            </w:r>
          </w:p>
          <w:p w14:paraId="0855C2CE"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 xml:space="preserve">Saphenous vein </w:t>
            </w:r>
          </w:p>
          <w:p w14:paraId="3426EE94" w14:textId="77777777" w:rsid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Radial artery</w:t>
            </w:r>
          </w:p>
          <w:p w14:paraId="09C0DAE7" w14:textId="1BE17A8B"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Ulnar artery</w:t>
            </w:r>
          </w:p>
        </w:tc>
        <w:tc>
          <w:tcPr>
            <w:tcW w:w="4530" w:type="dxa"/>
          </w:tcPr>
          <w:p w14:paraId="469A935A"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II</w:t>
            </w:r>
          </w:p>
        </w:tc>
      </w:tr>
      <w:tr w:rsidR="00725100" w14:paraId="7EFE5490"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1A1862E3" w14:textId="77777777" w:rsidR="00725100" w:rsidRDefault="00725100">
            <w:pPr>
              <w:widowControl w:val="0"/>
              <w:rPr>
                <w:rFonts w:ascii="Calibri" w:eastAsia="Calibri" w:hAnsi="Calibri" w:cs="Calibri"/>
                <w:color w:val="404040"/>
              </w:rPr>
            </w:pPr>
          </w:p>
        </w:tc>
        <w:tc>
          <w:tcPr>
            <w:tcW w:w="3015" w:type="dxa"/>
          </w:tcPr>
          <w:p w14:paraId="34966FC3"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Axillary vein</w:t>
            </w:r>
          </w:p>
          <w:p w14:paraId="0A4A68C1"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 xml:space="preserve">Superficial/deep femoral vein </w:t>
            </w:r>
          </w:p>
          <w:p w14:paraId="63A17094"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Popliteal vein</w:t>
            </w:r>
          </w:p>
          <w:p w14:paraId="4368CE02"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Brachial artery</w:t>
            </w:r>
          </w:p>
          <w:p w14:paraId="26B40050"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Anterior tibial artery</w:t>
            </w:r>
          </w:p>
          <w:p w14:paraId="627CD1E1"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Posterior tibial artery</w:t>
            </w:r>
          </w:p>
          <w:p w14:paraId="167AF7C6" w14:textId="77777777" w:rsid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Peroneal artery</w:t>
            </w:r>
          </w:p>
          <w:p w14:paraId="516D1C92" w14:textId="6B90362B"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roofErr w:type="spellStart"/>
            <w:r w:rsidRPr="00CB0300">
              <w:rPr>
                <w:rFonts w:ascii="Calibri" w:eastAsia="Calibri" w:hAnsi="Calibri" w:cs="Calibri"/>
              </w:rPr>
              <w:t>Tibioperoneal</w:t>
            </w:r>
            <w:proofErr w:type="spellEnd"/>
            <w:r w:rsidRPr="00CB0300">
              <w:rPr>
                <w:rFonts w:ascii="Calibri" w:eastAsia="Calibri" w:hAnsi="Calibri" w:cs="Calibri"/>
              </w:rPr>
              <w:t xml:space="preserve"> trunk</w:t>
            </w:r>
          </w:p>
        </w:tc>
        <w:tc>
          <w:tcPr>
            <w:tcW w:w="4530" w:type="dxa"/>
          </w:tcPr>
          <w:p w14:paraId="61EDE88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III</w:t>
            </w:r>
          </w:p>
        </w:tc>
      </w:tr>
      <w:tr w:rsidR="00725100" w14:paraId="4BE5A1B6"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7DFF0A20" w14:textId="77777777" w:rsidR="00725100" w:rsidRDefault="00725100">
            <w:pPr>
              <w:widowControl w:val="0"/>
              <w:rPr>
                <w:rFonts w:ascii="Calibri" w:eastAsia="Calibri" w:hAnsi="Calibri" w:cs="Calibri"/>
                <w:color w:val="404040"/>
              </w:rPr>
            </w:pPr>
          </w:p>
        </w:tc>
        <w:tc>
          <w:tcPr>
            <w:tcW w:w="3015" w:type="dxa"/>
          </w:tcPr>
          <w:p w14:paraId="3C346A88"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Superficial/deep femoral artery</w:t>
            </w:r>
          </w:p>
          <w:p w14:paraId="41E7B574"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Popliteal artery</w:t>
            </w:r>
          </w:p>
        </w:tc>
        <w:tc>
          <w:tcPr>
            <w:tcW w:w="4530" w:type="dxa"/>
          </w:tcPr>
          <w:p w14:paraId="7128F901"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IV</w:t>
            </w:r>
          </w:p>
        </w:tc>
      </w:tr>
      <w:tr w:rsidR="00725100" w14:paraId="041BBBF2"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vMerge/>
            <w:tcBorders>
              <w:bottom w:val="single" w:sz="8" w:space="0" w:color="FFFFFF"/>
            </w:tcBorders>
          </w:tcPr>
          <w:p w14:paraId="437990D1" w14:textId="77777777" w:rsidR="00725100" w:rsidRDefault="00725100">
            <w:pPr>
              <w:widowControl w:val="0"/>
              <w:rPr>
                <w:rFonts w:ascii="Calibri" w:eastAsia="Calibri" w:hAnsi="Calibri" w:cs="Calibri"/>
                <w:color w:val="404040"/>
              </w:rPr>
            </w:pPr>
          </w:p>
        </w:tc>
        <w:tc>
          <w:tcPr>
            <w:tcW w:w="3015" w:type="dxa"/>
          </w:tcPr>
          <w:p w14:paraId="29B589A1"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Axillary artery</w:t>
            </w:r>
          </w:p>
          <w:p w14:paraId="346DA7F3" w14:textId="77777777" w:rsidR="00725100" w:rsidRPr="00CB0300" w:rsidRDefault="00000000" w:rsidP="00CB0300">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120" w:line="240" w:lineRule="auto"/>
              <w:ind w:left="317" w:hanging="261"/>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CB0300">
              <w:rPr>
                <w:rFonts w:ascii="Calibri" w:eastAsia="Calibri" w:hAnsi="Calibri" w:cs="Calibri"/>
              </w:rPr>
              <w:t>Common femoral artery</w:t>
            </w:r>
          </w:p>
        </w:tc>
        <w:tc>
          <w:tcPr>
            <w:tcW w:w="4530" w:type="dxa"/>
          </w:tcPr>
          <w:p w14:paraId="6DD0F389"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V</w:t>
            </w:r>
          </w:p>
        </w:tc>
      </w:tr>
      <w:tr w:rsidR="00725100" w14:paraId="1034A4DB" w14:textId="77777777" w:rsidTr="00725100">
        <w:trPr>
          <w:trHeight w:val="285"/>
        </w:trPr>
        <w:tc>
          <w:tcPr>
            <w:cnfStyle w:val="001000000000" w:firstRow="0" w:lastRow="0" w:firstColumn="1" w:lastColumn="0" w:oddVBand="0" w:evenVBand="0" w:oddHBand="0" w:evenHBand="0" w:firstRowFirstColumn="0" w:firstRowLastColumn="0" w:lastRowFirstColumn="0" w:lastRowLastColumn="0"/>
            <w:tcW w:w="2775" w:type="dxa"/>
            <w:tcBorders>
              <w:bottom w:val="single" w:sz="8" w:space="0" w:color="FFFFFF"/>
            </w:tcBorders>
          </w:tcPr>
          <w:p w14:paraId="3705D90E" w14:textId="77777777" w:rsidR="00725100" w:rsidRDefault="00000000">
            <w:pPr>
              <w:spacing w:line="240" w:lineRule="auto"/>
              <w:rPr>
                <w:rFonts w:ascii="Calibri" w:eastAsia="Calibri" w:hAnsi="Calibri" w:cs="Calibri"/>
              </w:rPr>
            </w:pPr>
            <w:r>
              <w:rPr>
                <w:rFonts w:ascii="Calibri" w:eastAsia="Calibri" w:hAnsi="Calibri" w:cs="Calibri"/>
              </w:rPr>
              <w:t>Notes</w:t>
            </w:r>
          </w:p>
        </w:tc>
        <w:tc>
          <w:tcPr>
            <w:tcW w:w="7545" w:type="dxa"/>
            <w:gridSpan w:val="2"/>
          </w:tcPr>
          <w:p w14:paraId="7664B304"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404040"/>
              </w:rPr>
            </w:pPr>
            <w:r>
              <w:rPr>
                <w:rFonts w:ascii="Calibri" w:eastAsia="Calibri" w:hAnsi="Calibri" w:cs="Calibri"/>
                <w:i/>
                <w:color w:val="404040"/>
              </w:rPr>
              <w:t>[Free text]</w:t>
            </w:r>
          </w:p>
        </w:tc>
      </w:tr>
    </w:tbl>
    <w:p w14:paraId="4EA51789" w14:textId="77777777" w:rsidR="00725100" w:rsidRDefault="00725100">
      <w:pPr>
        <w:keepNext/>
        <w:keepLines/>
        <w:spacing w:before="240" w:line="240" w:lineRule="auto"/>
        <w:rPr>
          <w:rFonts w:ascii="Calibri" w:eastAsia="Calibri" w:hAnsi="Calibri" w:cs="Calibri"/>
          <w:b/>
          <w:color w:val="366091"/>
          <w:sz w:val="32"/>
          <w:szCs w:val="32"/>
        </w:rPr>
      </w:pPr>
    </w:p>
    <w:tbl>
      <w:tblPr>
        <w:tblStyle w:val="a9"/>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35"/>
        <w:gridCol w:w="4419"/>
      </w:tblGrid>
      <w:tr w:rsidR="00725100" w14:paraId="36279421" w14:textId="77777777" w:rsidTr="00725100">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339" w:type="dxa"/>
            <w:gridSpan w:val="3"/>
          </w:tcPr>
          <w:p w14:paraId="2E84C28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rPr>
                <w:rFonts w:ascii="Calibri" w:eastAsia="Calibri" w:hAnsi="Calibri" w:cs="Calibri"/>
              </w:rPr>
            </w:pPr>
            <w:r>
              <w:rPr>
                <w:rFonts w:ascii="Calibri" w:eastAsia="Calibri" w:hAnsi="Calibri" w:cs="Calibri"/>
              </w:rPr>
              <w:t>OTHER FINDINGS</w:t>
            </w:r>
          </w:p>
        </w:tc>
      </w:tr>
      <w:tr w:rsidR="00725100" w14:paraId="587B7FAE"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276A7CB9" w14:textId="77777777" w:rsidR="00725100" w:rsidRDefault="00000000">
            <w:pPr>
              <w:spacing w:line="240" w:lineRule="auto"/>
              <w:rPr>
                <w:rFonts w:ascii="Calibri" w:eastAsia="Calibri" w:hAnsi="Calibri" w:cs="Calibri"/>
              </w:rPr>
            </w:pPr>
            <w:r>
              <w:rPr>
                <w:rFonts w:ascii="Calibri" w:eastAsia="Calibri" w:hAnsi="Calibri" w:cs="Calibri"/>
              </w:rPr>
              <w:t>Fat embolism</w:t>
            </w:r>
          </w:p>
        </w:tc>
        <w:tc>
          <w:tcPr>
            <w:tcW w:w="2835" w:type="dxa"/>
          </w:tcPr>
          <w:p w14:paraId="3B3F8AAB"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419" w:type="dxa"/>
          </w:tcPr>
          <w:p w14:paraId="0E57C70A" w14:textId="08F9442F" w:rsidR="00725100" w:rsidRPr="00CB0300" w:rsidRDefault="00000000" w:rsidP="00CB0300">
            <w:pPr>
              <w:pBdr>
                <w:top w:val="none" w:sz="0" w:space="0" w:color="000000"/>
                <w:left w:val="none" w:sz="0" w:space="0" w:color="000000"/>
                <w:bottom w:val="none" w:sz="0" w:space="0" w:color="000000"/>
                <w:right w:val="none" w:sz="0" w:space="0" w:color="000000"/>
                <w:between w:val="none" w:sz="0" w:space="0" w:color="000000"/>
              </w:pBdr>
              <w:spacing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specify</w:t>
            </w:r>
            <w:r w:rsidR="00CB0300">
              <w:rPr>
                <w:rFonts w:ascii="Calibri" w:eastAsia="Calibri" w:hAnsi="Calibri" w:cs="Calibri"/>
              </w:rPr>
              <w:t xml:space="preserve"> </w:t>
            </w:r>
            <w:r>
              <w:rPr>
                <w:rFonts w:ascii="Calibri" w:eastAsia="Calibri" w:hAnsi="Calibri" w:cs="Calibri"/>
              </w:rPr>
              <w:t xml:space="preserve">site </w:t>
            </w:r>
            <w:r w:rsidRPr="00CB0300">
              <w:rPr>
                <w:rFonts w:ascii="Calibri" w:eastAsia="Calibri" w:hAnsi="Calibri" w:cs="Calibri"/>
                <w:i/>
                <w:iCs/>
              </w:rPr>
              <w:t>[Free text]</w:t>
            </w:r>
          </w:p>
        </w:tc>
      </w:tr>
      <w:tr w:rsidR="00725100" w14:paraId="3BB7C1F6"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14DE2721" w14:textId="77777777" w:rsidR="00725100" w:rsidRDefault="00000000">
            <w:pPr>
              <w:spacing w:line="240" w:lineRule="auto"/>
              <w:rPr>
                <w:rFonts w:ascii="Calibri" w:eastAsia="Calibri" w:hAnsi="Calibri" w:cs="Calibri"/>
              </w:rPr>
            </w:pPr>
            <w:r>
              <w:rPr>
                <w:rFonts w:ascii="Calibri" w:eastAsia="Calibri" w:hAnsi="Calibri" w:cs="Calibri"/>
              </w:rPr>
              <w:t>Foreign bodies</w:t>
            </w:r>
          </w:p>
        </w:tc>
        <w:tc>
          <w:tcPr>
            <w:tcW w:w="2835" w:type="dxa"/>
          </w:tcPr>
          <w:p w14:paraId="298FEC9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Yes/No</w:t>
            </w:r>
          </w:p>
        </w:tc>
        <w:tc>
          <w:tcPr>
            <w:tcW w:w="4419" w:type="dxa"/>
          </w:tcPr>
          <w:p w14:paraId="0995324F" w14:textId="4FE52B89" w:rsidR="00725100" w:rsidRDefault="00CB0300" w:rsidP="00CB03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rPr>
              <w:t xml:space="preserve">If </w:t>
            </w:r>
            <w:proofErr w:type="gramStart"/>
            <w:r>
              <w:rPr>
                <w:rFonts w:ascii="Calibri" w:eastAsia="Calibri" w:hAnsi="Calibri" w:cs="Calibri"/>
              </w:rPr>
              <w:t>Yes</w:t>
            </w:r>
            <w:proofErr w:type="gramEnd"/>
            <w:r>
              <w:rPr>
                <w:rFonts w:ascii="Calibri" w:eastAsia="Calibri" w:hAnsi="Calibri" w:cs="Calibri"/>
              </w:rPr>
              <w:t xml:space="preserve">, specify site and type </w:t>
            </w:r>
            <w:r w:rsidRPr="00CB0300">
              <w:rPr>
                <w:rFonts w:ascii="Calibri" w:eastAsia="Calibri" w:hAnsi="Calibri" w:cs="Calibri"/>
                <w:i/>
                <w:iCs/>
              </w:rPr>
              <w:t>[Free text]</w:t>
            </w:r>
          </w:p>
        </w:tc>
      </w:tr>
      <w:tr w:rsidR="00725100" w14:paraId="01778DCB" w14:textId="77777777" w:rsidTr="00725100">
        <w:trPr>
          <w:trHeight w:val="220"/>
        </w:trPr>
        <w:tc>
          <w:tcPr>
            <w:cnfStyle w:val="001000000000" w:firstRow="0" w:lastRow="0" w:firstColumn="1" w:lastColumn="0" w:oddVBand="0" w:evenVBand="0" w:oddHBand="0" w:evenHBand="0" w:firstRowFirstColumn="0" w:firstRowLastColumn="0" w:lastRowFirstColumn="0" w:lastRowLastColumn="0"/>
            <w:tcW w:w="3085" w:type="dxa"/>
          </w:tcPr>
          <w:p w14:paraId="1398DC3A" w14:textId="77777777" w:rsidR="00725100" w:rsidRDefault="00000000">
            <w:pPr>
              <w:spacing w:line="240" w:lineRule="auto"/>
              <w:rPr>
                <w:rFonts w:ascii="Calibri" w:eastAsia="Calibri" w:hAnsi="Calibri" w:cs="Calibri"/>
              </w:rPr>
            </w:pPr>
            <w:r>
              <w:rPr>
                <w:rFonts w:ascii="Calibri" w:eastAsia="Calibri" w:hAnsi="Calibri" w:cs="Calibri"/>
              </w:rPr>
              <w:t>Incidental findings (trauma-unrelated)</w:t>
            </w:r>
          </w:p>
        </w:tc>
        <w:tc>
          <w:tcPr>
            <w:tcW w:w="7254" w:type="dxa"/>
            <w:gridSpan w:val="2"/>
          </w:tcPr>
          <w:p w14:paraId="6A455916"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i/>
              </w:rPr>
              <w:t>[Free text]</w:t>
            </w:r>
          </w:p>
        </w:tc>
      </w:tr>
    </w:tbl>
    <w:p w14:paraId="62874E54" w14:textId="77777777" w:rsidR="00725100" w:rsidRDefault="00725100">
      <w:pPr>
        <w:spacing w:line="240" w:lineRule="auto"/>
        <w:jc w:val="both"/>
        <w:rPr>
          <w:rFonts w:ascii="Calibri" w:eastAsia="Calibri" w:hAnsi="Calibri" w:cs="Calibri"/>
          <w:b/>
          <w:color w:val="366091"/>
          <w:sz w:val="18"/>
          <w:szCs w:val="18"/>
        </w:rPr>
      </w:pPr>
    </w:p>
    <w:tbl>
      <w:tblPr>
        <w:tblStyle w:val="aa"/>
        <w:tblW w:w="10345"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7260"/>
      </w:tblGrid>
      <w:tr w:rsidR="00725100" w14:paraId="3117EE50" w14:textId="77777777" w:rsidTr="00725100">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085" w:type="dxa"/>
          </w:tcPr>
          <w:p w14:paraId="7BD4E573" w14:textId="77777777" w:rsidR="00725100" w:rsidRDefault="00000000">
            <w:pPr>
              <w:spacing w:line="240" w:lineRule="auto"/>
              <w:rPr>
                <w:rFonts w:ascii="Calibri" w:eastAsia="Calibri" w:hAnsi="Calibri" w:cs="Calibri"/>
                <w:sz w:val="22"/>
                <w:szCs w:val="22"/>
              </w:rPr>
            </w:pPr>
            <w:r>
              <w:rPr>
                <w:rFonts w:ascii="Calibri" w:eastAsia="Calibri" w:hAnsi="Calibri" w:cs="Calibri"/>
                <w:sz w:val="22"/>
                <w:szCs w:val="22"/>
              </w:rPr>
              <w:t>CONCLUSIONS</w:t>
            </w:r>
          </w:p>
        </w:tc>
        <w:tc>
          <w:tcPr>
            <w:tcW w:w="7260" w:type="dxa"/>
          </w:tcPr>
          <w:p w14:paraId="3173588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ind w:left="283" w:hanging="270"/>
              <w:cnfStyle w:val="100000000000" w:firstRow="1" w:lastRow="0" w:firstColumn="0" w:lastColumn="0" w:oddVBand="0" w:evenVBand="0" w:oddHBand="0" w:evenHBand="0" w:firstRowFirstColumn="0" w:firstRowLastColumn="0" w:lastRowFirstColumn="0" w:lastRowLastColumn="0"/>
              <w:rPr>
                <w:rFonts w:ascii="Calibri" w:eastAsia="Calibri" w:hAnsi="Calibri" w:cs="Calibri"/>
                <w:i/>
                <w:color w:val="404040"/>
                <w:sz w:val="22"/>
                <w:szCs w:val="22"/>
              </w:rPr>
            </w:pPr>
            <w:r>
              <w:rPr>
                <w:rFonts w:ascii="Calibri" w:eastAsia="Calibri" w:hAnsi="Calibri" w:cs="Calibri"/>
                <w:b w:val="0"/>
                <w:i/>
                <w:color w:val="404040"/>
                <w:sz w:val="22"/>
                <w:szCs w:val="22"/>
              </w:rPr>
              <w:t>[Free text]</w:t>
            </w:r>
          </w:p>
        </w:tc>
      </w:tr>
    </w:tbl>
    <w:p w14:paraId="7E1E4089" w14:textId="77777777" w:rsidR="00725100" w:rsidRDefault="00725100">
      <w:pPr>
        <w:spacing w:line="240" w:lineRule="auto"/>
      </w:pPr>
    </w:p>
    <w:p w14:paraId="699EC0ED" w14:textId="77777777" w:rsidR="00725100" w:rsidRDefault="00000000">
      <w:pPr>
        <w:keepNext/>
        <w:keepLines/>
        <w:spacing w:before="240" w:line="240" w:lineRule="auto"/>
        <w:rPr>
          <w:rFonts w:ascii="Calibri" w:eastAsia="Calibri" w:hAnsi="Calibri" w:cs="Calibri"/>
          <w:b/>
          <w:color w:val="366091"/>
          <w:sz w:val="32"/>
          <w:szCs w:val="32"/>
        </w:rPr>
      </w:pPr>
      <w:r>
        <w:rPr>
          <w:rFonts w:ascii="Calibri" w:eastAsia="Calibri" w:hAnsi="Calibri" w:cs="Calibri"/>
          <w:b/>
          <w:color w:val="366091"/>
          <w:sz w:val="32"/>
          <w:szCs w:val="32"/>
        </w:rPr>
        <w:t>IMAGES</w:t>
      </w:r>
    </w:p>
    <w:tbl>
      <w:tblPr>
        <w:tblStyle w:val="ab"/>
        <w:tblW w:w="10339" w:type="dxa"/>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6A0" w:firstRow="1" w:lastRow="0" w:firstColumn="1" w:lastColumn="0" w:noHBand="1" w:noVBand="1"/>
      </w:tblPr>
      <w:tblGrid>
        <w:gridCol w:w="3085"/>
        <w:gridCol w:w="2835"/>
        <w:gridCol w:w="4419"/>
      </w:tblGrid>
      <w:tr w:rsidR="00725100" w14:paraId="2547FB81" w14:textId="77777777" w:rsidTr="007251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FFFFFF"/>
              <w:left w:val="single" w:sz="4" w:space="0" w:color="FFFFFF"/>
              <w:bottom w:val="single" w:sz="4" w:space="0" w:color="FFFFFF"/>
              <w:right w:val="single" w:sz="4" w:space="0" w:color="FFFFFF"/>
            </w:tcBorders>
          </w:tcPr>
          <w:p w14:paraId="0A5C395D" w14:textId="77777777" w:rsidR="00725100" w:rsidRDefault="00000000">
            <w:pPr>
              <w:spacing w:line="240" w:lineRule="auto"/>
              <w:rPr>
                <w:rFonts w:ascii="Calibri" w:eastAsia="Calibri" w:hAnsi="Calibri" w:cs="Calibri"/>
                <w:i/>
              </w:rPr>
            </w:pPr>
            <w:r>
              <w:rPr>
                <w:rFonts w:ascii="Calibri" w:eastAsia="Calibri" w:hAnsi="Calibri" w:cs="Calibri"/>
                <w:i/>
              </w:rPr>
              <w:t>FIELD</w:t>
            </w:r>
          </w:p>
        </w:tc>
        <w:tc>
          <w:tcPr>
            <w:tcW w:w="2835" w:type="dxa"/>
            <w:tcBorders>
              <w:top w:val="single" w:sz="4" w:space="0" w:color="FFFFFF"/>
              <w:left w:val="single" w:sz="4" w:space="0" w:color="FFFFFF"/>
              <w:bottom w:val="single" w:sz="4" w:space="0" w:color="FFFFFF"/>
              <w:right w:val="single" w:sz="4" w:space="0" w:color="FFFFFF"/>
            </w:tcBorders>
          </w:tcPr>
          <w:p w14:paraId="0F116288"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DETAIL</w:t>
            </w:r>
          </w:p>
        </w:tc>
        <w:tc>
          <w:tcPr>
            <w:tcW w:w="4419" w:type="dxa"/>
            <w:tcBorders>
              <w:top w:val="single" w:sz="4" w:space="0" w:color="FFFFFF"/>
              <w:left w:val="single" w:sz="4" w:space="0" w:color="FFFFFF"/>
              <w:bottom w:val="single" w:sz="4" w:space="0" w:color="FFFFFF"/>
              <w:right w:val="single" w:sz="4" w:space="0" w:color="FFFFFF"/>
            </w:tcBorders>
          </w:tcPr>
          <w:p w14:paraId="28FDA24C" w14:textId="77777777" w:rsidR="00725100" w:rsidRDefault="00000000">
            <w:pPr>
              <w:spacing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Pr>
                <w:rFonts w:ascii="Calibri" w:eastAsia="Calibri" w:hAnsi="Calibri" w:cs="Calibri"/>
                <w:i/>
              </w:rPr>
              <w:t>ADMITTED VALUES</w:t>
            </w:r>
          </w:p>
        </w:tc>
      </w:tr>
      <w:tr w:rsidR="00725100" w14:paraId="5924EBF3" w14:textId="77777777" w:rsidTr="00725100">
        <w:tc>
          <w:tcPr>
            <w:cnfStyle w:val="001000000000" w:firstRow="0" w:lastRow="0" w:firstColumn="1" w:lastColumn="0" w:oddVBand="0" w:evenVBand="0" w:oddHBand="0" w:evenHBand="0" w:firstRowFirstColumn="0" w:firstRowLastColumn="0" w:lastRowFirstColumn="0" w:lastRowLastColumn="0"/>
            <w:tcW w:w="3085" w:type="dxa"/>
          </w:tcPr>
          <w:p w14:paraId="558838B0"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rPr>
                <w:rFonts w:ascii="Calibri" w:eastAsia="Calibri" w:hAnsi="Calibri" w:cs="Calibri"/>
              </w:rPr>
            </w:pPr>
            <w:r>
              <w:rPr>
                <w:rFonts w:ascii="Calibri" w:eastAsia="Calibri" w:hAnsi="Calibri" w:cs="Calibri"/>
              </w:rPr>
              <w:t>Key images</w:t>
            </w:r>
          </w:p>
        </w:tc>
        <w:tc>
          <w:tcPr>
            <w:tcW w:w="2835" w:type="dxa"/>
          </w:tcPr>
          <w:p w14:paraId="65F393F3"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color w:val="404040"/>
              </w:rPr>
              <w:t>Key images</w:t>
            </w:r>
          </w:p>
        </w:tc>
        <w:tc>
          <w:tcPr>
            <w:tcW w:w="4419" w:type="dxa"/>
          </w:tcPr>
          <w:p w14:paraId="4C7FAD37" w14:textId="77777777" w:rsidR="00725100" w:rsidRDefault="00000000">
            <w:pPr>
              <w:pBdr>
                <w:top w:val="none" w:sz="0" w:space="0" w:color="000000"/>
                <w:left w:val="none" w:sz="0" w:space="0" w:color="000000"/>
                <w:bottom w:val="none" w:sz="0" w:space="0" w:color="000000"/>
                <w:right w:val="none" w:sz="0" w:space="0" w:color="000000"/>
                <w:between w:val="none" w:sz="0" w:space="0" w:color="000000"/>
              </w:pBd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404040"/>
              </w:rPr>
            </w:pPr>
            <w:r>
              <w:rPr>
                <w:rFonts w:ascii="Calibri" w:eastAsia="Calibri" w:hAnsi="Calibri" w:cs="Calibri"/>
                <w:i/>
                <w:color w:val="404040"/>
              </w:rPr>
              <w:t>[Images]</w:t>
            </w:r>
          </w:p>
        </w:tc>
      </w:tr>
    </w:tbl>
    <w:p w14:paraId="787CA25D" w14:textId="77777777" w:rsidR="00725100" w:rsidRDefault="00725100">
      <w:pPr>
        <w:spacing w:line="240" w:lineRule="auto"/>
        <w:jc w:val="both"/>
      </w:pPr>
    </w:p>
    <w:sectPr w:rsidR="0072510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16A2A"/>
    <w:multiLevelType w:val="multilevel"/>
    <w:tmpl w:val="428EA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D0701E"/>
    <w:multiLevelType w:val="multilevel"/>
    <w:tmpl w:val="198EB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B41BFA"/>
    <w:multiLevelType w:val="multilevel"/>
    <w:tmpl w:val="07EC5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307B7C"/>
    <w:multiLevelType w:val="multilevel"/>
    <w:tmpl w:val="148C9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587058"/>
    <w:multiLevelType w:val="multilevel"/>
    <w:tmpl w:val="615A2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0116D7"/>
    <w:multiLevelType w:val="hybridMultilevel"/>
    <w:tmpl w:val="F24E4642"/>
    <w:lvl w:ilvl="0" w:tplc="04100001">
      <w:start w:val="1"/>
      <w:numFmt w:val="bullet"/>
      <w:lvlText w:val=""/>
      <w:lvlJc w:val="left"/>
      <w:pPr>
        <w:ind w:left="1037" w:hanging="360"/>
      </w:pPr>
      <w:rPr>
        <w:rFonts w:ascii="Symbol" w:hAnsi="Symbol" w:hint="default"/>
      </w:rPr>
    </w:lvl>
    <w:lvl w:ilvl="1" w:tplc="04100003" w:tentative="1">
      <w:start w:val="1"/>
      <w:numFmt w:val="bullet"/>
      <w:lvlText w:val="o"/>
      <w:lvlJc w:val="left"/>
      <w:pPr>
        <w:ind w:left="1757" w:hanging="360"/>
      </w:pPr>
      <w:rPr>
        <w:rFonts w:ascii="Courier New" w:hAnsi="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6" w15:restartNumberingAfterBreak="0">
    <w:nsid w:val="24557E3A"/>
    <w:multiLevelType w:val="multilevel"/>
    <w:tmpl w:val="A90E2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261B70"/>
    <w:multiLevelType w:val="multilevel"/>
    <w:tmpl w:val="CF8CDE5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CE31C8"/>
    <w:multiLevelType w:val="multilevel"/>
    <w:tmpl w:val="0DBC5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A95351"/>
    <w:multiLevelType w:val="multilevel"/>
    <w:tmpl w:val="FD183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8B2A72"/>
    <w:multiLevelType w:val="multilevel"/>
    <w:tmpl w:val="3CC01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E815649"/>
    <w:multiLevelType w:val="multilevel"/>
    <w:tmpl w:val="F8C2E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0A6990"/>
    <w:multiLevelType w:val="multilevel"/>
    <w:tmpl w:val="098C9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2B34A4"/>
    <w:multiLevelType w:val="multilevel"/>
    <w:tmpl w:val="6D388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2C205D"/>
    <w:multiLevelType w:val="multilevel"/>
    <w:tmpl w:val="A9A6E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BE3561"/>
    <w:multiLevelType w:val="hybridMultilevel"/>
    <w:tmpl w:val="FE0820C4"/>
    <w:lvl w:ilvl="0" w:tplc="04100001">
      <w:start w:val="1"/>
      <w:numFmt w:val="bullet"/>
      <w:lvlText w:val=""/>
      <w:lvlJc w:val="left"/>
      <w:pPr>
        <w:ind w:left="776" w:hanging="360"/>
      </w:pPr>
      <w:rPr>
        <w:rFonts w:ascii="Symbol" w:hAnsi="Symbol" w:hint="default"/>
      </w:rPr>
    </w:lvl>
    <w:lvl w:ilvl="1" w:tplc="04100003" w:tentative="1">
      <w:start w:val="1"/>
      <w:numFmt w:val="bullet"/>
      <w:lvlText w:val="o"/>
      <w:lvlJc w:val="left"/>
      <w:pPr>
        <w:ind w:left="1496" w:hanging="360"/>
      </w:pPr>
      <w:rPr>
        <w:rFonts w:ascii="Courier New" w:hAnsi="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16" w15:restartNumberingAfterBreak="0">
    <w:nsid w:val="4E5A0F12"/>
    <w:multiLevelType w:val="hybridMultilevel"/>
    <w:tmpl w:val="A656DF16"/>
    <w:lvl w:ilvl="0" w:tplc="04100001">
      <w:start w:val="1"/>
      <w:numFmt w:val="bullet"/>
      <w:lvlText w:val=""/>
      <w:lvlJc w:val="left"/>
      <w:pPr>
        <w:ind w:left="776" w:hanging="360"/>
      </w:pPr>
      <w:rPr>
        <w:rFonts w:ascii="Symbol" w:hAnsi="Symbol" w:hint="default"/>
      </w:rPr>
    </w:lvl>
    <w:lvl w:ilvl="1" w:tplc="04100003" w:tentative="1">
      <w:start w:val="1"/>
      <w:numFmt w:val="bullet"/>
      <w:lvlText w:val="o"/>
      <w:lvlJc w:val="left"/>
      <w:pPr>
        <w:ind w:left="1496" w:hanging="360"/>
      </w:pPr>
      <w:rPr>
        <w:rFonts w:ascii="Courier New" w:hAnsi="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17" w15:restartNumberingAfterBreak="0">
    <w:nsid w:val="50C609F9"/>
    <w:multiLevelType w:val="multilevel"/>
    <w:tmpl w:val="77800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2E44778"/>
    <w:multiLevelType w:val="multilevel"/>
    <w:tmpl w:val="28A24D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5CD7364"/>
    <w:multiLevelType w:val="multilevel"/>
    <w:tmpl w:val="35403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B424176"/>
    <w:multiLevelType w:val="multilevel"/>
    <w:tmpl w:val="274CF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BA81311"/>
    <w:multiLevelType w:val="multilevel"/>
    <w:tmpl w:val="3BC07FEC"/>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600C03"/>
    <w:multiLevelType w:val="multilevel"/>
    <w:tmpl w:val="148C7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2215DA7"/>
    <w:multiLevelType w:val="hybridMultilevel"/>
    <w:tmpl w:val="0F32647C"/>
    <w:lvl w:ilvl="0" w:tplc="1F4888E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8A647E"/>
    <w:multiLevelType w:val="multilevel"/>
    <w:tmpl w:val="EC065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4AF5527"/>
    <w:multiLevelType w:val="multilevel"/>
    <w:tmpl w:val="0B0C3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721A10"/>
    <w:multiLevelType w:val="multilevel"/>
    <w:tmpl w:val="24622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AE4D99"/>
    <w:multiLevelType w:val="hybridMultilevel"/>
    <w:tmpl w:val="5BCE6F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131801"/>
    <w:multiLevelType w:val="multilevel"/>
    <w:tmpl w:val="19A2C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4966D90"/>
    <w:multiLevelType w:val="multilevel"/>
    <w:tmpl w:val="D9900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EE6AB1"/>
    <w:multiLevelType w:val="multilevel"/>
    <w:tmpl w:val="95964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8C8616C"/>
    <w:multiLevelType w:val="multilevel"/>
    <w:tmpl w:val="549E8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B2E6BCF"/>
    <w:multiLevelType w:val="multilevel"/>
    <w:tmpl w:val="6338F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C9B11D5"/>
    <w:multiLevelType w:val="multilevel"/>
    <w:tmpl w:val="77161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F663E4C"/>
    <w:multiLevelType w:val="multilevel"/>
    <w:tmpl w:val="3B22E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7022327">
    <w:abstractNumId w:val="9"/>
  </w:num>
  <w:num w:numId="2" w16cid:durableId="78065749">
    <w:abstractNumId w:val="19"/>
  </w:num>
  <w:num w:numId="3" w16cid:durableId="1895310209">
    <w:abstractNumId w:val="25"/>
  </w:num>
  <w:num w:numId="4" w16cid:durableId="2049794148">
    <w:abstractNumId w:val="22"/>
  </w:num>
  <w:num w:numId="5" w16cid:durableId="646127125">
    <w:abstractNumId w:val="31"/>
  </w:num>
  <w:num w:numId="6" w16cid:durableId="1003162535">
    <w:abstractNumId w:val="1"/>
  </w:num>
  <w:num w:numId="7" w16cid:durableId="1734962783">
    <w:abstractNumId w:val="20"/>
  </w:num>
  <w:num w:numId="8" w16cid:durableId="1786004841">
    <w:abstractNumId w:val="33"/>
  </w:num>
  <w:num w:numId="9" w16cid:durableId="582027637">
    <w:abstractNumId w:val="4"/>
  </w:num>
  <w:num w:numId="10" w16cid:durableId="763844715">
    <w:abstractNumId w:val="32"/>
  </w:num>
  <w:num w:numId="11" w16cid:durableId="516894839">
    <w:abstractNumId w:val="24"/>
  </w:num>
  <w:num w:numId="12" w16cid:durableId="539786602">
    <w:abstractNumId w:val="26"/>
  </w:num>
  <w:num w:numId="13" w16cid:durableId="64692383">
    <w:abstractNumId w:val="14"/>
  </w:num>
  <w:num w:numId="14" w16cid:durableId="912087844">
    <w:abstractNumId w:val="34"/>
  </w:num>
  <w:num w:numId="15" w16cid:durableId="2026982378">
    <w:abstractNumId w:val="18"/>
  </w:num>
  <w:num w:numId="16" w16cid:durableId="1259752190">
    <w:abstractNumId w:val="17"/>
  </w:num>
  <w:num w:numId="17" w16cid:durableId="144788114">
    <w:abstractNumId w:val="21"/>
  </w:num>
  <w:num w:numId="18" w16cid:durableId="57750705">
    <w:abstractNumId w:val="0"/>
  </w:num>
  <w:num w:numId="19" w16cid:durableId="840849239">
    <w:abstractNumId w:val="28"/>
  </w:num>
  <w:num w:numId="20" w16cid:durableId="1250238462">
    <w:abstractNumId w:val="29"/>
  </w:num>
  <w:num w:numId="21" w16cid:durableId="477307892">
    <w:abstractNumId w:val="11"/>
  </w:num>
  <w:num w:numId="22" w16cid:durableId="1985504894">
    <w:abstractNumId w:val="3"/>
  </w:num>
  <w:num w:numId="23" w16cid:durableId="1323238231">
    <w:abstractNumId w:val="6"/>
  </w:num>
  <w:num w:numId="24" w16cid:durableId="1954744112">
    <w:abstractNumId w:val="10"/>
  </w:num>
  <w:num w:numId="25" w16cid:durableId="1868251265">
    <w:abstractNumId w:val="12"/>
  </w:num>
  <w:num w:numId="26" w16cid:durableId="1176963126">
    <w:abstractNumId w:val="13"/>
  </w:num>
  <w:num w:numId="27" w16cid:durableId="107970352">
    <w:abstractNumId w:val="30"/>
  </w:num>
  <w:num w:numId="28" w16cid:durableId="939486611">
    <w:abstractNumId w:val="8"/>
  </w:num>
  <w:num w:numId="29" w16cid:durableId="2091341810">
    <w:abstractNumId w:val="2"/>
  </w:num>
  <w:num w:numId="30" w16cid:durableId="1515459773">
    <w:abstractNumId w:val="15"/>
  </w:num>
  <w:num w:numId="31" w16cid:durableId="1408923748">
    <w:abstractNumId w:val="27"/>
  </w:num>
  <w:num w:numId="32" w16cid:durableId="1099521292">
    <w:abstractNumId w:val="16"/>
  </w:num>
  <w:num w:numId="33" w16cid:durableId="1895001169">
    <w:abstractNumId w:val="5"/>
  </w:num>
  <w:num w:numId="34" w16cid:durableId="1269043249">
    <w:abstractNumId w:val="7"/>
  </w:num>
  <w:num w:numId="35" w16cid:durableId="21249564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00"/>
    <w:rsid w:val="0003708C"/>
    <w:rsid w:val="000F2AFE"/>
    <w:rsid w:val="004101C0"/>
    <w:rsid w:val="004250A5"/>
    <w:rsid w:val="0043609A"/>
    <w:rsid w:val="00536133"/>
    <w:rsid w:val="005C3455"/>
    <w:rsid w:val="005E5538"/>
    <w:rsid w:val="006A1BF8"/>
    <w:rsid w:val="006B1C3E"/>
    <w:rsid w:val="00725100"/>
    <w:rsid w:val="00744EFA"/>
    <w:rsid w:val="007F7759"/>
    <w:rsid w:val="00976A16"/>
    <w:rsid w:val="009B7A43"/>
    <w:rsid w:val="009C6ADA"/>
    <w:rsid w:val="00B4364E"/>
    <w:rsid w:val="00B8476B"/>
    <w:rsid w:val="00BC2D28"/>
    <w:rsid w:val="00C07E9E"/>
    <w:rsid w:val="00C46C9E"/>
    <w:rsid w:val="00CB0300"/>
    <w:rsid w:val="00CB15FE"/>
    <w:rsid w:val="00DA715A"/>
    <w:rsid w:val="00DC5188"/>
    <w:rsid w:val="00FE0E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EBFA285"/>
  <w15:docId w15:val="{974B062A-157D-C844-AB10-B833FB0F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0">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1">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2">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3">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4">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5">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6">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7">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8">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9">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a">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ab">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2EAF0"/>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i w:val="0"/>
        <w:color w:val="FFFFFF"/>
      </w:rPr>
      <w:tblPr/>
      <w:tcPr>
        <w:tcBorders>
          <w:left w:val="single" w:sz="8" w:space="0" w:color="FFFFFF"/>
          <w:right w:val="single" w:sz="24" w:space="0" w:color="FFFFFF"/>
          <w:insideH w:val="nil"/>
          <w:insideV w:val="nil"/>
        </w:tcBorders>
        <w:shd w:val="clear" w:color="auto" w:fill="4BACC6"/>
      </w:tcPr>
    </w:tblStylePr>
    <w:tblStylePr w:type="lastCol">
      <w:rPr>
        <w:b/>
        <w:i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Paragrafoelenco">
    <w:name w:val="List Paragraph"/>
    <w:basedOn w:val="Normale"/>
    <w:uiPriority w:val="34"/>
    <w:qFormat/>
    <w:rsid w:val="00C46C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lassification.aoeducation.org" TargetMode="External"/><Relationship Id="rId3" Type="http://schemas.openxmlformats.org/officeDocument/2006/relationships/settings" Target="settings.xml"/><Relationship Id="rId7" Type="http://schemas.openxmlformats.org/officeDocument/2006/relationships/hyperlink" Target="https://www.aast.org/resources-detail/injury-scoring-sca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ast.org/resources-detail/injury-scoring-scale" TargetMode="External"/><Relationship Id="rId11" Type="http://schemas.openxmlformats.org/officeDocument/2006/relationships/fontTable" Target="fontTable.xml"/><Relationship Id="rId5" Type="http://schemas.openxmlformats.org/officeDocument/2006/relationships/hyperlink" Target="https://www.aast.org/resources-detail/injury-scoring-scale" TargetMode="External"/><Relationship Id="rId10" Type="http://schemas.openxmlformats.org/officeDocument/2006/relationships/hyperlink" Target="https://www.aast.org/resources-detail/injury-scoring-scale" TargetMode="External"/><Relationship Id="rId4" Type="http://schemas.openxmlformats.org/officeDocument/2006/relationships/webSettings" Target="webSettings.xml"/><Relationship Id="rId9" Type="http://schemas.openxmlformats.org/officeDocument/2006/relationships/hyperlink" Target="https://classification.aoeduc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25</Pages>
  <Words>5045</Words>
  <Characters>28757</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Faggioni</cp:lastModifiedBy>
  <cp:revision>22</cp:revision>
  <dcterms:created xsi:type="dcterms:W3CDTF">2023-01-07T17:29:00Z</dcterms:created>
  <dcterms:modified xsi:type="dcterms:W3CDTF">2023-01-07T18:43:00Z</dcterms:modified>
</cp:coreProperties>
</file>