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FC484C" w14:textId="0EB71987" w:rsidR="00BA24C8" w:rsidRPr="00BA24C8" w:rsidRDefault="00BA24C8" w:rsidP="00BA24C8">
      <w:pPr>
        <w:pStyle w:val="Subtitle"/>
        <w:jc w:val="center"/>
        <w:rPr>
          <w:rFonts w:asciiTheme="majorHAnsi" w:eastAsiaTheme="majorEastAsia" w:hAnsiTheme="majorHAnsi" w:cstheme="majorBidi"/>
          <w:color w:val="auto"/>
          <w:spacing w:val="-10"/>
          <w:kern w:val="28"/>
          <w:sz w:val="56"/>
          <w:szCs w:val="56"/>
        </w:rPr>
      </w:pPr>
      <w:r w:rsidRPr="00BA24C8">
        <w:rPr>
          <w:rFonts w:asciiTheme="majorHAnsi" w:eastAsiaTheme="majorEastAsia" w:hAnsiTheme="majorHAnsi" w:cstheme="majorBidi"/>
          <w:color w:val="auto"/>
          <w:spacing w:val="-10"/>
          <w:kern w:val="28"/>
          <w:sz w:val="56"/>
          <w:szCs w:val="56"/>
        </w:rPr>
        <w:t xml:space="preserve">Supplementary material </w:t>
      </w:r>
      <w:r w:rsidR="00BC522D">
        <w:rPr>
          <w:rFonts w:asciiTheme="majorHAnsi" w:eastAsiaTheme="majorEastAsia" w:hAnsiTheme="majorHAnsi" w:cstheme="majorBidi"/>
          <w:color w:val="auto"/>
          <w:spacing w:val="-10"/>
          <w:kern w:val="28"/>
          <w:sz w:val="56"/>
          <w:szCs w:val="56"/>
        </w:rPr>
        <w:t>Questionnaire</w:t>
      </w:r>
    </w:p>
    <w:p w14:paraId="06DD799D" w14:textId="047C3927" w:rsidR="00875A88" w:rsidRDefault="00BA24C8" w:rsidP="00BA24C8">
      <w:pPr>
        <w:pStyle w:val="Subtitle"/>
        <w:jc w:val="center"/>
        <w:rPr>
          <w:sz w:val="24"/>
          <w:szCs w:val="24"/>
        </w:rPr>
      </w:pPr>
      <w:r w:rsidRPr="00BA24C8">
        <w:rPr>
          <w:sz w:val="24"/>
          <w:szCs w:val="24"/>
        </w:rPr>
        <w:t xml:space="preserve">Survey to evaluate the AR system that couples HoloLens 2 </w:t>
      </w:r>
      <w:r w:rsidR="00547427">
        <w:rPr>
          <w:sz w:val="24"/>
          <w:szCs w:val="24"/>
        </w:rPr>
        <w:t>and</w:t>
      </w:r>
      <w:r w:rsidRPr="00BA24C8">
        <w:rPr>
          <w:sz w:val="24"/>
          <w:szCs w:val="24"/>
        </w:rPr>
        <w:t xml:space="preserve"> 3D Slicer using </w:t>
      </w:r>
      <w:proofErr w:type="spellStart"/>
      <w:r w:rsidRPr="00BA24C8">
        <w:rPr>
          <w:sz w:val="24"/>
          <w:szCs w:val="24"/>
        </w:rPr>
        <w:t>OpenIGTLink</w:t>
      </w:r>
      <w:proofErr w:type="spellEnd"/>
    </w:p>
    <w:p w14:paraId="1B001F53" w14:textId="659EB86B" w:rsidR="002A1382" w:rsidRPr="002A1382" w:rsidRDefault="002A1382" w:rsidP="00BC28BE">
      <w:pPr>
        <w:spacing w:before="100" w:beforeAutospacing="1" w:after="100" w:afterAutospacing="1" w:line="240" w:lineRule="auto"/>
        <w:jc w:val="both"/>
        <w:rPr>
          <w:rFonts w:eastAsia="Times New Roman" w:cstheme="minorHAnsi"/>
          <w:sz w:val="24"/>
          <w:szCs w:val="24"/>
        </w:rPr>
      </w:pPr>
      <w:r w:rsidRPr="002A1382">
        <w:rPr>
          <w:rFonts w:eastAsia="Times New Roman" w:cstheme="minorHAnsi"/>
          <w:sz w:val="24"/>
          <w:szCs w:val="24"/>
        </w:rPr>
        <w:t xml:space="preserve">The aim of this survey is to evaluate the effectiveness of using </w:t>
      </w:r>
      <w:r w:rsidRPr="002A1382">
        <w:rPr>
          <w:rFonts w:eastAsia="Times New Roman" w:cstheme="minorHAnsi"/>
          <w:b/>
          <w:bCs/>
          <w:sz w:val="24"/>
          <w:szCs w:val="24"/>
        </w:rPr>
        <w:t>augmented reality (AR) in pedicle screw placement planning</w:t>
      </w:r>
      <w:r w:rsidRPr="002A1382">
        <w:rPr>
          <w:rFonts w:eastAsia="Times New Roman" w:cstheme="minorHAnsi"/>
          <w:sz w:val="24"/>
          <w:szCs w:val="24"/>
        </w:rPr>
        <w:t>. To achieve this, we have developed an AR application for Microsoft HoloLens 2.</w:t>
      </w:r>
    </w:p>
    <w:p w14:paraId="6EBE698C" w14:textId="20A8AB4A" w:rsidR="002A1382" w:rsidRPr="002A1382" w:rsidRDefault="002A1382" w:rsidP="00BC28BE">
      <w:pPr>
        <w:spacing w:before="100" w:beforeAutospacing="1" w:after="100" w:afterAutospacing="1" w:line="240" w:lineRule="auto"/>
        <w:jc w:val="both"/>
        <w:rPr>
          <w:rFonts w:eastAsia="Times New Roman" w:cstheme="minorHAnsi"/>
          <w:sz w:val="24"/>
          <w:szCs w:val="24"/>
        </w:rPr>
      </w:pPr>
      <w:r w:rsidRPr="002A1382">
        <w:rPr>
          <w:rFonts w:eastAsia="Times New Roman" w:cstheme="minorHAnsi"/>
          <w:sz w:val="24"/>
          <w:szCs w:val="24"/>
        </w:rPr>
        <w:t xml:space="preserve">The application allows users to view a 3D model of a </w:t>
      </w:r>
      <w:r w:rsidRPr="002A1382">
        <w:rPr>
          <w:rFonts w:eastAsia="Times New Roman" w:cstheme="minorHAnsi"/>
          <w:b/>
          <w:bCs/>
          <w:sz w:val="24"/>
          <w:szCs w:val="24"/>
        </w:rPr>
        <w:t>human spine</w:t>
      </w:r>
      <w:r w:rsidRPr="002A1382">
        <w:rPr>
          <w:rFonts w:eastAsia="Times New Roman" w:cstheme="minorHAnsi"/>
          <w:sz w:val="24"/>
          <w:szCs w:val="24"/>
        </w:rPr>
        <w:t xml:space="preserve"> (including thoracic and lumbar vertebrae) in front of their eyes. Users can manipulate the position, rotation, and scale of the spine using intuitive hand gestures </w:t>
      </w:r>
      <w:r w:rsidR="00DE0ED3">
        <w:rPr>
          <w:rFonts w:eastAsia="Times New Roman" w:cstheme="minorHAnsi"/>
          <w:sz w:val="24"/>
          <w:szCs w:val="24"/>
        </w:rPr>
        <w:t>that improve their</w:t>
      </w:r>
      <w:r w:rsidRPr="002A1382">
        <w:rPr>
          <w:rFonts w:eastAsia="Times New Roman" w:cstheme="minorHAnsi"/>
          <w:sz w:val="24"/>
          <w:szCs w:val="24"/>
        </w:rPr>
        <w:t xml:space="preserve"> 3D perception of the model.</w:t>
      </w:r>
    </w:p>
    <w:p w14:paraId="19E41B1E" w14:textId="2295E28A" w:rsidR="002A1382" w:rsidRPr="002A1382" w:rsidRDefault="002A1382" w:rsidP="00BC28BE">
      <w:pPr>
        <w:spacing w:before="100" w:beforeAutospacing="1" w:after="100" w:afterAutospacing="1" w:line="240" w:lineRule="auto"/>
        <w:jc w:val="both"/>
        <w:rPr>
          <w:rFonts w:eastAsia="Times New Roman" w:cstheme="minorHAnsi"/>
          <w:sz w:val="24"/>
          <w:szCs w:val="24"/>
        </w:rPr>
      </w:pPr>
      <w:r w:rsidRPr="002A1382">
        <w:rPr>
          <w:rFonts w:eastAsia="Times New Roman" w:cstheme="minorHAnsi"/>
          <w:sz w:val="24"/>
          <w:szCs w:val="24"/>
        </w:rPr>
        <w:t>In addition to viewing the spine, the application allows users to create and manipulate</w:t>
      </w:r>
      <w:r w:rsidRPr="002A1382">
        <w:rPr>
          <w:rFonts w:eastAsia="Times New Roman" w:cstheme="minorHAnsi"/>
          <w:b/>
          <w:bCs/>
          <w:sz w:val="24"/>
          <w:szCs w:val="24"/>
        </w:rPr>
        <w:t xml:space="preserve"> pedicle screws</w:t>
      </w:r>
      <w:r w:rsidRPr="002A1382">
        <w:rPr>
          <w:rFonts w:eastAsia="Times New Roman" w:cstheme="minorHAnsi"/>
          <w:sz w:val="24"/>
          <w:szCs w:val="24"/>
        </w:rPr>
        <w:t xml:space="preserve">. Users can interact with the screws in the same way they do with the spine, placing them in suitable positions with respect to the bone. They can also adjust the thickness and length of each </w:t>
      </w:r>
      <w:r w:rsidR="00602857" w:rsidRPr="002A1382">
        <w:rPr>
          <w:rFonts w:eastAsia="Times New Roman" w:cstheme="minorHAnsi"/>
          <w:sz w:val="24"/>
          <w:szCs w:val="24"/>
        </w:rPr>
        <w:t>screw and</w:t>
      </w:r>
      <w:r w:rsidRPr="002A1382">
        <w:rPr>
          <w:rFonts w:eastAsia="Times New Roman" w:cstheme="minorHAnsi"/>
          <w:sz w:val="24"/>
          <w:szCs w:val="24"/>
        </w:rPr>
        <w:t xml:space="preserve"> delete them as needed.</w:t>
      </w:r>
    </w:p>
    <w:p w14:paraId="5EF12018" w14:textId="4B1834C9" w:rsidR="002A1382" w:rsidRPr="002A1382" w:rsidRDefault="002A1382" w:rsidP="00BC28BE">
      <w:pPr>
        <w:spacing w:before="100" w:beforeAutospacing="1" w:after="100" w:afterAutospacing="1" w:line="240" w:lineRule="auto"/>
        <w:jc w:val="both"/>
        <w:rPr>
          <w:rFonts w:eastAsia="Times New Roman" w:cstheme="minorHAnsi"/>
          <w:sz w:val="24"/>
          <w:szCs w:val="24"/>
        </w:rPr>
      </w:pPr>
      <w:r w:rsidRPr="002A1382">
        <w:rPr>
          <w:rFonts w:eastAsia="Times New Roman" w:cstheme="minorHAnsi"/>
          <w:b/>
          <w:bCs/>
          <w:sz w:val="24"/>
          <w:szCs w:val="24"/>
        </w:rPr>
        <w:t>Microsoft HoloLens 2</w:t>
      </w:r>
      <w:r w:rsidRPr="002A1382">
        <w:rPr>
          <w:rFonts w:eastAsia="Times New Roman" w:cstheme="minorHAnsi"/>
          <w:sz w:val="24"/>
          <w:szCs w:val="24"/>
        </w:rPr>
        <w:t xml:space="preserve"> can be connected to imaging software (3D slicer) to retrieve the CT scan of the corresponding patient. </w:t>
      </w:r>
      <w:r w:rsidR="00EE7B1D">
        <w:rPr>
          <w:rFonts w:eastAsia="Times New Roman" w:cstheme="minorHAnsi"/>
          <w:sz w:val="24"/>
          <w:szCs w:val="24"/>
        </w:rPr>
        <w:t>A</w:t>
      </w:r>
      <w:r w:rsidRPr="002A1382">
        <w:rPr>
          <w:rFonts w:eastAsia="Times New Roman" w:cstheme="minorHAnsi"/>
          <w:sz w:val="24"/>
          <w:szCs w:val="24"/>
        </w:rPr>
        <w:t xml:space="preserve"> </w:t>
      </w:r>
      <w:r w:rsidRPr="002A1382">
        <w:rPr>
          <w:rFonts w:eastAsia="Times New Roman" w:cstheme="minorHAnsi"/>
          <w:b/>
          <w:bCs/>
          <w:sz w:val="24"/>
          <w:szCs w:val="24"/>
        </w:rPr>
        <w:t xml:space="preserve">CT </w:t>
      </w:r>
      <w:r w:rsidR="00EE7B1D">
        <w:rPr>
          <w:rFonts w:eastAsia="Times New Roman" w:cstheme="minorHAnsi"/>
          <w:b/>
          <w:bCs/>
          <w:sz w:val="24"/>
          <w:szCs w:val="24"/>
        </w:rPr>
        <w:t xml:space="preserve">slide </w:t>
      </w:r>
      <w:r w:rsidR="00EE7B1D">
        <w:rPr>
          <w:rFonts w:eastAsia="Times New Roman" w:cstheme="minorHAnsi"/>
          <w:sz w:val="24"/>
          <w:szCs w:val="24"/>
        </w:rPr>
        <w:t>is displayed</w:t>
      </w:r>
      <w:r w:rsidRPr="002A1382">
        <w:rPr>
          <w:rFonts w:eastAsia="Times New Roman" w:cstheme="minorHAnsi"/>
          <w:b/>
          <w:bCs/>
          <w:sz w:val="24"/>
          <w:szCs w:val="24"/>
        </w:rPr>
        <w:t xml:space="preserve"> as a hologram</w:t>
      </w:r>
      <w:r w:rsidRPr="002A1382">
        <w:rPr>
          <w:rFonts w:eastAsia="Times New Roman" w:cstheme="minorHAnsi"/>
          <w:sz w:val="24"/>
          <w:szCs w:val="24"/>
        </w:rPr>
        <w:t xml:space="preserve"> overlaid on the spine model, providing additional guidance in planning the placement of the screws.</w:t>
      </w:r>
    </w:p>
    <w:p w14:paraId="63691C85" w14:textId="33BB0F4D" w:rsidR="002A1382" w:rsidRPr="002A1382" w:rsidRDefault="00BC28BE" w:rsidP="00BC28BE">
      <w:pPr>
        <w:spacing w:before="100" w:beforeAutospacing="1" w:after="100" w:afterAutospacing="1" w:line="240" w:lineRule="auto"/>
        <w:jc w:val="both"/>
        <w:rPr>
          <w:rFonts w:eastAsia="Times New Roman" w:cstheme="minorHAnsi"/>
          <w:sz w:val="24"/>
          <w:szCs w:val="24"/>
        </w:rPr>
      </w:pPr>
      <w:r>
        <w:rPr>
          <w:rFonts w:eastAsia="Times New Roman" w:cstheme="minorHAnsi"/>
          <w:sz w:val="24"/>
          <w:szCs w:val="24"/>
        </w:rPr>
        <w:t>All participants place</w:t>
      </w:r>
      <w:r w:rsidR="0080057B">
        <w:rPr>
          <w:rFonts w:eastAsia="Times New Roman" w:cstheme="minorHAnsi"/>
          <w:sz w:val="24"/>
          <w:szCs w:val="24"/>
        </w:rPr>
        <w:t>d</w:t>
      </w:r>
      <w:r>
        <w:rPr>
          <w:rFonts w:eastAsia="Times New Roman" w:cstheme="minorHAnsi"/>
          <w:sz w:val="24"/>
          <w:szCs w:val="24"/>
        </w:rPr>
        <w:t xml:space="preserve"> 8 screws in a spine using the AR system and 8 screws in another spine using </w:t>
      </w:r>
      <w:r w:rsidR="002A1382" w:rsidRPr="002A1382">
        <w:rPr>
          <w:rFonts w:eastAsia="Times New Roman" w:cstheme="minorHAnsi"/>
          <w:sz w:val="24"/>
          <w:szCs w:val="24"/>
        </w:rPr>
        <w:t>a desktop-planar software. Our goal is to determine whether augmented reality can improve accuracy and/or confidence of users during pedicle screw positioning planning compared to traditional approaches.</w:t>
      </w:r>
    </w:p>
    <w:p w14:paraId="5278186B" w14:textId="77777777" w:rsidR="002A1382" w:rsidRPr="002A1382" w:rsidRDefault="002A1382" w:rsidP="002A1382">
      <w:pPr>
        <w:spacing w:after="0" w:line="240" w:lineRule="auto"/>
        <w:rPr>
          <w:rFonts w:eastAsia="Times New Roman" w:cstheme="minorHAnsi"/>
          <w:sz w:val="24"/>
          <w:szCs w:val="24"/>
        </w:rPr>
      </w:pPr>
    </w:p>
    <w:p w14:paraId="644DB59C" w14:textId="6F8516BE" w:rsidR="002A1382" w:rsidRPr="002A1382" w:rsidRDefault="002A1382" w:rsidP="002A1382">
      <w:pPr>
        <w:spacing w:after="0" w:line="240" w:lineRule="auto"/>
        <w:rPr>
          <w:rFonts w:eastAsia="Times New Roman" w:cstheme="minorHAnsi"/>
          <w:sz w:val="24"/>
          <w:szCs w:val="24"/>
        </w:rPr>
      </w:pPr>
      <w:r w:rsidRPr="002A1382">
        <w:rPr>
          <w:rFonts w:eastAsia="Times New Roman" w:cstheme="minorHAnsi"/>
          <w:sz w:val="24"/>
          <w:szCs w:val="24"/>
        </w:rPr>
        <w:t>Number of questions: 1</w:t>
      </w:r>
      <w:r w:rsidR="0076649E">
        <w:rPr>
          <w:rFonts w:eastAsia="Times New Roman" w:cstheme="minorHAnsi"/>
          <w:sz w:val="24"/>
          <w:szCs w:val="24"/>
        </w:rPr>
        <w:t>2</w:t>
      </w:r>
    </w:p>
    <w:p w14:paraId="143CFB5D" w14:textId="15B3C88C" w:rsidR="002A1382" w:rsidRDefault="002A1382" w:rsidP="002A1382">
      <w:pPr>
        <w:spacing w:after="0" w:line="240" w:lineRule="auto"/>
        <w:rPr>
          <w:rFonts w:eastAsia="Times New Roman" w:cstheme="minorHAnsi"/>
          <w:b/>
          <w:bCs/>
          <w:sz w:val="24"/>
          <w:szCs w:val="24"/>
        </w:rPr>
      </w:pPr>
      <w:r w:rsidRPr="002A1382">
        <w:rPr>
          <w:rFonts w:eastAsia="Times New Roman" w:cstheme="minorHAnsi"/>
          <w:sz w:val="24"/>
          <w:szCs w:val="24"/>
        </w:rPr>
        <w:t>Estimated time to complete the survey: </w:t>
      </w:r>
      <w:r w:rsidRPr="002A1382">
        <w:rPr>
          <w:rFonts w:eastAsia="Times New Roman" w:cstheme="minorHAnsi"/>
          <w:b/>
          <w:bCs/>
          <w:sz w:val="24"/>
          <w:szCs w:val="24"/>
        </w:rPr>
        <w:t>4 minutes</w:t>
      </w:r>
    </w:p>
    <w:p w14:paraId="2D215B48" w14:textId="73B7AA60" w:rsidR="00DD550C" w:rsidRDefault="00DD550C" w:rsidP="002A1382">
      <w:pPr>
        <w:spacing w:after="0" w:line="240" w:lineRule="auto"/>
        <w:rPr>
          <w:rFonts w:eastAsia="Times New Roman" w:cstheme="minorHAnsi"/>
          <w:b/>
          <w:bCs/>
          <w:sz w:val="24"/>
          <w:szCs w:val="24"/>
        </w:rPr>
      </w:pPr>
    </w:p>
    <w:p w14:paraId="37511C00" w14:textId="760709EE" w:rsidR="002A1382" w:rsidRPr="002A1382" w:rsidRDefault="002A1382" w:rsidP="002A1382"/>
    <w:tbl>
      <w:tblPr>
        <w:tblStyle w:val="TableGrid"/>
        <w:tblW w:w="0" w:type="auto"/>
        <w:tblLook w:val="04A0" w:firstRow="1" w:lastRow="0" w:firstColumn="1" w:lastColumn="0" w:noHBand="0" w:noVBand="1"/>
      </w:tblPr>
      <w:tblGrid>
        <w:gridCol w:w="3544"/>
        <w:gridCol w:w="6994"/>
      </w:tblGrid>
      <w:tr w:rsidR="008E7B57" w:rsidRPr="008E7B57" w14:paraId="4BA13D85" w14:textId="77777777" w:rsidTr="000D2785">
        <w:trPr>
          <w:trHeight w:val="659"/>
        </w:trPr>
        <w:tc>
          <w:tcPr>
            <w:tcW w:w="3544" w:type="dxa"/>
            <w:tcBorders>
              <w:top w:val="single" w:sz="24" w:space="0" w:color="auto"/>
              <w:left w:val="nil"/>
            </w:tcBorders>
            <w:vAlign w:val="center"/>
          </w:tcPr>
          <w:p w14:paraId="142EFF4B" w14:textId="661821D0" w:rsidR="00940E5B" w:rsidRPr="008E7B57" w:rsidRDefault="00940E5B" w:rsidP="00097F01">
            <w:pPr>
              <w:jc w:val="center"/>
            </w:pPr>
            <w:r w:rsidRPr="008E7B57">
              <w:t>Name</w:t>
            </w:r>
          </w:p>
        </w:tc>
        <w:tc>
          <w:tcPr>
            <w:tcW w:w="6994" w:type="dxa"/>
            <w:tcBorders>
              <w:top w:val="single" w:sz="24" w:space="0" w:color="auto"/>
              <w:right w:val="nil"/>
            </w:tcBorders>
            <w:vAlign w:val="center"/>
          </w:tcPr>
          <w:p w14:paraId="6A048CFA" w14:textId="36C8842A" w:rsidR="00940E5B" w:rsidRPr="008E7B57" w:rsidRDefault="00940E5B" w:rsidP="00097F01">
            <w:pPr>
              <w:jc w:val="center"/>
            </w:pPr>
          </w:p>
        </w:tc>
      </w:tr>
      <w:tr w:rsidR="008E7B57" w:rsidRPr="008E7B57" w14:paraId="26150A9C" w14:textId="77777777" w:rsidTr="000D2785">
        <w:trPr>
          <w:trHeight w:val="563"/>
        </w:trPr>
        <w:tc>
          <w:tcPr>
            <w:tcW w:w="3544" w:type="dxa"/>
            <w:tcBorders>
              <w:left w:val="nil"/>
            </w:tcBorders>
            <w:vAlign w:val="center"/>
          </w:tcPr>
          <w:p w14:paraId="05B6A6FB" w14:textId="46D619B4" w:rsidR="00940E5B" w:rsidRPr="008E7B57" w:rsidRDefault="00940E5B" w:rsidP="00097F01">
            <w:pPr>
              <w:jc w:val="center"/>
            </w:pPr>
            <w:r w:rsidRPr="008E7B57">
              <w:t>Date</w:t>
            </w:r>
          </w:p>
        </w:tc>
        <w:tc>
          <w:tcPr>
            <w:tcW w:w="6994" w:type="dxa"/>
            <w:tcBorders>
              <w:right w:val="nil"/>
            </w:tcBorders>
            <w:vAlign w:val="center"/>
          </w:tcPr>
          <w:p w14:paraId="4B30B177" w14:textId="77777777" w:rsidR="00940E5B" w:rsidRPr="008E7B57" w:rsidRDefault="00940E5B" w:rsidP="00097F01">
            <w:pPr>
              <w:jc w:val="center"/>
            </w:pPr>
          </w:p>
        </w:tc>
      </w:tr>
      <w:tr w:rsidR="008E7B57" w:rsidRPr="008E7B57" w14:paraId="659752A7" w14:textId="77777777" w:rsidTr="000D2785">
        <w:trPr>
          <w:trHeight w:val="543"/>
        </w:trPr>
        <w:tc>
          <w:tcPr>
            <w:tcW w:w="3544" w:type="dxa"/>
            <w:tcBorders>
              <w:left w:val="nil"/>
            </w:tcBorders>
            <w:vAlign w:val="center"/>
          </w:tcPr>
          <w:p w14:paraId="4509C2DA" w14:textId="1EA4F2DF" w:rsidR="00940E5B" w:rsidRPr="008E7B57" w:rsidRDefault="00940E5B" w:rsidP="00097F01">
            <w:pPr>
              <w:jc w:val="center"/>
            </w:pPr>
            <w:r w:rsidRPr="008E7B57">
              <w:t>Occupation</w:t>
            </w:r>
          </w:p>
        </w:tc>
        <w:tc>
          <w:tcPr>
            <w:tcW w:w="6994" w:type="dxa"/>
            <w:tcBorders>
              <w:right w:val="nil"/>
            </w:tcBorders>
            <w:vAlign w:val="center"/>
          </w:tcPr>
          <w:p w14:paraId="22850ED9" w14:textId="0A863A19" w:rsidR="00940E5B" w:rsidRPr="008E7B57" w:rsidRDefault="00940E5B" w:rsidP="00097F01">
            <w:pPr>
              <w:jc w:val="center"/>
            </w:pPr>
          </w:p>
        </w:tc>
      </w:tr>
      <w:tr w:rsidR="008E7B57" w:rsidRPr="008E7B57" w14:paraId="3B8A8F1E" w14:textId="77777777" w:rsidTr="000D2785">
        <w:trPr>
          <w:trHeight w:val="948"/>
        </w:trPr>
        <w:tc>
          <w:tcPr>
            <w:tcW w:w="3544" w:type="dxa"/>
            <w:tcBorders>
              <w:left w:val="nil"/>
              <w:bottom w:val="single" w:sz="24" w:space="0" w:color="auto"/>
            </w:tcBorders>
            <w:vAlign w:val="center"/>
          </w:tcPr>
          <w:p w14:paraId="0348EB08" w14:textId="794B26EE" w:rsidR="00940E5B" w:rsidRPr="008E7B57" w:rsidRDefault="00940E5B" w:rsidP="00097F01">
            <w:pPr>
              <w:jc w:val="center"/>
            </w:pPr>
            <w:r w:rsidRPr="008E7B57">
              <w:t xml:space="preserve">Have you </w:t>
            </w:r>
            <w:r w:rsidR="002A1382">
              <w:t>ever used augmented reality (AR) before?</w:t>
            </w:r>
          </w:p>
        </w:tc>
        <w:tc>
          <w:tcPr>
            <w:tcW w:w="6994" w:type="dxa"/>
            <w:tcBorders>
              <w:bottom w:val="single" w:sz="24" w:space="0" w:color="auto"/>
              <w:right w:val="nil"/>
            </w:tcBorders>
            <w:vAlign w:val="center"/>
          </w:tcPr>
          <w:p w14:paraId="1F6D34AD" w14:textId="5A6F86A8" w:rsidR="00940E5B" w:rsidRPr="008E7B57" w:rsidRDefault="000D2785" w:rsidP="00097F01">
            <w:pPr>
              <w:jc w:val="center"/>
            </w:pPr>
            <w:r w:rsidRPr="008E7B57">
              <w:rPr>
                <w:noProof/>
              </w:rPr>
              <mc:AlternateContent>
                <mc:Choice Requires="wpg">
                  <w:drawing>
                    <wp:anchor distT="0" distB="0" distL="114300" distR="114300" simplePos="0" relativeHeight="251665408" behindDoc="0" locked="0" layoutInCell="1" allowOverlap="1" wp14:anchorId="160B030B" wp14:editId="64A9E3D2">
                      <wp:simplePos x="0" y="0"/>
                      <wp:positionH relativeFrom="column">
                        <wp:posOffset>70485</wp:posOffset>
                      </wp:positionH>
                      <wp:positionV relativeFrom="paragraph">
                        <wp:posOffset>90805</wp:posOffset>
                      </wp:positionV>
                      <wp:extent cx="4584065" cy="504825"/>
                      <wp:effectExtent l="0" t="0" r="0" b="0"/>
                      <wp:wrapNone/>
                      <wp:docPr id="5" name="Grupo 5"/>
                      <wp:cNvGraphicFramePr/>
                      <a:graphic xmlns:a="http://schemas.openxmlformats.org/drawingml/2006/main">
                        <a:graphicData uri="http://schemas.microsoft.com/office/word/2010/wordprocessingGroup">
                          <wpg:wgp>
                            <wpg:cNvGrpSpPr/>
                            <wpg:grpSpPr>
                              <a:xfrm>
                                <a:off x="0" y="0"/>
                                <a:ext cx="4584065" cy="504825"/>
                                <a:chOff x="16353" y="108036"/>
                                <a:chExt cx="3935044" cy="507302"/>
                              </a:xfrm>
                            </wpg:grpSpPr>
                            <wps:wsp>
                              <wps:cNvPr id="2" name="Rectángulo 2"/>
                              <wps:cNvSpPr/>
                              <wps:spPr>
                                <a:xfrm>
                                  <a:off x="16353" y="203533"/>
                                  <a:ext cx="223283" cy="223283"/>
                                </a:xfrm>
                                <a:prstGeom prst="rect">
                                  <a:avLst/>
                                </a:prstGeom>
                                <a:ln w="19050">
                                  <a:extLst>
                                    <a:ext uri="{C807C97D-BFC1-408E-A445-0C87EB9F89A2}">
                                      <ask:lineSketchStyleProps xmlns:ask="http://schemas.microsoft.com/office/drawing/2018/sketchyshapes" sd="3435303924">
                                        <a:custGeom>
                                          <a:avLst/>
                                          <a:gdLst>
                                            <a:gd name="connsiteX0" fmla="*/ 0 w 223283"/>
                                            <a:gd name="connsiteY0" fmla="*/ 0 h 223283"/>
                                            <a:gd name="connsiteX1" fmla="*/ 223283 w 223283"/>
                                            <a:gd name="connsiteY1" fmla="*/ 0 h 223283"/>
                                            <a:gd name="connsiteX2" fmla="*/ 223283 w 223283"/>
                                            <a:gd name="connsiteY2" fmla="*/ 223283 h 223283"/>
                                            <a:gd name="connsiteX3" fmla="*/ 0 w 223283"/>
                                            <a:gd name="connsiteY3" fmla="*/ 223283 h 223283"/>
                                            <a:gd name="connsiteX4" fmla="*/ 0 w 223283"/>
                                            <a:gd name="connsiteY4" fmla="*/ 0 h 22328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3283" h="223283" fill="none" extrusionOk="0">
                                              <a:moveTo>
                                                <a:pt x="0" y="0"/>
                                              </a:moveTo>
                                              <a:cubicBezTo>
                                                <a:pt x="106521" y="6812"/>
                                                <a:pt x="113032" y="2712"/>
                                                <a:pt x="223283" y="0"/>
                                              </a:cubicBezTo>
                                              <a:cubicBezTo>
                                                <a:pt x="232744" y="56861"/>
                                                <a:pt x="231290" y="121159"/>
                                                <a:pt x="223283" y="223283"/>
                                              </a:cubicBezTo>
                                              <a:cubicBezTo>
                                                <a:pt x="154696" y="215593"/>
                                                <a:pt x="104957" y="216189"/>
                                                <a:pt x="0" y="223283"/>
                                              </a:cubicBezTo>
                                              <a:cubicBezTo>
                                                <a:pt x="-4524" y="113983"/>
                                                <a:pt x="7824" y="69569"/>
                                                <a:pt x="0" y="0"/>
                                              </a:cubicBezTo>
                                              <a:close/>
                                            </a:path>
                                            <a:path w="223283" h="223283" stroke="0" extrusionOk="0">
                                              <a:moveTo>
                                                <a:pt x="0" y="0"/>
                                              </a:moveTo>
                                              <a:cubicBezTo>
                                                <a:pt x="80702" y="-5326"/>
                                                <a:pt x="134957" y="-9130"/>
                                                <a:pt x="223283" y="0"/>
                                              </a:cubicBezTo>
                                              <a:cubicBezTo>
                                                <a:pt x="229358" y="88521"/>
                                                <a:pt x="217599" y="121360"/>
                                                <a:pt x="223283" y="223283"/>
                                              </a:cubicBezTo>
                                              <a:cubicBezTo>
                                                <a:pt x="165803" y="228442"/>
                                                <a:pt x="93461" y="231338"/>
                                                <a:pt x="0" y="223283"/>
                                              </a:cubicBezTo>
                                              <a:cubicBezTo>
                                                <a:pt x="-5194" y="147596"/>
                                                <a:pt x="-2985" y="60599"/>
                                                <a:pt x="0" y="0"/>
                                              </a:cubicBezTo>
                                              <a:close/>
                                            </a:path>
                                          </a:pathLst>
                                        </a:custGeom>
                                        <ask:type>
                                          <ask:lineSketchNone/>
                                        </ask:type>
                                      </ask:lineSketchStyleProps>
                                    </a:ext>
                                  </a:extLst>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ángulo 3"/>
                              <wps:cNvSpPr/>
                              <wps:spPr>
                                <a:xfrm>
                                  <a:off x="882793" y="203533"/>
                                  <a:ext cx="223283" cy="223283"/>
                                </a:xfrm>
                                <a:prstGeom prst="rect">
                                  <a:avLst/>
                                </a:prstGeom>
                                <a:ln w="19050">
                                  <a:extLst>
                                    <a:ext uri="{C807C97D-BFC1-408E-A445-0C87EB9F89A2}">
                                      <ask:lineSketchStyleProps xmlns:ask="http://schemas.microsoft.com/office/drawing/2018/sketchyshapes" sd="3435303924">
                                        <a:custGeom>
                                          <a:avLst/>
                                          <a:gdLst>
                                            <a:gd name="connsiteX0" fmla="*/ 0 w 223283"/>
                                            <a:gd name="connsiteY0" fmla="*/ 0 h 223283"/>
                                            <a:gd name="connsiteX1" fmla="*/ 223283 w 223283"/>
                                            <a:gd name="connsiteY1" fmla="*/ 0 h 223283"/>
                                            <a:gd name="connsiteX2" fmla="*/ 223283 w 223283"/>
                                            <a:gd name="connsiteY2" fmla="*/ 223283 h 223283"/>
                                            <a:gd name="connsiteX3" fmla="*/ 0 w 223283"/>
                                            <a:gd name="connsiteY3" fmla="*/ 223283 h 223283"/>
                                            <a:gd name="connsiteX4" fmla="*/ 0 w 223283"/>
                                            <a:gd name="connsiteY4" fmla="*/ 0 h 22328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3283" h="223283" fill="none" extrusionOk="0">
                                              <a:moveTo>
                                                <a:pt x="0" y="0"/>
                                              </a:moveTo>
                                              <a:cubicBezTo>
                                                <a:pt x="106521" y="6812"/>
                                                <a:pt x="113032" y="2712"/>
                                                <a:pt x="223283" y="0"/>
                                              </a:cubicBezTo>
                                              <a:cubicBezTo>
                                                <a:pt x="232744" y="56861"/>
                                                <a:pt x="231290" y="121159"/>
                                                <a:pt x="223283" y="223283"/>
                                              </a:cubicBezTo>
                                              <a:cubicBezTo>
                                                <a:pt x="154696" y="215593"/>
                                                <a:pt x="104957" y="216189"/>
                                                <a:pt x="0" y="223283"/>
                                              </a:cubicBezTo>
                                              <a:cubicBezTo>
                                                <a:pt x="-4524" y="113983"/>
                                                <a:pt x="7824" y="69569"/>
                                                <a:pt x="0" y="0"/>
                                              </a:cubicBezTo>
                                              <a:close/>
                                            </a:path>
                                            <a:path w="223283" h="223283" stroke="0" extrusionOk="0">
                                              <a:moveTo>
                                                <a:pt x="0" y="0"/>
                                              </a:moveTo>
                                              <a:cubicBezTo>
                                                <a:pt x="80702" y="-5326"/>
                                                <a:pt x="134957" y="-9130"/>
                                                <a:pt x="223283" y="0"/>
                                              </a:cubicBezTo>
                                              <a:cubicBezTo>
                                                <a:pt x="229358" y="88521"/>
                                                <a:pt x="217599" y="121360"/>
                                                <a:pt x="223283" y="223283"/>
                                              </a:cubicBezTo>
                                              <a:cubicBezTo>
                                                <a:pt x="165803" y="228442"/>
                                                <a:pt x="93461" y="231338"/>
                                                <a:pt x="0" y="223283"/>
                                              </a:cubicBezTo>
                                              <a:cubicBezTo>
                                                <a:pt x="-5194" y="147596"/>
                                                <a:pt x="-2985" y="60599"/>
                                                <a:pt x="0" y="0"/>
                                              </a:cubicBezTo>
                                              <a:close/>
                                            </a:path>
                                          </a:pathLst>
                                        </a:custGeom>
                                        <ask:type>
                                          <ask:lineSketchNone/>
                                        </ask:type>
                                      </ask:lineSketchStyleProps>
                                    </a:ext>
                                  </a:extLst>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Cuadro de texto 2"/>
                              <wps:cNvSpPr txBox="1">
                                <a:spLocks noChangeArrowheads="1"/>
                              </wps:cNvSpPr>
                              <wps:spPr bwMode="auto">
                                <a:xfrm>
                                  <a:off x="272372" y="162099"/>
                                  <a:ext cx="446405" cy="329610"/>
                                </a:xfrm>
                                <a:prstGeom prst="rect">
                                  <a:avLst/>
                                </a:prstGeom>
                                <a:noFill/>
                                <a:ln w="9525">
                                  <a:noFill/>
                                  <a:miter lim="800000"/>
                                  <a:headEnd/>
                                  <a:tailEnd/>
                                </a:ln>
                              </wps:spPr>
                              <wps:txbx>
                                <w:txbxContent>
                                  <w:p w14:paraId="27C0F4EE" w14:textId="433EB6D4" w:rsidR="00940E5B" w:rsidRPr="000D2785" w:rsidRDefault="009C4EBF">
                                    <w:pPr>
                                      <w:rPr>
                                        <w:lang w:val="es-ES"/>
                                      </w:rPr>
                                    </w:pPr>
                                    <w:r w:rsidRPr="000D2785">
                                      <w:t>No</w:t>
                                    </w:r>
                                  </w:p>
                                </w:txbxContent>
                              </wps:txbx>
                              <wps:bodyPr rot="0" vert="horz" wrap="square" lIns="91440" tIns="45720" rIns="91440" bIns="45720" anchor="t" anchorCtr="0">
                                <a:noAutofit/>
                              </wps:bodyPr>
                            </wps:wsp>
                            <wps:wsp>
                              <wps:cNvPr id="4" name="Cuadro de texto 2"/>
                              <wps:cNvSpPr txBox="1">
                                <a:spLocks noChangeArrowheads="1"/>
                              </wps:cNvSpPr>
                              <wps:spPr bwMode="auto">
                                <a:xfrm>
                                  <a:off x="1133696" y="133493"/>
                                  <a:ext cx="975817" cy="462063"/>
                                </a:xfrm>
                                <a:prstGeom prst="rect">
                                  <a:avLst/>
                                </a:prstGeom>
                                <a:noFill/>
                                <a:ln w="9525">
                                  <a:noFill/>
                                  <a:miter lim="800000"/>
                                  <a:headEnd/>
                                  <a:tailEnd/>
                                </a:ln>
                              </wps:spPr>
                              <wps:txbx>
                                <w:txbxContent>
                                  <w:p w14:paraId="382C657D" w14:textId="176223B1" w:rsidR="00940E5B" w:rsidRPr="000D2785" w:rsidRDefault="009C4EBF" w:rsidP="009C4EBF">
                                    <w:pPr>
                                      <w:rPr>
                                        <w:lang w:val="es-ES"/>
                                      </w:rPr>
                                    </w:pPr>
                                    <w:r w:rsidRPr="000D2785">
                                      <w:rPr>
                                        <w:lang w:val="es-ES"/>
                                      </w:rPr>
                                      <w:t xml:space="preserve">Yes, </w:t>
                                    </w:r>
                                    <w:proofErr w:type="spellStart"/>
                                    <w:r w:rsidRPr="000D2785">
                                      <w:rPr>
                                        <w:lang w:val="es-ES"/>
                                      </w:rPr>
                                      <w:t>on</w:t>
                                    </w:r>
                                    <w:proofErr w:type="spellEnd"/>
                                    <w:r w:rsidRPr="000D2785">
                                      <w:rPr>
                                        <w:lang w:val="es-ES"/>
                                      </w:rPr>
                                      <w:t xml:space="preserve"> smartphones</w:t>
                                    </w:r>
                                  </w:p>
                                </w:txbxContent>
                              </wps:txbx>
                              <wps:bodyPr rot="0" vert="horz" wrap="square" lIns="91440" tIns="45720" rIns="91440" bIns="45720" anchor="t" anchorCtr="0">
                                <a:noAutofit/>
                              </wps:bodyPr>
                            </wps:wsp>
                            <wps:wsp>
                              <wps:cNvPr id="1" name="Rectángulo 3"/>
                              <wps:cNvSpPr/>
                              <wps:spPr>
                                <a:xfrm>
                                  <a:off x="2101077" y="184462"/>
                                  <a:ext cx="223283" cy="223283"/>
                                </a:xfrm>
                                <a:prstGeom prst="rect">
                                  <a:avLst/>
                                </a:prstGeom>
                                <a:ln w="19050">
                                  <a:extLst>
                                    <a:ext uri="{C807C97D-BFC1-408E-A445-0C87EB9F89A2}">
                                      <ask:lineSketchStyleProps xmlns:ask="http://schemas.microsoft.com/office/drawing/2018/sketchyshapes" sd="3435303924">
                                        <a:custGeom>
                                          <a:avLst/>
                                          <a:gdLst>
                                            <a:gd name="connsiteX0" fmla="*/ 0 w 223283"/>
                                            <a:gd name="connsiteY0" fmla="*/ 0 h 223283"/>
                                            <a:gd name="connsiteX1" fmla="*/ 223283 w 223283"/>
                                            <a:gd name="connsiteY1" fmla="*/ 0 h 223283"/>
                                            <a:gd name="connsiteX2" fmla="*/ 223283 w 223283"/>
                                            <a:gd name="connsiteY2" fmla="*/ 223283 h 223283"/>
                                            <a:gd name="connsiteX3" fmla="*/ 0 w 223283"/>
                                            <a:gd name="connsiteY3" fmla="*/ 223283 h 223283"/>
                                            <a:gd name="connsiteX4" fmla="*/ 0 w 223283"/>
                                            <a:gd name="connsiteY4" fmla="*/ 0 h 22328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3283" h="223283" fill="none" extrusionOk="0">
                                              <a:moveTo>
                                                <a:pt x="0" y="0"/>
                                              </a:moveTo>
                                              <a:cubicBezTo>
                                                <a:pt x="106521" y="6812"/>
                                                <a:pt x="113032" y="2712"/>
                                                <a:pt x="223283" y="0"/>
                                              </a:cubicBezTo>
                                              <a:cubicBezTo>
                                                <a:pt x="232744" y="56861"/>
                                                <a:pt x="231290" y="121159"/>
                                                <a:pt x="223283" y="223283"/>
                                              </a:cubicBezTo>
                                              <a:cubicBezTo>
                                                <a:pt x="154696" y="215593"/>
                                                <a:pt x="104957" y="216189"/>
                                                <a:pt x="0" y="223283"/>
                                              </a:cubicBezTo>
                                              <a:cubicBezTo>
                                                <a:pt x="-4524" y="113983"/>
                                                <a:pt x="7824" y="69569"/>
                                                <a:pt x="0" y="0"/>
                                              </a:cubicBezTo>
                                              <a:close/>
                                            </a:path>
                                            <a:path w="223283" h="223283" stroke="0" extrusionOk="0">
                                              <a:moveTo>
                                                <a:pt x="0" y="0"/>
                                              </a:moveTo>
                                              <a:cubicBezTo>
                                                <a:pt x="80702" y="-5326"/>
                                                <a:pt x="134957" y="-9130"/>
                                                <a:pt x="223283" y="0"/>
                                              </a:cubicBezTo>
                                              <a:cubicBezTo>
                                                <a:pt x="229358" y="88521"/>
                                                <a:pt x="217599" y="121360"/>
                                                <a:pt x="223283" y="223283"/>
                                              </a:cubicBezTo>
                                              <a:cubicBezTo>
                                                <a:pt x="165803" y="228442"/>
                                                <a:pt x="93461" y="231338"/>
                                                <a:pt x="0" y="223283"/>
                                              </a:cubicBezTo>
                                              <a:cubicBezTo>
                                                <a:pt x="-5194" y="147596"/>
                                                <a:pt x="-2985" y="60599"/>
                                                <a:pt x="0" y="0"/>
                                              </a:cubicBezTo>
                                              <a:close/>
                                            </a:path>
                                          </a:pathLst>
                                        </a:custGeom>
                                        <ask:type>
                                          <ask:lineSketchNone/>
                                        </ask:type>
                                      </ask:lineSketchStyleProps>
                                    </a:ext>
                                  </a:extLst>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Cuadro de texto 2"/>
                              <wps:cNvSpPr txBox="1">
                                <a:spLocks noChangeArrowheads="1"/>
                              </wps:cNvSpPr>
                              <wps:spPr bwMode="auto">
                                <a:xfrm>
                                  <a:off x="2337649" y="108036"/>
                                  <a:ext cx="1613748" cy="507302"/>
                                </a:xfrm>
                                <a:prstGeom prst="rect">
                                  <a:avLst/>
                                </a:prstGeom>
                                <a:noFill/>
                                <a:ln w="9525">
                                  <a:noFill/>
                                  <a:miter lim="800000"/>
                                  <a:headEnd/>
                                  <a:tailEnd/>
                                </a:ln>
                              </wps:spPr>
                              <wps:txbx>
                                <w:txbxContent>
                                  <w:p w14:paraId="1657DBC6" w14:textId="14ED76C6" w:rsidR="009C4EBF" w:rsidRPr="000D2785" w:rsidRDefault="009C4EBF" w:rsidP="009C4EBF">
                                    <w:pPr>
                                      <w:rPr>
                                        <w:lang w:val="es-ES"/>
                                      </w:rPr>
                                    </w:pPr>
                                    <w:r w:rsidRPr="000D2785">
                                      <w:rPr>
                                        <w:lang w:val="es-ES"/>
                                      </w:rPr>
                                      <w:t xml:space="preserve">Yes, </w:t>
                                    </w:r>
                                    <w:proofErr w:type="spellStart"/>
                                    <w:r w:rsidRPr="000D2785">
                                      <w:rPr>
                                        <w:lang w:val="es-ES"/>
                                      </w:rPr>
                                      <w:t>on</w:t>
                                    </w:r>
                                    <w:proofErr w:type="spellEnd"/>
                                    <w:r w:rsidRPr="000D2785">
                                      <w:rPr>
                                        <w:lang w:val="es-ES"/>
                                      </w:rPr>
                                      <w:t xml:space="preserve"> head</w:t>
                                    </w:r>
                                    <w:r w:rsidR="001D74C8" w:rsidRPr="000D2785">
                                      <w:rPr>
                                        <w:lang w:val="es-ES"/>
                                      </w:rPr>
                                      <w:t xml:space="preserve"> </w:t>
                                    </w:r>
                                    <w:proofErr w:type="spellStart"/>
                                    <w:r w:rsidR="001D74C8" w:rsidRPr="000D2785">
                                      <w:rPr>
                                        <w:lang w:val="es-ES"/>
                                      </w:rPr>
                                      <w:t>m</w:t>
                                    </w:r>
                                    <w:r w:rsidRPr="000D2785">
                                      <w:rPr>
                                        <w:lang w:val="es-ES"/>
                                      </w:rPr>
                                      <w:t>ounted</w:t>
                                    </w:r>
                                    <w:proofErr w:type="spellEnd"/>
                                    <w:r w:rsidRPr="000D2785">
                                      <w:rPr>
                                        <w:lang w:val="es-ES"/>
                                      </w:rPr>
                                      <w:t xml:space="preserve"> </w:t>
                                    </w:r>
                                    <w:proofErr w:type="spellStart"/>
                                    <w:r w:rsidRPr="000D2785">
                                      <w:rPr>
                                        <w:lang w:val="es-ES"/>
                                      </w:rPr>
                                      <w:t>displays</w:t>
                                    </w:r>
                                    <w:proofErr w:type="spellEnd"/>
                                    <w:r w:rsidRPr="000D2785">
                                      <w:rPr>
                                        <w:lang w:val="es-ES"/>
                                      </w:rPr>
                                      <w:t xml:space="preserve"> (AR </w:t>
                                    </w:r>
                                    <w:proofErr w:type="spellStart"/>
                                    <w:r w:rsidRPr="000D2785">
                                      <w:rPr>
                                        <w:lang w:val="es-ES"/>
                                      </w:rPr>
                                      <w:t>glasses</w:t>
                                    </w:r>
                                    <w:proofErr w:type="spellEnd"/>
                                    <w:r w:rsidRPr="000D2785">
                                      <w:rPr>
                                        <w:lang w:val="es-ES"/>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60B030B" id="Grupo 5" o:spid="_x0000_s1026" style="position:absolute;left:0;text-align:left;margin-left:5.55pt;margin-top:7.15pt;width:360.95pt;height:39.75pt;z-index:251665408;mso-width-relative:margin;mso-height-relative:margin" coordorigin="163,1080" coordsize="39350,5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">
                      <v:rect id="Rectángulo 2" o:spid="_x0000_s1027" style="position:absolute;left:163;top:2035;width:2233;height:22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" fillcolor="white [3201]" strokecolor="black [3200]" strokeweight="1.5pt"/>
                      <v:rect id="Rectángulo 3" o:spid="_x0000_s1028" style="position:absolute;left:8827;top:2035;width:2233;height:22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" fillcolor="white [3201]" strokecolor="black [3200]" strokeweight="1.5pt"/>
                      <v:shapetype id="_x0000_t202" coordsize="21600,21600" o:spt="202" path="m,l,21600r21600,l21600,xe">
                        <v:stroke joinstyle="miter"/>
                        <v:path gradientshapeok="t" o:connecttype="rect"/>
                      </v:shapetype>
                      <v:shape id="Cuadro de texto 2" o:spid="_x0000_s1029" type="#_x0000_t202" style="position:absolute;left:2723;top:1620;width:4464;height:3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27C0F4EE" w14:textId="433EB6D4" w:rsidR="00940E5B" w:rsidRPr="000D2785" w:rsidRDefault="009C4EBF">
                              <w:pPr>
                                <w:rPr>
                                  <w:lang w:val="es-ES"/>
                                </w:rPr>
                              </w:pPr>
                              <w:r w:rsidRPr="000D2785">
                                <w:t>No</w:t>
                              </w:r>
                            </w:p>
                          </w:txbxContent>
                        </v:textbox>
                      </v:shape>
                      <v:shape id="Cuadro de texto 2" o:spid="_x0000_s1030" type="#_x0000_t202" style="position:absolute;left:11336;top:1334;width:9759;height:46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382C657D" w14:textId="176223B1" w:rsidR="00940E5B" w:rsidRPr="000D2785" w:rsidRDefault="009C4EBF" w:rsidP="009C4EBF">
                              <w:pPr>
                                <w:rPr>
                                  <w:lang w:val="es-ES"/>
                                </w:rPr>
                              </w:pPr>
                              <w:r w:rsidRPr="000D2785">
                                <w:rPr>
                                  <w:lang w:val="es-ES"/>
                                </w:rPr>
                                <w:t xml:space="preserve">Yes, </w:t>
                              </w:r>
                              <w:proofErr w:type="spellStart"/>
                              <w:r w:rsidRPr="000D2785">
                                <w:rPr>
                                  <w:lang w:val="es-ES"/>
                                </w:rPr>
                                <w:t>on</w:t>
                              </w:r>
                              <w:proofErr w:type="spellEnd"/>
                              <w:r w:rsidRPr="000D2785">
                                <w:rPr>
                                  <w:lang w:val="es-ES"/>
                                </w:rPr>
                                <w:t xml:space="preserve"> smartphones</w:t>
                              </w:r>
                            </w:p>
                          </w:txbxContent>
                        </v:textbox>
                      </v:shape>
                      <v:rect id="Rectángulo 3" o:spid="_x0000_s1031" style="position:absolute;left:21010;top:1844;width:2233;height:22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" fillcolor="white [3201]" strokecolor="black [3200]" strokeweight="1.5pt"/>
                      <v:shape id="Cuadro de texto 2" o:spid="_x0000_s1032" type="#_x0000_t202" style="position:absolute;left:23376;top:1080;width:16137;height:5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1657DBC6" w14:textId="14ED76C6" w:rsidR="009C4EBF" w:rsidRPr="000D2785" w:rsidRDefault="009C4EBF" w:rsidP="009C4EBF">
                              <w:pPr>
                                <w:rPr>
                                  <w:lang w:val="es-ES"/>
                                </w:rPr>
                              </w:pPr>
                              <w:r w:rsidRPr="000D2785">
                                <w:rPr>
                                  <w:lang w:val="es-ES"/>
                                </w:rPr>
                                <w:t xml:space="preserve">Yes, </w:t>
                              </w:r>
                              <w:proofErr w:type="spellStart"/>
                              <w:r w:rsidRPr="000D2785">
                                <w:rPr>
                                  <w:lang w:val="es-ES"/>
                                </w:rPr>
                                <w:t>on</w:t>
                              </w:r>
                              <w:proofErr w:type="spellEnd"/>
                              <w:r w:rsidRPr="000D2785">
                                <w:rPr>
                                  <w:lang w:val="es-ES"/>
                                </w:rPr>
                                <w:t xml:space="preserve"> head</w:t>
                              </w:r>
                              <w:r w:rsidR="001D74C8" w:rsidRPr="000D2785">
                                <w:rPr>
                                  <w:lang w:val="es-ES"/>
                                </w:rPr>
                                <w:t xml:space="preserve"> </w:t>
                              </w:r>
                              <w:proofErr w:type="spellStart"/>
                              <w:r w:rsidR="001D74C8" w:rsidRPr="000D2785">
                                <w:rPr>
                                  <w:lang w:val="es-ES"/>
                                </w:rPr>
                                <w:t>m</w:t>
                              </w:r>
                              <w:r w:rsidRPr="000D2785">
                                <w:rPr>
                                  <w:lang w:val="es-ES"/>
                                </w:rPr>
                                <w:t>ounted</w:t>
                              </w:r>
                              <w:proofErr w:type="spellEnd"/>
                              <w:r w:rsidRPr="000D2785">
                                <w:rPr>
                                  <w:lang w:val="es-ES"/>
                                </w:rPr>
                                <w:t xml:space="preserve"> </w:t>
                              </w:r>
                              <w:proofErr w:type="spellStart"/>
                              <w:r w:rsidRPr="000D2785">
                                <w:rPr>
                                  <w:lang w:val="es-ES"/>
                                </w:rPr>
                                <w:t>displays</w:t>
                              </w:r>
                              <w:proofErr w:type="spellEnd"/>
                              <w:r w:rsidRPr="000D2785">
                                <w:rPr>
                                  <w:lang w:val="es-ES"/>
                                </w:rPr>
                                <w:t xml:space="preserve"> (AR </w:t>
                              </w:r>
                              <w:proofErr w:type="spellStart"/>
                              <w:r w:rsidRPr="000D2785">
                                <w:rPr>
                                  <w:lang w:val="es-ES"/>
                                </w:rPr>
                                <w:t>glasses</w:t>
                              </w:r>
                              <w:proofErr w:type="spellEnd"/>
                              <w:r w:rsidRPr="000D2785">
                                <w:rPr>
                                  <w:lang w:val="es-ES"/>
                                </w:rPr>
                                <w:t>)</w:t>
                              </w:r>
                            </w:p>
                          </w:txbxContent>
                        </v:textbox>
                      </v:shape>
                    </v:group>
                  </w:pict>
                </mc:Fallback>
              </mc:AlternateContent>
            </w:r>
          </w:p>
        </w:tc>
      </w:tr>
    </w:tbl>
    <w:p w14:paraId="7A1570C2" w14:textId="05D3F6E6" w:rsidR="00DD550C" w:rsidRDefault="00DD550C"/>
    <w:p w14:paraId="2FB389A2" w14:textId="77777777" w:rsidR="00DD550C" w:rsidRDefault="00DD550C">
      <w:r>
        <w:br w:type="page"/>
      </w:r>
    </w:p>
    <w:tbl>
      <w:tblPr>
        <w:tblStyle w:val="TableGrid"/>
        <w:tblW w:w="0" w:type="auto"/>
        <w:tblLook w:val="04A0" w:firstRow="1" w:lastRow="0" w:firstColumn="1" w:lastColumn="0" w:noHBand="0" w:noVBand="1"/>
      </w:tblPr>
      <w:tblGrid>
        <w:gridCol w:w="2253"/>
        <w:gridCol w:w="3024"/>
        <w:gridCol w:w="1559"/>
        <w:gridCol w:w="704"/>
        <w:gridCol w:w="91"/>
        <w:gridCol w:w="741"/>
        <w:gridCol w:w="54"/>
        <w:gridCol w:w="796"/>
        <w:gridCol w:w="1316"/>
      </w:tblGrid>
      <w:tr w:rsidR="00940E5B" w:rsidRPr="008E7B57" w14:paraId="5D26EAA8" w14:textId="77777777" w:rsidTr="006B1BA1">
        <w:trPr>
          <w:trHeight w:val="551"/>
        </w:trPr>
        <w:tc>
          <w:tcPr>
            <w:tcW w:w="5277" w:type="dxa"/>
            <w:gridSpan w:val="2"/>
            <w:tcBorders>
              <w:top w:val="single" w:sz="24" w:space="0" w:color="auto"/>
              <w:left w:val="nil"/>
            </w:tcBorders>
            <w:vAlign w:val="center"/>
          </w:tcPr>
          <w:p w14:paraId="349543CB" w14:textId="1099128C" w:rsidR="00940E5B" w:rsidRPr="008E7B57" w:rsidRDefault="00940E5B" w:rsidP="00940E5B">
            <w:pPr>
              <w:jc w:val="center"/>
              <w:rPr>
                <w:b/>
                <w:bCs/>
              </w:rPr>
            </w:pPr>
            <w:r w:rsidRPr="008E7B57">
              <w:rPr>
                <w:b/>
                <w:bCs/>
              </w:rPr>
              <w:lastRenderedPageBreak/>
              <w:t>Question</w:t>
            </w:r>
          </w:p>
        </w:tc>
        <w:tc>
          <w:tcPr>
            <w:tcW w:w="5261" w:type="dxa"/>
            <w:gridSpan w:val="7"/>
            <w:tcBorders>
              <w:top w:val="single" w:sz="24" w:space="0" w:color="auto"/>
              <w:right w:val="nil"/>
            </w:tcBorders>
            <w:vAlign w:val="center"/>
          </w:tcPr>
          <w:p w14:paraId="5D5691DE" w14:textId="3581EAE2" w:rsidR="00D37CBE" w:rsidRPr="008E7B57" w:rsidRDefault="00940E5B" w:rsidP="00940E5B">
            <w:pPr>
              <w:jc w:val="center"/>
              <w:rPr>
                <w:b/>
                <w:bCs/>
              </w:rPr>
            </w:pPr>
            <w:r w:rsidRPr="008E7B57">
              <w:rPr>
                <w:b/>
                <w:bCs/>
              </w:rPr>
              <w:t>Rating</w:t>
            </w:r>
          </w:p>
        </w:tc>
      </w:tr>
      <w:tr w:rsidR="00D37CBE" w:rsidRPr="008E7B57" w14:paraId="66F23164" w14:textId="77777777" w:rsidTr="008E7B57">
        <w:tc>
          <w:tcPr>
            <w:tcW w:w="0" w:type="auto"/>
            <w:gridSpan w:val="9"/>
            <w:tcBorders>
              <w:left w:val="nil"/>
              <w:right w:val="nil"/>
            </w:tcBorders>
          </w:tcPr>
          <w:p w14:paraId="6D8760C4" w14:textId="77777777" w:rsidR="006747A1" w:rsidRPr="006747A1" w:rsidRDefault="006747A1" w:rsidP="00D37CBE">
            <w:pPr>
              <w:jc w:val="center"/>
              <w:rPr>
                <w:sz w:val="14"/>
                <w:szCs w:val="14"/>
              </w:rPr>
            </w:pPr>
          </w:p>
          <w:p w14:paraId="231121EC" w14:textId="634F1FE4" w:rsidR="00D37CBE" w:rsidRDefault="00EA66DD" w:rsidP="00D37CBE">
            <w:pPr>
              <w:jc w:val="center"/>
              <w:rPr>
                <w:sz w:val="24"/>
                <w:szCs w:val="24"/>
              </w:rPr>
            </w:pPr>
            <w:r>
              <w:rPr>
                <w:sz w:val="24"/>
                <w:szCs w:val="24"/>
              </w:rPr>
              <w:t>MICROSOFT HOLOLENS 2 – TECHNICAL ASPECTS</w:t>
            </w:r>
          </w:p>
          <w:p w14:paraId="1334AD8A" w14:textId="74420044" w:rsidR="006747A1" w:rsidRPr="006747A1" w:rsidRDefault="006747A1" w:rsidP="00D37CBE">
            <w:pPr>
              <w:jc w:val="center"/>
              <w:rPr>
                <w:sz w:val="14"/>
                <w:szCs w:val="14"/>
              </w:rPr>
            </w:pPr>
          </w:p>
        </w:tc>
      </w:tr>
      <w:tr w:rsidR="008E7B57" w:rsidRPr="008E7B57" w14:paraId="2FC5CEE3" w14:textId="77777777" w:rsidTr="006747A1">
        <w:tc>
          <w:tcPr>
            <w:tcW w:w="5277" w:type="dxa"/>
            <w:gridSpan w:val="2"/>
            <w:tcBorders>
              <w:left w:val="nil"/>
            </w:tcBorders>
            <w:vAlign w:val="center"/>
          </w:tcPr>
          <w:p w14:paraId="33E9316A" w14:textId="402EFC4D" w:rsidR="00CC64DA" w:rsidRPr="008E7B57" w:rsidRDefault="00CC64DA" w:rsidP="00FF1110">
            <w:pPr>
              <w:pStyle w:val="ListParagraph"/>
              <w:numPr>
                <w:ilvl w:val="0"/>
                <w:numId w:val="7"/>
              </w:numPr>
            </w:pPr>
            <w:r w:rsidRPr="008E7B57">
              <w:t xml:space="preserve">Evaluate the </w:t>
            </w:r>
            <w:r w:rsidRPr="006879BB">
              <w:rPr>
                <w:b/>
                <w:bCs/>
              </w:rPr>
              <w:t>comfortability</w:t>
            </w:r>
            <w:r w:rsidRPr="008E7B57">
              <w:t xml:space="preserve"> (in general) of </w:t>
            </w:r>
            <w:r w:rsidR="001405A5">
              <w:t>the</w:t>
            </w:r>
            <w:r w:rsidRPr="008E7B57">
              <w:t xml:space="preserve"> device</w:t>
            </w:r>
            <w:r w:rsidR="008E7B57">
              <w:t>.</w:t>
            </w:r>
          </w:p>
        </w:tc>
        <w:tc>
          <w:tcPr>
            <w:tcW w:w="1559" w:type="dxa"/>
            <w:vAlign w:val="center"/>
          </w:tcPr>
          <w:p w14:paraId="3BC5EE2D" w14:textId="525FFADE" w:rsidR="00CC64DA" w:rsidRPr="008E7B57" w:rsidRDefault="00263648" w:rsidP="00FF1110">
            <w:pPr>
              <w:jc w:val="center"/>
            </w:pPr>
            <w:r>
              <w:t>Terrible</w:t>
            </w:r>
          </w:p>
        </w:tc>
        <w:tc>
          <w:tcPr>
            <w:tcW w:w="795" w:type="dxa"/>
            <w:gridSpan w:val="2"/>
            <w:vAlign w:val="center"/>
          </w:tcPr>
          <w:p w14:paraId="334EF6E3" w14:textId="5AE7619B" w:rsidR="00CC64DA" w:rsidRPr="008E7B57" w:rsidRDefault="00CC64DA" w:rsidP="00FF1110">
            <w:pPr>
              <w:jc w:val="center"/>
            </w:pPr>
            <w:r w:rsidRPr="008E7B57">
              <w:t>-</w:t>
            </w:r>
          </w:p>
        </w:tc>
        <w:tc>
          <w:tcPr>
            <w:tcW w:w="795" w:type="dxa"/>
            <w:gridSpan w:val="2"/>
            <w:vAlign w:val="center"/>
          </w:tcPr>
          <w:p w14:paraId="77622154" w14:textId="630C34DF" w:rsidR="00CC64DA" w:rsidRPr="008E7B57" w:rsidRDefault="00CC64DA" w:rsidP="00FF1110">
            <w:pPr>
              <w:jc w:val="center"/>
            </w:pPr>
            <w:r w:rsidRPr="008E7B57">
              <w:t>-/+</w:t>
            </w:r>
          </w:p>
        </w:tc>
        <w:tc>
          <w:tcPr>
            <w:tcW w:w="796" w:type="dxa"/>
            <w:vAlign w:val="center"/>
          </w:tcPr>
          <w:p w14:paraId="0AA57C92" w14:textId="6FBBDA72" w:rsidR="00CC64DA" w:rsidRPr="008E7B57" w:rsidRDefault="00CC64DA" w:rsidP="00FF1110">
            <w:pPr>
              <w:jc w:val="center"/>
            </w:pPr>
            <w:r w:rsidRPr="008E7B57">
              <w:t>+</w:t>
            </w:r>
          </w:p>
        </w:tc>
        <w:tc>
          <w:tcPr>
            <w:tcW w:w="1316" w:type="dxa"/>
            <w:tcBorders>
              <w:right w:val="nil"/>
            </w:tcBorders>
            <w:vAlign w:val="center"/>
          </w:tcPr>
          <w:p w14:paraId="141975B8" w14:textId="7B02A482" w:rsidR="00CC64DA" w:rsidRPr="008E7B57" w:rsidRDefault="00263648" w:rsidP="00FF1110">
            <w:pPr>
              <w:jc w:val="center"/>
            </w:pPr>
            <w:r>
              <w:t>Perfect</w:t>
            </w:r>
          </w:p>
        </w:tc>
      </w:tr>
      <w:tr w:rsidR="008E7B57" w:rsidRPr="008E7B57" w14:paraId="3673D4AF" w14:textId="77777777" w:rsidTr="006747A1">
        <w:tc>
          <w:tcPr>
            <w:tcW w:w="5277" w:type="dxa"/>
            <w:gridSpan w:val="2"/>
            <w:tcBorders>
              <w:left w:val="nil"/>
            </w:tcBorders>
            <w:vAlign w:val="center"/>
          </w:tcPr>
          <w:p w14:paraId="529EB966" w14:textId="651B6F91" w:rsidR="00CC64DA" w:rsidRPr="008E7B57" w:rsidRDefault="001405A5" w:rsidP="00FF1110">
            <w:pPr>
              <w:pStyle w:val="ListParagraph"/>
              <w:numPr>
                <w:ilvl w:val="0"/>
                <w:numId w:val="7"/>
              </w:numPr>
            </w:pPr>
            <w:r>
              <w:t xml:space="preserve">Evaluate the HoloLens’ fit, comfort and hold </w:t>
            </w:r>
            <w:r w:rsidRPr="006879BB">
              <w:rPr>
                <w:b/>
                <w:bCs/>
              </w:rPr>
              <w:t>over time</w:t>
            </w:r>
          </w:p>
        </w:tc>
        <w:tc>
          <w:tcPr>
            <w:tcW w:w="1559" w:type="dxa"/>
            <w:vAlign w:val="center"/>
          </w:tcPr>
          <w:p w14:paraId="6152257E" w14:textId="1331857D" w:rsidR="00CC64DA" w:rsidRPr="008E7B57" w:rsidRDefault="00E213F9" w:rsidP="00FF1110">
            <w:pPr>
              <w:jc w:val="center"/>
            </w:pPr>
            <w:r>
              <w:t>Terrible</w:t>
            </w:r>
          </w:p>
        </w:tc>
        <w:tc>
          <w:tcPr>
            <w:tcW w:w="795" w:type="dxa"/>
            <w:gridSpan w:val="2"/>
            <w:vAlign w:val="center"/>
          </w:tcPr>
          <w:p w14:paraId="27752E7D" w14:textId="103E3397" w:rsidR="00CC64DA" w:rsidRPr="008E7B57" w:rsidRDefault="00CC64DA" w:rsidP="00FF1110">
            <w:pPr>
              <w:jc w:val="center"/>
            </w:pPr>
            <w:r w:rsidRPr="008E7B57">
              <w:t>-</w:t>
            </w:r>
          </w:p>
        </w:tc>
        <w:tc>
          <w:tcPr>
            <w:tcW w:w="795" w:type="dxa"/>
            <w:gridSpan w:val="2"/>
            <w:vAlign w:val="center"/>
          </w:tcPr>
          <w:p w14:paraId="55853179" w14:textId="6E125DFE" w:rsidR="00CC64DA" w:rsidRPr="008E7B57" w:rsidRDefault="00CC64DA" w:rsidP="00FF1110">
            <w:pPr>
              <w:jc w:val="center"/>
            </w:pPr>
            <w:r w:rsidRPr="008E7B57">
              <w:t>-/+</w:t>
            </w:r>
          </w:p>
        </w:tc>
        <w:tc>
          <w:tcPr>
            <w:tcW w:w="796" w:type="dxa"/>
            <w:vAlign w:val="center"/>
          </w:tcPr>
          <w:p w14:paraId="71C7D468" w14:textId="6CCA09F7" w:rsidR="00CC64DA" w:rsidRPr="008E7B57" w:rsidRDefault="00CC64DA" w:rsidP="00FF1110">
            <w:pPr>
              <w:jc w:val="center"/>
            </w:pPr>
            <w:r w:rsidRPr="008E7B57">
              <w:t>+</w:t>
            </w:r>
          </w:p>
        </w:tc>
        <w:tc>
          <w:tcPr>
            <w:tcW w:w="1316" w:type="dxa"/>
            <w:tcBorders>
              <w:right w:val="nil"/>
            </w:tcBorders>
            <w:vAlign w:val="center"/>
          </w:tcPr>
          <w:p w14:paraId="2E3B5D37" w14:textId="205C2B27" w:rsidR="00CC64DA" w:rsidRPr="008E7B57" w:rsidRDefault="00E213F9" w:rsidP="00FF1110">
            <w:pPr>
              <w:jc w:val="center"/>
            </w:pPr>
            <w:r>
              <w:t>Perfect</w:t>
            </w:r>
          </w:p>
        </w:tc>
      </w:tr>
      <w:tr w:rsidR="00B42623" w:rsidRPr="008E7B57" w14:paraId="65C9E39A" w14:textId="77777777" w:rsidTr="006747A1">
        <w:tc>
          <w:tcPr>
            <w:tcW w:w="5277" w:type="dxa"/>
            <w:gridSpan w:val="2"/>
            <w:tcBorders>
              <w:left w:val="nil"/>
            </w:tcBorders>
            <w:vAlign w:val="center"/>
          </w:tcPr>
          <w:p w14:paraId="35DB0E5E" w14:textId="57CA5C48" w:rsidR="00D37CBE" w:rsidRPr="008E7B57" w:rsidRDefault="00845E8F" w:rsidP="00FF1110">
            <w:pPr>
              <w:pStyle w:val="ListParagraph"/>
              <w:numPr>
                <w:ilvl w:val="0"/>
                <w:numId w:val="7"/>
              </w:numPr>
            </w:pPr>
            <w:r>
              <w:t xml:space="preserve">Have you experienced </w:t>
            </w:r>
            <w:r>
              <w:rPr>
                <w:b/>
                <w:bCs/>
              </w:rPr>
              <w:t>fatigue</w:t>
            </w:r>
            <w:r>
              <w:t xml:space="preserve"> during the experiment du</w:t>
            </w:r>
            <w:r w:rsidR="00874100">
              <w:t>e</w:t>
            </w:r>
            <w:r>
              <w:t xml:space="preserve"> to the holographic view? If so, ho</w:t>
            </w:r>
            <w:r w:rsidR="00052537">
              <w:t>w</w:t>
            </w:r>
            <w:r>
              <w:t xml:space="preserve"> much time were you wearing the glasses?</w:t>
            </w:r>
          </w:p>
        </w:tc>
        <w:tc>
          <w:tcPr>
            <w:tcW w:w="1559" w:type="dxa"/>
            <w:vAlign w:val="center"/>
          </w:tcPr>
          <w:p w14:paraId="3A8EC00A" w14:textId="60A8791C" w:rsidR="00D37CBE" w:rsidRPr="008E7B57" w:rsidRDefault="00D37CBE" w:rsidP="00FF1110">
            <w:pPr>
              <w:jc w:val="center"/>
            </w:pPr>
            <w:r w:rsidRPr="008E7B57">
              <w:t xml:space="preserve">I </w:t>
            </w:r>
            <w:r w:rsidR="00845E8F">
              <w:t>didn’t</w:t>
            </w:r>
            <w:r w:rsidRPr="008E7B57">
              <w:t xml:space="preserve"> experience fatigue</w:t>
            </w:r>
          </w:p>
        </w:tc>
        <w:tc>
          <w:tcPr>
            <w:tcW w:w="795" w:type="dxa"/>
            <w:gridSpan w:val="2"/>
            <w:vAlign w:val="center"/>
          </w:tcPr>
          <w:p w14:paraId="116A14FB" w14:textId="5B7AB253" w:rsidR="00D37CBE" w:rsidRPr="008E7B57" w:rsidRDefault="00D37CBE" w:rsidP="00FF1110">
            <w:pPr>
              <w:jc w:val="center"/>
            </w:pPr>
            <w:r w:rsidRPr="008E7B57">
              <w:t>0-</w:t>
            </w:r>
            <w:r w:rsidR="00845E8F">
              <w:t>1</w:t>
            </w:r>
            <w:r w:rsidRPr="008E7B57">
              <w:t>0 min</w:t>
            </w:r>
          </w:p>
        </w:tc>
        <w:tc>
          <w:tcPr>
            <w:tcW w:w="795" w:type="dxa"/>
            <w:gridSpan w:val="2"/>
            <w:vAlign w:val="center"/>
          </w:tcPr>
          <w:p w14:paraId="2DB39064" w14:textId="6969101D" w:rsidR="00D37CBE" w:rsidRPr="008E7B57" w:rsidRDefault="00845E8F" w:rsidP="00FF1110">
            <w:pPr>
              <w:jc w:val="center"/>
            </w:pPr>
            <w:r>
              <w:t>1</w:t>
            </w:r>
            <w:r w:rsidR="00D37CBE" w:rsidRPr="008E7B57">
              <w:t>0-</w:t>
            </w:r>
            <w:r>
              <w:t>3</w:t>
            </w:r>
            <w:r w:rsidR="00D37CBE" w:rsidRPr="008E7B57">
              <w:t>0 min</w:t>
            </w:r>
          </w:p>
        </w:tc>
        <w:tc>
          <w:tcPr>
            <w:tcW w:w="796" w:type="dxa"/>
            <w:vAlign w:val="center"/>
          </w:tcPr>
          <w:p w14:paraId="5CB71070" w14:textId="64665646" w:rsidR="00D37CBE" w:rsidRPr="008E7B57" w:rsidRDefault="00845E8F" w:rsidP="00FF1110">
            <w:pPr>
              <w:jc w:val="center"/>
            </w:pPr>
            <w:r>
              <w:t>30</w:t>
            </w:r>
            <w:r w:rsidR="00D37CBE" w:rsidRPr="008E7B57">
              <w:t>-</w:t>
            </w:r>
            <w:r>
              <w:t>60</w:t>
            </w:r>
            <w:r w:rsidR="00D37CBE" w:rsidRPr="008E7B57">
              <w:t xml:space="preserve"> </w:t>
            </w:r>
            <w:r>
              <w:t>min</w:t>
            </w:r>
          </w:p>
        </w:tc>
        <w:tc>
          <w:tcPr>
            <w:tcW w:w="1316" w:type="dxa"/>
            <w:tcBorders>
              <w:right w:val="nil"/>
            </w:tcBorders>
            <w:vAlign w:val="center"/>
          </w:tcPr>
          <w:p w14:paraId="2FC2F8A7" w14:textId="428E8E53" w:rsidR="00D37CBE" w:rsidRPr="008E7B57" w:rsidRDefault="00845E8F" w:rsidP="00FF1110">
            <w:pPr>
              <w:jc w:val="center"/>
            </w:pPr>
            <w:r>
              <w:t>During the whole experiment</w:t>
            </w:r>
          </w:p>
        </w:tc>
      </w:tr>
      <w:tr w:rsidR="00D37CBE" w:rsidRPr="008E7B57" w14:paraId="6E70B3C8" w14:textId="77777777" w:rsidTr="006747A1">
        <w:tc>
          <w:tcPr>
            <w:tcW w:w="0" w:type="auto"/>
            <w:gridSpan w:val="9"/>
            <w:tcBorders>
              <w:left w:val="nil"/>
              <w:right w:val="nil"/>
            </w:tcBorders>
            <w:vAlign w:val="center"/>
          </w:tcPr>
          <w:p w14:paraId="52AEA295" w14:textId="77777777" w:rsidR="006747A1" w:rsidRPr="006747A1" w:rsidRDefault="006747A1" w:rsidP="006747A1">
            <w:pPr>
              <w:jc w:val="center"/>
              <w:rPr>
                <w:sz w:val="14"/>
                <w:szCs w:val="14"/>
              </w:rPr>
            </w:pPr>
          </w:p>
          <w:p w14:paraId="673EBCAD" w14:textId="77777777" w:rsidR="006747A1" w:rsidRDefault="006B1BA1" w:rsidP="006747A1">
            <w:pPr>
              <w:jc w:val="center"/>
              <w:rPr>
                <w:sz w:val="24"/>
                <w:szCs w:val="24"/>
              </w:rPr>
            </w:pPr>
            <w:r>
              <w:rPr>
                <w:sz w:val="24"/>
                <w:szCs w:val="24"/>
              </w:rPr>
              <w:t>MICROSOFT HOLOLENS 2 – AR APP</w:t>
            </w:r>
          </w:p>
          <w:p w14:paraId="01106EA0" w14:textId="10A00DD1" w:rsidR="006747A1" w:rsidRPr="006747A1" w:rsidRDefault="006747A1" w:rsidP="006747A1">
            <w:pPr>
              <w:jc w:val="center"/>
              <w:rPr>
                <w:sz w:val="14"/>
                <w:szCs w:val="14"/>
              </w:rPr>
            </w:pPr>
          </w:p>
        </w:tc>
      </w:tr>
      <w:tr w:rsidR="008E7B57" w:rsidRPr="008E7B57" w14:paraId="20EB9F7C" w14:textId="77777777" w:rsidTr="006747A1">
        <w:tc>
          <w:tcPr>
            <w:tcW w:w="5277" w:type="dxa"/>
            <w:gridSpan w:val="2"/>
            <w:tcBorders>
              <w:left w:val="nil"/>
            </w:tcBorders>
            <w:vAlign w:val="center"/>
          </w:tcPr>
          <w:p w14:paraId="583D1590" w14:textId="3A2CF573" w:rsidR="00CC64DA" w:rsidRPr="008E7B57" w:rsidRDefault="006B1BA1" w:rsidP="00FF1110">
            <w:pPr>
              <w:pStyle w:val="ListParagraph"/>
              <w:numPr>
                <w:ilvl w:val="0"/>
                <w:numId w:val="7"/>
              </w:numPr>
            </w:pPr>
            <w:r w:rsidRPr="006B1BA1">
              <w:t xml:space="preserve">Information displayed on HoloLens was easy to </w:t>
            </w:r>
            <w:r w:rsidRPr="006B1BA1">
              <w:rPr>
                <w:b/>
                <w:bCs/>
              </w:rPr>
              <w:t>interpret</w:t>
            </w:r>
          </w:p>
        </w:tc>
        <w:tc>
          <w:tcPr>
            <w:tcW w:w="1559" w:type="dxa"/>
            <w:vAlign w:val="center"/>
          </w:tcPr>
          <w:p w14:paraId="2DB54AC0" w14:textId="76388773" w:rsidR="00CC64DA" w:rsidRPr="008E7B57" w:rsidRDefault="006B1BA1" w:rsidP="00FF1110">
            <w:pPr>
              <w:jc w:val="center"/>
            </w:pPr>
            <w:r>
              <w:t>Strongly disagree</w:t>
            </w:r>
          </w:p>
        </w:tc>
        <w:tc>
          <w:tcPr>
            <w:tcW w:w="795" w:type="dxa"/>
            <w:gridSpan w:val="2"/>
            <w:vAlign w:val="center"/>
          </w:tcPr>
          <w:p w14:paraId="1F018291" w14:textId="6642EF99" w:rsidR="00CC64DA" w:rsidRPr="008E7B57" w:rsidRDefault="00CC64DA" w:rsidP="00FF1110">
            <w:pPr>
              <w:jc w:val="center"/>
            </w:pPr>
            <w:r w:rsidRPr="008E7B57">
              <w:t>-</w:t>
            </w:r>
          </w:p>
        </w:tc>
        <w:tc>
          <w:tcPr>
            <w:tcW w:w="795" w:type="dxa"/>
            <w:gridSpan w:val="2"/>
            <w:vAlign w:val="center"/>
          </w:tcPr>
          <w:p w14:paraId="17FAADD9" w14:textId="4D36AC70" w:rsidR="00CC64DA" w:rsidRPr="008E7B57" w:rsidRDefault="00CC64DA" w:rsidP="00FF1110">
            <w:pPr>
              <w:jc w:val="center"/>
            </w:pPr>
            <w:r w:rsidRPr="008E7B57">
              <w:t>-/+</w:t>
            </w:r>
          </w:p>
        </w:tc>
        <w:tc>
          <w:tcPr>
            <w:tcW w:w="796" w:type="dxa"/>
            <w:vAlign w:val="center"/>
          </w:tcPr>
          <w:p w14:paraId="06EC2804" w14:textId="2F6649D9" w:rsidR="00CC64DA" w:rsidRPr="008E7B57" w:rsidRDefault="00CC64DA" w:rsidP="00FF1110">
            <w:pPr>
              <w:jc w:val="center"/>
            </w:pPr>
            <w:r w:rsidRPr="008E7B57">
              <w:t>+</w:t>
            </w:r>
          </w:p>
        </w:tc>
        <w:tc>
          <w:tcPr>
            <w:tcW w:w="1316" w:type="dxa"/>
            <w:tcBorders>
              <w:right w:val="nil"/>
            </w:tcBorders>
            <w:vAlign w:val="center"/>
          </w:tcPr>
          <w:p w14:paraId="3A712029" w14:textId="4FF3F4AF" w:rsidR="00CC64DA" w:rsidRPr="008E7B57" w:rsidRDefault="006B1BA1" w:rsidP="00FF1110">
            <w:pPr>
              <w:jc w:val="center"/>
            </w:pPr>
            <w:r>
              <w:t>Strongly agree</w:t>
            </w:r>
          </w:p>
        </w:tc>
      </w:tr>
      <w:tr w:rsidR="008E7B57" w:rsidRPr="008E7B57" w14:paraId="25882516" w14:textId="77777777" w:rsidTr="006747A1">
        <w:trPr>
          <w:trHeight w:val="645"/>
        </w:trPr>
        <w:tc>
          <w:tcPr>
            <w:tcW w:w="5277" w:type="dxa"/>
            <w:gridSpan w:val="2"/>
            <w:tcBorders>
              <w:left w:val="nil"/>
            </w:tcBorders>
            <w:vAlign w:val="center"/>
          </w:tcPr>
          <w:p w14:paraId="206945A4" w14:textId="15E5DE27" w:rsidR="00CC64DA" w:rsidRPr="008E7B57" w:rsidRDefault="006B1BA1" w:rsidP="00FF1110">
            <w:pPr>
              <w:pStyle w:val="ListParagraph"/>
              <w:numPr>
                <w:ilvl w:val="0"/>
                <w:numId w:val="7"/>
              </w:numPr>
            </w:pPr>
            <w:r w:rsidRPr="006B1BA1">
              <w:t xml:space="preserve">I consider the </w:t>
            </w:r>
            <w:r w:rsidRPr="006B1BA1">
              <w:rPr>
                <w:b/>
                <w:bCs/>
              </w:rPr>
              <w:t>hologram's quality</w:t>
            </w:r>
            <w:r w:rsidRPr="006B1BA1">
              <w:t xml:space="preserve"> good enough for this task</w:t>
            </w:r>
          </w:p>
        </w:tc>
        <w:tc>
          <w:tcPr>
            <w:tcW w:w="1559" w:type="dxa"/>
            <w:vAlign w:val="center"/>
          </w:tcPr>
          <w:p w14:paraId="468B57C3" w14:textId="485B2263" w:rsidR="00CC64DA" w:rsidRPr="008E7B57" w:rsidRDefault="006B1BA1" w:rsidP="00FF1110">
            <w:pPr>
              <w:jc w:val="center"/>
            </w:pPr>
            <w:r>
              <w:t>Strongly disagree</w:t>
            </w:r>
          </w:p>
        </w:tc>
        <w:tc>
          <w:tcPr>
            <w:tcW w:w="795" w:type="dxa"/>
            <w:gridSpan w:val="2"/>
            <w:vAlign w:val="center"/>
          </w:tcPr>
          <w:p w14:paraId="6AB2A596" w14:textId="6C15CF10" w:rsidR="00CC64DA" w:rsidRPr="008E7B57" w:rsidRDefault="00CC64DA" w:rsidP="00FF1110">
            <w:pPr>
              <w:jc w:val="center"/>
            </w:pPr>
            <w:r w:rsidRPr="008E7B57">
              <w:t>-</w:t>
            </w:r>
          </w:p>
        </w:tc>
        <w:tc>
          <w:tcPr>
            <w:tcW w:w="795" w:type="dxa"/>
            <w:gridSpan w:val="2"/>
            <w:vAlign w:val="center"/>
          </w:tcPr>
          <w:p w14:paraId="62874BD9" w14:textId="1D5DA700" w:rsidR="00CC64DA" w:rsidRPr="008E7B57" w:rsidRDefault="00CC64DA" w:rsidP="00FF1110">
            <w:pPr>
              <w:jc w:val="center"/>
            </w:pPr>
            <w:r w:rsidRPr="008E7B57">
              <w:t>-/+</w:t>
            </w:r>
          </w:p>
        </w:tc>
        <w:tc>
          <w:tcPr>
            <w:tcW w:w="796" w:type="dxa"/>
            <w:vAlign w:val="center"/>
          </w:tcPr>
          <w:p w14:paraId="7B75B44C" w14:textId="1F68C5BE" w:rsidR="00CC64DA" w:rsidRPr="008E7B57" w:rsidRDefault="00CC64DA" w:rsidP="00FF1110">
            <w:pPr>
              <w:jc w:val="center"/>
            </w:pPr>
            <w:r w:rsidRPr="008E7B57">
              <w:t>+</w:t>
            </w:r>
          </w:p>
        </w:tc>
        <w:tc>
          <w:tcPr>
            <w:tcW w:w="1316" w:type="dxa"/>
            <w:tcBorders>
              <w:right w:val="nil"/>
            </w:tcBorders>
            <w:vAlign w:val="center"/>
          </w:tcPr>
          <w:p w14:paraId="01A156B6" w14:textId="53C76AC5" w:rsidR="00CC64DA" w:rsidRPr="008E7B57" w:rsidRDefault="006B1BA1" w:rsidP="00FF1110">
            <w:pPr>
              <w:jc w:val="center"/>
            </w:pPr>
            <w:r>
              <w:t>Strongly agree</w:t>
            </w:r>
          </w:p>
        </w:tc>
      </w:tr>
      <w:tr w:rsidR="00E8698F" w:rsidRPr="008E7B57" w14:paraId="44AD2A36" w14:textId="77777777" w:rsidTr="006747A1">
        <w:trPr>
          <w:trHeight w:val="645"/>
        </w:trPr>
        <w:tc>
          <w:tcPr>
            <w:tcW w:w="5277" w:type="dxa"/>
            <w:gridSpan w:val="2"/>
            <w:tcBorders>
              <w:left w:val="nil"/>
            </w:tcBorders>
            <w:vAlign w:val="center"/>
          </w:tcPr>
          <w:p w14:paraId="0C4CBEF6" w14:textId="745728EB" w:rsidR="00E8698F" w:rsidRPr="006B1BA1" w:rsidRDefault="00E8698F" w:rsidP="00E8698F">
            <w:pPr>
              <w:pStyle w:val="ListParagraph"/>
              <w:numPr>
                <w:ilvl w:val="0"/>
                <w:numId w:val="7"/>
              </w:numPr>
            </w:pPr>
            <w:r w:rsidRPr="00361C00">
              <w:rPr>
                <w:b/>
                <w:bCs/>
              </w:rPr>
              <w:t>Hand interaction</w:t>
            </w:r>
            <w:r w:rsidRPr="00361C00">
              <w:t xml:space="preserve"> with holograms is intuitive / realistic</w:t>
            </w:r>
          </w:p>
        </w:tc>
        <w:tc>
          <w:tcPr>
            <w:tcW w:w="1559" w:type="dxa"/>
            <w:vAlign w:val="center"/>
          </w:tcPr>
          <w:p w14:paraId="7746A42D" w14:textId="1306906B" w:rsidR="00E8698F" w:rsidRDefault="00E8698F" w:rsidP="00E8698F">
            <w:pPr>
              <w:jc w:val="center"/>
            </w:pPr>
            <w:r>
              <w:t>Strongly disagree</w:t>
            </w:r>
          </w:p>
        </w:tc>
        <w:tc>
          <w:tcPr>
            <w:tcW w:w="795" w:type="dxa"/>
            <w:gridSpan w:val="2"/>
            <w:vAlign w:val="center"/>
          </w:tcPr>
          <w:p w14:paraId="6C15571E" w14:textId="7DDF1868" w:rsidR="00E8698F" w:rsidRPr="008E7B57" w:rsidRDefault="00E8698F" w:rsidP="00E8698F">
            <w:pPr>
              <w:jc w:val="center"/>
            </w:pPr>
            <w:r w:rsidRPr="008E7B57">
              <w:t>-</w:t>
            </w:r>
          </w:p>
        </w:tc>
        <w:tc>
          <w:tcPr>
            <w:tcW w:w="795" w:type="dxa"/>
            <w:gridSpan w:val="2"/>
            <w:vAlign w:val="center"/>
          </w:tcPr>
          <w:p w14:paraId="09BC1502" w14:textId="72B84F2E" w:rsidR="00E8698F" w:rsidRPr="008E7B57" w:rsidRDefault="00E8698F" w:rsidP="00E8698F">
            <w:pPr>
              <w:jc w:val="center"/>
            </w:pPr>
            <w:r w:rsidRPr="008E7B57">
              <w:t>-/+</w:t>
            </w:r>
          </w:p>
        </w:tc>
        <w:tc>
          <w:tcPr>
            <w:tcW w:w="796" w:type="dxa"/>
            <w:vAlign w:val="center"/>
          </w:tcPr>
          <w:p w14:paraId="0F7EB1FD" w14:textId="23C28C3A" w:rsidR="00E8698F" w:rsidRPr="008E7B57" w:rsidRDefault="00E8698F" w:rsidP="00E8698F">
            <w:pPr>
              <w:jc w:val="center"/>
            </w:pPr>
            <w:r w:rsidRPr="008E7B57">
              <w:t>+</w:t>
            </w:r>
          </w:p>
        </w:tc>
        <w:tc>
          <w:tcPr>
            <w:tcW w:w="1316" w:type="dxa"/>
            <w:tcBorders>
              <w:right w:val="nil"/>
            </w:tcBorders>
            <w:vAlign w:val="center"/>
          </w:tcPr>
          <w:p w14:paraId="0A7EFC99" w14:textId="798A51ED" w:rsidR="00E8698F" w:rsidRDefault="00E8698F" w:rsidP="00E8698F">
            <w:pPr>
              <w:jc w:val="center"/>
            </w:pPr>
            <w:r>
              <w:t>Strongly agree</w:t>
            </w:r>
          </w:p>
        </w:tc>
      </w:tr>
      <w:tr w:rsidR="00662533" w:rsidRPr="008E7B57" w14:paraId="0B144359" w14:textId="77777777" w:rsidTr="006747A1">
        <w:trPr>
          <w:trHeight w:val="645"/>
        </w:trPr>
        <w:tc>
          <w:tcPr>
            <w:tcW w:w="5277" w:type="dxa"/>
            <w:gridSpan w:val="2"/>
            <w:tcBorders>
              <w:left w:val="nil"/>
            </w:tcBorders>
            <w:vAlign w:val="center"/>
          </w:tcPr>
          <w:p w14:paraId="40BFA2AB" w14:textId="5D2484D9" w:rsidR="00662533" w:rsidRPr="00361C00" w:rsidRDefault="00662533" w:rsidP="00662533">
            <w:pPr>
              <w:pStyle w:val="ListParagraph"/>
              <w:numPr>
                <w:ilvl w:val="0"/>
                <w:numId w:val="7"/>
              </w:numPr>
              <w:rPr>
                <w:b/>
                <w:bCs/>
              </w:rPr>
            </w:pPr>
            <w:r w:rsidRPr="00027A93">
              <w:t xml:space="preserve">I find the </w:t>
            </w:r>
            <w:r w:rsidRPr="00027A93">
              <w:rPr>
                <w:b/>
                <w:bCs/>
              </w:rPr>
              <w:t>voice commands</w:t>
            </w:r>
            <w:r w:rsidRPr="00027A93">
              <w:t xml:space="preserve"> very helpful for this task</w:t>
            </w:r>
          </w:p>
        </w:tc>
        <w:tc>
          <w:tcPr>
            <w:tcW w:w="1559" w:type="dxa"/>
            <w:vAlign w:val="center"/>
          </w:tcPr>
          <w:p w14:paraId="12D05516" w14:textId="4B4E5E9F" w:rsidR="00662533" w:rsidRDefault="00662533" w:rsidP="00662533">
            <w:pPr>
              <w:jc w:val="center"/>
            </w:pPr>
            <w:r>
              <w:t>Strongly disagree</w:t>
            </w:r>
          </w:p>
        </w:tc>
        <w:tc>
          <w:tcPr>
            <w:tcW w:w="795" w:type="dxa"/>
            <w:gridSpan w:val="2"/>
            <w:vAlign w:val="center"/>
          </w:tcPr>
          <w:p w14:paraId="5D5CF419" w14:textId="1890D361" w:rsidR="00662533" w:rsidRPr="008E7B57" w:rsidRDefault="00662533" w:rsidP="00662533">
            <w:pPr>
              <w:jc w:val="center"/>
            </w:pPr>
            <w:r w:rsidRPr="008E7B57">
              <w:t>-</w:t>
            </w:r>
          </w:p>
        </w:tc>
        <w:tc>
          <w:tcPr>
            <w:tcW w:w="795" w:type="dxa"/>
            <w:gridSpan w:val="2"/>
            <w:vAlign w:val="center"/>
          </w:tcPr>
          <w:p w14:paraId="520D4B62" w14:textId="0709ED02" w:rsidR="00662533" w:rsidRPr="008E7B57" w:rsidRDefault="00662533" w:rsidP="00662533">
            <w:pPr>
              <w:jc w:val="center"/>
            </w:pPr>
            <w:r w:rsidRPr="008E7B57">
              <w:t>-/+</w:t>
            </w:r>
          </w:p>
        </w:tc>
        <w:tc>
          <w:tcPr>
            <w:tcW w:w="796" w:type="dxa"/>
            <w:vAlign w:val="center"/>
          </w:tcPr>
          <w:p w14:paraId="6311C272" w14:textId="22D6251E" w:rsidR="00662533" w:rsidRPr="008E7B57" w:rsidRDefault="00662533" w:rsidP="00662533">
            <w:pPr>
              <w:jc w:val="center"/>
            </w:pPr>
            <w:r w:rsidRPr="008E7B57">
              <w:t>+</w:t>
            </w:r>
          </w:p>
        </w:tc>
        <w:tc>
          <w:tcPr>
            <w:tcW w:w="1316" w:type="dxa"/>
            <w:tcBorders>
              <w:right w:val="nil"/>
            </w:tcBorders>
            <w:vAlign w:val="center"/>
          </w:tcPr>
          <w:p w14:paraId="3B5D7312" w14:textId="0C5ABD01" w:rsidR="00662533" w:rsidRDefault="00662533" w:rsidP="00662533">
            <w:pPr>
              <w:jc w:val="center"/>
            </w:pPr>
            <w:r>
              <w:t>Strongly agree</w:t>
            </w:r>
          </w:p>
        </w:tc>
      </w:tr>
      <w:tr w:rsidR="00662533" w:rsidRPr="008E7B57" w14:paraId="53DC78AB" w14:textId="77777777" w:rsidTr="006747A1">
        <w:trPr>
          <w:trHeight w:val="645"/>
        </w:trPr>
        <w:tc>
          <w:tcPr>
            <w:tcW w:w="5277" w:type="dxa"/>
            <w:gridSpan w:val="2"/>
            <w:tcBorders>
              <w:left w:val="nil"/>
            </w:tcBorders>
            <w:vAlign w:val="center"/>
          </w:tcPr>
          <w:p w14:paraId="779A701D" w14:textId="3C6D324B" w:rsidR="00662533" w:rsidRPr="00662533" w:rsidRDefault="00662533" w:rsidP="00662533">
            <w:pPr>
              <w:pStyle w:val="ListParagraph"/>
              <w:numPr>
                <w:ilvl w:val="0"/>
                <w:numId w:val="7"/>
              </w:numPr>
            </w:pPr>
            <w:r w:rsidRPr="00662533">
              <w:t xml:space="preserve">Rate the overall interaction with the </w:t>
            </w:r>
            <w:r w:rsidRPr="00662533">
              <w:rPr>
                <w:b/>
                <w:bCs/>
              </w:rPr>
              <w:t>screw</w:t>
            </w:r>
            <w:r w:rsidRPr="00662533">
              <w:t xml:space="preserve"> models</w:t>
            </w:r>
          </w:p>
        </w:tc>
        <w:tc>
          <w:tcPr>
            <w:tcW w:w="1559" w:type="dxa"/>
            <w:vAlign w:val="center"/>
          </w:tcPr>
          <w:p w14:paraId="7ACBF2A1" w14:textId="72E778FE" w:rsidR="00662533" w:rsidRDefault="002245E3" w:rsidP="00662533">
            <w:pPr>
              <w:jc w:val="center"/>
            </w:pPr>
            <w:r>
              <w:t>Terrible</w:t>
            </w:r>
          </w:p>
        </w:tc>
        <w:tc>
          <w:tcPr>
            <w:tcW w:w="795" w:type="dxa"/>
            <w:gridSpan w:val="2"/>
            <w:vAlign w:val="center"/>
          </w:tcPr>
          <w:p w14:paraId="7D28127B" w14:textId="54069151" w:rsidR="00662533" w:rsidRPr="008E7B57" w:rsidRDefault="00662533" w:rsidP="00662533">
            <w:pPr>
              <w:jc w:val="center"/>
            </w:pPr>
            <w:r w:rsidRPr="008E7B57">
              <w:t>-</w:t>
            </w:r>
          </w:p>
        </w:tc>
        <w:tc>
          <w:tcPr>
            <w:tcW w:w="795" w:type="dxa"/>
            <w:gridSpan w:val="2"/>
            <w:vAlign w:val="center"/>
          </w:tcPr>
          <w:p w14:paraId="0559EC9A" w14:textId="1B01A1E0" w:rsidR="00662533" w:rsidRPr="008E7B57" w:rsidRDefault="00662533" w:rsidP="00662533">
            <w:pPr>
              <w:jc w:val="center"/>
            </w:pPr>
            <w:r w:rsidRPr="008E7B57">
              <w:t>-/+</w:t>
            </w:r>
          </w:p>
        </w:tc>
        <w:tc>
          <w:tcPr>
            <w:tcW w:w="796" w:type="dxa"/>
            <w:vAlign w:val="center"/>
          </w:tcPr>
          <w:p w14:paraId="65D6836B" w14:textId="28ABDE53" w:rsidR="00662533" w:rsidRPr="008E7B57" w:rsidRDefault="00662533" w:rsidP="00662533">
            <w:pPr>
              <w:jc w:val="center"/>
            </w:pPr>
            <w:r w:rsidRPr="008E7B57">
              <w:t>+</w:t>
            </w:r>
          </w:p>
        </w:tc>
        <w:tc>
          <w:tcPr>
            <w:tcW w:w="1316" w:type="dxa"/>
            <w:tcBorders>
              <w:right w:val="nil"/>
            </w:tcBorders>
            <w:vAlign w:val="center"/>
          </w:tcPr>
          <w:p w14:paraId="717C97E7" w14:textId="4C00EB98" w:rsidR="00662533" w:rsidRDefault="002245E3" w:rsidP="00662533">
            <w:pPr>
              <w:jc w:val="center"/>
            </w:pPr>
            <w:r>
              <w:t>Perfect</w:t>
            </w:r>
          </w:p>
        </w:tc>
      </w:tr>
      <w:tr w:rsidR="00662533" w:rsidRPr="008E7B57" w14:paraId="0A73DE03" w14:textId="77777777" w:rsidTr="006747A1">
        <w:trPr>
          <w:trHeight w:val="645"/>
        </w:trPr>
        <w:tc>
          <w:tcPr>
            <w:tcW w:w="5277" w:type="dxa"/>
            <w:gridSpan w:val="2"/>
            <w:tcBorders>
              <w:left w:val="nil"/>
            </w:tcBorders>
            <w:vAlign w:val="center"/>
          </w:tcPr>
          <w:p w14:paraId="039D6092" w14:textId="5010BDCE" w:rsidR="00662533" w:rsidRPr="00662533" w:rsidRDefault="00662533" w:rsidP="00662533">
            <w:pPr>
              <w:pStyle w:val="ListParagraph"/>
              <w:numPr>
                <w:ilvl w:val="0"/>
                <w:numId w:val="7"/>
              </w:numPr>
            </w:pPr>
            <w:r w:rsidRPr="00662533">
              <w:t xml:space="preserve">I find the visualization of the holographic </w:t>
            </w:r>
            <w:r w:rsidRPr="00662533">
              <w:rPr>
                <w:b/>
                <w:bCs/>
              </w:rPr>
              <w:t>CT slide</w:t>
            </w:r>
            <w:r w:rsidRPr="00662533">
              <w:t xml:space="preserve"> useful for surgical planning</w:t>
            </w:r>
          </w:p>
        </w:tc>
        <w:tc>
          <w:tcPr>
            <w:tcW w:w="1559" w:type="dxa"/>
            <w:vAlign w:val="center"/>
          </w:tcPr>
          <w:p w14:paraId="478E630E" w14:textId="5329513A" w:rsidR="00662533" w:rsidRDefault="00662533" w:rsidP="00662533">
            <w:pPr>
              <w:jc w:val="center"/>
            </w:pPr>
            <w:r>
              <w:t>Strongly disagree</w:t>
            </w:r>
          </w:p>
        </w:tc>
        <w:tc>
          <w:tcPr>
            <w:tcW w:w="795" w:type="dxa"/>
            <w:gridSpan w:val="2"/>
            <w:vAlign w:val="center"/>
          </w:tcPr>
          <w:p w14:paraId="3C7AFBC2" w14:textId="731E0911" w:rsidR="00662533" w:rsidRPr="008E7B57" w:rsidRDefault="00662533" w:rsidP="00662533">
            <w:pPr>
              <w:jc w:val="center"/>
            </w:pPr>
            <w:r w:rsidRPr="008E7B57">
              <w:t>-</w:t>
            </w:r>
          </w:p>
        </w:tc>
        <w:tc>
          <w:tcPr>
            <w:tcW w:w="795" w:type="dxa"/>
            <w:gridSpan w:val="2"/>
            <w:vAlign w:val="center"/>
          </w:tcPr>
          <w:p w14:paraId="55191BFD" w14:textId="624EB9B3" w:rsidR="00662533" w:rsidRPr="008E7B57" w:rsidRDefault="00662533" w:rsidP="00662533">
            <w:pPr>
              <w:jc w:val="center"/>
            </w:pPr>
            <w:r w:rsidRPr="008E7B57">
              <w:t>-/+</w:t>
            </w:r>
          </w:p>
        </w:tc>
        <w:tc>
          <w:tcPr>
            <w:tcW w:w="796" w:type="dxa"/>
            <w:vAlign w:val="center"/>
          </w:tcPr>
          <w:p w14:paraId="3F53A2EF" w14:textId="0136F0DB" w:rsidR="00662533" w:rsidRPr="008E7B57" w:rsidRDefault="00662533" w:rsidP="00662533">
            <w:pPr>
              <w:jc w:val="center"/>
            </w:pPr>
            <w:r w:rsidRPr="008E7B57">
              <w:t>+</w:t>
            </w:r>
          </w:p>
        </w:tc>
        <w:tc>
          <w:tcPr>
            <w:tcW w:w="1316" w:type="dxa"/>
            <w:tcBorders>
              <w:right w:val="nil"/>
            </w:tcBorders>
            <w:vAlign w:val="center"/>
          </w:tcPr>
          <w:p w14:paraId="069E857E" w14:textId="33C2B975" w:rsidR="00662533" w:rsidRDefault="00662533" w:rsidP="00662533">
            <w:pPr>
              <w:jc w:val="center"/>
            </w:pPr>
            <w:r>
              <w:t>Strongly agree</w:t>
            </w:r>
          </w:p>
        </w:tc>
      </w:tr>
      <w:tr w:rsidR="002245E3" w:rsidRPr="008E7B57" w14:paraId="32D380E1" w14:textId="77777777" w:rsidTr="006747A1">
        <w:trPr>
          <w:trHeight w:val="645"/>
        </w:trPr>
        <w:tc>
          <w:tcPr>
            <w:tcW w:w="5277" w:type="dxa"/>
            <w:gridSpan w:val="2"/>
            <w:tcBorders>
              <w:left w:val="nil"/>
              <w:bottom w:val="single" w:sz="4" w:space="0" w:color="auto"/>
            </w:tcBorders>
            <w:vAlign w:val="center"/>
          </w:tcPr>
          <w:p w14:paraId="6D3471D1" w14:textId="3C0DC5D8" w:rsidR="002245E3" w:rsidRPr="00662533" w:rsidRDefault="002245E3" w:rsidP="002245E3">
            <w:pPr>
              <w:pStyle w:val="ListParagraph"/>
              <w:numPr>
                <w:ilvl w:val="0"/>
                <w:numId w:val="7"/>
              </w:numPr>
            </w:pPr>
            <w:r>
              <w:t xml:space="preserve"> </w:t>
            </w:r>
            <w:r w:rsidRPr="00662533">
              <w:t xml:space="preserve">Evaluate the tool that </w:t>
            </w:r>
            <w:r w:rsidRPr="00662533">
              <w:rPr>
                <w:b/>
                <w:bCs/>
              </w:rPr>
              <w:t>clips the spine</w:t>
            </w:r>
            <w:r w:rsidRPr="00662533">
              <w:t xml:space="preserve"> model with the CT image</w:t>
            </w:r>
          </w:p>
        </w:tc>
        <w:tc>
          <w:tcPr>
            <w:tcW w:w="1559" w:type="dxa"/>
            <w:tcBorders>
              <w:bottom w:val="single" w:sz="4" w:space="0" w:color="auto"/>
            </w:tcBorders>
            <w:vAlign w:val="center"/>
          </w:tcPr>
          <w:p w14:paraId="0FFF4701" w14:textId="2346C268" w:rsidR="002245E3" w:rsidRDefault="00895CF4" w:rsidP="002245E3">
            <w:pPr>
              <w:jc w:val="center"/>
            </w:pPr>
            <w:r>
              <w:t>Completely useless</w:t>
            </w:r>
          </w:p>
        </w:tc>
        <w:tc>
          <w:tcPr>
            <w:tcW w:w="795" w:type="dxa"/>
            <w:gridSpan w:val="2"/>
            <w:tcBorders>
              <w:bottom w:val="single" w:sz="4" w:space="0" w:color="auto"/>
            </w:tcBorders>
            <w:vAlign w:val="center"/>
          </w:tcPr>
          <w:p w14:paraId="4F53BBEB" w14:textId="34D66A35" w:rsidR="002245E3" w:rsidRPr="008E7B57" w:rsidRDefault="002245E3" w:rsidP="002245E3">
            <w:pPr>
              <w:jc w:val="center"/>
            </w:pPr>
            <w:r w:rsidRPr="008E7B57">
              <w:t>-</w:t>
            </w:r>
          </w:p>
        </w:tc>
        <w:tc>
          <w:tcPr>
            <w:tcW w:w="795" w:type="dxa"/>
            <w:gridSpan w:val="2"/>
            <w:tcBorders>
              <w:bottom w:val="single" w:sz="4" w:space="0" w:color="auto"/>
            </w:tcBorders>
            <w:vAlign w:val="center"/>
          </w:tcPr>
          <w:p w14:paraId="5A5CF5F2" w14:textId="20B53A5D" w:rsidR="002245E3" w:rsidRPr="008E7B57" w:rsidRDefault="002245E3" w:rsidP="002245E3">
            <w:pPr>
              <w:jc w:val="center"/>
            </w:pPr>
            <w:r w:rsidRPr="008E7B57">
              <w:t>-/+</w:t>
            </w:r>
          </w:p>
        </w:tc>
        <w:tc>
          <w:tcPr>
            <w:tcW w:w="796" w:type="dxa"/>
            <w:tcBorders>
              <w:bottom w:val="single" w:sz="4" w:space="0" w:color="auto"/>
            </w:tcBorders>
            <w:vAlign w:val="center"/>
          </w:tcPr>
          <w:p w14:paraId="3B541B02" w14:textId="638CC3B8" w:rsidR="002245E3" w:rsidRPr="008E7B57" w:rsidRDefault="002245E3" w:rsidP="002245E3">
            <w:pPr>
              <w:jc w:val="center"/>
            </w:pPr>
            <w:r w:rsidRPr="008E7B57">
              <w:t>+</w:t>
            </w:r>
          </w:p>
        </w:tc>
        <w:tc>
          <w:tcPr>
            <w:tcW w:w="1316" w:type="dxa"/>
            <w:tcBorders>
              <w:bottom w:val="single" w:sz="4" w:space="0" w:color="auto"/>
              <w:right w:val="nil"/>
            </w:tcBorders>
            <w:vAlign w:val="center"/>
          </w:tcPr>
          <w:p w14:paraId="249CEA41" w14:textId="1FFF2E18" w:rsidR="002245E3" w:rsidRDefault="00895CF4" w:rsidP="002245E3">
            <w:pPr>
              <w:jc w:val="center"/>
            </w:pPr>
            <w:r>
              <w:t>Very useful</w:t>
            </w:r>
          </w:p>
        </w:tc>
      </w:tr>
      <w:tr w:rsidR="00A07088" w:rsidRPr="008E7B57" w14:paraId="08B725AE" w14:textId="77777777" w:rsidTr="00830393">
        <w:trPr>
          <w:trHeight w:val="645"/>
        </w:trPr>
        <w:tc>
          <w:tcPr>
            <w:tcW w:w="10538" w:type="dxa"/>
            <w:gridSpan w:val="9"/>
            <w:tcBorders>
              <w:left w:val="nil"/>
              <w:right w:val="nil"/>
            </w:tcBorders>
            <w:vAlign w:val="center"/>
          </w:tcPr>
          <w:p w14:paraId="0FFD6FD0" w14:textId="23A7A929" w:rsidR="00A07088" w:rsidRDefault="00A07088" w:rsidP="00A07088">
            <w:pPr>
              <w:jc w:val="center"/>
            </w:pPr>
            <w:r w:rsidRPr="002245E3">
              <w:rPr>
                <w:sz w:val="24"/>
                <w:szCs w:val="24"/>
              </w:rPr>
              <w:t>GENERIC QUESTIONS</w:t>
            </w:r>
          </w:p>
        </w:tc>
      </w:tr>
      <w:tr w:rsidR="00830393" w:rsidRPr="008E7B57" w14:paraId="48DF9D99" w14:textId="77777777" w:rsidTr="006747A1">
        <w:trPr>
          <w:trHeight w:val="645"/>
        </w:trPr>
        <w:tc>
          <w:tcPr>
            <w:tcW w:w="5277" w:type="dxa"/>
            <w:gridSpan w:val="2"/>
            <w:tcBorders>
              <w:left w:val="nil"/>
              <w:bottom w:val="single" w:sz="4" w:space="0" w:color="auto"/>
            </w:tcBorders>
            <w:vAlign w:val="center"/>
          </w:tcPr>
          <w:p w14:paraId="4E5FB8B9" w14:textId="4F8C98FA" w:rsidR="00830393" w:rsidRDefault="00830393" w:rsidP="00830393">
            <w:pPr>
              <w:pStyle w:val="ListParagraph"/>
              <w:numPr>
                <w:ilvl w:val="0"/>
                <w:numId w:val="7"/>
              </w:numPr>
            </w:pPr>
            <w:r>
              <w:t xml:space="preserve"> </w:t>
            </w:r>
            <w:r w:rsidRPr="00A07088">
              <w:t xml:space="preserve">Do you consider this technology is </w:t>
            </w:r>
            <w:r w:rsidRPr="00E038A6">
              <w:rPr>
                <w:b/>
                <w:bCs/>
              </w:rPr>
              <w:t>promising</w:t>
            </w:r>
            <w:r w:rsidRPr="00A07088">
              <w:t xml:space="preserve"> for the future of pedicle screw placement planning?</w:t>
            </w:r>
          </w:p>
        </w:tc>
        <w:tc>
          <w:tcPr>
            <w:tcW w:w="1559" w:type="dxa"/>
            <w:tcBorders>
              <w:bottom w:val="single" w:sz="4" w:space="0" w:color="auto"/>
            </w:tcBorders>
            <w:vAlign w:val="center"/>
          </w:tcPr>
          <w:p w14:paraId="493E60DB" w14:textId="057CA7A0" w:rsidR="00830393" w:rsidRDefault="00830393" w:rsidP="00830393">
            <w:pPr>
              <w:jc w:val="center"/>
            </w:pPr>
            <w:r>
              <w:t>Strongly disagree</w:t>
            </w:r>
          </w:p>
        </w:tc>
        <w:tc>
          <w:tcPr>
            <w:tcW w:w="704" w:type="dxa"/>
            <w:tcBorders>
              <w:bottom w:val="single" w:sz="4" w:space="0" w:color="auto"/>
            </w:tcBorders>
            <w:vAlign w:val="center"/>
          </w:tcPr>
          <w:p w14:paraId="79168E9E" w14:textId="1A3750E3" w:rsidR="00830393" w:rsidRPr="008E7B57" w:rsidRDefault="00830393" w:rsidP="00830393">
            <w:pPr>
              <w:jc w:val="center"/>
            </w:pPr>
            <w:r w:rsidRPr="008E7B57">
              <w:t>-</w:t>
            </w:r>
          </w:p>
        </w:tc>
        <w:tc>
          <w:tcPr>
            <w:tcW w:w="832" w:type="dxa"/>
            <w:gridSpan w:val="2"/>
            <w:tcBorders>
              <w:bottom w:val="single" w:sz="4" w:space="0" w:color="auto"/>
            </w:tcBorders>
            <w:vAlign w:val="center"/>
          </w:tcPr>
          <w:p w14:paraId="716A342A" w14:textId="5726CAF0" w:rsidR="00830393" w:rsidRPr="008E7B57" w:rsidRDefault="00830393" w:rsidP="00830393">
            <w:pPr>
              <w:jc w:val="center"/>
            </w:pPr>
            <w:r w:rsidRPr="008E7B57">
              <w:t>-/+</w:t>
            </w:r>
          </w:p>
        </w:tc>
        <w:tc>
          <w:tcPr>
            <w:tcW w:w="850" w:type="dxa"/>
            <w:gridSpan w:val="2"/>
            <w:tcBorders>
              <w:bottom w:val="single" w:sz="4" w:space="0" w:color="auto"/>
            </w:tcBorders>
            <w:vAlign w:val="center"/>
          </w:tcPr>
          <w:p w14:paraId="12601756" w14:textId="0644350E" w:rsidR="00830393" w:rsidRPr="008E7B57" w:rsidRDefault="00830393" w:rsidP="00830393">
            <w:pPr>
              <w:jc w:val="center"/>
            </w:pPr>
            <w:r w:rsidRPr="008E7B57">
              <w:t>+</w:t>
            </w:r>
          </w:p>
        </w:tc>
        <w:tc>
          <w:tcPr>
            <w:tcW w:w="1316" w:type="dxa"/>
            <w:tcBorders>
              <w:bottom w:val="single" w:sz="4" w:space="0" w:color="auto"/>
              <w:right w:val="nil"/>
            </w:tcBorders>
            <w:vAlign w:val="center"/>
          </w:tcPr>
          <w:p w14:paraId="0B6BFD43" w14:textId="01B401BA" w:rsidR="00830393" w:rsidRDefault="00830393" w:rsidP="00830393">
            <w:pPr>
              <w:jc w:val="center"/>
            </w:pPr>
            <w:r>
              <w:t>Strongly agree</w:t>
            </w:r>
          </w:p>
        </w:tc>
      </w:tr>
      <w:tr w:rsidR="00AC4544" w:rsidRPr="008E7B57" w14:paraId="47BF1786" w14:textId="77777777" w:rsidTr="00CB3847">
        <w:tc>
          <w:tcPr>
            <w:tcW w:w="5277" w:type="dxa"/>
            <w:gridSpan w:val="2"/>
            <w:tcBorders>
              <w:left w:val="nil"/>
            </w:tcBorders>
            <w:vAlign w:val="center"/>
          </w:tcPr>
          <w:p w14:paraId="23411C93" w14:textId="5A19AC2A" w:rsidR="00AC4544" w:rsidRPr="008E7B57" w:rsidRDefault="00AC4544" w:rsidP="00A07088">
            <w:pPr>
              <w:pStyle w:val="ListParagraph"/>
              <w:numPr>
                <w:ilvl w:val="0"/>
                <w:numId w:val="7"/>
              </w:numPr>
            </w:pPr>
            <w:r>
              <w:t xml:space="preserve"> </w:t>
            </w:r>
            <w:r w:rsidRPr="00830393">
              <w:t xml:space="preserve">Which </w:t>
            </w:r>
            <w:r w:rsidRPr="00830393">
              <w:rPr>
                <w:b/>
                <w:bCs/>
              </w:rPr>
              <w:t>method</w:t>
            </w:r>
            <w:r w:rsidRPr="00830393">
              <w:t xml:space="preserve"> would you rather use in your next planning?</w:t>
            </w:r>
          </w:p>
        </w:tc>
        <w:tc>
          <w:tcPr>
            <w:tcW w:w="5261" w:type="dxa"/>
            <w:gridSpan w:val="7"/>
            <w:vAlign w:val="center"/>
          </w:tcPr>
          <w:p w14:paraId="2EDD3787" w14:textId="77777777" w:rsidR="00AC4544" w:rsidRDefault="00AC4544" w:rsidP="00AC4544">
            <w:pPr>
              <w:jc w:val="center"/>
            </w:pPr>
            <w:r>
              <w:rPr>
                <w:noProof/>
              </w:rPr>
              <mc:AlternateContent>
                <mc:Choice Requires="wps">
                  <w:drawing>
                    <wp:anchor distT="0" distB="0" distL="114300" distR="114300" simplePos="0" relativeHeight="251667456" behindDoc="0" locked="0" layoutInCell="1" allowOverlap="1" wp14:anchorId="58A0F9BB" wp14:editId="0828FCC6">
                      <wp:simplePos x="0" y="0"/>
                      <wp:positionH relativeFrom="column">
                        <wp:posOffset>8291</wp:posOffset>
                      </wp:positionH>
                      <wp:positionV relativeFrom="paragraph">
                        <wp:posOffset>166622</wp:posOffset>
                      </wp:positionV>
                      <wp:extent cx="170815" cy="146050"/>
                      <wp:effectExtent l="0" t="0" r="19685" b="25400"/>
                      <wp:wrapSquare wrapText="bothSides"/>
                      <wp:docPr id="7" name="Rectángulo 2"/>
                      <wp:cNvGraphicFramePr/>
                      <a:graphic xmlns:a="http://schemas.openxmlformats.org/drawingml/2006/main">
                        <a:graphicData uri="http://schemas.microsoft.com/office/word/2010/wordprocessingShape">
                          <wps:wsp>
                            <wps:cNvSpPr/>
                            <wps:spPr>
                              <a:xfrm>
                                <a:off x="0" y="0"/>
                                <a:ext cx="170815" cy="146050"/>
                              </a:xfrm>
                              <a:prstGeom prst="rect">
                                <a:avLst/>
                              </a:prstGeom>
                              <a:ln w="19050">
                                <a:extLst>
                                  <a:ext uri="{C807C97D-BFC1-408E-A445-0C87EB9F89A2}">
                                    <ask:lineSketchStyleProps xmlns:ask="http://schemas.microsoft.com/office/drawing/2018/sketchyshapes" sd="3435303924">
                                      <a:custGeom>
                                        <a:avLst/>
                                        <a:gdLst>
                                          <a:gd name="connsiteX0" fmla="*/ 0 w 223283"/>
                                          <a:gd name="connsiteY0" fmla="*/ 0 h 223283"/>
                                          <a:gd name="connsiteX1" fmla="*/ 223283 w 223283"/>
                                          <a:gd name="connsiteY1" fmla="*/ 0 h 223283"/>
                                          <a:gd name="connsiteX2" fmla="*/ 223283 w 223283"/>
                                          <a:gd name="connsiteY2" fmla="*/ 223283 h 223283"/>
                                          <a:gd name="connsiteX3" fmla="*/ 0 w 223283"/>
                                          <a:gd name="connsiteY3" fmla="*/ 223283 h 223283"/>
                                          <a:gd name="connsiteX4" fmla="*/ 0 w 223283"/>
                                          <a:gd name="connsiteY4" fmla="*/ 0 h 22328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3283" h="223283" fill="none" extrusionOk="0">
                                            <a:moveTo>
                                              <a:pt x="0" y="0"/>
                                            </a:moveTo>
                                            <a:cubicBezTo>
                                              <a:pt x="106521" y="6812"/>
                                              <a:pt x="113032" y="2712"/>
                                              <a:pt x="223283" y="0"/>
                                            </a:cubicBezTo>
                                            <a:cubicBezTo>
                                              <a:pt x="232744" y="56861"/>
                                              <a:pt x="231290" y="121159"/>
                                              <a:pt x="223283" y="223283"/>
                                            </a:cubicBezTo>
                                            <a:cubicBezTo>
                                              <a:pt x="154696" y="215593"/>
                                              <a:pt x="104957" y="216189"/>
                                              <a:pt x="0" y="223283"/>
                                            </a:cubicBezTo>
                                            <a:cubicBezTo>
                                              <a:pt x="-4524" y="113983"/>
                                              <a:pt x="7824" y="69569"/>
                                              <a:pt x="0" y="0"/>
                                            </a:cubicBezTo>
                                            <a:close/>
                                          </a:path>
                                          <a:path w="223283" h="223283" stroke="0" extrusionOk="0">
                                            <a:moveTo>
                                              <a:pt x="0" y="0"/>
                                            </a:moveTo>
                                            <a:cubicBezTo>
                                              <a:pt x="80702" y="-5326"/>
                                              <a:pt x="134957" y="-9130"/>
                                              <a:pt x="223283" y="0"/>
                                            </a:cubicBezTo>
                                            <a:cubicBezTo>
                                              <a:pt x="229358" y="88521"/>
                                              <a:pt x="217599" y="121360"/>
                                              <a:pt x="223283" y="223283"/>
                                            </a:cubicBezTo>
                                            <a:cubicBezTo>
                                              <a:pt x="165803" y="228442"/>
                                              <a:pt x="93461" y="231338"/>
                                              <a:pt x="0" y="223283"/>
                                            </a:cubicBezTo>
                                            <a:cubicBezTo>
                                              <a:pt x="-5194" y="147596"/>
                                              <a:pt x="-2985" y="60599"/>
                                              <a:pt x="0" y="0"/>
                                            </a:cubicBezTo>
                                            <a:close/>
                                          </a:path>
                                        </a:pathLst>
                                      </a:custGeom>
                                      <ask:type>
                                        <ask:lineSketchNone/>
                                      </ask:type>
                                    </ask:lineSketchStyleProps>
                                  </a:ext>
                                </a:extLst>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FF1DCE" id="Rectángulo 2" o:spid="_x0000_s1026" style="position:absolute;margin-left:.65pt;margin-top:13.1pt;width:13.45pt;height:1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" fillcolor="white [3201]" strokecolor="black [3200]" strokeweight="1.5pt">
                      <w10:wrap type="square"/>
                    </v:rect>
                  </w:pict>
                </mc:Fallback>
              </mc:AlternateContent>
            </w:r>
          </w:p>
          <w:p w14:paraId="220B4B41" w14:textId="77777777" w:rsidR="00AC4544" w:rsidRDefault="00AC4544" w:rsidP="00AC4544">
            <w:r>
              <w:t>AR</w:t>
            </w:r>
            <w:r w:rsidRPr="00AC4544">
              <w:t xml:space="preserve"> based method </w:t>
            </w:r>
            <w:r>
              <w:t>only</w:t>
            </w:r>
          </w:p>
          <w:p w14:paraId="4DA426F0" w14:textId="7845979F" w:rsidR="00AC4544" w:rsidRDefault="00AC4544" w:rsidP="00AC4544"/>
          <w:p w14:paraId="501BB946" w14:textId="4F975EB0" w:rsidR="00AC4544" w:rsidRDefault="00AC4544" w:rsidP="00AC4544">
            <w:r>
              <w:rPr>
                <w:noProof/>
              </w:rPr>
              <mc:AlternateContent>
                <mc:Choice Requires="wps">
                  <w:drawing>
                    <wp:anchor distT="0" distB="0" distL="114300" distR="114300" simplePos="0" relativeHeight="251669504" behindDoc="0" locked="0" layoutInCell="1" allowOverlap="1" wp14:anchorId="6F9A88B6" wp14:editId="0FF5373C">
                      <wp:simplePos x="0" y="0"/>
                      <wp:positionH relativeFrom="column">
                        <wp:posOffset>10160</wp:posOffset>
                      </wp:positionH>
                      <wp:positionV relativeFrom="paragraph">
                        <wp:posOffset>16510</wp:posOffset>
                      </wp:positionV>
                      <wp:extent cx="170815" cy="146050"/>
                      <wp:effectExtent l="0" t="0" r="19685" b="25400"/>
                      <wp:wrapSquare wrapText="bothSides"/>
                      <wp:docPr id="8" name="Rectángulo 2"/>
                      <wp:cNvGraphicFramePr/>
                      <a:graphic xmlns:a="http://schemas.openxmlformats.org/drawingml/2006/main">
                        <a:graphicData uri="http://schemas.microsoft.com/office/word/2010/wordprocessingShape">
                          <wps:wsp>
                            <wps:cNvSpPr/>
                            <wps:spPr>
                              <a:xfrm>
                                <a:off x="0" y="0"/>
                                <a:ext cx="170815" cy="146050"/>
                              </a:xfrm>
                              <a:prstGeom prst="rect">
                                <a:avLst/>
                              </a:prstGeom>
                              <a:ln w="19050">
                                <a:extLst>
                                  <a:ext uri="{C807C97D-BFC1-408E-A445-0C87EB9F89A2}">
                                    <ask:lineSketchStyleProps xmlns:ask="http://schemas.microsoft.com/office/drawing/2018/sketchyshapes" sd="3435303924">
                                      <a:custGeom>
                                        <a:avLst/>
                                        <a:gdLst>
                                          <a:gd name="connsiteX0" fmla="*/ 0 w 223283"/>
                                          <a:gd name="connsiteY0" fmla="*/ 0 h 223283"/>
                                          <a:gd name="connsiteX1" fmla="*/ 223283 w 223283"/>
                                          <a:gd name="connsiteY1" fmla="*/ 0 h 223283"/>
                                          <a:gd name="connsiteX2" fmla="*/ 223283 w 223283"/>
                                          <a:gd name="connsiteY2" fmla="*/ 223283 h 223283"/>
                                          <a:gd name="connsiteX3" fmla="*/ 0 w 223283"/>
                                          <a:gd name="connsiteY3" fmla="*/ 223283 h 223283"/>
                                          <a:gd name="connsiteX4" fmla="*/ 0 w 223283"/>
                                          <a:gd name="connsiteY4" fmla="*/ 0 h 22328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3283" h="223283" fill="none" extrusionOk="0">
                                            <a:moveTo>
                                              <a:pt x="0" y="0"/>
                                            </a:moveTo>
                                            <a:cubicBezTo>
                                              <a:pt x="106521" y="6812"/>
                                              <a:pt x="113032" y="2712"/>
                                              <a:pt x="223283" y="0"/>
                                            </a:cubicBezTo>
                                            <a:cubicBezTo>
                                              <a:pt x="232744" y="56861"/>
                                              <a:pt x="231290" y="121159"/>
                                              <a:pt x="223283" y="223283"/>
                                            </a:cubicBezTo>
                                            <a:cubicBezTo>
                                              <a:pt x="154696" y="215593"/>
                                              <a:pt x="104957" y="216189"/>
                                              <a:pt x="0" y="223283"/>
                                            </a:cubicBezTo>
                                            <a:cubicBezTo>
                                              <a:pt x="-4524" y="113983"/>
                                              <a:pt x="7824" y="69569"/>
                                              <a:pt x="0" y="0"/>
                                            </a:cubicBezTo>
                                            <a:close/>
                                          </a:path>
                                          <a:path w="223283" h="223283" stroke="0" extrusionOk="0">
                                            <a:moveTo>
                                              <a:pt x="0" y="0"/>
                                            </a:moveTo>
                                            <a:cubicBezTo>
                                              <a:pt x="80702" y="-5326"/>
                                              <a:pt x="134957" y="-9130"/>
                                              <a:pt x="223283" y="0"/>
                                            </a:cubicBezTo>
                                            <a:cubicBezTo>
                                              <a:pt x="229358" y="88521"/>
                                              <a:pt x="217599" y="121360"/>
                                              <a:pt x="223283" y="223283"/>
                                            </a:cubicBezTo>
                                            <a:cubicBezTo>
                                              <a:pt x="165803" y="228442"/>
                                              <a:pt x="93461" y="231338"/>
                                              <a:pt x="0" y="223283"/>
                                            </a:cubicBezTo>
                                            <a:cubicBezTo>
                                              <a:pt x="-5194" y="147596"/>
                                              <a:pt x="-2985" y="60599"/>
                                              <a:pt x="0" y="0"/>
                                            </a:cubicBezTo>
                                            <a:close/>
                                          </a:path>
                                        </a:pathLst>
                                      </a:custGeom>
                                      <ask:type>
                                        <ask:lineSketchNone/>
                                      </ask:type>
                                    </ask:lineSketchStyleProps>
                                  </a:ext>
                                </a:extLst>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C464D1" id="Rectángulo 2" o:spid="_x0000_s1026" style="position:absolute;margin-left:.8pt;margin-top:1.3pt;width:13.45pt;height:1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" fillcolor="white [3201]" strokecolor="black [3200]" strokeweight="1.5pt">
                      <w10:wrap type="square"/>
                    </v:rect>
                  </w:pict>
                </mc:Fallback>
              </mc:AlternateContent>
            </w:r>
            <w:r>
              <w:t>Planar desktop (traditional) method only</w:t>
            </w:r>
          </w:p>
          <w:p w14:paraId="39AE8D80" w14:textId="4F758DEE" w:rsidR="00AC4544" w:rsidRDefault="00AC4544" w:rsidP="00AC4544"/>
          <w:p w14:paraId="6F51DBB9" w14:textId="77777777" w:rsidR="00D73B23" w:rsidRDefault="00AC4544" w:rsidP="00D73B23">
            <w:r>
              <w:rPr>
                <w:noProof/>
              </w:rPr>
              <mc:AlternateContent>
                <mc:Choice Requires="wps">
                  <w:drawing>
                    <wp:anchor distT="0" distB="0" distL="114300" distR="114300" simplePos="0" relativeHeight="251671552" behindDoc="0" locked="0" layoutInCell="1" allowOverlap="1" wp14:anchorId="0EB533A8" wp14:editId="3E3F3A6B">
                      <wp:simplePos x="0" y="0"/>
                      <wp:positionH relativeFrom="column">
                        <wp:posOffset>20955</wp:posOffset>
                      </wp:positionH>
                      <wp:positionV relativeFrom="paragraph">
                        <wp:posOffset>29845</wp:posOffset>
                      </wp:positionV>
                      <wp:extent cx="170815" cy="146050"/>
                      <wp:effectExtent l="0" t="0" r="19685" b="25400"/>
                      <wp:wrapSquare wrapText="bothSides"/>
                      <wp:docPr id="9" name="Rectángulo 2"/>
                      <wp:cNvGraphicFramePr/>
                      <a:graphic xmlns:a="http://schemas.openxmlformats.org/drawingml/2006/main">
                        <a:graphicData uri="http://schemas.microsoft.com/office/word/2010/wordprocessingShape">
                          <wps:wsp>
                            <wps:cNvSpPr/>
                            <wps:spPr>
                              <a:xfrm>
                                <a:off x="0" y="0"/>
                                <a:ext cx="170815" cy="146050"/>
                              </a:xfrm>
                              <a:prstGeom prst="rect">
                                <a:avLst/>
                              </a:prstGeom>
                              <a:ln w="19050">
                                <a:extLst>
                                  <a:ext uri="{C807C97D-BFC1-408E-A445-0C87EB9F89A2}">
                                    <ask:lineSketchStyleProps xmlns:ask="http://schemas.microsoft.com/office/drawing/2018/sketchyshapes" sd="3435303924">
                                      <a:custGeom>
                                        <a:avLst/>
                                        <a:gdLst>
                                          <a:gd name="connsiteX0" fmla="*/ 0 w 223283"/>
                                          <a:gd name="connsiteY0" fmla="*/ 0 h 223283"/>
                                          <a:gd name="connsiteX1" fmla="*/ 223283 w 223283"/>
                                          <a:gd name="connsiteY1" fmla="*/ 0 h 223283"/>
                                          <a:gd name="connsiteX2" fmla="*/ 223283 w 223283"/>
                                          <a:gd name="connsiteY2" fmla="*/ 223283 h 223283"/>
                                          <a:gd name="connsiteX3" fmla="*/ 0 w 223283"/>
                                          <a:gd name="connsiteY3" fmla="*/ 223283 h 223283"/>
                                          <a:gd name="connsiteX4" fmla="*/ 0 w 223283"/>
                                          <a:gd name="connsiteY4" fmla="*/ 0 h 22328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3283" h="223283" fill="none" extrusionOk="0">
                                            <a:moveTo>
                                              <a:pt x="0" y="0"/>
                                            </a:moveTo>
                                            <a:cubicBezTo>
                                              <a:pt x="106521" y="6812"/>
                                              <a:pt x="113032" y="2712"/>
                                              <a:pt x="223283" y="0"/>
                                            </a:cubicBezTo>
                                            <a:cubicBezTo>
                                              <a:pt x="232744" y="56861"/>
                                              <a:pt x="231290" y="121159"/>
                                              <a:pt x="223283" y="223283"/>
                                            </a:cubicBezTo>
                                            <a:cubicBezTo>
                                              <a:pt x="154696" y="215593"/>
                                              <a:pt x="104957" y="216189"/>
                                              <a:pt x="0" y="223283"/>
                                            </a:cubicBezTo>
                                            <a:cubicBezTo>
                                              <a:pt x="-4524" y="113983"/>
                                              <a:pt x="7824" y="69569"/>
                                              <a:pt x="0" y="0"/>
                                            </a:cubicBezTo>
                                            <a:close/>
                                          </a:path>
                                          <a:path w="223283" h="223283" stroke="0" extrusionOk="0">
                                            <a:moveTo>
                                              <a:pt x="0" y="0"/>
                                            </a:moveTo>
                                            <a:cubicBezTo>
                                              <a:pt x="80702" y="-5326"/>
                                              <a:pt x="134957" y="-9130"/>
                                              <a:pt x="223283" y="0"/>
                                            </a:cubicBezTo>
                                            <a:cubicBezTo>
                                              <a:pt x="229358" y="88521"/>
                                              <a:pt x="217599" y="121360"/>
                                              <a:pt x="223283" y="223283"/>
                                            </a:cubicBezTo>
                                            <a:cubicBezTo>
                                              <a:pt x="165803" y="228442"/>
                                              <a:pt x="93461" y="231338"/>
                                              <a:pt x="0" y="223283"/>
                                            </a:cubicBezTo>
                                            <a:cubicBezTo>
                                              <a:pt x="-5194" y="147596"/>
                                              <a:pt x="-2985" y="60599"/>
                                              <a:pt x="0" y="0"/>
                                            </a:cubicBezTo>
                                            <a:close/>
                                          </a:path>
                                        </a:pathLst>
                                      </a:custGeom>
                                      <ask:type>
                                        <ask:lineSketchNone/>
                                      </ask:type>
                                    </ask:lineSketchStyleProps>
                                  </a:ext>
                                </a:extLst>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B4B244" id="Rectángulo 2" o:spid="_x0000_s1026" style="position:absolute;margin-left:1.65pt;margin-top:2.35pt;width:13.45pt;height:1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" fillcolor="white [3201]" strokecolor="black [3200]" strokeweight="1.5pt">
                      <w10:wrap type="square"/>
                    </v:rect>
                  </w:pict>
                </mc:Fallback>
              </mc:AlternateContent>
            </w:r>
            <w:r w:rsidRPr="00AC4544">
              <w:t>AR + desktop (initialize planning with HoloLens and refine with desktop)</w:t>
            </w:r>
          </w:p>
          <w:p w14:paraId="13F20BE5" w14:textId="09A3E341" w:rsidR="00D73B23" w:rsidRPr="00D73B23" w:rsidRDefault="00D73B23" w:rsidP="00D73B23">
            <w:pPr>
              <w:rPr>
                <w:sz w:val="16"/>
                <w:szCs w:val="16"/>
              </w:rPr>
            </w:pPr>
          </w:p>
        </w:tc>
      </w:tr>
      <w:tr w:rsidR="00A07088" w:rsidRPr="008E7B57" w14:paraId="59BF3E5D" w14:textId="77777777" w:rsidTr="006B1BA1">
        <w:trPr>
          <w:trHeight w:val="1200"/>
        </w:trPr>
        <w:tc>
          <w:tcPr>
            <w:tcW w:w="2253" w:type="dxa"/>
            <w:tcBorders>
              <w:top w:val="single" w:sz="24" w:space="0" w:color="auto"/>
              <w:left w:val="nil"/>
              <w:bottom w:val="single" w:sz="24" w:space="0" w:color="auto"/>
            </w:tcBorders>
            <w:vAlign w:val="center"/>
          </w:tcPr>
          <w:p w14:paraId="5CE67811" w14:textId="77777777" w:rsidR="00A07088" w:rsidRPr="008E7B57" w:rsidRDefault="00A07088" w:rsidP="00A07088"/>
          <w:p w14:paraId="7F002A1F" w14:textId="5D95F50A" w:rsidR="00A07088" w:rsidRPr="008E7B57" w:rsidRDefault="00A07088" w:rsidP="007B0E94">
            <w:pPr>
              <w:jc w:val="center"/>
            </w:pPr>
            <w:r w:rsidRPr="008E7B57">
              <w:t>Observations</w:t>
            </w:r>
          </w:p>
          <w:p w14:paraId="13E3F5D8" w14:textId="7D9CAF5B" w:rsidR="00A07088" w:rsidRPr="008E7B57" w:rsidRDefault="00A07088" w:rsidP="00A07088">
            <w:pPr>
              <w:pStyle w:val="ListParagraph"/>
              <w:ind w:left="284"/>
            </w:pPr>
          </w:p>
        </w:tc>
        <w:tc>
          <w:tcPr>
            <w:tcW w:w="8285" w:type="dxa"/>
            <w:gridSpan w:val="8"/>
            <w:tcBorders>
              <w:top w:val="single" w:sz="24" w:space="0" w:color="auto"/>
              <w:bottom w:val="single" w:sz="24" w:space="0" w:color="auto"/>
              <w:right w:val="nil"/>
            </w:tcBorders>
            <w:vAlign w:val="center"/>
          </w:tcPr>
          <w:p w14:paraId="63B2B464" w14:textId="77777777" w:rsidR="00A07088" w:rsidRPr="008E7B57" w:rsidRDefault="00A07088" w:rsidP="00A07088"/>
        </w:tc>
      </w:tr>
    </w:tbl>
    <w:p w14:paraId="36DC66C4" w14:textId="77777777" w:rsidR="00281A6F" w:rsidRPr="008E7B57" w:rsidRDefault="00281A6F" w:rsidP="00D73B23"/>
    <w:sectPr w:rsidR="00281A6F" w:rsidRPr="008E7B57" w:rsidSect="008E7B57">
      <w:pgSz w:w="12240" w:h="15840"/>
      <w:pgMar w:top="1134" w:right="851" w:bottom="141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75337"/>
    <w:multiLevelType w:val="hybridMultilevel"/>
    <w:tmpl w:val="BD307852"/>
    <w:lvl w:ilvl="0" w:tplc="15F6E1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697059"/>
    <w:multiLevelType w:val="hybridMultilevel"/>
    <w:tmpl w:val="F5C0518C"/>
    <w:lvl w:ilvl="0" w:tplc="15F6E1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963ED2"/>
    <w:multiLevelType w:val="hybridMultilevel"/>
    <w:tmpl w:val="2C5666F2"/>
    <w:lvl w:ilvl="0" w:tplc="15F6E1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4C10AF8"/>
    <w:multiLevelType w:val="hybridMultilevel"/>
    <w:tmpl w:val="E652825E"/>
    <w:lvl w:ilvl="0" w:tplc="15F6E142">
      <w:start w:val="1"/>
      <w:numFmt w:val="decimal"/>
      <w:lvlText w:val="%1."/>
      <w:lvlJc w:val="left"/>
      <w:pPr>
        <w:ind w:left="774" w:hanging="360"/>
      </w:pPr>
      <w:rPr>
        <w:rFonts w:hint="default"/>
      </w:rPr>
    </w:lvl>
    <w:lvl w:ilvl="1" w:tplc="04090019" w:tentative="1">
      <w:start w:val="1"/>
      <w:numFmt w:val="lowerLetter"/>
      <w:lvlText w:val="%2."/>
      <w:lvlJc w:val="left"/>
      <w:pPr>
        <w:ind w:left="1494" w:hanging="360"/>
      </w:pPr>
    </w:lvl>
    <w:lvl w:ilvl="2" w:tplc="0409001B" w:tentative="1">
      <w:start w:val="1"/>
      <w:numFmt w:val="lowerRoman"/>
      <w:lvlText w:val="%3."/>
      <w:lvlJc w:val="right"/>
      <w:pPr>
        <w:ind w:left="2214" w:hanging="180"/>
      </w:pPr>
    </w:lvl>
    <w:lvl w:ilvl="3" w:tplc="0409000F" w:tentative="1">
      <w:start w:val="1"/>
      <w:numFmt w:val="decimal"/>
      <w:lvlText w:val="%4."/>
      <w:lvlJc w:val="left"/>
      <w:pPr>
        <w:ind w:left="2934" w:hanging="360"/>
      </w:pPr>
    </w:lvl>
    <w:lvl w:ilvl="4" w:tplc="04090019" w:tentative="1">
      <w:start w:val="1"/>
      <w:numFmt w:val="lowerLetter"/>
      <w:lvlText w:val="%5."/>
      <w:lvlJc w:val="left"/>
      <w:pPr>
        <w:ind w:left="3654" w:hanging="360"/>
      </w:pPr>
    </w:lvl>
    <w:lvl w:ilvl="5" w:tplc="0409001B" w:tentative="1">
      <w:start w:val="1"/>
      <w:numFmt w:val="lowerRoman"/>
      <w:lvlText w:val="%6."/>
      <w:lvlJc w:val="right"/>
      <w:pPr>
        <w:ind w:left="4374" w:hanging="180"/>
      </w:pPr>
    </w:lvl>
    <w:lvl w:ilvl="6" w:tplc="0409000F" w:tentative="1">
      <w:start w:val="1"/>
      <w:numFmt w:val="decimal"/>
      <w:lvlText w:val="%7."/>
      <w:lvlJc w:val="left"/>
      <w:pPr>
        <w:ind w:left="5094" w:hanging="360"/>
      </w:pPr>
    </w:lvl>
    <w:lvl w:ilvl="7" w:tplc="04090019" w:tentative="1">
      <w:start w:val="1"/>
      <w:numFmt w:val="lowerLetter"/>
      <w:lvlText w:val="%8."/>
      <w:lvlJc w:val="left"/>
      <w:pPr>
        <w:ind w:left="5814" w:hanging="360"/>
      </w:pPr>
    </w:lvl>
    <w:lvl w:ilvl="8" w:tplc="0409001B" w:tentative="1">
      <w:start w:val="1"/>
      <w:numFmt w:val="lowerRoman"/>
      <w:lvlText w:val="%9."/>
      <w:lvlJc w:val="right"/>
      <w:pPr>
        <w:ind w:left="6534" w:hanging="180"/>
      </w:pPr>
    </w:lvl>
  </w:abstractNum>
  <w:abstractNum w:abstractNumId="4" w15:restartNumberingAfterBreak="0">
    <w:nsid w:val="54797735"/>
    <w:multiLevelType w:val="hybridMultilevel"/>
    <w:tmpl w:val="8FE0EFD4"/>
    <w:lvl w:ilvl="0" w:tplc="3BBE66FC">
      <w:start w:val="1"/>
      <w:numFmt w:val="decimal"/>
      <w:lvlText w:val="%1."/>
      <w:lvlJc w:val="left"/>
      <w:pPr>
        <w:ind w:left="284" w:hanging="284"/>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D46DC0"/>
    <w:multiLevelType w:val="hybridMultilevel"/>
    <w:tmpl w:val="65D290EA"/>
    <w:lvl w:ilvl="0" w:tplc="15F6E1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A12684A"/>
    <w:multiLevelType w:val="hybridMultilevel"/>
    <w:tmpl w:val="719616A6"/>
    <w:lvl w:ilvl="0" w:tplc="15F6E1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085076"/>
    <w:multiLevelType w:val="hybridMultilevel"/>
    <w:tmpl w:val="474A5186"/>
    <w:lvl w:ilvl="0" w:tplc="535C87D4">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47314462">
    <w:abstractNumId w:val="2"/>
  </w:num>
  <w:num w:numId="2" w16cid:durableId="1576549761">
    <w:abstractNumId w:val="3"/>
  </w:num>
  <w:num w:numId="3" w16cid:durableId="1477918445">
    <w:abstractNumId w:val="6"/>
  </w:num>
  <w:num w:numId="4" w16cid:durableId="902373886">
    <w:abstractNumId w:val="1"/>
  </w:num>
  <w:num w:numId="5" w16cid:durableId="1018121617">
    <w:abstractNumId w:val="0"/>
  </w:num>
  <w:num w:numId="6" w16cid:durableId="1810777745">
    <w:abstractNumId w:val="5"/>
  </w:num>
  <w:num w:numId="7" w16cid:durableId="2100516561">
    <w:abstractNumId w:val="4"/>
  </w:num>
  <w:num w:numId="8" w16cid:durableId="8641737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zQ0sDQztbQ0NTQ1MrJU0lEKTi0uzszPAykwrwUA6Fe0OCwAAAA="/>
  </w:docVars>
  <w:rsids>
    <w:rsidRoot w:val="00E8633B"/>
    <w:rsid w:val="000001C2"/>
    <w:rsid w:val="00027A93"/>
    <w:rsid w:val="00052537"/>
    <w:rsid w:val="00097F01"/>
    <w:rsid w:val="000B6866"/>
    <w:rsid w:val="000D2785"/>
    <w:rsid w:val="001405A5"/>
    <w:rsid w:val="001A5096"/>
    <w:rsid w:val="001B72C7"/>
    <w:rsid w:val="001D74C8"/>
    <w:rsid w:val="002245E3"/>
    <w:rsid w:val="00263648"/>
    <w:rsid w:val="00281A6F"/>
    <w:rsid w:val="00282307"/>
    <w:rsid w:val="002A1382"/>
    <w:rsid w:val="002C55E0"/>
    <w:rsid w:val="002E2D7E"/>
    <w:rsid w:val="002E390C"/>
    <w:rsid w:val="003126D3"/>
    <w:rsid w:val="00361C00"/>
    <w:rsid w:val="0036412D"/>
    <w:rsid w:val="003F4006"/>
    <w:rsid w:val="00431161"/>
    <w:rsid w:val="004A59B4"/>
    <w:rsid w:val="00544218"/>
    <w:rsid w:val="00547427"/>
    <w:rsid w:val="00602857"/>
    <w:rsid w:val="00662533"/>
    <w:rsid w:val="006747A1"/>
    <w:rsid w:val="006879BB"/>
    <w:rsid w:val="006B1BA1"/>
    <w:rsid w:val="006B6139"/>
    <w:rsid w:val="00707936"/>
    <w:rsid w:val="007213CF"/>
    <w:rsid w:val="00755392"/>
    <w:rsid w:val="007628DC"/>
    <w:rsid w:val="0076649E"/>
    <w:rsid w:val="007B0E94"/>
    <w:rsid w:val="0080057B"/>
    <w:rsid w:val="00830393"/>
    <w:rsid w:val="00845E8F"/>
    <w:rsid w:val="00874100"/>
    <w:rsid w:val="00875A88"/>
    <w:rsid w:val="00895CF4"/>
    <w:rsid w:val="008E7B57"/>
    <w:rsid w:val="00927AC1"/>
    <w:rsid w:val="00934A6C"/>
    <w:rsid w:val="00940E5B"/>
    <w:rsid w:val="00945B1B"/>
    <w:rsid w:val="00973B4B"/>
    <w:rsid w:val="009C4EBF"/>
    <w:rsid w:val="00A07088"/>
    <w:rsid w:val="00AC4544"/>
    <w:rsid w:val="00AF3C7D"/>
    <w:rsid w:val="00B07A9B"/>
    <w:rsid w:val="00B42623"/>
    <w:rsid w:val="00B702DE"/>
    <w:rsid w:val="00BA24C8"/>
    <w:rsid w:val="00BC28BE"/>
    <w:rsid w:val="00BC522D"/>
    <w:rsid w:val="00BC795C"/>
    <w:rsid w:val="00BE7B27"/>
    <w:rsid w:val="00CC64DA"/>
    <w:rsid w:val="00CD56C7"/>
    <w:rsid w:val="00D20356"/>
    <w:rsid w:val="00D37CBE"/>
    <w:rsid w:val="00D73B23"/>
    <w:rsid w:val="00D914E5"/>
    <w:rsid w:val="00DD550C"/>
    <w:rsid w:val="00DE0ED3"/>
    <w:rsid w:val="00E038A6"/>
    <w:rsid w:val="00E213F9"/>
    <w:rsid w:val="00E73F52"/>
    <w:rsid w:val="00E8633B"/>
    <w:rsid w:val="00E8698F"/>
    <w:rsid w:val="00EA66DD"/>
    <w:rsid w:val="00EE7B1D"/>
    <w:rsid w:val="00FB744D"/>
    <w:rsid w:val="00FF11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6E25E"/>
  <w15:chartTrackingRefBased/>
  <w15:docId w15:val="{2958D5E4-FD97-4DFE-B2C0-AD98AABE6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633B"/>
    <w:pPr>
      <w:ind w:left="720"/>
      <w:contextualSpacing/>
    </w:pPr>
  </w:style>
  <w:style w:type="paragraph" w:styleId="Title">
    <w:name w:val="Title"/>
    <w:basedOn w:val="Normal"/>
    <w:next w:val="Normal"/>
    <w:link w:val="TitleChar"/>
    <w:uiPriority w:val="10"/>
    <w:qFormat/>
    <w:rsid w:val="00281A6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81A6F"/>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281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875A88"/>
    <w:pPr>
      <w:spacing w:line="256"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75A88"/>
    <w:rPr>
      <w:rFonts w:eastAsiaTheme="minorEastAsia"/>
      <w:color w:val="5A5A5A" w:themeColor="text1" w:themeTint="A5"/>
      <w:spacing w:val="15"/>
    </w:rPr>
  </w:style>
  <w:style w:type="paragraph" w:styleId="NormalWeb">
    <w:name w:val="Normal (Web)"/>
    <w:basedOn w:val="Normal"/>
    <w:uiPriority w:val="99"/>
    <w:semiHidden/>
    <w:unhideWhenUsed/>
    <w:rsid w:val="002A138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733246">
      <w:bodyDiv w:val="1"/>
      <w:marLeft w:val="0"/>
      <w:marRight w:val="0"/>
      <w:marTop w:val="0"/>
      <w:marBottom w:val="0"/>
      <w:divBdr>
        <w:top w:val="none" w:sz="0" w:space="0" w:color="auto"/>
        <w:left w:val="none" w:sz="0" w:space="0" w:color="auto"/>
        <w:bottom w:val="none" w:sz="0" w:space="0" w:color="auto"/>
        <w:right w:val="none" w:sz="0" w:space="0" w:color="auto"/>
      </w:divBdr>
      <w:divsChild>
        <w:div w:id="330717350">
          <w:marLeft w:val="0"/>
          <w:marRight w:val="0"/>
          <w:marTop w:val="0"/>
          <w:marBottom w:val="0"/>
          <w:divBdr>
            <w:top w:val="none" w:sz="0" w:space="0" w:color="auto"/>
            <w:left w:val="none" w:sz="0" w:space="0" w:color="auto"/>
            <w:bottom w:val="none" w:sz="0" w:space="0" w:color="auto"/>
            <w:right w:val="none" w:sz="0" w:space="0" w:color="auto"/>
          </w:divBdr>
        </w:div>
        <w:div w:id="113138349">
          <w:marLeft w:val="0"/>
          <w:marRight w:val="0"/>
          <w:marTop w:val="0"/>
          <w:marBottom w:val="0"/>
          <w:divBdr>
            <w:top w:val="none" w:sz="0" w:space="0" w:color="auto"/>
            <w:left w:val="none" w:sz="0" w:space="0" w:color="auto"/>
            <w:bottom w:val="none" w:sz="0" w:space="0" w:color="auto"/>
            <w:right w:val="none" w:sz="0" w:space="0" w:color="auto"/>
          </w:divBdr>
        </w:div>
        <w:div w:id="1223102643">
          <w:marLeft w:val="0"/>
          <w:marRight w:val="0"/>
          <w:marTop w:val="0"/>
          <w:marBottom w:val="0"/>
          <w:divBdr>
            <w:top w:val="none" w:sz="0" w:space="0" w:color="auto"/>
            <w:left w:val="none" w:sz="0" w:space="0" w:color="auto"/>
            <w:bottom w:val="none" w:sz="0" w:space="0" w:color="auto"/>
            <w:right w:val="none" w:sz="0" w:space="0" w:color="auto"/>
          </w:divBdr>
        </w:div>
        <w:div w:id="827476433">
          <w:marLeft w:val="0"/>
          <w:marRight w:val="0"/>
          <w:marTop w:val="0"/>
          <w:marBottom w:val="0"/>
          <w:divBdr>
            <w:top w:val="none" w:sz="0" w:space="0" w:color="auto"/>
            <w:left w:val="none" w:sz="0" w:space="0" w:color="auto"/>
            <w:bottom w:val="none" w:sz="0" w:space="0" w:color="auto"/>
            <w:right w:val="none" w:sz="0" w:space="0" w:color="auto"/>
          </w:divBdr>
        </w:div>
      </w:divsChild>
    </w:div>
    <w:div w:id="1963725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2</Pages>
  <Words>478</Words>
  <Characters>2731</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Pose Díez de la Lastra</dc:creator>
  <cp:keywords/>
  <dc:description/>
  <cp:lastModifiedBy>Alicia Pose</cp:lastModifiedBy>
  <cp:revision>58</cp:revision>
  <dcterms:created xsi:type="dcterms:W3CDTF">2023-01-05T13:33:00Z</dcterms:created>
  <dcterms:modified xsi:type="dcterms:W3CDTF">2023-01-11T17:34:00Z</dcterms:modified>
</cp:coreProperties>
</file>