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18F82F" w14:textId="5BF17B4F" w:rsidR="00E4650C" w:rsidRPr="004F3390" w:rsidRDefault="00E4650C" w:rsidP="00E4650C">
      <w:pPr>
        <w:spacing w:after="120" w:line="360" w:lineRule="auto"/>
        <w:jc w:val="center"/>
        <w:rPr>
          <w:rFonts w:ascii="Times New Roman" w:hAnsi="Times New Roman" w:cs="Times New Roman"/>
          <w:b/>
          <w:bCs/>
          <w:sz w:val="24"/>
          <w:szCs w:val="24"/>
        </w:rPr>
      </w:pPr>
      <w:bookmarkStart w:id="0" w:name="_top"/>
      <w:bookmarkEnd w:id="0"/>
      <w:r w:rsidRPr="004F3390">
        <w:rPr>
          <w:rFonts w:ascii="Times New Roman" w:hAnsi="Times New Roman" w:cs="Times New Roman"/>
          <w:b/>
          <w:bCs/>
          <w:sz w:val="24"/>
          <w:szCs w:val="24"/>
        </w:rPr>
        <w:t>Online-Supplement</w:t>
      </w:r>
    </w:p>
    <w:p w14:paraId="3CE3AF42" w14:textId="563BEC77" w:rsidR="00E4650C" w:rsidRPr="004F3390" w:rsidRDefault="00E4650C" w:rsidP="00E4650C">
      <w:pPr>
        <w:spacing w:after="120" w:line="360" w:lineRule="auto"/>
        <w:jc w:val="center"/>
        <w:rPr>
          <w:rFonts w:ascii="Times New Roman" w:hAnsi="Times New Roman" w:cs="Times New Roman"/>
          <w:b/>
          <w:bCs/>
          <w:sz w:val="24"/>
          <w:szCs w:val="24"/>
        </w:rPr>
      </w:pPr>
      <w:r w:rsidRPr="004F3390">
        <w:rPr>
          <w:rFonts w:ascii="Times New Roman" w:hAnsi="Times New Roman" w:cs="Times New Roman"/>
          <w:b/>
          <w:bCs/>
          <w:sz w:val="24"/>
          <w:szCs w:val="24"/>
        </w:rPr>
        <w:t>Arm und krank? Sozialbedingte gesundheitliche Ungleichheiten bei Studierenden</w:t>
      </w:r>
    </w:p>
    <w:p w14:paraId="0B06F13D" w14:textId="5CCAAFC5" w:rsidR="004F3390" w:rsidRPr="004F3390" w:rsidRDefault="004F3390" w:rsidP="004F3390">
      <w:pPr>
        <w:jc w:val="center"/>
        <w:rPr>
          <w:rFonts w:ascii="Times New Roman" w:hAnsi="Times New Roman" w:cs="Times New Roman"/>
          <w:color w:val="000000"/>
          <w:sz w:val="24"/>
          <w:szCs w:val="24"/>
        </w:rPr>
      </w:pPr>
      <w:r w:rsidRPr="004F3390">
        <w:rPr>
          <w:rFonts w:ascii="Times New Roman" w:hAnsi="Times New Roman" w:cs="Times New Roman"/>
          <w:color w:val="000000"/>
          <w:sz w:val="24"/>
          <w:szCs w:val="24"/>
        </w:rPr>
        <w:t xml:space="preserve">Ergebnisse einer Online-Befragung bei Studierenden der </w:t>
      </w:r>
      <w:r w:rsidR="00D02EA5">
        <w:rPr>
          <w:rFonts w:ascii="Times New Roman" w:hAnsi="Times New Roman" w:cs="Times New Roman"/>
          <w:color w:val="000000"/>
          <w:sz w:val="24"/>
          <w:szCs w:val="24"/>
        </w:rPr>
        <w:t>Technischen Hochschule Würzburg-Schweinfurt</w:t>
      </w:r>
    </w:p>
    <w:p w14:paraId="53EB757C" w14:textId="77777777" w:rsidR="004F3390" w:rsidRPr="00652EE2" w:rsidRDefault="004F3390" w:rsidP="00E4650C">
      <w:pPr>
        <w:spacing w:after="120" w:line="360" w:lineRule="auto"/>
        <w:jc w:val="center"/>
        <w:rPr>
          <w:rFonts w:ascii="Times New Roman" w:hAnsi="Times New Roman" w:cs="Times New Roman"/>
          <w:b/>
          <w:bCs/>
          <w:sz w:val="24"/>
          <w:szCs w:val="24"/>
        </w:rPr>
      </w:pPr>
    </w:p>
    <w:p w14:paraId="05C74F2C" w14:textId="77777777" w:rsidR="00E4650C" w:rsidRPr="00652EE2" w:rsidRDefault="00E4650C" w:rsidP="00E4650C">
      <w:pPr>
        <w:spacing w:after="120" w:line="360" w:lineRule="auto"/>
        <w:jc w:val="both"/>
        <w:rPr>
          <w:rFonts w:ascii="Times New Roman" w:hAnsi="Times New Roman" w:cs="Times New Roman"/>
          <w:b/>
          <w:bCs/>
          <w:sz w:val="24"/>
          <w:szCs w:val="24"/>
        </w:rPr>
      </w:pPr>
    </w:p>
    <w:p w14:paraId="0E80C8B9" w14:textId="77777777" w:rsidR="00325DB8" w:rsidRPr="00BB39A2" w:rsidRDefault="00325DB8" w:rsidP="005C60D8">
      <w:pPr>
        <w:rPr>
          <w:rFonts w:ascii="Times New Roman" w:hAnsi="Times New Roman" w:cs="Times New Roman"/>
        </w:rPr>
        <w:sectPr w:rsidR="00325DB8" w:rsidRPr="00BB39A2" w:rsidSect="009F3D6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pPr>
    </w:p>
    <w:p w14:paraId="6E4DA6AF" w14:textId="499E279D" w:rsidR="005C60D8" w:rsidRPr="00BB39A2" w:rsidRDefault="005C60D8" w:rsidP="005C60D8">
      <w:pPr>
        <w:pStyle w:val="Beschriftung"/>
        <w:keepNext/>
        <w:rPr>
          <w:rFonts w:ascii="Times New Roman" w:hAnsi="Times New Roman" w:cs="Times New Roman"/>
          <w:sz w:val="20"/>
          <w:szCs w:val="20"/>
        </w:rPr>
      </w:pPr>
      <w:r w:rsidRPr="00BB39A2">
        <w:rPr>
          <w:rFonts w:ascii="Times New Roman" w:hAnsi="Times New Roman" w:cs="Times New Roman"/>
          <w:sz w:val="20"/>
          <w:szCs w:val="20"/>
        </w:rPr>
        <w:lastRenderedPageBreak/>
        <w:t>Tabelle S</w:t>
      </w:r>
      <w:r w:rsidRPr="00BB39A2">
        <w:rPr>
          <w:rFonts w:ascii="Times New Roman" w:hAnsi="Times New Roman" w:cs="Times New Roman"/>
          <w:sz w:val="20"/>
          <w:szCs w:val="20"/>
        </w:rPr>
        <w:fldChar w:fldCharType="begin"/>
      </w:r>
      <w:r w:rsidRPr="00BB39A2">
        <w:rPr>
          <w:rFonts w:ascii="Times New Roman" w:hAnsi="Times New Roman" w:cs="Times New Roman"/>
          <w:sz w:val="20"/>
          <w:szCs w:val="20"/>
        </w:rPr>
        <w:instrText xml:space="preserve"> SEQ Tabelle \* ARABIC </w:instrText>
      </w:r>
      <w:r w:rsidRPr="00BB39A2">
        <w:rPr>
          <w:rFonts w:ascii="Times New Roman" w:hAnsi="Times New Roman" w:cs="Times New Roman"/>
          <w:sz w:val="20"/>
          <w:szCs w:val="20"/>
        </w:rPr>
        <w:fldChar w:fldCharType="separate"/>
      </w:r>
      <w:r w:rsidR="006627F5">
        <w:rPr>
          <w:rFonts w:ascii="Times New Roman" w:hAnsi="Times New Roman" w:cs="Times New Roman"/>
          <w:noProof/>
          <w:sz w:val="20"/>
          <w:szCs w:val="20"/>
        </w:rPr>
        <w:t>1</w:t>
      </w:r>
      <w:r w:rsidRPr="00BB39A2">
        <w:rPr>
          <w:rFonts w:ascii="Times New Roman" w:hAnsi="Times New Roman" w:cs="Times New Roman"/>
          <w:sz w:val="20"/>
          <w:szCs w:val="20"/>
        </w:rPr>
        <w:fldChar w:fldCharType="end"/>
      </w:r>
      <w:r w:rsidRPr="00BB39A2">
        <w:rPr>
          <w:rFonts w:ascii="Times New Roman" w:hAnsi="Times New Roman" w:cs="Times New Roman"/>
          <w:sz w:val="20"/>
          <w:szCs w:val="20"/>
        </w:rPr>
        <w:t>: Erfasste Konstrukte und Variablen</w:t>
      </w:r>
    </w:p>
    <w:tbl>
      <w:tblPr>
        <w:tblStyle w:val="Tabellenraster"/>
        <w:tblW w:w="5000" w:type="pct"/>
        <w:jc w:val="center"/>
        <w:tblLook w:val="04A0" w:firstRow="1" w:lastRow="0" w:firstColumn="1" w:lastColumn="0" w:noHBand="0" w:noVBand="1"/>
      </w:tblPr>
      <w:tblGrid>
        <w:gridCol w:w="6216"/>
        <w:gridCol w:w="5373"/>
        <w:gridCol w:w="2027"/>
        <w:gridCol w:w="661"/>
      </w:tblGrid>
      <w:tr w:rsidR="005C60D8" w:rsidRPr="00BB39A2" w14:paraId="6A304C9F" w14:textId="77777777" w:rsidTr="00C8454A">
        <w:trPr>
          <w:trHeight w:val="119"/>
          <w:jc w:val="center"/>
        </w:trPr>
        <w:tc>
          <w:tcPr>
            <w:tcW w:w="5000" w:type="pct"/>
            <w:gridSpan w:val="4"/>
            <w:shd w:val="clear" w:color="auto" w:fill="ADADAD" w:themeFill="background2" w:themeFillShade="BF"/>
          </w:tcPr>
          <w:p w14:paraId="638115DB" w14:textId="77777777" w:rsidR="005C60D8" w:rsidRPr="00BB39A2" w:rsidRDefault="005C60D8" w:rsidP="007F70CE">
            <w:pPr>
              <w:rPr>
                <w:rFonts w:ascii="Times New Roman" w:hAnsi="Times New Roman" w:cs="Times New Roman"/>
                <w:sz w:val="20"/>
                <w:szCs w:val="20"/>
              </w:rPr>
            </w:pPr>
            <w:bookmarkStart w:id="1" w:name="_Hlk164004252"/>
            <w:r w:rsidRPr="00BB39A2">
              <w:rPr>
                <w:rFonts w:ascii="Times New Roman" w:hAnsi="Times New Roman" w:cs="Times New Roman"/>
                <w:sz w:val="20"/>
                <w:szCs w:val="20"/>
              </w:rPr>
              <w:t>Soziodemographie</w:t>
            </w:r>
          </w:p>
        </w:tc>
      </w:tr>
      <w:tr w:rsidR="007F70CE" w:rsidRPr="00BB39A2" w14:paraId="24223E15" w14:textId="77777777" w:rsidTr="00C8454A">
        <w:trPr>
          <w:jc w:val="center"/>
        </w:trPr>
        <w:tc>
          <w:tcPr>
            <w:tcW w:w="1736" w:type="pct"/>
            <w:shd w:val="clear" w:color="auto" w:fill="D1D1D1" w:themeFill="background2" w:themeFillShade="E6"/>
          </w:tcPr>
          <w:p w14:paraId="59F85656" w14:textId="77777777" w:rsidR="007F70CE" w:rsidRPr="00BB39A2" w:rsidRDefault="007F70CE" w:rsidP="004F3390">
            <w:pPr>
              <w:rPr>
                <w:rFonts w:ascii="Times New Roman" w:hAnsi="Times New Roman" w:cs="Times New Roman"/>
                <w:sz w:val="20"/>
                <w:szCs w:val="20"/>
              </w:rPr>
            </w:pPr>
            <w:r w:rsidRPr="00BB39A2">
              <w:rPr>
                <w:rFonts w:ascii="Times New Roman" w:hAnsi="Times New Roman" w:cs="Times New Roman"/>
                <w:sz w:val="20"/>
                <w:szCs w:val="20"/>
              </w:rPr>
              <w:t>Konstrukte/Variablen</w:t>
            </w:r>
          </w:p>
        </w:tc>
        <w:tc>
          <w:tcPr>
            <w:tcW w:w="2323" w:type="pct"/>
            <w:shd w:val="clear" w:color="auto" w:fill="D1D1D1" w:themeFill="background2" w:themeFillShade="E6"/>
          </w:tcPr>
          <w:p w14:paraId="79DD606D" w14:textId="566C695C" w:rsidR="007F70CE" w:rsidRPr="00BB39A2" w:rsidRDefault="007F70CE" w:rsidP="007F70CE">
            <w:pPr>
              <w:rPr>
                <w:rFonts w:ascii="Times New Roman" w:hAnsi="Times New Roman" w:cs="Times New Roman"/>
                <w:sz w:val="20"/>
                <w:szCs w:val="20"/>
              </w:rPr>
            </w:pPr>
            <w:r>
              <w:rPr>
                <w:rFonts w:ascii="Times New Roman" w:hAnsi="Times New Roman" w:cs="Times New Roman"/>
                <w:sz w:val="20"/>
                <w:szCs w:val="20"/>
              </w:rPr>
              <w:t>Skala</w:t>
            </w:r>
            <w:r w:rsidR="00062FE0">
              <w:rPr>
                <w:rFonts w:ascii="Times New Roman" w:hAnsi="Times New Roman" w:cs="Times New Roman"/>
                <w:sz w:val="20"/>
                <w:szCs w:val="20"/>
              </w:rPr>
              <w:t>/Antwortmöglichkeiten</w:t>
            </w:r>
            <w:r>
              <w:rPr>
                <w:rFonts w:ascii="Times New Roman" w:hAnsi="Times New Roman" w:cs="Times New Roman"/>
                <w:sz w:val="20"/>
                <w:szCs w:val="20"/>
              </w:rPr>
              <w:t xml:space="preserve"> </w:t>
            </w:r>
          </w:p>
        </w:tc>
        <w:tc>
          <w:tcPr>
            <w:tcW w:w="710" w:type="pct"/>
            <w:shd w:val="clear" w:color="auto" w:fill="D1D1D1" w:themeFill="background2" w:themeFillShade="E6"/>
          </w:tcPr>
          <w:p w14:paraId="271514A2" w14:textId="79101AB4" w:rsidR="007F70CE" w:rsidRPr="00BB39A2" w:rsidRDefault="007F70CE" w:rsidP="004F3390">
            <w:pPr>
              <w:rPr>
                <w:rFonts w:ascii="Times New Roman" w:hAnsi="Times New Roman" w:cs="Times New Roman"/>
                <w:sz w:val="20"/>
                <w:szCs w:val="20"/>
              </w:rPr>
            </w:pPr>
            <w:r w:rsidRPr="00BB39A2">
              <w:rPr>
                <w:rFonts w:ascii="Times New Roman" w:hAnsi="Times New Roman" w:cs="Times New Roman"/>
                <w:sz w:val="20"/>
                <w:szCs w:val="20"/>
              </w:rPr>
              <w:t>Quelle</w:t>
            </w:r>
          </w:p>
        </w:tc>
        <w:tc>
          <w:tcPr>
            <w:tcW w:w="231" w:type="pct"/>
            <w:shd w:val="clear" w:color="auto" w:fill="D1D1D1" w:themeFill="background2" w:themeFillShade="E6"/>
          </w:tcPr>
          <w:p w14:paraId="6EC55A33" w14:textId="77777777" w:rsidR="007F70CE" w:rsidRPr="00BB39A2" w:rsidRDefault="007F70CE" w:rsidP="004F3390">
            <w:pPr>
              <w:rPr>
                <w:rFonts w:ascii="Times New Roman" w:hAnsi="Times New Roman" w:cs="Times New Roman"/>
                <w:sz w:val="20"/>
                <w:szCs w:val="20"/>
              </w:rPr>
            </w:pPr>
            <w:r w:rsidRPr="00BB39A2">
              <w:rPr>
                <w:rFonts w:ascii="Times New Roman" w:hAnsi="Times New Roman" w:cs="Times New Roman"/>
                <w:sz w:val="20"/>
                <w:szCs w:val="20"/>
              </w:rPr>
              <w:t>Items</w:t>
            </w:r>
          </w:p>
        </w:tc>
      </w:tr>
      <w:tr w:rsidR="007F70CE" w:rsidRPr="00BB39A2" w14:paraId="3006325F" w14:textId="77777777" w:rsidTr="00C8454A">
        <w:trPr>
          <w:jc w:val="center"/>
        </w:trPr>
        <w:tc>
          <w:tcPr>
            <w:tcW w:w="1736" w:type="pct"/>
          </w:tcPr>
          <w:p w14:paraId="50B4604E" w14:textId="77777777" w:rsidR="007F70CE" w:rsidRPr="00BB39A2" w:rsidRDefault="007F70CE" w:rsidP="004F3390">
            <w:pPr>
              <w:rPr>
                <w:rFonts w:ascii="Times New Roman" w:hAnsi="Times New Roman" w:cs="Times New Roman"/>
                <w:sz w:val="20"/>
                <w:szCs w:val="20"/>
              </w:rPr>
            </w:pPr>
            <w:r w:rsidRPr="00BB39A2">
              <w:rPr>
                <w:rFonts w:ascii="Times New Roman" w:hAnsi="Times New Roman" w:cs="Times New Roman"/>
                <w:sz w:val="20"/>
                <w:szCs w:val="20"/>
              </w:rPr>
              <w:t xml:space="preserve">Alter, Geschlecht, Familienstand, Partnerschaft, Schulabschluss, Studiengang, Fachsemester, Migrationshintergrund (Muttersprache/gewöhnlicher Studienort) </w:t>
            </w:r>
          </w:p>
        </w:tc>
        <w:tc>
          <w:tcPr>
            <w:tcW w:w="2323" w:type="pct"/>
          </w:tcPr>
          <w:p w14:paraId="565DF544" w14:textId="77777777" w:rsidR="007F70CE" w:rsidRPr="00BB39A2" w:rsidRDefault="007F70CE" w:rsidP="004F3390">
            <w:pPr>
              <w:rPr>
                <w:rFonts w:ascii="Times New Roman" w:hAnsi="Times New Roman" w:cs="Times New Roman"/>
                <w:sz w:val="20"/>
                <w:szCs w:val="20"/>
              </w:rPr>
            </w:pPr>
          </w:p>
        </w:tc>
        <w:tc>
          <w:tcPr>
            <w:tcW w:w="710" w:type="pct"/>
          </w:tcPr>
          <w:p w14:paraId="32DF5E6A" w14:textId="6A7645BB" w:rsidR="007F70CE" w:rsidRPr="00BB39A2" w:rsidRDefault="007F70CE" w:rsidP="004F3390">
            <w:pPr>
              <w:rPr>
                <w:rFonts w:ascii="Times New Roman" w:hAnsi="Times New Roman" w:cs="Times New Roman"/>
                <w:sz w:val="20"/>
                <w:szCs w:val="20"/>
              </w:rPr>
            </w:pPr>
          </w:p>
        </w:tc>
        <w:tc>
          <w:tcPr>
            <w:tcW w:w="231" w:type="pct"/>
          </w:tcPr>
          <w:p w14:paraId="3E35C653" w14:textId="77777777" w:rsidR="007F70CE" w:rsidRPr="00BB39A2" w:rsidRDefault="007F70CE" w:rsidP="004F3390">
            <w:pPr>
              <w:rPr>
                <w:rFonts w:ascii="Times New Roman" w:hAnsi="Times New Roman" w:cs="Times New Roman"/>
                <w:sz w:val="20"/>
                <w:szCs w:val="20"/>
              </w:rPr>
            </w:pPr>
            <w:r w:rsidRPr="00BB39A2">
              <w:rPr>
                <w:rFonts w:ascii="Times New Roman" w:hAnsi="Times New Roman" w:cs="Times New Roman"/>
                <w:sz w:val="20"/>
                <w:szCs w:val="20"/>
              </w:rPr>
              <w:t>9</w:t>
            </w:r>
          </w:p>
        </w:tc>
      </w:tr>
      <w:tr w:rsidR="007F70CE" w:rsidRPr="00BB39A2" w14:paraId="3395DE22" w14:textId="77777777" w:rsidTr="00C8454A">
        <w:trPr>
          <w:jc w:val="center"/>
        </w:trPr>
        <w:tc>
          <w:tcPr>
            <w:tcW w:w="1736" w:type="pct"/>
          </w:tcPr>
          <w:p w14:paraId="78C746A4" w14:textId="6544E448" w:rsidR="007F70CE" w:rsidRPr="00BB39A2" w:rsidRDefault="007F70CE" w:rsidP="000F1FCD">
            <w:pPr>
              <w:rPr>
                <w:rFonts w:ascii="Times New Roman" w:hAnsi="Times New Roman" w:cs="Times New Roman"/>
                <w:sz w:val="20"/>
                <w:szCs w:val="20"/>
              </w:rPr>
            </w:pPr>
            <w:r w:rsidRPr="00BB39A2">
              <w:rPr>
                <w:rFonts w:ascii="Times New Roman" w:hAnsi="Times New Roman" w:cs="Times New Roman"/>
                <w:sz w:val="20"/>
                <w:szCs w:val="20"/>
              </w:rPr>
              <w:t>Vorliegen einer chronischen Erkrankung/</w:t>
            </w:r>
            <w:r w:rsidR="00F0439E">
              <w:rPr>
                <w:rFonts w:ascii="Times New Roman" w:hAnsi="Times New Roman" w:cs="Times New Roman"/>
                <w:sz w:val="20"/>
                <w:szCs w:val="20"/>
              </w:rPr>
              <w:t xml:space="preserve"> eines länger andauernden gesundheitlichen Problems</w:t>
            </w:r>
            <w:r w:rsidR="00F0439E" w:rsidRPr="00BB39A2" w:rsidDel="00F0439E">
              <w:rPr>
                <w:rFonts w:ascii="Times New Roman" w:hAnsi="Times New Roman" w:cs="Times New Roman"/>
                <w:sz w:val="20"/>
                <w:szCs w:val="20"/>
              </w:rPr>
              <w:t xml:space="preserve"> </w:t>
            </w:r>
          </w:p>
        </w:tc>
        <w:tc>
          <w:tcPr>
            <w:tcW w:w="2323" w:type="pct"/>
          </w:tcPr>
          <w:p w14:paraId="243F6668" w14:textId="1EF68E1A" w:rsidR="007F70CE" w:rsidRPr="00BB39A2" w:rsidRDefault="00B8792D" w:rsidP="004F3390">
            <w:pPr>
              <w:rPr>
                <w:rFonts w:ascii="Times New Roman" w:hAnsi="Times New Roman" w:cs="Times New Roman"/>
                <w:sz w:val="20"/>
                <w:szCs w:val="20"/>
              </w:rPr>
            </w:pPr>
            <w:r>
              <w:rPr>
                <w:rFonts w:ascii="Times New Roman" w:hAnsi="Times New Roman" w:cs="Times New Roman"/>
                <w:sz w:val="20"/>
                <w:szCs w:val="20"/>
              </w:rPr>
              <w:t xml:space="preserve">Ja vs. </w:t>
            </w:r>
            <w:r w:rsidR="000F1FCD">
              <w:rPr>
                <w:rFonts w:ascii="Times New Roman" w:hAnsi="Times New Roman" w:cs="Times New Roman"/>
                <w:sz w:val="20"/>
                <w:szCs w:val="20"/>
              </w:rPr>
              <w:t>N</w:t>
            </w:r>
            <w:r>
              <w:rPr>
                <w:rFonts w:ascii="Times New Roman" w:hAnsi="Times New Roman" w:cs="Times New Roman"/>
                <w:sz w:val="20"/>
                <w:szCs w:val="20"/>
              </w:rPr>
              <w:t>ein</w:t>
            </w:r>
          </w:p>
        </w:tc>
        <w:tc>
          <w:tcPr>
            <w:tcW w:w="710" w:type="pct"/>
          </w:tcPr>
          <w:p w14:paraId="0FEE0382" w14:textId="73B63D28" w:rsidR="007F70CE" w:rsidRPr="00BB39A2" w:rsidRDefault="007F70CE" w:rsidP="004F3390">
            <w:pPr>
              <w:rPr>
                <w:rFonts w:ascii="Times New Roman" w:hAnsi="Times New Roman" w:cs="Times New Roman"/>
                <w:sz w:val="20"/>
                <w:szCs w:val="20"/>
              </w:rPr>
            </w:pPr>
            <w:r w:rsidRPr="00BB39A2">
              <w:rPr>
                <w:rFonts w:ascii="Times New Roman" w:hAnsi="Times New Roman" w:cs="Times New Roman"/>
                <w:sz w:val="20"/>
                <w:szCs w:val="20"/>
              </w:rPr>
              <w:t>in Anlehnung an „Gesundheit in Deutschland (GEDA)“ [1</w:t>
            </w:r>
            <w:r w:rsidR="001A0AC1">
              <w:rPr>
                <w:rFonts w:ascii="Times New Roman" w:hAnsi="Times New Roman" w:cs="Times New Roman"/>
                <w:sz w:val="20"/>
                <w:szCs w:val="20"/>
              </w:rPr>
              <w:t>1</w:t>
            </w:r>
            <w:r w:rsidRPr="00BB39A2">
              <w:rPr>
                <w:rFonts w:ascii="Times New Roman" w:hAnsi="Times New Roman" w:cs="Times New Roman"/>
                <w:sz w:val="20"/>
                <w:szCs w:val="20"/>
              </w:rPr>
              <w:t xml:space="preserve">] </w:t>
            </w:r>
          </w:p>
        </w:tc>
        <w:tc>
          <w:tcPr>
            <w:tcW w:w="231" w:type="pct"/>
          </w:tcPr>
          <w:p w14:paraId="39094481" w14:textId="77777777" w:rsidR="007F70CE" w:rsidRPr="00BB39A2" w:rsidRDefault="007F70CE" w:rsidP="004F3390">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606734DF" w14:textId="496B9D68" w:rsidTr="00C8454A">
        <w:trPr>
          <w:trHeight w:val="266"/>
          <w:jc w:val="center"/>
        </w:trPr>
        <w:tc>
          <w:tcPr>
            <w:tcW w:w="1736" w:type="pct"/>
            <w:shd w:val="clear" w:color="auto" w:fill="ADADAD" w:themeFill="background2" w:themeFillShade="BF"/>
          </w:tcPr>
          <w:p w14:paraId="17778CF4" w14:textId="6B2E615E"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Sozioökonomie</w:t>
            </w:r>
          </w:p>
        </w:tc>
        <w:tc>
          <w:tcPr>
            <w:tcW w:w="3264" w:type="pct"/>
            <w:gridSpan w:val="3"/>
            <w:shd w:val="clear" w:color="auto" w:fill="ADADAD" w:themeFill="background2" w:themeFillShade="BF"/>
          </w:tcPr>
          <w:p w14:paraId="40826909" w14:textId="31550CD6" w:rsidR="000A5381" w:rsidRPr="00BB39A2"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Skala/Antwortmöglichkeiten </w:t>
            </w:r>
          </w:p>
        </w:tc>
      </w:tr>
      <w:tr w:rsidR="000A5381" w:rsidRPr="00BB39A2" w14:paraId="61406224" w14:textId="77777777" w:rsidTr="00C8454A">
        <w:trPr>
          <w:jc w:val="center"/>
        </w:trPr>
        <w:tc>
          <w:tcPr>
            <w:tcW w:w="1736" w:type="pct"/>
            <w:shd w:val="clear" w:color="auto" w:fill="D1D1D1" w:themeFill="background2" w:themeFillShade="E6"/>
          </w:tcPr>
          <w:p w14:paraId="72642CBF"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Konstrukte/Variablen</w:t>
            </w:r>
          </w:p>
        </w:tc>
        <w:tc>
          <w:tcPr>
            <w:tcW w:w="2323" w:type="pct"/>
            <w:shd w:val="clear" w:color="auto" w:fill="D1D1D1" w:themeFill="background2" w:themeFillShade="E6"/>
          </w:tcPr>
          <w:p w14:paraId="7E36E950" w14:textId="77777777" w:rsidR="000A5381" w:rsidRPr="00BB39A2" w:rsidRDefault="000A5381" w:rsidP="000A5381">
            <w:pPr>
              <w:rPr>
                <w:rFonts w:ascii="Times New Roman" w:hAnsi="Times New Roman" w:cs="Times New Roman"/>
                <w:sz w:val="20"/>
                <w:szCs w:val="20"/>
              </w:rPr>
            </w:pPr>
          </w:p>
        </w:tc>
        <w:tc>
          <w:tcPr>
            <w:tcW w:w="710" w:type="pct"/>
            <w:shd w:val="clear" w:color="auto" w:fill="D1D1D1" w:themeFill="background2" w:themeFillShade="E6"/>
          </w:tcPr>
          <w:p w14:paraId="08157E25" w14:textId="7AADF25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Quelle</w:t>
            </w:r>
          </w:p>
        </w:tc>
        <w:tc>
          <w:tcPr>
            <w:tcW w:w="231" w:type="pct"/>
            <w:shd w:val="clear" w:color="auto" w:fill="D1D1D1" w:themeFill="background2" w:themeFillShade="E6"/>
          </w:tcPr>
          <w:p w14:paraId="3B951481" w14:textId="77777777" w:rsidR="000A5381" w:rsidRPr="00BB39A2" w:rsidRDefault="000A5381" w:rsidP="000A5381">
            <w:pPr>
              <w:rPr>
                <w:rFonts w:ascii="Times New Roman" w:hAnsi="Times New Roman" w:cs="Times New Roman"/>
                <w:sz w:val="20"/>
                <w:szCs w:val="20"/>
              </w:rPr>
            </w:pPr>
          </w:p>
        </w:tc>
      </w:tr>
      <w:tr w:rsidR="000A5381" w:rsidRPr="00BB39A2" w14:paraId="4BBE731A" w14:textId="77777777" w:rsidTr="00C8454A">
        <w:trPr>
          <w:jc w:val="center"/>
        </w:trPr>
        <w:tc>
          <w:tcPr>
            <w:tcW w:w="1736" w:type="pct"/>
          </w:tcPr>
          <w:p w14:paraId="7E01F1A4"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Monatlich zu Verfügung stehendes Einkommen inklusive aller Miet- und Fixkosten </w:t>
            </w:r>
          </w:p>
        </w:tc>
        <w:tc>
          <w:tcPr>
            <w:tcW w:w="2323" w:type="pct"/>
          </w:tcPr>
          <w:p w14:paraId="6F178036" w14:textId="77E66031" w:rsidR="000A5381" w:rsidRPr="007F70CE" w:rsidRDefault="000A5381" w:rsidP="000A5381">
            <w:pPr>
              <w:rPr>
                <w:rFonts w:ascii="Times New Roman" w:hAnsi="Times New Roman" w:cs="Times New Roman"/>
                <w:sz w:val="20"/>
                <w:szCs w:val="20"/>
              </w:rPr>
            </w:pPr>
            <w:r>
              <w:rPr>
                <w:rFonts w:ascii="Times New Roman" w:hAnsi="Times New Roman" w:cs="Times New Roman"/>
                <w:sz w:val="20"/>
                <w:szCs w:val="20"/>
              </w:rPr>
              <w:t>Freie Angaben in €</w:t>
            </w:r>
          </w:p>
        </w:tc>
        <w:tc>
          <w:tcPr>
            <w:tcW w:w="710" w:type="pct"/>
          </w:tcPr>
          <w:p w14:paraId="2BA0165E" w14:textId="26DA3766" w:rsidR="000A5381" w:rsidRPr="00BB39A2" w:rsidRDefault="000A5381" w:rsidP="00D02EA5">
            <w:pPr>
              <w:rPr>
                <w:rFonts w:ascii="Times New Roman" w:hAnsi="Times New Roman" w:cs="Times New Roman"/>
                <w:sz w:val="20"/>
                <w:szCs w:val="20"/>
              </w:rPr>
            </w:pPr>
            <w:r w:rsidRPr="00BB39A2">
              <w:rPr>
                <w:rFonts w:ascii="Times New Roman" w:hAnsi="Times New Roman" w:cs="Times New Roman"/>
                <w:sz w:val="20"/>
                <w:szCs w:val="20"/>
              </w:rPr>
              <w:t>in Anlehnung an Diehl et al. [</w:t>
            </w:r>
            <w:r w:rsidR="001A0AC1">
              <w:rPr>
                <w:rFonts w:ascii="Times New Roman" w:hAnsi="Times New Roman" w:cs="Times New Roman"/>
                <w:sz w:val="20"/>
                <w:szCs w:val="20"/>
              </w:rPr>
              <w:t>2</w:t>
            </w:r>
            <w:r w:rsidRPr="00BB39A2">
              <w:rPr>
                <w:rFonts w:ascii="Times New Roman" w:hAnsi="Times New Roman" w:cs="Times New Roman"/>
                <w:sz w:val="20"/>
                <w:szCs w:val="20"/>
              </w:rPr>
              <w:t>]</w:t>
            </w:r>
          </w:p>
        </w:tc>
        <w:tc>
          <w:tcPr>
            <w:tcW w:w="231" w:type="pct"/>
          </w:tcPr>
          <w:p w14:paraId="3786DC4E"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1CBC664F" w14:textId="77777777" w:rsidTr="00C8454A">
        <w:trPr>
          <w:jc w:val="center"/>
        </w:trPr>
        <w:tc>
          <w:tcPr>
            <w:tcW w:w="1736" w:type="pct"/>
          </w:tcPr>
          <w:p w14:paraId="64529352"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Monatlich zu Verfügung stehendes Einkommen abzüglich aller Miet- und Fixkosten</w:t>
            </w:r>
          </w:p>
        </w:tc>
        <w:tc>
          <w:tcPr>
            <w:tcW w:w="2323" w:type="pct"/>
          </w:tcPr>
          <w:p w14:paraId="3042EB17" w14:textId="6FB82A05" w:rsidR="000A5381" w:rsidRPr="00BB39A2" w:rsidRDefault="000A5381" w:rsidP="000A5381">
            <w:pPr>
              <w:rPr>
                <w:rFonts w:ascii="Times New Roman" w:hAnsi="Times New Roman" w:cs="Times New Roman"/>
                <w:sz w:val="20"/>
                <w:szCs w:val="20"/>
              </w:rPr>
            </w:pPr>
            <w:r>
              <w:rPr>
                <w:rFonts w:ascii="Times New Roman" w:hAnsi="Times New Roman" w:cs="Times New Roman"/>
                <w:sz w:val="20"/>
                <w:szCs w:val="20"/>
              </w:rPr>
              <w:t>Freie Angaben in €</w:t>
            </w:r>
          </w:p>
        </w:tc>
        <w:tc>
          <w:tcPr>
            <w:tcW w:w="710" w:type="pct"/>
          </w:tcPr>
          <w:p w14:paraId="4EEA99B0" w14:textId="1C8C0CBD" w:rsidR="000A5381" w:rsidRPr="00BB39A2" w:rsidRDefault="000A5381" w:rsidP="00D02EA5">
            <w:pPr>
              <w:rPr>
                <w:rFonts w:ascii="Times New Roman" w:hAnsi="Times New Roman" w:cs="Times New Roman"/>
                <w:sz w:val="20"/>
                <w:szCs w:val="20"/>
              </w:rPr>
            </w:pPr>
            <w:r w:rsidRPr="00BB39A2">
              <w:rPr>
                <w:rFonts w:ascii="Times New Roman" w:hAnsi="Times New Roman" w:cs="Times New Roman"/>
                <w:sz w:val="20"/>
                <w:szCs w:val="20"/>
              </w:rPr>
              <w:t>in Anlehnung an Diehl et al. [</w:t>
            </w:r>
            <w:r w:rsidR="001A0AC1">
              <w:rPr>
                <w:rFonts w:ascii="Times New Roman" w:hAnsi="Times New Roman" w:cs="Times New Roman"/>
                <w:sz w:val="20"/>
                <w:szCs w:val="20"/>
              </w:rPr>
              <w:t>2</w:t>
            </w:r>
            <w:r w:rsidRPr="00BB39A2">
              <w:rPr>
                <w:rFonts w:ascii="Times New Roman" w:hAnsi="Times New Roman" w:cs="Times New Roman"/>
                <w:sz w:val="20"/>
                <w:szCs w:val="20"/>
              </w:rPr>
              <w:t>]</w:t>
            </w:r>
          </w:p>
        </w:tc>
        <w:tc>
          <w:tcPr>
            <w:tcW w:w="231" w:type="pct"/>
          </w:tcPr>
          <w:p w14:paraId="1916DA2B"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664D5804" w14:textId="77777777" w:rsidTr="00C8454A">
        <w:trPr>
          <w:jc w:val="center"/>
        </w:trPr>
        <w:tc>
          <w:tcPr>
            <w:tcW w:w="1736" w:type="pct"/>
          </w:tcPr>
          <w:p w14:paraId="02ADB18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Einschätzung, inwiefern das eigene Einkommen ausreichend ist</w:t>
            </w:r>
          </w:p>
        </w:tc>
        <w:tc>
          <w:tcPr>
            <w:tcW w:w="2323" w:type="pct"/>
          </w:tcPr>
          <w:p w14:paraId="68B0BE37" w14:textId="2FEA2BD5" w:rsidR="000A5381" w:rsidRPr="007F70CE"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Vierstufige Skala (1-4) </w:t>
            </w:r>
            <w:r w:rsidRPr="007F70CE">
              <w:rPr>
                <w:rFonts w:ascii="Times New Roman" w:hAnsi="Times New Roman" w:cs="Times New Roman"/>
                <w:sz w:val="20"/>
                <w:szCs w:val="20"/>
              </w:rPr>
              <w:t>„</w:t>
            </w:r>
            <w:r>
              <w:rPr>
                <w:rFonts w:ascii="Times New Roman" w:hAnsi="Times New Roman" w:cs="Times New Roman"/>
                <w:sz w:val="20"/>
                <w:szCs w:val="20"/>
              </w:rPr>
              <w:t>ü</w:t>
            </w:r>
            <w:r w:rsidRPr="007F70CE">
              <w:rPr>
                <w:rFonts w:ascii="Times New Roman" w:hAnsi="Times New Roman" w:cs="Times New Roman"/>
                <w:sz w:val="20"/>
                <w:szCs w:val="20"/>
              </w:rPr>
              <w:t>berhaupt nicht ausreichend“, „nicht ausreichend“</w:t>
            </w:r>
            <w:r>
              <w:rPr>
                <w:rFonts w:ascii="Times New Roman" w:hAnsi="Times New Roman" w:cs="Times New Roman"/>
                <w:sz w:val="20"/>
                <w:szCs w:val="20"/>
              </w:rPr>
              <w:t xml:space="preserve">, </w:t>
            </w:r>
            <w:r w:rsidRPr="007F70CE">
              <w:rPr>
                <w:rFonts w:ascii="Times New Roman" w:hAnsi="Times New Roman" w:cs="Times New Roman"/>
                <w:sz w:val="20"/>
                <w:szCs w:val="20"/>
              </w:rPr>
              <w:t>„ausreichend“ und „mehr als ausreichend“</w:t>
            </w:r>
          </w:p>
        </w:tc>
        <w:tc>
          <w:tcPr>
            <w:tcW w:w="710" w:type="pct"/>
          </w:tcPr>
          <w:p w14:paraId="5C7F5C4E" w14:textId="43D1697B"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Sendatzki &amp; Rathmann [1</w:t>
            </w:r>
            <w:r w:rsidR="001A0AC1">
              <w:rPr>
                <w:rFonts w:ascii="Times New Roman" w:hAnsi="Times New Roman" w:cs="Times New Roman"/>
                <w:sz w:val="20"/>
                <w:szCs w:val="20"/>
              </w:rPr>
              <w:t>3</w:t>
            </w:r>
            <w:r w:rsidRPr="00BB39A2">
              <w:rPr>
                <w:rFonts w:ascii="Times New Roman" w:hAnsi="Times New Roman" w:cs="Times New Roman"/>
                <w:sz w:val="20"/>
                <w:szCs w:val="20"/>
              </w:rPr>
              <w:t>]</w:t>
            </w:r>
          </w:p>
        </w:tc>
        <w:tc>
          <w:tcPr>
            <w:tcW w:w="231" w:type="pct"/>
          </w:tcPr>
          <w:p w14:paraId="1D05104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7D382262" w14:textId="77777777" w:rsidTr="00C8454A">
        <w:trPr>
          <w:jc w:val="center"/>
        </w:trPr>
        <w:tc>
          <w:tcPr>
            <w:tcW w:w="1736" w:type="pct"/>
          </w:tcPr>
          <w:p w14:paraId="40367974"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Vorliegen von Schulden</w:t>
            </w:r>
          </w:p>
        </w:tc>
        <w:tc>
          <w:tcPr>
            <w:tcW w:w="2323" w:type="pct"/>
          </w:tcPr>
          <w:p w14:paraId="44D0BE3D" w14:textId="53C85DB6" w:rsidR="000A5381" w:rsidRPr="00062FE0" w:rsidRDefault="000A5381" w:rsidP="000A5381">
            <w:pPr>
              <w:rPr>
                <w:rFonts w:ascii="Times New Roman" w:hAnsi="Times New Roman" w:cs="Times New Roman"/>
                <w:sz w:val="20"/>
                <w:szCs w:val="20"/>
              </w:rPr>
            </w:pPr>
            <w:r>
              <w:rPr>
                <w:rFonts w:ascii="Times New Roman" w:hAnsi="Times New Roman" w:cs="Times New Roman"/>
                <w:sz w:val="20"/>
                <w:szCs w:val="20"/>
              </w:rPr>
              <w:t>„Ja“, „</w:t>
            </w:r>
            <w:r w:rsidR="000F1FCD">
              <w:rPr>
                <w:rFonts w:ascii="Times New Roman" w:hAnsi="Times New Roman" w:cs="Times New Roman"/>
                <w:sz w:val="20"/>
                <w:szCs w:val="20"/>
              </w:rPr>
              <w:t>N</w:t>
            </w:r>
            <w:r>
              <w:rPr>
                <w:rFonts w:ascii="Times New Roman" w:hAnsi="Times New Roman" w:cs="Times New Roman"/>
                <w:sz w:val="20"/>
                <w:szCs w:val="20"/>
              </w:rPr>
              <w:t>ein“</w:t>
            </w:r>
          </w:p>
        </w:tc>
        <w:tc>
          <w:tcPr>
            <w:tcW w:w="710" w:type="pct"/>
          </w:tcPr>
          <w:p w14:paraId="04DE357B" w14:textId="6CCB0D79" w:rsidR="000A5381" w:rsidRPr="00BB39A2" w:rsidRDefault="000A5381" w:rsidP="000A5381">
            <w:pPr>
              <w:rPr>
                <w:rFonts w:ascii="Times New Roman" w:hAnsi="Times New Roman" w:cs="Times New Roman"/>
                <w:sz w:val="20"/>
                <w:szCs w:val="20"/>
              </w:rPr>
            </w:pPr>
          </w:p>
        </w:tc>
        <w:tc>
          <w:tcPr>
            <w:tcW w:w="231" w:type="pct"/>
          </w:tcPr>
          <w:p w14:paraId="5BB65718"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7C98A9E4" w14:textId="77777777" w:rsidTr="00C8454A">
        <w:trPr>
          <w:jc w:val="center"/>
        </w:trPr>
        <w:tc>
          <w:tcPr>
            <w:tcW w:w="1736" w:type="pct"/>
          </w:tcPr>
          <w:p w14:paraId="6D8C14AA"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Art der Studienfinanzierung (eigenes Kapital, Familie, Stipendium, BAföG, Studienkredit, Nebenjob, Sonstiges) </w:t>
            </w:r>
          </w:p>
        </w:tc>
        <w:tc>
          <w:tcPr>
            <w:tcW w:w="2323" w:type="pct"/>
          </w:tcPr>
          <w:p w14:paraId="65A5D29B" w14:textId="48BFFAA4" w:rsidR="000A5381" w:rsidRPr="00BB39A2" w:rsidRDefault="000A5381" w:rsidP="000A5381">
            <w:pPr>
              <w:rPr>
                <w:rFonts w:ascii="Times New Roman" w:hAnsi="Times New Roman" w:cs="Times New Roman"/>
                <w:sz w:val="20"/>
                <w:szCs w:val="20"/>
              </w:rPr>
            </w:pPr>
            <w:r>
              <w:rPr>
                <w:rFonts w:ascii="Times New Roman" w:hAnsi="Times New Roman" w:cs="Times New Roman"/>
                <w:sz w:val="20"/>
                <w:szCs w:val="20"/>
              </w:rPr>
              <w:t>„Ja“, „</w:t>
            </w:r>
            <w:r w:rsidR="000F1FCD">
              <w:rPr>
                <w:rFonts w:ascii="Times New Roman" w:hAnsi="Times New Roman" w:cs="Times New Roman"/>
                <w:sz w:val="20"/>
                <w:szCs w:val="20"/>
              </w:rPr>
              <w:t>N</w:t>
            </w:r>
            <w:r>
              <w:rPr>
                <w:rFonts w:ascii="Times New Roman" w:hAnsi="Times New Roman" w:cs="Times New Roman"/>
                <w:sz w:val="20"/>
                <w:szCs w:val="20"/>
              </w:rPr>
              <w:t xml:space="preserve">ein“ </w:t>
            </w:r>
          </w:p>
        </w:tc>
        <w:tc>
          <w:tcPr>
            <w:tcW w:w="710" w:type="pct"/>
          </w:tcPr>
          <w:p w14:paraId="3201C2C2" w14:textId="07FF3229" w:rsidR="000A5381" w:rsidRPr="00BB39A2" w:rsidRDefault="000A5381" w:rsidP="00D02EA5">
            <w:pPr>
              <w:rPr>
                <w:rFonts w:ascii="Times New Roman" w:hAnsi="Times New Roman" w:cs="Times New Roman"/>
                <w:sz w:val="20"/>
                <w:szCs w:val="20"/>
              </w:rPr>
            </w:pPr>
            <w:r w:rsidRPr="00BB39A2">
              <w:rPr>
                <w:rFonts w:ascii="Times New Roman" w:hAnsi="Times New Roman" w:cs="Times New Roman"/>
                <w:sz w:val="20"/>
                <w:szCs w:val="20"/>
              </w:rPr>
              <w:t>in Anlehnung an Diehl et al. [</w:t>
            </w:r>
            <w:r w:rsidR="001A0AC1">
              <w:rPr>
                <w:rFonts w:ascii="Times New Roman" w:hAnsi="Times New Roman" w:cs="Times New Roman"/>
                <w:sz w:val="20"/>
                <w:szCs w:val="20"/>
              </w:rPr>
              <w:t>2</w:t>
            </w:r>
            <w:r w:rsidRPr="00BB39A2">
              <w:rPr>
                <w:rFonts w:ascii="Times New Roman" w:hAnsi="Times New Roman" w:cs="Times New Roman"/>
                <w:sz w:val="20"/>
                <w:szCs w:val="20"/>
              </w:rPr>
              <w:t>]</w:t>
            </w:r>
          </w:p>
        </w:tc>
        <w:tc>
          <w:tcPr>
            <w:tcW w:w="231" w:type="pct"/>
          </w:tcPr>
          <w:p w14:paraId="08994FD7"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2D012BF4" w14:textId="77777777" w:rsidTr="00C8454A">
        <w:trPr>
          <w:jc w:val="center"/>
        </w:trPr>
        <w:tc>
          <w:tcPr>
            <w:tcW w:w="1736" w:type="pct"/>
          </w:tcPr>
          <w:p w14:paraId="07BA9847"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Subjektiver Sozialstatus </w:t>
            </w:r>
          </w:p>
        </w:tc>
        <w:tc>
          <w:tcPr>
            <w:tcW w:w="2323" w:type="pct"/>
          </w:tcPr>
          <w:p w14:paraId="600E5E20" w14:textId="2BA2F91C" w:rsidR="000A5381" w:rsidRPr="00062FE0" w:rsidRDefault="000A5381" w:rsidP="000A5381">
            <w:pPr>
              <w:rPr>
                <w:rFonts w:ascii="Times New Roman" w:hAnsi="Times New Roman" w:cs="Times New Roman"/>
                <w:sz w:val="20"/>
                <w:szCs w:val="20"/>
              </w:rPr>
            </w:pPr>
            <w:r>
              <w:rPr>
                <w:rFonts w:ascii="Times New Roman" w:hAnsi="Times New Roman" w:cs="Times New Roman"/>
                <w:sz w:val="20"/>
                <w:szCs w:val="20"/>
              </w:rPr>
              <w:t>Z</w:t>
            </w:r>
            <w:r w:rsidRPr="00062FE0">
              <w:rPr>
                <w:rFonts w:ascii="Times New Roman" w:hAnsi="Times New Roman" w:cs="Times New Roman"/>
                <w:sz w:val="20"/>
                <w:szCs w:val="20"/>
              </w:rPr>
              <w:t>ehnstufigen Skala (1-10)</w:t>
            </w:r>
            <w:r>
              <w:rPr>
                <w:rFonts w:ascii="Times New Roman" w:hAnsi="Times New Roman" w:cs="Times New Roman"/>
                <w:sz w:val="20"/>
                <w:szCs w:val="20"/>
              </w:rPr>
              <w:t>, höhere Werte deuten auf einen höheren subjektiven Sozialstatus hin</w:t>
            </w:r>
          </w:p>
        </w:tc>
        <w:tc>
          <w:tcPr>
            <w:tcW w:w="710" w:type="pct"/>
          </w:tcPr>
          <w:p w14:paraId="1C70866E" w14:textId="6433F46F"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„MacArthur Scale“ [</w:t>
            </w:r>
            <w:r w:rsidR="001A0AC1">
              <w:rPr>
                <w:rFonts w:ascii="Times New Roman" w:hAnsi="Times New Roman" w:cs="Times New Roman"/>
                <w:sz w:val="20"/>
                <w:szCs w:val="20"/>
              </w:rPr>
              <w:t>1, 5</w:t>
            </w:r>
            <w:r w:rsidRPr="00BB39A2">
              <w:rPr>
                <w:rFonts w:ascii="Times New Roman" w:hAnsi="Times New Roman" w:cs="Times New Roman"/>
                <w:sz w:val="20"/>
                <w:szCs w:val="20"/>
              </w:rPr>
              <w:t>]</w:t>
            </w:r>
          </w:p>
        </w:tc>
        <w:tc>
          <w:tcPr>
            <w:tcW w:w="231" w:type="pct"/>
          </w:tcPr>
          <w:p w14:paraId="23E1EB00"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168183C3" w14:textId="77777777" w:rsidTr="00C8454A">
        <w:trPr>
          <w:jc w:val="center"/>
        </w:trPr>
        <w:tc>
          <w:tcPr>
            <w:tcW w:w="1736" w:type="pct"/>
          </w:tcPr>
          <w:p w14:paraId="20FFF806"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Veränderung der Höhe der finanziellen Mittel durch die Corona-Pandemie </w:t>
            </w:r>
          </w:p>
        </w:tc>
        <w:tc>
          <w:tcPr>
            <w:tcW w:w="2323" w:type="pct"/>
          </w:tcPr>
          <w:p w14:paraId="2573BC17" w14:textId="3835203D" w:rsidR="000A5381" w:rsidRPr="00BB39A2" w:rsidRDefault="000A5381" w:rsidP="000A5381">
            <w:pPr>
              <w:rPr>
                <w:rFonts w:ascii="Times New Roman" w:hAnsi="Times New Roman" w:cs="Times New Roman"/>
                <w:sz w:val="20"/>
                <w:szCs w:val="20"/>
              </w:rPr>
            </w:pPr>
            <w:r>
              <w:rPr>
                <w:rFonts w:ascii="Times New Roman" w:hAnsi="Times New Roman" w:cs="Times New Roman"/>
                <w:sz w:val="20"/>
                <w:szCs w:val="20"/>
              </w:rPr>
              <w:t>„Ja“, „</w:t>
            </w:r>
            <w:r w:rsidR="000F1FCD">
              <w:rPr>
                <w:rFonts w:ascii="Times New Roman" w:hAnsi="Times New Roman" w:cs="Times New Roman"/>
                <w:sz w:val="20"/>
                <w:szCs w:val="20"/>
              </w:rPr>
              <w:t>N</w:t>
            </w:r>
            <w:r>
              <w:rPr>
                <w:rFonts w:ascii="Times New Roman" w:hAnsi="Times New Roman" w:cs="Times New Roman"/>
                <w:sz w:val="20"/>
                <w:szCs w:val="20"/>
              </w:rPr>
              <w:t>ein“</w:t>
            </w:r>
          </w:p>
        </w:tc>
        <w:tc>
          <w:tcPr>
            <w:tcW w:w="710" w:type="pct"/>
          </w:tcPr>
          <w:p w14:paraId="16DAC37E" w14:textId="53BD6FB8" w:rsidR="000A5381" w:rsidRPr="00BB39A2" w:rsidRDefault="000A5381" w:rsidP="000A5381">
            <w:pPr>
              <w:rPr>
                <w:rFonts w:ascii="Times New Roman" w:hAnsi="Times New Roman" w:cs="Times New Roman"/>
                <w:sz w:val="20"/>
                <w:szCs w:val="20"/>
              </w:rPr>
            </w:pPr>
          </w:p>
        </w:tc>
        <w:tc>
          <w:tcPr>
            <w:tcW w:w="231" w:type="pct"/>
          </w:tcPr>
          <w:p w14:paraId="618A6CEC"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38E22AAD" w14:textId="1B166E19" w:rsidTr="00C8454A">
        <w:trPr>
          <w:trHeight w:val="162"/>
          <w:jc w:val="center"/>
        </w:trPr>
        <w:tc>
          <w:tcPr>
            <w:tcW w:w="1736" w:type="pct"/>
            <w:shd w:val="clear" w:color="auto" w:fill="ADADAD" w:themeFill="background2" w:themeFillShade="BF"/>
          </w:tcPr>
          <w:p w14:paraId="01A88425" w14:textId="69229CCC" w:rsidR="000A5381" w:rsidRPr="00BB39A2" w:rsidRDefault="000A5381" w:rsidP="000A5381">
            <w:pPr>
              <w:rPr>
                <w:rFonts w:ascii="Times New Roman" w:hAnsi="Times New Roman" w:cs="Times New Roman"/>
                <w:sz w:val="20"/>
                <w:szCs w:val="20"/>
              </w:rPr>
            </w:pPr>
            <w:bookmarkStart w:id="2" w:name="_Hlk172729732"/>
            <w:r w:rsidRPr="00BB39A2">
              <w:rPr>
                <w:rFonts w:ascii="Times New Roman" w:hAnsi="Times New Roman" w:cs="Times New Roman"/>
                <w:sz w:val="20"/>
                <w:szCs w:val="20"/>
              </w:rPr>
              <w:t>Gesundheit/Gesundheitsverhalten</w:t>
            </w:r>
          </w:p>
        </w:tc>
        <w:tc>
          <w:tcPr>
            <w:tcW w:w="2323" w:type="pct"/>
            <w:shd w:val="clear" w:color="auto" w:fill="ADADAD" w:themeFill="background2" w:themeFillShade="BF"/>
          </w:tcPr>
          <w:p w14:paraId="70257B73" w14:textId="6FE639BD" w:rsidR="000A5381" w:rsidRPr="00BB39A2"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Skala/Antwortmöglichkeiten </w:t>
            </w:r>
          </w:p>
        </w:tc>
        <w:tc>
          <w:tcPr>
            <w:tcW w:w="941" w:type="pct"/>
            <w:gridSpan w:val="2"/>
            <w:shd w:val="clear" w:color="auto" w:fill="ADADAD" w:themeFill="background2" w:themeFillShade="BF"/>
          </w:tcPr>
          <w:p w14:paraId="468A6EDA" w14:textId="77777777" w:rsidR="000A5381" w:rsidRPr="00BB39A2" w:rsidRDefault="000A5381" w:rsidP="000A5381">
            <w:pPr>
              <w:jc w:val="center"/>
              <w:rPr>
                <w:rFonts w:ascii="Times New Roman" w:hAnsi="Times New Roman" w:cs="Times New Roman"/>
                <w:sz w:val="20"/>
                <w:szCs w:val="20"/>
              </w:rPr>
            </w:pPr>
          </w:p>
        </w:tc>
      </w:tr>
      <w:tr w:rsidR="000A5381" w:rsidRPr="00BB39A2" w14:paraId="7D552C3B" w14:textId="77777777" w:rsidTr="00C8454A">
        <w:trPr>
          <w:jc w:val="center"/>
        </w:trPr>
        <w:tc>
          <w:tcPr>
            <w:tcW w:w="1736" w:type="pct"/>
            <w:shd w:val="clear" w:color="auto" w:fill="D1D1D1" w:themeFill="background2" w:themeFillShade="E6"/>
          </w:tcPr>
          <w:p w14:paraId="578C0145"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Konstrukte/Variablen</w:t>
            </w:r>
          </w:p>
        </w:tc>
        <w:tc>
          <w:tcPr>
            <w:tcW w:w="2323" w:type="pct"/>
            <w:shd w:val="clear" w:color="auto" w:fill="D1D1D1" w:themeFill="background2" w:themeFillShade="E6"/>
          </w:tcPr>
          <w:p w14:paraId="40612C0B" w14:textId="77777777" w:rsidR="000A5381" w:rsidRPr="00BB39A2" w:rsidRDefault="000A5381" w:rsidP="000A5381">
            <w:pPr>
              <w:rPr>
                <w:rFonts w:ascii="Times New Roman" w:hAnsi="Times New Roman" w:cs="Times New Roman"/>
                <w:sz w:val="20"/>
                <w:szCs w:val="20"/>
              </w:rPr>
            </w:pPr>
          </w:p>
        </w:tc>
        <w:tc>
          <w:tcPr>
            <w:tcW w:w="710" w:type="pct"/>
            <w:shd w:val="clear" w:color="auto" w:fill="D1D1D1" w:themeFill="background2" w:themeFillShade="E6"/>
          </w:tcPr>
          <w:p w14:paraId="311991E1" w14:textId="0CC017E4"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Quelle</w:t>
            </w:r>
          </w:p>
        </w:tc>
        <w:tc>
          <w:tcPr>
            <w:tcW w:w="231" w:type="pct"/>
            <w:shd w:val="clear" w:color="auto" w:fill="D1D1D1" w:themeFill="background2" w:themeFillShade="E6"/>
          </w:tcPr>
          <w:p w14:paraId="3CFE2819" w14:textId="77777777" w:rsidR="000A5381" w:rsidRPr="00BB39A2" w:rsidRDefault="000A5381" w:rsidP="000A5381">
            <w:pPr>
              <w:rPr>
                <w:rFonts w:ascii="Times New Roman" w:hAnsi="Times New Roman" w:cs="Times New Roman"/>
                <w:sz w:val="20"/>
                <w:szCs w:val="20"/>
              </w:rPr>
            </w:pPr>
          </w:p>
        </w:tc>
      </w:tr>
      <w:bookmarkEnd w:id="2"/>
      <w:tr w:rsidR="000A5381" w:rsidRPr="00BB39A2" w14:paraId="3DB895FB" w14:textId="77777777" w:rsidTr="00C8454A">
        <w:trPr>
          <w:jc w:val="center"/>
        </w:trPr>
        <w:tc>
          <w:tcPr>
            <w:tcW w:w="1736" w:type="pct"/>
          </w:tcPr>
          <w:p w14:paraId="478EDBE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Subjektive allgemeine Gesundheit  </w:t>
            </w:r>
          </w:p>
        </w:tc>
        <w:tc>
          <w:tcPr>
            <w:tcW w:w="2323" w:type="pct"/>
          </w:tcPr>
          <w:p w14:paraId="61C2636A" w14:textId="789DD6CF" w:rsidR="000A5381" w:rsidRPr="00E40FF1"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Fünfstufige Skala (1-5) </w:t>
            </w:r>
            <w:r w:rsidRPr="00E40FF1">
              <w:rPr>
                <w:rFonts w:ascii="Times New Roman" w:hAnsi="Times New Roman" w:cs="Times New Roman"/>
                <w:sz w:val="20"/>
                <w:szCs w:val="20"/>
              </w:rPr>
              <w:t>„</w:t>
            </w:r>
            <w:r>
              <w:rPr>
                <w:rFonts w:ascii="Times New Roman" w:hAnsi="Times New Roman" w:cs="Times New Roman"/>
                <w:sz w:val="20"/>
                <w:szCs w:val="20"/>
              </w:rPr>
              <w:t>s</w:t>
            </w:r>
            <w:r w:rsidRPr="00E40FF1">
              <w:rPr>
                <w:rFonts w:ascii="Times New Roman" w:hAnsi="Times New Roman" w:cs="Times New Roman"/>
                <w:sz w:val="20"/>
                <w:szCs w:val="20"/>
              </w:rPr>
              <w:t>ehr gut“, „gut“, „mittelmäßig“, „schlecht“ und „sehr schlecht“</w:t>
            </w:r>
          </w:p>
        </w:tc>
        <w:tc>
          <w:tcPr>
            <w:tcW w:w="710" w:type="pct"/>
          </w:tcPr>
          <w:p w14:paraId="4E9617BC" w14:textId="6E41FC9F"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„Gesundheit in Deutschland (GEDA)“ [</w:t>
            </w:r>
            <w:r w:rsidR="001A0AC1">
              <w:rPr>
                <w:rFonts w:ascii="Times New Roman" w:hAnsi="Times New Roman" w:cs="Times New Roman"/>
                <w:sz w:val="20"/>
                <w:szCs w:val="20"/>
              </w:rPr>
              <w:t>11</w:t>
            </w:r>
            <w:r w:rsidRPr="00BB39A2">
              <w:rPr>
                <w:rFonts w:ascii="Times New Roman" w:hAnsi="Times New Roman" w:cs="Times New Roman"/>
                <w:sz w:val="20"/>
                <w:szCs w:val="20"/>
              </w:rPr>
              <w:t xml:space="preserve">] </w:t>
            </w:r>
          </w:p>
        </w:tc>
        <w:tc>
          <w:tcPr>
            <w:tcW w:w="231" w:type="pct"/>
          </w:tcPr>
          <w:p w14:paraId="6F196EB2"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7799F46A" w14:textId="77777777" w:rsidTr="00C8454A">
        <w:trPr>
          <w:jc w:val="center"/>
        </w:trPr>
        <w:tc>
          <w:tcPr>
            <w:tcW w:w="1736" w:type="pct"/>
          </w:tcPr>
          <w:p w14:paraId="6D5E86A3" w14:textId="0F5BD0F9"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Subjektive psychische und körperliche Gesundheit </w:t>
            </w:r>
          </w:p>
        </w:tc>
        <w:tc>
          <w:tcPr>
            <w:tcW w:w="2323" w:type="pct"/>
          </w:tcPr>
          <w:p w14:paraId="2FAC05D6" w14:textId="23659C66" w:rsidR="000A5381" w:rsidRPr="00E40FF1"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Fünfstufige Skala (1-5) </w:t>
            </w:r>
            <w:r w:rsidRPr="00E40FF1">
              <w:rPr>
                <w:rFonts w:ascii="Times New Roman" w:hAnsi="Times New Roman" w:cs="Times New Roman"/>
                <w:sz w:val="20"/>
                <w:szCs w:val="20"/>
              </w:rPr>
              <w:t>„</w:t>
            </w:r>
            <w:r>
              <w:rPr>
                <w:rFonts w:ascii="Times New Roman" w:hAnsi="Times New Roman" w:cs="Times New Roman"/>
                <w:sz w:val="20"/>
                <w:szCs w:val="20"/>
              </w:rPr>
              <w:t>s</w:t>
            </w:r>
            <w:r w:rsidRPr="00E40FF1">
              <w:rPr>
                <w:rFonts w:ascii="Times New Roman" w:hAnsi="Times New Roman" w:cs="Times New Roman"/>
                <w:sz w:val="20"/>
                <w:szCs w:val="20"/>
              </w:rPr>
              <w:t>ehr gut“, „gut“, „mittelmäßig“, „schlecht“ und „sehr schlecht“</w:t>
            </w:r>
          </w:p>
        </w:tc>
        <w:tc>
          <w:tcPr>
            <w:tcW w:w="710" w:type="pct"/>
          </w:tcPr>
          <w:p w14:paraId="5E600DDB" w14:textId="74854E6E" w:rsidR="000A5381" w:rsidRPr="00BB39A2" w:rsidRDefault="000A5381" w:rsidP="00D02EA5">
            <w:pPr>
              <w:rPr>
                <w:rFonts w:ascii="Times New Roman" w:hAnsi="Times New Roman" w:cs="Times New Roman"/>
                <w:sz w:val="20"/>
                <w:szCs w:val="20"/>
              </w:rPr>
            </w:pPr>
            <w:r w:rsidRPr="00BB39A2">
              <w:rPr>
                <w:rFonts w:ascii="Times New Roman" w:hAnsi="Times New Roman" w:cs="Times New Roman"/>
                <w:sz w:val="20"/>
                <w:szCs w:val="20"/>
              </w:rPr>
              <w:t>Diehl et al. [</w:t>
            </w:r>
            <w:r w:rsidR="001A0AC1">
              <w:rPr>
                <w:rFonts w:ascii="Times New Roman" w:hAnsi="Times New Roman" w:cs="Times New Roman"/>
                <w:sz w:val="20"/>
                <w:szCs w:val="20"/>
              </w:rPr>
              <w:t>2</w:t>
            </w:r>
            <w:r w:rsidRPr="00BB39A2">
              <w:rPr>
                <w:rFonts w:ascii="Times New Roman" w:hAnsi="Times New Roman" w:cs="Times New Roman"/>
                <w:sz w:val="20"/>
                <w:szCs w:val="20"/>
              </w:rPr>
              <w:t>]</w:t>
            </w:r>
          </w:p>
        </w:tc>
        <w:tc>
          <w:tcPr>
            <w:tcW w:w="231" w:type="pct"/>
          </w:tcPr>
          <w:p w14:paraId="2600611A"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2</w:t>
            </w:r>
          </w:p>
        </w:tc>
      </w:tr>
      <w:tr w:rsidR="000A5381" w:rsidRPr="00BB39A2" w14:paraId="757AB970" w14:textId="77777777" w:rsidTr="00C8454A">
        <w:trPr>
          <w:jc w:val="center"/>
        </w:trPr>
        <w:tc>
          <w:tcPr>
            <w:tcW w:w="1736" w:type="pct"/>
          </w:tcPr>
          <w:p w14:paraId="68427BC5" w14:textId="2C198C2C" w:rsidR="000A5381" w:rsidRPr="00BB39A2" w:rsidRDefault="000F1FCD" w:rsidP="000A5381">
            <w:pPr>
              <w:rPr>
                <w:rFonts w:ascii="Times New Roman" w:hAnsi="Times New Roman" w:cs="Times New Roman"/>
                <w:sz w:val="20"/>
                <w:szCs w:val="20"/>
              </w:rPr>
            </w:pPr>
            <w:r>
              <w:rPr>
                <w:rFonts w:ascii="Times New Roman" w:hAnsi="Times New Roman" w:cs="Times New Roman"/>
                <w:sz w:val="20"/>
                <w:szCs w:val="20"/>
              </w:rPr>
              <w:t xml:space="preserve">Subjektive </w:t>
            </w:r>
            <w:r w:rsidR="000A5381" w:rsidRPr="00BB39A2">
              <w:rPr>
                <w:rFonts w:ascii="Times New Roman" w:hAnsi="Times New Roman" w:cs="Times New Roman"/>
                <w:sz w:val="20"/>
                <w:szCs w:val="20"/>
              </w:rPr>
              <w:t xml:space="preserve">Auswirkungen der finanziellen Mittel auf die Gesundheit </w:t>
            </w:r>
          </w:p>
        </w:tc>
        <w:tc>
          <w:tcPr>
            <w:tcW w:w="2323" w:type="pct"/>
          </w:tcPr>
          <w:p w14:paraId="4C269F92" w14:textId="2E95BBB9" w:rsidR="000A5381" w:rsidRPr="00E40FF1" w:rsidRDefault="000A5381" w:rsidP="000A5381">
            <w:pPr>
              <w:rPr>
                <w:rFonts w:ascii="Times New Roman" w:hAnsi="Times New Roman" w:cs="Times New Roman"/>
                <w:sz w:val="20"/>
                <w:szCs w:val="20"/>
              </w:rPr>
            </w:pPr>
            <w:r>
              <w:rPr>
                <w:rFonts w:ascii="Times New Roman" w:hAnsi="Times New Roman" w:cs="Times New Roman"/>
                <w:color w:val="000000" w:themeColor="text1"/>
                <w:sz w:val="20"/>
                <w:szCs w:val="20"/>
              </w:rPr>
              <w:t>Siebenstufige Skala (-3 bis 3) von „äußerst negativ“ bis „äußerst positiv“</w:t>
            </w:r>
          </w:p>
        </w:tc>
        <w:tc>
          <w:tcPr>
            <w:tcW w:w="710" w:type="pct"/>
          </w:tcPr>
          <w:p w14:paraId="599318BF" w14:textId="391EB6BE"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in Anlehnung an „Fragebogen zur Erfassung des Gesundheitsverhaltens (FEG)“ [</w:t>
            </w:r>
            <w:r w:rsidR="001A0AC1">
              <w:rPr>
                <w:rFonts w:ascii="Times New Roman" w:hAnsi="Times New Roman" w:cs="Times New Roman"/>
                <w:sz w:val="20"/>
                <w:szCs w:val="20"/>
              </w:rPr>
              <w:t>3</w:t>
            </w:r>
            <w:r w:rsidRPr="00BB39A2">
              <w:rPr>
                <w:rFonts w:ascii="Times New Roman" w:hAnsi="Times New Roman" w:cs="Times New Roman"/>
                <w:sz w:val="20"/>
                <w:szCs w:val="20"/>
              </w:rPr>
              <w:t>]</w:t>
            </w:r>
          </w:p>
        </w:tc>
        <w:tc>
          <w:tcPr>
            <w:tcW w:w="231" w:type="pct"/>
          </w:tcPr>
          <w:p w14:paraId="7B292B9A" w14:textId="77777777" w:rsidR="000A5381" w:rsidRPr="00BB39A2" w:rsidDel="00F655D6"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0DAE4E33" w14:textId="77777777" w:rsidTr="00C8454A">
        <w:trPr>
          <w:jc w:val="center"/>
        </w:trPr>
        <w:tc>
          <w:tcPr>
            <w:tcW w:w="1736" w:type="pct"/>
          </w:tcPr>
          <w:p w14:paraId="0028FFB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lastRenderedPageBreak/>
              <w:t xml:space="preserve">Psychische Gesundheit: Angst und Depression </w:t>
            </w:r>
          </w:p>
        </w:tc>
        <w:tc>
          <w:tcPr>
            <w:tcW w:w="2323" w:type="pct"/>
          </w:tcPr>
          <w:p w14:paraId="43379EF3" w14:textId="6A555656" w:rsidR="000A5381" w:rsidRPr="00E40FF1" w:rsidRDefault="000A5381" w:rsidP="000A5381">
            <w:pPr>
              <w:rPr>
                <w:rFonts w:ascii="Times New Roman" w:hAnsi="Times New Roman" w:cs="Times New Roman"/>
                <w:sz w:val="20"/>
                <w:szCs w:val="20"/>
              </w:rPr>
            </w:pPr>
            <w:r>
              <w:rPr>
                <w:rFonts w:ascii="Times New Roman" w:hAnsi="Times New Roman" w:cs="Times New Roman"/>
                <w:sz w:val="20"/>
                <w:szCs w:val="20"/>
              </w:rPr>
              <w:t>Zwölfstufige Skala (0-12) höhere Werte deuten auf stärkere Symptome einer depressiven Störung und</w:t>
            </w:r>
            <w:r w:rsidR="000F1FCD">
              <w:rPr>
                <w:rFonts w:ascii="Times New Roman" w:hAnsi="Times New Roman" w:cs="Times New Roman"/>
                <w:sz w:val="20"/>
                <w:szCs w:val="20"/>
              </w:rPr>
              <w:t>/oder</w:t>
            </w:r>
            <w:r w:rsidR="009A20DE">
              <w:rPr>
                <w:rFonts w:ascii="Times New Roman" w:hAnsi="Times New Roman" w:cs="Times New Roman"/>
                <w:sz w:val="20"/>
                <w:szCs w:val="20"/>
              </w:rPr>
              <w:t xml:space="preserve"> </w:t>
            </w:r>
            <w:r>
              <w:rPr>
                <w:rFonts w:ascii="Times New Roman" w:hAnsi="Times New Roman" w:cs="Times New Roman"/>
                <w:sz w:val="20"/>
                <w:szCs w:val="20"/>
              </w:rPr>
              <w:t>Angststörung hin</w:t>
            </w:r>
          </w:p>
        </w:tc>
        <w:tc>
          <w:tcPr>
            <w:tcW w:w="710" w:type="pct"/>
          </w:tcPr>
          <w:p w14:paraId="3FE5E279" w14:textId="66DE0DBC"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„Patient Health Questionnaire-4 (PHQ-4)“ [</w:t>
            </w:r>
            <w:r w:rsidR="001A0AC1">
              <w:rPr>
                <w:rFonts w:ascii="Times New Roman" w:hAnsi="Times New Roman" w:cs="Times New Roman"/>
                <w:sz w:val="20"/>
                <w:szCs w:val="20"/>
              </w:rPr>
              <w:t>6, 7</w:t>
            </w:r>
            <w:r w:rsidRPr="00BB39A2">
              <w:rPr>
                <w:rFonts w:ascii="Times New Roman" w:hAnsi="Times New Roman" w:cs="Times New Roman"/>
                <w:sz w:val="20"/>
                <w:szCs w:val="20"/>
              </w:rPr>
              <w:t>]</w:t>
            </w:r>
          </w:p>
        </w:tc>
        <w:tc>
          <w:tcPr>
            <w:tcW w:w="231" w:type="pct"/>
          </w:tcPr>
          <w:p w14:paraId="712E0623"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4</w:t>
            </w:r>
          </w:p>
        </w:tc>
      </w:tr>
      <w:tr w:rsidR="000A5381" w:rsidRPr="00BB39A2" w14:paraId="7A212A77" w14:textId="77777777" w:rsidTr="00C8454A">
        <w:trPr>
          <w:jc w:val="center"/>
        </w:trPr>
        <w:tc>
          <w:tcPr>
            <w:tcW w:w="1736" w:type="pct"/>
          </w:tcPr>
          <w:p w14:paraId="72FABA24" w14:textId="39C1DCB2"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Psychischer Distress </w:t>
            </w:r>
            <w:r>
              <w:rPr>
                <w:rFonts w:ascii="Times New Roman" w:hAnsi="Times New Roman" w:cs="Times New Roman"/>
                <w:sz w:val="20"/>
                <w:szCs w:val="20"/>
              </w:rPr>
              <w:t>(Belastungsempfinden)</w:t>
            </w:r>
          </w:p>
        </w:tc>
        <w:tc>
          <w:tcPr>
            <w:tcW w:w="2323" w:type="pct"/>
          </w:tcPr>
          <w:p w14:paraId="147A5B44" w14:textId="625D6998" w:rsidR="000A5381" w:rsidRPr="00BB39A2" w:rsidRDefault="000A5381" w:rsidP="000A5381">
            <w:pPr>
              <w:rPr>
                <w:rFonts w:ascii="Times New Roman" w:hAnsi="Times New Roman" w:cs="Times New Roman"/>
                <w:sz w:val="20"/>
                <w:szCs w:val="20"/>
              </w:rPr>
            </w:pPr>
            <w:r>
              <w:rPr>
                <w:rFonts w:ascii="Times New Roman" w:hAnsi="Times New Roman" w:cs="Times New Roman"/>
                <w:sz w:val="20"/>
                <w:szCs w:val="20"/>
              </w:rPr>
              <w:t>Zehnstufige Skala (0-10), höhere Werte deuten auf ein höheres Belastungsempfinden hin</w:t>
            </w:r>
          </w:p>
        </w:tc>
        <w:tc>
          <w:tcPr>
            <w:tcW w:w="710" w:type="pct"/>
          </w:tcPr>
          <w:p w14:paraId="17C3D916" w14:textId="6FC1E619"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„NCCN Distress Thermometer“ [</w:t>
            </w:r>
            <w:r w:rsidR="001A0AC1">
              <w:rPr>
                <w:rFonts w:ascii="Times New Roman" w:hAnsi="Times New Roman" w:cs="Times New Roman"/>
                <w:sz w:val="20"/>
                <w:szCs w:val="20"/>
              </w:rPr>
              <w:t>8</w:t>
            </w:r>
            <w:r w:rsidR="008D6C63">
              <w:rPr>
                <w:rFonts w:ascii="Times New Roman" w:hAnsi="Times New Roman" w:cs="Times New Roman"/>
                <w:sz w:val="20"/>
                <w:szCs w:val="20"/>
              </w:rPr>
              <w:t>, 10</w:t>
            </w:r>
            <w:r w:rsidRPr="00BB39A2">
              <w:rPr>
                <w:rFonts w:ascii="Times New Roman" w:hAnsi="Times New Roman" w:cs="Times New Roman"/>
                <w:sz w:val="20"/>
                <w:szCs w:val="20"/>
              </w:rPr>
              <w:t>]</w:t>
            </w:r>
          </w:p>
        </w:tc>
        <w:tc>
          <w:tcPr>
            <w:tcW w:w="231" w:type="pct"/>
          </w:tcPr>
          <w:p w14:paraId="4F6BEAF2" w14:textId="77777777" w:rsidR="000A5381" w:rsidRPr="00BB39A2" w:rsidDel="00F655D6"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3BE499EC" w14:textId="77777777" w:rsidTr="00C8454A">
        <w:trPr>
          <w:jc w:val="center"/>
        </w:trPr>
        <w:tc>
          <w:tcPr>
            <w:tcW w:w="1736" w:type="pct"/>
          </w:tcPr>
          <w:p w14:paraId="65670E4A"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Einschätzung der Ernährung</w:t>
            </w:r>
          </w:p>
        </w:tc>
        <w:tc>
          <w:tcPr>
            <w:tcW w:w="2323" w:type="pct"/>
          </w:tcPr>
          <w:p w14:paraId="53E039A7" w14:textId="6C113237" w:rsidR="000A5381" w:rsidRPr="00B8792D"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Dreistufige Skala (1-3) </w:t>
            </w:r>
            <w:r w:rsidRPr="00B8792D">
              <w:rPr>
                <w:rFonts w:ascii="Times New Roman" w:hAnsi="Times New Roman" w:cs="Times New Roman"/>
                <w:sz w:val="20"/>
                <w:szCs w:val="20"/>
              </w:rPr>
              <w:t>„</w:t>
            </w:r>
            <w:r>
              <w:rPr>
                <w:rFonts w:ascii="Times New Roman" w:hAnsi="Times New Roman" w:cs="Times New Roman"/>
                <w:sz w:val="20"/>
                <w:szCs w:val="20"/>
              </w:rPr>
              <w:t>g</w:t>
            </w:r>
            <w:r w:rsidRPr="00B8792D">
              <w:rPr>
                <w:rFonts w:ascii="Times New Roman" w:hAnsi="Times New Roman" w:cs="Times New Roman"/>
                <w:sz w:val="20"/>
                <w:szCs w:val="20"/>
              </w:rPr>
              <w:t>esund“, „ungesund“ oder „weder noch“</w:t>
            </w:r>
          </w:p>
        </w:tc>
        <w:tc>
          <w:tcPr>
            <w:tcW w:w="710" w:type="pct"/>
          </w:tcPr>
          <w:p w14:paraId="3D9C1ED9" w14:textId="7CA53022"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Grützmacher et al. [</w:t>
            </w:r>
            <w:r w:rsidR="001A0AC1">
              <w:rPr>
                <w:rFonts w:ascii="Times New Roman" w:hAnsi="Times New Roman" w:cs="Times New Roman"/>
                <w:sz w:val="20"/>
                <w:szCs w:val="20"/>
              </w:rPr>
              <w:t>4</w:t>
            </w:r>
            <w:r w:rsidRPr="00BB39A2">
              <w:rPr>
                <w:rFonts w:ascii="Times New Roman" w:hAnsi="Times New Roman" w:cs="Times New Roman"/>
                <w:sz w:val="20"/>
                <w:szCs w:val="20"/>
              </w:rPr>
              <w:t>]</w:t>
            </w:r>
          </w:p>
        </w:tc>
        <w:tc>
          <w:tcPr>
            <w:tcW w:w="231" w:type="pct"/>
          </w:tcPr>
          <w:p w14:paraId="29584F3D"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2FBCB20C" w14:textId="77777777" w:rsidTr="00C8454A">
        <w:trPr>
          <w:jc w:val="center"/>
        </w:trPr>
        <w:tc>
          <w:tcPr>
            <w:tcW w:w="1736" w:type="pct"/>
          </w:tcPr>
          <w:p w14:paraId="4BF1C68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Menge an aufgenommener Nahrung</w:t>
            </w:r>
          </w:p>
        </w:tc>
        <w:tc>
          <w:tcPr>
            <w:tcW w:w="2323" w:type="pct"/>
          </w:tcPr>
          <w:p w14:paraId="524F1A13" w14:textId="6907B42A" w:rsidR="000A5381" w:rsidRPr="00B8792D"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Fünfstufige Skala (1-5) </w:t>
            </w:r>
            <w:r w:rsidRPr="00B8792D">
              <w:rPr>
                <w:rFonts w:ascii="Times New Roman" w:hAnsi="Times New Roman" w:cs="Times New Roman"/>
                <w:sz w:val="20"/>
                <w:szCs w:val="20"/>
              </w:rPr>
              <w:t>„</w:t>
            </w:r>
            <w:r>
              <w:rPr>
                <w:rFonts w:ascii="Times New Roman" w:hAnsi="Times New Roman" w:cs="Times New Roman"/>
                <w:sz w:val="20"/>
                <w:szCs w:val="20"/>
              </w:rPr>
              <w:t>d</w:t>
            </w:r>
            <w:r w:rsidRPr="00B8792D">
              <w:rPr>
                <w:rFonts w:ascii="Times New Roman" w:hAnsi="Times New Roman" w:cs="Times New Roman"/>
                <w:sz w:val="20"/>
                <w:szCs w:val="20"/>
              </w:rPr>
              <w:t>eutlich mehr als der Körper benötigt“, „mehr als der Körper benötigt“, „weniger als der Körper benötigt“, „deutlich weniger als der Körper benötigt“ und „in etwa so viel, wie der Körper benötigt“</w:t>
            </w:r>
          </w:p>
        </w:tc>
        <w:tc>
          <w:tcPr>
            <w:tcW w:w="710" w:type="pct"/>
          </w:tcPr>
          <w:p w14:paraId="15591F8D" w14:textId="0D7EBE16" w:rsidR="000A5381" w:rsidRPr="00BB39A2" w:rsidRDefault="000A5381" w:rsidP="000A5381">
            <w:pPr>
              <w:rPr>
                <w:rFonts w:ascii="Times New Roman" w:hAnsi="Times New Roman" w:cs="Times New Roman"/>
                <w:sz w:val="20"/>
                <w:szCs w:val="20"/>
              </w:rPr>
            </w:pPr>
          </w:p>
        </w:tc>
        <w:tc>
          <w:tcPr>
            <w:tcW w:w="231" w:type="pct"/>
          </w:tcPr>
          <w:p w14:paraId="171C3227"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47747B90" w14:textId="77777777" w:rsidTr="00C8454A">
        <w:trPr>
          <w:jc w:val="center"/>
        </w:trPr>
        <w:tc>
          <w:tcPr>
            <w:tcW w:w="1736" w:type="pct"/>
          </w:tcPr>
          <w:p w14:paraId="750752D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BMI (Größe/Gewicht)</w:t>
            </w:r>
          </w:p>
        </w:tc>
        <w:tc>
          <w:tcPr>
            <w:tcW w:w="2323" w:type="pct"/>
          </w:tcPr>
          <w:p w14:paraId="12F26A1B" w14:textId="1B970B86" w:rsidR="000A5381" w:rsidRPr="00B8792D" w:rsidRDefault="000A5381" w:rsidP="000F1FCD">
            <w:pPr>
              <w:rPr>
                <w:rFonts w:ascii="Times New Roman" w:hAnsi="Times New Roman" w:cs="Times New Roman"/>
                <w:sz w:val="20"/>
                <w:szCs w:val="20"/>
              </w:rPr>
            </w:pPr>
            <w:r w:rsidRPr="00B8792D">
              <w:rPr>
                <w:rFonts w:ascii="Times New Roman" w:hAnsi="Times New Roman" w:cs="Times New Roman"/>
                <w:sz w:val="20"/>
                <w:szCs w:val="20"/>
              </w:rPr>
              <w:t>BMI &lt; 18.5 Untergewicht,  18.5</w:t>
            </w:r>
            <w:r w:rsidR="009A20DE">
              <w:rPr>
                <w:rFonts w:ascii="Times New Roman" w:hAnsi="Times New Roman" w:cs="Times New Roman"/>
                <w:sz w:val="20"/>
                <w:szCs w:val="20"/>
              </w:rPr>
              <w:t>-</w:t>
            </w:r>
            <w:r w:rsidRPr="00B8792D">
              <w:rPr>
                <w:rFonts w:ascii="Times New Roman" w:hAnsi="Times New Roman" w:cs="Times New Roman"/>
                <w:sz w:val="20"/>
                <w:szCs w:val="20"/>
              </w:rPr>
              <w:t>24,9 Normalgewicht,  25</w:t>
            </w:r>
            <w:r w:rsidR="009A20DE">
              <w:rPr>
                <w:rFonts w:ascii="Times New Roman" w:hAnsi="Times New Roman" w:cs="Times New Roman"/>
                <w:sz w:val="20"/>
                <w:szCs w:val="20"/>
              </w:rPr>
              <w:t>-</w:t>
            </w:r>
            <w:r w:rsidRPr="00B8792D">
              <w:rPr>
                <w:rFonts w:ascii="Times New Roman" w:hAnsi="Times New Roman" w:cs="Times New Roman"/>
                <w:sz w:val="20"/>
                <w:szCs w:val="20"/>
              </w:rPr>
              <w:t>29.9 Übergewicht</w:t>
            </w:r>
            <w:r w:rsidR="000F1FCD">
              <w:rPr>
                <w:rFonts w:ascii="Times New Roman" w:hAnsi="Times New Roman" w:cs="Times New Roman"/>
                <w:sz w:val="20"/>
                <w:szCs w:val="20"/>
              </w:rPr>
              <w:t xml:space="preserve">, </w:t>
            </w:r>
            <w:r w:rsidR="000F1FCD" w:rsidRPr="00B8792D">
              <w:rPr>
                <w:rFonts w:ascii="Times New Roman" w:hAnsi="Times New Roman" w:cs="Times New Roman"/>
                <w:sz w:val="20"/>
                <w:szCs w:val="20"/>
              </w:rPr>
              <w:t>BMI &gt; 30</w:t>
            </w:r>
            <w:r w:rsidRPr="00B8792D">
              <w:rPr>
                <w:rFonts w:ascii="Times New Roman" w:hAnsi="Times New Roman" w:cs="Times New Roman"/>
                <w:sz w:val="20"/>
                <w:szCs w:val="20"/>
              </w:rPr>
              <w:t xml:space="preserve">starkes Übergewicht  </w:t>
            </w:r>
          </w:p>
        </w:tc>
        <w:tc>
          <w:tcPr>
            <w:tcW w:w="710" w:type="pct"/>
          </w:tcPr>
          <w:p w14:paraId="350121AC" w14:textId="189E7B71" w:rsidR="000A5381" w:rsidRPr="00BB39A2" w:rsidRDefault="000A5381" w:rsidP="000A5381">
            <w:pPr>
              <w:rPr>
                <w:rFonts w:ascii="Times New Roman" w:hAnsi="Times New Roman" w:cs="Times New Roman"/>
                <w:sz w:val="20"/>
                <w:szCs w:val="20"/>
              </w:rPr>
            </w:pPr>
          </w:p>
        </w:tc>
        <w:tc>
          <w:tcPr>
            <w:tcW w:w="231" w:type="pct"/>
          </w:tcPr>
          <w:p w14:paraId="0775A62B"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2</w:t>
            </w:r>
          </w:p>
        </w:tc>
      </w:tr>
      <w:tr w:rsidR="000A5381" w:rsidRPr="00BB39A2" w14:paraId="055465E2" w14:textId="77777777" w:rsidTr="00C8454A">
        <w:trPr>
          <w:jc w:val="center"/>
        </w:trPr>
        <w:tc>
          <w:tcPr>
            <w:tcW w:w="1736" w:type="pct"/>
          </w:tcPr>
          <w:p w14:paraId="5AB52924"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Auswirkungen der finanziellen Mittel auf die Ernährung </w:t>
            </w:r>
          </w:p>
        </w:tc>
        <w:tc>
          <w:tcPr>
            <w:tcW w:w="2323" w:type="pct"/>
          </w:tcPr>
          <w:p w14:paraId="442FECA1" w14:textId="1B9D87F9" w:rsidR="000A5381" w:rsidRPr="00B8792D" w:rsidRDefault="000A5381" w:rsidP="000F1FCD">
            <w:pPr>
              <w:rPr>
                <w:rFonts w:ascii="Times New Roman" w:hAnsi="Times New Roman" w:cs="Times New Roman"/>
                <w:sz w:val="20"/>
                <w:szCs w:val="20"/>
              </w:rPr>
            </w:pPr>
            <w:r w:rsidRPr="00B8792D">
              <w:rPr>
                <w:rFonts w:ascii="Times New Roman" w:hAnsi="Times New Roman" w:cs="Times New Roman"/>
                <w:sz w:val="20"/>
                <w:szCs w:val="20"/>
              </w:rPr>
              <w:t>„Ja“, „</w:t>
            </w:r>
            <w:r w:rsidR="000F1FCD">
              <w:rPr>
                <w:rFonts w:ascii="Times New Roman" w:hAnsi="Times New Roman" w:cs="Times New Roman"/>
                <w:sz w:val="20"/>
                <w:szCs w:val="20"/>
              </w:rPr>
              <w:t>N</w:t>
            </w:r>
            <w:r w:rsidRPr="00B8792D">
              <w:rPr>
                <w:rFonts w:ascii="Times New Roman" w:hAnsi="Times New Roman" w:cs="Times New Roman"/>
                <w:sz w:val="20"/>
                <w:szCs w:val="20"/>
              </w:rPr>
              <w:t>ein“</w:t>
            </w:r>
            <w:r w:rsidR="000F1FCD">
              <w:rPr>
                <w:rFonts w:ascii="Times New Roman" w:hAnsi="Times New Roman" w:cs="Times New Roman"/>
                <w:sz w:val="20"/>
                <w:szCs w:val="20"/>
              </w:rPr>
              <w:t>, Falls „Ja“: „W</w:t>
            </w:r>
            <w:r w:rsidRPr="00B8792D">
              <w:rPr>
                <w:rFonts w:ascii="Times New Roman" w:hAnsi="Times New Roman" w:cs="Times New Roman"/>
                <w:sz w:val="20"/>
                <w:szCs w:val="20"/>
              </w:rPr>
              <w:t>as?“</w:t>
            </w:r>
          </w:p>
        </w:tc>
        <w:tc>
          <w:tcPr>
            <w:tcW w:w="710" w:type="pct"/>
          </w:tcPr>
          <w:p w14:paraId="72F81E25" w14:textId="0CC0314C" w:rsidR="000A5381" w:rsidRPr="00BB39A2" w:rsidRDefault="000A5381" w:rsidP="000A5381">
            <w:pPr>
              <w:rPr>
                <w:rFonts w:ascii="Times New Roman" w:hAnsi="Times New Roman" w:cs="Times New Roman"/>
                <w:sz w:val="20"/>
                <w:szCs w:val="20"/>
              </w:rPr>
            </w:pPr>
          </w:p>
        </w:tc>
        <w:tc>
          <w:tcPr>
            <w:tcW w:w="231" w:type="pct"/>
          </w:tcPr>
          <w:p w14:paraId="33A96A0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71B785AB" w14:textId="77777777" w:rsidTr="00C8454A">
        <w:trPr>
          <w:jc w:val="center"/>
        </w:trPr>
        <w:tc>
          <w:tcPr>
            <w:tcW w:w="1736" w:type="pct"/>
          </w:tcPr>
          <w:p w14:paraId="11D54773" w14:textId="18098A0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Körperliche Bewegung </w:t>
            </w:r>
          </w:p>
        </w:tc>
        <w:tc>
          <w:tcPr>
            <w:tcW w:w="2323" w:type="pct"/>
          </w:tcPr>
          <w:p w14:paraId="4128D617" w14:textId="726FBD7C" w:rsidR="000A5381" w:rsidRPr="00B8792D" w:rsidRDefault="000A5381" w:rsidP="000A5381">
            <w:pPr>
              <w:rPr>
                <w:rFonts w:ascii="Times New Roman" w:hAnsi="Times New Roman" w:cs="Times New Roman"/>
                <w:sz w:val="20"/>
                <w:szCs w:val="20"/>
              </w:rPr>
            </w:pPr>
            <w:r w:rsidRPr="00B8792D">
              <w:rPr>
                <w:rFonts w:ascii="Times New Roman" w:hAnsi="Times New Roman" w:cs="Times New Roman"/>
                <w:sz w:val="20"/>
                <w:szCs w:val="20"/>
              </w:rPr>
              <w:t>Freie Angabe in Stunden/Woche</w:t>
            </w:r>
          </w:p>
        </w:tc>
        <w:tc>
          <w:tcPr>
            <w:tcW w:w="710" w:type="pct"/>
          </w:tcPr>
          <w:p w14:paraId="3E22D108" w14:textId="05762C75"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Grützmacher et al. [</w:t>
            </w:r>
            <w:r w:rsidR="001A0AC1">
              <w:rPr>
                <w:rFonts w:ascii="Times New Roman" w:hAnsi="Times New Roman" w:cs="Times New Roman"/>
                <w:sz w:val="20"/>
                <w:szCs w:val="20"/>
              </w:rPr>
              <w:t>4</w:t>
            </w:r>
            <w:r w:rsidRPr="00BB39A2">
              <w:rPr>
                <w:rFonts w:ascii="Times New Roman" w:hAnsi="Times New Roman" w:cs="Times New Roman"/>
                <w:sz w:val="20"/>
                <w:szCs w:val="20"/>
              </w:rPr>
              <w:t>]</w:t>
            </w:r>
          </w:p>
        </w:tc>
        <w:tc>
          <w:tcPr>
            <w:tcW w:w="231" w:type="pct"/>
          </w:tcPr>
          <w:p w14:paraId="58B9F9F8"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2CF5378D" w14:textId="77777777" w:rsidTr="00C8454A">
        <w:trPr>
          <w:trHeight w:val="258"/>
          <w:jc w:val="center"/>
        </w:trPr>
        <w:tc>
          <w:tcPr>
            <w:tcW w:w="1736" w:type="pct"/>
          </w:tcPr>
          <w:p w14:paraId="288FE483" w14:textId="7DBEB3ED"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Sportliche Aktivität </w:t>
            </w:r>
          </w:p>
        </w:tc>
        <w:tc>
          <w:tcPr>
            <w:tcW w:w="2323" w:type="pct"/>
          </w:tcPr>
          <w:p w14:paraId="11C47E25" w14:textId="43C528E5" w:rsidR="000A5381" w:rsidRPr="00B8792D" w:rsidRDefault="000A5381" w:rsidP="000A5381">
            <w:pPr>
              <w:rPr>
                <w:rFonts w:ascii="Times New Roman" w:hAnsi="Times New Roman" w:cs="Times New Roman"/>
                <w:sz w:val="20"/>
                <w:szCs w:val="20"/>
              </w:rPr>
            </w:pPr>
            <w:r w:rsidRPr="00B8792D">
              <w:rPr>
                <w:rFonts w:ascii="Times New Roman" w:hAnsi="Times New Roman" w:cs="Times New Roman"/>
                <w:sz w:val="20"/>
                <w:szCs w:val="20"/>
              </w:rPr>
              <w:t>Freie Angabe in Stunden/Woche</w:t>
            </w:r>
          </w:p>
        </w:tc>
        <w:tc>
          <w:tcPr>
            <w:tcW w:w="710" w:type="pct"/>
          </w:tcPr>
          <w:p w14:paraId="333E44F1" w14:textId="2194458B"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„Gesundheit in Deutschland (GEDA)“ [</w:t>
            </w:r>
            <w:r w:rsidR="001A0AC1">
              <w:rPr>
                <w:rFonts w:ascii="Times New Roman" w:hAnsi="Times New Roman" w:cs="Times New Roman"/>
                <w:sz w:val="20"/>
                <w:szCs w:val="20"/>
              </w:rPr>
              <w:t>11</w:t>
            </w:r>
            <w:r w:rsidRPr="00BB39A2">
              <w:rPr>
                <w:rFonts w:ascii="Times New Roman" w:hAnsi="Times New Roman" w:cs="Times New Roman"/>
                <w:sz w:val="20"/>
                <w:szCs w:val="20"/>
              </w:rPr>
              <w:t>]</w:t>
            </w:r>
          </w:p>
        </w:tc>
        <w:tc>
          <w:tcPr>
            <w:tcW w:w="231" w:type="pct"/>
          </w:tcPr>
          <w:p w14:paraId="76E792BC"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6D8B6490" w14:textId="77777777" w:rsidTr="00C8454A">
        <w:trPr>
          <w:jc w:val="center"/>
        </w:trPr>
        <w:tc>
          <w:tcPr>
            <w:tcW w:w="1736" w:type="pct"/>
          </w:tcPr>
          <w:p w14:paraId="5660DC6F" w14:textId="4100FCFE"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Sitzen </w:t>
            </w:r>
          </w:p>
        </w:tc>
        <w:tc>
          <w:tcPr>
            <w:tcW w:w="2323" w:type="pct"/>
          </w:tcPr>
          <w:p w14:paraId="0971F873" w14:textId="5C8B72B6" w:rsidR="000A5381" w:rsidRPr="00B8792D"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Sechsstufige Skala (1-6) </w:t>
            </w:r>
            <w:r w:rsidRPr="00B8792D">
              <w:rPr>
                <w:rFonts w:ascii="Times New Roman" w:hAnsi="Times New Roman" w:cs="Times New Roman"/>
                <w:sz w:val="20"/>
                <w:szCs w:val="20"/>
              </w:rPr>
              <w:t>„</w:t>
            </w:r>
            <w:r>
              <w:rPr>
                <w:rFonts w:ascii="Times New Roman" w:hAnsi="Times New Roman" w:cs="Times New Roman"/>
                <w:sz w:val="20"/>
                <w:szCs w:val="20"/>
              </w:rPr>
              <w:t>w</w:t>
            </w:r>
            <w:r w:rsidRPr="00B8792D">
              <w:rPr>
                <w:rFonts w:ascii="Times New Roman" w:hAnsi="Times New Roman" w:cs="Times New Roman"/>
                <w:sz w:val="20"/>
                <w:szCs w:val="20"/>
              </w:rPr>
              <w:t>eniger als 4 Stunden pro Tag“, „4 Stunden bis unter 6 Stunden pro Tag“, „6 Stunden bis unter 8 Stunden pro Tag“, „8 Stunden bis unter 10 Stunden pro Tag“, „10 Stunden bis unter 12 Stunden pro Tag“ oder „12 Stunden pro Tag und mehr“</w:t>
            </w:r>
          </w:p>
        </w:tc>
        <w:tc>
          <w:tcPr>
            <w:tcW w:w="710" w:type="pct"/>
          </w:tcPr>
          <w:p w14:paraId="5CF581B6" w14:textId="503CB272"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„Gesundheit in Deutschland (GEDA)“ [</w:t>
            </w:r>
            <w:r w:rsidR="001A0AC1">
              <w:rPr>
                <w:rFonts w:ascii="Times New Roman" w:hAnsi="Times New Roman" w:cs="Times New Roman"/>
                <w:sz w:val="20"/>
                <w:szCs w:val="20"/>
              </w:rPr>
              <w:t>11</w:t>
            </w:r>
            <w:r w:rsidRPr="00BB39A2">
              <w:rPr>
                <w:rFonts w:ascii="Times New Roman" w:hAnsi="Times New Roman" w:cs="Times New Roman"/>
                <w:sz w:val="20"/>
                <w:szCs w:val="20"/>
              </w:rPr>
              <w:t>]</w:t>
            </w:r>
          </w:p>
        </w:tc>
        <w:tc>
          <w:tcPr>
            <w:tcW w:w="231" w:type="pct"/>
          </w:tcPr>
          <w:p w14:paraId="517E18D4"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1B28B2E9" w14:textId="77777777" w:rsidTr="00C8454A">
        <w:trPr>
          <w:jc w:val="center"/>
        </w:trPr>
        <w:tc>
          <w:tcPr>
            <w:tcW w:w="1736" w:type="pct"/>
          </w:tcPr>
          <w:p w14:paraId="179DE991"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Auswirkungen der finanziellen Mittel auf das Sportverhalten</w:t>
            </w:r>
          </w:p>
        </w:tc>
        <w:tc>
          <w:tcPr>
            <w:tcW w:w="2323" w:type="pct"/>
          </w:tcPr>
          <w:p w14:paraId="5456BCF7" w14:textId="6F0BF8D5" w:rsidR="000A5381" w:rsidRPr="00B8792D" w:rsidRDefault="000A5381" w:rsidP="000F1FCD">
            <w:pPr>
              <w:rPr>
                <w:rFonts w:ascii="Times New Roman" w:hAnsi="Times New Roman" w:cs="Times New Roman"/>
                <w:sz w:val="20"/>
                <w:szCs w:val="20"/>
              </w:rPr>
            </w:pPr>
            <w:r w:rsidRPr="00B8792D">
              <w:rPr>
                <w:rFonts w:ascii="Times New Roman" w:hAnsi="Times New Roman" w:cs="Times New Roman"/>
                <w:sz w:val="20"/>
                <w:szCs w:val="20"/>
              </w:rPr>
              <w:t>„Ja“, „</w:t>
            </w:r>
            <w:r w:rsidR="000F1FCD">
              <w:rPr>
                <w:rFonts w:ascii="Times New Roman" w:hAnsi="Times New Roman" w:cs="Times New Roman"/>
                <w:sz w:val="20"/>
                <w:szCs w:val="20"/>
              </w:rPr>
              <w:t>N</w:t>
            </w:r>
            <w:r w:rsidRPr="00B8792D">
              <w:rPr>
                <w:rFonts w:ascii="Times New Roman" w:hAnsi="Times New Roman" w:cs="Times New Roman"/>
                <w:sz w:val="20"/>
                <w:szCs w:val="20"/>
              </w:rPr>
              <w:t>ein“</w:t>
            </w:r>
            <w:r w:rsidR="000F1FCD">
              <w:rPr>
                <w:rFonts w:ascii="Times New Roman" w:hAnsi="Times New Roman" w:cs="Times New Roman"/>
                <w:sz w:val="20"/>
                <w:szCs w:val="20"/>
              </w:rPr>
              <w:t>, Falls „Ja“: „W</w:t>
            </w:r>
            <w:r w:rsidR="000F1FCD" w:rsidRPr="00B8792D">
              <w:rPr>
                <w:rFonts w:ascii="Times New Roman" w:hAnsi="Times New Roman" w:cs="Times New Roman"/>
                <w:sz w:val="20"/>
                <w:szCs w:val="20"/>
              </w:rPr>
              <w:t>as?“</w:t>
            </w:r>
            <w:r w:rsidRPr="00B8792D">
              <w:rPr>
                <w:rFonts w:ascii="Times New Roman" w:hAnsi="Times New Roman" w:cs="Times New Roman"/>
                <w:sz w:val="20"/>
                <w:szCs w:val="20"/>
              </w:rPr>
              <w:t xml:space="preserve"> </w:t>
            </w:r>
          </w:p>
        </w:tc>
        <w:tc>
          <w:tcPr>
            <w:tcW w:w="710" w:type="pct"/>
          </w:tcPr>
          <w:p w14:paraId="20161FE4" w14:textId="03F475C5" w:rsidR="000A5381" w:rsidRPr="00BB39A2" w:rsidRDefault="000A5381" w:rsidP="000A5381">
            <w:pPr>
              <w:rPr>
                <w:rFonts w:ascii="Times New Roman" w:hAnsi="Times New Roman" w:cs="Times New Roman"/>
                <w:sz w:val="20"/>
                <w:szCs w:val="20"/>
              </w:rPr>
            </w:pPr>
          </w:p>
        </w:tc>
        <w:tc>
          <w:tcPr>
            <w:tcW w:w="231" w:type="pct"/>
          </w:tcPr>
          <w:p w14:paraId="0BD23ADC"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00953151" w14:textId="77777777" w:rsidTr="00C8454A">
        <w:trPr>
          <w:jc w:val="center"/>
        </w:trPr>
        <w:tc>
          <w:tcPr>
            <w:tcW w:w="1736" w:type="pct"/>
          </w:tcPr>
          <w:p w14:paraId="036455D6" w14:textId="2A2AB699"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Substanzkonsumverhalten</w:t>
            </w:r>
            <w:r w:rsidR="009C4F44">
              <w:rPr>
                <w:rFonts w:ascii="Times New Roman" w:hAnsi="Times New Roman" w:cs="Times New Roman"/>
                <w:sz w:val="20"/>
                <w:szCs w:val="20"/>
              </w:rPr>
              <w:t xml:space="preserve"> der letzten 3 Monate</w:t>
            </w:r>
          </w:p>
        </w:tc>
        <w:tc>
          <w:tcPr>
            <w:tcW w:w="2323" w:type="pct"/>
          </w:tcPr>
          <w:p w14:paraId="405A2D4F" w14:textId="5A857270" w:rsidR="000A5381" w:rsidRPr="00B8792D"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Fünfstufige Skala (1-5) </w:t>
            </w:r>
            <w:r w:rsidRPr="00B8792D">
              <w:rPr>
                <w:rFonts w:ascii="Times New Roman" w:hAnsi="Times New Roman" w:cs="Times New Roman"/>
                <w:sz w:val="20"/>
                <w:szCs w:val="20"/>
              </w:rPr>
              <w:t>„</w:t>
            </w:r>
            <w:r>
              <w:rPr>
                <w:rFonts w:ascii="Times New Roman" w:hAnsi="Times New Roman" w:cs="Times New Roman"/>
                <w:sz w:val="20"/>
                <w:szCs w:val="20"/>
              </w:rPr>
              <w:t>n</w:t>
            </w:r>
            <w:r w:rsidRPr="00B8792D">
              <w:rPr>
                <w:rFonts w:ascii="Times New Roman" w:hAnsi="Times New Roman" w:cs="Times New Roman"/>
                <w:sz w:val="20"/>
                <w:szCs w:val="20"/>
              </w:rPr>
              <w:t>ie“, „1-2mal“, „monatlich“, „wöchentlich“ bis „täglich oder fast täglich“</w:t>
            </w:r>
          </w:p>
        </w:tc>
        <w:tc>
          <w:tcPr>
            <w:tcW w:w="710" w:type="pct"/>
          </w:tcPr>
          <w:p w14:paraId="3B3DA744" w14:textId="61744567" w:rsidR="000A5381" w:rsidRPr="009A20DE" w:rsidRDefault="000A5381" w:rsidP="000A5381">
            <w:pPr>
              <w:rPr>
                <w:rFonts w:ascii="Times New Roman" w:hAnsi="Times New Roman" w:cs="Times New Roman"/>
                <w:sz w:val="20"/>
                <w:szCs w:val="20"/>
                <w:lang w:val="en-US"/>
              </w:rPr>
            </w:pPr>
            <w:r w:rsidRPr="009A20DE">
              <w:rPr>
                <w:rFonts w:ascii="Times New Roman" w:hAnsi="Times New Roman" w:cs="Times New Roman"/>
                <w:sz w:val="20"/>
                <w:szCs w:val="20"/>
                <w:lang w:val="en-US"/>
              </w:rPr>
              <w:t>„Alcohol, Smoking &amp; Substance Involvement Screening Test (ASSIST)“</w:t>
            </w:r>
            <w:r w:rsidR="00397EDA" w:rsidRPr="009A20DE">
              <w:rPr>
                <w:rFonts w:ascii="Times New Roman" w:hAnsi="Times New Roman" w:cs="Times New Roman"/>
                <w:sz w:val="20"/>
                <w:szCs w:val="20"/>
                <w:lang w:val="en-US"/>
              </w:rPr>
              <w:t xml:space="preserve"> </w:t>
            </w:r>
            <w:r w:rsidRPr="009A20DE">
              <w:rPr>
                <w:rFonts w:ascii="Times New Roman" w:hAnsi="Times New Roman" w:cs="Times New Roman"/>
                <w:sz w:val="20"/>
                <w:szCs w:val="20"/>
                <w:lang w:val="en-US"/>
              </w:rPr>
              <w:t>[</w:t>
            </w:r>
            <w:r w:rsidR="001A0AC1">
              <w:rPr>
                <w:rFonts w:ascii="Times New Roman" w:hAnsi="Times New Roman" w:cs="Times New Roman"/>
                <w:sz w:val="20"/>
                <w:szCs w:val="20"/>
                <w:lang w:val="en-US"/>
              </w:rPr>
              <w:t>12, 14</w:t>
            </w:r>
            <w:r w:rsidRPr="009A20DE">
              <w:rPr>
                <w:rFonts w:ascii="Times New Roman" w:hAnsi="Times New Roman" w:cs="Times New Roman"/>
                <w:sz w:val="20"/>
                <w:szCs w:val="20"/>
                <w:lang w:val="en-US"/>
              </w:rPr>
              <w:t>]</w:t>
            </w:r>
          </w:p>
        </w:tc>
        <w:tc>
          <w:tcPr>
            <w:tcW w:w="231" w:type="pct"/>
          </w:tcPr>
          <w:p w14:paraId="4746C234"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43DDD1D5" w14:textId="77777777" w:rsidTr="00C8454A">
        <w:trPr>
          <w:jc w:val="center"/>
        </w:trPr>
        <w:tc>
          <w:tcPr>
            <w:tcW w:w="1736" w:type="pct"/>
          </w:tcPr>
          <w:p w14:paraId="76919D88"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Einschränkung des Substanzkonsums </w:t>
            </w:r>
          </w:p>
        </w:tc>
        <w:tc>
          <w:tcPr>
            <w:tcW w:w="2323" w:type="pct"/>
          </w:tcPr>
          <w:p w14:paraId="270E62ED" w14:textId="306F3AC3" w:rsidR="000A5381" w:rsidRPr="00B8792D"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Vierstufige Skala (1-4) </w:t>
            </w:r>
            <w:r w:rsidRPr="00B8792D">
              <w:rPr>
                <w:rFonts w:ascii="Times New Roman" w:hAnsi="Times New Roman" w:cs="Times New Roman"/>
                <w:sz w:val="20"/>
                <w:szCs w:val="20"/>
              </w:rPr>
              <w:t>„</w:t>
            </w:r>
            <w:r w:rsidR="000F1FCD">
              <w:rPr>
                <w:rFonts w:ascii="Times New Roman" w:hAnsi="Times New Roman" w:cs="Times New Roman"/>
                <w:sz w:val="20"/>
                <w:szCs w:val="20"/>
              </w:rPr>
              <w:t>N</w:t>
            </w:r>
            <w:r w:rsidRPr="00B8792D">
              <w:rPr>
                <w:rFonts w:ascii="Times New Roman" w:hAnsi="Times New Roman" w:cs="Times New Roman"/>
                <w:sz w:val="20"/>
                <w:szCs w:val="20"/>
              </w:rPr>
              <w:t>ein“, „</w:t>
            </w:r>
            <w:r w:rsidR="000F1FCD">
              <w:rPr>
                <w:rFonts w:ascii="Times New Roman" w:hAnsi="Times New Roman" w:cs="Times New Roman"/>
                <w:sz w:val="20"/>
                <w:szCs w:val="20"/>
              </w:rPr>
              <w:t>E</w:t>
            </w:r>
            <w:r w:rsidRPr="00B8792D">
              <w:rPr>
                <w:rFonts w:ascii="Times New Roman" w:hAnsi="Times New Roman" w:cs="Times New Roman"/>
                <w:sz w:val="20"/>
                <w:szCs w:val="20"/>
              </w:rPr>
              <w:t>her nein“, „</w:t>
            </w:r>
            <w:r w:rsidR="000F1FCD">
              <w:rPr>
                <w:rFonts w:ascii="Times New Roman" w:hAnsi="Times New Roman" w:cs="Times New Roman"/>
                <w:sz w:val="20"/>
                <w:szCs w:val="20"/>
              </w:rPr>
              <w:t>E</w:t>
            </w:r>
            <w:r w:rsidRPr="00B8792D">
              <w:rPr>
                <w:rFonts w:ascii="Times New Roman" w:hAnsi="Times New Roman" w:cs="Times New Roman"/>
                <w:sz w:val="20"/>
                <w:szCs w:val="20"/>
              </w:rPr>
              <w:t>her ja“ oder „</w:t>
            </w:r>
            <w:r w:rsidR="000F1FCD">
              <w:rPr>
                <w:rFonts w:ascii="Times New Roman" w:hAnsi="Times New Roman" w:cs="Times New Roman"/>
                <w:sz w:val="20"/>
                <w:szCs w:val="20"/>
              </w:rPr>
              <w:t>J</w:t>
            </w:r>
            <w:r w:rsidRPr="00B8792D">
              <w:rPr>
                <w:rFonts w:ascii="Times New Roman" w:hAnsi="Times New Roman" w:cs="Times New Roman"/>
                <w:sz w:val="20"/>
                <w:szCs w:val="20"/>
              </w:rPr>
              <w:t>a“</w:t>
            </w:r>
          </w:p>
        </w:tc>
        <w:tc>
          <w:tcPr>
            <w:tcW w:w="710" w:type="pct"/>
          </w:tcPr>
          <w:p w14:paraId="4B555195" w14:textId="6295C75F" w:rsidR="000A5381" w:rsidRPr="00BB39A2" w:rsidRDefault="000A5381" w:rsidP="000A5381">
            <w:pPr>
              <w:rPr>
                <w:rFonts w:ascii="Times New Roman" w:hAnsi="Times New Roman" w:cs="Times New Roman"/>
                <w:sz w:val="20"/>
                <w:szCs w:val="20"/>
              </w:rPr>
            </w:pPr>
          </w:p>
        </w:tc>
        <w:tc>
          <w:tcPr>
            <w:tcW w:w="231" w:type="pct"/>
          </w:tcPr>
          <w:p w14:paraId="2327AB28"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r w:rsidR="000A5381" w:rsidRPr="00BB39A2" w14:paraId="61AD0063" w14:textId="77777777" w:rsidTr="00C8454A">
        <w:trPr>
          <w:trHeight w:val="73"/>
          <w:jc w:val="center"/>
        </w:trPr>
        <w:tc>
          <w:tcPr>
            <w:tcW w:w="1736" w:type="pct"/>
          </w:tcPr>
          <w:p w14:paraId="0D10B678" w14:textId="77777777"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 xml:space="preserve">Veränderung des Gesundheitsverhaltens durch die Corona-Pandemie </w:t>
            </w:r>
          </w:p>
          <w:p w14:paraId="2FC7A9FA" w14:textId="1A54C4D8" w:rsidR="000A5381" w:rsidRPr="00BB39A2" w:rsidRDefault="000A5381" w:rsidP="000A5381">
            <w:pPr>
              <w:tabs>
                <w:tab w:val="left" w:pos="6000"/>
              </w:tabs>
              <w:rPr>
                <w:rFonts w:ascii="Times New Roman" w:hAnsi="Times New Roman" w:cs="Times New Roman"/>
                <w:sz w:val="20"/>
                <w:szCs w:val="20"/>
              </w:rPr>
            </w:pPr>
            <w:r w:rsidRPr="00BB39A2">
              <w:rPr>
                <w:rFonts w:ascii="Times New Roman" w:hAnsi="Times New Roman" w:cs="Times New Roman"/>
                <w:sz w:val="20"/>
                <w:szCs w:val="20"/>
              </w:rPr>
              <w:tab/>
            </w:r>
          </w:p>
        </w:tc>
        <w:tc>
          <w:tcPr>
            <w:tcW w:w="2323" w:type="pct"/>
          </w:tcPr>
          <w:p w14:paraId="6EEF4D97" w14:textId="3E0FB194" w:rsidR="000A5381" w:rsidRPr="00B8792D" w:rsidRDefault="000A5381" w:rsidP="000A5381">
            <w:pPr>
              <w:rPr>
                <w:rFonts w:ascii="Times New Roman" w:hAnsi="Times New Roman" w:cs="Times New Roman"/>
                <w:sz w:val="20"/>
                <w:szCs w:val="20"/>
              </w:rPr>
            </w:pPr>
            <w:r>
              <w:rPr>
                <w:rFonts w:ascii="Times New Roman" w:hAnsi="Times New Roman" w:cs="Times New Roman"/>
                <w:sz w:val="20"/>
                <w:szCs w:val="20"/>
              </w:rPr>
              <w:t xml:space="preserve">Vierstufige Skala (1-4) </w:t>
            </w:r>
            <w:r w:rsidRPr="00B8792D">
              <w:rPr>
                <w:rFonts w:ascii="Times New Roman" w:hAnsi="Times New Roman" w:cs="Times New Roman"/>
                <w:sz w:val="20"/>
                <w:szCs w:val="20"/>
              </w:rPr>
              <w:t>„</w:t>
            </w:r>
            <w:r w:rsidR="000F1FCD">
              <w:rPr>
                <w:rFonts w:ascii="Times New Roman" w:hAnsi="Times New Roman" w:cs="Times New Roman"/>
                <w:sz w:val="20"/>
                <w:szCs w:val="20"/>
              </w:rPr>
              <w:t>N</w:t>
            </w:r>
            <w:r w:rsidRPr="00B8792D">
              <w:rPr>
                <w:rFonts w:ascii="Times New Roman" w:hAnsi="Times New Roman" w:cs="Times New Roman"/>
                <w:sz w:val="20"/>
                <w:szCs w:val="20"/>
              </w:rPr>
              <w:t>ein“, „</w:t>
            </w:r>
            <w:r w:rsidR="000F1FCD">
              <w:rPr>
                <w:rFonts w:ascii="Times New Roman" w:hAnsi="Times New Roman" w:cs="Times New Roman"/>
                <w:sz w:val="20"/>
                <w:szCs w:val="20"/>
              </w:rPr>
              <w:t>E</w:t>
            </w:r>
            <w:r w:rsidRPr="00B8792D">
              <w:rPr>
                <w:rFonts w:ascii="Times New Roman" w:hAnsi="Times New Roman" w:cs="Times New Roman"/>
                <w:sz w:val="20"/>
                <w:szCs w:val="20"/>
              </w:rPr>
              <w:t>her nein“, „</w:t>
            </w:r>
            <w:r w:rsidR="000F1FCD">
              <w:rPr>
                <w:rFonts w:ascii="Times New Roman" w:hAnsi="Times New Roman" w:cs="Times New Roman"/>
                <w:sz w:val="20"/>
                <w:szCs w:val="20"/>
              </w:rPr>
              <w:t>E</w:t>
            </w:r>
            <w:r w:rsidRPr="00B8792D">
              <w:rPr>
                <w:rFonts w:ascii="Times New Roman" w:hAnsi="Times New Roman" w:cs="Times New Roman"/>
                <w:sz w:val="20"/>
                <w:szCs w:val="20"/>
              </w:rPr>
              <w:t>her ja“ und „</w:t>
            </w:r>
            <w:r w:rsidR="000F1FCD">
              <w:rPr>
                <w:rFonts w:ascii="Times New Roman" w:hAnsi="Times New Roman" w:cs="Times New Roman"/>
                <w:sz w:val="20"/>
                <w:szCs w:val="20"/>
              </w:rPr>
              <w:t>J</w:t>
            </w:r>
            <w:r w:rsidRPr="00B8792D">
              <w:rPr>
                <w:rFonts w:ascii="Times New Roman" w:hAnsi="Times New Roman" w:cs="Times New Roman"/>
                <w:sz w:val="20"/>
                <w:szCs w:val="20"/>
              </w:rPr>
              <w:t>a“</w:t>
            </w:r>
          </w:p>
          <w:p w14:paraId="4AB3CDE9" w14:textId="77777777" w:rsidR="000A5381" w:rsidRPr="00B8792D" w:rsidRDefault="000A5381" w:rsidP="000A5381">
            <w:pPr>
              <w:tabs>
                <w:tab w:val="left" w:pos="6000"/>
              </w:tabs>
              <w:rPr>
                <w:rFonts w:ascii="Times New Roman" w:hAnsi="Times New Roman" w:cs="Times New Roman"/>
                <w:sz w:val="20"/>
                <w:szCs w:val="20"/>
              </w:rPr>
            </w:pPr>
          </w:p>
        </w:tc>
        <w:tc>
          <w:tcPr>
            <w:tcW w:w="710" w:type="pct"/>
          </w:tcPr>
          <w:p w14:paraId="19D0AE3E" w14:textId="16620DB0" w:rsidR="000A5381" w:rsidRPr="00BB39A2" w:rsidRDefault="000A5381" w:rsidP="000A5381">
            <w:pPr>
              <w:rPr>
                <w:rFonts w:ascii="Times New Roman" w:hAnsi="Times New Roman" w:cs="Times New Roman"/>
                <w:sz w:val="20"/>
                <w:szCs w:val="20"/>
              </w:rPr>
            </w:pPr>
          </w:p>
        </w:tc>
        <w:tc>
          <w:tcPr>
            <w:tcW w:w="231" w:type="pct"/>
          </w:tcPr>
          <w:p w14:paraId="75B952DE" w14:textId="1F51A010" w:rsidR="000A5381" w:rsidRPr="00BB39A2" w:rsidRDefault="000A5381" w:rsidP="000A5381">
            <w:pPr>
              <w:rPr>
                <w:rFonts w:ascii="Times New Roman" w:hAnsi="Times New Roman" w:cs="Times New Roman"/>
                <w:sz w:val="20"/>
                <w:szCs w:val="20"/>
              </w:rPr>
            </w:pPr>
            <w:r w:rsidRPr="00BB39A2">
              <w:rPr>
                <w:rFonts w:ascii="Times New Roman" w:hAnsi="Times New Roman" w:cs="Times New Roman"/>
                <w:sz w:val="20"/>
                <w:szCs w:val="20"/>
              </w:rPr>
              <w:t>1</w:t>
            </w:r>
          </w:p>
        </w:tc>
      </w:tr>
    </w:tbl>
    <w:bookmarkEnd w:id="1"/>
    <w:p w14:paraId="700B8F2C" w14:textId="5AF487A1" w:rsidR="00325DB8" w:rsidRDefault="00B212BF" w:rsidP="00325DB8">
      <w:pPr>
        <w:tabs>
          <w:tab w:val="left" w:pos="1349"/>
        </w:tabs>
        <w:rPr>
          <w:rFonts w:ascii="Times New Roman" w:hAnsi="Times New Roman" w:cs="Times New Roman"/>
        </w:rPr>
      </w:pPr>
      <w:r>
        <w:rPr>
          <w:rFonts w:ascii="Times New Roman" w:hAnsi="Times New Roman" w:cs="Times New Roman"/>
        </w:rPr>
        <w:tab/>
      </w:r>
    </w:p>
    <w:p w14:paraId="527AC9B6" w14:textId="77777777" w:rsidR="00325DB8" w:rsidRDefault="00325DB8" w:rsidP="00325DB8">
      <w:pPr>
        <w:rPr>
          <w:rFonts w:ascii="Times New Roman" w:hAnsi="Times New Roman" w:cs="Times New Roman"/>
        </w:rPr>
      </w:pPr>
    </w:p>
    <w:p w14:paraId="4CB8A1D9" w14:textId="77777777" w:rsidR="00F0095C" w:rsidRDefault="00F0095C" w:rsidP="00325DB8">
      <w:pPr>
        <w:rPr>
          <w:rFonts w:ascii="Times New Roman" w:hAnsi="Times New Roman" w:cs="Times New Roman"/>
        </w:rPr>
      </w:pPr>
    </w:p>
    <w:p w14:paraId="185CCB96" w14:textId="2FA10652" w:rsidR="00F0095C" w:rsidRPr="00325DB8" w:rsidRDefault="00F0095C" w:rsidP="00325DB8">
      <w:pPr>
        <w:rPr>
          <w:rFonts w:ascii="Times New Roman" w:hAnsi="Times New Roman" w:cs="Times New Roman"/>
        </w:rPr>
        <w:sectPr w:rsidR="00F0095C" w:rsidRPr="00325DB8" w:rsidSect="009F3D6C">
          <w:pgSz w:w="16838" w:h="11906" w:orient="landscape"/>
          <w:pgMar w:top="1417" w:right="1417" w:bottom="1417" w:left="1134" w:header="708" w:footer="708" w:gutter="0"/>
          <w:cols w:space="708"/>
          <w:docGrid w:linePitch="360"/>
        </w:sectPr>
      </w:pPr>
    </w:p>
    <w:p w14:paraId="351B91F4" w14:textId="1A3C294C" w:rsidR="00F0095C" w:rsidRPr="00F0095C" w:rsidRDefault="00F0095C" w:rsidP="00F0095C">
      <w:pPr>
        <w:pStyle w:val="Beschriftung"/>
        <w:keepNext/>
        <w:rPr>
          <w:rFonts w:ascii="Times New Roman" w:hAnsi="Times New Roman" w:cs="Times New Roman"/>
          <w:sz w:val="20"/>
          <w:szCs w:val="20"/>
        </w:rPr>
      </w:pPr>
      <w:r w:rsidRPr="00F0095C">
        <w:rPr>
          <w:rFonts w:ascii="Times New Roman" w:hAnsi="Times New Roman" w:cs="Times New Roman"/>
          <w:sz w:val="20"/>
          <w:szCs w:val="20"/>
        </w:rPr>
        <w:lastRenderedPageBreak/>
        <w:t xml:space="preserve">Tabelle </w:t>
      </w:r>
      <w:r>
        <w:rPr>
          <w:rFonts w:ascii="Times New Roman" w:hAnsi="Times New Roman" w:cs="Times New Roman"/>
          <w:sz w:val="20"/>
          <w:szCs w:val="20"/>
        </w:rPr>
        <w:t>S</w:t>
      </w:r>
      <w:r w:rsidRPr="00F0095C">
        <w:rPr>
          <w:rFonts w:ascii="Times New Roman" w:hAnsi="Times New Roman" w:cs="Times New Roman"/>
          <w:sz w:val="20"/>
          <w:szCs w:val="20"/>
        </w:rPr>
        <w:fldChar w:fldCharType="begin"/>
      </w:r>
      <w:r w:rsidRPr="00F0095C">
        <w:rPr>
          <w:rFonts w:ascii="Times New Roman" w:hAnsi="Times New Roman" w:cs="Times New Roman"/>
          <w:sz w:val="20"/>
          <w:szCs w:val="20"/>
        </w:rPr>
        <w:instrText xml:space="preserve"> SEQ Tabelle \* ARABIC </w:instrText>
      </w:r>
      <w:r w:rsidRPr="00F0095C">
        <w:rPr>
          <w:rFonts w:ascii="Times New Roman" w:hAnsi="Times New Roman" w:cs="Times New Roman"/>
          <w:sz w:val="20"/>
          <w:szCs w:val="20"/>
        </w:rPr>
        <w:fldChar w:fldCharType="separate"/>
      </w:r>
      <w:r w:rsidR="006627F5">
        <w:rPr>
          <w:rFonts w:ascii="Times New Roman" w:hAnsi="Times New Roman" w:cs="Times New Roman"/>
          <w:noProof/>
          <w:sz w:val="20"/>
          <w:szCs w:val="20"/>
        </w:rPr>
        <w:t>2</w:t>
      </w:r>
      <w:r w:rsidRPr="00F0095C">
        <w:rPr>
          <w:rFonts w:ascii="Times New Roman" w:hAnsi="Times New Roman" w:cs="Times New Roman"/>
          <w:sz w:val="20"/>
          <w:szCs w:val="20"/>
        </w:rPr>
        <w:fldChar w:fldCharType="end"/>
      </w:r>
      <w:r w:rsidRPr="00F0095C">
        <w:rPr>
          <w:rFonts w:ascii="Times New Roman" w:hAnsi="Times New Roman" w:cs="Times New Roman"/>
          <w:sz w:val="20"/>
          <w:szCs w:val="20"/>
        </w:rPr>
        <w:t xml:space="preserve">: Übersicht </w:t>
      </w:r>
      <w:r w:rsidR="00C8454A">
        <w:rPr>
          <w:rFonts w:ascii="Times New Roman" w:hAnsi="Times New Roman" w:cs="Times New Roman"/>
          <w:sz w:val="20"/>
          <w:szCs w:val="20"/>
        </w:rPr>
        <w:t>aller</w:t>
      </w:r>
      <w:r w:rsidRPr="00F0095C">
        <w:rPr>
          <w:rFonts w:ascii="Times New Roman" w:hAnsi="Times New Roman" w:cs="Times New Roman"/>
          <w:sz w:val="20"/>
          <w:szCs w:val="20"/>
        </w:rPr>
        <w:t xml:space="preserve"> Dichotomisierungen und Kategorisierungen mit </w:t>
      </w:r>
      <w:r w:rsidR="00397EDA">
        <w:rPr>
          <w:rFonts w:ascii="Times New Roman" w:hAnsi="Times New Roman" w:cs="Times New Roman"/>
          <w:sz w:val="20"/>
          <w:szCs w:val="20"/>
        </w:rPr>
        <w:t>Anzahl und Prozent-Angaben</w:t>
      </w:r>
    </w:p>
    <w:tbl>
      <w:tblPr>
        <w:tblStyle w:val="Tabellenraster1"/>
        <w:tblW w:w="9923" w:type="dxa"/>
        <w:jc w:val="center"/>
        <w:tblLook w:val="04A0" w:firstRow="1" w:lastRow="0" w:firstColumn="1" w:lastColumn="0" w:noHBand="0" w:noVBand="1"/>
      </w:tblPr>
      <w:tblGrid>
        <w:gridCol w:w="2676"/>
        <w:gridCol w:w="3045"/>
        <w:gridCol w:w="2406"/>
        <w:gridCol w:w="516"/>
        <w:gridCol w:w="1280"/>
      </w:tblGrid>
      <w:tr w:rsidR="00F0095C" w:rsidRPr="00F0095C" w14:paraId="471CB738" w14:textId="77777777" w:rsidTr="00BC596E">
        <w:trPr>
          <w:trHeight w:val="460"/>
          <w:jc w:val="center"/>
        </w:trPr>
        <w:tc>
          <w:tcPr>
            <w:tcW w:w="2880" w:type="dxa"/>
            <w:shd w:val="clear" w:color="auto" w:fill="BFBFBF" w:themeFill="background1" w:themeFillShade="BF"/>
          </w:tcPr>
          <w:p w14:paraId="1FED89B7" w14:textId="77777777" w:rsidR="00F0095C" w:rsidRPr="00F0095C" w:rsidRDefault="00F0095C" w:rsidP="00F0095C">
            <w:pPr>
              <w:rPr>
                <w:rFonts w:ascii="Times New Roman" w:hAnsi="Times New Roman" w:cs="Times New Roman"/>
                <w:b/>
                <w:bCs/>
                <w:sz w:val="20"/>
                <w:szCs w:val="20"/>
              </w:rPr>
            </w:pPr>
            <w:r w:rsidRPr="00F0095C">
              <w:rPr>
                <w:rFonts w:ascii="Times New Roman" w:hAnsi="Times New Roman" w:cs="Times New Roman"/>
                <w:b/>
                <w:bCs/>
                <w:sz w:val="20"/>
                <w:szCs w:val="20"/>
              </w:rPr>
              <w:t xml:space="preserve">Gesundheit und Gesundheitsverhalten </w:t>
            </w:r>
          </w:p>
        </w:tc>
        <w:tc>
          <w:tcPr>
            <w:tcW w:w="3068" w:type="dxa"/>
            <w:shd w:val="clear" w:color="auto" w:fill="BFBFBF" w:themeFill="background1" w:themeFillShade="BF"/>
          </w:tcPr>
          <w:p w14:paraId="76C9045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Dichotomisierung/Kategorisierung</w:t>
            </w:r>
          </w:p>
        </w:tc>
        <w:tc>
          <w:tcPr>
            <w:tcW w:w="2860" w:type="dxa"/>
            <w:shd w:val="clear" w:color="auto" w:fill="BFBFBF" w:themeFill="background1" w:themeFillShade="BF"/>
          </w:tcPr>
          <w:p w14:paraId="18B8C67E"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Abhängige Variable</w:t>
            </w:r>
          </w:p>
        </w:tc>
        <w:tc>
          <w:tcPr>
            <w:tcW w:w="516" w:type="dxa"/>
            <w:shd w:val="clear" w:color="auto" w:fill="BFBFBF" w:themeFill="background1" w:themeFillShade="BF"/>
          </w:tcPr>
          <w:p w14:paraId="03A38281"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N</w:t>
            </w:r>
          </w:p>
        </w:tc>
        <w:tc>
          <w:tcPr>
            <w:tcW w:w="1436" w:type="dxa"/>
            <w:shd w:val="clear" w:color="auto" w:fill="BFBFBF" w:themeFill="background1" w:themeFillShade="BF"/>
          </w:tcPr>
          <w:p w14:paraId="32D24137" w14:textId="64B14682"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%/M(SD)</w:t>
            </w:r>
          </w:p>
        </w:tc>
      </w:tr>
      <w:tr w:rsidR="00F0095C" w:rsidRPr="00F0095C" w14:paraId="1C403592" w14:textId="77777777" w:rsidTr="00BC596E">
        <w:trPr>
          <w:trHeight w:val="460"/>
          <w:jc w:val="center"/>
        </w:trPr>
        <w:tc>
          <w:tcPr>
            <w:tcW w:w="2880" w:type="dxa"/>
            <w:shd w:val="clear" w:color="auto" w:fill="BFBFBF" w:themeFill="background1" w:themeFillShade="BF"/>
          </w:tcPr>
          <w:p w14:paraId="33ADA9D3"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Subjektive allgemeine Gesundheit  </w:t>
            </w:r>
          </w:p>
        </w:tc>
        <w:tc>
          <w:tcPr>
            <w:tcW w:w="3068" w:type="dxa"/>
          </w:tcPr>
          <w:p w14:paraId="2858CC4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Mittelmäßig, schlecht, sehr schlecht</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 xml:space="preserve">vs. </w:t>
            </w:r>
            <w:r w:rsidRPr="00F0095C">
              <w:rPr>
                <w:rFonts w:ascii="Times New Roman" w:hAnsi="Times New Roman" w:cs="Times New Roman"/>
                <w:sz w:val="20"/>
                <w:szCs w:val="20"/>
              </w:rPr>
              <w:t>sehr gut, gut</w:t>
            </w:r>
          </w:p>
        </w:tc>
        <w:tc>
          <w:tcPr>
            <w:tcW w:w="2860" w:type="dxa"/>
          </w:tcPr>
          <w:p w14:paraId="71A0DA3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(Sehr) schlechte allgemeine Gesundheit</w:t>
            </w:r>
          </w:p>
        </w:tc>
        <w:tc>
          <w:tcPr>
            <w:tcW w:w="516" w:type="dxa"/>
          </w:tcPr>
          <w:p w14:paraId="42DF57F3" w14:textId="3733D6E8" w:rsidR="00F0095C" w:rsidRPr="00F0095C" w:rsidRDefault="00A427A9" w:rsidP="00F0095C">
            <w:pPr>
              <w:rPr>
                <w:rFonts w:ascii="Times New Roman" w:hAnsi="Times New Roman" w:cs="Times New Roman"/>
                <w:sz w:val="20"/>
                <w:szCs w:val="20"/>
              </w:rPr>
            </w:pPr>
            <w:r>
              <w:rPr>
                <w:rFonts w:ascii="Times New Roman" w:hAnsi="Times New Roman" w:cs="Times New Roman"/>
                <w:sz w:val="20"/>
                <w:szCs w:val="20"/>
              </w:rPr>
              <w:t>49</w:t>
            </w:r>
          </w:p>
        </w:tc>
        <w:tc>
          <w:tcPr>
            <w:tcW w:w="1436" w:type="dxa"/>
          </w:tcPr>
          <w:p w14:paraId="0D3DF081" w14:textId="3D1C9C65" w:rsidR="00F0095C" w:rsidRPr="00F0095C" w:rsidRDefault="00A427A9" w:rsidP="00F0095C">
            <w:pPr>
              <w:rPr>
                <w:rFonts w:ascii="Times New Roman" w:hAnsi="Times New Roman" w:cs="Times New Roman"/>
                <w:sz w:val="20"/>
                <w:szCs w:val="20"/>
              </w:rPr>
            </w:pPr>
            <w:r>
              <w:rPr>
                <w:rFonts w:ascii="Times New Roman" w:hAnsi="Times New Roman" w:cs="Times New Roman"/>
                <w:sz w:val="20"/>
                <w:szCs w:val="20"/>
              </w:rPr>
              <w:t>23,8</w:t>
            </w:r>
          </w:p>
        </w:tc>
      </w:tr>
      <w:tr w:rsidR="00F0095C" w:rsidRPr="00F0095C" w14:paraId="6B127319" w14:textId="77777777" w:rsidTr="00BC596E">
        <w:trPr>
          <w:trHeight w:val="460"/>
          <w:jc w:val="center"/>
        </w:trPr>
        <w:tc>
          <w:tcPr>
            <w:tcW w:w="2880" w:type="dxa"/>
            <w:shd w:val="clear" w:color="auto" w:fill="BFBFBF" w:themeFill="background1" w:themeFillShade="BF"/>
          </w:tcPr>
          <w:p w14:paraId="6653D80F"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Subjektive psychische Gesundheit</w:t>
            </w:r>
          </w:p>
        </w:tc>
        <w:tc>
          <w:tcPr>
            <w:tcW w:w="3068" w:type="dxa"/>
          </w:tcPr>
          <w:p w14:paraId="3994B63B"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Mittelmäßig, schlecht, sehr schlecht</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sehr gut, gut</w:t>
            </w:r>
          </w:p>
        </w:tc>
        <w:tc>
          <w:tcPr>
            <w:tcW w:w="2860" w:type="dxa"/>
          </w:tcPr>
          <w:p w14:paraId="191FB5CD"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(Sehr) schlechte psychische Gesundheit</w:t>
            </w:r>
          </w:p>
        </w:tc>
        <w:tc>
          <w:tcPr>
            <w:tcW w:w="516" w:type="dxa"/>
          </w:tcPr>
          <w:p w14:paraId="708E2E1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99</w:t>
            </w:r>
          </w:p>
        </w:tc>
        <w:tc>
          <w:tcPr>
            <w:tcW w:w="1436" w:type="dxa"/>
          </w:tcPr>
          <w:p w14:paraId="198A5603"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48,1</w:t>
            </w:r>
          </w:p>
        </w:tc>
      </w:tr>
      <w:tr w:rsidR="00F0095C" w:rsidRPr="00F0095C" w14:paraId="2366283E" w14:textId="77777777" w:rsidTr="00BC596E">
        <w:trPr>
          <w:trHeight w:val="460"/>
          <w:jc w:val="center"/>
        </w:trPr>
        <w:tc>
          <w:tcPr>
            <w:tcW w:w="2880" w:type="dxa"/>
            <w:shd w:val="clear" w:color="auto" w:fill="BFBFBF" w:themeFill="background1" w:themeFillShade="BF"/>
          </w:tcPr>
          <w:p w14:paraId="3DD6874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Subjektive körperliche Gesundheit</w:t>
            </w:r>
          </w:p>
        </w:tc>
        <w:tc>
          <w:tcPr>
            <w:tcW w:w="3068" w:type="dxa"/>
          </w:tcPr>
          <w:p w14:paraId="6A0FCE8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Mittelmäßig, schlecht, sehr schlecht</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sehr gut, gut</w:t>
            </w:r>
          </w:p>
        </w:tc>
        <w:tc>
          <w:tcPr>
            <w:tcW w:w="2860" w:type="dxa"/>
          </w:tcPr>
          <w:p w14:paraId="7B7241C4"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(Sehr) schlechte körperliche Gesundheit</w:t>
            </w:r>
          </w:p>
        </w:tc>
        <w:tc>
          <w:tcPr>
            <w:tcW w:w="516" w:type="dxa"/>
          </w:tcPr>
          <w:p w14:paraId="6951F5A9" w14:textId="7CE8941A" w:rsidR="00F0095C" w:rsidRPr="00F0095C" w:rsidRDefault="000B596E" w:rsidP="00F0095C">
            <w:pPr>
              <w:rPr>
                <w:rFonts w:ascii="Times New Roman" w:hAnsi="Times New Roman" w:cs="Times New Roman"/>
                <w:sz w:val="20"/>
                <w:szCs w:val="20"/>
              </w:rPr>
            </w:pPr>
            <w:r>
              <w:rPr>
                <w:rFonts w:ascii="Times New Roman" w:hAnsi="Times New Roman" w:cs="Times New Roman"/>
                <w:sz w:val="20"/>
                <w:szCs w:val="20"/>
              </w:rPr>
              <w:t>59</w:t>
            </w:r>
          </w:p>
        </w:tc>
        <w:tc>
          <w:tcPr>
            <w:tcW w:w="1436" w:type="dxa"/>
          </w:tcPr>
          <w:p w14:paraId="084A3F2C" w14:textId="7B28A03D" w:rsidR="00F0095C" w:rsidRPr="00F0095C" w:rsidRDefault="000B596E" w:rsidP="00F0095C">
            <w:pPr>
              <w:rPr>
                <w:rFonts w:ascii="Times New Roman" w:hAnsi="Times New Roman" w:cs="Times New Roman"/>
                <w:sz w:val="20"/>
                <w:szCs w:val="20"/>
              </w:rPr>
            </w:pPr>
            <w:r>
              <w:rPr>
                <w:rFonts w:ascii="Times New Roman" w:hAnsi="Times New Roman" w:cs="Times New Roman"/>
                <w:sz w:val="20"/>
                <w:szCs w:val="20"/>
              </w:rPr>
              <w:t>28,6</w:t>
            </w:r>
          </w:p>
        </w:tc>
      </w:tr>
      <w:tr w:rsidR="00F0095C" w:rsidRPr="00F0095C" w14:paraId="6A2124F2" w14:textId="77777777" w:rsidTr="00BC596E">
        <w:trPr>
          <w:trHeight w:val="224"/>
          <w:jc w:val="center"/>
        </w:trPr>
        <w:tc>
          <w:tcPr>
            <w:tcW w:w="2880" w:type="dxa"/>
            <w:shd w:val="clear" w:color="auto" w:fill="BFBFBF" w:themeFill="background1" w:themeFillShade="BF"/>
          </w:tcPr>
          <w:p w14:paraId="2122A146"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Psychische Gesundheit: Angst und Depression</w:t>
            </w:r>
          </w:p>
        </w:tc>
        <w:tc>
          <w:tcPr>
            <w:tcW w:w="3068" w:type="dxa"/>
          </w:tcPr>
          <w:p w14:paraId="4891D09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w:t>
            </w:r>
          </w:p>
        </w:tc>
        <w:tc>
          <w:tcPr>
            <w:tcW w:w="2860" w:type="dxa"/>
          </w:tcPr>
          <w:p w14:paraId="1CFC5314"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PHQ-4</w:t>
            </w:r>
          </w:p>
        </w:tc>
        <w:tc>
          <w:tcPr>
            <w:tcW w:w="516" w:type="dxa"/>
          </w:tcPr>
          <w:p w14:paraId="170BE36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205</w:t>
            </w:r>
          </w:p>
        </w:tc>
        <w:tc>
          <w:tcPr>
            <w:tcW w:w="1436" w:type="dxa"/>
          </w:tcPr>
          <w:p w14:paraId="3E1FEF03"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4,41 (3,11)</w:t>
            </w:r>
          </w:p>
        </w:tc>
      </w:tr>
      <w:tr w:rsidR="00F0095C" w:rsidRPr="00F0095C" w14:paraId="565B3ABA" w14:textId="77777777" w:rsidTr="00BC596E">
        <w:trPr>
          <w:trHeight w:val="460"/>
          <w:jc w:val="center"/>
        </w:trPr>
        <w:tc>
          <w:tcPr>
            <w:tcW w:w="2880" w:type="dxa"/>
            <w:shd w:val="clear" w:color="auto" w:fill="BFBFBF" w:themeFill="background1" w:themeFillShade="BF"/>
          </w:tcPr>
          <w:p w14:paraId="1493567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Psychischer Distress </w:t>
            </w:r>
          </w:p>
        </w:tc>
        <w:tc>
          <w:tcPr>
            <w:tcW w:w="3068" w:type="dxa"/>
          </w:tcPr>
          <w:p w14:paraId="73690B6A" w14:textId="7FEAE88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Cut-off</w:t>
            </w:r>
            <w:r w:rsidR="0033232F">
              <w:rPr>
                <w:rFonts w:ascii="Times New Roman" w:hAnsi="Times New Roman" w:cs="Times New Roman"/>
                <w:b/>
                <w:bCs/>
                <w:sz w:val="20"/>
                <w:szCs w:val="20"/>
              </w:rPr>
              <w:t xml:space="preserve"> </w:t>
            </w:r>
            <w:r w:rsidRPr="00F0095C">
              <w:rPr>
                <w:rFonts w:ascii="Times New Roman" w:hAnsi="Times New Roman" w:cs="Times New Roman"/>
                <w:b/>
                <w:bCs/>
                <w:sz w:val="20"/>
                <w:szCs w:val="20"/>
              </w:rPr>
              <w:t xml:space="preserve"> </w:t>
            </w:r>
            <w:r w:rsidRPr="00F0095C">
              <w:rPr>
                <w:rFonts w:ascii="Times New Roman" w:hAnsi="Times New Roman" w:cs="Times New Roman"/>
                <w:b/>
                <w:bCs/>
                <w:color w:val="111111"/>
                <w:sz w:val="20"/>
                <w:szCs w:val="20"/>
              </w:rPr>
              <w:t>≥5</w:t>
            </w:r>
            <w:r w:rsidRPr="00F0095C">
              <w:rPr>
                <w:rFonts w:ascii="Times New Roman" w:hAnsi="Times New Roman" w:cs="Times New Roman"/>
                <w:color w:val="111111"/>
                <w:sz w:val="20"/>
                <w:szCs w:val="20"/>
              </w:rPr>
              <w:t xml:space="preserve"> </w:t>
            </w:r>
            <w:r w:rsidRPr="00F0095C">
              <w:rPr>
                <w:rFonts w:ascii="Times New Roman" w:hAnsi="Times New Roman" w:cs="Times New Roman"/>
                <w:b/>
                <w:bCs/>
                <w:color w:val="111111"/>
                <w:sz w:val="20"/>
                <w:szCs w:val="20"/>
              </w:rPr>
              <w:t>vs.</w:t>
            </w:r>
            <w:r w:rsidRPr="00F0095C">
              <w:rPr>
                <w:rFonts w:ascii="Times New Roman" w:hAnsi="Times New Roman" w:cs="Times New Roman"/>
                <w:color w:val="111111"/>
                <w:sz w:val="20"/>
                <w:szCs w:val="20"/>
              </w:rPr>
              <w:t xml:space="preserve"> &lt;5</w:t>
            </w:r>
          </w:p>
        </w:tc>
        <w:tc>
          <w:tcPr>
            <w:tcW w:w="2860" w:type="dxa"/>
            <w:shd w:val="clear" w:color="auto" w:fill="auto"/>
          </w:tcPr>
          <w:p w14:paraId="1FE7C8D6" w14:textId="71E7742F"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Erhöhter psychischer Distress (Cut-off </w:t>
            </w:r>
            <w:r w:rsidRPr="00F0095C">
              <w:rPr>
                <w:rFonts w:ascii="Times New Roman" w:hAnsi="Times New Roman" w:cs="Times New Roman"/>
                <w:color w:val="111111"/>
                <w:sz w:val="20"/>
                <w:szCs w:val="20"/>
              </w:rPr>
              <w:t>≥5)</w:t>
            </w:r>
          </w:p>
        </w:tc>
        <w:tc>
          <w:tcPr>
            <w:tcW w:w="516" w:type="dxa"/>
          </w:tcPr>
          <w:p w14:paraId="1A107FCE"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131</w:t>
            </w:r>
          </w:p>
        </w:tc>
        <w:tc>
          <w:tcPr>
            <w:tcW w:w="1436" w:type="dxa"/>
          </w:tcPr>
          <w:p w14:paraId="0603AEF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63,9</w:t>
            </w:r>
          </w:p>
        </w:tc>
      </w:tr>
      <w:tr w:rsidR="00F0095C" w:rsidRPr="00F0095C" w14:paraId="658A2649" w14:textId="77777777" w:rsidTr="00BC596E">
        <w:trPr>
          <w:trHeight w:val="460"/>
          <w:jc w:val="center"/>
        </w:trPr>
        <w:tc>
          <w:tcPr>
            <w:tcW w:w="2880" w:type="dxa"/>
            <w:shd w:val="clear" w:color="auto" w:fill="BFBFBF" w:themeFill="background1" w:themeFillShade="BF"/>
          </w:tcPr>
          <w:p w14:paraId="04E8CFFC"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Körperliche Bewegung</w:t>
            </w:r>
          </w:p>
        </w:tc>
        <w:tc>
          <w:tcPr>
            <w:tcW w:w="3068" w:type="dxa"/>
          </w:tcPr>
          <w:p w14:paraId="727FA4ED" w14:textId="576113B4"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Cut-off</w:t>
            </w:r>
            <w:r w:rsidR="0033232F">
              <w:rPr>
                <w:rFonts w:ascii="Times New Roman" w:hAnsi="Times New Roman" w:cs="Times New Roman"/>
                <w:b/>
                <w:bCs/>
                <w:sz w:val="20"/>
                <w:szCs w:val="20"/>
              </w:rPr>
              <w:t xml:space="preserve"> </w:t>
            </w:r>
            <w:r w:rsidRPr="00F0095C">
              <w:rPr>
                <w:rFonts w:ascii="Times New Roman" w:hAnsi="Times New Roman" w:cs="Times New Roman"/>
                <w:b/>
                <w:bCs/>
                <w:sz w:val="20"/>
                <w:szCs w:val="20"/>
              </w:rPr>
              <w:t xml:space="preserve"> </w:t>
            </w:r>
            <w:r w:rsidRPr="00F0095C">
              <w:rPr>
                <w:rFonts w:ascii="Times New Roman" w:hAnsi="Times New Roman" w:cs="Times New Roman"/>
                <w:b/>
                <w:bCs/>
                <w:color w:val="111111"/>
                <w:sz w:val="20"/>
                <w:szCs w:val="20"/>
              </w:rPr>
              <w:t>≥2,5</w:t>
            </w:r>
            <w:r w:rsidRPr="00F0095C">
              <w:rPr>
                <w:rFonts w:ascii="Times New Roman" w:hAnsi="Times New Roman" w:cs="Times New Roman"/>
                <w:color w:val="111111"/>
                <w:sz w:val="20"/>
                <w:szCs w:val="20"/>
              </w:rPr>
              <w:t xml:space="preserve"> </w:t>
            </w:r>
            <w:r w:rsidRPr="00F0095C">
              <w:rPr>
                <w:rFonts w:ascii="Times New Roman" w:hAnsi="Times New Roman" w:cs="Times New Roman"/>
                <w:b/>
                <w:bCs/>
                <w:color w:val="111111"/>
                <w:sz w:val="20"/>
                <w:szCs w:val="20"/>
              </w:rPr>
              <w:t>vs.</w:t>
            </w:r>
            <w:r w:rsidRPr="00F0095C">
              <w:rPr>
                <w:rFonts w:ascii="Times New Roman" w:hAnsi="Times New Roman" w:cs="Times New Roman"/>
                <w:color w:val="111111"/>
                <w:sz w:val="20"/>
                <w:szCs w:val="20"/>
              </w:rPr>
              <w:t xml:space="preserve"> &lt;2,5</w:t>
            </w:r>
          </w:p>
        </w:tc>
        <w:tc>
          <w:tcPr>
            <w:tcW w:w="2860" w:type="dxa"/>
            <w:shd w:val="clear" w:color="auto" w:fill="auto"/>
          </w:tcPr>
          <w:p w14:paraId="25E702A6" w14:textId="423DB822"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Bewegung (Cut-off </w:t>
            </w:r>
            <w:r w:rsidRPr="00F0095C">
              <w:rPr>
                <w:rFonts w:ascii="Times New Roman" w:hAnsi="Times New Roman" w:cs="Times New Roman"/>
                <w:color w:val="111111"/>
                <w:sz w:val="20"/>
                <w:szCs w:val="20"/>
              </w:rPr>
              <w:t>≥</w:t>
            </w:r>
            <w:r w:rsidRPr="00F0095C">
              <w:rPr>
                <w:rFonts w:ascii="Times New Roman" w:hAnsi="Times New Roman" w:cs="Times New Roman"/>
                <w:sz w:val="20"/>
                <w:szCs w:val="20"/>
              </w:rPr>
              <w:t>2,5 Stunden/Woche)</w:t>
            </w:r>
          </w:p>
        </w:tc>
        <w:tc>
          <w:tcPr>
            <w:tcW w:w="516" w:type="dxa"/>
          </w:tcPr>
          <w:p w14:paraId="2A5D592C"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146</w:t>
            </w:r>
          </w:p>
        </w:tc>
        <w:tc>
          <w:tcPr>
            <w:tcW w:w="1436" w:type="dxa"/>
          </w:tcPr>
          <w:p w14:paraId="5A32AFAB"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86,9</w:t>
            </w:r>
          </w:p>
        </w:tc>
      </w:tr>
      <w:tr w:rsidR="00F0095C" w:rsidRPr="00F0095C" w14:paraId="095630C2" w14:textId="77777777" w:rsidTr="00BC596E">
        <w:trPr>
          <w:trHeight w:val="460"/>
          <w:jc w:val="center"/>
        </w:trPr>
        <w:tc>
          <w:tcPr>
            <w:tcW w:w="2880" w:type="dxa"/>
            <w:shd w:val="clear" w:color="auto" w:fill="BFBFBF" w:themeFill="background1" w:themeFillShade="BF"/>
          </w:tcPr>
          <w:p w14:paraId="7FEB9F53"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Sportliche Aktivität </w:t>
            </w:r>
          </w:p>
        </w:tc>
        <w:tc>
          <w:tcPr>
            <w:tcW w:w="3068" w:type="dxa"/>
          </w:tcPr>
          <w:p w14:paraId="0D4C2712" w14:textId="54CDBEBA"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Cut-off</w:t>
            </w:r>
            <w:r w:rsidR="0033232F">
              <w:rPr>
                <w:rFonts w:ascii="Times New Roman" w:hAnsi="Times New Roman" w:cs="Times New Roman"/>
                <w:b/>
                <w:bCs/>
                <w:sz w:val="20"/>
                <w:szCs w:val="20"/>
              </w:rPr>
              <w:t xml:space="preserve"> </w:t>
            </w:r>
            <w:r w:rsidRPr="00F0095C">
              <w:rPr>
                <w:rFonts w:ascii="Times New Roman" w:hAnsi="Times New Roman" w:cs="Times New Roman"/>
                <w:b/>
                <w:bCs/>
                <w:sz w:val="20"/>
                <w:szCs w:val="20"/>
              </w:rPr>
              <w:t xml:space="preserve"> </w:t>
            </w:r>
            <w:r w:rsidRPr="00F0095C">
              <w:rPr>
                <w:rFonts w:ascii="Times New Roman" w:hAnsi="Times New Roman" w:cs="Times New Roman"/>
                <w:b/>
                <w:bCs/>
                <w:color w:val="111111"/>
                <w:sz w:val="20"/>
                <w:szCs w:val="20"/>
              </w:rPr>
              <w:t>≥2</w:t>
            </w:r>
            <w:r w:rsidRPr="00F0095C">
              <w:rPr>
                <w:rFonts w:ascii="Times New Roman" w:hAnsi="Times New Roman" w:cs="Times New Roman"/>
                <w:color w:val="111111"/>
                <w:sz w:val="20"/>
                <w:szCs w:val="20"/>
              </w:rPr>
              <w:t xml:space="preserve"> </w:t>
            </w:r>
            <w:r w:rsidRPr="00F0095C">
              <w:rPr>
                <w:rFonts w:ascii="Times New Roman" w:hAnsi="Times New Roman" w:cs="Times New Roman"/>
                <w:b/>
                <w:bCs/>
                <w:color w:val="111111"/>
                <w:sz w:val="20"/>
                <w:szCs w:val="20"/>
              </w:rPr>
              <w:t>vs.</w:t>
            </w:r>
            <w:r w:rsidRPr="00F0095C">
              <w:rPr>
                <w:rFonts w:ascii="Times New Roman" w:hAnsi="Times New Roman" w:cs="Times New Roman"/>
                <w:color w:val="111111"/>
                <w:sz w:val="20"/>
                <w:szCs w:val="20"/>
              </w:rPr>
              <w:t xml:space="preserve"> &lt;2</w:t>
            </w:r>
          </w:p>
        </w:tc>
        <w:tc>
          <w:tcPr>
            <w:tcW w:w="2860" w:type="dxa"/>
            <w:shd w:val="clear" w:color="auto" w:fill="auto"/>
          </w:tcPr>
          <w:p w14:paraId="3D839104" w14:textId="741ABF42"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Sport (Cut-off </w:t>
            </w:r>
            <w:r w:rsidRPr="00F0095C">
              <w:rPr>
                <w:rFonts w:ascii="Times New Roman" w:hAnsi="Times New Roman" w:cs="Times New Roman"/>
                <w:color w:val="111111"/>
                <w:sz w:val="20"/>
                <w:szCs w:val="20"/>
              </w:rPr>
              <w:t>≥</w:t>
            </w:r>
            <w:r w:rsidRPr="00F0095C">
              <w:rPr>
                <w:rFonts w:ascii="Times New Roman" w:hAnsi="Times New Roman" w:cs="Times New Roman"/>
                <w:sz w:val="20"/>
                <w:szCs w:val="20"/>
              </w:rPr>
              <w:t>2 Stunden/Woche)</w:t>
            </w:r>
          </w:p>
        </w:tc>
        <w:tc>
          <w:tcPr>
            <w:tcW w:w="516" w:type="dxa"/>
          </w:tcPr>
          <w:p w14:paraId="7B5F181F"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119</w:t>
            </w:r>
          </w:p>
        </w:tc>
        <w:tc>
          <w:tcPr>
            <w:tcW w:w="1436" w:type="dxa"/>
          </w:tcPr>
          <w:p w14:paraId="0A2D5D05"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62,6</w:t>
            </w:r>
          </w:p>
        </w:tc>
      </w:tr>
      <w:tr w:rsidR="00F0095C" w:rsidRPr="00F0095C" w14:paraId="0F441791" w14:textId="77777777" w:rsidTr="00BC596E">
        <w:trPr>
          <w:trHeight w:val="180"/>
          <w:jc w:val="center"/>
        </w:trPr>
        <w:tc>
          <w:tcPr>
            <w:tcW w:w="2880" w:type="dxa"/>
            <w:shd w:val="clear" w:color="auto" w:fill="BFBFBF" w:themeFill="background1" w:themeFillShade="BF"/>
          </w:tcPr>
          <w:p w14:paraId="4A992ED5"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Sitzen</w:t>
            </w:r>
          </w:p>
        </w:tc>
        <w:tc>
          <w:tcPr>
            <w:tcW w:w="3068" w:type="dxa"/>
          </w:tcPr>
          <w:p w14:paraId="71A68F99" w14:textId="41283113"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Cut-off</w:t>
            </w:r>
            <w:r w:rsidR="0033232F">
              <w:rPr>
                <w:rFonts w:ascii="Times New Roman" w:hAnsi="Times New Roman" w:cs="Times New Roman"/>
                <w:b/>
                <w:bCs/>
                <w:sz w:val="20"/>
                <w:szCs w:val="20"/>
              </w:rPr>
              <w:t xml:space="preserve"> </w:t>
            </w:r>
            <w:r w:rsidRPr="00F0095C">
              <w:rPr>
                <w:rFonts w:ascii="Times New Roman" w:hAnsi="Times New Roman" w:cs="Times New Roman"/>
                <w:b/>
                <w:bCs/>
                <w:sz w:val="20"/>
                <w:szCs w:val="20"/>
              </w:rPr>
              <w:t xml:space="preserve"> &gt;8 vs. </w:t>
            </w:r>
            <w:r w:rsidRPr="00F0095C">
              <w:rPr>
                <w:rFonts w:ascii="Times New Roman" w:hAnsi="Times New Roman" w:cs="Times New Roman"/>
                <w:sz w:val="20"/>
                <w:szCs w:val="20"/>
              </w:rPr>
              <w:t>≤8</w:t>
            </w:r>
          </w:p>
        </w:tc>
        <w:tc>
          <w:tcPr>
            <w:tcW w:w="2860" w:type="dxa"/>
          </w:tcPr>
          <w:p w14:paraId="1DDFC1D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Sitzen (Cut-off &gt;8 Stunden/Tag)</w:t>
            </w:r>
          </w:p>
        </w:tc>
        <w:tc>
          <w:tcPr>
            <w:tcW w:w="516" w:type="dxa"/>
          </w:tcPr>
          <w:p w14:paraId="2C1C2641"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105</w:t>
            </w:r>
          </w:p>
        </w:tc>
        <w:tc>
          <w:tcPr>
            <w:tcW w:w="1436" w:type="dxa"/>
          </w:tcPr>
          <w:p w14:paraId="4EF45A96"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52,0 </w:t>
            </w:r>
          </w:p>
        </w:tc>
      </w:tr>
      <w:tr w:rsidR="00F0095C" w:rsidRPr="00F0095C" w14:paraId="0B27E608" w14:textId="77777777" w:rsidTr="00BC596E">
        <w:trPr>
          <w:trHeight w:val="1396"/>
          <w:jc w:val="center"/>
        </w:trPr>
        <w:tc>
          <w:tcPr>
            <w:tcW w:w="2880" w:type="dxa"/>
            <w:shd w:val="clear" w:color="auto" w:fill="BFBFBF" w:themeFill="background1" w:themeFillShade="BF"/>
          </w:tcPr>
          <w:p w14:paraId="4248DECE"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Menge an aufgenommener Nahrung</w:t>
            </w:r>
          </w:p>
        </w:tc>
        <w:tc>
          <w:tcPr>
            <w:tcW w:w="3068" w:type="dxa"/>
          </w:tcPr>
          <w:p w14:paraId="00986978"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Deutlich mehr als der Körper benötigt, mehr als der Körper benötigt</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weniger als der Körper benötigt, deutlich weniger als der Körper benötigt und in etwa so viel, wie der Körper benötigt</w:t>
            </w:r>
          </w:p>
        </w:tc>
        <w:tc>
          <w:tcPr>
            <w:tcW w:w="2860" w:type="dxa"/>
          </w:tcPr>
          <w:p w14:paraId="7212D1E5"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Menge an Nahrungsmitteln (deutlich) mehr als der Körper benötigt</w:t>
            </w:r>
          </w:p>
        </w:tc>
        <w:tc>
          <w:tcPr>
            <w:tcW w:w="516" w:type="dxa"/>
          </w:tcPr>
          <w:p w14:paraId="570B2BF6"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74</w:t>
            </w:r>
          </w:p>
        </w:tc>
        <w:tc>
          <w:tcPr>
            <w:tcW w:w="1436" w:type="dxa"/>
          </w:tcPr>
          <w:p w14:paraId="62A265CA"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36,8</w:t>
            </w:r>
          </w:p>
        </w:tc>
      </w:tr>
      <w:tr w:rsidR="00F0095C" w:rsidRPr="00F0095C" w14:paraId="1E181AC3" w14:textId="77777777" w:rsidTr="00BC596E">
        <w:trPr>
          <w:trHeight w:val="223"/>
          <w:jc w:val="center"/>
        </w:trPr>
        <w:tc>
          <w:tcPr>
            <w:tcW w:w="2880" w:type="dxa"/>
            <w:shd w:val="clear" w:color="auto" w:fill="BFBFBF" w:themeFill="background1" w:themeFillShade="BF"/>
          </w:tcPr>
          <w:p w14:paraId="14B066BF"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Einschätzung der Ernährung</w:t>
            </w:r>
          </w:p>
        </w:tc>
        <w:tc>
          <w:tcPr>
            <w:tcW w:w="3068" w:type="dxa"/>
          </w:tcPr>
          <w:p w14:paraId="4E627CCF" w14:textId="292F603F"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Gesund</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009C4F44">
              <w:rPr>
                <w:rFonts w:ascii="Times New Roman" w:hAnsi="Times New Roman" w:cs="Times New Roman"/>
                <w:b/>
                <w:bCs/>
                <w:sz w:val="20"/>
                <w:szCs w:val="20"/>
              </w:rPr>
              <w:t>.</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U</w:t>
            </w:r>
            <w:r w:rsidRPr="00F0095C">
              <w:rPr>
                <w:rFonts w:ascii="Times New Roman" w:hAnsi="Times New Roman" w:cs="Times New Roman"/>
                <w:sz w:val="20"/>
                <w:szCs w:val="20"/>
              </w:rPr>
              <w:t xml:space="preserve">ngesund, </w:t>
            </w:r>
            <w:r w:rsidR="00704A66">
              <w:rPr>
                <w:rFonts w:ascii="Times New Roman" w:hAnsi="Times New Roman" w:cs="Times New Roman"/>
                <w:sz w:val="20"/>
                <w:szCs w:val="20"/>
              </w:rPr>
              <w:t>W</w:t>
            </w:r>
            <w:r w:rsidRPr="00F0095C">
              <w:rPr>
                <w:rFonts w:ascii="Times New Roman" w:hAnsi="Times New Roman" w:cs="Times New Roman"/>
                <w:sz w:val="20"/>
                <w:szCs w:val="20"/>
              </w:rPr>
              <w:t>eder noch</w:t>
            </w:r>
          </w:p>
        </w:tc>
        <w:tc>
          <w:tcPr>
            <w:tcW w:w="2860" w:type="dxa"/>
          </w:tcPr>
          <w:p w14:paraId="335AFFB8"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Gesunde Ernährung (ja)</w:t>
            </w:r>
          </w:p>
        </w:tc>
        <w:tc>
          <w:tcPr>
            <w:tcW w:w="516" w:type="dxa"/>
          </w:tcPr>
          <w:p w14:paraId="45110C9C"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95</w:t>
            </w:r>
          </w:p>
        </w:tc>
        <w:tc>
          <w:tcPr>
            <w:tcW w:w="1436" w:type="dxa"/>
          </w:tcPr>
          <w:p w14:paraId="3A1DA38D"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46,8</w:t>
            </w:r>
          </w:p>
        </w:tc>
      </w:tr>
      <w:tr w:rsidR="00F0095C" w:rsidRPr="00F0095C" w14:paraId="00F77BC7" w14:textId="77777777" w:rsidTr="00BC596E">
        <w:trPr>
          <w:trHeight w:val="224"/>
          <w:jc w:val="center"/>
        </w:trPr>
        <w:tc>
          <w:tcPr>
            <w:tcW w:w="2880" w:type="dxa"/>
            <w:shd w:val="clear" w:color="auto" w:fill="BFBFBF" w:themeFill="background1" w:themeFillShade="BF"/>
          </w:tcPr>
          <w:p w14:paraId="1DC769B5"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BMI</w:t>
            </w:r>
          </w:p>
        </w:tc>
        <w:tc>
          <w:tcPr>
            <w:tcW w:w="3068" w:type="dxa"/>
          </w:tcPr>
          <w:p w14:paraId="062F077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w:t>
            </w:r>
          </w:p>
        </w:tc>
        <w:tc>
          <w:tcPr>
            <w:tcW w:w="2860" w:type="dxa"/>
          </w:tcPr>
          <w:p w14:paraId="553D46DA"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BMI</w:t>
            </w:r>
          </w:p>
        </w:tc>
        <w:tc>
          <w:tcPr>
            <w:tcW w:w="516" w:type="dxa"/>
          </w:tcPr>
          <w:p w14:paraId="2AD3FA01"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183</w:t>
            </w:r>
          </w:p>
        </w:tc>
        <w:tc>
          <w:tcPr>
            <w:tcW w:w="1436" w:type="dxa"/>
          </w:tcPr>
          <w:p w14:paraId="212AC5EB"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24,0 (4,50)</w:t>
            </w:r>
          </w:p>
        </w:tc>
      </w:tr>
      <w:tr w:rsidR="00F0095C" w:rsidRPr="00F0095C" w14:paraId="5B8A3757" w14:textId="77777777" w:rsidTr="00BC596E">
        <w:trPr>
          <w:trHeight w:val="174"/>
          <w:jc w:val="center"/>
        </w:trPr>
        <w:tc>
          <w:tcPr>
            <w:tcW w:w="2880" w:type="dxa"/>
            <w:vMerge w:val="restart"/>
            <w:shd w:val="clear" w:color="auto" w:fill="BFBFBF" w:themeFill="background1" w:themeFillShade="BF"/>
          </w:tcPr>
          <w:p w14:paraId="315425A2" w14:textId="6905EDF4"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Substanzkonsumverhalten</w:t>
            </w:r>
            <w:r w:rsidR="008D6C63">
              <w:rPr>
                <w:rFonts w:ascii="Times New Roman" w:hAnsi="Times New Roman" w:cs="Times New Roman"/>
                <w:sz w:val="20"/>
                <w:szCs w:val="20"/>
              </w:rPr>
              <w:t xml:space="preserve"> der letzten 3 Monate</w:t>
            </w:r>
          </w:p>
        </w:tc>
        <w:tc>
          <w:tcPr>
            <w:tcW w:w="3068" w:type="dxa"/>
            <w:vMerge w:val="restart"/>
          </w:tcPr>
          <w:p w14:paraId="0434955E"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Nie, 1-2mal </w:t>
            </w:r>
            <w:r w:rsidRPr="00F0095C">
              <w:rPr>
                <w:rFonts w:ascii="Times New Roman" w:hAnsi="Times New Roman" w:cs="Times New Roman"/>
                <w:b/>
                <w:bCs/>
                <w:sz w:val="20"/>
                <w:szCs w:val="20"/>
              </w:rPr>
              <w:t>vs. monatlich, wöchentlich bis täglich oder fast täglich</w:t>
            </w:r>
          </w:p>
        </w:tc>
        <w:tc>
          <w:tcPr>
            <w:tcW w:w="2860" w:type="dxa"/>
          </w:tcPr>
          <w:p w14:paraId="7052EA2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Regelmäßiger Tabakkonsum</w:t>
            </w:r>
          </w:p>
        </w:tc>
        <w:tc>
          <w:tcPr>
            <w:tcW w:w="516" w:type="dxa"/>
          </w:tcPr>
          <w:p w14:paraId="37ED1EA3"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50</w:t>
            </w:r>
          </w:p>
        </w:tc>
        <w:tc>
          <w:tcPr>
            <w:tcW w:w="1436" w:type="dxa"/>
          </w:tcPr>
          <w:p w14:paraId="1EBD344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25,0</w:t>
            </w:r>
          </w:p>
        </w:tc>
      </w:tr>
      <w:tr w:rsidR="00F0095C" w:rsidRPr="00F0095C" w14:paraId="2B3D0A2C" w14:textId="77777777" w:rsidTr="00BC596E">
        <w:trPr>
          <w:trHeight w:val="145"/>
          <w:jc w:val="center"/>
        </w:trPr>
        <w:tc>
          <w:tcPr>
            <w:tcW w:w="2880" w:type="dxa"/>
            <w:vMerge/>
            <w:shd w:val="clear" w:color="auto" w:fill="BFBFBF" w:themeFill="background1" w:themeFillShade="BF"/>
          </w:tcPr>
          <w:p w14:paraId="6079F85E" w14:textId="77777777" w:rsidR="00F0095C" w:rsidRPr="00F0095C" w:rsidRDefault="00F0095C" w:rsidP="00F0095C">
            <w:pPr>
              <w:rPr>
                <w:rFonts w:ascii="Times New Roman" w:hAnsi="Times New Roman" w:cs="Times New Roman"/>
                <w:sz w:val="20"/>
                <w:szCs w:val="20"/>
              </w:rPr>
            </w:pPr>
          </w:p>
        </w:tc>
        <w:tc>
          <w:tcPr>
            <w:tcW w:w="3068" w:type="dxa"/>
            <w:vMerge/>
          </w:tcPr>
          <w:p w14:paraId="423A2057" w14:textId="77777777" w:rsidR="00F0095C" w:rsidRPr="00F0095C" w:rsidRDefault="00F0095C" w:rsidP="00F0095C">
            <w:pPr>
              <w:rPr>
                <w:rFonts w:ascii="Times New Roman" w:hAnsi="Times New Roman" w:cs="Times New Roman"/>
                <w:sz w:val="20"/>
                <w:szCs w:val="20"/>
              </w:rPr>
            </w:pPr>
          </w:p>
        </w:tc>
        <w:tc>
          <w:tcPr>
            <w:tcW w:w="2860" w:type="dxa"/>
          </w:tcPr>
          <w:p w14:paraId="4AF77C8D"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Regelmäßiger Alkoholkonsum</w:t>
            </w:r>
          </w:p>
        </w:tc>
        <w:tc>
          <w:tcPr>
            <w:tcW w:w="516" w:type="dxa"/>
          </w:tcPr>
          <w:p w14:paraId="137209FD"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131</w:t>
            </w:r>
          </w:p>
        </w:tc>
        <w:tc>
          <w:tcPr>
            <w:tcW w:w="1436" w:type="dxa"/>
          </w:tcPr>
          <w:p w14:paraId="18F5DD71"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65,5</w:t>
            </w:r>
          </w:p>
        </w:tc>
      </w:tr>
      <w:tr w:rsidR="00F0095C" w:rsidRPr="00F0095C" w14:paraId="796DB799" w14:textId="77777777" w:rsidTr="00BC596E">
        <w:trPr>
          <w:trHeight w:val="145"/>
          <w:jc w:val="center"/>
        </w:trPr>
        <w:tc>
          <w:tcPr>
            <w:tcW w:w="2880" w:type="dxa"/>
            <w:vMerge/>
            <w:shd w:val="clear" w:color="auto" w:fill="BFBFBF" w:themeFill="background1" w:themeFillShade="BF"/>
          </w:tcPr>
          <w:p w14:paraId="5FBC16D2" w14:textId="77777777" w:rsidR="00F0095C" w:rsidRPr="00F0095C" w:rsidRDefault="00F0095C" w:rsidP="00F0095C">
            <w:pPr>
              <w:rPr>
                <w:rFonts w:ascii="Times New Roman" w:hAnsi="Times New Roman" w:cs="Times New Roman"/>
                <w:sz w:val="20"/>
                <w:szCs w:val="20"/>
              </w:rPr>
            </w:pPr>
          </w:p>
        </w:tc>
        <w:tc>
          <w:tcPr>
            <w:tcW w:w="3068" w:type="dxa"/>
            <w:vMerge/>
          </w:tcPr>
          <w:p w14:paraId="4DC45227" w14:textId="77777777" w:rsidR="00F0095C" w:rsidRPr="00F0095C" w:rsidRDefault="00F0095C" w:rsidP="00F0095C">
            <w:pPr>
              <w:rPr>
                <w:rFonts w:ascii="Times New Roman" w:hAnsi="Times New Roman" w:cs="Times New Roman"/>
                <w:sz w:val="20"/>
                <w:szCs w:val="20"/>
              </w:rPr>
            </w:pPr>
          </w:p>
        </w:tc>
        <w:tc>
          <w:tcPr>
            <w:tcW w:w="2860" w:type="dxa"/>
          </w:tcPr>
          <w:p w14:paraId="7F90702A"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Regelmäßiger Cannabiskonsum</w:t>
            </w:r>
          </w:p>
        </w:tc>
        <w:tc>
          <w:tcPr>
            <w:tcW w:w="516" w:type="dxa"/>
          </w:tcPr>
          <w:p w14:paraId="632BFED4"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12</w:t>
            </w:r>
          </w:p>
        </w:tc>
        <w:tc>
          <w:tcPr>
            <w:tcW w:w="1436" w:type="dxa"/>
          </w:tcPr>
          <w:p w14:paraId="29DC09B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6,0</w:t>
            </w:r>
          </w:p>
        </w:tc>
      </w:tr>
      <w:tr w:rsidR="00F0095C" w:rsidRPr="00F0095C" w14:paraId="34C208C9" w14:textId="77777777" w:rsidTr="00BC596E">
        <w:trPr>
          <w:trHeight w:val="460"/>
          <w:jc w:val="center"/>
        </w:trPr>
        <w:tc>
          <w:tcPr>
            <w:tcW w:w="2880" w:type="dxa"/>
            <w:shd w:val="clear" w:color="auto" w:fill="BFBFBF" w:themeFill="background1" w:themeFillShade="BF"/>
          </w:tcPr>
          <w:p w14:paraId="2D6EEFB7" w14:textId="198C23AF" w:rsidR="00F0095C" w:rsidRPr="00F0095C" w:rsidRDefault="00F0095C" w:rsidP="00F0095C">
            <w:pPr>
              <w:rPr>
                <w:rFonts w:ascii="Times New Roman" w:hAnsi="Times New Roman" w:cs="Times New Roman"/>
                <w:sz w:val="20"/>
                <w:szCs w:val="20"/>
              </w:rPr>
            </w:pPr>
            <w:bookmarkStart w:id="3" w:name="_Hlk173090170"/>
            <w:r w:rsidRPr="00F0095C">
              <w:rPr>
                <w:rFonts w:ascii="Times New Roman" w:hAnsi="Times New Roman" w:cs="Times New Roman"/>
                <w:b/>
                <w:bCs/>
                <w:sz w:val="20"/>
                <w:szCs w:val="20"/>
              </w:rPr>
              <w:t>Sozioökonomische Daten</w:t>
            </w:r>
          </w:p>
        </w:tc>
        <w:tc>
          <w:tcPr>
            <w:tcW w:w="3068" w:type="dxa"/>
            <w:shd w:val="clear" w:color="auto" w:fill="BFBFBF" w:themeFill="background1" w:themeFillShade="BF"/>
          </w:tcPr>
          <w:p w14:paraId="13EF0BE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Dichotomisierung/Kategorisierung</w:t>
            </w:r>
          </w:p>
        </w:tc>
        <w:tc>
          <w:tcPr>
            <w:tcW w:w="2860" w:type="dxa"/>
            <w:shd w:val="clear" w:color="auto" w:fill="BFBFBF" w:themeFill="background1" w:themeFillShade="BF"/>
          </w:tcPr>
          <w:p w14:paraId="54A8B31C"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Prädiktorvariable</w:t>
            </w:r>
          </w:p>
        </w:tc>
        <w:tc>
          <w:tcPr>
            <w:tcW w:w="516" w:type="dxa"/>
            <w:shd w:val="clear" w:color="auto" w:fill="BFBFBF" w:themeFill="background1" w:themeFillShade="BF"/>
          </w:tcPr>
          <w:p w14:paraId="66EC29F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N</w:t>
            </w:r>
          </w:p>
        </w:tc>
        <w:tc>
          <w:tcPr>
            <w:tcW w:w="1436" w:type="dxa"/>
            <w:shd w:val="clear" w:color="auto" w:fill="BFBFBF" w:themeFill="background1" w:themeFillShade="BF"/>
          </w:tcPr>
          <w:p w14:paraId="0D13341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%/M(SD)</w:t>
            </w:r>
          </w:p>
        </w:tc>
      </w:tr>
      <w:tr w:rsidR="00F0095C" w:rsidRPr="00F0095C" w14:paraId="73D65FAA" w14:textId="77777777" w:rsidTr="00BC596E">
        <w:trPr>
          <w:trHeight w:val="687"/>
          <w:jc w:val="center"/>
        </w:trPr>
        <w:tc>
          <w:tcPr>
            <w:tcW w:w="2880" w:type="dxa"/>
            <w:shd w:val="clear" w:color="auto" w:fill="BFBFBF" w:themeFill="background1" w:themeFillShade="BF"/>
          </w:tcPr>
          <w:p w14:paraId="12D7C3DD" w14:textId="625C251F"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Monatlich zu</w:t>
            </w:r>
            <w:r w:rsidR="00704A66">
              <w:rPr>
                <w:rFonts w:ascii="Times New Roman" w:hAnsi="Times New Roman" w:cs="Times New Roman"/>
                <w:sz w:val="20"/>
                <w:szCs w:val="20"/>
              </w:rPr>
              <w:t>r</w:t>
            </w:r>
            <w:r w:rsidRPr="00F0095C">
              <w:rPr>
                <w:rFonts w:ascii="Times New Roman" w:hAnsi="Times New Roman" w:cs="Times New Roman"/>
                <w:sz w:val="20"/>
                <w:szCs w:val="20"/>
              </w:rPr>
              <w:t xml:space="preserve"> Verfügung stehendes Einkommen inklusive aller Miet- und Fixkosten</w:t>
            </w:r>
          </w:p>
        </w:tc>
        <w:tc>
          <w:tcPr>
            <w:tcW w:w="3068" w:type="dxa"/>
          </w:tcPr>
          <w:p w14:paraId="7A81BBA4"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w:t>
            </w:r>
          </w:p>
        </w:tc>
        <w:tc>
          <w:tcPr>
            <w:tcW w:w="2860" w:type="dxa"/>
          </w:tcPr>
          <w:p w14:paraId="5E0871EC" w14:textId="0408F5CD"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Monatlich zu</w:t>
            </w:r>
            <w:r w:rsidR="00704A66">
              <w:rPr>
                <w:rFonts w:ascii="Times New Roman" w:hAnsi="Times New Roman" w:cs="Times New Roman"/>
                <w:sz w:val="20"/>
                <w:szCs w:val="20"/>
              </w:rPr>
              <w:t>r</w:t>
            </w:r>
            <w:r w:rsidRPr="00F0095C">
              <w:rPr>
                <w:rFonts w:ascii="Times New Roman" w:hAnsi="Times New Roman" w:cs="Times New Roman"/>
                <w:sz w:val="20"/>
                <w:szCs w:val="20"/>
              </w:rPr>
              <w:t xml:space="preserve"> Verfügung stehendes Einkommen inklusive aller Miet- und Fixkosten</w:t>
            </w:r>
          </w:p>
        </w:tc>
        <w:tc>
          <w:tcPr>
            <w:tcW w:w="516" w:type="dxa"/>
          </w:tcPr>
          <w:p w14:paraId="05074195"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197</w:t>
            </w:r>
          </w:p>
        </w:tc>
        <w:tc>
          <w:tcPr>
            <w:tcW w:w="1436" w:type="dxa"/>
          </w:tcPr>
          <w:p w14:paraId="026B924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964,62 (433,30)</w:t>
            </w:r>
          </w:p>
        </w:tc>
      </w:tr>
      <w:tr w:rsidR="00F0095C" w:rsidRPr="00F0095C" w14:paraId="47041F0B" w14:textId="77777777" w:rsidTr="00BC596E">
        <w:trPr>
          <w:trHeight w:val="587"/>
          <w:jc w:val="center"/>
        </w:trPr>
        <w:tc>
          <w:tcPr>
            <w:tcW w:w="2880" w:type="dxa"/>
            <w:shd w:val="clear" w:color="auto" w:fill="BFBFBF" w:themeFill="background1" w:themeFillShade="BF"/>
          </w:tcPr>
          <w:p w14:paraId="0220E25E" w14:textId="66CA5D49"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Monatlich zu</w:t>
            </w:r>
            <w:r w:rsidR="00704A66">
              <w:rPr>
                <w:rFonts w:ascii="Times New Roman" w:hAnsi="Times New Roman" w:cs="Times New Roman"/>
                <w:sz w:val="20"/>
                <w:szCs w:val="20"/>
              </w:rPr>
              <w:t>r</w:t>
            </w:r>
            <w:r w:rsidRPr="00F0095C">
              <w:rPr>
                <w:rFonts w:ascii="Times New Roman" w:hAnsi="Times New Roman" w:cs="Times New Roman"/>
                <w:sz w:val="20"/>
                <w:szCs w:val="20"/>
              </w:rPr>
              <w:t xml:space="preserve"> Verfügung stehendes Einkommen abzüglich aller Miet- und Fixkosten</w:t>
            </w:r>
          </w:p>
        </w:tc>
        <w:tc>
          <w:tcPr>
            <w:tcW w:w="3068" w:type="dxa"/>
          </w:tcPr>
          <w:p w14:paraId="4298E00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w:t>
            </w:r>
          </w:p>
        </w:tc>
        <w:tc>
          <w:tcPr>
            <w:tcW w:w="2860" w:type="dxa"/>
          </w:tcPr>
          <w:p w14:paraId="7DD74901" w14:textId="7C69B2FA"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Monatlich zu</w:t>
            </w:r>
            <w:r w:rsidR="00704A66">
              <w:rPr>
                <w:rFonts w:ascii="Times New Roman" w:hAnsi="Times New Roman" w:cs="Times New Roman"/>
                <w:sz w:val="20"/>
                <w:szCs w:val="20"/>
              </w:rPr>
              <w:t>r</w:t>
            </w:r>
            <w:r w:rsidRPr="00F0095C">
              <w:rPr>
                <w:rFonts w:ascii="Times New Roman" w:hAnsi="Times New Roman" w:cs="Times New Roman"/>
                <w:sz w:val="20"/>
                <w:szCs w:val="20"/>
              </w:rPr>
              <w:t xml:space="preserve"> Verfügung stehendes Einkommen abzüglich aller Miet- und Fixkosten</w:t>
            </w:r>
          </w:p>
        </w:tc>
        <w:tc>
          <w:tcPr>
            <w:tcW w:w="516" w:type="dxa"/>
          </w:tcPr>
          <w:p w14:paraId="4718A1C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194</w:t>
            </w:r>
          </w:p>
        </w:tc>
        <w:tc>
          <w:tcPr>
            <w:tcW w:w="1436" w:type="dxa"/>
          </w:tcPr>
          <w:p w14:paraId="17021C4B"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466,44 (374,72)</w:t>
            </w:r>
          </w:p>
        </w:tc>
      </w:tr>
      <w:tr w:rsidR="00F0095C" w:rsidRPr="00F0095C" w14:paraId="32306B1A" w14:textId="77777777" w:rsidTr="00BC596E">
        <w:trPr>
          <w:trHeight w:val="683"/>
          <w:jc w:val="center"/>
        </w:trPr>
        <w:tc>
          <w:tcPr>
            <w:tcW w:w="2880" w:type="dxa"/>
            <w:shd w:val="clear" w:color="auto" w:fill="BFBFBF" w:themeFill="background1" w:themeFillShade="BF"/>
          </w:tcPr>
          <w:p w14:paraId="0427D2E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Einschätzung der Finanzen</w:t>
            </w:r>
          </w:p>
        </w:tc>
        <w:tc>
          <w:tcPr>
            <w:tcW w:w="3068" w:type="dxa"/>
          </w:tcPr>
          <w:p w14:paraId="06D181BE"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Überhaupt nicht ausreichend, nicht ausreichend</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ausreichend, mehr als ausreichend*</w:t>
            </w:r>
          </w:p>
        </w:tc>
        <w:tc>
          <w:tcPr>
            <w:tcW w:w="2860" w:type="dxa"/>
          </w:tcPr>
          <w:p w14:paraId="2E6B098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Einschätzung der eigenen Finanzen als (überhaupt) nicht ausreichend</w:t>
            </w:r>
          </w:p>
        </w:tc>
        <w:tc>
          <w:tcPr>
            <w:tcW w:w="516" w:type="dxa"/>
          </w:tcPr>
          <w:p w14:paraId="5B58452C"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48</w:t>
            </w:r>
          </w:p>
        </w:tc>
        <w:tc>
          <w:tcPr>
            <w:tcW w:w="1436" w:type="dxa"/>
          </w:tcPr>
          <w:p w14:paraId="6462825F"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22,4 </w:t>
            </w:r>
          </w:p>
        </w:tc>
      </w:tr>
      <w:tr w:rsidR="00F0095C" w:rsidRPr="00F0095C" w14:paraId="6E85F840" w14:textId="77777777" w:rsidTr="00BC596E">
        <w:trPr>
          <w:trHeight w:val="236"/>
          <w:jc w:val="center"/>
        </w:trPr>
        <w:tc>
          <w:tcPr>
            <w:tcW w:w="2880" w:type="dxa"/>
            <w:vMerge w:val="restart"/>
            <w:shd w:val="clear" w:color="auto" w:fill="BFBFBF" w:themeFill="background1" w:themeFillShade="BF"/>
          </w:tcPr>
          <w:p w14:paraId="06899034"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Art der Studienfinanzierung</w:t>
            </w:r>
          </w:p>
        </w:tc>
        <w:tc>
          <w:tcPr>
            <w:tcW w:w="3068" w:type="dxa"/>
          </w:tcPr>
          <w:p w14:paraId="666DC081" w14:textId="3041BF66"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Ja</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N</w:t>
            </w:r>
            <w:r w:rsidRPr="00F0095C">
              <w:rPr>
                <w:rFonts w:ascii="Times New Roman" w:hAnsi="Times New Roman" w:cs="Times New Roman"/>
                <w:sz w:val="20"/>
                <w:szCs w:val="20"/>
              </w:rPr>
              <w:t>ein*</w:t>
            </w:r>
          </w:p>
        </w:tc>
        <w:tc>
          <w:tcPr>
            <w:tcW w:w="2860" w:type="dxa"/>
          </w:tcPr>
          <w:p w14:paraId="1B7EF5C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Eigenes Kapital (ja)</w:t>
            </w:r>
          </w:p>
        </w:tc>
        <w:tc>
          <w:tcPr>
            <w:tcW w:w="516" w:type="dxa"/>
          </w:tcPr>
          <w:p w14:paraId="70A674E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83</w:t>
            </w:r>
          </w:p>
        </w:tc>
        <w:tc>
          <w:tcPr>
            <w:tcW w:w="1436" w:type="dxa"/>
          </w:tcPr>
          <w:p w14:paraId="3CDFBDED"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38,8</w:t>
            </w:r>
          </w:p>
        </w:tc>
      </w:tr>
      <w:tr w:rsidR="00F0095C" w:rsidRPr="00F0095C" w14:paraId="652819ED" w14:textId="77777777" w:rsidTr="00BC596E">
        <w:trPr>
          <w:trHeight w:val="145"/>
          <w:jc w:val="center"/>
        </w:trPr>
        <w:tc>
          <w:tcPr>
            <w:tcW w:w="2880" w:type="dxa"/>
            <w:vMerge/>
            <w:shd w:val="clear" w:color="auto" w:fill="BFBFBF" w:themeFill="background1" w:themeFillShade="BF"/>
          </w:tcPr>
          <w:p w14:paraId="24919036" w14:textId="77777777" w:rsidR="00F0095C" w:rsidRPr="00F0095C" w:rsidRDefault="00F0095C" w:rsidP="00F0095C">
            <w:pPr>
              <w:rPr>
                <w:rFonts w:ascii="Times New Roman" w:hAnsi="Times New Roman" w:cs="Times New Roman"/>
                <w:sz w:val="20"/>
                <w:szCs w:val="20"/>
              </w:rPr>
            </w:pPr>
          </w:p>
        </w:tc>
        <w:tc>
          <w:tcPr>
            <w:tcW w:w="3068" w:type="dxa"/>
          </w:tcPr>
          <w:p w14:paraId="7F561CE3" w14:textId="65588930"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Ja</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N</w:t>
            </w:r>
            <w:r w:rsidRPr="00F0095C">
              <w:rPr>
                <w:rFonts w:ascii="Times New Roman" w:hAnsi="Times New Roman" w:cs="Times New Roman"/>
                <w:sz w:val="20"/>
                <w:szCs w:val="20"/>
              </w:rPr>
              <w:t>ein*</w:t>
            </w:r>
          </w:p>
        </w:tc>
        <w:tc>
          <w:tcPr>
            <w:tcW w:w="2860" w:type="dxa"/>
          </w:tcPr>
          <w:p w14:paraId="259F364A"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Familie (ja) </w:t>
            </w:r>
          </w:p>
        </w:tc>
        <w:tc>
          <w:tcPr>
            <w:tcW w:w="516" w:type="dxa"/>
          </w:tcPr>
          <w:p w14:paraId="67F2783E"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135</w:t>
            </w:r>
          </w:p>
        </w:tc>
        <w:tc>
          <w:tcPr>
            <w:tcW w:w="1436" w:type="dxa"/>
          </w:tcPr>
          <w:p w14:paraId="5BFBC7AD"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63,1</w:t>
            </w:r>
          </w:p>
        </w:tc>
      </w:tr>
      <w:tr w:rsidR="00F0095C" w:rsidRPr="00F0095C" w14:paraId="6E76536C" w14:textId="77777777" w:rsidTr="00BC596E">
        <w:trPr>
          <w:trHeight w:val="145"/>
          <w:jc w:val="center"/>
        </w:trPr>
        <w:tc>
          <w:tcPr>
            <w:tcW w:w="2880" w:type="dxa"/>
            <w:vMerge/>
            <w:shd w:val="clear" w:color="auto" w:fill="BFBFBF" w:themeFill="background1" w:themeFillShade="BF"/>
          </w:tcPr>
          <w:p w14:paraId="4E779062" w14:textId="77777777" w:rsidR="00F0095C" w:rsidRPr="00F0095C" w:rsidRDefault="00F0095C" w:rsidP="00F0095C">
            <w:pPr>
              <w:rPr>
                <w:rFonts w:ascii="Times New Roman" w:hAnsi="Times New Roman" w:cs="Times New Roman"/>
                <w:sz w:val="20"/>
                <w:szCs w:val="20"/>
              </w:rPr>
            </w:pPr>
          </w:p>
        </w:tc>
        <w:tc>
          <w:tcPr>
            <w:tcW w:w="3068" w:type="dxa"/>
          </w:tcPr>
          <w:p w14:paraId="5BEAE008" w14:textId="1093EE2D"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Ja</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N</w:t>
            </w:r>
            <w:r w:rsidRPr="00F0095C">
              <w:rPr>
                <w:rFonts w:ascii="Times New Roman" w:hAnsi="Times New Roman" w:cs="Times New Roman"/>
                <w:sz w:val="20"/>
                <w:szCs w:val="20"/>
              </w:rPr>
              <w:t>ein*</w:t>
            </w:r>
          </w:p>
        </w:tc>
        <w:tc>
          <w:tcPr>
            <w:tcW w:w="2860" w:type="dxa"/>
          </w:tcPr>
          <w:p w14:paraId="5CA18A5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Stipendium (ja)</w:t>
            </w:r>
          </w:p>
        </w:tc>
        <w:tc>
          <w:tcPr>
            <w:tcW w:w="516" w:type="dxa"/>
          </w:tcPr>
          <w:p w14:paraId="3C4519FA"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7</w:t>
            </w:r>
          </w:p>
        </w:tc>
        <w:tc>
          <w:tcPr>
            <w:tcW w:w="1436" w:type="dxa"/>
          </w:tcPr>
          <w:p w14:paraId="420254A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3,3</w:t>
            </w:r>
          </w:p>
        </w:tc>
      </w:tr>
      <w:tr w:rsidR="00F0095C" w:rsidRPr="00F0095C" w14:paraId="655FE455" w14:textId="77777777" w:rsidTr="00BC596E">
        <w:trPr>
          <w:trHeight w:val="145"/>
          <w:jc w:val="center"/>
        </w:trPr>
        <w:tc>
          <w:tcPr>
            <w:tcW w:w="2880" w:type="dxa"/>
            <w:vMerge/>
            <w:shd w:val="clear" w:color="auto" w:fill="BFBFBF" w:themeFill="background1" w:themeFillShade="BF"/>
          </w:tcPr>
          <w:p w14:paraId="4C6B3E62" w14:textId="77777777" w:rsidR="00F0095C" w:rsidRPr="00F0095C" w:rsidRDefault="00F0095C" w:rsidP="00F0095C">
            <w:pPr>
              <w:rPr>
                <w:rFonts w:ascii="Times New Roman" w:hAnsi="Times New Roman" w:cs="Times New Roman"/>
                <w:sz w:val="20"/>
                <w:szCs w:val="20"/>
              </w:rPr>
            </w:pPr>
          </w:p>
        </w:tc>
        <w:tc>
          <w:tcPr>
            <w:tcW w:w="3068" w:type="dxa"/>
          </w:tcPr>
          <w:p w14:paraId="49452206" w14:textId="1624F1DE"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Ja</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N</w:t>
            </w:r>
            <w:r w:rsidRPr="00F0095C">
              <w:rPr>
                <w:rFonts w:ascii="Times New Roman" w:hAnsi="Times New Roman" w:cs="Times New Roman"/>
                <w:sz w:val="20"/>
                <w:szCs w:val="20"/>
              </w:rPr>
              <w:t>ein*</w:t>
            </w:r>
          </w:p>
        </w:tc>
        <w:tc>
          <w:tcPr>
            <w:tcW w:w="2860" w:type="dxa"/>
          </w:tcPr>
          <w:p w14:paraId="7C3713A5"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BAföG (ja)</w:t>
            </w:r>
          </w:p>
        </w:tc>
        <w:tc>
          <w:tcPr>
            <w:tcW w:w="516" w:type="dxa"/>
          </w:tcPr>
          <w:p w14:paraId="67F9AE7B"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42</w:t>
            </w:r>
          </w:p>
        </w:tc>
        <w:tc>
          <w:tcPr>
            <w:tcW w:w="1436" w:type="dxa"/>
          </w:tcPr>
          <w:p w14:paraId="70A7832A"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19,6</w:t>
            </w:r>
          </w:p>
        </w:tc>
      </w:tr>
      <w:tr w:rsidR="00F0095C" w:rsidRPr="00F0095C" w14:paraId="2E84C9A2" w14:textId="77777777" w:rsidTr="00BC596E">
        <w:trPr>
          <w:trHeight w:val="145"/>
          <w:jc w:val="center"/>
        </w:trPr>
        <w:tc>
          <w:tcPr>
            <w:tcW w:w="2880" w:type="dxa"/>
            <w:vMerge/>
            <w:shd w:val="clear" w:color="auto" w:fill="BFBFBF" w:themeFill="background1" w:themeFillShade="BF"/>
          </w:tcPr>
          <w:p w14:paraId="2AC7774F" w14:textId="77777777" w:rsidR="00F0095C" w:rsidRPr="00F0095C" w:rsidRDefault="00F0095C" w:rsidP="00F0095C">
            <w:pPr>
              <w:rPr>
                <w:rFonts w:ascii="Times New Roman" w:hAnsi="Times New Roman" w:cs="Times New Roman"/>
                <w:sz w:val="20"/>
                <w:szCs w:val="20"/>
              </w:rPr>
            </w:pPr>
          </w:p>
        </w:tc>
        <w:tc>
          <w:tcPr>
            <w:tcW w:w="3068" w:type="dxa"/>
          </w:tcPr>
          <w:p w14:paraId="4138D0CA" w14:textId="225F89FF"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Ja</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N</w:t>
            </w:r>
            <w:r w:rsidRPr="00F0095C">
              <w:rPr>
                <w:rFonts w:ascii="Times New Roman" w:hAnsi="Times New Roman" w:cs="Times New Roman"/>
                <w:sz w:val="20"/>
                <w:szCs w:val="20"/>
              </w:rPr>
              <w:t>ein*</w:t>
            </w:r>
          </w:p>
        </w:tc>
        <w:tc>
          <w:tcPr>
            <w:tcW w:w="2860" w:type="dxa"/>
          </w:tcPr>
          <w:p w14:paraId="3BAEACF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Studienkredit (ja)</w:t>
            </w:r>
          </w:p>
        </w:tc>
        <w:tc>
          <w:tcPr>
            <w:tcW w:w="516" w:type="dxa"/>
          </w:tcPr>
          <w:p w14:paraId="372EB342"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w:t>
            </w:r>
          </w:p>
        </w:tc>
        <w:tc>
          <w:tcPr>
            <w:tcW w:w="1436" w:type="dxa"/>
          </w:tcPr>
          <w:p w14:paraId="159FCCE9"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0,5</w:t>
            </w:r>
          </w:p>
        </w:tc>
      </w:tr>
      <w:tr w:rsidR="00F0095C" w:rsidRPr="00F0095C" w14:paraId="682E0F01" w14:textId="77777777" w:rsidTr="00BC596E">
        <w:trPr>
          <w:trHeight w:val="145"/>
          <w:jc w:val="center"/>
        </w:trPr>
        <w:tc>
          <w:tcPr>
            <w:tcW w:w="2880" w:type="dxa"/>
            <w:vMerge/>
            <w:shd w:val="clear" w:color="auto" w:fill="BFBFBF" w:themeFill="background1" w:themeFillShade="BF"/>
          </w:tcPr>
          <w:p w14:paraId="37380E2A" w14:textId="77777777" w:rsidR="00F0095C" w:rsidRPr="00F0095C" w:rsidRDefault="00F0095C" w:rsidP="00F0095C">
            <w:pPr>
              <w:rPr>
                <w:rFonts w:ascii="Times New Roman" w:hAnsi="Times New Roman" w:cs="Times New Roman"/>
                <w:sz w:val="20"/>
                <w:szCs w:val="20"/>
              </w:rPr>
            </w:pPr>
          </w:p>
        </w:tc>
        <w:tc>
          <w:tcPr>
            <w:tcW w:w="3068" w:type="dxa"/>
          </w:tcPr>
          <w:p w14:paraId="7C843194" w14:textId="463DC5E4"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Ja</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N</w:t>
            </w:r>
            <w:r w:rsidRPr="00F0095C">
              <w:rPr>
                <w:rFonts w:ascii="Times New Roman" w:hAnsi="Times New Roman" w:cs="Times New Roman"/>
                <w:sz w:val="20"/>
                <w:szCs w:val="20"/>
              </w:rPr>
              <w:t>ein*</w:t>
            </w:r>
          </w:p>
        </w:tc>
        <w:tc>
          <w:tcPr>
            <w:tcW w:w="2860" w:type="dxa"/>
          </w:tcPr>
          <w:p w14:paraId="766EF02D"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 xml:space="preserve">Nebentätigkeit (ja) </w:t>
            </w:r>
          </w:p>
        </w:tc>
        <w:tc>
          <w:tcPr>
            <w:tcW w:w="516" w:type="dxa"/>
          </w:tcPr>
          <w:p w14:paraId="1900E07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128</w:t>
            </w:r>
          </w:p>
        </w:tc>
        <w:tc>
          <w:tcPr>
            <w:tcW w:w="1436" w:type="dxa"/>
          </w:tcPr>
          <w:p w14:paraId="51B00148"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59,8</w:t>
            </w:r>
          </w:p>
        </w:tc>
      </w:tr>
      <w:tr w:rsidR="00F0095C" w:rsidRPr="00F0095C" w14:paraId="59C96DC5" w14:textId="77777777" w:rsidTr="00BC596E">
        <w:trPr>
          <w:trHeight w:val="236"/>
          <w:jc w:val="center"/>
        </w:trPr>
        <w:tc>
          <w:tcPr>
            <w:tcW w:w="2880" w:type="dxa"/>
            <w:shd w:val="clear" w:color="auto" w:fill="BFBFBF" w:themeFill="background1" w:themeFillShade="BF"/>
          </w:tcPr>
          <w:p w14:paraId="4A029020"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Subjektiver Sozialstatus</w:t>
            </w:r>
          </w:p>
        </w:tc>
        <w:tc>
          <w:tcPr>
            <w:tcW w:w="3068" w:type="dxa"/>
          </w:tcPr>
          <w:p w14:paraId="5F5FF1A4" w14:textId="221540EE" w:rsidR="00F0095C" w:rsidRPr="00F0095C" w:rsidRDefault="00BC596E" w:rsidP="00BC596E">
            <w:pPr>
              <w:contextualSpacing/>
              <w:rPr>
                <w:rFonts w:ascii="Times New Roman" w:hAnsi="Times New Roman" w:cs="Times New Roman"/>
                <w:sz w:val="20"/>
                <w:szCs w:val="20"/>
              </w:rPr>
            </w:pPr>
            <w:r>
              <w:rPr>
                <w:rFonts w:ascii="Times New Roman" w:hAnsi="Times New Roman" w:cs="Times New Roman"/>
                <w:sz w:val="20"/>
                <w:szCs w:val="20"/>
              </w:rPr>
              <w:t>-</w:t>
            </w:r>
          </w:p>
        </w:tc>
        <w:tc>
          <w:tcPr>
            <w:tcW w:w="2860" w:type="dxa"/>
          </w:tcPr>
          <w:p w14:paraId="7EC60E7F"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Subjektiver Sozialstatus</w:t>
            </w:r>
          </w:p>
        </w:tc>
        <w:tc>
          <w:tcPr>
            <w:tcW w:w="516" w:type="dxa"/>
          </w:tcPr>
          <w:p w14:paraId="0F2709E3"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208</w:t>
            </w:r>
          </w:p>
        </w:tc>
        <w:tc>
          <w:tcPr>
            <w:tcW w:w="1436" w:type="dxa"/>
          </w:tcPr>
          <w:p w14:paraId="67B304BB"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5,25 (1,60)</w:t>
            </w:r>
          </w:p>
        </w:tc>
      </w:tr>
      <w:tr w:rsidR="00F0095C" w:rsidRPr="00F0095C" w14:paraId="278B8C2E" w14:textId="77777777" w:rsidTr="00BC596E">
        <w:trPr>
          <w:trHeight w:val="223"/>
          <w:jc w:val="center"/>
        </w:trPr>
        <w:tc>
          <w:tcPr>
            <w:tcW w:w="2880" w:type="dxa"/>
            <w:shd w:val="clear" w:color="auto" w:fill="BFBFBF" w:themeFill="background1" w:themeFillShade="BF"/>
          </w:tcPr>
          <w:p w14:paraId="1F8517BA"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Vorliegen von Schulden</w:t>
            </w:r>
          </w:p>
        </w:tc>
        <w:tc>
          <w:tcPr>
            <w:tcW w:w="3068" w:type="dxa"/>
          </w:tcPr>
          <w:p w14:paraId="4FEC0965" w14:textId="4ADD95E4"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Ja</w:t>
            </w:r>
            <w:r w:rsidRPr="00F0095C">
              <w:rPr>
                <w:rFonts w:ascii="Times New Roman" w:hAnsi="Times New Roman" w:cs="Times New Roman"/>
                <w:sz w:val="20"/>
                <w:szCs w:val="20"/>
              </w:rPr>
              <w:t xml:space="preserve"> </w:t>
            </w:r>
            <w:r w:rsidRPr="00F0095C">
              <w:rPr>
                <w:rFonts w:ascii="Times New Roman" w:hAnsi="Times New Roman" w:cs="Times New Roman"/>
                <w:b/>
                <w:bCs/>
                <w:sz w:val="20"/>
                <w:szCs w:val="20"/>
              </w:rPr>
              <w:t>vs.</w:t>
            </w:r>
            <w:r w:rsidRPr="00F0095C">
              <w:rPr>
                <w:rFonts w:ascii="Times New Roman" w:hAnsi="Times New Roman" w:cs="Times New Roman"/>
                <w:sz w:val="20"/>
                <w:szCs w:val="20"/>
              </w:rPr>
              <w:t xml:space="preserve"> </w:t>
            </w:r>
            <w:r w:rsidR="00704A66">
              <w:rPr>
                <w:rFonts w:ascii="Times New Roman" w:hAnsi="Times New Roman" w:cs="Times New Roman"/>
                <w:sz w:val="20"/>
                <w:szCs w:val="20"/>
              </w:rPr>
              <w:t>N</w:t>
            </w:r>
            <w:r w:rsidRPr="00F0095C">
              <w:rPr>
                <w:rFonts w:ascii="Times New Roman" w:hAnsi="Times New Roman" w:cs="Times New Roman"/>
                <w:sz w:val="20"/>
                <w:szCs w:val="20"/>
              </w:rPr>
              <w:t>ein*</w:t>
            </w:r>
          </w:p>
        </w:tc>
        <w:tc>
          <w:tcPr>
            <w:tcW w:w="2860" w:type="dxa"/>
          </w:tcPr>
          <w:p w14:paraId="2D3144D4"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Schulden (ja)</w:t>
            </w:r>
          </w:p>
        </w:tc>
        <w:tc>
          <w:tcPr>
            <w:tcW w:w="516" w:type="dxa"/>
          </w:tcPr>
          <w:p w14:paraId="562A4A63"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27</w:t>
            </w:r>
          </w:p>
        </w:tc>
        <w:tc>
          <w:tcPr>
            <w:tcW w:w="1436" w:type="dxa"/>
          </w:tcPr>
          <w:p w14:paraId="2F749BD8"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sz w:val="20"/>
                <w:szCs w:val="20"/>
              </w:rPr>
              <w:t>12,7</w:t>
            </w:r>
          </w:p>
        </w:tc>
      </w:tr>
      <w:tr w:rsidR="00F0095C" w:rsidRPr="00F0095C" w14:paraId="6418FFCB" w14:textId="77777777" w:rsidTr="00BC596E">
        <w:trPr>
          <w:trHeight w:val="460"/>
          <w:jc w:val="center"/>
        </w:trPr>
        <w:tc>
          <w:tcPr>
            <w:tcW w:w="10760" w:type="dxa"/>
            <w:gridSpan w:val="5"/>
            <w:shd w:val="clear" w:color="auto" w:fill="BFBFBF" w:themeFill="background1" w:themeFillShade="BF"/>
          </w:tcPr>
          <w:p w14:paraId="2F8D8AF7" w14:textId="77777777" w:rsidR="00F0095C" w:rsidRPr="00F0095C" w:rsidRDefault="00F0095C" w:rsidP="00F0095C">
            <w:pPr>
              <w:rPr>
                <w:rFonts w:ascii="Times New Roman" w:hAnsi="Times New Roman" w:cs="Times New Roman"/>
                <w:sz w:val="20"/>
                <w:szCs w:val="20"/>
              </w:rPr>
            </w:pPr>
            <w:r w:rsidRPr="00F0095C">
              <w:rPr>
                <w:rFonts w:ascii="Times New Roman" w:hAnsi="Times New Roman" w:cs="Times New Roman"/>
                <w:b/>
                <w:bCs/>
                <w:sz w:val="20"/>
                <w:szCs w:val="20"/>
              </w:rPr>
              <w:t>Anmerkungen:</w:t>
            </w:r>
            <w:r w:rsidRPr="00F0095C">
              <w:rPr>
                <w:rFonts w:ascii="Times New Roman" w:hAnsi="Times New Roman" w:cs="Times New Roman"/>
                <w:sz w:val="20"/>
                <w:szCs w:val="20"/>
              </w:rPr>
              <w:t xml:space="preserve"> Ausprägungen (N/%) beziehen sich auf die jeweiligen Ausprägungen der abhängigen Variable bzw. Prädiktorvariable; *Referenzkategorie; PHQ-4 = Patient Health Questionnaire; BMI = Body-Mass-Index</w:t>
            </w:r>
          </w:p>
        </w:tc>
      </w:tr>
      <w:bookmarkEnd w:id="3"/>
    </w:tbl>
    <w:p w14:paraId="2E6F6FA9" w14:textId="77777777" w:rsidR="006627F5" w:rsidRDefault="006627F5" w:rsidP="00F0095C">
      <w:pPr>
        <w:sectPr w:rsidR="006627F5" w:rsidSect="009F3D6C">
          <w:pgSz w:w="11906" w:h="16838"/>
          <w:pgMar w:top="1417" w:right="1417" w:bottom="1134" w:left="1417" w:header="708" w:footer="708" w:gutter="0"/>
          <w:cols w:space="708"/>
          <w:docGrid w:linePitch="360"/>
        </w:sectPr>
      </w:pPr>
    </w:p>
    <w:p w14:paraId="4BBBFE0B" w14:textId="10FEBA76" w:rsidR="00DF7D1F" w:rsidRPr="006627F5" w:rsidRDefault="00DF7D1F" w:rsidP="00DF7D1F">
      <w:pPr>
        <w:pStyle w:val="Beschriftung"/>
        <w:keepNext/>
        <w:rPr>
          <w:rFonts w:ascii="Times New Roman" w:hAnsi="Times New Roman" w:cs="Times New Roman"/>
          <w:sz w:val="20"/>
          <w:szCs w:val="20"/>
        </w:rPr>
      </w:pPr>
      <w:r w:rsidRPr="006627F5">
        <w:rPr>
          <w:rFonts w:ascii="Times New Roman" w:hAnsi="Times New Roman" w:cs="Times New Roman"/>
          <w:sz w:val="20"/>
          <w:szCs w:val="20"/>
        </w:rPr>
        <w:lastRenderedPageBreak/>
        <w:t xml:space="preserve">Tabelle </w:t>
      </w:r>
      <w:r w:rsidR="00C8454A">
        <w:rPr>
          <w:rFonts w:ascii="Times New Roman" w:hAnsi="Times New Roman" w:cs="Times New Roman"/>
          <w:sz w:val="20"/>
          <w:szCs w:val="20"/>
        </w:rPr>
        <w:t>S</w:t>
      </w:r>
      <w:r w:rsidRPr="006627F5">
        <w:rPr>
          <w:rFonts w:ascii="Times New Roman" w:hAnsi="Times New Roman" w:cs="Times New Roman"/>
          <w:sz w:val="20"/>
          <w:szCs w:val="20"/>
        </w:rPr>
        <w:fldChar w:fldCharType="begin"/>
      </w:r>
      <w:r w:rsidRPr="006627F5">
        <w:rPr>
          <w:rFonts w:ascii="Times New Roman" w:hAnsi="Times New Roman" w:cs="Times New Roman"/>
          <w:sz w:val="20"/>
          <w:szCs w:val="20"/>
        </w:rPr>
        <w:instrText xml:space="preserve"> SEQ Tabelle \* ARABIC </w:instrText>
      </w:r>
      <w:r w:rsidRPr="006627F5">
        <w:rPr>
          <w:rFonts w:ascii="Times New Roman" w:hAnsi="Times New Roman" w:cs="Times New Roman"/>
          <w:sz w:val="20"/>
          <w:szCs w:val="20"/>
        </w:rPr>
        <w:fldChar w:fldCharType="separate"/>
      </w:r>
      <w:r w:rsidR="006627F5">
        <w:rPr>
          <w:rFonts w:ascii="Times New Roman" w:hAnsi="Times New Roman" w:cs="Times New Roman"/>
          <w:noProof/>
          <w:sz w:val="20"/>
          <w:szCs w:val="20"/>
        </w:rPr>
        <w:t>3</w:t>
      </w:r>
      <w:r w:rsidRPr="006627F5">
        <w:rPr>
          <w:rFonts w:ascii="Times New Roman" w:hAnsi="Times New Roman" w:cs="Times New Roman"/>
          <w:sz w:val="20"/>
          <w:szCs w:val="20"/>
        </w:rPr>
        <w:fldChar w:fldCharType="end"/>
      </w:r>
      <w:r w:rsidR="00C8454A">
        <w:rPr>
          <w:rFonts w:ascii="Times New Roman" w:hAnsi="Times New Roman" w:cs="Times New Roman"/>
          <w:sz w:val="20"/>
          <w:szCs w:val="20"/>
        </w:rPr>
        <w:t xml:space="preserve">: Soziodemographische Angaben der Studierenden </w:t>
      </w:r>
    </w:p>
    <w:tbl>
      <w:tblPr>
        <w:tblpPr w:leftFromText="141" w:rightFromText="141" w:vertAnchor="text" w:horzAnchor="margin" w:tblpXSpec="center" w:tblpY="150"/>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2481"/>
        <w:gridCol w:w="2481"/>
        <w:gridCol w:w="2481"/>
      </w:tblGrid>
      <w:tr w:rsidR="00DF7D1F" w:rsidRPr="001C6085" w14:paraId="43156CFE" w14:textId="77777777" w:rsidTr="00CB01B6">
        <w:trPr>
          <w:trHeight w:val="155"/>
        </w:trPr>
        <w:tc>
          <w:tcPr>
            <w:tcW w:w="4961" w:type="dxa"/>
            <w:gridSpan w:val="2"/>
            <w:shd w:val="clear" w:color="auto" w:fill="BFBFBF" w:themeFill="background1" w:themeFillShade="BF"/>
          </w:tcPr>
          <w:p w14:paraId="09D8ABF1" w14:textId="376D3CA3" w:rsidR="008D6C63" w:rsidRDefault="00DF7D1F" w:rsidP="00DF7D1F">
            <w:pPr>
              <w:spacing w:after="0"/>
              <w:jc w:val="both"/>
              <w:rPr>
                <w:rFonts w:ascii="Times New Roman" w:hAnsi="Times New Roman" w:cs="Times New Roman"/>
                <w:b/>
                <w:bCs/>
                <w:sz w:val="20"/>
                <w:szCs w:val="20"/>
              </w:rPr>
            </w:pPr>
            <w:r w:rsidRPr="001C6085">
              <w:rPr>
                <w:rFonts w:ascii="Times New Roman" w:hAnsi="Times New Roman" w:cs="Times New Roman"/>
                <w:b/>
                <w:bCs/>
                <w:sz w:val="20"/>
                <w:szCs w:val="20"/>
              </w:rPr>
              <w:t>Soziodemogra</w:t>
            </w:r>
            <w:r>
              <w:rPr>
                <w:rFonts w:ascii="Times New Roman" w:hAnsi="Times New Roman" w:cs="Times New Roman"/>
                <w:b/>
                <w:bCs/>
                <w:sz w:val="20"/>
                <w:szCs w:val="20"/>
              </w:rPr>
              <w:t>phie</w:t>
            </w:r>
          </w:p>
          <w:p w14:paraId="6D404E57" w14:textId="77777777" w:rsidR="00DF7D1F" w:rsidRPr="001C6085" w:rsidRDefault="00DF7D1F" w:rsidP="00CB01B6">
            <w:pPr>
              <w:spacing w:after="0"/>
              <w:jc w:val="both"/>
              <w:rPr>
                <w:rFonts w:ascii="Times New Roman" w:hAnsi="Times New Roman" w:cs="Times New Roman"/>
                <w:sz w:val="20"/>
                <w:szCs w:val="20"/>
              </w:rPr>
            </w:pPr>
          </w:p>
        </w:tc>
        <w:tc>
          <w:tcPr>
            <w:tcW w:w="2481" w:type="dxa"/>
            <w:shd w:val="clear" w:color="auto" w:fill="BFBFBF" w:themeFill="background1" w:themeFillShade="BF"/>
          </w:tcPr>
          <w:p w14:paraId="570A4B5A"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N</w:t>
            </w:r>
          </w:p>
        </w:tc>
        <w:tc>
          <w:tcPr>
            <w:tcW w:w="2481" w:type="dxa"/>
            <w:shd w:val="clear" w:color="auto" w:fill="BFBFBF" w:themeFill="background1" w:themeFillShade="BF"/>
          </w:tcPr>
          <w:p w14:paraId="40F99D54"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w:t>
            </w:r>
            <w:r>
              <w:rPr>
                <w:rFonts w:ascii="Times New Roman" w:hAnsi="Times New Roman" w:cs="Times New Roman"/>
                <w:sz w:val="20"/>
                <w:szCs w:val="20"/>
              </w:rPr>
              <w:t xml:space="preserve"> </w:t>
            </w:r>
            <w:r w:rsidRPr="001C6085">
              <w:rPr>
                <w:rFonts w:ascii="Times New Roman" w:hAnsi="Times New Roman" w:cs="Times New Roman"/>
                <w:sz w:val="20"/>
                <w:szCs w:val="20"/>
              </w:rPr>
              <w:t>M</w:t>
            </w:r>
            <w:r>
              <w:rPr>
                <w:rFonts w:ascii="Times New Roman" w:hAnsi="Times New Roman" w:cs="Times New Roman"/>
                <w:sz w:val="20"/>
                <w:szCs w:val="20"/>
              </w:rPr>
              <w:t xml:space="preserve"> </w:t>
            </w:r>
            <w:r w:rsidRPr="001C6085">
              <w:rPr>
                <w:rFonts w:ascii="Times New Roman" w:hAnsi="Times New Roman" w:cs="Times New Roman"/>
                <w:sz w:val="20"/>
                <w:szCs w:val="20"/>
              </w:rPr>
              <w:t>(SD)</w:t>
            </w:r>
          </w:p>
        </w:tc>
      </w:tr>
      <w:tr w:rsidR="00DF7D1F" w:rsidRPr="001C6085" w14:paraId="2A4D02B1" w14:textId="77777777" w:rsidTr="00CB01B6">
        <w:trPr>
          <w:trHeight w:val="206"/>
        </w:trPr>
        <w:tc>
          <w:tcPr>
            <w:tcW w:w="2480" w:type="dxa"/>
            <w:vMerge w:val="restart"/>
            <w:shd w:val="clear" w:color="auto" w:fill="BFBFBF" w:themeFill="background1" w:themeFillShade="BF"/>
          </w:tcPr>
          <w:p w14:paraId="28031F12"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Geschlecht</w:t>
            </w:r>
          </w:p>
        </w:tc>
        <w:tc>
          <w:tcPr>
            <w:tcW w:w="2481" w:type="dxa"/>
          </w:tcPr>
          <w:p w14:paraId="1ACBC45E"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 xml:space="preserve">Männlich </w:t>
            </w:r>
          </w:p>
        </w:tc>
        <w:tc>
          <w:tcPr>
            <w:tcW w:w="2481" w:type="dxa"/>
          </w:tcPr>
          <w:p w14:paraId="163900ED"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90</w:t>
            </w:r>
          </w:p>
        </w:tc>
        <w:tc>
          <w:tcPr>
            <w:tcW w:w="2481" w:type="dxa"/>
          </w:tcPr>
          <w:p w14:paraId="23E52F1C"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 xml:space="preserve">38,0 </w:t>
            </w:r>
          </w:p>
        </w:tc>
      </w:tr>
      <w:tr w:rsidR="00DF7D1F" w:rsidRPr="001C6085" w14:paraId="19931426" w14:textId="77777777" w:rsidTr="00CB01B6">
        <w:trPr>
          <w:trHeight w:val="206"/>
        </w:trPr>
        <w:tc>
          <w:tcPr>
            <w:tcW w:w="2480" w:type="dxa"/>
            <w:vMerge/>
            <w:shd w:val="clear" w:color="auto" w:fill="BFBFBF" w:themeFill="background1" w:themeFillShade="BF"/>
          </w:tcPr>
          <w:p w14:paraId="676CF8A5" w14:textId="77777777" w:rsidR="00DF7D1F" w:rsidRPr="001C6085" w:rsidRDefault="00DF7D1F" w:rsidP="00DF7D1F">
            <w:pPr>
              <w:spacing w:after="0"/>
              <w:rPr>
                <w:rFonts w:ascii="Times New Roman" w:hAnsi="Times New Roman" w:cs="Times New Roman"/>
                <w:sz w:val="20"/>
                <w:szCs w:val="20"/>
              </w:rPr>
            </w:pPr>
          </w:p>
        </w:tc>
        <w:tc>
          <w:tcPr>
            <w:tcW w:w="2481" w:type="dxa"/>
          </w:tcPr>
          <w:p w14:paraId="5A8BC28F"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Weiblich</w:t>
            </w:r>
          </w:p>
        </w:tc>
        <w:tc>
          <w:tcPr>
            <w:tcW w:w="2481" w:type="dxa"/>
          </w:tcPr>
          <w:p w14:paraId="3EB3C203"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143</w:t>
            </w:r>
          </w:p>
        </w:tc>
        <w:tc>
          <w:tcPr>
            <w:tcW w:w="2481" w:type="dxa"/>
          </w:tcPr>
          <w:p w14:paraId="1126D3AB"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 xml:space="preserve">60,3 </w:t>
            </w:r>
          </w:p>
        </w:tc>
      </w:tr>
      <w:tr w:rsidR="00DF7D1F" w:rsidRPr="001C6085" w14:paraId="17AB6FC0" w14:textId="77777777" w:rsidTr="00CB01B6">
        <w:trPr>
          <w:trHeight w:val="206"/>
        </w:trPr>
        <w:tc>
          <w:tcPr>
            <w:tcW w:w="2480" w:type="dxa"/>
            <w:vMerge/>
            <w:shd w:val="clear" w:color="auto" w:fill="BFBFBF" w:themeFill="background1" w:themeFillShade="BF"/>
          </w:tcPr>
          <w:p w14:paraId="3A78C528" w14:textId="77777777" w:rsidR="00DF7D1F" w:rsidRPr="001C6085" w:rsidRDefault="00DF7D1F" w:rsidP="00DF7D1F">
            <w:pPr>
              <w:spacing w:after="0"/>
              <w:rPr>
                <w:rFonts w:ascii="Times New Roman" w:hAnsi="Times New Roman" w:cs="Times New Roman"/>
                <w:sz w:val="20"/>
                <w:szCs w:val="20"/>
              </w:rPr>
            </w:pPr>
          </w:p>
        </w:tc>
        <w:tc>
          <w:tcPr>
            <w:tcW w:w="2481" w:type="dxa"/>
          </w:tcPr>
          <w:p w14:paraId="463050B8"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Divers</w:t>
            </w:r>
          </w:p>
        </w:tc>
        <w:tc>
          <w:tcPr>
            <w:tcW w:w="2481" w:type="dxa"/>
          </w:tcPr>
          <w:p w14:paraId="46957DBB"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4</w:t>
            </w:r>
          </w:p>
        </w:tc>
        <w:tc>
          <w:tcPr>
            <w:tcW w:w="2481" w:type="dxa"/>
          </w:tcPr>
          <w:p w14:paraId="7005556F"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1,7</w:t>
            </w:r>
          </w:p>
        </w:tc>
      </w:tr>
      <w:tr w:rsidR="00DF7D1F" w:rsidRPr="001C6085" w14:paraId="45A9B50E" w14:textId="77777777" w:rsidTr="00CB01B6">
        <w:trPr>
          <w:trHeight w:val="206"/>
        </w:trPr>
        <w:tc>
          <w:tcPr>
            <w:tcW w:w="2480" w:type="dxa"/>
            <w:vMerge/>
            <w:shd w:val="clear" w:color="auto" w:fill="BFBFBF" w:themeFill="background1" w:themeFillShade="BF"/>
          </w:tcPr>
          <w:p w14:paraId="26EAC5EF" w14:textId="77777777" w:rsidR="00DF7D1F" w:rsidRPr="001C6085" w:rsidRDefault="00DF7D1F" w:rsidP="00DF7D1F">
            <w:pPr>
              <w:spacing w:after="0"/>
              <w:rPr>
                <w:rFonts w:ascii="Times New Roman" w:hAnsi="Times New Roman" w:cs="Times New Roman"/>
                <w:sz w:val="20"/>
                <w:szCs w:val="20"/>
              </w:rPr>
            </w:pPr>
          </w:p>
        </w:tc>
        <w:tc>
          <w:tcPr>
            <w:tcW w:w="2481" w:type="dxa"/>
          </w:tcPr>
          <w:p w14:paraId="17B8299C"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Gesamt</w:t>
            </w:r>
          </w:p>
        </w:tc>
        <w:tc>
          <w:tcPr>
            <w:tcW w:w="2481" w:type="dxa"/>
          </w:tcPr>
          <w:p w14:paraId="0F20F99A"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237</w:t>
            </w:r>
          </w:p>
        </w:tc>
        <w:tc>
          <w:tcPr>
            <w:tcW w:w="2481" w:type="dxa"/>
          </w:tcPr>
          <w:p w14:paraId="7F1437B2"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100,0</w:t>
            </w:r>
          </w:p>
        </w:tc>
      </w:tr>
      <w:tr w:rsidR="00DF7D1F" w:rsidRPr="001C6085" w14:paraId="36863C6E" w14:textId="77777777" w:rsidTr="00CB01B6">
        <w:trPr>
          <w:trHeight w:val="206"/>
        </w:trPr>
        <w:tc>
          <w:tcPr>
            <w:tcW w:w="2480" w:type="dxa"/>
            <w:shd w:val="clear" w:color="auto" w:fill="BFBFBF" w:themeFill="background1" w:themeFillShade="BF"/>
          </w:tcPr>
          <w:p w14:paraId="1A93AAA3"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Alter</w:t>
            </w:r>
          </w:p>
        </w:tc>
        <w:tc>
          <w:tcPr>
            <w:tcW w:w="2481" w:type="dxa"/>
          </w:tcPr>
          <w:p w14:paraId="2E05ECCF"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w:t>
            </w:r>
          </w:p>
        </w:tc>
        <w:tc>
          <w:tcPr>
            <w:tcW w:w="2481" w:type="dxa"/>
          </w:tcPr>
          <w:p w14:paraId="345A8084"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231</w:t>
            </w:r>
          </w:p>
        </w:tc>
        <w:tc>
          <w:tcPr>
            <w:tcW w:w="2481" w:type="dxa"/>
          </w:tcPr>
          <w:p w14:paraId="0F010E17"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24,03 (4,17)</w:t>
            </w:r>
          </w:p>
        </w:tc>
      </w:tr>
      <w:tr w:rsidR="00DF7D1F" w:rsidRPr="001C6085" w14:paraId="6E89DC72" w14:textId="77777777" w:rsidTr="00CB01B6">
        <w:trPr>
          <w:trHeight w:val="206"/>
        </w:trPr>
        <w:tc>
          <w:tcPr>
            <w:tcW w:w="2480" w:type="dxa"/>
            <w:vMerge w:val="restart"/>
            <w:shd w:val="clear" w:color="auto" w:fill="BFBFBF" w:themeFill="background1" w:themeFillShade="BF"/>
          </w:tcPr>
          <w:p w14:paraId="56C92B04"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Partnerschaft</w:t>
            </w:r>
          </w:p>
        </w:tc>
        <w:tc>
          <w:tcPr>
            <w:tcW w:w="2481" w:type="dxa"/>
          </w:tcPr>
          <w:p w14:paraId="7E84173C"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81" w:type="dxa"/>
          </w:tcPr>
          <w:p w14:paraId="2C7C5062"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110</w:t>
            </w:r>
          </w:p>
        </w:tc>
        <w:tc>
          <w:tcPr>
            <w:tcW w:w="2481" w:type="dxa"/>
          </w:tcPr>
          <w:p w14:paraId="3824958C"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46,6</w:t>
            </w:r>
          </w:p>
        </w:tc>
      </w:tr>
      <w:tr w:rsidR="00DF7D1F" w:rsidRPr="001C6085" w14:paraId="2ADC1C74" w14:textId="77777777" w:rsidTr="00CB01B6">
        <w:trPr>
          <w:trHeight w:val="150"/>
        </w:trPr>
        <w:tc>
          <w:tcPr>
            <w:tcW w:w="2480" w:type="dxa"/>
            <w:vMerge/>
            <w:shd w:val="clear" w:color="auto" w:fill="BFBFBF" w:themeFill="background1" w:themeFillShade="BF"/>
          </w:tcPr>
          <w:p w14:paraId="39DAF148" w14:textId="77777777" w:rsidR="00DF7D1F" w:rsidRPr="001C6085" w:rsidRDefault="00DF7D1F" w:rsidP="00DF7D1F">
            <w:pPr>
              <w:spacing w:after="0"/>
              <w:rPr>
                <w:rFonts w:ascii="Times New Roman" w:hAnsi="Times New Roman" w:cs="Times New Roman"/>
                <w:sz w:val="20"/>
                <w:szCs w:val="20"/>
              </w:rPr>
            </w:pPr>
          </w:p>
        </w:tc>
        <w:tc>
          <w:tcPr>
            <w:tcW w:w="2481" w:type="dxa"/>
          </w:tcPr>
          <w:p w14:paraId="1F673857"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81" w:type="dxa"/>
          </w:tcPr>
          <w:p w14:paraId="55E92BA2"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126</w:t>
            </w:r>
          </w:p>
        </w:tc>
        <w:tc>
          <w:tcPr>
            <w:tcW w:w="2481" w:type="dxa"/>
          </w:tcPr>
          <w:p w14:paraId="6D3BD15F"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53,4</w:t>
            </w:r>
          </w:p>
        </w:tc>
      </w:tr>
      <w:tr w:rsidR="00DF7D1F" w:rsidRPr="001C6085" w14:paraId="09C34398" w14:textId="77777777" w:rsidTr="00CB01B6">
        <w:trPr>
          <w:trHeight w:val="184"/>
        </w:trPr>
        <w:tc>
          <w:tcPr>
            <w:tcW w:w="2480" w:type="dxa"/>
            <w:vMerge w:val="restart"/>
            <w:shd w:val="clear" w:color="auto" w:fill="BFBFBF" w:themeFill="background1" w:themeFillShade="BF"/>
          </w:tcPr>
          <w:p w14:paraId="593C5A31"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Familienstand</w:t>
            </w:r>
          </w:p>
        </w:tc>
        <w:tc>
          <w:tcPr>
            <w:tcW w:w="2481" w:type="dxa"/>
          </w:tcPr>
          <w:p w14:paraId="7B5CF1A6"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Ledig</w:t>
            </w:r>
          </w:p>
        </w:tc>
        <w:tc>
          <w:tcPr>
            <w:tcW w:w="2481" w:type="dxa"/>
          </w:tcPr>
          <w:p w14:paraId="37AF6411"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227</w:t>
            </w:r>
          </w:p>
        </w:tc>
        <w:tc>
          <w:tcPr>
            <w:tcW w:w="2481" w:type="dxa"/>
          </w:tcPr>
          <w:p w14:paraId="5E9EB644"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96,6</w:t>
            </w:r>
          </w:p>
        </w:tc>
      </w:tr>
      <w:tr w:rsidR="00DF7D1F" w:rsidRPr="001C6085" w14:paraId="2A7CEAEA" w14:textId="77777777" w:rsidTr="00CB01B6">
        <w:trPr>
          <w:trHeight w:val="170"/>
        </w:trPr>
        <w:tc>
          <w:tcPr>
            <w:tcW w:w="2480" w:type="dxa"/>
            <w:vMerge/>
            <w:shd w:val="clear" w:color="auto" w:fill="BFBFBF" w:themeFill="background1" w:themeFillShade="BF"/>
          </w:tcPr>
          <w:p w14:paraId="2304DF7C" w14:textId="77777777" w:rsidR="00DF7D1F" w:rsidRPr="001C6085" w:rsidRDefault="00DF7D1F" w:rsidP="00DF7D1F">
            <w:pPr>
              <w:spacing w:after="0"/>
              <w:rPr>
                <w:rFonts w:ascii="Times New Roman" w:hAnsi="Times New Roman" w:cs="Times New Roman"/>
                <w:sz w:val="20"/>
                <w:szCs w:val="20"/>
              </w:rPr>
            </w:pPr>
          </w:p>
        </w:tc>
        <w:tc>
          <w:tcPr>
            <w:tcW w:w="2481" w:type="dxa"/>
          </w:tcPr>
          <w:p w14:paraId="0CFE538B"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Verheiratet</w:t>
            </w:r>
          </w:p>
        </w:tc>
        <w:tc>
          <w:tcPr>
            <w:tcW w:w="2481" w:type="dxa"/>
          </w:tcPr>
          <w:p w14:paraId="13D7B784"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7</w:t>
            </w:r>
          </w:p>
        </w:tc>
        <w:tc>
          <w:tcPr>
            <w:tcW w:w="2481" w:type="dxa"/>
          </w:tcPr>
          <w:p w14:paraId="55A80962"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3,0</w:t>
            </w:r>
          </w:p>
        </w:tc>
      </w:tr>
      <w:tr w:rsidR="00DF7D1F" w:rsidRPr="001C6085" w14:paraId="541B6011" w14:textId="77777777" w:rsidTr="00CB01B6">
        <w:trPr>
          <w:trHeight w:val="89"/>
        </w:trPr>
        <w:tc>
          <w:tcPr>
            <w:tcW w:w="2480" w:type="dxa"/>
            <w:vMerge/>
            <w:shd w:val="clear" w:color="auto" w:fill="BFBFBF" w:themeFill="background1" w:themeFillShade="BF"/>
          </w:tcPr>
          <w:p w14:paraId="154CE595" w14:textId="77777777" w:rsidR="00DF7D1F" w:rsidRPr="001C6085" w:rsidRDefault="00DF7D1F" w:rsidP="00DF7D1F">
            <w:pPr>
              <w:spacing w:after="0"/>
              <w:rPr>
                <w:rFonts w:ascii="Times New Roman" w:hAnsi="Times New Roman" w:cs="Times New Roman"/>
                <w:sz w:val="20"/>
                <w:szCs w:val="20"/>
              </w:rPr>
            </w:pPr>
          </w:p>
        </w:tc>
        <w:tc>
          <w:tcPr>
            <w:tcW w:w="2481" w:type="dxa"/>
          </w:tcPr>
          <w:p w14:paraId="42103F0C"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Geschieden</w:t>
            </w:r>
          </w:p>
        </w:tc>
        <w:tc>
          <w:tcPr>
            <w:tcW w:w="2481" w:type="dxa"/>
          </w:tcPr>
          <w:p w14:paraId="044F98DD"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w:t>
            </w:r>
          </w:p>
        </w:tc>
        <w:tc>
          <w:tcPr>
            <w:tcW w:w="2481" w:type="dxa"/>
          </w:tcPr>
          <w:p w14:paraId="7CA8002B"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0,4</w:t>
            </w:r>
          </w:p>
        </w:tc>
      </w:tr>
      <w:tr w:rsidR="00DF7D1F" w:rsidRPr="001C6085" w14:paraId="595B0741" w14:textId="77777777" w:rsidTr="00CB01B6">
        <w:trPr>
          <w:trHeight w:val="206"/>
        </w:trPr>
        <w:tc>
          <w:tcPr>
            <w:tcW w:w="2480" w:type="dxa"/>
            <w:vMerge w:val="restart"/>
            <w:shd w:val="clear" w:color="auto" w:fill="BFBFBF" w:themeFill="background1" w:themeFillShade="BF"/>
          </w:tcPr>
          <w:p w14:paraId="39413C20"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Schulabschluss</w:t>
            </w:r>
          </w:p>
        </w:tc>
        <w:tc>
          <w:tcPr>
            <w:tcW w:w="2481" w:type="dxa"/>
          </w:tcPr>
          <w:p w14:paraId="16AC6A33"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 xml:space="preserve">Mittlerer Schulabschluss </w:t>
            </w:r>
          </w:p>
        </w:tc>
        <w:tc>
          <w:tcPr>
            <w:tcW w:w="2481" w:type="dxa"/>
          </w:tcPr>
          <w:p w14:paraId="6F72E072"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4</w:t>
            </w:r>
          </w:p>
        </w:tc>
        <w:tc>
          <w:tcPr>
            <w:tcW w:w="2481" w:type="dxa"/>
          </w:tcPr>
          <w:p w14:paraId="25195EEA"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1,8</w:t>
            </w:r>
          </w:p>
        </w:tc>
      </w:tr>
      <w:tr w:rsidR="00DF7D1F" w:rsidRPr="001C6085" w14:paraId="506675E0" w14:textId="77777777" w:rsidTr="00CB01B6">
        <w:trPr>
          <w:trHeight w:val="206"/>
        </w:trPr>
        <w:tc>
          <w:tcPr>
            <w:tcW w:w="2480" w:type="dxa"/>
            <w:vMerge/>
            <w:shd w:val="clear" w:color="auto" w:fill="BFBFBF" w:themeFill="background1" w:themeFillShade="BF"/>
          </w:tcPr>
          <w:p w14:paraId="14323710" w14:textId="77777777" w:rsidR="00DF7D1F" w:rsidRPr="001C6085" w:rsidRDefault="00DF7D1F" w:rsidP="00DF7D1F">
            <w:pPr>
              <w:spacing w:after="0"/>
              <w:rPr>
                <w:rFonts w:ascii="Times New Roman" w:hAnsi="Times New Roman" w:cs="Times New Roman"/>
                <w:sz w:val="20"/>
                <w:szCs w:val="20"/>
              </w:rPr>
            </w:pPr>
          </w:p>
        </w:tc>
        <w:tc>
          <w:tcPr>
            <w:tcW w:w="2481" w:type="dxa"/>
          </w:tcPr>
          <w:p w14:paraId="65770A3F"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Fachgebunde Hochschulreife</w:t>
            </w:r>
          </w:p>
        </w:tc>
        <w:tc>
          <w:tcPr>
            <w:tcW w:w="2481" w:type="dxa"/>
          </w:tcPr>
          <w:p w14:paraId="22D0FDE3"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72</w:t>
            </w:r>
          </w:p>
        </w:tc>
        <w:tc>
          <w:tcPr>
            <w:tcW w:w="2481" w:type="dxa"/>
          </w:tcPr>
          <w:p w14:paraId="46A8AFA0"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33,2</w:t>
            </w:r>
          </w:p>
        </w:tc>
      </w:tr>
      <w:tr w:rsidR="00DF7D1F" w:rsidRPr="001C6085" w14:paraId="7A298DEC" w14:textId="77777777" w:rsidTr="00CB01B6">
        <w:trPr>
          <w:trHeight w:val="206"/>
        </w:trPr>
        <w:tc>
          <w:tcPr>
            <w:tcW w:w="2480" w:type="dxa"/>
            <w:vMerge/>
            <w:shd w:val="clear" w:color="auto" w:fill="BFBFBF" w:themeFill="background1" w:themeFillShade="BF"/>
          </w:tcPr>
          <w:p w14:paraId="05C4E9AC" w14:textId="77777777" w:rsidR="00DF7D1F" w:rsidRPr="001C6085" w:rsidRDefault="00DF7D1F" w:rsidP="00DF7D1F">
            <w:pPr>
              <w:spacing w:after="0"/>
              <w:rPr>
                <w:rFonts w:ascii="Times New Roman" w:hAnsi="Times New Roman" w:cs="Times New Roman"/>
                <w:sz w:val="20"/>
                <w:szCs w:val="20"/>
              </w:rPr>
            </w:pPr>
          </w:p>
        </w:tc>
        <w:tc>
          <w:tcPr>
            <w:tcW w:w="2481" w:type="dxa"/>
          </w:tcPr>
          <w:p w14:paraId="6E45100C"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Allgemeine Hochschulreife (Abitur)</w:t>
            </w:r>
          </w:p>
        </w:tc>
        <w:tc>
          <w:tcPr>
            <w:tcW w:w="2481" w:type="dxa"/>
          </w:tcPr>
          <w:p w14:paraId="6A858EC6"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135</w:t>
            </w:r>
          </w:p>
        </w:tc>
        <w:tc>
          <w:tcPr>
            <w:tcW w:w="2481" w:type="dxa"/>
          </w:tcPr>
          <w:p w14:paraId="20C329DC"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62,2</w:t>
            </w:r>
          </w:p>
        </w:tc>
      </w:tr>
      <w:tr w:rsidR="00DF7D1F" w:rsidRPr="001C6085" w14:paraId="35533BBA" w14:textId="77777777" w:rsidTr="00CB01B6">
        <w:trPr>
          <w:trHeight w:val="206"/>
        </w:trPr>
        <w:tc>
          <w:tcPr>
            <w:tcW w:w="2480" w:type="dxa"/>
            <w:vMerge/>
            <w:shd w:val="clear" w:color="auto" w:fill="BFBFBF" w:themeFill="background1" w:themeFillShade="BF"/>
          </w:tcPr>
          <w:p w14:paraId="27368EFF" w14:textId="77777777" w:rsidR="00DF7D1F" w:rsidRPr="001C6085" w:rsidRDefault="00DF7D1F" w:rsidP="00DF7D1F">
            <w:pPr>
              <w:spacing w:after="0"/>
              <w:rPr>
                <w:rFonts w:ascii="Times New Roman" w:hAnsi="Times New Roman" w:cs="Times New Roman"/>
                <w:sz w:val="20"/>
                <w:szCs w:val="20"/>
              </w:rPr>
            </w:pPr>
          </w:p>
        </w:tc>
        <w:tc>
          <w:tcPr>
            <w:tcW w:w="2481" w:type="dxa"/>
          </w:tcPr>
          <w:p w14:paraId="731894A4"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 xml:space="preserve">Sonstiges </w:t>
            </w:r>
          </w:p>
        </w:tc>
        <w:tc>
          <w:tcPr>
            <w:tcW w:w="2481" w:type="dxa"/>
          </w:tcPr>
          <w:p w14:paraId="110B46C6"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6</w:t>
            </w:r>
          </w:p>
        </w:tc>
        <w:tc>
          <w:tcPr>
            <w:tcW w:w="2481" w:type="dxa"/>
          </w:tcPr>
          <w:p w14:paraId="78A6E2AF"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2,8</w:t>
            </w:r>
          </w:p>
        </w:tc>
      </w:tr>
      <w:tr w:rsidR="00DF7D1F" w:rsidRPr="001C6085" w14:paraId="2A507202" w14:textId="77777777" w:rsidTr="00CB01B6">
        <w:trPr>
          <w:trHeight w:val="242"/>
        </w:trPr>
        <w:tc>
          <w:tcPr>
            <w:tcW w:w="2480" w:type="dxa"/>
            <w:shd w:val="clear" w:color="auto" w:fill="BFBFBF" w:themeFill="background1" w:themeFillShade="BF"/>
          </w:tcPr>
          <w:p w14:paraId="552714A1"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Fachsemester (studienfachübergreifend)</w:t>
            </w:r>
          </w:p>
        </w:tc>
        <w:tc>
          <w:tcPr>
            <w:tcW w:w="2481" w:type="dxa"/>
          </w:tcPr>
          <w:p w14:paraId="574F37F5" w14:textId="77777777" w:rsidR="00DF7D1F" w:rsidRPr="001C6085" w:rsidRDefault="00DF7D1F" w:rsidP="00DF7D1F">
            <w:pPr>
              <w:spacing w:after="0"/>
              <w:rPr>
                <w:rFonts w:ascii="Times New Roman" w:hAnsi="Times New Roman" w:cs="Times New Roman"/>
                <w:sz w:val="20"/>
                <w:szCs w:val="20"/>
              </w:rPr>
            </w:pPr>
            <w:r w:rsidRPr="001C6085">
              <w:rPr>
                <w:rFonts w:ascii="Times New Roman" w:hAnsi="Times New Roman" w:cs="Times New Roman"/>
                <w:sz w:val="20"/>
                <w:szCs w:val="20"/>
              </w:rPr>
              <w:t>-</w:t>
            </w:r>
          </w:p>
        </w:tc>
        <w:tc>
          <w:tcPr>
            <w:tcW w:w="2481" w:type="dxa"/>
          </w:tcPr>
          <w:p w14:paraId="1522992F"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235</w:t>
            </w:r>
          </w:p>
        </w:tc>
        <w:tc>
          <w:tcPr>
            <w:tcW w:w="2481" w:type="dxa"/>
          </w:tcPr>
          <w:p w14:paraId="6B5B581E" w14:textId="77777777" w:rsidR="00DF7D1F" w:rsidRPr="001C6085" w:rsidRDefault="00DF7D1F" w:rsidP="00DF7D1F">
            <w:pPr>
              <w:spacing w:after="0"/>
              <w:jc w:val="both"/>
              <w:rPr>
                <w:rFonts w:ascii="Times New Roman" w:hAnsi="Times New Roman" w:cs="Times New Roman"/>
                <w:sz w:val="20"/>
                <w:szCs w:val="20"/>
              </w:rPr>
            </w:pPr>
            <w:r w:rsidRPr="001C6085">
              <w:rPr>
                <w:rFonts w:ascii="Times New Roman" w:hAnsi="Times New Roman" w:cs="Times New Roman"/>
                <w:sz w:val="20"/>
                <w:szCs w:val="20"/>
              </w:rPr>
              <w:t>5,10 (2,83)</w:t>
            </w:r>
          </w:p>
        </w:tc>
      </w:tr>
      <w:tr w:rsidR="00F645B5" w:rsidRPr="001C6085" w14:paraId="2B11EC99" w14:textId="77777777" w:rsidTr="00D065A1">
        <w:trPr>
          <w:trHeight w:val="242"/>
        </w:trPr>
        <w:tc>
          <w:tcPr>
            <w:tcW w:w="2480" w:type="dxa"/>
            <w:vMerge w:val="restart"/>
            <w:shd w:val="clear" w:color="auto" w:fill="BFBFBF" w:themeFill="background1" w:themeFillShade="BF"/>
          </w:tcPr>
          <w:p w14:paraId="67510FE5" w14:textId="46958EC9"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Studienfächer (</w:t>
            </w:r>
            <w:r w:rsidR="00F9080F">
              <w:rPr>
                <w:rFonts w:ascii="Times New Roman" w:hAnsi="Times New Roman" w:cs="Times New Roman"/>
                <w:sz w:val="20"/>
                <w:szCs w:val="20"/>
              </w:rPr>
              <w:t xml:space="preserve">unterteilt </w:t>
            </w:r>
            <w:r w:rsidRPr="00F9080F">
              <w:rPr>
                <w:rFonts w:ascii="Times New Roman" w:hAnsi="Times New Roman" w:cs="Times New Roman"/>
                <w:sz w:val="20"/>
                <w:szCs w:val="20"/>
              </w:rPr>
              <w:t>nach Fakultäten)</w:t>
            </w:r>
          </w:p>
        </w:tc>
        <w:tc>
          <w:tcPr>
            <w:tcW w:w="2481" w:type="dxa"/>
          </w:tcPr>
          <w:p w14:paraId="2BDBBF9A" w14:textId="2C39DD0A"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Architektur und Bauingenieurwesen</w:t>
            </w:r>
          </w:p>
        </w:tc>
        <w:tc>
          <w:tcPr>
            <w:tcW w:w="2481" w:type="dxa"/>
          </w:tcPr>
          <w:p w14:paraId="285230A4" w14:textId="5B4D1A3D"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10</w:t>
            </w:r>
          </w:p>
        </w:tc>
        <w:tc>
          <w:tcPr>
            <w:tcW w:w="2481" w:type="dxa"/>
          </w:tcPr>
          <w:p w14:paraId="64B9950A" w14:textId="4B28D2AB" w:rsidR="00F9080F" w:rsidRPr="00F9080F" w:rsidRDefault="00F9080F" w:rsidP="00F9080F">
            <w:pPr>
              <w:spacing w:after="0"/>
              <w:jc w:val="both"/>
              <w:rPr>
                <w:rFonts w:ascii="Times New Roman" w:hAnsi="Times New Roman" w:cs="Times New Roman"/>
                <w:sz w:val="20"/>
                <w:szCs w:val="20"/>
              </w:rPr>
            </w:pPr>
            <w:r w:rsidRPr="00F9080F">
              <w:rPr>
                <w:rFonts w:ascii="Times New Roman" w:hAnsi="Times New Roman" w:cs="Times New Roman"/>
                <w:sz w:val="20"/>
                <w:szCs w:val="20"/>
              </w:rPr>
              <w:t>4,3</w:t>
            </w:r>
          </w:p>
          <w:p w14:paraId="7420D82B" w14:textId="77777777" w:rsidR="00F645B5" w:rsidRPr="00F9080F" w:rsidRDefault="00F645B5" w:rsidP="00F645B5">
            <w:pPr>
              <w:spacing w:after="0"/>
              <w:jc w:val="both"/>
              <w:rPr>
                <w:rFonts w:ascii="Times New Roman" w:hAnsi="Times New Roman" w:cs="Times New Roman"/>
                <w:sz w:val="20"/>
                <w:szCs w:val="20"/>
              </w:rPr>
            </w:pPr>
          </w:p>
        </w:tc>
      </w:tr>
      <w:tr w:rsidR="00F645B5" w:rsidRPr="001C6085" w14:paraId="0FD03B2B" w14:textId="77777777" w:rsidTr="00D065A1">
        <w:trPr>
          <w:trHeight w:val="242"/>
        </w:trPr>
        <w:tc>
          <w:tcPr>
            <w:tcW w:w="2480" w:type="dxa"/>
            <w:vMerge/>
            <w:shd w:val="clear" w:color="auto" w:fill="BFBFBF" w:themeFill="background1" w:themeFillShade="BF"/>
          </w:tcPr>
          <w:p w14:paraId="7C5B4CB5" w14:textId="4B7D29C7" w:rsidR="00F645B5" w:rsidRPr="00F9080F" w:rsidRDefault="00F645B5" w:rsidP="00F645B5">
            <w:pPr>
              <w:spacing w:after="0"/>
              <w:rPr>
                <w:rFonts w:ascii="Times New Roman" w:hAnsi="Times New Roman" w:cs="Times New Roman"/>
                <w:sz w:val="20"/>
                <w:szCs w:val="20"/>
              </w:rPr>
            </w:pPr>
          </w:p>
        </w:tc>
        <w:tc>
          <w:tcPr>
            <w:tcW w:w="2481" w:type="dxa"/>
          </w:tcPr>
          <w:p w14:paraId="559AC638" w14:textId="42E19B6E"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für angewandte Natur- und Geisteswissenschaften</w:t>
            </w:r>
          </w:p>
        </w:tc>
        <w:tc>
          <w:tcPr>
            <w:tcW w:w="2481" w:type="dxa"/>
          </w:tcPr>
          <w:p w14:paraId="2DB345F6" w14:textId="0BE740DE"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4</w:t>
            </w:r>
          </w:p>
        </w:tc>
        <w:tc>
          <w:tcPr>
            <w:tcW w:w="2481" w:type="dxa"/>
          </w:tcPr>
          <w:p w14:paraId="65EEFD80" w14:textId="4448989A" w:rsidR="00F9080F" w:rsidRPr="00CB01B6" w:rsidRDefault="00F9080F" w:rsidP="00F9080F">
            <w:pPr>
              <w:jc w:val="both"/>
              <w:rPr>
                <w:rFonts w:ascii="Times New Roman" w:hAnsi="Times New Roman" w:cs="Times New Roman"/>
                <w:color w:val="000000"/>
                <w:sz w:val="20"/>
                <w:szCs w:val="20"/>
              </w:rPr>
            </w:pPr>
            <w:r w:rsidRPr="00CB01B6">
              <w:rPr>
                <w:rFonts w:ascii="Times New Roman" w:hAnsi="Times New Roman" w:cs="Times New Roman"/>
                <w:color w:val="000000"/>
                <w:sz w:val="20"/>
                <w:szCs w:val="20"/>
              </w:rPr>
              <w:t>1,7</w:t>
            </w:r>
          </w:p>
          <w:p w14:paraId="518FAC42" w14:textId="77777777" w:rsidR="00F645B5" w:rsidRPr="00F9080F" w:rsidRDefault="00F645B5" w:rsidP="00F645B5">
            <w:pPr>
              <w:spacing w:after="0"/>
              <w:jc w:val="both"/>
              <w:rPr>
                <w:rFonts w:ascii="Times New Roman" w:hAnsi="Times New Roman" w:cs="Times New Roman"/>
                <w:sz w:val="20"/>
                <w:szCs w:val="20"/>
              </w:rPr>
            </w:pPr>
          </w:p>
        </w:tc>
      </w:tr>
      <w:tr w:rsidR="00F645B5" w:rsidRPr="001C6085" w14:paraId="3231AC3E" w14:textId="77777777" w:rsidTr="00D065A1">
        <w:trPr>
          <w:trHeight w:val="242"/>
        </w:trPr>
        <w:tc>
          <w:tcPr>
            <w:tcW w:w="2480" w:type="dxa"/>
            <w:vMerge/>
            <w:shd w:val="clear" w:color="auto" w:fill="BFBFBF" w:themeFill="background1" w:themeFillShade="BF"/>
          </w:tcPr>
          <w:p w14:paraId="11790FC6" w14:textId="12BE75DD" w:rsidR="00F645B5" w:rsidRPr="00F9080F" w:rsidRDefault="00F645B5" w:rsidP="00F645B5">
            <w:pPr>
              <w:spacing w:after="0"/>
              <w:rPr>
                <w:rFonts w:ascii="Times New Roman" w:hAnsi="Times New Roman" w:cs="Times New Roman"/>
                <w:sz w:val="20"/>
                <w:szCs w:val="20"/>
              </w:rPr>
            </w:pPr>
          </w:p>
        </w:tc>
        <w:tc>
          <w:tcPr>
            <w:tcW w:w="2481" w:type="dxa"/>
          </w:tcPr>
          <w:p w14:paraId="6C5EEBCE" w14:textId="5F577B07"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THWS Business School</w:t>
            </w:r>
          </w:p>
        </w:tc>
        <w:tc>
          <w:tcPr>
            <w:tcW w:w="2481" w:type="dxa"/>
          </w:tcPr>
          <w:p w14:paraId="1089259D" w14:textId="7FADD6AD"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44</w:t>
            </w:r>
          </w:p>
        </w:tc>
        <w:tc>
          <w:tcPr>
            <w:tcW w:w="2481" w:type="dxa"/>
          </w:tcPr>
          <w:p w14:paraId="7874C189" w14:textId="35ACE104" w:rsidR="00F645B5" w:rsidRPr="00CB01B6" w:rsidRDefault="00F9080F" w:rsidP="00CB01B6">
            <w:pPr>
              <w:jc w:val="both"/>
              <w:rPr>
                <w:rFonts w:ascii="Times New Roman" w:hAnsi="Times New Roman" w:cs="Times New Roman"/>
                <w:color w:val="000000"/>
                <w:sz w:val="20"/>
                <w:szCs w:val="20"/>
              </w:rPr>
            </w:pPr>
            <w:r w:rsidRPr="00CB01B6">
              <w:rPr>
                <w:rFonts w:ascii="Times New Roman" w:hAnsi="Times New Roman" w:cs="Times New Roman"/>
                <w:color w:val="000000"/>
                <w:sz w:val="20"/>
                <w:szCs w:val="20"/>
              </w:rPr>
              <w:t>18,7</w:t>
            </w:r>
          </w:p>
        </w:tc>
      </w:tr>
      <w:tr w:rsidR="00F645B5" w:rsidRPr="001C6085" w14:paraId="40AAD847" w14:textId="77777777" w:rsidTr="00D065A1">
        <w:trPr>
          <w:trHeight w:val="242"/>
        </w:trPr>
        <w:tc>
          <w:tcPr>
            <w:tcW w:w="2480" w:type="dxa"/>
            <w:vMerge/>
            <w:shd w:val="clear" w:color="auto" w:fill="BFBFBF" w:themeFill="background1" w:themeFillShade="BF"/>
          </w:tcPr>
          <w:p w14:paraId="30F28CD8" w14:textId="2FBC5396" w:rsidR="00F645B5" w:rsidRPr="00F9080F" w:rsidRDefault="00F645B5" w:rsidP="00F645B5">
            <w:pPr>
              <w:spacing w:after="0"/>
              <w:rPr>
                <w:rFonts w:ascii="Times New Roman" w:hAnsi="Times New Roman" w:cs="Times New Roman"/>
                <w:sz w:val="20"/>
                <w:szCs w:val="20"/>
              </w:rPr>
            </w:pPr>
          </w:p>
        </w:tc>
        <w:tc>
          <w:tcPr>
            <w:tcW w:w="2481" w:type="dxa"/>
          </w:tcPr>
          <w:p w14:paraId="64120240" w14:textId="055C9129"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Elektrotechnik</w:t>
            </w:r>
          </w:p>
        </w:tc>
        <w:tc>
          <w:tcPr>
            <w:tcW w:w="2481" w:type="dxa"/>
          </w:tcPr>
          <w:p w14:paraId="21ED2B8A" w14:textId="32D7E4CD"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17</w:t>
            </w:r>
          </w:p>
        </w:tc>
        <w:tc>
          <w:tcPr>
            <w:tcW w:w="2481" w:type="dxa"/>
          </w:tcPr>
          <w:p w14:paraId="22AC2241" w14:textId="510EB030" w:rsidR="00F645B5" w:rsidRPr="00F9080F" w:rsidRDefault="00F9080F"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7,2</w:t>
            </w:r>
          </w:p>
        </w:tc>
      </w:tr>
      <w:tr w:rsidR="00F645B5" w:rsidRPr="001C6085" w14:paraId="47FA790C" w14:textId="77777777" w:rsidTr="00D065A1">
        <w:trPr>
          <w:trHeight w:val="242"/>
        </w:trPr>
        <w:tc>
          <w:tcPr>
            <w:tcW w:w="2480" w:type="dxa"/>
            <w:vMerge/>
            <w:shd w:val="clear" w:color="auto" w:fill="BFBFBF" w:themeFill="background1" w:themeFillShade="BF"/>
          </w:tcPr>
          <w:p w14:paraId="4EED7E96" w14:textId="66DF7316" w:rsidR="00F645B5" w:rsidRPr="00F9080F" w:rsidRDefault="00F645B5" w:rsidP="00F645B5">
            <w:pPr>
              <w:spacing w:after="0"/>
              <w:rPr>
                <w:rFonts w:ascii="Times New Roman" w:hAnsi="Times New Roman" w:cs="Times New Roman"/>
                <w:sz w:val="20"/>
                <w:szCs w:val="20"/>
              </w:rPr>
            </w:pPr>
          </w:p>
        </w:tc>
        <w:tc>
          <w:tcPr>
            <w:tcW w:w="2481" w:type="dxa"/>
          </w:tcPr>
          <w:p w14:paraId="081E0F2C" w14:textId="4B397CE7"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Informatik und Wirtschaftsinformatik</w:t>
            </w:r>
          </w:p>
        </w:tc>
        <w:tc>
          <w:tcPr>
            <w:tcW w:w="2481" w:type="dxa"/>
          </w:tcPr>
          <w:p w14:paraId="0438B3D3" w14:textId="7D62AA8B"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25</w:t>
            </w:r>
          </w:p>
        </w:tc>
        <w:tc>
          <w:tcPr>
            <w:tcW w:w="2481" w:type="dxa"/>
          </w:tcPr>
          <w:p w14:paraId="0E5758E8" w14:textId="7873291C" w:rsidR="00F645B5" w:rsidRPr="00CB01B6" w:rsidRDefault="00F9080F" w:rsidP="00CB01B6">
            <w:pPr>
              <w:jc w:val="both"/>
              <w:rPr>
                <w:rFonts w:ascii="Times New Roman" w:hAnsi="Times New Roman" w:cs="Times New Roman"/>
                <w:color w:val="000000"/>
                <w:sz w:val="20"/>
                <w:szCs w:val="20"/>
              </w:rPr>
            </w:pPr>
            <w:r w:rsidRPr="00CB01B6">
              <w:rPr>
                <w:rFonts w:ascii="Times New Roman" w:hAnsi="Times New Roman" w:cs="Times New Roman"/>
                <w:color w:val="000000"/>
                <w:sz w:val="20"/>
                <w:szCs w:val="20"/>
              </w:rPr>
              <w:t xml:space="preserve">10,6 </w:t>
            </w:r>
          </w:p>
        </w:tc>
      </w:tr>
      <w:tr w:rsidR="00F645B5" w:rsidRPr="001C6085" w14:paraId="7E47987F" w14:textId="77777777" w:rsidTr="00D065A1">
        <w:trPr>
          <w:trHeight w:val="242"/>
        </w:trPr>
        <w:tc>
          <w:tcPr>
            <w:tcW w:w="2480" w:type="dxa"/>
            <w:vMerge/>
            <w:shd w:val="clear" w:color="auto" w:fill="BFBFBF" w:themeFill="background1" w:themeFillShade="BF"/>
          </w:tcPr>
          <w:p w14:paraId="1D645C92" w14:textId="254F0BC7" w:rsidR="00F645B5" w:rsidRPr="00F9080F" w:rsidRDefault="00F645B5" w:rsidP="00F645B5">
            <w:pPr>
              <w:spacing w:after="0"/>
              <w:rPr>
                <w:rFonts w:ascii="Times New Roman" w:hAnsi="Times New Roman" w:cs="Times New Roman"/>
                <w:sz w:val="20"/>
                <w:szCs w:val="20"/>
              </w:rPr>
            </w:pPr>
          </w:p>
        </w:tc>
        <w:tc>
          <w:tcPr>
            <w:tcW w:w="2481" w:type="dxa"/>
          </w:tcPr>
          <w:p w14:paraId="2E3FFE6B" w14:textId="77798DCB"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Gestaltung</w:t>
            </w:r>
          </w:p>
        </w:tc>
        <w:tc>
          <w:tcPr>
            <w:tcW w:w="2481" w:type="dxa"/>
          </w:tcPr>
          <w:p w14:paraId="68101D3E" w14:textId="123E3E78"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6</w:t>
            </w:r>
          </w:p>
        </w:tc>
        <w:tc>
          <w:tcPr>
            <w:tcW w:w="2481" w:type="dxa"/>
          </w:tcPr>
          <w:p w14:paraId="4D3ED393" w14:textId="7B4979A3" w:rsidR="00F645B5" w:rsidRPr="00CB01B6" w:rsidRDefault="00F9080F" w:rsidP="00CB01B6">
            <w:pPr>
              <w:jc w:val="both"/>
              <w:rPr>
                <w:rFonts w:ascii="Times New Roman" w:hAnsi="Times New Roman" w:cs="Times New Roman"/>
                <w:color w:val="000000"/>
                <w:sz w:val="20"/>
                <w:szCs w:val="20"/>
              </w:rPr>
            </w:pPr>
            <w:r w:rsidRPr="00CB01B6">
              <w:rPr>
                <w:rFonts w:ascii="Times New Roman" w:hAnsi="Times New Roman" w:cs="Times New Roman"/>
                <w:color w:val="000000"/>
                <w:sz w:val="20"/>
                <w:szCs w:val="20"/>
              </w:rPr>
              <w:t>2,6</w:t>
            </w:r>
          </w:p>
        </w:tc>
      </w:tr>
      <w:tr w:rsidR="00F645B5" w:rsidRPr="001C6085" w14:paraId="247AA977" w14:textId="77777777" w:rsidTr="00D065A1">
        <w:trPr>
          <w:trHeight w:val="242"/>
        </w:trPr>
        <w:tc>
          <w:tcPr>
            <w:tcW w:w="2480" w:type="dxa"/>
            <w:vMerge/>
            <w:shd w:val="clear" w:color="auto" w:fill="BFBFBF" w:themeFill="background1" w:themeFillShade="BF"/>
          </w:tcPr>
          <w:p w14:paraId="68A5320B" w14:textId="6483A3A3" w:rsidR="00F645B5" w:rsidRPr="00F9080F" w:rsidRDefault="00F645B5" w:rsidP="00F645B5">
            <w:pPr>
              <w:spacing w:after="0"/>
              <w:rPr>
                <w:rFonts w:ascii="Times New Roman" w:hAnsi="Times New Roman" w:cs="Times New Roman"/>
                <w:sz w:val="20"/>
                <w:szCs w:val="20"/>
              </w:rPr>
            </w:pPr>
          </w:p>
        </w:tc>
        <w:tc>
          <w:tcPr>
            <w:tcW w:w="2481" w:type="dxa"/>
          </w:tcPr>
          <w:p w14:paraId="247DD200" w14:textId="0D41A9D2"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Kunststofftechnik und Vermessung</w:t>
            </w:r>
          </w:p>
        </w:tc>
        <w:tc>
          <w:tcPr>
            <w:tcW w:w="2481" w:type="dxa"/>
          </w:tcPr>
          <w:p w14:paraId="09EE0319" w14:textId="1A0D5E25"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18</w:t>
            </w:r>
          </w:p>
        </w:tc>
        <w:tc>
          <w:tcPr>
            <w:tcW w:w="2481" w:type="dxa"/>
          </w:tcPr>
          <w:p w14:paraId="0AF9994C" w14:textId="361C922A" w:rsidR="00F645B5" w:rsidRPr="00CB01B6" w:rsidRDefault="00F9080F" w:rsidP="00CB01B6">
            <w:pPr>
              <w:jc w:val="both"/>
              <w:rPr>
                <w:rFonts w:ascii="Times New Roman" w:hAnsi="Times New Roman" w:cs="Times New Roman"/>
                <w:color w:val="000000"/>
                <w:sz w:val="20"/>
                <w:szCs w:val="20"/>
              </w:rPr>
            </w:pPr>
            <w:r w:rsidRPr="00CB01B6">
              <w:rPr>
                <w:rFonts w:ascii="Times New Roman" w:hAnsi="Times New Roman" w:cs="Times New Roman"/>
                <w:color w:val="000000"/>
                <w:sz w:val="20"/>
                <w:szCs w:val="20"/>
              </w:rPr>
              <w:t>7,7</w:t>
            </w:r>
          </w:p>
        </w:tc>
      </w:tr>
      <w:tr w:rsidR="00F645B5" w:rsidRPr="001C6085" w14:paraId="22A65327" w14:textId="77777777" w:rsidTr="00D065A1">
        <w:trPr>
          <w:trHeight w:val="242"/>
        </w:trPr>
        <w:tc>
          <w:tcPr>
            <w:tcW w:w="2480" w:type="dxa"/>
            <w:vMerge/>
            <w:shd w:val="clear" w:color="auto" w:fill="BFBFBF" w:themeFill="background1" w:themeFillShade="BF"/>
          </w:tcPr>
          <w:p w14:paraId="73751B90" w14:textId="292995F5" w:rsidR="00F645B5" w:rsidRPr="00F9080F" w:rsidRDefault="00F645B5" w:rsidP="00F645B5">
            <w:pPr>
              <w:spacing w:after="0"/>
              <w:rPr>
                <w:rFonts w:ascii="Times New Roman" w:hAnsi="Times New Roman" w:cs="Times New Roman"/>
                <w:sz w:val="20"/>
                <w:szCs w:val="20"/>
              </w:rPr>
            </w:pPr>
          </w:p>
        </w:tc>
        <w:tc>
          <w:tcPr>
            <w:tcW w:w="2481" w:type="dxa"/>
          </w:tcPr>
          <w:p w14:paraId="6EAF6BAE" w14:textId="2B1CA78B"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Maschinenbau</w:t>
            </w:r>
          </w:p>
        </w:tc>
        <w:tc>
          <w:tcPr>
            <w:tcW w:w="2481" w:type="dxa"/>
          </w:tcPr>
          <w:p w14:paraId="5AC2E287" w14:textId="7FF5EDE7"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25</w:t>
            </w:r>
          </w:p>
        </w:tc>
        <w:tc>
          <w:tcPr>
            <w:tcW w:w="2481" w:type="dxa"/>
          </w:tcPr>
          <w:p w14:paraId="017939AD" w14:textId="3D8110B9" w:rsidR="00F645B5" w:rsidRPr="00F9080F" w:rsidRDefault="00F9080F"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10,6</w:t>
            </w:r>
          </w:p>
        </w:tc>
      </w:tr>
      <w:tr w:rsidR="00F645B5" w:rsidRPr="001C6085" w14:paraId="7723D54F" w14:textId="77777777" w:rsidTr="00D065A1">
        <w:trPr>
          <w:trHeight w:val="242"/>
        </w:trPr>
        <w:tc>
          <w:tcPr>
            <w:tcW w:w="2480" w:type="dxa"/>
            <w:vMerge/>
            <w:shd w:val="clear" w:color="auto" w:fill="BFBFBF" w:themeFill="background1" w:themeFillShade="BF"/>
          </w:tcPr>
          <w:p w14:paraId="515BF9EC" w14:textId="3B6AA781" w:rsidR="00F645B5" w:rsidRPr="00F9080F" w:rsidRDefault="00F645B5" w:rsidP="00F645B5">
            <w:pPr>
              <w:spacing w:after="0"/>
              <w:rPr>
                <w:rFonts w:ascii="Times New Roman" w:hAnsi="Times New Roman" w:cs="Times New Roman"/>
                <w:sz w:val="20"/>
                <w:szCs w:val="20"/>
              </w:rPr>
            </w:pPr>
          </w:p>
        </w:tc>
        <w:tc>
          <w:tcPr>
            <w:tcW w:w="2481" w:type="dxa"/>
          </w:tcPr>
          <w:p w14:paraId="508FAD9F" w14:textId="05545990"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Angewandte Sozialwissenschaften</w:t>
            </w:r>
          </w:p>
        </w:tc>
        <w:tc>
          <w:tcPr>
            <w:tcW w:w="2481" w:type="dxa"/>
          </w:tcPr>
          <w:p w14:paraId="33049344" w14:textId="67108EE7"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78</w:t>
            </w:r>
          </w:p>
        </w:tc>
        <w:tc>
          <w:tcPr>
            <w:tcW w:w="2481" w:type="dxa"/>
          </w:tcPr>
          <w:p w14:paraId="51925DC3" w14:textId="2B9D174A" w:rsidR="00F645B5" w:rsidRPr="00F9080F" w:rsidRDefault="00F9080F"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33,2</w:t>
            </w:r>
          </w:p>
        </w:tc>
      </w:tr>
      <w:tr w:rsidR="00F645B5" w:rsidRPr="001C6085" w14:paraId="1F8C8EC9" w14:textId="77777777" w:rsidTr="00D065A1">
        <w:trPr>
          <w:trHeight w:val="242"/>
        </w:trPr>
        <w:tc>
          <w:tcPr>
            <w:tcW w:w="2480" w:type="dxa"/>
            <w:vMerge/>
            <w:shd w:val="clear" w:color="auto" w:fill="BFBFBF" w:themeFill="background1" w:themeFillShade="BF"/>
          </w:tcPr>
          <w:p w14:paraId="7D18BF2C" w14:textId="05A8CEFE" w:rsidR="00F645B5" w:rsidRPr="00F9080F" w:rsidRDefault="00F645B5" w:rsidP="00F645B5">
            <w:pPr>
              <w:spacing w:after="0"/>
              <w:rPr>
                <w:rFonts w:ascii="Times New Roman" w:hAnsi="Times New Roman" w:cs="Times New Roman"/>
                <w:sz w:val="20"/>
                <w:szCs w:val="20"/>
              </w:rPr>
            </w:pPr>
          </w:p>
        </w:tc>
        <w:tc>
          <w:tcPr>
            <w:tcW w:w="2481" w:type="dxa"/>
          </w:tcPr>
          <w:p w14:paraId="396AF21F" w14:textId="0FFCA988" w:rsidR="00F645B5" w:rsidRPr="00F9080F" w:rsidRDefault="00F645B5" w:rsidP="00F645B5">
            <w:pPr>
              <w:spacing w:after="0"/>
              <w:rPr>
                <w:rFonts w:ascii="Times New Roman" w:hAnsi="Times New Roman" w:cs="Times New Roman"/>
                <w:sz w:val="20"/>
                <w:szCs w:val="20"/>
              </w:rPr>
            </w:pPr>
            <w:r w:rsidRPr="00F9080F">
              <w:rPr>
                <w:rFonts w:ascii="Times New Roman" w:hAnsi="Times New Roman" w:cs="Times New Roman"/>
                <w:sz w:val="20"/>
                <w:szCs w:val="20"/>
              </w:rPr>
              <w:t>Fakultät Wirtschaftsingenieurwesen</w:t>
            </w:r>
          </w:p>
        </w:tc>
        <w:tc>
          <w:tcPr>
            <w:tcW w:w="2481" w:type="dxa"/>
          </w:tcPr>
          <w:p w14:paraId="56D761E8" w14:textId="749C37B8" w:rsidR="00F645B5" w:rsidRPr="00F9080F" w:rsidRDefault="00F645B5"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8</w:t>
            </w:r>
          </w:p>
        </w:tc>
        <w:tc>
          <w:tcPr>
            <w:tcW w:w="2481" w:type="dxa"/>
          </w:tcPr>
          <w:p w14:paraId="1FD3E889" w14:textId="0412E62C" w:rsidR="00F645B5" w:rsidRPr="00F9080F" w:rsidRDefault="00F9080F" w:rsidP="00F645B5">
            <w:pPr>
              <w:spacing w:after="0"/>
              <w:jc w:val="both"/>
              <w:rPr>
                <w:rFonts w:ascii="Times New Roman" w:hAnsi="Times New Roman" w:cs="Times New Roman"/>
                <w:sz w:val="20"/>
                <w:szCs w:val="20"/>
              </w:rPr>
            </w:pPr>
            <w:r w:rsidRPr="00F9080F">
              <w:rPr>
                <w:rFonts w:ascii="Times New Roman" w:hAnsi="Times New Roman" w:cs="Times New Roman"/>
                <w:sz w:val="20"/>
                <w:szCs w:val="20"/>
              </w:rPr>
              <w:t>3,4</w:t>
            </w:r>
          </w:p>
        </w:tc>
      </w:tr>
      <w:tr w:rsidR="00F645B5" w:rsidRPr="001C6085" w14:paraId="64776255" w14:textId="77777777" w:rsidTr="00CB01B6">
        <w:trPr>
          <w:trHeight w:val="238"/>
        </w:trPr>
        <w:tc>
          <w:tcPr>
            <w:tcW w:w="2480" w:type="dxa"/>
            <w:vMerge w:val="restart"/>
            <w:shd w:val="clear" w:color="auto" w:fill="BFBFBF" w:themeFill="background1" w:themeFillShade="BF"/>
          </w:tcPr>
          <w:p w14:paraId="6B327AFC" w14:textId="77777777" w:rsidR="00F645B5" w:rsidRPr="001C6085" w:rsidRDefault="00F645B5" w:rsidP="00F645B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Migrationshintergrund</w:t>
            </w:r>
          </w:p>
          <w:p w14:paraId="0AA50199" w14:textId="77777777" w:rsidR="00F645B5" w:rsidRPr="001C6085" w:rsidRDefault="00F645B5" w:rsidP="00F645B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(mind. einseitig)</w:t>
            </w:r>
          </w:p>
        </w:tc>
        <w:tc>
          <w:tcPr>
            <w:tcW w:w="2481" w:type="dxa"/>
          </w:tcPr>
          <w:p w14:paraId="773AFB5B" w14:textId="77777777" w:rsidR="00F645B5" w:rsidRPr="001C6085" w:rsidRDefault="00F645B5" w:rsidP="00F645B5">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81" w:type="dxa"/>
          </w:tcPr>
          <w:p w14:paraId="2CC9DBC7" w14:textId="77777777" w:rsidR="00F645B5" w:rsidRPr="001C6085" w:rsidRDefault="00F645B5" w:rsidP="00F645B5">
            <w:pPr>
              <w:spacing w:after="0"/>
              <w:jc w:val="both"/>
              <w:rPr>
                <w:rFonts w:ascii="Times New Roman" w:hAnsi="Times New Roman" w:cs="Times New Roman"/>
                <w:sz w:val="20"/>
                <w:szCs w:val="20"/>
              </w:rPr>
            </w:pPr>
            <w:r w:rsidRPr="001C6085">
              <w:rPr>
                <w:rFonts w:ascii="Times New Roman" w:hAnsi="Times New Roman" w:cs="Times New Roman"/>
                <w:sz w:val="20"/>
                <w:szCs w:val="20"/>
              </w:rPr>
              <w:t>67</w:t>
            </w:r>
          </w:p>
        </w:tc>
        <w:tc>
          <w:tcPr>
            <w:tcW w:w="2481" w:type="dxa"/>
          </w:tcPr>
          <w:p w14:paraId="570135BC" w14:textId="77777777" w:rsidR="00F645B5" w:rsidRPr="001C6085" w:rsidRDefault="00F645B5" w:rsidP="00F645B5">
            <w:pPr>
              <w:spacing w:after="0"/>
              <w:jc w:val="both"/>
              <w:rPr>
                <w:rFonts w:ascii="Times New Roman" w:hAnsi="Times New Roman" w:cs="Times New Roman"/>
                <w:sz w:val="20"/>
                <w:szCs w:val="20"/>
              </w:rPr>
            </w:pPr>
            <w:r w:rsidRPr="001C6085">
              <w:rPr>
                <w:rFonts w:ascii="Times New Roman" w:hAnsi="Times New Roman" w:cs="Times New Roman"/>
                <w:sz w:val="20"/>
                <w:szCs w:val="20"/>
              </w:rPr>
              <w:t>28,4</w:t>
            </w:r>
          </w:p>
        </w:tc>
      </w:tr>
      <w:tr w:rsidR="00F645B5" w:rsidRPr="001C6085" w14:paraId="5DD16398" w14:textId="77777777" w:rsidTr="00CB01B6">
        <w:trPr>
          <w:trHeight w:val="246"/>
        </w:trPr>
        <w:tc>
          <w:tcPr>
            <w:tcW w:w="2480" w:type="dxa"/>
            <w:vMerge/>
            <w:shd w:val="clear" w:color="auto" w:fill="BFBFBF" w:themeFill="background1" w:themeFillShade="BF"/>
          </w:tcPr>
          <w:p w14:paraId="53044C71" w14:textId="77777777" w:rsidR="00F645B5" w:rsidRPr="001C6085" w:rsidRDefault="00F645B5" w:rsidP="00F645B5">
            <w:pPr>
              <w:spacing w:after="0" w:line="240" w:lineRule="auto"/>
              <w:rPr>
                <w:rFonts w:ascii="Times New Roman" w:hAnsi="Times New Roman" w:cs="Times New Roman"/>
                <w:sz w:val="20"/>
                <w:szCs w:val="20"/>
              </w:rPr>
            </w:pPr>
          </w:p>
        </w:tc>
        <w:tc>
          <w:tcPr>
            <w:tcW w:w="2481" w:type="dxa"/>
          </w:tcPr>
          <w:p w14:paraId="66F564AA" w14:textId="77777777" w:rsidR="00F645B5" w:rsidRPr="001C6085" w:rsidRDefault="00F645B5" w:rsidP="00F645B5">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81" w:type="dxa"/>
          </w:tcPr>
          <w:p w14:paraId="6F23B0E3" w14:textId="77777777" w:rsidR="00F645B5" w:rsidRPr="001C6085" w:rsidRDefault="00F645B5" w:rsidP="00F645B5">
            <w:pPr>
              <w:spacing w:after="0"/>
              <w:jc w:val="both"/>
              <w:rPr>
                <w:rFonts w:ascii="Times New Roman" w:hAnsi="Times New Roman" w:cs="Times New Roman"/>
                <w:sz w:val="20"/>
                <w:szCs w:val="20"/>
              </w:rPr>
            </w:pPr>
            <w:r w:rsidRPr="001C6085">
              <w:rPr>
                <w:rFonts w:ascii="Times New Roman" w:hAnsi="Times New Roman" w:cs="Times New Roman"/>
                <w:sz w:val="20"/>
                <w:szCs w:val="20"/>
              </w:rPr>
              <w:t>169</w:t>
            </w:r>
          </w:p>
        </w:tc>
        <w:tc>
          <w:tcPr>
            <w:tcW w:w="2481" w:type="dxa"/>
          </w:tcPr>
          <w:p w14:paraId="4745DA38" w14:textId="77777777" w:rsidR="00F645B5" w:rsidRPr="001C6085" w:rsidRDefault="00F645B5" w:rsidP="00F645B5">
            <w:pPr>
              <w:spacing w:after="0"/>
              <w:jc w:val="both"/>
              <w:rPr>
                <w:rFonts w:ascii="Times New Roman" w:hAnsi="Times New Roman" w:cs="Times New Roman"/>
                <w:sz w:val="20"/>
                <w:szCs w:val="20"/>
              </w:rPr>
            </w:pPr>
            <w:r w:rsidRPr="001C6085">
              <w:rPr>
                <w:rFonts w:ascii="Times New Roman" w:hAnsi="Times New Roman" w:cs="Times New Roman"/>
                <w:sz w:val="20"/>
                <w:szCs w:val="20"/>
              </w:rPr>
              <w:t>71,6</w:t>
            </w:r>
          </w:p>
        </w:tc>
      </w:tr>
      <w:tr w:rsidR="00F645B5" w:rsidRPr="001C6085" w14:paraId="32796C3C" w14:textId="77777777" w:rsidTr="00CB01B6">
        <w:trPr>
          <w:trHeight w:val="184"/>
        </w:trPr>
        <w:tc>
          <w:tcPr>
            <w:tcW w:w="2480" w:type="dxa"/>
            <w:vMerge w:val="restart"/>
            <w:shd w:val="clear" w:color="auto" w:fill="BFBFBF" w:themeFill="background1" w:themeFillShade="BF"/>
          </w:tcPr>
          <w:p w14:paraId="44E6A279" w14:textId="77777777" w:rsidR="00F645B5" w:rsidRPr="001C6085" w:rsidRDefault="00F645B5" w:rsidP="00F645B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Chronische Erkrankungen</w:t>
            </w:r>
          </w:p>
        </w:tc>
        <w:tc>
          <w:tcPr>
            <w:tcW w:w="2481" w:type="dxa"/>
          </w:tcPr>
          <w:p w14:paraId="5EF3D725" w14:textId="77777777" w:rsidR="00F645B5" w:rsidRPr="001C6085" w:rsidRDefault="00F645B5" w:rsidP="00F645B5">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81" w:type="dxa"/>
            <w:shd w:val="clear" w:color="auto" w:fill="auto"/>
          </w:tcPr>
          <w:p w14:paraId="4B918274" w14:textId="77777777" w:rsidR="00F645B5" w:rsidRPr="001C6085" w:rsidRDefault="00F645B5" w:rsidP="00F645B5">
            <w:pPr>
              <w:spacing w:after="0"/>
              <w:jc w:val="both"/>
              <w:rPr>
                <w:rFonts w:ascii="Times New Roman" w:hAnsi="Times New Roman" w:cs="Times New Roman"/>
                <w:sz w:val="20"/>
                <w:szCs w:val="20"/>
              </w:rPr>
            </w:pPr>
            <w:r w:rsidRPr="001C6085">
              <w:rPr>
                <w:rFonts w:ascii="Times New Roman" w:hAnsi="Times New Roman" w:cs="Times New Roman"/>
                <w:sz w:val="20"/>
                <w:szCs w:val="20"/>
              </w:rPr>
              <w:t>64</w:t>
            </w:r>
          </w:p>
        </w:tc>
        <w:tc>
          <w:tcPr>
            <w:tcW w:w="2481" w:type="dxa"/>
          </w:tcPr>
          <w:p w14:paraId="28467814" w14:textId="77777777" w:rsidR="00F645B5" w:rsidRPr="001C6085" w:rsidRDefault="00F645B5" w:rsidP="00F645B5">
            <w:pPr>
              <w:spacing w:after="0"/>
              <w:jc w:val="both"/>
              <w:rPr>
                <w:rFonts w:ascii="Times New Roman" w:hAnsi="Times New Roman" w:cs="Times New Roman"/>
                <w:sz w:val="20"/>
                <w:szCs w:val="20"/>
              </w:rPr>
            </w:pPr>
            <w:r w:rsidRPr="001C6085">
              <w:rPr>
                <w:rFonts w:ascii="Times New Roman" w:hAnsi="Times New Roman" w:cs="Times New Roman"/>
                <w:sz w:val="20"/>
                <w:szCs w:val="20"/>
              </w:rPr>
              <w:t>31,2</w:t>
            </w:r>
          </w:p>
        </w:tc>
      </w:tr>
      <w:tr w:rsidR="00F645B5" w:rsidRPr="001C6085" w14:paraId="203C8216" w14:textId="77777777" w:rsidTr="00CB01B6">
        <w:trPr>
          <w:trHeight w:val="195"/>
        </w:trPr>
        <w:tc>
          <w:tcPr>
            <w:tcW w:w="2480" w:type="dxa"/>
            <w:vMerge/>
            <w:shd w:val="clear" w:color="auto" w:fill="BFBFBF" w:themeFill="background1" w:themeFillShade="BF"/>
          </w:tcPr>
          <w:p w14:paraId="773A12E2" w14:textId="77777777" w:rsidR="00F645B5" w:rsidRPr="001C6085" w:rsidRDefault="00F645B5" w:rsidP="00F645B5">
            <w:pPr>
              <w:spacing w:after="0" w:line="240" w:lineRule="auto"/>
              <w:rPr>
                <w:rFonts w:ascii="Times New Roman" w:hAnsi="Times New Roman" w:cs="Times New Roman"/>
                <w:sz w:val="20"/>
                <w:szCs w:val="20"/>
              </w:rPr>
            </w:pPr>
          </w:p>
        </w:tc>
        <w:tc>
          <w:tcPr>
            <w:tcW w:w="2481" w:type="dxa"/>
          </w:tcPr>
          <w:p w14:paraId="09F3672F" w14:textId="77777777" w:rsidR="00F645B5" w:rsidRPr="001C6085" w:rsidRDefault="00F645B5" w:rsidP="00F645B5">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81" w:type="dxa"/>
            <w:shd w:val="clear" w:color="auto" w:fill="auto"/>
          </w:tcPr>
          <w:p w14:paraId="59CA2BF2" w14:textId="77777777" w:rsidR="00F645B5" w:rsidRPr="001C6085" w:rsidRDefault="00F645B5" w:rsidP="00F645B5">
            <w:pPr>
              <w:spacing w:after="0"/>
              <w:jc w:val="both"/>
              <w:rPr>
                <w:rFonts w:ascii="Times New Roman" w:hAnsi="Times New Roman" w:cs="Times New Roman"/>
                <w:sz w:val="20"/>
                <w:szCs w:val="20"/>
              </w:rPr>
            </w:pPr>
            <w:r w:rsidRPr="001C6085">
              <w:rPr>
                <w:rFonts w:ascii="Times New Roman" w:hAnsi="Times New Roman" w:cs="Times New Roman"/>
                <w:sz w:val="20"/>
                <w:szCs w:val="20"/>
              </w:rPr>
              <w:t>141</w:t>
            </w:r>
          </w:p>
        </w:tc>
        <w:tc>
          <w:tcPr>
            <w:tcW w:w="2481" w:type="dxa"/>
          </w:tcPr>
          <w:p w14:paraId="3C04D3C2" w14:textId="77777777" w:rsidR="00F645B5" w:rsidRPr="001C6085" w:rsidRDefault="00F645B5" w:rsidP="00F645B5">
            <w:pPr>
              <w:keepNext/>
              <w:spacing w:after="0"/>
              <w:jc w:val="both"/>
              <w:rPr>
                <w:rFonts w:ascii="Times New Roman" w:hAnsi="Times New Roman" w:cs="Times New Roman"/>
                <w:sz w:val="20"/>
                <w:szCs w:val="20"/>
              </w:rPr>
            </w:pPr>
            <w:r w:rsidRPr="001C6085">
              <w:rPr>
                <w:rFonts w:ascii="Times New Roman" w:hAnsi="Times New Roman" w:cs="Times New Roman"/>
                <w:sz w:val="20"/>
                <w:szCs w:val="20"/>
              </w:rPr>
              <w:t>68,8</w:t>
            </w:r>
          </w:p>
        </w:tc>
      </w:tr>
      <w:tr w:rsidR="00F645B5" w:rsidRPr="001C6085" w14:paraId="4952E19E" w14:textId="77777777" w:rsidTr="00CB01B6">
        <w:trPr>
          <w:trHeight w:val="195"/>
        </w:trPr>
        <w:tc>
          <w:tcPr>
            <w:tcW w:w="9923" w:type="dxa"/>
            <w:gridSpan w:val="4"/>
            <w:shd w:val="clear" w:color="auto" w:fill="BFBFBF" w:themeFill="background1" w:themeFillShade="BF"/>
          </w:tcPr>
          <w:p w14:paraId="4C5739D8" w14:textId="77777777" w:rsidR="00F645B5" w:rsidRPr="001C6085" w:rsidRDefault="00F645B5" w:rsidP="00F645B5">
            <w:pPr>
              <w:keepNext/>
              <w:spacing w:after="0"/>
              <w:jc w:val="both"/>
              <w:rPr>
                <w:rFonts w:ascii="Times New Roman" w:hAnsi="Times New Roman" w:cs="Times New Roman"/>
                <w:sz w:val="20"/>
                <w:szCs w:val="20"/>
              </w:rPr>
            </w:pPr>
            <w:r w:rsidRPr="006627F5">
              <w:rPr>
                <w:rFonts w:ascii="Times New Roman" w:hAnsi="Times New Roman" w:cs="Times New Roman"/>
                <w:b/>
                <w:bCs/>
                <w:sz w:val="20"/>
                <w:szCs w:val="20"/>
              </w:rPr>
              <w:t>Anmerkungen:</w:t>
            </w:r>
            <w:r w:rsidRPr="001C6085">
              <w:rPr>
                <w:rFonts w:ascii="Times New Roman" w:hAnsi="Times New Roman" w:cs="Times New Roman"/>
                <w:sz w:val="20"/>
                <w:szCs w:val="20"/>
              </w:rPr>
              <w:t xml:space="preserve"> Prozentangaben (%) beziehen sich auf die gültigen Fälle; M = Mittelwert; SD = Standardabweichung</w:t>
            </w:r>
          </w:p>
        </w:tc>
      </w:tr>
    </w:tbl>
    <w:p w14:paraId="26707902" w14:textId="77777777" w:rsidR="006627F5" w:rsidRDefault="006627F5" w:rsidP="006627F5"/>
    <w:p w14:paraId="7FD67888" w14:textId="77777777" w:rsidR="006627F5" w:rsidRPr="006627F5" w:rsidRDefault="006627F5" w:rsidP="006627F5">
      <w:pPr>
        <w:sectPr w:rsidR="006627F5" w:rsidRPr="006627F5" w:rsidSect="009F3D6C">
          <w:pgSz w:w="11906" w:h="16838"/>
          <w:pgMar w:top="1417" w:right="1417" w:bottom="1134" w:left="1417" w:header="708" w:footer="708" w:gutter="0"/>
          <w:cols w:space="708"/>
          <w:docGrid w:linePitch="360"/>
        </w:sectPr>
      </w:pPr>
    </w:p>
    <w:p w14:paraId="4F1D7ADE" w14:textId="537A5AE7" w:rsidR="006627F5" w:rsidRPr="006627F5" w:rsidRDefault="006627F5" w:rsidP="006627F5">
      <w:pPr>
        <w:pStyle w:val="Beschriftung"/>
        <w:keepNext/>
        <w:rPr>
          <w:rFonts w:ascii="Times New Roman" w:hAnsi="Times New Roman" w:cs="Times New Roman"/>
          <w:sz w:val="20"/>
          <w:szCs w:val="20"/>
        </w:rPr>
      </w:pPr>
      <w:r w:rsidRPr="006627F5">
        <w:rPr>
          <w:rFonts w:ascii="Times New Roman" w:hAnsi="Times New Roman" w:cs="Times New Roman"/>
          <w:sz w:val="20"/>
          <w:szCs w:val="20"/>
        </w:rPr>
        <w:lastRenderedPageBreak/>
        <w:t xml:space="preserve">Tabelle </w:t>
      </w:r>
      <w:r w:rsidR="00C8454A">
        <w:rPr>
          <w:rFonts w:ascii="Times New Roman" w:hAnsi="Times New Roman" w:cs="Times New Roman"/>
          <w:sz w:val="20"/>
          <w:szCs w:val="20"/>
        </w:rPr>
        <w:t>S</w:t>
      </w:r>
      <w:r w:rsidRPr="006627F5">
        <w:rPr>
          <w:rFonts w:ascii="Times New Roman" w:hAnsi="Times New Roman" w:cs="Times New Roman"/>
          <w:sz w:val="20"/>
          <w:szCs w:val="20"/>
        </w:rPr>
        <w:fldChar w:fldCharType="begin"/>
      </w:r>
      <w:r w:rsidRPr="006627F5">
        <w:rPr>
          <w:rFonts w:ascii="Times New Roman" w:hAnsi="Times New Roman" w:cs="Times New Roman"/>
          <w:sz w:val="20"/>
          <w:szCs w:val="20"/>
        </w:rPr>
        <w:instrText xml:space="preserve"> SEQ Tabelle \* ARABIC </w:instrText>
      </w:r>
      <w:r w:rsidRPr="006627F5">
        <w:rPr>
          <w:rFonts w:ascii="Times New Roman" w:hAnsi="Times New Roman" w:cs="Times New Roman"/>
          <w:sz w:val="20"/>
          <w:szCs w:val="20"/>
        </w:rPr>
        <w:fldChar w:fldCharType="separate"/>
      </w:r>
      <w:r>
        <w:rPr>
          <w:rFonts w:ascii="Times New Roman" w:hAnsi="Times New Roman" w:cs="Times New Roman"/>
          <w:noProof/>
          <w:sz w:val="20"/>
          <w:szCs w:val="20"/>
        </w:rPr>
        <w:t>4</w:t>
      </w:r>
      <w:r w:rsidRPr="006627F5">
        <w:rPr>
          <w:rFonts w:ascii="Times New Roman" w:hAnsi="Times New Roman" w:cs="Times New Roman"/>
          <w:sz w:val="20"/>
          <w:szCs w:val="20"/>
        </w:rPr>
        <w:fldChar w:fldCharType="end"/>
      </w:r>
      <w:r w:rsidR="00C8454A">
        <w:rPr>
          <w:rFonts w:ascii="Times New Roman" w:hAnsi="Times New Roman" w:cs="Times New Roman"/>
          <w:sz w:val="20"/>
          <w:szCs w:val="20"/>
        </w:rPr>
        <w:t xml:space="preserve">: Outcomes </w:t>
      </w:r>
      <w:r w:rsidR="00BC596E">
        <w:rPr>
          <w:rFonts w:ascii="Times New Roman" w:hAnsi="Times New Roman" w:cs="Times New Roman"/>
          <w:sz w:val="20"/>
          <w:szCs w:val="20"/>
        </w:rPr>
        <w:t>für die</w:t>
      </w:r>
      <w:r w:rsidR="00C8454A">
        <w:rPr>
          <w:rFonts w:ascii="Times New Roman" w:hAnsi="Times New Roman" w:cs="Times New Roman"/>
          <w:sz w:val="20"/>
          <w:szCs w:val="20"/>
        </w:rPr>
        <w:t xml:space="preserve"> Variablen der Gesundheit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18"/>
        <w:gridCol w:w="2464"/>
        <w:gridCol w:w="2469"/>
        <w:gridCol w:w="2472"/>
      </w:tblGrid>
      <w:tr w:rsidR="006627F5" w:rsidRPr="001C6085" w14:paraId="12DCC480" w14:textId="77777777" w:rsidTr="00BC596E">
        <w:trPr>
          <w:trHeight w:val="272"/>
          <w:jc w:val="center"/>
        </w:trPr>
        <w:tc>
          <w:tcPr>
            <w:tcW w:w="5098" w:type="dxa"/>
            <w:gridSpan w:val="2"/>
            <w:shd w:val="clear" w:color="auto" w:fill="BFBFBF" w:themeFill="background1" w:themeFillShade="BF"/>
          </w:tcPr>
          <w:p w14:paraId="1AD68DBB" w14:textId="77777777" w:rsidR="006627F5" w:rsidRPr="001C6085" w:rsidRDefault="006627F5" w:rsidP="006627F5">
            <w:pPr>
              <w:spacing w:after="0"/>
              <w:jc w:val="both"/>
              <w:rPr>
                <w:rFonts w:ascii="Times New Roman" w:hAnsi="Times New Roman" w:cs="Times New Roman"/>
                <w:b/>
                <w:bCs/>
                <w:sz w:val="20"/>
                <w:szCs w:val="20"/>
              </w:rPr>
            </w:pPr>
            <w:r w:rsidRPr="001C6085">
              <w:rPr>
                <w:rFonts w:ascii="Times New Roman" w:hAnsi="Times New Roman" w:cs="Times New Roman"/>
                <w:b/>
                <w:bCs/>
                <w:sz w:val="20"/>
                <w:szCs w:val="20"/>
              </w:rPr>
              <w:t xml:space="preserve">Gesundheit </w:t>
            </w:r>
          </w:p>
          <w:p w14:paraId="3407EE4A" w14:textId="77777777" w:rsidR="006627F5" w:rsidRPr="001C6085" w:rsidRDefault="006627F5" w:rsidP="006627F5">
            <w:pPr>
              <w:spacing w:after="0"/>
              <w:jc w:val="both"/>
              <w:rPr>
                <w:rFonts w:ascii="Times New Roman" w:hAnsi="Times New Roman" w:cs="Times New Roman"/>
                <w:sz w:val="20"/>
                <w:szCs w:val="20"/>
              </w:rPr>
            </w:pPr>
          </w:p>
        </w:tc>
        <w:tc>
          <w:tcPr>
            <w:tcW w:w="2557" w:type="dxa"/>
            <w:shd w:val="clear" w:color="auto" w:fill="BFBFBF" w:themeFill="background1" w:themeFillShade="BF"/>
          </w:tcPr>
          <w:p w14:paraId="2F4D5EEE"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N</w:t>
            </w:r>
          </w:p>
        </w:tc>
        <w:tc>
          <w:tcPr>
            <w:tcW w:w="2552" w:type="dxa"/>
            <w:shd w:val="clear" w:color="auto" w:fill="BFBFBF" w:themeFill="background1" w:themeFillShade="BF"/>
          </w:tcPr>
          <w:p w14:paraId="463FA654"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w:t>
            </w:r>
            <w:r>
              <w:rPr>
                <w:rFonts w:ascii="Times New Roman" w:hAnsi="Times New Roman" w:cs="Times New Roman"/>
                <w:sz w:val="20"/>
                <w:szCs w:val="20"/>
              </w:rPr>
              <w:t xml:space="preserve"> </w:t>
            </w:r>
            <w:r w:rsidRPr="001C6085">
              <w:rPr>
                <w:rFonts w:ascii="Times New Roman" w:hAnsi="Times New Roman" w:cs="Times New Roman"/>
                <w:sz w:val="20"/>
                <w:szCs w:val="20"/>
              </w:rPr>
              <w:t>M</w:t>
            </w:r>
            <w:r>
              <w:rPr>
                <w:rFonts w:ascii="Times New Roman" w:hAnsi="Times New Roman" w:cs="Times New Roman"/>
                <w:sz w:val="20"/>
                <w:szCs w:val="20"/>
              </w:rPr>
              <w:t xml:space="preserve"> </w:t>
            </w:r>
            <w:r w:rsidRPr="001C6085">
              <w:rPr>
                <w:rFonts w:ascii="Times New Roman" w:hAnsi="Times New Roman" w:cs="Times New Roman"/>
                <w:sz w:val="20"/>
                <w:szCs w:val="20"/>
              </w:rPr>
              <w:t>(SD)</w:t>
            </w:r>
          </w:p>
        </w:tc>
      </w:tr>
      <w:tr w:rsidR="006627F5" w:rsidRPr="001C6085" w14:paraId="1D1E7195" w14:textId="77777777" w:rsidTr="00BC596E">
        <w:trPr>
          <w:trHeight w:val="133"/>
          <w:jc w:val="center"/>
        </w:trPr>
        <w:tc>
          <w:tcPr>
            <w:tcW w:w="2580" w:type="dxa"/>
            <w:vMerge w:val="restart"/>
            <w:shd w:val="clear" w:color="auto" w:fill="BFBFBF" w:themeFill="background1" w:themeFillShade="BF"/>
          </w:tcPr>
          <w:p w14:paraId="3A6B3020" w14:textId="77777777" w:rsidR="006627F5" w:rsidRPr="001C6085" w:rsidRDefault="006627F5" w:rsidP="006627F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 xml:space="preserve">Subjektive allgemeine Gesundheit  </w:t>
            </w:r>
          </w:p>
        </w:tc>
        <w:tc>
          <w:tcPr>
            <w:tcW w:w="2518" w:type="dxa"/>
          </w:tcPr>
          <w:p w14:paraId="3D221C5C"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Sehr gut</w:t>
            </w:r>
          </w:p>
        </w:tc>
        <w:tc>
          <w:tcPr>
            <w:tcW w:w="2557" w:type="dxa"/>
            <w:shd w:val="clear" w:color="auto" w:fill="auto"/>
          </w:tcPr>
          <w:p w14:paraId="60A6BC01"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53</w:t>
            </w:r>
          </w:p>
        </w:tc>
        <w:tc>
          <w:tcPr>
            <w:tcW w:w="2552" w:type="dxa"/>
          </w:tcPr>
          <w:p w14:paraId="7787503F"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25,7</w:t>
            </w:r>
          </w:p>
        </w:tc>
      </w:tr>
      <w:tr w:rsidR="006627F5" w:rsidRPr="001C6085" w14:paraId="435841AA" w14:textId="77777777" w:rsidTr="00BC596E">
        <w:trPr>
          <w:trHeight w:val="133"/>
          <w:jc w:val="center"/>
        </w:trPr>
        <w:tc>
          <w:tcPr>
            <w:tcW w:w="2580" w:type="dxa"/>
            <w:vMerge/>
            <w:shd w:val="clear" w:color="auto" w:fill="BFBFBF" w:themeFill="background1" w:themeFillShade="BF"/>
          </w:tcPr>
          <w:p w14:paraId="33F81BCC"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504F4391"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Gut </w:t>
            </w:r>
          </w:p>
        </w:tc>
        <w:tc>
          <w:tcPr>
            <w:tcW w:w="2557" w:type="dxa"/>
            <w:shd w:val="clear" w:color="auto" w:fill="auto"/>
          </w:tcPr>
          <w:p w14:paraId="0BDFDF15"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104</w:t>
            </w:r>
          </w:p>
        </w:tc>
        <w:tc>
          <w:tcPr>
            <w:tcW w:w="2552" w:type="dxa"/>
          </w:tcPr>
          <w:p w14:paraId="267DCE18"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50,5</w:t>
            </w:r>
          </w:p>
        </w:tc>
      </w:tr>
      <w:tr w:rsidR="006627F5" w:rsidRPr="001C6085" w14:paraId="26D21A13" w14:textId="77777777" w:rsidTr="00BC596E">
        <w:trPr>
          <w:trHeight w:val="133"/>
          <w:jc w:val="center"/>
        </w:trPr>
        <w:tc>
          <w:tcPr>
            <w:tcW w:w="2580" w:type="dxa"/>
            <w:vMerge/>
            <w:shd w:val="clear" w:color="auto" w:fill="BFBFBF" w:themeFill="background1" w:themeFillShade="BF"/>
          </w:tcPr>
          <w:p w14:paraId="2BDBF385"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301A0A36"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Mittelmäßig</w:t>
            </w:r>
          </w:p>
        </w:tc>
        <w:tc>
          <w:tcPr>
            <w:tcW w:w="2557" w:type="dxa"/>
            <w:shd w:val="clear" w:color="auto" w:fill="auto"/>
          </w:tcPr>
          <w:p w14:paraId="72068BBC"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43</w:t>
            </w:r>
          </w:p>
        </w:tc>
        <w:tc>
          <w:tcPr>
            <w:tcW w:w="2552" w:type="dxa"/>
          </w:tcPr>
          <w:p w14:paraId="002BAE80"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20,9</w:t>
            </w:r>
          </w:p>
        </w:tc>
      </w:tr>
      <w:tr w:rsidR="006627F5" w:rsidRPr="001C6085" w14:paraId="41CF37C3" w14:textId="77777777" w:rsidTr="00BC596E">
        <w:trPr>
          <w:trHeight w:val="133"/>
          <w:jc w:val="center"/>
        </w:trPr>
        <w:tc>
          <w:tcPr>
            <w:tcW w:w="2580" w:type="dxa"/>
            <w:vMerge/>
            <w:shd w:val="clear" w:color="auto" w:fill="BFBFBF" w:themeFill="background1" w:themeFillShade="BF"/>
          </w:tcPr>
          <w:p w14:paraId="653F1FDF"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41B6957D"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Schlecht</w:t>
            </w:r>
          </w:p>
        </w:tc>
        <w:tc>
          <w:tcPr>
            <w:tcW w:w="2557" w:type="dxa"/>
            <w:shd w:val="clear" w:color="auto" w:fill="auto"/>
          </w:tcPr>
          <w:p w14:paraId="1491B055"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6</w:t>
            </w:r>
          </w:p>
        </w:tc>
        <w:tc>
          <w:tcPr>
            <w:tcW w:w="2552" w:type="dxa"/>
          </w:tcPr>
          <w:p w14:paraId="34267124"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2,9</w:t>
            </w:r>
          </w:p>
        </w:tc>
      </w:tr>
      <w:tr w:rsidR="006627F5" w:rsidRPr="001C6085" w14:paraId="374B83BB" w14:textId="77777777" w:rsidTr="00BC596E">
        <w:trPr>
          <w:trHeight w:val="154"/>
          <w:jc w:val="center"/>
        </w:trPr>
        <w:tc>
          <w:tcPr>
            <w:tcW w:w="2580" w:type="dxa"/>
            <w:vMerge/>
            <w:shd w:val="clear" w:color="auto" w:fill="BFBFBF" w:themeFill="background1" w:themeFillShade="BF"/>
          </w:tcPr>
          <w:p w14:paraId="459B0AD5"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67FB62CC"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Sehr schlecht </w:t>
            </w:r>
          </w:p>
        </w:tc>
        <w:tc>
          <w:tcPr>
            <w:tcW w:w="2557" w:type="dxa"/>
            <w:shd w:val="clear" w:color="auto" w:fill="auto"/>
          </w:tcPr>
          <w:p w14:paraId="320A08A6"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 xml:space="preserve">- </w:t>
            </w:r>
          </w:p>
        </w:tc>
        <w:tc>
          <w:tcPr>
            <w:tcW w:w="2552" w:type="dxa"/>
          </w:tcPr>
          <w:p w14:paraId="45FA884B"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 xml:space="preserve">- </w:t>
            </w:r>
          </w:p>
        </w:tc>
      </w:tr>
      <w:tr w:rsidR="006627F5" w:rsidRPr="001C6085" w14:paraId="7F52B862" w14:textId="77777777" w:rsidTr="00BC596E">
        <w:trPr>
          <w:trHeight w:val="133"/>
          <w:jc w:val="center"/>
        </w:trPr>
        <w:tc>
          <w:tcPr>
            <w:tcW w:w="2580" w:type="dxa"/>
            <w:vMerge w:val="restart"/>
            <w:shd w:val="clear" w:color="auto" w:fill="BFBFBF" w:themeFill="background1" w:themeFillShade="BF"/>
          </w:tcPr>
          <w:p w14:paraId="670978A5" w14:textId="77777777" w:rsidR="006627F5" w:rsidRPr="001C6085" w:rsidRDefault="006627F5" w:rsidP="006627F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Subjektive psychische Gesundheit</w:t>
            </w:r>
          </w:p>
        </w:tc>
        <w:tc>
          <w:tcPr>
            <w:tcW w:w="2518" w:type="dxa"/>
          </w:tcPr>
          <w:p w14:paraId="7166385E"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Sehr gut</w:t>
            </w:r>
          </w:p>
        </w:tc>
        <w:tc>
          <w:tcPr>
            <w:tcW w:w="2557" w:type="dxa"/>
            <w:shd w:val="clear" w:color="auto" w:fill="auto"/>
          </w:tcPr>
          <w:p w14:paraId="798D5399"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29</w:t>
            </w:r>
          </w:p>
        </w:tc>
        <w:tc>
          <w:tcPr>
            <w:tcW w:w="2552" w:type="dxa"/>
          </w:tcPr>
          <w:p w14:paraId="3DCD12B0"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14,1</w:t>
            </w:r>
          </w:p>
        </w:tc>
      </w:tr>
      <w:tr w:rsidR="006627F5" w:rsidRPr="001C6085" w14:paraId="26E43EDD" w14:textId="77777777" w:rsidTr="00BC596E">
        <w:trPr>
          <w:trHeight w:val="133"/>
          <w:jc w:val="center"/>
        </w:trPr>
        <w:tc>
          <w:tcPr>
            <w:tcW w:w="2580" w:type="dxa"/>
            <w:vMerge/>
            <w:shd w:val="clear" w:color="auto" w:fill="BFBFBF" w:themeFill="background1" w:themeFillShade="BF"/>
          </w:tcPr>
          <w:p w14:paraId="23788EA0"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63044FE3"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Gut </w:t>
            </w:r>
          </w:p>
        </w:tc>
        <w:tc>
          <w:tcPr>
            <w:tcW w:w="2557" w:type="dxa"/>
            <w:shd w:val="clear" w:color="auto" w:fill="auto"/>
          </w:tcPr>
          <w:p w14:paraId="3779A769"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70</w:t>
            </w:r>
          </w:p>
        </w:tc>
        <w:tc>
          <w:tcPr>
            <w:tcW w:w="2552" w:type="dxa"/>
          </w:tcPr>
          <w:p w14:paraId="511828DB"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34,0</w:t>
            </w:r>
          </w:p>
        </w:tc>
      </w:tr>
      <w:tr w:rsidR="006627F5" w:rsidRPr="001C6085" w14:paraId="0ED06F20" w14:textId="77777777" w:rsidTr="00BC596E">
        <w:trPr>
          <w:trHeight w:val="133"/>
          <w:jc w:val="center"/>
        </w:trPr>
        <w:tc>
          <w:tcPr>
            <w:tcW w:w="2580" w:type="dxa"/>
            <w:vMerge/>
            <w:shd w:val="clear" w:color="auto" w:fill="BFBFBF" w:themeFill="background1" w:themeFillShade="BF"/>
          </w:tcPr>
          <w:p w14:paraId="1D4C6DF1"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18227F3C"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Mittelmäßig</w:t>
            </w:r>
          </w:p>
        </w:tc>
        <w:tc>
          <w:tcPr>
            <w:tcW w:w="2557" w:type="dxa"/>
            <w:shd w:val="clear" w:color="auto" w:fill="auto"/>
          </w:tcPr>
          <w:p w14:paraId="7E77DB9D"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61</w:t>
            </w:r>
          </w:p>
        </w:tc>
        <w:tc>
          <w:tcPr>
            <w:tcW w:w="2552" w:type="dxa"/>
          </w:tcPr>
          <w:p w14:paraId="5731066D"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29,6</w:t>
            </w:r>
          </w:p>
        </w:tc>
      </w:tr>
      <w:tr w:rsidR="006627F5" w:rsidRPr="001C6085" w14:paraId="378CCD81" w14:textId="77777777" w:rsidTr="00BC596E">
        <w:trPr>
          <w:trHeight w:val="133"/>
          <w:jc w:val="center"/>
        </w:trPr>
        <w:tc>
          <w:tcPr>
            <w:tcW w:w="2580" w:type="dxa"/>
            <w:vMerge/>
            <w:shd w:val="clear" w:color="auto" w:fill="BFBFBF" w:themeFill="background1" w:themeFillShade="BF"/>
          </w:tcPr>
          <w:p w14:paraId="6D43C4D6"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5BE33802"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Schlecht</w:t>
            </w:r>
          </w:p>
        </w:tc>
        <w:tc>
          <w:tcPr>
            <w:tcW w:w="2557" w:type="dxa"/>
            <w:shd w:val="clear" w:color="auto" w:fill="auto"/>
          </w:tcPr>
          <w:p w14:paraId="36E87EB7"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39</w:t>
            </w:r>
          </w:p>
        </w:tc>
        <w:tc>
          <w:tcPr>
            <w:tcW w:w="2552" w:type="dxa"/>
          </w:tcPr>
          <w:p w14:paraId="10521218"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16,4</w:t>
            </w:r>
          </w:p>
        </w:tc>
      </w:tr>
      <w:tr w:rsidR="006627F5" w:rsidRPr="001C6085" w14:paraId="31B0A826" w14:textId="77777777" w:rsidTr="00BC596E">
        <w:trPr>
          <w:trHeight w:val="133"/>
          <w:jc w:val="center"/>
        </w:trPr>
        <w:tc>
          <w:tcPr>
            <w:tcW w:w="2580" w:type="dxa"/>
            <w:vMerge/>
            <w:shd w:val="clear" w:color="auto" w:fill="BFBFBF" w:themeFill="background1" w:themeFillShade="BF"/>
          </w:tcPr>
          <w:p w14:paraId="2FB49CD7"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3EF1A8D1"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Sehr schlecht </w:t>
            </w:r>
          </w:p>
        </w:tc>
        <w:tc>
          <w:tcPr>
            <w:tcW w:w="2557" w:type="dxa"/>
            <w:shd w:val="clear" w:color="auto" w:fill="auto"/>
          </w:tcPr>
          <w:p w14:paraId="57E6230E"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7</w:t>
            </w:r>
          </w:p>
        </w:tc>
        <w:tc>
          <w:tcPr>
            <w:tcW w:w="2552" w:type="dxa"/>
          </w:tcPr>
          <w:p w14:paraId="32DBB4B7"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2,9</w:t>
            </w:r>
          </w:p>
        </w:tc>
      </w:tr>
      <w:tr w:rsidR="006627F5" w:rsidRPr="001C6085" w14:paraId="7D272680" w14:textId="77777777" w:rsidTr="00BC596E">
        <w:trPr>
          <w:trHeight w:val="133"/>
          <w:jc w:val="center"/>
        </w:trPr>
        <w:tc>
          <w:tcPr>
            <w:tcW w:w="2580" w:type="dxa"/>
            <w:vMerge w:val="restart"/>
            <w:shd w:val="clear" w:color="auto" w:fill="BFBFBF" w:themeFill="background1" w:themeFillShade="BF"/>
          </w:tcPr>
          <w:p w14:paraId="612F8136" w14:textId="3EE194EF" w:rsidR="006627F5" w:rsidRPr="001C6085" w:rsidRDefault="006627F5" w:rsidP="006627F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Subjektive körperliche Gesundheit</w:t>
            </w:r>
          </w:p>
        </w:tc>
        <w:tc>
          <w:tcPr>
            <w:tcW w:w="2518" w:type="dxa"/>
          </w:tcPr>
          <w:p w14:paraId="767CD26D"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Sehr gut</w:t>
            </w:r>
          </w:p>
        </w:tc>
        <w:tc>
          <w:tcPr>
            <w:tcW w:w="2557" w:type="dxa"/>
            <w:shd w:val="clear" w:color="auto" w:fill="auto"/>
          </w:tcPr>
          <w:p w14:paraId="2DA18953"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51</w:t>
            </w:r>
          </w:p>
        </w:tc>
        <w:tc>
          <w:tcPr>
            <w:tcW w:w="2552" w:type="dxa"/>
          </w:tcPr>
          <w:p w14:paraId="291DF405"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24,8</w:t>
            </w:r>
          </w:p>
        </w:tc>
      </w:tr>
      <w:tr w:rsidR="006627F5" w:rsidRPr="001C6085" w14:paraId="3C04F7A6" w14:textId="77777777" w:rsidTr="00BC596E">
        <w:trPr>
          <w:trHeight w:val="133"/>
          <w:jc w:val="center"/>
        </w:trPr>
        <w:tc>
          <w:tcPr>
            <w:tcW w:w="2580" w:type="dxa"/>
            <w:vMerge/>
            <w:shd w:val="clear" w:color="auto" w:fill="BFBFBF" w:themeFill="background1" w:themeFillShade="BF"/>
          </w:tcPr>
          <w:p w14:paraId="61FCEFAA"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3F832DA4"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Gut </w:t>
            </w:r>
          </w:p>
        </w:tc>
        <w:tc>
          <w:tcPr>
            <w:tcW w:w="2557" w:type="dxa"/>
            <w:shd w:val="clear" w:color="auto" w:fill="auto"/>
          </w:tcPr>
          <w:p w14:paraId="267AC119"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96</w:t>
            </w:r>
          </w:p>
        </w:tc>
        <w:tc>
          <w:tcPr>
            <w:tcW w:w="2552" w:type="dxa"/>
          </w:tcPr>
          <w:p w14:paraId="4E4EB1B9"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46,6</w:t>
            </w:r>
          </w:p>
        </w:tc>
      </w:tr>
      <w:tr w:rsidR="006627F5" w:rsidRPr="001C6085" w14:paraId="6C6483A4" w14:textId="77777777" w:rsidTr="00BC596E">
        <w:trPr>
          <w:trHeight w:val="133"/>
          <w:jc w:val="center"/>
        </w:trPr>
        <w:tc>
          <w:tcPr>
            <w:tcW w:w="2580" w:type="dxa"/>
            <w:vMerge/>
            <w:shd w:val="clear" w:color="auto" w:fill="BFBFBF" w:themeFill="background1" w:themeFillShade="BF"/>
          </w:tcPr>
          <w:p w14:paraId="259D754C"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24A99DDB"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Mittelmäßig</w:t>
            </w:r>
          </w:p>
        </w:tc>
        <w:tc>
          <w:tcPr>
            <w:tcW w:w="2557" w:type="dxa"/>
            <w:shd w:val="clear" w:color="auto" w:fill="auto"/>
          </w:tcPr>
          <w:p w14:paraId="1A19ABB5"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48</w:t>
            </w:r>
          </w:p>
        </w:tc>
        <w:tc>
          <w:tcPr>
            <w:tcW w:w="2552" w:type="dxa"/>
          </w:tcPr>
          <w:p w14:paraId="65DD0DBA"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23,3</w:t>
            </w:r>
          </w:p>
        </w:tc>
      </w:tr>
      <w:tr w:rsidR="006627F5" w:rsidRPr="001C6085" w14:paraId="729D18B1" w14:textId="77777777" w:rsidTr="00BC596E">
        <w:trPr>
          <w:trHeight w:val="133"/>
          <w:jc w:val="center"/>
        </w:trPr>
        <w:tc>
          <w:tcPr>
            <w:tcW w:w="2580" w:type="dxa"/>
            <w:vMerge/>
            <w:shd w:val="clear" w:color="auto" w:fill="BFBFBF" w:themeFill="background1" w:themeFillShade="BF"/>
          </w:tcPr>
          <w:p w14:paraId="671B1A12"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15C4092C"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Schlecht</w:t>
            </w:r>
          </w:p>
        </w:tc>
        <w:tc>
          <w:tcPr>
            <w:tcW w:w="2557" w:type="dxa"/>
            <w:shd w:val="clear" w:color="auto" w:fill="auto"/>
          </w:tcPr>
          <w:p w14:paraId="1CA08E4A"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11</w:t>
            </w:r>
          </w:p>
        </w:tc>
        <w:tc>
          <w:tcPr>
            <w:tcW w:w="2552" w:type="dxa"/>
          </w:tcPr>
          <w:p w14:paraId="567F744A"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5,3</w:t>
            </w:r>
          </w:p>
        </w:tc>
      </w:tr>
      <w:tr w:rsidR="006627F5" w:rsidRPr="001C6085" w14:paraId="63362A84" w14:textId="77777777" w:rsidTr="00BC596E">
        <w:trPr>
          <w:trHeight w:val="133"/>
          <w:jc w:val="center"/>
        </w:trPr>
        <w:tc>
          <w:tcPr>
            <w:tcW w:w="2580" w:type="dxa"/>
            <w:vMerge/>
            <w:shd w:val="clear" w:color="auto" w:fill="BFBFBF" w:themeFill="background1" w:themeFillShade="BF"/>
          </w:tcPr>
          <w:p w14:paraId="0FC92807"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33115369"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Sehr schlecht </w:t>
            </w:r>
          </w:p>
        </w:tc>
        <w:tc>
          <w:tcPr>
            <w:tcW w:w="2557" w:type="dxa"/>
            <w:shd w:val="clear" w:color="auto" w:fill="auto"/>
          </w:tcPr>
          <w:p w14:paraId="3AB9A5D5"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w:t>
            </w:r>
          </w:p>
        </w:tc>
        <w:tc>
          <w:tcPr>
            <w:tcW w:w="2552" w:type="dxa"/>
          </w:tcPr>
          <w:p w14:paraId="7F1BA92D"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w:t>
            </w:r>
          </w:p>
        </w:tc>
      </w:tr>
      <w:tr w:rsidR="006627F5" w:rsidRPr="001C6085" w14:paraId="3C92B8D7" w14:textId="77777777" w:rsidTr="00BC596E">
        <w:trPr>
          <w:trHeight w:val="65"/>
          <w:jc w:val="center"/>
        </w:trPr>
        <w:tc>
          <w:tcPr>
            <w:tcW w:w="2580" w:type="dxa"/>
            <w:vMerge w:val="restart"/>
            <w:shd w:val="clear" w:color="auto" w:fill="BFBFBF" w:themeFill="background1" w:themeFillShade="BF"/>
          </w:tcPr>
          <w:p w14:paraId="3009FDDE" w14:textId="77777777" w:rsidR="006627F5" w:rsidRPr="001C6085" w:rsidRDefault="006627F5" w:rsidP="006627F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PHQ-4</w:t>
            </w:r>
          </w:p>
        </w:tc>
        <w:tc>
          <w:tcPr>
            <w:tcW w:w="2518" w:type="dxa"/>
          </w:tcPr>
          <w:p w14:paraId="0A5D076B"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PHQ-4 allgemein</w:t>
            </w:r>
          </w:p>
        </w:tc>
        <w:tc>
          <w:tcPr>
            <w:tcW w:w="2557" w:type="dxa"/>
            <w:shd w:val="clear" w:color="auto" w:fill="auto"/>
          </w:tcPr>
          <w:p w14:paraId="2DF23836"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205</w:t>
            </w:r>
          </w:p>
        </w:tc>
        <w:tc>
          <w:tcPr>
            <w:tcW w:w="2552" w:type="dxa"/>
          </w:tcPr>
          <w:p w14:paraId="40634D21"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4,41 (3,11)</w:t>
            </w:r>
          </w:p>
        </w:tc>
      </w:tr>
      <w:tr w:rsidR="006627F5" w:rsidRPr="001C6085" w14:paraId="15F60C3E" w14:textId="77777777" w:rsidTr="00BC596E">
        <w:trPr>
          <w:trHeight w:val="65"/>
          <w:jc w:val="center"/>
        </w:trPr>
        <w:tc>
          <w:tcPr>
            <w:tcW w:w="2580" w:type="dxa"/>
            <w:vMerge/>
            <w:shd w:val="clear" w:color="auto" w:fill="BFBFBF" w:themeFill="background1" w:themeFillShade="BF"/>
          </w:tcPr>
          <w:p w14:paraId="63C9DF61"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528B6CD2"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Unauffällig (0-5)</w:t>
            </w:r>
          </w:p>
        </w:tc>
        <w:tc>
          <w:tcPr>
            <w:tcW w:w="2557" w:type="dxa"/>
            <w:shd w:val="clear" w:color="auto" w:fill="auto"/>
          </w:tcPr>
          <w:p w14:paraId="49DA934C"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144</w:t>
            </w:r>
          </w:p>
        </w:tc>
        <w:tc>
          <w:tcPr>
            <w:tcW w:w="2552" w:type="dxa"/>
          </w:tcPr>
          <w:p w14:paraId="6151B0BC"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70,2</w:t>
            </w:r>
          </w:p>
        </w:tc>
      </w:tr>
      <w:tr w:rsidR="006627F5" w:rsidRPr="001C6085" w14:paraId="6F73A0CE" w14:textId="77777777" w:rsidTr="00BC596E">
        <w:trPr>
          <w:trHeight w:val="65"/>
          <w:jc w:val="center"/>
        </w:trPr>
        <w:tc>
          <w:tcPr>
            <w:tcW w:w="2580" w:type="dxa"/>
            <w:vMerge/>
            <w:shd w:val="clear" w:color="auto" w:fill="BFBFBF" w:themeFill="background1" w:themeFillShade="BF"/>
          </w:tcPr>
          <w:p w14:paraId="1B40683D"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10EBAB1A"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Mittelgradig (6-8)</w:t>
            </w:r>
          </w:p>
        </w:tc>
        <w:tc>
          <w:tcPr>
            <w:tcW w:w="2557" w:type="dxa"/>
            <w:shd w:val="clear" w:color="auto" w:fill="auto"/>
          </w:tcPr>
          <w:p w14:paraId="3C0FCE1A"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36</w:t>
            </w:r>
          </w:p>
        </w:tc>
        <w:tc>
          <w:tcPr>
            <w:tcW w:w="2552" w:type="dxa"/>
          </w:tcPr>
          <w:p w14:paraId="45628420"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17,6</w:t>
            </w:r>
          </w:p>
        </w:tc>
      </w:tr>
      <w:tr w:rsidR="006627F5" w:rsidRPr="001C6085" w14:paraId="2D1C0901" w14:textId="77777777" w:rsidTr="00BC596E">
        <w:trPr>
          <w:trHeight w:val="65"/>
          <w:jc w:val="center"/>
        </w:trPr>
        <w:tc>
          <w:tcPr>
            <w:tcW w:w="2580" w:type="dxa"/>
            <w:vMerge/>
            <w:shd w:val="clear" w:color="auto" w:fill="BFBFBF" w:themeFill="background1" w:themeFillShade="BF"/>
          </w:tcPr>
          <w:p w14:paraId="41ECEF3B"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39A26F98"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Schwer (</w:t>
            </w:r>
            <w:r w:rsidRPr="001C6085">
              <w:rPr>
                <w:rFonts w:ascii="Times New Roman" w:hAnsi="Times New Roman" w:cs="Times New Roman"/>
                <w:color w:val="111111"/>
                <w:sz w:val="20"/>
                <w:szCs w:val="20"/>
              </w:rPr>
              <w:t>≥9)</w:t>
            </w:r>
          </w:p>
        </w:tc>
        <w:tc>
          <w:tcPr>
            <w:tcW w:w="2557" w:type="dxa"/>
            <w:shd w:val="clear" w:color="auto" w:fill="auto"/>
          </w:tcPr>
          <w:p w14:paraId="279FE6CC"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25</w:t>
            </w:r>
          </w:p>
        </w:tc>
        <w:tc>
          <w:tcPr>
            <w:tcW w:w="2552" w:type="dxa"/>
          </w:tcPr>
          <w:p w14:paraId="3C65EC03"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12,2</w:t>
            </w:r>
          </w:p>
        </w:tc>
      </w:tr>
      <w:tr w:rsidR="006627F5" w:rsidRPr="001C6085" w14:paraId="7F09443E" w14:textId="77777777" w:rsidTr="00BC596E">
        <w:trPr>
          <w:trHeight w:val="339"/>
          <w:jc w:val="center"/>
        </w:trPr>
        <w:tc>
          <w:tcPr>
            <w:tcW w:w="2580" w:type="dxa"/>
            <w:vMerge w:val="restart"/>
            <w:shd w:val="clear" w:color="auto" w:fill="BFBFBF" w:themeFill="background1" w:themeFillShade="BF"/>
          </w:tcPr>
          <w:p w14:paraId="27924401" w14:textId="77777777" w:rsidR="006627F5" w:rsidRPr="001C6085" w:rsidRDefault="006627F5" w:rsidP="006627F5">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 xml:space="preserve">Psychischer Distress </w:t>
            </w:r>
          </w:p>
        </w:tc>
        <w:tc>
          <w:tcPr>
            <w:tcW w:w="2518" w:type="dxa"/>
          </w:tcPr>
          <w:p w14:paraId="3147AFA2"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Distress-Thermometer </w:t>
            </w:r>
          </w:p>
        </w:tc>
        <w:tc>
          <w:tcPr>
            <w:tcW w:w="2557" w:type="dxa"/>
            <w:shd w:val="clear" w:color="auto" w:fill="auto"/>
          </w:tcPr>
          <w:p w14:paraId="2629A874"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205</w:t>
            </w:r>
          </w:p>
        </w:tc>
        <w:tc>
          <w:tcPr>
            <w:tcW w:w="2552" w:type="dxa"/>
          </w:tcPr>
          <w:p w14:paraId="27303260"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5,32 (2,32)</w:t>
            </w:r>
          </w:p>
        </w:tc>
      </w:tr>
      <w:tr w:rsidR="006627F5" w:rsidRPr="001C6085" w14:paraId="16B8D7F1" w14:textId="77777777" w:rsidTr="00BC596E">
        <w:trPr>
          <w:trHeight w:val="190"/>
          <w:jc w:val="center"/>
        </w:trPr>
        <w:tc>
          <w:tcPr>
            <w:tcW w:w="2580" w:type="dxa"/>
            <w:vMerge/>
            <w:shd w:val="clear" w:color="auto" w:fill="BFBFBF" w:themeFill="background1" w:themeFillShade="BF"/>
          </w:tcPr>
          <w:p w14:paraId="218C07A5"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140E0801"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 xml:space="preserve">Erhöht (Cut-off </w:t>
            </w:r>
            <w:r w:rsidRPr="001C6085">
              <w:rPr>
                <w:rFonts w:ascii="Times New Roman" w:hAnsi="Times New Roman" w:cs="Times New Roman"/>
                <w:color w:val="111111"/>
                <w:sz w:val="20"/>
                <w:szCs w:val="20"/>
                <w:shd w:val="clear" w:color="auto" w:fill="FFFFFF"/>
              </w:rPr>
              <w:t>≥5)</w:t>
            </w:r>
          </w:p>
        </w:tc>
        <w:tc>
          <w:tcPr>
            <w:tcW w:w="2557" w:type="dxa"/>
            <w:shd w:val="clear" w:color="auto" w:fill="auto"/>
          </w:tcPr>
          <w:p w14:paraId="7955D7A4"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131</w:t>
            </w:r>
          </w:p>
        </w:tc>
        <w:tc>
          <w:tcPr>
            <w:tcW w:w="2552" w:type="dxa"/>
          </w:tcPr>
          <w:p w14:paraId="6D3EA124"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63,9</w:t>
            </w:r>
          </w:p>
        </w:tc>
      </w:tr>
      <w:tr w:rsidR="006627F5" w:rsidRPr="001C6085" w14:paraId="4125F7D0" w14:textId="77777777" w:rsidTr="00BC596E">
        <w:trPr>
          <w:trHeight w:val="123"/>
          <w:jc w:val="center"/>
        </w:trPr>
        <w:tc>
          <w:tcPr>
            <w:tcW w:w="2580" w:type="dxa"/>
            <w:vMerge/>
            <w:shd w:val="clear" w:color="auto" w:fill="BFBFBF" w:themeFill="background1" w:themeFillShade="BF"/>
          </w:tcPr>
          <w:p w14:paraId="4C4107C0" w14:textId="77777777" w:rsidR="006627F5" w:rsidRPr="001C6085" w:rsidRDefault="006627F5" w:rsidP="006627F5">
            <w:pPr>
              <w:spacing w:after="0" w:line="240" w:lineRule="auto"/>
              <w:rPr>
                <w:rFonts w:ascii="Times New Roman" w:hAnsi="Times New Roman" w:cs="Times New Roman"/>
                <w:sz w:val="20"/>
                <w:szCs w:val="20"/>
              </w:rPr>
            </w:pPr>
          </w:p>
        </w:tc>
        <w:tc>
          <w:tcPr>
            <w:tcW w:w="2518" w:type="dxa"/>
          </w:tcPr>
          <w:p w14:paraId="75D32A5C" w14:textId="77777777" w:rsidR="006627F5" w:rsidRPr="001C6085" w:rsidRDefault="006627F5" w:rsidP="006627F5">
            <w:pPr>
              <w:spacing w:after="0"/>
              <w:rPr>
                <w:rFonts w:ascii="Times New Roman" w:hAnsi="Times New Roman" w:cs="Times New Roman"/>
                <w:sz w:val="20"/>
                <w:szCs w:val="20"/>
              </w:rPr>
            </w:pPr>
            <w:r w:rsidRPr="001C6085">
              <w:rPr>
                <w:rFonts w:ascii="Times New Roman" w:hAnsi="Times New Roman" w:cs="Times New Roman"/>
                <w:sz w:val="20"/>
                <w:szCs w:val="20"/>
              </w:rPr>
              <w:t>Unauffällig (&lt;5)</w:t>
            </w:r>
          </w:p>
        </w:tc>
        <w:tc>
          <w:tcPr>
            <w:tcW w:w="2557" w:type="dxa"/>
            <w:shd w:val="clear" w:color="auto" w:fill="auto"/>
          </w:tcPr>
          <w:p w14:paraId="410D14EA"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74</w:t>
            </w:r>
          </w:p>
        </w:tc>
        <w:tc>
          <w:tcPr>
            <w:tcW w:w="2552" w:type="dxa"/>
          </w:tcPr>
          <w:p w14:paraId="2DE83AD6"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sz w:val="20"/>
                <w:szCs w:val="20"/>
              </w:rPr>
              <w:t>36,1</w:t>
            </w:r>
          </w:p>
        </w:tc>
      </w:tr>
      <w:tr w:rsidR="006627F5" w:rsidRPr="001C6085" w14:paraId="78DCCE47" w14:textId="77777777" w:rsidTr="00BC596E">
        <w:trPr>
          <w:trHeight w:val="549"/>
          <w:jc w:val="center"/>
        </w:trPr>
        <w:tc>
          <w:tcPr>
            <w:tcW w:w="10207" w:type="dxa"/>
            <w:gridSpan w:val="4"/>
            <w:shd w:val="clear" w:color="auto" w:fill="BFBFBF" w:themeFill="background1" w:themeFillShade="BF"/>
          </w:tcPr>
          <w:p w14:paraId="68A0B8C2" w14:textId="77777777" w:rsidR="006627F5" w:rsidRPr="001C6085" w:rsidRDefault="006627F5" w:rsidP="006627F5">
            <w:pPr>
              <w:spacing w:after="0"/>
              <w:jc w:val="both"/>
              <w:rPr>
                <w:rFonts w:ascii="Times New Roman" w:hAnsi="Times New Roman" w:cs="Times New Roman"/>
                <w:sz w:val="20"/>
                <w:szCs w:val="20"/>
              </w:rPr>
            </w:pPr>
            <w:r w:rsidRPr="001C6085">
              <w:rPr>
                <w:rFonts w:ascii="Times New Roman" w:hAnsi="Times New Roman" w:cs="Times New Roman"/>
                <w:b/>
                <w:bCs/>
                <w:sz w:val="20"/>
                <w:szCs w:val="20"/>
              </w:rPr>
              <w:t>Anmerkungen:</w:t>
            </w:r>
            <w:r w:rsidRPr="001C6085">
              <w:rPr>
                <w:rFonts w:ascii="Times New Roman" w:hAnsi="Times New Roman" w:cs="Times New Roman"/>
                <w:sz w:val="20"/>
                <w:szCs w:val="20"/>
              </w:rPr>
              <w:t xml:space="preserve"> Prozentangaben (%) beziehen sich auf die gültigen Fälle; M = Mittelwert; SD = Standardabweichung</w:t>
            </w:r>
            <w:r>
              <w:rPr>
                <w:rFonts w:ascii="Times New Roman" w:hAnsi="Times New Roman" w:cs="Times New Roman"/>
                <w:sz w:val="20"/>
                <w:szCs w:val="20"/>
              </w:rPr>
              <w:t>;              PHQ-4 = Patient Health Questionnaire-4</w:t>
            </w:r>
          </w:p>
        </w:tc>
      </w:tr>
    </w:tbl>
    <w:p w14:paraId="44ACEB42" w14:textId="77777777" w:rsidR="006627F5" w:rsidRDefault="006627F5" w:rsidP="006627F5"/>
    <w:p w14:paraId="42B9470D" w14:textId="77777777" w:rsidR="006627F5" w:rsidRDefault="006627F5" w:rsidP="006627F5">
      <w:pPr>
        <w:sectPr w:rsidR="006627F5" w:rsidSect="009F3D6C">
          <w:pgSz w:w="11906" w:h="16838"/>
          <w:pgMar w:top="1417" w:right="1417" w:bottom="1134" w:left="1417" w:header="708" w:footer="708" w:gutter="0"/>
          <w:cols w:space="708"/>
          <w:docGrid w:linePitch="360"/>
        </w:sectPr>
      </w:pPr>
    </w:p>
    <w:tbl>
      <w:tblPr>
        <w:tblpPr w:leftFromText="141" w:rightFromText="141" w:vertAnchor="text" w:horzAnchor="margin" w:tblpXSpec="center" w:tblpY="498"/>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706"/>
        <w:gridCol w:w="2522"/>
        <w:gridCol w:w="2317"/>
        <w:gridCol w:w="2378"/>
      </w:tblGrid>
      <w:tr w:rsidR="006627F5" w:rsidRPr="001C6085" w14:paraId="571A1CFD" w14:textId="77777777" w:rsidTr="00BC596E">
        <w:trPr>
          <w:trHeight w:val="226"/>
          <w:jc w:val="center"/>
        </w:trPr>
        <w:tc>
          <w:tcPr>
            <w:tcW w:w="5316" w:type="dxa"/>
            <w:gridSpan w:val="2"/>
            <w:shd w:val="clear" w:color="auto" w:fill="BFBFBF" w:themeFill="background1" w:themeFillShade="BF"/>
          </w:tcPr>
          <w:p w14:paraId="4407DBF1" w14:textId="77777777" w:rsidR="006627F5" w:rsidRDefault="006627F5" w:rsidP="00C8454A">
            <w:pPr>
              <w:spacing w:after="0"/>
              <w:rPr>
                <w:rFonts w:ascii="Times New Roman" w:hAnsi="Times New Roman" w:cs="Times New Roman"/>
                <w:b/>
                <w:bCs/>
                <w:sz w:val="20"/>
                <w:szCs w:val="20"/>
              </w:rPr>
            </w:pPr>
            <w:r w:rsidRPr="001C6085">
              <w:rPr>
                <w:rFonts w:ascii="Times New Roman" w:hAnsi="Times New Roman" w:cs="Times New Roman"/>
                <w:b/>
                <w:bCs/>
                <w:sz w:val="20"/>
                <w:szCs w:val="20"/>
              </w:rPr>
              <w:lastRenderedPageBreak/>
              <w:t>Gesundheitsverhalten</w:t>
            </w:r>
          </w:p>
          <w:p w14:paraId="7C8D753A" w14:textId="77777777" w:rsidR="006627F5" w:rsidRPr="001C6085" w:rsidRDefault="006627F5" w:rsidP="00C8454A">
            <w:pPr>
              <w:spacing w:after="0"/>
              <w:rPr>
                <w:rFonts w:ascii="Times New Roman" w:hAnsi="Times New Roman" w:cs="Times New Roman"/>
                <w:b/>
                <w:bCs/>
                <w:sz w:val="20"/>
                <w:szCs w:val="20"/>
              </w:rPr>
            </w:pPr>
          </w:p>
        </w:tc>
        <w:tc>
          <w:tcPr>
            <w:tcW w:w="2421" w:type="dxa"/>
            <w:shd w:val="clear" w:color="auto" w:fill="BFBFBF" w:themeFill="background1" w:themeFillShade="BF"/>
          </w:tcPr>
          <w:p w14:paraId="59D7399D"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N</w:t>
            </w:r>
          </w:p>
        </w:tc>
        <w:tc>
          <w:tcPr>
            <w:tcW w:w="2470" w:type="dxa"/>
            <w:shd w:val="clear" w:color="auto" w:fill="BFBFBF" w:themeFill="background1" w:themeFillShade="BF"/>
          </w:tcPr>
          <w:p w14:paraId="30CA2C81" w14:textId="74BC0CC2"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%/M (SD)</w:t>
            </w:r>
          </w:p>
        </w:tc>
      </w:tr>
      <w:tr w:rsidR="006627F5" w:rsidRPr="001C6085" w14:paraId="312FD9C5" w14:textId="77777777" w:rsidTr="00BC596E">
        <w:trPr>
          <w:trHeight w:val="186"/>
          <w:jc w:val="center"/>
        </w:trPr>
        <w:tc>
          <w:tcPr>
            <w:tcW w:w="2732" w:type="dxa"/>
            <w:vMerge w:val="restart"/>
            <w:shd w:val="clear" w:color="auto" w:fill="BFBFBF" w:themeFill="background1" w:themeFillShade="BF"/>
          </w:tcPr>
          <w:p w14:paraId="1FD704BB"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Körperliche Bewegung</w:t>
            </w:r>
          </w:p>
        </w:tc>
        <w:tc>
          <w:tcPr>
            <w:tcW w:w="2584" w:type="dxa"/>
            <w:shd w:val="clear" w:color="auto" w:fill="auto"/>
          </w:tcPr>
          <w:p w14:paraId="16DD4637" w14:textId="6D425C9E"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Stunden/Woche</w:t>
            </w:r>
          </w:p>
        </w:tc>
        <w:tc>
          <w:tcPr>
            <w:tcW w:w="2421" w:type="dxa"/>
            <w:shd w:val="clear" w:color="auto" w:fill="auto"/>
          </w:tcPr>
          <w:p w14:paraId="41DB5C02"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168</w:t>
            </w:r>
          </w:p>
        </w:tc>
        <w:tc>
          <w:tcPr>
            <w:tcW w:w="2470" w:type="dxa"/>
            <w:shd w:val="clear" w:color="auto" w:fill="auto"/>
          </w:tcPr>
          <w:p w14:paraId="1765A32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10,25 (10,16)</w:t>
            </w:r>
          </w:p>
        </w:tc>
      </w:tr>
      <w:tr w:rsidR="006627F5" w:rsidRPr="001C6085" w14:paraId="6E130A8A" w14:textId="77777777" w:rsidTr="00BC596E">
        <w:trPr>
          <w:trHeight w:val="186"/>
          <w:jc w:val="center"/>
        </w:trPr>
        <w:tc>
          <w:tcPr>
            <w:tcW w:w="2732" w:type="dxa"/>
            <w:vMerge/>
            <w:shd w:val="clear" w:color="auto" w:fill="BFBFBF" w:themeFill="background1" w:themeFillShade="BF"/>
          </w:tcPr>
          <w:p w14:paraId="13C21790" w14:textId="77777777" w:rsidR="006627F5" w:rsidRPr="001C6085" w:rsidRDefault="006627F5" w:rsidP="00C8454A">
            <w:pPr>
              <w:spacing w:after="0"/>
              <w:rPr>
                <w:rFonts w:ascii="Times New Roman" w:hAnsi="Times New Roman" w:cs="Times New Roman"/>
                <w:sz w:val="20"/>
                <w:szCs w:val="20"/>
              </w:rPr>
            </w:pPr>
          </w:p>
        </w:tc>
        <w:tc>
          <w:tcPr>
            <w:tcW w:w="2584" w:type="dxa"/>
            <w:shd w:val="clear" w:color="auto" w:fill="auto"/>
          </w:tcPr>
          <w:p w14:paraId="180E9D3F" w14:textId="25E81A34"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color w:val="111111"/>
                <w:sz w:val="20"/>
                <w:szCs w:val="20"/>
              </w:rPr>
              <w:t>≥</w:t>
            </w:r>
            <w:r w:rsidRPr="001C6085">
              <w:rPr>
                <w:rFonts w:ascii="Times New Roman" w:hAnsi="Times New Roman" w:cs="Times New Roman"/>
                <w:sz w:val="20"/>
                <w:szCs w:val="20"/>
              </w:rPr>
              <w:t>2,5 Stunden/Woche</w:t>
            </w:r>
          </w:p>
        </w:tc>
        <w:tc>
          <w:tcPr>
            <w:tcW w:w="2421" w:type="dxa"/>
            <w:shd w:val="clear" w:color="auto" w:fill="auto"/>
          </w:tcPr>
          <w:p w14:paraId="03B33AA1" w14:textId="77777777" w:rsidR="006627F5" w:rsidRPr="001C6085" w:rsidRDefault="006627F5" w:rsidP="00C8454A">
            <w:pPr>
              <w:spacing w:after="0"/>
              <w:jc w:val="both"/>
              <w:rPr>
                <w:rFonts w:ascii="Times New Roman" w:hAnsi="Times New Roman" w:cs="Times New Roman"/>
                <w:i/>
                <w:iCs/>
                <w:sz w:val="20"/>
                <w:szCs w:val="20"/>
              </w:rPr>
            </w:pPr>
            <w:r w:rsidRPr="001C6085">
              <w:rPr>
                <w:rFonts w:ascii="Times New Roman" w:hAnsi="Times New Roman" w:cs="Times New Roman"/>
                <w:sz w:val="20"/>
                <w:szCs w:val="20"/>
              </w:rPr>
              <w:t>146</w:t>
            </w:r>
          </w:p>
        </w:tc>
        <w:tc>
          <w:tcPr>
            <w:tcW w:w="2470" w:type="dxa"/>
            <w:shd w:val="clear" w:color="auto" w:fill="auto"/>
          </w:tcPr>
          <w:p w14:paraId="0DDCE392" w14:textId="77777777" w:rsidR="006627F5" w:rsidRPr="001C6085" w:rsidRDefault="006627F5" w:rsidP="00C8454A">
            <w:pPr>
              <w:spacing w:after="0"/>
              <w:jc w:val="both"/>
              <w:rPr>
                <w:rFonts w:ascii="Times New Roman" w:hAnsi="Times New Roman" w:cs="Times New Roman"/>
                <w:i/>
                <w:iCs/>
                <w:sz w:val="20"/>
                <w:szCs w:val="20"/>
              </w:rPr>
            </w:pPr>
            <w:r w:rsidRPr="001C6085">
              <w:rPr>
                <w:rFonts w:ascii="Times New Roman" w:hAnsi="Times New Roman" w:cs="Times New Roman"/>
                <w:sz w:val="20"/>
                <w:szCs w:val="20"/>
              </w:rPr>
              <w:t>86,9</w:t>
            </w:r>
          </w:p>
        </w:tc>
      </w:tr>
      <w:tr w:rsidR="006627F5" w:rsidRPr="001C6085" w14:paraId="5D8BE284" w14:textId="77777777" w:rsidTr="00BC596E">
        <w:trPr>
          <w:trHeight w:val="186"/>
          <w:jc w:val="center"/>
        </w:trPr>
        <w:tc>
          <w:tcPr>
            <w:tcW w:w="2732" w:type="dxa"/>
            <w:vMerge/>
            <w:shd w:val="clear" w:color="auto" w:fill="BFBFBF" w:themeFill="background1" w:themeFillShade="BF"/>
          </w:tcPr>
          <w:p w14:paraId="6B883A4E" w14:textId="77777777" w:rsidR="006627F5" w:rsidRPr="001C6085" w:rsidRDefault="006627F5" w:rsidP="00C8454A">
            <w:pPr>
              <w:spacing w:after="0"/>
              <w:rPr>
                <w:rFonts w:ascii="Times New Roman" w:hAnsi="Times New Roman" w:cs="Times New Roman"/>
                <w:sz w:val="20"/>
                <w:szCs w:val="20"/>
              </w:rPr>
            </w:pPr>
          </w:p>
        </w:tc>
        <w:tc>
          <w:tcPr>
            <w:tcW w:w="2584" w:type="dxa"/>
            <w:shd w:val="clear" w:color="auto" w:fill="auto"/>
          </w:tcPr>
          <w:p w14:paraId="6431AB02" w14:textId="5441F9A8"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&lt;2,5 Stunden/Woche</w:t>
            </w:r>
          </w:p>
        </w:tc>
        <w:tc>
          <w:tcPr>
            <w:tcW w:w="2421" w:type="dxa"/>
            <w:shd w:val="clear" w:color="auto" w:fill="auto"/>
          </w:tcPr>
          <w:p w14:paraId="607A627C"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22</w:t>
            </w:r>
          </w:p>
        </w:tc>
        <w:tc>
          <w:tcPr>
            <w:tcW w:w="2470" w:type="dxa"/>
            <w:shd w:val="clear" w:color="auto" w:fill="auto"/>
          </w:tcPr>
          <w:p w14:paraId="52212B6D"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13,1</w:t>
            </w:r>
          </w:p>
        </w:tc>
      </w:tr>
      <w:tr w:rsidR="006627F5" w:rsidRPr="001C6085" w14:paraId="2E925D9F" w14:textId="77777777" w:rsidTr="00BC596E">
        <w:trPr>
          <w:trHeight w:val="169"/>
          <w:jc w:val="center"/>
        </w:trPr>
        <w:tc>
          <w:tcPr>
            <w:tcW w:w="2732" w:type="dxa"/>
            <w:vMerge w:val="restart"/>
            <w:shd w:val="clear" w:color="auto" w:fill="BFBFBF" w:themeFill="background1" w:themeFillShade="BF"/>
          </w:tcPr>
          <w:p w14:paraId="5A7DCDB3" w14:textId="77777777" w:rsidR="006627F5" w:rsidRPr="001C6085" w:rsidRDefault="006627F5" w:rsidP="00C8454A">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 xml:space="preserve">Sportliche Aktivität </w:t>
            </w:r>
          </w:p>
        </w:tc>
        <w:tc>
          <w:tcPr>
            <w:tcW w:w="2584" w:type="dxa"/>
          </w:tcPr>
          <w:p w14:paraId="27492D83" w14:textId="021387CA"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Stunden/Woche</w:t>
            </w:r>
          </w:p>
        </w:tc>
        <w:tc>
          <w:tcPr>
            <w:tcW w:w="2421" w:type="dxa"/>
            <w:shd w:val="clear" w:color="auto" w:fill="auto"/>
          </w:tcPr>
          <w:p w14:paraId="3D63BA2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190</w:t>
            </w:r>
          </w:p>
        </w:tc>
        <w:tc>
          <w:tcPr>
            <w:tcW w:w="2470" w:type="dxa"/>
          </w:tcPr>
          <w:p w14:paraId="35E85F07"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3,33 (3,70)</w:t>
            </w:r>
          </w:p>
        </w:tc>
      </w:tr>
      <w:tr w:rsidR="006627F5" w:rsidRPr="001C6085" w14:paraId="1C30746C" w14:textId="77777777" w:rsidTr="00BC596E">
        <w:trPr>
          <w:trHeight w:val="169"/>
          <w:jc w:val="center"/>
        </w:trPr>
        <w:tc>
          <w:tcPr>
            <w:tcW w:w="2732" w:type="dxa"/>
            <w:vMerge/>
            <w:shd w:val="clear" w:color="auto" w:fill="BFBFBF" w:themeFill="background1" w:themeFillShade="BF"/>
          </w:tcPr>
          <w:p w14:paraId="401E5A94"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6785B3FC" w14:textId="424CF71F"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color w:val="111111"/>
                <w:sz w:val="20"/>
                <w:szCs w:val="20"/>
              </w:rPr>
              <w:t>≥</w:t>
            </w:r>
            <w:r w:rsidRPr="001C6085">
              <w:rPr>
                <w:rFonts w:ascii="Times New Roman" w:hAnsi="Times New Roman" w:cs="Times New Roman"/>
                <w:sz w:val="20"/>
                <w:szCs w:val="20"/>
              </w:rPr>
              <w:t>2 Stunden/Woche</w:t>
            </w:r>
          </w:p>
        </w:tc>
        <w:tc>
          <w:tcPr>
            <w:tcW w:w="2421" w:type="dxa"/>
            <w:shd w:val="clear" w:color="auto" w:fill="auto"/>
          </w:tcPr>
          <w:p w14:paraId="0F56AAAF"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119</w:t>
            </w:r>
          </w:p>
        </w:tc>
        <w:tc>
          <w:tcPr>
            <w:tcW w:w="2470" w:type="dxa"/>
          </w:tcPr>
          <w:p w14:paraId="0ADEB0C7"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62,6</w:t>
            </w:r>
          </w:p>
        </w:tc>
      </w:tr>
      <w:tr w:rsidR="006627F5" w:rsidRPr="001C6085" w14:paraId="066AF412" w14:textId="77777777" w:rsidTr="00BC596E">
        <w:trPr>
          <w:trHeight w:val="169"/>
          <w:jc w:val="center"/>
        </w:trPr>
        <w:tc>
          <w:tcPr>
            <w:tcW w:w="2732" w:type="dxa"/>
            <w:vMerge/>
            <w:shd w:val="clear" w:color="auto" w:fill="BFBFBF" w:themeFill="background1" w:themeFillShade="BF"/>
          </w:tcPr>
          <w:p w14:paraId="09EF1A92"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34DB0385" w14:textId="1DB13695"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&lt;2 Stunden/Woche</w:t>
            </w:r>
          </w:p>
        </w:tc>
        <w:tc>
          <w:tcPr>
            <w:tcW w:w="2421" w:type="dxa"/>
            <w:shd w:val="clear" w:color="auto" w:fill="auto"/>
          </w:tcPr>
          <w:p w14:paraId="5122CCCC"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71</w:t>
            </w:r>
          </w:p>
        </w:tc>
        <w:tc>
          <w:tcPr>
            <w:tcW w:w="2470" w:type="dxa"/>
          </w:tcPr>
          <w:p w14:paraId="3F1792E3"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37,4</w:t>
            </w:r>
          </w:p>
        </w:tc>
      </w:tr>
      <w:tr w:rsidR="006627F5" w:rsidRPr="001C6085" w14:paraId="6AA95586" w14:textId="77777777" w:rsidTr="00BC596E">
        <w:trPr>
          <w:trHeight w:val="169"/>
          <w:jc w:val="center"/>
        </w:trPr>
        <w:tc>
          <w:tcPr>
            <w:tcW w:w="2732" w:type="dxa"/>
            <w:vMerge w:val="restart"/>
            <w:shd w:val="clear" w:color="auto" w:fill="BFBFBF" w:themeFill="background1" w:themeFillShade="BF"/>
          </w:tcPr>
          <w:p w14:paraId="502215B4" w14:textId="77777777" w:rsidR="006627F5" w:rsidRPr="001C6085" w:rsidRDefault="006627F5" w:rsidP="00C8454A">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Sitzen</w:t>
            </w:r>
          </w:p>
        </w:tc>
        <w:tc>
          <w:tcPr>
            <w:tcW w:w="2584" w:type="dxa"/>
          </w:tcPr>
          <w:p w14:paraId="46A778F3" w14:textId="3287C633" w:rsidR="006627F5" w:rsidRPr="001C608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 xml:space="preserve">Weniger als 4 Stunden/Tag </w:t>
            </w:r>
          </w:p>
        </w:tc>
        <w:tc>
          <w:tcPr>
            <w:tcW w:w="2421" w:type="dxa"/>
            <w:shd w:val="clear" w:color="auto" w:fill="auto"/>
          </w:tcPr>
          <w:p w14:paraId="21D7E4F6"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4</w:t>
            </w:r>
          </w:p>
        </w:tc>
        <w:tc>
          <w:tcPr>
            <w:tcW w:w="2470" w:type="dxa"/>
          </w:tcPr>
          <w:p w14:paraId="72776D4F"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2,0</w:t>
            </w:r>
          </w:p>
        </w:tc>
      </w:tr>
      <w:tr w:rsidR="006627F5" w:rsidRPr="001C6085" w14:paraId="0AC452C0" w14:textId="77777777" w:rsidTr="00BC596E">
        <w:trPr>
          <w:trHeight w:val="169"/>
          <w:jc w:val="center"/>
        </w:trPr>
        <w:tc>
          <w:tcPr>
            <w:tcW w:w="2732" w:type="dxa"/>
            <w:vMerge/>
            <w:shd w:val="clear" w:color="auto" w:fill="BFBFBF" w:themeFill="background1" w:themeFillShade="BF"/>
          </w:tcPr>
          <w:p w14:paraId="7D42F02F"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3FA605C7" w14:textId="1EE3F104" w:rsidR="006627F5" w:rsidRPr="001C608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4 bis unter 6 Stunden/Tag</w:t>
            </w:r>
          </w:p>
        </w:tc>
        <w:tc>
          <w:tcPr>
            <w:tcW w:w="2421" w:type="dxa"/>
            <w:shd w:val="clear" w:color="auto" w:fill="auto"/>
          </w:tcPr>
          <w:p w14:paraId="5F388958"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28</w:t>
            </w:r>
          </w:p>
        </w:tc>
        <w:tc>
          <w:tcPr>
            <w:tcW w:w="2470" w:type="dxa"/>
          </w:tcPr>
          <w:p w14:paraId="16F9DDF2"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13,9</w:t>
            </w:r>
          </w:p>
        </w:tc>
      </w:tr>
      <w:tr w:rsidR="006627F5" w:rsidRPr="001C6085" w14:paraId="1C1E77DB" w14:textId="77777777" w:rsidTr="00BC596E">
        <w:trPr>
          <w:trHeight w:val="290"/>
          <w:jc w:val="center"/>
        </w:trPr>
        <w:tc>
          <w:tcPr>
            <w:tcW w:w="2732" w:type="dxa"/>
            <w:vMerge/>
            <w:shd w:val="clear" w:color="auto" w:fill="BFBFBF" w:themeFill="background1" w:themeFillShade="BF"/>
          </w:tcPr>
          <w:p w14:paraId="28A74E51"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48C55F3B" w14:textId="40E1D4C1" w:rsidR="006627F5" w:rsidRPr="001C608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 xml:space="preserve">6 bis unter 8 Stunden/Tag </w:t>
            </w:r>
          </w:p>
        </w:tc>
        <w:tc>
          <w:tcPr>
            <w:tcW w:w="2421" w:type="dxa"/>
            <w:shd w:val="clear" w:color="auto" w:fill="auto"/>
          </w:tcPr>
          <w:p w14:paraId="56E339BE"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65</w:t>
            </w:r>
          </w:p>
        </w:tc>
        <w:tc>
          <w:tcPr>
            <w:tcW w:w="2470" w:type="dxa"/>
          </w:tcPr>
          <w:p w14:paraId="662B09A9"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32,2</w:t>
            </w:r>
          </w:p>
        </w:tc>
      </w:tr>
      <w:tr w:rsidR="006627F5" w:rsidRPr="001C6085" w14:paraId="582D6089" w14:textId="77777777" w:rsidTr="00BC596E">
        <w:trPr>
          <w:trHeight w:val="169"/>
          <w:jc w:val="center"/>
        </w:trPr>
        <w:tc>
          <w:tcPr>
            <w:tcW w:w="2732" w:type="dxa"/>
            <w:vMerge/>
            <w:shd w:val="clear" w:color="auto" w:fill="BFBFBF" w:themeFill="background1" w:themeFillShade="BF"/>
          </w:tcPr>
          <w:p w14:paraId="57E8CFC5"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19778FC9" w14:textId="32ABC9CE" w:rsidR="006627F5" w:rsidRPr="001C608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8 bis unter 10 Stunden/Tag</w:t>
            </w:r>
          </w:p>
        </w:tc>
        <w:tc>
          <w:tcPr>
            <w:tcW w:w="2421" w:type="dxa"/>
            <w:shd w:val="clear" w:color="auto" w:fill="auto"/>
          </w:tcPr>
          <w:p w14:paraId="1AD3D5FB"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54</w:t>
            </w:r>
          </w:p>
        </w:tc>
        <w:tc>
          <w:tcPr>
            <w:tcW w:w="2470" w:type="dxa"/>
          </w:tcPr>
          <w:p w14:paraId="4BC4CE5B"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26,7</w:t>
            </w:r>
          </w:p>
        </w:tc>
      </w:tr>
      <w:tr w:rsidR="006627F5" w:rsidRPr="001C6085" w14:paraId="7F3A2CFA" w14:textId="77777777" w:rsidTr="00BC596E">
        <w:trPr>
          <w:trHeight w:val="169"/>
          <w:jc w:val="center"/>
        </w:trPr>
        <w:tc>
          <w:tcPr>
            <w:tcW w:w="2732" w:type="dxa"/>
            <w:vMerge/>
            <w:shd w:val="clear" w:color="auto" w:fill="BFBFBF" w:themeFill="background1" w:themeFillShade="BF"/>
          </w:tcPr>
          <w:p w14:paraId="5FDD3BB0"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4547B98F" w14:textId="0369A793" w:rsidR="006627F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8 bis unter 10 Stunden/Tag</w:t>
            </w:r>
          </w:p>
        </w:tc>
        <w:tc>
          <w:tcPr>
            <w:tcW w:w="2421" w:type="dxa"/>
            <w:shd w:val="clear" w:color="auto" w:fill="auto"/>
          </w:tcPr>
          <w:p w14:paraId="6BA68EFE"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30</w:t>
            </w:r>
          </w:p>
        </w:tc>
        <w:tc>
          <w:tcPr>
            <w:tcW w:w="2470" w:type="dxa"/>
          </w:tcPr>
          <w:p w14:paraId="6FC8A3A0"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14,9</w:t>
            </w:r>
          </w:p>
        </w:tc>
      </w:tr>
      <w:tr w:rsidR="006627F5" w:rsidRPr="001C6085" w14:paraId="60D9FAF7" w14:textId="77777777" w:rsidTr="00BC596E">
        <w:trPr>
          <w:trHeight w:val="169"/>
          <w:jc w:val="center"/>
        </w:trPr>
        <w:tc>
          <w:tcPr>
            <w:tcW w:w="2732" w:type="dxa"/>
            <w:vMerge/>
            <w:shd w:val="clear" w:color="auto" w:fill="BFBFBF" w:themeFill="background1" w:themeFillShade="BF"/>
          </w:tcPr>
          <w:p w14:paraId="75DC7CC3"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1014F052" w14:textId="66D22CF5" w:rsidR="006627F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12 Stunden und mehr/Tag</w:t>
            </w:r>
          </w:p>
        </w:tc>
        <w:tc>
          <w:tcPr>
            <w:tcW w:w="2421" w:type="dxa"/>
            <w:shd w:val="clear" w:color="auto" w:fill="auto"/>
          </w:tcPr>
          <w:p w14:paraId="0E542ED7"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21</w:t>
            </w:r>
          </w:p>
        </w:tc>
        <w:tc>
          <w:tcPr>
            <w:tcW w:w="2470" w:type="dxa"/>
          </w:tcPr>
          <w:p w14:paraId="4E95B8A9"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10,4</w:t>
            </w:r>
          </w:p>
        </w:tc>
      </w:tr>
      <w:tr w:rsidR="006627F5" w:rsidRPr="001C6085" w14:paraId="2F190F85" w14:textId="77777777" w:rsidTr="00BC596E">
        <w:trPr>
          <w:trHeight w:val="389"/>
          <w:jc w:val="center"/>
        </w:trPr>
        <w:tc>
          <w:tcPr>
            <w:tcW w:w="2732" w:type="dxa"/>
            <w:vMerge w:val="restart"/>
            <w:shd w:val="clear" w:color="auto" w:fill="BFBFBF" w:themeFill="background1" w:themeFillShade="BF"/>
          </w:tcPr>
          <w:p w14:paraId="257DD230" w14:textId="77777777" w:rsidR="006627F5" w:rsidRPr="001C6085" w:rsidRDefault="006627F5" w:rsidP="00C8454A">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Menge an aufgenommener Nahrung</w:t>
            </w:r>
          </w:p>
        </w:tc>
        <w:tc>
          <w:tcPr>
            <w:tcW w:w="2584" w:type="dxa"/>
          </w:tcPr>
          <w:p w14:paraId="66F549F6"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 xml:space="preserve">Deutlich mehr als der Körper benötigt </w:t>
            </w:r>
          </w:p>
        </w:tc>
        <w:tc>
          <w:tcPr>
            <w:tcW w:w="2421" w:type="dxa"/>
            <w:shd w:val="clear" w:color="auto" w:fill="auto"/>
          </w:tcPr>
          <w:p w14:paraId="6B2349FE"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6</w:t>
            </w:r>
          </w:p>
        </w:tc>
        <w:tc>
          <w:tcPr>
            <w:tcW w:w="2470" w:type="dxa"/>
          </w:tcPr>
          <w:p w14:paraId="43DA772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3,0</w:t>
            </w:r>
          </w:p>
        </w:tc>
      </w:tr>
      <w:tr w:rsidR="006627F5" w:rsidRPr="001C6085" w14:paraId="0D42922F" w14:textId="77777777" w:rsidTr="00BC596E">
        <w:trPr>
          <w:trHeight w:val="169"/>
          <w:jc w:val="center"/>
        </w:trPr>
        <w:tc>
          <w:tcPr>
            <w:tcW w:w="2732" w:type="dxa"/>
            <w:vMerge/>
            <w:shd w:val="clear" w:color="auto" w:fill="BFBFBF" w:themeFill="background1" w:themeFillShade="BF"/>
          </w:tcPr>
          <w:p w14:paraId="6F7535AF"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7E9968A4"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Mehr als der Körper benötigt</w:t>
            </w:r>
          </w:p>
        </w:tc>
        <w:tc>
          <w:tcPr>
            <w:tcW w:w="2421" w:type="dxa"/>
            <w:shd w:val="clear" w:color="auto" w:fill="auto"/>
          </w:tcPr>
          <w:p w14:paraId="5E505556"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68</w:t>
            </w:r>
          </w:p>
        </w:tc>
        <w:tc>
          <w:tcPr>
            <w:tcW w:w="2470" w:type="dxa"/>
          </w:tcPr>
          <w:p w14:paraId="4AE6A486"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33,8</w:t>
            </w:r>
          </w:p>
        </w:tc>
      </w:tr>
      <w:tr w:rsidR="006627F5" w:rsidRPr="001C6085" w14:paraId="12AB1595" w14:textId="77777777" w:rsidTr="00BC596E">
        <w:trPr>
          <w:trHeight w:val="169"/>
          <w:jc w:val="center"/>
        </w:trPr>
        <w:tc>
          <w:tcPr>
            <w:tcW w:w="2732" w:type="dxa"/>
            <w:vMerge/>
            <w:shd w:val="clear" w:color="auto" w:fill="BFBFBF" w:themeFill="background1" w:themeFillShade="BF"/>
          </w:tcPr>
          <w:p w14:paraId="4DEEBEF5"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5B20AB72"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Weniger als der Körper benötigt</w:t>
            </w:r>
          </w:p>
        </w:tc>
        <w:tc>
          <w:tcPr>
            <w:tcW w:w="2421" w:type="dxa"/>
            <w:shd w:val="clear" w:color="auto" w:fill="auto"/>
          </w:tcPr>
          <w:p w14:paraId="0F5E2A94"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2470" w:type="dxa"/>
          </w:tcPr>
          <w:p w14:paraId="2A943467"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10,9</w:t>
            </w:r>
          </w:p>
        </w:tc>
      </w:tr>
      <w:tr w:rsidR="006627F5" w:rsidRPr="001C6085" w14:paraId="01B2BCAD" w14:textId="77777777" w:rsidTr="00BC596E">
        <w:trPr>
          <w:trHeight w:val="169"/>
          <w:jc w:val="center"/>
        </w:trPr>
        <w:tc>
          <w:tcPr>
            <w:tcW w:w="2732" w:type="dxa"/>
            <w:vMerge/>
            <w:shd w:val="clear" w:color="auto" w:fill="BFBFBF" w:themeFill="background1" w:themeFillShade="BF"/>
          </w:tcPr>
          <w:p w14:paraId="4867B784"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4DF81A3E"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Deutlich weniger als der Körper benötigt</w:t>
            </w:r>
          </w:p>
        </w:tc>
        <w:tc>
          <w:tcPr>
            <w:tcW w:w="2421" w:type="dxa"/>
            <w:shd w:val="clear" w:color="auto" w:fill="auto"/>
          </w:tcPr>
          <w:p w14:paraId="4213ADD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w:t>
            </w:r>
          </w:p>
        </w:tc>
        <w:tc>
          <w:tcPr>
            <w:tcW w:w="2470" w:type="dxa"/>
          </w:tcPr>
          <w:p w14:paraId="07FFF6FB"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1,5</w:t>
            </w:r>
          </w:p>
        </w:tc>
      </w:tr>
      <w:tr w:rsidR="006627F5" w:rsidRPr="001C6085" w14:paraId="690D9F66" w14:textId="77777777" w:rsidTr="00BC596E">
        <w:trPr>
          <w:trHeight w:val="393"/>
          <w:jc w:val="center"/>
        </w:trPr>
        <w:tc>
          <w:tcPr>
            <w:tcW w:w="2732" w:type="dxa"/>
            <w:vMerge/>
            <w:shd w:val="clear" w:color="auto" w:fill="BFBFBF" w:themeFill="background1" w:themeFillShade="BF"/>
          </w:tcPr>
          <w:p w14:paraId="40FCE2E2"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4098CE1F"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In etwa so viel, wie der Körper benötigt</w:t>
            </w:r>
          </w:p>
        </w:tc>
        <w:tc>
          <w:tcPr>
            <w:tcW w:w="2421" w:type="dxa"/>
            <w:shd w:val="clear" w:color="auto" w:fill="auto"/>
          </w:tcPr>
          <w:p w14:paraId="412859D2"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102</w:t>
            </w:r>
          </w:p>
        </w:tc>
        <w:tc>
          <w:tcPr>
            <w:tcW w:w="2470" w:type="dxa"/>
          </w:tcPr>
          <w:p w14:paraId="440AAFF8"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50,7</w:t>
            </w:r>
          </w:p>
        </w:tc>
      </w:tr>
      <w:tr w:rsidR="006627F5" w:rsidRPr="001C6085" w14:paraId="545DBCB1" w14:textId="77777777" w:rsidTr="00BC596E">
        <w:trPr>
          <w:trHeight w:val="73"/>
          <w:jc w:val="center"/>
        </w:trPr>
        <w:tc>
          <w:tcPr>
            <w:tcW w:w="2732" w:type="dxa"/>
            <w:vMerge w:val="restart"/>
            <w:shd w:val="clear" w:color="auto" w:fill="BFBFBF" w:themeFill="background1" w:themeFillShade="BF"/>
          </w:tcPr>
          <w:p w14:paraId="4AA8F1E2" w14:textId="77777777" w:rsidR="006627F5" w:rsidRPr="001C6085" w:rsidRDefault="006627F5" w:rsidP="00C8454A">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Einschätzung der Ernährung</w:t>
            </w:r>
          </w:p>
        </w:tc>
        <w:tc>
          <w:tcPr>
            <w:tcW w:w="2584" w:type="dxa"/>
          </w:tcPr>
          <w:p w14:paraId="4E543F2C" w14:textId="77777777" w:rsidR="006627F5" w:rsidRPr="001C608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Gesund</w:t>
            </w:r>
          </w:p>
        </w:tc>
        <w:tc>
          <w:tcPr>
            <w:tcW w:w="2421" w:type="dxa"/>
            <w:shd w:val="clear" w:color="auto" w:fill="auto"/>
          </w:tcPr>
          <w:p w14:paraId="11084D2F"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95</w:t>
            </w:r>
          </w:p>
        </w:tc>
        <w:tc>
          <w:tcPr>
            <w:tcW w:w="2470" w:type="dxa"/>
          </w:tcPr>
          <w:p w14:paraId="0685C185"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46,8</w:t>
            </w:r>
          </w:p>
        </w:tc>
      </w:tr>
      <w:tr w:rsidR="006627F5" w:rsidRPr="001C6085" w14:paraId="1E0D598F" w14:textId="77777777" w:rsidTr="00BC596E">
        <w:trPr>
          <w:trHeight w:val="169"/>
          <w:jc w:val="center"/>
        </w:trPr>
        <w:tc>
          <w:tcPr>
            <w:tcW w:w="2732" w:type="dxa"/>
            <w:vMerge/>
            <w:shd w:val="clear" w:color="auto" w:fill="BFBFBF" w:themeFill="background1" w:themeFillShade="BF"/>
          </w:tcPr>
          <w:p w14:paraId="2B1CC70A"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0A0CA453" w14:textId="77777777" w:rsidR="006627F5" w:rsidRPr="001C608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Ungesund</w:t>
            </w:r>
          </w:p>
        </w:tc>
        <w:tc>
          <w:tcPr>
            <w:tcW w:w="2421" w:type="dxa"/>
            <w:shd w:val="clear" w:color="auto" w:fill="auto"/>
          </w:tcPr>
          <w:p w14:paraId="2208C7E4"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31</w:t>
            </w:r>
          </w:p>
        </w:tc>
        <w:tc>
          <w:tcPr>
            <w:tcW w:w="2470" w:type="dxa"/>
          </w:tcPr>
          <w:p w14:paraId="45E93119"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15,3</w:t>
            </w:r>
          </w:p>
        </w:tc>
      </w:tr>
      <w:tr w:rsidR="006627F5" w:rsidRPr="001C6085" w14:paraId="10D34D25" w14:textId="77777777" w:rsidTr="00BC596E">
        <w:trPr>
          <w:trHeight w:val="169"/>
          <w:jc w:val="center"/>
        </w:trPr>
        <w:tc>
          <w:tcPr>
            <w:tcW w:w="2732" w:type="dxa"/>
            <w:vMerge/>
            <w:shd w:val="clear" w:color="auto" w:fill="BFBFBF" w:themeFill="background1" w:themeFillShade="BF"/>
          </w:tcPr>
          <w:p w14:paraId="013195C0" w14:textId="77777777" w:rsidR="006627F5" w:rsidRPr="001C6085" w:rsidRDefault="006627F5" w:rsidP="00C8454A">
            <w:pPr>
              <w:spacing w:after="0" w:line="240" w:lineRule="auto"/>
              <w:rPr>
                <w:rFonts w:ascii="Times New Roman" w:hAnsi="Times New Roman" w:cs="Times New Roman"/>
                <w:sz w:val="20"/>
                <w:szCs w:val="20"/>
              </w:rPr>
            </w:pPr>
          </w:p>
        </w:tc>
        <w:tc>
          <w:tcPr>
            <w:tcW w:w="2584" w:type="dxa"/>
          </w:tcPr>
          <w:p w14:paraId="664A8F36" w14:textId="77777777" w:rsidR="006627F5" w:rsidRPr="001C6085" w:rsidRDefault="006627F5" w:rsidP="00C8454A">
            <w:pPr>
              <w:spacing w:after="0"/>
              <w:rPr>
                <w:rFonts w:ascii="Times New Roman" w:hAnsi="Times New Roman" w:cs="Times New Roman"/>
                <w:sz w:val="20"/>
                <w:szCs w:val="20"/>
              </w:rPr>
            </w:pPr>
            <w:r>
              <w:rPr>
                <w:rFonts w:ascii="Times New Roman" w:hAnsi="Times New Roman" w:cs="Times New Roman"/>
                <w:sz w:val="20"/>
                <w:szCs w:val="20"/>
              </w:rPr>
              <w:t>Weder noch</w:t>
            </w:r>
          </w:p>
        </w:tc>
        <w:tc>
          <w:tcPr>
            <w:tcW w:w="2421" w:type="dxa"/>
            <w:shd w:val="clear" w:color="auto" w:fill="auto"/>
          </w:tcPr>
          <w:p w14:paraId="5564E7C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77</w:t>
            </w:r>
          </w:p>
        </w:tc>
        <w:tc>
          <w:tcPr>
            <w:tcW w:w="2470" w:type="dxa"/>
          </w:tcPr>
          <w:p w14:paraId="1B1BB3F4"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37,9</w:t>
            </w:r>
          </w:p>
        </w:tc>
      </w:tr>
      <w:tr w:rsidR="006627F5" w:rsidRPr="001C6085" w14:paraId="6B4F9640" w14:textId="77777777" w:rsidTr="00BC596E">
        <w:trPr>
          <w:trHeight w:val="119"/>
          <w:jc w:val="center"/>
        </w:trPr>
        <w:tc>
          <w:tcPr>
            <w:tcW w:w="2732" w:type="dxa"/>
            <w:vMerge w:val="restart"/>
            <w:shd w:val="clear" w:color="auto" w:fill="BFBFBF" w:themeFill="background1" w:themeFillShade="BF"/>
          </w:tcPr>
          <w:p w14:paraId="15432C15"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BMI</w:t>
            </w:r>
          </w:p>
        </w:tc>
        <w:tc>
          <w:tcPr>
            <w:tcW w:w="2584" w:type="dxa"/>
            <w:shd w:val="clear" w:color="auto" w:fill="auto"/>
          </w:tcPr>
          <w:p w14:paraId="4CFED87A"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BMI allgemein</w:t>
            </w:r>
          </w:p>
        </w:tc>
        <w:tc>
          <w:tcPr>
            <w:tcW w:w="2421" w:type="dxa"/>
            <w:shd w:val="clear" w:color="auto" w:fill="auto"/>
          </w:tcPr>
          <w:p w14:paraId="67C398A9"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183</w:t>
            </w:r>
          </w:p>
        </w:tc>
        <w:tc>
          <w:tcPr>
            <w:tcW w:w="2470" w:type="dxa"/>
            <w:shd w:val="clear" w:color="auto" w:fill="auto"/>
          </w:tcPr>
          <w:p w14:paraId="55C46B27"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24,0 (4,50)</w:t>
            </w:r>
          </w:p>
        </w:tc>
      </w:tr>
      <w:tr w:rsidR="006627F5" w:rsidRPr="001C6085" w14:paraId="01D4F750" w14:textId="77777777" w:rsidTr="00BC596E">
        <w:trPr>
          <w:trHeight w:val="119"/>
          <w:jc w:val="center"/>
        </w:trPr>
        <w:tc>
          <w:tcPr>
            <w:tcW w:w="2732" w:type="dxa"/>
            <w:vMerge/>
            <w:shd w:val="clear" w:color="auto" w:fill="BFBFBF" w:themeFill="background1" w:themeFillShade="BF"/>
          </w:tcPr>
          <w:p w14:paraId="67440258" w14:textId="77777777" w:rsidR="006627F5" w:rsidRPr="001C6085" w:rsidRDefault="006627F5" w:rsidP="00C8454A">
            <w:pPr>
              <w:spacing w:after="0"/>
              <w:jc w:val="both"/>
              <w:rPr>
                <w:rFonts w:ascii="Times New Roman" w:hAnsi="Times New Roman" w:cs="Times New Roman"/>
                <w:sz w:val="20"/>
                <w:szCs w:val="20"/>
              </w:rPr>
            </w:pPr>
          </w:p>
        </w:tc>
        <w:tc>
          <w:tcPr>
            <w:tcW w:w="2584" w:type="dxa"/>
            <w:shd w:val="clear" w:color="auto" w:fill="auto"/>
          </w:tcPr>
          <w:p w14:paraId="371AD5CB"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Untergewicht (&gt;18,5)</w:t>
            </w:r>
          </w:p>
        </w:tc>
        <w:tc>
          <w:tcPr>
            <w:tcW w:w="2421" w:type="dxa"/>
            <w:shd w:val="clear" w:color="auto" w:fill="auto"/>
          </w:tcPr>
          <w:p w14:paraId="1B888ED6"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8</w:t>
            </w:r>
          </w:p>
        </w:tc>
        <w:tc>
          <w:tcPr>
            <w:tcW w:w="2470" w:type="dxa"/>
            <w:shd w:val="clear" w:color="auto" w:fill="auto"/>
          </w:tcPr>
          <w:p w14:paraId="60DC6329"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4,4</w:t>
            </w:r>
          </w:p>
        </w:tc>
      </w:tr>
      <w:tr w:rsidR="006627F5" w:rsidRPr="001C6085" w14:paraId="6495FD85" w14:textId="77777777" w:rsidTr="00BC596E">
        <w:trPr>
          <w:trHeight w:val="119"/>
          <w:jc w:val="center"/>
        </w:trPr>
        <w:tc>
          <w:tcPr>
            <w:tcW w:w="2732" w:type="dxa"/>
            <w:vMerge/>
            <w:shd w:val="clear" w:color="auto" w:fill="BFBFBF" w:themeFill="background1" w:themeFillShade="BF"/>
          </w:tcPr>
          <w:p w14:paraId="62205C40" w14:textId="77777777" w:rsidR="006627F5" w:rsidRPr="001C6085" w:rsidRDefault="006627F5" w:rsidP="00C8454A">
            <w:pPr>
              <w:spacing w:after="0"/>
              <w:jc w:val="both"/>
              <w:rPr>
                <w:rFonts w:ascii="Times New Roman" w:hAnsi="Times New Roman" w:cs="Times New Roman"/>
                <w:sz w:val="20"/>
                <w:szCs w:val="20"/>
              </w:rPr>
            </w:pPr>
          </w:p>
        </w:tc>
        <w:tc>
          <w:tcPr>
            <w:tcW w:w="2584" w:type="dxa"/>
            <w:shd w:val="clear" w:color="auto" w:fill="auto"/>
          </w:tcPr>
          <w:p w14:paraId="0E7FF931"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Normalgewicht (18,5-24,9)</w:t>
            </w:r>
          </w:p>
        </w:tc>
        <w:tc>
          <w:tcPr>
            <w:tcW w:w="2421" w:type="dxa"/>
            <w:shd w:val="clear" w:color="auto" w:fill="auto"/>
          </w:tcPr>
          <w:p w14:paraId="5E879388"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116</w:t>
            </w:r>
          </w:p>
        </w:tc>
        <w:tc>
          <w:tcPr>
            <w:tcW w:w="2470" w:type="dxa"/>
            <w:shd w:val="clear" w:color="auto" w:fill="auto"/>
          </w:tcPr>
          <w:p w14:paraId="1233B43B"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63,7</w:t>
            </w:r>
          </w:p>
        </w:tc>
      </w:tr>
      <w:tr w:rsidR="006627F5" w:rsidRPr="001C6085" w14:paraId="48E03578" w14:textId="77777777" w:rsidTr="00BC596E">
        <w:trPr>
          <w:trHeight w:val="73"/>
          <w:jc w:val="center"/>
        </w:trPr>
        <w:tc>
          <w:tcPr>
            <w:tcW w:w="2732" w:type="dxa"/>
            <w:vMerge/>
            <w:shd w:val="clear" w:color="auto" w:fill="BFBFBF" w:themeFill="background1" w:themeFillShade="BF"/>
          </w:tcPr>
          <w:p w14:paraId="692BB918" w14:textId="77777777" w:rsidR="006627F5" w:rsidRPr="001C6085" w:rsidRDefault="006627F5" w:rsidP="00C8454A">
            <w:pPr>
              <w:spacing w:after="0"/>
              <w:jc w:val="both"/>
              <w:rPr>
                <w:rFonts w:ascii="Times New Roman" w:hAnsi="Times New Roman" w:cs="Times New Roman"/>
                <w:sz w:val="20"/>
                <w:szCs w:val="20"/>
              </w:rPr>
            </w:pPr>
          </w:p>
        </w:tc>
        <w:tc>
          <w:tcPr>
            <w:tcW w:w="2584" w:type="dxa"/>
            <w:shd w:val="clear" w:color="auto" w:fill="auto"/>
          </w:tcPr>
          <w:p w14:paraId="4D68CF7E"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Übergewicht (25-29,9)</w:t>
            </w:r>
          </w:p>
        </w:tc>
        <w:tc>
          <w:tcPr>
            <w:tcW w:w="2421" w:type="dxa"/>
            <w:shd w:val="clear" w:color="auto" w:fill="auto"/>
          </w:tcPr>
          <w:p w14:paraId="48ED05B1"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40</w:t>
            </w:r>
          </w:p>
        </w:tc>
        <w:tc>
          <w:tcPr>
            <w:tcW w:w="2470" w:type="dxa"/>
            <w:shd w:val="clear" w:color="auto" w:fill="auto"/>
          </w:tcPr>
          <w:p w14:paraId="480026E0"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22,0</w:t>
            </w:r>
          </w:p>
        </w:tc>
      </w:tr>
      <w:tr w:rsidR="006627F5" w:rsidRPr="001C6085" w14:paraId="355E3F9A" w14:textId="77777777" w:rsidTr="00BC596E">
        <w:trPr>
          <w:trHeight w:val="73"/>
          <w:jc w:val="center"/>
        </w:trPr>
        <w:tc>
          <w:tcPr>
            <w:tcW w:w="2732" w:type="dxa"/>
            <w:vMerge/>
            <w:shd w:val="clear" w:color="auto" w:fill="BFBFBF" w:themeFill="background1" w:themeFillShade="BF"/>
          </w:tcPr>
          <w:p w14:paraId="5C700B1E" w14:textId="77777777" w:rsidR="006627F5" w:rsidRPr="001C6085" w:rsidRDefault="006627F5" w:rsidP="00C8454A">
            <w:pPr>
              <w:spacing w:after="0"/>
              <w:jc w:val="both"/>
              <w:rPr>
                <w:rFonts w:ascii="Times New Roman" w:hAnsi="Times New Roman" w:cs="Times New Roman"/>
                <w:sz w:val="20"/>
                <w:szCs w:val="20"/>
              </w:rPr>
            </w:pPr>
          </w:p>
        </w:tc>
        <w:tc>
          <w:tcPr>
            <w:tcW w:w="2584" w:type="dxa"/>
            <w:shd w:val="clear" w:color="auto" w:fill="auto"/>
          </w:tcPr>
          <w:p w14:paraId="51676586" w14:textId="77777777" w:rsidR="006627F5" w:rsidRPr="001C6085" w:rsidRDefault="006627F5" w:rsidP="00C8454A">
            <w:pPr>
              <w:spacing w:after="0"/>
              <w:rPr>
                <w:rFonts w:ascii="Times New Roman" w:hAnsi="Times New Roman" w:cs="Times New Roman"/>
                <w:sz w:val="20"/>
                <w:szCs w:val="20"/>
              </w:rPr>
            </w:pPr>
            <w:r w:rsidRPr="001C6085">
              <w:rPr>
                <w:rFonts w:ascii="Times New Roman" w:hAnsi="Times New Roman" w:cs="Times New Roman"/>
                <w:sz w:val="20"/>
                <w:szCs w:val="20"/>
              </w:rPr>
              <w:t>Starkes Übergewicht (&lt;30)</w:t>
            </w:r>
          </w:p>
        </w:tc>
        <w:tc>
          <w:tcPr>
            <w:tcW w:w="2421" w:type="dxa"/>
            <w:shd w:val="clear" w:color="auto" w:fill="auto"/>
          </w:tcPr>
          <w:p w14:paraId="06AEA78A"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18</w:t>
            </w:r>
          </w:p>
        </w:tc>
        <w:tc>
          <w:tcPr>
            <w:tcW w:w="2470" w:type="dxa"/>
            <w:shd w:val="clear" w:color="auto" w:fill="auto"/>
          </w:tcPr>
          <w:p w14:paraId="755E1526"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9,9</w:t>
            </w:r>
          </w:p>
        </w:tc>
      </w:tr>
      <w:tr w:rsidR="006627F5" w:rsidRPr="001C6085" w14:paraId="151768DF" w14:textId="77777777" w:rsidTr="00BC596E">
        <w:trPr>
          <w:trHeight w:val="76"/>
          <w:jc w:val="center"/>
        </w:trPr>
        <w:tc>
          <w:tcPr>
            <w:tcW w:w="2732" w:type="dxa"/>
            <w:shd w:val="clear" w:color="auto" w:fill="BFBFBF" w:themeFill="background1" w:themeFillShade="BF"/>
          </w:tcPr>
          <w:p w14:paraId="7BBAC6E4" w14:textId="39480BC0" w:rsidR="006627F5" w:rsidRPr="001C6085" w:rsidRDefault="006627F5" w:rsidP="00CD3BF3">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Substanzkonsumverhalten</w:t>
            </w:r>
            <w:r w:rsidR="008D6C63">
              <w:rPr>
                <w:rFonts w:ascii="Times New Roman" w:hAnsi="Times New Roman" w:cs="Times New Roman"/>
                <w:sz w:val="20"/>
                <w:szCs w:val="20"/>
              </w:rPr>
              <w:t xml:space="preserve"> der letzten 3 Monate</w:t>
            </w:r>
          </w:p>
        </w:tc>
        <w:tc>
          <w:tcPr>
            <w:tcW w:w="2584" w:type="dxa"/>
            <w:shd w:val="clear" w:color="auto" w:fill="auto"/>
          </w:tcPr>
          <w:p w14:paraId="476D11C3" w14:textId="77777777" w:rsidR="006627F5" w:rsidRPr="001C6085" w:rsidRDefault="006627F5" w:rsidP="00C8454A">
            <w:pPr>
              <w:spacing w:after="0"/>
              <w:jc w:val="both"/>
              <w:rPr>
                <w:rFonts w:ascii="Times New Roman" w:hAnsi="Times New Roman" w:cs="Times New Roman"/>
                <w:sz w:val="20"/>
                <w:szCs w:val="20"/>
              </w:rPr>
            </w:pPr>
          </w:p>
        </w:tc>
        <w:tc>
          <w:tcPr>
            <w:tcW w:w="2421" w:type="dxa"/>
            <w:shd w:val="clear" w:color="auto" w:fill="auto"/>
          </w:tcPr>
          <w:p w14:paraId="3E4F4646" w14:textId="77777777" w:rsidR="006627F5" w:rsidRPr="001C6085" w:rsidRDefault="006627F5" w:rsidP="00C8454A">
            <w:pPr>
              <w:spacing w:after="0"/>
              <w:jc w:val="both"/>
              <w:rPr>
                <w:rFonts w:ascii="Times New Roman" w:hAnsi="Times New Roman" w:cs="Times New Roman"/>
                <w:sz w:val="20"/>
                <w:szCs w:val="20"/>
              </w:rPr>
            </w:pPr>
          </w:p>
        </w:tc>
        <w:tc>
          <w:tcPr>
            <w:tcW w:w="2470" w:type="dxa"/>
            <w:shd w:val="clear" w:color="auto" w:fill="auto"/>
          </w:tcPr>
          <w:p w14:paraId="0247BC82" w14:textId="77777777" w:rsidR="006627F5" w:rsidRPr="001C6085" w:rsidRDefault="006627F5" w:rsidP="00C8454A">
            <w:pPr>
              <w:spacing w:after="0"/>
              <w:jc w:val="both"/>
              <w:rPr>
                <w:rFonts w:ascii="Times New Roman" w:hAnsi="Times New Roman" w:cs="Times New Roman"/>
                <w:sz w:val="20"/>
                <w:szCs w:val="20"/>
              </w:rPr>
            </w:pPr>
          </w:p>
        </w:tc>
      </w:tr>
      <w:tr w:rsidR="006627F5" w:rsidRPr="001C6085" w14:paraId="61FEB829" w14:textId="77777777" w:rsidTr="00BC596E">
        <w:trPr>
          <w:trHeight w:val="107"/>
          <w:jc w:val="center"/>
        </w:trPr>
        <w:tc>
          <w:tcPr>
            <w:tcW w:w="2732" w:type="dxa"/>
            <w:vMerge w:val="restart"/>
            <w:shd w:val="clear" w:color="auto" w:fill="BFBFBF" w:themeFill="background1" w:themeFillShade="BF"/>
          </w:tcPr>
          <w:p w14:paraId="3E1EFBD8" w14:textId="77777777" w:rsidR="006627F5" w:rsidRPr="001C6085" w:rsidRDefault="006627F5"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Tabak</w:t>
            </w:r>
          </w:p>
        </w:tc>
        <w:tc>
          <w:tcPr>
            <w:tcW w:w="2584" w:type="dxa"/>
          </w:tcPr>
          <w:p w14:paraId="45B06D3A"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Nie</w:t>
            </w:r>
          </w:p>
        </w:tc>
        <w:tc>
          <w:tcPr>
            <w:tcW w:w="2421" w:type="dxa"/>
            <w:shd w:val="clear" w:color="auto" w:fill="auto"/>
          </w:tcPr>
          <w:p w14:paraId="1C5B2928"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128</w:t>
            </w:r>
          </w:p>
        </w:tc>
        <w:tc>
          <w:tcPr>
            <w:tcW w:w="2470" w:type="dxa"/>
          </w:tcPr>
          <w:p w14:paraId="7046AA43"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64,0</w:t>
            </w:r>
          </w:p>
        </w:tc>
      </w:tr>
      <w:tr w:rsidR="006627F5" w:rsidRPr="001C6085" w14:paraId="1FE92682" w14:textId="77777777" w:rsidTr="00BC596E">
        <w:trPr>
          <w:trHeight w:val="240"/>
          <w:jc w:val="center"/>
        </w:trPr>
        <w:tc>
          <w:tcPr>
            <w:tcW w:w="2732" w:type="dxa"/>
            <w:vMerge/>
            <w:shd w:val="clear" w:color="auto" w:fill="BFBFBF" w:themeFill="background1" w:themeFillShade="BF"/>
          </w:tcPr>
          <w:p w14:paraId="03EBE56C" w14:textId="77777777" w:rsidR="006627F5" w:rsidRPr="001C6085" w:rsidRDefault="006627F5" w:rsidP="00C8454A">
            <w:pPr>
              <w:spacing w:after="0" w:line="240" w:lineRule="auto"/>
              <w:jc w:val="both"/>
              <w:rPr>
                <w:rFonts w:ascii="Times New Roman" w:hAnsi="Times New Roman" w:cs="Times New Roman"/>
                <w:sz w:val="20"/>
                <w:szCs w:val="20"/>
              </w:rPr>
            </w:pPr>
          </w:p>
        </w:tc>
        <w:tc>
          <w:tcPr>
            <w:tcW w:w="2584" w:type="dxa"/>
          </w:tcPr>
          <w:p w14:paraId="0BCD22A0"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1-2mal</w:t>
            </w:r>
          </w:p>
        </w:tc>
        <w:tc>
          <w:tcPr>
            <w:tcW w:w="2421" w:type="dxa"/>
            <w:shd w:val="clear" w:color="auto" w:fill="auto"/>
          </w:tcPr>
          <w:p w14:paraId="57B6050D"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22</w:t>
            </w:r>
          </w:p>
        </w:tc>
        <w:tc>
          <w:tcPr>
            <w:tcW w:w="2470" w:type="dxa"/>
          </w:tcPr>
          <w:p w14:paraId="7CECB503"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11,0</w:t>
            </w:r>
          </w:p>
        </w:tc>
      </w:tr>
      <w:tr w:rsidR="006627F5" w:rsidRPr="001C6085" w14:paraId="3DC33306" w14:textId="77777777" w:rsidTr="00BC596E">
        <w:trPr>
          <w:trHeight w:val="102"/>
          <w:jc w:val="center"/>
        </w:trPr>
        <w:tc>
          <w:tcPr>
            <w:tcW w:w="2732" w:type="dxa"/>
            <w:vMerge/>
            <w:shd w:val="clear" w:color="auto" w:fill="BFBFBF" w:themeFill="background1" w:themeFillShade="BF"/>
          </w:tcPr>
          <w:p w14:paraId="4E770ACA" w14:textId="77777777" w:rsidR="006627F5" w:rsidRPr="001C6085" w:rsidRDefault="006627F5" w:rsidP="00C8454A">
            <w:pPr>
              <w:pStyle w:val="Listenabsatz"/>
              <w:spacing w:after="0" w:line="240" w:lineRule="auto"/>
              <w:jc w:val="both"/>
              <w:rPr>
                <w:rFonts w:ascii="Times New Roman" w:hAnsi="Times New Roman" w:cs="Times New Roman"/>
                <w:sz w:val="20"/>
                <w:szCs w:val="20"/>
              </w:rPr>
            </w:pPr>
          </w:p>
        </w:tc>
        <w:tc>
          <w:tcPr>
            <w:tcW w:w="2584" w:type="dxa"/>
          </w:tcPr>
          <w:p w14:paraId="47E5BEC0"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M</w:t>
            </w:r>
            <w:r w:rsidRPr="001C6085">
              <w:rPr>
                <w:rFonts w:ascii="Times New Roman" w:hAnsi="Times New Roman" w:cs="Times New Roman"/>
                <w:sz w:val="20"/>
                <w:szCs w:val="20"/>
              </w:rPr>
              <w:t>onatlich</w:t>
            </w:r>
          </w:p>
        </w:tc>
        <w:tc>
          <w:tcPr>
            <w:tcW w:w="2421" w:type="dxa"/>
            <w:shd w:val="clear" w:color="auto" w:fill="auto"/>
          </w:tcPr>
          <w:p w14:paraId="53D39DA5"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w:t>
            </w:r>
          </w:p>
        </w:tc>
        <w:tc>
          <w:tcPr>
            <w:tcW w:w="2470" w:type="dxa"/>
          </w:tcPr>
          <w:p w14:paraId="7853B13C"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0,5</w:t>
            </w:r>
          </w:p>
        </w:tc>
      </w:tr>
      <w:tr w:rsidR="006627F5" w:rsidRPr="001C6085" w14:paraId="7709994F" w14:textId="77777777" w:rsidTr="00BC596E">
        <w:trPr>
          <w:trHeight w:val="120"/>
          <w:jc w:val="center"/>
        </w:trPr>
        <w:tc>
          <w:tcPr>
            <w:tcW w:w="2732" w:type="dxa"/>
            <w:vMerge/>
            <w:shd w:val="clear" w:color="auto" w:fill="BFBFBF" w:themeFill="background1" w:themeFillShade="BF"/>
          </w:tcPr>
          <w:p w14:paraId="04893A23" w14:textId="77777777" w:rsidR="006627F5" w:rsidRPr="001C6085" w:rsidRDefault="006627F5" w:rsidP="00C8454A">
            <w:pPr>
              <w:pStyle w:val="Listenabsatz"/>
              <w:spacing w:after="0" w:line="240" w:lineRule="auto"/>
              <w:jc w:val="both"/>
              <w:rPr>
                <w:rFonts w:ascii="Times New Roman" w:hAnsi="Times New Roman" w:cs="Times New Roman"/>
                <w:sz w:val="20"/>
                <w:szCs w:val="20"/>
              </w:rPr>
            </w:pPr>
          </w:p>
        </w:tc>
        <w:tc>
          <w:tcPr>
            <w:tcW w:w="2584" w:type="dxa"/>
          </w:tcPr>
          <w:p w14:paraId="1F87F2BC"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W</w:t>
            </w:r>
            <w:r w:rsidRPr="001C6085">
              <w:rPr>
                <w:rFonts w:ascii="Times New Roman" w:hAnsi="Times New Roman" w:cs="Times New Roman"/>
                <w:sz w:val="20"/>
                <w:szCs w:val="20"/>
              </w:rPr>
              <w:t>öchentlich</w:t>
            </w:r>
          </w:p>
        </w:tc>
        <w:tc>
          <w:tcPr>
            <w:tcW w:w="2421" w:type="dxa"/>
            <w:shd w:val="clear" w:color="auto" w:fill="auto"/>
          </w:tcPr>
          <w:p w14:paraId="3D77DB9B"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17</w:t>
            </w:r>
          </w:p>
        </w:tc>
        <w:tc>
          <w:tcPr>
            <w:tcW w:w="2470" w:type="dxa"/>
          </w:tcPr>
          <w:p w14:paraId="3A30A3D3"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7,1</w:t>
            </w:r>
          </w:p>
        </w:tc>
      </w:tr>
      <w:tr w:rsidR="006627F5" w:rsidRPr="001C6085" w14:paraId="443338D4" w14:textId="77777777" w:rsidTr="00BC596E">
        <w:trPr>
          <w:trHeight w:val="109"/>
          <w:jc w:val="center"/>
        </w:trPr>
        <w:tc>
          <w:tcPr>
            <w:tcW w:w="2732" w:type="dxa"/>
            <w:vMerge/>
            <w:shd w:val="clear" w:color="auto" w:fill="BFBFBF" w:themeFill="background1" w:themeFillShade="BF"/>
          </w:tcPr>
          <w:p w14:paraId="464B6CBA" w14:textId="77777777" w:rsidR="006627F5" w:rsidRPr="001C6085" w:rsidRDefault="006627F5" w:rsidP="00C8454A">
            <w:pPr>
              <w:pStyle w:val="Listenabsatz"/>
              <w:spacing w:after="0" w:line="240" w:lineRule="auto"/>
              <w:jc w:val="both"/>
              <w:rPr>
                <w:rFonts w:ascii="Times New Roman" w:hAnsi="Times New Roman" w:cs="Times New Roman"/>
                <w:sz w:val="20"/>
                <w:szCs w:val="20"/>
              </w:rPr>
            </w:pPr>
          </w:p>
        </w:tc>
        <w:tc>
          <w:tcPr>
            <w:tcW w:w="2584" w:type="dxa"/>
          </w:tcPr>
          <w:p w14:paraId="5696ED5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T</w:t>
            </w:r>
            <w:r w:rsidRPr="001C6085">
              <w:rPr>
                <w:rFonts w:ascii="Times New Roman" w:hAnsi="Times New Roman" w:cs="Times New Roman"/>
                <w:sz w:val="20"/>
                <w:szCs w:val="20"/>
              </w:rPr>
              <w:t>äglich oder fast täglich</w:t>
            </w:r>
          </w:p>
        </w:tc>
        <w:tc>
          <w:tcPr>
            <w:tcW w:w="2421" w:type="dxa"/>
            <w:shd w:val="clear" w:color="auto" w:fill="auto"/>
          </w:tcPr>
          <w:p w14:paraId="771B1CC8"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32</w:t>
            </w:r>
          </w:p>
        </w:tc>
        <w:tc>
          <w:tcPr>
            <w:tcW w:w="2470" w:type="dxa"/>
          </w:tcPr>
          <w:p w14:paraId="662C151F"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16,0</w:t>
            </w:r>
          </w:p>
        </w:tc>
      </w:tr>
      <w:tr w:rsidR="006627F5" w:rsidRPr="001C6085" w14:paraId="3A086E17" w14:textId="77777777" w:rsidTr="00BC596E">
        <w:trPr>
          <w:trHeight w:val="114"/>
          <w:jc w:val="center"/>
        </w:trPr>
        <w:tc>
          <w:tcPr>
            <w:tcW w:w="2732" w:type="dxa"/>
            <w:vMerge w:val="restart"/>
            <w:shd w:val="clear" w:color="auto" w:fill="BFBFBF" w:themeFill="background1" w:themeFillShade="BF"/>
          </w:tcPr>
          <w:p w14:paraId="7C17EC70" w14:textId="77777777" w:rsidR="006627F5" w:rsidRPr="001C6085" w:rsidRDefault="006627F5"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 xml:space="preserve">Alkohol </w:t>
            </w:r>
          </w:p>
        </w:tc>
        <w:tc>
          <w:tcPr>
            <w:tcW w:w="2584" w:type="dxa"/>
          </w:tcPr>
          <w:p w14:paraId="3CD67335"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Nie</w:t>
            </w:r>
          </w:p>
        </w:tc>
        <w:tc>
          <w:tcPr>
            <w:tcW w:w="2421" w:type="dxa"/>
            <w:shd w:val="clear" w:color="auto" w:fill="auto"/>
          </w:tcPr>
          <w:p w14:paraId="0A0E8F19"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29</w:t>
            </w:r>
          </w:p>
        </w:tc>
        <w:tc>
          <w:tcPr>
            <w:tcW w:w="2470" w:type="dxa"/>
          </w:tcPr>
          <w:p w14:paraId="6B947990"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14,5</w:t>
            </w:r>
          </w:p>
        </w:tc>
      </w:tr>
      <w:tr w:rsidR="006627F5" w:rsidRPr="001C6085" w14:paraId="5C6563D1" w14:textId="77777777" w:rsidTr="00BC596E">
        <w:trPr>
          <w:trHeight w:val="145"/>
          <w:jc w:val="center"/>
        </w:trPr>
        <w:tc>
          <w:tcPr>
            <w:tcW w:w="2732" w:type="dxa"/>
            <w:vMerge/>
            <w:shd w:val="clear" w:color="auto" w:fill="BFBFBF" w:themeFill="background1" w:themeFillShade="BF"/>
          </w:tcPr>
          <w:p w14:paraId="70744E08" w14:textId="77777777" w:rsidR="006627F5" w:rsidRPr="001C6085" w:rsidRDefault="006627F5" w:rsidP="00C8454A">
            <w:pPr>
              <w:spacing w:after="0" w:line="240" w:lineRule="auto"/>
              <w:jc w:val="both"/>
              <w:rPr>
                <w:rFonts w:ascii="Times New Roman" w:hAnsi="Times New Roman" w:cs="Times New Roman"/>
                <w:sz w:val="20"/>
                <w:szCs w:val="20"/>
              </w:rPr>
            </w:pPr>
          </w:p>
        </w:tc>
        <w:tc>
          <w:tcPr>
            <w:tcW w:w="2584" w:type="dxa"/>
          </w:tcPr>
          <w:p w14:paraId="38E27567"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1-2</w:t>
            </w:r>
            <w:r>
              <w:rPr>
                <w:rFonts w:ascii="Times New Roman" w:hAnsi="Times New Roman" w:cs="Times New Roman"/>
                <w:sz w:val="20"/>
                <w:szCs w:val="20"/>
              </w:rPr>
              <w:t xml:space="preserve"> </w:t>
            </w:r>
            <w:r w:rsidRPr="001C6085">
              <w:rPr>
                <w:rFonts w:ascii="Times New Roman" w:hAnsi="Times New Roman" w:cs="Times New Roman"/>
                <w:sz w:val="20"/>
                <w:szCs w:val="20"/>
              </w:rPr>
              <w:t>mal</w:t>
            </w:r>
          </w:p>
        </w:tc>
        <w:tc>
          <w:tcPr>
            <w:tcW w:w="2421" w:type="dxa"/>
            <w:shd w:val="clear" w:color="auto" w:fill="auto"/>
          </w:tcPr>
          <w:p w14:paraId="62BECADB"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40</w:t>
            </w:r>
          </w:p>
        </w:tc>
        <w:tc>
          <w:tcPr>
            <w:tcW w:w="2470" w:type="dxa"/>
          </w:tcPr>
          <w:p w14:paraId="4C79169D"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20,0</w:t>
            </w:r>
          </w:p>
        </w:tc>
      </w:tr>
      <w:tr w:rsidR="006627F5" w:rsidRPr="001C6085" w14:paraId="5F7E8A34" w14:textId="77777777" w:rsidTr="00BC596E">
        <w:trPr>
          <w:trHeight w:val="150"/>
          <w:jc w:val="center"/>
        </w:trPr>
        <w:tc>
          <w:tcPr>
            <w:tcW w:w="2732" w:type="dxa"/>
            <w:vMerge/>
            <w:shd w:val="clear" w:color="auto" w:fill="BFBFBF" w:themeFill="background1" w:themeFillShade="BF"/>
          </w:tcPr>
          <w:p w14:paraId="38B34083" w14:textId="77777777" w:rsidR="006627F5" w:rsidRPr="001C6085" w:rsidRDefault="006627F5" w:rsidP="00C8454A">
            <w:pPr>
              <w:pStyle w:val="Listenabsatz"/>
              <w:numPr>
                <w:ilvl w:val="0"/>
                <w:numId w:val="9"/>
              </w:numPr>
              <w:spacing w:after="0" w:line="240" w:lineRule="auto"/>
              <w:jc w:val="both"/>
              <w:rPr>
                <w:rFonts w:ascii="Times New Roman" w:hAnsi="Times New Roman" w:cs="Times New Roman"/>
                <w:sz w:val="20"/>
                <w:szCs w:val="20"/>
              </w:rPr>
            </w:pPr>
          </w:p>
        </w:tc>
        <w:tc>
          <w:tcPr>
            <w:tcW w:w="2584" w:type="dxa"/>
          </w:tcPr>
          <w:p w14:paraId="4FBEB788"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M</w:t>
            </w:r>
            <w:r w:rsidRPr="001C6085">
              <w:rPr>
                <w:rFonts w:ascii="Times New Roman" w:hAnsi="Times New Roman" w:cs="Times New Roman"/>
                <w:sz w:val="20"/>
                <w:szCs w:val="20"/>
              </w:rPr>
              <w:t>onatlich</w:t>
            </w:r>
          </w:p>
        </w:tc>
        <w:tc>
          <w:tcPr>
            <w:tcW w:w="2421" w:type="dxa"/>
            <w:shd w:val="clear" w:color="auto" w:fill="auto"/>
          </w:tcPr>
          <w:p w14:paraId="6293C35B"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49</w:t>
            </w:r>
          </w:p>
        </w:tc>
        <w:tc>
          <w:tcPr>
            <w:tcW w:w="2470" w:type="dxa"/>
          </w:tcPr>
          <w:p w14:paraId="59BA69ED"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24,5</w:t>
            </w:r>
          </w:p>
        </w:tc>
      </w:tr>
      <w:tr w:rsidR="006627F5" w:rsidRPr="001C6085" w14:paraId="0B82C71F" w14:textId="77777777" w:rsidTr="00BC596E">
        <w:trPr>
          <w:trHeight w:val="139"/>
          <w:jc w:val="center"/>
        </w:trPr>
        <w:tc>
          <w:tcPr>
            <w:tcW w:w="2732" w:type="dxa"/>
            <w:vMerge/>
            <w:shd w:val="clear" w:color="auto" w:fill="BFBFBF" w:themeFill="background1" w:themeFillShade="BF"/>
          </w:tcPr>
          <w:p w14:paraId="1488D651" w14:textId="77777777" w:rsidR="006627F5" w:rsidRPr="001C6085" w:rsidRDefault="006627F5" w:rsidP="00C8454A">
            <w:pPr>
              <w:pStyle w:val="Listenabsatz"/>
              <w:numPr>
                <w:ilvl w:val="0"/>
                <w:numId w:val="9"/>
              </w:numPr>
              <w:spacing w:after="0" w:line="240" w:lineRule="auto"/>
              <w:jc w:val="both"/>
              <w:rPr>
                <w:rFonts w:ascii="Times New Roman" w:hAnsi="Times New Roman" w:cs="Times New Roman"/>
                <w:sz w:val="20"/>
                <w:szCs w:val="20"/>
              </w:rPr>
            </w:pPr>
          </w:p>
        </w:tc>
        <w:tc>
          <w:tcPr>
            <w:tcW w:w="2584" w:type="dxa"/>
          </w:tcPr>
          <w:p w14:paraId="6092AAB4"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W</w:t>
            </w:r>
            <w:r w:rsidRPr="001C6085">
              <w:rPr>
                <w:rFonts w:ascii="Times New Roman" w:hAnsi="Times New Roman" w:cs="Times New Roman"/>
                <w:sz w:val="20"/>
                <w:szCs w:val="20"/>
              </w:rPr>
              <w:t>öchentlich</w:t>
            </w:r>
          </w:p>
        </w:tc>
        <w:tc>
          <w:tcPr>
            <w:tcW w:w="2421" w:type="dxa"/>
            <w:shd w:val="clear" w:color="auto" w:fill="auto"/>
          </w:tcPr>
          <w:p w14:paraId="75ABADF4"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71</w:t>
            </w:r>
          </w:p>
        </w:tc>
        <w:tc>
          <w:tcPr>
            <w:tcW w:w="2470" w:type="dxa"/>
          </w:tcPr>
          <w:p w14:paraId="563D5F6D"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35,5</w:t>
            </w:r>
          </w:p>
        </w:tc>
      </w:tr>
      <w:tr w:rsidR="006627F5" w:rsidRPr="001C6085" w14:paraId="46C588DF" w14:textId="77777777" w:rsidTr="00BC596E">
        <w:trPr>
          <w:trHeight w:val="172"/>
          <w:jc w:val="center"/>
        </w:trPr>
        <w:tc>
          <w:tcPr>
            <w:tcW w:w="2732" w:type="dxa"/>
            <w:vMerge/>
            <w:shd w:val="clear" w:color="auto" w:fill="BFBFBF" w:themeFill="background1" w:themeFillShade="BF"/>
          </w:tcPr>
          <w:p w14:paraId="331DA0AB" w14:textId="77777777" w:rsidR="006627F5" w:rsidRPr="001C6085" w:rsidRDefault="006627F5" w:rsidP="00C8454A">
            <w:pPr>
              <w:pStyle w:val="Listenabsatz"/>
              <w:numPr>
                <w:ilvl w:val="0"/>
                <w:numId w:val="9"/>
              </w:numPr>
              <w:spacing w:after="0" w:line="240" w:lineRule="auto"/>
              <w:jc w:val="both"/>
              <w:rPr>
                <w:rFonts w:ascii="Times New Roman" w:hAnsi="Times New Roman" w:cs="Times New Roman"/>
                <w:sz w:val="20"/>
                <w:szCs w:val="20"/>
              </w:rPr>
            </w:pPr>
          </w:p>
        </w:tc>
        <w:tc>
          <w:tcPr>
            <w:tcW w:w="2584" w:type="dxa"/>
          </w:tcPr>
          <w:p w14:paraId="12A980A3"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T</w:t>
            </w:r>
            <w:r w:rsidRPr="001C6085">
              <w:rPr>
                <w:rFonts w:ascii="Times New Roman" w:hAnsi="Times New Roman" w:cs="Times New Roman"/>
                <w:sz w:val="20"/>
                <w:szCs w:val="20"/>
              </w:rPr>
              <w:t>äglich oder fast täglich</w:t>
            </w:r>
          </w:p>
        </w:tc>
        <w:tc>
          <w:tcPr>
            <w:tcW w:w="2421" w:type="dxa"/>
            <w:shd w:val="clear" w:color="auto" w:fill="auto"/>
          </w:tcPr>
          <w:p w14:paraId="0BB8AFC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11</w:t>
            </w:r>
          </w:p>
        </w:tc>
        <w:tc>
          <w:tcPr>
            <w:tcW w:w="2470" w:type="dxa"/>
          </w:tcPr>
          <w:p w14:paraId="473B3DFA"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5,5</w:t>
            </w:r>
          </w:p>
        </w:tc>
      </w:tr>
      <w:tr w:rsidR="006627F5" w:rsidRPr="001C6085" w14:paraId="6A7AC078" w14:textId="77777777" w:rsidTr="00BC596E">
        <w:trPr>
          <w:trHeight w:val="134"/>
          <w:jc w:val="center"/>
        </w:trPr>
        <w:tc>
          <w:tcPr>
            <w:tcW w:w="2732" w:type="dxa"/>
            <w:vMerge w:val="restart"/>
            <w:shd w:val="clear" w:color="auto" w:fill="BFBFBF" w:themeFill="background1" w:themeFillShade="BF"/>
          </w:tcPr>
          <w:p w14:paraId="23209FD1" w14:textId="77777777" w:rsidR="006627F5" w:rsidRPr="00DF3B18" w:rsidRDefault="006627F5" w:rsidP="00C8454A">
            <w:pPr>
              <w:pStyle w:val="Listenabsatz"/>
              <w:numPr>
                <w:ilvl w:val="0"/>
                <w:numId w:val="9"/>
              </w:numPr>
              <w:spacing w:after="0" w:line="240" w:lineRule="auto"/>
              <w:jc w:val="both"/>
              <w:rPr>
                <w:rFonts w:ascii="Times New Roman" w:hAnsi="Times New Roman" w:cs="Times New Roman"/>
                <w:sz w:val="20"/>
                <w:szCs w:val="20"/>
              </w:rPr>
            </w:pPr>
            <w:r w:rsidRPr="00DF3B18">
              <w:rPr>
                <w:rFonts w:ascii="Times New Roman" w:hAnsi="Times New Roman" w:cs="Times New Roman"/>
                <w:sz w:val="20"/>
                <w:szCs w:val="20"/>
              </w:rPr>
              <w:t>Cannabis</w:t>
            </w:r>
          </w:p>
        </w:tc>
        <w:tc>
          <w:tcPr>
            <w:tcW w:w="2584" w:type="dxa"/>
          </w:tcPr>
          <w:p w14:paraId="359FCF5F"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Nie</w:t>
            </w:r>
          </w:p>
        </w:tc>
        <w:tc>
          <w:tcPr>
            <w:tcW w:w="2421" w:type="dxa"/>
            <w:shd w:val="clear" w:color="auto" w:fill="auto"/>
          </w:tcPr>
          <w:p w14:paraId="4EE33D10"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165</w:t>
            </w:r>
          </w:p>
        </w:tc>
        <w:tc>
          <w:tcPr>
            <w:tcW w:w="2470" w:type="dxa"/>
          </w:tcPr>
          <w:p w14:paraId="7EAA6893"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82,5</w:t>
            </w:r>
          </w:p>
        </w:tc>
      </w:tr>
      <w:tr w:rsidR="006627F5" w:rsidRPr="001C6085" w14:paraId="01402418" w14:textId="77777777" w:rsidTr="00BC596E">
        <w:trPr>
          <w:trHeight w:val="138"/>
          <w:jc w:val="center"/>
        </w:trPr>
        <w:tc>
          <w:tcPr>
            <w:tcW w:w="2732" w:type="dxa"/>
            <w:vMerge/>
            <w:shd w:val="clear" w:color="auto" w:fill="BFBFBF" w:themeFill="background1" w:themeFillShade="BF"/>
          </w:tcPr>
          <w:p w14:paraId="0236992F" w14:textId="77777777" w:rsidR="006627F5" w:rsidRPr="00DF3B18" w:rsidRDefault="006627F5" w:rsidP="00C8454A">
            <w:pPr>
              <w:pStyle w:val="Listenabsatz"/>
              <w:numPr>
                <w:ilvl w:val="0"/>
                <w:numId w:val="9"/>
              </w:numPr>
              <w:spacing w:after="0" w:line="240" w:lineRule="auto"/>
              <w:jc w:val="both"/>
              <w:rPr>
                <w:rFonts w:ascii="Times New Roman" w:hAnsi="Times New Roman" w:cs="Times New Roman"/>
                <w:sz w:val="20"/>
                <w:szCs w:val="20"/>
              </w:rPr>
            </w:pPr>
          </w:p>
        </w:tc>
        <w:tc>
          <w:tcPr>
            <w:tcW w:w="2584" w:type="dxa"/>
          </w:tcPr>
          <w:p w14:paraId="039F4E89" w14:textId="77777777" w:rsidR="006627F5" w:rsidRPr="001C6085" w:rsidRDefault="006627F5"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1-2mal</w:t>
            </w:r>
          </w:p>
        </w:tc>
        <w:tc>
          <w:tcPr>
            <w:tcW w:w="2421" w:type="dxa"/>
            <w:shd w:val="clear" w:color="auto" w:fill="auto"/>
          </w:tcPr>
          <w:p w14:paraId="11948291"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23</w:t>
            </w:r>
          </w:p>
        </w:tc>
        <w:tc>
          <w:tcPr>
            <w:tcW w:w="2470" w:type="dxa"/>
          </w:tcPr>
          <w:p w14:paraId="09619FE7"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11,5</w:t>
            </w:r>
          </w:p>
        </w:tc>
      </w:tr>
      <w:tr w:rsidR="006627F5" w:rsidRPr="001C6085" w14:paraId="7537419F" w14:textId="77777777" w:rsidTr="00BC596E">
        <w:trPr>
          <w:trHeight w:val="156"/>
          <w:jc w:val="center"/>
        </w:trPr>
        <w:tc>
          <w:tcPr>
            <w:tcW w:w="2732" w:type="dxa"/>
            <w:vMerge/>
            <w:shd w:val="clear" w:color="auto" w:fill="BFBFBF" w:themeFill="background1" w:themeFillShade="BF"/>
          </w:tcPr>
          <w:p w14:paraId="14B56D46" w14:textId="77777777" w:rsidR="006627F5" w:rsidRPr="00DF3B18" w:rsidRDefault="006627F5" w:rsidP="00C8454A">
            <w:pPr>
              <w:spacing w:after="0" w:line="240" w:lineRule="auto"/>
              <w:jc w:val="both"/>
              <w:rPr>
                <w:rFonts w:ascii="Times New Roman" w:hAnsi="Times New Roman" w:cs="Times New Roman"/>
                <w:sz w:val="20"/>
                <w:szCs w:val="20"/>
              </w:rPr>
            </w:pPr>
          </w:p>
        </w:tc>
        <w:tc>
          <w:tcPr>
            <w:tcW w:w="2584" w:type="dxa"/>
          </w:tcPr>
          <w:p w14:paraId="0F2DC946"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M</w:t>
            </w:r>
            <w:r w:rsidRPr="001C6085">
              <w:rPr>
                <w:rFonts w:ascii="Times New Roman" w:hAnsi="Times New Roman" w:cs="Times New Roman"/>
                <w:sz w:val="20"/>
                <w:szCs w:val="20"/>
              </w:rPr>
              <w:t>onatlich</w:t>
            </w:r>
          </w:p>
        </w:tc>
        <w:tc>
          <w:tcPr>
            <w:tcW w:w="2421" w:type="dxa"/>
            <w:shd w:val="clear" w:color="auto" w:fill="auto"/>
          </w:tcPr>
          <w:p w14:paraId="6A8F378D"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3</w:t>
            </w:r>
          </w:p>
        </w:tc>
        <w:tc>
          <w:tcPr>
            <w:tcW w:w="2470" w:type="dxa"/>
          </w:tcPr>
          <w:p w14:paraId="1353141C"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1,5</w:t>
            </w:r>
          </w:p>
        </w:tc>
      </w:tr>
      <w:tr w:rsidR="006627F5" w:rsidRPr="001C6085" w14:paraId="5F43AE39" w14:textId="77777777" w:rsidTr="00BC596E">
        <w:trPr>
          <w:trHeight w:val="146"/>
          <w:jc w:val="center"/>
        </w:trPr>
        <w:tc>
          <w:tcPr>
            <w:tcW w:w="2732" w:type="dxa"/>
            <w:vMerge/>
            <w:shd w:val="clear" w:color="auto" w:fill="BFBFBF" w:themeFill="background1" w:themeFillShade="BF"/>
          </w:tcPr>
          <w:p w14:paraId="63DD6D97" w14:textId="77777777" w:rsidR="006627F5" w:rsidRPr="00DF3B18" w:rsidRDefault="006627F5" w:rsidP="00C8454A">
            <w:pPr>
              <w:spacing w:after="0" w:line="240" w:lineRule="auto"/>
              <w:jc w:val="both"/>
              <w:rPr>
                <w:rFonts w:ascii="Times New Roman" w:hAnsi="Times New Roman" w:cs="Times New Roman"/>
                <w:sz w:val="20"/>
                <w:szCs w:val="20"/>
              </w:rPr>
            </w:pPr>
          </w:p>
        </w:tc>
        <w:tc>
          <w:tcPr>
            <w:tcW w:w="2584" w:type="dxa"/>
          </w:tcPr>
          <w:p w14:paraId="40C22B5F"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W</w:t>
            </w:r>
            <w:r w:rsidRPr="001C6085">
              <w:rPr>
                <w:rFonts w:ascii="Times New Roman" w:hAnsi="Times New Roman" w:cs="Times New Roman"/>
                <w:sz w:val="20"/>
                <w:szCs w:val="20"/>
              </w:rPr>
              <w:t>öchentlich</w:t>
            </w:r>
          </w:p>
        </w:tc>
        <w:tc>
          <w:tcPr>
            <w:tcW w:w="2421" w:type="dxa"/>
            <w:shd w:val="clear" w:color="auto" w:fill="auto"/>
          </w:tcPr>
          <w:p w14:paraId="7406BC77"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4</w:t>
            </w:r>
          </w:p>
        </w:tc>
        <w:tc>
          <w:tcPr>
            <w:tcW w:w="2470" w:type="dxa"/>
          </w:tcPr>
          <w:p w14:paraId="41792315"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2,0</w:t>
            </w:r>
          </w:p>
        </w:tc>
      </w:tr>
      <w:tr w:rsidR="006627F5" w:rsidRPr="001C6085" w14:paraId="2AAB4264" w14:textId="77777777" w:rsidTr="00BC596E">
        <w:trPr>
          <w:trHeight w:val="150"/>
          <w:jc w:val="center"/>
        </w:trPr>
        <w:tc>
          <w:tcPr>
            <w:tcW w:w="2732" w:type="dxa"/>
            <w:vMerge/>
            <w:shd w:val="clear" w:color="auto" w:fill="BFBFBF" w:themeFill="background1" w:themeFillShade="BF"/>
          </w:tcPr>
          <w:p w14:paraId="427FB97E" w14:textId="77777777" w:rsidR="006627F5" w:rsidRPr="00DF3B18" w:rsidRDefault="006627F5" w:rsidP="00C8454A">
            <w:pPr>
              <w:spacing w:after="0" w:line="240" w:lineRule="auto"/>
              <w:jc w:val="both"/>
              <w:rPr>
                <w:rFonts w:ascii="Times New Roman" w:hAnsi="Times New Roman" w:cs="Times New Roman"/>
                <w:sz w:val="20"/>
                <w:szCs w:val="20"/>
              </w:rPr>
            </w:pPr>
          </w:p>
        </w:tc>
        <w:tc>
          <w:tcPr>
            <w:tcW w:w="2584" w:type="dxa"/>
          </w:tcPr>
          <w:p w14:paraId="38FBE91F"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T</w:t>
            </w:r>
            <w:r w:rsidRPr="001C6085">
              <w:rPr>
                <w:rFonts w:ascii="Times New Roman" w:hAnsi="Times New Roman" w:cs="Times New Roman"/>
                <w:sz w:val="20"/>
                <w:szCs w:val="20"/>
              </w:rPr>
              <w:t>äglich oder fast täglich</w:t>
            </w:r>
          </w:p>
        </w:tc>
        <w:tc>
          <w:tcPr>
            <w:tcW w:w="2421" w:type="dxa"/>
            <w:shd w:val="clear" w:color="auto" w:fill="auto"/>
          </w:tcPr>
          <w:p w14:paraId="332B15A4"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5</w:t>
            </w:r>
          </w:p>
        </w:tc>
        <w:tc>
          <w:tcPr>
            <w:tcW w:w="2470" w:type="dxa"/>
          </w:tcPr>
          <w:p w14:paraId="16EA0414" w14:textId="77777777" w:rsidR="006627F5" w:rsidRPr="001C6085" w:rsidRDefault="006627F5" w:rsidP="00C8454A">
            <w:pPr>
              <w:spacing w:after="0"/>
              <w:jc w:val="both"/>
              <w:rPr>
                <w:rFonts w:ascii="Times New Roman" w:hAnsi="Times New Roman" w:cs="Times New Roman"/>
                <w:sz w:val="20"/>
                <w:szCs w:val="20"/>
              </w:rPr>
            </w:pPr>
            <w:r>
              <w:rPr>
                <w:rFonts w:ascii="Times New Roman" w:hAnsi="Times New Roman" w:cs="Times New Roman"/>
                <w:sz w:val="20"/>
                <w:szCs w:val="20"/>
              </w:rPr>
              <w:t>2,5</w:t>
            </w:r>
          </w:p>
        </w:tc>
      </w:tr>
      <w:tr w:rsidR="006627F5" w:rsidRPr="001C6085" w14:paraId="4310DFB5" w14:textId="77777777" w:rsidTr="00BC596E">
        <w:trPr>
          <w:trHeight w:val="354"/>
          <w:jc w:val="center"/>
        </w:trPr>
        <w:tc>
          <w:tcPr>
            <w:tcW w:w="10207" w:type="dxa"/>
            <w:gridSpan w:val="4"/>
            <w:shd w:val="clear" w:color="auto" w:fill="BFBFBF" w:themeFill="background1" w:themeFillShade="BF"/>
          </w:tcPr>
          <w:p w14:paraId="071EC8FA" w14:textId="77777777" w:rsidR="006627F5" w:rsidRPr="00DF3B18" w:rsidRDefault="006627F5" w:rsidP="00C8454A">
            <w:pPr>
              <w:rPr>
                <w:rFonts w:ascii="Times New Roman" w:hAnsi="Times New Roman" w:cs="Times New Roman"/>
                <w:sz w:val="20"/>
                <w:szCs w:val="20"/>
              </w:rPr>
            </w:pPr>
            <w:r w:rsidRPr="00DF3B18">
              <w:rPr>
                <w:rFonts w:ascii="Times New Roman" w:hAnsi="Times New Roman" w:cs="Times New Roman"/>
                <w:b/>
                <w:bCs/>
                <w:sz w:val="20"/>
                <w:szCs w:val="20"/>
              </w:rPr>
              <w:t>Anmerkungen:</w:t>
            </w:r>
            <w:r w:rsidRPr="00DF3B18">
              <w:rPr>
                <w:rFonts w:ascii="Times New Roman" w:hAnsi="Times New Roman" w:cs="Times New Roman"/>
                <w:sz w:val="20"/>
                <w:szCs w:val="20"/>
              </w:rPr>
              <w:t xml:space="preserve"> Prozentangaben (%) beziehen sich auf die gültigen Fälle; M = Mittelwert; SD = Standardabweichung; </w:t>
            </w:r>
            <w:r>
              <w:rPr>
                <w:rFonts w:ascii="Times New Roman" w:hAnsi="Times New Roman" w:cs="Times New Roman"/>
                <w:sz w:val="20"/>
                <w:szCs w:val="20"/>
              </w:rPr>
              <w:t xml:space="preserve">   BMI = Body-Mass-Index</w:t>
            </w:r>
          </w:p>
        </w:tc>
      </w:tr>
    </w:tbl>
    <w:p w14:paraId="4755BB00" w14:textId="431AB3F7" w:rsidR="006627F5" w:rsidRPr="00C8454A" w:rsidRDefault="006627F5" w:rsidP="006627F5">
      <w:pPr>
        <w:pStyle w:val="Beschriftung"/>
        <w:keepNext/>
        <w:rPr>
          <w:rFonts w:ascii="Times New Roman" w:hAnsi="Times New Roman" w:cs="Times New Roman"/>
          <w:sz w:val="20"/>
          <w:szCs w:val="20"/>
        </w:rPr>
      </w:pPr>
      <w:r w:rsidRPr="00C8454A">
        <w:rPr>
          <w:rFonts w:ascii="Times New Roman" w:hAnsi="Times New Roman" w:cs="Times New Roman"/>
          <w:sz w:val="20"/>
          <w:szCs w:val="20"/>
        </w:rPr>
        <w:t xml:space="preserve">Tabelle </w:t>
      </w:r>
      <w:r w:rsidR="00C8454A" w:rsidRPr="00C8454A">
        <w:rPr>
          <w:rFonts w:ascii="Times New Roman" w:hAnsi="Times New Roman" w:cs="Times New Roman"/>
          <w:sz w:val="20"/>
          <w:szCs w:val="20"/>
        </w:rPr>
        <w:t>S</w:t>
      </w:r>
      <w:r w:rsidRPr="00C8454A">
        <w:rPr>
          <w:rFonts w:ascii="Times New Roman" w:hAnsi="Times New Roman" w:cs="Times New Roman"/>
          <w:sz w:val="20"/>
          <w:szCs w:val="20"/>
        </w:rPr>
        <w:fldChar w:fldCharType="begin"/>
      </w:r>
      <w:r w:rsidRPr="00C8454A">
        <w:rPr>
          <w:rFonts w:ascii="Times New Roman" w:hAnsi="Times New Roman" w:cs="Times New Roman"/>
          <w:sz w:val="20"/>
          <w:szCs w:val="20"/>
        </w:rPr>
        <w:instrText xml:space="preserve"> SEQ Tabelle \* ARABIC </w:instrText>
      </w:r>
      <w:r w:rsidRPr="00C8454A">
        <w:rPr>
          <w:rFonts w:ascii="Times New Roman" w:hAnsi="Times New Roman" w:cs="Times New Roman"/>
          <w:sz w:val="20"/>
          <w:szCs w:val="20"/>
        </w:rPr>
        <w:fldChar w:fldCharType="separate"/>
      </w:r>
      <w:r w:rsidRPr="00C8454A">
        <w:rPr>
          <w:rFonts w:ascii="Times New Roman" w:hAnsi="Times New Roman" w:cs="Times New Roman"/>
          <w:noProof/>
          <w:sz w:val="20"/>
          <w:szCs w:val="20"/>
        </w:rPr>
        <w:t>5</w:t>
      </w:r>
      <w:r w:rsidRPr="00C8454A">
        <w:rPr>
          <w:rFonts w:ascii="Times New Roman" w:hAnsi="Times New Roman" w:cs="Times New Roman"/>
          <w:sz w:val="20"/>
          <w:szCs w:val="20"/>
        </w:rPr>
        <w:fldChar w:fldCharType="end"/>
      </w:r>
      <w:r w:rsidR="00C8454A">
        <w:rPr>
          <w:rFonts w:ascii="Times New Roman" w:hAnsi="Times New Roman" w:cs="Times New Roman"/>
          <w:sz w:val="20"/>
          <w:szCs w:val="20"/>
        </w:rPr>
        <w:t>: Outcomes Variablen des Gesundheitsverhaltens</w:t>
      </w:r>
    </w:p>
    <w:p w14:paraId="1C446139" w14:textId="77777777" w:rsidR="006627F5" w:rsidRDefault="006627F5" w:rsidP="006627F5"/>
    <w:p w14:paraId="2A1B2167" w14:textId="77777777" w:rsidR="006627F5" w:rsidRPr="006627F5" w:rsidRDefault="006627F5" w:rsidP="006627F5">
      <w:pPr>
        <w:sectPr w:rsidR="006627F5" w:rsidRPr="006627F5" w:rsidSect="009F3D6C">
          <w:pgSz w:w="11906" w:h="16838"/>
          <w:pgMar w:top="1417" w:right="1417" w:bottom="1134" w:left="1417" w:header="708" w:footer="708" w:gutter="0"/>
          <w:cols w:space="708"/>
          <w:docGrid w:linePitch="360"/>
        </w:sectPr>
      </w:pPr>
    </w:p>
    <w:p w14:paraId="6D7D8ECA" w14:textId="6F860C21" w:rsidR="006627F5" w:rsidRPr="00C8454A" w:rsidRDefault="006627F5" w:rsidP="006627F5">
      <w:pPr>
        <w:pStyle w:val="Beschriftung"/>
        <w:keepNext/>
        <w:rPr>
          <w:rFonts w:ascii="Times New Roman" w:hAnsi="Times New Roman" w:cs="Times New Roman"/>
          <w:sz w:val="20"/>
          <w:szCs w:val="20"/>
        </w:rPr>
      </w:pPr>
      <w:r w:rsidRPr="00C8454A">
        <w:rPr>
          <w:rFonts w:ascii="Times New Roman" w:hAnsi="Times New Roman" w:cs="Times New Roman"/>
          <w:sz w:val="20"/>
          <w:szCs w:val="20"/>
        </w:rPr>
        <w:lastRenderedPageBreak/>
        <w:t xml:space="preserve">Tabelle </w:t>
      </w:r>
      <w:r w:rsidR="00C8454A" w:rsidRPr="00C8454A">
        <w:rPr>
          <w:rFonts w:ascii="Times New Roman" w:hAnsi="Times New Roman" w:cs="Times New Roman"/>
          <w:sz w:val="20"/>
          <w:szCs w:val="20"/>
        </w:rPr>
        <w:t>S</w:t>
      </w:r>
      <w:r w:rsidRPr="00C8454A">
        <w:rPr>
          <w:rFonts w:ascii="Times New Roman" w:hAnsi="Times New Roman" w:cs="Times New Roman"/>
          <w:sz w:val="20"/>
          <w:szCs w:val="20"/>
        </w:rPr>
        <w:fldChar w:fldCharType="begin"/>
      </w:r>
      <w:r w:rsidRPr="00C8454A">
        <w:rPr>
          <w:rFonts w:ascii="Times New Roman" w:hAnsi="Times New Roman" w:cs="Times New Roman"/>
          <w:sz w:val="20"/>
          <w:szCs w:val="20"/>
        </w:rPr>
        <w:instrText xml:space="preserve"> SEQ Tabelle \* ARABIC </w:instrText>
      </w:r>
      <w:r w:rsidRPr="00C8454A">
        <w:rPr>
          <w:rFonts w:ascii="Times New Roman" w:hAnsi="Times New Roman" w:cs="Times New Roman"/>
          <w:sz w:val="20"/>
          <w:szCs w:val="20"/>
        </w:rPr>
        <w:fldChar w:fldCharType="separate"/>
      </w:r>
      <w:r w:rsidRPr="00C8454A">
        <w:rPr>
          <w:rFonts w:ascii="Times New Roman" w:hAnsi="Times New Roman" w:cs="Times New Roman"/>
          <w:noProof/>
          <w:sz w:val="20"/>
          <w:szCs w:val="20"/>
        </w:rPr>
        <w:t>6</w:t>
      </w:r>
      <w:r w:rsidRPr="00C8454A">
        <w:rPr>
          <w:rFonts w:ascii="Times New Roman" w:hAnsi="Times New Roman" w:cs="Times New Roman"/>
          <w:sz w:val="20"/>
          <w:szCs w:val="20"/>
        </w:rPr>
        <w:fldChar w:fldCharType="end"/>
      </w:r>
      <w:r w:rsidR="00C8454A">
        <w:rPr>
          <w:rFonts w:ascii="Times New Roman" w:hAnsi="Times New Roman" w:cs="Times New Roman"/>
          <w:sz w:val="20"/>
          <w:szCs w:val="20"/>
        </w:rPr>
        <w:t xml:space="preserve">: Outcomes für die </w:t>
      </w:r>
      <w:r w:rsidR="00BC596E">
        <w:rPr>
          <w:rFonts w:ascii="Times New Roman" w:hAnsi="Times New Roman" w:cs="Times New Roman"/>
          <w:sz w:val="20"/>
          <w:szCs w:val="20"/>
        </w:rPr>
        <w:t>s</w:t>
      </w:r>
      <w:r w:rsidR="00C8454A">
        <w:rPr>
          <w:rFonts w:ascii="Times New Roman" w:hAnsi="Times New Roman" w:cs="Times New Roman"/>
          <w:sz w:val="20"/>
          <w:szCs w:val="20"/>
        </w:rPr>
        <w:t>ozioökonomischen Daten</w:t>
      </w:r>
    </w:p>
    <w:tbl>
      <w:tblPr>
        <w:tblpPr w:leftFromText="141" w:rightFromText="141" w:vertAnchor="text" w:horzAnchor="margin" w:tblpXSpec="center" w:tblpY="175"/>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68"/>
        <w:gridCol w:w="2485"/>
        <w:gridCol w:w="2337"/>
        <w:gridCol w:w="2433"/>
      </w:tblGrid>
      <w:tr w:rsidR="00C8454A" w:rsidRPr="001C6085" w14:paraId="0BABE8C3" w14:textId="77777777" w:rsidTr="00BC596E">
        <w:trPr>
          <w:trHeight w:val="272"/>
        </w:trPr>
        <w:tc>
          <w:tcPr>
            <w:tcW w:w="5255" w:type="dxa"/>
            <w:gridSpan w:val="2"/>
            <w:shd w:val="clear" w:color="auto" w:fill="BFBFBF" w:themeFill="background1" w:themeFillShade="BF"/>
          </w:tcPr>
          <w:p w14:paraId="307A8E7B" w14:textId="7495EF21" w:rsidR="00C8454A" w:rsidRPr="001C6085" w:rsidRDefault="00C8454A" w:rsidP="00BC596E">
            <w:pPr>
              <w:spacing w:line="360" w:lineRule="auto"/>
              <w:rPr>
                <w:rFonts w:ascii="Times New Roman" w:hAnsi="Times New Roman" w:cs="Times New Roman"/>
                <w:b/>
                <w:bCs/>
                <w:sz w:val="20"/>
                <w:szCs w:val="20"/>
              </w:rPr>
            </w:pPr>
            <w:r>
              <w:rPr>
                <w:rFonts w:ascii="Times New Roman" w:hAnsi="Times New Roman" w:cs="Times New Roman"/>
                <w:b/>
                <w:bCs/>
                <w:sz w:val="20"/>
                <w:szCs w:val="20"/>
              </w:rPr>
              <w:t>Sozioökonomische Daten</w:t>
            </w:r>
          </w:p>
        </w:tc>
        <w:tc>
          <w:tcPr>
            <w:tcW w:w="2435" w:type="dxa"/>
            <w:shd w:val="clear" w:color="auto" w:fill="BFBFBF" w:themeFill="background1" w:themeFillShade="BF"/>
          </w:tcPr>
          <w:p w14:paraId="68B8E38A"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N</w:t>
            </w:r>
          </w:p>
        </w:tc>
        <w:tc>
          <w:tcPr>
            <w:tcW w:w="2517" w:type="dxa"/>
            <w:shd w:val="clear" w:color="auto" w:fill="BFBFBF" w:themeFill="background1" w:themeFillShade="BF"/>
          </w:tcPr>
          <w:p w14:paraId="17FE23B1" w14:textId="2813AC2A"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%/M</w:t>
            </w:r>
            <w:r>
              <w:rPr>
                <w:rFonts w:ascii="Times New Roman" w:hAnsi="Times New Roman" w:cs="Times New Roman"/>
                <w:sz w:val="20"/>
                <w:szCs w:val="20"/>
              </w:rPr>
              <w:t xml:space="preserve"> </w:t>
            </w:r>
            <w:r w:rsidRPr="001C6085">
              <w:rPr>
                <w:rFonts w:ascii="Times New Roman" w:hAnsi="Times New Roman" w:cs="Times New Roman"/>
                <w:sz w:val="20"/>
                <w:szCs w:val="20"/>
              </w:rPr>
              <w:t>(SD)</w:t>
            </w:r>
          </w:p>
        </w:tc>
      </w:tr>
      <w:tr w:rsidR="00C8454A" w:rsidRPr="001C6085" w14:paraId="5BE00A3F" w14:textId="77777777" w:rsidTr="00BC596E">
        <w:trPr>
          <w:trHeight w:val="305"/>
        </w:trPr>
        <w:tc>
          <w:tcPr>
            <w:tcW w:w="2701" w:type="dxa"/>
            <w:shd w:val="clear" w:color="auto" w:fill="BFBFBF" w:themeFill="background1" w:themeFillShade="BF"/>
          </w:tcPr>
          <w:p w14:paraId="5D0D41CD" w14:textId="77777777" w:rsidR="00C8454A" w:rsidRPr="001C6085" w:rsidRDefault="00C8454A" w:rsidP="00C8454A">
            <w:p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 xml:space="preserve">Finanzielle Mittel </w:t>
            </w:r>
            <w:r w:rsidRPr="001C6085">
              <w:rPr>
                <w:rFonts w:ascii="Times New Roman" w:hAnsi="Times New Roman" w:cs="Times New Roman"/>
                <w:b/>
                <w:bCs/>
                <w:sz w:val="20"/>
                <w:szCs w:val="20"/>
              </w:rPr>
              <w:t>inklusive</w:t>
            </w:r>
            <w:r w:rsidRPr="001C6085">
              <w:rPr>
                <w:rFonts w:ascii="Times New Roman" w:hAnsi="Times New Roman" w:cs="Times New Roman"/>
                <w:sz w:val="20"/>
                <w:szCs w:val="20"/>
              </w:rPr>
              <w:t xml:space="preserve"> aller Miet- und Fixkosten (in €)</w:t>
            </w:r>
          </w:p>
        </w:tc>
        <w:tc>
          <w:tcPr>
            <w:tcW w:w="2554" w:type="dxa"/>
          </w:tcPr>
          <w:p w14:paraId="60A241D1" w14:textId="77777777" w:rsidR="00C8454A" w:rsidRPr="001C6085" w:rsidRDefault="00C8454A" w:rsidP="00C8454A">
            <w:pPr>
              <w:pStyle w:val="Listenabsatz"/>
              <w:numPr>
                <w:ilvl w:val="0"/>
                <w:numId w:val="9"/>
              </w:numPr>
              <w:spacing w:after="0"/>
              <w:rPr>
                <w:rFonts w:ascii="Times New Roman" w:hAnsi="Times New Roman" w:cs="Times New Roman"/>
                <w:sz w:val="20"/>
                <w:szCs w:val="20"/>
              </w:rPr>
            </w:pPr>
          </w:p>
        </w:tc>
        <w:tc>
          <w:tcPr>
            <w:tcW w:w="2435" w:type="dxa"/>
            <w:shd w:val="clear" w:color="auto" w:fill="auto"/>
          </w:tcPr>
          <w:p w14:paraId="4BC3E1CA"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197</w:t>
            </w:r>
          </w:p>
        </w:tc>
        <w:tc>
          <w:tcPr>
            <w:tcW w:w="2517" w:type="dxa"/>
          </w:tcPr>
          <w:p w14:paraId="34B9EDAE"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964,62 (433,30)</w:t>
            </w:r>
          </w:p>
        </w:tc>
      </w:tr>
      <w:tr w:rsidR="00C8454A" w:rsidRPr="001C6085" w14:paraId="3067BDE0" w14:textId="77777777" w:rsidTr="00BC596E">
        <w:trPr>
          <w:trHeight w:val="458"/>
        </w:trPr>
        <w:tc>
          <w:tcPr>
            <w:tcW w:w="2701" w:type="dxa"/>
            <w:shd w:val="clear" w:color="auto" w:fill="BFBFBF" w:themeFill="background1" w:themeFillShade="BF"/>
          </w:tcPr>
          <w:p w14:paraId="3CF5EB27" w14:textId="77777777" w:rsidR="00C8454A" w:rsidRPr="001C6085" w:rsidRDefault="00C8454A" w:rsidP="00C8454A">
            <w:p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 xml:space="preserve">(Verfügbare) Finanzielle Mittel </w:t>
            </w:r>
            <w:r w:rsidRPr="001C6085">
              <w:rPr>
                <w:rFonts w:ascii="Times New Roman" w:hAnsi="Times New Roman" w:cs="Times New Roman"/>
                <w:b/>
                <w:bCs/>
                <w:sz w:val="20"/>
                <w:szCs w:val="20"/>
              </w:rPr>
              <w:t>abzüglich</w:t>
            </w:r>
            <w:r w:rsidRPr="001C6085">
              <w:rPr>
                <w:rFonts w:ascii="Times New Roman" w:hAnsi="Times New Roman" w:cs="Times New Roman"/>
                <w:sz w:val="20"/>
                <w:szCs w:val="20"/>
              </w:rPr>
              <w:t xml:space="preserve"> aller Miet- und Fixkosten (in €)</w:t>
            </w:r>
          </w:p>
        </w:tc>
        <w:tc>
          <w:tcPr>
            <w:tcW w:w="2554" w:type="dxa"/>
          </w:tcPr>
          <w:p w14:paraId="414B0FF5" w14:textId="77777777" w:rsidR="00C8454A" w:rsidRPr="001C6085" w:rsidRDefault="00C8454A" w:rsidP="00C8454A">
            <w:pPr>
              <w:pStyle w:val="Listenabsatz"/>
              <w:numPr>
                <w:ilvl w:val="0"/>
                <w:numId w:val="9"/>
              </w:numPr>
              <w:spacing w:after="0"/>
              <w:rPr>
                <w:rFonts w:ascii="Times New Roman" w:hAnsi="Times New Roman" w:cs="Times New Roman"/>
                <w:sz w:val="20"/>
                <w:szCs w:val="20"/>
              </w:rPr>
            </w:pPr>
          </w:p>
        </w:tc>
        <w:tc>
          <w:tcPr>
            <w:tcW w:w="2435" w:type="dxa"/>
            <w:shd w:val="clear" w:color="auto" w:fill="auto"/>
          </w:tcPr>
          <w:p w14:paraId="77B00D35"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194</w:t>
            </w:r>
          </w:p>
        </w:tc>
        <w:tc>
          <w:tcPr>
            <w:tcW w:w="2517" w:type="dxa"/>
          </w:tcPr>
          <w:p w14:paraId="37F796FA"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466,44 (374,72)</w:t>
            </w:r>
          </w:p>
        </w:tc>
      </w:tr>
      <w:tr w:rsidR="00C8454A" w:rsidRPr="001C6085" w14:paraId="6F9DD86B" w14:textId="77777777" w:rsidTr="00BC596E">
        <w:trPr>
          <w:trHeight w:val="203"/>
        </w:trPr>
        <w:tc>
          <w:tcPr>
            <w:tcW w:w="2701" w:type="dxa"/>
            <w:shd w:val="clear" w:color="auto" w:fill="BFBFBF" w:themeFill="background1" w:themeFillShade="BF"/>
          </w:tcPr>
          <w:p w14:paraId="16EC180A" w14:textId="77777777" w:rsidR="00C8454A" w:rsidRPr="001C6085" w:rsidRDefault="00C8454A" w:rsidP="00C8454A">
            <w:p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Subjektiver Sozialstatus (SSS)</w:t>
            </w:r>
          </w:p>
        </w:tc>
        <w:tc>
          <w:tcPr>
            <w:tcW w:w="2554" w:type="dxa"/>
          </w:tcPr>
          <w:p w14:paraId="7A62ED0E" w14:textId="77777777" w:rsidR="00C8454A" w:rsidRPr="001C6085" w:rsidRDefault="00C8454A" w:rsidP="00C8454A">
            <w:pPr>
              <w:pStyle w:val="Listenabsatz"/>
              <w:numPr>
                <w:ilvl w:val="0"/>
                <w:numId w:val="9"/>
              </w:numPr>
              <w:spacing w:after="0"/>
              <w:rPr>
                <w:rFonts w:ascii="Times New Roman" w:hAnsi="Times New Roman" w:cs="Times New Roman"/>
                <w:sz w:val="20"/>
                <w:szCs w:val="20"/>
              </w:rPr>
            </w:pPr>
          </w:p>
        </w:tc>
        <w:tc>
          <w:tcPr>
            <w:tcW w:w="2435" w:type="dxa"/>
            <w:shd w:val="clear" w:color="auto" w:fill="auto"/>
          </w:tcPr>
          <w:p w14:paraId="402D1F7B"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208</w:t>
            </w:r>
          </w:p>
        </w:tc>
        <w:tc>
          <w:tcPr>
            <w:tcW w:w="2517" w:type="dxa"/>
          </w:tcPr>
          <w:p w14:paraId="1E1D9305"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5,25 (1,60)</w:t>
            </w:r>
          </w:p>
        </w:tc>
      </w:tr>
      <w:tr w:rsidR="00C8454A" w:rsidRPr="001C6085" w14:paraId="7A17E80D" w14:textId="77777777" w:rsidTr="00BC596E">
        <w:trPr>
          <w:trHeight w:val="169"/>
        </w:trPr>
        <w:tc>
          <w:tcPr>
            <w:tcW w:w="2701" w:type="dxa"/>
            <w:vMerge w:val="restart"/>
            <w:shd w:val="clear" w:color="auto" w:fill="BFBFBF" w:themeFill="background1" w:themeFillShade="BF"/>
          </w:tcPr>
          <w:p w14:paraId="15846427" w14:textId="77777777" w:rsidR="00C8454A" w:rsidRPr="001C6085" w:rsidRDefault="00C8454A" w:rsidP="00C8454A">
            <w:pPr>
              <w:spacing w:after="0" w:line="240" w:lineRule="auto"/>
              <w:rPr>
                <w:rFonts w:ascii="Times New Roman" w:hAnsi="Times New Roman" w:cs="Times New Roman"/>
                <w:sz w:val="20"/>
                <w:szCs w:val="20"/>
              </w:rPr>
            </w:pPr>
            <w:r w:rsidRPr="001C6085">
              <w:rPr>
                <w:rFonts w:ascii="Times New Roman" w:hAnsi="Times New Roman" w:cs="Times New Roman"/>
                <w:sz w:val="20"/>
                <w:szCs w:val="20"/>
              </w:rPr>
              <w:t>Einschätzung der eigenen Finanzen</w:t>
            </w:r>
          </w:p>
        </w:tc>
        <w:tc>
          <w:tcPr>
            <w:tcW w:w="2554" w:type="dxa"/>
          </w:tcPr>
          <w:p w14:paraId="1302F992"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 xml:space="preserve">Überhaupt nicht ausreichend </w:t>
            </w:r>
          </w:p>
        </w:tc>
        <w:tc>
          <w:tcPr>
            <w:tcW w:w="2435" w:type="dxa"/>
            <w:shd w:val="clear" w:color="auto" w:fill="auto"/>
          </w:tcPr>
          <w:p w14:paraId="742D21DD"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5</w:t>
            </w:r>
          </w:p>
        </w:tc>
        <w:tc>
          <w:tcPr>
            <w:tcW w:w="2517" w:type="dxa"/>
          </w:tcPr>
          <w:p w14:paraId="02791499"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2,3</w:t>
            </w:r>
          </w:p>
        </w:tc>
      </w:tr>
      <w:tr w:rsidR="00C8454A" w:rsidRPr="001C6085" w14:paraId="3C2172E6" w14:textId="77777777" w:rsidTr="00BC596E">
        <w:trPr>
          <w:trHeight w:val="169"/>
        </w:trPr>
        <w:tc>
          <w:tcPr>
            <w:tcW w:w="2701" w:type="dxa"/>
            <w:vMerge/>
            <w:shd w:val="clear" w:color="auto" w:fill="BFBFBF" w:themeFill="background1" w:themeFillShade="BF"/>
          </w:tcPr>
          <w:p w14:paraId="022E3CF4" w14:textId="77777777" w:rsidR="00C8454A" w:rsidRPr="001C6085" w:rsidRDefault="00C8454A" w:rsidP="00C8454A">
            <w:pPr>
              <w:spacing w:after="0" w:line="240" w:lineRule="auto"/>
              <w:rPr>
                <w:rFonts w:ascii="Times New Roman" w:hAnsi="Times New Roman" w:cs="Times New Roman"/>
                <w:sz w:val="20"/>
                <w:szCs w:val="20"/>
              </w:rPr>
            </w:pPr>
          </w:p>
        </w:tc>
        <w:tc>
          <w:tcPr>
            <w:tcW w:w="2554" w:type="dxa"/>
          </w:tcPr>
          <w:p w14:paraId="42E51B5B"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Nicht ausreichend</w:t>
            </w:r>
          </w:p>
        </w:tc>
        <w:tc>
          <w:tcPr>
            <w:tcW w:w="2435" w:type="dxa"/>
            <w:shd w:val="clear" w:color="auto" w:fill="auto"/>
          </w:tcPr>
          <w:p w14:paraId="6A574D2C"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43</w:t>
            </w:r>
          </w:p>
        </w:tc>
        <w:tc>
          <w:tcPr>
            <w:tcW w:w="2517" w:type="dxa"/>
          </w:tcPr>
          <w:p w14:paraId="32387D08"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20,1</w:t>
            </w:r>
          </w:p>
        </w:tc>
      </w:tr>
      <w:tr w:rsidR="00C8454A" w:rsidRPr="001C6085" w14:paraId="62780C20" w14:textId="77777777" w:rsidTr="00BC596E">
        <w:trPr>
          <w:trHeight w:val="169"/>
        </w:trPr>
        <w:tc>
          <w:tcPr>
            <w:tcW w:w="2701" w:type="dxa"/>
            <w:vMerge/>
            <w:shd w:val="clear" w:color="auto" w:fill="BFBFBF" w:themeFill="background1" w:themeFillShade="BF"/>
          </w:tcPr>
          <w:p w14:paraId="6A41B6F8" w14:textId="77777777" w:rsidR="00C8454A" w:rsidRPr="001C6085" w:rsidRDefault="00C8454A" w:rsidP="00C8454A">
            <w:pPr>
              <w:spacing w:after="0" w:line="240" w:lineRule="auto"/>
              <w:rPr>
                <w:rFonts w:ascii="Times New Roman" w:hAnsi="Times New Roman" w:cs="Times New Roman"/>
                <w:sz w:val="20"/>
                <w:szCs w:val="20"/>
              </w:rPr>
            </w:pPr>
          </w:p>
        </w:tc>
        <w:tc>
          <w:tcPr>
            <w:tcW w:w="2554" w:type="dxa"/>
          </w:tcPr>
          <w:p w14:paraId="76154AFE"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 xml:space="preserve">Ausreichend </w:t>
            </w:r>
          </w:p>
        </w:tc>
        <w:tc>
          <w:tcPr>
            <w:tcW w:w="2435" w:type="dxa"/>
            <w:shd w:val="clear" w:color="auto" w:fill="auto"/>
          </w:tcPr>
          <w:p w14:paraId="29EAD8A1"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125</w:t>
            </w:r>
          </w:p>
        </w:tc>
        <w:tc>
          <w:tcPr>
            <w:tcW w:w="2517" w:type="dxa"/>
          </w:tcPr>
          <w:p w14:paraId="318550C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58,4</w:t>
            </w:r>
          </w:p>
        </w:tc>
      </w:tr>
      <w:tr w:rsidR="00C8454A" w:rsidRPr="001C6085" w14:paraId="60160D32" w14:textId="77777777" w:rsidTr="00BC596E">
        <w:trPr>
          <w:trHeight w:val="137"/>
        </w:trPr>
        <w:tc>
          <w:tcPr>
            <w:tcW w:w="2701" w:type="dxa"/>
            <w:vMerge/>
            <w:shd w:val="clear" w:color="auto" w:fill="BFBFBF" w:themeFill="background1" w:themeFillShade="BF"/>
          </w:tcPr>
          <w:p w14:paraId="327605D0"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74C9BC66"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 xml:space="preserve">Mehr als ausreichend </w:t>
            </w:r>
          </w:p>
        </w:tc>
        <w:tc>
          <w:tcPr>
            <w:tcW w:w="2435" w:type="dxa"/>
            <w:shd w:val="clear" w:color="auto" w:fill="auto"/>
          </w:tcPr>
          <w:p w14:paraId="7A4D8BF6"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41</w:t>
            </w:r>
          </w:p>
        </w:tc>
        <w:tc>
          <w:tcPr>
            <w:tcW w:w="2517" w:type="dxa"/>
          </w:tcPr>
          <w:p w14:paraId="0BFF66C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19,2</w:t>
            </w:r>
          </w:p>
        </w:tc>
      </w:tr>
      <w:tr w:rsidR="00C8454A" w:rsidRPr="001C6085" w14:paraId="6E400A6A" w14:textId="77777777" w:rsidTr="00BC596E">
        <w:trPr>
          <w:trHeight w:val="137"/>
        </w:trPr>
        <w:tc>
          <w:tcPr>
            <w:tcW w:w="2701" w:type="dxa"/>
            <w:shd w:val="clear" w:color="auto" w:fill="BFBFBF" w:themeFill="background1" w:themeFillShade="BF"/>
          </w:tcPr>
          <w:p w14:paraId="49052682"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Finanzierungsquellen</w:t>
            </w:r>
          </w:p>
        </w:tc>
        <w:tc>
          <w:tcPr>
            <w:tcW w:w="2554" w:type="dxa"/>
            <w:shd w:val="clear" w:color="auto" w:fill="auto"/>
          </w:tcPr>
          <w:p w14:paraId="65A31FEB" w14:textId="77777777" w:rsidR="00C8454A" w:rsidRPr="001C6085" w:rsidRDefault="00C8454A" w:rsidP="00C8454A">
            <w:pPr>
              <w:spacing w:after="0"/>
              <w:rPr>
                <w:rFonts w:ascii="Times New Roman" w:hAnsi="Times New Roman" w:cs="Times New Roman"/>
                <w:b/>
                <w:bCs/>
                <w:sz w:val="20"/>
                <w:szCs w:val="20"/>
              </w:rPr>
            </w:pPr>
          </w:p>
        </w:tc>
        <w:tc>
          <w:tcPr>
            <w:tcW w:w="2435" w:type="dxa"/>
            <w:shd w:val="clear" w:color="auto" w:fill="auto"/>
          </w:tcPr>
          <w:p w14:paraId="3E0C5A48" w14:textId="77777777" w:rsidR="00C8454A" w:rsidRPr="001C6085" w:rsidRDefault="00C8454A" w:rsidP="00C8454A">
            <w:pPr>
              <w:spacing w:after="0"/>
              <w:jc w:val="both"/>
              <w:rPr>
                <w:rFonts w:ascii="Times New Roman" w:hAnsi="Times New Roman" w:cs="Times New Roman"/>
                <w:b/>
                <w:bCs/>
                <w:sz w:val="20"/>
                <w:szCs w:val="20"/>
              </w:rPr>
            </w:pPr>
          </w:p>
        </w:tc>
        <w:tc>
          <w:tcPr>
            <w:tcW w:w="2517" w:type="dxa"/>
            <w:shd w:val="clear" w:color="auto" w:fill="auto"/>
          </w:tcPr>
          <w:p w14:paraId="7AF042CF" w14:textId="77777777" w:rsidR="00C8454A" w:rsidRPr="001C6085" w:rsidRDefault="00C8454A" w:rsidP="00C8454A">
            <w:pPr>
              <w:spacing w:after="0"/>
              <w:jc w:val="both"/>
              <w:rPr>
                <w:rFonts w:ascii="Times New Roman" w:hAnsi="Times New Roman" w:cs="Times New Roman"/>
                <w:b/>
                <w:bCs/>
                <w:sz w:val="20"/>
                <w:szCs w:val="20"/>
              </w:rPr>
            </w:pPr>
          </w:p>
        </w:tc>
      </w:tr>
      <w:tr w:rsidR="00C8454A" w:rsidRPr="001C6085" w14:paraId="5073758C" w14:textId="77777777" w:rsidTr="00BC596E">
        <w:trPr>
          <w:trHeight w:val="136"/>
        </w:trPr>
        <w:tc>
          <w:tcPr>
            <w:tcW w:w="2701" w:type="dxa"/>
            <w:vMerge w:val="restart"/>
            <w:shd w:val="clear" w:color="auto" w:fill="BFBFBF" w:themeFill="background1" w:themeFillShade="BF"/>
          </w:tcPr>
          <w:p w14:paraId="29DC713B" w14:textId="77777777" w:rsidR="00C8454A" w:rsidRPr="001C6085" w:rsidRDefault="00C8454A"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 xml:space="preserve">Eigenes Kapital </w:t>
            </w:r>
          </w:p>
        </w:tc>
        <w:tc>
          <w:tcPr>
            <w:tcW w:w="2554" w:type="dxa"/>
          </w:tcPr>
          <w:p w14:paraId="08F0AD7E"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143C721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83</w:t>
            </w:r>
          </w:p>
        </w:tc>
        <w:tc>
          <w:tcPr>
            <w:tcW w:w="2517" w:type="dxa"/>
          </w:tcPr>
          <w:p w14:paraId="6DF0F85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38,8</w:t>
            </w:r>
          </w:p>
        </w:tc>
      </w:tr>
      <w:tr w:rsidR="00C8454A" w:rsidRPr="001C6085" w14:paraId="59973F84" w14:textId="77777777" w:rsidTr="00BC596E">
        <w:trPr>
          <w:trHeight w:val="141"/>
        </w:trPr>
        <w:tc>
          <w:tcPr>
            <w:tcW w:w="2701" w:type="dxa"/>
            <w:vMerge/>
            <w:shd w:val="clear" w:color="auto" w:fill="BFBFBF" w:themeFill="background1" w:themeFillShade="BF"/>
          </w:tcPr>
          <w:p w14:paraId="78715D30"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3010F8C5"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16245AA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131</w:t>
            </w:r>
          </w:p>
        </w:tc>
        <w:tc>
          <w:tcPr>
            <w:tcW w:w="2517" w:type="dxa"/>
          </w:tcPr>
          <w:p w14:paraId="0BB5D41E"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61,2</w:t>
            </w:r>
          </w:p>
        </w:tc>
      </w:tr>
      <w:tr w:rsidR="00C8454A" w:rsidRPr="001C6085" w14:paraId="3043AE77" w14:textId="77777777" w:rsidTr="00BC596E">
        <w:trPr>
          <w:trHeight w:val="216"/>
        </w:trPr>
        <w:tc>
          <w:tcPr>
            <w:tcW w:w="2701" w:type="dxa"/>
            <w:vMerge w:val="restart"/>
            <w:shd w:val="clear" w:color="auto" w:fill="BFBFBF" w:themeFill="background1" w:themeFillShade="BF"/>
          </w:tcPr>
          <w:p w14:paraId="1A6C82C6" w14:textId="77777777" w:rsidR="00C8454A" w:rsidRPr="001C6085" w:rsidRDefault="00C8454A"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Familie</w:t>
            </w:r>
          </w:p>
        </w:tc>
        <w:tc>
          <w:tcPr>
            <w:tcW w:w="2554" w:type="dxa"/>
          </w:tcPr>
          <w:p w14:paraId="4FE194E9"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1C1A8437"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135</w:t>
            </w:r>
          </w:p>
        </w:tc>
        <w:tc>
          <w:tcPr>
            <w:tcW w:w="2517" w:type="dxa"/>
          </w:tcPr>
          <w:p w14:paraId="404EF617"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63,1</w:t>
            </w:r>
          </w:p>
        </w:tc>
      </w:tr>
      <w:tr w:rsidR="00C8454A" w:rsidRPr="001C6085" w14:paraId="3BBE22F6" w14:textId="77777777" w:rsidTr="00BC596E">
        <w:trPr>
          <w:trHeight w:val="134"/>
        </w:trPr>
        <w:tc>
          <w:tcPr>
            <w:tcW w:w="2701" w:type="dxa"/>
            <w:vMerge/>
            <w:shd w:val="clear" w:color="auto" w:fill="BFBFBF" w:themeFill="background1" w:themeFillShade="BF"/>
          </w:tcPr>
          <w:p w14:paraId="2F88EA77"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3297ABE7"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7FAA7A21"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79</w:t>
            </w:r>
          </w:p>
        </w:tc>
        <w:tc>
          <w:tcPr>
            <w:tcW w:w="2517" w:type="dxa"/>
          </w:tcPr>
          <w:p w14:paraId="4A1C538D"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36,9</w:t>
            </w:r>
          </w:p>
        </w:tc>
      </w:tr>
      <w:tr w:rsidR="00C8454A" w:rsidRPr="001C6085" w14:paraId="691077B0" w14:textId="77777777" w:rsidTr="00BC596E">
        <w:trPr>
          <w:trHeight w:val="207"/>
        </w:trPr>
        <w:tc>
          <w:tcPr>
            <w:tcW w:w="2701" w:type="dxa"/>
            <w:vMerge w:val="restart"/>
            <w:shd w:val="clear" w:color="auto" w:fill="BFBFBF" w:themeFill="background1" w:themeFillShade="BF"/>
          </w:tcPr>
          <w:p w14:paraId="08500FF0" w14:textId="77777777" w:rsidR="00C8454A" w:rsidRPr="001C6085" w:rsidRDefault="00C8454A"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Stipendium</w:t>
            </w:r>
          </w:p>
        </w:tc>
        <w:tc>
          <w:tcPr>
            <w:tcW w:w="2554" w:type="dxa"/>
          </w:tcPr>
          <w:p w14:paraId="02801221"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0644285A"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7</w:t>
            </w:r>
          </w:p>
        </w:tc>
        <w:tc>
          <w:tcPr>
            <w:tcW w:w="2517" w:type="dxa"/>
          </w:tcPr>
          <w:p w14:paraId="7FCCA630"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3,3</w:t>
            </w:r>
          </w:p>
        </w:tc>
      </w:tr>
      <w:tr w:rsidR="00C8454A" w:rsidRPr="001C6085" w14:paraId="659699FE" w14:textId="77777777" w:rsidTr="00BC596E">
        <w:trPr>
          <w:trHeight w:val="140"/>
        </w:trPr>
        <w:tc>
          <w:tcPr>
            <w:tcW w:w="2701" w:type="dxa"/>
            <w:vMerge/>
            <w:shd w:val="clear" w:color="auto" w:fill="BFBFBF" w:themeFill="background1" w:themeFillShade="BF"/>
          </w:tcPr>
          <w:p w14:paraId="37CC7A06"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3A71FEEA"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424D1C77"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207</w:t>
            </w:r>
          </w:p>
        </w:tc>
        <w:tc>
          <w:tcPr>
            <w:tcW w:w="2517" w:type="dxa"/>
          </w:tcPr>
          <w:p w14:paraId="2349E9AF"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96,7</w:t>
            </w:r>
          </w:p>
        </w:tc>
      </w:tr>
      <w:tr w:rsidR="00C8454A" w:rsidRPr="001C6085" w14:paraId="09306B20" w14:textId="77777777" w:rsidTr="00BC596E">
        <w:trPr>
          <w:trHeight w:val="214"/>
        </w:trPr>
        <w:tc>
          <w:tcPr>
            <w:tcW w:w="2701" w:type="dxa"/>
            <w:vMerge w:val="restart"/>
            <w:shd w:val="clear" w:color="auto" w:fill="BFBFBF" w:themeFill="background1" w:themeFillShade="BF"/>
          </w:tcPr>
          <w:p w14:paraId="5D9E80AF" w14:textId="77777777" w:rsidR="00C8454A" w:rsidRPr="001C6085" w:rsidRDefault="00C8454A"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 xml:space="preserve">BAföG </w:t>
            </w:r>
          </w:p>
        </w:tc>
        <w:tc>
          <w:tcPr>
            <w:tcW w:w="2554" w:type="dxa"/>
          </w:tcPr>
          <w:p w14:paraId="24BBAA7E"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4E887359"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42</w:t>
            </w:r>
          </w:p>
        </w:tc>
        <w:tc>
          <w:tcPr>
            <w:tcW w:w="2517" w:type="dxa"/>
          </w:tcPr>
          <w:p w14:paraId="63BDF36C"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19,6</w:t>
            </w:r>
          </w:p>
        </w:tc>
      </w:tr>
      <w:tr w:rsidR="00C8454A" w:rsidRPr="001C6085" w14:paraId="320263D2" w14:textId="77777777" w:rsidTr="00BC596E">
        <w:trPr>
          <w:trHeight w:val="131"/>
        </w:trPr>
        <w:tc>
          <w:tcPr>
            <w:tcW w:w="2701" w:type="dxa"/>
            <w:vMerge/>
            <w:shd w:val="clear" w:color="auto" w:fill="BFBFBF" w:themeFill="background1" w:themeFillShade="BF"/>
          </w:tcPr>
          <w:p w14:paraId="218A6BE4"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5659C552"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4CF3BD2B"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172</w:t>
            </w:r>
          </w:p>
        </w:tc>
        <w:tc>
          <w:tcPr>
            <w:tcW w:w="2517" w:type="dxa"/>
          </w:tcPr>
          <w:p w14:paraId="3DAD076B"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80,4</w:t>
            </w:r>
          </w:p>
        </w:tc>
      </w:tr>
      <w:tr w:rsidR="00C8454A" w:rsidRPr="001C6085" w14:paraId="6526AEEB" w14:textId="77777777" w:rsidTr="00BC596E">
        <w:trPr>
          <w:trHeight w:val="206"/>
        </w:trPr>
        <w:tc>
          <w:tcPr>
            <w:tcW w:w="2701" w:type="dxa"/>
            <w:vMerge w:val="restart"/>
            <w:shd w:val="clear" w:color="auto" w:fill="BFBFBF" w:themeFill="background1" w:themeFillShade="BF"/>
          </w:tcPr>
          <w:p w14:paraId="20BC41DD" w14:textId="77777777" w:rsidR="00C8454A" w:rsidRPr="001C6085" w:rsidRDefault="00C8454A"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Studienkredit</w:t>
            </w:r>
          </w:p>
        </w:tc>
        <w:tc>
          <w:tcPr>
            <w:tcW w:w="2554" w:type="dxa"/>
          </w:tcPr>
          <w:p w14:paraId="71377534"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7798356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w:t>
            </w:r>
          </w:p>
        </w:tc>
        <w:tc>
          <w:tcPr>
            <w:tcW w:w="2517" w:type="dxa"/>
          </w:tcPr>
          <w:p w14:paraId="25450D94"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0,5</w:t>
            </w:r>
          </w:p>
        </w:tc>
      </w:tr>
      <w:tr w:rsidR="00C8454A" w:rsidRPr="001C6085" w14:paraId="7DC26A94" w14:textId="77777777" w:rsidTr="00BC596E">
        <w:trPr>
          <w:trHeight w:val="123"/>
        </w:trPr>
        <w:tc>
          <w:tcPr>
            <w:tcW w:w="2701" w:type="dxa"/>
            <w:vMerge/>
            <w:shd w:val="clear" w:color="auto" w:fill="BFBFBF" w:themeFill="background1" w:themeFillShade="BF"/>
          </w:tcPr>
          <w:p w14:paraId="18116A81"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6F2F9760"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0FCF26C7"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213</w:t>
            </w:r>
          </w:p>
        </w:tc>
        <w:tc>
          <w:tcPr>
            <w:tcW w:w="2517" w:type="dxa"/>
          </w:tcPr>
          <w:p w14:paraId="190F5F29"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99,5</w:t>
            </w:r>
          </w:p>
        </w:tc>
      </w:tr>
      <w:tr w:rsidR="00C8454A" w:rsidRPr="001C6085" w14:paraId="2B59AE2B" w14:textId="77777777" w:rsidTr="00BC596E">
        <w:trPr>
          <w:trHeight w:val="212"/>
        </w:trPr>
        <w:tc>
          <w:tcPr>
            <w:tcW w:w="2701" w:type="dxa"/>
            <w:vMerge w:val="restart"/>
            <w:shd w:val="clear" w:color="auto" w:fill="BFBFBF" w:themeFill="background1" w:themeFillShade="BF"/>
          </w:tcPr>
          <w:p w14:paraId="267FA2EF" w14:textId="77777777" w:rsidR="00C8454A" w:rsidRPr="001C6085" w:rsidRDefault="00C8454A"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Nebentätigkeit</w:t>
            </w:r>
          </w:p>
        </w:tc>
        <w:tc>
          <w:tcPr>
            <w:tcW w:w="2554" w:type="dxa"/>
          </w:tcPr>
          <w:p w14:paraId="099A6559"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032EB57E"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128</w:t>
            </w:r>
          </w:p>
        </w:tc>
        <w:tc>
          <w:tcPr>
            <w:tcW w:w="2517" w:type="dxa"/>
          </w:tcPr>
          <w:p w14:paraId="31F5520E"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59,8</w:t>
            </w:r>
          </w:p>
        </w:tc>
      </w:tr>
      <w:tr w:rsidR="00C8454A" w:rsidRPr="001C6085" w14:paraId="3874B221" w14:textId="77777777" w:rsidTr="00BC596E">
        <w:trPr>
          <w:trHeight w:val="116"/>
        </w:trPr>
        <w:tc>
          <w:tcPr>
            <w:tcW w:w="2701" w:type="dxa"/>
            <w:vMerge/>
            <w:shd w:val="clear" w:color="auto" w:fill="BFBFBF" w:themeFill="background1" w:themeFillShade="BF"/>
          </w:tcPr>
          <w:p w14:paraId="2A7B7240"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5CDAD7CA"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529558B8"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86</w:t>
            </w:r>
          </w:p>
        </w:tc>
        <w:tc>
          <w:tcPr>
            <w:tcW w:w="2517" w:type="dxa"/>
          </w:tcPr>
          <w:p w14:paraId="467959BE"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40,2</w:t>
            </w:r>
          </w:p>
        </w:tc>
      </w:tr>
      <w:tr w:rsidR="00C8454A" w:rsidRPr="001C6085" w14:paraId="1D1E4A92" w14:textId="77777777" w:rsidTr="00BC596E">
        <w:trPr>
          <w:trHeight w:val="70"/>
        </w:trPr>
        <w:tc>
          <w:tcPr>
            <w:tcW w:w="2701" w:type="dxa"/>
            <w:vMerge w:val="restart"/>
            <w:shd w:val="clear" w:color="auto" w:fill="BFBFBF" w:themeFill="background1" w:themeFillShade="BF"/>
          </w:tcPr>
          <w:p w14:paraId="6FE2693D" w14:textId="77777777" w:rsidR="00C8454A" w:rsidRPr="001C6085" w:rsidRDefault="00C8454A" w:rsidP="00C8454A">
            <w:pPr>
              <w:pStyle w:val="Listenabsatz"/>
              <w:numPr>
                <w:ilvl w:val="0"/>
                <w:numId w:val="9"/>
              </w:num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Sonstiges</w:t>
            </w:r>
          </w:p>
        </w:tc>
        <w:tc>
          <w:tcPr>
            <w:tcW w:w="2554" w:type="dxa"/>
          </w:tcPr>
          <w:p w14:paraId="5BEC2D6A"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0E9716D9"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44</w:t>
            </w:r>
          </w:p>
        </w:tc>
        <w:tc>
          <w:tcPr>
            <w:tcW w:w="2517" w:type="dxa"/>
          </w:tcPr>
          <w:p w14:paraId="5554466B"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20,6</w:t>
            </w:r>
          </w:p>
        </w:tc>
      </w:tr>
      <w:tr w:rsidR="00C8454A" w:rsidRPr="001C6085" w14:paraId="76A4E72A" w14:textId="77777777" w:rsidTr="00BC596E">
        <w:trPr>
          <w:trHeight w:val="122"/>
        </w:trPr>
        <w:tc>
          <w:tcPr>
            <w:tcW w:w="2701" w:type="dxa"/>
            <w:vMerge/>
            <w:shd w:val="clear" w:color="auto" w:fill="BFBFBF" w:themeFill="background1" w:themeFillShade="BF"/>
          </w:tcPr>
          <w:p w14:paraId="2E1F7265"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07745EBE"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16634E88"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170</w:t>
            </w:r>
          </w:p>
        </w:tc>
        <w:tc>
          <w:tcPr>
            <w:tcW w:w="2517" w:type="dxa"/>
          </w:tcPr>
          <w:p w14:paraId="7AC87106"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79,4</w:t>
            </w:r>
          </w:p>
        </w:tc>
      </w:tr>
      <w:tr w:rsidR="00C8454A" w:rsidRPr="001C6085" w14:paraId="0F98F530" w14:textId="77777777" w:rsidTr="00BC596E">
        <w:trPr>
          <w:trHeight w:val="70"/>
        </w:trPr>
        <w:tc>
          <w:tcPr>
            <w:tcW w:w="2701" w:type="dxa"/>
            <w:vMerge w:val="restart"/>
            <w:shd w:val="clear" w:color="auto" w:fill="BFBFBF" w:themeFill="background1" w:themeFillShade="BF"/>
          </w:tcPr>
          <w:p w14:paraId="2F453D5B" w14:textId="77777777" w:rsidR="00C8454A" w:rsidRPr="001C6085" w:rsidRDefault="00C8454A" w:rsidP="00C8454A">
            <w:pPr>
              <w:spacing w:after="0" w:line="240" w:lineRule="auto"/>
              <w:jc w:val="both"/>
              <w:rPr>
                <w:rFonts w:ascii="Times New Roman" w:hAnsi="Times New Roman" w:cs="Times New Roman"/>
                <w:sz w:val="20"/>
                <w:szCs w:val="20"/>
              </w:rPr>
            </w:pPr>
            <w:r w:rsidRPr="001C6085">
              <w:rPr>
                <w:rFonts w:ascii="Times New Roman" w:hAnsi="Times New Roman" w:cs="Times New Roman"/>
                <w:sz w:val="20"/>
                <w:szCs w:val="20"/>
              </w:rPr>
              <w:t xml:space="preserve">Schulden </w:t>
            </w:r>
          </w:p>
        </w:tc>
        <w:tc>
          <w:tcPr>
            <w:tcW w:w="2554" w:type="dxa"/>
          </w:tcPr>
          <w:p w14:paraId="0E4F92B8"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Ja</w:t>
            </w:r>
          </w:p>
        </w:tc>
        <w:tc>
          <w:tcPr>
            <w:tcW w:w="2435" w:type="dxa"/>
            <w:shd w:val="clear" w:color="auto" w:fill="auto"/>
          </w:tcPr>
          <w:p w14:paraId="1DBC5B56"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27</w:t>
            </w:r>
          </w:p>
        </w:tc>
        <w:tc>
          <w:tcPr>
            <w:tcW w:w="2517" w:type="dxa"/>
          </w:tcPr>
          <w:p w14:paraId="5E08B87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12,7</w:t>
            </w:r>
          </w:p>
        </w:tc>
      </w:tr>
      <w:tr w:rsidR="00C8454A" w:rsidRPr="001C6085" w14:paraId="28B9319D" w14:textId="77777777" w:rsidTr="00BC596E">
        <w:trPr>
          <w:trHeight w:val="78"/>
        </w:trPr>
        <w:tc>
          <w:tcPr>
            <w:tcW w:w="2701" w:type="dxa"/>
            <w:vMerge/>
            <w:shd w:val="clear" w:color="auto" w:fill="BFBFBF" w:themeFill="background1" w:themeFillShade="BF"/>
          </w:tcPr>
          <w:p w14:paraId="7A02EB01" w14:textId="77777777" w:rsidR="00C8454A" w:rsidRPr="001C6085" w:rsidRDefault="00C8454A" w:rsidP="00C8454A">
            <w:pPr>
              <w:spacing w:after="0" w:line="240" w:lineRule="auto"/>
              <w:jc w:val="both"/>
              <w:rPr>
                <w:rFonts w:ascii="Times New Roman" w:hAnsi="Times New Roman" w:cs="Times New Roman"/>
                <w:sz w:val="20"/>
                <w:szCs w:val="20"/>
              </w:rPr>
            </w:pPr>
          </w:p>
        </w:tc>
        <w:tc>
          <w:tcPr>
            <w:tcW w:w="2554" w:type="dxa"/>
          </w:tcPr>
          <w:p w14:paraId="5CFE8AE2" w14:textId="77777777" w:rsidR="00C8454A" w:rsidRPr="001C6085" w:rsidRDefault="00C8454A" w:rsidP="00C8454A">
            <w:pPr>
              <w:spacing w:after="0"/>
              <w:rPr>
                <w:rFonts w:ascii="Times New Roman" w:hAnsi="Times New Roman" w:cs="Times New Roman"/>
                <w:sz w:val="20"/>
                <w:szCs w:val="20"/>
              </w:rPr>
            </w:pPr>
            <w:r w:rsidRPr="001C6085">
              <w:rPr>
                <w:rFonts w:ascii="Times New Roman" w:hAnsi="Times New Roman" w:cs="Times New Roman"/>
                <w:sz w:val="20"/>
                <w:szCs w:val="20"/>
              </w:rPr>
              <w:t>Nein</w:t>
            </w:r>
          </w:p>
        </w:tc>
        <w:tc>
          <w:tcPr>
            <w:tcW w:w="2435" w:type="dxa"/>
            <w:shd w:val="clear" w:color="auto" w:fill="auto"/>
          </w:tcPr>
          <w:p w14:paraId="2C22F451"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186</w:t>
            </w:r>
          </w:p>
        </w:tc>
        <w:tc>
          <w:tcPr>
            <w:tcW w:w="2517" w:type="dxa"/>
          </w:tcPr>
          <w:p w14:paraId="540396B3" w14:textId="77777777" w:rsidR="00C8454A" w:rsidRPr="001C6085" w:rsidRDefault="00C8454A" w:rsidP="00C8454A">
            <w:pPr>
              <w:spacing w:after="0"/>
              <w:jc w:val="both"/>
              <w:rPr>
                <w:rFonts w:ascii="Times New Roman" w:hAnsi="Times New Roman" w:cs="Times New Roman"/>
                <w:sz w:val="20"/>
                <w:szCs w:val="20"/>
              </w:rPr>
            </w:pPr>
            <w:r w:rsidRPr="001C6085">
              <w:rPr>
                <w:rFonts w:ascii="Times New Roman" w:hAnsi="Times New Roman" w:cs="Times New Roman"/>
                <w:sz w:val="20"/>
                <w:szCs w:val="20"/>
              </w:rPr>
              <w:t>87,3</w:t>
            </w:r>
          </w:p>
        </w:tc>
      </w:tr>
      <w:tr w:rsidR="00C8454A" w:rsidRPr="001C6085" w14:paraId="1A405557" w14:textId="77777777" w:rsidTr="00BC596E">
        <w:trPr>
          <w:trHeight w:val="344"/>
        </w:trPr>
        <w:tc>
          <w:tcPr>
            <w:tcW w:w="10207" w:type="dxa"/>
            <w:gridSpan w:val="4"/>
            <w:shd w:val="clear" w:color="auto" w:fill="BFBFBF" w:themeFill="background1" w:themeFillShade="BF"/>
          </w:tcPr>
          <w:p w14:paraId="63B10CAE" w14:textId="77777777" w:rsidR="00C8454A" w:rsidRPr="001C6085" w:rsidRDefault="00C8454A" w:rsidP="00C8454A">
            <w:pPr>
              <w:rPr>
                <w:rFonts w:ascii="Times New Roman" w:hAnsi="Times New Roman" w:cs="Times New Roman"/>
                <w:sz w:val="20"/>
                <w:szCs w:val="20"/>
              </w:rPr>
            </w:pPr>
            <w:r w:rsidRPr="001C6085">
              <w:rPr>
                <w:rFonts w:ascii="Times New Roman" w:hAnsi="Times New Roman" w:cs="Times New Roman"/>
                <w:b/>
                <w:bCs/>
                <w:sz w:val="20"/>
                <w:szCs w:val="20"/>
              </w:rPr>
              <w:t>Anmerkungen:</w:t>
            </w:r>
            <w:r w:rsidRPr="001C6085">
              <w:rPr>
                <w:rFonts w:ascii="Times New Roman" w:hAnsi="Times New Roman" w:cs="Times New Roman"/>
                <w:sz w:val="20"/>
                <w:szCs w:val="20"/>
              </w:rPr>
              <w:t xml:space="preserve"> Prozentangaben (%) beziehen sich auf die gültigen Fälle; M = Mittelwert; SD = Standardabweichung; BAföG = Bundesausbildungsförderungsgesetz</w:t>
            </w:r>
          </w:p>
        </w:tc>
      </w:tr>
    </w:tbl>
    <w:p w14:paraId="6E2F064C" w14:textId="77777777" w:rsidR="006627F5" w:rsidRDefault="006627F5" w:rsidP="006627F5"/>
    <w:p w14:paraId="0AE4DB52" w14:textId="77777777" w:rsidR="006627F5" w:rsidRDefault="006627F5" w:rsidP="006627F5"/>
    <w:p w14:paraId="59276449" w14:textId="77777777" w:rsidR="006627F5" w:rsidRPr="006627F5" w:rsidRDefault="006627F5" w:rsidP="006627F5">
      <w:pPr>
        <w:sectPr w:rsidR="006627F5" w:rsidRPr="006627F5" w:rsidSect="009F3D6C">
          <w:pgSz w:w="11906" w:h="16838"/>
          <w:pgMar w:top="1417" w:right="1417" w:bottom="1134" w:left="1417" w:header="708" w:footer="708" w:gutter="0"/>
          <w:cols w:space="708"/>
          <w:docGrid w:linePitch="360"/>
        </w:sectPr>
      </w:pPr>
    </w:p>
    <w:p w14:paraId="7874A5C2" w14:textId="26C7ADE0" w:rsidR="004816B6" w:rsidRPr="00BB39A2" w:rsidRDefault="004816B6" w:rsidP="004816B6">
      <w:pPr>
        <w:pStyle w:val="Beschriftung"/>
        <w:keepNext/>
        <w:rPr>
          <w:rFonts w:ascii="Times New Roman" w:hAnsi="Times New Roman" w:cs="Times New Roman"/>
          <w:sz w:val="20"/>
          <w:szCs w:val="20"/>
        </w:rPr>
      </w:pPr>
      <w:r w:rsidRPr="00BB39A2">
        <w:rPr>
          <w:rFonts w:ascii="Times New Roman" w:hAnsi="Times New Roman" w:cs="Times New Roman"/>
          <w:sz w:val="20"/>
          <w:szCs w:val="20"/>
        </w:rPr>
        <w:lastRenderedPageBreak/>
        <w:t>Tabelle S</w:t>
      </w:r>
      <w:r w:rsidRPr="00BB39A2">
        <w:rPr>
          <w:rFonts w:ascii="Times New Roman" w:hAnsi="Times New Roman" w:cs="Times New Roman"/>
          <w:sz w:val="20"/>
          <w:szCs w:val="20"/>
        </w:rPr>
        <w:fldChar w:fldCharType="begin"/>
      </w:r>
      <w:r w:rsidRPr="00BB39A2">
        <w:rPr>
          <w:rFonts w:ascii="Times New Roman" w:hAnsi="Times New Roman" w:cs="Times New Roman"/>
          <w:sz w:val="20"/>
          <w:szCs w:val="20"/>
        </w:rPr>
        <w:instrText xml:space="preserve"> SEQ Tabelle \* ARABIC </w:instrText>
      </w:r>
      <w:r w:rsidRPr="00BB39A2">
        <w:rPr>
          <w:rFonts w:ascii="Times New Roman" w:hAnsi="Times New Roman" w:cs="Times New Roman"/>
          <w:sz w:val="20"/>
          <w:szCs w:val="20"/>
        </w:rPr>
        <w:fldChar w:fldCharType="separate"/>
      </w:r>
      <w:r w:rsidR="006627F5">
        <w:rPr>
          <w:rFonts w:ascii="Times New Roman" w:hAnsi="Times New Roman" w:cs="Times New Roman"/>
          <w:noProof/>
          <w:sz w:val="20"/>
          <w:szCs w:val="20"/>
        </w:rPr>
        <w:t>7</w:t>
      </w:r>
      <w:r w:rsidRPr="00BB39A2">
        <w:rPr>
          <w:rFonts w:ascii="Times New Roman" w:hAnsi="Times New Roman" w:cs="Times New Roman"/>
          <w:sz w:val="20"/>
          <w:szCs w:val="20"/>
        </w:rPr>
        <w:fldChar w:fldCharType="end"/>
      </w:r>
      <w:r w:rsidR="00BB39A2">
        <w:rPr>
          <w:rFonts w:ascii="Times New Roman" w:hAnsi="Times New Roman" w:cs="Times New Roman"/>
          <w:sz w:val="20"/>
          <w:szCs w:val="20"/>
        </w:rPr>
        <w:t>:</w:t>
      </w:r>
      <w:r w:rsidRPr="00BB39A2">
        <w:rPr>
          <w:rFonts w:ascii="Times New Roman" w:hAnsi="Times New Roman" w:cs="Times New Roman"/>
          <w:sz w:val="20"/>
          <w:szCs w:val="20"/>
        </w:rPr>
        <w:t xml:space="preserve"> Logistische Regression zum Zusammenhang zwischen sozioökonomischen Variablen und Gesundheitsverhalten</w:t>
      </w:r>
    </w:p>
    <w:tbl>
      <w:tblPr>
        <w:tblW w:w="10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75"/>
        <w:gridCol w:w="1244"/>
        <w:gridCol w:w="748"/>
        <w:gridCol w:w="1245"/>
        <w:gridCol w:w="749"/>
        <w:gridCol w:w="1245"/>
        <w:gridCol w:w="749"/>
        <w:gridCol w:w="1245"/>
        <w:gridCol w:w="749"/>
      </w:tblGrid>
      <w:tr w:rsidR="000E48E2" w:rsidRPr="00BB39A2" w14:paraId="3BE32729" w14:textId="25E9013F" w:rsidTr="00BC596E">
        <w:trPr>
          <w:trHeight w:val="648"/>
          <w:jc w:val="center"/>
        </w:trPr>
        <w:tc>
          <w:tcPr>
            <w:tcW w:w="2232" w:type="dxa"/>
            <w:vMerge w:val="restart"/>
            <w:shd w:val="clear" w:color="auto" w:fill="BFBFBF" w:themeFill="background1" w:themeFillShade="BF"/>
          </w:tcPr>
          <w:p w14:paraId="3A2E2BE8" w14:textId="77777777" w:rsidR="000E48E2" w:rsidRPr="00BC596E" w:rsidRDefault="000E48E2" w:rsidP="004F3390">
            <w:pPr>
              <w:autoSpaceDE w:val="0"/>
              <w:autoSpaceDN w:val="0"/>
              <w:adjustRightInd w:val="0"/>
              <w:spacing w:after="0" w:line="360" w:lineRule="auto"/>
              <w:jc w:val="both"/>
              <w:rPr>
                <w:rFonts w:ascii="Times New Roman" w:hAnsi="Times New Roman" w:cs="Times New Roman"/>
                <w:kern w:val="0"/>
                <w:sz w:val="20"/>
                <w:szCs w:val="20"/>
              </w:rPr>
            </w:pPr>
          </w:p>
        </w:tc>
        <w:tc>
          <w:tcPr>
            <w:tcW w:w="2040" w:type="dxa"/>
            <w:gridSpan w:val="2"/>
            <w:shd w:val="clear" w:color="auto" w:fill="BFBFBF" w:themeFill="background1" w:themeFillShade="BF"/>
          </w:tcPr>
          <w:p w14:paraId="04A6A57E" w14:textId="184A80C4" w:rsidR="000E48E2" w:rsidRPr="00BC596E" w:rsidRDefault="000E48E2" w:rsidP="00972BD7">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Bewegung (Cut-off</w:t>
            </w:r>
            <w:r w:rsidRPr="00BC596E">
              <w:rPr>
                <w:rFonts w:ascii="Times New Roman" w:hAnsi="Times New Roman" w:cs="Times New Roman"/>
                <w:color w:val="111111"/>
                <w:sz w:val="20"/>
                <w:szCs w:val="20"/>
                <w:shd w:val="clear" w:color="auto" w:fill="BFBFBF" w:themeFill="background1" w:themeFillShade="BF"/>
              </w:rPr>
              <w:t>≥</w:t>
            </w:r>
            <w:r w:rsidRPr="00BC596E">
              <w:rPr>
                <w:rFonts w:ascii="Times New Roman" w:hAnsi="Times New Roman" w:cs="Times New Roman"/>
                <w:sz w:val="20"/>
                <w:szCs w:val="20"/>
              </w:rPr>
              <w:t>2,5 Stunden/Woche) [</w:t>
            </w:r>
            <w:r w:rsidR="00D02EA5">
              <w:rPr>
                <w:rFonts w:ascii="Times New Roman" w:hAnsi="Times New Roman" w:cs="Times New Roman"/>
                <w:sz w:val="20"/>
                <w:szCs w:val="20"/>
              </w:rPr>
              <w:t>4</w:t>
            </w:r>
            <w:r w:rsidRPr="00BC596E">
              <w:rPr>
                <w:rFonts w:ascii="Times New Roman" w:hAnsi="Times New Roman" w:cs="Times New Roman"/>
                <w:sz w:val="20"/>
                <w:szCs w:val="20"/>
              </w:rPr>
              <w:t>]</w:t>
            </w:r>
          </w:p>
        </w:tc>
        <w:tc>
          <w:tcPr>
            <w:tcW w:w="2040" w:type="dxa"/>
            <w:gridSpan w:val="2"/>
            <w:shd w:val="clear" w:color="auto" w:fill="BFBFBF" w:themeFill="background1" w:themeFillShade="BF"/>
          </w:tcPr>
          <w:p w14:paraId="07DE6779" w14:textId="7D3AB092" w:rsidR="000E48E2" w:rsidRPr="00BC596E" w:rsidRDefault="000E48E2" w:rsidP="00972BD7">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 xml:space="preserve">Sport (Cut-off </w:t>
            </w:r>
            <w:r w:rsidRPr="00BC596E">
              <w:rPr>
                <w:rFonts w:ascii="Times New Roman" w:hAnsi="Times New Roman" w:cs="Times New Roman"/>
                <w:color w:val="111111"/>
                <w:sz w:val="20"/>
                <w:szCs w:val="20"/>
                <w:shd w:val="clear" w:color="auto" w:fill="BFBFBF" w:themeFill="background1" w:themeFillShade="BF"/>
              </w:rPr>
              <w:t>≥</w:t>
            </w:r>
            <w:r w:rsidRPr="00BC596E">
              <w:rPr>
                <w:rFonts w:ascii="Times New Roman" w:hAnsi="Times New Roman" w:cs="Times New Roman"/>
                <w:sz w:val="20"/>
                <w:szCs w:val="20"/>
              </w:rPr>
              <w:t>2 Stunden/Woche) [</w:t>
            </w:r>
            <w:r w:rsidR="00D02EA5">
              <w:rPr>
                <w:rFonts w:ascii="Times New Roman" w:hAnsi="Times New Roman" w:cs="Times New Roman"/>
                <w:sz w:val="20"/>
                <w:szCs w:val="20"/>
              </w:rPr>
              <w:t>11</w:t>
            </w:r>
            <w:r w:rsidRPr="00BC596E">
              <w:rPr>
                <w:rFonts w:ascii="Times New Roman" w:hAnsi="Times New Roman" w:cs="Times New Roman"/>
                <w:sz w:val="20"/>
                <w:szCs w:val="20"/>
              </w:rPr>
              <w:t>]</w:t>
            </w:r>
          </w:p>
        </w:tc>
        <w:tc>
          <w:tcPr>
            <w:tcW w:w="2040" w:type="dxa"/>
            <w:gridSpan w:val="2"/>
            <w:shd w:val="clear" w:color="auto" w:fill="BFBFBF" w:themeFill="background1" w:themeFillShade="BF"/>
          </w:tcPr>
          <w:p w14:paraId="59C44F7A" w14:textId="4F94DB48" w:rsidR="000E48E2" w:rsidRPr="00BC596E" w:rsidRDefault="000E48E2" w:rsidP="00972BD7">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Sitzen (Cut-off &gt;8 Stunden/Tag) [</w:t>
            </w:r>
            <w:r w:rsidR="00D02EA5">
              <w:rPr>
                <w:rFonts w:ascii="Times New Roman" w:hAnsi="Times New Roman" w:cs="Times New Roman"/>
                <w:sz w:val="20"/>
                <w:szCs w:val="20"/>
              </w:rPr>
              <w:t>11</w:t>
            </w:r>
            <w:r w:rsidRPr="00BC596E">
              <w:rPr>
                <w:rFonts w:ascii="Times New Roman" w:hAnsi="Times New Roman" w:cs="Times New Roman"/>
                <w:sz w:val="20"/>
                <w:szCs w:val="20"/>
              </w:rPr>
              <w:t>]</w:t>
            </w:r>
          </w:p>
        </w:tc>
        <w:tc>
          <w:tcPr>
            <w:tcW w:w="2040" w:type="dxa"/>
            <w:gridSpan w:val="2"/>
            <w:shd w:val="clear" w:color="auto" w:fill="BFBFBF" w:themeFill="background1" w:themeFillShade="BF"/>
          </w:tcPr>
          <w:p w14:paraId="76E19D9B" w14:textId="1CAD37F1" w:rsidR="000E48E2" w:rsidRPr="00BC596E" w:rsidRDefault="000E48E2" w:rsidP="00972BD7">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Gesunde Ernährung (ja) [</w:t>
            </w:r>
            <w:r w:rsidR="00D02EA5">
              <w:rPr>
                <w:rFonts w:ascii="Times New Roman" w:hAnsi="Times New Roman" w:cs="Times New Roman"/>
                <w:sz w:val="20"/>
                <w:szCs w:val="20"/>
              </w:rPr>
              <w:t>4</w:t>
            </w:r>
            <w:r w:rsidRPr="00BC596E">
              <w:rPr>
                <w:rFonts w:ascii="Times New Roman" w:hAnsi="Times New Roman" w:cs="Times New Roman"/>
                <w:sz w:val="20"/>
                <w:szCs w:val="20"/>
              </w:rPr>
              <w:t>]</w:t>
            </w:r>
          </w:p>
        </w:tc>
      </w:tr>
      <w:tr w:rsidR="000E48E2" w:rsidRPr="00BB39A2" w14:paraId="346AF2DB" w14:textId="77777777" w:rsidTr="00BC596E">
        <w:trPr>
          <w:trHeight w:val="345"/>
          <w:jc w:val="center"/>
        </w:trPr>
        <w:tc>
          <w:tcPr>
            <w:tcW w:w="2232" w:type="dxa"/>
            <w:vMerge/>
            <w:shd w:val="clear" w:color="auto" w:fill="BFBFBF" w:themeFill="background1" w:themeFillShade="BF"/>
          </w:tcPr>
          <w:p w14:paraId="146220AC" w14:textId="77777777" w:rsidR="004816B6" w:rsidRPr="00BC596E" w:rsidRDefault="004816B6" w:rsidP="004F3390">
            <w:pPr>
              <w:autoSpaceDE w:val="0"/>
              <w:autoSpaceDN w:val="0"/>
              <w:adjustRightInd w:val="0"/>
              <w:spacing w:after="0" w:line="360" w:lineRule="auto"/>
              <w:jc w:val="both"/>
              <w:rPr>
                <w:rFonts w:ascii="Times New Roman" w:hAnsi="Times New Roman" w:cs="Times New Roman"/>
                <w:kern w:val="0"/>
                <w:sz w:val="20"/>
                <w:szCs w:val="20"/>
              </w:rPr>
            </w:pPr>
          </w:p>
        </w:tc>
        <w:tc>
          <w:tcPr>
            <w:tcW w:w="1275" w:type="dxa"/>
            <w:shd w:val="clear" w:color="auto" w:fill="BFBFBF" w:themeFill="background1" w:themeFillShade="BF"/>
          </w:tcPr>
          <w:p w14:paraId="21E23CF0" w14:textId="6479B8BF" w:rsidR="00CB479D"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138C129F" w14:textId="6C841338" w:rsidR="004816B6" w:rsidRPr="00BC596E" w:rsidRDefault="00CB479D"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7FB310B6"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c>
          <w:tcPr>
            <w:tcW w:w="1275" w:type="dxa"/>
            <w:shd w:val="clear" w:color="auto" w:fill="BFBFBF" w:themeFill="background1" w:themeFillShade="BF"/>
          </w:tcPr>
          <w:p w14:paraId="5FE652A4" w14:textId="2CB166BB" w:rsidR="00CB479D"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139503BE" w14:textId="0A8D0ADC" w:rsidR="004816B6" w:rsidRPr="00BC596E" w:rsidRDefault="00CB479D"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56BD399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c>
          <w:tcPr>
            <w:tcW w:w="1275" w:type="dxa"/>
            <w:shd w:val="clear" w:color="auto" w:fill="BFBFBF" w:themeFill="background1" w:themeFillShade="BF"/>
          </w:tcPr>
          <w:p w14:paraId="1C145CCA" w14:textId="2CBEEAA1"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3457E83E" w14:textId="54386CCD" w:rsidR="00CB479D" w:rsidRPr="00BC596E" w:rsidRDefault="00CB479D"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2B7572CF"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c>
          <w:tcPr>
            <w:tcW w:w="1275" w:type="dxa"/>
            <w:shd w:val="clear" w:color="auto" w:fill="BFBFBF" w:themeFill="background1" w:themeFillShade="BF"/>
          </w:tcPr>
          <w:p w14:paraId="4FE58376" w14:textId="333BDC09"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53C23256" w14:textId="32F13476" w:rsidR="00CB479D" w:rsidRPr="00BC596E" w:rsidRDefault="00CB479D"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5C11DD7D"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r>
      <w:tr w:rsidR="000E48E2" w:rsidRPr="00BB39A2" w14:paraId="0087D6F5" w14:textId="77777777" w:rsidTr="00BC596E">
        <w:trPr>
          <w:trHeight w:val="699"/>
          <w:jc w:val="center"/>
        </w:trPr>
        <w:tc>
          <w:tcPr>
            <w:tcW w:w="2232" w:type="dxa"/>
            <w:shd w:val="clear" w:color="auto" w:fill="BFBFBF" w:themeFill="background1" w:themeFillShade="BF"/>
          </w:tcPr>
          <w:p w14:paraId="05F38B5C" w14:textId="3C47E9C6"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 xml:space="preserve">Finanzielle Mittel </w:t>
            </w:r>
            <w:r w:rsidRPr="00BC596E">
              <w:rPr>
                <w:rFonts w:ascii="Times New Roman" w:hAnsi="Times New Roman" w:cs="Times New Roman"/>
                <w:b/>
                <w:bCs/>
                <w:sz w:val="20"/>
                <w:szCs w:val="20"/>
              </w:rPr>
              <w:t>inklusive</w:t>
            </w:r>
            <w:r w:rsidRPr="00BC596E">
              <w:rPr>
                <w:rFonts w:ascii="Times New Roman" w:hAnsi="Times New Roman" w:cs="Times New Roman"/>
                <w:sz w:val="20"/>
                <w:szCs w:val="20"/>
              </w:rPr>
              <w:t xml:space="preserve"> aller Miet- und Fixkosten [</w:t>
            </w:r>
            <w:r w:rsidR="001A0AC1">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6B360D0E" w14:textId="2DE026E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139FBA9D" w14:textId="0B401FF7" w:rsidR="004816B6"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71C6DB7E"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0,463</w:t>
            </w:r>
          </w:p>
        </w:tc>
        <w:tc>
          <w:tcPr>
            <w:tcW w:w="1275" w:type="dxa"/>
          </w:tcPr>
          <w:p w14:paraId="12F7EE50" w14:textId="3617103C"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74DF7565" w14:textId="0333CAA0"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3BA79103"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0,950</w:t>
            </w:r>
          </w:p>
        </w:tc>
        <w:tc>
          <w:tcPr>
            <w:tcW w:w="1275" w:type="dxa"/>
          </w:tcPr>
          <w:p w14:paraId="5E8469EC" w14:textId="2000BD58" w:rsidR="004816B6" w:rsidRPr="00BC596E" w:rsidRDefault="009C4F44" w:rsidP="00972BD7">
            <w:pPr>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1,00</w:t>
            </w:r>
          </w:p>
          <w:p w14:paraId="2672FA88" w14:textId="5B6C345F"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2401F01A"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0,107</w:t>
            </w:r>
          </w:p>
        </w:tc>
        <w:tc>
          <w:tcPr>
            <w:tcW w:w="1275" w:type="dxa"/>
          </w:tcPr>
          <w:p w14:paraId="364ADF1A" w14:textId="576CA23F" w:rsidR="00F51AA4"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7964CDDD" w14:textId="7FBAA4A2" w:rsidR="004816B6"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7B04D9B0"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0,459</w:t>
            </w:r>
          </w:p>
          <w:p w14:paraId="2B3A8EDF" w14:textId="5389104A"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p>
        </w:tc>
      </w:tr>
      <w:tr w:rsidR="000E48E2" w:rsidRPr="00BB39A2" w14:paraId="4C9E5AC1" w14:textId="77777777" w:rsidTr="00BC596E">
        <w:trPr>
          <w:trHeight w:val="516"/>
          <w:jc w:val="center"/>
        </w:trPr>
        <w:tc>
          <w:tcPr>
            <w:tcW w:w="2232" w:type="dxa"/>
            <w:shd w:val="clear" w:color="auto" w:fill="BFBFBF" w:themeFill="background1" w:themeFillShade="BF"/>
          </w:tcPr>
          <w:p w14:paraId="764E3597" w14:textId="7D993D73"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 xml:space="preserve">(Verfügbare) Finanzielle Mittel </w:t>
            </w:r>
            <w:r w:rsidRPr="00BC596E">
              <w:rPr>
                <w:rFonts w:ascii="Times New Roman" w:hAnsi="Times New Roman" w:cs="Times New Roman"/>
                <w:b/>
                <w:bCs/>
                <w:sz w:val="20"/>
                <w:szCs w:val="20"/>
              </w:rPr>
              <w:t>abzüglich</w:t>
            </w:r>
            <w:r w:rsidRPr="00BC596E">
              <w:rPr>
                <w:rFonts w:ascii="Times New Roman" w:hAnsi="Times New Roman" w:cs="Times New Roman"/>
                <w:sz w:val="20"/>
                <w:szCs w:val="20"/>
              </w:rPr>
              <w:t xml:space="preserve"> aller Miet- und Fixkosten [</w:t>
            </w:r>
            <w:r w:rsidR="001A0AC1">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0DC4CC8D" w14:textId="7AD75A9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316AD1BA" w14:textId="08CCF422"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69FC92ED"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0,304</w:t>
            </w:r>
          </w:p>
        </w:tc>
        <w:tc>
          <w:tcPr>
            <w:tcW w:w="1275" w:type="dxa"/>
          </w:tcPr>
          <w:p w14:paraId="04889260" w14:textId="32BA34D5"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199D7D72" w14:textId="59DF1ADE"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49E22EBE"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0,289</w:t>
            </w:r>
          </w:p>
        </w:tc>
        <w:tc>
          <w:tcPr>
            <w:tcW w:w="1275" w:type="dxa"/>
          </w:tcPr>
          <w:p w14:paraId="7977910F" w14:textId="2C89A639" w:rsidR="004816B6" w:rsidRPr="00BC596E" w:rsidRDefault="009C4F44" w:rsidP="00972BD7">
            <w:pPr>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1,00</w:t>
            </w:r>
          </w:p>
          <w:p w14:paraId="05280EF0" w14:textId="3A8FB1C7"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6CD1AD7B"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0,211</w:t>
            </w:r>
          </w:p>
        </w:tc>
        <w:tc>
          <w:tcPr>
            <w:tcW w:w="1275" w:type="dxa"/>
          </w:tcPr>
          <w:p w14:paraId="7CE71420" w14:textId="37BAA031" w:rsidR="00F51AA4"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42F92C8A" w14:textId="37D18BA5" w:rsidR="004816B6"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38DB4B92"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0,766</w:t>
            </w:r>
          </w:p>
          <w:p w14:paraId="6C2E707D" w14:textId="220F3034"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p>
        </w:tc>
      </w:tr>
      <w:tr w:rsidR="000E48E2" w:rsidRPr="00BB39A2" w14:paraId="33B12DB9" w14:textId="77777777" w:rsidTr="00BC596E">
        <w:trPr>
          <w:trHeight w:val="476"/>
          <w:jc w:val="center"/>
        </w:trPr>
        <w:tc>
          <w:tcPr>
            <w:tcW w:w="2232" w:type="dxa"/>
            <w:shd w:val="clear" w:color="auto" w:fill="BFBFBF" w:themeFill="background1" w:themeFillShade="BF"/>
          </w:tcPr>
          <w:p w14:paraId="720C74F4" w14:textId="0DA03638"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kern w:val="0"/>
                <w:sz w:val="20"/>
                <w:szCs w:val="20"/>
              </w:rPr>
              <w:t>Einschätzung der eigenen Finanzen als (überhaupt) nicht ausreichend [</w:t>
            </w:r>
            <w:r w:rsidR="001A0AC1">
              <w:rPr>
                <w:rFonts w:ascii="Times New Roman" w:hAnsi="Times New Roman" w:cs="Times New Roman"/>
                <w:kern w:val="0"/>
                <w:sz w:val="20"/>
                <w:szCs w:val="20"/>
              </w:rPr>
              <w:t>13</w:t>
            </w:r>
            <w:r w:rsidRPr="00BC596E">
              <w:rPr>
                <w:rFonts w:ascii="Times New Roman" w:hAnsi="Times New Roman" w:cs="Times New Roman"/>
                <w:kern w:val="0"/>
                <w:sz w:val="20"/>
                <w:szCs w:val="20"/>
              </w:rPr>
              <w:t>]</w:t>
            </w:r>
          </w:p>
        </w:tc>
        <w:tc>
          <w:tcPr>
            <w:tcW w:w="1275" w:type="dxa"/>
          </w:tcPr>
          <w:p w14:paraId="65A87D7C" w14:textId="564CC195"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1,21</w:t>
            </w:r>
          </w:p>
          <w:p w14:paraId="62EFA27C" w14:textId="7891C0FF"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[0,38; 3,85]</w:t>
            </w:r>
          </w:p>
        </w:tc>
        <w:tc>
          <w:tcPr>
            <w:tcW w:w="765" w:type="dxa"/>
          </w:tcPr>
          <w:p w14:paraId="1E3953FA"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0,743</w:t>
            </w:r>
          </w:p>
        </w:tc>
        <w:tc>
          <w:tcPr>
            <w:tcW w:w="1275" w:type="dxa"/>
          </w:tcPr>
          <w:p w14:paraId="5569521F" w14:textId="59AB56A8"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w:t>
            </w:r>
            <w:r w:rsidR="009C4F44">
              <w:rPr>
                <w:rFonts w:ascii="Times New Roman" w:hAnsi="Times New Roman" w:cs="Times New Roman"/>
                <w:kern w:val="0"/>
                <w:sz w:val="20"/>
                <w:szCs w:val="20"/>
              </w:rPr>
              <w:t>5</w:t>
            </w:r>
          </w:p>
          <w:p w14:paraId="18576B00" w14:textId="3AF5DE08"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w:t>
            </w:r>
            <w:r w:rsidR="006C1D62" w:rsidRPr="00BC596E">
              <w:rPr>
                <w:rFonts w:ascii="Times New Roman" w:hAnsi="Times New Roman" w:cs="Times New Roman"/>
                <w:kern w:val="0"/>
                <w:sz w:val="20"/>
                <w:szCs w:val="20"/>
              </w:rPr>
              <w:t>0,42; 1,70]</w:t>
            </w:r>
          </w:p>
        </w:tc>
        <w:tc>
          <w:tcPr>
            <w:tcW w:w="765" w:type="dxa"/>
          </w:tcPr>
          <w:p w14:paraId="6CB095E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0,637</w:t>
            </w:r>
          </w:p>
        </w:tc>
        <w:tc>
          <w:tcPr>
            <w:tcW w:w="1275" w:type="dxa"/>
          </w:tcPr>
          <w:p w14:paraId="2E1D33D8" w14:textId="1D284998"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w:t>
            </w:r>
            <w:r w:rsidR="009C4F44">
              <w:rPr>
                <w:rFonts w:ascii="Times New Roman" w:hAnsi="Times New Roman" w:cs="Times New Roman"/>
                <w:kern w:val="0"/>
                <w:sz w:val="20"/>
                <w:szCs w:val="20"/>
              </w:rPr>
              <w:t>8</w:t>
            </w:r>
          </w:p>
          <w:p w14:paraId="4D745E0B" w14:textId="17234854"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[0,35; 1,32]</w:t>
            </w:r>
          </w:p>
        </w:tc>
        <w:tc>
          <w:tcPr>
            <w:tcW w:w="765" w:type="dxa"/>
          </w:tcPr>
          <w:p w14:paraId="0448A7A3"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0,253</w:t>
            </w:r>
          </w:p>
        </w:tc>
        <w:tc>
          <w:tcPr>
            <w:tcW w:w="1275" w:type="dxa"/>
          </w:tcPr>
          <w:p w14:paraId="07C4B945" w14:textId="2D9C088A"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w:t>
            </w:r>
            <w:r w:rsidR="009C4F44">
              <w:rPr>
                <w:rFonts w:ascii="Times New Roman" w:hAnsi="Times New Roman" w:cs="Times New Roman"/>
                <w:kern w:val="0"/>
                <w:sz w:val="20"/>
                <w:szCs w:val="20"/>
              </w:rPr>
              <w:t>6</w:t>
            </w:r>
          </w:p>
          <w:p w14:paraId="7253D14F" w14:textId="7983F53B"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[0,55; 2,04]</w:t>
            </w:r>
          </w:p>
        </w:tc>
        <w:tc>
          <w:tcPr>
            <w:tcW w:w="765" w:type="dxa"/>
          </w:tcPr>
          <w:p w14:paraId="1491AD47"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0,874</w:t>
            </w:r>
          </w:p>
        </w:tc>
      </w:tr>
      <w:tr w:rsidR="000E48E2" w:rsidRPr="00BB39A2" w14:paraId="7E71443C" w14:textId="77777777" w:rsidTr="00BC596E">
        <w:trPr>
          <w:trHeight w:val="156"/>
          <w:jc w:val="center"/>
        </w:trPr>
        <w:tc>
          <w:tcPr>
            <w:tcW w:w="2232" w:type="dxa"/>
            <w:shd w:val="clear" w:color="auto" w:fill="BFBFBF" w:themeFill="background1" w:themeFillShade="BF"/>
          </w:tcPr>
          <w:p w14:paraId="2F33DD23" w14:textId="56005213"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Eigenes Kapital (ja) [</w:t>
            </w:r>
            <w:r w:rsidR="001A0AC1">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4EB5C5AD" w14:textId="655988BA"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1,15</w:t>
            </w:r>
          </w:p>
          <w:p w14:paraId="73B753C4" w14:textId="70AFA512"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[0,46; 2,92]</w:t>
            </w:r>
          </w:p>
        </w:tc>
        <w:tc>
          <w:tcPr>
            <w:tcW w:w="765" w:type="dxa"/>
          </w:tcPr>
          <w:p w14:paraId="5B156E0D"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0,764</w:t>
            </w:r>
          </w:p>
        </w:tc>
        <w:tc>
          <w:tcPr>
            <w:tcW w:w="1275" w:type="dxa"/>
          </w:tcPr>
          <w:p w14:paraId="2987AC41" w14:textId="36DF4201"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1,06</w:t>
            </w:r>
          </w:p>
          <w:p w14:paraId="602BDFA2" w14:textId="2E228E45"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[0,58; 1,95]</w:t>
            </w:r>
          </w:p>
        </w:tc>
        <w:tc>
          <w:tcPr>
            <w:tcW w:w="765" w:type="dxa"/>
          </w:tcPr>
          <w:p w14:paraId="0E2F2DCF"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0,841</w:t>
            </w:r>
          </w:p>
        </w:tc>
        <w:tc>
          <w:tcPr>
            <w:tcW w:w="1275" w:type="dxa"/>
          </w:tcPr>
          <w:p w14:paraId="1E047306" w14:textId="2DF3F29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w:t>
            </w:r>
            <w:r w:rsidR="009C4F44">
              <w:rPr>
                <w:rFonts w:ascii="Times New Roman" w:hAnsi="Times New Roman" w:cs="Times New Roman"/>
                <w:kern w:val="0"/>
                <w:sz w:val="20"/>
                <w:szCs w:val="20"/>
              </w:rPr>
              <w:t>1</w:t>
            </w:r>
          </w:p>
          <w:p w14:paraId="42FD1D84" w14:textId="265567D7"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[0,46; 1,43]</w:t>
            </w:r>
          </w:p>
        </w:tc>
        <w:tc>
          <w:tcPr>
            <w:tcW w:w="765" w:type="dxa"/>
          </w:tcPr>
          <w:p w14:paraId="03621717"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0,462</w:t>
            </w:r>
          </w:p>
        </w:tc>
        <w:tc>
          <w:tcPr>
            <w:tcW w:w="1275" w:type="dxa"/>
          </w:tcPr>
          <w:p w14:paraId="765DA88E" w14:textId="02AD3BC2"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1,52</w:t>
            </w:r>
          </w:p>
          <w:p w14:paraId="651C816E" w14:textId="4B067999"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[0,86; 2,68]</w:t>
            </w:r>
          </w:p>
        </w:tc>
        <w:tc>
          <w:tcPr>
            <w:tcW w:w="765" w:type="dxa"/>
          </w:tcPr>
          <w:p w14:paraId="119E3C05"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0,148</w:t>
            </w:r>
          </w:p>
        </w:tc>
      </w:tr>
      <w:tr w:rsidR="000E48E2" w:rsidRPr="00BB39A2" w14:paraId="04EF6402" w14:textId="77777777" w:rsidTr="00BC596E">
        <w:trPr>
          <w:trHeight w:val="102"/>
          <w:jc w:val="center"/>
        </w:trPr>
        <w:tc>
          <w:tcPr>
            <w:tcW w:w="2232" w:type="dxa"/>
            <w:shd w:val="clear" w:color="auto" w:fill="BFBFBF" w:themeFill="background1" w:themeFillShade="BF"/>
          </w:tcPr>
          <w:p w14:paraId="5A53A962" w14:textId="4ADA32DB"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Familie (ja) [</w:t>
            </w:r>
            <w:r w:rsidR="001A0AC1">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35511F74" w14:textId="2FDDC9F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0,58</w:t>
            </w:r>
          </w:p>
          <w:p w14:paraId="5695EA8B" w14:textId="1B2B3999"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[0,20; 1,67]</w:t>
            </w:r>
          </w:p>
        </w:tc>
        <w:tc>
          <w:tcPr>
            <w:tcW w:w="765" w:type="dxa"/>
          </w:tcPr>
          <w:p w14:paraId="5053BD72"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0,315</w:t>
            </w:r>
          </w:p>
        </w:tc>
        <w:tc>
          <w:tcPr>
            <w:tcW w:w="1275" w:type="dxa"/>
          </w:tcPr>
          <w:p w14:paraId="568FAF5B" w14:textId="6A98C684"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1,1</w:t>
            </w:r>
            <w:r w:rsidR="009C4F44">
              <w:rPr>
                <w:rFonts w:ascii="Times New Roman" w:hAnsi="Times New Roman" w:cs="Times New Roman"/>
                <w:kern w:val="0"/>
                <w:sz w:val="20"/>
                <w:szCs w:val="20"/>
              </w:rPr>
              <w:t>2</w:t>
            </w:r>
          </w:p>
          <w:p w14:paraId="3797AE48" w14:textId="0A4E4B4A"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[0,60; 2,07]</w:t>
            </w:r>
          </w:p>
        </w:tc>
        <w:tc>
          <w:tcPr>
            <w:tcW w:w="765" w:type="dxa"/>
          </w:tcPr>
          <w:p w14:paraId="5105E143"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0,731</w:t>
            </w:r>
          </w:p>
        </w:tc>
        <w:tc>
          <w:tcPr>
            <w:tcW w:w="1275" w:type="dxa"/>
          </w:tcPr>
          <w:p w14:paraId="3CE7BD72" w14:textId="020496FD"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0,76</w:t>
            </w:r>
          </w:p>
          <w:p w14:paraId="699FB0C3" w14:textId="49FE8AC6"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[0,43; 1,36]</w:t>
            </w:r>
          </w:p>
        </w:tc>
        <w:tc>
          <w:tcPr>
            <w:tcW w:w="765" w:type="dxa"/>
          </w:tcPr>
          <w:p w14:paraId="2E4D187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0,362</w:t>
            </w:r>
          </w:p>
        </w:tc>
        <w:tc>
          <w:tcPr>
            <w:tcW w:w="1275" w:type="dxa"/>
          </w:tcPr>
          <w:p w14:paraId="348A13B3" w14:textId="05212402"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1,02</w:t>
            </w:r>
          </w:p>
          <w:p w14:paraId="5EB1193F" w14:textId="625B2279"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[0,57; 1,82]</w:t>
            </w:r>
          </w:p>
        </w:tc>
        <w:tc>
          <w:tcPr>
            <w:tcW w:w="765" w:type="dxa"/>
          </w:tcPr>
          <w:p w14:paraId="4B227BA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0,947</w:t>
            </w:r>
          </w:p>
        </w:tc>
      </w:tr>
      <w:tr w:rsidR="000E48E2" w:rsidRPr="00BB39A2" w14:paraId="5E823766" w14:textId="77777777" w:rsidTr="00BC596E">
        <w:trPr>
          <w:trHeight w:val="108"/>
          <w:jc w:val="center"/>
        </w:trPr>
        <w:tc>
          <w:tcPr>
            <w:tcW w:w="2232" w:type="dxa"/>
            <w:shd w:val="clear" w:color="auto" w:fill="BFBFBF" w:themeFill="background1" w:themeFillShade="BF"/>
          </w:tcPr>
          <w:p w14:paraId="40CB8FEA" w14:textId="636F07C4"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BAföG (ja) [</w:t>
            </w:r>
            <w:r w:rsidR="001A0AC1">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45B7954B" w14:textId="3589CD06"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0,42</w:t>
            </w:r>
          </w:p>
          <w:p w14:paraId="5C5CDDEC" w14:textId="66B2A3A5"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[0,16; 1,14]</w:t>
            </w:r>
          </w:p>
        </w:tc>
        <w:tc>
          <w:tcPr>
            <w:tcW w:w="765" w:type="dxa"/>
          </w:tcPr>
          <w:p w14:paraId="71BA7F5F"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0,090</w:t>
            </w:r>
          </w:p>
        </w:tc>
        <w:tc>
          <w:tcPr>
            <w:tcW w:w="1275" w:type="dxa"/>
          </w:tcPr>
          <w:p w14:paraId="1A1EC49A" w14:textId="028B4024"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w:t>
            </w:r>
            <w:r w:rsidR="009C4F44">
              <w:rPr>
                <w:rFonts w:ascii="Times New Roman" w:hAnsi="Times New Roman" w:cs="Times New Roman"/>
                <w:kern w:val="0"/>
                <w:sz w:val="20"/>
                <w:szCs w:val="20"/>
              </w:rPr>
              <w:t>60</w:t>
            </w:r>
          </w:p>
          <w:p w14:paraId="1AB55B25" w14:textId="7ECA0B66"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[0,29; 1,22]</w:t>
            </w:r>
          </w:p>
        </w:tc>
        <w:tc>
          <w:tcPr>
            <w:tcW w:w="765" w:type="dxa"/>
          </w:tcPr>
          <w:p w14:paraId="3A766931"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0,157</w:t>
            </w:r>
          </w:p>
        </w:tc>
        <w:tc>
          <w:tcPr>
            <w:tcW w:w="1275" w:type="dxa"/>
          </w:tcPr>
          <w:p w14:paraId="1AB6DC89" w14:textId="2E194E6B"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w:t>
            </w:r>
            <w:r w:rsidR="009C4F44">
              <w:rPr>
                <w:rFonts w:ascii="Times New Roman" w:hAnsi="Times New Roman" w:cs="Times New Roman"/>
                <w:kern w:val="0"/>
                <w:sz w:val="20"/>
                <w:szCs w:val="20"/>
              </w:rPr>
              <w:t>9</w:t>
            </w:r>
          </w:p>
          <w:p w14:paraId="6BAE52F7" w14:textId="10E93743"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[0,29; 1,18]</w:t>
            </w:r>
          </w:p>
        </w:tc>
        <w:tc>
          <w:tcPr>
            <w:tcW w:w="765" w:type="dxa"/>
          </w:tcPr>
          <w:p w14:paraId="19B1C997"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0,133</w:t>
            </w:r>
          </w:p>
        </w:tc>
        <w:tc>
          <w:tcPr>
            <w:tcW w:w="1275" w:type="dxa"/>
          </w:tcPr>
          <w:p w14:paraId="28881FDC" w14:textId="1BE21AF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0,76</w:t>
            </w:r>
          </w:p>
          <w:p w14:paraId="548F6312" w14:textId="1A90570E"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[0,38; 1,53]</w:t>
            </w:r>
          </w:p>
        </w:tc>
        <w:tc>
          <w:tcPr>
            <w:tcW w:w="765" w:type="dxa"/>
          </w:tcPr>
          <w:p w14:paraId="1BD892BE"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0,444</w:t>
            </w:r>
          </w:p>
        </w:tc>
      </w:tr>
      <w:tr w:rsidR="000E48E2" w:rsidRPr="00BB39A2" w14:paraId="0FBFE42D" w14:textId="77777777" w:rsidTr="00BC596E">
        <w:trPr>
          <w:trHeight w:val="127"/>
          <w:jc w:val="center"/>
        </w:trPr>
        <w:tc>
          <w:tcPr>
            <w:tcW w:w="2232" w:type="dxa"/>
            <w:shd w:val="clear" w:color="auto" w:fill="BFBFBF" w:themeFill="background1" w:themeFillShade="BF"/>
          </w:tcPr>
          <w:p w14:paraId="73E35B99" w14:textId="4C314322"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Nebentätigkeit (ja) [</w:t>
            </w:r>
            <w:r w:rsidR="001A0AC1">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65FD78B9" w14:textId="469026A8" w:rsidR="004816B6"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w:t>
            </w:r>
            <w:r w:rsidR="004816B6" w:rsidRPr="00BC596E">
              <w:rPr>
                <w:rFonts w:ascii="Times New Roman" w:hAnsi="Times New Roman" w:cs="Times New Roman"/>
                <w:kern w:val="0"/>
                <w:sz w:val="20"/>
                <w:szCs w:val="20"/>
              </w:rPr>
              <w:t>,15</w:t>
            </w:r>
          </w:p>
          <w:p w14:paraId="743DE122" w14:textId="569F73E2"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[0,62; 3,73]</w:t>
            </w:r>
          </w:p>
        </w:tc>
        <w:tc>
          <w:tcPr>
            <w:tcW w:w="765" w:type="dxa"/>
          </w:tcPr>
          <w:p w14:paraId="04F2CC91"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0,363</w:t>
            </w:r>
          </w:p>
        </w:tc>
        <w:tc>
          <w:tcPr>
            <w:tcW w:w="1275" w:type="dxa"/>
          </w:tcPr>
          <w:p w14:paraId="350274D9" w14:textId="2327D7CB" w:rsidR="004816B6" w:rsidRPr="00BC596E" w:rsidRDefault="009C4F44" w:rsidP="00972BD7">
            <w:pPr>
              <w:autoSpaceDE w:val="0"/>
              <w:autoSpaceDN w:val="0"/>
              <w:adjustRightInd w:val="0"/>
              <w:spacing w:after="0" w:line="240" w:lineRule="auto"/>
              <w:jc w:val="center"/>
              <w:rPr>
                <w:rFonts w:ascii="Times New Roman" w:hAnsi="Times New Roman" w:cs="Times New Roman"/>
                <w:kern w:val="0"/>
                <w:sz w:val="20"/>
                <w:szCs w:val="20"/>
              </w:rPr>
            </w:pPr>
            <w:r>
              <w:rPr>
                <w:rFonts w:ascii="Times New Roman" w:hAnsi="Times New Roman" w:cs="Times New Roman"/>
                <w:kern w:val="0"/>
                <w:sz w:val="20"/>
                <w:szCs w:val="20"/>
              </w:rPr>
              <w:t>1,00</w:t>
            </w:r>
          </w:p>
          <w:p w14:paraId="719E89D9" w14:textId="4AD65424"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[0,55; 1,82]</w:t>
            </w:r>
          </w:p>
        </w:tc>
        <w:tc>
          <w:tcPr>
            <w:tcW w:w="765" w:type="dxa"/>
          </w:tcPr>
          <w:p w14:paraId="6A1B4C5B"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0,994</w:t>
            </w:r>
          </w:p>
        </w:tc>
        <w:tc>
          <w:tcPr>
            <w:tcW w:w="1275" w:type="dxa"/>
          </w:tcPr>
          <w:p w14:paraId="68271BD1" w14:textId="4A8E5BA4"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0,61</w:t>
            </w:r>
          </w:p>
          <w:p w14:paraId="344D2915" w14:textId="783EFF2D"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[0,35; 1,08]</w:t>
            </w:r>
          </w:p>
        </w:tc>
        <w:tc>
          <w:tcPr>
            <w:tcW w:w="765" w:type="dxa"/>
          </w:tcPr>
          <w:p w14:paraId="0F2DE54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0,091</w:t>
            </w:r>
          </w:p>
        </w:tc>
        <w:tc>
          <w:tcPr>
            <w:tcW w:w="1275" w:type="dxa"/>
          </w:tcPr>
          <w:p w14:paraId="7C2ACBF6" w14:textId="525E74B3"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1,33</w:t>
            </w:r>
          </w:p>
          <w:p w14:paraId="6EC23FD7" w14:textId="4ED246E1"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[0,76; 2,35]</w:t>
            </w:r>
          </w:p>
        </w:tc>
        <w:tc>
          <w:tcPr>
            <w:tcW w:w="765" w:type="dxa"/>
          </w:tcPr>
          <w:p w14:paraId="2D1813E4"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0,323</w:t>
            </w:r>
          </w:p>
        </w:tc>
      </w:tr>
      <w:tr w:rsidR="000E48E2" w:rsidRPr="00BB39A2" w14:paraId="66C92F18" w14:textId="77777777" w:rsidTr="00BC596E">
        <w:trPr>
          <w:trHeight w:val="147"/>
          <w:jc w:val="center"/>
        </w:trPr>
        <w:tc>
          <w:tcPr>
            <w:tcW w:w="2232" w:type="dxa"/>
            <w:shd w:val="clear" w:color="auto" w:fill="BFBFBF" w:themeFill="background1" w:themeFillShade="BF"/>
          </w:tcPr>
          <w:p w14:paraId="4FA15DBA" w14:textId="0CAFD3DE"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Subjektiver Sozialstatus [</w:t>
            </w:r>
            <w:r w:rsidR="00D02EA5">
              <w:rPr>
                <w:rFonts w:ascii="Times New Roman" w:hAnsi="Times New Roman" w:cs="Times New Roman"/>
                <w:sz w:val="20"/>
                <w:szCs w:val="20"/>
              </w:rPr>
              <w:t>1, 5</w:t>
            </w:r>
            <w:r w:rsidRPr="00BC596E">
              <w:rPr>
                <w:rFonts w:ascii="Times New Roman" w:hAnsi="Times New Roman" w:cs="Times New Roman"/>
                <w:sz w:val="20"/>
                <w:szCs w:val="20"/>
              </w:rPr>
              <w:t>]</w:t>
            </w:r>
          </w:p>
        </w:tc>
        <w:tc>
          <w:tcPr>
            <w:tcW w:w="1275" w:type="dxa"/>
          </w:tcPr>
          <w:p w14:paraId="34276783" w14:textId="505FA126"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1,03</w:t>
            </w:r>
          </w:p>
          <w:p w14:paraId="7C957811" w14:textId="1F2EEE29" w:rsidR="003F4483" w:rsidRPr="00BC596E" w:rsidRDefault="003F4483"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[0,77; 1,37]</w:t>
            </w:r>
          </w:p>
        </w:tc>
        <w:tc>
          <w:tcPr>
            <w:tcW w:w="765" w:type="dxa"/>
          </w:tcPr>
          <w:p w14:paraId="0D2C19AB"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0,841</w:t>
            </w:r>
          </w:p>
        </w:tc>
        <w:tc>
          <w:tcPr>
            <w:tcW w:w="1275" w:type="dxa"/>
          </w:tcPr>
          <w:p w14:paraId="57E8910C" w14:textId="7FB5FCCD"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1,16</w:t>
            </w:r>
          </w:p>
          <w:p w14:paraId="6FE16167" w14:textId="124531B9"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[0,96; 1,41]</w:t>
            </w:r>
          </w:p>
        </w:tc>
        <w:tc>
          <w:tcPr>
            <w:tcW w:w="765" w:type="dxa"/>
          </w:tcPr>
          <w:p w14:paraId="346293A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0,124</w:t>
            </w:r>
          </w:p>
        </w:tc>
        <w:tc>
          <w:tcPr>
            <w:tcW w:w="1275" w:type="dxa"/>
          </w:tcPr>
          <w:p w14:paraId="39215FE9" w14:textId="03B0480D"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1,06</w:t>
            </w:r>
          </w:p>
          <w:p w14:paraId="44C7ECA6" w14:textId="4C1DA0C1"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[0,89; 1,27]</w:t>
            </w:r>
          </w:p>
        </w:tc>
        <w:tc>
          <w:tcPr>
            <w:tcW w:w="765" w:type="dxa"/>
          </w:tcPr>
          <w:p w14:paraId="44CE7ADD"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0,521</w:t>
            </w:r>
          </w:p>
        </w:tc>
        <w:tc>
          <w:tcPr>
            <w:tcW w:w="1275" w:type="dxa"/>
          </w:tcPr>
          <w:p w14:paraId="24F1028E" w14:textId="1CC8CCB4"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1,21</w:t>
            </w:r>
          </w:p>
          <w:p w14:paraId="404C52F7" w14:textId="380C0432" w:rsidR="00F51AA4" w:rsidRPr="00BC596E" w:rsidRDefault="00F51AA4"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[1,00; 1,46]</w:t>
            </w:r>
          </w:p>
        </w:tc>
        <w:tc>
          <w:tcPr>
            <w:tcW w:w="765" w:type="dxa"/>
          </w:tcPr>
          <w:p w14:paraId="4B17B009"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0,040</w:t>
            </w:r>
          </w:p>
        </w:tc>
      </w:tr>
      <w:tr w:rsidR="000E48E2" w:rsidRPr="00BB39A2" w14:paraId="517A3681" w14:textId="77777777" w:rsidTr="00BC596E">
        <w:trPr>
          <w:trHeight w:val="208"/>
          <w:jc w:val="center"/>
        </w:trPr>
        <w:tc>
          <w:tcPr>
            <w:tcW w:w="2232" w:type="dxa"/>
            <w:shd w:val="clear" w:color="auto" w:fill="BFBFBF" w:themeFill="background1" w:themeFillShade="BF"/>
          </w:tcPr>
          <w:p w14:paraId="4F20A627" w14:textId="77777777"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Schulden (ja)</w:t>
            </w:r>
          </w:p>
        </w:tc>
        <w:tc>
          <w:tcPr>
            <w:tcW w:w="1275" w:type="dxa"/>
          </w:tcPr>
          <w:p w14:paraId="5CF88A86" w14:textId="5E61CEC9"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2,5</w:t>
            </w:r>
            <w:r w:rsidR="009C4F44">
              <w:rPr>
                <w:rFonts w:ascii="Times New Roman" w:hAnsi="Times New Roman" w:cs="Times New Roman"/>
                <w:kern w:val="0"/>
                <w:sz w:val="20"/>
                <w:szCs w:val="20"/>
              </w:rPr>
              <w:t>9</w:t>
            </w:r>
          </w:p>
          <w:p w14:paraId="3292F85E" w14:textId="76878ACE" w:rsidR="00BF7E78" w:rsidRPr="00BC596E" w:rsidRDefault="00BF7E78"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 xml:space="preserve">[0,33; </w:t>
            </w:r>
            <w:r w:rsidR="003F4483" w:rsidRPr="00BC596E">
              <w:rPr>
                <w:rFonts w:ascii="Times New Roman" w:hAnsi="Times New Roman" w:cs="Times New Roman"/>
                <w:kern w:val="0"/>
                <w:sz w:val="20"/>
                <w:szCs w:val="20"/>
              </w:rPr>
              <w:t>20,51]</w:t>
            </w:r>
          </w:p>
        </w:tc>
        <w:tc>
          <w:tcPr>
            <w:tcW w:w="765" w:type="dxa"/>
          </w:tcPr>
          <w:p w14:paraId="4B4EEB97"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0,369</w:t>
            </w:r>
          </w:p>
        </w:tc>
        <w:tc>
          <w:tcPr>
            <w:tcW w:w="1275" w:type="dxa"/>
          </w:tcPr>
          <w:p w14:paraId="28DD9214" w14:textId="6946D41A"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w:t>
            </w:r>
            <w:r w:rsidR="009C4F44">
              <w:rPr>
                <w:rFonts w:ascii="Times New Roman" w:hAnsi="Times New Roman" w:cs="Times New Roman"/>
                <w:kern w:val="0"/>
                <w:sz w:val="20"/>
                <w:szCs w:val="20"/>
              </w:rPr>
              <w:t>5</w:t>
            </w:r>
          </w:p>
          <w:p w14:paraId="2DB0D799" w14:textId="486D33E1" w:rsidR="006C1D62" w:rsidRPr="00BC596E" w:rsidRDefault="006C1D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[0,34; 2,09]</w:t>
            </w:r>
          </w:p>
        </w:tc>
        <w:tc>
          <w:tcPr>
            <w:tcW w:w="765" w:type="dxa"/>
          </w:tcPr>
          <w:p w14:paraId="744BD6F4"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0,715</w:t>
            </w:r>
          </w:p>
        </w:tc>
        <w:tc>
          <w:tcPr>
            <w:tcW w:w="1275" w:type="dxa"/>
          </w:tcPr>
          <w:p w14:paraId="336D3DAD" w14:textId="5D43D68A"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0,83</w:t>
            </w:r>
          </w:p>
          <w:p w14:paraId="1C824EB2" w14:textId="3747B4D5"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[0,36; 1,93]</w:t>
            </w:r>
          </w:p>
        </w:tc>
        <w:tc>
          <w:tcPr>
            <w:tcW w:w="765" w:type="dxa"/>
          </w:tcPr>
          <w:p w14:paraId="4E11C679"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0,671</w:t>
            </w:r>
          </w:p>
        </w:tc>
        <w:tc>
          <w:tcPr>
            <w:tcW w:w="1275" w:type="dxa"/>
          </w:tcPr>
          <w:p w14:paraId="15F78717" w14:textId="0E8A57F5"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0,46</w:t>
            </w:r>
          </w:p>
          <w:p w14:paraId="1AF7F88F" w14:textId="3F3A9B55" w:rsidR="00F51AA4" w:rsidRPr="00BC596E" w:rsidRDefault="00F51AA4"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[0,19; 1,11]</w:t>
            </w:r>
          </w:p>
        </w:tc>
        <w:tc>
          <w:tcPr>
            <w:tcW w:w="765" w:type="dxa"/>
          </w:tcPr>
          <w:p w14:paraId="36074F4E"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0,085</w:t>
            </w:r>
          </w:p>
        </w:tc>
      </w:tr>
      <w:tr w:rsidR="000E48E2" w:rsidRPr="00BB39A2" w14:paraId="4CA1C3F8" w14:textId="77777777" w:rsidTr="00BC596E">
        <w:trPr>
          <w:trHeight w:val="648"/>
          <w:jc w:val="center"/>
        </w:trPr>
        <w:tc>
          <w:tcPr>
            <w:tcW w:w="2232" w:type="dxa"/>
            <w:vMerge w:val="restart"/>
            <w:shd w:val="clear" w:color="auto" w:fill="BFBFBF" w:themeFill="background1" w:themeFillShade="BF"/>
          </w:tcPr>
          <w:p w14:paraId="5889E487" w14:textId="77777777"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p>
        </w:tc>
        <w:tc>
          <w:tcPr>
            <w:tcW w:w="2040" w:type="dxa"/>
            <w:gridSpan w:val="2"/>
            <w:shd w:val="clear" w:color="auto" w:fill="BFBFBF" w:themeFill="background1" w:themeFillShade="BF"/>
          </w:tcPr>
          <w:p w14:paraId="3D10FDF0" w14:textId="77777777"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kern w:val="0"/>
                <w:sz w:val="20"/>
                <w:szCs w:val="20"/>
              </w:rPr>
              <w:t>Menge an Nahrungsmitteln (deutlich) mehr als der Körper benötigt</w:t>
            </w:r>
          </w:p>
        </w:tc>
        <w:tc>
          <w:tcPr>
            <w:tcW w:w="2040" w:type="dxa"/>
            <w:gridSpan w:val="2"/>
            <w:shd w:val="clear" w:color="auto" w:fill="BFBFBF" w:themeFill="background1" w:themeFillShade="BF"/>
          </w:tcPr>
          <w:p w14:paraId="7420BEBD" w14:textId="294CCD89" w:rsidR="00972BD7"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Regelmäßiger</w:t>
            </w:r>
          </w:p>
          <w:p w14:paraId="4FEAB36F" w14:textId="6C5D1417"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Tabakkonsum [</w:t>
            </w:r>
            <w:r w:rsidR="00D02EA5">
              <w:rPr>
                <w:rFonts w:ascii="Times New Roman" w:hAnsi="Times New Roman" w:cs="Times New Roman"/>
                <w:sz w:val="20"/>
                <w:szCs w:val="20"/>
              </w:rPr>
              <w:t>12, 14</w:t>
            </w:r>
            <w:r w:rsidRPr="00BC596E">
              <w:rPr>
                <w:rFonts w:ascii="Times New Roman" w:hAnsi="Times New Roman" w:cs="Times New Roman"/>
                <w:sz w:val="20"/>
                <w:szCs w:val="20"/>
              </w:rPr>
              <w:t>]</w:t>
            </w:r>
          </w:p>
        </w:tc>
        <w:tc>
          <w:tcPr>
            <w:tcW w:w="2040" w:type="dxa"/>
            <w:gridSpan w:val="2"/>
            <w:shd w:val="clear" w:color="auto" w:fill="BFBFBF" w:themeFill="background1" w:themeFillShade="BF"/>
          </w:tcPr>
          <w:p w14:paraId="189933A2" w14:textId="2B06B5E8" w:rsidR="00972BD7"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Regelmäßiger</w:t>
            </w:r>
          </w:p>
          <w:p w14:paraId="76D5F213" w14:textId="77777777" w:rsidR="00D02EA5"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 xml:space="preserve">Alkoholkonsum </w:t>
            </w:r>
          </w:p>
          <w:p w14:paraId="79F27B98" w14:textId="49D89823"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w:t>
            </w:r>
            <w:r w:rsidR="00D02EA5">
              <w:rPr>
                <w:rFonts w:ascii="Times New Roman" w:hAnsi="Times New Roman" w:cs="Times New Roman"/>
                <w:sz w:val="20"/>
                <w:szCs w:val="20"/>
              </w:rPr>
              <w:t>12, 14</w:t>
            </w:r>
            <w:r w:rsidRPr="00BC596E">
              <w:rPr>
                <w:rFonts w:ascii="Times New Roman" w:hAnsi="Times New Roman" w:cs="Times New Roman"/>
                <w:sz w:val="20"/>
                <w:szCs w:val="20"/>
              </w:rPr>
              <w:t>]</w:t>
            </w:r>
          </w:p>
        </w:tc>
        <w:tc>
          <w:tcPr>
            <w:tcW w:w="2040" w:type="dxa"/>
            <w:gridSpan w:val="2"/>
            <w:shd w:val="clear" w:color="auto" w:fill="BFBFBF" w:themeFill="background1" w:themeFillShade="BF"/>
          </w:tcPr>
          <w:p w14:paraId="6A0C91D7" w14:textId="101ED967" w:rsidR="00972BD7"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Regelmäßiger</w:t>
            </w:r>
          </w:p>
          <w:p w14:paraId="332C828C" w14:textId="77777777" w:rsidR="00D02EA5"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 xml:space="preserve">Cannabiskonsum </w:t>
            </w:r>
          </w:p>
          <w:p w14:paraId="667C60FD" w14:textId="15515235"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w:t>
            </w:r>
            <w:r w:rsidR="00D02EA5">
              <w:rPr>
                <w:rFonts w:ascii="Times New Roman" w:hAnsi="Times New Roman" w:cs="Times New Roman"/>
                <w:sz w:val="20"/>
                <w:szCs w:val="20"/>
              </w:rPr>
              <w:t>12, 14</w:t>
            </w:r>
            <w:r w:rsidRPr="00BC596E">
              <w:rPr>
                <w:rFonts w:ascii="Times New Roman" w:hAnsi="Times New Roman" w:cs="Times New Roman"/>
                <w:sz w:val="20"/>
                <w:szCs w:val="20"/>
              </w:rPr>
              <w:t>]</w:t>
            </w:r>
          </w:p>
        </w:tc>
      </w:tr>
      <w:tr w:rsidR="000E48E2" w:rsidRPr="00BB39A2" w14:paraId="51C2A24E" w14:textId="77777777" w:rsidTr="00BC596E">
        <w:trPr>
          <w:trHeight w:val="354"/>
          <w:jc w:val="center"/>
        </w:trPr>
        <w:tc>
          <w:tcPr>
            <w:tcW w:w="2232" w:type="dxa"/>
            <w:vMerge/>
            <w:shd w:val="clear" w:color="auto" w:fill="BFBFBF" w:themeFill="background1" w:themeFillShade="BF"/>
          </w:tcPr>
          <w:p w14:paraId="74E7D6CF" w14:textId="77777777"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p>
        </w:tc>
        <w:tc>
          <w:tcPr>
            <w:tcW w:w="1275" w:type="dxa"/>
            <w:shd w:val="clear" w:color="auto" w:fill="BFBFBF" w:themeFill="background1" w:themeFillShade="BF"/>
          </w:tcPr>
          <w:p w14:paraId="1E0D113C" w14:textId="1A750BEE" w:rsidR="004816B6"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7D28BB9B" w14:textId="765AF679" w:rsidR="00CB479D" w:rsidRPr="00BC596E" w:rsidRDefault="00CB479D"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1EB2259E" w14:textId="77777777" w:rsidR="004816B6"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c>
          <w:tcPr>
            <w:tcW w:w="1275" w:type="dxa"/>
            <w:shd w:val="clear" w:color="auto" w:fill="BFBFBF" w:themeFill="background1" w:themeFillShade="BF"/>
          </w:tcPr>
          <w:p w14:paraId="4A4909E0" w14:textId="175767F4" w:rsidR="004816B6"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3359DF10" w14:textId="6F0CB109" w:rsidR="00CB479D" w:rsidRPr="00BC596E" w:rsidRDefault="00CB479D"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19CF394A" w14:textId="77777777" w:rsidR="004816B6"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c>
          <w:tcPr>
            <w:tcW w:w="1275" w:type="dxa"/>
            <w:shd w:val="clear" w:color="auto" w:fill="BFBFBF" w:themeFill="background1" w:themeFillShade="BF"/>
          </w:tcPr>
          <w:p w14:paraId="1A6AD1AF" w14:textId="0F3BC1DA" w:rsidR="004816B6"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3DD58282" w14:textId="0EFAF52D" w:rsidR="00CB479D" w:rsidRPr="00BC596E" w:rsidRDefault="00CB479D"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42FC78AA" w14:textId="77777777" w:rsidR="004816B6"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c>
          <w:tcPr>
            <w:tcW w:w="1275" w:type="dxa"/>
            <w:shd w:val="clear" w:color="auto" w:fill="BFBFBF" w:themeFill="background1" w:themeFillShade="BF"/>
          </w:tcPr>
          <w:p w14:paraId="2A994443" w14:textId="0288833E" w:rsidR="00CB479D"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 xml:space="preserve">OR </w:t>
            </w:r>
            <w:r w:rsidR="000E48E2" w:rsidRPr="00BC596E">
              <w:rPr>
                <w:rFonts w:ascii="Times New Roman" w:hAnsi="Times New Roman" w:cs="Times New Roman"/>
                <w:kern w:val="0"/>
                <w:sz w:val="20"/>
                <w:szCs w:val="20"/>
              </w:rPr>
              <w:t>Exp(B)</w:t>
            </w:r>
          </w:p>
          <w:p w14:paraId="6AADD784" w14:textId="2D3A248F" w:rsidR="004816B6" w:rsidRPr="00BC596E" w:rsidRDefault="00CB479D"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[95% KI]</w:t>
            </w:r>
          </w:p>
        </w:tc>
        <w:tc>
          <w:tcPr>
            <w:tcW w:w="765" w:type="dxa"/>
            <w:shd w:val="clear" w:color="auto" w:fill="BFBFBF" w:themeFill="background1" w:themeFillShade="BF"/>
          </w:tcPr>
          <w:p w14:paraId="2A31C0EA" w14:textId="77777777" w:rsidR="004816B6" w:rsidRPr="00BC596E" w:rsidRDefault="004816B6" w:rsidP="004F3390">
            <w:pPr>
              <w:autoSpaceDE w:val="0"/>
              <w:autoSpaceDN w:val="0"/>
              <w:adjustRightInd w:val="0"/>
              <w:spacing w:after="0" w:line="240" w:lineRule="auto"/>
              <w:jc w:val="both"/>
              <w:rPr>
                <w:rFonts w:ascii="Times New Roman" w:hAnsi="Times New Roman" w:cs="Times New Roman"/>
                <w:kern w:val="0"/>
                <w:sz w:val="20"/>
                <w:szCs w:val="20"/>
              </w:rPr>
            </w:pPr>
            <w:r w:rsidRPr="00BC596E">
              <w:rPr>
                <w:rFonts w:ascii="Times New Roman" w:hAnsi="Times New Roman" w:cs="Times New Roman"/>
                <w:kern w:val="0"/>
                <w:sz w:val="20"/>
                <w:szCs w:val="20"/>
              </w:rPr>
              <w:t>p-Wert</w:t>
            </w:r>
          </w:p>
        </w:tc>
      </w:tr>
      <w:tr w:rsidR="000E48E2" w:rsidRPr="00BB39A2" w14:paraId="057910DD" w14:textId="77777777" w:rsidTr="00BC596E">
        <w:trPr>
          <w:trHeight w:val="348"/>
          <w:jc w:val="center"/>
        </w:trPr>
        <w:tc>
          <w:tcPr>
            <w:tcW w:w="2232" w:type="dxa"/>
            <w:shd w:val="clear" w:color="auto" w:fill="BFBFBF" w:themeFill="background1" w:themeFillShade="BF"/>
          </w:tcPr>
          <w:p w14:paraId="32D96740" w14:textId="6BCB6669"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 xml:space="preserve">Finanzielle Mittel </w:t>
            </w:r>
            <w:r w:rsidRPr="00BC596E">
              <w:rPr>
                <w:rFonts w:ascii="Times New Roman" w:hAnsi="Times New Roman" w:cs="Times New Roman"/>
                <w:b/>
                <w:bCs/>
                <w:sz w:val="20"/>
                <w:szCs w:val="20"/>
              </w:rPr>
              <w:t>inklusive</w:t>
            </w:r>
            <w:r w:rsidRPr="00BC596E">
              <w:rPr>
                <w:rFonts w:ascii="Times New Roman" w:hAnsi="Times New Roman" w:cs="Times New Roman"/>
                <w:sz w:val="20"/>
                <w:szCs w:val="20"/>
              </w:rPr>
              <w:t xml:space="preserve"> aller Miet- und Fixkosten [</w:t>
            </w:r>
            <w:r w:rsidR="00D02EA5">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595ABEB7" w14:textId="7524BBF5"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3B6140C2" w14:textId="512EF702"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p w14:paraId="095362BA"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p>
        </w:tc>
        <w:tc>
          <w:tcPr>
            <w:tcW w:w="765" w:type="dxa"/>
          </w:tcPr>
          <w:p w14:paraId="5EFF30CA"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0,735</w:t>
            </w:r>
          </w:p>
        </w:tc>
        <w:tc>
          <w:tcPr>
            <w:tcW w:w="1275" w:type="dxa"/>
          </w:tcPr>
          <w:p w14:paraId="137142E6" w14:textId="1D4BA2E9"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1,00</w:t>
            </w:r>
          </w:p>
          <w:p w14:paraId="3811EF58" w14:textId="63CCB666"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p w14:paraId="7EFFB090" w14:textId="2317D17F" w:rsidR="00540B62" w:rsidRPr="00BC596E" w:rsidRDefault="00540B62" w:rsidP="00972BD7">
            <w:pPr>
              <w:autoSpaceDE w:val="0"/>
              <w:autoSpaceDN w:val="0"/>
              <w:adjustRightInd w:val="0"/>
              <w:spacing w:after="0" w:line="240" w:lineRule="auto"/>
              <w:jc w:val="center"/>
              <w:rPr>
                <w:rFonts w:ascii="Times New Roman" w:hAnsi="Times New Roman" w:cs="Times New Roman"/>
                <w:b/>
                <w:bCs/>
                <w:kern w:val="0"/>
                <w:sz w:val="20"/>
                <w:szCs w:val="20"/>
              </w:rPr>
            </w:pPr>
          </w:p>
        </w:tc>
        <w:tc>
          <w:tcPr>
            <w:tcW w:w="765" w:type="dxa"/>
          </w:tcPr>
          <w:p w14:paraId="322575D4"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0,007</w:t>
            </w:r>
          </w:p>
        </w:tc>
        <w:tc>
          <w:tcPr>
            <w:tcW w:w="1275" w:type="dxa"/>
          </w:tcPr>
          <w:p w14:paraId="4993F686" w14:textId="79B596B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1DE2F78D" w14:textId="4DC8E891"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p w14:paraId="6226270C" w14:textId="273F9878"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p>
        </w:tc>
        <w:tc>
          <w:tcPr>
            <w:tcW w:w="765" w:type="dxa"/>
          </w:tcPr>
          <w:p w14:paraId="6CB4D9D0"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0,878</w:t>
            </w:r>
          </w:p>
        </w:tc>
        <w:tc>
          <w:tcPr>
            <w:tcW w:w="1275" w:type="dxa"/>
          </w:tcPr>
          <w:p w14:paraId="6A0EFA0F" w14:textId="4662DA2B"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5B9C04C3" w14:textId="77777777"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p w14:paraId="7114F453" w14:textId="77777777"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p>
        </w:tc>
        <w:tc>
          <w:tcPr>
            <w:tcW w:w="765" w:type="dxa"/>
          </w:tcPr>
          <w:p w14:paraId="4BEE066B"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0,303</w:t>
            </w:r>
          </w:p>
        </w:tc>
      </w:tr>
      <w:tr w:rsidR="000E48E2" w:rsidRPr="00BB39A2" w14:paraId="5DEAE9B3" w14:textId="77777777" w:rsidTr="00BC596E">
        <w:trPr>
          <w:trHeight w:val="516"/>
          <w:jc w:val="center"/>
        </w:trPr>
        <w:tc>
          <w:tcPr>
            <w:tcW w:w="2232" w:type="dxa"/>
            <w:shd w:val="clear" w:color="auto" w:fill="BFBFBF" w:themeFill="background1" w:themeFillShade="BF"/>
          </w:tcPr>
          <w:p w14:paraId="1088A789" w14:textId="595883C1"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 xml:space="preserve">(Verfügbare) Finanzielle Mittel </w:t>
            </w:r>
            <w:r w:rsidRPr="00BC596E">
              <w:rPr>
                <w:rFonts w:ascii="Times New Roman" w:hAnsi="Times New Roman" w:cs="Times New Roman"/>
                <w:b/>
                <w:bCs/>
                <w:sz w:val="20"/>
                <w:szCs w:val="20"/>
              </w:rPr>
              <w:t>abzüglich</w:t>
            </w:r>
            <w:r w:rsidRPr="00BC596E">
              <w:rPr>
                <w:rFonts w:ascii="Times New Roman" w:hAnsi="Times New Roman" w:cs="Times New Roman"/>
                <w:sz w:val="20"/>
                <w:szCs w:val="20"/>
              </w:rPr>
              <w:t xml:space="preserve"> aller Miet- und Fixkosten [</w:t>
            </w:r>
            <w:r w:rsidR="00D02EA5">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1460F984" w14:textId="33C35EAD"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658FDD8D" w14:textId="297A04A8"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5B335F8F"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0,421</w:t>
            </w:r>
          </w:p>
        </w:tc>
        <w:tc>
          <w:tcPr>
            <w:tcW w:w="1275" w:type="dxa"/>
          </w:tcPr>
          <w:p w14:paraId="6ABFF506" w14:textId="6913EB56"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1,00</w:t>
            </w:r>
          </w:p>
          <w:p w14:paraId="5CE5DC05" w14:textId="324452CC"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79369B4E"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0,030</w:t>
            </w:r>
          </w:p>
        </w:tc>
        <w:tc>
          <w:tcPr>
            <w:tcW w:w="1275" w:type="dxa"/>
          </w:tcPr>
          <w:p w14:paraId="191889D3" w14:textId="3C382FF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3EF10A54" w14:textId="162205C7"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tc>
        <w:tc>
          <w:tcPr>
            <w:tcW w:w="765" w:type="dxa"/>
          </w:tcPr>
          <w:p w14:paraId="40261042"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0,714</w:t>
            </w:r>
          </w:p>
        </w:tc>
        <w:tc>
          <w:tcPr>
            <w:tcW w:w="1275" w:type="dxa"/>
          </w:tcPr>
          <w:p w14:paraId="53B08ECD" w14:textId="5293E10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1,00</w:t>
            </w:r>
          </w:p>
          <w:p w14:paraId="376328FD" w14:textId="77777777"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[0,99; 1,00]</w:t>
            </w:r>
          </w:p>
          <w:p w14:paraId="0F4A825B" w14:textId="77777777"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p>
        </w:tc>
        <w:tc>
          <w:tcPr>
            <w:tcW w:w="765" w:type="dxa"/>
          </w:tcPr>
          <w:p w14:paraId="38779063"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0,896</w:t>
            </w:r>
          </w:p>
        </w:tc>
      </w:tr>
      <w:tr w:rsidR="000E48E2" w:rsidRPr="00BB39A2" w14:paraId="6CB5DB99" w14:textId="77777777" w:rsidTr="00BC596E">
        <w:trPr>
          <w:trHeight w:val="476"/>
          <w:jc w:val="center"/>
        </w:trPr>
        <w:tc>
          <w:tcPr>
            <w:tcW w:w="2232" w:type="dxa"/>
            <w:shd w:val="clear" w:color="auto" w:fill="BFBFBF" w:themeFill="background1" w:themeFillShade="BF"/>
          </w:tcPr>
          <w:p w14:paraId="181459A9" w14:textId="0E2CB764"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kern w:val="0"/>
                <w:sz w:val="20"/>
                <w:szCs w:val="20"/>
              </w:rPr>
              <w:t>Einschätzung der eigenen Finanzen als (überhaupt) nicht ausreichend [</w:t>
            </w:r>
            <w:r w:rsidR="006E34CE" w:rsidRPr="00BC596E">
              <w:rPr>
                <w:rFonts w:ascii="Times New Roman" w:hAnsi="Times New Roman" w:cs="Times New Roman"/>
                <w:kern w:val="0"/>
                <w:sz w:val="20"/>
                <w:szCs w:val="20"/>
              </w:rPr>
              <w:t>1</w:t>
            </w:r>
            <w:r w:rsidR="00D02EA5">
              <w:rPr>
                <w:rFonts w:ascii="Times New Roman" w:hAnsi="Times New Roman" w:cs="Times New Roman"/>
                <w:kern w:val="0"/>
                <w:sz w:val="20"/>
                <w:szCs w:val="20"/>
              </w:rPr>
              <w:t>3</w:t>
            </w:r>
            <w:r w:rsidRPr="00BC596E">
              <w:rPr>
                <w:rFonts w:ascii="Times New Roman" w:hAnsi="Times New Roman" w:cs="Times New Roman"/>
                <w:kern w:val="0"/>
                <w:sz w:val="20"/>
                <w:szCs w:val="20"/>
              </w:rPr>
              <w:t>]</w:t>
            </w:r>
          </w:p>
        </w:tc>
        <w:tc>
          <w:tcPr>
            <w:tcW w:w="1275" w:type="dxa"/>
          </w:tcPr>
          <w:p w14:paraId="1BAEEAAD" w14:textId="648435BE"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1,34</w:t>
            </w:r>
          </w:p>
          <w:p w14:paraId="5FC075DE" w14:textId="53DFDDE8"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[0,68; 2,64]</w:t>
            </w:r>
          </w:p>
        </w:tc>
        <w:tc>
          <w:tcPr>
            <w:tcW w:w="765" w:type="dxa"/>
          </w:tcPr>
          <w:p w14:paraId="7576BECE"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0,394</w:t>
            </w:r>
          </w:p>
        </w:tc>
        <w:tc>
          <w:tcPr>
            <w:tcW w:w="1275" w:type="dxa"/>
          </w:tcPr>
          <w:p w14:paraId="0EDD7124" w14:textId="3F0E9FA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1,96</w:t>
            </w:r>
          </w:p>
          <w:p w14:paraId="6D6CBEC4" w14:textId="215617E2"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[0,96; 4,03]</w:t>
            </w:r>
          </w:p>
          <w:p w14:paraId="6782DA06" w14:textId="77777777"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p>
        </w:tc>
        <w:tc>
          <w:tcPr>
            <w:tcW w:w="765" w:type="dxa"/>
          </w:tcPr>
          <w:p w14:paraId="21F2F551"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color w:val="000000" w:themeColor="text1"/>
                <w:kern w:val="0"/>
                <w:sz w:val="20"/>
                <w:szCs w:val="20"/>
              </w:rPr>
              <w:t>0,066</w:t>
            </w:r>
          </w:p>
        </w:tc>
        <w:tc>
          <w:tcPr>
            <w:tcW w:w="1275" w:type="dxa"/>
          </w:tcPr>
          <w:p w14:paraId="4851369E" w14:textId="2F0EA2A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0,94</w:t>
            </w:r>
          </w:p>
          <w:p w14:paraId="00B9F5CD" w14:textId="4E1E3C4B"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[0,47; 1,89]</w:t>
            </w:r>
          </w:p>
        </w:tc>
        <w:tc>
          <w:tcPr>
            <w:tcW w:w="765" w:type="dxa"/>
          </w:tcPr>
          <w:p w14:paraId="791776F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0,866</w:t>
            </w:r>
          </w:p>
        </w:tc>
        <w:tc>
          <w:tcPr>
            <w:tcW w:w="1275" w:type="dxa"/>
          </w:tcPr>
          <w:p w14:paraId="0B9BFCB5" w14:textId="5F82BF3A"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0,67</w:t>
            </w:r>
          </w:p>
          <w:p w14:paraId="143CA6A0" w14:textId="49C6E244"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[0,14; 3,20]</w:t>
            </w:r>
          </w:p>
        </w:tc>
        <w:tc>
          <w:tcPr>
            <w:tcW w:w="765" w:type="dxa"/>
          </w:tcPr>
          <w:p w14:paraId="75D0F78D"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0,620</w:t>
            </w:r>
          </w:p>
        </w:tc>
      </w:tr>
      <w:tr w:rsidR="000E48E2" w:rsidRPr="00BB39A2" w14:paraId="4BA28D7B" w14:textId="77777777" w:rsidTr="00BC596E">
        <w:trPr>
          <w:trHeight w:val="156"/>
          <w:jc w:val="center"/>
        </w:trPr>
        <w:tc>
          <w:tcPr>
            <w:tcW w:w="2232" w:type="dxa"/>
            <w:shd w:val="clear" w:color="auto" w:fill="BFBFBF" w:themeFill="background1" w:themeFillShade="BF"/>
          </w:tcPr>
          <w:p w14:paraId="17B674B2" w14:textId="35EEF6C0"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Eigenes Kapital (ja) [</w:t>
            </w:r>
            <w:r w:rsidR="00D02EA5">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3D339F3D" w14:textId="2B7D060F"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w:t>
            </w:r>
            <w:r w:rsidR="009C4F44">
              <w:rPr>
                <w:rFonts w:ascii="Times New Roman" w:hAnsi="Times New Roman" w:cs="Times New Roman"/>
                <w:kern w:val="0"/>
                <w:sz w:val="20"/>
                <w:szCs w:val="20"/>
              </w:rPr>
              <w:t>4</w:t>
            </w:r>
          </w:p>
          <w:p w14:paraId="4DA78ABC" w14:textId="025F8565"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[0,52; 1,69]</w:t>
            </w:r>
          </w:p>
        </w:tc>
        <w:tc>
          <w:tcPr>
            <w:tcW w:w="765" w:type="dxa"/>
          </w:tcPr>
          <w:p w14:paraId="2F821F5F"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0,830</w:t>
            </w:r>
          </w:p>
        </w:tc>
        <w:tc>
          <w:tcPr>
            <w:tcW w:w="1275" w:type="dxa"/>
          </w:tcPr>
          <w:p w14:paraId="045F71F8" w14:textId="765E2CE9"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w:t>
            </w:r>
            <w:r w:rsidR="009C4F44">
              <w:rPr>
                <w:rFonts w:ascii="Times New Roman" w:hAnsi="Times New Roman" w:cs="Times New Roman"/>
                <w:kern w:val="0"/>
                <w:sz w:val="20"/>
                <w:szCs w:val="20"/>
              </w:rPr>
              <w:t>7</w:t>
            </w:r>
          </w:p>
          <w:p w14:paraId="2DFA4785" w14:textId="5D30F5B0"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[0,34; 1,32]</w:t>
            </w:r>
          </w:p>
        </w:tc>
        <w:tc>
          <w:tcPr>
            <w:tcW w:w="765" w:type="dxa"/>
          </w:tcPr>
          <w:p w14:paraId="75968225"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0,243</w:t>
            </w:r>
          </w:p>
        </w:tc>
        <w:tc>
          <w:tcPr>
            <w:tcW w:w="1275" w:type="dxa"/>
          </w:tcPr>
          <w:p w14:paraId="02F33259" w14:textId="15EDE115"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2,1</w:t>
            </w:r>
            <w:r w:rsidR="009C4F44">
              <w:rPr>
                <w:rFonts w:ascii="Times New Roman" w:hAnsi="Times New Roman" w:cs="Times New Roman"/>
                <w:b/>
                <w:bCs/>
                <w:kern w:val="0"/>
                <w:sz w:val="20"/>
                <w:szCs w:val="20"/>
              </w:rPr>
              <w:t>6</w:t>
            </w:r>
          </w:p>
          <w:p w14:paraId="2A0BB490" w14:textId="1CBD4D0F" w:rsidR="005D6046" w:rsidRPr="00BC596E" w:rsidRDefault="005D604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[1,15; 4,05]</w:t>
            </w:r>
          </w:p>
        </w:tc>
        <w:tc>
          <w:tcPr>
            <w:tcW w:w="765" w:type="dxa"/>
          </w:tcPr>
          <w:p w14:paraId="1E1ABA2D"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0,017</w:t>
            </w:r>
          </w:p>
        </w:tc>
        <w:tc>
          <w:tcPr>
            <w:tcW w:w="1275" w:type="dxa"/>
          </w:tcPr>
          <w:p w14:paraId="14483529" w14:textId="61E08E9C"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0,13</w:t>
            </w:r>
          </w:p>
          <w:p w14:paraId="02651D3A" w14:textId="6F24EF56"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[0,02; 1,04]</w:t>
            </w:r>
          </w:p>
        </w:tc>
        <w:tc>
          <w:tcPr>
            <w:tcW w:w="765" w:type="dxa"/>
          </w:tcPr>
          <w:p w14:paraId="7C1EFB7B"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color w:val="000000" w:themeColor="text1"/>
                <w:kern w:val="0"/>
                <w:sz w:val="20"/>
                <w:szCs w:val="20"/>
              </w:rPr>
              <w:t>0,054</w:t>
            </w:r>
          </w:p>
        </w:tc>
      </w:tr>
      <w:tr w:rsidR="000E48E2" w:rsidRPr="00BB39A2" w14:paraId="5D816406" w14:textId="77777777" w:rsidTr="00BC596E">
        <w:trPr>
          <w:trHeight w:val="102"/>
          <w:jc w:val="center"/>
        </w:trPr>
        <w:tc>
          <w:tcPr>
            <w:tcW w:w="2232" w:type="dxa"/>
            <w:shd w:val="clear" w:color="auto" w:fill="BFBFBF" w:themeFill="background1" w:themeFillShade="BF"/>
          </w:tcPr>
          <w:p w14:paraId="361A728A" w14:textId="7ECBE869" w:rsidR="004816B6" w:rsidRPr="00BC596E" w:rsidRDefault="004816B6" w:rsidP="004F3390">
            <w:pPr>
              <w:autoSpaceDE w:val="0"/>
              <w:autoSpaceDN w:val="0"/>
              <w:adjustRightInd w:val="0"/>
              <w:spacing w:after="0" w:line="240" w:lineRule="auto"/>
              <w:rPr>
                <w:rFonts w:ascii="Times New Roman" w:hAnsi="Times New Roman" w:cs="Times New Roman"/>
                <w:kern w:val="0"/>
                <w:sz w:val="20"/>
                <w:szCs w:val="20"/>
              </w:rPr>
            </w:pPr>
            <w:r w:rsidRPr="00BC596E">
              <w:rPr>
                <w:rFonts w:ascii="Times New Roman" w:hAnsi="Times New Roman" w:cs="Times New Roman"/>
                <w:sz w:val="20"/>
                <w:szCs w:val="20"/>
              </w:rPr>
              <w:t>Familie (ja) [</w:t>
            </w:r>
            <w:r w:rsidR="00D02EA5">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33412D01" w14:textId="6F9FFA01"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0,92</w:t>
            </w:r>
          </w:p>
          <w:p w14:paraId="2FA8DD38" w14:textId="7043DBBC"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[0,51; 1,68]</w:t>
            </w:r>
          </w:p>
        </w:tc>
        <w:tc>
          <w:tcPr>
            <w:tcW w:w="765" w:type="dxa"/>
          </w:tcPr>
          <w:p w14:paraId="7C3B72F3"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0,792</w:t>
            </w:r>
          </w:p>
        </w:tc>
        <w:tc>
          <w:tcPr>
            <w:tcW w:w="1275" w:type="dxa"/>
          </w:tcPr>
          <w:p w14:paraId="68008124" w14:textId="6746EDEC"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w:t>
            </w:r>
            <w:r w:rsidR="009C4F44">
              <w:rPr>
                <w:rFonts w:ascii="Times New Roman" w:hAnsi="Times New Roman" w:cs="Times New Roman"/>
                <w:kern w:val="0"/>
                <w:sz w:val="20"/>
                <w:szCs w:val="20"/>
              </w:rPr>
              <w:t>60</w:t>
            </w:r>
          </w:p>
          <w:p w14:paraId="0FB5CAAB" w14:textId="2EA59E66"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w:t>
            </w:r>
            <w:r w:rsidR="005D6046" w:rsidRPr="00BC596E">
              <w:rPr>
                <w:rFonts w:ascii="Times New Roman" w:hAnsi="Times New Roman" w:cs="Times New Roman"/>
                <w:kern w:val="0"/>
                <w:sz w:val="20"/>
                <w:szCs w:val="20"/>
              </w:rPr>
              <w:t>0,31; 1,15]</w:t>
            </w:r>
          </w:p>
        </w:tc>
        <w:tc>
          <w:tcPr>
            <w:tcW w:w="765" w:type="dxa"/>
          </w:tcPr>
          <w:p w14:paraId="4C2CB54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0,125</w:t>
            </w:r>
          </w:p>
        </w:tc>
        <w:tc>
          <w:tcPr>
            <w:tcW w:w="1275" w:type="dxa"/>
          </w:tcPr>
          <w:p w14:paraId="7154831B" w14:textId="272276CA"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1,1</w:t>
            </w:r>
            <w:r w:rsidR="009C4F44">
              <w:rPr>
                <w:rFonts w:ascii="Times New Roman" w:hAnsi="Times New Roman" w:cs="Times New Roman"/>
                <w:kern w:val="0"/>
                <w:sz w:val="20"/>
                <w:szCs w:val="20"/>
              </w:rPr>
              <w:t>6</w:t>
            </w:r>
          </w:p>
          <w:p w14:paraId="6A3400C5" w14:textId="5822399D"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[0,63; 2,12]</w:t>
            </w:r>
          </w:p>
        </w:tc>
        <w:tc>
          <w:tcPr>
            <w:tcW w:w="765" w:type="dxa"/>
          </w:tcPr>
          <w:p w14:paraId="680E6F70"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0,640</w:t>
            </w:r>
          </w:p>
        </w:tc>
        <w:tc>
          <w:tcPr>
            <w:tcW w:w="1275" w:type="dxa"/>
          </w:tcPr>
          <w:p w14:paraId="250BC0C4" w14:textId="7033E71E"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w:t>
            </w:r>
            <w:r w:rsidR="009C4F44">
              <w:rPr>
                <w:rFonts w:ascii="Times New Roman" w:hAnsi="Times New Roman" w:cs="Times New Roman"/>
                <w:kern w:val="0"/>
                <w:sz w:val="20"/>
                <w:szCs w:val="20"/>
              </w:rPr>
              <w:t>2</w:t>
            </w:r>
          </w:p>
          <w:p w14:paraId="0CD60EC8" w14:textId="0D997678"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[0,16; 1,67]</w:t>
            </w:r>
          </w:p>
        </w:tc>
        <w:tc>
          <w:tcPr>
            <w:tcW w:w="765" w:type="dxa"/>
          </w:tcPr>
          <w:p w14:paraId="0B01C223"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0,268</w:t>
            </w:r>
          </w:p>
        </w:tc>
      </w:tr>
      <w:tr w:rsidR="000E48E2" w:rsidRPr="00BB39A2" w14:paraId="555781E8" w14:textId="77777777" w:rsidTr="00BC596E">
        <w:trPr>
          <w:trHeight w:val="108"/>
          <w:jc w:val="center"/>
        </w:trPr>
        <w:tc>
          <w:tcPr>
            <w:tcW w:w="2232" w:type="dxa"/>
            <w:shd w:val="clear" w:color="auto" w:fill="BFBFBF" w:themeFill="background1" w:themeFillShade="BF"/>
          </w:tcPr>
          <w:p w14:paraId="73DBD6A5" w14:textId="12364B88"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BAföG (ja) [</w:t>
            </w:r>
            <w:r w:rsidR="00D02EA5">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36E98263" w14:textId="47FC6DF5"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w:t>
            </w:r>
            <w:r w:rsidR="009C4F44">
              <w:rPr>
                <w:rFonts w:ascii="Times New Roman" w:hAnsi="Times New Roman" w:cs="Times New Roman"/>
                <w:kern w:val="0"/>
                <w:sz w:val="20"/>
                <w:szCs w:val="20"/>
              </w:rPr>
              <w:t>9</w:t>
            </w:r>
          </w:p>
          <w:p w14:paraId="53C66F87" w14:textId="1AF0E8D5"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[0,49; 2,01]</w:t>
            </w:r>
          </w:p>
        </w:tc>
        <w:tc>
          <w:tcPr>
            <w:tcW w:w="765" w:type="dxa"/>
          </w:tcPr>
          <w:p w14:paraId="7EB163FB"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0,973</w:t>
            </w:r>
          </w:p>
        </w:tc>
        <w:tc>
          <w:tcPr>
            <w:tcW w:w="1275" w:type="dxa"/>
          </w:tcPr>
          <w:p w14:paraId="6462A191" w14:textId="3A1329C5"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2,47</w:t>
            </w:r>
          </w:p>
          <w:p w14:paraId="7655A17F" w14:textId="3BF637E9" w:rsidR="005D6046" w:rsidRPr="00BC596E" w:rsidRDefault="005D604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[1,18; 5,16]</w:t>
            </w:r>
          </w:p>
        </w:tc>
        <w:tc>
          <w:tcPr>
            <w:tcW w:w="765" w:type="dxa"/>
          </w:tcPr>
          <w:p w14:paraId="4E217527"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0,016</w:t>
            </w:r>
          </w:p>
        </w:tc>
        <w:tc>
          <w:tcPr>
            <w:tcW w:w="1275" w:type="dxa"/>
          </w:tcPr>
          <w:p w14:paraId="5D08F37E" w14:textId="0C363546"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0,60</w:t>
            </w:r>
          </w:p>
          <w:p w14:paraId="74984849" w14:textId="52873105"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[0,30; 1,22]</w:t>
            </w:r>
          </w:p>
        </w:tc>
        <w:tc>
          <w:tcPr>
            <w:tcW w:w="765" w:type="dxa"/>
          </w:tcPr>
          <w:p w14:paraId="111A00AC"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0,158</w:t>
            </w:r>
          </w:p>
        </w:tc>
        <w:tc>
          <w:tcPr>
            <w:tcW w:w="1275" w:type="dxa"/>
          </w:tcPr>
          <w:p w14:paraId="05F0470B" w14:textId="16A67594"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w:t>
            </w:r>
            <w:r w:rsidR="009C4F44">
              <w:rPr>
                <w:rFonts w:ascii="Times New Roman" w:hAnsi="Times New Roman" w:cs="Times New Roman"/>
                <w:kern w:val="0"/>
                <w:sz w:val="20"/>
                <w:szCs w:val="20"/>
              </w:rPr>
              <w:t>5</w:t>
            </w:r>
          </w:p>
          <w:p w14:paraId="2D988C8B" w14:textId="0B696D55"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[0,04; 2,77]</w:t>
            </w:r>
          </w:p>
        </w:tc>
        <w:tc>
          <w:tcPr>
            <w:tcW w:w="765" w:type="dxa"/>
          </w:tcPr>
          <w:p w14:paraId="505483F7"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0,318</w:t>
            </w:r>
          </w:p>
        </w:tc>
      </w:tr>
      <w:tr w:rsidR="000E48E2" w:rsidRPr="00BB39A2" w14:paraId="48B3024C" w14:textId="77777777" w:rsidTr="00BC596E">
        <w:trPr>
          <w:trHeight w:val="127"/>
          <w:jc w:val="center"/>
        </w:trPr>
        <w:tc>
          <w:tcPr>
            <w:tcW w:w="2232" w:type="dxa"/>
            <w:shd w:val="clear" w:color="auto" w:fill="BFBFBF" w:themeFill="background1" w:themeFillShade="BF"/>
          </w:tcPr>
          <w:p w14:paraId="270F6CEE" w14:textId="0AF97C9F"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Nebentätigkeit (ja) [</w:t>
            </w:r>
            <w:r w:rsidR="00D02EA5">
              <w:rPr>
                <w:rFonts w:ascii="Times New Roman" w:hAnsi="Times New Roman" w:cs="Times New Roman"/>
                <w:sz w:val="20"/>
                <w:szCs w:val="20"/>
              </w:rPr>
              <w:t>2</w:t>
            </w:r>
            <w:r w:rsidRPr="00BC596E">
              <w:rPr>
                <w:rFonts w:ascii="Times New Roman" w:hAnsi="Times New Roman" w:cs="Times New Roman"/>
                <w:sz w:val="20"/>
                <w:szCs w:val="20"/>
              </w:rPr>
              <w:t>]</w:t>
            </w:r>
          </w:p>
        </w:tc>
        <w:tc>
          <w:tcPr>
            <w:tcW w:w="1275" w:type="dxa"/>
          </w:tcPr>
          <w:p w14:paraId="370291AD" w14:textId="202E88AD"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w:t>
            </w:r>
            <w:r w:rsidR="009C4F44">
              <w:rPr>
                <w:rFonts w:ascii="Times New Roman" w:hAnsi="Times New Roman" w:cs="Times New Roman"/>
                <w:kern w:val="0"/>
                <w:sz w:val="20"/>
                <w:szCs w:val="20"/>
              </w:rPr>
              <w:t>1</w:t>
            </w:r>
          </w:p>
          <w:p w14:paraId="15D29C30" w14:textId="6E70E48D"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[0,56; 1,81]</w:t>
            </w:r>
          </w:p>
        </w:tc>
        <w:tc>
          <w:tcPr>
            <w:tcW w:w="765" w:type="dxa"/>
          </w:tcPr>
          <w:p w14:paraId="4BBE99FB"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0,980</w:t>
            </w:r>
          </w:p>
        </w:tc>
        <w:tc>
          <w:tcPr>
            <w:tcW w:w="1275" w:type="dxa"/>
          </w:tcPr>
          <w:p w14:paraId="771BF0FD" w14:textId="343E0F11"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1,58</w:t>
            </w:r>
          </w:p>
          <w:p w14:paraId="6A260307" w14:textId="1B4125BC"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[0,84; 3,11]</w:t>
            </w:r>
          </w:p>
        </w:tc>
        <w:tc>
          <w:tcPr>
            <w:tcW w:w="765" w:type="dxa"/>
          </w:tcPr>
          <w:p w14:paraId="4F4F235F"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0,184</w:t>
            </w:r>
          </w:p>
        </w:tc>
        <w:tc>
          <w:tcPr>
            <w:tcW w:w="1275" w:type="dxa"/>
          </w:tcPr>
          <w:p w14:paraId="1CC61C3A" w14:textId="4BD4DE2F"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2,</w:t>
            </w:r>
            <w:r w:rsidR="009C4F44">
              <w:rPr>
                <w:rFonts w:ascii="Times New Roman" w:hAnsi="Times New Roman" w:cs="Times New Roman"/>
                <w:b/>
                <w:bCs/>
                <w:kern w:val="0"/>
                <w:sz w:val="20"/>
                <w:szCs w:val="20"/>
              </w:rPr>
              <w:t>60</w:t>
            </w:r>
          </w:p>
          <w:p w14:paraId="2A0CC8B5" w14:textId="269929EB" w:rsidR="005D6046" w:rsidRPr="00BC596E" w:rsidRDefault="005D604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[1,43; 4,73]</w:t>
            </w:r>
          </w:p>
        </w:tc>
        <w:tc>
          <w:tcPr>
            <w:tcW w:w="765" w:type="dxa"/>
          </w:tcPr>
          <w:p w14:paraId="477C8F63"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0,002</w:t>
            </w:r>
          </w:p>
        </w:tc>
        <w:tc>
          <w:tcPr>
            <w:tcW w:w="1275" w:type="dxa"/>
          </w:tcPr>
          <w:p w14:paraId="561B520B" w14:textId="405C9734"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w:t>
            </w:r>
            <w:r w:rsidR="009C4F44">
              <w:rPr>
                <w:rFonts w:ascii="Times New Roman" w:hAnsi="Times New Roman" w:cs="Times New Roman"/>
                <w:kern w:val="0"/>
                <w:sz w:val="20"/>
                <w:szCs w:val="20"/>
              </w:rPr>
              <w:t>3</w:t>
            </w:r>
          </w:p>
          <w:p w14:paraId="10959552" w14:textId="75A1BA96"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[0,28; 3,04]</w:t>
            </w:r>
          </w:p>
        </w:tc>
        <w:tc>
          <w:tcPr>
            <w:tcW w:w="765" w:type="dxa"/>
          </w:tcPr>
          <w:p w14:paraId="558E21C9"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0,903</w:t>
            </w:r>
          </w:p>
        </w:tc>
      </w:tr>
      <w:tr w:rsidR="000E48E2" w:rsidRPr="00BB39A2" w14:paraId="568F9B3E" w14:textId="77777777" w:rsidTr="00BC596E">
        <w:trPr>
          <w:trHeight w:val="211"/>
          <w:jc w:val="center"/>
        </w:trPr>
        <w:tc>
          <w:tcPr>
            <w:tcW w:w="2232" w:type="dxa"/>
            <w:shd w:val="clear" w:color="auto" w:fill="BFBFBF" w:themeFill="background1" w:themeFillShade="BF"/>
          </w:tcPr>
          <w:p w14:paraId="166BF521" w14:textId="3B216F79"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Subjektiver Sozialstatus [</w:t>
            </w:r>
            <w:r w:rsidR="00D02EA5">
              <w:rPr>
                <w:rFonts w:ascii="Times New Roman" w:hAnsi="Times New Roman" w:cs="Times New Roman"/>
                <w:sz w:val="20"/>
                <w:szCs w:val="20"/>
              </w:rPr>
              <w:t>1, 5</w:t>
            </w:r>
            <w:r w:rsidRPr="00BC596E">
              <w:rPr>
                <w:rFonts w:ascii="Times New Roman" w:hAnsi="Times New Roman" w:cs="Times New Roman"/>
                <w:sz w:val="20"/>
                <w:szCs w:val="20"/>
              </w:rPr>
              <w:t>]</w:t>
            </w:r>
          </w:p>
        </w:tc>
        <w:tc>
          <w:tcPr>
            <w:tcW w:w="1275" w:type="dxa"/>
          </w:tcPr>
          <w:p w14:paraId="2D91DFB3" w14:textId="0CBE36AC"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w:t>
            </w:r>
            <w:r w:rsidR="009C4F44">
              <w:rPr>
                <w:rFonts w:ascii="Times New Roman" w:hAnsi="Times New Roman" w:cs="Times New Roman"/>
                <w:kern w:val="0"/>
                <w:sz w:val="20"/>
                <w:szCs w:val="20"/>
              </w:rPr>
              <w:t>2</w:t>
            </w:r>
          </w:p>
          <w:p w14:paraId="46A7AC75" w14:textId="264471FD"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[0,85; 1,23]</w:t>
            </w:r>
          </w:p>
        </w:tc>
        <w:tc>
          <w:tcPr>
            <w:tcW w:w="765" w:type="dxa"/>
          </w:tcPr>
          <w:p w14:paraId="298FEA8F"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0,839</w:t>
            </w:r>
          </w:p>
        </w:tc>
        <w:tc>
          <w:tcPr>
            <w:tcW w:w="1275" w:type="dxa"/>
          </w:tcPr>
          <w:p w14:paraId="23EDA998" w14:textId="7844236C"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0,7</w:t>
            </w:r>
            <w:r w:rsidR="009C4F44">
              <w:rPr>
                <w:rFonts w:ascii="Times New Roman" w:hAnsi="Times New Roman" w:cs="Times New Roman"/>
                <w:b/>
                <w:bCs/>
                <w:kern w:val="0"/>
                <w:sz w:val="20"/>
                <w:szCs w:val="20"/>
              </w:rPr>
              <w:t>3</w:t>
            </w:r>
          </w:p>
          <w:p w14:paraId="11263290" w14:textId="1F6BFCD9" w:rsidR="005D6046" w:rsidRPr="00BC596E" w:rsidRDefault="005D604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[0,58; 0,91]</w:t>
            </w:r>
          </w:p>
        </w:tc>
        <w:tc>
          <w:tcPr>
            <w:tcW w:w="765" w:type="dxa"/>
          </w:tcPr>
          <w:p w14:paraId="016E8426"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0,004</w:t>
            </w:r>
          </w:p>
        </w:tc>
        <w:tc>
          <w:tcPr>
            <w:tcW w:w="1275" w:type="dxa"/>
          </w:tcPr>
          <w:p w14:paraId="115BDA90" w14:textId="690FD640"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1,0</w:t>
            </w:r>
            <w:r w:rsidR="009C4F44">
              <w:rPr>
                <w:rFonts w:ascii="Times New Roman" w:hAnsi="Times New Roman" w:cs="Times New Roman"/>
                <w:kern w:val="0"/>
                <w:sz w:val="20"/>
                <w:szCs w:val="20"/>
              </w:rPr>
              <w:t>4</w:t>
            </w:r>
          </w:p>
          <w:p w14:paraId="07D06460" w14:textId="308DFDEA"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[0,86; 1,25]</w:t>
            </w:r>
          </w:p>
        </w:tc>
        <w:tc>
          <w:tcPr>
            <w:tcW w:w="765" w:type="dxa"/>
          </w:tcPr>
          <w:p w14:paraId="60A75DB0"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0,690</w:t>
            </w:r>
          </w:p>
        </w:tc>
        <w:tc>
          <w:tcPr>
            <w:tcW w:w="1275" w:type="dxa"/>
          </w:tcPr>
          <w:p w14:paraId="404F158D" w14:textId="1F9B445F"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w:t>
            </w:r>
            <w:r w:rsidR="009C4F44">
              <w:rPr>
                <w:rFonts w:ascii="Times New Roman" w:hAnsi="Times New Roman" w:cs="Times New Roman"/>
                <w:kern w:val="0"/>
                <w:sz w:val="20"/>
                <w:szCs w:val="20"/>
              </w:rPr>
              <w:t>1</w:t>
            </w:r>
          </w:p>
          <w:p w14:paraId="0FC211BA" w14:textId="3DAE999D"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[0,55; 1,18]</w:t>
            </w:r>
          </w:p>
        </w:tc>
        <w:tc>
          <w:tcPr>
            <w:tcW w:w="765" w:type="dxa"/>
          </w:tcPr>
          <w:p w14:paraId="232ED434"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0,266</w:t>
            </w:r>
          </w:p>
        </w:tc>
      </w:tr>
      <w:tr w:rsidR="000E48E2" w:rsidRPr="00BB39A2" w14:paraId="7074EDF2" w14:textId="77777777" w:rsidTr="00BC596E">
        <w:trPr>
          <w:trHeight w:val="74"/>
          <w:jc w:val="center"/>
        </w:trPr>
        <w:tc>
          <w:tcPr>
            <w:tcW w:w="2232" w:type="dxa"/>
            <w:shd w:val="clear" w:color="auto" w:fill="BFBFBF" w:themeFill="background1" w:themeFillShade="BF"/>
          </w:tcPr>
          <w:p w14:paraId="5E4376E2" w14:textId="77777777" w:rsidR="004816B6" w:rsidRPr="00BC596E" w:rsidRDefault="004816B6" w:rsidP="004F3390">
            <w:pPr>
              <w:autoSpaceDE w:val="0"/>
              <w:autoSpaceDN w:val="0"/>
              <w:adjustRightInd w:val="0"/>
              <w:spacing w:after="0" w:line="240" w:lineRule="auto"/>
              <w:rPr>
                <w:rFonts w:ascii="Times New Roman" w:hAnsi="Times New Roman" w:cs="Times New Roman"/>
                <w:sz w:val="20"/>
                <w:szCs w:val="20"/>
              </w:rPr>
            </w:pPr>
            <w:r w:rsidRPr="00BC596E">
              <w:rPr>
                <w:rFonts w:ascii="Times New Roman" w:hAnsi="Times New Roman" w:cs="Times New Roman"/>
                <w:sz w:val="20"/>
                <w:szCs w:val="20"/>
              </w:rPr>
              <w:t>Schulden (ja)</w:t>
            </w:r>
          </w:p>
        </w:tc>
        <w:tc>
          <w:tcPr>
            <w:tcW w:w="1275" w:type="dxa"/>
          </w:tcPr>
          <w:p w14:paraId="64382FA4" w14:textId="229AB24D"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0,78</w:t>
            </w:r>
          </w:p>
          <w:p w14:paraId="5D34A261" w14:textId="19C94EA6" w:rsidR="00540B62" w:rsidRPr="00BC596E" w:rsidRDefault="00540B62"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[0,32; 1,92]</w:t>
            </w:r>
          </w:p>
        </w:tc>
        <w:tc>
          <w:tcPr>
            <w:tcW w:w="765" w:type="dxa"/>
          </w:tcPr>
          <w:p w14:paraId="47463AC1"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0,594</w:t>
            </w:r>
          </w:p>
        </w:tc>
        <w:tc>
          <w:tcPr>
            <w:tcW w:w="1275" w:type="dxa"/>
          </w:tcPr>
          <w:p w14:paraId="1BB324F7" w14:textId="23B6F9E2"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3,3</w:t>
            </w:r>
            <w:r w:rsidR="009C4F44">
              <w:rPr>
                <w:rFonts w:ascii="Times New Roman" w:hAnsi="Times New Roman" w:cs="Times New Roman"/>
                <w:b/>
                <w:bCs/>
                <w:kern w:val="0"/>
                <w:sz w:val="20"/>
                <w:szCs w:val="20"/>
              </w:rPr>
              <w:t>3</w:t>
            </w:r>
          </w:p>
          <w:p w14:paraId="6C48DDF2" w14:textId="5E229D9B" w:rsidR="005D6046" w:rsidRPr="00BC596E" w:rsidRDefault="005D604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[1,40; 7,89]</w:t>
            </w:r>
          </w:p>
        </w:tc>
        <w:tc>
          <w:tcPr>
            <w:tcW w:w="765" w:type="dxa"/>
          </w:tcPr>
          <w:p w14:paraId="427772F7"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b/>
                <w:bCs/>
                <w:kern w:val="0"/>
                <w:sz w:val="20"/>
                <w:szCs w:val="20"/>
              </w:rPr>
            </w:pPr>
            <w:r w:rsidRPr="00BC596E">
              <w:rPr>
                <w:rFonts w:ascii="Times New Roman" w:hAnsi="Times New Roman" w:cs="Times New Roman"/>
                <w:b/>
                <w:bCs/>
                <w:kern w:val="0"/>
                <w:sz w:val="20"/>
                <w:szCs w:val="20"/>
              </w:rPr>
              <w:t>0,006</w:t>
            </w:r>
          </w:p>
        </w:tc>
        <w:tc>
          <w:tcPr>
            <w:tcW w:w="1275" w:type="dxa"/>
          </w:tcPr>
          <w:p w14:paraId="4E42A141" w14:textId="3D9D18A3"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2,3</w:t>
            </w:r>
            <w:r w:rsidR="009C4F44">
              <w:rPr>
                <w:rFonts w:ascii="Times New Roman" w:hAnsi="Times New Roman" w:cs="Times New Roman"/>
                <w:kern w:val="0"/>
                <w:sz w:val="20"/>
                <w:szCs w:val="20"/>
              </w:rPr>
              <w:t>1</w:t>
            </w:r>
          </w:p>
          <w:p w14:paraId="7B8256DA" w14:textId="29330669" w:rsidR="005D6046" w:rsidRPr="00BC596E" w:rsidRDefault="005D604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[0,83; 6,44]</w:t>
            </w:r>
          </w:p>
        </w:tc>
        <w:tc>
          <w:tcPr>
            <w:tcW w:w="765" w:type="dxa"/>
          </w:tcPr>
          <w:p w14:paraId="524AE354"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0,111</w:t>
            </w:r>
          </w:p>
        </w:tc>
        <w:tc>
          <w:tcPr>
            <w:tcW w:w="1275" w:type="dxa"/>
          </w:tcPr>
          <w:p w14:paraId="5AB03889" w14:textId="4EC6EE45"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2,5</w:t>
            </w:r>
            <w:r w:rsidR="009C4F44">
              <w:rPr>
                <w:rFonts w:ascii="Times New Roman" w:hAnsi="Times New Roman" w:cs="Times New Roman"/>
                <w:kern w:val="0"/>
                <w:sz w:val="20"/>
                <w:szCs w:val="20"/>
              </w:rPr>
              <w:t>2</w:t>
            </w:r>
          </w:p>
          <w:p w14:paraId="1DFFEA5B" w14:textId="20374676" w:rsidR="006B55DC" w:rsidRPr="00BC596E" w:rsidRDefault="006B55DC"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[0,63; 10,00]</w:t>
            </w:r>
          </w:p>
        </w:tc>
        <w:tc>
          <w:tcPr>
            <w:tcW w:w="765" w:type="dxa"/>
          </w:tcPr>
          <w:p w14:paraId="7DCE5A8E" w14:textId="77777777" w:rsidR="004816B6" w:rsidRPr="00BC596E" w:rsidRDefault="004816B6" w:rsidP="00972BD7">
            <w:pPr>
              <w:autoSpaceDE w:val="0"/>
              <w:autoSpaceDN w:val="0"/>
              <w:adjustRightInd w:val="0"/>
              <w:spacing w:after="0" w:line="240" w:lineRule="auto"/>
              <w:jc w:val="center"/>
              <w:rPr>
                <w:rFonts w:ascii="Times New Roman" w:hAnsi="Times New Roman" w:cs="Times New Roman"/>
                <w:kern w:val="0"/>
                <w:sz w:val="20"/>
                <w:szCs w:val="20"/>
              </w:rPr>
            </w:pPr>
            <w:r w:rsidRPr="00BC596E">
              <w:rPr>
                <w:rFonts w:ascii="Times New Roman" w:hAnsi="Times New Roman" w:cs="Times New Roman"/>
                <w:kern w:val="0"/>
                <w:sz w:val="20"/>
                <w:szCs w:val="20"/>
              </w:rPr>
              <w:t>0,190</w:t>
            </w:r>
          </w:p>
        </w:tc>
      </w:tr>
      <w:tr w:rsidR="004816B6" w:rsidRPr="00BB39A2" w14:paraId="3E5A53B2" w14:textId="77777777" w:rsidTr="00BC596E">
        <w:trPr>
          <w:trHeight w:val="74"/>
          <w:jc w:val="center"/>
        </w:trPr>
        <w:tc>
          <w:tcPr>
            <w:tcW w:w="10392" w:type="dxa"/>
            <w:gridSpan w:val="9"/>
            <w:shd w:val="clear" w:color="auto" w:fill="BFBFBF" w:themeFill="background1" w:themeFillShade="BF"/>
          </w:tcPr>
          <w:p w14:paraId="50D96090" w14:textId="65B126E5" w:rsidR="004816B6" w:rsidRPr="00BB39A2" w:rsidRDefault="004816B6" w:rsidP="004F3390">
            <w:pPr>
              <w:autoSpaceDE w:val="0"/>
              <w:autoSpaceDN w:val="0"/>
              <w:adjustRightInd w:val="0"/>
              <w:spacing w:after="0" w:line="240" w:lineRule="auto"/>
              <w:rPr>
                <w:rFonts w:ascii="Times New Roman" w:hAnsi="Times New Roman" w:cs="Times New Roman"/>
                <w:b/>
                <w:bCs/>
                <w:kern w:val="0"/>
                <w:sz w:val="20"/>
                <w:szCs w:val="20"/>
              </w:rPr>
            </w:pPr>
            <w:r w:rsidRPr="00BB39A2">
              <w:rPr>
                <w:rFonts w:ascii="Times New Roman" w:hAnsi="Times New Roman" w:cs="Times New Roman"/>
                <w:b/>
                <w:bCs/>
                <w:kern w:val="0"/>
                <w:sz w:val="20"/>
                <w:szCs w:val="20"/>
              </w:rPr>
              <w:t xml:space="preserve">Anmerkungen: </w:t>
            </w:r>
            <w:r w:rsidRPr="00BB39A2">
              <w:rPr>
                <w:rFonts w:ascii="Times New Roman" w:hAnsi="Times New Roman" w:cs="Times New Roman"/>
                <w:kern w:val="0"/>
                <w:sz w:val="20"/>
                <w:szCs w:val="20"/>
              </w:rPr>
              <w:t xml:space="preserve">Berechnung binär logistischer Regressionen; </w:t>
            </w:r>
            <w:r w:rsidRPr="00BB39A2">
              <w:rPr>
                <w:rFonts w:ascii="Times New Roman" w:hAnsi="Times New Roman" w:cs="Times New Roman"/>
                <w:i/>
                <w:iCs/>
                <w:kern w:val="0"/>
                <w:sz w:val="20"/>
                <w:szCs w:val="20"/>
              </w:rPr>
              <w:t>OR</w:t>
            </w:r>
            <w:r w:rsidRPr="00BB39A2">
              <w:rPr>
                <w:rFonts w:ascii="Times New Roman" w:hAnsi="Times New Roman" w:cs="Times New Roman"/>
                <w:kern w:val="0"/>
                <w:sz w:val="20"/>
                <w:szCs w:val="20"/>
              </w:rPr>
              <w:t xml:space="preserve"> Exp(B) = Odds Ratio; </w:t>
            </w:r>
            <w:r w:rsidR="00CB479D">
              <w:rPr>
                <w:rFonts w:ascii="Times New Roman" w:hAnsi="Times New Roman" w:cs="Times New Roman"/>
                <w:kern w:val="0"/>
                <w:sz w:val="20"/>
                <w:szCs w:val="20"/>
              </w:rPr>
              <w:t xml:space="preserve">95% KI = 95% Konfidenzintervall; </w:t>
            </w:r>
            <w:r w:rsidRPr="00BB39A2">
              <w:rPr>
                <w:rFonts w:ascii="Times New Roman" w:hAnsi="Times New Roman" w:cs="Times New Roman"/>
                <w:kern w:val="0"/>
                <w:sz w:val="20"/>
                <w:szCs w:val="20"/>
              </w:rPr>
              <w:t>BAföG = Bundesausbildungsförderungsgesetz</w:t>
            </w:r>
            <w:r w:rsidR="00972BD7">
              <w:rPr>
                <w:rFonts w:ascii="Times New Roman" w:hAnsi="Times New Roman" w:cs="Times New Roman"/>
                <w:kern w:val="0"/>
                <w:sz w:val="20"/>
                <w:szCs w:val="20"/>
              </w:rPr>
              <w:t>;</w:t>
            </w:r>
            <w:r w:rsidRPr="00BB39A2">
              <w:rPr>
                <w:rFonts w:ascii="Times New Roman" w:hAnsi="Times New Roman" w:cs="Times New Roman"/>
                <w:kern w:val="0"/>
                <w:sz w:val="20"/>
                <w:szCs w:val="20"/>
              </w:rPr>
              <w:t xml:space="preserve"> </w:t>
            </w:r>
            <w:r w:rsidR="00972BD7">
              <w:rPr>
                <w:rFonts w:ascii="Times New Roman" w:hAnsi="Times New Roman" w:cs="Times New Roman"/>
                <w:kern w:val="0"/>
                <w:sz w:val="20"/>
                <w:szCs w:val="20"/>
              </w:rPr>
              <w:t xml:space="preserve">Finanzierung über ein Stipendium und Studienkredit </w:t>
            </w:r>
            <w:r w:rsidR="00972BD7" w:rsidRPr="00636B0B">
              <w:rPr>
                <w:rFonts w:ascii="Times New Roman" w:hAnsi="Times New Roman" w:cs="Times New Roman"/>
                <w:kern w:val="0"/>
                <w:sz w:val="20"/>
                <w:szCs w:val="20"/>
              </w:rPr>
              <w:t>aufgrund geringer Fallzahlen nicht in die Berechnung mit aufgenommen.</w:t>
            </w:r>
          </w:p>
        </w:tc>
      </w:tr>
    </w:tbl>
    <w:p w14:paraId="3F90F5FC" w14:textId="77777777" w:rsidR="00972BD7" w:rsidRDefault="00972BD7" w:rsidP="006F58B8">
      <w:pPr>
        <w:rPr>
          <w:rFonts w:ascii="Times New Roman" w:hAnsi="Times New Roman" w:cs="Times New Roman"/>
          <w:b/>
          <w:bCs/>
          <w:sz w:val="24"/>
          <w:szCs w:val="24"/>
        </w:rPr>
      </w:pPr>
    </w:p>
    <w:p w14:paraId="34260D95" w14:textId="77777777" w:rsidR="00D02EA5" w:rsidRPr="00CB01B6" w:rsidRDefault="00D02EA5" w:rsidP="00D02EA5">
      <w:pPr>
        <w:rPr>
          <w:rFonts w:ascii="Times New Roman" w:hAnsi="Times New Roman" w:cs="Times New Roman"/>
          <w:b/>
          <w:bCs/>
          <w:sz w:val="24"/>
          <w:szCs w:val="24"/>
        </w:rPr>
      </w:pPr>
      <w:r w:rsidRPr="00CB01B6">
        <w:rPr>
          <w:rFonts w:ascii="Times New Roman" w:hAnsi="Times New Roman" w:cs="Times New Roman"/>
          <w:b/>
          <w:bCs/>
          <w:sz w:val="24"/>
          <w:szCs w:val="24"/>
        </w:rPr>
        <w:t>Literaturverzeichnis</w:t>
      </w:r>
    </w:p>
    <w:p w14:paraId="3624E4EA" w14:textId="4DD790D0" w:rsidR="00CD3BF3" w:rsidRPr="00CD3BF3" w:rsidRDefault="00D02EA5" w:rsidP="00CD3BF3">
      <w:pPr>
        <w:pStyle w:val="Listenabsatz"/>
        <w:numPr>
          <w:ilvl w:val="0"/>
          <w:numId w:val="6"/>
        </w:numPr>
        <w:spacing w:after="0" w:line="240" w:lineRule="auto"/>
        <w:ind w:left="720"/>
        <w:rPr>
          <w:rStyle w:val="Hyperlink"/>
          <w:rFonts w:ascii="Times New Roman" w:eastAsia="Times New Roman" w:hAnsi="Times New Roman" w:cs="Times New Roman"/>
          <w:kern w:val="0"/>
          <w:sz w:val="24"/>
          <w:szCs w:val="24"/>
          <w:lang w:eastAsia="de-DE"/>
          <w14:ligatures w14:val="none"/>
        </w:rPr>
      </w:pPr>
      <w:r w:rsidRPr="00CD3BF3">
        <w:rPr>
          <w:rFonts w:ascii="Times New Roman" w:hAnsi="Times New Roman" w:cs="Times New Roman"/>
          <w:sz w:val="24"/>
          <w:szCs w:val="24"/>
          <w:lang w:val="en-GB"/>
        </w:rPr>
        <w:t xml:space="preserve">Adler NE, Epel ES, Castellazzo G, Ickovics JR (2000) Relationship of subjective and objective social status with psychological and physiological functioning: preliminary data in healthy white women. </w:t>
      </w:r>
      <w:r w:rsidRPr="00CD3BF3">
        <w:rPr>
          <w:rFonts w:ascii="Times New Roman" w:hAnsi="Times New Roman" w:cs="Times New Roman"/>
          <w:sz w:val="24"/>
          <w:szCs w:val="24"/>
        </w:rPr>
        <w:t>Health Psychol 19</w:t>
      </w:r>
      <w:r w:rsidR="008D6C63" w:rsidRPr="00CD3BF3">
        <w:rPr>
          <w:rFonts w:ascii="Times New Roman" w:hAnsi="Times New Roman" w:cs="Times New Roman"/>
          <w:sz w:val="24"/>
          <w:szCs w:val="24"/>
        </w:rPr>
        <w:t>(6)</w:t>
      </w:r>
      <w:r w:rsidRPr="00CD3BF3">
        <w:rPr>
          <w:rFonts w:ascii="Times New Roman" w:hAnsi="Times New Roman" w:cs="Times New Roman"/>
          <w:sz w:val="24"/>
          <w:szCs w:val="24"/>
        </w:rPr>
        <w:t>:586–592.</w:t>
      </w:r>
      <w:r w:rsidR="008D6C63" w:rsidRPr="00CD3BF3">
        <w:rPr>
          <w:rFonts w:ascii="Times New Roman" w:hAnsi="Times New Roman" w:cs="Times New Roman"/>
          <w:sz w:val="24"/>
          <w:szCs w:val="24"/>
        </w:rPr>
        <w:t xml:space="preserve"> </w:t>
      </w:r>
      <w:hyperlink r:id="rId13" w:tgtFrame="_blank" w:history="1">
        <w:r w:rsidR="00DB39C8" w:rsidRPr="00CD3BF3">
          <w:rPr>
            <w:rStyle w:val="Hyperlink"/>
            <w:rFonts w:ascii="Times New Roman" w:hAnsi="Times New Roman" w:cs="Times New Roman"/>
            <w:color w:val="2C72B7"/>
            <w:sz w:val="24"/>
            <w:szCs w:val="24"/>
            <w:shd w:val="clear" w:color="auto" w:fill="FFFFFF"/>
          </w:rPr>
          <w:t>https://doi.org/10.1037/0278-6133.19.6.586</w:t>
        </w:r>
      </w:hyperlink>
    </w:p>
    <w:p w14:paraId="6B519313" w14:textId="705B32DC" w:rsidR="00D02EA5" w:rsidRPr="00CD3BF3" w:rsidRDefault="00D02EA5" w:rsidP="00574E06">
      <w:pPr>
        <w:pStyle w:val="Listenabsatz"/>
        <w:numPr>
          <w:ilvl w:val="0"/>
          <w:numId w:val="6"/>
        </w:numPr>
        <w:spacing w:after="0" w:line="240" w:lineRule="auto"/>
        <w:ind w:left="720"/>
        <w:rPr>
          <w:rStyle w:val="Hyperlink"/>
          <w:rFonts w:ascii="Times New Roman" w:eastAsia="Times New Roman" w:hAnsi="Times New Roman" w:cs="Times New Roman"/>
          <w:kern w:val="0"/>
          <w:sz w:val="24"/>
          <w:szCs w:val="24"/>
          <w:lang w:eastAsia="de-DE"/>
          <w14:ligatures w14:val="none"/>
        </w:rPr>
      </w:pPr>
      <w:r w:rsidRPr="00CD3BF3">
        <w:rPr>
          <w:rFonts w:ascii="Times New Roman" w:eastAsia="Times New Roman" w:hAnsi="Times New Roman" w:cs="Times New Roman"/>
          <w:kern w:val="0"/>
          <w:sz w:val="24"/>
          <w:szCs w:val="24"/>
          <w:lang w:eastAsia="de-DE"/>
          <w14:ligatures w14:val="none"/>
        </w:rPr>
        <w:t xml:space="preserve">Diehl K, Hilger-Kolb J, Herr, RM (2021) Sozialbedingte Ungleichheiten von Gesundheit und Gesundheitsverhalten bei Studierenden. </w:t>
      </w:r>
      <w:r w:rsidRPr="00CD3BF3">
        <w:rPr>
          <w:rFonts w:ascii="Times New Roman" w:eastAsia="Times New Roman" w:hAnsi="Times New Roman" w:cs="Times New Roman"/>
          <w:iCs/>
          <w:kern w:val="0"/>
          <w:sz w:val="24"/>
          <w:szCs w:val="24"/>
          <w:lang w:eastAsia="de-DE"/>
          <w14:ligatures w14:val="none"/>
        </w:rPr>
        <w:t>Gesundheitswesen</w:t>
      </w:r>
      <w:r w:rsidRPr="00CD3BF3">
        <w:rPr>
          <w:rFonts w:ascii="Times New Roman" w:eastAsia="Times New Roman" w:hAnsi="Times New Roman" w:cs="Times New Roman"/>
          <w:kern w:val="0"/>
          <w:sz w:val="24"/>
          <w:szCs w:val="24"/>
          <w:lang w:eastAsia="de-DE"/>
          <w14:ligatures w14:val="none"/>
        </w:rPr>
        <w:t xml:space="preserve"> </w:t>
      </w:r>
      <w:r w:rsidRPr="00CD3BF3">
        <w:rPr>
          <w:rFonts w:ascii="Times New Roman" w:eastAsia="Times New Roman" w:hAnsi="Times New Roman" w:cs="Times New Roman"/>
          <w:iCs/>
          <w:kern w:val="0"/>
          <w:sz w:val="24"/>
          <w:szCs w:val="24"/>
          <w:lang w:eastAsia="de-DE"/>
          <w14:ligatures w14:val="none"/>
        </w:rPr>
        <w:t>83</w:t>
      </w:r>
      <w:r w:rsidRPr="00CD3BF3">
        <w:rPr>
          <w:rFonts w:ascii="Times New Roman" w:eastAsia="Times New Roman" w:hAnsi="Times New Roman" w:cs="Times New Roman"/>
          <w:kern w:val="0"/>
          <w:sz w:val="24"/>
          <w:szCs w:val="24"/>
          <w:lang w:eastAsia="de-DE"/>
          <w14:ligatures w14:val="none"/>
        </w:rPr>
        <w:t xml:space="preserve">(11):928–935. </w:t>
      </w:r>
      <w:hyperlink r:id="rId14" w:history="1">
        <w:r w:rsidRPr="00CD3BF3">
          <w:rPr>
            <w:rStyle w:val="Hyperlink"/>
            <w:rFonts w:ascii="Times New Roman" w:eastAsia="Times New Roman" w:hAnsi="Times New Roman" w:cs="Times New Roman"/>
            <w:kern w:val="0"/>
            <w:sz w:val="24"/>
            <w:szCs w:val="24"/>
            <w:lang w:eastAsia="de-DE"/>
            <w14:ligatures w14:val="none"/>
          </w:rPr>
          <w:t>https://doi.org/10.1055/a-1205-0861</w:t>
        </w:r>
      </w:hyperlink>
    </w:p>
    <w:p w14:paraId="33843577" w14:textId="77777777" w:rsidR="00D02EA5" w:rsidRPr="00CD3BF3" w:rsidRDefault="00D02EA5" w:rsidP="00D02EA5">
      <w:pPr>
        <w:pStyle w:val="Listenabsatz"/>
        <w:numPr>
          <w:ilvl w:val="0"/>
          <w:numId w:val="6"/>
        </w:numPr>
        <w:spacing w:after="0" w:line="240" w:lineRule="auto"/>
        <w:ind w:left="720"/>
        <w:rPr>
          <w:rFonts w:ascii="Times New Roman" w:eastAsia="Times New Roman" w:hAnsi="Times New Roman" w:cs="Times New Roman"/>
          <w:color w:val="000000" w:themeColor="text1"/>
          <w:kern w:val="0"/>
          <w:sz w:val="24"/>
          <w:szCs w:val="24"/>
          <w:lang w:eastAsia="de-DE"/>
          <w14:ligatures w14:val="none"/>
        </w:rPr>
      </w:pPr>
      <w:r w:rsidRPr="00CD3BF3">
        <w:rPr>
          <w:rFonts w:ascii="Times New Roman" w:eastAsia="Times New Roman" w:hAnsi="Times New Roman" w:cs="Times New Roman"/>
          <w:kern w:val="0"/>
          <w:sz w:val="24"/>
          <w:szCs w:val="24"/>
          <w:lang w:eastAsia="de-DE"/>
          <w14:ligatures w14:val="none"/>
        </w:rPr>
        <w:t xml:space="preserve">Dlugosch GE, Krieger W (1995) </w:t>
      </w:r>
      <w:r w:rsidRPr="00CD3BF3">
        <w:rPr>
          <w:rFonts w:ascii="Times New Roman" w:eastAsia="Times New Roman" w:hAnsi="Times New Roman" w:cs="Times New Roman"/>
          <w:iCs/>
          <w:kern w:val="0"/>
          <w:sz w:val="24"/>
          <w:szCs w:val="24"/>
          <w:lang w:eastAsia="de-DE"/>
          <w14:ligatures w14:val="none"/>
        </w:rPr>
        <w:t>Fragebogen zur Erfassung des Gesundheitsverhaltens: (FEG)</w:t>
      </w:r>
      <w:r w:rsidRPr="00CD3BF3">
        <w:rPr>
          <w:rFonts w:ascii="Times New Roman" w:eastAsia="Times New Roman" w:hAnsi="Times New Roman" w:cs="Times New Roman"/>
          <w:kern w:val="0"/>
          <w:sz w:val="24"/>
          <w:szCs w:val="24"/>
          <w:lang w:eastAsia="de-DE"/>
          <w14:ligatures w14:val="none"/>
        </w:rPr>
        <w:t>. Swets Test Services</w:t>
      </w:r>
    </w:p>
    <w:p w14:paraId="16274238" w14:textId="77777777" w:rsidR="00CD3BF3" w:rsidRPr="00CD3BF3" w:rsidRDefault="00D02EA5" w:rsidP="00D02EA5">
      <w:pPr>
        <w:pStyle w:val="Listenabsatz"/>
        <w:numPr>
          <w:ilvl w:val="0"/>
          <w:numId w:val="6"/>
        </w:numPr>
        <w:spacing w:after="0" w:line="240" w:lineRule="auto"/>
        <w:ind w:left="720"/>
        <w:rPr>
          <w:rStyle w:val="Hyperlink"/>
          <w:rFonts w:ascii="Times New Roman" w:eastAsia="Times New Roman" w:hAnsi="Times New Roman" w:cs="Times New Roman"/>
          <w:color w:val="000000" w:themeColor="text1"/>
          <w:kern w:val="0"/>
          <w:sz w:val="24"/>
          <w:szCs w:val="24"/>
          <w:u w:val="none"/>
          <w:lang w:eastAsia="de-DE"/>
          <w14:ligatures w14:val="none"/>
        </w:rPr>
      </w:pPr>
      <w:r w:rsidRPr="00CD3BF3">
        <w:rPr>
          <w:rFonts w:ascii="Times New Roman" w:eastAsia="Times New Roman" w:hAnsi="Times New Roman" w:cs="Times New Roman"/>
          <w:kern w:val="0"/>
          <w:sz w:val="24"/>
          <w:szCs w:val="24"/>
          <w:lang w:eastAsia="de-DE"/>
          <w14:ligatures w14:val="none"/>
        </w:rPr>
        <w:t xml:space="preserve">Grützmacher J, Gusy B, Lesener T, Sudheimer S, Willige J (2018) </w:t>
      </w:r>
      <w:r w:rsidRPr="00CD3BF3">
        <w:rPr>
          <w:rFonts w:ascii="Times New Roman" w:eastAsia="Times New Roman" w:hAnsi="Times New Roman" w:cs="Times New Roman"/>
          <w:iCs/>
          <w:kern w:val="0"/>
          <w:sz w:val="24"/>
          <w:szCs w:val="24"/>
          <w:lang w:eastAsia="de-DE"/>
          <w14:ligatures w14:val="none"/>
        </w:rPr>
        <w:t>Gesundheit Studierender in Deutschland 2017: Ein Kooperationsprojekt zwischen dem Deutschen Zentrum für Hochschul- und Wissenschaftsforschung, der Freien Universität Berlin und der Techniker Krankenkasse</w:t>
      </w:r>
      <w:r w:rsidRPr="00CD3BF3">
        <w:rPr>
          <w:rFonts w:ascii="Times New Roman" w:eastAsia="Times New Roman" w:hAnsi="Times New Roman" w:cs="Times New Roman"/>
          <w:kern w:val="0"/>
          <w:sz w:val="24"/>
          <w:szCs w:val="24"/>
          <w:lang w:eastAsia="de-DE"/>
          <w14:ligatures w14:val="none"/>
        </w:rPr>
        <w:t xml:space="preserve">. </w:t>
      </w:r>
      <w:hyperlink r:id="rId15" w:history="1">
        <w:r w:rsidRPr="00CD3BF3">
          <w:rPr>
            <w:rStyle w:val="Hyperlink"/>
            <w:rFonts w:ascii="Times New Roman" w:eastAsia="Times New Roman" w:hAnsi="Times New Roman" w:cs="Times New Roman"/>
            <w:kern w:val="0"/>
            <w:sz w:val="24"/>
            <w:szCs w:val="24"/>
            <w:lang w:eastAsia="de-DE"/>
            <w14:ligatures w14:val="none"/>
          </w:rPr>
          <w:t>https://www.tk.de/resource/blob/2050660/8bd39eab37ee133a2ec47e55e544abe7/gesundheitstudierender-in-deutschland-2017-studienband-data.pdf</w:t>
        </w:r>
      </w:hyperlink>
      <w:r w:rsidRPr="00CD3BF3">
        <w:rPr>
          <w:rStyle w:val="Hyperlink"/>
          <w:rFonts w:ascii="Times New Roman" w:eastAsia="Times New Roman" w:hAnsi="Times New Roman" w:cs="Times New Roman"/>
          <w:kern w:val="0"/>
          <w:sz w:val="24"/>
          <w:szCs w:val="24"/>
          <w:lang w:eastAsia="de-DE"/>
          <w14:ligatures w14:val="none"/>
        </w:rPr>
        <w:t xml:space="preserve">. </w:t>
      </w:r>
    </w:p>
    <w:p w14:paraId="7203EFEB" w14:textId="1A0392E6" w:rsidR="00D02EA5" w:rsidRPr="00CD3BF3" w:rsidRDefault="00D02EA5" w:rsidP="00CD3BF3">
      <w:pPr>
        <w:pStyle w:val="Listenabsatz"/>
        <w:spacing w:after="0" w:line="240" w:lineRule="auto"/>
        <w:rPr>
          <w:rFonts w:ascii="Times New Roman" w:eastAsia="Times New Roman" w:hAnsi="Times New Roman" w:cs="Times New Roman"/>
          <w:color w:val="000000" w:themeColor="text1"/>
          <w:kern w:val="0"/>
          <w:sz w:val="24"/>
          <w:szCs w:val="24"/>
          <w:lang w:eastAsia="de-DE"/>
          <w14:ligatures w14:val="none"/>
        </w:rPr>
      </w:pPr>
      <w:r w:rsidRPr="00CD3BF3">
        <w:rPr>
          <w:rStyle w:val="Hyperlink"/>
          <w:rFonts w:ascii="Times New Roman" w:eastAsia="Times New Roman" w:hAnsi="Times New Roman" w:cs="Times New Roman"/>
          <w:color w:val="000000" w:themeColor="text1"/>
          <w:kern w:val="0"/>
          <w:sz w:val="24"/>
          <w:szCs w:val="24"/>
          <w:u w:val="none"/>
          <w:lang w:eastAsia="de-DE"/>
          <w14:ligatures w14:val="none"/>
        </w:rPr>
        <w:t>Gesehen 02. Mai 2024</w:t>
      </w:r>
    </w:p>
    <w:p w14:paraId="1C17F479" w14:textId="77777777" w:rsidR="00D02EA5" w:rsidRPr="00CD3BF3" w:rsidRDefault="00D02EA5" w:rsidP="00D02EA5">
      <w:pPr>
        <w:pStyle w:val="Listenabsatz"/>
        <w:numPr>
          <w:ilvl w:val="0"/>
          <w:numId w:val="6"/>
        </w:numPr>
        <w:spacing w:after="0" w:line="240" w:lineRule="auto"/>
        <w:ind w:left="720"/>
        <w:rPr>
          <w:rFonts w:ascii="Times New Roman" w:hAnsi="Times New Roman" w:cs="Times New Roman"/>
          <w:sz w:val="24"/>
          <w:szCs w:val="24"/>
        </w:rPr>
      </w:pPr>
      <w:r w:rsidRPr="00CD3BF3">
        <w:rPr>
          <w:rFonts w:ascii="Times New Roman" w:eastAsia="Times New Roman" w:hAnsi="Times New Roman" w:cs="Times New Roman"/>
          <w:kern w:val="0"/>
          <w:sz w:val="24"/>
          <w:szCs w:val="24"/>
          <w:lang w:eastAsia="de-DE"/>
          <w14:ligatures w14:val="none"/>
        </w:rPr>
        <w:t xml:space="preserve">Hoebel J, Müters, S, Kuntz B, Lange C, Lampert T (2015) Messung des subjektiven sozialen Status in der Gesundheitsforschung mit einer deutschen Version der MacArthur Scale. </w:t>
      </w:r>
      <w:r w:rsidRPr="00CD3BF3">
        <w:rPr>
          <w:rFonts w:ascii="Times New Roman" w:eastAsia="Times New Roman" w:hAnsi="Times New Roman" w:cs="Times New Roman"/>
          <w:iCs/>
          <w:kern w:val="0"/>
          <w:sz w:val="24"/>
          <w:szCs w:val="24"/>
          <w:lang w:eastAsia="de-DE"/>
          <w14:ligatures w14:val="none"/>
        </w:rPr>
        <w:t>Bundesgesundheitsblatt</w:t>
      </w:r>
      <w:r w:rsidRPr="00CD3BF3">
        <w:rPr>
          <w:rFonts w:ascii="Times New Roman" w:eastAsia="Times New Roman" w:hAnsi="Times New Roman" w:cs="Times New Roman"/>
          <w:kern w:val="0"/>
          <w:sz w:val="24"/>
          <w:szCs w:val="24"/>
          <w:lang w:eastAsia="de-DE"/>
          <w14:ligatures w14:val="none"/>
        </w:rPr>
        <w:t xml:space="preserve">, </w:t>
      </w:r>
      <w:r w:rsidRPr="00CD3BF3">
        <w:rPr>
          <w:rFonts w:ascii="Times New Roman" w:eastAsia="Times New Roman" w:hAnsi="Times New Roman" w:cs="Times New Roman"/>
          <w:iCs/>
          <w:kern w:val="0"/>
          <w:sz w:val="24"/>
          <w:szCs w:val="24"/>
          <w:lang w:eastAsia="de-DE"/>
          <w14:ligatures w14:val="none"/>
        </w:rPr>
        <w:t>58</w:t>
      </w:r>
      <w:r w:rsidRPr="00CD3BF3">
        <w:rPr>
          <w:rFonts w:ascii="Times New Roman" w:eastAsia="Times New Roman" w:hAnsi="Times New Roman" w:cs="Times New Roman"/>
          <w:kern w:val="0"/>
          <w:sz w:val="24"/>
          <w:szCs w:val="24"/>
          <w:lang w:eastAsia="de-DE"/>
          <w14:ligatures w14:val="none"/>
        </w:rPr>
        <w:t xml:space="preserve">(7):749–757. </w:t>
      </w:r>
      <w:hyperlink r:id="rId16" w:history="1">
        <w:r w:rsidRPr="00CD3BF3">
          <w:rPr>
            <w:rFonts w:ascii="Times New Roman" w:eastAsia="Times New Roman" w:hAnsi="Times New Roman" w:cs="Times New Roman"/>
            <w:color w:val="467886" w:themeColor="hyperlink"/>
            <w:kern w:val="0"/>
            <w:sz w:val="24"/>
            <w:szCs w:val="24"/>
            <w:u w:val="single"/>
            <w:lang w:eastAsia="de-DE"/>
            <w14:ligatures w14:val="none"/>
          </w:rPr>
          <w:t>https://doi.org/10.1007/s00103-015-2166-x</w:t>
        </w:r>
      </w:hyperlink>
    </w:p>
    <w:p w14:paraId="5E0A8139" w14:textId="77777777" w:rsidR="00D02EA5" w:rsidRPr="00CD3BF3" w:rsidRDefault="00D02EA5" w:rsidP="00D02EA5">
      <w:pPr>
        <w:pStyle w:val="Listenabsatz"/>
        <w:numPr>
          <w:ilvl w:val="0"/>
          <w:numId w:val="6"/>
        </w:numPr>
        <w:spacing w:after="0" w:line="240" w:lineRule="auto"/>
        <w:ind w:left="720"/>
        <w:rPr>
          <w:rStyle w:val="Hyperlink"/>
          <w:rFonts w:ascii="Times New Roman" w:eastAsia="Times New Roman" w:hAnsi="Times New Roman" w:cs="Times New Roman"/>
          <w:color w:val="auto"/>
          <w:kern w:val="0"/>
          <w:sz w:val="24"/>
          <w:szCs w:val="24"/>
          <w:u w:val="none"/>
          <w:lang w:eastAsia="de-DE"/>
          <w14:ligatures w14:val="none"/>
        </w:rPr>
      </w:pPr>
      <w:r w:rsidRPr="00CD3BF3">
        <w:rPr>
          <w:rFonts w:ascii="Times New Roman" w:eastAsia="Times New Roman" w:hAnsi="Times New Roman" w:cs="Times New Roman"/>
          <w:kern w:val="0"/>
          <w:sz w:val="24"/>
          <w:szCs w:val="24"/>
          <w:lang w:val="en-GB" w:eastAsia="de-DE"/>
          <w14:ligatures w14:val="none"/>
        </w:rPr>
        <w:t xml:space="preserve">Kroenke K, Spitzer RL, Williams JBW, Monahan PO, Löwe B, (2007) Anxiety Disorders in Primary Care: Prevalence, Impairment, Comorbidity, and Detection. </w:t>
      </w:r>
      <w:r w:rsidRPr="00CD3BF3">
        <w:rPr>
          <w:rFonts w:ascii="Times New Roman" w:eastAsia="Times New Roman" w:hAnsi="Times New Roman" w:cs="Times New Roman"/>
          <w:iCs/>
          <w:kern w:val="0"/>
          <w:sz w:val="24"/>
          <w:szCs w:val="24"/>
          <w:lang w:eastAsia="de-DE"/>
          <w14:ligatures w14:val="none"/>
        </w:rPr>
        <w:t>Annals of Internal Medicine</w:t>
      </w:r>
      <w:r w:rsidRPr="00CD3BF3">
        <w:rPr>
          <w:rFonts w:ascii="Times New Roman" w:eastAsia="Times New Roman" w:hAnsi="Times New Roman" w:cs="Times New Roman"/>
          <w:kern w:val="0"/>
          <w:sz w:val="24"/>
          <w:szCs w:val="24"/>
          <w:lang w:eastAsia="de-DE"/>
          <w14:ligatures w14:val="none"/>
        </w:rPr>
        <w:t xml:space="preserve">, </w:t>
      </w:r>
      <w:r w:rsidRPr="00CD3BF3">
        <w:rPr>
          <w:rFonts w:ascii="Times New Roman" w:eastAsia="Times New Roman" w:hAnsi="Times New Roman" w:cs="Times New Roman"/>
          <w:iCs/>
          <w:kern w:val="0"/>
          <w:sz w:val="24"/>
          <w:szCs w:val="24"/>
          <w:lang w:eastAsia="de-DE"/>
          <w14:ligatures w14:val="none"/>
        </w:rPr>
        <w:t>146</w:t>
      </w:r>
      <w:r w:rsidRPr="00CD3BF3">
        <w:rPr>
          <w:rFonts w:ascii="Times New Roman" w:eastAsia="Times New Roman" w:hAnsi="Times New Roman" w:cs="Times New Roman"/>
          <w:kern w:val="0"/>
          <w:sz w:val="24"/>
          <w:szCs w:val="24"/>
          <w:lang w:eastAsia="de-DE"/>
          <w14:ligatures w14:val="none"/>
        </w:rPr>
        <w:t xml:space="preserve">(5):317. </w:t>
      </w:r>
      <w:hyperlink r:id="rId17" w:history="1">
        <w:r w:rsidRPr="00CD3BF3">
          <w:rPr>
            <w:rStyle w:val="Hyperlink"/>
            <w:rFonts w:ascii="Times New Roman" w:eastAsia="Times New Roman" w:hAnsi="Times New Roman" w:cs="Times New Roman"/>
            <w:kern w:val="0"/>
            <w:sz w:val="24"/>
            <w:szCs w:val="24"/>
            <w:lang w:eastAsia="de-DE"/>
            <w14:ligatures w14:val="none"/>
          </w:rPr>
          <w:t>https://doi.org/10.7326/0003-4819-146-5-20070306000004</w:t>
        </w:r>
      </w:hyperlink>
    </w:p>
    <w:p w14:paraId="540C5B8C" w14:textId="77777777" w:rsidR="00D02EA5" w:rsidRPr="00CD3BF3" w:rsidRDefault="00D02EA5" w:rsidP="00D02EA5">
      <w:pPr>
        <w:pStyle w:val="Listenabsatz"/>
        <w:numPr>
          <w:ilvl w:val="0"/>
          <w:numId w:val="6"/>
        </w:numPr>
        <w:spacing w:after="0" w:line="240" w:lineRule="auto"/>
        <w:ind w:left="720"/>
        <w:rPr>
          <w:rFonts w:ascii="Times New Roman" w:eastAsia="Times New Roman" w:hAnsi="Times New Roman" w:cs="Times New Roman"/>
          <w:kern w:val="0"/>
          <w:sz w:val="24"/>
          <w:szCs w:val="24"/>
          <w:lang w:eastAsia="de-DE"/>
          <w14:ligatures w14:val="none"/>
        </w:rPr>
      </w:pPr>
      <w:r w:rsidRPr="00CD3BF3">
        <w:rPr>
          <w:rFonts w:ascii="Times New Roman" w:eastAsia="Times New Roman" w:hAnsi="Times New Roman" w:cs="Times New Roman"/>
          <w:kern w:val="0"/>
          <w:sz w:val="24"/>
          <w:szCs w:val="24"/>
          <w:lang w:val="en-GB" w:eastAsia="de-DE"/>
          <w14:ligatures w14:val="none"/>
        </w:rPr>
        <w:t xml:space="preserve">Löwe B, Wahl I, Rose M, Spitzer C, Glaesmer H, Wingenfeld K, Schneider A, Brähler E (2010) </w:t>
      </w:r>
      <w:r w:rsidRPr="00CD3BF3">
        <w:rPr>
          <w:rFonts w:ascii="Times New Roman" w:eastAsia="Times New Roman" w:hAnsi="Times New Roman" w:cs="Times New Roman"/>
          <w:kern w:val="0"/>
          <w:sz w:val="24"/>
          <w:szCs w:val="24"/>
          <w:lang w:val="en-US" w:eastAsia="de-DE"/>
          <w14:ligatures w14:val="none"/>
        </w:rPr>
        <w:t xml:space="preserve">A 4-item measure of depression and anxiety: Validation and standardization of the Patient Health Questionnaire-4 (PHQ-4) in the general population. </w:t>
      </w:r>
      <w:r w:rsidRPr="00CD3BF3">
        <w:rPr>
          <w:rFonts w:ascii="Times New Roman" w:eastAsia="Times New Roman" w:hAnsi="Times New Roman" w:cs="Times New Roman"/>
          <w:iCs/>
          <w:kern w:val="0"/>
          <w:sz w:val="24"/>
          <w:szCs w:val="24"/>
          <w:lang w:eastAsia="de-DE"/>
          <w14:ligatures w14:val="none"/>
        </w:rPr>
        <w:t>Journal of Affective Disorders</w:t>
      </w:r>
      <w:r w:rsidRPr="00CD3BF3">
        <w:rPr>
          <w:rFonts w:ascii="Times New Roman" w:eastAsia="Times New Roman" w:hAnsi="Times New Roman" w:cs="Times New Roman"/>
          <w:kern w:val="0"/>
          <w:sz w:val="24"/>
          <w:szCs w:val="24"/>
          <w:lang w:eastAsia="de-DE"/>
          <w14:ligatures w14:val="none"/>
        </w:rPr>
        <w:t xml:space="preserve">, </w:t>
      </w:r>
      <w:r w:rsidRPr="00CD3BF3">
        <w:rPr>
          <w:rFonts w:ascii="Times New Roman" w:eastAsia="Times New Roman" w:hAnsi="Times New Roman" w:cs="Times New Roman"/>
          <w:iCs/>
          <w:kern w:val="0"/>
          <w:sz w:val="24"/>
          <w:szCs w:val="24"/>
          <w:lang w:eastAsia="de-DE"/>
          <w14:ligatures w14:val="none"/>
        </w:rPr>
        <w:t>122</w:t>
      </w:r>
      <w:r w:rsidRPr="00CD3BF3">
        <w:rPr>
          <w:rFonts w:ascii="Times New Roman" w:eastAsia="Times New Roman" w:hAnsi="Times New Roman" w:cs="Times New Roman"/>
          <w:kern w:val="0"/>
          <w:sz w:val="24"/>
          <w:szCs w:val="24"/>
          <w:lang w:eastAsia="de-DE"/>
          <w14:ligatures w14:val="none"/>
        </w:rPr>
        <w:t xml:space="preserve">(1–2):86–95. </w:t>
      </w:r>
      <w:hyperlink r:id="rId18" w:history="1">
        <w:r w:rsidRPr="00CD3BF3">
          <w:rPr>
            <w:rFonts w:ascii="Times New Roman" w:eastAsia="Times New Roman" w:hAnsi="Times New Roman" w:cs="Times New Roman"/>
            <w:color w:val="467886" w:themeColor="hyperlink"/>
            <w:kern w:val="0"/>
            <w:sz w:val="24"/>
            <w:szCs w:val="24"/>
            <w:u w:val="single"/>
            <w:lang w:eastAsia="de-DE"/>
            <w14:ligatures w14:val="none"/>
          </w:rPr>
          <w:t>https://doi.org/10.1016/j.jad.2009.06.019</w:t>
        </w:r>
      </w:hyperlink>
    </w:p>
    <w:p w14:paraId="7920DCA7" w14:textId="09A55052" w:rsidR="00D02EA5" w:rsidRDefault="00D02EA5" w:rsidP="00D02EA5">
      <w:pPr>
        <w:pStyle w:val="Listenabsatz"/>
        <w:numPr>
          <w:ilvl w:val="0"/>
          <w:numId w:val="6"/>
        </w:numPr>
        <w:ind w:left="720"/>
        <w:rPr>
          <w:rFonts w:ascii="Times New Roman" w:eastAsia="Times New Roman" w:hAnsi="Times New Roman" w:cs="Times New Roman"/>
          <w:kern w:val="0"/>
          <w:sz w:val="24"/>
          <w:szCs w:val="24"/>
          <w:lang w:eastAsia="de-DE"/>
          <w14:ligatures w14:val="none"/>
        </w:rPr>
      </w:pPr>
      <w:r w:rsidRPr="00CD3BF3">
        <w:rPr>
          <w:rFonts w:ascii="Times New Roman" w:eastAsia="Times New Roman" w:hAnsi="Times New Roman" w:cs="Times New Roman"/>
          <w:kern w:val="0"/>
          <w:sz w:val="24"/>
          <w:szCs w:val="24"/>
          <w:lang w:eastAsia="de-DE"/>
          <w14:ligatures w14:val="none"/>
        </w:rPr>
        <w:t xml:space="preserve">Mehnert A, Müller D, Lehmann C, Koch U (2006) Die deutsche Version des NCCN Distress Thermometers. Zeitschrift für Psychiatrie, Psychologie und Psychotherapie, 54(3):213–223. </w:t>
      </w:r>
      <w:hyperlink r:id="rId19" w:history="1">
        <w:r w:rsidR="00911C87" w:rsidRPr="000B4F84">
          <w:rPr>
            <w:rStyle w:val="Hyperlink"/>
            <w:rFonts w:ascii="Times New Roman" w:eastAsia="Times New Roman" w:hAnsi="Times New Roman" w:cs="Times New Roman"/>
            <w:kern w:val="0"/>
            <w:sz w:val="24"/>
            <w:szCs w:val="24"/>
            <w:lang w:eastAsia="de-DE"/>
            <w14:ligatures w14:val="none"/>
          </w:rPr>
          <w:t>https://doi.org/10.1024/1661-4747.54.3.213</w:t>
        </w:r>
      </w:hyperlink>
    </w:p>
    <w:p w14:paraId="7CBDE7DA" w14:textId="1C005C3E" w:rsidR="00D02EA5" w:rsidRPr="00CD3BF3" w:rsidRDefault="00D02EA5" w:rsidP="00D02EA5">
      <w:pPr>
        <w:pStyle w:val="Listenabsatz"/>
        <w:numPr>
          <w:ilvl w:val="0"/>
          <w:numId w:val="6"/>
        </w:numPr>
        <w:ind w:left="720"/>
        <w:rPr>
          <w:rStyle w:val="Hyperlink"/>
          <w:rFonts w:ascii="Times New Roman" w:eastAsia="Times New Roman" w:hAnsi="Times New Roman" w:cs="Times New Roman"/>
          <w:color w:val="auto"/>
          <w:kern w:val="0"/>
          <w:sz w:val="24"/>
          <w:szCs w:val="24"/>
          <w:u w:val="none"/>
          <w:lang w:eastAsia="de-DE"/>
          <w14:ligatures w14:val="none"/>
        </w:rPr>
      </w:pPr>
      <w:r w:rsidRPr="00CD3BF3">
        <w:rPr>
          <w:rFonts w:ascii="Times New Roman" w:eastAsia="Times New Roman" w:hAnsi="Times New Roman" w:cs="Times New Roman"/>
          <w:kern w:val="0"/>
          <w:sz w:val="24"/>
          <w:szCs w:val="24"/>
          <w:lang w:eastAsia="de-DE"/>
          <w14:ligatures w14:val="none"/>
        </w:rPr>
        <w:t xml:space="preserve">Meyer J, Grobe T, Bessel S (2023) Gesundheitsreport: Wie geht’s Deutschland Studierenden? Die Techniker. </w:t>
      </w:r>
      <w:hyperlink r:id="rId20" w:history="1">
        <w:r w:rsidR="00CD3BF3" w:rsidRPr="00CD3BF3">
          <w:rPr>
            <w:rStyle w:val="Hyperlink"/>
            <w:rFonts w:ascii="Times New Roman" w:eastAsia="Times New Roman" w:hAnsi="Times New Roman" w:cs="Times New Roman"/>
            <w:kern w:val="0"/>
            <w:sz w:val="24"/>
            <w:szCs w:val="24"/>
            <w:lang w:eastAsia="de-DE"/>
            <w14:ligatures w14:val="none"/>
          </w:rPr>
          <w:t>https://www.tk.de/resource/blob/2149886/e5bb2564c786aedb3979588fe64a8f39/2023tk-gesundheitsreport-data.pdf.</w:t>
        </w:r>
      </w:hyperlink>
    </w:p>
    <w:p w14:paraId="7BE5EC61" w14:textId="54DF6A73" w:rsidR="00CD3BF3" w:rsidRPr="00CD3BF3" w:rsidRDefault="00CD3BF3" w:rsidP="00CD3BF3">
      <w:pPr>
        <w:pStyle w:val="Listenabsatz"/>
        <w:rPr>
          <w:rFonts w:ascii="Times New Roman" w:eastAsia="Times New Roman" w:hAnsi="Times New Roman" w:cs="Times New Roman"/>
          <w:kern w:val="0"/>
          <w:sz w:val="24"/>
          <w:szCs w:val="24"/>
          <w:lang w:eastAsia="de-DE"/>
          <w14:ligatures w14:val="none"/>
        </w:rPr>
      </w:pPr>
      <w:r w:rsidRPr="00CD3BF3">
        <w:rPr>
          <w:rStyle w:val="Hyperlink"/>
          <w:rFonts w:ascii="Times New Roman" w:eastAsia="Times New Roman" w:hAnsi="Times New Roman" w:cs="Times New Roman"/>
          <w:color w:val="auto"/>
          <w:kern w:val="0"/>
          <w:sz w:val="24"/>
          <w:szCs w:val="24"/>
          <w:u w:val="none"/>
          <w:lang w:eastAsia="de-DE"/>
          <w14:ligatures w14:val="none"/>
        </w:rPr>
        <w:t>Gesehen 06. Juni 2023</w:t>
      </w:r>
    </w:p>
    <w:p w14:paraId="2B60F017" w14:textId="3411DFCF" w:rsidR="00911C87" w:rsidRPr="00911C87" w:rsidRDefault="00D02EA5" w:rsidP="00911C87">
      <w:pPr>
        <w:pStyle w:val="Listenabsatz"/>
        <w:numPr>
          <w:ilvl w:val="0"/>
          <w:numId w:val="6"/>
        </w:numPr>
        <w:ind w:left="720"/>
        <w:rPr>
          <w:rFonts w:ascii="Times New Roman" w:hAnsi="Times New Roman" w:cs="Times New Roman"/>
          <w:color w:val="000000" w:themeColor="text1"/>
          <w:sz w:val="24"/>
          <w:szCs w:val="24"/>
        </w:rPr>
      </w:pPr>
      <w:r w:rsidRPr="00CD3BF3">
        <w:rPr>
          <w:rFonts w:ascii="Times New Roman" w:hAnsi="Times New Roman" w:cs="Times New Roman"/>
          <w:color w:val="000000" w:themeColor="text1"/>
          <w:sz w:val="24"/>
          <w:szCs w:val="24"/>
        </w:rPr>
        <w:t>National Comprehensive Cancer Network (NCCN) (2003) Distress management clinical practice guidelines. Journal of the National Comprehensive Cancer Network, 1:344–374</w:t>
      </w:r>
      <w:r w:rsidR="00911C87">
        <w:rPr>
          <w:rFonts w:ascii="Times New Roman" w:hAnsi="Times New Roman" w:cs="Times New Roman"/>
          <w:color w:val="000000" w:themeColor="text1"/>
          <w:sz w:val="24"/>
          <w:szCs w:val="24"/>
        </w:rPr>
        <w:t>.</w:t>
      </w:r>
      <w:r w:rsidRPr="00CD3BF3">
        <w:rPr>
          <w:rFonts w:ascii="Times New Roman" w:hAnsi="Times New Roman" w:cs="Times New Roman"/>
          <w:color w:val="000000" w:themeColor="text1"/>
          <w:sz w:val="24"/>
          <w:szCs w:val="24"/>
        </w:rPr>
        <w:t xml:space="preserve"> </w:t>
      </w:r>
      <w:hyperlink r:id="rId21" w:history="1">
        <w:r w:rsidR="00911C87" w:rsidRPr="000B0AD2">
          <w:rPr>
            <w:rStyle w:val="Hyperlink"/>
            <w:rFonts w:ascii="Times New Roman" w:hAnsi="Times New Roman" w:cs="Times New Roman"/>
            <w:sz w:val="24"/>
            <w:szCs w:val="24"/>
          </w:rPr>
          <w:t>https://doi.org/10.6004/jnccn.2003.0031</w:t>
        </w:r>
      </w:hyperlink>
    </w:p>
    <w:p w14:paraId="4039131D" w14:textId="77777777" w:rsidR="00D02EA5" w:rsidRPr="00CD3BF3" w:rsidRDefault="00D02EA5" w:rsidP="00D02EA5">
      <w:pPr>
        <w:pStyle w:val="Listenabsatz"/>
        <w:numPr>
          <w:ilvl w:val="0"/>
          <w:numId w:val="6"/>
        </w:numPr>
        <w:ind w:left="720"/>
        <w:rPr>
          <w:rFonts w:ascii="Times New Roman" w:eastAsia="Times New Roman" w:hAnsi="Times New Roman" w:cs="Times New Roman"/>
          <w:kern w:val="0"/>
          <w:sz w:val="24"/>
          <w:szCs w:val="24"/>
          <w:lang w:eastAsia="de-DE"/>
          <w14:ligatures w14:val="none"/>
        </w:rPr>
      </w:pPr>
      <w:r w:rsidRPr="00CD3BF3">
        <w:rPr>
          <w:rFonts w:ascii="Times New Roman" w:eastAsia="Times New Roman" w:hAnsi="Times New Roman" w:cs="Times New Roman"/>
          <w:kern w:val="0"/>
          <w:sz w:val="24"/>
          <w:szCs w:val="24"/>
          <w:lang w:eastAsia="de-DE"/>
          <w14:ligatures w14:val="none"/>
        </w:rPr>
        <w:t xml:space="preserve">Robert Koch Institut (RKI) (2021) Fragebogen zur Studie Gesundheit in Deutschland aktuell: GEDA 2019/2020-EHIS. Journal of Health Monitoring, 6(3)88-106. </w:t>
      </w:r>
      <w:hyperlink r:id="rId22" w:history="1">
        <w:r w:rsidRPr="00CD3BF3">
          <w:rPr>
            <w:rStyle w:val="Hyperlink"/>
            <w:rFonts w:ascii="Times New Roman" w:eastAsia="Times New Roman" w:hAnsi="Times New Roman" w:cs="Times New Roman"/>
            <w:kern w:val="0"/>
            <w:sz w:val="24"/>
            <w:szCs w:val="24"/>
            <w:u w:val="none"/>
            <w:lang w:eastAsia="de-DE"/>
            <w14:ligatures w14:val="none"/>
          </w:rPr>
          <w:t>https://doi.org/10.25646/8560</w:t>
        </w:r>
      </w:hyperlink>
    </w:p>
    <w:p w14:paraId="689F0404" w14:textId="77777777" w:rsidR="00D02EA5" w:rsidRPr="00CD3BF3" w:rsidRDefault="00D02EA5" w:rsidP="00D02EA5">
      <w:pPr>
        <w:pStyle w:val="Listenabsatz"/>
        <w:numPr>
          <w:ilvl w:val="0"/>
          <w:numId w:val="6"/>
        </w:numPr>
        <w:ind w:left="720"/>
        <w:rPr>
          <w:rFonts w:ascii="Times New Roman" w:eastAsia="Times New Roman" w:hAnsi="Times New Roman" w:cs="Times New Roman"/>
          <w:kern w:val="0"/>
          <w:sz w:val="24"/>
          <w:szCs w:val="24"/>
          <w:lang w:eastAsia="de-DE"/>
          <w14:ligatures w14:val="none"/>
        </w:rPr>
      </w:pPr>
      <w:r w:rsidRPr="00CD3BF3">
        <w:rPr>
          <w:rFonts w:ascii="Times New Roman" w:eastAsia="Times New Roman" w:hAnsi="Times New Roman" w:cs="Times New Roman"/>
          <w:kern w:val="0"/>
          <w:sz w:val="24"/>
          <w:szCs w:val="24"/>
          <w:lang w:eastAsia="de-DE"/>
          <w14:ligatures w14:val="none"/>
        </w:rPr>
        <w:t>Schütz CG, Daamen M, van Niekerk C (2005) Deutsche Übersetzung des WHO ASSIST Screening-Fragebogens. Sucht, 51 (5):265-271. https://doi.org/10.1024/2005.05.02</w:t>
      </w:r>
    </w:p>
    <w:p w14:paraId="376A0E68" w14:textId="77777777" w:rsidR="00D02EA5" w:rsidRPr="00CD3BF3" w:rsidRDefault="00D02EA5" w:rsidP="00D02EA5">
      <w:pPr>
        <w:pStyle w:val="Listenabsatz"/>
        <w:numPr>
          <w:ilvl w:val="0"/>
          <w:numId w:val="6"/>
        </w:numPr>
        <w:spacing w:line="240" w:lineRule="auto"/>
        <w:ind w:left="720"/>
        <w:rPr>
          <w:rFonts w:ascii="Times New Roman" w:hAnsi="Times New Roman" w:cs="Times New Roman"/>
          <w:sz w:val="24"/>
          <w:szCs w:val="24"/>
        </w:rPr>
      </w:pPr>
      <w:r w:rsidRPr="00CD3BF3">
        <w:rPr>
          <w:rFonts w:ascii="Times New Roman" w:hAnsi="Times New Roman" w:cs="Times New Roman"/>
          <w:sz w:val="24"/>
          <w:szCs w:val="24"/>
        </w:rPr>
        <w:lastRenderedPageBreak/>
        <w:t xml:space="preserve">Sendatzki S, Rathmann K (2022) Unterschiede im Stresserleben von Studierenden und Zusammenhänge mit der Gesundheit. Ergebnisse einer Pfadanalyse. </w:t>
      </w:r>
      <w:r w:rsidRPr="00CD3BF3">
        <w:rPr>
          <w:rFonts w:ascii="Times New Roman" w:hAnsi="Times New Roman" w:cs="Times New Roman"/>
          <w:iCs/>
          <w:sz w:val="24"/>
          <w:szCs w:val="24"/>
        </w:rPr>
        <w:t>Prävention und Gesundheitsförderung</w:t>
      </w:r>
      <w:r w:rsidRPr="00CD3BF3">
        <w:rPr>
          <w:rFonts w:ascii="Times New Roman" w:hAnsi="Times New Roman" w:cs="Times New Roman"/>
          <w:sz w:val="24"/>
          <w:szCs w:val="24"/>
        </w:rPr>
        <w:t xml:space="preserve">, </w:t>
      </w:r>
      <w:r w:rsidRPr="00CD3BF3">
        <w:rPr>
          <w:rFonts w:ascii="Times New Roman" w:hAnsi="Times New Roman" w:cs="Times New Roman"/>
          <w:iCs/>
          <w:sz w:val="24"/>
          <w:szCs w:val="24"/>
        </w:rPr>
        <w:t>17</w:t>
      </w:r>
      <w:r w:rsidRPr="00CD3BF3">
        <w:rPr>
          <w:rFonts w:ascii="Times New Roman" w:hAnsi="Times New Roman" w:cs="Times New Roman"/>
          <w:sz w:val="24"/>
          <w:szCs w:val="24"/>
        </w:rPr>
        <w:t xml:space="preserve">(4):416–427. </w:t>
      </w:r>
      <w:hyperlink r:id="rId23" w:history="1">
        <w:r w:rsidRPr="00CD3BF3">
          <w:rPr>
            <w:rFonts w:ascii="Times New Roman" w:hAnsi="Times New Roman" w:cs="Times New Roman"/>
            <w:color w:val="467886" w:themeColor="hyperlink"/>
            <w:sz w:val="24"/>
            <w:szCs w:val="24"/>
            <w:u w:val="single"/>
          </w:rPr>
          <w:t>https://doi.org/10.1007/s11553-021-00917-x</w:t>
        </w:r>
      </w:hyperlink>
    </w:p>
    <w:p w14:paraId="7AB77668" w14:textId="77777777" w:rsidR="00D02EA5" w:rsidRPr="00CD3BF3" w:rsidRDefault="00D02EA5" w:rsidP="00D02EA5">
      <w:pPr>
        <w:pStyle w:val="Listenabsatz"/>
        <w:numPr>
          <w:ilvl w:val="0"/>
          <w:numId w:val="6"/>
        </w:numPr>
        <w:shd w:val="clear" w:color="auto" w:fill="FFFFFF"/>
        <w:spacing w:before="100" w:beforeAutospacing="1" w:after="100" w:afterAutospacing="1" w:line="240" w:lineRule="auto"/>
        <w:ind w:left="720"/>
        <w:rPr>
          <w:rFonts w:ascii="Times New Roman" w:hAnsi="Times New Roman" w:cs="Times New Roman"/>
          <w:color w:val="212121"/>
          <w:sz w:val="24"/>
          <w:szCs w:val="24"/>
        </w:rPr>
      </w:pPr>
      <w:r w:rsidRPr="00CD3BF3">
        <w:rPr>
          <w:rFonts w:ascii="Times New Roman" w:hAnsi="Times New Roman" w:cs="Times New Roman"/>
          <w:color w:val="212121"/>
          <w:sz w:val="24"/>
          <w:szCs w:val="24"/>
          <w:lang w:val="en-GB"/>
        </w:rPr>
        <w:t xml:space="preserve">WHO ASSIST Working Group (2002) The Alcohol, Smoking and Substance Involvement Screening Test (ASSIST): development, reliability and feasibility. </w:t>
      </w:r>
      <w:r w:rsidRPr="00CD3BF3">
        <w:rPr>
          <w:rFonts w:ascii="Times New Roman" w:hAnsi="Times New Roman" w:cs="Times New Roman"/>
          <w:color w:val="212121"/>
          <w:sz w:val="24"/>
          <w:szCs w:val="24"/>
        </w:rPr>
        <w:t>Addiction, 97(9):1183-1194.</w:t>
      </w:r>
      <w:r w:rsidRPr="00CD3BF3">
        <w:rPr>
          <w:rStyle w:val="identifier"/>
          <w:rFonts w:ascii="Times New Roman" w:hAnsi="Times New Roman" w:cs="Times New Roman"/>
          <w:color w:val="212121"/>
          <w:sz w:val="24"/>
          <w:szCs w:val="24"/>
        </w:rPr>
        <w:t xml:space="preserve"> </w:t>
      </w:r>
      <w:r w:rsidRPr="00CD3BF3">
        <w:rPr>
          <w:rFonts w:ascii="Times New Roman" w:hAnsi="Times New Roman" w:cs="Times New Roman"/>
          <w:color w:val="05103E"/>
          <w:sz w:val="24"/>
          <w:szCs w:val="24"/>
          <w:u w:val="single"/>
        </w:rPr>
        <w:t>https://doi.org/10.1046/j.1360-0443.2002.00185.x</w:t>
      </w:r>
    </w:p>
    <w:p w14:paraId="59AFAFE1" w14:textId="77777777" w:rsidR="006F58B8" w:rsidRPr="00CB01B6" w:rsidRDefault="006F58B8" w:rsidP="00397EDA">
      <w:pPr>
        <w:spacing w:line="240" w:lineRule="auto"/>
        <w:rPr>
          <w:rFonts w:ascii="Times New Roman" w:hAnsi="Times New Roman" w:cs="Times New Roman"/>
          <w:sz w:val="24"/>
          <w:szCs w:val="24"/>
        </w:rPr>
      </w:pPr>
    </w:p>
    <w:p w14:paraId="64F362A8" w14:textId="77777777" w:rsidR="003A3B09" w:rsidRPr="00CB01B6" w:rsidRDefault="003A3B09" w:rsidP="003A3B09">
      <w:pPr>
        <w:pStyle w:val="Listenabsatz"/>
        <w:spacing w:line="240" w:lineRule="auto"/>
        <w:rPr>
          <w:rFonts w:ascii="Times New Roman" w:hAnsi="Times New Roman" w:cs="Times New Roman"/>
          <w:sz w:val="24"/>
          <w:szCs w:val="24"/>
        </w:rPr>
      </w:pPr>
    </w:p>
    <w:sectPr w:rsidR="003A3B09" w:rsidRPr="00CB01B6" w:rsidSect="009F3D6C">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2A00E0" w14:textId="77777777" w:rsidR="00E26312" w:rsidRDefault="00E26312" w:rsidP="005C60D8">
      <w:pPr>
        <w:spacing w:after="0" w:line="240" w:lineRule="auto"/>
      </w:pPr>
      <w:r>
        <w:separator/>
      </w:r>
    </w:p>
  </w:endnote>
  <w:endnote w:type="continuationSeparator" w:id="0">
    <w:p w14:paraId="78D4DEF6" w14:textId="77777777" w:rsidR="00E26312" w:rsidRDefault="00E26312" w:rsidP="005C60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41888" w14:textId="77777777" w:rsidR="001A0AC1" w:rsidRDefault="001A0AC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6721D2" w14:textId="77777777" w:rsidR="001A0AC1" w:rsidRDefault="001A0AC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C445FC" w14:textId="77777777" w:rsidR="001A0AC1" w:rsidRDefault="001A0A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8C79389" w14:textId="77777777" w:rsidR="00E26312" w:rsidRDefault="00E26312" w:rsidP="005C60D8">
      <w:pPr>
        <w:spacing w:after="0" w:line="240" w:lineRule="auto"/>
      </w:pPr>
      <w:r>
        <w:separator/>
      </w:r>
    </w:p>
  </w:footnote>
  <w:footnote w:type="continuationSeparator" w:id="0">
    <w:p w14:paraId="4A1C52C6" w14:textId="77777777" w:rsidR="00E26312" w:rsidRDefault="00E26312" w:rsidP="005C60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84473E" w14:textId="77777777" w:rsidR="001A0AC1" w:rsidRDefault="001A0AC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AB3826" w14:textId="77777777" w:rsidR="001A0AC1" w:rsidRDefault="001A0AC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CEBA0" w14:textId="77777777" w:rsidR="001A0AC1" w:rsidRDefault="001A0AC1">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A1927"/>
    <w:multiLevelType w:val="hybridMultilevel"/>
    <w:tmpl w:val="E8CEC8A2"/>
    <w:lvl w:ilvl="0" w:tplc="70EA4858">
      <w:start w:val="1"/>
      <w:numFmt w:val="decimal"/>
      <w:lvlText w:val="%1."/>
      <w:lvlJc w:val="left"/>
      <w:pPr>
        <w:ind w:left="643" w:hanging="360"/>
      </w:pPr>
      <w:rPr>
        <w:rFonts w:ascii="Times New Roman" w:eastAsia="Times New Roman" w:hAnsi="Times New Roman" w:cs="Times New Roman"/>
        <w:i w:val="0"/>
        <w:iCs w:val="0"/>
        <w:color w:val="auto"/>
        <w:sz w:val="24"/>
        <w:szCs w:val="24"/>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94D5CD6"/>
    <w:multiLevelType w:val="hybridMultilevel"/>
    <w:tmpl w:val="296C8A82"/>
    <w:lvl w:ilvl="0" w:tplc="DA78A854">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09E7775"/>
    <w:multiLevelType w:val="hybridMultilevel"/>
    <w:tmpl w:val="97DAFF52"/>
    <w:lvl w:ilvl="0" w:tplc="B6928144">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4B97BE0"/>
    <w:multiLevelType w:val="hybridMultilevel"/>
    <w:tmpl w:val="41C48B58"/>
    <w:lvl w:ilvl="0" w:tplc="AFF27190">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67A2688"/>
    <w:multiLevelType w:val="hybridMultilevel"/>
    <w:tmpl w:val="B69E6BF0"/>
    <w:lvl w:ilvl="0" w:tplc="5BBA636C">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A225C0E"/>
    <w:multiLevelType w:val="hybridMultilevel"/>
    <w:tmpl w:val="4AACF768"/>
    <w:lvl w:ilvl="0" w:tplc="19E847D0">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CD97005"/>
    <w:multiLevelType w:val="hybridMultilevel"/>
    <w:tmpl w:val="9D58C290"/>
    <w:lvl w:ilvl="0" w:tplc="119CC95E">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D2F5093"/>
    <w:multiLevelType w:val="hybridMultilevel"/>
    <w:tmpl w:val="93E07094"/>
    <w:lvl w:ilvl="0" w:tplc="F4922DB2">
      <w:start w:val="2"/>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0510A41"/>
    <w:multiLevelType w:val="multilevel"/>
    <w:tmpl w:val="1F2C4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922480">
    <w:abstractNumId w:val="5"/>
  </w:num>
  <w:num w:numId="2" w16cid:durableId="895627655">
    <w:abstractNumId w:val="1"/>
  </w:num>
  <w:num w:numId="3" w16cid:durableId="319117305">
    <w:abstractNumId w:val="3"/>
  </w:num>
  <w:num w:numId="4" w16cid:durableId="401410774">
    <w:abstractNumId w:val="2"/>
  </w:num>
  <w:num w:numId="5" w16cid:durableId="275406551">
    <w:abstractNumId w:val="7"/>
  </w:num>
  <w:num w:numId="6" w16cid:durableId="200168888">
    <w:abstractNumId w:val="0"/>
  </w:num>
  <w:num w:numId="7" w16cid:durableId="1754937819">
    <w:abstractNumId w:val="4"/>
  </w:num>
  <w:num w:numId="8" w16cid:durableId="839273917">
    <w:abstractNumId w:val="8"/>
  </w:num>
  <w:num w:numId="9" w16cid:durableId="17790635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0D8"/>
    <w:rsid w:val="000563D0"/>
    <w:rsid w:val="00060D94"/>
    <w:rsid w:val="00062FE0"/>
    <w:rsid w:val="00083E91"/>
    <w:rsid w:val="00092957"/>
    <w:rsid w:val="000A5381"/>
    <w:rsid w:val="000B596E"/>
    <w:rsid w:val="000C49BE"/>
    <w:rsid w:val="000E48E2"/>
    <w:rsid w:val="000F1FCD"/>
    <w:rsid w:val="001961EA"/>
    <w:rsid w:val="001A0AC1"/>
    <w:rsid w:val="00324D26"/>
    <w:rsid w:val="00325DB8"/>
    <w:rsid w:val="0033232F"/>
    <w:rsid w:val="003361C6"/>
    <w:rsid w:val="00383649"/>
    <w:rsid w:val="00397EDA"/>
    <w:rsid w:val="003A23AB"/>
    <w:rsid w:val="003A3B09"/>
    <w:rsid w:val="003F4483"/>
    <w:rsid w:val="00444E82"/>
    <w:rsid w:val="004816B6"/>
    <w:rsid w:val="00495561"/>
    <w:rsid w:val="004E65B3"/>
    <w:rsid w:val="004F3390"/>
    <w:rsid w:val="00521C52"/>
    <w:rsid w:val="00532F14"/>
    <w:rsid w:val="00540B62"/>
    <w:rsid w:val="005926AC"/>
    <w:rsid w:val="005C60D8"/>
    <w:rsid w:val="005D6046"/>
    <w:rsid w:val="006627F5"/>
    <w:rsid w:val="0067557C"/>
    <w:rsid w:val="00676D8E"/>
    <w:rsid w:val="006B55DC"/>
    <w:rsid w:val="006C1D62"/>
    <w:rsid w:val="006E34CE"/>
    <w:rsid w:val="006F58B8"/>
    <w:rsid w:val="006F7080"/>
    <w:rsid w:val="00704A66"/>
    <w:rsid w:val="00744852"/>
    <w:rsid w:val="007B7CE8"/>
    <w:rsid w:val="007C78FF"/>
    <w:rsid w:val="007F70CE"/>
    <w:rsid w:val="0083047B"/>
    <w:rsid w:val="008B0A39"/>
    <w:rsid w:val="008D6C63"/>
    <w:rsid w:val="008F035F"/>
    <w:rsid w:val="00911C87"/>
    <w:rsid w:val="009217A6"/>
    <w:rsid w:val="009219FD"/>
    <w:rsid w:val="009317A1"/>
    <w:rsid w:val="00932658"/>
    <w:rsid w:val="00956E14"/>
    <w:rsid w:val="00972BD7"/>
    <w:rsid w:val="00980E3A"/>
    <w:rsid w:val="009869AE"/>
    <w:rsid w:val="009A20DE"/>
    <w:rsid w:val="009C4F44"/>
    <w:rsid w:val="009C6419"/>
    <w:rsid w:val="009D1055"/>
    <w:rsid w:val="009E5510"/>
    <w:rsid w:val="009F3D6C"/>
    <w:rsid w:val="00A30C85"/>
    <w:rsid w:val="00A427A9"/>
    <w:rsid w:val="00A467FA"/>
    <w:rsid w:val="00B212BF"/>
    <w:rsid w:val="00B524A1"/>
    <w:rsid w:val="00B8792D"/>
    <w:rsid w:val="00BB1776"/>
    <w:rsid w:val="00BB39A2"/>
    <w:rsid w:val="00BC596E"/>
    <w:rsid w:val="00BF7E78"/>
    <w:rsid w:val="00C02E90"/>
    <w:rsid w:val="00C42FD1"/>
    <w:rsid w:val="00C8454A"/>
    <w:rsid w:val="00CA552B"/>
    <w:rsid w:val="00CB01B6"/>
    <w:rsid w:val="00CB479D"/>
    <w:rsid w:val="00CD3BF3"/>
    <w:rsid w:val="00CE0149"/>
    <w:rsid w:val="00CE64BB"/>
    <w:rsid w:val="00D02EA5"/>
    <w:rsid w:val="00D10993"/>
    <w:rsid w:val="00D36B7A"/>
    <w:rsid w:val="00D54827"/>
    <w:rsid w:val="00D60809"/>
    <w:rsid w:val="00D737A2"/>
    <w:rsid w:val="00DB39C8"/>
    <w:rsid w:val="00DF7D1F"/>
    <w:rsid w:val="00E26312"/>
    <w:rsid w:val="00E40FF1"/>
    <w:rsid w:val="00E4650C"/>
    <w:rsid w:val="00E65D13"/>
    <w:rsid w:val="00EA073C"/>
    <w:rsid w:val="00EC50D6"/>
    <w:rsid w:val="00F0095C"/>
    <w:rsid w:val="00F0439E"/>
    <w:rsid w:val="00F27598"/>
    <w:rsid w:val="00F51AA4"/>
    <w:rsid w:val="00F645B5"/>
    <w:rsid w:val="00F73B63"/>
    <w:rsid w:val="00F908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CFE78"/>
  <w15:chartTrackingRefBased/>
  <w15:docId w15:val="{5101BBDD-4289-4999-8CB4-787DB07C8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5C60D8"/>
  </w:style>
  <w:style w:type="paragraph" w:styleId="berschrift1">
    <w:name w:val="heading 1"/>
    <w:basedOn w:val="Standard"/>
    <w:next w:val="Standard"/>
    <w:link w:val="berschrift1Zchn"/>
    <w:uiPriority w:val="9"/>
    <w:qFormat/>
    <w:rsid w:val="005C60D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5C60D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5C60D8"/>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5C60D8"/>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5C60D8"/>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5C60D8"/>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5C60D8"/>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5C60D8"/>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5C60D8"/>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5C60D8"/>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5C60D8"/>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5C60D8"/>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5C60D8"/>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5C60D8"/>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5C60D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5C60D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5C60D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5C60D8"/>
    <w:rPr>
      <w:rFonts w:eastAsiaTheme="majorEastAsia" w:cstheme="majorBidi"/>
      <w:color w:val="272727" w:themeColor="text1" w:themeTint="D8"/>
    </w:rPr>
  </w:style>
  <w:style w:type="paragraph" w:styleId="Titel">
    <w:name w:val="Title"/>
    <w:basedOn w:val="Standard"/>
    <w:next w:val="Standard"/>
    <w:link w:val="TitelZchn"/>
    <w:uiPriority w:val="10"/>
    <w:qFormat/>
    <w:rsid w:val="005C60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5C60D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5C60D8"/>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5C60D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5C60D8"/>
    <w:pPr>
      <w:spacing w:before="160"/>
      <w:jc w:val="center"/>
    </w:pPr>
    <w:rPr>
      <w:i/>
      <w:iCs/>
      <w:color w:val="404040" w:themeColor="text1" w:themeTint="BF"/>
    </w:rPr>
  </w:style>
  <w:style w:type="character" w:customStyle="1" w:styleId="ZitatZchn">
    <w:name w:val="Zitat Zchn"/>
    <w:basedOn w:val="Absatz-Standardschriftart"/>
    <w:link w:val="Zitat"/>
    <w:uiPriority w:val="29"/>
    <w:rsid w:val="005C60D8"/>
    <w:rPr>
      <w:i/>
      <w:iCs/>
      <w:color w:val="404040" w:themeColor="text1" w:themeTint="BF"/>
    </w:rPr>
  </w:style>
  <w:style w:type="paragraph" w:styleId="Listenabsatz">
    <w:name w:val="List Paragraph"/>
    <w:basedOn w:val="Standard"/>
    <w:link w:val="ListenabsatzZchn"/>
    <w:uiPriority w:val="34"/>
    <w:qFormat/>
    <w:rsid w:val="005C60D8"/>
    <w:pPr>
      <w:ind w:left="720"/>
      <w:contextualSpacing/>
    </w:pPr>
  </w:style>
  <w:style w:type="character" w:styleId="IntensiveHervorhebung">
    <w:name w:val="Intense Emphasis"/>
    <w:basedOn w:val="Absatz-Standardschriftart"/>
    <w:uiPriority w:val="21"/>
    <w:qFormat/>
    <w:rsid w:val="005C60D8"/>
    <w:rPr>
      <w:i/>
      <w:iCs/>
      <w:color w:val="0F4761" w:themeColor="accent1" w:themeShade="BF"/>
    </w:rPr>
  </w:style>
  <w:style w:type="paragraph" w:styleId="IntensivesZitat">
    <w:name w:val="Intense Quote"/>
    <w:basedOn w:val="Standard"/>
    <w:next w:val="Standard"/>
    <w:link w:val="IntensivesZitatZchn"/>
    <w:uiPriority w:val="30"/>
    <w:qFormat/>
    <w:rsid w:val="005C60D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5C60D8"/>
    <w:rPr>
      <w:i/>
      <w:iCs/>
      <w:color w:val="0F4761" w:themeColor="accent1" w:themeShade="BF"/>
    </w:rPr>
  </w:style>
  <w:style w:type="character" w:styleId="IntensiverVerweis">
    <w:name w:val="Intense Reference"/>
    <w:basedOn w:val="Absatz-Standardschriftart"/>
    <w:uiPriority w:val="32"/>
    <w:qFormat/>
    <w:rsid w:val="005C60D8"/>
    <w:rPr>
      <w:b/>
      <w:bCs/>
      <w:smallCaps/>
      <w:color w:val="0F4761" w:themeColor="accent1" w:themeShade="BF"/>
      <w:spacing w:val="5"/>
    </w:rPr>
  </w:style>
  <w:style w:type="table" w:styleId="Tabellenraster">
    <w:name w:val="Table Grid"/>
    <w:basedOn w:val="NormaleTabelle"/>
    <w:uiPriority w:val="39"/>
    <w:rsid w:val="005C60D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basedOn w:val="Absatz-Standardschriftart"/>
    <w:link w:val="Listenabsatz"/>
    <w:uiPriority w:val="34"/>
    <w:rsid w:val="005C60D8"/>
  </w:style>
  <w:style w:type="paragraph" w:styleId="Beschriftung">
    <w:name w:val="caption"/>
    <w:basedOn w:val="Standard"/>
    <w:next w:val="Standard"/>
    <w:uiPriority w:val="35"/>
    <w:unhideWhenUsed/>
    <w:qFormat/>
    <w:rsid w:val="005C60D8"/>
    <w:pPr>
      <w:spacing w:after="200" w:line="240" w:lineRule="auto"/>
    </w:pPr>
    <w:rPr>
      <w:i/>
      <w:iCs/>
      <w:color w:val="0E2841" w:themeColor="text2"/>
      <w:sz w:val="18"/>
      <w:szCs w:val="18"/>
    </w:rPr>
  </w:style>
  <w:style w:type="paragraph" w:styleId="Kopfzeile">
    <w:name w:val="header"/>
    <w:basedOn w:val="Standard"/>
    <w:link w:val="KopfzeileZchn"/>
    <w:uiPriority w:val="99"/>
    <w:unhideWhenUsed/>
    <w:rsid w:val="005C60D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C60D8"/>
  </w:style>
  <w:style w:type="paragraph" w:styleId="Fuzeile">
    <w:name w:val="footer"/>
    <w:basedOn w:val="Standard"/>
    <w:link w:val="FuzeileZchn"/>
    <w:uiPriority w:val="99"/>
    <w:unhideWhenUsed/>
    <w:rsid w:val="005C60D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C60D8"/>
  </w:style>
  <w:style w:type="character" w:styleId="Kommentarzeichen">
    <w:name w:val="annotation reference"/>
    <w:basedOn w:val="Absatz-Standardschriftart"/>
    <w:uiPriority w:val="99"/>
    <w:semiHidden/>
    <w:unhideWhenUsed/>
    <w:rsid w:val="004816B6"/>
    <w:rPr>
      <w:sz w:val="16"/>
      <w:szCs w:val="16"/>
    </w:rPr>
  </w:style>
  <w:style w:type="paragraph" w:styleId="Kommentartext">
    <w:name w:val="annotation text"/>
    <w:basedOn w:val="Standard"/>
    <w:link w:val="KommentartextZchn"/>
    <w:uiPriority w:val="99"/>
    <w:unhideWhenUsed/>
    <w:rsid w:val="004816B6"/>
    <w:pPr>
      <w:spacing w:line="240" w:lineRule="auto"/>
    </w:pPr>
    <w:rPr>
      <w:sz w:val="20"/>
      <w:szCs w:val="20"/>
    </w:rPr>
  </w:style>
  <w:style w:type="character" w:customStyle="1" w:styleId="KommentartextZchn">
    <w:name w:val="Kommentartext Zchn"/>
    <w:basedOn w:val="Absatz-Standardschriftart"/>
    <w:link w:val="Kommentartext"/>
    <w:uiPriority w:val="99"/>
    <w:rsid w:val="004816B6"/>
    <w:rPr>
      <w:sz w:val="20"/>
      <w:szCs w:val="20"/>
    </w:rPr>
  </w:style>
  <w:style w:type="character" w:styleId="Hyperlink">
    <w:name w:val="Hyperlink"/>
    <w:basedOn w:val="Absatz-Standardschriftart"/>
    <w:uiPriority w:val="99"/>
    <w:unhideWhenUsed/>
    <w:rsid w:val="003A3B09"/>
    <w:rPr>
      <w:color w:val="467886" w:themeColor="hyperlink"/>
      <w:u w:val="single"/>
    </w:rPr>
  </w:style>
  <w:style w:type="paragraph" w:styleId="Kommentarthema">
    <w:name w:val="annotation subject"/>
    <w:basedOn w:val="Kommentartext"/>
    <w:next w:val="Kommentartext"/>
    <w:link w:val="KommentarthemaZchn"/>
    <w:uiPriority w:val="99"/>
    <w:semiHidden/>
    <w:unhideWhenUsed/>
    <w:rsid w:val="00E4650C"/>
    <w:rPr>
      <w:b/>
      <w:bCs/>
    </w:rPr>
  </w:style>
  <w:style w:type="character" w:customStyle="1" w:styleId="KommentarthemaZchn">
    <w:name w:val="Kommentarthema Zchn"/>
    <w:basedOn w:val="KommentartextZchn"/>
    <w:link w:val="Kommentarthema"/>
    <w:uiPriority w:val="99"/>
    <w:semiHidden/>
    <w:rsid w:val="00E4650C"/>
    <w:rPr>
      <w:b/>
      <w:bCs/>
      <w:sz w:val="20"/>
      <w:szCs w:val="20"/>
    </w:rPr>
  </w:style>
  <w:style w:type="character" w:customStyle="1" w:styleId="NichtaufgelsteErwhnung1">
    <w:name w:val="Nicht aufgelöste Erwähnung1"/>
    <w:basedOn w:val="Absatz-Standardschriftart"/>
    <w:uiPriority w:val="99"/>
    <w:semiHidden/>
    <w:unhideWhenUsed/>
    <w:rsid w:val="006F7080"/>
    <w:rPr>
      <w:color w:val="605E5C"/>
      <w:shd w:val="clear" w:color="auto" w:fill="E1DFDD"/>
    </w:rPr>
  </w:style>
  <w:style w:type="paragraph" w:styleId="berarbeitung">
    <w:name w:val="Revision"/>
    <w:hidden/>
    <w:uiPriority w:val="99"/>
    <w:semiHidden/>
    <w:rsid w:val="00BF7E78"/>
    <w:pPr>
      <w:spacing w:after="0" w:line="240" w:lineRule="auto"/>
    </w:pPr>
  </w:style>
  <w:style w:type="paragraph" w:styleId="Sprechblasentext">
    <w:name w:val="Balloon Text"/>
    <w:basedOn w:val="Standard"/>
    <w:link w:val="SprechblasentextZchn"/>
    <w:uiPriority w:val="99"/>
    <w:semiHidden/>
    <w:unhideWhenUsed/>
    <w:rsid w:val="006F58B8"/>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F58B8"/>
    <w:rPr>
      <w:rFonts w:ascii="Segoe UI" w:hAnsi="Segoe UI" w:cs="Segoe UI"/>
      <w:sz w:val="18"/>
      <w:szCs w:val="18"/>
    </w:rPr>
  </w:style>
  <w:style w:type="character" w:customStyle="1" w:styleId="identifier">
    <w:name w:val="identifier"/>
    <w:basedOn w:val="Absatz-Standardschriftart"/>
    <w:rsid w:val="006F58B8"/>
  </w:style>
  <w:style w:type="table" w:customStyle="1" w:styleId="Tabellenraster1">
    <w:name w:val="Tabellenraster1"/>
    <w:basedOn w:val="NormaleTabelle"/>
    <w:next w:val="Tabellenraster"/>
    <w:uiPriority w:val="39"/>
    <w:rsid w:val="00F00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397EDA"/>
    <w:rPr>
      <w:color w:val="605E5C"/>
      <w:shd w:val="clear" w:color="auto" w:fill="E1DFDD"/>
    </w:rPr>
  </w:style>
  <w:style w:type="character" w:styleId="BesuchterLink">
    <w:name w:val="FollowedHyperlink"/>
    <w:basedOn w:val="Absatz-Standardschriftart"/>
    <w:uiPriority w:val="99"/>
    <w:semiHidden/>
    <w:unhideWhenUsed/>
    <w:rsid w:val="00CD3BF3"/>
    <w:rPr>
      <w:color w:val="96607D" w:themeColor="followedHyperlink"/>
      <w:u w:val="single"/>
    </w:rPr>
  </w:style>
  <w:style w:type="character" w:styleId="NichtaufgelsteErwhnung">
    <w:name w:val="Unresolved Mention"/>
    <w:basedOn w:val="Absatz-Standardschriftart"/>
    <w:uiPriority w:val="99"/>
    <w:semiHidden/>
    <w:unhideWhenUsed/>
    <w:rsid w:val="00911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789538">
      <w:bodyDiv w:val="1"/>
      <w:marLeft w:val="0"/>
      <w:marRight w:val="0"/>
      <w:marTop w:val="0"/>
      <w:marBottom w:val="0"/>
      <w:divBdr>
        <w:top w:val="none" w:sz="0" w:space="0" w:color="auto"/>
        <w:left w:val="none" w:sz="0" w:space="0" w:color="auto"/>
        <w:bottom w:val="none" w:sz="0" w:space="0" w:color="auto"/>
        <w:right w:val="none" w:sz="0" w:space="0" w:color="auto"/>
      </w:divBdr>
    </w:div>
    <w:div w:id="204099999">
      <w:bodyDiv w:val="1"/>
      <w:marLeft w:val="0"/>
      <w:marRight w:val="0"/>
      <w:marTop w:val="0"/>
      <w:marBottom w:val="0"/>
      <w:divBdr>
        <w:top w:val="none" w:sz="0" w:space="0" w:color="auto"/>
        <w:left w:val="none" w:sz="0" w:space="0" w:color="auto"/>
        <w:bottom w:val="none" w:sz="0" w:space="0" w:color="auto"/>
        <w:right w:val="none" w:sz="0" w:space="0" w:color="auto"/>
      </w:divBdr>
    </w:div>
    <w:div w:id="297538715">
      <w:bodyDiv w:val="1"/>
      <w:marLeft w:val="0"/>
      <w:marRight w:val="0"/>
      <w:marTop w:val="0"/>
      <w:marBottom w:val="0"/>
      <w:divBdr>
        <w:top w:val="none" w:sz="0" w:space="0" w:color="auto"/>
        <w:left w:val="none" w:sz="0" w:space="0" w:color="auto"/>
        <w:bottom w:val="none" w:sz="0" w:space="0" w:color="auto"/>
        <w:right w:val="none" w:sz="0" w:space="0" w:color="auto"/>
      </w:divBdr>
    </w:div>
    <w:div w:id="377630182">
      <w:bodyDiv w:val="1"/>
      <w:marLeft w:val="0"/>
      <w:marRight w:val="0"/>
      <w:marTop w:val="0"/>
      <w:marBottom w:val="0"/>
      <w:divBdr>
        <w:top w:val="none" w:sz="0" w:space="0" w:color="auto"/>
        <w:left w:val="none" w:sz="0" w:space="0" w:color="auto"/>
        <w:bottom w:val="none" w:sz="0" w:space="0" w:color="auto"/>
        <w:right w:val="none" w:sz="0" w:space="0" w:color="auto"/>
      </w:divBdr>
    </w:div>
    <w:div w:id="1271740944">
      <w:bodyDiv w:val="1"/>
      <w:marLeft w:val="0"/>
      <w:marRight w:val="0"/>
      <w:marTop w:val="0"/>
      <w:marBottom w:val="0"/>
      <w:divBdr>
        <w:top w:val="none" w:sz="0" w:space="0" w:color="auto"/>
        <w:left w:val="none" w:sz="0" w:space="0" w:color="auto"/>
        <w:bottom w:val="none" w:sz="0" w:space="0" w:color="auto"/>
        <w:right w:val="none" w:sz="0" w:space="0" w:color="auto"/>
      </w:divBdr>
    </w:div>
    <w:div w:id="1701710831">
      <w:bodyDiv w:val="1"/>
      <w:marLeft w:val="0"/>
      <w:marRight w:val="0"/>
      <w:marTop w:val="0"/>
      <w:marBottom w:val="0"/>
      <w:divBdr>
        <w:top w:val="none" w:sz="0" w:space="0" w:color="auto"/>
        <w:left w:val="none" w:sz="0" w:space="0" w:color="auto"/>
        <w:bottom w:val="none" w:sz="0" w:space="0" w:color="auto"/>
        <w:right w:val="none" w:sz="0" w:space="0" w:color="auto"/>
      </w:divBdr>
    </w:div>
    <w:div w:id="1728651227">
      <w:bodyDiv w:val="1"/>
      <w:marLeft w:val="0"/>
      <w:marRight w:val="0"/>
      <w:marTop w:val="0"/>
      <w:marBottom w:val="0"/>
      <w:divBdr>
        <w:top w:val="none" w:sz="0" w:space="0" w:color="auto"/>
        <w:left w:val="none" w:sz="0" w:space="0" w:color="auto"/>
        <w:bottom w:val="none" w:sz="0" w:space="0" w:color="auto"/>
        <w:right w:val="none" w:sz="0" w:space="0" w:color="auto"/>
      </w:divBdr>
    </w:div>
    <w:div w:id="207847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psycnet.apa.org/doi/10.1037/0278-6133.19.6.586" TargetMode="External"/><Relationship Id="rId18" Type="http://schemas.openxmlformats.org/officeDocument/2006/relationships/hyperlink" Target="https://doi.org/10.1016/j.jad.2009.06.019" TargetMode="External"/><Relationship Id="rId3" Type="http://schemas.openxmlformats.org/officeDocument/2006/relationships/settings" Target="settings.xml"/><Relationship Id="rId21" Type="http://schemas.openxmlformats.org/officeDocument/2006/relationships/hyperlink" Target="https://doi.org/10.6004/jnccn.2003.0031" TargetMode="Externa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yperlink" Target="https://doi.org/10.7326/0003-4819-146-5-20070306000004"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007/s00103-015-2166-x" TargetMode="External"/><Relationship Id="rId20" Type="http://schemas.openxmlformats.org/officeDocument/2006/relationships/hyperlink" Target="https://www.tk.de/resource/blob/2149886/e5bb2564c786aedb3979588fe64a8f39/2023tk-gesundheitsreport-data.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tk.de/resource/blob/2050660/8bd39eab37ee133a2ec47e55e544abe7/gesundheitstudierender-in-deutschland-2017-studienband-data.pdf" TargetMode="External"/><Relationship Id="rId23" Type="http://schemas.openxmlformats.org/officeDocument/2006/relationships/hyperlink" Target="https://doi.org/10.1007/s11553-021-00917-x" TargetMode="External"/><Relationship Id="rId10" Type="http://schemas.openxmlformats.org/officeDocument/2006/relationships/footer" Target="footer2.xml"/><Relationship Id="rId19" Type="http://schemas.openxmlformats.org/officeDocument/2006/relationships/hyperlink" Target="https://doi.org/10.1024/1661-4747.54.3.213"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i.org/10.1055/a-1205-0861" TargetMode="External"/><Relationship Id="rId22" Type="http://schemas.openxmlformats.org/officeDocument/2006/relationships/hyperlink" Target="https://doi.org/10.25646/8560"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2675</Words>
  <Characters>16859</Characters>
  <Application>Microsoft Office Word</Application>
  <DocSecurity>0</DocSecurity>
  <Lines>140</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 Renz</dc:creator>
  <cp:keywords/>
  <dc:description/>
  <cp:lastModifiedBy>Silvan Renz</cp:lastModifiedBy>
  <cp:revision>7</cp:revision>
  <cp:lastPrinted>2024-05-07T16:47:00Z</cp:lastPrinted>
  <dcterms:created xsi:type="dcterms:W3CDTF">2024-08-05T09:55:00Z</dcterms:created>
  <dcterms:modified xsi:type="dcterms:W3CDTF">2024-08-05T13:03:00Z</dcterms:modified>
</cp:coreProperties>
</file>