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CB449" w14:textId="77777777" w:rsidR="00C33E07" w:rsidRDefault="00E50554" w:rsidP="007B52AC">
      <w:pPr>
        <w:pStyle w:val="Heading1"/>
      </w:pPr>
      <w:bookmarkStart w:id="0" w:name="_Toc438122970"/>
      <w:bookmarkStart w:id="1" w:name="_GoBack"/>
      <w:bookmarkEnd w:id="1"/>
      <w:r>
        <w:t xml:space="preserve">Online </w:t>
      </w:r>
      <w:r w:rsidR="007B52AC">
        <w:t xml:space="preserve">Appendix </w:t>
      </w:r>
    </w:p>
    <w:p w14:paraId="4D4D0BBE" w14:textId="77777777" w:rsidR="00C33E07" w:rsidRDefault="00C33E07" w:rsidP="007B52AC">
      <w:pPr>
        <w:pStyle w:val="Heading1"/>
      </w:pPr>
    </w:p>
    <w:p w14:paraId="1FC84CD8" w14:textId="6CBABB09" w:rsidR="00901AE2" w:rsidRDefault="00901AE2" w:rsidP="00901AE2">
      <w:r>
        <w:t>Flow diagram</w:t>
      </w:r>
      <w:r w:rsidR="00A3524D">
        <w:t xml:space="preserve"> figure</w:t>
      </w:r>
    </w:p>
    <w:p w14:paraId="6238C59F" w14:textId="77777777" w:rsidR="00901AE2" w:rsidRDefault="00901AE2" w:rsidP="00901AE2">
      <w:r>
        <w:t>Search strategy</w:t>
      </w:r>
    </w:p>
    <w:p w14:paraId="370245B8" w14:textId="77777777" w:rsidR="00901AE2" w:rsidRDefault="00901AE2" w:rsidP="00901AE2">
      <w:r>
        <w:t>Reasons for exclusion</w:t>
      </w:r>
    </w:p>
    <w:p w14:paraId="6D397F54" w14:textId="77777777" w:rsidR="00901AE2" w:rsidRDefault="00901AE2" w:rsidP="00901AE2">
      <w:r>
        <w:t>Evidence tables</w:t>
      </w:r>
    </w:p>
    <w:p w14:paraId="51D6B166" w14:textId="77777777" w:rsidR="00901AE2" w:rsidRDefault="00901AE2" w:rsidP="00901AE2">
      <w:r>
        <w:t>Risk of bias assessment</w:t>
      </w:r>
    </w:p>
    <w:p w14:paraId="346087DF" w14:textId="4B7CF239" w:rsidR="00901AE2" w:rsidRDefault="00901AE2" w:rsidP="00901AE2">
      <w:r>
        <w:t>References of included studies</w:t>
      </w:r>
    </w:p>
    <w:p w14:paraId="76494C7A" w14:textId="77777777" w:rsidR="00901AE2" w:rsidRDefault="00901AE2" w:rsidP="00901AE2"/>
    <w:p w14:paraId="7507D5AF" w14:textId="77777777" w:rsidR="00901AE2" w:rsidRPr="00901AE2" w:rsidRDefault="00901AE2" w:rsidP="00901AE2"/>
    <w:p w14:paraId="489D9408" w14:textId="77777777" w:rsidR="00C33E07" w:rsidRDefault="00C33E07">
      <w:pPr>
        <w:spacing w:after="200" w:line="276" w:lineRule="auto"/>
      </w:pPr>
      <w:r>
        <w:br w:type="page"/>
      </w:r>
    </w:p>
    <w:p w14:paraId="6044E1AD" w14:textId="4C05DE4F" w:rsidR="003718D5" w:rsidRDefault="00142C9B" w:rsidP="003718D5">
      <w:pPr>
        <w:pStyle w:val="Heading2"/>
      </w:pPr>
      <w:r>
        <w:lastRenderedPageBreak/>
        <w:t xml:space="preserve">Figure: </w:t>
      </w:r>
      <w:r w:rsidR="003718D5">
        <w:t>Literature Flow Diagram</w:t>
      </w:r>
    </w:p>
    <w:p w14:paraId="4D92A3D5" w14:textId="77777777" w:rsidR="003718D5" w:rsidRPr="003718D5" w:rsidRDefault="003718D5" w:rsidP="003718D5">
      <w:pPr>
        <w:rPr>
          <w:rFonts w:eastAsia="Times New Roman"/>
          <w:color w:val="000000"/>
          <w:kern w:val="28"/>
          <w:sz w:val="20"/>
          <w:szCs w:val="20"/>
          <w:lang w:val="en-CA" w:eastAsia="en-CA"/>
        </w:rPr>
      </w:pPr>
      <w:r>
        <w:rPr>
          <w:rFonts w:eastAsia="Times New Roman"/>
          <w:noProof/>
        </w:rPr>
        <mc:AlternateContent>
          <mc:Choice Requires="wps">
            <w:drawing>
              <wp:anchor distT="0" distB="0" distL="114300" distR="114300" simplePos="0" relativeHeight="251672576" behindDoc="0" locked="0" layoutInCell="1" allowOverlap="1" wp14:anchorId="5B56AFDF" wp14:editId="27A5F3CD">
                <wp:simplePos x="0" y="0"/>
                <wp:positionH relativeFrom="column">
                  <wp:posOffset>1885950</wp:posOffset>
                </wp:positionH>
                <wp:positionV relativeFrom="paragraph">
                  <wp:posOffset>4926330</wp:posOffset>
                </wp:positionV>
                <wp:extent cx="1714500" cy="685800"/>
                <wp:effectExtent l="9525" t="11430" r="9525" b="762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14:paraId="119BE54A" w14:textId="313EF39B" w:rsidR="00004503" w:rsidRDefault="00004503" w:rsidP="003718D5">
                            <w:pPr>
                              <w:jc w:val="center"/>
                              <w:rPr>
                                <w:rFonts w:ascii="Calibri" w:hAnsi="Calibri"/>
                                <w:sz w:val="22"/>
                                <w:szCs w:val="22"/>
                                <w:lang w:val="en"/>
                              </w:rPr>
                            </w:pPr>
                            <w:r>
                              <w:rPr>
                                <w:rFonts w:ascii="Calibri" w:hAnsi="Calibri"/>
                                <w:sz w:val="22"/>
                                <w:szCs w:val="22"/>
                              </w:rPr>
                              <w:t>Studies included in the synthesis</w:t>
                            </w:r>
                            <w:r>
                              <w:rPr>
                                <w:rFonts w:ascii="Calibri" w:hAnsi="Calibri"/>
                                <w:sz w:val="22"/>
                                <w:szCs w:val="22"/>
                              </w:rPr>
                              <w:br/>
                              <w:t>(n = 50)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5B56AFDF" id="Rectangle 19" o:spid="_x0000_s1026" style="position:absolute;margin-left:148.5pt;margin-top:387.9pt;width:13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prIQIAAEkEAAAOAAAAZHJzL2Uyb0RvYy54bWysVNuO0zAQfUfiHyy/0yRVu2yjpqtVlyKk&#10;BVYsfIDjOImFb4zdpuXrGTvdbhZ4QvjBmrGPj2fOjL2+OWpFDgK8tKaixSynRBhuG2m6in77untz&#10;TYkPzDRMWSMqehKe3mxev1oPrhRz21vVCCBIYnw5uIr2IbgyyzzvhWZ+Zp0wuNla0CygC13WABuQ&#10;XatsnudX2WChcWC58B5X78ZNukn8bSt4+Ny2XgSiKoqxhTRDmus4Z5s1Kztgrpf8HAb7hyg0kwYv&#10;vVDdscDIHuQfVFpysN62YcatzmzbSi5SDphNkf+WzWPPnEi5oDjeXWTy/4+Wfzo8AJEN1m5FiWEa&#10;a/QFVWOmU4LgGgo0OF8i7tE9QEzRu3vLv3ti7LZHmLgFsEMvWINhFRGfvTgQHY9HST18tA3Ss32w&#10;SatjCzoSogrkmEpyupREHAPhuFi8LRbLHCvHce/qenmNdryClU+nHfjwXlhNolFRwOATOzvc+zBC&#10;nyApeqtks5NKJQe6equAHBi2xy6NM7ufwpQhQ0VXy/kyMb/Y81OKPI2/UWgZsM+V1BXFFHBEECuj&#10;bO9Mk+zApBptzE6Zs45RurEE4VgfERj1rG1zQkXBjv2M7w+N3sJPSgbs5Yr6H3sGghL1wWBVVsVi&#10;EZt/6sDUqacOMxypKhooGc1tGB/M3oHserypSDIYe4uVbGUS+Tmqc9zYr6lM57cVH8TUT6jnH2Dz&#10;CwAA//8DAFBLAwQUAAYACAAAACEAW0t14+AAAAALAQAADwAAAGRycy9kb3ducmV2LnhtbEyPy07D&#10;MBBF90j8gzVI7KhDqzRuGqfiIVaIRQOiW9ce4ojYjmK3Tf+e6aosZ+bqzLnVZnI9O+IYu+AlPM4y&#10;YOh1MJ1vJXx9vj0IYDEpb1QfPEo4Y4RNfXtTqdKEk9/isUktI4iPpZJgUxpKzqO26FSchQE93X7C&#10;6FSicWy5GdWJ4K7n8yxbcqc6Tx+sGvDFov5tDk5C0abXRj/n+vvDnsX7alrEbbOT8v5ueloDSzil&#10;axgu+qQONTntw8GbyHoJ81VBXRLBipw6UCJfXjZ7CUIsBPC64v871H8AAAD//wMAUEsBAi0AFAAG&#10;AAgAAAAhALaDOJL+AAAA4QEAABMAAAAAAAAAAAAAAAAAAAAAAFtDb250ZW50X1R5cGVzXS54bWxQ&#10;SwECLQAUAAYACAAAACEAOP0h/9YAAACUAQAACwAAAAAAAAAAAAAAAAAvAQAAX3JlbHMvLnJlbHNQ&#10;SwECLQAUAAYACAAAACEABCD6ayECAABJBAAADgAAAAAAAAAAAAAAAAAuAgAAZHJzL2Uyb0RvYy54&#10;bWxQSwECLQAUAAYACAAAACEAW0t14+AAAAALAQAADwAAAAAAAAAAAAAAAAB7BAAAZHJzL2Rvd25y&#10;ZXYueG1sUEsFBgAAAAAEAAQA8wAAAIgFAAAAAA==&#10;">
                <v:textbox inset=",7.2pt,,7.2pt">
                  <w:txbxContent>
                    <w:p w14:paraId="119BE54A" w14:textId="313EF39B" w:rsidR="00004503" w:rsidRDefault="00004503" w:rsidP="003718D5">
                      <w:pPr>
                        <w:jc w:val="center"/>
                        <w:rPr>
                          <w:rFonts w:ascii="Calibri" w:hAnsi="Calibri"/>
                          <w:sz w:val="22"/>
                          <w:szCs w:val="22"/>
                          <w:lang w:val="en"/>
                        </w:rPr>
                      </w:pPr>
                      <w:r>
                        <w:rPr>
                          <w:rFonts w:ascii="Calibri" w:hAnsi="Calibri"/>
                          <w:sz w:val="22"/>
                          <w:szCs w:val="22"/>
                        </w:rPr>
                        <w:t>Studies included in the synthesis</w:t>
                      </w:r>
                      <w:r>
                        <w:rPr>
                          <w:rFonts w:ascii="Calibri" w:hAnsi="Calibri"/>
                          <w:sz w:val="22"/>
                          <w:szCs w:val="22"/>
                        </w:rPr>
                        <w:br/>
                        <w:t>(n = 50)</w:t>
                      </w:r>
                    </w:p>
                  </w:txbxContent>
                </v:textbox>
              </v:rect>
            </w:pict>
          </mc:Fallback>
        </mc:AlternateContent>
      </w:r>
      <w:r>
        <w:rPr>
          <w:rFonts w:eastAsia="Times New Roman"/>
          <w:noProof/>
        </w:rPr>
        <mc:AlternateContent>
          <mc:Choice Requires="wps">
            <w:drawing>
              <wp:anchor distT="36576" distB="36576" distL="36576" distR="36576" simplePos="0" relativeHeight="251679744" behindDoc="0" locked="0" layoutInCell="1" allowOverlap="1" wp14:anchorId="2486C7A1" wp14:editId="61A54241">
                <wp:simplePos x="0" y="0"/>
                <wp:positionH relativeFrom="column">
                  <wp:posOffset>3600450</wp:posOffset>
                </wp:positionH>
                <wp:positionV relativeFrom="paragraph">
                  <wp:posOffset>4240530</wp:posOffset>
                </wp:positionV>
                <wp:extent cx="628650" cy="0"/>
                <wp:effectExtent l="9525" t="59055" r="19050" b="5524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w14:anchorId="5DE3ED98" id="_x0000_t32" coordsize="21600,21600" o:spt="32" o:oned="t" path="m,l21600,21600e" filled="f">
                <v:path arrowok="t" fillok="f" o:connecttype="none"/>
                <o:lock v:ext="edit" shapetype="t"/>
              </v:shapetype>
              <v:shape id="Straight Arrow Connector 17" o:spid="_x0000_s1026" type="#_x0000_t32" style="position:absolute;margin-left:283.5pt;margin-top:333.9pt;width:49.5pt;height:0;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x1bsAIAAKYFAAAOAAAAZHJzL2Uyb0RvYy54bWysVE2PmzAQvVfqf7B8Z4EE8oE2WWWB9LJt&#10;V8pWPTvYBKvGRrYTElX97x07Cd1sL1W1HJDH9ryZefPG9w/HVqAD04YrucDxXYQRk5WiXO4W+NvL&#10;OphhZCyRlAgl2QKfmMEPy48f7vsuYyPVKEGZRgAiTdZ3C9xY22VhaKqGtcTcqY5JOKyVbokFU+9C&#10;qkkP6K0IR1E0CXulaadVxYyB3eJ8iJcev65ZZb/WtWEWiQWG3Kz/a//fun+4vCfZTpOu4dUlDfIf&#10;WbSESwg6QBXEErTX/C+olldaGVXbu0q1oaprXjFfA1QTR2+q2TSkY74WIMd0A03m/WCrL4dnjTiF&#10;3k0xkqSFHm2sJnzXWLTSWvUoV1ICj0ojuAJ89Z3JwC2Xz9pVXB3lpntS1Q+DpMobInfM5/1y6gAr&#10;dh7hjYszTAdRt/1nReEO2VvlyTvWunWQQAs6+h6dhh6xo0UVbE5Gs0kKnayuRyHJrn6dNvYTUy1y&#10;iwU2lzqGAmIfhRyejHVZkezq4IJKteZCeD0IifoFnqej1DsYJTh1h+6a0bttLjQ6EKco//kS4eT1&#10;Na32knqwhhFaXtaWcAFrZD03VnNgSzDsorWMYiQYDJFbndMT0kVkXsbnnME6Wlj6fWDES+znPJqX&#10;s3KWBMloUgZJVBTBap0nwWQdT9NiXOR5Ef9ypcRJ1nBKmXTVXOUeJ/8mp8vgnYU6CH6gLbxF9/xC&#10;sreZrtZpNE3Gs2A6TcdBMi6j4HG2zoNVHk8m0/IxfyzfZFr66s37JDtQ6bJSe8v0pqE9otzJZZzO&#10;RzEGA56H0fTcWUTEDlpSWY2RVvY7t40Xt5Olw7hRQ+6/S+8G9DMR1x46a+jCpbY/VIEkr/31M+PG&#10;5DxwW0VPz9rJwo0PPAbe6fJwudfmte1v/Xlel78BAAD//wMAUEsDBBQABgAIAAAAIQDJDLEP3gAA&#10;AAsBAAAPAAAAZHJzL2Rvd25yZXYueG1sTI9PS8QwEMXvgt8hjODNTVdtKrXpIguK7M36B4/ZZmyL&#10;zaQk2d3qp3eEBT3Om8d771etZjeKPYY4eNKwXGQgkFpvB+o0vDzfX9yAiMmQNaMn1PCFEVb16Ull&#10;SusP9IT7JnWCQyiWRkOf0lRKGdsenYkLPyHx78MHZxKfoZM2mAOHu1FeZpmSzgzEDb2ZcN1j+9ns&#10;nIb5e5Nj9zZcp8flQxE2+fr96rXR+vxsvrsFkXBOf2b4nc/ToeZNW78jG8WoIVcFsyQNShXMwA6l&#10;FCvboyLrSv5nqH8AAAD//wMAUEsBAi0AFAAGAAgAAAAhALaDOJL+AAAA4QEAABMAAAAAAAAAAAAA&#10;AAAAAAAAAFtDb250ZW50X1R5cGVzXS54bWxQSwECLQAUAAYACAAAACEAOP0h/9YAAACUAQAACwAA&#10;AAAAAAAAAAAAAAAvAQAAX3JlbHMvLnJlbHNQSwECLQAUAAYACAAAACEApkMdW7ACAACmBQAADgAA&#10;AAAAAAAAAAAAAAAuAgAAZHJzL2Uyb0RvYy54bWxQSwECLQAUAAYACAAAACEAyQyxD94AAAALAQAA&#10;DwAAAAAAAAAAAAAAAAAKBQAAZHJzL2Rvd25yZXYueG1sUEsFBgAAAAAEAAQA8wAAABUGAAAAAA==&#10;">
                <v:stroke endarrow="block"/>
                <v:shadow color="#ccc"/>
              </v:shape>
            </w:pict>
          </mc:Fallback>
        </mc:AlternateContent>
      </w:r>
      <w:r>
        <w:rPr>
          <w:rFonts w:eastAsia="Times New Roman"/>
          <w:noProof/>
        </w:rPr>
        <mc:AlternateContent>
          <mc:Choice Requires="wps">
            <w:drawing>
              <wp:anchor distT="36576" distB="36576" distL="36576" distR="36576" simplePos="0" relativeHeight="251676672" behindDoc="0" locked="0" layoutInCell="1" allowOverlap="1" wp14:anchorId="1BEB9E7E" wp14:editId="392C0A4F">
                <wp:simplePos x="0" y="0"/>
                <wp:positionH relativeFrom="column">
                  <wp:posOffset>2743200</wp:posOffset>
                </wp:positionH>
                <wp:positionV relativeFrom="paragraph">
                  <wp:posOffset>4583430</wp:posOffset>
                </wp:positionV>
                <wp:extent cx="0" cy="342900"/>
                <wp:effectExtent l="57150" t="11430" r="57150" b="1714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0457E5D4" id="Straight Arrow Connector 16" o:spid="_x0000_s1026" type="#_x0000_t32" style="position:absolute;margin-left:3in;margin-top:360.9pt;width:0;height:27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otrwIAAKYFAAAOAAAAZHJzL2Uyb0RvYy54bWysVE2PmzAQvVfqf7B8Z4GEfKElqywhvWzb&#10;lbJVzw42waqxke2ERFX/e8cmoZvtpaqWA/LYnjczb974/uHUCHRk2nAlMxzfRRgxWSrK5T7D3142&#10;wRwjY4mkRCjJMnxmBj8sP36479qUjVStBGUaAYg0addmuLa2TcPQlDVriLlTLZNwWCndEAum3odU&#10;kw7QGxGOomgadkrTVquSGQO76/4QLz1+VbHSfq0qwywSGYbcrP9r/9+5f7i8J+lek7bm5SUN8h9Z&#10;NIRLCDpArYkl6KD5X1ANL7UyqrJ3pWpCVVW8ZL4GqCaO3lSzrUnLfC1AjmkHmsz7wZZfjs8acQq9&#10;m2IkSQM92lpN+L62aKW16lCupAQelUZwBfjqWpOCWy6ftau4PMlt+6TKHwZJlddE7pnP++XcAlbs&#10;PMIbF2eYFqLuus+Kwh1ysMqTd6p04yCBFnTyPToPPWIni8p+s4TdcTJaRL59IUmvfq029hNTDXKL&#10;DJtLHUMBsY9Cjk/GuqxIenVwQaXacCG8HoREXYYXk9HEOxglOHWH7prR+10uNDoSpyj/+RLh5PU1&#10;rQ6SerCaEVpc1pZwAWtkPTdWc2BLMOyiNYxiJBgMkVv16QnpIjIv4z5nsE4Wln4fGPES+7mIFsW8&#10;mCdBMpoWQRKt18FqkyfBdBPPJuvxOs/X8S9XSpykNaeUSVfNVe5x8m9yugxeL9RB8ANt4S265xeS&#10;vc10tZlEs2Q8D2azyThIxkUUPM43ebDK4+l0Vjzmj8WbTAtfvXmfZAcqXVbqYJne1rRDlDu5jCeL&#10;UYzBgOdhNOs7i4jYQ0tKqzHSyn7ntvbidrJ0GDdqyP136d2A3hNx7aGzhi5cavtDFUjy2l8/M25M&#10;+oHbKXp+1k4WbnzgMfBOl4fLvTavbX/rz/O6/A0AAP//AwBQSwMEFAAGAAgAAAAhACOrzEzfAAAA&#10;CwEAAA8AAABkcnMvZG93bnJldi54bWxMj81OwzAQhO9IvIO1SNyok7QhVYhToUog1BvhRxzdeEki&#10;4nVku23g6VnEAY47O5qZr9rMdhRH9GFwpCBdJCCQWmcG6hQ8P91drUGEqMno0REq+MQAm/r8rNKl&#10;cSd6xGMTO8EhFEqtoI9xKqUMbY9Wh4WbkPj37rzVkU/fSeP1icPtKLMkuZZWD8QNvZ5w22P70Rys&#10;gvlrl2P3OqziQ3pf+F2+fVu+NEpdXsy3NyAizvHPDD/zeTrUvGnvDmSCGBWslhmzRAVFljIDO36V&#10;PStFvgZZV/I/Q/0NAAD//wMAUEsBAi0AFAAGAAgAAAAhALaDOJL+AAAA4QEAABMAAAAAAAAAAAAA&#10;AAAAAAAAAFtDb250ZW50X1R5cGVzXS54bWxQSwECLQAUAAYACAAAACEAOP0h/9YAAACUAQAACwAA&#10;AAAAAAAAAAAAAAAvAQAAX3JlbHMvLnJlbHNQSwECLQAUAAYACAAAACEAqX9KLa8CAACmBQAADgAA&#10;AAAAAAAAAAAAAAAuAgAAZHJzL2Uyb0RvYy54bWxQSwECLQAUAAYACAAAACEAI6vMTN8AAAALAQAA&#10;DwAAAAAAAAAAAAAAAAAJBQAAZHJzL2Rvd25yZXYueG1sUEsFBgAAAAAEAAQA8wAAABUGAAAAAA==&#10;">
                <v:stroke endarrow="block"/>
                <v:shadow color="#ccc"/>
              </v:shape>
            </w:pict>
          </mc:Fallback>
        </mc:AlternateContent>
      </w:r>
      <w:r>
        <w:rPr>
          <w:rFonts w:eastAsia="Times New Roman"/>
          <w:noProof/>
        </w:rPr>
        <mc:AlternateContent>
          <mc:Choice Requires="wps">
            <w:drawing>
              <wp:anchor distT="0" distB="0" distL="114300" distR="114300" simplePos="0" relativeHeight="251670528" behindDoc="0" locked="0" layoutInCell="1" allowOverlap="1" wp14:anchorId="69945DED" wp14:editId="7BE43625">
                <wp:simplePos x="0" y="0"/>
                <wp:positionH relativeFrom="column">
                  <wp:posOffset>1885950</wp:posOffset>
                </wp:positionH>
                <wp:positionV relativeFrom="paragraph">
                  <wp:posOffset>3897630</wp:posOffset>
                </wp:positionV>
                <wp:extent cx="1714500" cy="685800"/>
                <wp:effectExtent l="9525" t="11430" r="9525" b="762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14:paraId="44E19FAD" w14:textId="55553F1D" w:rsidR="00004503" w:rsidRDefault="00004503" w:rsidP="003718D5">
                            <w:pPr>
                              <w:jc w:val="center"/>
                              <w:rPr>
                                <w:rFonts w:ascii="Calibri" w:hAnsi="Calibri"/>
                                <w:sz w:val="22"/>
                                <w:szCs w:val="22"/>
                                <w:lang w:val="en"/>
                              </w:rPr>
                            </w:pPr>
                            <w:r>
                              <w:rPr>
                                <w:rFonts w:ascii="Calibri" w:hAnsi="Calibri"/>
                                <w:sz w:val="22"/>
                                <w:szCs w:val="22"/>
                              </w:rPr>
                              <w:t>Full-text articles assessed for eligibility</w:t>
                            </w:r>
                            <w:r>
                              <w:rPr>
                                <w:rFonts w:ascii="Calibri" w:hAnsi="Calibri"/>
                                <w:sz w:val="22"/>
                                <w:szCs w:val="22"/>
                              </w:rPr>
                              <w:br/>
                              <w:t>(n = 510)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69945DED" id="Rectangle 15" o:spid="_x0000_s1027" style="position:absolute;margin-left:148.5pt;margin-top:306.9pt;width:135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GhBJAIAAFAEAAAOAAAAZHJzL2Uyb0RvYy54bWysVNuO0zAQfUfiHyy/0yRVu3SjpqtVlyKk&#10;BVYsfIDjOImFb4zdpuXrGTvdbhZ4QuTBmrHHxzPnzGR9c9SKHAR4aU1Fi1lOiTDcNtJ0Ff32dfdm&#10;RYkPzDRMWSMqehKe3mxev1oPrhRz21vVCCAIYnw5uIr2IbgyyzzvhWZ+Zp0weNha0CygC13WABsQ&#10;XatsnudX2WChcWC58B5378ZDukn4bSt4+Ny2XgSiKoq5hbRCWuu4Zps1Kztgrpf8nAb7hyw0kwYf&#10;vUDdscDIHuQfUFpysN62YcatzmzbSi5SDVhNkf9WzWPPnEi1IDneXWjy/w+Wfzo8AJENarekxDCN&#10;Gn1B1pjplCC4hwQNzpcY9+geIJbo3b3l3z0xdttjmLgFsEMvWINpFTE+e3EhOh6vknr4aBuEZ/tg&#10;E1fHFnQERBbIMUlyukgijoFw3CzeFotljspxPLtaLVdoxydY+XTbgQ/vhdUkGhUFTD6hs8O9D2Po&#10;U0jK3irZ7KRSyYGu3iogB4btsUvfGd1Pw5QhQ0Wvl/NlQn5x5qcQefr+BqFlwD5XUlcUS8AvBrEy&#10;0vbONMkOTKrRxuqUOfMYqRslCMf6OCoV70Zaa9uckFiwY1vjGKLRW/hJyYAtXVH/Y89AUKI+GBTn&#10;ulgs4gxMHZg69dRhhiNURQMlo7kN49zsHciux5eKxIaxtyhoKxPXz1md08e2TWqdRyzOxdRPUc8/&#10;gs0vAAAA//8DAFBLAwQUAAYACAAAACEAooDEfOAAAAALAQAADwAAAGRycy9kb3ducmV2LnhtbEyP&#10;TU/DMAyG70j8h8hI3FjaTuu60nTiQ5wQhxUE1yw1TUXjVE22df8e7wRH268eP2+1nd0gjjiF3pOC&#10;dJGAQDK+7alT8PH+cleACFFTqwdPqOCMAbb19VWly9afaIfHJnaCIRRKrcDGOJZSBmPR6bDwIxLf&#10;vv3kdORx6mQ76RPD3SCzJMml0z3xB6tHfLJofpqDU7Du4nNjHlfm882ei9fNvAy75kup25v54R5E&#10;xDn+heGiz+pQs9PeH6gNYlCQbdbcJSrI0yV34MQqv2z2jM/SAmRdyf8d6l8AAAD//wMAUEsBAi0A&#10;FAAGAAgAAAAhALaDOJL+AAAA4QEAABMAAAAAAAAAAAAAAAAAAAAAAFtDb250ZW50X1R5cGVzXS54&#10;bWxQSwECLQAUAAYACAAAACEAOP0h/9YAAACUAQAACwAAAAAAAAAAAAAAAAAvAQAAX3JlbHMvLnJl&#10;bHNQSwECLQAUAAYACAAAACEAIlxoQSQCAABQBAAADgAAAAAAAAAAAAAAAAAuAgAAZHJzL2Uyb0Rv&#10;Yy54bWxQSwECLQAUAAYACAAAACEAooDEfOAAAAALAQAADwAAAAAAAAAAAAAAAAB+BAAAZHJzL2Rv&#10;d25yZXYueG1sUEsFBgAAAAAEAAQA8wAAAIsFAAAAAA==&#10;">
                <v:textbox inset=",7.2pt,,7.2pt">
                  <w:txbxContent>
                    <w:p w14:paraId="44E19FAD" w14:textId="55553F1D" w:rsidR="00004503" w:rsidRDefault="00004503" w:rsidP="003718D5">
                      <w:pPr>
                        <w:jc w:val="center"/>
                        <w:rPr>
                          <w:rFonts w:ascii="Calibri" w:hAnsi="Calibri"/>
                          <w:sz w:val="22"/>
                          <w:szCs w:val="22"/>
                          <w:lang w:val="en"/>
                        </w:rPr>
                      </w:pPr>
                      <w:r>
                        <w:rPr>
                          <w:rFonts w:ascii="Calibri" w:hAnsi="Calibri"/>
                          <w:sz w:val="22"/>
                          <w:szCs w:val="22"/>
                        </w:rPr>
                        <w:t>Full-text articles assessed for eligibility</w:t>
                      </w:r>
                      <w:r>
                        <w:rPr>
                          <w:rFonts w:ascii="Calibri" w:hAnsi="Calibri"/>
                          <w:sz w:val="22"/>
                          <w:szCs w:val="22"/>
                        </w:rPr>
                        <w:br/>
                        <w:t>(n = 510)</w:t>
                      </w:r>
                    </w:p>
                  </w:txbxContent>
                </v:textbox>
              </v:rect>
            </w:pict>
          </mc:Fallback>
        </mc:AlternateContent>
      </w:r>
      <w:r>
        <w:rPr>
          <w:rFonts w:eastAsia="Times New Roman"/>
          <w:noProof/>
        </w:rPr>
        <mc:AlternateContent>
          <mc:Choice Requires="wps">
            <w:drawing>
              <wp:anchor distT="36576" distB="36576" distL="36576" distR="36576" simplePos="0" relativeHeight="251664384" behindDoc="0" locked="0" layoutInCell="1" allowOverlap="1" wp14:anchorId="7CFE1C9A" wp14:editId="3B9C4731">
                <wp:simplePos x="0" y="0"/>
                <wp:positionH relativeFrom="column">
                  <wp:posOffset>3886200</wp:posOffset>
                </wp:positionH>
                <wp:positionV relativeFrom="paragraph">
                  <wp:posOffset>1497330</wp:posOffset>
                </wp:positionV>
                <wp:extent cx="0" cy="457200"/>
                <wp:effectExtent l="57150" t="11430" r="57150" b="1714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067EB78D" id="Straight Arrow Connector 9" o:spid="_x0000_s1026" type="#_x0000_t32" style="position:absolute;margin-left:306pt;margin-top:117.9pt;width:0;height:36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dK/qwIAAKQFAAAOAAAAZHJzL2Uyb0RvYy54bWysVE2P2yAQvVfqf0DcvbYT58vaZJV1nF62&#10;7UrZqmdicIyKwQISJ6r63ztgx9tsL1W1PiAGM483bx7cP5xrgU5MG67kEsd3EUZMFopyeVjiby/b&#10;YI6RsURSIpRkS3xhBj+sPn64b5uUjVSlBGUaAYg0adsscWVtk4ahKSpWE3OnGibhZ6l0TSyE+hBS&#10;TVpAr0U4iqJp2CpNG60KZgysbrqfeOXxy5IV9mtZGmaRWGLgZv2o/bh3Y7i6J+lBk6biRU+D/AeL&#10;mnAJhw5QG2IJOmr+F1TNC62MKu1doepQlSUvmK8BqomjN9XsKtIwXwuIY5pBJvN+sMWX07NGnC7x&#10;AiNJamjRzmrCD5VFa61VizIlJcioNFo4tdrGpJCUyWft6i3Octc8qeKHQVJlFZEH5lm/XBqAil1G&#10;eJPiAtPAmfv2s6Kwhxyt8tKdS107SBAFnX2HLkOH2NmiolssYDWZzKD5Hpyk17xGG/uJqRq5yRKb&#10;voyBf+xPIacnYx0rkl4T3KFSbbkQ3g1CohbkmIwmPsEowan76bYZfdhnQqMTcX7yX8/iZptWR0k9&#10;WMUIzfu5JVzAHFmvjdUc1BIMu9NqRjESDK6Qm3X0hHQnMm/ijjNEZwtTvw6KeIP9XESLfJ7PkyAZ&#10;TfMgiTabYL3NkmC6jWeTzXiTZZv4lyslTtKKU8qkq+Zq9jj5NzP1166z6WD3QbbwFt3rC2Rvma63&#10;k2iWjOfBbDYZB8k4j4LH+TYL1lk8nc7yx+wxf8M099Wb9yE7SOlYqaNlelfRFlHu7DKeLEYxhgAe&#10;h9Gs6ywi4gAtKazGSCv7ndvKm9vZ0mHcuCHzX9+7Ab0T4tpDFw1d6Gt7lQosee2vvzPumnQXbq/o&#10;5Vk7W7jrA0+BT+qfLffW/Bn7Xa+P6+o3AAAA//8DAFBLAwQUAAYACAAAACEA4HkUAuAAAAALAQAA&#10;DwAAAGRycy9kb3ducmV2LnhtbEyPy07DMBBF90j8gzVI7KjzIG0VMqlQJRDqjvAQSzcekoh4HNlu&#10;G/h6jFjAcmau7pxTbWYziiM5P1hGSBcJCOLW6oE7hOenu6s1CB8UazVaJoRP8rCpz88qVWp74kc6&#10;NqETsYR9qRD6EKZSSt/2ZJRf2Ik43t6tMyrE0XVSO3WK5WaUWZIspVEDxw+9mmjbU/vRHAzC/LUr&#10;qHsdrsNDer9yu2L7lr80iJcX8+0NiEBz+AvDD35Ehzoy7e2BtRcjwjLNoktAyPIiOsTE72aPkCer&#10;Nci6kv8d6m8AAAD//wMAUEsBAi0AFAAGAAgAAAAhALaDOJL+AAAA4QEAABMAAAAAAAAAAAAAAAAA&#10;AAAAAFtDb250ZW50X1R5cGVzXS54bWxQSwECLQAUAAYACAAAACEAOP0h/9YAAACUAQAACwAAAAAA&#10;AAAAAAAAAAAvAQAAX3JlbHMvLnJlbHNQSwECLQAUAAYACAAAACEAyenSv6sCAACkBQAADgAAAAAA&#10;AAAAAAAAAAAuAgAAZHJzL2Uyb0RvYy54bWxQSwECLQAUAAYACAAAACEA4HkUAuAAAAALAQAADwAA&#10;AAAAAAAAAAAAAAAFBQAAZHJzL2Rvd25yZXYueG1sUEsFBgAAAAAEAAQA8wAAABIGAAAAAA==&#10;">
                <v:stroke endarrow="block"/>
                <v:shadow color="#ccc"/>
              </v:shape>
            </w:pict>
          </mc:Fallback>
        </mc:AlternateContent>
      </w:r>
      <w:r>
        <w:rPr>
          <w:rFonts w:eastAsia="Times New Roman"/>
          <w:noProof/>
        </w:rPr>
        <mc:AlternateContent>
          <mc:Choice Requires="wps">
            <w:drawing>
              <wp:anchor distT="36576" distB="36576" distL="36576" distR="36576" simplePos="0" relativeHeight="251663360" behindDoc="0" locked="0" layoutInCell="1" allowOverlap="1" wp14:anchorId="7563F764" wp14:editId="1716BA4E">
                <wp:simplePos x="0" y="0"/>
                <wp:positionH relativeFrom="column">
                  <wp:posOffset>1600200</wp:posOffset>
                </wp:positionH>
                <wp:positionV relativeFrom="paragraph">
                  <wp:posOffset>1497330</wp:posOffset>
                </wp:positionV>
                <wp:extent cx="0" cy="457200"/>
                <wp:effectExtent l="57150" t="11430" r="57150" b="1714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209A6C99" id="Straight Arrow Connector 8" o:spid="_x0000_s1026" type="#_x0000_t32" style="position:absolute;margin-left:126pt;margin-top:117.9pt;width:0;height:36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OodqwIAAKQFAAAOAAAAZHJzL2Uyb0RvYy54bWysVE2PmzAQvVfqf7B8Z4GEfKElqywhvWzb&#10;lbJVzw42YBVsZDshUdX/3rEhbLO9VNVysDzG8/zmzbPvH85NjU5MaS5FgsO7ACMmckm5KBP87WXn&#10;LTHShghKailYgi9M44f1xw/3XRuziaxkTZlCACJ03LUJroxpY9/XecUaou9kywT8LKRqiIFQlT5V&#10;pAP0pvYnQTD3O6loq2TOtIbVbf8Trx1+UbDcfC0KzQyqEwzcjBuVGw929Nf3JC4VaSueDzTIf7Bo&#10;CBdw6Ai1JYago+J/QTU8V1LLwtzlsvFlUfCcuRqgmjB4U82+Ii1ztYA4uh1l0u8Hm385PSvEaYKh&#10;UYI00KK9UYSXlUEbpWSHUikEyCgVWlq1ulbHkJSKZ2Xrzc9i3z7J/IdGQqYVESVzrF8uLUCFNsO/&#10;SbGBbuHMQ/dZUthDjkY66c6FaiwkiILOrkOXsUPsbFDeL+awGs0W0HwHTuJrXqu0+cRkg+wkwXoo&#10;Y+QfulPI6Ukby4rE1wR7qJA7XtfODbVAXYJXs8nMJWhZc2p/2m1alYe0VuhErJ/cN7C42abkUVAH&#10;VjFCs2FuCK9hjozTxigOatUM29MaRjGqGVwhO+vp1cKeyJyJe84QnQ1M3Too4gz2cxWssmW2jLxo&#10;Ms+8KNhuvc0ujbz5LlzMttNtmm7DX7aUMIorTikTtpqr2cPo38w0XLvepqPdR9n8W3SnL5C9ZbrZ&#10;zYJFNF16i8Vs6kXTLPAel7vU26ThfL7IHtPH7A3TzFWv34fsKKVlJY+GqX1FO0S5tct0tpqEGAJ4&#10;HCaLvrOI1CW0JDcKIyXNd24qZ25rS4tx44bUfUPvRvReiGsPbTR2YajtVSqw5LW/7s7Ya9JfuIOk&#10;l2dlbWGvDzwFLml4tuxb82fsdr0+ruvfAAAA//8DAFBLAwQUAAYACAAAACEAe1M8buAAAAALAQAA&#10;DwAAAGRycy9kb3ducmV2LnhtbEyPQU/DMAyF70j8h8hI3Fi6lrKpNJ3QJBDajQLTjllj2orGqZJs&#10;K/x6jHaAm+339Py9cjXZQRzRh96RgvksAYHUONNTq+Dt9fFmCSJETUYPjlDBFwZYVZcXpS6MO9EL&#10;HuvYCg6hUGgFXYxjIWVoOrQ6zNyIxNqH81ZHXn0rjdcnDreDTJPkTlrdE3/o9IjrDpvP+mAVTN+b&#10;HNttfxuf508Lv8nXu+y9Vur6anq4BxFxin9m+MVndKiYae8OZIIYFKR5yl0iD1nOHdhxvuwVZMli&#10;CbIq5f8O1Q8AAAD//wMAUEsBAi0AFAAGAAgAAAAhALaDOJL+AAAA4QEAABMAAAAAAAAAAAAAAAAA&#10;AAAAAFtDb250ZW50X1R5cGVzXS54bWxQSwECLQAUAAYACAAAACEAOP0h/9YAAACUAQAACwAAAAAA&#10;AAAAAAAAAAAvAQAAX3JlbHMvLnJlbHNQSwECLQAUAAYACAAAACEAoMjqHasCAACkBQAADgAAAAAA&#10;AAAAAAAAAAAuAgAAZHJzL2Uyb0RvYy54bWxQSwECLQAUAAYACAAAACEAe1M8buAAAAALAQAADwAA&#10;AAAAAAAAAAAAAAAFBQAAZHJzL2Rvd25yZXYueG1sUEsFBgAAAAAEAAQA8wAAABIGAAAAAA==&#10;">
                <v:stroke endarrow="block"/>
                <v:shadow color="#ccc"/>
              </v:shape>
            </w:pict>
          </mc:Fallback>
        </mc:AlternateContent>
      </w:r>
      <w:r>
        <w:rPr>
          <w:rFonts w:eastAsia="Times New Roman"/>
          <w:noProof/>
        </w:rPr>
        <mc:AlternateContent>
          <mc:Choice Requires="wps">
            <w:drawing>
              <wp:anchor distT="0" distB="0" distL="114300" distR="114300" simplePos="0" relativeHeight="251667456" behindDoc="0" locked="0" layoutInCell="1" allowOverlap="1" wp14:anchorId="5DF6094B" wp14:editId="42CF5C9C">
                <wp:simplePos x="0" y="0"/>
                <wp:positionH relativeFrom="column">
                  <wp:posOffset>1356995</wp:posOffset>
                </wp:positionH>
                <wp:positionV relativeFrom="paragraph">
                  <wp:posOffset>1954530</wp:posOffset>
                </wp:positionV>
                <wp:extent cx="2771775" cy="571500"/>
                <wp:effectExtent l="13970" t="11430" r="5080" b="76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571500"/>
                        </a:xfrm>
                        <a:prstGeom prst="rect">
                          <a:avLst/>
                        </a:prstGeom>
                        <a:solidFill>
                          <a:srgbClr val="FFFFFF"/>
                        </a:solidFill>
                        <a:ln w="9525">
                          <a:solidFill>
                            <a:srgbClr val="000000"/>
                          </a:solidFill>
                          <a:miter lim="800000"/>
                          <a:headEnd/>
                          <a:tailEnd/>
                        </a:ln>
                      </wps:spPr>
                      <wps:txbx>
                        <w:txbxContent>
                          <w:p w14:paraId="00BFC6E9" w14:textId="513D6652" w:rsidR="00004503" w:rsidRDefault="00004503" w:rsidP="003718D5">
                            <w:pPr>
                              <w:jc w:val="center"/>
                              <w:rPr>
                                <w:rFonts w:ascii="Calibri" w:hAnsi="Calibri"/>
                                <w:sz w:val="22"/>
                                <w:szCs w:val="22"/>
                                <w:lang w:val="en"/>
                              </w:rPr>
                            </w:pPr>
                            <w:r>
                              <w:rPr>
                                <w:rFonts w:ascii="Calibri" w:hAnsi="Calibri"/>
                                <w:sz w:val="22"/>
                                <w:szCs w:val="22"/>
                              </w:rPr>
                              <w:t>Citations screened</w:t>
                            </w:r>
                            <w:r>
                              <w:rPr>
                                <w:rFonts w:ascii="Calibri" w:hAnsi="Calibri"/>
                                <w:sz w:val="22"/>
                                <w:szCs w:val="22"/>
                              </w:rPr>
                              <w:br/>
                              <w:t>(n = 7,276)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5DF6094B" id="Rectangle 7" o:spid="_x0000_s1028" style="position:absolute;margin-left:106.85pt;margin-top:153.9pt;width:218.25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hvEJgIAAE4EAAAOAAAAZHJzL2Uyb0RvYy54bWysVMGO0zAQvSPxD5bvNEm1JbtR09WqSxHS&#10;wq5Y+ADHcRILxzZjt0n5esZOW7LACZGD5YnHL2/em8n6duwVOQhw0uiSZouUEqG5qaVuS/r1y+7N&#10;NSXOM10zZbQo6VE4ert5/Wo92EIsTWdULYAgiHbFYEvaeW+LJHG8Ez1zC2OFxsPGQM88htAmNbAB&#10;0XuVLNP0bTIYqC0YLpzDt/fTId1E/KYR3D82jROeqJIiNx9XiGsV1mSzZkULzHaSn2iwf2DRM6nx&#10;oxeoe+YZ2YP8A6qXHIwzjV9w0yemaSQXsQasJkt/q+a5Y1bEWlAcZy8yuf8Hyz8dnoDIuqQ5JZr1&#10;aNFnFI3pVgmSB3kG6wrMerZPEAp09sHwb45os+0wS9wBmKETrEZSWchPXlwIgcOrpBo+mhrR2d6b&#10;qNTYQB8AUQMyRkOOF0PE6AnHl8s8z/J8RQnHs1WerdLoWMKK820Lzr8XpidhU1JA7hGdHR6cD2xY&#10;cU6J7I2S9U4qFQNoq60CcmDYHLv4xAKwyHma0mQo6c1quYrIL87cHCKNz98geumxy5XsS3p9SWJF&#10;kO2drmMPeibVtEfKSp90DNJNFvixGqNPy7MplamPKCyYqalxCHHTGfhByYANXVL3fc9AUKI+aDTn&#10;Jru6ChMwD2AeVPOAaY5QJfWUTNutn6Zmb0G2HX4pi2poc4eGNjJqHcyeWJ3oY9NGC04DFqZiHses&#10;X7+BzU8AAAD//wMAUEsDBBQABgAIAAAAIQC4QrTa3wAAAAsBAAAPAAAAZHJzL2Rvd25yZXYueG1s&#10;TI/LTsMwEEX3SPyDNUjsqN1Ebdo0TsVDrBCLBkS3rm3iiHgcxW6b/j3DqiznztF9VNvJ9+xkx9gF&#10;lDCfCWAWdTAdthI+P14fVsBiUmhUH9BKuNgI2/r2plKlCWfc2VOTWkYmGEslwaU0lJxH7axXcRYG&#10;i/T7DqNXic6x5WZUZzL3Pc+EWHKvOqQEpwb77Kz+aY5eQtGml0Y/LfTXu7us3tZTHnfNXsr7u+lx&#10;AyzZKV1h+KtP1aGmTodwRBNZLyGb5wWhEnJR0AYilguRATuQsiaF1xX/v6H+BQAA//8DAFBLAQIt&#10;ABQABgAIAAAAIQC2gziS/gAAAOEBAAATAAAAAAAAAAAAAAAAAAAAAABbQ29udGVudF9UeXBlc10u&#10;eG1sUEsBAi0AFAAGAAgAAAAhADj9If/WAAAAlAEAAAsAAAAAAAAAAAAAAAAALwEAAF9yZWxzLy5y&#10;ZWxzUEsBAi0AFAAGAAgAAAAhAAfiG8QmAgAATgQAAA4AAAAAAAAAAAAAAAAALgIAAGRycy9lMm9E&#10;b2MueG1sUEsBAi0AFAAGAAgAAAAhALhCtNrfAAAACwEAAA8AAAAAAAAAAAAAAAAAgAQAAGRycy9k&#10;b3ducmV2LnhtbFBLBQYAAAAABAAEAPMAAACMBQAAAAA=&#10;">
                <v:textbox inset=",7.2pt,,7.2pt">
                  <w:txbxContent>
                    <w:p w14:paraId="00BFC6E9" w14:textId="513D6652" w:rsidR="00004503" w:rsidRDefault="00004503" w:rsidP="003718D5">
                      <w:pPr>
                        <w:jc w:val="center"/>
                        <w:rPr>
                          <w:rFonts w:ascii="Calibri" w:hAnsi="Calibri"/>
                          <w:sz w:val="22"/>
                          <w:szCs w:val="22"/>
                          <w:lang w:val="en"/>
                        </w:rPr>
                      </w:pPr>
                      <w:r>
                        <w:rPr>
                          <w:rFonts w:ascii="Calibri" w:hAnsi="Calibri"/>
                          <w:sz w:val="22"/>
                          <w:szCs w:val="22"/>
                        </w:rPr>
                        <w:t>Citations screened</w:t>
                      </w:r>
                      <w:r>
                        <w:rPr>
                          <w:rFonts w:ascii="Calibri" w:hAnsi="Calibri"/>
                          <w:sz w:val="22"/>
                          <w:szCs w:val="22"/>
                        </w:rPr>
                        <w:br/>
                        <w:t>(n = 7,276)</w:t>
                      </w:r>
                    </w:p>
                  </w:txbxContent>
                </v:textbox>
              </v:rect>
            </w:pict>
          </mc:Fallback>
        </mc:AlternateContent>
      </w:r>
      <w:r>
        <w:rPr>
          <w:rFonts w:eastAsia="Times New Roman"/>
          <w:noProof/>
        </w:rPr>
        <mc:AlternateContent>
          <mc:Choice Requires="wps">
            <w:drawing>
              <wp:anchor distT="0" distB="0" distL="114300" distR="114300" simplePos="0" relativeHeight="251666432" behindDoc="0" locked="0" layoutInCell="1" allowOverlap="1" wp14:anchorId="2820A8C3" wp14:editId="07F6FD63">
                <wp:simplePos x="0" y="0"/>
                <wp:positionH relativeFrom="column">
                  <wp:posOffset>2914650</wp:posOffset>
                </wp:positionH>
                <wp:positionV relativeFrom="paragraph">
                  <wp:posOffset>811530</wp:posOffset>
                </wp:positionV>
                <wp:extent cx="2228850" cy="685800"/>
                <wp:effectExtent l="9525" t="11430" r="9525"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685800"/>
                        </a:xfrm>
                        <a:prstGeom prst="rect">
                          <a:avLst/>
                        </a:prstGeom>
                        <a:solidFill>
                          <a:srgbClr val="FFFFFF"/>
                        </a:solidFill>
                        <a:ln w="9525">
                          <a:solidFill>
                            <a:srgbClr val="000000"/>
                          </a:solidFill>
                          <a:miter lim="800000"/>
                          <a:headEnd/>
                          <a:tailEnd/>
                        </a:ln>
                      </wps:spPr>
                      <wps:txbx>
                        <w:txbxContent>
                          <w:p w14:paraId="6FD4F27D" w14:textId="77777777" w:rsidR="00004503" w:rsidRDefault="00004503" w:rsidP="003718D5">
                            <w:pPr>
                              <w:jc w:val="center"/>
                              <w:rPr>
                                <w:rFonts w:ascii="Calibri" w:hAnsi="Calibri"/>
                                <w:sz w:val="22"/>
                                <w:szCs w:val="22"/>
                                <w:lang w:val="en"/>
                              </w:rPr>
                            </w:pPr>
                            <w:r>
                              <w:rPr>
                                <w:rFonts w:ascii="Calibri" w:hAnsi="Calibri"/>
                                <w:sz w:val="22"/>
                                <w:szCs w:val="22"/>
                              </w:rPr>
                              <w:t>Additional citations identified through other sources</w:t>
                            </w:r>
                            <w:r>
                              <w:rPr>
                                <w:rFonts w:ascii="Calibri" w:hAnsi="Calibri"/>
                                <w:sz w:val="22"/>
                                <w:szCs w:val="22"/>
                              </w:rPr>
                              <w:br/>
                              <w:t>(n = 103)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2820A8C3" id="Rectangle 6" o:spid="_x0000_s1029" style="position:absolute;margin-left:229.5pt;margin-top:63.9pt;width:175.5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3XIJwIAAE4EAAAOAAAAZHJzL2Uyb0RvYy54bWysVNuO0zAQfUfiHyy/06RhW3WjpqtVlyKk&#10;BVYsfIDjOImFb4zdJuXrGbvdbhZ4QvjBmonHxzPnzGR9M2pFDgK8tKai81lOiTDcNtJ0Ff32dfdm&#10;RYkPzDRMWSMqehSe3mxev1oPrhSF7a1qBBAEMb4cXEX7EFyZZZ73QjM/s04YPGwtaBbQhS5rgA2I&#10;rlVW5PkyGyw0DiwX3uPXu9Mh3ST8thU8fG5bLwJRFcXcQtoh7XXcs82alR0w10t+ToP9QxaaSYOP&#10;XqDuWGBkD/IPKC05WG/bMONWZ7ZtJRepBqxmnv9WzWPPnEi1IDneXWjy/w+Wfzo8AJFNRZeUGKZR&#10;oi9IGjOdEmQZ6RmcLzHq0T1ALNC7e8u/e2LstscocQtgh16wBpOax/jsxYXoeLxK6uGjbRCd7YNN&#10;TI0t6AiIHJAxCXK8CCLGQDh+LIpitVqgbhzPlqvFKk+KZax8uu3Ah/fCahKNigLmntDZ4d6HmA0r&#10;n0JS9lbJZieVSg509VYBOTBsjl1aqQAschqmDBkqer0oFgn5xZmfQuRp/Q1Cy4BdrqSuKJaAKwax&#10;MtL2zjTJDkyqk40pK3PmMVJ3kiCM9Zh0ehvvRlpr2xyRWLCnpsYhRKO38JOSARu6ov7HnoGgRH0w&#10;KM71/OoqTsDUgalTTx1mOEJVNFByMrfhNDV7B7Lr8aV5YsPYWxS0lYnr56zO6WPTJgnOAxanYuqn&#10;qOffwOYXAAAA//8DAFBLAwQUAAYACAAAACEAVvcpleAAAAALAQAADwAAAGRycy9kb3ducmV2Lnht&#10;bEyPzU7DMBCE70i8g7VI3KjTlNA0xKn4ESfUQwNqr268xBHxOordNn17lhMcd2Y0O1+5nlwvTjiG&#10;zpOC+SwBgdR401Gr4PPj7S4HEaImo3tPqOCCAdbV9VWpC+PPtMVTHVvBJRQKrcDGOBRShsai02Hm&#10;ByT2vvzodORzbKUZ9ZnLXS/TJHmQTnfEH6we8MVi810fnYJlG1/r5jlrdht7yd9X0yJs671StzfT&#10;0yOIiFP8C8PvfJ4OFW86+COZIHoF99mKWSIb6ZIZOJHPE1YOCtJFloOsSvmfofoBAAD//wMAUEsB&#10;Ai0AFAAGAAgAAAAhALaDOJL+AAAA4QEAABMAAAAAAAAAAAAAAAAAAAAAAFtDb250ZW50X1R5cGVz&#10;XS54bWxQSwECLQAUAAYACAAAACEAOP0h/9YAAACUAQAACwAAAAAAAAAAAAAAAAAvAQAAX3JlbHMv&#10;LnJlbHNQSwECLQAUAAYACAAAACEA7Dd1yCcCAABOBAAADgAAAAAAAAAAAAAAAAAuAgAAZHJzL2Uy&#10;b0RvYy54bWxQSwECLQAUAAYACAAAACEAVvcpleAAAAALAQAADwAAAAAAAAAAAAAAAACBBAAAZHJz&#10;L2Rvd25yZXYueG1sUEsFBgAAAAAEAAQA8wAAAI4FAAAAAA==&#10;">
                <v:textbox inset=",7.2pt,,7.2pt">
                  <w:txbxContent>
                    <w:p w14:paraId="6FD4F27D" w14:textId="77777777" w:rsidR="00004503" w:rsidRDefault="00004503" w:rsidP="003718D5">
                      <w:pPr>
                        <w:jc w:val="center"/>
                        <w:rPr>
                          <w:rFonts w:ascii="Calibri" w:hAnsi="Calibri"/>
                          <w:sz w:val="22"/>
                          <w:szCs w:val="22"/>
                          <w:lang w:val="en"/>
                        </w:rPr>
                      </w:pPr>
                      <w:r>
                        <w:rPr>
                          <w:rFonts w:ascii="Calibri" w:hAnsi="Calibri"/>
                          <w:sz w:val="22"/>
                          <w:szCs w:val="22"/>
                        </w:rPr>
                        <w:t>Additional citations identified through other sources</w:t>
                      </w:r>
                      <w:r>
                        <w:rPr>
                          <w:rFonts w:ascii="Calibri" w:hAnsi="Calibri"/>
                          <w:sz w:val="22"/>
                          <w:szCs w:val="22"/>
                        </w:rPr>
                        <w:br/>
                        <w:t>(n = 103)</w:t>
                      </w:r>
                    </w:p>
                  </w:txbxContent>
                </v:textbox>
              </v:rect>
            </w:pict>
          </mc:Fallback>
        </mc:AlternateContent>
      </w:r>
      <w:r>
        <w:rPr>
          <w:rFonts w:eastAsia="Times New Roman"/>
          <w:noProof/>
        </w:rPr>
        <mc:AlternateContent>
          <mc:Choice Requires="wps">
            <w:drawing>
              <wp:anchor distT="0" distB="0" distL="114300" distR="114300" simplePos="0" relativeHeight="251659264" behindDoc="0" locked="0" layoutInCell="1" allowOverlap="1" wp14:anchorId="29636973" wp14:editId="65D13A3D">
                <wp:simplePos x="0" y="0"/>
                <wp:positionH relativeFrom="column">
                  <wp:posOffset>342900</wp:posOffset>
                </wp:positionH>
                <wp:positionV relativeFrom="paragraph">
                  <wp:posOffset>811530</wp:posOffset>
                </wp:positionV>
                <wp:extent cx="2228850" cy="682625"/>
                <wp:effectExtent l="9525" t="11430" r="9525" b="1079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682625"/>
                        </a:xfrm>
                        <a:prstGeom prst="rect">
                          <a:avLst/>
                        </a:prstGeom>
                        <a:solidFill>
                          <a:srgbClr val="FFFFFF"/>
                        </a:solidFill>
                        <a:ln w="9525">
                          <a:solidFill>
                            <a:srgbClr val="000000"/>
                          </a:solidFill>
                          <a:miter lim="800000"/>
                          <a:headEnd/>
                          <a:tailEnd/>
                        </a:ln>
                      </wps:spPr>
                      <wps:txbx>
                        <w:txbxContent>
                          <w:p w14:paraId="3B668B18" w14:textId="3C3FC9A4" w:rsidR="00004503" w:rsidRDefault="00004503" w:rsidP="003718D5">
                            <w:pPr>
                              <w:jc w:val="center"/>
                              <w:rPr>
                                <w:rFonts w:ascii="Calibri" w:hAnsi="Calibri"/>
                                <w:sz w:val="22"/>
                                <w:szCs w:val="22"/>
                                <w:lang w:val="en"/>
                              </w:rPr>
                            </w:pPr>
                            <w:r>
                              <w:rPr>
                                <w:rFonts w:ascii="Calibri" w:hAnsi="Calibri"/>
                                <w:sz w:val="22"/>
                                <w:szCs w:val="22"/>
                              </w:rPr>
                              <w:t>Citations identified through database searching</w:t>
                            </w:r>
                            <w:r>
                              <w:rPr>
                                <w:rFonts w:ascii="Calibri" w:hAnsi="Calibri"/>
                                <w:sz w:val="22"/>
                                <w:szCs w:val="22"/>
                              </w:rPr>
                              <w:br/>
                              <w:t>(n = 7,173)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29636973" id="Rectangle 1" o:spid="_x0000_s1030" style="position:absolute;margin-left:27pt;margin-top:63.9pt;width:175.5pt;height: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TZGHwIAAE4EAAAOAAAAZHJzL2Uyb0RvYy54bWysVNuO0zAQfUfiHyy/07RRW3WjpqtVlyKk&#10;BVYsfIDrOImF7TFjt8ny9UyctpSLeEDkwfLY4+Mz54yzvu2tYUeFQYMr+Wwy5Uw5CZV2Tck/f9q9&#10;WnEWonCVMOBUyZ9V4Lebly/WnS9UDi2YSiEjEBeKzpe8jdEXWRZkq6wIE/DK0WYNaEWkEJusQtER&#10;ujVZPp0usw6w8ghShUCr9+Mm3yT8ulYyfqjroCIzJSduMY2Yxv0wZpu1KBoUvtXyREP8AwsrtKNL&#10;L1D3Igp2QP0blNUSIUAdJxJsBnWtpUo1UDWz6S/VPLXCq1QLiRP8Rabw/2Dl++MjMl2Rd5w5Ycmi&#10;jySacI1RbDbI0/lQUNaTf8ShwOAfQH4JzMG2pSx1hwhdq0RFpFJ+9tOBIQh0lO27d1ARujhESEr1&#10;NdoBkDRgfTLk+WKI6iOTtJjn+Wq1IN8k7S1X+TJfDJQyUZxPewzxjQLLhknJkbgndHF8CHFMPack&#10;9mB0tdPGpACb/dYgOwpqjl36TujhOs041pX8ZkF3/x1imr4/QVgdqcuNtiVfXZJEMcj22lWpB6PQ&#10;ZpxTdcZRkWfpRgtiv++TT/OzKXuonklYhLGp6RHSpAX8xllHDV3y8PUgUHFm3joy52Y2nw8v4DrA&#10;62B/HQgnCarkkbNxuo3jqzl41E1LN82SGg7uyNBaJ60HxiOrE31q2uTW6YENr+I6Tlk/fgOb7wAA&#10;AP//AwBQSwMEFAAGAAgAAAAhAGsVrFvfAAAACgEAAA8AAABkcnMvZG93bnJldi54bWxMj81OwzAQ&#10;hO9IvIO1SNyoQ9LQEuJU/IgT4tCA4OraSxwRr6PYbdO3ZznBcWdHM/PVm9kP4oBT7AMpuF5kIJBM&#10;sD11Ct7fnq/WIGLSZPUQCBWcMMKmOT+rdWXDkbZ4aFMnOIRipRW4lMZKymgceh0XYUTi31eYvE58&#10;Tp20kz5yuB9knmU30uueuMHpER8dmu927xWsuvTUmofSfLy60/rldi7itv1U6vJivr8DkXBOf2b4&#10;nc/ToeFNu7AnG8WgoFwySmI9XzECG5ZZycpOQV6UBcimlv8Rmh8AAAD//wMAUEsBAi0AFAAGAAgA&#10;AAAhALaDOJL+AAAA4QEAABMAAAAAAAAAAAAAAAAAAAAAAFtDb250ZW50X1R5cGVzXS54bWxQSwEC&#10;LQAUAAYACAAAACEAOP0h/9YAAACUAQAACwAAAAAAAAAAAAAAAAAvAQAAX3JlbHMvLnJlbHNQSwEC&#10;LQAUAAYACAAAACEAgVk2Rh8CAABOBAAADgAAAAAAAAAAAAAAAAAuAgAAZHJzL2Uyb0RvYy54bWxQ&#10;SwECLQAUAAYACAAAACEAaxWsW98AAAAKAQAADwAAAAAAAAAAAAAAAAB5BAAAZHJzL2Rvd25yZXYu&#10;eG1sUEsFBgAAAAAEAAQA8wAAAIUFAAAAAA==&#10;">
                <v:textbox inset=",7.2pt,,7.2pt">
                  <w:txbxContent>
                    <w:p w14:paraId="3B668B18" w14:textId="3C3FC9A4" w:rsidR="00004503" w:rsidRDefault="00004503" w:rsidP="003718D5">
                      <w:pPr>
                        <w:jc w:val="center"/>
                        <w:rPr>
                          <w:rFonts w:ascii="Calibri" w:hAnsi="Calibri"/>
                          <w:sz w:val="22"/>
                          <w:szCs w:val="22"/>
                          <w:lang w:val="en"/>
                        </w:rPr>
                      </w:pPr>
                      <w:r>
                        <w:rPr>
                          <w:rFonts w:ascii="Calibri" w:hAnsi="Calibri"/>
                          <w:sz w:val="22"/>
                          <w:szCs w:val="22"/>
                        </w:rPr>
                        <w:t>Citations identified through database searching</w:t>
                      </w:r>
                      <w:r>
                        <w:rPr>
                          <w:rFonts w:ascii="Calibri" w:hAnsi="Calibri"/>
                          <w:sz w:val="22"/>
                          <w:szCs w:val="22"/>
                        </w:rPr>
                        <w:br/>
                        <w:t>(n = 7,173)</w:t>
                      </w:r>
                    </w:p>
                  </w:txbxContent>
                </v:textbox>
              </v:rect>
            </w:pict>
          </mc:Fallback>
        </mc:AlternateContent>
      </w:r>
    </w:p>
    <w:p w14:paraId="0DA3F122" w14:textId="77777777" w:rsidR="003718D5" w:rsidRDefault="003718D5">
      <w:pPr>
        <w:spacing w:after="200" w:line="276" w:lineRule="auto"/>
      </w:pPr>
    </w:p>
    <w:p w14:paraId="65665527" w14:textId="77777777" w:rsidR="003718D5" w:rsidRDefault="003718D5">
      <w:pPr>
        <w:spacing w:after="200" w:line="276" w:lineRule="auto"/>
      </w:pPr>
    </w:p>
    <w:p w14:paraId="21DDB507" w14:textId="77777777" w:rsidR="003718D5" w:rsidRDefault="003718D5">
      <w:pPr>
        <w:spacing w:after="200" w:line="276" w:lineRule="auto"/>
        <w:rPr>
          <w:rFonts w:asciiTheme="majorHAnsi" w:eastAsiaTheme="majorEastAsia" w:hAnsiTheme="majorHAnsi" w:cstheme="majorBidi"/>
          <w:b/>
          <w:bCs/>
          <w:color w:val="365F91" w:themeColor="accent1" w:themeShade="BF"/>
          <w:sz w:val="28"/>
          <w:szCs w:val="28"/>
        </w:rPr>
      </w:pPr>
    </w:p>
    <w:p w14:paraId="51768AAF" w14:textId="2B6B90F5" w:rsidR="003718D5" w:rsidRDefault="008D5ADD">
      <w:pPr>
        <w:spacing w:after="200" w:line="276" w:lineRule="auto"/>
        <w:rPr>
          <w:rFonts w:asciiTheme="majorHAnsi" w:eastAsiaTheme="majorEastAsia" w:hAnsiTheme="majorHAnsi" w:cstheme="majorBidi"/>
          <w:b/>
          <w:bCs/>
          <w:color w:val="4F81BD" w:themeColor="accent1"/>
          <w:sz w:val="26"/>
          <w:szCs w:val="26"/>
        </w:rPr>
      </w:pPr>
      <w:r>
        <w:rPr>
          <w:rFonts w:eastAsia="Times New Roman"/>
          <w:noProof/>
        </w:rPr>
        <mc:AlternateContent>
          <mc:Choice Requires="wps">
            <w:drawing>
              <wp:anchor distT="0" distB="0" distL="114300" distR="114300" simplePos="0" relativeHeight="251671552" behindDoc="0" locked="0" layoutInCell="1" allowOverlap="1" wp14:anchorId="527FF2E5" wp14:editId="03D5A406">
                <wp:simplePos x="0" y="0"/>
                <wp:positionH relativeFrom="column">
                  <wp:posOffset>4235450</wp:posOffset>
                </wp:positionH>
                <wp:positionV relativeFrom="paragraph">
                  <wp:posOffset>2731135</wp:posOffset>
                </wp:positionV>
                <wp:extent cx="1714500" cy="175260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752600"/>
                        </a:xfrm>
                        <a:prstGeom prst="rect">
                          <a:avLst/>
                        </a:prstGeom>
                        <a:solidFill>
                          <a:srgbClr val="FFFFFF"/>
                        </a:solidFill>
                        <a:ln w="9525">
                          <a:solidFill>
                            <a:srgbClr val="000000"/>
                          </a:solidFill>
                          <a:miter lim="800000"/>
                          <a:headEnd/>
                          <a:tailEnd/>
                        </a:ln>
                      </wps:spPr>
                      <wps:txbx>
                        <w:txbxContent>
                          <w:p w14:paraId="11680BF8" w14:textId="16AED20E" w:rsidR="00004503" w:rsidRDefault="00004503" w:rsidP="003718D5">
                            <w:pPr>
                              <w:jc w:val="center"/>
                              <w:rPr>
                                <w:rFonts w:ascii="Calibri" w:hAnsi="Calibri"/>
                                <w:sz w:val="22"/>
                                <w:szCs w:val="22"/>
                              </w:rPr>
                            </w:pPr>
                            <w:r>
                              <w:rPr>
                                <w:rFonts w:ascii="Calibri" w:hAnsi="Calibri"/>
                                <w:sz w:val="22"/>
                                <w:szCs w:val="22"/>
                              </w:rPr>
                              <w:t>Full-text articles excluded, with reasons</w:t>
                            </w:r>
                            <w:r>
                              <w:rPr>
                                <w:rFonts w:ascii="Calibri" w:hAnsi="Calibri"/>
                                <w:sz w:val="22"/>
                                <w:szCs w:val="22"/>
                              </w:rPr>
                              <w:br/>
                              <w:t>(n = 339)</w:t>
                            </w:r>
                          </w:p>
                          <w:p w14:paraId="5F9FEFC0" w14:textId="0065E81C" w:rsidR="00004503" w:rsidRPr="00A64E55" w:rsidRDefault="00004503" w:rsidP="003718D5">
                            <w:pPr>
                              <w:jc w:val="center"/>
                              <w:rPr>
                                <w:rFonts w:ascii="Calibri" w:hAnsi="Calibri"/>
                                <w:sz w:val="22"/>
                                <w:szCs w:val="22"/>
                              </w:rPr>
                            </w:pPr>
                            <w:r>
                              <w:rPr>
                                <w:rFonts w:ascii="Calibri" w:hAnsi="Calibri"/>
                                <w:sz w:val="22"/>
                                <w:szCs w:val="22"/>
                              </w:rPr>
                              <w:t>•</w:t>
                            </w:r>
                            <w:r w:rsidRPr="003718D5">
                              <w:rPr>
                                <w:rFonts w:ascii="Calibri" w:hAnsi="Calibri"/>
                                <w:sz w:val="22"/>
                                <w:szCs w:val="22"/>
                              </w:rPr>
                              <w:t xml:space="preserve">Exclude-Participants: </w:t>
                            </w:r>
                            <w:r w:rsidRPr="00A64E55">
                              <w:rPr>
                                <w:rFonts w:ascii="Calibri" w:hAnsi="Calibri"/>
                                <w:sz w:val="22"/>
                                <w:szCs w:val="22"/>
                              </w:rPr>
                              <w:t>3</w:t>
                            </w:r>
                            <w:r>
                              <w:rPr>
                                <w:rFonts w:ascii="Calibri" w:hAnsi="Calibri"/>
                                <w:sz w:val="22"/>
                                <w:szCs w:val="22"/>
                              </w:rPr>
                              <w:t>2</w:t>
                            </w:r>
                          </w:p>
                          <w:p w14:paraId="15BD7D9B" w14:textId="77777777" w:rsidR="00004503" w:rsidRPr="00A64E55" w:rsidRDefault="00004503" w:rsidP="003718D5">
                            <w:pPr>
                              <w:jc w:val="center"/>
                              <w:rPr>
                                <w:rFonts w:ascii="Calibri" w:hAnsi="Calibri"/>
                                <w:sz w:val="22"/>
                                <w:szCs w:val="22"/>
                              </w:rPr>
                            </w:pPr>
                            <w:r w:rsidRPr="00A64E55">
                              <w:rPr>
                                <w:rFonts w:ascii="Calibri" w:hAnsi="Calibri"/>
                                <w:sz w:val="22"/>
                                <w:szCs w:val="22"/>
                              </w:rPr>
                              <w:t xml:space="preserve">•Exclude-Intervention: </w:t>
                            </w:r>
                            <w:r>
                              <w:rPr>
                                <w:rFonts w:ascii="Calibri" w:hAnsi="Calibri"/>
                                <w:sz w:val="22"/>
                                <w:szCs w:val="22"/>
                              </w:rPr>
                              <w:t>22</w:t>
                            </w:r>
                          </w:p>
                          <w:p w14:paraId="21886985" w14:textId="47FCEA6C" w:rsidR="00004503" w:rsidRPr="00A64E55" w:rsidRDefault="00004503" w:rsidP="003718D5">
                            <w:pPr>
                              <w:jc w:val="center"/>
                              <w:rPr>
                                <w:rFonts w:ascii="Calibri" w:hAnsi="Calibri"/>
                                <w:sz w:val="22"/>
                                <w:szCs w:val="22"/>
                              </w:rPr>
                            </w:pPr>
                            <w:r w:rsidRPr="00A64E55">
                              <w:rPr>
                                <w:rFonts w:ascii="Calibri" w:hAnsi="Calibri"/>
                                <w:sz w:val="22"/>
                                <w:szCs w:val="22"/>
                              </w:rPr>
                              <w:t>•Exclude-</w:t>
                            </w:r>
                            <w:r>
                              <w:rPr>
                                <w:rFonts w:ascii="Calibri" w:hAnsi="Calibri"/>
                                <w:sz w:val="22"/>
                                <w:szCs w:val="22"/>
                              </w:rPr>
                              <w:t>D</w:t>
                            </w:r>
                            <w:r w:rsidRPr="00A64E55">
                              <w:rPr>
                                <w:rFonts w:ascii="Calibri" w:hAnsi="Calibri"/>
                                <w:sz w:val="22"/>
                                <w:szCs w:val="22"/>
                              </w:rPr>
                              <w:t xml:space="preserve">esign: </w:t>
                            </w:r>
                            <w:r>
                              <w:rPr>
                                <w:rFonts w:ascii="Calibri" w:hAnsi="Calibri"/>
                                <w:sz w:val="22"/>
                                <w:szCs w:val="22"/>
                              </w:rPr>
                              <w:t>87</w:t>
                            </w:r>
                          </w:p>
                          <w:p w14:paraId="0944CE5D" w14:textId="456CBA98" w:rsidR="00004503" w:rsidRPr="00A64E55" w:rsidRDefault="00004503" w:rsidP="003718D5">
                            <w:pPr>
                              <w:jc w:val="center"/>
                              <w:rPr>
                                <w:rFonts w:ascii="Calibri" w:hAnsi="Calibri"/>
                                <w:sz w:val="22"/>
                                <w:szCs w:val="22"/>
                              </w:rPr>
                            </w:pPr>
                            <w:r w:rsidRPr="00A64E55">
                              <w:rPr>
                                <w:rFonts w:ascii="Calibri" w:hAnsi="Calibri"/>
                                <w:sz w:val="22"/>
                                <w:szCs w:val="22"/>
                              </w:rPr>
                              <w:t xml:space="preserve">•Exclude-Outcome: </w:t>
                            </w:r>
                            <w:r>
                              <w:rPr>
                                <w:rFonts w:ascii="Calibri" w:hAnsi="Calibri"/>
                                <w:sz w:val="22"/>
                                <w:szCs w:val="22"/>
                              </w:rPr>
                              <w:t>149</w:t>
                            </w:r>
                          </w:p>
                          <w:p w14:paraId="2FAD7E5B" w14:textId="77777777" w:rsidR="00004503" w:rsidRPr="00A64E55" w:rsidRDefault="00004503" w:rsidP="003718D5">
                            <w:pPr>
                              <w:jc w:val="center"/>
                              <w:rPr>
                                <w:rFonts w:ascii="Calibri" w:hAnsi="Calibri"/>
                                <w:sz w:val="22"/>
                                <w:szCs w:val="22"/>
                              </w:rPr>
                            </w:pPr>
                            <w:r w:rsidRPr="00A64E55">
                              <w:rPr>
                                <w:rFonts w:ascii="Calibri" w:hAnsi="Calibri"/>
                                <w:sz w:val="22"/>
                                <w:szCs w:val="22"/>
                              </w:rPr>
                              <w:t xml:space="preserve">•Exclude-Timing: </w:t>
                            </w:r>
                            <w:r>
                              <w:rPr>
                                <w:rFonts w:ascii="Calibri" w:hAnsi="Calibri"/>
                                <w:sz w:val="22"/>
                                <w:szCs w:val="22"/>
                              </w:rPr>
                              <w:t>20</w:t>
                            </w:r>
                          </w:p>
                          <w:p w14:paraId="41CB3FB2" w14:textId="4BBD0DDF" w:rsidR="00004503" w:rsidRPr="003718D5" w:rsidRDefault="00004503" w:rsidP="003718D5">
                            <w:pPr>
                              <w:jc w:val="center"/>
                              <w:rPr>
                                <w:rFonts w:ascii="Calibri" w:hAnsi="Calibri"/>
                                <w:sz w:val="22"/>
                                <w:szCs w:val="22"/>
                              </w:rPr>
                            </w:pPr>
                            <w:r w:rsidRPr="00A64E55">
                              <w:rPr>
                                <w:rFonts w:ascii="Calibri" w:hAnsi="Calibri"/>
                                <w:sz w:val="22"/>
                                <w:szCs w:val="22"/>
                              </w:rPr>
                              <w:t>•Exclude: Setting: 2</w:t>
                            </w:r>
                            <w:r>
                              <w:rPr>
                                <w:rFonts w:ascii="Calibri" w:hAnsi="Calibri"/>
                                <w:sz w:val="22"/>
                                <w:szCs w:val="22"/>
                              </w:rPr>
                              <w:t>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527FF2E5" id="Rectangle 18" o:spid="_x0000_s1031" style="position:absolute;margin-left:333.5pt;margin-top:215.05pt;width:135pt;height:1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Z2JQIAAFEEAAAOAAAAZHJzL2Uyb0RvYy54bWysVNtu2zAMfR+wfxD0vtgOkl6MOEWRLsOA&#10;bi3W7QNkWbaF6TZKiZN9/Sg5Td1tT8P8IIgSdUieQ3p1c9CK7AV4aU1Fi1lOiTDcNtJ0Ff32dfvu&#10;ihIfmGmYskZU9Cg8vVm/fbMaXCnmtreqEUAQxPhycBXtQ3BllnneC838zDph8LK1oFlAE7qsATYg&#10;ulbZPM8vssFC48By4T2e3o2XdJ3w21bw8NC2XgSiKoq5hbRCWuu4ZusVKztgrpf8lAb7hyw0kwaD&#10;nqHuWGBkB/IPKC05WG/bMONWZ7ZtJRepBqymyH+r5qlnTqRakBzvzjT5/wfLP+8fgcgGtUOlDNOo&#10;0RdkjZlOCYJnSNDgfIl+T+4RYone3Vv+3RNjNz26iVsAO/SCNZhWEf2zVw+i4fEpqYdPtkF4tgs2&#10;cXVoQUdAZIEckiTHsyTiEAjHw+KyWCxzVI7jXXG5nF+gEWOw8vm5Ax8+CKtJ3FQUMPsEz/b3Poyu&#10;zy4pfatks5VKJQO6eqOA7Bn2xzZ9J3Q/dVOGDBW9Xs6XCfnVnZ9C5On7G4SWARtdSV3Rq7MTKyNv&#10;702DabIyMKnGPVanzInIyN2oQTjUhyTVMgaIvNa2OSKzYMe+xjnETW/hJyUD9nRF/Y8dA0GJ+mhQ&#10;netisYhDMDVgatRTgxmOUBUNlIzbTRgHZ+dAdj1GKhIbxt6ioq1MXL9kdUof+zapdZqxOBhTO3m9&#10;/AnWvwAAAP//AwBQSwMEFAAGAAgAAAAhANTvCPngAAAACwEAAA8AAABkcnMvZG93bnJldi54bWxM&#10;j8tOwzAQRfdI/IM1SOyoHQJpm8apeIgV6qIB0a1rmzgiHkex26Z/z3QFy5m5OnNutZ58z452jF1A&#10;CdlMALOog+mwlfD58Xa3ABaTQqP6gFbC2UZY19dXlSpNOOHWHpvUMoJgLJUEl9JQch61s17FWRgs&#10;0u07jF4lGseWm1GdCO57fi9Ewb3qkD44NdgXZ/VPc/AS5m16bfTzo/7auPPifTnlcdvspLy9mZ5W&#10;wJKd0l8YLvqkDjU57cMBTWS9hKKYU5ck4SEXGTBKLPPLZk94UWTA64r/71D/AgAA//8DAFBLAQIt&#10;ABQABgAIAAAAIQC2gziS/gAAAOEBAAATAAAAAAAAAAAAAAAAAAAAAABbQ29udGVudF9UeXBlc10u&#10;eG1sUEsBAi0AFAAGAAgAAAAhADj9If/WAAAAlAEAAAsAAAAAAAAAAAAAAAAALwEAAF9yZWxzLy5y&#10;ZWxzUEsBAi0AFAAGAAgAAAAhAGFkhnYlAgAAUQQAAA4AAAAAAAAAAAAAAAAALgIAAGRycy9lMm9E&#10;b2MueG1sUEsBAi0AFAAGAAgAAAAhANTvCPngAAAACwEAAA8AAAAAAAAAAAAAAAAAfwQAAGRycy9k&#10;b3ducmV2LnhtbFBLBQYAAAAABAAEAPMAAACMBQAAAAA=&#10;">
                <v:textbox inset=",7.2pt,,7.2pt">
                  <w:txbxContent>
                    <w:p w14:paraId="11680BF8" w14:textId="16AED20E" w:rsidR="00004503" w:rsidRDefault="00004503" w:rsidP="003718D5">
                      <w:pPr>
                        <w:jc w:val="center"/>
                        <w:rPr>
                          <w:rFonts w:ascii="Calibri" w:hAnsi="Calibri"/>
                          <w:sz w:val="22"/>
                          <w:szCs w:val="22"/>
                        </w:rPr>
                      </w:pPr>
                      <w:r>
                        <w:rPr>
                          <w:rFonts w:ascii="Calibri" w:hAnsi="Calibri"/>
                          <w:sz w:val="22"/>
                          <w:szCs w:val="22"/>
                        </w:rPr>
                        <w:t>Full-text articles excluded, with reasons</w:t>
                      </w:r>
                      <w:r>
                        <w:rPr>
                          <w:rFonts w:ascii="Calibri" w:hAnsi="Calibri"/>
                          <w:sz w:val="22"/>
                          <w:szCs w:val="22"/>
                        </w:rPr>
                        <w:br/>
                        <w:t>(n = 339)</w:t>
                      </w:r>
                    </w:p>
                    <w:p w14:paraId="5F9FEFC0" w14:textId="0065E81C" w:rsidR="00004503" w:rsidRPr="00A64E55" w:rsidRDefault="00004503" w:rsidP="003718D5">
                      <w:pPr>
                        <w:jc w:val="center"/>
                        <w:rPr>
                          <w:rFonts w:ascii="Calibri" w:hAnsi="Calibri"/>
                          <w:sz w:val="22"/>
                          <w:szCs w:val="22"/>
                        </w:rPr>
                      </w:pPr>
                      <w:r>
                        <w:rPr>
                          <w:rFonts w:ascii="Calibri" w:hAnsi="Calibri"/>
                          <w:sz w:val="22"/>
                          <w:szCs w:val="22"/>
                        </w:rPr>
                        <w:t>•</w:t>
                      </w:r>
                      <w:r w:rsidRPr="003718D5">
                        <w:rPr>
                          <w:rFonts w:ascii="Calibri" w:hAnsi="Calibri"/>
                          <w:sz w:val="22"/>
                          <w:szCs w:val="22"/>
                        </w:rPr>
                        <w:t xml:space="preserve">Exclude-Participants: </w:t>
                      </w:r>
                      <w:r w:rsidRPr="00A64E55">
                        <w:rPr>
                          <w:rFonts w:ascii="Calibri" w:hAnsi="Calibri"/>
                          <w:sz w:val="22"/>
                          <w:szCs w:val="22"/>
                        </w:rPr>
                        <w:t>3</w:t>
                      </w:r>
                      <w:r>
                        <w:rPr>
                          <w:rFonts w:ascii="Calibri" w:hAnsi="Calibri"/>
                          <w:sz w:val="22"/>
                          <w:szCs w:val="22"/>
                        </w:rPr>
                        <w:t>2</w:t>
                      </w:r>
                    </w:p>
                    <w:p w14:paraId="15BD7D9B" w14:textId="77777777" w:rsidR="00004503" w:rsidRPr="00A64E55" w:rsidRDefault="00004503" w:rsidP="003718D5">
                      <w:pPr>
                        <w:jc w:val="center"/>
                        <w:rPr>
                          <w:rFonts w:ascii="Calibri" w:hAnsi="Calibri"/>
                          <w:sz w:val="22"/>
                          <w:szCs w:val="22"/>
                        </w:rPr>
                      </w:pPr>
                      <w:r w:rsidRPr="00A64E55">
                        <w:rPr>
                          <w:rFonts w:ascii="Calibri" w:hAnsi="Calibri"/>
                          <w:sz w:val="22"/>
                          <w:szCs w:val="22"/>
                        </w:rPr>
                        <w:t xml:space="preserve">•Exclude-Intervention: </w:t>
                      </w:r>
                      <w:r>
                        <w:rPr>
                          <w:rFonts w:ascii="Calibri" w:hAnsi="Calibri"/>
                          <w:sz w:val="22"/>
                          <w:szCs w:val="22"/>
                        </w:rPr>
                        <w:t>22</w:t>
                      </w:r>
                    </w:p>
                    <w:p w14:paraId="21886985" w14:textId="47FCEA6C" w:rsidR="00004503" w:rsidRPr="00A64E55" w:rsidRDefault="00004503" w:rsidP="003718D5">
                      <w:pPr>
                        <w:jc w:val="center"/>
                        <w:rPr>
                          <w:rFonts w:ascii="Calibri" w:hAnsi="Calibri"/>
                          <w:sz w:val="22"/>
                          <w:szCs w:val="22"/>
                        </w:rPr>
                      </w:pPr>
                      <w:r w:rsidRPr="00A64E55">
                        <w:rPr>
                          <w:rFonts w:ascii="Calibri" w:hAnsi="Calibri"/>
                          <w:sz w:val="22"/>
                          <w:szCs w:val="22"/>
                        </w:rPr>
                        <w:t>•Exclude-</w:t>
                      </w:r>
                      <w:r>
                        <w:rPr>
                          <w:rFonts w:ascii="Calibri" w:hAnsi="Calibri"/>
                          <w:sz w:val="22"/>
                          <w:szCs w:val="22"/>
                        </w:rPr>
                        <w:t>D</w:t>
                      </w:r>
                      <w:r w:rsidRPr="00A64E55">
                        <w:rPr>
                          <w:rFonts w:ascii="Calibri" w:hAnsi="Calibri"/>
                          <w:sz w:val="22"/>
                          <w:szCs w:val="22"/>
                        </w:rPr>
                        <w:t xml:space="preserve">esign: </w:t>
                      </w:r>
                      <w:r>
                        <w:rPr>
                          <w:rFonts w:ascii="Calibri" w:hAnsi="Calibri"/>
                          <w:sz w:val="22"/>
                          <w:szCs w:val="22"/>
                        </w:rPr>
                        <w:t>87</w:t>
                      </w:r>
                    </w:p>
                    <w:p w14:paraId="0944CE5D" w14:textId="456CBA98" w:rsidR="00004503" w:rsidRPr="00A64E55" w:rsidRDefault="00004503" w:rsidP="003718D5">
                      <w:pPr>
                        <w:jc w:val="center"/>
                        <w:rPr>
                          <w:rFonts w:ascii="Calibri" w:hAnsi="Calibri"/>
                          <w:sz w:val="22"/>
                          <w:szCs w:val="22"/>
                        </w:rPr>
                      </w:pPr>
                      <w:r w:rsidRPr="00A64E55">
                        <w:rPr>
                          <w:rFonts w:ascii="Calibri" w:hAnsi="Calibri"/>
                          <w:sz w:val="22"/>
                          <w:szCs w:val="22"/>
                        </w:rPr>
                        <w:t xml:space="preserve">•Exclude-Outcome: </w:t>
                      </w:r>
                      <w:r>
                        <w:rPr>
                          <w:rFonts w:ascii="Calibri" w:hAnsi="Calibri"/>
                          <w:sz w:val="22"/>
                          <w:szCs w:val="22"/>
                        </w:rPr>
                        <w:t>149</w:t>
                      </w:r>
                    </w:p>
                    <w:p w14:paraId="2FAD7E5B" w14:textId="77777777" w:rsidR="00004503" w:rsidRPr="00A64E55" w:rsidRDefault="00004503" w:rsidP="003718D5">
                      <w:pPr>
                        <w:jc w:val="center"/>
                        <w:rPr>
                          <w:rFonts w:ascii="Calibri" w:hAnsi="Calibri"/>
                          <w:sz w:val="22"/>
                          <w:szCs w:val="22"/>
                        </w:rPr>
                      </w:pPr>
                      <w:r w:rsidRPr="00A64E55">
                        <w:rPr>
                          <w:rFonts w:ascii="Calibri" w:hAnsi="Calibri"/>
                          <w:sz w:val="22"/>
                          <w:szCs w:val="22"/>
                        </w:rPr>
                        <w:t xml:space="preserve">•Exclude-Timing: </w:t>
                      </w:r>
                      <w:r>
                        <w:rPr>
                          <w:rFonts w:ascii="Calibri" w:hAnsi="Calibri"/>
                          <w:sz w:val="22"/>
                          <w:szCs w:val="22"/>
                        </w:rPr>
                        <w:t>20</w:t>
                      </w:r>
                    </w:p>
                    <w:p w14:paraId="41CB3FB2" w14:textId="4BBD0DDF" w:rsidR="00004503" w:rsidRPr="003718D5" w:rsidRDefault="00004503" w:rsidP="003718D5">
                      <w:pPr>
                        <w:jc w:val="center"/>
                        <w:rPr>
                          <w:rFonts w:ascii="Calibri" w:hAnsi="Calibri"/>
                          <w:sz w:val="22"/>
                          <w:szCs w:val="22"/>
                        </w:rPr>
                      </w:pPr>
                      <w:r w:rsidRPr="00A64E55">
                        <w:rPr>
                          <w:rFonts w:ascii="Calibri" w:hAnsi="Calibri"/>
                          <w:sz w:val="22"/>
                          <w:szCs w:val="22"/>
                        </w:rPr>
                        <w:t>•Exclude: Setting: 2</w:t>
                      </w:r>
                      <w:r>
                        <w:rPr>
                          <w:rFonts w:ascii="Calibri" w:hAnsi="Calibri"/>
                          <w:sz w:val="22"/>
                          <w:szCs w:val="22"/>
                        </w:rPr>
                        <w:t>9</w:t>
                      </w:r>
                    </w:p>
                  </w:txbxContent>
                </v:textbox>
              </v:rect>
            </w:pict>
          </mc:Fallback>
        </mc:AlternateContent>
      </w:r>
      <w:r w:rsidR="00413692">
        <w:rPr>
          <w:rFonts w:eastAsia="Times New Roman"/>
          <w:noProof/>
        </w:rPr>
        <mc:AlternateContent>
          <mc:Choice Requires="wps">
            <w:drawing>
              <wp:anchor distT="0" distB="0" distL="114300" distR="114300" simplePos="0" relativeHeight="251687936" behindDoc="0" locked="0" layoutInCell="1" allowOverlap="1" wp14:anchorId="26B431B8" wp14:editId="70BD92F9">
                <wp:simplePos x="0" y="0"/>
                <wp:positionH relativeFrom="margin">
                  <wp:align>left</wp:align>
                </wp:positionH>
                <wp:positionV relativeFrom="paragraph">
                  <wp:posOffset>2954164</wp:posOffset>
                </wp:positionV>
                <wp:extent cx="1529305" cy="897038"/>
                <wp:effectExtent l="0" t="0" r="13970" b="177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9305" cy="897038"/>
                        </a:xfrm>
                        <a:prstGeom prst="rect">
                          <a:avLst/>
                        </a:prstGeom>
                        <a:solidFill>
                          <a:srgbClr val="FFFFFF"/>
                        </a:solidFill>
                        <a:ln w="9525">
                          <a:solidFill>
                            <a:srgbClr val="000000"/>
                          </a:solidFill>
                          <a:miter lim="800000"/>
                          <a:headEnd/>
                          <a:tailEnd/>
                        </a:ln>
                      </wps:spPr>
                      <wps:txbx>
                        <w:txbxContent>
                          <w:p w14:paraId="6DED6F56" w14:textId="20DD8D9E" w:rsidR="00004503" w:rsidRDefault="00004503" w:rsidP="00A64E55">
                            <w:pPr>
                              <w:jc w:val="center"/>
                              <w:rPr>
                                <w:rFonts w:ascii="Calibri" w:hAnsi="Calibri"/>
                                <w:sz w:val="22"/>
                                <w:szCs w:val="22"/>
                              </w:rPr>
                            </w:pPr>
                            <w:r>
                              <w:rPr>
                                <w:rFonts w:ascii="Calibri" w:hAnsi="Calibri"/>
                                <w:sz w:val="22"/>
                                <w:szCs w:val="22"/>
                              </w:rPr>
                              <w:t>Background (systematic reviews, companion papers)</w:t>
                            </w:r>
                            <w:r>
                              <w:rPr>
                                <w:rFonts w:ascii="Calibri" w:hAnsi="Calibri"/>
                                <w:sz w:val="22"/>
                                <w:szCs w:val="22"/>
                              </w:rPr>
                              <w:br/>
                              <w:t>(n = 121)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26B431B8" id="Rectangle 2" o:spid="_x0000_s1032" style="position:absolute;margin-left:0;margin-top:232.6pt;width:120.4pt;height:70.65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iwJQIAAE4EAAAOAAAAZHJzL2Uyb0RvYy54bWysVG1v0zAQ/o7Ef7D8neZl62ijptPUUYQ0&#10;YGLwAxzHSSwc25zdJuPXc3a6LgM+IfLB8tnn55577i6b67FX5CjASaNLmi1SSoTmppa6Lem3r/s3&#10;K0qcZ7pmymhR0kfh6PX29avNYAuRm86oWgBBEO2KwZa0894WSeJ4J3rmFsYKjZeNgZ55NKFNamAD&#10;ovcqydP0KhkM1BYMF87h6e10SbcRv2kE95+bxglPVEmRm48rxLUKa7LdsKIFZjvJTzTYP7DomdQY&#10;9Ax1yzwjB5B/QPWSg3Gm8Qtu+sQ0jeQi5oDZZOlv2Tx0zIqYC4rj7Fkm9/9g+afjPRBZlzSnRLMe&#10;S/QFRWO6VYLkQZ7BugK9Huw9hASdvTP8uyPa7Dr0EjcAZugEq5FUFvyTFw+C4fApqYaPpkZ0dvAm&#10;KjU20AdA1ICMsSCP54KI0ROOh9kyX1+kS0o43q3Wb9OLVQzBiqfXFpx/L0xPwqakgNwjOjveOR/Y&#10;sOLJJbI3StZ7qVQ0oK12CsiRYXPs43dCd3M3pclQ0vUyX0bkF3duDpHG728QvfTY5Ur2mMXZiRVB&#10;tne6jj3omVTTHikrfdIxSDeVwI/VGOt0FQIEWStTP6KwYKamxiHETWfgJyUDNnRJ3Y8DA0GJ+qCx&#10;OOvs8jJMwNyAuVHNDaY5QpXUUzJtd36amoMF2XYYKYtqaHODBW1k1PqZ1Yk+Nm0swWnAwlTM7ej1&#10;/BvY/gIAAP//AwBQSwMEFAAGAAgAAAAhALqi4nTeAAAACAEAAA8AAABkcnMvZG93bnJldi54bWxM&#10;j8tOwzAQRfdI/IM1SOyoTWhCCXEqHmKFumhAsHXjIY6Ix1HstunfM6xgObqje8+p1rMfxAGn2AfS&#10;cL1QIJDaYHvqNLy/vVytQMRkyJohEGo4YYR1fX5WmdKGI23x0KROcAnF0mhwKY2llLF16E1chBGJ&#10;s68weZP4nDppJ3Pkcj/ITKlCetMTLzgz4pPD9rvZew23XXpu2se8/di40+r1br6J2+ZT68uL+eEe&#10;RMI5/T3DLz6jQ81Mu7AnG8WggUWShmWRZyA4zpaKTXYaClXkIOtK/heofwAAAP//AwBQSwECLQAU&#10;AAYACAAAACEAtoM4kv4AAADhAQAAEwAAAAAAAAAAAAAAAAAAAAAAW0NvbnRlbnRfVHlwZXNdLnht&#10;bFBLAQItABQABgAIAAAAIQA4/SH/1gAAAJQBAAALAAAAAAAAAAAAAAAAAC8BAABfcmVscy8ucmVs&#10;c1BLAQItABQABgAIAAAAIQByAqiwJQIAAE4EAAAOAAAAAAAAAAAAAAAAAC4CAABkcnMvZTJvRG9j&#10;LnhtbFBLAQItABQABgAIAAAAIQC6ouJ03gAAAAgBAAAPAAAAAAAAAAAAAAAAAH8EAABkcnMvZG93&#10;bnJldi54bWxQSwUGAAAAAAQABADzAAAAigUAAAAA&#10;">
                <v:textbox inset=",7.2pt,,7.2pt">
                  <w:txbxContent>
                    <w:p w14:paraId="6DED6F56" w14:textId="20DD8D9E" w:rsidR="00004503" w:rsidRDefault="00004503" w:rsidP="00A64E55">
                      <w:pPr>
                        <w:jc w:val="center"/>
                        <w:rPr>
                          <w:rFonts w:ascii="Calibri" w:hAnsi="Calibri"/>
                          <w:sz w:val="22"/>
                          <w:szCs w:val="22"/>
                        </w:rPr>
                      </w:pPr>
                      <w:r>
                        <w:rPr>
                          <w:rFonts w:ascii="Calibri" w:hAnsi="Calibri"/>
                          <w:sz w:val="22"/>
                          <w:szCs w:val="22"/>
                        </w:rPr>
                        <w:t>Background (systematic reviews, companion papers)</w:t>
                      </w:r>
                      <w:r>
                        <w:rPr>
                          <w:rFonts w:ascii="Calibri" w:hAnsi="Calibri"/>
                          <w:sz w:val="22"/>
                          <w:szCs w:val="22"/>
                        </w:rPr>
                        <w:br/>
                        <w:t>(n = 121)</w:t>
                      </w:r>
                    </w:p>
                  </w:txbxContent>
                </v:textbox>
                <w10:wrap anchorx="margin"/>
              </v:rect>
            </w:pict>
          </mc:Fallback>
        </mc:AlternateContent>
      </w:r>
      <w:r w:rsidR="00413692">
        <w:rPr>
          <w:rFonts w:eastAsia="Times New Roman"/>
          <w:noProof/>
        </w:rPr>
        <mc:AlternateContent>
          <mc:Choice Requires="wps">
            <w:drawing>
              <wp:anchor distT="0" distB="0" distL="114300" distR="114300" simplePos="0" relativeHeight="251691008" behindDoc="0" locked="0" layoutInCell="1" allowOverlap="1" wp14:anchorId="69C8D6B4" wp14:editId="5E2DC737">
                <wp:simplePos x="0" y="0"/>
                <wp:positionH relativeFrom="column">
                  <wp:posOffset>1539433</wp:posOffset>
                </wp:positionH>
                <wp:positionV relativeFrom="paragraph">
                  <wp:posOffset>3128211</wp:posOffset>
                </wp:positionV>
                <wp:extent cx="329878" cy="0"/>
                <wp:effectExtent l="38100" t="76200" r="0" b="95250"/>
                <wp:wrapNone/>
                <wp:docPr id="5" name="Straight Arrow Connector 5"/>
                <wp:cNvGraphicFramePr/>
                <a:graphic xmlns:a="http://schemas.openxmlformats.org/drawingml/2006/main">
                  <a:graphicData uri="http://schemas.microsoft.com/office/word/2010/wordprocessingShape">
                    <wps:wsp>
                      <wps:cNvCnPr/>
                      <wps:spPr>
                        <a:xfrm flipH="1">
                          <a:off x="0" y="0"/>
                          <a:ext cx="3298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w14:anchorId="3EF96F10" id="_x0000_t32" coordsize="21600,21600" o:spt="32" o:oned="t" path="m,l21600,21600e" filled="f">
                <v:path arrowok="t" fillok="f" o:connecttype="none"/>
                <o:lock v:ext="edit" shapetype="t"/>
              </v:shapetype>
              <v:shape id="Straight Arrow Connector 5" o:spid="_x0000_s1026" type="#_x0000_t32" style="position:absolute;margin-left:121.2pt;margin-top:246.3pt;width:25.95pt;height:0;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0A2QEAAP0DAAAOAAAAZHJzL2Uyb0RvYy54bWysU9uO0zAUfEfiHyy/07RFC0vUdIW6XB4Q&#10;VOzyAV7HTixsH+vYNM3fc+ykAbEgIcSL5cuZ8cz4eHdzdpadFEYDvuGb1Zoz5SW0xncN/3L/9tk1&#10;ZzEJ3woLXjV8VJHf7J8+2Q2hVlvowbYKGZH4WA+h4X1Koa6qKHvlRFxBUJ4ONaATiZbYVS2Kgdid&#10;rbbr9YtqAGwDglQx0u7tdMj3hV9rJdMnraNKzDactKUyYhkf8ljtd6LuUITeyFmG+AcVThhPly5U&#10;tyIJ9g3NIypnJEIEnVYSXAVaG6mKB3KzWf/i5q4XQRUvFE4MS0zx/9HKj6cjMtM2/IozLxw90V1C&#10;Ybo+sdeIMLADeE8xArKrnNYQYk2ggz/ivIrhiNn6WaNj2prwnhqhhEH22LlkPS5Zq3Nikjafb19d&#10;v6TmkJejamLITAFjeqfAsTxpeJwFLUomdnH6EBNpIOAFkMHW5zEJY9/4lqUxkKWERvjOqmyAynNJ&#10;lY1M0sssjVZN8M9KUyAkcbqmtKI6WGQnQU3Uft0sLFSZIdpYu4DWxfkfQXNthqnSnn8LXKrLjeDT&#10;AnTGA/7u1nS+SNVT/cX15DXbfoB2LA9Z4qAeK/nM/yE38c/rAv/xa/ffAQAA//8DAFBLAwQUAAYA&#10;CAAAACEAjfuEK94AAAALAQAADwAAAGRycy9kb3ducmV2LnhtbEyPwU7DMAyG70i8Q2QkbiwlCxMt&#10;TSc0aUeQ2DjALWtMWmicKsm2sqdfkJDgaPvT7++vl5Mb2AFD7D0puJ0VwJBab3qyCl6365t7YDFp&#10;MnrwhAq+McKyubyodWX8kV7wsEmW5RCKlVbQpTRWnMe2Q6fjzI9I+fbhg9Mpj8FyE/Qxh7uBi6JY&#10;cKd7yh86PeKqw/Zrs3cKnpKzwZV3a2ktzd8/43b19nxS6vpqenwAlnBKfzD86Gd1aLLTzu/JRDYo&#10;EFLIjCqQpVgAy4Qo5RzY7nfDm5r/79CcAQAA//8DAFBLAQItABQABgAIAAAAIQC2gziS/gAAAOEB&#10;AAATAAAAAAAAAAAAAAAAAAAAAABbQ29udGVudF9UeXBlc10ueG1sUEsBAi0AFAAGAAgAAAAhADj9&#10;If/WAAAAlAEAAAsAAAAAAAAAAAAAAAAALwEAAF9yZWxzLy5yZWxzUEsBAi0AFAAGAAgAAAAhAKwV&#10;zQDZAQAA/QMAAA4AAAAAAAAAAAAAAAAALgIAAGRycy9lMm9Eb2MueG1sUEsBAi0AFAAGAAgAAAAh&#10;AI37hCveAAAACwEAAA8AAAAAAAAAAAAAAAAAMwQAAGRycy9kb3ducmV2LnhtbFBLBQYAAAAABAAE&#10;APMAAAA+BQAAAAA=&#10;" strokecolor="black [3040]">
                <v:stroke endarrow="block"/>
              </v:shape>
            </w:pict>
          </mc:Fallback>
        </mc:AlternateContent>
      </w:r>
      <w:r w:rsidR="001809B9">
        <w:rPr>
          <w:rFonts w:eastAsia="Times New Roman"/>
          <w:noProof/>
        </w:rPr>
        <mc:AlternateContent>
          <mc:Choice Requires="wps">
            <w:drawing>
              <wp:anchor distT="0" distB="0" distL="114300" distR="114300" simplePos="0" relativeHeight="251669504" behindDoc="0" locked="0" layoutInCell="1" allowOverlap="1" wp14:anchorId="70CB3FAB" wp14:editId="2D2105D6">
                <wp:simplePos x="0" y="0"/>
                <wp:positionH relativeFrom="column">
                  <wp:posOffset>4229100</wp:posOffset>
                </wp:positionH>
                <wp:positionV relativeFrom="paragraph">
                  <wp:posOffset>1564005</wp:posOffset>
                </wp:positionV>
                <wp:extent cx="1714500" cy="1022350"/>
                <wp:effectExtent l="0" t="0" r="19050" b="254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022350"/>
                        </a:xfrm>
                        <a:prstGeom prst="rect">
                          <a:avLst/>
                        </a:prstGeom>
                        <a:solidFill>
                          <a:srgbClr val="FFFFFF"/>
                        </a:solidFill>
                        <a:ln w="9525">
                          <a:solidFill>
                            <a:srgbClr val="000000"/>
                          </a:solidFill>
                          <a:miter lim="800000"/>
                          <a:headEnd/>
                          <a:tailEnd/>
                        </a:ln>
                      </wps:spPr>
                      <wps:txbx>
                        <w:txbxContent>
                          <w:p w14:paraId="472E6C64" w14:textId="0802B944" w:rsidR="00004503" w:rsidRDefault="00004503" w:rsidP="00760A83">
                            <w:pPr>
                              <w:jc w:val="center"/>
                            </w:pPr>
                            <w:r>
                              <w:rPr>
                                <w:rFonts w:ascii="Calibri" w:hAnsi="Calibri"/>
                                <w:sz w:val="22"/>
                                <w:szCs w:val="22"/>
                              </w:rPr>
                              <w:t>Records excluded (not relevant, not US, not provider group of interest)</w:t>
                            </w:r>
                            <w:r>
                              <w:rPr>
                                <w:rFonts w:ascii="Calibri" w:hAnsi="Calibri"/>
                                <w:sz w:val="22"/>
                                <w:szCs w:val="22"/>
                              </w:rPr>
                              <w:br/>
                              <w:t xml:space="preserve">(n = </w:t>
                            </w:r>
                            <w:r w:rsidRPr="00142C9B">
                              <w:rPr>
                                <w:rFonts w:ascii="Calibri" w:hAnsi="Calibri"/>
                                <w:sz w:val="22"/>
                                <w:szCs w:val="22"/>
                              </w:rPr>
                              <w:t>6,766</w:t>
                            </w:r>
                            <w:r>
                              <w:rPr>
                                <w:rFonts w:ascii="Calibri" w:hAnsi="Calibri"/>
                                <w:sz w:val="22"/>
                                <w:szCs w:val="22"/>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70CB3FAB" id="Rectangle 13" o:spid="_x0000_s1033" style="position:absolute;margin-left:333pt;margin-top:123.15pt;width:135pt;height:8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eJXJwIAAFEEAAAOAAAAZHJzL2Uyb0RvYy54bWysVF1v0zAUfUfiP1h+p0m6lm1R02nqKEIa&#10;MDH4AY7jJBb+4tptOn79rp22ZMATIg+Wr319fO4511ndHLQiewFeWlPRYpZTIgy3jTRdRb993b65&#10;osQHZhqmrBEVfRKe3qxfv1oNrhRz21vVCCAIYnw5uIr2IbgyyzzvhWZ+Zp0wuNla0CxgCF3WABsQ&#10;Xatsnudvs8FC48By4T2u3o2bdJ3w21bw8LltvQhEVRS5hTRCGus4ZusVKztgrpf8SIP9AwvNpMFL&#10;z1B3LDCyA/kHlJYcrLdtmHGrM9u2kotUA1ZT5L9V89gzJ1ItKI53Z5n8/4Pln/YPQGSD3l1QYphG&#10;j76gasx0ShBcQ4EG50vMe3QPEEv07t7y754Yu+kxTdwC2KEXrEFaRczPXhyIgcejpB4+2gbh2S7Y&#10;pNWhBR0BUQVySJY8nS0Rh0A4LhaXxWKZo3Mc94p8Pr9YJtMyVp6OO/DhvbCaxElFAdkneLa/9yHS&#10;YeUpJdG3SjZbqVQKoKs3CsieYX9s05cqwCqnacqQoaLXy/kyIb/Y81OIPH1/g9AyYKMrqSt6dU5i&#10;ZdTtnWlSGwYm1ThHysochYzajR6EQ31IVl2eXKlt84TKgh37Gt8hTnoLPykZsKcr6n/sGAhK1AeD&#10;7lwXi0V8BNMApkE9DZjhCFXRQMk43YTx4ewcyK7Hm4qkhrG36Ggrk9bR7ZHVkT72bbLg+Mbiw5jG&#10;KevXn2D9DAAA//8DAFBLAwQUAAYACAAAACEA3dAr/eAAAAALAQAADwAAAGRycy9kb3ducmV2Lnht&#10;bEyPzU7DMBCE70i8g7VI3KhDU9I2ZFPxI06IQwOCq2svcUS8jmK3Td8e9wTH2RnNflNtJteLA42h&#10;84xwO8tAEGtvOm4RPt5fblYgQlRsVO+ZEE4UYFNfXlSqNP7IWzo0sRWphEOpEGyMQyll0JacCjM/&#10;ECfv249OxSTHVppRHVO56+U8ywrpVMfpg1UDPVnSP83eISzb+Nzoxzv9+WZPq9f1lIdt84V4fTU9&#10;3IOINMW/MJzxEzrUiWnn92yC6BGKokhbIsJ8UeQgUmKdny87hEW2zEHWlfy/of4FAAD//wMAUEsB&#10;Ai0AFAAGAAgAAAAhALaDOJL+AAAA4QEAABMAAAAAAAAAAAAAAAAAAAAAAFtDb250ZW50X1R5cGVz&#10;XS54bWxQSwECLQAUAAYACAAAACEAOP0h/9YAAACUAQAACwAAAAAAAAAAAAAAAAAvAQAAX3JlbHMv&#10;LnJlbHNQSwECLQAUAAYACAAAACEAQ3niVycCAABRBAAADgAAAAAAAAAAAAAAAAAuAgAAZHJzL2Uy&#10;b0RvYy54bWxQSwECLQAUAAYACAAAACEA3dAr/eAAAAALAQAADwAAAAAAAAAAAAAAAACBBAAAZHJz&#10;L2Rvd25yZXYueG1sUEsFBgAAAAAEAAQA8wAAAI4FAAAAAA==&#10;">
                <v:textbox inset=",7.2pt,,7.2pt">
                  <w:txbxContent>
                    <w:p w14:paraId="472E6C64" w14:textId="0802B944" w:rsidR="00004503" w:rsidRDefault="00004503" w:rsidP="00760A83">
                      <w:pPr>
                        <w:jc w:val="center"/>
                      </w:pPr>
                      <w:r>
                        <w:rPr>
                          <w:rFonts w:ascii="Calibri" w:hAnsi="Calibri"/>
                          <w:sz w:val="22"/>
                          <w:szCs w:val="22"/>
                        </w:rPr>
                        <w:t>Records excluded (not relevant, not US, not provider group of interest)</w:t>
                      </w:r>
                      <w:r>
                        <w:rPr>
                          <w:rFonts w:ascii="Calibri" w:hAnsi="Calibri"/>
                          <w:sz w:val="22"/>
                          <w:szCs w:val="22"/>
                        </w:rPr>
                        <w:br/>
                        <w:t xml:space="preserve">(n = </w:t>
                      </w:r>
                      <w:r w:rsidRPr="00142C9B">
                        <w:rPr>
                          <w:rFonts w:ascii="Calibri" w:hAnsi="Calibri"/>
                          <w:sz w:val="22"/>
                          <w:szCs w:val="22"/>
                        </w:rPr>
                        <w:t>6,766</w:t>
                      </w:r>
                      <w:r>
                        <w:rPr>
                          <w:rFonts w:ascii="Calibri" w:hAnsi="Calibri"/>
                          <w:sz w:val="22"/>
                          <w:szCs w:val="22"/>
                        </w:rPr>
                        <w:t>)</w:t>
                      </w:r>
                    </w:p>
                  </w:txbxContent>
                </v:textbox>
              </v:rect>
            </w:pict>
          </mc:Fallback>
        </mc:AlternateContent>
      </w:r>
      <w:r w:rsidR="003718D5">
        <w:rPr>
          <w:rFonts w:eastAsia="Times New Roman"/>
          <w:noProof/>
        </w:rPr>
        <mc:AlternateContent>
          <mc:Choice Requires="wps">
            <w:drawing>
              <wp:anchor distT="36576" distB="36576" distL="36576" distR="36576" simplePos="0" relativeHeight="251685888" behindDoc="0" locked="0" layoutInCell="1" allowOverlap="1" wp14:anchorId="476F3188" wp14:editId="0FCC1536">
                <wp:simplePos x="0" y="0"/>
                <wp:positionH relativeFrom="column">
                  <wp:posOffset>3575050</wp:posOffset>
                </wp:positionH>
                <wp:positionV relativeFrom="paragraph">
                  <wp:posOffset>1358900</wp:posOffset>
                </wp:positionV>
                <wp:extent cx="0" cy="431800"/>
                <wp:effectExtent l="76200" t="0" r="57150" b="6350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18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0E21D690" id="Straight Arrow Connector 24" o:spid="_x0000_s1026" type="#_x0000_t32" style="position:absolute;margin-left:281.5pt;margin-top:107pt;width:0;height:34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berwIAAKYFAAAOAAAAZHJzL2Uyb0RvYy54bWysVE2PmzAQvVfqf7B8Z4GEfKElqywhvWzb&#10;lbJVzw42waqxke2ERFX/e8cmoZvtpaqWA/LYnjczb974/uHUCHRk2nAlMxzfRRgxWSrK5T7D3142&#10;wRwjY4mkRCjJMnxmBj8sP36479qUjVStBGUaAYg0addmuLa2TcPQlDVriLlTLZNwWCndEAum3odU&#10;kw7QGxGOomgadkrTVquSGQO76/4QLz1+VbHSfq0qwywSGYbcrP9r/9+5f7i8J+lek7bm5SUN8h9Z&#10;NIRLCDpArYkl6KD5X1ANL7UyqrJ3pWpCVVW8ZL4GqCaO3lSzrUnLfC1AjmkHmsz7wZZfjs8acZrh&#10;UYKRJA30aGs14fvaopXWqkO5khJ4VBrBFeCra00Kbrl81q7i8iS37ZMqfxgkVV4TuWc+75dzC1ix&#10;8whvXJxhWoi66z4rCnfIwSpP3qnSjYMEWtDJ9+g89IidLCr7zRJ2k3E8j3z7QpJe/Vpt7CemGuQW&#10;GTaXOoYCYh+FHJ+MdVmR9Orggkq14UJ4PQiJugwvJqOJdzBKcOoO3TWj97tcaHQkTlH+8yXCyetr&#10;Wh0k9WA1I7S4rC3hAtbIem6s5sCWYNhFaxjFSDAYIrfq0xPSRWRexn3OYJ0sLP0+MOIl9nMRLYp5&#10;MU+CZDQtgiRar4PVJk+C6SaeTdbjdZ6v41+ulDhJa04pk66aq9zj5N/kdBm8XqiD4Afawlt0zy8k&#10;e5vpajOJZsl4Hsxmk3GQjIsoeJxv8mCVx9PprHjMH4s3mRa+evM+yQ5UuqzUwTK9rWmHKHdyGU8W&#10;oxiDAc/DaNZ3FhGxh5aUVmOklf3Obe3F7WTpMG7UkPvv0rsBvSfi2kNnDV241PaHKpDktb9+ZtyY&#10;9AO3U/T8rJ0s3PjAY+CdLg+Xe21e2/7Wn+d1+RsAAP//AwBQSwMEFAAGAAgAAAAhAGgtIYjfAAAA&#10;CwEAAA8AAABkcnMvZG93bnJldi54bWxMj0FPwzAMhe9I/IfISNxY2m4dU2k6oUkgtBsFph2zxrQV&#10;jVMl2Vb49RhxgJv9/PT8vXI92UGc0IfekYJ0loBAapzpqVXw+vJwswIRoiajB0eo4BMDrKvLi1IX&#10;xp3pGU91bAWHUCi0gi7GsZAyNB1aHWZuROLbu/NWR159K43XZw63g8ySZCmt7ok/dHrETYfNR320&#10;CqavbY7trl/Ep/Tx1m/zzX7+Vit1fTXd34GIOMU/M/zgMzpUzHRwRzJBDAry5Zy7RAVZuuCBHb/K&#10;gZVVloCsSvm/Q/UNAAD//wMAUEsBAi0AFAAGAAgAAAAhALaDOJL+AAAA4QEAABMAAAAAAAAAAAAA&#10;AAAAAAAAAFtDb250ZW50X1R5cGVzXS54bWxQSwECLQAUAAYACAAAACEAOP0h/9YAAACUAQAACwAA&#10;AAAAAAAAAAAAAAAvAQAAX3JlbHMvLnJlbHNQSwECLQAUAAYACAAAACEAVv9G3q8CAACmBQAADgAA&#10;AAAAAAAAAAAAAAAuAgAAZHJzL2Uyb0RvYy54bWxQSwECLQAUAAYACAAAACEAaC0hiN8AAAALAQAA&#10;DwAAAAAAAAAAAAAAAAAJBQAAZHJzL2Rvd25yZXYueG1sUEsFBgAAAAAEAAQA8wAAABUGAAAAAA==&#10;">
                <v:stroke endarrow="block"/>
                <v:shadow color="#ccc"/>
              </v:shape>
            </w:pict>
          </mc:Fallback>
        </mc:AlternateContent>
      </w:r>
      <w:r w:rsidR="003718D5">
        <w:rPr>
          <w:rFonts w:eastAsia="Times New Roman"/>
          <w:noProof/>
        </w:rPr>
        <mc:AlternateContent>
          <mc:Choice Requires="wps">
            <w:drawing>
              <wp:anchor distT="36576" distB="36576" distL="36576" distR="36576" simplePos="0" relativeHeight="251678720" behindDoc="0" locked="0" layoutInCell="1" allowOverlap="1" wp14:anchorId="23567430" wp14:editId="46B4186C">
                <wp:simplePos x="0" y="0"/>
                <wp:positionH relativeFrom="column">
                  <wp:posOffset>3575050</wp:posOffset>
                </wp:positionH>
                <wp:positionV relativeFrom="paragraph">
                  <wp:posOffset>1800225</wp:posOffset>
                </wp:positionV>
                <wp:extent cx="650875" cy="0"/>
                <wp:effectExtent l="0" t="76200" r="15875" b="952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0C26AFD7" id="Straight Arrow Connector 14" o:spid="_x0000_s1026" type="#_x0000_t32" style="position:absolute;margin-left:281.5pt;margin-top:141.75pt;width:51.25pt;height:0;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8jIsAIAAKYFAAAOAAAAZHJzL2Uyb0RvYy54bWysVE2PmzAQvVfqf7B8Z4EE8oGWrLKE9LJt&#10;V8pWPTvYBKvGRrYTElX97x07Cd1sL1W1HJDH9ryZefPG9w/HVqAD04YrmeP4LsKIyUpRLnc5/vay&#10;DmYYGUskJUJJluMTM/hh8fHDfd9lbKQaJSjTCECkyfoux421XRaGpmpYS8yd6piEw1rpllgw9S6k&#10;mvSA3opwFEWTsFeadlpVzBjYXZ0P8cLj1zWr7Ne6NswikWPIzfq/9v+t+4eLe5LtNOkaXl3SIP+R&#10;RUu4hKAD1IpYgvaa/wXV8koro2p7V6k2VHXNK+ZrgGri6E01m4Z0zNcC5JhuoMm8H2z15fCsEafQ&#10;uwQjSVro0cZqwneNRUutVY8KJSXwqDSCK8BX35kM3Ar5rF3F1VFuuidV/TBIqqIhcsd83i+nDrBi&#10;5xHeuDjDdBB1239WFO6QvVWevGOtWwcJtKCj79Fp6BE7WlTB5iSNZtMUo+p6FJLs6tdpYz8x1SK3&#10;yLG51DEUEPso5PBkrMuKZFcHF1SqNRfC60FI1Od4no5S72CU4NQdumtG77aF0OhAnKL850uEk9fX&#10;tNpL6sEaRmh5WVvCBayR9dxYzYEtwbCL1jKKkWAwRG51Tk9IF5F5GZ9zButoYen3gREvsZ/zaF7O&#10;ylkSJKNJGSTRahUs10USTNbxNF2NV0Wxin+5UuIkazilTLpqrnKPk3+T02XwzkIdBD/QFt6ie34h&#10;2dtMl+s0mibjWTCdpuMgGZdR8DhbF8GyiCeTaflYPJZvMi199eZ9kh2odFmpvWV609AeUe7kMk7n&#10;oxiDAc/DaHruLCJiBy2prMZIK/ud28aL28nSYdyoofDfpXcD+pmIaw+dNXThUtsfqkCS1/76mXFj&#10;ch64raKnZ+1k4cYHHgPvdHm43Gvz2va3/jyvi98AAAD//wMAUEsDBBQABgAIAAAAIQC5m0753wAA&#10;AAsBAAAPAAAAZHJzL2Rvd25yZXYueG1sTI9BS8NAEIXvgv9hGcGb3bQxaYnZFCko0ptRi8dtdkyC&#10;2dmwu22jv94RCnqbmfd4871yPdlBHNGH3pGC+SwBgdQ401Or4PXl4WYFIkRNRg+OUMEXBlhXlxel&#10;Low70TMe69gKDqFQaAVdjGMhZWg6tDrM3IjE2ofzVkdefSuN1ycOt4NcJEkure6JP3R6xE2HzWd9&#10;sAqm722G7a6/jU/zx6XfZpv39K1W6vpqur8DEXGKf2b4xWd0qJhp7w5kghgUZHnKXaKCxSrNQLAj&#10;zzMe9ueLrEr5v0P1AwAA//8DAFBLAQItABQABgAIAAAAIQC2gziS/gAAAOEBAAATAAAAAAAAAAAA&#10;AAAAAAAAAABbQ29udGVudF9UeXBlc10ueG1sUEsBAi0AFAAGAAgAAAAhADj9If/WAAAAlAEAAAsA&#10;AAAAAAAAAAAAAAAALwEAAF9yZWxzLy5yZWxzUEsBAi0AFAAGAAgAAAAhAJ4DyMiwAgAApgUAAA4A&#10;AAAAAAAAAAAAAAAALgIAAGRycy9lMm9Eb2MueG1sUEsBAi0AFAAGAAgAAAAhALmbTvnfAAAACwEA&#10;AA8AAAAAAAAAAAAAAAAACgUAAGRycy9kb3ducmV2LnhtbFBLBQYAAAAABAAEAPMAAAAWBgAAAAA=&#10;">
                <v:stroke endarrow="block"/>
                <v:shadow color="#ccc"/>
              </v:shape>
            </w:pict>
          </mc:Fallback>
        </mc:AlternateContent>
      </w:r>
      <w:r w:rsidR="003718D5">
        <w:rPr>
          <w:rFonts w:eastAsia="Times New Roman"/>
          <w:noProof/>
        </w:rPr>
        <mc:AlternateContent>
          <mc:Choice Requires="wps">
            <w:drawing>
              <wp:anchor distT="36576" distB="36576" distL="36576" distR="36576" simplePos="0" relativeHeight="251674624" behindDoc="0" locked="0" layoutInCell="1" allowOverlap="1" wp14:anchorId="0619CFEA" wp14:editId="2749EDF8">
                <wp:simplePos x="0" y="0"/>
                <wp:positionH relativeFrom="column">
                  <wp:posOffset>2743200</wp:posOffset>
                </wp:positionH>
                <wp:positionV relativeFrom="paragraph">
                  <wp:posOffset>1358900</wp:posOffset>
                </wp:positionV>
                <wp:extent cx="0" cy="1327150"/>
                <wp:effectExtent l="76200" t="0" r="57150" b="635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71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337D1CC3" id="Straight Arrow Connector 10" o:spid="_x0000_s1026" type="#_x0000_t32" style="position:absolute;margin-left:3in;margin-top:107pt;width:0;height:104.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1UqsAIAAKcFAAAOAAAAZHJzL2Uyb0RvYy54bWysVE2PmzAQvVfqf7B8Z4GEfKElqywhvWzb&#10;lbJVzw42waqxke2ERFX/e8cmoZvtpaqWA/LYnpk3b974/uHUCHRk2nAlMxzfRRgxWSrK5T7D3142&#10;wRwjY4mkRCjJMnxmBj8sP36479qUjVStBGUaQRBp0q7NcG1tm4ahKWvWEHOnWibhsFK6IRZMvQ+p&#10;Jh1Eb0Q4iqJp2ClNW61KZgzsrvtDvPTxq4qV9mtVGWaRyDBgs/6v/X/n/uHynqR7TdqalxcY5D9Q&#10;NIRLSDqEWhNL0EHzv0I1vNTKqMrelaoJVVXxkvkaoJo4elPNtiYt87UAOaYdaDLvF7b8cnzWiFPo&#10;HdAjSQM92lpN+L62aKW16lCupAQelUZwBfjqWpOCWy6ftau4PMlt+6TKHwZJlddE7pnH/XJuIVbs&#10;PMIbF2eYFrLuus+Kwh1ysMqTd6p040ICLejke3QeesROFpX9Zgm78Xg0iyceT0jSq2Orjf3EVIPc&#10;IsPmUshQQezTkOOTsQ4WSa8OLqtUGy6EF4SQqMvwYjKaeAejBKfu0F0zer/LhUZH4iTlP18jnLy+&#10;ptVBUh+sZoQWl7UlXMAaWU+O1RzoEgy7bA2jGAkGU+RWPTwhXUbmddxjButkYen3gRKvsZ+LaFHM&#10;i3kSJKNpESTReh2sNnkSTDfxbLIer/N8Hf9ypcRJWnNKmXTVXPUeJ/+mp8vk9UodFD/QFt5G9/wC&#10;2Fukq80kmiXjeTCbTcZBMi6i4HG+yYNVHk+ns+IxfyzeIC189eZ9wA5UOlTqYJne1rRDlDu5jCeL&#10;UYzBgPdhNOs7i4jYQ0tKqzHSyn7ntvbqdrp0MW7UkPvv0rshek/EtYfOGrpwqe0PVSDJa3/90Lg5&#10;6Sdup+j5WTtZuPmB18A7XV4u99y8tv2tP+/r8jcAAAD//wMAUEsDBBQABgAIAAAAIQCiYdXT3gAA&#10;AAsBAAAPAAAAZHJzL2Rvd25yZXYueG1sTI/NTsMwEITvSLyDtUjcqPNXikKcClUCod4IFHF04yWJ&#10;iNeR7baBp2cRB7jN7o5mv6nWsx3FEX0YHClIFwkIpNaZgToFL8/3VzcgQtRk9OgIFXxigHV9flbp&#10;0rgTPeGxiZ3gEAqlVtDHOJVShrZHq8PCTUh8e3fe6sij76Tx+sThdpRZklxLqwfiD72ecNNj+9Ec&#10;rIL5a7vE7nUo4mP6sPLb5eYt3zVKXV7Md7cgIs7xzww/+IwONTPt3YFMEKOCIs+4S1SQpQULdvxu&#10;9iyyPAFZV/J/h/obAAD//wMAUEsBAi0AFAAGAAgAAAAhALaDOJL+AAAA4QEAABMAAAAAAAAAAAAA&#10;AAAAAAAAAFtDb250ZW50X1R5cGVzXS54bWxQSwECLQAUAAYACAAAACEAOP0h/9YAAACUAQAACwAA&#10;AAAAAAAAAAAAAAAvAQAAX3JlbHMvLnJlbHNQSwECLQAUAAYACAAAACEAjZNVKrACAACnBQAADgAA&#10;AAAAAAAAAAAAAAAuAgAAZHJzL2Uyb0RvYy54bWxQSwECLQAUAAYACAAAACEAomHV094AAAALAQAA&#10;DwAAAAAAAAAAAAAAAAAKBQAAZHJzL2Rvd25yZXYueG1sUEsFBgAAAAAEAAQA8wAAABUGAAAAAA==&#10;">
                <v:stroke endarrow="block"/>
                <v:shadow color="#ccc"/>
              </v:shape>
            </w:pict>
          </mc:Fallback>
        </mc:AlternateContent>
      </w:r>
      <w:r w:rsidR="003718D5">
        <w:rPr>
          <w:rFonts w:eastAsia="Times New Roman"/>
          <w:noProof/>
        </w:rPr>
        <mc:AlternateContent>
          <mc:Choice Requires="wps">
            <w:drawing>
              <wp:anchor distT="0" distB="0" distL="114300" distR="114300" simplePos="0" relativeHeight="251673600" behindDoc="0" locked="0" layoutInCell="1" allowOverlap="1" wp14:anchorId="5A3B1224" wp14:editId="2733E11F">
                <wp:simplePos x="0" y="0"/>
                <wp:positionH relativeFrom="column">
                  <wp:posOffset>819150</wp:posOffset>
                </wp:positionH>
                <wp:positionV relativeFrom="paragraph">
                  <wp:posOffset>4781550</wp:posOffset>
                </wp:positionV>
                <wp:extent cx="1695450" cy="679450"/>
                <wp:effectExtent l="0" t="0" r="19050" b="254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679450"/>
                        </a:xfrm>
                        <a:prstGeom prst="rect">
                          <a:avLst/>
                        </a:prstGeom>
                        <a:solidFill>
                          <a:srgbClr val="FFFFFF"/>
                        </a:solidFill>
                        <a:ln w="9525">
                          <a:solidFill>
                            <a:srgbClr val="000000"/>
                          </a:solidFill>
                          <a:miter lim="800000"/>
                          <a:headEnd/>
                          <a:tailEnd/>
                        </a:ln>
                      </wps:spPr>
                      <wps:txbx>
                        <w:txbxContent>
                          <w:p w14:paraId="0F55A2B9" w14:textId="427B182B" w:rsidR="00004503" w:rsidRDefault="00004503" w:rsidP="003718D5">
                            <w:pPr>
                              <w:jc w:val="center"/>
                              <w:rPr>
                                <w:rFonts w:ascii="Calibri" w:hAnsi="Calibri"/>
                                <w:sz w:val="22"/>
                                <w:szCs w:val="22"/>
                                <w:lang w:val="en"/>
                              </w:rPr>
                            </w:pPr>
                            <w:r>
                              <w:rPr>
                                <w:rFonts w:ascii="Calibri" w:hAnsi="Calibri"/>
                                <w:sz w:val="22"/>
                                <w:szCs w:val="22"/>
                              </w:rPr>
                              <w:t>Studies reporting on geographic choice</w:t>
                            </w:r>
                            <w:r>
                              <w:rPr>
                                <w:rFonts w:ascii="Calibri" w:hAnsi="Calibri"/>
                                <w:sz w:val="22"/>
                                <w:szCs w:val="22"/>
                              </w:rPr>
                              <w:br/>
                              <w:t>(n = 31)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5A3B1224" id="Rectangle 20" o:spid="_x0000_s1034" style="position:absolute;margin-left:64.5pt;margin-top:376.5pt;width:133.5pt;height:5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bsJAIAAFAEAAAOAAAAZHJzL2Uyb0RvYy54bWysVNuO0zAQfUfiHyy/0zRVW9qo6WrVpQhp&#10;gRULH+A4TmPhG2O3Sfl6xk63mwWeEHmwZuzx8ZkzM9nc9FqRkwAvrSlpPplSIgy3tTSHkn77un+z&#10;osQHZmqmrBElPQtPb7avX206V4iZba2qBRAEMb7oXEnbEFyRZZ63QjM/sU4YPGwsaBbQhUNWA+sQ&#10;XatsNp0us85C7cBy4T3u3g2HdJvwm0bw8LlpvAhElRS5hbRCWqu4ZtsNKw7AXCv5hQb7BxaaSYOP&#10;XqHuWGDkCPIPKC05WG+bMOFWZ7ZpJBcpB8wmn/6WzWPLnEi5oDjeXWXy/w+Wfzo9AJF1SWcoj2Ea&#10;a/QFVWPmoATBPRSoc77AuEf3ADFF7+4t/+6JsbsWw8QtgO1awWqklcf47MWF6Hi8Sqruo60Rnh2D&#10;TVr1DegIiCqQPpXkfC2J6APhuJkv14v5AqlxPFu+XUc7PsGKp9sOfHgvrCbRKCkg+YTOTvc+DKFP&#10;IYm9VbLeS6WSA4dqp4CcGLbHPn0XdD8OU4Z0JV0vZouE/OLMjyGm6fsbhJYB+1xJXdLVNYgVUbZ3&#10;pkaarAhMqsHG7JS56BilG0oQ+qpPlVrFB6Ksla3PKCzYoa1xDNFoLfykpMOWLqn/cWQgKFEfDBZn&#10;nc/ncQbGDoydauwwwxGqpIGSwdyFYW6ODuShxZfypIaxt1jQRiatn1ld6GPbpmpdRizOxdhPUc8/&#10;gu0vAAAA//8DAFBLAwQUAAYACAAAACEAufkt798AAAALAQAADwAAAGRycy9kb3ducmV2LnhtbEyP&#10;zU7DMBCE70i8g7VI3KhNo4YkjVPxI06IQwOiV9c2cUS8jmK3Td+e5URvM9rR7Df1ZvYDO9op9gEl&#10;3C8EMIs6mB47CZ8fr3cFsJgUGjUEtBLONsKmub6qVWXCCbf22KaOUQnGSklwKY0V51E761VchNEi&#10;3b7D5FUiO3XcTOpE5X7gSyFy7lWP9MGp0T47q3/ag5fw0KWXVj+t9Ne7Oxdv5ZzFbbuT8vZmflwD&#10;S3ZO/2H4wyd0aIhpHw5oIhvIL0vakqhslZGgRFbmJPYSilwI4E3NLzc0vwAAAP//AwBQSwECLQAU&#10;AAYACAAAACEAtoM4kv4AAADhAQAAEwAAAAAAAAAAAAAAAAAAAAAAW0NvbnRlbnRfVHlwZXNdLnht&#10;bFBLAQItABQABgAIAAAAIQA4/SH/1gAAAJQBAAALAAAAAAAAAAAAAAAAAC8BAABfcmVscy8ucmVs&#10;c1BLAQItABQABgAIAAAAIQAwQlbsJAIAAFAEAAAOAAAAAAAAAAAAAAAAAC4CAABkcnMvZTJvRG9j&#10;LnhtbFBLAQItABQABgAIAAAAIQC5+S3v3wAAAAsBAAAPAAAAAAAAAAAAAAAAAH4EAABkcnMvZG93&#10;bnJldi54bWxQSwUGAAAAAAQABADzAAAAigUAAAAA&#10;">
                <v:textbox inset=",7.2pt,,7.2pt">
                  <w:txbxContent>
                    <w:p w14:paraId="0F55A2B9" w14:textId="427B182B" w:rsidR="00004503" w:rsidRDefault="00004503" w:rsidP="003718D5">
                      <w:pPr>
                        <w:jc w:val="center"/>
                        <w:rPr>
                          <w:rFonts w:ascii="Calibri" w:hAnsi="Calibri"/>
                          <w:sz w:val="22"/>
                          <w:szCs w:val="22"/>
                          <w:lang w:val="en"/>
                        </w:rPr>
                      </w:pPr>
                      <w:r>
                        <w:rPr>
                          <w:rFonts w:ascii="Calibri" w:hAnsi="Calibri"/>
                          <w:sz w:val="22"/>
                          <w:szCs w:val="22"/>
                        </w:rPr>
                        <w:t>Studies reporting on geographic choice</w:t>
                      </w:r>
                      <w:r>
                        <w:rPr>
                          <w:rFonts w:ascii="Calibri" w:hAnsi="Calibri"/>
                          <w:sz w:val="22"/>
                          <w:szCs w:val="22"/>
                        </w:rPr>
                        <w:br/>
                        <w:t>(n = 31)</w:t>
                      </w:r>
                    </w:p>
                  </w:txbxContent>
                </v:textbox>
              </v:rect>
            </w:pict>
          </mc:Fallback>
        </mc:AlternateContent>
      </w:r>
      <w:r w:rsidR="003718D5">
        <w:rPr>
          <w:rFonts w:eastAsia="Times New Roman"/>
          <w:noProof/>
        </w:rPr>
        <mc:AlternateContent>
          <mc:Choice Requires="wps">
            <w:drawing>
              <wp:anchor distT="0" distB="0" distL="114300" distR="114300" simplePos="0" relativeHeight="251681792" behindDoc="0" locked="0" layoutInCell="1" allowOverlap="1" wp14:anchorId="0C502746" wp14:editId="79FF6711">
                <wp:simplePos x="0" y="0"/>
                <wp:positionH relativeFrom="column">
                  <wp:posOffset>2705100</wp:posOffset>
                </wp:positionH>
                <wp:positionV relativeFrom="paragraph">
                  <wp:posOffset>4781550</wp:posOffset>
                </wp:positionV>
                <wp:extent cx="1771650" cy="679450"/>
                <wp:effectExtent l="0" t="0" r="19050" b="254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679450"/>
                        </a:xfrm>
                        <a:prstGeom prst="rect">
                          <a:avLst/>
                        </a:prstGeom>
                        <a:solidFill>
                          <a:srgbClr val="FFFFFF"/>
                        </a:solidFill>
                        <a:ln w="9525">
                          <a:solidFill>
                            <a:srgbClr val="000000"/>
                          </a:solidFill>
                          <a:miter lim="800000"/>
                          <a:headEnd/>
                          <a:tailEnd/>
                        </a:ln>
                      </wps:spPr>
                      <wps:txbx>
                        <w:txbxContent>
                          <w:p w14:paraId="1969BC9C" w14:textId="1712E50B" w:rsidR="00004503" w:rsidRDefault="00004503" w:rsidP="003718D5">
                            <w:pPr>
                              <w:jc w:val="center"/>
                              <w:rPr>
                                <w:rFonts w:ascii="Calibri" w:hAnsi="Calibri"/>
                                <w:sz w:val="22"/>
                                <w:szCs w:val="22"/>
                                <w:lang w:val="en"/>
                              </w:rPr>
                            </w:pPr>
                            <w:r>
                              <w:rPr>
                                <w:rFonts w:ascii="Calibri" w:hAnsi="Calibri"/>
                                <w:sz w:val="22"/>
                                <w:szCs w:val="22"/>
                              </w:rPr>
                              <w:t>Studies reporting on training program success</w:t>
                            </w:r>
                            <w:r>
                              <w:rPr>
                                <w:rFonts w:ascii="Calibri" w:hAnsi="Calibri"/>
                                <w:sz w:val="22"/>
                                <w:szCs w:val="22"/>
                              </w:rPr>
                              <w:br/>
                              <w:t xml:space="preserve">(n = </w:t>
                            </w:r>
                            <w:r w:rsidRPr="00A64E55">
                              <w:rPr>
                                <w:rFonts w:ascii="Calibri" w:hAnsi="Calibri"/>
                                <w:sz w:val="22"/>
                                <w:szCs w:val="22"/>
                              </w:rPr>
                              <w:t>2</w:t>
                            </w:r>
                            <w:r>
                              <w:rPr>
                                <w:rFonts w:ascii="Calibri" w:hAnsi="Calibri"/>
                                <w:sz w:val="22"/>
                                <w:szCs w:val="22"/>
                              </w:rPr>
                              <w:t>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rect w14:anchorId="0C502746" id="Rectangle 22" o:spid="_x0000_s1035" style="position:absolute;margin-left:213pt;margin-top:376.5pt;width:139.5pt;height:5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8aJQIAAFAEAAAOAAAAZHJzL2Uyb0RvYy54bWysVNtu2zAMfR+wfxD0vjgOcmmMOEWRLsOA&#10;bi3W7QNkWbaF6TZKidN9/Sg5Td1tT8P8IJASdUSeQ3pzfdKKHAV4aU1J88mUEmG4raVpS/rt6/7d&#10;FSU+MFMzZY0o6ZPw9Hr79s2md4WY2c6qWgBBEOOL3pW0C8EVWeZ5JzTzE+uEwcPGgmYBXWizGliP&#10;6Fpls+l0mfUWageWC+9x93Y4pNuE3zSCh/um8SIQVVLMLaQV0lrFNdtuWNECc53k5zTYP2ShmTT4&#10;6AXqlgVGDiD/gNKSg/W2CRNudWabRnKRasBq8ulv1Tx2zIlUC5Lj3YUm//9g+efjAxBZl3Q2o8Qw&#10;jRp9QdaYaZUguIcE9c4XGPfoHiCW6N2d5d89MXbXYZi4AbB9J1iNaeUxPnt1IToer5Kq/2RrhGeH&#10;YBNXpwZ0BEQWyClJ8nSRRJwC4biZr1b5coHKcTxbrtZztOMTrHi+7cCHD8JqEo2SAiaf0Nnxzoch&#10;9DkkZW+VrPdSqeRAW+0UkCPD9tin74zux2HKkL6k68VskZBfnfkxxDR9f4PQMmCfK6lLenUJYkWk&#10;7b2pMU1WBCbVYGN1ypx5jNQNEoRTdUpKreMDkdbK1k9ILNihrXEM0egs/KSkx5Yuqf9xYCAoUR8N&#10;irPO5/M4A2MHxk41dpjhCFXSQMlg7sIwNwcHsu3wpTyxYewNCtrIxPVLVuf0sW2TWucRi3Mx9lPU&#10;y49g+wsAAP//AwBQSwMEFAAGAAgAAAAhANQ0M5LfAAAACwEAAA8AAABkcnMvZG93bnJldi54bWxM&#10;j81OwzAQhO9IvIO1SNyoTUvSEOJU/IgT4tCA4OraSxIRr6PYbdO3ZznBbUY7+nam2sx+EAecYh9I&#10;w/VCgUCywfXUanh/e74qQMRkyJkhEGo4YYRNfX5WmdKFI23x0KRWMIRiaTR0KY2llNF26E1chBGJ&#10;b19h8iaxnVrpJnNkuB/kUqlcetMTf+jMiI8d2u9m7zWs2/TU2IfMfrx2p+Lldl7FbfOp9eXFfH8H&#10;IuGc/sLwW5+rQ82ddmFPLopBw80y5y2JYdmKBSfWKmOx01DkSoGsK/l/Q/0DAAD//wMAUEsBAi0A&#10;FAAGAAgAAAAhALaDOJL+AAAA4QEAABMAAAAAAAAAAAAAAAAAAAAAAFtDb250ZW50X1R5cGVzXS54&#10;bWxQSwECLQAUAAYACAAAACEAOP0h/9YAAACUAQAACwAAAAAAAAAAAAAAAAAvAQAAX3JlbHMvLnJl&#10;bHNQSwECLQAUAAYACAAAACEAoqEvGiUCAABQBAAADgAAAAAAAAAAAAAAAAAuAgAAZHJzL2Uyb0Rv&#10;Yy54bWxQSwECLQAUAAYACAAAACEA1DQzkt8AAAALAQAADwAAAAAAAAAAAAAAAAB/BAAAZHJzL2Rv&#10;d25yZXYueG1sUEsFBgAAAAAEAAQA8wAAAIsFAAAAAA==&#10;">
                <v:textbox inset=",7.2pt,,7.2pt">
                  <w:txbxContent>
                    <w:p w14:paraId="1969BC9C" w14:textId="1712E50B" w:rsidR="00004503" w:rsidRDefault="00004503" w:rsidP="003718D5">
                      <w:pPr>
                        <w:jc w:val="center"/>
                        <w:rPr>
                          <w:rFonts w:ascii="Calibri" w:hAnsi="Calibri"/>
                          <w:sz w:val="22"/>
                          <w:szCs w:val="22"/>
                          <w:lang w:val="en"/>
                        </w:rPr>
                      </w:pPr>
                      <w:r>
                        <w:rPr>
                          <w:rFonts w:ascii="Calibri" w:hAnsi="Calibri"/>
                          <w:sz w:val="22"/>
                          <w:szCs w:val="22"/>
                        </w:rPr>
                        <w:t>Studies reporting on training program success</w:t>
                      </w:r>
                      <w:r>
                        <w:rPr>
                          <w:rFonts w:ascii="Calibri" w:hAnsi="Calibri"/>
                          <w:sz w:val="22"/>
                          <w:szCs w:val="22"/>
                        </w:rPr>
                        <w:br/>
                        <w:t xml:space="preserve">(n = </w:t>
                      </w:r>
                      <w:r w:rsidRPr="00A64E55">
                        <w:rPr>
                          <w:rFonts w:ascii="Calibri" w:hAnsi="Calibri"/>
                          <w:sz w:val="22"/>
                          <w:szCs w:val="22"/>
                        </w:rPr>
                        <w:t>2</w:t>
                      </w:r>
                      <w:r>
                        <w:rPr>
                          <w:rFonts w:ascii="Calibri" w:hAnsi="Calibri"/>
                          <w:sz w:val="22"/>
                          <w:szCs w:val="22"/>
                        </w:rPr>
                        <w:t>4)</w:t>
                      </w:r>
                    </w:p>
                  </w:txbxContent>
                </v:textbox>
              </v:rect>
            </w:pict>
          </mc:Fallback>
        </mc:AlternateContent>
      </w:r>
      <w:r w:rsidR="003718D5">
        <w:rPr>
          <w:rFonts w:eastAsia="Times New Roman"/>
          <w:noProof/>
        </w:rPr>
        <mc:AlternateContent>
          <mc:Choice Requires="wps">
            <w:drawing>
              <wp:anchor distT="36576" distB="36576" distL="36576" distR="36576" simplePos="0" relativeHeight="251683840" behindDoc="0" locked="0" layoutInCell="1" allowOverlap="1" wp14:anchorId="5621F1AF" wp14:editId="6F419FD0">
                <wp:simplePos x="0" y="0"/>
                <wp:positionH relativeFrom="column">
                  <wp:posOffset>2190750</wp:posOffset>
                </wp:positionH>
                <wp:positionV relativeFrom="paragraph">
                  <wp:posOffset>4441825</wp:posOffset>
                </wp:positionV>
                <wp:extent cx="0" cy="342900"/>
                <wp:effectExtent l="76200" t="0" r="76200" b="571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449C8302" id="Straight Arrow Connector 23" o:spid="_x0000_s1026" type="#_x0000_t32" style="position:absolute;margin-left:172.5pt;margin-top:349.75pt;width:0;height:27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DSYsAIAAKYFAAAOAAAAZHJzL2Uyb0RvYy54bWysVE2PmzAQvVfqf7B8Z/kI+UJLVllCetm2&#10;K2Wrnh1swCrYyHZCoqr/vWOT0M32UlXLAXlsz5uZN298/3BqG3RkSnMpUhzeBRgxUUjKRZXiby9b&#10;b4GRNkRQ0kjBUnxmGj+sPn6477uERbKWDWUKAYjQSd+luDamS3xfFzVrib6THRNwWErVEgOmqnyq&#10;SA/obeNHQTDze6lop2TBtIbdzXCIVw6/LFlhvpalZgY1KYbcjPsr99/bv7+6J0mlSFfz4pIG+Y8s&#10;WsIFBB2hNsQQdFD8L6iWF0pqWZq7Qra+LEteMFcDVBMGb6rZ1aRjrhYgR3cjTfr9YIsvx2eFOE1x&#10;NMFIkBZ6tDOK8Ko2aK2U7FEmhQAepUJwBfjqO52AWyaela24OIld9ySLHxoJmdVEVMzl/XLuACu0&#10;Hv6NizV0B1H3/WdJ4Q45GOnIO5WqtZBACzq5Hp3HHrGTQcWwWcDuJI6WgWufT5KrX6e0+cRki+wi&#10;xfpSx1hA6KKQ45M2NiuSXB1sUCG3vGmcHhqB+hQvp9HUOWjZcGoP7TWtqn3WKHQkVlHucyXCyetr&#10;Sh4EdWA1IzS/rA3hDayRcdwYxYGthmEbrWUUo4bBENnVkF4jbETmZDzkDNbJwNLtAyNOYj+XwTJf&#10;5IvYi6NZ7sXBZuOtt1nszbbhfLqZbLJsE/6ypYRxUnNKmbDVXOUexv8mp8vgDUIdBT/S5t+iO34h&#10;2dtM19tpMI8nC28+n068eJIH3uNim3nrLJzN5vlj9pi/yTR31ev3SXak0mYlD4apXU17RLmVy2S6&#10;jEIMBjwP0XzoLCJNBS0pjMJISfOdm9qJ28rSYtyoIXPfpXcj+kDEtYfWGrtwqe0PVSDJa3/dzNgx&#10;GQZuL+n5WVlZ2PGBx8A5XR4u+9q8tt2tP8/r6jcAAAD//wMAUEsDBBQABgAIAAAAIQDsI/L74AAA&#10;AAsBAAAPAAAAZHJzL2Rvd25yZXYueG1sTI/BTsMwEETvSPyDtUjcqFNStzRkU6FKINRbQ4s4uvGS&#10;RMTrKHbbwNdjxAGOszOafZOvRtuJEw2+dYwwnSQgiCtnWq4Rdi+PN3cgfNBsdOeYED7Jw6q4vMh1&#10;ZtyZt3QqQy1iCftMIzQh9JmUvmrIaj9xPXH03t1gdYhyqKUZ9DmW207eJslcWt1y/NDontYNVR/l&#10;0SKMXxtF9Ws7C8/Tp8WwUeu3dF8iXl+ND/cgAo3hLww/+BEdish0cEc2XnQI6UzFLQFhvlwqEDHx&#10;ezkgLFSqQBa5/L+h+AYAAP//AwBQSwECLQAUAAYACAAAACEAtoM4kv4AAADhAQAAEwAAAAAAAAAA&#10;AAAAAAAAAAAAW0NvbnRlbnRfVHlwZXNdLnhtbFBLAQItABQABgAIAAAAIQA4/SH/1gAAAJQBAAAL&#10;AAAAAAAAAAAAAAAAAC8BAABfcmVscy8ucmVsc1BLAQItABQABgAIAAAAIQB5qDSYsAIAAKYFAAAO&#10;AAAAAAAAAAAAAAAAAC4CAABkcnMvZTJvRG9jLnhtbFBLAQItABQABgAIAAAAIQDsI/L74AAAAAsB&#10;AAAPAAAAAAAAAAAAAAAAAAoFAABkcnMvZG93bnJldi54bWxQSwUGAAAAAAQABADzAAAAFwYAAAAA&#10;">
                <v:stroke endarrow="block"/>
                <v:shadow color="#ccc"/>
              </v:shape>
            </w:pict>
          </mc:Fallback>
        </mc:AlternateContent>
      </w:r>
      <w:r w:rsidR="003718D5">
        <w:rPr>
          <w:rFonts w:eastAsia="Times New Roman"/>
          <w:noProof/>
        </w:rPr>
        <mc:AlternateContent>
          <mc:Choice Requires="wps">
            <w:drawing>
              <wp:anchor distT="36576" distB="36576" distL="36576" distR="36576" simplePos="0" relativeHeight="251677696" behindDoc="0" locked="0" layoutInCell="1" allowOverlap="1" wp14:anchorId="439CD537" wp14:editId="72AC731F">
                <wp:simplePos x="0" y="0"/>
                <wp:positionH relativeFrom="column">
                  <wp:posOffset>3060700</wp:posOffset>
                </wp:positionH>
                <wp:positionV relativeFrom="paragraph">
                  <wp:posOffset>4435475</wp:posOffset>
                </wp:positionV>
                <wp:extent cx="0" cy="342900"/>
                <wp:effectExtent l="76200" t="0" r="76200" b="571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 w14:anchorId="2DACBE88" id="Straight Arrow Connector 21" o:spid="_x0000_s1026" type="#_x0000_t32" style="position:absolute;margin-left:241pt;margin-top:349.25pt;width:0;height:27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kFrgIAAKYFAAAOAAAAZHJzL2Uyb0RvYy54bWysVE2P2yAQvVfqf0DcvbYT58taZ5V1nF62&#10;7UrZqmdicIyKwQISJ6r63zvgxNtsL1W1PiDAzGPemzfcP5wagY5MG65khuO7CCMmS0W53Gf428sm&#10;mGNkLJGUCCVZhs/M4Iflxw/3XZuykaqVoEwjAJEm7doM19a2aRiasmYNMXeqZRJ+Vko3xMJS70Oq&#10;SQfojQhHUTQNO6Vpq1XJjIHddf8TLz1+VbHSfq0qwywSGYbcrB+1H3duDJf3JN1r0ta8vKRB/iOL&#10;hnAJlw5Qa2IJOmj+F1TDS62MquxdqZpQVRUvmecAbOLoDZttTVrmuYA4ph1kMu8HW345PmvEaYZH&#10;MUaSNFCjrdWE72uLVlqrDuVKStBRaQRHQK+uNSmE5fJZO8blSW7bJ1X+MEiqvCZyz3zeL+cWsHxE&#10;eBPiFqaFW3fdZ0XhDDlY5cU7VbpxkCALOvkanYcasZNFZb9Zwu44GS0iX76QpNe4Vhv7iakGuUmG&#10;zYXHQCD2t5Djk7HAAwKvAe5SqTZcCO8HIVGX4cVkNPEBRglO3U93zOj9LhcaHYlzlP+cKAB2c0yr&#10;g6QerGaEFpe5JVzAHFmvjdUc1BIMu9saRjESDJrIzXpEId2NzNu4zxlWJwtTvw+KeIv9XESLYl7M&#10;kyAZTYsgidbrYLXJk2C6iWeT9Xid5+v4l6MSJ2nNKWXSsbnaPU7+zU6XxuuNOhh+kC28RfeSQLK3&#10;ma42k2iWjOfBbDYZB8m4iILH+SYPVnk8nc6Kx/yxeJNp4dmb90l2kNJlpQ6W6W1NO0S5s8t4snA9&#10;QDk8D6NZX1lExB5KUlqNkVb2O7e1N7ezpcO4cUPuv0vtBvReiGsN3WqowoXbq1Tgomt9fc+4Nukb&#10;bqfo+Vk7W7j2gcfAB10eLvfa/Ln2p16f1+VvAAAA//8DAFBLAwQUAAYACAAAACEAs8B0H+AAAAAL&#10;AQAADwAAAGRycy9kb3ducmV2LnhtbEyPzU7DMBCE70i8g7VI3KjTULchZFOhSiDUW8OPOLrxkkTE&#10;6yh228DTY8QBjrMzmv2mWE+2F0cafecYYT5LQBDXznTcIDw/3V9lIHzQbHTvmBA+ycO6PD8rdG7c&#10;iXd0rEIjYgn7XCO0IQy5lL5uyWo/cwNx9N7daHWIcmykGfUplttepkmylFZ3HD+0eqBNS/VHdbAI&#10;09dWUfPaLcLj/GE1btXm7fqlQry8mO5uQQSawl8YfvAjOpSRae8ObLzoERZZGrcEhOVNpkDExO9l&#10;j7BSqQJZFvL/hvIbAAD//wMAUEsBAi0AFAAGAAgAAAAhALaDOJL+AAAA4QEAABMAAAAAAAAAAAAA&#10;AAAAAAAAAFtDb250ZW50X1R5cGVzXS54bWxQSwECLQAUAAYACAAAACEAOP0h/9YAAACUAQAACwAA&#10;AAAAAAAAAAAAAAAvAQAAX3JlbHMvLnJlbHNQSwECLQAUAAYACAAAACEAH065Ba4CAACmBQAADgAA&#10;AAAAAAAAAAAAAAAuAgAAZHJzL2Uyb0RvYy54bWxQSwECLQAUAAYACAAAACEAs8B0H+AAAAALAQAA&#10;DwAAAAAAAAAAAAAAAAAIBQAAZHJzL2Rvd25yZXYueG1sUEsFBgAAAAAEAAQA8wAAABUGAAAAAA==&#10;">
                <v:stroke endarrow="block"/>
                <v:shadow color="#ccc"/>
              </v:shape>
            </w:pict>
          </mc:Fallback>
        </mc:AlternateContent>
      </w:r>
      <w:r w:rsidR="003718D5">
        <w:br w:type="page"/>
      </w:r>
    </w:p>
    <w:p w14:paraId="4BB33DCE" w14:textId="77777777" w:rsidR="007B52AC" w:rsidRDefault="007B52AC" w:rsidP="006D23CD">
      <w:pPr>
        <w:pStyle w:val="Heading2"/>
      </w:pPr>
      <w:r>
        <w:t>Search Strategy</w:t>
      </w:r>
      <w:bookmarkEnd w:id="0"/>
    </w:p>
    <w:p w14:paraId="3656E6B2" w14:textId="77777777" w:rsidR="007B52AC" w:rsidRDefault="007B52AC" w:rsidP="007B52AC"/>
    <w:p w14:paraId="3EDD12DB" w14:textId="77777777" w:rsidR="007B52AC" w:rsidRDefault="007B52AC" w:rsidP="006D23CD">
      <w:pPr>
        <w:pStyle w:val="Heading3"/>
      </w:pPr>
      <w:r>
        <w:t>Update search</w:t>
      </w:r>
    </w:p>
    <w:p w14:paraId="42292D61" w14:textId="77777777" w:rsidR="009D7AF3" w:rsidRPr="00C3229A" w:rsidRDefault="009D7AF3" w:rsidP="009D7AF3">
      <w:pPr>
        <w:pStyle w:val="Heading4"/>
      </w:pPr>
      <w:r>
        <w:t>Provider geographic location choice</w:t>
      </w:r>
    </w:p>
    <w:p w14:paraId="40BEC991" w14:textId="77777777" w:rsidR="009D7AF3" w:rsidRDefault="009D7AF3" w:rsidP="009D7AF3">
      <w:pPr>
        <w:rPr>
          <w:b/>
          <w:sz w:val="22"/>
          <w:szCs w:val="22"/>
        </w:rPr>
      </w:pPr>
    </w:p>
    <w:p w14:paraId="724785A8" w14:textId="77777777" w:rsidR="009D7AF3" w:rsidRPr="00C3229A" w:rsidRDefault="009D7AF3" w:rsidP="009D7AF3">
      <w:pPr>
        <w:rPr>
          <w:b/>
          <w:sz w:val="22"/>
          <w:szCs w:val="22"/>
        </w:rPr>
      </w:pPr>
      <w:r w:rsidRPr="00C3229A">
        <w:rPr>
          <w:b/>
          <w:sz w:val="22"/>
          <w:szCs w:val="22"/>
        </w:rPr>
        <w:t>DATABASE SEARCHED &amp; TIME PERIOD COVERED:</w:t>
      </w:r>
    </w:p>
    <w:p w14:paraId="3CDF70E6" w14:textId="77777777" w:rsidR="009D7AF3" w:rsidRPr="004D761A" w:rsidRDefault="009D7AF3" w:rsidP="009D7AF3">
      <w:pPr>
        <w:rPr>
          <w:b/>
          <w:sz w:val="22"/>
          <w:szCs w:val="22"/>
        </w:rPr>
      </w:pPr>
      <w:r w:rsidRPr="004D761A">
        <w:rPr>
          <w:b/>
          <w:sz w:val="22"/>
          <w:szCs w:val="22"/>
        </w:rPr>
        <w:t>PubMed – 1/1/2015-3/7/2017</w:t>
      </w:r>
    </w:p>
    <w:p w14:paraId="62FAEC90" w14:textId="77777777" w:rsidR="009D7AF3" w:rsidRPr="00C3229A" w:rsidRDefault="009D7AF3" w:rsidP="009D7AF3">
      <w:pPr>
        <w:rPr>
          <w:sz w:val="22"/>
          <w:szCs w:val="22"/>
        </w:rPr>
      </w:pPr>
    </w:p>
    <w:p w14:paraId="4F523551" w14:textId="77777777" w:rsidR="009D7AF3" w:rsidRPr="00C3229A" w:rsidRDefault="009D7AF3" w:rsidP="009D7AF3">
      <w:pPr>
        <w:rPr>
          <w:b/>
          <w:sz w:val="22"/>
          <w:szCs w:val="22"/>
        </w:rPr>
      </w:pPr>
      <w:r w:rsidRPr="00C3229A">
        <w:rPr>
          <w:b/>
          <w:sz w:val="22"/>
          <w:szCs w:val="22"/>
        </w:rPr>
        <w:t>LANGUAGE:</w:t>
      </w:r>
    </w:p>
    <w:p w14:paraId="1FD43893" w14:textId="77777777" w:rsidR="009D7AF3" w:rsidRPr="00C3229A" w:rsidRDefault="009D7AF3" w:rsidP="009D7AF3">
      <w:pPr>
        <w:rPr>
          <w:sz w:val="22"/>
          <w:szCs w:val="22"/>
        </w:rPr>
      </w:pPr>
      <w:r w:rsidRPr="00C3229A">
        <w:rPr>
          <w:sz w:val="22"/>
          <w:szCs w:val="22"/>
        </w:rPr>
        <w:t>English</w:t>
      </w:r>
    </w:p>
    <w:p w14:paraId="2B8B1235" w14:textId="77777777" w:rsidR="009D7AF3" w:rsidRPr="00C3229A" w:rsidRDefault="009D7AF3" w:rsidP="009D7AF3">
      <w:pPr>
        <w:rPr>
          <w:sz w:val="22"/>
          <w:szCs w:val="22"/>
        </w:rPr>
      </w:pPr>
    </w:p>
    <w:p w14:paraId="11463494" w14:textId="77777777" w:rsidR="009D7AF3" w:rsidRPr="00C3229A" w:rsidRDefault="009D7AF3" w:rsidP="009D7AF3">
      <w:pPr>
        <w:rPr>
          <w:b/>
          <w:sz w:val="22"/>
          <w:szCs w:val="22"/>
        </w:rPr>
      </w:pPr>
      <w:r w:rsidRPr="00C3229A">
        <w:rPr>
          <w:b/>
          <w:sz w:val="22"/>
          <w:szCs w:val="22"/>
        </w:rPr>
        <w:t>SEARCH STRATEGY:</w:t>
      </w:r>
    </w:p>
    <w:p w14:paraId="4D5BC384" w14:textId="77777777" w:rsidR="009D7AF3" w:rsidRDefault="009D7AF3" w:rsidP="009D7AF3">
      <w:pPr>
        <w:rPr>
          <w:sz w:val="22"/>
          <w:szCs w:val="22"/>
        </w:rPr>
      </w:pPr>
      <w:r>
        <w:rPr>
          <w:sz w:val="22"/>
          <w:szCs w:val="22"/>
        </w:rPr>
        <w:t>((</w:t>
      </w:r>
      <w:r w:rsidRPr="00C3229A">
        <w:rPr>
          <w:sz w:val="22"/>
          <w:szCs w:val="22"/>
        </w:rPr>
        <w:t>Rural*[tiab] OR agricultur*[tiab] OR wilderness* OR frontier*</w:t>
      </w:r>
      <w:r>
        <w:rPr>
          <w:sz w:val="22"/>
          <w:szCs w:val="22"/>
        </w:rPr>
        <w:t>[tiab]</w:t>
      </w:r>
      <w:r w:rsidRPr="00C3229A">
        <w:rPr>
          <w:sz w:val="22"/>
          <w:szCs w:val="22"/>
        </w:rPr>
        <w:t xml:space="preserve"> OR (native AND reservation*) OR farmers OR farming OR nonurban* OR "non-urban" OR remote*[tiab] OR isolated[tiab] OR "small town" OR "small towns" OR village*[tiab] OR settlement*</w:t>
      </w:r>
      <w:r>
        <w:rPr>
          <w:sz w:val="22"/>
          <w:szCs w:val="22"/>
        </w:rPr>
        <w:t>[tiab] OR "Rural Population"[Mesh]) AND ((practice* OR health care OR rural care) OR (</w:t>
      </w:r>
      <w:r w:rsidRPr="00C3229A">
        <w:rPr>
          <w:sz w:val="22"/>
          <w:szCs w:val="22"/>
        </w:rPr>
        <w:t>"Rural Health Services"[Mesh] OR "Rural Health"[Mesh] OR "Hospitals, Rural"[Mesh]</w:t>
      </w:r>
      <w:r>
        <w:rPr>
          <w:sz w:val="22"/>
          <w:szCs w:val="22"/>
        </w:rPr>
        <w:t>))) OR “country side” OR “countryside” OR “pastoral setting”</w:t>
      </w:r>
    </w:p>
    <w:p w14:paraId="5468902B" w14:textId="77777777" w:rsidR="009D7AF3" w:rsidRPr="00C3229A" w:rsidRDefault="009D7AF3" w:rsidP="009D7AF3">
      <w:pPr>
        <w:rPr>
          <w:sz w:val="22"/>
          <w:szCs w:val="22"/>
        </w:rPr>
      </w:pPr>
      <w:r w:rsidRPr="00C3229A">
        <w:rPr>
          <w:sz w:val="22"/>
          <w:szCs w:val="22"/>
        </w:rPr>
        <w:t>AND</w:t>
      </w:r>
    </w:p>
    <w:p w14:paraId="4A6FAD11" w14:textId="77777777" w:rsidR="009D7AF3" w:rsidRDefault="009D7AF3" w:rsidP="009D7AF3">
      <w:pPr>
        <w:rPr>
          <w:sz w:val="22"/>
          <w:szCs w:val="22"/>
        </w:rPr>
      </w:pPr>
      <w:r>
        <w:rPr>
          <w:sz w:val="22"/>
          <w:szCs w:val="22"/>
        </w:rPr>
        <w:t>(</w:t>
      </w:r>
      <w:r w:rsidRPr="00C3229A">
        <w:rPr>
          <w:sz w:val="22"/>
          <w:szCs w:val="22"/>
        </w:rPr>
        <w:t>"Health Personnel"[Mesh] OR physician*[tiab] OR nurse</w:t>
      </w:r>
      <w:r>
        <w:rPr>
          <w:sz w:val="22"/>
          <w:szCs w:val="22"/>
        </w:rPr>
        <w:t xml:space="preserve"> provider[tiab] OR nurse providers[tiab] </w:t>
      </w:r>
      <w:r w:rsidRPr="00C3229A">
        <w:rPr>
          <w:sz w:val="22"/>
          <w:szCs w:val="22"/>
        </w:rPr>
        <w:t>OR hospitalist*[tiab] OR hospital staff*[tiab] OR healthcare professional*[tiab] OR health care professional*[tiab] OR doctor[tiab] OR doctors[tiab] OR health manpower[mh] OR medical staff, hospital[mh]</w:t>
      </w:r>
      <w:r>
        <w:rPr>
          <w:sz w:val="22"/>
          <w:szCs w:val="22"/>
        </w:rPr>
        <w:t xml:space="preserve"> OR o</w:t>
      </w:r>
      <w:r w:rsidRPr="00B640A6">
        <w:rPr>
          <w:sz w:val="22"/>
          <w:szCs w:val="22"/>
        </w:rPr>
        <w:t>bstetri</w:t>
      </w:r>
      <w:r>
        <w:rPr>
          <w:sz w:val="22"/>
          <w:szCs w:val="22"/>
        </w:rPr>
        <w:t xml:space="preserve">cian* OR </w:t>
      </w:r>
      <w:r w:rsidRPr="00B640A6">
        <w:rPr>
          <w:sz w:val="22"/>
          <w:szCs w:val="22"/>
        </w:rPr>
        <w:t>gynecolog</w:t>
      </w:r>
      <w:r>
        <w:rPr>
          <w:sz w:val="22"/>
          <w:szCs w:val="22"/>
        </w:rPr>
        <w:t>ist* OR</w:t>
      </w:r>
      <w:r w:rsidRPr="00B640A6">
        <w:rPr>
          <w:sz w:val="22"/>
          <w:szCs w:val="22"/>
        </w:rPr>
        <w:t xml:space="preserve"> general surgeon</w:t>
      </w:r>
      <w:r>
        <w:rPr>
          <w:sz w:val="22"/>
          <w:szCs w:val="22"/>
        </w:rPr>
        <w:t>*</w:t>
      </w:r>
      <w:r w:rsidRPr="00B640A6">
        <w:rPr>
          <w:sz w:val="22"/>
          <w:szCs w:val="22"/>
        </w:rPr>
        <w:t xml:space="preserve"> </w:t>
      </w:r>
      <w:r>
        <w:rPr>
          <w:sz w:val="22"/>
          <w:szCs w:val="22"/>
        </w:rPr>
        <w:t xml:space="preserve">OR </w:t>
      </w:r>
      <w:r w:rsidRPr="00B640A6">
        <w:rPr>
          <w:sz w:val="22"/>
          <w:szCs w:val="22"/>
        </w:rPr>
        <w:t>pediatrician</w:t>
      </w:r>
      <w:r>
        <w:rPr>
          <w:sz w:val="22"/>
          <w:szCs w:val="22"/>
        </w:rPr>
        <w:t>* OR</w:t>
      </w:r>
      <w:r w:rsidRPr="00B640A6">
        <w:rPr>
          <w:sz w:val="22"/>
          <w:szCs w:val="22"/>
        </w:rPr>
        <w:t xml:space="preserve"> geriatrician</w:t>
      </w:r>
      <w:r>
        <w:rPr>
          <w:sz w:val="22"/>
          <w:szCs w:val="22"/>
        </w:rPr>
        <w:t>* OR</w:t>
      </w:r>
      <w:r w:rsidRPr="00B640A6">
        <w:rPr>
          <w:sz w:val="22"/>
          <w:szCs w:val="22"/>
        </w:rPr>
        <w:t xml:space="preserve"> psychiatrist</w:t>
      </w:r>
      <w:r>
        <w:rPr>
          <w:sz w:val="22"/>
          <w:szCs w:val="22"/>
        </w:rPr>
        <w:t>*) OR clinician*</w:t>
      </w:r>
    </w:p>
    <w:p w14:paraId="394F5126" w14:textId="77777777" w:rsidR="009D7AF3" w:rsidRPr="00C3229A" w:rsidRDefault="009D7AF3" w:rsidP="009D7AF3">
      <w:pPr>
        <w:rPr>
          <w:sz w:val="22"/>
          <w:szCs w:val="22"/>
        </w:rPr>
      </w:pPr>
      <w:r w:rsidRPr="00C3229A">
        <w:rPr>
          <w:sz w:val="22"/>
          <w:szCs w:val="22"/>
        </w:rPr>
        <w:t>AND</w:t>
      </w:r>
    </w:p>
    <w:p w14:paraId="32E8EED4" w14:textId="77777777" w:rsidR="009D7AF3" w:rsidRDefault="009D7AF3" w:rsidP="009D7AF3">
      <w:pPr>
        <w:rPr>
          <w:sz w:val="22"/>
          <w:szCs w:val="22"/>
        </w:rPr>
      </w:pPr>
      <w:r>
        <w:rPr>
          <w:sz w:val="22"/>
          <w:szCs w:val="22"/>
        </w:rPr>
        <w:t>(</w:t>
      </w:r>
      <w:r w:rsidRPr="0044102F">
        <w:rPr>
          <w:sz w:val="22"/>
          <w:szCs w:val="22"/>
        </w:rPr>
        <w:t>choice* OR choos* OR decision* OR decid* OR incentive* OR attract* OR influen* OR select*</w:t>
      </w:r>
      <w:r>
        <w:rPr>
          <w:sz w:val="22"/>
          <w:szCs w:val="22"/>
        </w:rPr>
        <w:t xml:space="preserve"> OR predict*)</w:t>
      </w:r>
    </w:p>
    <w:p w14:paraId="2D1F148E" w14:textId="77777777" w:rsidR="009D7AF3" w:rsidRDefault="009D7AF3" w:rsidP="009D7AF3">
      <w:pPr>
        <w:rPr>
          <w:sz w:val="22"/>
          <w:szCs w:val="22"/>
        </w:rPr>
      </w:pPr>
      <w:r>
        <w:rPr>
          <w:sz w:val="22"/>
          <w:szCs w:val="22"/>
        </w:rPr>
        <w:t>AND</w:t>
      </w:r>
    </w:p>
    <w:p w14:paraId="1C6467C0" w14:textId="77777777" w:rsidR="009D7AF3" w:rsidRDefault="009D7AF3" w:rsidP="009D7AF3">
      <w:pPr>
        <w:rPr>
          <w:sz w:val="22"/>
          <w:szCs w:val="22"/>
        </w:rPr>
      </w:pPr>
      <w:r>
        <w:rPr>
          <w:sz w:val="22"/>
          <w:szCs w:val="22"/>
        </w:rPr>
        <w:t>(</w:t>
      </w:r>
      <w:r w:rsidRPr="00B3251D">
        <w:rPr>
          <w:sz w:val="22"/>
          <w:szCs w:val="22"/>
        </w:rPr>
        <w:t xml:space="preserve">usa[Affiliation] OR AL[Affiliation] OR AK[Affiliation] OR AZ[Affiliation] OR AR[Affiliation] OR CA[Affiliation] OR CO[Affiliation] OR CT[Affiliation] OR DE[Affiliation] OR FL[Affiliation] OR GA[Affiliation] OR HI[Affiliation] OR ID[Affiliation] OR IL[Affiliation] OR IN[Affiliation] OR IA[Affiliation] OR KS[Affiliation] OR KY[Affiliation] OR LA[Affiliation] OR ME[Affiliation] OR MD[Affiliation] OR MA[Affiliation] OR MI[Affiliation] OR MN[Affiliation] OR MS[Affiliation] OR MO[Affiliation] OR MT[Affiliation] OR NE[Affiliation] OR NV[Affiliation] OR NH[Affiliation] OR NJ[Affiliation] OR NM[Affiliation] OR NY[Affiliation] OR NC[Affiliation] OR ND[Affiliation] OR OH[Affiliation] OR OK[Affiliation] OR OR[Affiliation] OR PA[Affiliation] OR RI[Affiliation] OR SC[Affiliation] OR SD[Affiliation] OR TN[Affiliation] OR TX[Affiliation] OR UT[Affiliation] OR VA[Affiliation] OR VT[Affiliation] OR WA[Affiliation] OR WV[Affiliation] OR WI[Affiliation] OR WY[Affiliation] </w:t>
      </w:r>
      <w:r>
        <w:rPr>
          <w:sz w:val="22"/>
          <w:szCs w:val="22"/>
        </w:rPr>
        <w:t xml:space="preserve">OR </w:t>
      </w:r>
      <w:r w:rsidRPr="00B3251D">
        <w:rPr>
          <w:sz w:val="22"/>
          <w:szCs w:val="22"/>
        </w:rPr>
        <w:t xml:space="preserve">Alabama[Affiliation] OR Alaska[Affiliation] OR Arizona[Affiliation] OR Arkansas[Affiliation] OR California[Affiliation] OR Colorado[Affiliation] </w:t>
      </w:r>
      <w:r>
        <w:rPr>
          <w:sz w:val="22"/>
          <w:szCs w:val="22"/>
        </w:rPr>
        <w:t>OR</w:t>
      </w:r>
      <w:r w:rsidRPr="00B3251D">
        <w:rPr>
          <w:sz w:val="22"/>
          <w:szCs w:val="22"/>
        </w:rPr>
        <w:t xml:space="preserve"> Connecticut[Affiliation] OR Delaware[Affiliation] OR Florida[Affiliation] OR Georgia[Affiliation] OR Hawaii[Affiliation] OR Idaho[Affiliation] OR Illinois[Affiliation] OR Indiana[Affiliation] OR Iowa[Affiliation] OR Kansas[Affiliation] OR Kentucky[Affiliation] OR Louisiana[Affiliation] OR Maine[Affiliation] OR Maryland[Affiliation] OR Massachusetts[Affiliation] OR Michigan[Affiliation] OR Minnesota[Affiliation] OR Mississippi[Affiliation] OR Missouri[Affiliation] OR Montana[Affiliation] OR Nebraska[Affiliation] OR Nevada[Affiliation] OR New Hampshire[Affiliation] OR New Jersey[Affiliation] OR New Mexico[Affiliation] OR New York[Affiliation] OR North Carolina[Affiliation] OR North Dakota[Affiliation] OR Ohio[Affiliation] OR Oklahoma[Affiliation] OR Oregon[Affiliation] OR Pennsylvania[Affiliation] OR Rhode Island[Affiliation] OR South Carolina[Affiliation] OR South Dakota[Affiliation] OR Tennessee[Affiliation] OR Texas[Affiliation] OR Utah[Affiliation] OR Vermont[Affiliation] OR Virginia[Affiliation] OR Washington[Affiliation] OR West Virginia[Affiliation] OR Wisconsin[Affiliation] OR Wyoming[Affiliation] OR united states[Affiliation]</w:t>
      </w:r>
      <w:r>
        <w:rPr>
          <w:sz w:val="22"/>
          <w:szCs w:val="22"/>
        </w:rPr>
        <w:t>)</w:t>
      </w:r>
    </w:p>
    <w:p w14:paraId="52ECF442" w14:textId="77777777" w:rsidR="009D7AF3" w:rsidRDefault="009D7AF3" w:rsidP="009D7AF3">
      <w:pPr>
        <w:rPr>
          <w:sz w:val="22"/>
          <w:szCs w:val="22"/>
        </w:rPr>
      </w:pPr>
    </w:p>
    <w:p w14:paraId="67637B10" w14:textId="77777777" w:rsidR="009D7AF3" w:rsidRPr="00841AA1" w:rsidRDefault="009D7AF3" w:rsidP="009D7AF3">
      <w:pPr>
        <w:rPr>
          <w:b/>
          <w:sz w:val="22"/>
          <w:szCs w:val="22"/>
        </w:rPr>
      </w:pPr>
      <w:r>
        <w:rPr>
          <w:b/>
          <w:sz w:val="22"/>
          <w:szCs w:val="22"/>
        </w:rPr>
        <w:t>Results: 485 (489, but 4 were duplicates)</w:t>
      </w:r>
    </w:p>
    <w:p w14:paraId="6E751503" w14:textId="77777777" w:rsidR="009D7AF3" w:rsidRDefault="009D7AF3" w:rsidP="009D7AF3">
      <w:pPr>
        <w:rPr>
          <w:sz w:val="22"/>
          <w:szCs w:val="22"/>
        </w:rPr>
      </w:pPr>
    </w:p>
    <w:p w14:paraId="1CB40C21" w14:textId="77777777" w:rsidR="009D7AF3" w:rsidRDefault="009D7AF3" w:rsidP="009D7AF3">
      <w:pPr>
        <w:rPr>
          <w:b/>
          <w:sz w:val="22"/>
          <w:szCs w:val="22"/>
        </w:rPr>
      </w:pPr>
    </w:p>
    <w:p w14:paraId="4242012A" w14:textId="77777777" w:rsidR="009D7AF3" w:rsidRPr="00C3229A" w:rsidRDefault="009D7AF3" w:rsidP="009D7AF3">
      <w:pPr>
        <w:rPr>
          <w:b/>
          <w:sz w:val="22"/>
          <w:szCs w:val="22"/>
        </w:rPr>
      </w:pPr>
      <w:r w:rsidRPr="00C3229A">
        <w:rPr>
          <w:b/>
          <w:sz w:val="22"/>
          <w:szCs w:val="22"/>
        </w:rPr>
        <w:t>DATABASE SEARCHED &amp; TIME PERIOD COVERED:</w:t>
      </w:r>
    </w:p>
    <w:p w14:paraId="7933846B" w14:textId="77777777" w:rsidR="009D7AF3" w:rsidRPr="004D761A" w:rsidRDefault="009D7AF3" w:rsidP="009D7AF3">
      <w:pPr>
        <w:rPr>
          <w:b/>
          <w:sz w:val="22"/>
          <w:szCs w:val="22"/>
        </w:rPr>
      </w:pPr>
      <w:r w:rsidRPr="004D761A">
        <w:rPr>
          <w:b/>
          <w:sz w:val="22"/>
          <w:szCs w:val="22"/>
        </w:rPr>
        <w:t>CINAHL – 1/1/2015-3/7/2017</w:t>
      </w:r>
    </w:p>
    <w:p w14:paraId="486BE6BF" w14:textId="77777777" w:rsidR="009D7AF3" w:rsidRPr="00C3229A" w:rsidRDefault="009D7AF3" w:rsidP="009D7AF3">
      <w:pPr>
        <w:rPr>
          <w:sz w:val="22"/>
          <w:szCs w:val="22"/>
        </w:rPr>
      </w:pPr>
    </w:p>
    <w:p w14:paraId="6E7FFA30" w14:textId="77777777" w:rsidR="009D7AF3" w:rsidRPr="00C3229A" w:rsidRDefault="009D7AF3" w:rsidP="009D7AF3">
      <w:pPr>
        <w:rPr>
          <w:b/>
          <w:sz w:val="22"/>
          <w:szCs w:val="22"/>
        </w:rPr>
      </w:pPr>
      <w:r w:rsidRPr="00C3229A">
        <w:rPr>
          <w:b/>
          <w:sz w:val="22"/>
          <w:szCs w:val="22"/>
        </w:rPr>
        <w:t>LANGUAGE:</w:t>
      </w:r>
    </w:p>
    <w:p w14:paraId="3EADE43F" w14:textId="77777777" w:rsidR="009D7AF3" w:rsidRDefault="009D7AF3" w:rsidP="009D7AF3">
      <w:pPr>
        <w:rPr>
          <w:sz w:val="22"/>
          <w:szCs w:val="22"/>
        </w:rPr>
      </w:pPr>
      <w:r w:rsidRPr="00C3229A">
        <w:rPr>
          <w:sz w:val="22"/>
          <w:szCs w:val="22"/>
        </w:rPr>
        <w:t>English</w:t>
      </w:r>
    </w:p>
    <w:p w14:paraId="301A1270" w14:textId="77777777" w:rsidR="009D7AF3" w:rsidRDefault="009D7AF3" w:rsidP="009D7AF3">
      <w:pPr>
        <w:rPr>
          <w:sz w:val="22"/>
          <w:szCs w:val="22"/>
        </w:rPr>
      </w:pPr>
    </w:p>
    <w:p w14:paraId="73422C73" w14:textId="77777777" w:rsidR="009D7AF3" w:rsidRPr="00C3229A" w:rsidRDefault="009D7AF3" w:rsidP="009D7AF3">
      <w:pPr>
        <w:rPr>
          <w:sz w:val="22"/>
          <w:szCs w:val="22"/>
        </w:rPr>
      </w:pPr>
      <w:r w:rsidRPr="00841AA1">
        <w:rPr>
          <w:b/>
          <w:sz w:val="22"/>
          <w:szCs w:val="22"/>
        </w:rPr>
        <w:t>Geographic Subset:</w:t>
      </w:r>
      <w:r>
        <w:rPr>
          <w:sz w:val="22"/>
          <w:szCs w:val="22"/>
        </w:rPr>
        <w:br/>
        <w:t>USA</w:t>
      </w:r>
    </w:p>
    <w:p w14:paraId="4CB028D8" w14:textId="77777777" w:rsidR="009D7AF3" w:rsidRPr="00C3229A" w:rsidRDefault="009D7AF3" w:rsidP="009D7AF3">
      <w:pPr>
        <w:rPr>
          <w:sz w:val="22"/>
          <w:szCs w:val="22"/>
        </w:rPr>
      </w:pPr>
    </w:p>
    <w:p w14:paraId="1D1BC40F" w14:textId="77777777" w:rsidR="009D7AF3" w:rsidRPr="00C3229A" w:rsidRDefault="009D7AF3" w:rsidP="009D7AF3">
      <w:pPr>
        <w:rPr>
          <w:b/>
          <w:sz w:val="22"/>
          <w:szCs w:val="22"/>
        </w:rPr>
      </w:pPr>
      <w:r w:rsidRPr="00C3229A">
        <w:rPr>
          <w:b/>
          <w:sz w:val="22"/>
          <w:szCs w:val="22"/>
        </w:rPr>
        <w:t>SEARCH STRATEGY #1:</w:t>
      </w:r>
    </w:p>
    <w:p w14:paraId="4D3D21E7" w14:textId="77777777" w:rsidR="009D7AF3" w:rsidRDefault="009D7AF3" w:rsidP="009D7AF3">
      <w:pPr>
        <w:rPr>
          <w:sz w:val="22"/>
          <w:szCs w:val="22"/>
        </w:rPr>
      </w:pPr>
      <w:r>
        <w:rPr>
          <w:sz w:val="22"/>
          <w:szCs w:val="22"/>
        </w:rPr>
        <w:t>((</w:t>
      </w:r>
      <w:r w:rsidRPr="00C3229A">
        <w:rPr>
          <w:sz w:val="22"/>
          <w:szCs w:val="22"/>
        </w:rPr>
        <w:t>Rural*[tiab] OR agricultur*[tiab] OR wilderness* OR frontier*</w:t>
      </w:r>
      <w:r>
        <w:rPr>
          <w:sz w:val="22"/>
          <w:szCs w:val="22"/>
        </w:rPr>
        <w:t>[tiab]</w:t>
      </w:r>
      <w:r w:rsidRPr="00C3229A">
        <w:rPr>
          <w:sz w:val="22"/>
          <w:szCs w:val="22"/>
        </w:rPr>
        <w:t xml:space="preserve"> OR (native AND reservation*) OR farmers OR farming OR nonurban* OR "non-urban" OR remote*[tiab] OR isolated[tiab] OR "small town" OR "small towns" OR village*[tiab] OR settlement*</w:t>
      </w:r>
      <w:r>
        <w:rPr>
          <w:sz w:val="22"/>
          <w:szCs w:val="22"/>
        </w:rPr>
        <w:t>[tiab]</w:t>
      </w:r>
      <w:r w:rsidRPr="00C3229A">
        <w:rPr>
          <w:sz w:val="22"/>
          <w:szCs w:val="22"/>
        </w:rPr>
        <w:t xml:space="preserve"> OR</w:t>
      </w:r>
      <w:r>
        <w:rPr>
          <w:sz w:val="22"/>
          <w:szCs w:val="22"/>
        </w:rPr>
        <w:t xml:space="preserve"> </w:t>
      </w:r>
      <w:r w:rsidRPr="00C3229A">
        <w:rPr>
          <w:sz w:val="22"/>
          <w:szCs w:val="22"/>
        </w:rPr>
        <w:t>"</w:t>
      </w:r>
      <w:r>
        <w:rPr>
          <w:sz w:val="22"/>
          <w:szCs w:val="22"/>
        </w:rPr>
        <w:t>country side</w:t>
      </w:r>
      <w:r w:rsidRPr="00C3229A">
        <w:rPr>
          <w:sz w:val="22"/>
          <w:szCs w:val="22"/>
        </w:rPr>
        <w:t>"</w:t>
      </w:r>
      <w:r>
        <w:rPr>
          <w:sz w:val="22"/>
          <w:szCs w:val="22"/>
        </w:rPr>
        <w:t xml:space="preserve"> OR countryside OR </w:t>
      </w:r>
      <w:r w:rsidRPr="00C3229A">
        <w:rPr>
          <w:sz w:val="22"/>
          <w:szCs w:val="22"/>
        </w:rPr>
        <w:t>"</w:t>
      </w:r>
      <w:r>
        <w:rPr>
          <w:sz w:val="22"/>
          <w:szCs w:val="22"/>
        </w:rPr>
        <w:t>pastoral setting</w:t>
      </w:r>
      <w:r w:rsidRPr="00C3229A">
        <w:rPr>
          <w:sz w:val="22"/>
          <w:szCs w:val="22"/>
        </w:rPr>
        <w:t>"</w:t>
      </w:r>
      <w:r>
        <w:rPr>
          <w:sz w:val="22"/>
          <w:szCs w:val="22"/>
        </w:rPr>
        <w:t xml:space="preserve"> OR </w:t>
      </w:r>
      <w:r w:rsidRPr="00C3229A">
        <w:rPr>
          <w:sz w:val="22"/>
          <w:szCs w:val="22"/>
        </w:rPr>
        <w:t xml:space="preserve"> </w:t>
      </w:r>
      <w:r w:rsidRPr="00841AA1">
        <w:rPr>
          <w:sz w:val="22"/>
          <w:szCs w:val="22"/>
        </w:rPr>
        <w:t>(MH "Rural Population") OR (MH "Rural Health Centers") OR (MH "Hospitals, Rural") OR (MH "Rural Health Services")</w:t>
      </w:r>
    </w:p>
    <w:p w14:paraId="3D4A8C6F" w14:textId="77777777" w:rsidR="009D7AF3" w:rsidRPr="00C3229A" w:rsidRDefault="009D7AF3" w:rsidP="009D7AF3">
      <w:pPr>
        <w:rPr>
          <w:sz w:val="22"/>
          <w:szCs w:val="22"/>
        </w:rPr>
      </w:pPr>
      <w:r w:rsidRPr="00C3229A">
        <w:rPr>
          <w:sz w:val="22"/>
          <w:szCs w:val="22"/>
        </w:rPr>
        <w:t>AND</w:t>
      </w:r>
    </w:p>
    <w:p w14:paraId="6FFA5F47" w14:textId="77777777" w:rsidR="009D7AF3" w:rsidRPr="00C3229A" w:rsidRDefault="009D7AF3" w:rsidP="009D7AF3">
      <w:pPr>
        <w:rPr>
          <w:sz w:val="22"/>
          <w:szCs w:val="22"/>
        </w:rPr>
      </w:pPr>
      <w:r w:rsidRPr="00C3229A">
        <w:rPr>
          <w:sz w:val="22"/>
          <w:szCs w:val="22"/>
        </w:rPr>
        <w:t>"Health Personnel" OR physician* OR "nurse</w:t>
      </w:r>
      <w:r>
        <w:rPr>
          <w:sz w:val="22"/>
          <w:szCs w:val="22"/>
        </w:rPr>
        <w:t xml:space="preserve"> provider</w:t>
      </w:r>
      <w:r w:rsidRPr="00C3229A">
        <w:rPr>
          <w:sz w:val="22"/>
          <w:szCs w:val="22"/>
        </w:rPr>
        <w:t>"</w:t>
      </w:r>
      <w:r>
        <w:rPr>
          <w:sz w:val="22"/>
          <w:szCs w:val="22"/>
        </w:rPr>
        <w:t xml:space="preserve"> OR </w:t>
      </w:r>
      <w:r w:rsidRPr="00C3229A">
        <w:rPr>
          <w:sz w:val="22"/>
          <w:szCs w:val="22"/>
        </w:rPr>
        <w:t>"</w:t>
      </w:r>
      <w:r>
        <w:rPr>
          <w:sz w:val="22"/>
          <w:szCs w:val="22"/>
        </w:rPr>
        <w:t>nurse providers</w:t>
      </w:r>
      <w:r w:rsidRPr="00C3229A">
        <w:rPr>
          <w:sz w:val="22"/>
          <w:szCs w:val="22"/>
        </w:rPr>
        <w:t>"</w:t>
      </w:r>
      <w:r>
        <w:rPr>
          <w:sz w:val="22"/>
          <w:szCs w:val="22"/>
        </w:rPr>
        <w:t xml:space="preserve"> </w:t>
      </w:r>
      <w:r w:rsidRPr="00C3229A">
        <w:rPr>
          <w:sz w:val="22"/>
          <w:szCs w:val="22"/>
        </w:rPr>
        <w:t>OR hospitalist* OR hospital staff* OR "healthcare professional*" OR "health care professional*" OR doctor OR doctors OR "</w:t>
      </w:r>
      <w:r>
        <w:rPr>
          <w:sz w:val="22"/>
          <w:szCs w:val="22"/>
        </w:rPr>
        <w:t>health manpower</w:t>
      </w:r>
      <w:r w:rsidRPr="00C3229A">
        <w:rPr>
          <w:sz w:val="22"/>
          <w:szCs w:val="22"/>
        </w:rPr>
        <w:t>"</w:t>
      </w:r>
      <w:r>
        <w:rPr>
          <w:sz w:val="22"/>
          <w:szCs w:val="22"/>
        </w:rPr>
        <w:t xml:space="preserve"> OR clinician* ) OR </w:t>
      </w:r>
      <w:r w:rsidRPr="00841AA1">
        <w:rPr>
          <w:sz w:val="22"/>
          <w:szCs w:val="22"/>
        </w:rPr>
        <w:t>(MH "Rural Health Personnel")</w:t>
      </w:r>
      <w:r>
        <w:rPr>
          <w:sz w:val="22"/>
          <w:szCs w:val="22"/>
        </w:rPr>
        <w:t>)</w:t>
      </w:r>
    </w:p>
    <w:p w14:paraId="732628A4" w14:textId="77777777" w:rsidR="009D7AF3" w:rsidRPr="00C3229A" w:rsidRDefault="009D7AF3" w:rsidP="009D7AF3">
      <w:pPr>
        <w:rPr>
          <w:sz w:val="22"/>
          <w:szCs w:val="22"/>
        </w:rPr>
      </w:pPr>
      <w:r w:rsidRPr="00C3229A">
        <w:rPr>
          <w:sz w:val="22"/>
          <w:szCs w:val="22"/>
        </w:rPr>
        <w:t>AND</w:t>
      </w:r>
    </w:p>
    <w:p w14:paraId="19F2138A" w14:textId="77777777" w:rsidR="009D7AF3" w:rsidRDefault="009D7AF3" w:rsidP="009D7AF3">
      <w:pPr>
        <w:rPr>
          <w:sz w:val="22"/>
          <w:szCs w:val="22"/>
        </w:rPr>
      </w:pPr>
      <w:r w:rsidRPr="00BC6ED1">
        <w:rPr>
          <w:sz w:val="22"/>
          <w:szCs w:val="22"/>
        </w:rPr>
        <w:t xml:space="preserve">choice* OR choos* OR decision* OR decid* </w:t>
      </w:r>
      <w:r>
        <w:rPr>
          <w:sz w:val="22"/>
          <w:szCs w:val="22"/>
        </w:rPr>
        <w:t xml:space="preserve">OR </w:t>
      </w:r>
      <w:r w:rsidRPr="00BC6ED1">
        <w:rPr>
          <w:sz w:val="22"/>
          <w:szCs w:val="22"/>
        </w:rPr>
        <w:t>incentive* OR attract* OR influen*</w:t>
      </w:r>
      <w:r>
        <w:rPr>
          <w:sz w:val="22"/>
          <w:szCs w:val="22"/>
        </w:rPr>
        <w:t xml:space="preserve"> OR select* OR predict*</w:t>
      </w:r>
    </w:p>
    <w:p w14:paraId="76E467A0" w14:textId="77777777" w:rsidR="009D7AF3" w:rsidRDefault="009D7AF3" w:rsidP="009D7AF3">
      <w:pPr>
        <w:rPr>
          <w:sz w:val="22"/>
          <w:szCs w:val="22"/>
        </w:rPr>
      </w:pPr>
    </w:p>
    <w:p w14:paraId="336864CE" w14:textId="77777777" w:rsidR="009D7AF3" w:rsidRDefault="009D7AF3" w:rsidP="009D7AF3">
      <w:pPr>
        <w:rPr>
          <w:sz w:val="22"/>
          <w:szCs w:val="22"/>
        </w:rPr>
      </w:pPr>
      <w:r>
        <w:rPr>
          <w:sz w:val="22"/>
          <w:szCs w:val="22"/>
        </w:rPr>
        <w:t>(used USA geographic subset and there really isn’t a filter for empirical only)</w:t>
      </w:r>
    </w:p>
    <w:p w14:paraId="46EFFA18" w14:textId="77777777" w:rsidR="009D7AF3" w:rsidRDefault="009D7AF3" w:rsidP="009D7AF3">
      <w:pPr>
        <w:rPr>
          <w:sz w:val="22"/>
          <w:szCs w:val="22"/>
        </w:rPr>
      </w:pPr>
    </w:p>
    <w:p w14:paraId="7F5A3A97" w14:textId="77777777" w:rsidR="009D7AF3" w:rsidRDefault="009D7AF3" w:rsidP="009D7AF3">
      <w:pPr>
        <w:rPr>
          <w:b/>
          <w:sz w:val="22"/>
          <w:szCs w:val="22"/>
        </w:rPr>
      </w:pPr>
      <w:r w:rsidRPr="004D761A">
        <w:rPr>
          <w:b/>
          <w:sz w:val="22"/>
          <w:szCs w:val="22"/>
        </w:rPr>
        <w:t>Results: 27</w:t>
      </w:r>
      <w:r>
        <w:rPr>
          <w:b/>
          <w:sz w:val="22"/>
          <w:szCs w:val="22"/>
        </w:rPr>
        <w:t xml:space="preserve"> – duplicates = 12</w:t>
      </w:r>
    </w:p>
    <w:p w14:paraId="4386A4D2" w14:textId="77777777" w:rsidR="009D7AF3" w:rsidRDefault="009D7AF3" w:rsidP="009D7AF3">
      <w:pPr>
        <w:rPr>
          <w:b/>
          <w:sz w:val="22"/>
          <w:szCs w:val="22"/>
        </w:rPr>
      </w:pPr>
    </w:p>
    <w:p w14:paraId="1F6DF0C5" w14:textId="77777777" w:rsidR="009D7AF3" w:rsidRPr="00BC6ED1" w:rsidRDefault="009D7AF3" w:rsidP="009D7AF3">
      <w:pPr>
        <w:rPr>
          <w:b/>
          <w:sz w:val="22"/>
          <w:szCs w:val="22"/>
        </w:rPr>
      </w:pPr>
      <w:r w:rsidRPr="00BC6ED1">
        <w:rPr>
          <w:b/>
          <w:sz w:val="22"/>
          <w:szCs w:val="22"/>
        </w:rPr>
        <w:t>DATABASE SEARCHED &amp; TIME PERIOD COVERED:</w:t>
      </w:r>
    </w:p>
    <w:p w14:paraId="57BA7F4B" w14:textId="77777777" w:rsidR="009D7AF3" w:rsidRPr="008F6B26" w:rsidRDefault="009D7AF3" w:rsidP="009D7AF3">
      <w:pPr>
        <w:rPr>
          <w:b/>
          <w:sz w:val="22"/>
          <w:szCs w:val="22"/>
        </w:rPr>
      </w:pPr>
      <w:r w:rsidRPr="008F6B26">
        <w:rPr>
          <w:b/>
          <w:sz w:val="22"/>
          <w:szCs w:val="22"/>
        </w:rPr>
        <w:t>PsycINFO – 1/1/2015-3/7/2017</w:t>
      </w:r>
    </w:p>
    <w:p w14:paraId="28B25643" w14:textId="77777777" w:rsidR="009D7AF3" w:rsidRPr="00BC6ED1" w:rsidRDefault="009D7AF3" w:rsidP="009D7AF3">
      <w:pPr>
        <w:rPr>
          <w:sz w:val="22"/>
          <w:szCs w:val="22"/>
        </w:rPr>
      </w:pPr>
    </w:p>
    <w:p w14:paraId="5CA3FF09" w14:textId="77777777" w:rsidR="009D7AF3" w:rsidRPr="00BC6ED1" w:rsidRDefault="009D7AF3" w:rsidP="009D7AF3">
      <w:pPr>
        <w:rPr>
          <w:b/>
          <w:sz w:val="22"/>
          <w:szCs w:val="22"/>
        </w:rPr>
      </w:pPr>
      <w:r w:rsidRPr="00BC6ED1">
        <w:rPr>
          <w:b/>
          <w:sz w:val="22"/>
          <w:szCs w:val="22"/>
        </w:rPr>
        <w:t>LANGUAGE:</w:t>
      </w:r>
    </w:p>
    <w:p w14:paraId="1A7BED0A" w14:textId="77777777" w:rsidR="009D7AF3" w:rsidRPr="00BC6ED1" w:rsidRDefault="009D7AF3" w:rsidP="009D7AF3">
      <w:pPr>
        <w:rPr>
          <w:sz w:val="22"/>
          <w:szCs w:val="22"/>
        </w:rPr>
      </w:pPr>
      <w:r w:rsidRPr="00BC6ED1">
        <w:rPr>
          <w:sz w:val="22"/>
          <w:szCs w:val="22"/>
        </w:rPr>
        <w:t>English</w:t>
      </w:r>
      <w:r>
        <w:rPr>
          <w:sz w:val="22"/>
          <w:szCs w:val="22"/>
        </w:rPr>
        <w:br/>
      </w:r>
      <w:r w:rsidRPr="00382E79">
        <w:rPr>
          <w:b/>
          <w:sz w:val="22"/>
          <w:szCs w:val="22"/>
        </w:rPr>
        <w:t>Source</w:t>
      </w:r>
      <w:r>
        <w:rPr>
          <w:sz w:val="22"/>
          <w:szCs w:val="22"/>
        </w:rPr>
        <w:t>:</w:t>
      </w:r>
      <w:r>
        <w:rPr>
          <w:sz w:val="22"/>
          <w:szCs w:val="22"/>
        </w:rPr>
        <w:br/>
        <w:t>Academic Journals</w:t>
      </w:r>
    </w:p>
    <w:p w14:paraId="1F415A46" w14:textId="77777777" w:rsidR="009D7AF3" w:rsidRPr="00BC6ED1" w:rsidRDefault="009D7AF3" w:rsidP="009D7AF3">
      <w:pPr>
        <w:rPr>
          <w:b/>
          <w:sz w:val="22"/>
          <w:szCs w:val="22"/>
        </w:rPr>
      </w:pPr>
    </w:p>
    <w:p w14:paraId="2930E767" w14:textId="77777777" w:rsidR="009D7AF3" w:rsidRPr="00BC6ED1" w:rsidRDefault="009D7AF3" w:rsidP="009D7AF3">
      <w:pPr>
        <w:rPr>
          <w:sz w:val="22"/>
          <w:szCs w:val="22"/>
        </w:rPr>
      </w:pPr>
      <w:r w:rsidRPr="00BC6ED1">
        <w:rPr>
          <w:b/>
          <w:sz w:val="22"/>
          <w:szCs w:val="22"/>
        </w:rPr>
        <w:t>SEARCH STRATEGY:</w:t>
      </w:r>
    </w:p>
    <w:p w14:paraId="542A2831" w14:textId="77777777" w:rsidR="009D7AF3" w:rsidRPr="00BC6ED1" w:rsidRDefault="009D7AF3" w:rsidP="009D7AF3">
      <w:pPr>
        <w:rPr>
          <w:sz w:val="22"/>
          <w:szCs w:val="22"/>
        </w:rPr>
      </w:pPr>
      <w:r>
        <w:rPr>
          <w:sz w:val="22"/>
          <w:szCs w:val="22"/>
        </w:rPr>
        <w:t>(</w:t>
      </w:r>
      <w:r w:rsidRPr="00BC6ED1">
        <w:rPr>
          <w:sz w:val="22"/>
          <w:szCs w:val="22"/>
        </w:rPr>
        <w:t xml:space="preserve">rural* OR agricultur* OR wilderness* OR </w:t>
      </w:r>
      <w:r w:rsidRPr="00382E79">
        <w:rPr>
          <w:sz w:val="22"/>
          <w:szCs w:val="22"/>
        </w:rPr>
        <w:t xml:space="preserve">TI frontier* OR AB frontier*  </w:t>
      </w:r>
      <w:r w:rsidRPr="00BC6ED1">
        <w:rPr>
          <w:sz w:val="22"/>
          <w:szCs w:val="22"/>
        </w:rPr>
        <w:t xml:space="preserve">OR (native AND reservation*) OR farmer* OR farming OR nonurban* OR "non-urban" OR remote* OR isolated OR "small town" OR "small towns" OR village* OR settlement* OR "Rural Population" OR "Rural Health Services" OR "Rural Health" OR "Hospitals, Rural" </w:t>
      </w:r>
      <w:r>
        <w:rPr>
          <w:sz w:val="22"/>
          <w:szCs w:val="22"/>
        </w:rPr>
        <w:t xml:space="preserve">OR </w:t>
      </w:r>
      <w:r w:rsidRPr="00BC6ED1">
        <w:rPr>
          <w:sz w:val="22"/>
          <w:szCs w:val="22"/>
        </w:rPr>
        <w:t>"</w:t>
      </w:r>
      <w:r>
        <w:rPr>
          <w:sz w:val="22"/>
          <w:szCs w:val="22"/>
        </w:rPr>
        <w:t>Rural Hospital*</w:t>
      </w:r>
      <w:r w:rsidRPr="00BC6ED1">
        <w:rPr>
          <w:sz w:val="22"/>
          <w:szCs w:val="22"/>
        </w:rPr>
        <w:t>"</w:t>
      </w:r>
      <w:r>
        <w:rPr>
          <w:sz w:val="22"/>
          <w:szCs w:val="22"/>
        </w:rPr>
        <w:t xml:space="preserve"> OR </w:t>
      </w:r>
      <w:r w:rsidRPr="00BC6ED1">
        <w:rPr>
          <w:sz w:val="22"/>
          <w:szCs w:val="22"/>
        </w:rPr>
        <w:t>"</w:t>
      </w:r>
      <w:r>
        <w:rPr>
          <w:sz w:val="22"/>
          <w:szCs w:val="22"/>
        </w:rPr>
        <w:t>country side</w:t>
      </w:r>
      <w:r w:rsidRPr="00BC6ED1">
        <w:rPr>
          <w:sz w:val="22"/>
          <w:szCs w:val="22"/>
        </w:rPr>
        <w:t>"</w:t>
      </w:r>
      <w:r>
        <w:rPr>
          <w:sz w:val="22"/>
          <w:szCs w:val="22"/>
        </w:rPr>
        <w:t xml:space="preserve"> OR countryside OR </w:t>
      </w:r>
      <w:r w:rsidRPr="00BC6ED1">
        <w:rPr>
          <w:sz w:val="22"/>
          <w:szCs w:val="22"/>
        </w:rPr>
        <w:t>"</w:t>
      </w:r>
      <w:r>
        <w:rPr>
          <w:sz w:val="22"/>
          <w:szCs w:val="22"/>
        </w:rPr>
        <w:t>pastoral setting</w:t>
      </w:r>
      <w:r w:rsidRPr="00BC6ED1">
        <w:rPr>
          <w:sz w:val="22"/>
          <w:szCs w:val="22"/>
        </w:rPr>
        <w:t>"</w:t>
      </w:r>
    </w:p>
    <w:p w14:paraId="7054CE78" w14:textId="77777777" w:rsidR="009D7AF3" w:rsidRPr="00BC6ED1" w:rsidRDefault="009D7AF3" w:rsidP="009D7AF3">
      <w:pPr>
        <w:rPr>
          <w:sz w:val="22"/>
          <w:szCs w:val="22"/>
        </w:rPr>
      </w:pPr>
      <w:r w:rsidRPr="00BC6ED1">
        <w:rPr>
          <w:sz w:val="22"/>
          <w:szCs w:val="22"/>
        </w:rPr>
        <w:t xml:space="preserve">AND </w:t>
      </w:r>
    </w:p>
    <w:p w14:paraId="0081B64D" w14:textId="77777777" w:rsidR="009D7AF3" w:rsidRPr="00BC6ED1" w:rsidRDefault="009D7AF3" w:rsidP="009D7AF3">
      <w:pPr>
        <w:rPr>
          <w:sz w:val="22"/>
          <w:szCs w:val="22"/>
        </w:rPr>
      </w:pPr>
      <w:r w:rsidRPr="00BC6ED1">
        <w:rPr>
          <w:sz w:val="22"/>
          <w:szCs w:val="22"/>
        </w:rPr>
        <w:t>"Health Personnel" OR physician* OR hospitalist* OR "hospital staff*" OR "healthcare professional*" OR "</w:t>
      </w:r>
      <w:r>
        <w:rPr>
          <w:sz w:val="22"/>
          <w:szCs w:val="22"/>
        </w:rPr>
        <w:t>h</w:t>
      </w:r>
      <w:r w:rsidRPr="00BC6ED1">
        <w:rPr>
          <w:sz w:val="22"/>
          <w:szCs w:val="22"/>
        </w:rPr>
        <w:t>ealth care professional*" OR doctor OR doctors OR manpower OR workforce OR</w:t>
      </w:r>
      <w:r w:rsidRPr="002F100B">
        <w:t xml:space="preserve"> </w:t>
      </w:r>
      <w:r w:rsidRPr="002F100B">
        <w:rPr>
          <w:sz w:val="22"/>
          <w:szCs w:val="22"/>
        </w:rPr>
        <w:t xml:space="preserve">"hospital medical staff" </w:t>
      </w:r>
      <w:r w:rsidRPr="00BC6ED1">
        <w:rPr>
          <w:sz w:val="22"/>
          <w:szCs w:val="22"/>
        </w:rPr>
        <w:t>OR "family medicine" OR "internal medicine" OR pediatrician* OR pediatric* OR general surgeon* OR psychiatrist* OR geriatric</w:t>
      </w:r>
      <w:r>
        <w:rPr>
          <w:sz w:val="22"/>
          <w:szCs w:val="22"/>
        </w:rPr>
        <w:t>ian</w:t>
      </w:r>
      <w:r w:rsidRPr="00BC6ED1">
        <w:rPr>
          <w:sz w:val="22"/>
          <w:szCs w:val="22"/>
        </w:rPr>
        <w:t>* OR obstetric</w:t>
      </w:r>
      <w:r>
        <w:rPr>
          <w:sz w:val="22"/>
          <w:szCs w:val="22"/>
        </w:rPr>
        <w:t>ian</w:t>
      </w:r>
      <w:r w:rsidRPr="00BC6ED1">
        <w:rPr>
          <w:sz w:val="22"/>
          <w:szCs w:val="22"/>
        </w:rPr>
        <w:t>* OR gynecologis</w:t>
      </w:r>
      <w:r>
        <w:rPr>
          <w:sz w:val="22"/>
          <w:szCs w:val="22"/>
        </w:rPr>
        <w:t>t</w:t>
      </w:r>
      <w:r w:rsidRPr="00BC6ED1">
        <w:rPr>
          <w:sz w:val="22"/>
          <w:szCs w:val="22"/>
        </w:rPr>
        <w:t xml:space="preserve">* OR "nurse practitioner*" OR "physician assistant*" </w:t>
      </w:r>
      <w:r>
        <w:rPr>
          <w:sz w:val="22"/>
          <w:szCs w:val="22"/>
        </w:rPr>
        <w:t>OR clinician*</w:t>
      </w:r>
    </w:p>
    <w:p w14:paraId="0B3B603F" w14:textId="77777777" w:rsidR="009D7AF3" w:rsidRPr="00BC6ED1" w:rsidRDefault="009D7AF3" w:rsidP="009D7AF3">
      <w:pPr>
        <w:rPr>
          <w:sz w:val="22"/>
          <w:szCs w:val="22"/>
        </w:rPr>
      </w:pPr>
      <w:r w:rsidRPr="00BC6ED1">
        <w:rPr>
          <w:sz w:val="22"/>
          <w:szCs w:val="22"/>
        </w:rPr>
        <w:t xml:space="preserve">AND </w:t>
      </w:r>
    </w:p>
    <w:p w14:paraId="7FE8142C" w14:textId="77777777" w:rsidR="009D7AF3" w:rsidRDefault="009D7AF3" w:rsidP="009D7AF3">
      <w:pPr>
        <w:rPr>
          <w:sz w:val="22"/>
          <w:szCs w:val="22"/>
        </w:rPr>
      </w:pPr>
      <w:r w:rsidRPr="00BC6ED1">
        <w:rPr>
          <w:sz w:val="22"/>
          <w:szCs w:val="22"/>
        </w:rPr>
        <w:t xml:space="preserve">choice* OR choos* OR decision* OR decid* </w:t>
      </w:r>
      <w:r>
        <w:rPr>
          <w:sz w:val="22"/>
          <w:szCs w:val="22"/>
        </w:rPr>
        <w:t xml:space="preserve">OR </w:t>
      </w:r>
      <w:r w:rsidRPr="00BC6ED1">
        <w:rPr>
          <w:sz w:val="22"/>
          <w:szCs w:val="22"/>
        </w:rPr>
        <w:t>incentive* OR attract* OR influen*</w:t>
      </w:r>
      <w:r>
        <w:rPr>
          <w:sz w:val="22"/>
          <w:szCs w:val="22"/>
        </w:rPr>
        <w:t xml:space="preserve"> OR select*</w:t>
      </w:r>
      <w:r w:rsidRPr="00BC6ED1">
        <w:rPr>
          <w:sz w:val="22"/>
          <w:szCs w:val="22"/>
        </w:rPr>
        <w:t xml:space="preserve"> </w:t>
      </w:r>
      <w:r>
        <w:rPr>
          <w:sz w:val="22"/>
          <w:szCs w:val="22"/>
        </w:rPr>
        <w:t>OR predict* )</w:t>
      </w:r>
    </w:p>
    <w:p w14:paraId="055AC5AD" w14:textId="77777777" w:rsidR="009D7AF3" w:rsidRDefault="009D7AF3" w:rsidP="009D7AF3">
      <w:r>
        <w:t>NOT</w:t>
      </w:r>
    </w:p>
    <w:p w14:paraId="065E2617" w14:textId="77777777" w:rsidR="009D7AF3" w:rsidRPr="005619E4" w:rsidRDefault="009D7AF3" w:rsidP="009D7AF3">
      <w:pPr>
        <w:rPr>
          <w:sz w:val="22"/>
          <w:szCs w:val="22"/>
        </w:rPr>
      </w:pPr>
      <w:r w:rsidRPr="005619E4">
        <w:rPr>
          <w:sz w:val="22"/>
          <w:szCs w:val="22"/>
        </w:rPr>
        <w:t>PL (Tanzania OR Ukraine OR Lebanon OR Malawi OR Uganda OR nigeria OR japan OR China OR sweden OR switzerland OR england OR great britain OR united kingdom OR spain OR germany OR france OR italy OR poland OR ireland OR wales OR australia OR new zealand OR mexico OR canada OR portugal OR egypt OR jordan OR iran OR singapore OR russia OR belgium OR africa OR brazil OR noway OR finland OR netherlands OR zimbabwe OR jordan OR iran OR Iraq OR turkey OR peru OR belize OR chile OR Scotland OR Iceland OR Greenland OR Mongolia OR Algeria OR Botswana OR cameroon OR  Ghana OR Ethiopia OR kenya OR  Libya OR Korea OR morocco OR Namibia OR Rwanda OR Senegal OR sierra leone OR Somalia OR Swaziland OR sudan OR Tunisia OR Zambia OR Israel OR Greece OR hungary OR Austria OR Denmark OR Bulgaria OR Croatia OR Slovenia OR Lithuania OR Kosovo OR Cyprus OR Czech Republic OR Serbia OR Philippines OR Fiji OR India OR Vietnam OR Nepal OR Sri Lanka OR North Korea OR South Korea OR Malaysia OR gaza)</w:t>
      </w:r>
    </w:p>
    <w:p w14:paraId="64E7E239" w14:textId="77777777" w:rsidR="009D7AF3" w:rsidRDefault="009D7AF3" w:rsidP="009D7AF3">
      <w:pPr>
        <w:rPr>
          <w:b/>
        </w:rPr>
      </w:pPr>
      <w:r>
        <w:br/>
      </w:r>
      <w:r w:rsidRPr="00382E79">
        <w:rPr>
          <w:b/>
        </w:rPr>
        <w:t xml:space="preserve">Results: </w:t>
      </w:r>
      <w:r>
        <w:rPr>
          <w:b/>
        </w:rPr>
        <w:t>20</w:t>
      </w:r>
      <w:r w:rsidRPr="00382E79">
        <w:rPr>
          <w:b/>
        </w:rPr>
        <w:t xml:space="preserve">7 – duplicates = </w:t>
      </w:r>
      <w:r>
        <w:rPr>
          <w:b/>
        </w:rPr>
        <w:t>150</w:t>
      </w:r>
    </w:p>
    <w:p w14:paraId="2EDE8272" w14:textId="77777777" w:rsidR="009D7AF3" w:rsidRDefault="009D7AF3" w:rsidP="009D7AF3">
      <w:pPr>
        <w:rPr>
          <w:b/>
        </w:rPr>
      </w:pPr>
    </w:p>
    <w:p w14:paraId="293F0BCF" w14:textId="77777777" w:rsidR="009D7AF3" w:rsidRPr="00BC6ED1" w:rsidRDefault="009D7AF3" w:rsidP="009D7AF3">
      <w:pPr>
        <w:keepNext/>
        <w:rPr>
          <w:b/>
          <w:sz w:val="22"/>
          <w:szCs w:val="22"/>
        </w:rPr>
      </w:pPr>
      <w:r w:rsidRPr="00BC6ED1">
        <w:rPr>
          <w:b/>
          <w:sz w:val="22"/>
          <w:szCs w:val="22"/>
        </w:rPr>
        <w:t>DATABASE SEARCHED &amp; TIME PERIOD COVERED:</w:t>
      </w:r>
    </w:p>
    <w:p w14:paraId="72B4C71B" w14:textId="77777777" w:rsidR="009D7AF3" w:rsidRPr="00BC6ED1" w:rsidRDefault="009D7AF3" w:rsidP="009D7AF3">
      <w:pPr>
        <w:rPr>
          <w:sz w:val="22"/>
          <w:szCs w:val="22"/>
        </w:rPr>
      </w:pPr>
      <w:r w:rsidRPr="00BC6ED1">
        <w:rPr>
          <w:sz w:val="22"/>
          <w:szCs w:val="22"/>
        </w:rPr>
        <w:t>Web of Science– 1/1/20</w:t>
      </w:r>
      <w:r>
        <w:rPr>
          <w:sz w:val="22"/>
          <w:szCs w:val="22"/>
        </w:rPr>
        <w:t>15</w:t>
      </w:r>
      <w:r w:rsidRPr="00BC6ED1">
        <w:rPr>
          <w:sz w:val="22"/>
          <w:szCs w:val="22"/>
        </w:rPr>
        <w:t>-</w:t>
      </w:r>
      <w:r>
        <w:rPr>
          <w:sz w:val="22"/>
          <w:szCs w:val="22"/>
        </w:rPr>
        <w:t>3/7/2017</w:t>
      </w:r>
    </w:p>
    <w:p w14:paraId="1C475EE2" w14:textId="77777777" w:rsidR="009D7AF3" w:rsidRPr="00BC6ED1" w:rsidRDefault="009D7AF3" w:rsidP="009D7AF3">
      <w:pPr>
        <w:rPr>
          <w:sz w:val="22"/>
          <w:szCs w:val="22"/>
        </w:rPr>
      </w:pPr>
    </w:p>
    <w:p w14:paraId="790FB22E" w14:textId="77777777" w:rsidR="009D7AF3" w:rsidRPr="00BC6ED1" w:rsidRDefault="009D7AF3" w:rsidP="009D7AF3">
      <w:pPr>
        <w:rPr>
          <w:b/>
          <w:sz w:val="22"/>
          <w:szCs w:val="22"/>
        </w:rPr>
      </w:pPr>
      <w:r w:rsidRPr="00BC6ED1">
        <w:rPr>
          <w:b/>
          <w:sz w:val="22"/>
          <w:szCs w:val="22"/>
        </w:rPr>
        <w:t>LANGUAGE:</w:t>
      </w:r>
    </w:p>
    <w:p w14:paraId="6A3383BF" w14:textId="77777777" w:rsidR="009D7AF3" w:rsidRDefault="009D7AF3" w:rsidP="009D7AF3">
      <w:pPr>
        <w:rPr>
          <w:sz w:val="22"/>
          <w:szCs w:val="22"/>
        </w:rPr>
      </w:pPr>
      <w:r w:rsidRPr="00BC6ED1">
        <w:rPr>
          <w:sz w:val="22"/>
          <w:szCs w:val="22"/>
        </w:rPr>
        <w:t xml:space="preserve">  English</w:t>
      </w:r>
    </w:p>
    <w:p w14:paraId="55522C19" w14:textId="77777777" w:rsidR="009D7AF3" w:rsidRDefault="009D7AF3" w:rsidP="009D7AF3">
      <w:pPr>
        <w:rPr>
          <w:sz w:val="22"/>
          <w:szCs w:val="22"/>
        </w:rPr>
      </w:pPr>
    </w:p>
    <w:p w14:paraId="4C72A2A2" w14:textId="77777777" w:rsidR="009D7AF3" w:rsidRDefault="009D7AF3" w:rsidP="009D7AF3">
      <w:pPr>
        <w:rPr>
          <w:b/>
          <w:sz w:val="22"/>
          <w:szCs w:val="22"/>
        </w:rPr>
      </w:pPr>
      <w:r w:rsidRPr="005619E4">
        <w:rPr>
          <w:b/>
          <w:sz w:val="22"/>
          <w:szCs w:val="22"/>
        </w:rPr>
        <w:t>Countries/Territories</w:t>
      </w:r>
      <w:r>
        <w:rPr>
          <w:b/>
          <w:sz w:val="22"/>
          <w:szCs w:val="22"/>
        </w:rPr>
        <w:br/>
      </w:r>
      <w:r w:rsidRPr="005619E4">
        <w:rPr>
          <w:sz w:val="22"/>
          <w:szCs w:val="22"/>
        </w:rPr>
        <w:t>USA</w:t>
      </w:r>
    </w:p>
    <w:p w14:paraId="64D5FBBD" w14:textId="77777777" w:rsidR="009D7AF3" w:rsidRDefault="009D7AF3" w:rsidP="009D7AF3">
      <w:pPr>
        <w:rPr>
          <w:b/>
          <w:sz w:val="22"/>
          <w:szCs w:val="22"/>
        </w:rPr>
      </w:pPr>
    </w:p>
    <w:p w14:paraId="0027682B" w14:textId="77777777" w:rsidR="009D7AF3" w:rsidRPr="005619E4" w:rsidRDefault="009D7AF3" w:rsidP="009D7AF3">
      <w:pPr>
        <w:rPr>
          <w:b/>
          <w:sz w:val="22"/>
          <w:szCs w:val="22"/>
        </w:rPr>
      </w:pPr>
      <w:r>
        <w:rPr>
          <w:b/>
          <w:sz w:val="22"/>
          <w:szCs w:val="22"/>
        </w:rPr>
        <w:t>Document Types:</w:t>
      </w:r>
      <w:r>
        <w:rPr>
          <w:b/>
          <w:sz w:val="22"/>
          <w:szCs w:val="22"/>
        </w:rPr>
        <w:br/>
      </w:r>
      <w:r w:rsidRPr="005619E4">
        <w:rPr>
          <w:sz w:val="22"/>
          <w:szCs w:val="22"/>
        </w:rPr>
        <w:t>Article</w:t>
      </w:r>
      <w:r w:rsidRPr="005619E4">
        <w:rPr>
          <w:b/>
          <w:sz w:val="22"/>
          <w:szCs w:val="22"/>
        </w:rPr>
        <w:br/>
      </w:r>
    </w:p>
    <w:p w14:paraId="02D3D952" w14:textId="77777777" w:rsidR="009D7AF3" w:rsidRPr="00BC6ED1" w:rsidRDefault="009D7AF3" w:rsidP="009D7AF3">
      <w:pPr>
        <w:rPr>
          <w:sz w:val="22"/>
          <w:szCs w:val="22"/>
        </w:rPr>
      </w:pPr>
      <w:r w:rsidRPr="00BC6ED1">
        <w:rPr>
          <w:b/>
          <w:sz w:val="22"/>
          <w:szCs w:val="22"/>
        </w:rPr>
        <w:t>SEARCH STRATEGY:</w:t>
      </w:r>
    </w:p>
    <w:p w14:paraId="1444CBE6" w14:textId="77777777" w:rsidR="009D7AF3" w:rsidRDefault="009D7AF3" w:rsidP="009D7AF3">
      <w:pPr>
        <w:rPr>
          <w:sz w:val="22"/>
          <w:szCs w:val="22"/>
        </w:rPr>
      </w:pPr>
      <w:r w:rsidRPr="00BC6ED1">
        <w:rPr>
          <w:sz w:val="22"/>
          <w:szCs w:val="22"/>
        </w:rPr>
        <w:t>ts=(Rural* OR agricultur* OR wilderness* OR frontier* OR (native AND reservation*) OR farm OR farmer* OR farmers OR farming OR nonurban* OR "non-urban" OR remote* OR isolated OR "small town" OR "small towns" OR village* OR settlement*</w:t>
      </w:r>
      <w:r>
        <w:rPr>
          <w:sz w:val="22"/>
          <w:szCs w:val="22"/>
        </w:rPr>
        <w:t xml:space="preserve"> OR </w:t>
      </w:r>
      <w:r w:rsidRPr="00BC6ED1">
        <w:rPr>
          <w:sz w:val="22"/>
          <w:szCs w:val="22"/>
        </w:rPr>
        <w:t>"</w:t>
      </w:r>
      <w:r>
        <w:rPr>
          <w:sz w:val="22"/>
          <w:szCs w:val="22"/>
        </w:rPr>
        <w:t>country side</w:t>
      </w:r>
      <w:r w:rsidRPr="00BC6ED1">
        <w:rPr>
          <w:sz w:val="22"/>
          <w:szCs w:val="22"/>
        </w:rPr>
        <w:t>"</w:t>
      </w:r>
      <w:r>
        <w:rPr>
          <w:sz w:val="22"/>
          <w:szCs w:val="22"/>
        </w:rPr>
        <w:t xml:space="preserve"> OR countryside OR </w:t>
      </w:r>
      <w:r w:rsidRPr="00BC6ED1">
        <w:rPr>
          <w:sz w:val="22"/>
          <w:szCs w:val="22"/>
        </w:rPr>
        <w:t>"</w:t>
      </w:r>
      <w:r>
        <w:rPr>
          <w:sz w:val="22"/>
          <w:szCs w:val="22"/>
        </w:rPr>
        <w:t>pastoral setting</w:t>
      </w:r>
      <w:r w:rsidRPr="00BC6ED1">
        <w:rPr>
          <w:sz w:val="22"/>
          <w:szCs w:val="22"/>
        </w:rPr>
        <w:t xml:space="preserve">") </w:t>
      </w:r>
    </w:p>
    <w:p w14:paraId="2E4F05BE" w14:textId="77777777" w:rsidR="009D7AF3" w:rsidRDefault="009D7AF3" w:rsidP="009D7AF3">
      <w:pPr>
        <w:rPr>
          <w:sz w:val="22"/>
          <w:szCs w:val="22"/>
        </w:rPr>
      </w:pPr>
      <w:r w:rsidRPr="00BC6ED1">
        <w:rPr>
          <w:sz w:val="22"/>
          <w:szCs w:val="22"/>
        </w:rPr>
        <w:t xml:space="preserve">AND </w:t>
      </w:r>
    </w:p>
    <w:p w14:paraId="289C23C0" w14:textId="77777777" w:rsidR="009D7AF3" w:rsidRPr="00BC6ED1" w:rsidRDefault="009D7AF3" w:rsidP="009D7AF3">
      <w:pPr>
        <w:rPr>
          <w:sz w:val="22"/>
          <w:szCs w:val="22"/>
        </w:rPr>
      </w:pPr>
      <w:r w:rsidRPr="00BC6ED1">
        <w:rPr>
          <w:sz w:val="22"/>
          <w:szCs w:val="22"/>
        </w:rPr>
        <w:t>ts=("Health Personnel" OR physician* OR hospitalist* OR "hospital staff" OR healthcare professional* OR "health care professional*" OR doctor OR doctors OR "health manpower" OR "medical staff" OR "family medicine" OR "internal medicine" OR pediatrician* OR "general surgeon*" OR psychiatrist* OR geriatric</w:t>
      </w:r>
      <w:r>
        <w:rPr>
          <w:sz w:val="22"/>
          <w:szCs w:val="22"/>
        </w:rPr>
        <w:t>ian</w:t>
      </w:r>
      <w:r w:rsidRPr="00BC6ED1">
        <w:rPr>
          <w:sz w:val="22"/>
          <w:szCs w:val="22"/>
        </w:rPr>
        <w:t>* OR obstetric</w:t>
      </w:r>
      <w:r>
        <w:rPr>
          <w:sz w:val="22"/>
          <w:szCs w:val="22"/>
        </w:rPr>
        <w:t>ian</w:t>
      </w:r>
      <w:r w:rsidRPr="00BC6ED1">
        <w:rPr>
          <w:sz w:val="22"/>
          <w:szCs w:val="22"/>
        </w:rPr>
        <w:t>* OR gynecologis</w:t>
      </w:r>
      <w:r>
        <w:rPr>
          <w:sz w:val="22"/>
          <w:szCs w:val="22"/>
        </w:rPr>
        <w:t>t</w:t>
      </w:r>
      <w:r w:rsidRPr="00BC6ED1">
        <w:rPr>
          <w:sz w:val="22"/>
          <w:szCs w:val="22"/>
        </w:rPr>
        <w:t>* OR "nurse practitioner*" OR "physician assistant*"</w:t>
      </w:r>
      <w:r>
        <w:rPr>
          <w:sz w:val="22"/>
          <w:szCs w:val="22"/>
        </w:rPr>
        <w:t xml:space="preserve"> OR clinician*</w:t>
      </w:r>
      <w:r w:rsidRPr="00BC6ED1">
        <w:rPr>
          <w:sz w:val="22"/>
          <w:szCs w:val="22"/>
        </w:rPr>
        <w:t>)</w:t>
      </w:r>
    </w:p>
    <w:p w14:paraId="09145728" w14:textId="77777777" w:rsidR="009D7AF3" w:rsidRPr="00BC6ED1" w:rsidRDefault="009D7AF3" w:rsidP="009D7AF3">
      <w:pPr>
        <w:rPr>
          <w:sz w:val="22"/>
          <w:szCs w:val="22"/>
        </w:rPr>
      </w:pPr>
      <w:r w:rsidRPr="00BC6ED1">
        <w:rPr>
          <w:sz w:val="22"/>
          <w:szCs w:val="22"/>
        </w:rPr>
        <w:t>AND</w:t>
      </w:r>
    </w:p>
    <w:p w14:paraId="6C603F8E" w14:textId="77777777" w:rsidR="009D7AF3" w:rsidRDefault="009D7AF3" w:rsidP="009D7AF3">
      <w:pPr>
        <w:rPr>
          <w:sz w:val="22"/>
          <w:szCs w:val="22"/>
        </w:rPr>
      </w:pPr>
      <w:r>
        <w:rPr>
          <w:sz w:val="22"/>
          <w:szCs w:val="22"/>
        </w:rPr>
        <w:t>ts=(</w:t>
      </w:r>
      <w:r w:rsidRPr="00BC6ED1">
        <w:rPr>
          <w:sz w:val="22"/>
          <w:szCs w:val="22"/>
        </w:rPr>
        <w:t xml:space="preserve">choice* OR choos* OR decision* OR decid* </w:t>
      </w:r>
      <w:r>
        <w:rPr>
          <w:sz w:val="22"/>
          <w:szCs w:val="22"/>
        </w:rPr>
        <w:t xml:space="preserve">OR </w:t>
      </w:r>
      <w:r w:rsidRPr="00BC6ED1">
        <w:rPr>
          <w:sz w:val="22"/>
          <w:szCs w:val="22"/>
        </w:rPr>
        <w:t>incentive* OR attract* OR influen*</w:t>
      </w:r>
      <w:r>
        <w:rPr>
          <w:sz w:val="22"/>
          <w:szCs w:val="22"/>
        </w:rPr>
        <w:t xml:space="preserve"> OR select* OR predict*)</w:t>
      </w:r>
    </w:p>
    <w:p w14:paraId="43731E9D" w14:textId="77777777" w:rsidR="009D7AF3" w:rsidRDefault="009D7AF3" w:rsidP="009D7AF3">
      <w:pPr>
        <w:rPr>
          <w:b/>
        </w:rPr>
      </w:pPr>
    </w:p>
    <w:p w14:paraId="326A3E2F" w14:textId="77777777" w:rsidR="009D7AF3" w:rsidRDefault="009D7AF3" w:rsidP="009D7AF3">
      <w:pPr>
        <w:rPr>
          <w:b/>
        </w:rPr>
      </w:pPr>
      <w:r>
        <w:rPr>
          <w:b/>
        </w:rPr>
        <w:t>Results: 386 – duplicates = 197</w:t>
      </w:r>
    </w:p>
    <w:p w14:paraId="30E0600D" w14:textId="14B35E1F" w:rsidR="009D7AF3" w:rsidRDefault="009D7AF3" w:rsidP="009D7AF3">
      <w:pPr>
        <w:rPr>
          <w:b/>
        </w:rPr>
      </w:pPr>
    </w:p>
    <w:p w14:paraId="4D2B3102" w14:textId="77777777" w:rsidR="00142C9B" w:rsidRDefault="00142C9B" w:rsidP="00142C9B">
      <w:pPr>
        <w:pStyle w:val="NoSpacing"/>
        <w:rPr>
          <w:rFonts w:ascii="Times New Roman" w:hAnsi="Times New Roman"/>
          <w:b/>
          <w:bCs/>
        </w:rPr>
      </w:pPr>
      <w:r>
        <w:rPr>
          <w:rFonts w:ascii="Times New Roman" w:hAnsi="Times New Roman"/>
          <w:b/>
          <w:bCs/>
        </w:rPr>
        <w:t>DATABASE SEARCHED &amp; TIME PERIOD COVERED:</w:t>
      </w:r>
    </w:p>
    <w:p w14:paraId="0D03FE49" w14:textId="77777777" w:rsidR="00142C9B" w:rsidRDefault="00142C9B" w:rsidP="00142C9B">
      <w:pPr>
        <w:pStyle w:val="NoSpacing"/>
        <w:rPr>
          <w:rFonts w:ascii="Times New Roman" w:hAnsi="Times New Roman"/>
        </w:rPr>
      </w:pPr>
      <w:r>
        <w:rPr>
          <w:rFonts w:ascii="Times New Roman" w:hAnsi="Times New Roman"/>
        </w:rPr>
        <w:t>WorldCat– 2015-2017</w:t>
      </w:r>
      <w:r>
        <w:rPr>
          <w:rFonts w:ascii="Times New Roman" w:hAnsi="Times New Roman"/>
        </w:rPr>
        <w:br/>
        <w:t xml:space="preserve">Limit to file: Internet </w:t>
      </w:r>
    </w:p>
    <w:p w14:paraId="6D3EE0DA" w14:textId="77777777" w:rsidR="00142C9B" w:rsidRDefault="00142C9B" w:rsidP="00142C9B">
      <w:pPr>
        <w:pStyle w:val="NoSpacing"/>
        <w:rPr>
          <w:rFonts w:ascii="Times New Roman" w:hAnsi="Times New Roman"/>
        </w:rPr>
      </w:pPr>
    </w:p>
    <w:p w14:paraId="2044FD17" w14:textId="77777777" w:rsidR="00142C9B" w:rsidRDefault="00142C9B" w:rsidP="00142C9B">
      <w:pPr>
        <w:pStyle w:val="NoSpacing"/>
        <w:rPr>
          <w:rFonts w:ascii="Times New Roman" w:hAnsi="Times New Roman"/>
          <w:b/>
          <w:bCs/>
        </w:rPr>
      </w:pPr>
      <w:r>
        <w:rPr>
          <w:rFonts w:ascii="Times New Roman" w:hAnsi="Times New Roman"/>
          <w:b/>
          <w:bCs/>
        </w:rPr>
        <w:t>LANGUAGE:</w:t>
      </w:r>
    </w:p>
    <w:p w14:paraId="11AE126E" w14:textId="77777777" w:rsidR="00142C9B" w:rsidRDefault="00142C9B" w:rsidP="00142C9B">
      <w:pPr>
        <w:pStyle w:val="NoSpacing"/>
        <w:rPr>
          <w:rFonts w:ascii="Times New Roman" w:hAnsi="Times New Roman"/>
        </w:rPr>
      </w:pPr>
      <w:r>
        <w:rPr>
          <w:rFonts w:ascii="Times New Roman" w:hAnsi="Times New Roman"/>
        </w:rPr>
        <w:t>  English</w:t>
      </w:r>
    </w:p>
    <w:p w14:paraId="5E05CCD7" w14:textId="77777777" w:rsidR="00142C9B" w:rsidRDefault="00142C9B" w:rsidP="00142C9B">
      <w:pPr>
        <w:pStyle w:val="NoSpacing"/>
        <w:rPr>
          <w:rFonts w:ascii="Times New Roman" w:hAnsi="Times New Roman"/>
          <w:b/>
          <w:bCs/>
        </w:rPr>
      </w:pPr>
    </w:p>
    <w:p w14:paraId="1F904DDE" w14:textId="77777777" w:rsidR="00142C9B" w:rsidRDefault="00142C9B" w:rsidP="00142C9B">
      <w:pPr>
        <w:pStyle w:val="NoSpacing"/>
        <w:rPr>
          <w:rFonts w:ascii="Times New Roman" w:hAnsi="Times New Roman"/>
        </w:rPr>
      </w:pPr>
      <w:r>
        <w:rPr>
          <w:rFonts w:ascii="Times New Roman" w:hAnsi="Times New Roman"/>
          <w:b/>
          <w:bCs/>
        </w:rPr>
        <w:t>SEARCH STRATEGY:</w:t>
      </w:r>
    </w:p>
    <w:p w14:paraId="7E07F77D" w14:textId="77777777" w:rsidR="00142C9B" w:rsidRDefault="00142C9B" w:rsidP="00142C9B">
      <w:pPr>
        <w:pStyle w:val="NoSpacing"/>
        <w:rPr>
          <w:rFonts w:ascii="Times New Roman" w:hAnsi="Times New Roman"/>
        </w:rPr>
      </w:pPr>
      <w:r>
        <w:rPr>
          <w:rFonts w:ascii="Times New Roman" w:hAnsi="Times New Roman"/>
        </w:rPr>
        <w:t>kw: Rural* OR kw: agricultur* OR kw: wilderness* OR kw: frontier* OR (kw: native AND kw: reservation*) OR kw: farmer OR kw: farmers OR kw: farming OR kw: farm OR kw: farms OR kw: nonurban* OR kw: non-urban OR kw: remote* OR kw: isolate* OR kw: small w town OR kw: small w towns OR kw: village* OR kw: settlement* OR kw: countryside OR kw: country side OR (kw: pastoral and kw: setting)</w:t>
      </w:r>
    </w:p>
    <w:p w14:paraId="12AE7F4F" w14:textId="77777777" w:rsidR="00142C9B" w:rsidRDefault="00142C9B" w:rsidP="00142C9B">
      <w:pPr>
        <w:pStyle w:val="NoSpacing"/>
        <w:rPr>
          <w:rFonts w:ascii="Times New Roman" w:hAnsi="Times New Roman"/>
        </w:rPr>
      </w:pPr>
      <w:r>
        <w:rPr>
          <w:rFonts w:ascii="Times New Roman" w:hAnsi="Times New Roman"/>
        </w:rPr>
        <w:t xml:space="preserve">AND </w:t>
      </w:r>
    </w:p>
    <w:p w14:paraId="4B56A7C8" w14:textId="77777777" w:rsidR="00142C9B" w:rsidRDefault="00142C9B" w:rsidP="00142C9B">
      <w:pPr>
        <w:pStyle w:val="NoSpacing"/>
        <w:rPr>
          <w:rFonts w:ascii="Times New Roman" w:hAnsi="Times New Roman"/>
        </w:rPr>
      </w:pPr>
      <w:r>
        <w:rPr>
          <w:rFonts w:ascii="Times New Roman" w:hAnsi="Times New Roman"/>
        </w:rPr>
        <w:t>kw: Health w Personnel OR kw: physician* OR kw: nurses OR kw: nursing OR kw: hospitalist* OR (kw: hospital and kw: staff) OR (kw: healthcare and kw: professional*) OR ((kw: health and kw: care and kw: professional*) OR kw: doctor) OR kw: doctors OR kw: family w medicine OR kw: internal w medicine OR kw: pediatrician* OR kw: pediatric* OR (kw: general and kw: surgeon*) OR kw: psychiatrist* OR kw: geriatric* OR kw: obstetric* OR kw: gynecologis* OR (kw: nurse and kw: practitioner*) OR (kw: physician and kw: assistant*) OR kw: clinician</w:t>
      </w:r>
    </w:p>
    <w:p w14:paraId="566F7254" w14:textId="77777777" w:rsidR="00142C9B" w:rsidRDefault="00142C9B" w:rsidP="00142C9B">
      <w:pPr>
        <w:pStyle w:val="NoSpacing"/>
        <w:rPr>
          <w:rFonts w:ascii="Times New Roman" w:hAnsi="Times New Roman"/>
        </w:rPr>
      </w:pPr>
      <w:r>
        <w:rPr>
          <w:rFonts w:ascii="Times New Roman" w:hAnsi="Times New Roman"/>
        </w:rPr>
        <w:t>AND</w:t>
      </w:r>
    </w:p>
    <w:p w14:paraId="0C81F615" w14:textId="77777777" w:rsidR="00142C9B" w:rsidRDefault="00142C9B" w:rsidP="00142C9B">
      <w:pPr>
        <w:pStyle w:val="NoSpacing"/>
        <w:rPr>
          <w:rFonts w:ascii="Times New Roman" w:hAnsi="Times New Roman"/>
        </w:rPr>
      </w:pPr>
      <w:r>
        <w:rPr>
          <w:rFonts w:ascii="Times New Roman" w:hAnsi="Times New Roman"/>
        </w:rPr>
        <w:t>kw: choice* OR kw: choos* OR kw: decision* OR kw: decid* OR kw: select* OR kw: predict*</w:t>
      </w:r>
    </w:p>
    <w:p w14:paraId="70CA36E1" w14:textId="77777777" w:rsidR="00142C9B" w:rsidRDefault="00142C9B" w:rsidP="00142C9B">
      <w:pPr>
        <w:pStyle w:val="NoSpacing"/>
        <w:rPr>
          <w:rFonts w:ascii="Times New Roman" w:hAnsi="Times New Roman"/>
        </w:rPr>
      </w:pPr>
      <w:r>
        <w:rPr>
          <w:rFonts w:ascii="Times New Roman" w:hAnsi="Times New Roman"/>
        </w:rPr>
        <w:t>AND</w:t>
      </w:r>
    </w:p>
    <w:p w14:paraId="18A838DF" w14:textId="77777777" w:rsidR="00142C9B" w:rsidRDefault="00142C9B" w:rsidP="00142C9B">
      <w:pPr>
        <w:pStyle w:val="NoSpacing"/>
        <w:rPr>
          <w:rFonts w:ascii="Times New Roman" w:hAnsi="Times New Roman"/>
        </w:rPr>
      </w:pPr>
      <w:r>
        <w:rPr>
          <w:rFonts w:ascii="Times New Roman" w:hAnsi="Times New Roman"/>
        </w:rPr>
        <w:t>kw: incentive* OR kw: attract* OR kw: pecuniary OR kw: non-pecuniary OR kw: income OR kw: monetary OR kw: economic* OR kw: financial OR kw: opportunit* OR kw: debt* OR kw: influen*</w:t>
      </w:r>
    </w:p>
    <w:p w14:paraId="089A827B" w14:textId="77777777" w:rsidR="00142C9B" w:rsidRDefault="00142C9B" w:rsidP="00142C9B">
      <w:pPr>
        <w:pStyle w:val="NoSpacing"/>
        <w:rPr>
          <w:rFonts w:ascii="Times New Roman" w:hAnsi="Times New Roman"/>
        </w:rPr>
      </w:pPr>
    </w:p>
    <w:p w14:paraId="2A8C5664" w14:textId="77777777" w:rsidR="00142C9B" w:rsidRDefault="00142C9B" w:rsidP="00142C9B">
      <w:pPr>
        <w:pStyle w:val="NoSpacing"/>
        <w:rPr>
          <w:rFonts w:ascii="Times New Roman" w:hAnsi="Times New Roman"/>
        </w:rPr>
      </w:pPr>
      <w:r>
        <w:rPr>
          <w:rFonts w:ascii="Times New Roman" w:hAnsi="Times New Roman"/>
        </w:rPr>
        <w:t>FILTERED TO NON-JUVENILE, NON-FICTION</w:t>
      </w:r>
    </w:p>
    <w:p w14:paraId="64DB0C86" w14:textId="77777777" w:rsidR="00142C9B" w:rsidRDefault="00142C9B" w:rsidP="00142C9B">
      <w:pPr>
        <w:pStyle w:val="NoSpacing"/>
        <w:rPr>
          <w:rFonts w:ascii="Times New Roman" w:hAnsi="Times New Roman"/>
        </w:rPr>
      </w:pPr>
      <w:r>
        <w:rPr>
          <w:rFonts w:ascii="Times New Roman" w:hAnsi="Times New Roman"/>
        </w:rPr>
        <w:br/>
        <w:t>Results: 374 records – duplicates within database = 329</w:t>
      </w:r>
    </w:p>
    <w:p w14:paraId="6FF438AF" w14:textId="77777777" w:rsidR="00142C9B" w:rsidRDefault="00142C9B" w:rsidP="009D7AF3">
      <w:pPr>
        <w:rPr>
          <w:b/>
        </w:rPr>
      </w:pPr>
    </w:p>
    <w:p w14:paraId="45AB4674" w14:textId="77777777" w:rsidR="009D7AF3" w:rsidRDefault="009D7AF3" w:rsidP="009D7AF3">
      <w:pPr>
        <w:rPr>
          <w:b/>
        </w:rPr>
      </w:pPr>
      <w:r>
        <w:rPr>
          <w:b/>
        </w:rPr>
        <w:t>======</w:t>
      </w:r>
    </w:p>
    <w:p w14:paraId="56BAB4C5" w14:textId="77777777" w:rsidR="009D7AF3" w:rsidRPr="00C3229A" w:rsidRDefault="009D7AF3" w:rsidP="009D7AF3">
      <w:pPr>
        <w:pStyle w:val="Heading4"/>
      </w:pPr>
      <w:r>
        <w:t>Training and Education</w:t>
      </w:r>
    </w:p>
    <w:p w14:paraId="53B5C13B" w14:textId="77777777" w:rsidR="009D7AF3" w:rsidRPr="00C3229A" w:rsidRDefault="009D7AF3" w:rsidP="009D7AF3">
      <w:pPr>
        <w:rPr>
          <w:b/>
          <w:sz w:val="22"/>
          <w:szCs w:val="22"/>
        </w:rPr>
      </w:pPr>
      <w:r w:rsidRPr="00C3229A">
        <w:rPr>
          <w:b/>
          <w:sz w:val="22"/>
          <w:szCs w:val="22"/>
        </w:rPr>
        <w:t>DATABASE SEARCHED &amp; TIME PERIOD COVERED:</w:t>
      </w:r>
    </w:p>
    <w:p w14:paraId="7EC2E233" w14:textId="77777777" w:rsidR="009D7AF3" w:rsidRPr="00C3229A" w:rsidRDefault="009D7AF3" w:rsidP="009D7AF3">
      <w:pPr>
        <w:rPr>
          <w:sz w:val="22"/>
          <w:szCs w:val="22"/>
        </w:rPr>
      </w:pPr>
      <w:r w:rsidRPr="00C3229A">
        <w:rPr>
          <w:sz w:val="22"/>
          <w:szCs w:val="22"/>
        </w:rPr>
        <w:t>PUBMED - 1/1/20</w:t>
      </w:r>
      <w:r>
        <w:rPr>
          <w:sz w:val="22"/>
          <w:szCs w:val="22"/>
        </w:rPr>
        <w:t>1</w:t>
      </w:r>
      <w:r w:rsidRPr="00C3229A">
        <w:rPr>
          <w:sz w:val="22"/>
          <w:szCs w:val="22"/>
        </w:rPr>
        <w:t>5-</w:t>
      </w:r>
      <w:r>
        <w:rPr>
          <w:sz w:val="22"/>
          <w:szCs w:val="22"/>
        </w:rPr>
        <w:t>3/7/2017</w:t>
      </w:r>
    </w:p>
    <w:p w14:paraId="156CC2B4" w14:textId="77777777" w:rsidR="009D7AF3" w:rsidRPr="00C3229A" w:rsidRDefault="009D7AF3" w:rsidP="009D7AF3">
      <w:pPr>
        <w:rPr>
          <w:sz w:val="22"/>
          <w:szCs w:val="22"/>
        </w:rPr>
      </w:pPr>
    </w:p>
    <w:p w14:paraId="087636C1" w14:textId="77777777" w:rsidR="009D7AF3" w:rsidRPr="00C3229A" w:rsidRDefault="009D7AF3" w:rsidP="009D7AF3">
      <w:pPr>
        <w:rPr>
          <w:b/>
          <w:sz w:val="22"/>
          <w:szCs w:val="22"/>
        </w:rPr>
      </w:pPr>
      <w:r w:rsidRPr="00C3229A">
        <w:rPr>
          <w:b/>
          <w:sz w:val="22"/>
          <w:szCs w:val="22"/>
        </w:rPr>
        <w:t>LANGUAGE:</w:t>
      </w:r>
    </w:p>
    <w:p w14:paraId="3A1F48E7" w14:textId="77777777" w:rsidR="009D7AF3" w:rsidRPr="00C3229A" w:rsidRDefault="009D7AF3" w:rsidP="009D7AF3">
      <w:pPr>
        <w:rPr>
          <w:sz w:val="22"/>
          <w:szCs w:val="22"/>
        </w:rPr>
      </w:pPr>
      <w:r w:rsidRPr="00C3229A">
        <w:rPr>
          <w:sz w:val="22"/>
          <w:szCs w:val="22"/>
        </w:rPr>
        <w:t xml:space="preserve">  English</w:t>
      </w:r>
    </w:p>
    <w:p w14:paraId="5D3CA7FF" w14:textId="77777777" w:rsidR="009D7AF3" w:rsidRPr="00C3229A" w:rsidRDefault="009D7AF3" w:rsidP="009D7AF3">
      <w:pPr>
        <w:rPr>
          <w:sz w:val="22"/>
          <w:szCs w:val="22"/>
        </w:rPr>
      </w:pPr>
    </w:p>
    <w:p w14:paraId="7B05D8EB" w14:textId="77777777" w:rsidR="009D7AF3" w:rsidRPr="00C3229A" w:rsidRDefault="009D7AF3" w:rsidP="009D7AF3">
      <w:pPr>
        <w:rPr>
          <w:b/>
          <w:sz w:val="22"/>
          <w:szCs w:val="22"/>
        </w:rPr>
      </w:pPr>
      <w:r w:rsidRPr="00C3229A">
        <w:rPr>
          <w:b/>
          <w:sz w:val="22"/>
          <w:szCs w:val="22"/>
        </w:rPr>
        <w:t>SEARCH STRATEGY:</w:t>
      </w:r>
    </w:p>
    <w:p w14:paraId="2A5FB62B" w14:textId="77777777" w:rsidR="009D7AF3" w:rsidRDefault="009D7AF3" w:rsidP="009D7AF3">
      <w:pPr>
        <w:rPr>
          <w:sz w:val="22"/>
          <w:szCs w:val="22"/>
        </w:rPr>
      </w:pPr>
      <w:r w:rsidRPr="00506CC8">
        <w:rPr>
          <w:sz w:val="22"/>
          <w:szCs w:val="22"/>
        </w:rPr>
        <w:t>((Rural*[tiab] OR agricultur*[tiab] OR wilderness* OR frontier*[tiab] OR (native AND reservation*) OR farmers OR farming OR nonurban* OR "non-urban" OR remote*[tiab] OR isolated[tiab] OR "small town" OR "small towns" OR village*[tiab] OR settlement*[tiab] OR "Rural Population"[Mesh]) AND ((practice* OR health care OR rural care) OR ("Rural Health Services"[Mesh] OR "Rural Health"[Mesh] OR "Hospitals, Rural"[Mesh])))</w:t>
      </w:r>
      <w:r>
        <w:rPr>
          <w:sz w:val="22"/>
          <w:szCs w:val="22"/>
        </w:rPr>
        <w:t xml:space="preserve"> OR “country side” OR “countryside” OR “pastoral setting”</w:t>
      </w:r>
    </w:p>
    <w:p w14:paraId="34DC60C5" w14:textId="77777777" w:rsidR="009D7AF3" w:rsidRPr="00C3229A" w:rsidRDefault="009D7AF3" w:rsidP="009D7AF3">
      <w:pPr>
        <w:rPr>
          <w:sz w:val="22"/>
          <w:szCs w:val="22"/>
        </w:rPr>
      </w:pPr>
      <w:r w:rsidRPr="00C3229A">
        <w:rPr>
          <w:sz w:val="22"/>
          <w:szCs w:val="22"/>
        </w:rPr>
        <w:t>AND</w:t>
      </w:r>
    </w:p>
    <w:p w14:paraId="0579348B" w14:textId="77777777" w:rsidR="009D7AF3" w:rsidRPr="00C3229A" w:rsidRDefault="009D7AF3" w:rsidP="009D7AF3">
      <w:pPr>
        <w:rPr>
          <w:sz w:val="22"/>
          <w:szCs w:val="22"/>
        </w:rPr>
      </w:pPr>
      <w:r>
        <w:rPr>
          <w:sz w:val="22"/>
          <w:szCs w:val="22"/>
        </w:rPr>
        <w:t>(</w:t>
      </w:r>
      <w:r w:rsidRPr="00C3229A">
        <w:rPr>
          <w:sz w:val="22"/>
          <w:szCs w:val="22"/>
        </w:rPr>
        <w:t>"Schools, Health Occupations"[Mesh] OR "Students, Health Occupations"[Mesh] OR internship and residency[mh] OR graduate[tiab] OR post-graduate[tiab] OR postgraduate[tiab] OR college[tiab]</w:t>
      </w:r>
      <w:r>
        <w:rPr>
          <w:sz w:val="22"/>
          <w:szCs w:val="22"/>
        </w:rPr>
        <w:t xml:space="preserve"> OR medical school[tiab])</w:t>
      </w:r>
    </w:p>
    <w:p w14:paraId="15E17D35" w14:textId="77777777" w:rsidR="009D7AF3" w:rsidRPr="00C3229A" w:rsidRDefault="009D7AF3" w:rsidP="009D7AF3">
      <w:pPr>
        <w:rPr>
          <w:sz w:val="22"/>
          <w:szCs w:val="22"/>
        </w:rPr>
      </w:pPr>
      <w:r w:rsidRPr="00C3229A">
        <w:rPr>
          <w:sz w:val="22"/>
          <w:szCs w:val="22"/>
        </w:rPr>
        <w:t>AND</w:t>
      </w:r>
    </w:p>
    <w:p w14:paraId="068D2363" w14:textId="77777777" w:rsidR="009D7AF3" w:rsidRDefault="009D7AF3" w:rsidP="009D7AF3">
      <w:pPr>
        <w:rPr>
          <w:sz w:val="22"/>
          <w:szCs w:val="22"/>
        </w:rPr>
      </w:pPr>
      <w:r>
        <w:rPr>
          <w:sz w:val="22"/>
          <w:szCs w:val="22"/>
        </w:rPr>
        <w:t>(</w:t>
      </w:r>
      <w:r w:rsidRPr="00C3229A">
        <w:rPr>
          <w:sz w:val="22"/>
          <w:szCs w:val="22"/>
        </w:rPr>
        <w:t>training OR train[ti] OR educat*[tiab] OR medical education OR education, professional</w:t>
      </w:r>
      <w:r>
        <w:rPr>
          <w:sz w:val="22"/>
          <w:szCs w:val="22"/>
        </w:rPr>
        <w:t>[MeSH)</w:t>
      </w:r>
    </w:p>
    <w:p w14:paraId="6F934B3A" w14:textId="77777777" w:rsidR="009D7AF3" w:rsidRPr="00BC6ED1" w:rsidRDefault="009D7AF3" w:rsidP="009D7AF3">
      <w:pPr>
        <w:rPr>
          <w:sz w:val="22"/>
          <w:szCs w:val="22"/>
        </w:rPr>
      </w:pPr>
      <w:r w:rsidRPr="00BC6ED1">
        <w:rPr>
          <w:sz w:val="22"/>
          <w:szCs w:val="22"/>
        </w:rPr>
        <w:t xml:space="preserve">AND </w:t>
      </w:r>
    </w:p>
    <w:p w14:paraId="00B9EE1B" w14:textId="77777777" w:rsidR="009D7AF3" w:rsidRPr="00BC6ED1" w:rsidRDefault="009D7AF3" w:rsidP="009D7AF3">
      <w:pPr>
        <w:rPr>
          <w:sz w:val="22"/>
          <w:szCs w:val="22"/>
        </w:rPr>
      </w:pPr>
      <w:r>
        <w:rPr>
          <w:sz w:val="22"/>
          <w:szCs w:val="22"/>
        </w:rPr>
        <w:t xml:space="preserve">(Medical OR medicine OR </w:t>
      </w:r>
      <w:r w:rsidRPr="00BC6ED1">
        <w:rPr>
          <w:sz w:val="22"/>
          <w:szCs w:val="22"/>
        </w:rPr>
        <w:t>"Health Personnel" OR physician* OR hospitalist* OR hospital staff* OR healthcare professional* OR health care professional* OR doctor OR doctors OR manpower OR workforce hospital OR "family medicine" OR "internal medicine" OR pediatrician* OR pediatric* OR general surgeon* OR psychiatrist* OR geriatric</w:t>
      </w:r>
      <w:r>
        <w:rPr>
          <w:sz w:val="22"/>
          <w:szCs w:val="22"/>
        </w:rPr>
        <w:t>ian</w:t>
      </w:r>
      <w:r w:rsidRPr="00BC6ED1">
        <w:rPr>
          <w:sz w:val="22"/>
          <w:szCs w:val="22"/>
        </w:rPr>
        <w:t>* OR obstetric</w:t>
      </w:r>
      <w:r>
        <w:rPr>
          <w:sz w:val="22"/>
          <w:szCs w:val="22"/>
        </w:rPr>
        <w:t>ian</w:t>
      </w:r>
      <w:r w:rsidRPr="00BC6ED1">
        <w:rPr>
          <w:sz w:val="22"/>
          <w:szCs w:val="22"/>
        </w:rPr>
        <w:t>* OR gynecologis</w:t>
      </w:r>
      <w:r>
        <w:rPr>
          <w:sz w:val="22"/>
          <w:szCs w:val="22"/>
        </w:rPr>
        <w:t>t</w:t>
      </w:r>
      <w:r w:rsidRPr="00BC6ED1">
        <w:rPr>
          <w:sz w:val="22"/>
          <w:szCs w:val="22"/>
        </w:rPr>
        <w:t xml:space="preserve">* OR nurse practitioner* OR physician assistant* </w:t>
      </w:r>
      <w:r>
        <w:rPr>
          <w:sz w:val="22"/>
          <w:szCs w:val="22"/>
        </w:rPr>
        <w:t>OR resident[tiab]) OR clinician*</w:t>
      </w:r>
    </w:p>
    <w:p w14:paraId="77F02300" w14:textId="77777777" w:rsidR="009D7AF3" w:rsidRPr="00C3229A" w:rsidRDefault="009D7AF3" w:rsidP="009D7AF3">
      <w:pPr>
        <w:rPr>
          <w:sz w:val="22"/>
          <w:szCs w:val="22"/>
        </w:rPr>
      </w:pPr>
      <w:r w:rsidRPr="00C3229A">
        <w:rPr>
          <w:sz w:val="22"/>
          <w:szCs w:val="22"/>
        </w:rPr>
        <w:t>AND</w:t>
      </w:r>
    </w:p>
    <w:p w14:paraId="527BA2BF" w14:textId="77777777" w:rsidR="009D7AF3" w:rsidRDefault="009D7AF3" w:rsidP="009D7AF3">
      <w:pPr>
        <w:rPr>
          <w:sz w:val="22"/>
          <w:szCs w:val="22"/>
        </w:rPr>
      </w:pPr>
      <w:r>
        <w:rPr>
          <w:sz w:val="22"/>
          <w:szCs w:val="22"/>
        </w:rPr>
        <w:t>(</w:t>
      </w:r>
      <w:r w:rsidRPr="00C3229A">
        <w:rPr>
          <w:sz w:val="22"/>
          <w:szCs w:val="22"/>
        </w:rPr>
        <w:t>Program</w:t>
      </w:r>
      <w:r>
        <w:rPr>
          <w:sz w:val="22"/>
          <w:szCs w:val="22"/>
        </w:rPr>
        <w:t>[tiab]</w:t>
      </w:r>
      <w:r w:rsidRPr="00C3229A">
        <w:rPr>
          <w:sz w:val="22"/>
          <w:szCs w:val="22"/>
        </w:rPr>
        <w:t xml:space="preserve"> OR programs[tiab] </w:t>
      </w:r>
      <w:r>
        <w:rPr>
          <w:sz w:val="22"/>
          <w:szCs w:val="22"/>
        </w:rPr>
        <w:t xml:space="preserve">OR rural track[tiab] </w:t>
      </w:r>
      <w:r w:rsidRPr="00C3229A">
        <w:rPr>
          <w:sz w:val="22"/>
          <w:szCs w:val="22"/>
        </w:rPr>
        <w:t xml:space="preserve">OR effort[tiab] OR efforts[tiab] OR evaluat*[tiab] OR improv*[tiab] OR success*[tiab] OR </w:t>
      </w:r>
      <w:r>
        <w:rPr>
          <w:sz w:val="22"/>
          <w:szCs w:val="22"/>
        </w:rPr>
        <w:t xml:space="preserve">effectiveness[tiab] OR </w:t>
      </w:r>
      <w:r w:rsidRPr="00C3229A">
        <w:rPr>
          <w:sz w:val="22"/>
          <w:szCs w:val="22"/>
        </w:rPr>
        <w:t>efficacy</w:t>
      </w:r>
      <w:r>
        <w:rPr>
          <w:sz w:val="22"/>
          <w:szCs w:val="22"/>
        </w:rPr>
        <w:t>[tiab]</w:t>
      </w:r>
      <w:r w:rsidRPr="00C3229A">
        <w:rPr>
          <w:sz w:val="22"/>
          <w:szCs w:val="22"/>
        </w:rPr>
        <w:t xml:space="preserve"> OR survey*</w:t>
      </w:r>
      <w:r>
        <w:rPr>
          <w:sz w:val="22"/>
          <w:szCs w:val="22"/>
        </w:rPr>
        <w:t>[tiab]</w:t>
      </w:r>
      <w:r w:rsidRPr="00C3229A">
        <w:rPr>
          <w:sz w:val="22"/>
          <w:szCs w:val="22"/>
        </w:rPr>
        <w:t xml:space="preserve"> OR questionnaire*</w:t>
      </w:r>
      <w:r>
        <w:rPr>
          <w:sz w:val="22"/>
          <w:szCs w:val="22"/>
        </w:rPr>
        <w:t>[tiab])</w:t>
      </w:r>
    </w:p>
    <w:p w14:paraId="6C1F6668" w14:textId="77777777" w:rsidR="009D7AF3" w:rsidRPr="00C11314" w:rsidRDefault="009D7AF3" w:rsidP="009D7AF3">
      <w:pPr>
        <w:rPr>
          <w:sz w:val="22"/>
          <w:szCs w:val="22"/>
        </w:rPr>
      </w:pPr>
      <w:r w:rsidRPr="00C11314">
        <w:rPr>
          <w:sz w:val="22"/>
          <w:szCs w:val="22"/>
        </w:rPr>
        <w:t>AND</w:t>
      </w:r>
    </w:p>
    <w:p w14:paraId="0BA888A3" w14:textId="77777777" w:rsidR="009D7AF3" w:rsidRDefault="009D7AF3" w:rsidP="009D7AF3">
      <w:pPr>
        <w:rPr>
          <w:sz w:val="22"/>
          <w:szCs w:val="22"/>
        </w:rPr>
      </w:pPr>
      <w:r>
        <w:rPr>
          <w:sz w:val="22"/>
          <w:szCs w:val="22"/>
        </w:rPr>
        <w:t>(</w:t>
      </w:r>
      <w:r w:rsidRPr="00C11314">
        <w:rPr>
          <w:sz w:val="22"/>
          <w:szCs w:val="22"/>
        </w:rPr>
        <w:t>usa[Affiliation] OR AL[Affiliation] OR AK[Affiliation] OR AZ[Affiliation] OR AR[Affiliation] OR CA[Affiliation] OR CO[Affiliation] OR CT[Affiliation] OR DE[Affiliation] OR FL[Affiliation] OR GA[Affiliation] OR HI[Affiliation] OR ID[Affiliation] OR IL[Affiliation] OR IN[Affiliation] OR IA[Affiliation] OR KS[Affiliation] OR KY[Affiliation] OR LA[Affiliation] OR ME[Affiliation] OR MD[Affiliation] OR MA[Affiliation] OR MI[Affiliation] OR MN[Affiliation] OR MS[Affiliation] OR MO[Affiliation] OR MT[Affiliation] OR NE[Affiliation] OR NV[Affiliation] OR NH[Affiliation] OR NJ[Affiliation] OR NM[Affiliation] OR NY[Affiliation] OR NC[Affiliation] OR ND[Affiliation] OR OH[Affiliation] OR OK[Affiliation] OR OR[Affiliation] OR PA[Affiliation] OR RI[Affiliation] OR SC[Affiliation] OR SD[Affiliation] OR TN[Affiliation] OR TX[Affiliation] OR UT[Affiliation] OR VA[Affiliation] OR VT[Affiliation] OR WA[Affiliation] OR WV[Affiliation] OR WI[Affiliation] OR WY[Affiliation] OR Alabama[Affiliation] OR Alaska[Affiliation] OR Arizona[Affiliation] OR Arkansas[Affiliation] OR California[Affiliation] OR Colorado[Affiliation] OR Connecticut[Affiliation] OR Delaware[Affiliation] OR Florida[Affiliation] OR Georgia[Affiliation] OR Hawaii[Affiliation] OR Idaho[Affiliation] OR Illinois[Affiliation] OR Indiana[Affiliation] OR Iowa[Affiliation] OR Kansas[Affiliation] OR Kentucky[Affiliation] OR Louisiana[Affiliation] OR Maine[Affiliation] OR Maryland[Affiliation] OR Massachusetts[Affiliation] OR Michigan[Affiliation] OR Minnesota[Affiliation] OR Mississippi[Affiliation] OR Missouri[Affiliation] OR Montana[Affiliation] OR Nebraska[Affiliation] OR Nevada[Affiliation] OR New Hampshire[Affiliation] OR New Jersey[Affiliation] OR New Mexico[Affiliation] OR New York[Affiliation] OR North Carolina[Affiliation] OR North Dakota[Affiliation] OR Ohio[Affiliation] OR Oklahoma[Affiliation] OR Oregon[Affiliation] OR Pennsylvania[Affiliation] OR Rhode Island[Affiliation] OR South Carolina[Affiliation] OR South Dakota[Affiliation] OR Tennessee[Affiliation] OR Texas[Affiliation] OR Utah[Affiliation] OR Vermont[Affiliation] OR Virginia[Affiliation] OR Washington[Affiliation] OR West Virginia[Affiliation] OR Wisconsin[Affiliation] OR Wyoming[Affiliation] OR united states[Affiliation]</w:t>
      </w:r>
      <w:r>
        <w:rPr>
          <w:sz w:val="22"/>
          <w:szCs w:val="22"/>
        </w:rPr>
        <w:t>)</w:t>
      </w:r>
    </w:p>
    <w:p w14:paraId="5B8E9B92" w14:textId="77777777" w:rsidR="009D7AF3" w:rsidRDefault="009D7AF3" w:rsidP="009D7AF3">
      <w:pPr>
        <w:rPr>
          <w:b/>
          <w:sz w:val="22"/>
          <w:szCs w:val="22"/>
        </w:rPr>
      </w:pPr>
      <w:r>
        <w:rPr>
          <w:b/>
          <w:sz w:val="22"/>
          <w:szCs w:val="22"/>
        </w:rPr>
        <w:t>Results: 122 – duplicates = 70</w:t>
      </w:r>
    </w:p>
    <w:p w14:paraId="08F31F63" w14:textId="77777777" w:rsidR="009D7AF3" w:rsidRDefault="009D7AF3" w:rsidP="009D7AF3">
      <w:pPr>
        <w:rPr>
          <w:b/>
          <w:sz w:val="22"/>
          <w:szCs w:val="22"/>
        </w:rPr>
      </w:pPr>
    </w:p>
    <w:p w14:paraId="7207C94A" w14:textId="77777777" w:rsidR="009D7AF3" w:rsidRPr="00C3229A" w:rsidRDefault="009D7AF3" w:rsidP="009D7AF3">
      <w:pPr>
        <w:keepNext/>
        <w:rPr>
          <w:b/>
          <w:sz w:val="22"/>
          <w:szCs w:val="22"/>
        </w:rPr>
      </w:pPr>
      <w:r w:rsidRPr="00C3229A">
        <w:rPr>
          <w:b/>
          <w:sz w:val="22"/>
          <w:szCs w:val="22"/>
        </w:rPr>
        <w:t>DATABASE SEARCHED &amp; TIME PERIOD COVERED:</w:t>
      </w:r>
    </w:p>
    <w:p w14:paraId="2FC22228" w14:textId="77777777" w:rsidR="009D7AF3" w:rsidRPr="00C3229A" w:rsidRDefault="009D7AF3" w:rsidP="009D7AF3">
      <w:pPr>
        <w:rPr>
          <w:sz w:val="22"/>
          <w:szCs w:val="22"/>
        </w:rPr>
      </w:pPr>
      <w:r w:rsidRPr="00C3229A">
        <w:rPr>
          <w:sz w:val="22"/>
          <w:szCs w:val="22"/>
        </w:rPr>
        <w:t>CI</w:t>
      </w:r>
      <w:r w:rsidRPr="00DE014D">
        <w:rPr>
          <w:sz w:val="22"/>
          <w:szCs w:val="22"/>
        </w:rPr>
        <w:t>NA</w:t>
      </w:r>
      <w:r w:rsidRPr="00C3229A">
        <w:rPr>
          <w:sz w:val="22"/>
          <w:szCs w:val="22"/>
        </w:rPr>
        <w:t>HL – 1/1/20</w:t>
      </w:r>
      <w:r>
        <w:rPr>
          <w:sz w:val="22"/>
          <w:szCs w:val="22"/>
        </w:rPr>
        <w:t>15-3/7/2017</w:t>
      </w:r>
    </w:p>
    <w:p w14:paraId="45A51F30" w14:textId="77777777" w:rsidR="009D7AF3" w:rsidRPr="00C3229A" w:rsidRDefault="009D7AF3" w:rsidP="009D7AF3">
      <w:pPr>
        <w:rPr>
          <w:sz w:val="22"/>
          <w:szCs w:val="22"/>
        </w:rPr>
      </w:pPr>
    </w:p>
    <w:p w14:paraId="6AAA594A" w14:textId="77777777" w:rsidR="009D7AF3" w:rsidRPr="00C3229A" w:rsidRDefault="009D7AF3" w:rsidP="009D7AF3">
      <w:pPr>
        <w:rPr>
          <w:b/>
          <w:sz w:val="22"/>
          <w:szCs w:val="22"/>
        </w:rPr>
      </w:pPr>
      <w:r w:rsidRPr="00C3229A">
        <w:rPr>
          <w:b/>
          <w:sz w:val="22"/>
          <w:szCs w:val="22"/>
        </w:rPr>
        <w:t>LANGUAGE:</w:t>
      </w:r>
    </w:p>
    <w:p w14:paraId="24305875" w14:textId="77777777" w:rsidR="009D7AF3" w:rsidRDefault="009D7AF3" w:rsidP="009D7AF3">
      <w:pPr>
        <w:rPr>
          <w:sz w:val="22"/>
          <w:szCs w:val="22"/>
        </w:rPr>
      </w:pPr>
      <w:r w:rsidRPr="00C3229A">
        <w:rPr>
          <w:sz w:val="22"/>
          <w:szCs w:val="22"/>
        </w:rPr>
        <w:t>English</w:t>
      </w:r>
    </w:p>
    <w:p w14:paraId="6DBE3B8C" w14:textId="77777777" w:rsidR="009D7AF3" w:rsidRPr="00C3229A" w:rsidRDefault="009D7AF3" w:rsidP="009D7AF3">
      <w:pPr>
        <w:rPr>
          <w:sz w:val="22"/>
          <w:szCs w:val="22"/>
        </w:rPr>
      </w:pPr>
      <w:r w:rsidRPr="00841AA1">
        <w:rPr>
          <w:b/>
          <w:sz w:val="22"/>
          <w:szCs w:val="22"/>
        </w:rPr>
        <w:t>Geographic Subset:</w:t>
      </w:r>
      <w:r>
        <w:rPr>
          <w:sz w:val="22"/>
          <w:szCs w:val="22"/>
        </w:rPr>
        <w:br/>
        <w:t>USA</w:t>
      </w:r>
    </w:p>
    <w:p w14:paraId="35FF48CB" w14:textId="77777777" w:rsidR="009D7AF3" w:rsidRPr="00C3229A" w:rsidRDefault="009D7AF3" w:rsidP="009D7AF3">
      <w:pPr>
        <w:rPr>
          <w:sz w:val="22"/>
          <w:szCs w:val="22"/>
        </w:rPr>
      </w:pPr>
    </w:p>
    <w:p w14:paraId="1D9872FB" w14:textId="77777777" w:rsidR="009D7AF3" w:rsidRPr="00C3229A" w:rsidRDefault="009D7AF3" w:rsidP="009D7AF3">
      <w:pPr>
        <w:keepNext/>
        <w:rPr>
          <w:b/>
          <w:sz w:val="22"/>
          <w:szCs w:val="22"/>
        </w:rPr>
      </w:pPr>
      <w:r w:rsidRPr="00C3229A">
        <w:rPr>
          <w:b/>
          <w:sz w:val="22"/>
          <w:szCs w:val="22"/>
        </w:rPr>
        <w:t>SEARCH STRATEGY:</w:t>
      </w:r>
    </w:p>
    <w:p w14:paraId="7C7FDBD9" w14:textId="77777777" w:rsidR="009D7AF3" w:rsidRDefault="009D7AF3" w:rsidP="009D7AF3">
      <w:pPr>
        <w:rPr>
          <w:sz w:val="22"/>
          <w:szCs w:val="22"/>
        </w:rPr>
      </w:pPr>
      <w:r>
        <w:rPr>
          <w:sz w:val="22"/>
          <w:szCs w:val="22"/>
        </w:rPr>
        <w:t>(</w:t>
      </w:r>
      <w:r w:rsidRPr="00506CC8">
        <w:rPr>
          <w:sz w:val="22"/>
          <w:szCs w:val="22"/>
        </w:rPr>
        <w:t>(</w:t>
      </w:r>
      <w:r w:rsidRPr="00C3229A">
        <w:rPr>
          <w:sz w:val="22"/>
          <w:szCs w:val="22"/>
        </w:rPr>
        <w:t>Rural*[tiab] OR agricultur*[tiab] OR wilderness* OR frontier*</w:t>
      </w:r>
      <w:r>
        <w:rPr>
          <w:sz w:val="22"/>
          <w:szCs w:val="22"/>
        </w:rPr>
        <w:t>[tiab]</w:t>
      </w:r>
      <w:r w:rsidRPr="00C3229A">
        <w:rPr>
          <w:sz w:val="22"/>
          <w:szCs w:val="22"/>
        </w:rPr>
        <w:t xml:space="preserve"> OR (native AND reservation*) OR farmers OR farming OR nonurban* OR "non-urban" OR remote*[tiab] OR isolated[tiab] OR "small town" OR "small towns" OR village*[tiab] OR settlement*</w:t>
      </w:r>
      <w:r>
        <w:rPr>
          <w:sz w:val="22"/>
          <w:szCs w:val="22"/>
        </w:rPr>
        <w:t>[tiab]</w:t>
      </w:r>
      <w:r w:rsidRPr="00C3229A">
        <w:rPr>
          <w:sz w:val="22"/>
          <w:szCs w:val="22"/>
        </w:rPr>
        <w:t xml:space="preserve"> OR</w:t>
      </w:r>
      <w:r>
        <w:rPr>
          <w:sz w:val="22"/>
          <w:szCs w:val="22"/>
        </w:rPr>
        <w:t xml:space="preserve"> </w:t>
      </w:r>
      <w:r w:rsidRPr="00C3229A">
        <w:rPr>
          <w:sz w:val="22"/>
          <w:szCs w:val="22"/>
        </w:rPr>
        <w:t>"</w:t>
      </w:r>
      <w:r>
        <w:rPr>
          <w:sz w:val="22"/>
          <w:szCs w:val="22"/>
        </w:rPr>
        <w:t>country side</w:t>
      </w:r>
      <w:r w:rsidRPr="00C3229A">
        <w:rPr>
          <w:sz w:val="22"/>
          <w:szCs w:val="22"/>
        </w:rPr>
        <w:t>"</w:t>
      </w:r>
      <w:r>
        <w:rPr>
          <w:sz w:val="22"/>
          <w:szCs w:val="22"/>
        </w:rPr>
        <w:t xml:space="preserve"> OR countryside OR </w:t>
      </w:r>
      <w:r w:rsidRPr="00C3229A">
        <w:rPr>
          <w:sz w:val="22"/>
          <w:szCs w:val="22"/>
        </w:rPr>
        <w:t>"</w:t>
      </w:r>
      <w:r>
        <w:rPr>
          <w:sz w:val="22"/>
          <w:szCs w:val="22"/>
        </w:rPr>
        <w:t>pastoral setting</w:t>
      </w:r>
      <w:r w:rsidRPr="00C3229A">
        <w:rPr>
          <w:sz w:val="22"/>
          <w:szCs w:val="22"/>
        </w:rPr>
        <w:t>"</w:t>
      </w:r>
      <w:r>
        <w:rPr>
          <w:sz w:val="22"/>
          <w:szCs w:val="22"/>
        </w:rPr>
        <w:t xml:space="preserve"> OR </w:t>
      </w:r>
      <w:r w:rsidRPr="00C3229A">
        <w:rPr>
          <w:sz w:val="22"/>
          <w:szCs w:val="22"/>
        </w:rPr>
        <w:t xml:space="preserve"> </w:t>
      </w:r>
      <w:r w:rsidRPr="00841AA1">
        <w:rPr>
          <w:sz w:val="22"/>
          <w:szCs w:val="22"/>
        </w:rPr>
        <w:t>(MH "Rural Population") OR (MH "Rural Health Centers") OR (MH "Hospitals, Rural") OR (MH "Rural Health Services")</w:t>
      </w:r>
    </w:p>
    <w:p w14:paraId="50221DC6" w14:textId="77777777" w:rsidR="009D7AF3" w:rsidRPr="00C3229A" w:rsidRDefault="009D7AF3" w:rsidP="009D7AF3">
      <w:pPr>
        <w:rPr>
          <w:sz w:val="22"/>
          <w:szCs w:val="22"/>
        </w:rPr>
      </w:pPr>
      <w:r w:rsidRPr="00C3229A">
        <w:rPr>
          <w:sz w:val="22"/>
          <w:szCs w:val="22"/>
        </w:rPr>
        <w:t>AND</w:t>
      </w:r>
    </w:p>
    <w:p w14:paraId="47DD1E34" w14:textId="77777777" w:rsidR="009D7AF3" w:rsidRPr="00C3229A" w:rsidRDefault="009D7AF3" w:rsidP="009D7AF3">
      <w:pPr>
        <w:rPr>
          <w:sz w:val="22"/>
          <w:szCs w:val="22"/>
        </w:rPr>
      </w:pPr>
      <w:r>
        <w:rPr>
          <w:sz w:val="22"/>
          <w:szCs w:val="22"/>
        </w:rPr>
        <w:t>(</w:t>
      </w:r>
      <w:r w:rsidRPr="003C4144">
        <w:rPr>
          <w:sz w:val="22"/>
          <w:szCs w:val="22"/>
        </w:rPr>
        <w:t>Medical OR medicine OR "Health Personnel" OR physician* OR hospitalist* OR hospital staff* OR healthcare professional* OR health care professional* OR doctor OR doctors OR manpower OR workforce hospital OR "family medicine" OR "internal medicine" OR pediatrician* OR pediatric* OR general surgeon* OR psychiatrist* OR geriatrician* OR obstetrician* OR gynecologist* OR nurse practitioner* OR physician assistant* OR resident[tiab]</w:t>
      </w:r>
      <w:r w:rsidRPr="00C3229A">
        <w:rPr>
          <w:sz w:val="22"/>
          <w:szCs w:val="22"/>
        </w:rPr>
        <w:t xml:space="preserve">  </w:t>
      </w:r>
      <w:r>
        <w:rPr>
          <w:sz w:val="22"/>
          <w:szCs w:val="22"/>
        </w:rPr>
        <w:t xml:space="preserve">OR clinician*)) OR </w:t>
      </w:r>
      <w:r w:rsidRPr="00841AA1">
        <w:rPr>
          <w:sz w:val="22"/>
          <w:szCs w:val="22"/>
        </w:rPr>
        <w:t>(MH "Rural Health Personnel")</w:t>
      </w:r>
      <w:r>
        <w:rPr>
          <w:sz w:val="22"/>
          <w:szCs w:val="22"/>
        </w:rPr>
        <w:t>)</w:t>
      </w:r>
    </w:p>
    <w:p w14:paraId="08DC929A" w14:textId="77777777" w:rsidR="009D7AF3" w:rsidRPr="00C3229A" w:rsidRDefault="009D7AF3" w:rsidP="009D7AF3">
      <w:pPr>
        <w:rPr>
          <w:sz w:val="22"/>
          <w:szCs w:val="22"/>
        </w:rPr>
      </w:pPr>
      <w:r w:rsidRPr="00C3229A">
        <w:rPr>
          <w:sz w:val="22"/>
          <w:szCs w:val="22"/>
        </w:rPr>
        <w:t>AND</w:t>
      </w:r>
    </w:p>
    <w:p w14:paraId="10F0CC08" w14:textId="77777777" w:rsidR="009D7AF3" w:rsidRPr="00C3229A" w:rsidRDefault="009D7AF3" w:rsidP="009D7AF3">
      <w:pPr>
        <w:rPr>
          <w:sz w:val="22"/>
          <w:szCs w:val="22"/>
        </w:rPr>
      </w:pPr>
      <w:r w:rsidRPr="00495BA8">
        <w:rPr>
          <w:sz w:val="22"/>
          <w:szCs w:val="22"/>
        </w:rPr>
        <w:t>(MH "Schools, Health Occupations+")</w:t>
      </w:r>
      <w:r>
        <w:rPr>
          <w:sz w:val="22"/>
          <w:szCs w:val="22"/>
        </w:rPr>
        <w:t xml:space="preserve"> </w:t>
      </w:r>
      <w:r w:rsidRPr="00C3229A">
        <w:rPr>
          <w:sz w:val="22"/>
          <w:szCs w:val="22"/>
        </w:rPr>
        <w:t xml:space="preserve">OR </w:t>
      </w:r>
      <w:r w:rsidRPr="00495BA8">
        <w:rPr>
          <w:sz w:val="22"/>
          <w:szCs w:val="22"/>
        </w:rPr>
        <w:t>(MH "Internship and Residency")</w:t>
      </w:r>
      <w:r>
        <w:rPr>
          <w:sz w:val="22"/>
          <w:szCs w:val="22"/>
        </w:rPr>
        <w:t xml:space="preserve"> </w:t>
      </w:r>
      <w:r w:rsidRPr="00C3229A">
        <w:rPr>
          <w:sz w:val="22"/>
          <w:szCs w:val="22"/>
        </w:rPr>
        <w:t>OR graduate[tiab] OR post-graduate[tiab] OR postgraduate[tiab] OR college[tiab]</w:t>
      </w:r>
      <w:r>
        <w:rPr>
          <w:sz w:val="22"/>
          <w:szCs w:val="22"/>
        </w:rPr>
        <w:t xml:space="preserve"> OR medical school[tiab]</w:t>
      </w:r>
    </w:p>
    <w:p w14:paraId="00CFF739" w14:textId="77777777" w:rsidR="009D7AF3" w:rsidRPr="00C3229A" w:rsidRDefault="009D7AF3" w:rsidP="009D7AF3">
      <w:pPr>
        <w:rPr>
          <w:sz w:val="22"/>
          <w:szCs w:val="22"/>
        </w:rPr>
      </w:pPr>
      <w:r w:rsidRPr="00C3229A">
        <w:rPr>
          <w:sz w:val="22"/>
          <w:szCs w:val="22"/>
        </w:rPr>
        <w:t>AND</w:t>
      </w:r>
    </w:p>
    <w:p w14:paraId="454BEE8B" w14:textId="77777777" w:rsidR="009D7AF3" w:rsidRDefault="009D7AF3" w:rsidP="009D7AF3">
      <w:pPr>
        <w:rPr>
          <w:sz w:val="22"/>
          <w:szCs w:val="22"/>
        </w:rPr>
      </w:pPr>
      <w:r w:rsidRPr="00C3229A">
        <w:rPr>
          <w:sz w:val="22"/>
          <w:szCs w:val="22"/>
        </w:rPr>
        <w:t>training OR train[ti] OR educat*[tiab] OR medical education OR Program</w:t>
      </w:r>
      <w:r>
        <w:rPr>
          <w:sz w:val="22"/>
          <w:szCs w:val="22"/>
        </w:rPr>
        <w:t>[tiab]</w:t>
      </w:r>
      <w:r w:rsidRPr="00C3229A">
        <w:rPr>
          <w:sz w:val="22"/>
          <w:szCs w:val="22"/>
        </w:rPr>
        <w:t xml:space="preserve"> OR programs[tiab] </w:t>
      </w:r>
      <w:r>
        <w:rPr>
          <w:sz w:val="22"/>
          <w:szCs w:val="22"/>
        </w:rPr>
        <w:t xml:space="preserve">OR rural track[tiab] </w:t>
      </w:r>
      <w:r w:rsidRPr="00C3229A">
        <w:rPr>
          <w:sz w:val="22"/>
          <w:szCs w:val="22"/>
        </w:rPr>
        <w:t xml:space="preserve">OR effort[tiab] OR efforts[tiab] OR evaluat*[tiab] OR improv*[tiab] OR success*[tiab] OR </w:t>
      </w:r>
      <w:r>
        <w:rPr>
          <w:sz w:val="22"/>
          <w:szCs w:val="22"/>
        </w:rPr>
        <w:t xml:space="preserve">effectiveness[tiab] OR </w:t>
      </w:r>
      <w:r w:rsidRPr="00C3229A">
        <w:rPr>
          <w:sz w:val="22"/>
          <w:szCs w:val="22"/>
        </w:rPr>
        <w:t>efficacy</w:t>
      </w:r>
      <w:r>
        <w:rPr>
          <w:sz w:val="22"/>
          <w:szCs w:val="22"/>
        </w:rPr>
        <w:t>[tiab]</w:t>
      </w:r>
      <w:r w:rsidRPr="00C3229A">
        <w:rPr>
          <w:sz w:val="22"/>
          <w:szCs w:val="22"/>
        </w:rPr>
        <w:t xml:space="preserve"> OR survey*</w:t>
      </w:r>
      <w:r>
        <w:rPr>
          <w:sz w:val="22"/>
          <w:szCs w:val="22"/>
        </w:rPr>
        <w:t>[tiab]</w:t>
      </w:r>
      <w:r w:rsidRPr="00C3229A">
        <w:rPr>
          <w:sz w:val="22"/>
          <w:szCs w:val="22"/>
        </w:rPr>
        <w:t xml:space="preserve"> OR questionnaire*</w:t>
      </w:r>
      <w:r>
        <w:rPr>
          <w:sz w:val="22"/>
          <w:szCs w:val="22"/>
        </w:rPr>
        <w:t>[tiab]</w:t>
      </w:r>
    </w:p>
    <w:p w14:paraId="0D0B241D" w14:textId="77777777" w:rsidR="009D7AF3" w:rsidRDefault="009D7AF3" w:rsidP="009D7AF3">
      <w:pPr>
        <w:rPr>
          <w:sz w:val="22"/>
          <w:szCs w:val="22"/>
        </w:rPr>
      </w:pPr>
    </w:p>
    <w:p w14:paraId="7F7534C3" w14:textId="77777777" w:rsidR="009D7AF3" w:rsidRDefault="009D7AF3" w:rsidP="009D7AF3">
      <w:pPr>
        <w:rPr>
          <w:b/>
          <w:sz w:val="22"/>
          <w:szCs w:val="22"/>
        </w:rPr>
      </w:pPr>
      <w:r>
        <w:rPr>
          <w:b/>
          <w:sz w:val="22"/>
          <w:szCs w:val="22"/>
        </w:rPr>
        <w:t>Results: 1 – duplicate = 0</w:t>
      </w:r>
    </w:p>
    <w:p w14:paraId="4E7620F0" w14:textId="77777777" w:rsidR="009D7AF3" w:rsidRDefault="009D7AF3" w:rsidP="009D7AF3">
      <w:pPr>
        <w:rPr>
          <w:b/>
          <w:sz w:val="22"/>
          <w:szCs w:val="22"/>
        </w:rPr>
      </w:pPr>
    </w:p>
    <w:p w14:paraId="24DA7A05" w14:textId="77777777" w:rsidR="009D7AF3" w:rsidRPr="00C25921" w:rsidRDefault="009D7AF3" w:rsidP="009D7AF3">
      <w:pPr>
        <w:rPr>
          <w:b/>
          <w:sz w:val="22"/>
          <w:szCs w:val="22"/>
        </w:rPr>
      </w:pPr>
      <w:r w:rsidRPr="00C25921">
        <w:rPr>
          <w:b/>
          <w:sz w:val="22"/>
          <w:szCs w:val="22"/>
        </w:rPr>
        <w:t>DATABASE SEARCHED &amp; TIME PERIOD COVERED:</w:t>
      </w:r>
    </w:p>
    <w:p w14:paraId="6C87DBB1" w14:textId="77777777" w:rsidR="009D7AF3" w:rsidRPr="00BC6ED1" w:rsidRDefault="009D7AF3" w:rsidP="009D7AF3">
      <w:pPr>
        <w:rPr>
          <w:sz w:val="22"/>
          <w:szCs w:val="22"/>
        </w:rPr>
      </w:pPr>
      <w:r w:rsidRPr="00BC6ED1">
        <w:rPr>
          <w:sz w:val="22"/>
          <w:szCs w:val="22"/>
        </w:rPr>
        <w:t>ERIC– 1/1/20</w:t>
      </w:r>
      <w:r>
        <w:rPr>
          <w:sz w:val="22"/>
          <w:szCs w:val="22"/>
        </w:rPr>
        <w:t>15-3/7/2017</w:t>
      </w:r>
    </w:p>
    <w:p w14:paraId="33041940" w14:textId="77777777" w:rsidR="009D7AF3" w:rsidRPr="00BC6ED1" w:rsidRDefault="009D7AF3" w:rsidP="009D7AF3">
      <w:pPr>
        <w:rPr>
          <w:sz w:val="22"/>
          <w:szCs w:val="22"/>
        </w:rPr>
      </w:pPr>
    </w:p>
    <w:p w14:paraId="3F498125" w14:textId="77777777" w:rsidR="009D7AF3" w:rsidRPr="00BC6ED1" w:rsidRDefault="009D7AF3" w:rsidP="009D7AF3">
      <w:pPr>
        <w:rPr>
          <w:b/>
          <w:sz w:val="22"/>
          <w:szCs w:val="22"/>
        </w:rPr>
      </w:pPr>
      <w:r w:rsidRPr="00BC6ED1">
        <w:rPr>
          <w:b/>
          <w:sz w:val="22"/>
          <w:szCs w:val="22"/>
        </w:rPr>
        <w:t>LANGUAGE:</w:t>
      </w:r>
    </w:p>
    <w:p w14:paraId="01EC3A91" w14:textId="77777777" w:rsidR="009D7AF3" w:rsidRDefault="009D7AF3" w:rsidP="009D7AF3">
      <w:pPr>
        <w:rPr>
          <w:sz w:val="22"/>
          <w:szCs w:val="22"/>
        </w:rPr>
      </w:pPr>
      <w:r w:rsidRPr="00BC6ED1">
        <w:rPr>
          <w:sz w:val="22"/>
          <w:szCs w:val="22"/>
        </w:rPr>
        <w:t>English</w:t>
      </w:r>
    </w:p>
    <w:p w14:paraId="5E8F8326" w14:textId="77777777" w:rsidR="009D7AF3" w:rsidRPr="00BC6ED1" w:rsidRDefault="009D7AF3" w:rsidP="009D7AF3">
      <w:pPr>
        <w:rPr>
          <w:sz w:val="22"/>
          <w:szCs w:val="22"/>
        </w:rPr>
      </w:pPr>
      <w:r w:rsidRPr="001A725F">
        <w:rPr>
          <w:b/>
          <w:sz w:val="22"/>
          <w:szCs w:val="22"/>
        </w:rPr>
        <w:t>Source Types:</w:t>
      </w:r>
      <w:r>
        <w:rPr>
          <w:sz w:val="22"/>
          <w:szCs w:val="22"/>
        </w:rPr>
        <w:br/>
        <w:t>Academic Journals, ERIC Documents, Educational Reports</w:t>
      </w:r>
    </w:p>
    <w:p w14:paraId="42A724AB" w14:textId="77777777" w:rsidR="009D7AF3" w:rsidRPr="00BC6ED1" w:rsidRDefault="009D7AF3" w:rsidP="009D7AF3">
      <w:pPr>
        <w:rPr>
          <w:b/>
          <w:sz w:val="22"/>
          <w:szCs w:val="22"/>
        </w:rPr>
      </w:pPr>
    </w:p>
    <w:p w14:paraId="21369920" w14:textId="77777777" w:rsidR="009D7AF3" w:rsidRPr="00BC6ED1" w:rsidRDefault="009D7AF3" w:rsidP="009D7AF3">
      <w:pPr>
        <w:rPr>
          <w:sz w:val="22"/>
          <w:szCs w:val="22"/>
        </w:rPr>
      </w:pPr>
      <w:r w:rsidRPr="00BC6ED1">
        <w:rPr>
          <w:b/>
          <w:sz w:val="22"/>
          <w:szCs w:val="22"/>
        </w:rPr>
        <w:t>SEARCH STRATEGY:</w:t>
      </w:r>
    </w:p>
    <w:p w14:paraId="469D34C5" w14:textId="77777777" w:rsidR="009D7AF3" w:rsidRPr="00BC6ED1" w:rsidRDefault="009D7AF3" w:rsidP="009D7AF3">
      <w:pPr>
        <w:rPr>
          <w:sz w:val="22"/>
          <w:szCs w:val="22"/>
        </w:rPr>
      </w:pPr>
      <w:r w:rsidRPr="00BC6ED1">
        <w:rPr>
          <w:sz w:val="22"/>
          <w:szCs w:val="22"/>
        </w:rPr>
        <w:t>Rural* OR agricultur* OR wilderness* OR frontier* OR (native AND reservation*) OR farmers OR farming OR nonurban* OR "non-urban" OR remote* OR "small town" OR "small towns" OR village* OR settlement* OR "Rural Population" OR "Rural Health Services" OR "Rural Health" OR "Hospitals, Rural"</w:t>
      </w:r>
      <w:r>
        <w:rPr>
          <w:sz w:val="22"/>
          <w:szCs w:val="22"/>
        </w:rPr>
        <w:t xml:space="preserve"> OR </w:t>
      </w:r>
      <w:r w:rsidRPr="00C3229A">
        <w:rPr>
          <w:sz w:val="22"/>
          <w:szCs w:val="22"/>
        </w:rPr>
        <w:t>"</w:t>
      </w:r>
      <w:r>
        <w:rPr>
          <w:sz w:val="22"/>
          <w:szCs w:val="22"/>
        </w:rPr>
        <w:t>country side</w:t>
      </w:r>
      <w:r w:rsidRPr="00C3229A">
        <w:rPr>
          <w:sz w:val="22"/>
          <w:szCs w:val="22"/>
        </w:rPr>
        <w:t>"</w:t>
      </w:r>
      <w:r>
        <w:rPr>
          <w:sz w:val="22"/>
          <w:szCs w:val="22"/>
        </w:rPr>
        <w:t xml:space="preserve"> OR countryside OR </w:t>
      </w:r>
      <w:r w:rsidRPr="00C3229A">
        <w:rPr>
          <w:sz w:val="22"/>
          <w:szCs w:val="22"/>
        </w:rPr>
        <w:t>"</w:t>
      </w:r>
      <w:r>
        <w:rPr>
          <w:sz w:val="22"/>
          <w:szCs w:val="22"/>
        </w:rPr>
        <w:t>pastoral setting</w:t>
      </w:r>
      <w:r w:rsidRPr="00C3229A">
        <w:rPr>
          <w:sz w:val="22"/>
          <w:szCs w:val="22"/>
        </w:rPr>
        <w:t>"</w:t>
      </w:r>
    </w:p>
    <w:p w14:paraId="17FE42BC" w14:textId="77777777" w:rsidR="009D7AF3" w:rsidRPr="00BC6ED1" w:rsidRDefault="009D7AF3" w:rsidP="009D7AF3">
      <w:pPr>
        <w:rPr>
          <w:sz w:val="22"/>
          <w:szCs w:val="22"/>
        </w:rPr>
      </w:pPr>
      <w:r w:rsidRPr="00BC6ED1">
        <w:rPr>
          <w:sz w:val="22"/>
          <w:szCs w:val="22"/>
        </w:rPr>
        <w:t>AND</w:t>
      </w:r>
    </w:p>
    <w:p w14:paraId="1052DF9F" w14:textId="77777777" w:rsidR="009D7AF3" w:rsidRPr="00BC6ED1" w:rsidRDefault="009D7AF3" w:rsidP="009D7AF3">
      <w:pPr>
        <w:rPr>
          <w:sz w:val="22"/>
          <w:szCs w:val="22"/>
        </w:rPr>
      </w:pPr>
      <w:r w:rsidRPr="00BC6ED1">
        <w:rPr>
          <w:sz w:val="22"/>
          <w:szCs w:val="22"/>
        </w:rPr>
        <w:t>"Health Personnel" OR physician* OR nurse</w:t>
      </w:r>
      <w:r>
        <w:rPr>
          <w:sz w:val="22"/>
          <w:szCs w:val="22"/>
        </w:rPr>
        <w:t xml:space="preserve"> practitioner</w:t>
      </w:r>
      <w:r w:rsidRPr="00BC6ED1">
        <w:rPr>
          <w:sz w:val="22"/>
          <w:szCs w:val="22"/>
        </w:rPr>
        <w:t xml:space="preserve"> OR nurs</w:t>
      </w:r>
      <w:r>
        <w:rPr>
          <w:sz w:val="22"/>
          <w:szCs w:val="22"/>
        </w:rPr>
        <w:t>e practitioners</w:t>
      </w:r>
      <w:r w:rsidRPr="00BC6ED1">
        <w:rPr>
          <w:sz w:val="22"/>
          <w:szCs w:val="22"/>
        </w:rPr>
        <w:t xml:space="preserve"> OR hospitalist* OR hospital staff* OR healthcare professional* OR health care professional* OR doctor OR doctors OR manpower OR workforce OR medical staff, hospital OR "family medicine" OR "internal medicine" OR pediatric</w:t>
      </w:r>
      <w:r>
        <w:rPr>
          <w:sz w:val="22"/>
          <w:szCs w:val="22"/>
        </w:rPr>
        <w:t>ian</w:t>
      </w:r>
      <w:r w:rsidRPr="00BC6ED1">
        <w:rPr>
          <w:sz w:val="22"/>
          <w:szCs w:val="22"/>
        </w:rPr>
        <w:t>* OR general surgeon* OR psychiatrist* OR geriatric</w:t>
      </w:r>
      <w:r>
        <w:rPr>
          <w:sz w:val="22"/>
          <w:szCs w:val="22"/>
        </w:rPr>
        <w:t>ian</w:t>
      </w:r>
      <w:r w:rsidRPr="00BC6ED1">
        <w:rPr>
          <w:sz w:val="22"/>
          <w:szCs w:val="22"/>
        </w:rPr>
        <w:t>* OR obstetric</w:t>
      </w:r>
      <w:r>
        <w:rPr>
          <w:sz w:val="22"/>
          <w:szCs w:val="22"/>
        </w:rPr>
        <w:t>ian</w:t>
      </w:r>
      <w:r w:rsidRPr="00BC6ED1">
        <w:rPr>
          <w:sz w:val="22"/>
          <w:szCs w:val="22"/>
        </w:rPr>
        <w:t>* OR gynecologis</w:t>
      </w:r>
      <w:r>
        <w:rPr>
          <w:sz w:val="22"/>
          <w:szCs w:val="22"/>
        </w:rPr>
        <w:t>t</w:t>
      </w:r>
      <w:r w:rsidRPr="00BC6ED1">
        <w:rPr>
          <w:sz w:val="22"/>
          <w:szCs w:val="22"/>
        </w:rPr>
        <w:t xml:space="preserve">* OR physician assistant* </w:t>
      </w:r>
      <w:r>
        <w:rPr>
          <w:sz w:val="22"/>
          <w:szCs w:val="22"/>
        </w:rPr>
        <w:t>OR clinician*</w:t>
      </w:r>
    </w:p>
    <w:p w14:paraId="56598883" w14:textId="77777777" w:rsidR="009D7AF3" w:rsidRPr="00BC6ED1" w:rsidRDefault="009D7AF3" w:rsidP="009D7AF3">
      <w:pPr>
        <w:rPr>
          <w:sz w:val="22"/>
          <w:szCs w:val="22"/>
        </w:rPr>
      </w:pPr>
      <w:r w:rsidRPr="00BC6ED1">
        <w:rPr>
          <w:sz w:val="22"/>
          <w:szCs w:val="22"/>
        </w:rPr>
        <w:t>AND</w:t>
      </w:r>
    </w:p>
    <w:p w14:paraId="43D6FACE" w14:textId="77777777" w:rsidR="009D7AF3" w:rsidRDefault="009D7AF3" w:rsidP="009D7AF3">
      <w:pPr>
        <w:rPr>
          <w:sz w:val="22"/>
          <w:szCs w:val="22"/>
        </w:rPr>
      </w:pPr>
      <w:r w:rsidRPr="00BC6ED1">
        <w:rPr>
          <w:sz w:val="22"/>
          <w:szCs w:val="22"/>
        </w:rPr>
        <w:t>training OR train OR trained OR educat* OR graduat* OR post-graduate OR postgraduate OR college</w:t>
      </w:r>
      <w:r>
        <w:rPr>
          <w:sz w:val="22"/>
          <w:szCs w:val="22"/>
        </w:rPr>
        <w:t xml:space="preserve"> OR rural track OR program*</w:t>
      </w:r>
      <w:r w:rsidRPr="000606EA">
        <w:rPr>
          <w:sz w:val="22"/>
          <w:szCs w:val="22"/>
        </w:rPr>
        <w:t xml:space="preserve"> </w:t>
      </w:r>
    </w:p>
    <w:p w14:paraId="29609C49" w14:textId="77777777" w:rsidR="009D7AF3" w:rsidRDefault="009D7AF3" w:rsidP="009D7AF3">
      <w:pPr>
        <w:rPr>
          <w:b/>
          <w:sz w:val="22"/>
          <w:szCs w:val="22"/>
        </w:rPr>
      </w:pPr>
      <w:r>
        <w:rPr>
          <w:sz w:val="22"/>
          <w:szCs w:val="22"/>
        </w:rPr>
        <w:t>(no US Filter or Empirical filter)</w:t>
      </w:r>
      <w:r>
        <w:rPr>
          <w:sz w:val="22"/>
          <w:szCs w:val="22"/>
        </w:rPr>
        <w:br/>
      </w:r>
      <w:r w:rsidRPr="001A725F">
        <w:rPr>
          <w:b/>
          <w:sz w:val="22"/>
          <w:szCs w:val="22"/>
        </w:rPr>
        <w:t>Results:</w:t>
      </w:r>
      <w:r>
        <w:rPr>
          <w:sz w:val="22"/>
          <w:szCs w:val="22"/>
        </w:rPr>
        <w:t xml:space="preserve"> </w:t>
      </w:r>
      <w:r w:rsidRPr="001A725F">
        <w:rPr>
          <w:b/>
          <w:sz w:val="22"/>
          <w:szCs w:val="22"/>
        </w:rPr>
        <w:t>51</w:t>
      </w:r>
      <w:r>
        <w:rPr>
          <w:b/>
          <w:sz w:val="22"/>
          <w:szCs w:val="22"/>
        </w:rPr>
        <w:t xml:space="preserve"> – duplicates = 49</w:t>
      </w:r>
    </w:p>
    <w:p w14:paraId="7A586220" w14:textId="77777777" w:rsidR="009D7AF3" w:rsidRPr="001A725F" w:rsidRDefault="009D7AF3" w:rsidP="009D7AF3">
      <w:pPr>
        <w:rPr>
          <w:sz w:val="22"/>
          <w:szCs w:val="22"/>
        </w:rPr>
      </w:pPr>
    </w:p>
    <w:p w14:paraId="2BB95C03" w14:textId="77777777" w:rsidR="009D7AF3" w:rsidRDefault="009D7AF3" w:rsidP="009D7AF3">
      <w:pPr>
        <w:rPr>
          <w:sz w:val="22"/>
          <w:szCs w:val="22"/>
        </w:rPr>
      </w:pPr>
    </w:p>
    <w:p w14:paraId="010BB8A2" w14:textId="77777777" w:rsidR="009D7AF3" w:rsidRPr="00BC6ED1" w:rsidRDefault="009D7AF3" w:rsidP="009D7AF3">
      <w:pPr>
        <w:rPr>
          <w:b/>
          <w:sz w:val="22"/>
          <w:szCs w:val="22"/>
        </w:rPr>
      </w:pPr>
      <w:r w:rsidRPr="00BC6ED1">
        <w:rPr>
          <w:b/>
          <w:sz w:val="22"/>
          <w:szCs w:val="22"/>
        </w:rPr>
        <w:t>DATABASE SEARCHED &amp; TIME PERIOD COVERED:</w:t>
      </w:r>
    </w:p>
    <w:p w14:paraId="39B6D4A7" w14:textId="77777777" w:rsidR="009D7AF3" w:rsidRPr="00BC6ED1" w:rsidRDefault="009D7AF3" w:rsidP="009D7AF3">
      <w:pPr>
        <w:rPr>
          <w:sz w:val="22"/>
          <w:szCs w:val="22"/>
        </w:rPr>
      </w:pPr>
      <w:r w:rsidRPr="00BC6ED1">
        <w:rPr>
          <w:sz w:val="22"/>
          <w:szCs w:val="22"/>
        </w:rPr>
        <w:t>Web of Science– 1/1/20</w:t>
      </w:r>
      <w:r>
        <w:rPr>
          <w:sz w:val="22"/>
          <w:szCs w:val="22"/>
        </w:rPr>
        <w:t>15</w:t>
      </w:r>
      <w:r w:rsidRPr="00BC6ED1">
        <w:rPr>
          <w:sz w:val="22"/>
          <w:szCs w:val="22"/>
        </w:rPr>
        <w:t>-</w:t>
      </w:r>
      <w:r>
        <w:rPr>
          <w:sz w:val="22"/>
          <w:szCs w:val="22"/>
        </w:rPr>
        <w:t>3/7/2017</w:t>
      </w:r>
    </w:p>
    <w:p w14:paraId="3608CE2E" w14:textId="77777777" w:rsidR="009D7AF3" w:rsidRPr="00BC6ED1" w:rsidRDefault="009D7AF3" w:rsidP="009D7AF3">
      <w:pPr>
        <w:rPr>
          <w:sz w:val="22"/>
          <w:szCs w:val="22"/>
        </w:rPr>
      </w:pPr>
    </w:p>
    <w:p w14:paraId="0ADA92E8" w14:textId="77777777" w:rsidR="009D7AF3" w:rsidRPr="00BC6ED1" w:rsidRDefault="009D7AF3" w:rsidP="009D7AF3">
      <w:pPr>
        <w:rPr>
          <w:b/>
          <w:sz w:val="22"/>
          <w:szCs w:val="22"/>
        </w:rPr>
      </w:pPr>
      <w:r w:rsidRPr="00BC6ED1">
        <w:rPr>
          <w:b/>
          <w:sz w:val="22"/>
          <w:szCs w:val="22"/>
        </w:rPr>
        <w:t>LANGUAGE:</w:t>
      </w:r>
    </w:p>
    <w:p w14:paraId="7E4279BC" w14:textId="77777777" w:rsidR="009D7AF3" w:rsidRDefault="009D7AF3" w:rsidP="009D7AF3">
      <w:pPr>
        <w:rPr>
          <w:sz w:val="22"/>
          <w:szCs w:val="22"/>
        </w:rPr>
      </w:pPr>
      <w:r w:rsidRPr="00BC6ED1">
        <w:rPr>
          <w:sz w:val="22"/>
          <w:szCs w:val="22"/>
        </w:rPr>
        <w:t xml:space="preserve">  English</w:t>
      </w:r>
    </w:p>
    <w:p w14:paraId="57452EFC" w14:textId="77777777" w:rsidR="009D7AF3" w:rsidRDefault="009D7AF3" w:rsidP="009D7AF3">
      <w:pPr>
        <w:rPr>
          <w:b/>
          <w:sz w:val="22"/>
          <w:szCs w:val="22"/>
        </w:rPr>
      </w:pPr>
      <w:r w:rsidRPr="005619E4">
        <w:rPr>
          <w:b/>
          <w:sz w:val="22"/>
          <w:szCs w:val="22"/>
        </w:rPr>
        <w:t>Countries/Territories</w:t>
      </w:r>
      <w:r>
        <w:rPr>
          <w:b/>
          <w:sz w:val="22"/>
          <w:szCs w:val="22"/>
        </w:rPr>
        <w:br/>
      </w:r>
      <w:r w:rsidRPr="005619E4">
        <w:rPr>
          <w:sz w:val="22"/>
          <w:szCs w:val="22"/>
        </w:rPr>
        <w:t>USA</w:t>
      </w:r>
    </w:p>
    <w:p w14:paraId="142865F9" w14:textId="77777777" w:rsidR="009D7AF3" w:rsidRPr="00BC6ED1" w:rsidRDefault="009D7AF3" w:rsidP="009D7AF3">
      <w:pPr>
        <w:rPr>
          <w:sz w:val="22"/>
          <w:szCs w:val="22"/>
        </w:rPr>
      </w:pPr>
      <w:r>
        <w:rPr>
          <w:b/>
          <w:sz w:val="22"/>
          <w:szCs w:val="22"/>
        </w:rPr>
        <w:t>Document Types:</w:t>
      </w:r>
      <w:r>
        <w:rPr>
          <w:b/>
          <w:sz w:val="22"/>
          <w:szCs w:val="22"/>
        </w:rPr>
        <w:br/>
      </w:r>
      <w:r w:rsidRPr="005619E4">
        <w:rPr>
          <w:sz w:val="22"/>
          <w:szCs w:val="22"/>
        </w:rPr>
        <w:t>Article</w:t>
      </w:r>
    </w:p>
    <w:p w14:paraId="6CDCAE90" w14:textId="77777777" w:rsidR="009D7AF3" w:rsidRPr="00BC6ED1" w:rsidRDefault="009D7AF3" w:rsidP="009D7AF3">
      <w:pPr>
        <w:rPr>
          <w:b/>
          <w:sz w:val="22"/>
          <w:szCs w:val="22"/>
        </w:rPr>
      </w:pPr>
    </w:p>
    <w:p w14:paraId="6921B17D" w14:textId="77777777" w:rsidR="009D7AF3" w:rsidRPr="00BC6ED1" w:rsidRDefault="009D7AF3" w:rsidP="009D7AF3">
      <w:pPr>
        <w:rPr>
          <w:sz w:val="22"/>
          <w:szCs w:val="22"/>
        </w:rPr>
      </w:pPr>
      <w:r w:rsidRPr="00BC6ED1">
        <w:rPr>
          <w:b/>
          <w:sz w:val="22"/>
          <w:szCs w:val="22"/>
        </w:rPr>
        <w:t>SEARCH STRATEGY:</w:t>
      </w:r>
    </w:p>
    <w:p w14:paraId="4CA2E6E5" w14:textId="77777777" w:rsidR="009D7AF3" w:rsidRPr="00BC6ED1" w:rsidRDefault="009D7AF3" w:rsidP="009D7AF3">
      <w:pPr>
        <w:rPr>
          <w:sz w:val="22"/>
          <w:szCs w:val="22"/>
        </w:rPr>
      </w:pPr>
      <w:r w:rsidRPr="00BC6ED1">
        <w:rPr>
          <w:sz w:val="22"/>
          <w:szCs w:val="22"/>
        </w:rPr>
        <w:t>ts=(Rural* OR agricultur* OR wilderness* OR frontier* OR (native AND reservation*) OR farmer* OR farmers OR farming OR farm OR farms OR nonurban* OR "non-urban" OR remote* OR "small town" OR "small towns" OR village* OR settlement*</w:t>
      </w:r>
      <w:r>
        <w:rPr>
          <w:sz w:val="22"/>
          <w:szCs w:val="22"/>
        </w:rPr>
        <w:t xml:space="preserve"> OR </w:t>
      </w:r>
      <w:r w:rsidRPr="00BC6ED1">
        <w:rPr>
          <w:sz w:val="22"/>
          <w:szCs w:val="22"/>
        </w:rPr>
        <w:t>"</w:t>
      </w:r>
      <w:r>
        <w:rPr>
          <w:sz w:val="22"/>
          <w:szCs w:val="22"/>
        </w:rPr>
        <w:t>country side</w:t>
      </w:r>
      <w:r w:rsidRPr="00BC6ED1">
        <w:rPr>
          <w:sz w:val="22"/>
          <w:szCs w:val="22"/>
        </w:rPr>
        <w:t>"</w:t>
      </w:r>
      <w:r>
        <w:rPr>
          <w:sz w:val="22"/>
          <w:szCs w:val="22"/>
        </w:rPr>
        <w:t xml:space="preserve"> OR countryside OR </w:t>
      </w:r>
      <w:r w:rsidRPr="00BC6ED1">
        <w:rPr>
          <w:sz w:val="22"/>
          <w:szCs w:val="22"/>
        </w:rPr>
        <w:t>"</w:t>
      </w:r>
      <w:r>
        <w:rPr>
          <w:sz w:val="22"/>
          <w:szCs w:val="22"/>
        </w:rPr>
        <w:t>pastoral setting</w:t>
      </w:r>
      <w:r w:rsidRPr="00BC6ED1">
        <w:rPr>
          <w:sz w:val="22"/>
          <w:szCs w:val="22"/>
        </w:rPr>
        <w:t xml:space="preserve">") </w:t>
      </w:r>
    </w:p>
    <w:p w14:paraId="2080BAE8" w14:textId="77777777" w:rsidR="009D7AF3" w:rsidRPr="00BC6ED1" w:rsidRDefault="009D7AF3" w:rsidP="009D7AF3">
      <w:pPr>
        <w:rPr>
          <w:sz w:val="22"/>
          <w:szCs w:val="22"/>
        </w:rPr>
      </w:pPr>
      <w:r w:rsidRPr="00BC6ED1">
        <w:rPr>
          <w:sz w:val="22"/>
          <w:szCs w:val="22"/>
        </w:rPr>
        <w:t>AND</w:t>
      </w:r>
    </w:p>
    <w:p w14:paraId="058F1659" w14:textId="77777777" w:rsidR="009D7AF3" w:rsidRPr="00BC6ED1" w:rsidRDefault="009D7AF3" w:rsidP="009D7AF3">
      <w:pPr>
        <w:rPr>
          <w:sz w:val="22"/>
          <w:szCs w:val="22"/>
        </w:rPr>
      </w:pPr>
      <w:r w:rsidRPr="00BC6ED1">
        <w:rPr>
          <w:sz w:val="22"/>
          <w:szCs w:val="22"/>
        </w:rPr>
        <w:t xml:space="preserve"> ts=("Health Personnel" OR physician* OR hospitalist* OR "hospital staff" OR "healthcare professional*" OR "health care professional*" OR doctor OR doctors OR "health manpower" OR "medical staff" OR "family medicine" OR "internal medicine" OR pediatrician* OR "general surgeon*" OR psychiatrist* OR geriatric</w:t>
      </w:r>
      <w:r>
        <w:rPr>
          <w:sz w:val="22"/>
          <w:szCs w:val="22"/>
        </w:rPr>
        <w:t>ian</w:t>
      </w:r>
      <w:r w:rsidRPr="00BC6ED1">
        <w:rPr>
          <w:sz w:val="22"/>
          <w:szCs w:val="22"/>
        </w:rPr>
        <w:t>* OR obstetric</w:t>
      </w:r>
      <w:r>
        <w:rPr>
          <w:sz w:val="22"/>
          <w:szCs w:val="22"/>
        </w:rPr>
        <w:t>ian</w:t>
      </w:r>
      <w:r w:rsidRPr="00BC6ED1">
        <w:rPr>
          <w:sz w:val="22"/>
          <w:szCs w:val="22"/>
        </w:rPr>
        <w:t>* OR gynecologis</w:t>
      </w:r>
      <w:r>
        <w:rPr>
          <w:sz w:val="22"/>
          <w:szCs w:val="22"/>
        </w:rPr>
        <w:t>t</w:t>
      </w:r>
      <w:r w:rsidRPr="00BC6ED1">
        <w:rPr>
          <w:sz w:val="22"/>
          <w:szCs w:val="22"/>
        </w:rPr>
        <w:t>* OR "nurse practitioner*" OR "physician assistant*"</w:t>
      </w:r>
      <w:r>
        <w:rPr>
          <w:sz w:val="22"/>
          <w:szCs w:val="22"/>
        </w:rPr>
        <w:t xml:space="preserve"> OR clinician*</w:t>
      </w:r>
      <w:r w:rsidRPr="00BC6ED1">
        <w:rPr>
          <w:sz w:val="22"/>
          <w:szCs w:val="22"/>
        </w:rPr>
        <w:t>)</w:t>
      </w:r>
    </w:p>
    <w:p w14:paraId="5D59136C" w14:textId="77777777" w:rsidR="009D7AF3" w:rsidRPr="00BC6ED1" w:rsidRDefault="009D7AF3" w:rsidP="009D7AF3">
      <w:pPr>
        <w:rPr>
          <w:sz w:val="22"/>
          <w:szCs w:val="22"/>
        </w:rPr>
      </w:pPr>
      <w:r w:rsidRPr="00BC6ED1">
        <w:rPr>
          <w:sz w:val="22"/>
          <w:szCs w:val="22"/>
        </w:rPr>
        <w:t>AND</w:t>
      </w:r>
    </w:p>
    <w:p w14:paraId="3D4AEDD3" w14:textId="77777777" w:rsidR="009D7AF3" w:rsidRPr="00BC6ED1" w:rsidRDefault="009D7AF3" w:rsidP="009D7AF3">
      <w:pPr>
        <w:rPr>
          <w:sz w:val="22"/>
          <w:szCs w:val="22"/>
        </w:rPr>
      </w:pPr>
      <w:r w:rsidRPr="00BC6ED1">
        <w:rPr>
          <w:sz w:val="22"/>
          <w:szCs w:val="22"/>
        </w:rPr>
        <w:t>ts=(training OR train OR trained OR educat* OR graduat* OR post-graduate OR postgraduate OR college)</w:t>
      </w:r>
    </w:p>
    <w:p w14:paraId="7E929E73" w14:textId="77777777" w:rsidR="009D7AF3" w:rsidRPr="00BC6ED1" w:rsidRDefault="009D7AF3" w:rsidP="009D7AF3">
      <w:pPr>
        <w:rPr>
          <w:sz w:val="22"/>
          <w:szCs w:val="22"/>
        </w:rPr>
      </w:pPr>
      <w:r w:rsidRPr="00BC6ED1">
        <w:rPr>
          <w:sz w:val="22"/>
          <w:szCs w:val="22"/>
        </w:rPr>
        <w:t>AND</w:t>
      </w:r>
    </w:p>
    <w:p w14:paraId="59D5AA12" w14:textId="77777777" w:rsidR="009D7AF3" w:rsidRDefault="009D7AF3" w:rsidP="009D7AF3">
      <w:pPr>
        <w:rPr>
          <w:sz w:val="22"/>
          <w:szCs w:val="22"/>
        </w:rPr>
      </w:pPr>
      <w:r w:rsidRPr="00BC6ED1">
        <w:rPr>
          <w:sz w:val="22"/>
          <w:szCs w:val="22"/>
        </w:rPr>
        <w:t>ts=(program OR programs OR effort OR efforts OR evaluat* OR improv* OR success* OR efficacy OR survey* OR questionnaire*)</w:t>
      </w:r>
    </w:p>
    <w:p w14:paraId="74EA5DF6" w14:textId="77777777" w:rsidR="009D7AF3" w:rsidRDefault="009D7AF3" w:rsidP="009D7AF3">
      <w:pPr>
        <w:rPr>
          <w:b/>
          <w:sz w:val="22"/>
          <w:szCs w:val="22"/>
        </w:rPr>
      </w:pPr>
    </w:p>
    <w:p w14:paraId="5E239602" w14:textId="77777777" w:rsidR="009D7AF3" w:rsidRDefault="009D7AF3" w:rsidP="009D7AF3">
      <w:pPr>
        <w:rPr>
          <w:b/>
          <w:sz w:val="22"/>
          <w:szCs w:val="22"/>
        </w:rPr>
      </w:pPr>
      <w:r>
        <w:rPr>
          <w:b/>
          <w:sz w:val="22"/>
          <w:szCs w:val="22"/>
        </w:rPr>
        <w:t>Results: 259 – duplicates = 138</w:t>
      </w:r>
    </w:p>
    <w:p w14:paraId="163EBD72" w14:textId="77777777" w:rsidR="009D7AF3" w:rsidRDefault="009D7AF3" w:rsidP="009D7AF3">
      <w:pPr>
        <w:rPr>
          <w:b/>
          <w:sz w:val="22"/>
          <w:szCs w:val="22"/>
        </w:rPr>
      </w:pPr>
    </w:p>
    <w:p w14:paraId="7FF67568" w14:textId="77777777" w:rsidR="009D7AF3" w:rsidRPr="001A725F" w:rsidRDefault="009D7AF3" w:rsidP="009D7AF3">
      <w:pPr>
        <w:rPr>
          <w:b/>
          <w:sz w:val="22"/>
          <w:szCs w:val="22"/>
        </w:rPr>
      </w:pPr>
      <w:r>
        <w:rPr>
          <w:b/>
          <w:sz w:val="22"/>
          <w:szCs w:val="22"/>
        </w:rPr>
        <w:t>257 unique for Training and Education</w:t>
      </w:r>
    </w:p>
    <w:p w14:paraId="36C1F0CA" w14:textId="77777777" w:rsidR="00142C9B" w:rsidRDefault="00142C9B" w:rsidP="009D7AF3">
      <w:pPr>
        <w:rPr>
          <w:b/>
        </w:rPr>
      </w:pPr>
    </w:p>
    <w:p w14:paraId="6C72BDD3" w14:textId="427C547C" w:rsidR="009D7AF3" w:rsidRPr="00FD2BEF" w:rsidRDefault="009D7AF3" w:rsidP="009D7AF3">
      <w:pPr>
        <w:rPr>
          <w:b/>
        </w:rPr>
      </w:pPr>
      <w:r w:rsidRPr="00FD2BEF">
        <w:rPr>
          <w:b/>
        </w:rPr>
        <w:t>TOTAL FOR BOTH SEARCHES (GC/TE): 1101</w:t>
      </w:r>
    </w:p>
    <w:p w14:paraId="08E92E75" w14:textId="77777777" w:rsidR="009D7AF3" w:rsidRDefault="009D7AF3" w:rsidP="009D7AF3">
      <w:pPr>
        <w:rPr>
          <w:b/>
          <w:sz w:val="28"/>
          <w:szCs w:val="28"/>
        </w:rPr>
      </w:pPr>
    </w:p>
    <w:p w14:paraId="74A7FA12" w14:textId="77777777" w:rsidR="009D7AF3" w:rsidRPr="00C3229A" w:rsidRDefault="009D7AF3" w:rsidP="009D7AF3">
      <w:pPr>
        <w:pStyle w:val="Heading4"/>
      </w:pPr>
      <w:r>
        <w:t>Geographic Choice and Training and Education</w:t>
      </w:r>
    </w:p>
    <w:p w14:paraId="6B316DE3" w14:textId="77777777" w:rsidR="009D7AF3" w:rsidRPr="00C3229A" w:rsidRDefault="009D7AF3" w:rsidP="009D7AF3">
      <w:pPr>
        <w:rPr>
          <w:b/>
          <w:sz w:val="22"/>
          <w:szCs w:val="22"/>
        </w:rPr>
      </w:pPr>
      <w:r w:rsidRPr="00C3229A">
        <w:rPr>
          <w:b/>
          <w:sz w:val="22"/>
          <w:szCs w:val="22"/>
        </w:rPr>
        <w:t>DATABASE SEARCHED &amp; TIME PERIOD COVERED:</w:t>
      </w:r>
    </w:p>
    <w:p w14:paraId="6251864A" w14:textId="77777777" w:rsidR="009D7AF3" w:rsidRPr="00C3229A" w:rsidRDefault="009D7AF3" w:rsidP="009D7AF3">
      <w:pPr>
        <w:rPr>
          <w:sz w:val="22"/>
          <w:szCs w:val="22"/>
        </w:rPr>
      </w:pPr>
      <w:r w:rsidRPr="00C3229A">
        <w:rPr>
          <w:sz w:val="22"/>
          <w:szCs w:val="22"/>
        </w:rPr>
        <w:t>GREY LITERATURE REPORT – 1/1/201</w:t>
      </w:r>
      <w:r>
        <w:rPr>
          <w:sz w:val="22"/>
          <w:szCs w:val="22"/>
        </w:rPr>
        <w:t>5</w:t>
      </w:r>
      <w:r w:rsidRPr="00C3229A">
        <w:rPr>
          <w:sz w:val="22"/>
          <w:szCs w:val="22"/>
        </w:rPr>
        <w:t>-</w:t>
      </w:r>
      <w:r>
        <w:rPr>
          <w:sz w:val="22"/>
          <w:szCs w:val="22"/>
        </w:rPr>
        <w:t>2017</w:t>
      </w:r>
      <w:r w:rsidRPr="00C3229A">
        <w:rPr>
          <w:sz w:val="22"/>
          <w:szCs w:val="22"/>
        </w:rPr>
        <w:t xml:space="preserve"> </w:t>
      </w:r>
    </w:p>
    <w:p w14:paraId="6C99A337" w14:textId="77777777" w:rsidR="009D7AF3" w:rsidRPr="00C3229A" w:rsidRDefault="009D7AF3" w:rsidP="009D7AF3">
      <w:pPr>
        <w:rPr>
          <w:b/>
          <w:sz w:val="22"/>
          <w:szCs w:val="22"/>
        </w:rPr>
      </w:pPr>
      <w:r w:rsidRPr="00C3229A">
        <w:rPr>
          <w:b/>
          <w:sz w:val="22"/>
          <w:szCs w:val="22"/>
        </w:rPr>
        <w:t>SEARCH STRATEGY:</w:t>
      </w:r>
    </w:p>
    <w:p w14:paraId="5D17691E" w14:textId="77777777" w:rsidR="009D7AF3" w:rsidRDefault="009D7AF3" w:rsidP="009D7AF3">
      <w:pPr>
        <w:rPr>
          <w:sz w:val="22"/>
          <w:szCs w:val="22"/>
        </w:rPr>
      </w:pPr>
    </w:p>
    <w:p w14:paraId="662892B7" w14:textId="77777777" w:rsidR="009D7AF3" w:rsidRDefault="009D7AF3" w:rsidP="009D7AF3">
      <w:pPr>
        <w:rPr>
          <w:sz w:val="22"/>
          <w:szCs w:val="22"/>
        </w:rPr>
      </w:pPr>
      <w:r w:rsidRPr="00C3229A">
        <w:rPr>
          <w:sz w:val="22"/>
          <w:szCs w:val="22"/>
        </w:rPr>
        <w:t>Rural</w:t>
      </w:r>
      <w:r>
        <w:rPr>
          <w:sz w:val="22"/>
          <w:szCs w:val="22"/>
        </w:rPr>
        <w:t xml:space="preserve"> = 24 results</w:t>
      </w:r>
    </w:p>
    <w:p w14:paraId="3D91691F" w14:textId="77777777" w:rsidR="00D65370" w:rsidRDefault="00D65370">
      <w:pPr>
        <w:spacing w:after="200" w:line="276" w:lineRule="auto"/>
      </w:pPr>
    </w:p>
    <w:p w14:paraId="0E7AA0A8" w14:textId="77777777" w:rsidR="00C46399" w:rsidRDefault="00C46399">
      <w:pPr>
        <w:spacing w:after="200" w:line="276" w:lineRule="auto"/>
        <w:rPr>
          <w:rFonts w:asciiTheme="majorHAnsi" w:eastAsiaTheme="majorEastAsia" w:hAnsiTheme="majorHAnsi" w:cstheme="majorBidi"/>
          <w:b/>
          <w:bCs/>
          <w:color w:val="4F81BD" w:themeColor="accent1"/>
          <w:sz w:val="26"/>
          <w:szCs w:val="26"/>
        </w:rPr>
      </w:pPr>
    </w:p>
    <w:p w14:paraId="11721112" w14:textId="77777777" w:rsidR="007B52AC" w:rsidRDefault="007B52AC" w:rsidP="006D23CD">
      <w:pPr>
        <w:pStyle w:val="Heading3"/>
      </w:pPr>
      <w:r>
        <w:t>Original search</w:t>
      </w:r>
    </w:p>
    <w:p w14:paraId="60059051" w14:textId="77777777" w:rsidR="007B52AC" w:rsidRPr="007B52AC" w:rsidRDefault="007B52AC" w:rsidP="007B52AC"/>
    <w:p w14:paraId="507E56C8" w14:textId="77777777" w:rsidR="007B52AC" w:rsidRPr="00C3229A" w:rsidRDefault="007B52AC" w:rsidP="006D23CD">
      <w:pPr>
        <w:pStyle w:val="Heading4"/>
      </w:pPr>
      <w:bookmarkStart w:id="2" w:name="_Toc438122971"/>
      <w:r>
        <w:t>Rural Health Provider Needs</w:t>
      </w:r>
      <w:bookmarkEnd w:id="2"/>
    </w:p>
    <w:p w14:paraId="19D40AF4" w14:textId="77777777" w:rsidR="00BC6ED1" w:rsidRPr="00BC6ED1" w:rsidRDefault="00BC6ED1" w:rsidP="00BC6ED1">
      <w:pPr>
        <w:rPr>
          <w:b/>
          <w:sz w:val="22"/>
          <w:szCs w:val="22"/>
        </w:rPr>
      </w:pPr>
      <w:r w:rsidRPr="00BC6ED1">
        <w:rPr>
          <w:b/>
          <w:sz w:val="22"/>
          <w:szCs w:val="22"/>
        </w:rPr>
        <w:t>DATABASE SEARCHED &amp; TIME PERIOD COVERED:</w:t>
      </w:r>
    </w:p>
    <w:p w14:paraId="76B4F360" w14:textId="77777777" w:rsidR="00BC6ED1" w:rsidRPr="00BC6ED1" w:rsidRDefault="00BC6ED1" w:rsidP="00BC6ED1">
      <w:pPr>
        <w:rPr>
          <w:sz w:val="22"/>
          <w:szCs w:val="22"/>
        </w:rPr>
      </w:pPr>
      <w:r w:rsidRPr="00BC6ED1">
        <w:rPr>
          <w:sz w:val="22"/>
          <w:szCs w:val="22"/>
        </w:rPr>
        <w:t xml:space="preserve">  PubMed – 1/1/200</w:t>
      </w:r>
      <w:r w:rsidR="007D7B70">
        <w:rPr>
          <w:sz w:val="22"/>
          <w:szCs w:val="22"/>
        </w:rPr>
        <w:t>5</w:t>
      </w:r>
      <w:r w:rsidRPr="00BC6ED1">
        <w:rPr>
          <w:sz w:val="22"/>
          <w:szCs w:val="22"/>
        </w:rPr>
        <w:t>-2/11/2015</w:t>
      </w:r>
    </w:p>
    <w:p w14:paraId="16E9A7AF" w14:textId="77777777" w:rsidR="00BC6ED1" w:rsidRPr="00BC6ED1" w:rsidRDefault="00BC6ED1" w:rsidP="00BC6ED1">
      <w:pPr>
        <w:rPr>
          <w:sz w:val="22"/>
          <w:szCs w:val="22"/>
        </w:rPr>
      </w:pPr>
    </w:p>
    <w:p w14:paraId="1CD29727" w14:textId="77777777" w:rsidR="00BC6ED1" w:rsidRPr="00BC6ED1" w:rsidRDefault="00BC6ED1" w:rsidP="00BC6ED1">
      <w:pPr>
        <w:rPr>
          <w:b/>
          <w:sz w:val="22"/>
          <w:szCs w:val="22"/>
        </w:rPr>
      </w:pPr>
      <w:r w:rsidRPr="00BC6ED1">
        <w:rPr>
          <w:b/>
          <w:sz w:val="22"/>
          <w:szCs w:val="22"/>
        </w:rPr>
        <w:t>SEARCH STRATEGY:</w:t>
      </w:r>
    </w:p>
    <w:p w14:paraId="55FD7DF2" w14:textId="77777777" w:rsidR="00BC6ED1" w:rsidRPr="00BC6ED1" w:rsidRDefault="00BC6ED1" w:rsidP="00BC6ED1">
      <w:pPr>
        <w:rPr>
          <w:sz w:val="22"/>
          <w:szCs w:val="22"/>
        </w:rPr>
      </w:pPr>
      <w:r w:rsidRPr="00BC6ED1">
        <w:rPr>
          <w:sz w:val="22"/>
          <w:szCs w:val="22"/>
        </w:rPr>
        <w:t xml:space="preserve">rural*[tiab] OR agricultur*[tiab] OR wilderness* OR frontier* OR (native AND reservation*) OR farmer OR farmers OR farming OR farm OR farms OR nonurban* OR "non-urban" OR remote*[tiab] OR outback* OR isolated[tiab] OR "small town" OR "small towns" OR village*[tiab] OR settlement* OR "Rural Population"[Mesh] OR "Rural Nursing"[Mesh] OR "Rural Health Services"[Mesh] OR "Rural Health"[Mesh] OR "Hospitals, Rural"[Mesh] </w:t>
      </w:r>
    </w:p>
    <w:p w14:paraId="78D59164" w14:textId="77777777" w:rsidR="00BC6ED1" w:rsidRPr="00BC6ED1" w:rsidRDefault="00BC6ED1" w:rsidP="00BC6ED1">
      <w:pPr>
        <w:rPr>
          <w:sz w:val="22"/>
          <w:szCs w:val="22"/>
        </w:rPr>
      </w:pPr>
      <w:r w:rsidRPr="00BC6ED1">
        <w:rPr>
          <w:sz w:val="22"/>
          <w:szCs w:val="22"/>
        </w:rPr>
        <w:t>AND</w:t>
      </w:r>
    </w:p>
    <w:p w14:paraId="3437996C" w14:textId="77777777" w:rsidR="00BC6ED1" w:rsidRPr="00BC6ED1" w:rsidRDefault="00BC6ED1" w:rsidP="00BC6ED1">
      <w:pPr>
        <w:rPr>
          <w:sz w:val="22"/>
          <w:szCs w:val="22"/>
        </w:rPr>
      </w:pPr>
      <w:r w:rsidRPr="00BC6ED1">
        <w:rPr>
          <w:sz w:val="22"/>
          <w:szCs w:val="22"/>
        </w:rPr>
        <w:t xml:space="preserve">"Health Personnel"[Mesh] OR physician*[tiab] OR nurses[tiab] OR nursing[tiab] OR hospitalist*[tiab] OR hospital staff*[tiab] OR healthcare professional*[tiab] OR health care professional*[tiab] OR doctor[tiab] OR doctors[tiab] OR health manpower[mh] OR manpower[tiab] OR workforce OR medical staff, hospital OR "family medicine" OR "internal medicine" OR pediatrician* OR pediatric* OR general surgeon* OR psychiatrist* OR geriatric* OR obstetric* OR gynecologis* OR nurse practitioner* OR physician assistant* </w:t>
      </w:r>
    </w:p>
    <w:p w14:paraId="540593E2" w14:textId="77777777" w:rsidR="00BC6ED1" w:rsidRPr="00BC6ED1" w:rsidRDefault="00BC6ED1" w:rsidP="00BC6ED1">
      <w:pPr>
        <w:rPr>
          <w:sz w:val="22"/>
          <w:szCs w:val="22"/>
        </w:rPr>
      </w:pPr>
      <w:r w:rsidRPr="00BC6ED1">
        <w:rPr>
          <w:sz w:val="22"/>
          <w:szCs w:val="22"/>
        </w:rPr>
        <w:t>AND</w:t>
      </w:r>
    </w:p>
    <w:p w14:paraId="75072229" w14:textId="77777777" w:rsidR="00BC6ED1" w:rsidRPr="00BC6ED1" w:rsidRDefault="00BC6ED1" w:rsidP="00BC6ED1">
      <w:pPr>
        <w:rPr>
          <w:sz w:val="22"/>
          <w:szCs w:val="22"/>
        </w:rPr>
      </w:pPr>
      <w:r w:rsidRPr="00BC6ED1">
        <w:rPr>
          <w:sz w:val="22"/>
          <w:szCs w:val="22"/>
        </w:rPr>
        <w:t>need[tiab] OR needs[tiab] OR needed[tiab] OR needing[tiab] OR supply[tiab] OR demand[tiab] OR "supply and distribution" [Subheading] OR shortage</w:t>
      </w:r>
    </w:p>
    <w:p w14:paraId="2DB66FAA" w14:textId="77777777" w:rsidR="00BC6ED1" w:rsidRPr="00BC6ED1" w:rsidRDefault="00BC6ED1" w:rsidP="00BC6ED1">
      <w:pPr>
        <w:rPr>
          <w:sz w:val="22"/>
          <w:szCs w:val="22"/>
        </w:rPr>
      </w:pPr>
      <w:r w:rsidRPr="00BC6ED1">
        <w:rPr>
          <w:sz w:val="22"/>
          <w:szCs w:val="22"/>
        </w:rPr>
        <w:t>AND</w:t>
      </w:r>
    </w:p>
    <w:p w14:paraId="4AE68E78" w14:textId="77777777" w:rsidR="00BC6ED1" w:rsidRPr="00BC6ED1" w:rsidRDefault="00BC6ED1" w:rsidP="00BC6ED1">
      <w:pPr>
        <w:rPr>
          <w:sz w:val="22"/>
          <w:szCs w:val="22"/>
        </w:rPr>
      </w:pPr>
      <w:r w:rsidRPr="00BC6ED1">
        <w:rPr>
          <w:sz w:val="22"/>
          <w:szCs w:val="22"/>
        </w:rPr>
        <w:t>predict* OR projected OR future OR trend* OR forecast*</w:t>
      </w:r>
    </w:p>
    <w:p w14:paraId="09F476E7" w14:textId="77777777" w:rsidR="00BC6ED1" w:rsidRPr="00BC6ED1" w:rsidRDefault="00BC6ED1" w:rsidP="00BC6ED1">
      <w:pPr>
        <w:spacing w:after="200" w:line="276" w:lineRule="auto"/>
        <w:rPr>
          <w:sz w:val="22"/>
          <w:szCs w:val="22"/>
        </w:rPr>
      </w:pPr>
    </w:p>
    <w:p w14:paraId="02821F37" w14:textId="77777777" w:rsidR="00BC6ED1" w:rsidRPr="00BC6ED1" w:rsidRDefault="00BC6ED1" w:rsidP="00BC6ED1">
      <w:pPr>
        <w:rPr>
          <w:sz w:val="22"/>
          <w:szCs w:val="22"/>
        </w:rPr>
      </w:pPr>
    </w:p>
    <w:p w14:paraId="54F4234C" w14:textId="77777777" w:rsidR="00BC6ED1" w:rsidRPr="00BC6ED1" w:rsidRDefault="00BC6ED1" w:rsidP="00BC6ED1">
      <w:pPr>
        <w:rPr>
          <w:b/>
          <w:sz w:val="22"/>
          <w:szCs w:val="22"/>
        </w:rPr>
      </w:pPr>
      <w:r w:rsidRPr="00BC6ED1">
        <w:rPr>
          <w:b/>
          <w:sz w:val="22"/>
          <w:szCs w:val="22"/>
        </w:rPr>
        <w:t>DATABASE SEARCHED &amp; TIME PERIOD COVERED:</w:t>
      </w:r>
    </w:p>
    <w:p w14:paraId="34FAFBCB" w14:textId="77777777" w:rsidR="00BC6ED1" w:rsidRPr="00BC6ED1" w:rsidRDefault="00BC6ED1" w:rsidP="00BC6ED1">
      <w:pPr>
        <w:rPr>
          <w:sz w:val="22"/>
          <w:szCs w:val="22"/>
        </w:rPr>
      </w:pPr>
      <w:r w:rsidRPr="00BC6ED1">
        <w:rPr>
          <w:sz w:val="22"/>
          <w:szCs w:val="22"/>
        </w:rPr>
        <w:t xml:space="preserve">  CINAHL – 1/1/200</w:t>
      </w:r>
      <w:r w:rsidR="007D7B70">
        <w:rPr>
          <w:sz w:val="22"/>
          <w:szCs w:val="22"/>
        </w:rPr>
        <w:t>5</w:t>
      </w:r>
      <w:r w:rsidRPr="00BC6ED1">
        <w:rPr>
          <w:sz w:val="22"/>
          <w:szCs w:val="22"/>
        </w:rPr>
        <w:t>-2/11/2015</w:t>
      </w:r>
    </w:p>
    <w:p w14:paraId="1B9A7BC8" w14:textId="77777777" w:rsidR="00BC6ED1" w:rsidRPr="00BC6ED1" w:rsidRDefault="00BC6ED1" w:rsidP="00BC6ED1">
      <w:pPr>
        <w:rPr>
          <w:sz w:val="22"/>
          <w:szCs w:val="22"/>
        </w:rPr>
      </w:pPr>
    </w:p>
    <w:p w14:paraId="108B63C1" w14:textId="77777777" w:rsidR="00BC6ED1" w:rsidRPr="00BC6ED1" w:rsidRDefault="00BC6ED1" w:rsidP="00BC6ED1">
      <w:pPr>
        <w:rPr>
          <w:b/>
          <w:sz w:val="22"/>
          <w:szCs w:val="22"/>
        </w:rPr>
      </w:pPr>
      <w:r w:rsidRPr="00BC6ED1">
        <w:rPr>
          <w:b/>
          <w:sz w:val="22"/>
          <w:szCs w:val="22"/>
        </w:rPr>
        <w:t>SEARCH STRATEGY:</w:t>
      </w:r>
    </w:p>
    <w:p w14:paraId="4E7E8A26" w14:textId="77777777" w:rsidR="00BC6ED1" w:rsidRPr="00BC6ED1" w:rsidRDefault="00BC6ED1" w:rsidP="00BC6ED1">
      <w:pPr>
        <w:rPr>
          <w:sz w:val="22"/>
          <w:szCs w:val="22"/>
        </w:rPr>
      </w:pPr>
      <w:r w:rsidRPr="00BC6ED1">
        <w:rPr>
          <w:sz w:val="22"/>
          <w:szCs w:val="22"/>
        </w:rPr>
        <w:t xml:space="preserve">rural* OR agricultur* OR wilderness* OR frontier* OR (native AND reservation*) OR farm OR farmer* OR farmers OR farming OR farm OR farms OR nonurban* OR "non-urban" OR remote* OR isolated OR "small town" OR "small towns" OR village* OR settlement* OR "Rural Population" OR "Rural Health Services" OR "Rural Health" OR "Hospitals, Rural" </w:t>
      </w:r>
    </w:p>
    <w:p w14:paraId="6786C5FE" w14:textId="77777777" w:rsidR="00BC6ED1" w:rsidRPr="00BC6ED1" w:rsidRDefault="00BC6ED1" w:rsidP="00BC6ED1">
      <w:pPr>
        <w:rPr>
          <w:sz w:val="22"/>
          <w:szCs w:val="22"/>
        </w:rPr>
      </w:pPr>
      <w:r w:rsidRPr="00BC6ED1">
        <w:rPr>
          <w:sz w:val="22"/>
          <w:szCs w:val="22"/>
        </w:rPr>
        <w:t>AND</w:t>
      </w:r>
    </w:p>
    <w:p w14:paraId="38669A95" w14:textId="77777777" w:rsidR="00BC6ED1" w:rsidRPr="00BC6ED1" w:rsidRDefault="00BC6ED1" w:rsidP="00BC6ED1">
      <w:pPr>
        <w:rPr>
          <w:sz w:val="22"/>
          <w:szCs w:val="22"/>
        </w:rPr>
      </w:pPr>
      <w:r w:rsidRPr="00BC6ED1">
        <w:rPr>
          <w:sz w:val="22"/>
          <w:szCs w:val="22"/>
        </w:rPr>
        <w:t xml:space="preserve">"Health Personnel" OR physician* OR nurses OR nursing OR hospitalist* OR hospital staff* OR healthcare professional* OR health care professional* OR doctor OR doctors OR manpower  </w:t>
      </w:r>
    </w:p>
    <w:p w14:paraId="534522E4" w14:textId="77777777" w:rsidR="00BC6ED1" w:rsidRPr="00BC6ED1" w:rsidRDefault="00BC6ED1" w:rsidP="00BC6ED1">
      <w:pPr>
        <w:rPr>
          <w:sz w:val="22"/>
          <w:szCs w:val="22"/>
        </w:rPr>
      </w:pPr>
    </w:p>
    <w:p w14:paraId="1E5859B9" w14:textId="77777777" w:rsidR="00BC6ED1" w:rsidRPr="00BC6ED1" w:rsidRDefault="00BC6ED1" w:rsidP="00BC6ED1">
      <w:pPr>
        <w:rPr>
          <w:sz w:val="22"/>
          <w:szCs w:val="22"/>
        </w:rPr>
      </w:pPr>
      <w:r w:rsidRPr="00BC6ED1">
        <w:rPr>
          <w:sz w:val="22"/>
          <w:szCs w:val="22"/>
        </w:rPr>
        <w:t xml:space="preserve">Narrow by SubjectGeographic:   - usa </w:t>
      </w:r>
    </w:p>
    <w:p w14:paraId="3E76E054" w14:textId="77777777" w:rsidR="00BC6ED1" w:rsidRPr="00BC6ED1" w:rsidRDefault="00BC6ED1" w:rsidP="00BC6ED1">
      <w:pPr>
        <w:rPr>
          <w:sz w:val="22"/>
          <w:szCs w:val="22"/>
        </w:rPr>
      </w:pPr>
    </w:p>
    <w:p w14:paraId="7188D359" w14:textId="77777777" w:rsidR="00BC6ED1" w:rsidRPr="00BC6ED1" w:rsidRDefault="00BC6ED1" w:rsidP="00BC6ED1">
      <w:pPr>
        <w:rPr>
          <w:sz w:val="22"/>
          <w:szCs w:val="22"/>
        </w:rPr>
      </w:pPr>
    </w:p>
    <w:p w14:paraId="2920FF8F" w14:textId="77777777" w:rsidR="00BC6ED1" w:rsidRPr="00BC6ED1" w:rsidRDefault="00BC6ED1" w:rsidP="00BC6ED1">
      <w:pPr>
        <w:rPr>
          <w:b/>
          <w:sz w:val="22"/>
          <w:szCs w:val="22"/>
        </w:rPr>
      </w:pPr>
      <w:r w:rsidRPr="00BC6ED1">
        <w:rPr>
          <w:b/>
          <w:sz w:val="22"/>
          <w:szCs w:val="22"/>
        </w:rPr>
        <w:t>DATABASE SEARCHED &amp; TIME PERIOD COVERED:</w:t>
      </w:r>
    </w:p>
    <w:p w14:paraId="71F8DF19" w14:textId="77777777" w:rsidR="00BC6ED1" w:rsidRPr="00BC6ED1" w:rsidRDefault="00BC6ED1" w:rsidP="00BC6ED1">
      <w:pPr>
        <w:rPr>
          <w:sz w:val="22"/>
          <w:szCs w:val="22"/>
        </w:rPr>
      </w:pPr>
      <w:r w:rsidRPr="00BC6ED1">
        <w:rPr>
          <w:sz w:val="22"/>
          <w:szCs w:val="22"/>
        </w:rPr>
        <w:t xml:space="preserve">  WorldCat – 1/1/200</w:t>
      </w:r>
      <w:r w:rsidR="007D7B70">
        <w:rPr>
          <w:sz w:val="22"/>
          <w:szCs w:val="22"/>
        </w:rPr>
        <w:t>5</w:t>
      </w:r>
      <w:r w:rsidRPr="00BC6ED1">
        <w:rPr>
          <w:sz w:val="22"/>
          <w:szCs w:val="22"/>
        </w:rPr>
        <w:t>-2/11/2015</w:t>
      </w:r>
    </w:p>
    <w:p w14:paraId="7393AD3A" w14:textId="77777777" w:rsidR="00BC6ED1" w:rsidRPr="00BC6ED1" w:rsidRDefault="00BC6ED1" w:rsidP="00BC6ED1">
      <w:pPr>
        <w:rPr>
          <w:sz w:val="22"/>
          <w:szCs w:val="22"/>
        </w:rPr>
      </w:pPr>
    </w:p>
    <w:p w14:paraId="036980B0" w14:textId="77777777" w:rsidR="00BC6ED1" w:rsidRPr="00BC6ED1" w:rsidRDefault="00BC6ED1" w:rsidP="00BC6ED1">
      <w:pPr>
        <w:rPr>
          <w:b/>
          <w:sz w:val="22"/>
          <w:szCs w:val="22"/>
        </w:rPr>
      </w:pPr>
      <w:r w:rsidRPr="00BC6ED1">
        <w:rPr>
          <w:b/>
          <w:sz w:val="22"/>
          <w:szCs w:val="22"/>
        </w:rPr>
        <w:t>LANGUAGE:</w:t>
      </w:r>
    </w:p>
    <w:p w14:paraId="017A81BC" w14:textId="77777777" w:rsidR="00BC6ED1" w:rsidRPr="00BC6ED1" w:rsidRDefault="00BC6ED1" w:rsidP="00BC6ED1">
      <w:pPr>
        <w:rPr>
          <w:sz w:val="22"/>
          <w:szCs w:val="22"/>
        </w:rPr>
      </w:pPr>
      <w:r w:rsidRPr="00BC6ED1">
        <w:rPr>
          <w:sz w:val="22"/>
          <w:szCs w:val="22"/>
        </w:rPr>
        <w:t xml:space="preserve">  English</w:t>
      </w:r>
    </w:p>
    <w:p w14:paraId="53CFB9B3" w14:textId="77777777" w:rsidR="00BC6ED1" w:rsidRPr="00BC6ED1" w:rsidRDefault="00BC6ED1" w:rsidP="00BC6ED1">
      <w:pPr>
        <w:rPr>
          <w:sz w:val="22"/>
          <w:szCs w:val="22"/>
        </w:rPr>
      </w:pPr>
    </w:p>
    <w:p w14:paraId="6313EEE7" w14:textId="77777777" w:rsidR="00BC6ED1" w:rsidRPr="00BC6ED1" w:rsidRDefault="00BC6ED1" w:rsidP="00BC6ED1">
      <w:pPr>
        <w:rPr>
          <w:b/>
          <w:sz w:val="22"/>
          <w:szCs w:val="22"/>
        </w:rPr>
      </w:pPr>
      <w:r w:rsidRPr="00BC6ED1">
        <w:rPr>
          <w:b/>
          <w:sz w:val="22"/>
          <w:szCs w:val="22"/>
        </w:rPr>
        <w:t>SEARCH STRATEGY:</w:t>
      </w:r>
    </w:p>
    <w:p w14:paraId="0EC10849" w14:textId="77777777" w:rsidR="00BC6ED1" w:rsidRPr="00BC6ED1" w:rsidRDefault="00BC6ED1" w:rsidP="00BC6ED1">
      <w:pPr>
        <w:rPr>
          <w:sz w:val="22"/>
          <w:szCs w:val="22"/>
        </w:rPr>
      </w:pPr>
    </w:p>
    <w:p w14:paraId="1E678F5F" w14:textId="77777777" w:rsidR="00BC6ED1" w:rsidRPr="00BC6ED1" w:rsidRDefault="00BC6ED1" w:rsidP="00BC6ED1">
      <w:pPr>
        <w:rPr>
          <w:sz w:val="22"/>
          <w:szCs w:val="22"/>
        </w:rPr>
      </w:pPr>
      <w:r w:rsidRPr="00BC6ED1">
        <w:rPr>
          <w:sz w:val="22"/>
          <w:szCs w:val="22"/>
        </w:rPr>
        <w:t>kw: (Rural* OR kw: agricultur* OR kw: wilderness* OR kw: frontier* OR (kw: native AND kw: reservation*) OR kw: farmer OR kw: farmers OR kw: farming OR kw: farm OR kw: farms OR kw: nonurban* OR kw: non-urban OR kw: remote* OR kw: isolate* OR kw: small w town OR kw: small w towns OR kw: village* OR kw: settlement*)</w:t>
      </w:r>
    </w:p>
    <w:p w14:paraId="05F3E17E" w14:textId="77777777" w:rsidR="00BC6ED1" w:rsidRPr="00BC6ED1" w:rsidRDefault="00BC6ED1" w:rsidP="00BC6ED1">
      <w:pPr>
        <w:rPr>
          <w:sz w:val="22"/>
          <w:szCs w:val="22"/>
        </w:rPr>
      </w:pPr>
      <w:r w:rsidRPr="00BC6ED1">
        <w:rPr>
          <w:sz w:val="22"/>
          <w:szCs w:val="22"/>
        </w:rPr>
        <w:t>AND</w:t>
      </w:r>
    </w:p>
    <w:p w14:paraId="781E582A" w14:textId="77777777" w:rsidR="00BC6ED1" w:rsidRPr="00BC6ED1" w:rsidRDefault="00BC6ED1" w:rsidP="00BC6ED1">
      <w:pPr>
        <w:rPr>
          <w:sz w:val="22"/>
          <w:szCs w:val="22"/>
        </w:rPr>
      </w:pPr>
      <w:r w:rsidRPr="00BC6ED1">
        <w:rPr>
          <w:sz w:val="22"/>
          <w:szCs w:val="22"/>
        </w:rPr>
        <w:t xml:space="preserve">kw: (Health w Personnel OR kw: physician* OR kw: nurses OR kw: nursing OR kw: hospitalist* OR (kw: hospital and kw: staff) OR (kw: healthcare and kw: professional*) OR ((kw: health and kw: care and kw: professional*) OR kw: doctor) OR kw: doctors OR kw: family w medicine OR kw: internal w medicine OR kw: pediatrician* OR kw: pediatric* OR (kw: general and kw: surgeon*) OR kw: psychiatrist* OR kw: geriatric* OR kw: obstetric* OR kw: gynecologis* OR (kw: nurse and kw: practitioner*) OR (kw: physician and kw: assistant*)) </w:t>
      </w:r>
    </w:p>
    <w:p w14:paraId="3F2948B5" w14:textId="77777777" w:rsidR="00BC6ED1" w:rsidRPr="00BC6ED1" w:rsidRDefault="00BC6ED1" w:rsidP="00BC6ED1">
      <w:pPr>
        <w:rPr>
          <w:sz w:val="22"/>
          <w:szCs w:val="22"/>
        </w:rPr>
      </w:pPr>
      <w:r w:rsidRPr="00BC6ED1">
        <w:rPr>
          <w:sz w:val="22"/>
          <w:szCs w:val="22"/>
        </w:rPr>
        <w:t>AND</w:t>
      </w:r>
    </w:p>
    <w:p w14:paraId="2DD70E90" w14:textId="77777777" w:rsidR="00BC6ED1" w:rsidRPr="00BC6ED1" w:rsidRDefault="00BC6ED1" w:rsidP="00BC6ED1">
      <w:pPr>
        <w:rPr>
          <w:sz w:val="22"/>
          <w:szCs w:val="22"/>
        </w:rPr>
      </w:pPr>
      <w:r w:rsidRPr="00BC6ED1">
        <w:rPr>
          <w:sz w:val="22"/>
          <w:szCs w:val="22"/>
        </w:rPr>
        <w:t xml:space="preserve">kw: (need OR kw: needs OR kw: needed OR kw: needing OR kw: supply OR kw: demand OR kw: distribut*) </w:t>
      </w:r>
    </w:p>
    <w:p w14:paraId="2E5676BE" w14:textId="77777777" w:rsidR="00BC6ED1" w:rsidRPr="00BC6ED1" w:rsidRDefault="00BC6ED1" w:rsidP="00BC6ED1">
      <w:pPr>
        <w:rPr>
          <w:sz w:val="22"/>
          <w:szCs w:val="22"/>
        </w:rPr>
      </w:pPr>
      <w:r w:rsidRPr="00BC6ED1">
        <w:rPr>
          <w:sz w:val="22"/>
          <w:szCs w:val="22"/>
        </w:rPr>
        <w:t xml:space="preserve">AND </w:t>
      </w:r>
    </w:p>
    <w:p w14:paraId="461614FD" w14:textId="77777777" w:rsidR="00BC6ED1" w:rsidRPr="00BC6ED1" w:rsidRDefault="00BC6ED1" w:rsidP="00BC6ED1">
      <w:pPr>
        <w:rPr>
          <w:sz w:val="22"/>
          <w:szCs w:val="22"/>
        </w:rPr>
      </w:pPr>
      <w:r w:rsidRPr="00BC6ED1">
        <w:rPr>
          <w:sz w:val="22"/>
          <w:szCs w:val="22"/>
        </w:rPr>
        <w:t xml:space="preserve">kw: predict* OR kw: projected OR kw: future OR kw: trend* OR kw: forecast* </w:t>
      </w:r>
    </w:p>
    <w:p w14:paraId="58301011" w14:textId="77777777" w:rsidR="00BC6ED1" w:rsidRPr="00BC6ED1" w:rsidRDefault="00BC6ED1" w:rsidP="00BC6ED1">
      <w:pPr>
        <w:rPr>
          <w:sz w:val="22"/>
          <w:szCs w:val="22"/>
        </w:rPr>
      </w:pPr>
    </w:p>
    <w:p w14:paraId="46E53411" w14:textId="77777777" w:rsidR="00BC6ED1" w:rsidRPr="00BC6ED1" w:rsidRDefault="00BC6ED1" w:rsidP="00BC6ED1">
      <w:pPr>
        <w:rPr>
          <w:sz w:val="22"/>
          <w:szCs w:val="22"/>
        </w:rPr>
      </w:pPr>
      <w:r w:rsidRPr="00BC6ED1">
        <w:rPr>
          <w:sz w:val="22"/>
          <w:szCs w:val="22"/>
        </w:rPr>
        <w:t>FILTERED TO BOOKS, NON-JUVENILE, NON-FICTION</w:t>
      </w:r>
    </w:p>
    <w:p w14:paraId="620B4C7C" w14:textId="77777777" w:rsidR="00BC6ED1" w:rsidRPr="00BC6ED1" w:rsidRDefault="00BC6ED1" w:rsidP="00BC6ED1">
      <w:pPr>
        <w:rPr>
          <w:sz w:val="22"/>
          <w:szCs w:val="22"/>
        </w:rPr>
      </w:pPr>
    </w:p>
    <w:p w14:paraId="668228DB" w14:textId="77777777" w:rsidR="00BC6ED1" w:rsidRPr="00BC6ED1" w:rsidRDefault="00BC6ED1" w:rsidP="00BC6ED1">
      <w:pPr>
        <w:rPr>
          <w:sz w:val="22"/>
          <w:szCs w:val="22"/>
        </w:rPr>
      </w:pPr>
    </w:p>
    <w:p w14:paraId="2A664468" w14:textId="77777777" w:rsidR="00BC6ED1" w:rsidRPr="00BC6ED1" w:rsidRDefault="00BC6ED1" w:rsidP="00BC6ED1">
      <w:pPr>
        <w:rPr>
          <w:b/>
          <w:sz w:val="22"/>
          <w:szCs w:val="22"/>
        </w:rPr>
      </w:pPr>
      <w:r w:rsidRPr="00BC6ED1">
        <w:rPr>
          <w:b/>
          <w:sz w:val="22"/>
          <w:szCs w:val="22"/>
        </w:rPr>
        <w:t>DATABASE SEARCHED &amp; TIME PERIOD COVERED:</w:t>
      </w:r>
    </w:p>
    <w:p w14:paraId="305B245F" w14:textId="77777777" w:rsidR="00BC6ED1" w:rsidRPr="00BC6ED1" w:rsidRDefault="00BC6ED1" w:rsidP="00BC6ED1">
      <w:pPr>
        <w:rPr>
          <w:sz w:val="22"/>
          <w:szCs w:val="22"/>
        </w:rPr>
      </w:pPr>
      <w:r w:rsidRPr="00BC6ED1">
        <w:rPr>
          <w:sz w:val="22"/>
          <w:szCs w:val="22"/>
        </w:rPr>
        <w:t>Web of Science – 1/1/200</w:t>
      </w:r>
      <w:r w:rsidR="007D7B70">
        <w:rPr>
          <w:sz w:val="22"/>
          <w:szCs w:val="22"/>
        </w:rPr>
        <w:t>5</w:t>
      </w:r>
      <w:r w:rsidRPr="00BC6ED1">
        <w:rPr>
          <w:sz w:val="22"/>
          <w:szCs w:val="22"/>
        </w:rPr>
        <w:t>-2/12/2015</w:t>
      </w:r>
    </w:p>
    <w:p w14:paraId="338F1B24" w14:textId="77777777" w:rsidR="00BC6ED1" w:rsidRPr="00BC6ED1" w:rsidRDefault="00BC6ED1" w:rsidP="00BC6ED1">
      <w:pPr>
        <w:rPr>
          <w:sz w:val="22"/>
          <w:szCs w:val="22"/>
        </w:rPr>
      </w:pPr>
    </w:p>
    <w:p w14:paraId="14110AA0" w14:textId="77777777" w:rsidR="00BC6ED1" w:rsidRPr="00BC6ED1" w:rsidRDefault="00BC6ED1" w:rsidP="00BC6ED1">
      <w:pPr>
        <w:rPr>
          <w:b/>
          <w:sz w:val="22"/>
          <w:szCs w:val="22"/>
        </w:rPr>
      </w:pPr>
      <w:r w:rsidRPr="00BC6ED1">
        <w:rPr>
          <w:b/>
          <w:sz w:val="22"/>
          <w:szCs w:val="22"/>
        </w:rPr>
        <w:t>LANGUAGE:</w:t>
      </w:r>
    </w:p>
    <w:p w14:paraId="6CD147BB" w14:textId="77777777" w:rsidR="00BC6ED1" w:rsidRPr="00BC6ED1" w:rsidRDefault="00BC6ED1" w:rsidP="00BC6ED1">
      <w:pPr>
        <w:rPr>
          <w:sz w:val="22"/>
          <w:szCs w:val="22"/>
        </w:rPr>
      </w:pPr>
      <w:r w:rsidRPr="00BC6ED1">
        <w:rPr>
          <w:sz w:val="22"/>
          <w:szCs w:val="22"/>
        </w:rPr>
        <w:t xml:space="preserve">  English</w:t>
      </w:r>
    </w:p>
    <w:p w14:paraId="33B9C633" w14:textId="77777777" w:rsidR="00BC6ED1" w:rsidRPr="00BC6ED1" w:rsidRDefault="00BC6ED1" w:rsidP="00BC6ED1">
      <w:pPr>
        <w:rPr>
          <w:sz w:val="22"/>
          <w:szCs w:val="22"/>
        </w:rPr>
      </w:pPr>
    </w:p>
    <w:p w14:paraId="78F55057" w14:textId="77777777" w:rsidR="00BC6ED1" w:rsidRPr="00BC6ED1" w:rsidRDefault="00BC6ED1" w:rsidP="00BC6ED1">
      <w:pPr>
        <w:rPr>
          <w:b/>
          <w:sz w:val="22"/>
          <w:szCs w:val="22"/>
        </w:rPr>
      </w:pPr>
      <w:r w:rsidRPr="00BC6ED1">
        <w:rPr>
          <w:b/>
          <w:sz w:val="22"/>
          <w:szCs w:val="22"/>
        </w:rPr>
        <w:t>SEARCH STRATEGY:</w:t>
      </w:r>
    </w:p>
    <w:p w14:paraId="7618142F" w14:textId="77777777" w:rsidR="00BC6ED1" w:rsidRPr="00BC6ED1" w:rsidRDefault="00BC6ED1" w:rsidP="00BC6ED1">
      <w:pPr>
        <w:rPr>
          <w:sz w:val="22"/>
          <w:szCs w:val="22"/>
        </w:rPr>
      </w:pPr>
      <w:r w:rsidRPr="00BC6ED1">
        <w:rPr>
          <w:sz w:val="22"/>
          <w:szCs w:val="22"/>
        </w:rPr>
        <w:t>ts=(Rural* OR agricultur* OR wilderness* OR frontier* OR (native AND reservation*) OR farm OR farmer* OR farmers OR farming OR farm OR farms OR nonurban* OR "non-urban" OR remote* OR isolated OR "small town" OR "small towns" OR village* OR settlement*) AND ts=("Health Personnel" OR physician* OR nurses OR nursing OR hospitalist* OR "hospital staff" OR healthcare professional* OR health care professional* OR doctor OR doctors OR "health manpower" OR "medical staff" OR "family medicine" OR "internal medicine" OR pediatrician* OR pediatric* OR general surgeon* OR psychiatrist* OR geriatric* OR obstetric* OR gynecologis* OR nurse practitioner* OR physician assistant*)</w:t>
      </w:r>
    </w:p>
    <w:p w14:paraId="14CB5593" w14:textId="77777777" w:rsidR="00BC6ED1" w:rsidRPr="00BC6ED1" w:rsidRDefault="00BC6ED1" w:rsidP="00BC6ED1">
      <w:pPr>
        <w:rPr>
          <w:sz w:val="22"/>
          <w:szCs w:val="22"/>
        </w:rPr>
      </w:pPr>
      <w:r w:rsidRPr="00BC6ED1">
        <w:rPr>
          <w:sz w:val="22"/>
          <w:szCs w:val="22"/>
        </w:rPr>
        <w:t>AND</w:t>
      </w:r>
    </w:p>
    <w:p w14:paraId="579E9DAD" w14:textId="77777777" w:rsidR="00BC6ED1" w:rsidRPr="00BC6ED1" w:rsidRDefault="00BC6ED1" w:rsidP="00BC6ED1">
      <w:pPr>
        <w:rPr>
          <w:sz w:val="22"/>
          <w:szCs w:val="22"/>
        </w:rPr>
      </w:pPr>
      <w:r w:rsidRPr="00BC6ED1">
        <w:rPr>
          <w:sz w:val="22"/>
          <w:szCs w:val="22"/>
        </w:rPr>
        <w:t>ts=(need OR needs OR needed OR needing OR supply OR demand OR distribut* OR shortage*)</w:t>
      </w:r>
    </w:p>
    <w:p w14:paraId="7B13D54E" w14:textId="77777777" w:rsidR="00BC6ED1" w:rsidRPr="00BC6ED1" w:rsidRDefault="00BC6ED1" w:rsidP="00BC6ED1">
      <w:pPr>
        <w:rPr>
          <w:sz w:val="22"/>
          <w:szCs w:val="22"/>
        </w:rPr>
      </w:pPr>
      <w:r w:rsidRPr="00BC6ED1">
        <w:rPr>
          <w:sz w:val="22"/>
          <w:szCs w:val="22"/>
        </w:rPr>
        <w:t>AND</w:t>
      </w:r>
    </w:p>
    <w:p w14:paraId="42EAFAE9" w14:textId="77777777" w:rsidR="00BC6ED1" w:rsidRPr="00BC6ED1" w:rsidRDefault="00BC6ED1" w:rsidP="00BC6ED1">
      <w:pPr>
        <w:rPr>
          <w:sz w:val="22"/>
          <w:szCs w:val="22"/>
        </w:rPr>
      </w:pPr>
      <w:r w:rsidRPr="00BC6ED1">
        <w:rPr>
          <w:sz w:val="22"/>
          <w:szCs w:val="22"/>
        </w:rPr>
        <w:t>ts=(predict* OR projected OR future OR trend* or forecast*)</w:t>
      </w:r>
    </w:p>
    <w:p w14:paraId="4BA893F0" w14:textId="77777777" w:rsidR="00BC6ED1" w:rsidRPr="00BC6ED1" w:rsidRDefault="00BC6ED1" w:rsidP="00BC6ED1">
      <w:pPr>
        <w:rPr>
          <w:sz w:val="22"/>
          <w:szCs w:val="22"/>
        </w:rPr>
      </w:pPr>
    </w:p>
    <w:p w14:paraId="1D40291E" w14:textId="77777777" w:rsidR="00BC6ED1" w:rsidRPr="00BC6ED1" w:rsidRDefault="00BC6ED1" w:rsidP="00BC6ED1">
      <w:pPr>
        <w:rPr>
          <w:b/>
          <w:sz w:val="22"/>
          <w:szCs w:val="22"/>
        </w:rPr>
      </w:pPr>
    </w:p>
    <w:p w14:paraId="41762FF3" w14:textId="77777777" w:rsidR="00BC6ED1" w:rsidRPr="00BC6ED1" w:rsidRDefault="00BC6ED1" w:rsidP="00BC6ED1">
      <w:pPr>
        <w:rPr>
          <w:sz w:val="22"/>
          <w:szCs w:val="22"/>
        </w:rPr>
      </w:pPr>
      <w:r w:rsidRPr="00BC6ED1">
        <w:rPr>
          <w:sz w:val="22"/>
          <w:szCs w:val="22"/>
        </w:rPr>
        <w:t xml:space="preserve">Refined by: COUNTRIES/TERRITORIES: ( USA ) </w:t>
      </w:r>
    </w:p>
    <w:p w14:paraId="6E1A6520" w14:textId="77777777" w:rsidR="00BC6ED1" w:rsidRPr="00BC6ED1" w:rsidRDefault="00BC6ED1" w:rsidP="00BC6ED1">
      <w:pPr>
        <w:rPr>
          <w:sz w:val="22"/>
          <w:szCs w:val="22"/>
        </w:rPr>
      </w:pPr>
    </w:p>
    <w:p w14:paraId="05A67364" w14:textId="77777777" w:rsidR="00BC6ED1" w:rsidRPr="00BC6ED1" w:rsidRDefault="00BC6ED1" w:rsidP="00BC6ED1">
      <w:pPr>
        <w:rPr>
          <w:sz w:val="22"/>
          <w:szCs w:val="22"/>
        </w:rPr>
      </w:pPr>
    </w:p>
    <w:p w14:paraId="5DA5730E" w14:textId="77777777" w:rsidR="00BC6ED1" w:rsidRPr="00BC6ED1" w:rsidRDefault="00BC6ED1" w:rsidP="00BC6ED1">
      <w:pPr>
        <w:rPr>
          <w:b/>
          <w:sz w:val="22"/>
          <w:szCs w:val="22"/>
        </w:rPr>
      </w:pPr>
      <w:r w:rsidRPr="00BC6ED1">
        <w:rPr>
          <w:b/>
          <w:sz w:val="22"/>
          <w:szCs w:val="22"/>
        </w:rPr>
        <w:t>==========================================================================</w:t>
      </w:r>
    </w:p>
    <w:p w14:paraId="2F3BD4FA" w14:textId="77777777" w:rsidR="00BC6ED1" w:rsidRPr="00BC6ED1" w:rsidRDefault="00BC6ED1" w:rsidP="00BC6ED1">
      <w:pPr>
        <w:rPr>
          <w:b/>
          <w:sz w:val="22"/>
          <w:szCs w:val="22"/>
        </w:rPr>
      </w:pPr>
    </w:p>
    <w:p w14:paraId="25663C16" w14:textId="77777777" w:rsidR="00BC6ED1" w:rsidRPr="00BC6ED1" w:rsidRDefault="00BC6ED1" w:rsidP="006D23CD">
      <w:pPr>
        <w:pStyle w:val="Heading4"/>
      </w:pPr>
      <w:r w:rsidRPr="00BC6ED1">
        <w:t>DECISION FACTORS:</w:t>
      </w:r>
    </w:p>
    <w:p w14:paraId="5E1BD37C" w14:textId="77777777" w:rsidR="00BC6ED1" w:rsidRPr="00BC6ED1" w:rsidRDefault="00BC6ED1" w:rsidP="00BC6ED1">
      <w:pPr>
        <w:rPr>
          <w:b/>
          <w:sz w:val="22"/>
          <w:szCs w:val="22"/>
        </w:rPr>
      </w:pPr>
    </w:p>
    <w:p w14:paraId="6C8D1E6D" w14:textId="77777777" w:rsidR="00BC6ED1" w:rsidRPr="00BC6ED1" w:rsidRDefault="00BC6ED1" w:rsidP="00BC6ED1">
      <w:pPr>
        <w:rPr>
          <w:b/>
          <w:sz w:val="22"/>
          <w:szCs w:val="22"/>
        </w:rPr>
      </w:pPr>
      <w:r w:rsidRPr="00BC6ED1">
        <w:rPr>
          <w:b/>
          <w:sz w:val="22"/>
          <w:szCs w:val="22"/>
        </w:rPr>
        <w:t>DATABASE SEARCHED &amp; TIME PERIOD COVERED:</w:t>
      </w:r>
    </w:p>
    <w:p w14:paraId="7CD52864" w14:textId="77777777" w:rsidR="00BC6ED1" w:rsidRPr="00BC6ED1" w:rsidRDefault="00BC6ED1" w:rsidP="00BC6ED1">
      <w:pPr>
        <w:rPr>
          <w:sz w:val="22"/>
          <w:szCs w:val="22"/>
        </w:rPr>
      </w:pPr>
      <w:r w:rsidRPr="00BC6ED1">
        <w:rPr>
          <w:sz w:val="22"/>
          <w:szCs w:val="22"/>
        </w:rPr>
        <w:t>PubMed – 1/1/200</w:t>
      </w:r>
      <w:r w:rsidR="007D7B70">
        <w:rPr>
          <w:sz w:val="22"/>
          <w:szCs w:val="22"/>
        </w:rPr>
        <w:t>5</w:t>
      </w:r>
      <w:r w:rsidRPr="00BC6ED1">
        <w:rPr>
          <w:sz w:val="22"/>
          <w:szCs w:val="22"/>
        </w:rPr>
        <w:t>-2/13/2015</w:t>
      </w:r>
    </w:p>
    <w:p w14:paraId="187B7AA5" w14:textId="77777777" w:rsidR="00BC6ED1" w:rsidRPr="00BC6ED1" w:rsidRDefault="00BC6ED1" w:rsidP="00BC6ED1">
      <w:pPr>
        <w:rPr>
          <w:sz w:val="22"/>
          <w:szCs w:val="22"/>
        </w:rPr>
      </w:pPr>
    </w:p>
    <w:p w14:paraId="541CB839" w14:textId="77777777" w:rsidR="00BC6ED1" w:rsidRPr="00BC6ED1" w:rsidRDefault="00BC6ED1" w:rsidP="00BC6ED1">
      <w:pPr>
        <w:rPr>
          <w:b/>
          <w:sz w:val="22"/>
          <w:szCs w:val="22"/>
        </w:rPr>
      </w:pPr>
      <w:r w:rsidRPr="00BC6ED1">
        <w:rPr>
          <w:b/>
          <w:sz w:val="22"/>
          <w:szCs w:val="22"/>
        </w:rPr>
        <w:t>LANGUAGE:</w:t>
      </w:r>
    </w:p>
    <w:p w14:paraId="6CD449F5" w14:textId="77777777" w:rsidR="00BC6ED1" w:rsidRPr="00BC6ED1" w:rsidRDefault="00BC6ED1" w:rsidP="00BC6ED1">
      <w:pPr>
        <w:rPr>
          <w:sz w:val="22"/>
          <w:szCs w:val="22"/>
        </w:rPr>
      </w:pPr>
      <w:r w:rsidRPr="00BC6ED1">
        <w:rPr>
          <w:sz w:val="22"/>
          <w:szCs w:val="22"/>
        </w:rPr>
        <w:t xml:space="preserve">  English</w:t>
      </w:r>
    </w:p>
    <w:p w14:paraId="27262162" w14:textId="77777777" w:rsidR="00BC6ED1" w:rsidRPr="00BC6ED1" w:rsidRDefault="00BC6ED1" w:rsidP="00BC6ED1">
      <w:pPr>
        <w:rPr>
          <w:sz w:val="22"/>
          <w:szCs w:val="22"/>
        </w:rPr>
      </w:pPr>
    </w:p>
    <w:p w14:paraId="7CDB7D4C" w14:textId="77777777" w:rsidR="00BC6ED1" w:rsidRPr="00BC6ED1" w:rsidRDefault="00BC6ED1" w:rsidP="00BC6ED1">
      <w:pPr>
        <w:rPr>
          <w:b/>
          <w:sz w:val="22"/>
          <w:szCs w:val="22"/>
        </w:rPr>
      </w:pPr>
      <w:r w:rsidRPr="00BC6ED1">
        <w:rPr>
          <w:b/>
          <w:sz w:val="22"/>
          <w:szCs w:val="22"/>
        </w:rPr>
        <w:t>SEARCH STRATEGY:</w:t>
      </w:r>
    </w:p>
    <w:p w14:paraId="0B62BE81" w14:textId="77777777" w:rsidR="00BC6ED1" w:rsidRPr="00BC6ED1" w:rsidRDefault="00BC6ED1" w:rsidP="00BC6ED1">
      <w:pPr>
        <w:rPr>
          <w:sz w:val="22"/>
          <w:szCs w:val="22"/>
        </w:rPr>
      </w:pPr>
      <w:r w:rsidRPr="00BC6ED1">
        <w:rPr>
          <w:sz w:val="22"/>
          <w:szCs w:val="22"/>
        </w:rPr>
        <w:t>Rural*[tiab] OR agricultur*[tiab] OR wilderness* OR frontier* OR (native AND reservation*) OR farmer OR farmers OR farming OR farm OR farms OR nonurban* OR "non-urban" OR remote*[tiab] OR outback* OR isolated[tiab] OR "small town" OR "small towns" OR village*[tiab] OR settlement* OR "Rural Population"[Mesh] OR "Rural Nursing"[Mesh] OR "Rural Health Services"[Mesh] OR "Rural Health"[Mesh] OR "Hospitals, Rural"[Mesh]</w:t>
      </w:r>
    </w:p>
    <w:p w14:paraId="663311EF" w14:textId="77777777" w:rsidR="00BC6ED1" w:rsidRPr="00BC6ED1" w:rsidRDefault="00BC6ED1" w:rsidP="00BC6ED1">
      <w:pPr>
        <w:rPr>
          <w:sz w:val="22"/>
          <w:szCs w:val="22"/>
        </w:rPr>
      </w:pPr>
      <w:r w:rsidRPr="00BC6ED1">
        <w:rPr>
          <w:sz w:val="22"/>
          <w:szCs w:val="22"/>
        </w:rPr>
        <w:t>AND</w:t>
      </w:r>
    </w:p>
    <w:p w14:paraId="5043EB12" w14:textId="77777777" w:rsidR="00BC6ED1" w:rsidRPr="00BC6ED1" w:rsidRDefault="00BC6ED1" w:rsidP="00BC6ED1">
      <w:pPr>
        <w:rPr>
          <w:sz w:val="22"/>
          <w:szCs w:val="22"/>
        </w:rPr>
      </w:pPr>
      <w:r w:rsidRPr="00BC6ED1">
        <w:rPr>
          <w:sz w:val="22"/>
          <w:szCs w:val="22"/>
        </w:rPr>
        <w:t>"Health Personnel"[Mesh] OR physician*[tiab] OR nurses[tiab] OR nursing[tiab] OR hospitalist*[tiab] OR hospital staff*[tiab] OR healthcare professional*[tiab] OR health care professional*[tiab] OR doctor[tiab] OR doctors[tiab] OR health manpower[mh] OR manpower[tiab] OR workforce OR medical staff, hospital OR "family medicine" OR "internal medicine" OR pediatrician* OR pediatric* OR general surgeon* OR psychiatrist* OR geriatric* OR obstetric* OR gynecologis* OR nurse practitioner* OR physician assistant*</w:t>
      </w:r>
    </w:p>
    <w:p w14:paraId="589DE4EF" w14:textId="77777777" w:rsidR="00BC6ED1" w:rsidRPr="00BC6ED1" w:rsidRDefault="00BC6ED1" w:rsidP="00BC6ED1">
      <w:pPr>
        <w:rPr>
          <w:sz w:val="22"/>
          <w:szCs w:val="22"/>
        </w:rPr>
      </w:pPr>
      <w:r w:rsidRPr="00BC6ED1">
        <w:rPr>
          <w:sz w:val="22"/>
          <w:szCs w:val="22"/>
        </w:rPr>
        <w:t>AND</w:t>
      </w:r>
      <w:r w:rsidRPr="00BC6ED1">
        <w:rPr>
          <w:sz w:val="22"/>
          <w:szCs w:val="22"/>
        </w:rPr>
        <w:br/>
        <w:t>choice* OR choos* OR decision* OR decid*</w:t>
      </w:r>
    </w:p>
    <w:p w14:paraId="3C648508" w14:textId="77777777" w:rsidR="00BC6ED1" w:rsidRPr="00BC6ED1" w:rsidRDefault="00BC6ED1" w:rsidP="00BC6ED1">
      <w:pPr>
        <w:rPr>
          <w:sz w:val="22"/>
          <w:szCs w:val="22"/>
        </w:rPr>
      </w:pPr>
    </w:p>
    <w:p w14:paraId="7750666F" w14:textId="77777777" w:rsidR="00BC6ED1" w:rsidRPr="00BC6ED1" w:rsidRDefault="00BC6ED1" w:rsidP="00BC6ED1">
      <w:pPr>
        <w:rPr>
          <w:b/>
          <w:sz w:val="22"/>
          <w:szCs w:val="22"/>
        </w:rPr>
      </w:pPr>
    </w:p>
    <w:p w14:paraId="6276AB0E" w14:textId="77777777" w:rsidR="00BC6ED1" w:rsidRPr="00BC6ED1" w:rsidRDefault="00BC6ED1" w:rsidP="00BC6ED1">
      <w:pPr>
        <w:rPr>
          <w:b/>
          <w:sz w:val="22"/>
          <w:szCs w:val="22"/>
        </w:rPr>
      </w:pPr>
      <w:r w:rsidRPr="00BC6ED1">
        <w:rPr>
          <w:b/>
          <w:sz w:val="22"/>
          <w:szCs w:val="22"/>
        </w:rPr>
        <w:t>DATABASE SEARCHED &amp; TIME PERIOD COVERED:</w:t>
      </w:r>
    </w:p>
    <w:p w14:paraId="7D8D264D" w14:textId="77777777" w:rsidR="00BC6ED1" w:rsidRPr="00BC6ED1" w:rsidRDefault="00BC6ED1" w:rsidP="00BC6ED1">
      <w:pPr>
        <w:rPr>
          <w:sz w:val="22"/>
          <w:szCs w:val="22"/>
        </w:rPr>
      </w:pPr>
      <w:r w:rsidRPr="00BC6ED1">
        <w:rPr>
          <w:sz w:val="22"/>
          <w:szCs w:val="22"/>
        </w:rPr>
        <w:t>CINAHL – 1/1/200</w:t>
      </w:r>
      <w:r w:rsidR="007D7B70">
        <w:rPr>
          <w:sz w:val="22"/>
          <w:szCs w:val="22"/>
        </w:rPr>
        <w:t>5</w:t>
      </w:r>
      <w:r w:rsidRPr="00BC6ED1">
        <w:rPr>
          <w:sz w:val="22"/>
          <w:szCs w:val="22"/>
        </w:rPr>
        <w:t>-2/13/2015</w:t>
      </w:r>
    </w:p>
    <w:p w14:paraId="2B035F98" w14:textId="77777777" w:rsidR="00BC6ED1" w:rsidRPr="00BC6ED1" w:rsidRDefault="00BC6ED1" w:rsidP="00BC6ED1">
      <w:pPr>
        <w:rPr>
          <w:sz w:val="22"/>
          <w:szCs w:val="22"/>
        </w:rPr>
      </w:pPr>
    </w:p>
    <w:p w14:paraId="3B771B5E" w14:textId="77777777" w:rsidR="00BC6ED1" w:rsidRPr="00BC6ED1" w:rsidRDefault="00BC6ED1" w:rsidP="00BC6ED1">
      <w:pPr>
        <w:rPr>
          <w:b/>
          <w:sz w:val="22"/>
          <w:szCs w:val="22"/>
        </w:rPr>
      </w:pPr>
      <w:r w:rsidRPr="00BC6ED1">
        <w:rPr>
          <w:b/>
          <w:sz w:val="22"/>
          <w:szCs w:val="22"/>
        </w:rPr>
        <w:t>LANGUAGE:</w:t>
      </w:r>
    </w:p>
    <w:p w14:paraId="6361B41F" w14:textId="77777777" w:rsidR="00BC6ED1" w:rsidRPr="00BC6ED1" w:rsidRDefault="00BC6ED1" w:rsidP="00BC6ED1">
      <w:pPr>
        <w:rPr>
          <w:sz w:val="22"/>
          <w:szCs w:val="22"/>
        </w:rPr>
      </w:pPr>
      <w:r w:rsidRPr="00BC6ED1">
        <w:rPr>
          <w:sz w:val="22"/>
          <w:szCs w:val="22"/>
        </w:rPr>
        <w:t xml:space="preserve">  English</w:t>
      </w:r>
    </w:p>
    <w:p w14:paraId="3647F456" w14:textId="77777777" w:rsidR="00BC6ED1" w:rsidRPr="00BC6ED1" w:rsidRDefault="00BC6ED1" w:rsidP="00BC6ED1">
      <w:pPr>
        <w:rPr>
          <w:b/>
          <w:sz w:val="22"/>
          <w:szCs w:val="22"/>
        </w:rPr>
      </w:pPr>
    </w:p>
    <w:p w14:paraId="01755060" w14:textId="77777777" w:rsidR="00BC6ED1" w:rsidRPr="00BC6ED1" w:rsidRDefault="00BC6ED1" w:rsidP="00BC6ED1">
      <w:pPr>
        <w:rPr>
          <w:sz w:val="22"/>
          <w:szCs w:val="22"/>
        </w:rPr>
      </w:pPr>
      <w:r w:rsidRPr="00BC6ED1">
        <w:rPr>
          <w:b/>
          <w:sz w:val="22"/>
          <w:szCs w:val="22"/>
        </w:rPr>
        <w:t>SEARCH STRATEGY:</w:t>
      </w:r>
    </w:p>
    <w:p w14:paraId="0C993125" w14:textId="77777777" w:rsidR="00BC6ED1" w:rsidRPr="00BC6ED1" w:rsidRDefault="00BC6ED1" w:rsidP="00BC6ED1">
      <w:pPr>
        <w:rPr>
          <w:sz w:val="22"/>
          <w:szCs w:val="22"/>
        </w:rPr>
      </w:pPr>
      <w:r w:rsidRPr="00BC6ED1">
        <w:rPr>
          <w:sz w:val="22"/>
          <w:szCs w:val="22"/>
        </w:rPr>
        <w:t xml:space="preserve">Rural* OR agricultur* OR wilderness* OR frontier* OR (native AND reservation*) OR farm OR farmer* OR farmers OR farming OR farm OR farms OR nonurban* OR "non-urban" OR remote* OR isolated OR "small town" OR "small towns" OR village* OR settlement* OR "Rural Population" OR "Rural Health Services" OR "Rural Health" OR "Hospitals, Rural" </w:t>
      </w:r>
    </w:p>
    <w:p w14:paraId="6BFF09BE" w14:textId="77777777" w:rsidR="00BC6ED1" w:rsidRPr="00BC6ED1" w:rsidRDefault="00BC6ED1" w:rsidP="00BC6ED1">
      <w:pPr>
        <w:rPr>
          <w:sz w:val="22"/>
          <w:szCs w:val="22"/>
        </w:rPr>
      </w:pPr>
      <w:r w:rsidRPr="00BC6ED1">
        <w:rPr>
          <w:sz w:val="22"/>
          <w:szCs w:val="22"/>
        </w:rPr>
        <w:t>AND</w:t>
      </w:r>
    </w:p>
    <w:p w14:paraId="3225B74C" w14:textId="77777777" w:rsidR="00BC6ED1" w:rsidRPr="00BC6ED1" w:rsidRDefault="00BC6ED1" w:rsidP="00BC6ED1">
      <w:pPr>
        <w:rPr>
          <w:sz w:val="22"/>
          <w:szCs w:val="22"/>
        </w:rPr>
      </w:pPr>
      <w:r w:rsidRPr="00BC6ED1">
        <w:rPr>
          <w:sz w:val="22"/>
          <w:szCs w:val="22"/>
        </w:rPr>
        <w:t xml:space="preserve">"Health Personnel" OR physician* OR nurses OR nursing OR hospitalist* OR hospital staff* OR healthcare professional* OR health care professional* OR doctor OR doctors OR manpower OR workforce OR medical staff, hospital OR "family medicine" OR "internal medicine" OR pediatrician* OR pediatric* OR general surgeon* OR psychiatrist* OR geriatric* OR obstetric* OR gynecologis* OR nurse practitioner* OR physician assistant* </w:t>
      </w:r>
    </w:p>
    <w:p w14:paraId="6BF5A4D1" w14:textId="77777777" w:rsidR="00BC6ED1" w:rsidRPr="00BC6ED1" w:rsidRDefault="00BC6ED1" w:rsidP="00BC6ED1">
      <w:pPr>
        <w:rPr>
          <w:sz w:val="22"/>
          <w:szCs w:val="22"/>
        </w:rPr>
      </w:pPr>
      <w:r w:rsidRPr="00BC6ED1">
        <w:rPr>
          <w:sz w:val="22"/>
          <w:szCs w:val="22"/>
        </w:rPr>
        <w:t xml:space="preserve">AND </w:t>
      </w:r>
    </w:p>
    <w:p w14:paraId="49C0C755" w14:textId="77777777" w:rsidR="00BC6ED1" w:rsidRPr="00BC6ED1" w:rsidRDefault="00BC6ED1" w:rsidP="00BC6ED1">
      <w:pPr>
        <w:rPr>
          <w:sz w:val="22"/>
          <w:szCs w:val="22"/>
        </w:rPr>
      </w:pPr>
      <w:r w:rsidRPr="00BC6ED1">
        <w:rPr>
          <w:sz w:val="22"/>
          <w:szCs w:val="22"/>
        </w:rPr>
        <w:t xml:space="preserve">choice* OR choos* OR decision* OR decid* </w:t>
      </w:r>
    </w:p>
    <w:p w14:paraId="03ABE6D1" w14:textId="77777777" w:rsidR="00BC6ED1" w:rsidRPr="00BC6ED1" w:rsidRDefault="00BC6ED1" w:rsidP="00BC6ED1">
      <w:pPr>
        <w:rPr>
          <w:sz w:val="22"/>
          <w:szCs w:val="22"/>
        </w:rPr>
      </w:pPr>
      <w:r w:rsidRPr="00BC6ED1">
        <w:rPr>
          <w:sz w:val="22"/>
          <w:szCs w:val="22"/>
        </w:rPr>
        <w:t>AND</w:t>
      </w:r>
    </w:p>
    <w:p w14:paraId="74C298B8" w14:textId="77777777" w:rsidR="00BC6ED1" w:rsidRPr="00BC6ED1" w:rsidRDefault="00BC6ED1" w:rsidP="00BC6ED1">
      <w:pPr>
        <w:rPr>
          <w:sz w:val="22"/>
          <w:szCs w:val="22"/>
        </w:rPr>
      </w:pPr>
      <w:r w:rsidRPr="00BC6ED1">
        <w:rPr>
          <w:sz w:val="22"/>
          <w:szCs w:val="22"/>
        </w:rPr>
        <w:t xml:space="preserve">incentive* OR attract* OR pecuniary OR non-pecuniary OR income OR monetary OR economic* OR financial OR opportunit* OR debt* OR influen* </w:t>
      </w:r>
    </w:p>
    <w:p w14:paraId="6869BEE8" w14:textId="77777777" w:rsidR="00BC6ED1" w:rsidRPr="00BC6ED1" w:rsidRDefault="00BC6ED1" w:rsidP="00BC6ED1">
      <w:pPr>
        <w:rPr>
          <w:sz w:val="22"/>
          <w:szCs w:val="22"/>
        </w:rPr>
      </w:pPr>
    </w:p>
    <w:p w14:paraId="3BCDB20F" w14:textId="77777777" w:rsidR="00BC6ED1" w:rsidRPr="00BC6ED1" w:rsidRDefault="00BC6ED1" w:rsidP="00BC6ED1">
      <w:pPr>
        <w:rPr>
          <w:sz w:val="22"/>
          <w:szCs w:val="22"/>
        </w:rPr>
      </w:pPr>
      <w:r w:rsidRPr="00BC6ED1">
        <w:rPr>
          <w:sz w:val="22"/>
          <w:szCs w:val="22"/>
        </w:rPr>
        <w:t xml:space="preserve">  </w:t>
      </w:r>
    </w:p>
    <w:p w14:paraId="5D34B2E1" w14:textId="77777777" w:rsidR="00BC6ED1" w:rsidRPr="00BC6ED1" w:rsidRDefault="00BC6ED1" w:rsidP="00BC6ED1">
      <w:pPr>
        <w:rPr>
          <w:sz w:val="22"/>
          <w:szCs w:val="22"/>
        </w:rPr>
      </w:pPr>
    </w:p>
    <w:p w14:paraId="49BF3BE0" w14:textId="77777777" w:rsidR="00BC6ED1" w:rsidRPr="00BC6ED1" w:rsidRDefault="00BC6ED1" w:rsidP="00BC6ED1">
      <w:pPr>
        <w:rPr>
          <w:b/>
          <w:sz w:val="22"/>
          <w:szCs w:val="22"/>
        </w:rPr>
      </w:pPr>
      <w:r w:rsidRPr="00BC6ED1">
        <w:rPr>
          <w:b/>
          <w:sz w:val="22"/>
          <w:szCs w:val="22"/>
        </w:rPr>
        <w:t>DATABASE SEARCHED &amp; TIME PERIOD COVERED:</w:t>
      </w:r>
    </w:p>
    <w:p w14:paraId="4868EDEC" w14:textId="77777777" w:rsidR="00BC6ED1" w:rsidRPr="00BC6ED1" w:rsidRDefault="00BC6ED1" w:rsidP="00BC6ED1">
      <w:pPr>
        <w:rPr>
          <w:sz w:val="22"/>
          <w:szCs w:val="22"/>
        </w:rPr>
      </w:pPr>
      <w:r w:rsidRPr="00BC6ED1">
        <w:rPr>
          <w:sz w:val="22"/>
          <w:szCs w:val="22"/>
        </w:rPr>
        <w:t>PsycINFO – 1/1/200</w:t>
      </w:r>
      <w:r w:rsidR="007D7B70">
        <w:rPr>
          <w:sz w:val="22"/>
          <w:szCs w:val="22"/>
        </w:rPr>
        <w:t>5</w:t>
      </w:r>
      <w:r w:rsidRPr="00BC6ED1">
        <w:rPr>
          <w:sz w:val="22"/>
          <w:szCs w:val="22"/>
        </w:rPr>
        <w:t>-2/13/2015</w:t>
      </w:r>
    </w:p>
    <w:p w14:paraId="7C7C3FA3" w14:textId="77777777" w:rsidR="00BC6ED1" w:rsidRPr="00BC6ED1" w:rsidRDefault="00BC6ED1" w:rsidP="00BC6ED1">
      <w:pPr>
        <w:rPr>
          <w:sz w:val="22"/>
          <w:szCs w:val="22"/>
        </w:rPr>
      </w:pPr>
    </w:p>
    <w:p w14:paraId="45A2464D" w14:textId="77777777" w:rsidR="00BC6ED1" w:rsidRPr="00BC6ED1" w:rsidRDefault="00BC6ED1" w:rsidP="00BC6ED1">
      <w:pPr>
        <w:rPr>
          <w:b/>
          <w:sz w:val="22"/>
          <w:szCs w:val="22"/>
        </w:rPr>
      </w:pPr>
      <w:r w:rsidRPr="00BC6ED1">
        <w:rPr>
          <w:b/>
          <w:sz w:val="22"/>
          <w:szCs w:val="22"/>
        </w:rPr>
        <w:t>LANGUAGE:</w:t>
      </w:r>
    </w:p>
    <w:p w14:paraId="7D6FDC00" w14:textId="77777777" w:rsidR="00BC6ED1" w:rsidRPr="00BC6ED1" w:rsidRDefault="00BC6ED1" w:rsidP="00BC6ED1">
      <w:pPr>
        <w:rPr>
          <w:sz w:val="22"/>
          <w:szCs w:val="22"/>
        </w:rPr>
      </w:pPr>
      <w:r w:rsidRPr="00BC6ED1">
        <w:rPr>
          <w:sz w:val="22"/>
          <w:szCs w:val="22"/>
        </w:rPr>
        <w:t xml:space="preserve">  English</w:t>
      </w:r>
    </w:p>
    <w:p w14:paraId="4757D8A5" w14:textId="77777777" w:rsidR="00BC6ED1" w:rsidRPr="00BC6ED1" w:rsidRDefault="00BC6ED1" w:rsidP="00BC6ED1">
      <w:pPr>
        <w:rPr>
          <w:b/>
          <w:sz w:val="22"/>
          <w:szCs w:val="22"/>
        </w:rPr>
      </w:pPr>
    </w:p>
    <w:p w14:paraId="101F1A78" w14:textId="77777777" w:rsidR="00BC6ED1" w:rsidRPr="00BC6ED1" w:rsidRDefault="00BC6ED1" w:rsidP="00BC6ED1">
      <w:pPr>
        <w:rPr>
          <w:sz w:val="22"/>
          <w:szCs w:val="22"/>
        </w:rPr>
      </w:pPr>
      <w:r w:rsidRPr="00BC6ED1">
        <w:rPr>
          <w:b/>
          <w:sz w:val="22"/>
          <w:szCs w:val="22"/>
        </w:rPr>
        <w:t>SEARCH STRATEGY:</w:t>
      </w:r>
    </w:p>
    <w:p w14:paraId="14472FFC" w14:textId="77777777" w:rsidR="00BC6ED1" w:rsidRPr="00BC6ED1" w:rsidRDefault="00BC6ED1" w:rsidP="00BC6ED1">
      <w:pPr>
        <w:rPr>
          <w:sz w:val="22"/>
          <w:szCs w:val="22"/>
        </w:rPr>
      </w:pPr>
      <w:r w:rsidRPr="00BC6ED1">
        <w:rPr>
          <w:sz w:val="22"/>
          <w:szCs w:val="22"/>
        </w:rPr>
        <w:t xml:space="preserve">rural* OR agricultur* OR wilderness* OR frontier* OR (native AND reservation*) OR farm OR farmer* OR farmers OR farming OR farm OR farms OR nonurban* OR "non-urban" OR remote* OR isolated OR "small town" OR "small towns" OR village* OR settlement* OR "Rural Population" OR "Rural Health Services" OR "Rural Health" OR "Hospitals, Rural" </w:t>
      </w:r>
    </w:p>
    <w:p w14:paraId="0A08877B" w14:textId="77777777" w:rsidR="00BC6ED1" w:rsidRPr="00BC6ED1" w:rsidRDefault="00BC6ED1" w:rsidP="00BC6ED1">
      <w:pPr>
        <w:rPr>
          <w:sz w:val="22"/>
          <w:szCs w:val="22"/>
        </w:rPr>
      </w:pPr>
      <w:r w:rsidRPr="00BC6ED1">
        <w:rPr>
          <w:sz w:val="22"/>
          <w:szCs w:val="22"/>
        </w:rPr>
        <w:t xml:space="preserve">AND </w:t>
      </w:r>
    </w:p>
    <w:p w14:paraId="04421E41" w14:textId="77777777" w:rsidR="00BC6ED1" w:rsidRPr="00BC6ED1" w:rsidRDefault="00BC6ED1" w:rsidP="00BC6ED1">
      <w:pPr>
        <w:rPr>
          <w:sz w:val="22"/>
          <w:szCs w:val="22"/>
        </w:rPr>
      </w:pPr>
      <w:r w:rsidRPr="00BC6ED1">
        <w:rPr>
          <w:sz w:val="22"/>
          <w:szCs w:val="22"/>
        </w:rPr>
        <w:t xml:space="preserve">"Health Personnel" OR physician* OR nurses OR nursing OR hospitalist* OR hospital staff* OR healthcare professional* OR health care professional* OR doctor OR doctors OR manpower OR workforce OR medical staff, hospital OR "family medicine" OR "internal medicine" OR pediatrician* OR pediatric* OR general surgeon* OR psychiatrist* OR geriatric* OR obstetric* OR gynecologis* OR nurse practitioner* OR physician assistant* </w:t>
      </w:r>
    </w:p>
    <w:p w14:paraId="778F494D" w14:textId="77777777" w:rsidR="00BC6ED1" w:rsidRPr="00BC6ED1" w:rsidRDefault="00BC6ED1" w:rsidP="00BC6ED1">
      <w:pPr>
        <w:rPr>
          <w:sz w:val="22"/>
          <w:szCs w:val="22"/>
        </w:rPr>
      </w:pPr>
      <w:r w:rsidRPr="00BC6ED1">
        <w:rPr>
          <w:sz w:val="22"/>
          <w:szCs w:val="22"/>
        </w:rPr>
        <w:t xml:space="preserve">AND </w:t>
      </w:r>
    </w:p>
    <w:p w14:paraId="4EFBF6D3" w14:textId="77777777" w:rsidR="00BC6ED1" w:rsidRPr="00BC6ED1" w:rsidRDefault="00BC6ED1" w:rsidP="00BC6ED1">
      <w:pPr>
        <w:rPr>
          <w:sz w:val="22"/>
          <w:szCs w:val="22"/>
        </w:rPr>
      </w:pPr>
      <w:r w:rsidRPr="00BC6ED1">
        <w:rPr>
          <w:sz w:val="22"/>
          <w:szCs w:val="22"/>
        </w:rPr>
        <w:t xml:space="preserve">choice* OR choos* OR decision* OR decid* </w:t>
      </w:r>
    </w:p>
    <w:p w14:paraId="3338CD34" w14:textId="77777777" w:rsidR="00BC6ED1" w:rsidRPr="00BC6ED1" w:rsidRDefault="00BC6ED1" w:rsidP="00BC6ED1">
      <w:pPr>
        <w:rPr>
          <w:sz w:val="22"/>
          <w:szCs w:val="22"/>
        </w:rPr>
      </w:pPr>
      <w:r w:rsidRPr="00BC6ED1">
        <w:rPr>
          <w:sz w:val="22"/>
          <w:szCs w:val="22"/>
        </w:rPr>
        <w:t>AND</w:t>
      </w:r>
    </w:p>
    <w:p w14:paraId="2525017C" w14:textId="77777777" w:rsidR="00BC6ED1" w:rsidRPr="00BC6ED1" w:rsidRDefault="00BC6ED1" w:rsidP="00BC6ED1">
      <w:pPr>
        <w:rPr>
          <w:sz w:val="22"/>
          <w:szCs w:val="22"/>
        </w:rPr>
      </w:pPr>
      <w:r w:rsidRPr="00BC6ED1">
        <w:rPr>
          <w:sz w:val="22"/>
          <w:szCs w:val="22"/>
        </w:rPr>
        <w:t xml:space="preserve">incentive* OR attract* OR pecuniary OR non-pecuniary OR income OR monetary OR economic* OR financial OR opportunit* OR debt* OR influen*   </w:t>
      </w:r>
    </w:p>
    <w:p w14:paraId="17B6B15D" w14:textId="77777777" w:rsidR="00BC6ED1" w:rsidRPr="00BC6ED1" w:rsidRDefault="00BC6ED1" w:rsidP="00BC6ED1">
      <w:pPr>
        <w:rPr>
          <w:sz w:val="22"/>
          <w:szCs w:val="22"/>
        </w:rPr>
      </w:pPr>
    </w:p>
    <w:p w14:paraId="56BF02EB" w14:textId="77777777" w:rsidR="00BC6ED1" w:rsidRPr="00BC6ED1" w:rsidRDefault="00BC6ED1" w:rsidP="00BC6ED1">
      <w:pPr>
        <w:rPr>
          <w:sz w:val="22"/>
          <w:szCs w:val="22"/>
        </w:rPr>
      </w:pPr>
    </w:p>
    <w:p w14:paraId="78DFCBCE" w14:textId="77777777" w:rsidR="00BC6ED1" w:rsidRPr="00BC6ED1" w:rsidRDefault="00BC6ED1" w:rsidP="00BC6ED1">
      <w:pPr>
        <w:rPr>
          <w:b/>
          <w:sz w:val="22"/>
          <w:szCs w:val="22"/>
        </w:rPr>
      </w:pPr>
    </w:p>
    <w:p w14:paraId="3C9AA741" w14:textId="77777777" w:rsidR="00BC6ED1" w:rsidRPr="00BC6ED1" w:rsidRDefault="00BC6ED1" w:rsidP="00BC6ED1">
      <w:pPr>
        <w:rPr>
          <w:b/>
          <w:sz w:val="22"/>
          <w:szCs w:val="22"/>
        </w:rPr>
      </w:pPr>
      <w:r w:rsidRPr="00BC6ED1">
        <w:rPr>
          <w:b/>
          <w:sz w:val="22"/>
          <w:szCs w:val="22"/>
        </w:rPr>
        <w:t>DATABASE SEARCHED &amp; TIME PERIOD COVERED:</w:t>
      </w:r>
    </w:p>
    <w:p w14:paraId="140F478D" w14:textId="77777777" w:rsidR="00BC6ED1" w:rsidRPr="00BC6ED1" w:rsidRDefault="00BC6ED1" w:rsidP="00BC6ED1">
      <w:pPr>
        <w:rPr>
          <w:sz w:val="22"/>
          <w:szCs w:val="22"/>
        </w:rPr>
      </w:pPr>
      <w:r w:rsidRPr="00BC6ED1">
        <w:rPr>
          <w:sz w:val="22"/>
          <w:szCs w:val="22"/>
        </w:rPr>
        <w:t>Web of Science– 1/1/200</w:t>
      </w:r>
      <w:r w:rsidR="007D7B70">
        <w:rPr>
          <w:sz w:val="22"/>
          <w:szCs w:val="22"/>
        </w:rPr>
        <w:t>5</w:t>
      </w:r>
      <w:r w:rsidRPr="00BC6ED1">
        <w:rPr>
          <w:sz w:val="22"/>
          <w:szCs w:val="22"/>
        </w:rPr>
        <w:t>-2/13/2015</w:t>
      </w:r>
    </w:p>
    <w:p w14:paraId="2938A505" w14:textId="77777777" w:rsidR="00BC6ED1" w:rsidRPr="00BC6ED1" w:rsidRDefault="00BC6ED1" w:rsidP="00BC6ED1">
      <w:pPr>
        <w:rPr>
          <w:sz w:val="22"/>
          <w:szCs w:val="22"/>
        </w:rPr>
      </w:pPr>
    </w:p>
    <w:p w14:paraId="7D1F7E83" w14:textId="77777777" w:rsidR="00BC6ED1" w:rsidRPr="00BC6ED1" w:rsidRDefault="00BC6ED1" w:rsidP="00BC6ED1">
      <w:pPr>
        <w:rPr>
          <w:b/>
          <w:sz w:val="22"/>
          <w:szCs w:val="22"/>
        </w:rPr>
      </w:pPr>
      <w:r w:rsidRPr="00BC6ED1">
        <w:rPr>
          <w:b/>
          <w:sz w:val="22"/>
          <w:szCs w:val="22"/>
        </w:rPr>
        <w:t>LANGUAGE:</w:t>
      </w:r>
    </w:p>
    <w:p w14:paraId="3C4575A8" w14:textId="77777777" w:rsidR="00BC6ED1" w:rsidRPr="00BC6ED1" w:rsidRDefault="00BC6ED1" w:rsidP="00BC6ED1">
      <w:pPr>
        <w:rPr>
          <w:sz w:val="22"/>
          <w:szCs w:val="22"/>
        </w:rPr>
      </w:pPr>
      <w:r w:rsidRPr="00BC6ED1">
        <w:rPr>
          <w:sz w:val="22"/>
          <w:szCs w:val="22"/>
        </w:rPr>
        <w:t xml:space="preserve">  English</w:t>
      </w:r>
    </w:p>
    <w:p w14:paraId="4FBF707E" w14:textId="77777777" w:rsidR="00BC6ED1" w:rsidRPr="00BC6ED1" w:rsidRDefault="00BC6ED1" w:rsidP="00BC6ED1">
      <w:pPr>
        <w:rPr>
          <w:b/>
          <w:sz w:val="22"/>
          <w:szCs w:val="22"/>
        </w:rPr>
      </w:pPr>
    </w:p>
    <w:p w14:paraId="7E4B7008" w14:textId="77777777" w:rsidR="00BC6ED1" w:rsidRPr="00BC6ED1" w:rsidRDefault="00BC6ED1" w:rsidP="00BC6ED1">
      <w:pPr>
        <w:rPr>
          <w:sz w:val="22"/>
          <w:szCs w:val="22"/>
        </w:rPr>
      </w:pPr>
      <w:r w:rsidRPr="00BC6ED1">
        <w:rPr>
          <w:b/>
          <w:sz w:val="22"/>
          <w:szCs w:val="22"/>
        </w:rPr>
        <w:t>SEARCH STRATEGY:</w:t>
      </w:r>
    </w:p>
    <w:p w14:paraId="2F15D014" w14:textId="77777777" w:rsidR="00BC6ED1" w:rsidRPr="00BC6ED1" w:rsidRDefault="00BC6ED1" w:rsidP="00BC6ED1">
      <w:pPr>
        <w:rPr>
          <w:sz w:val="22"/>
          <w:szCs w:val="22"/>
        </w:rPr>
      </w:pPr>
      <w:r w:rsidRPr="00BC6ED1">
        <w:rPr>
          <w:sz w:val="22"/>
          <w:szCs w:val="22"/>
        </w:rPr>
        <w:t>ts=(Rural* OR agricultur* OR wilderness* OR frontier* OR (native AND reservation*) OR farm OR farmer* OR farmers OR farming OR farm OR farms OR nonurban* OR "non-urban" OR remote* OR isolated OR "small town" OR "small towns" OR village* OR settlement*) AND ts=("Health Personnel" OR physician* OR nurses OR nursing OR hospitalist* OR "hospital staff" OR healthcare professional* OR health care professional* OR doctor OR doctors OR "health manpower" OR "medical staff" OR "family medicine" OR "internal medicine" OR pediatrician* OR pediatric* OR general surgeon* OR psychiatrist* OR geriatric* OR obstetric* OR gynecologis* OR nurse practitioner* OR physician assistant*)</w:t>
      </w:r>
    </w:p>
    <w:p w14:paraId="72DC5BC4" w14:textId="77777777" w:rsidR="00BC6ED1" w:rsidRPr="00BC6ED1" w:rsidRDefault="00BC6ED1" w:rsidP="00BC6ED1">
      <w:pPr>
        <w:rPr>
          <w:sz w:val="22"/>
          <w:szCs w:val="22"/>
        </w:rPr>
      </w:pPr>
      <w:r w:rsidRPr="00BC6ED1">
        <w:rPr>
          <w:sz w:val="22"/>
          <w:szCs w:val="22"/>
        </w:rPr>
        <w:t>AND</w:t>
      </w:r>
    </w:p>
    <w:p w14:paraId="0AB95981" w14:textId="77777777" w:rsidR="00BC6ED1" w:rsidRPr="00BC6ED1" w:rsidRDefault="00BC6ED1" w:rsidP="00BC6ED1">
      <w:pPr>
        <w:rPr>
          <w:sz w:val="22"/>
          <w:szCs w:val="22"/>
        </w:rPr>
      </w:pPr>
      <w:r w:rsidRPr="00BC6ED1">
        <w:rPr>
          <w:sz w:val="22"/>
          <w:szCs w:val="22"/>
        </w:rPr>
        <w:t>ts=(choice* OR choos* OR decision* OR decid*)</w:t>
      </w:r>
    </w:p>
    <w:p w14:paraId="03AB618A" w14:textId="77777777" w:rsidR="00BC6ED1" w:rsidRPr="00BC6ED1" w:rsidRDefault="00BC6ED1" w:rsidP="00BC6ED1">
      <w:pPr>
        <w:rPr>
          <w:sz w:val="22"/>
          <w:szCs w:val="22"/>
        </w:rPr>
      </w:pPr>
      <w:r w:rsidRPr="00BC6ED1">
        <w:rPr>
          <w:sz w:val="22"/>
          <w:szCs w:val="22"/>
        </w:rPr>
        <w:t>AND</w:t>
      </w:r>
    </w:p>
    <w:p w14:paraId="60C99D09" w14:textId="77777777" w:rsidR="00BC6ED1" w:rsidRPr="00BC6ED1" w:rsidRDefault="00BC6ED1" w:rsidP="00BC6ED1">
      <w:pPr>
        <w:rPr>
          <w:sz w:val="22"/>
          <w:szCs w:val="22"/>
        </w:rPr>
      </w:pPr>
      <w:r w:rsidRPr="00BC6ED1">
        <w:rPr>
          <w:sz w:val="22"/>
          <w:szCs w:val="22"/>
        </w:rPr>
        <w:t xml:space="preserve">ts=(incentive* OR attract* OR pecuniary OR non-pecuniary OR income OR monetary OR economic* OR financial OR opportunit* OR debt* OR influen*) </w:t>
      </w:r>
    </w:p>
    <w:p w14:paraId="319A3B10" w14:textId="77777777" w:rsidR="00BC6ED1" w:rsidRPr="00BC6ED1" w:rsidRDefault="00BC6ED1" w:rsidP="00BC6ED1">
      <w:pPr>
        <w:rPr>
          <w:sz w:val="22"/>
          <w:szCs w:val="22"/>
        </w:rPr>
      </w:pPr>
    </w:p>
    <w:p w14:paraId="04D891A9" w14:textId="77777777" w:rsidR="00BC6ED1" w:rsidRPr="00BC6ED1" w:rsidRDefault="00BC6ED1" w:rsidP="00BC6ED1">
      <w:pPr>
        <w:rPr>
          <w:sz w:val="22"/>
          <w:szCs w:val="22"/>
        </w:rPr>
      </w:pPr>
    </w:p>
    <w:p w14:paraId="0358A065" w14:textId="77777777" w:rsidR="00BC6ED1" w:rsidRPr="00BC6ED1" w:rsidRDefault="00BC6ED1" w:rsidP="00BC6ED1">
      <w:pPr>
        <w:rPr>
          <w:sz w:val="22"/>
          <w:szCs w:val="22"/>
        </w:rPr>
      </w:pPr>
    </w:p>
    <w:p w14:paraId="7A0DE54E" w14:textId="77777777" w:rsidR="00BC6ED1" w:rsidRPr="00BC6ED1" w:rsidRDefault="00BC6ED1" w:rsidP="00BC6ED1">
      <w:pPr>
        <w:rPr>
          <w:b/>
          <w:sz w:val="22"/>
          <w:szCs w:val="22"/>
        </w:rPr>
      </w:pPr>
      <w:r w:rsidRPr="00BC6ED1">
        <w:rPr>
          <w:b/>
          <w:sz w:val="22"/>
          <w:szCs w:val="22"/>
        </w:rPr>
        <w:t>DATABASE SEARCHED &amp; TIME PERIOD COVERED:</w:t>
      </w:r>
    </w:p>
    <w:p w14:paraId="0222DE65" w14:textId="77777777" w:rsidR="00BC6ED1" w:rsidRPr="00BC6ED1" w:rsidRDefault="00BC6ED1" w:rsidP="00BC6ED1">
      <w:pPr>
        <w:rPr>
          <w:sz w:val="22"/>
          <w:szCs w:val="22"/>
        </w:rPr>
      </w:pPr>
      <w:r w:rsidRPr="00BC6ED1">
        <w:rPr>
          <w:sz w:val="22"/>
          <w:szCs w:val="22"/>
        </w:rPr>
        <w:t>WorldCat– 1/1/200</w:t>
      </w:r>
      <w:r w:rsidR="007D7B70">
        <w:rPr>
          <w:sz w:val="22"/>
          <w:szCs w:val="22"/>
        </w:rPr>
        <w:t>5</w:t>
      </w:r>
      <w:r w:rsidRPr="00BC6ED1">
        <w:rPr>
          <w:sz w:val="22"/>
          <w:szCs w:val="22"/>
        </w:rPr>
        <w:t>-2/13/2015</w:t>
      </w:r>
    </w:p>
    <w:p w14:paraId="0EBA8251" w14:textId="77777777" w:rsidR="00BC6ED1" w:rsidRPr="00BC6ED1" w:rsidRDefault="00BC6ED1" w:rsidP="00BC6ED1">
      <w:pPr>
        <w:rPr>
          <w:sz w:val="22"/>
          <w:szCs w:val="22"/>
        </w:rPr>
      </w:pPr>
    </w:p>
    <w:p w14:paraId="242604B1" w14:textId="77777777" w:rsidR="00BC6ED1" w:rsidRPr="00BC6ED1" w:rsidRDefault="00BC6ED1" w:rsidP="00BC6ED1">
      <w:pPr>
        <w:rPr>
          <w:b/>
          <w:sz w:val="22"/>
          <w:szCs w:val="22"/>
        </w:rPr>
      </w:pPr>
      <w:r w:rsidRPr="00BC6ED1">
        <w:rPr>
          <w:b/>
          <w:sz w:val="22"/>
          <w:szCs w:val="22"/>
        </w:rPr>
        <w:t>LANGUAGE:</w:t>
      </w:r>
    </w:p>
    <w:p w14:paraId="618ECBAC" w14:textId="77777777" w:rsidR="00BC6ED1" w:rsidRPr="00BC6ED1" w:rsidRDefault="00BC6ED1" w:rsidP="00BC6ED1">
      <w:pPr>
        <w:rPr>
          <w:sz w:val="22"/>
          <w:szCs w:val="22"/>
        </w:rPr>
      </w:pPr>
      <w:r w:rsidRPr="00BC6ED1">
        <w:rPr>
          <w:sz w:val="22"/>
          <w:szCs w:val="22"/>
        </w:rPr>
        <w:t xml:space="preserve">  English</w:t>
      </w:r>
    </w:p>
    <w:p w14:paraId="3E28695D" w14:textId="77777777" w:rsidR="00BC6ED1" w:rsidRPr="00BC6ED1" w:rsidRDefault="00BC6ED1" w:rsidP="00BC6ED1">
      <w:pPr>
        <w:rPr>
          <w:b/>
          <w:sz w:val="22"/>
          <w:szCs w:val="22"/>
        </w:rPr>
      </w:pPr>
    </w:p>
    <w:p w14:paraId="2F5EF37F" w14:textId="77777777" w:rsidR="00BC6ED1" w:rsidRPr="00BC6ED1" w:rsidRDefault="00BC6ED1" w:rsidP="00BC6ED1">
      <w:pPr>
        <w:rPr>
          <w:sz w:val="22"/>
          <w:szCs w:val="22"/>
        </w:rPr>
      </w:pPr>
      <w:r w:rsidRPr="00BC6ED1">
        <w:rPr>
          <w:b/>
          <w:sz w:val="22"/>
          <w:szCs w:val="22"/>
        </w:rPr>
        <w:t>SEARCH STRATEGY:</w:t>
      </w:r>
    </w:p>
    <w:p w14:paraId="68B01963" w14:textId="77777777" w:rsidR="00BC6ED1" w:rsidRPr="00BC6ED1" w:rsidRDefault="00BC6ED1" w:rsidP="00BC6ED1">
      <w:pPr>
        <w:rPr>
          <w:sz w:val="22"/>
          <w:szCs w:val="22"/>
        </w:rPr>
      </w:pPr>
      <w:r w:rsidRPr="00BC6ED1">
        <w:rPr>
          <w:sz w:val="22"/>
          <w:szCs w:val="22"/>
        </w:rPr>
        <w:t>kw: Rural* OR kw: agricultur* OR kw: wilderness* OR kw: frontier* OR (kw: native AND kw: reservation*) OR kw: farmer OR kw: farmers OR kw: farming OR kw: farm OR kw: farms OR kw: nonurban* OR kw: non-urban OR kw: remote* OR kw: isolate* OR kw: small w town OR kw: small w towns OR kw: village* OR kw: settlement*</w:t>
      </w:r>
    </w:p>
    <w:p w14:paraId="46CAEB64" w14:textId="77777777" w:rsidR="00BC6ED1" w:rsidRPr="00BC6ED1" w:rsidRDefault="00BC6ED1" w:rsidP="00BC6ED1">
      <w:pPr>
        <w:rPr>
          <w:sz w:val="22"/>
          <w:szCs w:val="22"/>
        </w:rPr>
      </w:pPr>
      <w:r w:rsidRPr="00BC6ED1">
        <w:rPr>
          <w:sz w:val="22"/>
          <w:szCs w:val="22"/>
        </w:rPr>
        <w:t xml:space="preserve">AND </w:t>
      </w:r>
    </w:p>
    <w:p w14:paraId="71B541E7" w14:textId="77777777" w:rsidR="00BC6ED1" w:rsidRPr="00BC6ED1" w:rsidRDefault="00BC6ED1" w:rsidP="00BC6ED1">
      <w:pPr>
        <w:rPr>
          <w:sz w:val="22"/>
          <w:szCs w:val="22"/>
        </w:rPr>
      </w:pPr>
      <w:r w:rsidRPr="00BC6ED1">
        <w:rPr>
          <w:sz w:val="22"/>
          <w:szCs w:val="22"/>
        </w:rPr>
        <w:t>kw: Health w Personnel OR kw: physician* OR kw: nurses OR kw: nursing OR kw: hospitalist* OR (kw: hospital and kw: staff) OR (kw: healthcare and kw: professional*) OR ((kw: health and kw: care and kw: professional*) OR kw: doctor) OR kw: doctors OR kw: family w medicine OR kw: internal w medicine OR kw: pediatrician* OR kw: pediatric* OR (kw: general and kw: surgeon*) OR kw: psychiatrist* OR kw: geriatric* OR kw: obstetric* OR kw: gynecologis* OR (kw: nurse and kw: practitioner*) OR (kw: physician and kw: assistant*)</w:t>
      </w:r>
    </w:p>
    <w:p w14:paraId="51AE2E4F" w14:textId="77777777" w:rsidR="00BC6ED1" w:rsidRPr="00BC6ED1" w:rsidRDefault="00BC6ED1" w:rsidP="00BC6ED1">
      <w:pPr>
        <w:rPr>
          <w:sz w:val="22"/>
          <w:szCs w:val="22"/>
        </w:rPr>
      </w:pPr>
      <w:r w:rsidRPr="00BC6ED1">
        <w:rPr>
          <w:sz w:val="22"/>
          <w:szCs w:val="22"/>
        </w:rPr>
        <w:t>AND</w:t>
      </w:r>
    </w:p>
    <w:p w14:paraId="22335C0D" w14:textId="77777777" w:rsidR="00BC6ED1" w:rsidRPr="00BC6ED1" w:rsidRDefault="00BC6ED1" w:rsidP="00BC6ED1">
      <w:pPr>
        <w:rPr>
          <w:sz w:val="22"/>
          <w:szCs w:val="22"/>
        </w:rPr>
      </w:pPr>
      <w:r w:rsidRPr="00BC6ED1">
        <w:rPr>
          <w:sz w:val="22"/>
          <w:szCs w:val="22"/>
        </w:rPr>
        <w:t>kw: choice* OR kw: choos* OR kw: decision* OR kw: decid*</w:t>
      </w:r>
    </w:p>
    <w:p w14:paraId="275F1FE9" w14:textId="77777777" w:rsidR="00BC6ED1" w:rsidRPr="00BC6ED1" w:rsidRDefault="00BC6ED1" w:rsidP="00BC6ED1">
      <w:pPr>
        <w:rPr>
          <w:sz w:val="22"/>
          <w:szCs w:val="22"/>
        </w:rPr>
      </w:pPr>
      <w:r w:rsidRPr="00BC6ED1">
        <w:rPr>
          <w:sz w:val="22"/>
          <w:szCs w:val="22"/>
        </w:rPr>
        <w:t>AND</w:t>
      </w:r>
    </w:p>
    <w:p w14:paraId="07580889" w14:textId="77777777" w:rsidR="00BC6ED1" w:rsidRPr="00BC6ED1" w:rsidRDefault="00BC6ED1" w:rsidP="00BC6ED1">
      <w:pPr>
        <w:rPr>
          <w:sz w:val="22"/>
          <w:szCs w:val="22"/>
        </w:rPr>
      </w:pPr>
      <w:r w:rsidRPr="00BC6ED1">
        <w:rPr>
          <w:sz w:val="22"/>
          <w:szCs w:val="22"/>
        </w:rPr>
        <w:t>kw: incentive* OR kw: attract* OR kw: pecuniary OR kw: non-pecuniary OR kw: income OR kw: monetary OR kw: economic* OR kw: financial OR kw: opportunit* OR kw: debt* OR kw: influen*</w:t>
      </w:r>
    </w:p>
    <w:p w14:paraId="574C2FE8" w14:textId="77777777" w:rsidR="00BC6ED1" w:rsidRPr="00BC6ED1" w:rsidRDefault="00BC6ED1" w:rsidP="00BC6ED1">
      <w:pPr>
        <w:rPr>
          <w:sz w:val="22"/>
          <w:szCs w:val="22"/>
        </w:rPr>
      </w:pPr>
    </w:p>
    <w:p w14:paraId="20D6C3B4" w14:textId="77777777" w:rsidR="00BC6ED1" w:rsidRPr="00BC6ED1" w:rsidRDefault="00BC6ED1" w:rsidP="00BC6ED1">
      <w:pPr>
        <w:rPr>
          <w:sz w:val="22"/>
          <w:szCs w:val="22"/>
        </w:rPr>
      </w:pPr>
      <w:r w:rsidRPr="00BC6ED1">
        <w:rPr>
          <w:sz w:val="22"/>
          <w:szCs w:val="22"/>
        </w:rPr>
        <w:t>FILTERED TO NON-JUVENILE, NON-FICTION</w:t>
      </w:r>
    </w:p>
    <w:p w14:paraId="6A1EA3DC" w14:textId="77777777" w:rsidR="00BC6ED1" w:rsidRPr="00BC6ED1" w:rsidRDefault="00BC6ED1" w:rsidP="00BC6ED1">
      <w:pPr>
        <w:rPr>
          <w:b/>
          <w:sz w:val="22"/>
          <w:szCs w:val="22"/>
        </w:rPr>
      </w:pPr>
      <w:r w:rsidRPr="00BC6ED1">
        <w:rPr>
          <w:b/>
          <w:sz w:val="22"/>
          <w:szCs w:val="22"/>
        </w:rPr>
        <w:t>==========================================================================</w:t>
      </w:r>
    </w:p>
    <w:p w14:paraId="34811619" w14:textId="77777777" w:rsidR="00BC6ED1" w:rsidRPr="00BC6ED1" w:rsidRDefault="00BC6ED1" w:rsidP="00BC6ED1">
      <w:pPr>
        <w:rPr>
          <w:sz w:val="22"/>
          <w:szCs w:val="22"/>
        </w:rPr>
      </w:pPr>
    </w:p>
    <w:p w14:paraId="57399B7E" w14:textId="77777777" w:rsidR="00BC6ED1" w:rsidRPr="00BC6ED1" w:rsidRDefault="00BC6ED1" w:rsidP="00BC6ED1">
      <w:pPr>
        <w:rPr>
          <w:sz w:val="22"/>
          <w:szCs w:val="22"/>
        </w:rPr>
      </w:pPr>
    </w:p>
    <w:p w14:paraId="580F0584" w14:textId="77777777" w:rsidR="00BC6ED1" w:rsidRPr="00BC6ED1" w:rsidRDefault="00BC6ED1" w:rsidP="006D23CD">
      <w:pPr>
        <w:pStyle w:val="Heading4"/>
      </w:pPr>
      <w:r w:rsidRPr="00BC6ED1">
        <w:t>RECRUITMENT AND RETENTION:</w:t>
      </w:r>
    </w:p>
    <w:p w14:paraId="53538380" w14:textId="77777777" w:rsidR="00BC6ED1" w:rsidRPr="00BC6ED1" w:rsidRDefault="00BC6ED1" w:rsidP="00BC6ED1">
      <w:pPr>
        <w:rPr>
          <w:b/>
          <w:sz w:val="22"/>
          <w:szCs w:val="22"/>
        </w:rPr>
      </w:pPr>
    </w:p>
    <w:p w14:paraId="45E8AA94" w14:textId="77777777" w:rsidR="00BC6ED1" w:rsidRPr="00BC6ED1" w:rsidRDefault="00BC6ED1" w:rsidP="00BC6ED1">
      <w:pPr>
        <w:rPr>
          <w:b/>
          <w:sz w:val="22"/>
          <w:szCs w:val="22"/>
        </w:rPr>
      </w:pPr>
      <w:r w:rsidRPr="00BC6ED1">
        <w:rPr>
          <w:b/>
          <w:sz w:val="22"/>
          <w:szCs w:val="22"/>
        </w:rPr>
        <w:t>DATABASE SEARCHED &amp; TIME PERIOD COVERED:</w:t>
      </w:r>
    </w:p>
    <w:p w14:paraId="09E4CAE2" w14:textId="77777777" w:rsidR="00BC6ED1" w:rsidRPr="00BC6ED1" w:rsidRDefault="00BC6ED1" w:rsidP="00BC6ED1">
      <w:pPr>
        <w:rPr>
          <w:sz w:val="22"/>
          <w:szCs w:val="22"/>
        </w:rPr>
      </w:pPr>
      <w:r w:rsidRPr="00BC6ED1">
        <w:rPr>
          <w:sz w:val="22"/>
          <w:szCs w:val="22"/>
        </w:rPr>
        <w:t>PubMed– 1/1/200</w:t>
      </w:r>
      <w:r w:rsidR="007D7B70">
        <w:rPr>
          <w:sz w:val="22"/>
          <w:szCs w:val="22"/>
        </w:rPr>
        <w:t>5</w:t>
      </w:r>
      <w:r w:rsidRPr="00BC6ED1">
        <w:rPr>
          <w:sz w:val="22"/>
          <w:szCs w:val="22"/>
        </w:rPr>
        <w:t>-2/16/2015</w:t>
      </w:r>
    </w:p>
    <w:p w14:paraId="2947EEC9" w14:textId="77777777" w:rsidR="00BC6ED1" w:rsidRPr="00BC6ED1" w:rsidRDefault="00BC6ED1" w:rsidP="00BC6ED1">
      <w:pPr>
        <w:rPr>
          <w:sz w:val="22"/>
          <w:szCs w:val="22"/>
        </w:rPr>
      </w:pPr>
    </w:p>
    <w:p w14:paraId="47A04EB7" w14:textId="77777777" w:rsidR="00BC6ED1" w:rsidRPr="00BC6ED1" w:rsidRDefault="00BC6ED1" w:rsidP="00BC6ED1">
      <w:pPr>
        <w:rPr>
          <w:b/>
          <w:sz w:val="22"/>
          <w:szCs w:val="22"/>
        </w:rPr>
      </w:pPr>
      <w:r w:rsidRPr="00BC6ED1">
        <w:rPr>
          <w:b/>
          <w:sz w:val="22"/>
          <w:szCs w:val="22"/>
        </w:rPr>
        <w:t>LANGUAGE:</w:t>
      </w:r>
    </w:p>
    <w:p w14:paraId="6BF89712" w14:textId="77777777" w:rsidR="00BC6ED1" w:rsidRPr="00BC6ED1" w:rsidRDefault="00BC6ED1" w:rsidP="00BC6ED1">
      <w:pPr>
        <w:rPr>
          <w:sz w:val="22"/>
          <w:szCs w:val="22"/>
        </w:rPr>
      </w:pPr>
      <w:r w:rsidRPr="00BC6ED1">
        <w:rPr>
          <w:sz w:val="22"/>
          <w:szCs w:val="22"/>
        </w:rPr>
        <w:t xml:space="preserve">  English</w:t>
      </w:r>
    </w:p>
    <w:p w14:paraId="3AC89084" w14:textId="77777777" w:rsidR="00BC6ED1" w:rsidRPr="00BC6ED1" w:rsidRDefault="00BC6ED1" w:rsidP="00BC6ED1">
      <w:pPr>
        <w:rPr>
          <w:b/>
          <w:sz w:val="22"/>
          <w:szCs w:val="22"/>
        </w:rPr>
      </w:pPr>
    </w:p>
    <w:p w14:paraId="3B5CDEE9" w14:textId="77777777" w:rsidR="00BC6ED1" w:rsidRPr="00BC6ED1" w:rsidRDefault="00BC6ED1" w:rsidP="00BC6ED1">
      <w:pPr>
        <w:rPr>
          <w:sz w:val="22"/>
          <w:szCs w:val="22"/>
        </w:rPr>
      </w:pPr>
      <w:r w:rsidRPr="00BC6ED1">
        <w:rPr>
          <w:b/>
          <w:sz w:val="22"/>
          <w:szCs w:val="22"/>
        </w:rPr>
        <w:t>SEARCH STRATEGY:</w:t>
      </w:r>
    </w:p>
    <w:p w14:paraId="74E06B01" w14:textId="77777777" w:rsidR="00BC6ED1" w:rsidRPr="00BC6ED1" w:rsidRDefault="00BC6ED1" w:rsidP="00BC6ED1">
      <w:pPr>
        <w:rPr>
          <w:sz w:val="22"/>
          <w:szCs w:val="22"/>
        </w:rPr>
      </w:pPr>
      <w:r w:rsidRPr="00BC6ED1">
        <w:rPr>
          <w:sz w:val="22"/>
          <w:szCs w:val="22"/>
        </w:rPr>
        <w:t>Rural*[tiab] OR agricultur*[tiab] OR wilderness* OR frontier* OR (native AND reservation*) OR farmer OR farmers OR farming OR farm OR farms OR nonurban* OR "non-urban" OR remote*[tiab] OR outback* OR isolated[tiab] OR "small town" OR "small towns" OR village*[tiab] OR settlement* OR "Rural Population"[Mesh] OR "Rural Nursing"[Mesh] OR "Rural Health Services"[Mesh] OR "Rural Health"[Mesh] OR "Hospitals, Rural"[Mesh]</w:t>
      </w:r>
    </w:p>
    <w:p w14:paraId="607607D0" w14:textId="77777777" w:rsidR="00BC6ED1" w:rsidRPr="00BC6ED1" w:rsidRDefault="00BC6ED1" w:rsidP="00BC6ED1">
      <w:pPr>
        <w:rPr>
          <w:sz w:val="22"/>
          <w:szCs w:val="22"/>
        </w:rPr>
      </w:pPr>
      <w:r w:rsidRPr="00BC6ED1">
        <w:rPr>
          <w:sz w:val="22"/>
          <w:szCs w:val="22"/>
        </w:rPr>
        <w:t>AND</w:t>
      </w:r>
    </w:p>
    <w:p w14:paraId="2B16998B" w14:textId="77777777" w:rsidR="00BC6ED1" w:rsidRPr="00BC6ED1" w:rsidRDefault="00BC6ED1" w:rsidP="00BC6ED1">
      <w:pPr>
        <w:rPr>
          <w:sz w:val="22"/>
          <w:szCs w:val="22"/>
        </w:rPr>
      </w:pPr>
      <w:r w:rsidRPr="00BC6ED1">
        <w:rPr>
          <w:sz w:val="22"/>
          <w:szCs w:val="22"/>
        </w:rPr>
        <w:t>"Health Personnel"[Mesh] OR physician*[tiab] OR nurses[tiab] OR nursing[tiab] OR hospitalist*[tiab] OR hospital staff*[tiab] OR healthcare professional*[tiab] OR health care professional*[tiab] OR doctor[tiab] OR doctors[tiab] OR health manpower[mh] OR manpower[tiab] OR workforce OR medical staff, hospital OR "family medicine" OR "internal medicine" OR pediatrician* OR pediatric* OR general surgeon* OR psychiatrist* OR geriatric* OR obstetric* OR gynecologis* OR nurse practitioner* OR physician assistant* OR medical staff, hospital</w:t>
      </w:r>
    </w:p>
    <w:p w14:paraId="1D0D4151" w14:textId="77777777" w:rsidR="00BC6ED1" w:rsidRPr="00BC6ED1" w:rsidRDefault="00BC6ED1" w:rsidP="00BC6ED1">
      <w:pPr>
        <w:rPr>
          <w:sz w:val="22"/>
          <w:szCs w:val="22"/>
        </w:rPr>
      </w:pPr>
      <w:r w:rsidRPr="00BC6ED1">
        <w:rPr>
          <w:sz w:val="22"/>
          <w:szCs w:val="22"/>
        </w:rPr>
        <w:t>AND</w:t>
      </w:r>
    </w:p>
    <w:p w14:paraId="208F6F68" w14:textId="77777777" w:rsidR="00BC6ED1" w:rsidRPr="00BC6ED1" w:rsidRDefault="00BC6ED1" w:rsidP="00BC6ED1">
      <w:pPr>
        <w:rPr>
          <w:sz w:val="22"/>
          <w:szCs w:val="22"/>
        </w:rPr>
      </w:pPr>
      <w:r w:rsidRPr="00BC6ED1">
        <w:rPr>
          <w:sz w:val="22"/>
          <w:szCs w:val="22"/>
        </w:rPr>
        <w:t>recruit*[ti] OR retention[ti] OR retain*[ti] OR "Personnel Selection"[Mesh] OR turnover[ti] OR turn over*[ti] OR burnout[tiab] OR "burned out"[tiab]</w:t>
      </w:r>
    </w:p>
    <w:p w14:paraId="39B1BE5A" w14:textId="77777777" w:rsidR="00BC6ED1" w:rsidRPr="00BC6ED1" w:rsidRDefault="00BC6ED1" w:rsidP="00BC6ED1">
      <w:pPr>
        <w:rPr>
          <w:sz w:val="22"/>
          <w:szCs w:val="22"/>
        </w:rPr>
      </w:pPr>
    </w:p>
    <w:p w14:paraId="72E046CD" w14:textId="77777777" w:rsidR="00BC6ED1" w:rsidRPr="00BC6ED1" w:rsidRDefault="00BC6ED1" w:rsidP="00BC6ED1">
      <w:pPr>
        <w:rPr>
          <w:sz w:val="22"/>
          <w:szCs w:val="22"/>
        </w:rPr>
      </w:pPr>
      <w:r w:rsidRPr="00BC6ED1">
        <w:rPr>
          <w:sz w:val="22"/>
          <w:szCs w:val="22"/>
        </w:rPr>
        <w:t>OR</w:t>
      </w:r>
    </w:p>
    <w:p w14:paraId="21092AF3" w14:textId="77777777" w:rsidR="00BC6ED1" w:rsidRPr="00BC6ED1" w:rsidRDefault="00BC6ED1" w:rsidP="00BC6ED1">
      <w:pPr>
        <w:rPr>
          <w:sz w:val="22"/>
          <w:szCs w:val="22"/>
        </w:rPr>
      </w:pPr>
    </w:p>
    <w:p w14:paraId="77C16525" w14:textId="77777777" w:rsidR="00BC6ED1" w:rsidRPr="00BC6ED1" w:rsidRDefault="00BC6ED1" w:rsidP="00BC6ED1">
      <w:pPr>
        <w:rPr>
          <w:sz w:val="22"/>
          <w:szCs w:val="22"/>
        </w:rPr>
      </w:pPr>
      <w:r w:rsidRPr="00BC6ED1">
        <w:rPr>
          <w:sz w:val="22"/>
          <w:szCs w:val="22"/>
        </w:rPr>
        <w:t>rural health services/manpower</w:t>
      </w:r>
    </w:p>
    <w:p w14:paraId="51523779" w14:textId="77777777" w:rsidR="00BC6ED1" w:rsidRPr="00BC6ED1" w:rsidRDefault="00BC6ED1" w:rsidP="00BC6ED1">
      <w:pPr>
        <w:rPr>
          <w:b/>
          <w:sz w:val="22"/>
          <w:szCs w:val="22"/>
        </w:rPr>
      </w:pPr>
    </w:p>
    <w:p w14:paraId="5A2700AF" w14:textId="77777777" w:rsidR="00BC6ED1" w:rsidRPr="00BC6ED1" w:rsidRDefault="00BC6ED1" w:rsidP="00BC6ED1">
      <w:pPr>
        <w:rPr>
          <w:b/>
          <w:sz w:val="22"/>
          <w:szCs w:val="22"/>
        </w:rPr>
      </w:pPr>
    </w:p>
    <w:p w14:paraId="255230B6" w14:textId="77777777" w:rsidR="00BC6ED1" w:rsidRPr="00BC6ED1" w:rsidRDefault="00BC6ED1" w:rsidP="00BC6ED1">
      <w:pPr>
        <w:rPr>
          <w:b/>
          <w:sz w:val="22"/>
          <w:szCs w:val="22"/>
        </w:rPr>
      </w:pPr>
      <w:r w:rsidRPr="00BC6ED1">
        <w:rPr>
          <w:b/>
          <w:sz w:val="22"/>
          <w:szCs w:val="22"/>
        </w:rPr>
        <w:t>DATABASE SEARCHED &amp; TIME PERIOD COVERED:</w:t>
      </w:r>
    </w:p>
    <w:p w14:paraId="5D23889D" w14:textId="77777777" w:rsidR="00BC6ED1" w:rsidRPr="00BC6ED1" w:rsidRDefault="00BC6ED1" w:rsidP="00BC6ED1">
      <w:pPr>
        <w:rPr>
          <w:sz w:val="22"/>
          <w:szCs w:val="22"/>
        </w:rPr>
      </w:pPr>
      <w:r w:rsidRPr="00BC6ED1">
        <w:rPr>
          <w:sz w:val="22"/>
          <w:szCs w:val="22"/>
        </w:rPr>
        <w:t>CINAHL– 1/1/200</w:t>
      </w:r>
      <w:r w:rsidR="007D7B70">
        <w:rPr>
          <w:sz w:val="22"/>
          <w:szCs w:val="22"/>
        </w:rPr>
        <w:t>5</w:t>
      </w:r>
      <w:r w:rsidRPr="00BC6ED1">
        <w:rPr>
          <w:sz w:val="22"/>
          <w:szCs w:val="22"/>
        </w:rPr>
        <w:t>-2/17/2015</w:t>
      </w:r>
    </w:p>
    <w:p w14:paraId="373CC85A" w14:textId="77777777" w:rsidR="00BC6ED1" w:rsidRPr="00BC6ED1" w:rsidRDefault="00BC6ED1" w:rsidP="00BC6ED1">
      <w:pPr>
        <w:rPr>
          <w:sz w:val="22"/>
          <w:szCs w:val="22"/>
        </w:rPr>
      </w:pPr>
    </w:p>
    <w:p w14:paraId="31DEEBF4" w14:textId="77777777" w:rsidR="00BC6ED1" w:rsidRPr="00BC6ED1" w:rsidRDefault="00BC6ED1" w:rsidP="00BC6ED1">
      <w:pPr>
        <w:rPr>
          <w:b/>
          <w:sz w:val="22"/>
          <w:szCs w:val="22"/>
        </w:rPr>
      </w:pPr>
      <w:r w:rsidRPr="00BC6ED1">
        <w:rPr>
          <w:b/>
          <w:sz w:val="22"/>
          <w:szCs w:val="22"/>
        </w:rPr>
        <w:t>LANGUAGE:</w:t>
      </w:r>
    </w:p>
    <w:p w14:paraId="500EBF83" w14:textId="77777777" w:rsidR="00BC6ED1" w:rsidRPr="00BC6ED1" w:rsidRDefault="00BC6ED1" w:rsidP="00BC6ED1">
      <w:pPr>
        <w:rPr>
          <w:sz w:val="22"/>
          <w:szCs w:val="22"/>
        </w:rPr>
      </w:pPr>
      <w:r w:rsidRPr="00BC6ED1">
        <w:rPr>
          <w:sz w:val="22"/>
          <w:szCs w:val="22"/>
        </w:rPr>
        <w:t xml:space="preserve">  English</w:t>
      </w:r>
    </w:p>
    <w:p w14:paraId="60D5F68E" w14:textId="77777777" w:rsidR="00BC6ED1" w:rsidRPr="00BC6ED1" w:rsidRDefault="00BC6ED1" w:rsidP="00BC6ED1">
      <w:pPr>
        <w:rPr>
          <w:b/>
          <w:sz w:val="22"/>
          <w:szCs w:val="22"/>
        </w:rPr>
      </w:pPr>
    </w:p>
    <w:p w14:paraId="0B6089FE" w14:textId="77777777" w:rsidR="00BC6ED1" w:rsidRPr="00BC6ED1" w:rsidRDefault="00BC6ED1" w:rsidP="00BC6ED1">
      <w:pPr>
        <w:rPr>
          <w:sz w:val="22"/>
          <w:szCs w:val="22"/>
        </w:rPr>
      </w:pPr>
      <w:r w:rsidRPr="00BC6ED1">
        <w:rPr>
          <w:b/>
          <w:sz w:val="22"/>
          <w:szCs w:val="22"/>
        </w:rPr>
        <w:t>SEARCH STRATEGY:</w:t>
      </w:r>
    </w:p>
    <w:p w14:paraId="119A980A" w14:textId="77777777" w:rsidR="00BC6ED1" w:rsidRPr="00BC6ED1" w:rsidRDefault="00BC6ED1" w:rsidP="00BC6ED1">
      <w:pPr>
        <w:rPr>
          <w:sz w:val="22"/>
          <w:szCs w:val="22"/>
        </w:rPr>
      </w:pPr>
      <w:r w:rsidRPr="00BC6ED1">
        <w:rPr>
          <w:sz w:val="22"/>
          <w:szCs w:val="22"/>
        </w:rPr>
        <w:t xml:space="preserve">Rural* OR agricultur* OR wilderness* OR frontier* OR (native AND reservation*) OR farm OR farmer* OR farmers OR farming OR farm OR farms OR nonurban* OR "non-urban" OR remote* OR isolated OR "small town" OR "small towns" OR village* OR settlement* OR "Rural Population" OR "Rural Health Services" OR "Rural Health" OR "Hospitals, Rural" </w:t>
      </w:r>
    </w:p>
    <w:p w14:paraId="72C76509" w14:textId="77777777" w:rsidR="00BC6ED1" w:rsidRPr="00BC6ED1" w:rsidRDefault="00BC6ED1" w:rsidP="00BC6ED1">
      <w:pPr>
        <w:rPr>
          <w:sz w:val="22"/>
          <w:szCs w:val="22"/>
        </w:rPr>
      </w:pPr>
      <w:r w:rsidRPr="00BC6ED1">
        <w:rPr>
          <w:sz w:val="22"/>
          <w:szCs w:val="22"/>
        </w:rPr>
        <w:t>AND</w:t>
      </w:r>
    </w:p>
    <w:p w14:paraId="667C0D51" w14:textId="77777777" w:rsidR="00BC6ED1" w:rsidRPr="00BC6ED1" w:rsidRDefault="00BC6ED1" w:rsidP="00BC6ED1">
      <w:pPr>
        <w:rPr>
          <w:sz w:val="22"/>
          <w:szCs w:val="22"/>
        </w:rPr>
      </w:pPr>
      <w:r w:rsidRPr="00BC6ED1">
        <w:rPr>
          <w:sz w:val="22"/>
          <w:szCs w:val="22"/>
        </w:rPr>
        <w:t xml:space="preserve">"Health Personnel" OR physician* OR nurses OR nursing OR hospitalist* OR hospital staff* OR healthcare professional* OR health care professional* OR doctor OR doctors OR manpower OR workforce OR medical staff, hospital OR "family medicine" OR "internal medicine" OR pediatrician* OR pediatric* OR general surgeon* OR psychiatrist* OR geriatric* OR obstetric* OR gynecologis* OR nurse practitioner* OR physician assistant* </w:t>
      </w:r>
    </w:p>
    <w:p w14:paraId="4017D0CA" w14:textId="77777777" w:rsidR="00BC6ED1" w:rsidRPr="00BC6ED1" w:rsidRDefault="00BC6ED1" w:rsidP="00BC6ED1">
      <w:pPr>
        <w:rPr>
          <w:sz w:val="22"/>
          <w:szCs w:val="22"/>
        </w:rPr>
      </w:pPr>
      <w:r w:rsidRPr="00BC6ED1">
        <w:rPr>
          <w:sz w:val="22"/>
          <w:szCs w:val="22"/>
        </w:rPr>
        <w:t xml:space="preserve">AND </w:t>
      </w:r>
    </w:p>
    <w:p w14:paraId="6CB1B297" w14:textId="77777777" w:rsidR="00BC6ED1" w:rsidRPr="00BC6ED1" w:rsidRDefault="00BC6ED1" w:rsidP="00BC6ED1">
      <w:pPr>
        <w:rPr>
          <w:b/>
          <w:sz w:val="22"/>
          <w:szCs w:val="22"/>
        </w:rPr>
      </w:pPr>
      <w:r w:rsidRPr="00BC6ED1">
        <w:rPr>
          <w:sz w:val="22"/>
          <w:szCs w:val="22"/>
        </w:rPr>
        <w:t xml:space="preserve">recruit* OR retention OR retain* OR "Personnel Selection" OR turnover OR turn over* OR burnout OR "burned out" </w:t>
      </w:r>
    </w:p>
    <w:p w14:paraId="781D498E" w14:textId="77777777" w:rsidR="00BC6ED1" w:rsidRPr="00BC6ED1" w:rsidRDefault="00BC6ED1" w:rsidP="00BC6ED1">
      <w:pPr>
        <w:rPr>
          <w:b/>
          <w:sz w:val="22"/>
          <w:szCs w:val="22"/>
        </w:rPr>
      </w:pPr>
    </w:p>
    <w:p w14:paraId="169BD2C9" w14:textId="77777777" w:rsidR="00BC6ED1" w:rsidRPr="00BC6ED1" w:rsidRDefault="00BC6ED1" w:rsidP="00BC6ED1">
      <w:pPr>
        <w:rPr>
          <w:b/>
          <w:sz w:val="22"/>
          <w:szCs w:val="22"/>
        </w:rPr>
      </w:pPr>
      <w:r w:rsidRPr="00BC6ED1">
        <w:rPr>
          <w:b/>
          <w:sz w:val="22"/>
          <w:szCs w:val="22"/>
        </w:rPr>
        <w:t>OR</w:t>
      </w:r>
    </w:p>
    <w:p w14:paraId="72F228C8" w14:textId="77777777" w:rsidR="00BC6ED1" w:rsidRPr="00BC6ED1" w:rsidRDefault="00BC6ED1" w:rsidP="00BC6ED1">
      <w:pPr>
        <w:rPr>
          <w:b/>
          <w:sz w:val="22"/>
          <w:szCs w:val="22"/>
        </w:rPr>
      </w:pPr>
    </w:p>
    <w:p w14:paraId="4F137099" w14:textId="77777777" w:rsidR="00BC6ED1" w:rsidRPr="00BC6ED1" w:rsidRDefault="00BC6ED1" w:rsidP="00BC6ED1">
      <w:pPr>
        <w:rPr>
          <w:sz w:val="22"/>
          <w:szCs w:val="22"/>
        </w:rPr>
      </w:pPr>
      <w:r w:rsidRPr="00BC6ED1">
        <w:rPr>
          <w:sz w:val="22"/>
          <w:szCs w:val="22"/>
        </w:rPr>
        <w:t xml:space="preserve">personnel retention evaluation </w:t>
      </w:r>
    </w:p>
    <w:p w14:paraId="37D385CF" w14:textId="77777777" w:rsidR="00BC6ED1" w:rsidRPr="00BC6ED1" w:rsidRDefault="00BC6ED1" w:rsidP="00BC6ED1">
      <w:pPr>
        <w:rPr>
          <w:sz w:val="22"/>
          <w:szCs w:val="22"/>
        </w:rPr>
      </w:pPr>
      <w:r w:rsidRPr="00BC6ED1">
        <w:rPr>
          <w:sz w:val="22"/>
          <w:szCs w:val="22"/>
        </w:rPr>
        <w:t>AND</w:t>
      </w:r>
    </w:p>
    <w:p w14:paraId="48C12313" w14:textId="77777777" w:rsidR="00BC6ED1" w:rsidRPr="00BC6ED1" w:rsidRDefault="00BC6ED1" w:rsidP="00BC6ED1">
      <w:pPr>
        <w:rPr>
          <w:sz w:val="22"/>
          <w:szCs w:val="22"/>
        </w:rPr>
      </w:pPr>
      <w:r w:rsidRPr="00BC6ED1">
        <w:rPr>
          <w:sz w:val="22"/>
          <w:szCs w:val="22"/>
        </w:rPr>
        <w:t xml:space="preserve">rural areas   </w:t>
      </w:r>
    </w:p>
    <w:p w14:paraId="346B77AE" w14:textId="77777777" w:rsidR="00BC6ED1" w:rsidRPr="00BC6ED1" w:rsidRDefault="00BC6ED1" w:rsidP="00BC6ED1">
      <w:pPr>
        <w:rPr>
          <w:sz w:val="22"/>
          <w:szCs w:val="22"/>
        </w:rPr>
      </w:pPr>
    </w:p>
    <w:p w14:paraId="19DB17A5" w14:textId="77777777" w:rsidR="00BC6ED1" w:rsidRPr="00BC6ED1" w:rsidRDefault="00BC6ED1" w:rsidP="00BC6ED1">
      <w:pPr>
        <w:rPr>
          <w:b/>
          <w:sz w:val="22"/>
          <w:szCs w:val="22"/>
        </w:rPr>
      </w:pPr>
    </w:p>
    <w:p w14:paraId="0526C8B9" w14:textId="77777777" w:rsidR="00BC6ED1" w:rsidRPr="00BC6ED1" w:rsidRDefault="00BC6ED1" w:rsidP="00BC6ED1">
      <w:pPr>
        <w:rPr>
          <w:b/>
          <w:sz w:val="22"/>
          <w:szCs w:val="22"/>
        </w:rPr>
      </w:pPr>
      <w:r w:rsidRPr="00BC6ED1">
        <w:rPr>
          <w:b/>
          <w:sz w:val="22"/>
          <w:szCs w:val="22"/>
        </w:rPr>
        <w:t>DATABASE SEARCHED &amp; TIME PERIOD COVERED:</w:t>
      </w:r>
    </w:p>
    <w:p w14:paraId="3BEF0207" w14:textId="77777777" w:rsidR="00BC6ED1" w:rsidRPr="00BC6ED1" w:rsidRDefault="00BC6ED1" w:rsidP="00BC6ED1">
      <w:pPr>
        <w:rPr>
          <w:sz w:val="22"/>
          <w:szCs w:val="22"/>
        </w:rPr>
      </w:pPr>
      <w:r w:rsidRPr="00BC6ED1">
        <w:rPr>
          <w:sz w:val="22"/>
          <w:szCs w:val="22"/>
        </w:rPr>
        <w:t>Web of Science– 1/1/200</w:t>
      </w:r>
      <w:r w:rsidR="007D7B70">
        <w:rPr>
          <w:sz w:val="22"/>
          <w:szCs w:val="22"/>
        </w:rPr>
        <w:t>5</w:t>
      </w:r>
      <w:r w:rsidRPr="00BC6ED1">
        <w:rPr>
          <w:sz w:val="22"/>
          <w:szCs w:val="22"/>
        </w:rPr>
        <w:t>-2/17/2015</w:t>
      </w:r>
    </w:p>
    <w:p w14:paraId="5B2D8F72" w14:textId="77777777" w:rsidR="00BC6ED1" w:rsidRPr="00BC6ED1" w:rsidRDefault="00BC6ED1" w:rsidP="00BC6ED1">
      <w:pPr>
        <w:rPr>
          <w:sz w:val="22"/>
          <w:szCs w:val="22"/>
        </w:rPr>
      </w:pPr>
    </w:p>
    <w:p w14:paraId="7DE4FE7F" w14:textId="77777777" w:rsidR="00BC6ED1" w:rsidRPr="00BC6ED1" w:rsidRDefault="00BC6ED1" w:rsidP="00BC6ED1">
      <w:pPr>
        <w:rPr>
          <w:b/>
          <w:sz w:val="22"/>
          <w:szCs w:val="22"/>
        </w:rPr>
      </w:pPr>
      <w:r w:rsidRPr="00BC6ED1">
        <w:rPr>
          <w:b/>
          <w:sz w:val="22"/>
          <w:szCs w:val="22"/>
        </w:rPr>
        <w:t>LANGUAGE:</w:t>
      </w:r>
    </w:p>
    <w:p w14:paraId="55045887" w14:textId="77777777" w:rsidR="00BC6ED1" w:rsidRPr="00BC6ED1" w:rsidRDefault="00BC6ED1" w:rsidP="00BC6ED1">
      <w:pPr>
        <w:rPr>
          <w:sz w:val="22"/>
          <w:szCs w:val="22"/>
        </w:rPr>
      </w:pPr>
      <w:r w:rsidRPr="00BC6ED1">
        <w:rPr>
          <w:sz w:val="22"/>
          <w:szCs w:val="22"/>
        </w:rPr>
        <w:t xml:space="preserve">  English</w:t>
      </w:r>
    </w:p>
    <w:p w14:paraId="22C51FC4" w14:textId="77777777" w:rsidR="00BC6ED1" w:rsidRPr="00BC6ED1" w:rsidRDefault="00BC6ED1" w:rsidP="00BC6ED1">
      <w:pPr>
        <w:rPr>
          <w:b/>
          <w:sz w:val="22"/>
          <w:szCs w:val="22"/>
        </w:rPr>
      </w:pPr>
    </w:p>
    <w:p w14:paraId="7F606B2E" w14:textId="77777777" w:rsidR="00BC6ED1" w:rsidRPr="00BC6ED1" w:rsidRDefault="00BC6ED1" w:rsidP="00BC6ED1">
      <w:pPr>
        <w:rPr>
          <w:sz w:val="22"/>
          <w:szCs w:val="22"/>
        </w:rPr>
      </w:pPr>
      <w:r w:rsidRPr="00BC6ED1">
        <w:rPr>
          <w:b/>
          <w:sz w:val="22"/>
          <w:szCs w:val="22"/>
        </w:rPr>
        <w:t>SEARCH STRATEGY:</w:t>
      </w:r>
    </w:p>
    <w:p w14:paraId="30FCC0C4" w14:textId="77777777" w:rsidR="00BC6ED1" w:rsidRPr="00BC6ED1" w:rsidRDefault="00BC6ED1" w:rsidP="00BC6ED1">
      <w:pPr>
        <w:rPr>
          <w:sz w:val="22"/>
          <w:szCs w:val="22"/>
        </w:rPr>
      </w:pPr>
      <w:r w:rsidRPr="00BC6ED1">
        <w:rPr>
          <w:sz w:val="22"/>
          <w:szCs w:val="22"/>
        </w:rPr>
        <w:t xml:space="preserve">ts=(Rural* OR agricultur* OR wilderness* OR frontier* OR (native AND reservation*) OR farm OR farmer* OR farmers OR farming OR farm OR farms OR nonurban* OR "non-urban" OR remote* OR isolated OR "small town" OR "small towns" OR village* OR settlement*) </w:t>
      </w:r>
    </w:p>
    <w:p w14:paraId="6B7BFF2F" w14:textId="77777777" w:rsidR="00BC6ED1" w:rsidRPr="00BC6ED1" w:rsidRDefault="00BC6ED1" w:rsidP="00BC6ED1">
      <w:pPr>
        <w:rPr>
          <w:sz w:val="22"/>
          <w:szCs w:val="22"/>
        </w:rPr>
      </w:pPr>
      <w:r w:rsidRPr="00BC6ED1">
        <w:rPr>
          <w:sz w:val="22"/>
          <w:szCs w:val="22"/>
        </w:rPr>
        <w:t>AND</w:t>
      </w:r>
    </w:p>
    <w:p w14:paraId="0EF9A211" w14:textId="77777777" w:rsidR="00BC6ED1" w:rsidRPr="00BC6ED1" w:rsidRDefault="00BC6ED1" w:rsidP="00BC6ED1">
      <w:pPr>
        <w:rPr>
          <w:sz w:val="22"/>
          <w:szCs w:val="22"/>
        </w:rPr>
      </w:pPr>
      <w:r w:rsidRPr="00BC6ED1">
        <w:rPr>
          <w:sz w:val="22"/>
          <w:szCs w:val="22"/>
        </w:rPr>
        <w:t xml:space="preserve"> ts=("Health Personnel" OR physician* OR nurses OR nursing OR hospitalist* OR "hospital staff" OR healthcare professional* OR health care professional* OR doctor OR doctors OR "health manpower" OR "medical staff" OR "family medicine" OR "internal medicine" OR pediatrician* OR pediatric* OR general surgeon* OR psychiatrist* OR geriatric* OR obstetric* OR gynecologis* OR nurse practitioner* OR physician assistant*)</w:t>
      </w:r>
    </w:p>
    <w:p w14:paraId="19CB208C" w14:textId="77777777" w:rsidR="00BC6ED1" w:rsidRPr="00BC6ED1" w:rsidRDefault="00BC6ED1" w:rsidP="00BC6ED1">
      <w:pPr>
        <w:rPr>
          <w:sz w:val="22"/>
          <w:szCs w:val="22"/>
        </w:rPr>
      </w:pPr>
      <w:r w:rsidRPr="00BC6ED1">
        <w:rPr>
          <w:sz w:val="22"/>
          <w:szCs w:val="22"/>
        </w:rPr>
        <w:t>AND</w:t>
      </w:r>
    </w:p>
    <w:p w14:paraId="20AC6172" w14:textId="77777777" w:rsidR="00BC6ED1" w:rsidRPr="00BC6ED1" w:rsidRDefault="00BC6ED1" w:rsidP="00BC6ED1">
      <w:pPr>
        <w:rPr>
          <w:sz w:val="22"/>
          <w:szCs w:val="22"/>
        </w:rPr>
      </w:pPr>
      <w:r w:rsidRPr="00BC6ED1">
        <w:rPr>
          <w:sz w:val="22"/>
          <w:szCs w:val="22"/>
        </w:rPr>
        <w:t>ts=(recruit* OR retention OR retain* OR "Personnel Selection" OR turnover OR turn over* OR burnout OR "burned out")</w:t>
      </w:r>
    </w:p>
    <w:p w14:paraId="102309F0" w14:textId="77777777" w:rsidR="00BC6ED1" w:rsidRPr="00BC6ED1" w:rsidRDefault="00BC6ED1" w:rsidP="00BC6ED1">
      <w:pPr>
        <w:rPr>
          <w:sz w:val="22"/>
          <w:szCs w:val="22"/>
        </w:rPr>
      </w:pPr>
    </w:p>
    <w:p w14:paraId="2B410685" w14:textId="77777777" w:rsidR="00BC6ED1" w:rsidRPr="00BC6ED1" w:rsidRDefault="00BC6ED1" w:rsidP="00BC6ED1">
      <w:pPr>
        <w:rPr>
          <w:sz w:val="22"/>
          <w:szCs w:val="22"/>
        </w:rPr>
      </w:pPr>
    </w:p>
    <w:p w14:paraId="78A3D6FB" w14:textId="77777777" w:rsidR="00BC6ED1" w:rsidRPr="00BC6ED1" w:rsidRDefault="00BC6ED1" w:rsidP="003C4144">
      <w:pPr>
        <w:keepNext/>
        <w:rPr>
          <w:b/>
          <w:sz w:val="22"/>
          <w:szCs w:val="22"/>
        </w:rPr>
      </w:pPr>
      <w:r w:rsidRPr="00BC6ED1">
        <w:rPr>
          <w:b/>
          <w:sz w:val="22"/>
          <w:szCs w:val="22"/>
        </w:rPr>
        <w:t>DATABASE SEARCHED &amp; TIME PERIOD COVERED:</w:t>
      </w:r>
    </w:p>
    <w:p w14:paraId="407B6401" w14:textId="77777777" w:rsidR="00BC6ED1" w:rsidRPr="00BC6ED1" w:rsidRDefault="00BC6ED1" w:rsidP="00BC6ED1">
      <w:pPr>
        <w:rPr>
          <w:sz w:val="22"/>
          <w:szCs w:val="22"/>
        </w:rPr>
      </w:pPr>
      <w:r w:rsidRPr="00BC6ED1">
        <w:rPr>
          <w:sz w:val="22"/>
          <w:szCs w:val="22"/>
        </w:rPr>
        <w:t>WorldCat– 1/1/200</w:t>
      </w:r>
      <w:r w:rsidR="007D7B70">
        <w:rPr>
          <w:sz w:val="22"/>
          <w:szCs w:val="22"/>
        </w:rPr>
        <w:t>5</w:t>
      </w:r>
      <w:r w:rsidRPr="00BC6ED1">
        <w:rPr>
          <w:sz w:val="22"/>
          <w:szCs w:val="22"/>
        </w:rPr>
        <w:t>-2/18/2015</w:t>
      </w:r>
    </w:p>
    <w:p w14:paraId="58B847EA" w14:textId="77777777" w:rsidR="00BC6ED1" w:rsidRPr="00BC6ED1" w:rsidRDefault="00BC6ED1" w:rsidP="00BC6ED1">
      <w:pPr>
        <w:rPr>
          <w:sz w:val="22"/>
          <w:szCs w:val="22"/>
        </w:rPr>
      </w:pPr>
    </w:p>
    <w:p w14:paraId="30ABB5C6" w14:textId="77777777" w:rsidR="00BC6ED1" w:rsidRPr="00BC6ED1" w:rsidRDefault="00BC6ED1" w:rsidP="00BC6ED1">
      <w:pPr>
        <w:rPr>
          <w:b/>
          <w:sz w:val="22"/>
          <w:szCs w:val="22"/>
        </w:rPr>
      </w:pPr>
      <w:r w:rsidRPr="00BC6ED1">
        <w:rPr>
          <w:b/>
          <w:sz w:val="22"/>
          <w:szCs w:val="22"/>
        </w:rPr>
        <w:t>LANGUAGE:</w:t>
      </w:r>
    </w:p>
    <w:p w14:paraId="466937A2" w14:textId="77777777" w:rsidR="00BC6ED1" w:rsidRPr="00BC6ED1" w:rsidRDefault="00BC6ED1" w:rsidP="00BC6ED1">
      <w:pPr>
        <w:rPr>
          <w:sz w:val="22"/>
          <w:szCs w:val="22"/>
        </w:rPr>
      </w:pPr>
      <w:r w:rsidRPr="00BC6ED1">
        <w:rPr>
          <w:sz w:val="22"/>
          <w:szCs w:val="22"/>
        </w:rPr>
        <w:t xml:space="preserve">  English</w:t>
      </w:r>
    </w:p>
    <w:p w14:paraId="4D881F5D" w14:textId="77777777" w:rsidR="00BC6ED1" w:rsidRPr="00BC6ED1" w:rsidRDefault="00BC6ED1" w:rsidP="00BC6ED1">
      <w:pPr>
        <w:rPr>
          <w:b/>
          <w:sz w:val="22"/>
          <w:szCs w:val="22"/>
        </w:rPr>
      </w:pPr>
    </w:p>
    <w:p w14:paraId="7A2800A2" w14:textId="77777777" w:rsidR="00BC6ED1" w:rsidRPr="00BC6ED1" w:rsidRDefault="00BC6ED1" w:rsidP="00BC6ED1">
      <w:pPr>
        <w:rPr>
          <w:sz w:val="22"/>
          <w:szCs w:val="22"/>
        </w:rPr>
      </w:pPr>
      <w:r w:rsidRPr="00BC6ED1">
        <w:rPr>
          <w:b/>
          <w:sz w:val="22"/>
          <w:szCs w:val="22"/>
        </w:rPr>
        <w:t>SEARCH STRATEGY:</w:t>
      </w:r>
    </w:p>
    <w:p w14:paraId="6BAD3C7D" w14:textId="77777777" w:rsidR="00BC6ED1" w:rsidRPr="00BC6ED1" w:rsidRDefault="00BC6ED1" w:rsidP="00BC6ED1">
      <w:pPr>
        <w:rPr>
          <w:sz w:val="22"/>
          <w:szCs w:val="22"/>
        </w:rPr>
      </w:pPr>
      <w:r w:rsidRPr="00BC6ED1">
        <w:rPr>
          <w:sz w:val="22"/>
          <w:szCs w:val="22"/>
        </w:rPr>
        <w:t>kw: Rural* OR kw: agricultur* OR kw: wilderness* OR kw: frontier* OR (kw: native AND kw: reservation*) OR kw: farmer OR kw: farmers OR kw: farming OR kw: farm OR kw: farms OR kw: nonurban* OR kw: non-urban OR kw: remote* OR kw: isolate* OR kw: small w town OR kw: small w towns OR kw: village* OR kw: settlement*</w:t>
      </w:r>
    </w:p>
    <w:p w14:paraId="6FF66824" w14:textId="77777777" w:rsidR="00BC6ED1" w:rsidRPr="00BC6ED1" w:rsidRDefault="00BC6ED1" w:rsidP="00BC6ED1">
      <w:pPr>
        <w:rPr>
          <w:sz w:val="22"/>
          <w:szCs w:val="22"/>
        </w:rPr>
      </w:pPr>
      <w:r w:rsidRPr="00BC6ED1">
        <w:rPr>
          <w:sz w:val="22"/>
          <w:szCs w:val="22"/>
        </w:rPr>
        <w:t>AND</w:t>
      </w:r>
    </w:p>
    <w:p w14:paraId="5B061A19" w14:textId="77777777" w:rsidR="00BC6ED1" w:rsidRPr="00BC6ED1" w:rsidRDefault="00BC6ED1" w:rsidP="00BC6ED1">
      <w:pPr>
        <w:rPr>
          <w:sz w:val="22"/>
          <w:szCs w:val="22"/>
        </w:rPr>
      </w:pPr>
      <w:r w:rsidRPr="00BC6ED1">
        <w:rPr>
          <w:sz w:val="22"/>
          <w:szCs w:val="22"/>
        </w:rPr>
        <w:t>kw: Health w Personnel OR kw: physician* OR kw: nurses OR kw: nurse OR kw: nursing OR kw: hospitalist* OR (kw: hospital and kw: staff) OR (kw: healthcare and kw: professional*) OR (kw: health and kw: care and kw: professional*) OR kw: doctor OR kw: doctors OR kw: family w medicine OR kw: internal w medicine OR kw: pediatrician* OR kw: pediatric* OR (kw: general and kw: surgeon*) OR kw: psychiatrist* OR kw: geriatric* OR kw: obstetric* OR kw: gynecologis* OR (kw: nurse and kw: practitioner*) OR (kw: physician and kw: assistant*)</w:t>
      </w:r>
    </w:p>
    <w:p w14:paraId="14241603" w14:textId="77777777" w:rsidR="00BC6ED1" w:rsidRPr="00BC6ED1" w:rsidRDefault="00BC6ED1" w:rsidP="00BC6ED1">
      <w:pPr>
        <w:rPr>
          <w:sz w:val="22"/>
          <w:szCs w:val="22"/>
        </w:rPr>
      </w:pPr>
      <w:r w:rsidRPr="00BC6ED1">
        <w:rPr>
          <w:sz w:val="22"/>
          <w:szCs w:val="22"/>
        </w:rPr>
        <w:t>AND</w:t>
      </w:r>
    </w:p>
    <w:p w14:paraId="476D3E44" w14:textId="77777777" w:rsidR="00BC6ED1" w:rsidRPr="00BC6ED1" w:rsidRDefault="00BC6ED1" w:rsidP="00BC6ED1">
      <w:pPr>
        <w:rPr>
          <w:sz w:val="22"/>
          <w:szCs w:val="22"/>
        </w:rPr>
      </w:pPr>
      <w:r w:rsidRPr="00BC6ED1">
        <w:rPr>
          <w:sz w:val="22"/>
          <w:szCs w:val="22"/>
        </w:rPr>
        <w:t>kw: recruit* OR kw: retention OR kw: retain* OR kw: Personnel w Selection OR kw: turnover OR (kw: turn and kw: over*) OR kw: burnout OR kw: burned w out</w:t>
      </w:r>
    </w:p>
    <w:p w14:paraId="44FA93FD" w14:textId="77777777" w:rsidR="00BC6ED1" w:rsidRPr="00BC6ED1" w:rsidRDefault="00BC6ED1" w:rsidP="00BC6ED1">
      <w:pPr>
        <w:rPr>
          <w:sz w:val="22"/>
          <w:szCs w:val="22"/>
        </w:rPr>
      </w:pPr>
    </w:p>
    <w:p w14:paraId="5C0C3038" w14:textId="77777777" w:rsidR="00BC6ED1" w:rsidRPr="00BC6ED1" w:rsidRDefault="00BC6ED1" w:rsidP="00BC6ED1">
      <w:pPr>
        <w:rPr>
          <w:b/>
          <w:sz w:val="22"/>
          <w:szCs w:val="22"/>
        </w:rPr>
      </w:pPr>
      <w:r w:rsidRPr="00BC6ED1">
        <w:rPr>
          <w:b/>
          <w:sz w:val="22"/>
          <w:szCs w:val="22"/>
        </w:rPr>
        <w:t>==========================================================================</w:t>
      </w:r>
    </w:p>
    <w:p w14:paraId="5AA2AFFB" w14:textId="77777777" w:rsidR="00BC6ED1" w:rsidRPr="00BC6ED1" w:rsidRDefault="00BC6ED1" w:rsidP="00BC6ED1">
      <w:pPr>
        <w:rPr>
          <w:b/>
          <w:sz w:val="22"/>
          <w:szCs w:val="22"/>
        </w:rPr>
      </w:pPr>
    </w:p>
    <w:p w14:paraId="2E460FA5" w14:textId="77777777" w:rsidR="00BC6ED1" w:rsidRPr="00BC6ED1" w:rsidRDefault="00BC6ED1" w:rsidP="006D23CD">
      <w:pPr>
        <w:pStyle w:val="Heading4"/>
      </w:pPr>
      <w:r w:rsidRPr="00BC6ED1">
        <w:t>EDUCATION AND TRAINING</w:t>
      </w:r>
    </w:p>
    <w:p w14:paraId="50D2F027" w14:textId="77777777" w:rsidR="00BC6ED1" w:rsidRPr="00BC6ED1" w:rsidRDefault="00BC6ED1" w:rsidP="00BC6ED1">
      <w:pPr>
        <w:rPr>
          <w:b/>
          <w:sz w:val="22"/>
          <w:szCs w:val="22"/>
        </w:rPr>
      </w:pPr>
    </w:p>
    <w:p w14:paraId="4753DF62" w14:textId="77777777" w:rsidR="00BC6ED1" w:rsidRPr="00BC6ED1" w:rsidRDefault="00BC6ED1" w:rsidP="00BC6ED1">
      <w:pPr>
        <w:rPr>
          <w:b/>
          <w:sz w:val="22"/>
          <w:szCs w:val="22"/>
        </w:rPr>
      </w:pPr>
      <w:r w:rsidRPr="00BC6ED1">
        <w:rPr>
          <w:b/>
          <w:sz w:val="22"/>
          <w:szCs w:val="22"/>
        </w:rPr>
        <w:t>DATABASE SEARCHED &amp; TIME PERIOD COVERED:</w:t>
      </w:r>
    </w:p>
    <w:p w14:paraId="77AD9CEC" w14:textId="77777777" w:rsidR="00BC6ED1" w:rsidRPr="00BC6ED1" w:rsidRDefault="00BC6ED1" w:rsidP="00BC6ED1">
      <w:pPr>
        <w:rPr>
          <w:sz w:val="22"/>
          <w:szCs w:val="22"/>
        </w:rPr>
      </w:pPr>
      <w:r w:rsidRPr="00BC6ED1">
        <w:rPr>
          <w:sz w:val="22"/>
          <w:szCs w:val="22"/>
        </w:rPr>
        <w:t>PubMed– 1/1/200</w:t>
      </w:r>
      <w:r w:rsidR="007D7B70">
        <w:rPr>
          <w:sz w:val="22"/>
          <w:szCs w:val="22"/>
        </w:rPr>
        <w:t>5</w:t>
      </w:r>
      <w:r w:rsidRPr="00BC6ED1">
        <w:rPr>
          <w:sz w:val="22"/>
          <w:szCs w:val="22"/>
        </w:rPr>
        <w:t>-2/20/2015</w:t>
      </w:r>
    </w:p>
    <w:p w14:paraId="5A6A0045" w14:textId="77777777" w:rsidR="00BC6ED1" w:rsidRPr="00BC6ED1" w:rsidRDefault="00BC6ED1" w:rsidP="00BC6ED1">
      <w:pPr>
        <w:rPr>
          <w:sz w:val="22"/>
          <w:szCs w:val="22"/>
        </w:rPr>
      </w:pPr>
    </w:p>
    <w:p w14:paraId="2F993EB2" w14:textId="77777777" w:rsidR="00BC6ED1" w:rsidRPr="00BC6ED1" w:rsidRDefault="00BC6ED1" w:rsidP="00BC6ED1">
      <w:pPr>
        <w:rPr>
          <w:b/>
          <w:sz w:val="22"/>
          <w:szCs w:val="22"/>
        </w:rPr>
      </w:pPr>
      <w:r w:rsidRPr="00BC6ED1">
        <w:rPr>
          <w:b/>
          <w:sz w:val="22"/>
          <w:szCs w:val="22"/>
        </w:rPr>
        <w:t>LANGUAGE:</w:t>
      </w:r>
    </w:p>
    <w:p w14:paraId="2506EE29" w14:textId="77777777" w:rsidR="00BC6ED1" w:rsidRPr="00BC6ED1" w:rsidRDefault="00BC6ED1" w:rsidP="00BC6ED1">
      <w:pPr>
        <w:rPr>
          <w:sz w:val="22"/>
          <w:szCs w:val="22"/>
        </w:rPr>
      </w:pPr>
      <w:r w:rsidRPr="00BC6ED1">
        <w:rPr>
          <w:sz w:val="22"/>
          <w:szCs w:val="22"/>
        </w:rPr>
        <w:t xml:space="preserve">  English</w:t>
      </w:r>
    </w:p>
    <w:p w14:paraId="15EB56EA" w14:textId="77777777" w:rsidR="00BC6ED1" w:rsidRPr="00BC6ED1" w:rsidRDefault="00BC6ED1" w:rsidP="00BC6ED1">
      <w:pPr>
        <w:rPr>
          <w:b/>
          <w:sz w:val="22"/>
          <w:szCs w:val="22"/>
        </w:rPr>
      </w:pPr>
    </w:p>
    <w:p w14:paraId="00721572" w14:textId="77777777" w:rsidR="00BC6ED1" w:rsidRPr="00BC6ED1" w:rsidRDefault="00BC6ED1" w:rsidP="00BC6ED1">
      <w:pPr>
        <w:rPr>
          <w:sz w:val="22"/>
          <w:szCs w:val="22"/>
        </w:rPr>
      </w:pPr>
      <w:r w:rsidRPr="00BC6ED1">
        <w:rPr>
          <w:b/>
          <w:sz w:val="22"/>
          <w:szCs w:val="22"/>
        </w:rPr>
        <w:t>SEARCH STRATEGY:</w:t>
      </w:r>
    </w:p>
    <w:p w14:paraId="33AD6000" w14:textId="77777777" w:rsidR="00BC6ED1" w:rsidRPr="00BC6ED1" w:rsidRDefault="00BC6ED1" w:rsidP="00BC6ED1">
      <w:pPr>
        <w:rPr>
          <w:sz w:val="22"/>
          <w:szCs w:val="22"/>
        </w:rPr>
      </w:pPr>
      <w:r w:rsidRPr="00BC6ED1">
        <w:rPr>
          <w:sz w:val="22"/>
          <w:szCs w:val="22"/>
        </w:rPr>
        <w:t>Rural*[tiab] OR agricultur*[tiab] OR wilderness* OR frontier* OR (native AND reservation*) OR farmer OR farmers OR farming OR farm OR farms OR nonurban* OR "non-urban" OR remote*[tiab] OR outback* OR isolated[tiab] OR "small town" OR "small towns" OR village*[tiab] OR settlement* OR "Rural Population"[Mesh] OR "Rural Nursing"[Mesh] OR "Rural Health Services"[Mesh] OR "Rural Health"[Mesh] OR "Hospitals, Rural"[Mesh]</w:t>
      </w:r>
    </w:p>
    <w:p w14:paraId="1D48B293" w14:textId="77777777" w:rsidR="00BC6ED1" w:rsidRPr="00BC6ED1" w:rsidRDefault="00BC6ED1" w:rsidP="00BC6ED1">
      <w:pPr>
        <w:rPr>
          <w:sz w:val="22"/>
          <w:szCs w:val="22"/>
        </w:rPr>
      </w:pPr>
      <w:r w:rsidRPr="00BC6ED1">
        <w:rPr>
          <w:sz w:val="22"/>
          <w:szCs w:val="22"/>
        </w:rPr>
        <w:t>AND</w:t>
      </w:r>
    </w:p>
    <w:p w14:paraId="08F776D4" w14:textId="77777777" w:rsidR="00BC6ED1" w:rsidRPr="00BC6ED1" w:rsidRDefault="00BC6ED1" w:rsidP="00BC6ED1">
      <w:pPr>
        <w:rPr>
          <w:sz w:val="22"/>
          <w:szCs w:val="22"/>
        </w:rPr>
      </w:pPr>
      <w:r w:rsidRPr="00BC6ED1">
        <w:rPr>
          <w:sz w:val="22"/>
          <w:szCs w:val="22"/>
        </w:rPr>
        <w:t>"Health Personnel"[Mesh] OR physician*[tiab] OR nurses[tiab] OR nursing[tiab] OR hospitalist*[tiab] OR hospital staff*[tiab] OR healthcare professional*[tiab] OR health care professional*[tiab] OR doctor[tiab] OR doctors[tiab] OR health manpower[mh] OR manpower[tiab] OR workforce OR medical staff, hospital OR "family medicine" OR "internal medicine" OR pediatrician* OR pediatric* OR general surgeon* OR psychiatrist* OR geriatric* OR obstetric* OR gynecologis* OR nurse practitioner* OR physician assistant*</w:t>
      </w:r>
    </w:p>
    <w:p w14:paraId="18964E70" w14:textId="77777777" w:rsidR="00BC6ED1" w:rsidRPr="00BC6ED1" w:rsidRDefault="00BC6ED1" w:rsidP="00BC6ED1">
      <w:pPr>
        <w:rPr>
          <w:sz w:val="22"/>
          <w:szCs w:val="22"/>
        </w:rPr>
      </w:pPr>
      <w:r w:rsidRPr="00BC6ED1">
        <w:rPr>
          <w:sz w:val="22"/>
          <w:szCs w:val="22"/>
        </w:rPr>
        <w:t>AND</w:t>
      </w:r>
    </w:p>
    <w:p w14:paraId="594BEF59" w14:textId="77777777" w:rsidR="00BC6ED1" w:rsidRPr="00BC6ED1" w:rsidRDefault="00BC6ED1" w:rsidP="00BC6ED1">
      <w:pPr>
        <w:rPr>
          <w:sz w:val="22"/>
          <w:szCs w:val="22"/>
        </w:rPr>
      </w:pPr>
      <w:r w:rsidRPr="00BC6ED1">
        <w:rPr>
          <w:sz w:val="22"/>
          <w:szCs w:val="22"/>
        </w:rPr>
        <w:t>"Schools, Health Occupations"[Mesh] OR "Students, Health Occupations"[Mesh] OR internship and residency[mh] OR graduate[tiab] OR post-graduate[tiab] OR postgraduate[tiab] OR college[tiab] OR training OR train[ti] OR educat*[tiab] OR medical education OR education, professional</w:t>
      </w:r>
    </w:p>
    <w:p w14:paraId="512A048E" w14:textId="77777777" w:rsidR="00BC6ED1" w:rsidRPr="00BC6ED1" w:rsidRDefault="00BC6ED1" w:rsidP="00BC6ED1">
      <w:pPr>
        <w:rPr>
          <w:sz w:val="22"/>
          <w:szCs w:val="22"/>
        </w:rPr>
      </w:pPr>
      <w:r w:rsidRPr="00BC6ED1">
        <w:rPr>
          <w:sz w:val="22"/>
          <w:szCs w:val="22"/>
        </w:rPr>
        <w:t>AND</w:t>
      </w:r>
    </w:p>
    <w:p w14:paraId="53FDAE3A" w14:textId="77777777" w:rsidR="00BC6ED1" w:rsidRPr="00BC6ED1" w:rsidRDefault="00BC6ED1" w:rsidP="00BC6ED1">
      <w:pPr>
        <w:rPr>
          <w:sz w:val="22"/>
          <w:szCs w:val="22"/>
        </w:rPr>
      </w:pPr>
      <w:r w:rsidRPr="00BC6ED1">
        <w:rPr>
          <w:sz w:val="22"/>
          <w:szCs w:val="22"/>
        </w:rPr>
        <w:t>program OR programs[tiab] OR programme*[tiab] OR project[tiab] OR projects[tiab] OR effort[tiab] OR efforts[tiab] OR evaluat*[tiab] OR improv*[tiab] OR success*[tiab] OR efficacy OR survey* OR questionnaire*</w:t>
      </w:r>
    </w:p>
    <w:p w14:paraId="4611BD76" w14:textId="77777777" w:rsidR="00BC6ED1" w:rsidRPr="00BC6ED1" w:rsidRDefault="00BC6ED1" w:rsidP="00BC6ED1">
      <w:pPr>
        <w:rPr>
          <w:b/>
          <w:sz w:val="22"/>
          <w:szCs w:val="22"/>
        </w:rPr>
      </w:pPr>
    </w:p>
    <w:p w14:paraId="319E4244" w14:textId="77777777" w:rsidR="00BC6ED1" w:rsidRPr="00BC6ED1" w:rsidRDefault="00BC6ED1" w:rsidP="00BC6ED1">
      <w:pPr>
        <w:rPr>
          <w:b/>
          <w:sz w:val="22"/>
          <w:szCs w:val="22"/>
        </w:rPr>
      </w:pPr>
    </w:p>
    <w:p w14:paraId="1F6101D9" w14:textId="77777777" w:rsidR="00BC6ED1" w:rsidRPr="00BC6ED1" w:rsidRDefault="00BC6ED1" w:rsidP="00BC6ED1">
      <w:pPr>
        <w:rPr>
          <w:b/>
          <w:sz w:val="22"/>
          <w:szCs w:val="22"/>
        </w:rPr>
      </w:pPr>
      <w:r w:rsidRPr="00BC6ED1">
        <w:rPr>
          <w:b/>
          <w:sz w:val="22"/>
          <w:szCs w:val="22"/>
        </w:rPr>
        <w:t>DATABASE SEARCHED &amp; TIME PERIOD COVERED:</w:t>
      </w:r>
    </w:p>
    <w:p w14:paraId="67909ED2" w14:textId="77777777" w:rsidR="00BC6ED1" w:rsidRPr="00BC6ED1" w:rsidRDefault="00BC6ED1" w:rsidP="00BC6ED1">
      <w:pPr>
        <w:rPr>
          <w:sz w:val="22"/>
          <w:szCs w:val="22"/>
        </w:rPr>
      </w:pPr>
      <w:r w:rsidRPr="00BC6ED1">
        <w:rPr>
          <w:sz w:val="22"/>
          <w:szCs w:val="22"/>
        </w:rPr>
        <w:t>CINAHL– 1/1/200</w:t>
      </w:r>
      <w:r w:rsidR="007D7B70">
        <w:rPr>
          <w:sz w:val="22"/>
          <w:szCs w:val="22"/>
        </w:rPr>
        <w:t>5</w:t>
      </w:r>
      <w:r w:rsidRPr="00BC6ED1">
        <w:rPr>
          <w:sz w:val="22"/>
          <w:szCs w:val="22"/>
        </w:rPr>
        <w:t>-2/20/2015</w:t>
      </w:r>
    </w:p>
    <w:p w14:paraId="3229D8F3" w14:textId="77777777" w:rsidR="00BC6ED1" w:rsidRPr="00BC6ED1" w:rsidRDefault="00BC6ED1" w:rsidP="00BC6ED1">
      <w:pPr>
        <w:rPr>
          <w:sz w:val="22"/>
          <w:szCs w:val="22"/>
        </w:rPr>
      </w:pPr>
    </w:p>
    <w:p w14:paraId="0A74A305" w14:textId="77777777" w:rsidR="00BC6ED1" w:rsidRPr="00BC6ED1" w:rsidRDefault="00BC6ED1" w:rsidP="00BC6ED1">
      <w:pPr>
        <w:rPr>
          <w:b/>
          <w:sz w:val="22"/>
          <w:szCs w:val="22"/>
        </w:rPr>
      </w:pPr>
      <w:r w:rsidRPr="00BC6ED1">
        <w:rPr>
          <w:b/>
          <w:sz w:val="22"/>
          <w:szCs w:val="22"/>
        </w:rPr>
        <w:t>LANGUAGE:</w:t>
      </w:r>
    </w:p>
    <w:p w14:paraId="379EA7E5" w14:textId="77777777" w:rsidR="00BC6ED1" w:rsidRPr="00BC6ED1" w:rsidRDefault="00BC6ED1" w:rsidP="00BC6ED1">
      <w:pPr>
        <w:rPr>
          <w:sz w:val="22"/>
          <w:szCs w:val="22"/>
        </w:rPr>
      </w:pPr>
      <w:r w:rsidRPr="00BC6ED1">
        <w:rPr>
          <w:sz w:val="22"/>
          <w:szCs w:val="22"/>
        </w:rPr>
        <w:t xml:space="preserve">  English</w:t>
      </w:r>
    </w:p>
    <w:p w14:paraId="5C9BD50E" w14:textId="77777777" w:rsidR="00BC6ED1" w:rsidRPr="00BC6ED1" w:rsidRDefault="00BC6ED1" w:rsidP="00BC6ED1">
      <w:pPr>
        <w:rPr>
          <w:b/>
          <w:sz w:val="22"/>
          <w:szCs w:val="22"/>
        </w:rPr>
      </w:pPr>
    </w:p>
    <w:p w14:paraId="61496442" w14:textId="77777777" w:rsidR="00BC6ED1" w:rsidRPr="00BC6ED1" w:rsidRDefault="00BC6ED1" w:rsidP="00BC6ED1">
      <w:pPr>
        <w:rPr>
          <w:sz w:val="22"/>
          <w:szCs w:val="22"/>
        </w:rPr>
      </w:pPr>
      <w:r w:rsidRPr="00BC6ED1">
        <w:rPr>
          <w:b/>
          <w:sz w:val="22"/>
          <w:szCs w:val="22"/>
        </w:rPr>
        <w:t>SEARCH STRATEGY:</w:t>
      </w:r>
    </w:p>
    <w:p w14:paraId="57982093" w14:textId="77777777" w:rsidR="00BC6ED1" w:rsidRPr="00BC6ED1" w:rsidRDefault="00BC6ED1" w:rsidP="00BC6ED1">
      <w:pPr>
        <w:rPr>
          <w:sz w:val="22"/>
          <w:szCs w:val="22"/>
        </w:rPr>
      </w:pPr>
      <w:r w:rsidRPr="00BC6ED1">
        <w:rPr>
          <w:sz w:val="22"/>
          <w:szCs w:val="22"/>
        </w:rPr>
        <w:t>Rural* OR agricultur* OR wilderness* OR frontier* OR (native AND reservation*) OR farm OR farmer* OR farmers OR farming OR farm OR farms OR nonurban* OR "non-urban" OR remote* OR isolated OR "small town" OR "small towns" OR village* OR settlement* OR "Rural Population" OR "Rural Health Services" OR "Rural Health" OR "Hospitals, Rural"</w:t>
      </w:r>
    </w:p>
    <w:p w14:paraId="02269720" w14:textId="77777777" w:rsidR="00BC6ED1" w:rsidRPr="00BC6ED1" w:rsidRDefault="00BC6ED1" w:rsidP="00BC6ED1">
      <w:pPr>
        <w:rPr>
          <w:sz w:val="22"/>
          <w:szCs w:val="22"/>
        </w:rPr>
      </w:pPr>
      <w:r w:rsidRPr="00BC6ED1">
        <w:rPr>
          <w:sz w:val="22"/>
          <w:szCs w:val="22"/>
        </w:rPr>
        <w:t>AND</w:t>
      </w:r>
    </w:p>
    <w:p w14:paraId="1D80536F" w14:textId="77777777" w:rsidR="00BC6ED1" w:rsidRPr="00BC6ED1" w:rsidRDefault="00BC6ED1" w:rsidP="00BC6ED1">
      <w:pPr>
        <w:rPr>
          <w:sz w:val="22"/>
          <w:szCs w:val="22"/>
        </w:rPr>
      </w:pPr>
      <w:r w:rsidRPr="00BC6ED1">
        <w:rPr>
          <w:sz w:val="22"/>
          <w:szCs w:val="22"/>
        </w:rPr>
        <w:t>"Health Personnel" OR physician* OR nurses OR nursing OR hospitalist* OR hospital staff* OR healthcare professional* OR health care professional* OR doctor OR doctors OR manpower OR workforce OR medical staff, hospital OR "family medicine" OR "internal medicine" OR pediatrician* OR pediatric* OR general surgeon* OR psychiatrist* OR geriatric* OR obstetric* OR gynecologis* OR nurse practitioner* OR physician assistant*</w:t>
      </w:r>
    </w:p>
    <w:p w14:paraId="5F0D94A1" w14:textId="77777777" w:rsidR="00BC6ED1" w:rsidRPr="00BC6ED1" w:rsidRDefault="00BC6ED1" w:rsidP="00BC6ED1">
      <w:pPr>
        <w:rPr>
          <w:sz w:val="22"/>
          <w:szCs w:val="22"/>
        </w:rPr>
      </w:pPr>
      <w:r w:rsidRPr="00BC6ED1">
        <w:rPr>
          <w:sz w:val="22"/>
          <w:szCs w:val="22"/>
        </w:rPr>
        <w:t>AND</w:t>
      </w:r>
    </w:p>
    <w:p w14:paraId="270BC406" w14:textId="77777777" w:rsidR="00BC6ED1" w:rsidRPr="00BC6ED1" w:rsidRDefault="00BC6ED1" w:rsidP="00BC6ED1">
      <w:pPr>
        <w:rPr>
          <w:sz w:val="22"/>
          <w:szCs w:val="22"/>
        </w:rPr>
      </w:pPr>
      <w:r w:rsidRPr="00BC6ED1">
        <w:rPr>
          <w:sz w:val="22"/>
          <w:szCs w:val="22"/>
        </w:rPr>
        <w:t>training OR train OR trained OR educat* OR graduat* OR post-graduate OR postgraduate OR college</w:t>
      </w:r>
    </w:p>
    <w:p w14:paraId="096BE45D" w14:textId="77777777" w:rsidR="00BC6ED1" w:rsidRPr="00BC6ED1" w:rsidRDefault="00BC6ED1" w:rsidP="00BC6ED1">
      <w:pPr>
        <w:rPr>
          <w:sz w:val="22"/>
          <w:szCs w:val="22"/>
        </w:rPr>
      </w:pPr>
      <w:r w:rsidRPr="00BC6ED1">
        <w:rPr>
          <w:sz w:val="22"/>
          <w:szCs w:val="22"/>
        </w:rPr>
        <w:t>AND</w:t>
      </w:r>
    </w:p>
    <w:p w14:paraId="0B247085" w14:textId="77777777" w:rsidR="00BC6ED1" w:rsidRPr="00BC6ED1" w:rsidRDefault="00BC6ED1" w:rsidP="00BC6ED1">
      <w:pPr>
        <w:rPr>
          <w:sz w:val="22"/>
          <w:szCs w:val="22"/>
        </w:rPr>
      </w:pPr>
      <w:r w:rsidRPr="00BC6ED1">
        <w:rPr>
          <w:sz w:val="22"/>
          <w:szCs w:val="22"/>
        </w:rPr>
        <w:t>NON-MEDLINE</w:t>
      </w:r>
    </w:p>
    <w:p w14:paraId="0FFD62A7" w14:textId="77777777" w:rsidR="00BC6ED1" w:rsidRPr="00BC6ED1" w:rsidRDefault="00BC6ED1" w:rsidP="00BC6ED1">
      <w:pPr>
        <w:rPr>
          <w:sz w:val="22"/>
          <w:szCs w:val="22"/>
        </w:rPr>
      </w:pPr>
      <w:r w:rsidRPr="00BC6ED1">
        <w:rPr>
          <w:sz w:val="22"/>
          <w:szCs w:val="22"/>
        </w:rPr>
        <w:t>AND</w:t>
      </w:r>
      <w:r w:rsidRPr="00BC6ED1">
        <w:rPr>
          <w:sz w:val="22"/>
          <w:szCs w:val="22"/>
        </w:rPr>
        <w:br/>
        <w:t>GEOGRAPHY – USA</w:t>
      </w:r>
    </w:p>
    <w:p w14:paraId="06BE6D53" w14:textId="77777777" w:rsidR="00BC6ED1" w:rsidRPr="00BC6ED1" w:rsidRDefault="00BC6ED1" w:rsidP="00BC6ED1">
      <w:pPr>
        <w:rPr>
          <w:b/>
          <w:sz w:val="22"/>
          <w:szCs w:val="22"/>
        </w:rPr>
      </w:pPr>
    </w:p>
    <w:p w14:paraId="5274B5A9" w14:textId="77777777" w:rsidR="00BC6ED1" w:rsidRPr="00BC6ED1" w:rsidRDefault="00BC6ED1" w:rsidP="00BC6ED1">
      <w:pPr>
        <w:rPr>
          <w:b/>
          <w:sz w:val="22"/>
          <w:szCs w:val="22"/>
        </w:rPr>
      </w:pPr>
    </w:p>
    <w:p w14:paraId="6269EA30" w14:textId="77777777" w:rsidR="00BC6ED1" w:rsidRPr="00BC6ED1" w:rsidRDefault="00BC6ED1" w:rsidP="00BC6ED1">
      <w:pPr>
        <w:rPr>
          <w:b/>
          <w:sz w:val="22"/>
          <w:szCs w:val="22"/>
        </w:rPr>
      </w:pPr>
      <w:r w:rsidRPr="00BC6ED1">
        <w:rPr>
          <w:b/>
          <w:sz w:val="22"/>
          <w:szCs w:val="22"/>
        </w:rPr>
        <w:t>DATABASE SEARCHED &amp; TIME PERIOD COVERED:</w:t>
      </w:r>
    </w:p>
    <w:p w14:paraId="144A0C75" w14:textId="77777777" w:rsidR="00BC6ED1" w:rsidRPr="00BC6ED1" w:rsidRDefault="00BC6ED1" w:rsidP="00BC6ED1">
      <w:pPr>
        <w:rPr>
          <w:sz w:val="22"/>
          <w:szCs w:val="22"/>
        </w:rPr>
      </w:pPr>
      <w:r w:rsidRPr="00BC6ED1">
        <w:rPr>
          <w:sz w:val="22"/>
          <w:szCs w:val="22"/>
        </w:rPr>
        <w:t>ERIC– 1/1/200</w:t>
      </w:r>
      <w:r w:rsidR="007D7B70">
        <w:rPr>
          <w:sz w:val="22"/>
          <w:szCs w:val="22"/>
        </w:rPr>
        <w:t>5</w:t>
      </w:r>
      <w:r w:rsidRPr="00BC6ED1">
        <w:rPr>
          <w:sz w:val="22"/>
          <w:szCs w:val="22"/>
        </w:rPr>
        <w:t>-2/20/2015</w:t>
      </w:r>
    </w:p>
    <w:p w14:paraId="77CC8FE2" w14:textId="77777777" w:rsidR="00BC6ED1" w:rsidRPr="00BC6ED1" w:rsidRDefault="00BC6ED1" w:rsidP="00BC6ED1">
      <w:pPr>
        <w:rPr>
          <w:sz w:val="22"/>
          <w:szCs w:val="22"/>
        </w:rPr>
      </w:pPr>
    </w:p>
    <w:p w14:paraId="7DB8D7D2" w14:textId="77777777" w:rsidR="00BC6ED1" w:rsidRPr="00BC6ED1" w:rsidRDefault="00BC6ED1" w:rsidP="00BC6ED1">
      <w:pPr>
        <w:rPr>
          <w:b/>
          <w:sz w:val="22"/>
          <w:szCs w:val="22"/>
        </w:rPr>
      </w:pPr>
      <w:r w:rsidRPr="00BC6ED1">
        <w:rPr>
          <w:b/>
          <w:sz w:val="22"/>
          <w:szCs w:val="22"/>
        </w:rPr>
        <w:t>LANGUAGE:</w:t>
      </w:r>
    </w:p>
    <w:p w14:paraId="373C83E8" w14:textId="77777777" w:rsidR="00BC6ED1" w:rsidRPr="00BC6ED1" w:rsidRDefault="00BC6ED1" w:rsidP="00BC6ED1">
      <w:pPr>
        <w:rPr>
          <w:sz w:val="22"/>
          <w:szCs w:val="22"/>
        </w:rPr>
      </w:pPr>
      <w:r w:rsidRPr="00BC6ED1">
        <w:rPr>
          <w:sz w:val="22"/>
          <w:szCs w:val="22"/>
        </w:rPr>
        <w:t xml:space="preserve">  English</w:t>
      </w:r>
    </w:p>
    <w:p w14:paraId="279D356C" w14:textId="77777777" w:rsidR="00BC6ED1" w:rsidRPr="00BC6ED1" w:rsidRDefault="00BC6ED1" w:rsidP="00BC6ED1">
      <w:pPr>
        <w:rPr>
          <w:b/>
          <w:sz w:val="22"/>
          <w:szCs w:val="22"/>
        </w:rPr>
      </w:pPr>
    </w:p>
    <w:p w14:paraId="5517376A" w14:textId="77777777" w:rsidR="00BC6ED1" w:rsidRPr="00BC6ED1" w:rsidRDefault="00BC6ED1" w:rsidP="00BC6ED1">
      <w:pPr>
        <w:rPr>
          <w:sz w:val="22"/>
          <w:szCs w:val="22"/>
        </w:rPr>
      </w:pPr>
      <w:r w:rsidRPr="00BC6ED1">
        <w:rPr>
          <w:b/>
          <w:sz w:val="22"/>
          <w:szCs w:val="22"/>
        </w:rPr>
        <w:t>SEARCH STRATEGY:</w:t>
      </w:r>
    </w:p>
    <w:p w14:paraId="76B5CCC6" w14:textId="77777777" w:rsidR="00BC6ED1" w:rsidRPr="00BC6ED1" w:rsidRDefault="00BC6ED1" w:rsidP="00BC6ED1">
      <w:pPr>
        <w:rPr>
          <w:sz w:val="22"/>
          <w:szCs w:val="22"/>
        </w:rPr>
      </w:pPr>
      <w:r w:rsidRPr="00BC6ED1">
        <w:rPr>
          <w:sz w:val="22"/>
          <w:szCs w:val="22"/>
        </w:rPr>
        <w:t>Rural* OR agricultur* OR wilderness* OR frontier* OR (native AND reservation*) OR farm OR farmer* OR farmers OR farming OR farm OR farms OR nonurban* OR "non-urban" OR remote* OR isolated OR "small town" OR "small towns" OR village* OR settlement* OR "Rural Population" OR "Rural Health Services" OR "Rural Health" OR "Hospitals, Rural"</w:t>
      </w:r>
    </w:p>
    <w:p w14:paraId="377DBE04" w14:textId="77777777" w:rsidR="00BC6ED1" w:rsidRPr="00BC6ED1" w:rsidRDefault="00BC6ED1" w:rsidP="00BC6ED1">
      <w:pPr>
        <w:rPr>
          <w:sz w:val="22"/>
          <w:szCs w:val="22"/>
        </w:rPr>
      </w:pPr>
      <w:r w:rsidRPr="00BC6ED1">
        <w:rPr>
          <w:sz w:val="22"/>
          <w:szCs w:val="22"/>
        </w:rPr>
        <w:t>AND</w:t>
      </w:r>
    </w:p>
    <w:p w14:paraId="6DEF837B" w14:textId="77777777" w:rsidR="00BC6ED1" w:rsidRPr="00BC6ED1" w:rsidRDefault="00BC6ED1" w:rsidP="00BC6ED1">
      <w:pPr>
        <w:rPr>
          <w:sz w:val="22"/>
          <w:szCs w:val="22"/>
        </w:rPr>
      </w:pPr>
      <w:r w:rsidRPr="00BC6ED1">
        <w:rPr>
          <w:sz w:val="22"/>
          <w:szCs w:val="22"/>
        </w:rPr>
        <w:t xml:space="preserve">"Health Personnel" OR physician* OR nurses OR nursing OR hospitalist* OR hospital staff* OR healthcare professional* OR health care professional* OR doctor OR doctors OR manpower OR workforce OR medical staff, hospital OR "family medicine" OR "internal medicine" OR pediatrician* OR pediatric* OR general surgeon* OR psychiatrist* OR geriatric* OR obstetric* OR gynecologis* OR nurse practitioner* OR physician assistant* </w:t>
      </w:r>
    </w:p>
    <w:p w14:paraId="1893F255" w14:textId="77777777" w:rsidR="00BC6ED1" w:rsidRPr="00BC6ED1" w:rsidRDefault="00BC6ED1" w:rsidP="00BC6ED1">
      <w:pPr>
        <w:rPr>
          <w:sz w:val="22"/>
          <w:szCs w:val="22"/>
        </w:rPr>
      </w:pPr>
      <w:r w:rsidRPr="00BC6ED1">
        <w:rPr>
          <w:sz w:val="22"/>
          <w:szCs w:val="22"/>
        </w:rPr>
        <w:t>AND</w:t>
      </w:r>
    </w:p>
    <w:p w14:paraId="7EC46909" w14:textId="77777777" w:rsidR="00BC6ED1" w:rsidRPr="00BC6ED1" w:rsidRDefault="00BC6ED1" w:rsidP="00BC6ED1">
      <w:pPr>
        <w:rPr>
          <w:sz w:val="22"/>
          <w:szCs w:val="22"/>
        </w:rPr>
      </w:pPr>
      <w:r w:rsidRPr="00BC6ED1">
        <w:rPr>
          <w:sz w:val="22"/>
          <w:szCs w:val="22"/>
        </w:rPr>
        <w:t>training OR train OR trained OR educat* OR graduat* OR post-graduate OR postgraduate OR college</w:t>
      </w:r>
    </w:p>
    <w:p w14:paraId="4FFE8D62" w14:textId="77777777" w:rsidR="00BC6ED1" w:rsidRPr="00BC6ED1" w:rsidRDefault="00BC6ED1" w:rsidP="00BC6ED1">
      <w:pPr>
        <w:rPr>
          <w:b/>
          <w:sz w:val="22"/>
          <w:szCs w:val="22"/>
        </w:rPr>
      </w:pPr>
    </w:p>
    <w:p w14:paraId="7382C00A" w14:textId="77777777" w:rsidR="00BC6ED1" w:rsidRPr="00BC6ED1" w:rsidRDefault="00BC6ED1" w:rsidP="00BC6ED1">
      <w:pPr>
        <w:rPr>
          <w:b/>
          <w:sz w:val="22"/>
          <w:szCs w:val="22"/>
        </w:rPr>
      </w:pPr>
    </w:p>
    <w:p w14:paraId="7A0E3EDC" w14:textId="77777777" w:rsidR="00BC6ED1" w:rsidRPr="00BC6ED1" w:rsidRDefault="00BC6ED1" w:rsidP="00BC6ED1">
      <w:pPr>
        <w:rPr>
          <w:b/>
          <w:sz w:val="22"/>
          <w:szCs w:val="22"/>
        </w:rPr>
      </w:pPr>
      <w:r w:rsidRPr="00BC6ED1">
        <w:rPr>
          <w:b/>
          <w:sz w:val="22"/>
          <w:szCs w:val="22"/>
        </w:rPr>
        <w:t>DATABASE SEARCHED &amp; TIME PERIOD COVERED:</w:t>
      </w:r>
    </w:p>
    <w:p w14:paraId="0F8E6840" w14:textId="77777777" w:rsidR="00BC6ED1" w:rsidRPr="00BC6ED1" w:rsidRDefault="00BC6ED1" w:rsidP="00BC6ED1">
      <w:pPr>
        <w:rPr>
          <w:sz w:val="22"/>
          <w:szCs w:val="22"/>
        </w:rPr>
      </w:pPr>
      <w:r w:rsidRPr="00BC6ED1">
        <w:rPr>
          <w:sz w:val="22"/>
          <w:szCs w:val="22"/>
        </w:rPr>
        <w:t>Web of Science– 1/1/200</w:t>
      </w:r>
      <w:r w:rsidR="007D7B70">
        <w:rPr>
          <w:sz w:val="22"/>
          <w:szCs w:val="22"/>
        </w:rPr>
        <w:t>5</w:t>
      </w:r>
      <w:r w:rsidRPr="00BC6ED1">
        <w:rPr>
          <w:sz w:val="22"/>
          <w:szCs w:val="22"/>
        </w:rPr>
        <w:t>-2/20/2015</w:t>
      </w:r>
    </w:p>
    <w:p w14:paraId="65420922" w14:textId="77777777" w:rsidR="00BC6ED1" w:rsidRPr="00BC6ED1" w:rsidRDefault="00BC6ED1" w:rsidP="00BC6ED1">
      <w:pPr>
        <w:rPr>
          <w:sz w:val="22"/>
          <w:szCs w:val="22"/>
        </w:rPr>
      </w:pPr>
    </w:p>
    <w:p w14:paraId="31654BCC" w14:textId="77777777" w:rsidR="00BC6ED1" w:rsidRPr="00BC6ED1" w:rsidRDefault="00BC6ED1" w:rsidP="00BC6ED1">
      <w:pPr>
        <w:rPr>
          <w:b/>
          <w:sz w:val="22"/>
          <w:szCs w:val="22"/>
        </w:rPr>
      </w:pPr>
      <w:r w:rsidRPr="00BC6ED1">
        <w:rPr>
          <w:b/>
          <w:sz w:val="22"/>
          <w:szCs w:val="22"/>
        </w:rPr>
        <w:t>LANGUAGE:</w:t>
      </w:r>
    </w:p>
    <w:p w14:paraId="1619A0E9" w14:textId="77777777" w:rsidR="00BC6ED1" w:rsidRPr="00BC6ED1" w:rsidRDefault="00BC6ED1" w:rsidP="00BC6ED1">
      <w:pPr>
        <w:rPr>
          <w:sz w:val="22"/>
          <w:szCs w:val="22"/>
        </w:rPr>
      </w:pPr>
      <w:r w:rsidRPr="00BC6ED1">
        <w:rPr>
          <w:sz w:val="22"/>
          <w:szCs w:val="22"/>
        </w:rPr>
        <w:t xml:space="preserve">  English</w:t>
      </w:r>
    </w:p>
    <w:p w14:paraId="703ECF47" w14:textId="77777777" w:rsidR="00BC6ED1" w:rsidRPr="00BC6ED1" w:rsidRDefault="00BC6ED1" w:rsidP="00BC6ED1">
      <w:pPr>
        <w:rPr>
          <w:b/>
          <w:sz w:val="22"/>
          <w:szCs w:val="22"/>
        </w:rPr>
      </w:pPr>
    </w:p>
    <w:p w14:paraId="34A2BF52" w14:textId="77777777" w:rsidR="00BC6ED1" w:rsidRPr="00BC6ED1" w:rsidRDefault="00BC6ED1" w:rsidP="00BC6ED1">
      <w:pPr>
        <w:rPr>
          <w:sz w:val="22"/>
          <w:szCs w:val="22"/>
        </w:rPr>
      </w:pPr>
      <w:r w:rsidRPr="00BC6ED1">
        <w:rPr>
          <w:b/>
          <w:sz w:val="22"/>
          <w:szCs w:val="22"/>
        </w:rPr>
        <w:t>SEARCH STRATEGY:</w:t>
      </w:r>
    </w:p>
    <w:p w14:paraId="62926F40" w14:textId="77777777" w:rsidR="00BC6ED1" w:rsidRPr="00BC6ED1" w:rsidRDefault="00BC6ED1" w:rsidP="00BC6ED1">
      <w:pPr>
        <w:rPr>
          <w:sz w:val="22"/>
          <w:szCs w:val="22"/>
        </w:rPr>
      </w:pPr>
      <w:r w:rsidRPr="00BC6ED1">
        <w:rPr>
          <w:sz w:val="22"/>
          <w:szCs w:val="22"/>
        </w:rPr>
        <w:t xml:space="preserve">ts=(Rural* OR agricultur* OR wilderness* OR frontier* OR (native AND reservation*) OR farm OR farmer* OR farmers OR farming OR farm OR farms OR nonurban* OR "non-urban" OR remote* OR isolated OR "small town" OR "small towns" OR village* OR settlement*) </w:t>
      </w:r>
    </w:p>
    <w:p w14:paraId="26C2C883" w14:textId="77777777" w:rsidR="00BC6ED1" w:rsidRPr="00BC6ED1" w:rsidRDefault="00BC6ED1" w:rsidP="00BC6ED1">
      <w:pPr>
        <w:rPr>
          <w:sz w:val="22"/>
          <w:szCs w:val="22"/>
        </w:rPr>
      </w:pPr>
      <w:r w:rsidRPr="00BC6ED1">
        <w:rPr>
          <w:sz w:val="22"/>
          <w:szCs w:val="22"/>
        </w:rPr>
        <w:t>AND</w:t>
      </w:r>
    </w:p>
    <w:p w14:paraId="19931066" w14:textId="77777777" w:rsidR="00BC6ED1" w:rsidRPr="00BC6ED1" w:rsidRDefault="00BC6ED1" w:rsidP="00BC6ED1">
      <w:pPr>
        <w:rPr>
          <w:sz w:val="22"/>
          <w:szCs w:val="22"/>
        </w:rPr>
      </w:pPr>
      <w:r w:rsidRPr="00BC6ED1">
        <w:rPr>
          <w:sz w:val="22"/>
          <w:szCs w:val="22"/>
        </w:rPr>
        <w:t xml:space="preserve"> ts=("Health Personnel" OR physician* OR nurses OR nursing OR hospitalist* OR "hospital staff" OR healthcare professional* OR health care professional* OR doctor OR doctors OR "health manpower" OR "medical staff" OR "family medicine" OR "internal medicine" OR pediatrician* OR pediatric* OR general surgeon* OR psychiatrist* OR geriatric* OR obstetric* OR gynecologis* OR nurse practitioner* OR physician assistant*)</w:t>
      </w:r>
    </w:p>
    <w:p w14:paraId="39E8E57B" w14:textId="77777777" w:rsidR="00BC6ED1" w:rsidRPr="00BC6ED1" w:rsidRDefault="00BC6ED1" w:rsidP="00BC6ED1">
      <w:pPr>
        <w:rPr>
          <w:sz w:val="22"/>
          <w:szCs w:val="22"/>
        </w:rPr>
      </w:pPr>
      <w:r w:rsidRPr="00BC6ED1">
        <w:rPr>
          <w:sz w:val="22"/>
          <w:szCs w:val="22"/>
        </w:rPr>
        <w:t>AND</w:t>
      </w:r>
    </w:p>
    <w:p w14:paraId="36B88403" w14:textId="77777777" w:rsidR="00BC6ED1" w:rsidRPr="00BC6ED1" w:rsidRDefault="00BC6ED1" w:rsidP="00BC6ED1">
      <w:pPr>
        <w:rPr>
          <w:sz w:val="22"/>
          <w:szCs w:val="22"/>
        </w:rPr>
      </w:pPr>
      <w:r w:rsidRPr="00BC6ED1">
        <w:rPr>
          <w:sz w:val="22"/>
          <w:szCs w:val="22"/>
        </w:rPr>
        <w:t>ts=(training OR train OR trained OR educat* OR graduat* OR post-graduate OR postgraduate OR college)</w:t>
      </w:r>
    </w:p>
    <w:p w14:paraId="5FAD493F" w14:textId="77777777" w:rsidR="00BC6ED1" w:rsidRPr="00BC6ED1" w:rsidRDefault="00BC6ED1" w:rsidP="00BC6ED1">
      <w:pPr>
        <w:rPr>
          <w:sz w:val="22"/>
          <w:szCs w:val="22"/>
        </w:rPr>
      </w:pPr>
      <w:r w:rsidRPr="00BC6ED1">
        <w:rPr>
          <w:sz w:val="22"/>
          <w:szCs w:val="22"/>
        </w:rPr>
        <w:t>AND</w:t>
      </w:r>
    </w:p>
    <w:p w14:paraId="15DFCDC8" w14:textId="77777777" w:rsidR="00BC6ED1" w:rsidRPr="00BC6ED1" w:rsidRDefault="00BC6ED1" w:rsidP="00BC6ED1">
      <w:pPr>
        <w:rPr>
          <w:sz w:val="22"/>
          <w:szCs w:val="22"/>
        </w:rPr>
      </w:pPr>
      <w:r w:rsidRPr="00BC6ED1">
        <w:rPr>
          <w:sz w:val="22"/>
          <w:szCs w:val="22"/>
        </w:rPr>
        <w:t>ts=(program OR programs OR project OR projects OR effort OR efforts OR evaluat* OR improv* OR success* OR efficacy OR survey* OR questionnaire*)</w:t>
      </w:r>
    </w:p>
    <w:p w14:paraId="45E6279B" w14:textId="77777777" w:rsidR="00BC6ED1" w:rsidRPr="00BC6ED1" w:rsidRDefault="00BC6ED1" w:rsidP="00BC6ED1">
      <w:pPr>
        <w:rPr>
          <w:sz w:val="22"/>
          <w:szCs w:val="22"/>
        </w:rPr>
      </w:pPr>
    </w:p>
    <w:p w14:paraId="298A36C2" w14:textId="77777777" w:rsidR="00BC6ED1" w:rsidRPr="00BC6ED1" w:rsidRDefault="00BC6ED1" w:rsidP="00BC6ED1">
      <w:pPr>
        <w:rPr>
          <w:sz w:val="22"/>
          <w:szCs w:val="22"/>
        </w:rPr>
      </w:pPr>
    </w:p>
    <w:p w14:paraId="366374F6" w14:textId="77777777" w:rsidR="00BC6ED1" w:rsidRPr="00BC6ED1" w:rsidRDefault="00BC6ED1" w:rsidP="00BC6ED1">
      <w:pPr>
        <w:rPr>
          <w:b/>
          <w:sz w:val="22"/>
          <w:szCs w:val="22"/>
        </w:rPr>
      </w:pPr>
      <w:r w:rsidRPr="00BC6ED1">
        <w:rPr>
          <w:b/>
          <w:sz w:val="22"/>
          <w:szCs w:val="22"/>
        </w:rPr>
        <w:t>==========================================================================</w:t>
      </w:r>
    </w:p>
    <w:p w14:paraId="208ADBF5" w14:textId="77777777" w:rsidR="00BC6ED1" w:rsidRPr="00BC6ED1" w:rsidRDefault="00BC6ED1" w:rsidP="00BC6ED1">
      <w:pPr>
        <w:rPr>
          <w:sz w:val="22"/>
          <w:szCs w:val="22"/>
        </w:rPr>
      </w:pPr>
    </w:p>
    <w:p w14:paraId="0A2510A3" w14:textId="77777777" w:rsidR="00BC6ED1" w:rsidRPr="00BC6ED1" w:rsidRDefault="00BC6ED1" w:rsidP="006D23CD">
      <w:pPr>
        <w:pStyle w:val="Heading4"/>
      </w:pPr>
      <w:r w:rsidRPr="00BC6ED1">
        <w:t>GENERAL:</w:t>
      </w:r>
    </w:p>
    <w:p w14:paraId="4AFBED65" w14:textId="77777777" w:rsidR="00BC6ED1" w:rsidRPr="00BC6ED1" w:rsidRDefault="00BC6ED1" w:rsidP="00BC6ED1">
      <w:pPr>
        <w:rPr>
          <w:sz w:val="22"/>
          <w:szCs w:val="22"/>
        </w:rPr>
      </w:pPr>
    </w:p>
    <w:p w14:paraId="3DCF0DAA" w14:textId="77777777" w:rsidR="00BC6ED1" w:rsidRPr="00BC6ED1" w:rsidRDefault="00BC6ED1" w:rsidP="00BC6ED1">
      <w:pPr>
        <w:rPr>
          <w:b/>
          <w:sz w:val="22"/>
          <w:szCs w:val="22"/>
        </w:rPr>
      </w:pPr>
      <w:r w:rsidRPr="00BC6ED1">
        <w:rPr>
          <w:b/>
          <w:sz w:val="22"/>
          <w:szCs w:val="22"/>
        </w:rPr>
        <w:t>DATABASE SEARCHED &amp; TIME PERIOD COVERED:</w:t>
      </w:r>
    </w:p>
    <w:p w14:paraId="4B4C01A8" w14:textId="77777777" w:rsidR="00BC6ED1" w:rsidRPr="00BC6ED1" w:rsidRDefault="00BC6ED1" w:rsidP="00BC6ED1">
      <w:pPr>
        <w:rPr>
          <w:sz w:val="22"/>
          <w:szCs w:val="22"/>
        </w:rPr>
      </w:pPr>
      <w:r w:rsidRPr="00BC6ED1">
        <w:rPr>
          <w:sz w:val="22"/>
          <w:szCs w:val="22"/>
        </w:rPr>
        <w:t>Grey Literature Report– 1/1/200</w:t>
      </w:r>
      <w:r w:rsidR="007D7B70">
        <w:rPr>
          <w:sz w:val="22"/>
          <w:szCs w:val="22"/>
        </w:rPr>
        <w:t>5</w:t>
      </w:r>
      <w:r w:rsidRPr="00BC6ED1">
        <w:rPr>
          <w:sz w:val="22"/>
          <w:szCs w:val="22"/>
        </w:rPr>
        <w:t>-1/16/2015</w:t>
      </w:r>
    </w:p>
    <w:p w14:paraId="3DE86E23" w14:textId="77777777" w:rsidR="00BC6ED1" w:rsidRPr="00BC6ED1" w:rsidRDefault="00BC6ED1" w:rsidP="00BC6ED1">
      <w:pPr>
        <w:rPr>
          <w:sz w:val="22"/>
          <w:szCs w:val="22"/>
        </w:rPr>
      </w:pPr>
    </w:p>
    <w:p w14:paraId="18D601F8" w14:textId="77777777" w:rsidR="00BC6ED1" w:rsidRPr="00BC6ED1" w:rsidRDefault="00BC6ED1" w:rsidP="00BC6ED1">
      <w:pPr>
        <w:rPr>
          <w:b/>
          <w:sz w:val="22"/>
          <w:szCs w:val="22"/>
        </w:rPr>
      </w:pPr>
      <w:r w:rsidRPr="00BC6ED1">
        <w:rPr>
          <w:b/>
          <w:sz w:val="22"/>
          <w:szCs w:val="22"/>
        </w:rPr>
        <w:t>SEARCH STRATEGY:</w:t>
      </w:r>
    </w:p>
    <w:p w14:paraId="651644FC" w14:textId="77777777" w:rsidR="00BC6ED1" w:rsidRPr="00BC6ED1" w:rsidRDefault="00BC6ED1" w:rsidP="00BC6ED1">
      <w:pPr>
        <w:rPr>
          <w:sz w:val="22"/>
          <w:szCs w:val="22"/>
        </w:rPr>
      </w:pPr>
      <w:r w:rsidRPr="00BC6ED1">
        <w:rPr>
          <w:sz w:val="22"/>
          <w:szCs w:val="22"/>
        </w:rPr>
        <w:t>rural</w:t>
      </w:r>
    </w:p>
    <w:p w14:paraId="226152BD" w14:textId="77777777" w:rsidR="00BC6ED1" w:rsidRPr="00BC6ED1" w:rsidRDefault="00BC6ED1" w:rsidP="00BC6ED1">
      <w:pPr>
        <w:rPr>
          <w:b/>
          <w:sz w:val="22"/>
          <w:szCs w:val="22"/>
        </w:rPr>
      </w:pPr>
    </w:p>
    <w:p w14:paraId="0AAFD250" w14:textId="77777777" w:rsidR="00BC6ED1" w:rsidRDefault="00BC6ED1" w:rsidP="007B52AC">
      <w:pPr>
        <w:rPr>
          <w:b/>
          <w:sz w:val="22"/>
          <w:szCs w:val="22"/>
        </w:rPr>
      </w:pPr>
    </w:p>
    <w:p w14:paraId="1623FCA4" w14:textId="77777777" w:rsidR="00076288" w:rsidRDefault="00076288">
      <w:pPr>
        <w:spacing w:after="200" w:line="276" w:lineRule="auto"/>
        <w:rPr>
          <w:b/>
          <w:sz w:val="22"/>
          <w:szCs w:val="22"/>
        </w:rPr>
      </w:pPr>
      <w:r>
        <w:rPr>
          <w:b/>
          <w:sz w:val="22"/>
          <w:szCs w:val="22"/>
        </w:rPr>
        <w:br w:type="page"/>
      </w:r>
    </w:p>
    <w:p w14:paraId="7D9FCE2E" w14:textId="77777777" w:rsidR="00076288" w:rsidRDefault="00076288" w:rsidP="00076288">
      <w:pPr>
        <w:pStyle w:val="Heading2"/>
      </w:pPr>
      <w:r>
        <w:t>Reasons for exclusion</w:t>
      </w:r>
    </w:p>
    <w:p w14:paraId="76B5BA29" w14:textId="77777777" w:rsidR="00076288" w:rsidRDefault="00076288" w:rsidP="007B52AC">
      <w:pPr>
        <w:rPr>
          <w:sz w:val="22"/>
          <w:szCs w:val="22"/>
        </w:rPr>
      </w:pPr>
    </w:p>
    <w:p w14:paraId="34B3B60D" w14:textId="77777777" w:rsidR="00076288" w:rsidRDefault="00076288" w:rsidP="00076288">
      <w:pPr>
        <w:pStyle w:val="Heading3"/>
      </w:pPr>
      <w:r w:rsidRPr="009A40D0">
        <w:t>Not a participant group of interest</w:t>
      </w:r>
    </w:p>
    <w:p w14:paraId="7403FD1F" w14:textId="77777777" w:rsidR="008D287D" w:rsidRPr="008D287D" w:rsidRDefault="008D287D" w:rsidP="008D287D">
      <w:pPr>
        <w:autoSpaceDE w:val="0"/>
        <w:autoSpaceDN w:val="0"/>
        <w:adjustRightInd w:val="0"/>
        <w:ind w:left="720" w:hanging="720"/>
        <w:rPr>
          <w:sz w:val="22"/>
          <w:szCs w:val="22"/>
        </w:rPr>
      </w:pPr>
      <w:r w:rsidRPr="008D287D">
        <w:rPr>
          <w:sz w:val="22"/>
          <w:szCs w:val="22"/>
        </w:rPr>
        <w:t>1.</w:t>
      </w:r>
      <w:r w:rsidRPr="008D287D">
        <w:rPr>
          <w:sz w:val="22"/>
          <w:szCs w:val="22"/>
        </w:rPr>
        <w:tab/>
        <w:t xml:space="preserve">Amerson, R.M.G.L.S. and a. thesis. </w:t>
      </w:r>
      <w:r w:rsidRPr="008D287D">
        <w:rPr>
          <w:i/>
          <w:iCs/>
          <w:sz w:val="22"/>
          <w:szCs w:val="22"/>
        </w:rPr>
        <w:t>Understanding the occupational choices of rural white southern males</w:t>
      </w:r>
      <w:r w:rsidRPr="008D287D">
        <w:rPr>
          <w:sz w:val="22"/>
          <w:szCs w:val="22"/>
        </w:rPr>
        <w:t>. [Book; Computer File] 2012; 1 online resource (208 p.) Dissertation: Ed. D.; Georgia Southern University; 2012.]. Available from: Host: http://digitalcommons.georgiasouthern.edu/etd/570/.</w:t>
      </w:r>
    </w:p>
    <w:p w14:paraId="581293C8" w14:textId="77777777" w:rsidR="008D287D" w:rsidRPr="008D287D" w:rsidRDefault="008D287D" w:rsidP="008D287D">
      <w:pPr>
        <w:autoSpaceDE w:val="0"/>
        <w:autoSpaceDN w:val="0"/>
        <w:adjustRightInd w:val="0"/>
        <w:ind w:left="720" w:hanging="720"/>
        <w:rPr>
          <w:sz w:val="22"/>
          <w:szCs w:val="22"/>
        </w:rPr>
      </w:pPr>
      <w:r w:rsidRPr="008D287D">
        <w:rPr>
          <w:sz w:val="22"/>
          <w:szCs w:val="22"/>
        </w:rPr>
        <w:t>2.</w:t>
      </w:r>
      <w:r w:rsidRPr="008D287D">
        <w:rPr>
          <w:sz w:val="22"/>
          <w:szCs w:val="22"/>
        </w:rPr>
        <w:tab/>
        <w:t xml:space="preserve">Bradbury, G.B., </w:t>
      </w:r>
      <w:r w:rsidRPr="008D287D">
        <w:rPr>
          <w:i/>
          <w:iCs/>
          <w:sz w:val="22"/>
          <w:szCs w:val="22"/>
        </w:rPr>
        <w:t>Retention of staff nurses in a rural hospital setting in the eastern part of North Carolina: The impact of leadership style.</w:t>
      </w:r>
      <w:r w:rsidRPr="008D287D">
        <w:rPr>
          <w:sz w:val="22"/>
          <w:szCs w:val="22"/>
        </w:rPr>
        <w:t xml:space="preserve"> Capella University, 2013. </w:t>
      </w:r>
      <w:r w:rsidRPr="008D287D">
        <w:rPr>
          <w:b/>
          <w:bCs/>
          <w:sz w:val="22"/>
          <w:szCs w:val="22"/>
        </w:rPr>
        <w:t>152</w:t>
      </w:r>
      <w:r w:rsidRPr="008D287D">
        <w:rPr>
          <w:sz w:val="22"/>
          <w:szCs w:val="22"/>
        </w:rPr>
        <w:t>.</w:t>
      </w:r>
    </w:p>
    <w:p w14:paraId="5BBC53DE" w14:textId="77777777" w:rsidR="008D287D" w:rsidRPr="008D287D" w:rsidRDefault="008D287D" w:rsidP="008D287D">
      <w:pPr>
        <w:autoSpaceDE w:val="0"/>
        <w:autoSpaceDN w:val="0"/>
        <w:adjustRightInd w:val="0"/>
        <w:ind w:left="720" w:hanging="720"/>
        <w:rPr>
          <w:sz w:val="22"/>
          <w:szCs w:val="22"/>
        </w:rPr>
      </w:pPr>
      <w:r w:rsidRPr="008D287D">
        <w:rPr>
          <w:sz w:val="22"/>
          <w:szCs w:val="22"/>
        </w:rPr>
        <w:t>3.</w:t>
      </w:r>
      <w:r w:rsidRPr="008D287D">
        <w:rPr>
          <w:sz w:val="22"/>
          <w:szCs w:val="22"/>
        </w:rPr>
        <w:tab/>
        <w:t xml:space="preserve">Bratt, M.M., </w:t>
      </w:r>
      <w:r w:rsidRPr="008D287D">
        <w:rPr>
          <w:i/>
          <w:iCs/>
          <w:sz w:val="22"/>
          <w:szCs w:val="22"/>
        </w:rPr>
        <w:t>Retaining the next generation of nurses: the Wisconsin nurse residency program provides a continuum of support.</w:t>
      </w:r>
      <w:r w:rsidRPr="008D287D">
        <w:rPr>
          <w:sz w:val="22"/>
          <w:szCs w:val="22"/>
        </w:rPr>
        <w:t xml:space="preserve"> J Contin Educ Nurs, 2009. </w:t>
      </w:r>
      <w:r w:rsidRPr="008D287D">
        <w:rPr>
          <w:b/>
          <w:bCs/>
          <w:sz w:val="22"/>
          <w:szCs w:val="22"/>
        </w:rPr>
        <w:t>40</w:t>
      </w:r>
      <w:r w:rsidRPr="008D287D">
        <w:rPr>
          <w:sz w:val="22"/>
          <w:szCs w:val="22"/>
        </w:rPr>
        <w:t>(9): p. 416-25.</w:t>
      </w:r>
    </w:p>
    <w:p w14:paraId="62EA6149" w14:textId="77777777" w:rsidR="008D287D" w:rsidRPr="008D287D" w:rsidRDefault="008D287D" w:rsidP="008D287D">
      <w:pPr>
        <w:autoSpaceDE w:val="0"/>
        <w:autoSpaceDN w:val="0"/>
        <w:adjustRightInd w:val="0"/>
        <w:ind w:left="720" w:hanging="720"/>
        <w:rPr>
          <w:sz w:val="22"/>
          <w:szCs w:val="22"/>
        </w:rPr>
      </w:pPr>
      <w:r w:rsidRPr="008D287D">
        <w:rPr>
          <w:sz w:val="22"/>
          <w:szCs w:val="22"/>
        </w:rPr>
        <w:t>4.</w:t>
      </w:r>
      <w:r w:rsidRPr="008D287D">
        <w:rPr>
          <w:sz w:val="22"/>
          <w:szCs w:val="22"/>
        </w:rPr>
        <w:tab/>
        <w:t xml:space="preserve">Cramer, M., et al., </w:t>
      </w:r>
      <w:r w:rsidRPr="008D287D">
        <w:rPr>
          <w:i/>
          <w:iCs/>
          <w:sz w:val="22"/>
          <w:szCs w:val="22"/>
        </w:rPr>
        <w:t>Comparative analysis of urban and rural nursing workforce shortages in Nebraska hospitals.</w:t>
      </w:r>
      <w:r w:rsidRPr="008D287D">
        <w:rPr>
          <w:sz w:val="22"/>
          <w:szCs w:val="22"/>
        </w:rPr>
        <w:t xml:space="preserve"> Policy Polit Nurs Pract, 2006. </w:t>
      </w:r>
      <w:r w:rsidRPr="008D287D">
        <w:rPr>
          <w:b/>
          <w:bCs/>
          <w:sz w:val="22"/>
          <w:szCs w:val="22"/>
        </w:rPr>
        <w:t>7</w:t>
      </w:r>
      <w:r w:rsidRPr="008D287D">
        <w:rPr>
          <w:sz w:val="22"/>
          <w:szCs w:val="22"/>
        </w:rPr>
        <w:t>(4): p. 248-60.</w:t>
      </w:r>
    </w:p>
    <w:p w14:paraId="54A30E1A" w14:textId="77777777" w:rsidR="008D287D" w:rsidRPr="008D287D" w:rsidRDefault="008D287D" w:rsidP="008D287D">
      <w:pPr>
        <w:autoSpaceDE w:val="0"/>
        <w:autoSpaceDN w:val="0"/>
        <w:adjustRightInd w:val="0"/>
        <w:ind w:left="720" w:hanging="720"/>
        <w:rPr>
          <w:sz w:val="22"/>
          <w:szCs w:val="22"/>
        </w:rPr>
      </w:pPr>
      <w:r w:rsidRPr="008D287D">
        <w:rPr>
          <w:sz w:val="22"/>
          <w:szCs w:val="22"/>
        </w:rPr>
        <w:t>5.</w:t>
      </w:r>
      <w:r w:rsidRPr="008D287D">
        <w:rPr>
          <w:sz w:val="22"/>
          <w:szCs w:val="22"/>
        </w:rPr>
        <w:tab/>
        <w:t xml:space="preserve">Crump, W.J., et al., </w:t>
      </w:r>
      <w:r w:rsidRPr="008D287D">
        <w:rPr>
          <w:i/>
          <w:iCs/>
          <w:sz w:val="22"/>
          <w:szCs w:val="22"/>
        </w:rPr>
        <w:t>A Rural Pathways Program for High School Students: Reinforcing a Sense of Place.</w:t>
      </w:r>
      <w:r w:rsidRPr="008D287D">
        <w:rPr>
          <w:sz w:val="22"/>
          <w:szCs w:val="22"/>
        </w:rPr>
        <w:t xml:space="preserve"> Family Medicine, 2014. </w:t>
      </w:r>
      <w:r w:rsidRPr="008D287D">
        <w:rPr>
          <w:b/>
          <w:bCs/>
          <w:sz w:val="22"/>
          <w:szCs w:val="22"/>
        </w:rPr>
        <w:t>46</w:t>
      </w:r>
      <w:r w:rsidRPr="008D287D">
        <w:rPr>
          <w:sz w:val="22"/>
          <w:szCs w:val="22"/>
        </w:rPr>
        <w:t>(9): p. 713-717.</w:t>
      </w:r>
    </w:p>
    <w:p w14:paraId="0E60DA75" w14:textId="77777777" w:rsidR="008D287D" w:rsidRPr="008D287D" w:rsidRDefault="008D287D" w:rsidP="008D287D">
      <w:pPr>
        <w:autoSpaceDE w:val="0"/>
        <w:autoSpaceDN w:val="0"/>
        <w:adjustRightInd w:val="0"/>
        <w:ind w:left="720" w:hanging="720"/>
        <w:rPr>
          <w:sz w:val="22"/>
          <w:szCs w:val="22"/>
        </w:rPr>
      </w:pPr>
      <w:r w:rsidRPr="008D287D">
        <w:rPr>
          <w:sz w:val="22"/>
          <w:szCs w:val="22"/>
        </w:rPr>
        <w:t>6.</w:t>
      </w:r>
      <w:r w:rsidRPr="008D287D">
        <w:rPr>
          <w:sz w:val="22"/>
          <w:szCs w:val="22"/>
        </w:rPr>
        <w:tab/>
        <w:t xml:space="preserve">DeOnna, J., </w:t>
      </w:r>
      <w:r w:rsidRPr="008D287D">
        <w:rPr>
          <w:i/>
          <w:iCs/>
          <w:sz w:val="22"/>
          <w:szCs w:val="22"/>
        </w:rPr>
        <w:t>Rural healthcare manager academy: a best practice in Pennsylvania workforce development.</w:t>
      </w:r>
      <w:r w:rsidRPr="008D287D">
        <w:rPr>
          <w:sz w:val="22"/>
          <w:szCs w:val="22"/>
        </w:rPr>
        <w:t xml:space="preserve"> Pa Nurse, 2008. </w:t>
      </w:r>
      <w:r w:rsidRPr="008D287D">
        <w:rPr>
          <w:b/>
          <w:bCs/>
          <w:sz w:val="22"/>
          <w:szCs w:val="22"/>
        </w:rPr>
        <w:t>63</w:t>
      </w:r>
      <w:r w:rsidRPr="008D287D">
        <w:rPr>
          <w:sz w:val="22"/>
          <w:szCs w:val="22"/>
        </w:rPr>
        <w:t>(4): p. 14-6.</w:t>
      </w:r>
    </w:p>
    <w:p w14:paraId="34A97A45" w14:textId="77777777" w:rsidR="008D287D" w:rsidRPr="008D287D" w:rsidRDefault="008D287D" w:rsidP="008D287D">
      <w:pPr>
        <w:autoSpaceDE w:val="0"/>
        <w:autoSpaceDN w:val="0"/>
        <w:adjustRightInd w:val="0"/>
        <w:ind w:left="720" w:hanging="720"/>
        <w:rPr>
          <w:sz w:val="22"/>
          <w:szCs w:val="22"/>
        </w:rPr>
      </w:pPr>
      <w:r w:rsidRPr="008D287D">
        <w:rPr>
          <w:sz w:val="22"/>
          <w:szCs w:val="22"/>
        </w:rPr>
        <w:t>7.</w:t>
      </w:r>
      <w:r w:rsidRPr="008D287D">
        <w:rPr>
          <w:sz w:val="22"/>
          <w:szCs w:val="22"/>
        </w:rPr>
        <w:tab/>
        <w:t xml:space="preserve">deValpine, M.G., </w:t>
      </w:r>
      <w:r w:rsidRPr="008D287D">
        <w:rPr>
          <w:i/>
          <w:iCs/>
          <w:sz w:val="22"/>
          <w:szCs w:val="22"/>
        </w:rPr>
        <w:t>Extreme nursing: a qualitative assessment of nurse retention in a remote setting.</w:t>
      </w:r>
      <w:r w:rsidRPr="008D287D">
        <w:rPr>
          <w:sz w:val="22"/>
          <w:szCs w:val="22"/>
        </w:rPr>
        <w:t xml:space="preserve"> Rural Remote Health, 2014. </w:t>
      </w:r>
      <w:r w:rsidRPr="008D287D">
        <w:rPr>
          <w:b/>
          <w:bCs/>
          <w:sz w:val="22"/>
          <w:szCs w:val="22"/>
        </w:rPr>
        <w:t>14</w:t>
      </w:r>
      <w:r w:rsidRPr="008D287D">
        <w:rPr>
          <w:sz w:val="22"/>
          <w:szCs w:val="22"/>
        </w:rPr>
        <w:t>(3): p. 2859.</w:t>
      </w:r>
    </w:p>
    <w:p w14:paraId="64C472A5" w14:textId="77777777" w:rsidR="008D287D" w:rsidRPr="008D287D" w:rsidRDefault="008D287D" w:rsidP="008D287D">
      <w:pPr>
        <w:autoSpaceDE w:val="0"/>
        <w:autoSpaceDN w:val="0"/>
        <w:adjustRightInd w:val="0"/>
        <w:ind w:left="720" w:hanging="720"/>
        <w:rPr>
          <w:sz w:val="22"/>
          <w:szCs w:val="22"/>
        </w:rPr>
      </w:pPr>
      <w:r w:rsidRPr="008D287D">
        <w:rPr>
          <w:sz w:val="22"/>
          <w:szCs w:val="22"/>
        </w:rPr>
        <w:t>8.</w:t>
      </w:r>
      <w:r w:rsidRPr="008D287D">
        <w:rPr>
          <w:sz w:val="22"/>
          <w:szCs w:val="22"/>
        </w:rPr>
        <w:tab/>
        <w:t xml:space="preserve">Freeman, V.A., R.T. Slifkin, and P.D. Patterson, </w:t>
      </w:r>
      <w:r w:rsidRPr="008D287D">
        <w:rPr>
          <w:i/>
          <w:iCs/>
          <w:sz w:val="22"/>
          <w:szCs w:val="22"/>
        </w:rPr>
        <w:t>Recruitment and retention in rural and urban EMS: results from a national survey of local EMS directors.</w:t>
      </w:r>
      <w:r w:rsidRPr="008D287D">
        <w:rPr>
          <w:sz w:val="22"/>
          <w:szCs w:val="22"/>
        </w:rPr>
        <w:t xml:space="preserve"> J Public Health Manag Pract, 2009. </w:t>
      </w:r>
      <w:r w:rsidRPr="008D287D">
        <w:rPr>
          <w:b/>
          <w:bCs/>
          <w:sz w:val="22"/>
          <w:szCs w:val="22"/>
        </w:rPr>
        <w:t>15</w:t>
      </w:r>
      <w:r w:rsidRPr="008D287D">
        <w:rPr>
          <w:sz w:val="22"/>
          <w:szCs w:val="22"/>
        </w:rPr>
        <w:t>(3): p. 246-52.</w:t>
      </w:r>
    </w:p>
    <w:p w14:paraId="5F6F0C04" w14:textId="77777777" w:rsidR="008D287D" w:rsidRPr="008D287D" w:rsidRDefault="008D287D" w:rsidP="008D287D">
      <w:pPr>
        <w:autoSpaceDE w:val="0"/>
        <w:autoSpaceDN w:val="0"/>
        <w:adjustRightInd w:val="0"/>
        <w:ind w:left="720" w:hanging="720"/>
        <w:rPr>
          <w:sz w:val="22"/>
          <w:szCs w:val="22"/>
        </w:rPr>
      </w:pPr>
      <w:r w:rsidRPr="008D287D">
        <w:rPr>
          <w:sz w:val="22"/>
          <w:szCs w:val="22"/>
        </w:rPr>
        <w:t>9.</w:t>
      </w:r>
      <w:r w:rsidRPr="008D287D">
        <w:rPr>
          <w:sz w:val="22"/>
          <w:szCs w:val="22"/>
        </w:rPr>
        <w:tab/>
        <w:t xml:space="preserve">Fu, M.C., et al., </w:t>
      </w:r>
      <w:r w:rsidRPr="008D287D">
        <w:rPr>
          <w:i/>
          <w:iCs/>
          <w:sz w:val="22"/>
          <w:szCs w:val="22"/>
        </w:rPr>
        <w:t>Longitudinal urban-rural discrepancies in the US orthopaedic surgeon workforce.</w:t>
      </w:r>
      <w:r w:rsidRPr="008D287D">
        <w:rPr>
          <w:sz w:val="22"/>
          <w:szCs w:val="22"/>
        </w:rPr>
        <w:t xml:space="preserve"> Clin Orthop Relat Res, 2013. </w:t>
      </w:r>
      <w:r w:rsidRPr="008D287D">
        <w:rPr>
          <w:b/>
          <w:bCs/>
          <w:sz w:val="22"/>
          <w:szCs w:val="22"/>
        </w:rPr>
        <w:t>471</w:t>
      </w:r>
      <w:r w:rsidRPr="008D287D">
        <w:rPr>
          <w:sz w:val="22"/>
          <w:szCs w:val="22"/>
        </w:rPr>
        <w:t>(10): p. 3074-81.</w:t>
      </w:r>
    </w:p>
    <w:p w14:paraId="422CDAC2" w14:textId="77777777" w:rsidR="008D287D" w:rsidRPr="008D287D" w:rsidRDefault="008D287D" w:rsidP="008D287D">
      <w:pPr>
        <w:autoSpaceDE w:val="0"/>
        <w:autoSpaceDN w:val="0"/>
        <w:adjustRightInd w:val="0"/>
        <w:ind w:left="720" w:hanging="720"/>
        <w:rPr>
          <w:sz w:val="22"/>
          <w:szCs w:val="22"/>
        </w:rPr>
      </w:pPr>
      <w:r w:rsidRPr="008D287D">
        <w:rPr>
          <w:sz w:val="22"/>
          <w:szCs w:val="22"/>
        </w:rPr>
        <w:t>10.</w:t>
      </w:r>
      <w:r w:rsidRPr="008D287D">
        <w:rPr>
          <w:sz w:val="22"/>
          <w:szCs w:val="22"/>
        </w:rPr>
        <w:tab/>
        <w:t xml:space="preserve">Gifford, V.M., </w:t>
      </w:r>
      <w:r w:rsidRPr="008D287D">
        <w:rPr>
          <w:i/>
          <w:iCs/>
          <w:sz w:val="22"/>
          <w:szCs w:val="22"/>
        </w:rPr>
        <w:t>Factors that contribute to rural provider retention, service utilization, and engagement in mentorship by cultural experts</w:t>
      </w:r>
      <w:r w:rsidRPr="008D287D">
        <w:rPr>
          <w:sz w:val="22"/>
          <w:szCs w:val="22"/>
        </w:rPr>
        <w:t>. 2012. p. xiii, 208 leaves ; 28 cm. Dissertation: Thesis (Ph.D.)--University of Alaska Anchorage, 2012.; Thesis (Ph.D.)--University of Alaska Fairbanks, 2012.</w:t>
      </w:r>
    </w:p>
    <w:p w14:paraId="4DD10E21" w14:textId="77777777" w:rsidR="008D287D" w:rsidRPr="008D287D" w:rsidRDefault="008D287D" w:rsidP="008D287D">
      <w:pPr>
        <w:autoSpaceDE w:val="0"/>
        <w:autoSpaceDN w:val="0"/>
        <w:adjustRightInd w:val="0"/>
        <w:ind w:left="720" w:hanging="720"/>
        <w:rPr>
          <w:sz w:val="22"/>
          <w:szCs w:val="22"/>
        </w:rPr>
      </w:pPr>
      <w:r w:rsidRPr="008D287D">
        <w:rPr>
          <w:sz w:val="22"/>
          <w:szCs w:val="22"/>
        </w:rPr>
        <w:t>11.</w:t>
      </w:r>
      <w:r w:rsidRPr="008D287D">
        <w:rPr>
          <w:sz w:val="22"/>
          <w:szCs w:val="22"/>
        </w:rPr>
        <w:tab/>
        <w:t xml:space="preserve">Gossler, H.E. </w:t>
      </w:r>
      <w:r w:rsidRPr="008D287D">
        <w:rPr>
          <w:i/>
          <w:iCs/>
          <w:sz w:val="22"/>
          <w:szCs w:val="22"/>
        </w:rPr>
        <w:t>Reducing the rural physician shortage in the Pacific Northwest incentivizing rural physicians through financial reimbursement</w:t>
      </w:r>
      <w:r w:rsidRPr="008D287D">
        <w:rPr>
          <w:sz w:val="22"/>
          <w:szCs w:val="22"/>
        </w:rPr>
        <w:t>. [Internet Resource; Computer File] 2011  [cited 2012 April 13]; 1 online resource (vi, 37 p.) Dissertation: Thesis (M.P.A.)--Washington State University, December 2011.; M.P.A.; Washington State University; 2011.]. Available from: http://www.dissertations.wsu.edu/Thesis/Fall2011/h_gossler_112211.pdf</w:t>
      </w:r>
    </w:p>
    <w:p w14:paraId="7A6CCF16" w14:textId="77777777" w:rsidR="008D287D" w:rsidRPr="008D287D" w:rsidRDefault="008D287D" w:rsidP="008D287D">
      <w:pPr>
        <w:autoSpaceDE w:val="0"/>
        <w:autoSpaceDN w:val="0"/>
        <w:adjustRightInd w:val="0"/>
        <w:ind w:left="720" w:hanging="720"/>
        <w:rPr>
          <w:sz w:val="22"/>
          <w:szCs w:val="22"/>
        </w:rPr>
      </w:pPr>
      <w:r w:rsidRPr="008D287D">
        <w:rPr>
          <w:sz w:val="22"/>
          <w:szCs w:val="22"/>
        </w:rPr>
        <w:t>12.</w:t>
      </w:r>
      <w:r w:rsidRPr="008D287D">
        <w:rPr>
          <w:sz w:val="22"/>
          <w:szCs w:val="22"/>
        </w:rPr>
        <w:tab/>
        <w:t xml:space="preserve">Grauer, J.N. and M.C. Fu, </w:t>
      </w:r>
      <w:r w:rsidRPr="008D287D">
        <w:rPr>
          <w:i/>
          <w:iCs/>
          <w:sz w:val="22"/>
          <w:szCs w:val="22"/>
        </w:rPr>
        <w:t>Editor's spotlight/take 5: longitudinal urban-rural discrepancies in the US orthopaedic surgeon workforce. Interview by Seth S. Leopold.</w:t>
      </w:r>
      <w:r w:rsidRPr="008D287D">
        <w:rPr>
          <w:sz w:val="22"/>
          <w:szCs w:val="22"/>
        </w:rPr>
        <w:t xml:space="preserve"> Clin Orthop Relat Res, 2013. </w:t>
      </w:r>
      <w:r w:rsidRPr="008D287D">
        <w:rPr>
          <w:b/>
          <w:bCs/>
          <w:sz w:val="22"/>
          <w:szCs w:val="22"/>
        </w:rPr>
        <w:t>471</w:t>
      </w:r>
      <w:r w:rsidRPr="008D287D">
        <w:rPr>
          <w:sz w:val="22"/>
          <w:szCs w:val="22"/>
        </w:rPr>
        <w:t>(10): p. 3071-3.</w:t>
      </w:r>
    </w:p>
    <w:p w14:paraId="3B516F63" w14:textId="77777777" w:rsidR="008D287D" w:rsidRPr="008D287D" w:rsidRDefault="008D287D" w:rsidP="008D287D">
      <w:pPr>
        <w:autoSpaceDE w:val="0"/>
        <w:autoSpaceDN w:val="0"/>
        <w:adjustRightInd w:val="0"/>
        <w:ind w:left="720" w:hanging="720"/>
        <w:rPr>
          <w:sz w:val="22"/>
          <w:szCs w:val="22"/>
        </w:rPr>
      </w:pPr>
      <w:r w:rsidRPr="008D287D">
        <w:rPr>
          <w:sz w:val="22"/>
          <w:szCs w:val="22"/>
        </w:rPr>
        <w:t>13.</w:t>
      </w:r>
      <w:r w:rsidRPr="008D287D">
        <w:rPr>
          <w:sz w:val="22"/>
          <w:szCs w:val="22"/>
        </w:rPr>
        <w:tab/>
        <w:t xml:space="preserve">Greenwood, J.E., </w:t>
      </w:r>
      <w:r w:rsidRPr="008D287D">
        <w:rPr>
          <w:i/>
          <w:iCs/>
          <w:sz w:val="22"/>
          <w:szCs w:val="22"/>
        </w:rPr>
        <w:t>The impact of geography, training, and experience on scope of practice among Certified Registered Nurse Anesthetists.</w:t>
      </w:r>
      <w:r w:rsidRPr="008D287D">
        <w:rPr>
          <w:sz w:val="22"/>
          <w:szCs w:val="22"/>
        </w:rPr>
        <w:t xml:space="preserve"> Virginia Commonwealth University, 2014. </w:t>
      </w:r>
      <w:r w:rsidRPr="008D287D">
        <w:rPr>
          <w:b/>
          <w:bCs/>
          <w:sz w:val="22"/>
          <w:szCs w:val="22"/>
        </w:rPr>
        <w:t>176</w:t>
      </w:r>
      <w:r w:rsidRPr="008D287D">
        <w:rPr>
          <w:sz w:val="22"/>
          <w:szCs w:val="22"/>
        </w:rPr>
        <w:t>.</w:t>
      </w:r>
    </w:p>
    <w:p w14:paraId="3E2AEE20" w14:textId="77777777" w:rsidR="008D287D" w:rsidRPr="008D287D" w:rsidRDefault="008D287D" w:rsidP="008D287D">
      <w:pPr>
        <w:autoSpaceDE w:val="0"/>
        <w:autoSpaceDN w:val="0"/>
        <w:adjustRightInd w:val="0"/>
        <w:ind w:left="720" w:hanging="720"/>
        <w:rPr>
          <w:sz w:val="22"/>
          <w:szCs w:val="22"/>
        </w:rPr>
      </w:pPr>
      <w:r w:rsidRPr="008D287D">
        <w:rPr>
          <w:sz w:val="22"/>
          <w:szCs w:val="22"/>
        </w:rPr>
        <w:t>14.</w:t>
      </w:r>
      <w:r w:rsidRPr="008D287D">
        <w:rPr>
          <w:sz w:val="22"/>
          <w:szCs w:val="22"/>
        </w:rPr>
        <w:tab/>
        <w:t xml:space="preserve">Hauenstein, E.J., et al., </w:t>
      </w:r>
      <w:r w:rsidRPr="008D287D">
        <w:rPr>
          <w:i/>
          <w:iCs/>
          <w:sz w:val="22"/>
          <w:szCs w:val="22"/>
        </w:rPr>
        <w:t>A Model to Develop Nurse Leaders for Rural Practice.</w:t>
      </w:r>
      <w:r w:rsidRPr="008D287D">
        <w:rPr>
          <w:sz w:val="22"/>
          <w:szCs w:val="22"/>
        </w:rPr>
        <w:t xml:space="preserve"> Journal of Professional Nursing, 2014. </w:t>
      </w:r>
      <w:r w:rsidRPr="008D287D">
        <w:rPr>
          <w:b/>
          <w:bCs/>
          <w:sz w:val="22"/>
          <w:szCs w:val="22"/>
        </w:rPr>
        <w:t>30</w:t>
      </w:r>
      <w:r w:rsidRPr="008D287D">
        <w:rPr>
          <w:sz w:val="22"/>
          <w:szCs w:val="22"/>
        </w:rPr>
        <w:t>(6): p. 463-73.</w:t>
      </w:r>
    </w:p>
    <w:p w14:paraId="0FFE0E34" w14:textId="77777777" w:rsidR="008D287D" w:rsidRPr="008D287D" w:rsidRDefault="008D287D" w:rsidP="008D287D">
      <w:pPr>
        <w:autoSpaceDE w:val="0"/>
        <w:autoSpaceDN w:val="0"/>
        <w:adjustRightInd w:val="0"/>
        <w:ind w:left="720" w:hanging="720"/>
        <w:rPr>
          <w:sz w:val="22"/>
          <w:szCs w:val="22"/>
        </w:rPr>
      </w:pPr>
      <w:r w:rsidRPr="008D287D">
        <w:rPr>
          <w:sz w:val="22"/>
          <w:szCs w:val="22"/>
        </w:rPr>
        <w:t>15.</w:t>
      </w:r>
      <w:r w:rsidRPr="008D287D">
        <w:rPr>
          <w:sz w:val="22"/>
          <w:szCs w:val="22"/>
        </w:rPr>
        <w:tab/>
        <w:t xml:space="preserve">Herrmann, J.A. and R.C. Hershow, </w:t>
      </w:r>
      <w:r w:rsidRPr="008D287D">
        <w:rPr>
          <w:i/>
          <w:iCs/>
          <w:sz w:val="22"/>
          <w:szCs w:val="22"/>
        </w:rPr>
        <w:t>One Medicine, one university: The DVM/MPH program at the University of Illinois.</w:t>
      </w:r>
      <w:r w:rsidRPr="008D287D">
        <w:rPr>
          <w:sz w:val="22"/>
          <w:szCs w:val="22"/>
        </w:rPr>
        <w:t xml:space="preserve"> Journal of Veterinary Medical Education, 2008. </w:t>
      </w:r>
      <w:r w:rsidRPr="008D287D">
        <w:rPr>
          <w:b/>
          <w:bCs/>
          <w:sz w:val="22"/>
          <w:szCs w:val="22"/>
        </w:rPr>
        <w:t>35</w:t>
      </w:r>
      <w:r w:rsidRPr="008D287D">
        <w:rPr>
          <w:sz w:val="22"/>
          <w:szCs w:val="22"/>
        </w:rPr>
        <w:t>(2): p. 194-198.</w:t>
      </w:r>
    </w:p>
    <w:p w14:paraId="2073ACCC" w14:textId="77777777" w:rsidR="008D287D" w:rsidRPr="008D287D" w:rsidRDefault="008D287D" w:rsidP="008D287D">
      <w:pPr>
        <w:autoSpaceDE w:val="0"/>
        <w:autoSpaceDN w:val="0"/>
        <w:adjustRightInd w:val="0"/>
        <w:ind w:left="720" w:hanging="720"/>
        <w:rPr>
          <w:sz w:val="22"/>
          <w:szCs w:val="22"/>
        </w:rPr>
      </w:pPr>
      <w:r w:rsidRPr="008D287D">
        <w:rPr>
          <w:sz w:val="22"/>
          <w:szCs w:val="22"/>
        </w:rPr>
        <w:t>16.</w:t>
      </w:r>
      <w:r w:rsidRPr="008D287D">
        <w:rPr>
          <w:sz w:val="22"/>
          <w:szCs w:val="22"/>
        </w:rPr>
        <w:tab/>
        <w:t xml:space="preserve">Hughes, J., et al., </w:t>
      </w:r>
      <w:r w:rsidRPr="008D287D">
        <w:rPr>
          <w:i/>
          <w:iCs/>
          <w:sz w:val="22"/>
          <w:szCs w:val="22"/>
        </w:rPr>
        <w:t>Disparities in how parents are learning about the human papillomavirus vaccine.</w:t>
      </w:r>
      <w:r w:rsidRPr="008D287D">
        <w:rPr>
          <w:sz w:val="22"/>
          <w:szCs w:val="22"/>
        </w:rPr>
        <w:t xml:space="preserve"> Cancer Epidemiol Biomarkers Prev, 2009. </w:t>
      </w:r>
      <w:r w:rsidRPr="008D287D">
        <w:rPr>
          <w:b/>
          <w:bCs/>
          <w:sz w:val="22"/>
          <w:szCs w:val="22"/>
        </w:rPr>
        <w:t>18</w:t>
      </w:r>
      <w:r w:rsidRPr="008D287D">
        <w:rPr>
          <w:sz w:val="22"/>
          <w:szCs w:val="22"/>
        </w:rPr>
        <w:t>(2): p. 363-72.</w:t>
      </w:r>
    </w:p>
    <w:p w14:paraId="10B8C1AA" w14:textId="77777777" w:rsidR="008D287D" w:rsidRPr="008D287D" w:rsidRDefault="008D287D" w:rsidP="008D287D">
      <w:pPr>
        <w:autoSpaceDE w:val="0"/>
        <w:autoSpaceDN w:val="0"/>
        <w:adjustRightInd w:val="0"/>
        <w:ind w:left="720" w:hanging="720"/>
        <w:rPr>
          <w:sz w:val="22"/>
          <w:szCs w:val="22"/>
        </w:rPr>
      </w:pPr>
      <w:r w:rsidRPr="008D287D">
        <w:rPr>
          <w:sz w:val="22"/>
          <w:szCs w:val="22"/>
        </w:rPr>
        <w:t>17.</w:t>
      </w:r>
      <w:r w:rsidRPr="008D287D">
        <w:rPr>
          <w:sz w:val="22"/>
          <w:szCs w:val="22"/>
        </w:rPr>
        <w:tab/>
        <w:t xml:space="preserve">Kruger, G.J., </w:t>
      </w:r>
      <w:r w:rsidRPr="008D287D">
        <w:rPr>
          <w:i/>
          <w:iCs/>
          <w:sz w:val="22"/>
          <w:szCs w:val="22"/>
        </w:rPr>
        <w:t>Perceived factors affecting nurse recruitment in northwest Minnesota.</w:t>
      </w:r>
      <w:r w:rsidRPr="008D287D">
        <w:rPr>
          <w:sz w:val="22"/>
          <w:szCs w:val="22"/>
        </w:rPr>
        <w:t xml:space="preserve"> University of North Dakota, 2009. </w:t>
      </w:r>
      <w:r w:rsidRPr="008D287D">
        <w:rPr>
          <w:b/>
          <w:bCs/>
          <w:sz w:val="22"/>
          <w:szCs w:val="22"/>
        </w:rPr>
        <w:t>102</w:t>
      </w:r>
      <w:r w:rsidRPr="008D287D">
        <w:rPr>
          <w:sz w:val="22"/>
          <w:szCs w:val="22"/>
        </w:rPr>
        <w:t>.</w:t>
      </w:r>
    </w:p>
    <w:p w14:paraId="1AEA490A" w14:textId="77777777" w:rsidR="008D287D" w:rsidRPr="008D287D" w:rsidRDefault="008D287D" w:rsidP="008D287D">
      <w:pPr>
        <w:autoSpaceDE w:val="0"/>
        <w:autoSpaceDN w:val="0"/>
        <w:adjustRightInd w:val="0"/>
        <w:ind w:left="720" w:hanging="720"/>
        <w:rPr>
          <w:sz w:val="22"/>
          <w:szCs w:val="22"/>
        </w:rPr>
      </w:pPr>
      <w:r w:rsidRPr="008D287D">
        <w:rPr>
          <w:sz w:val="22"/>
          <w:szCs w:val="22"/>
        </w:rPr>
        <w:t>18.</w:t>
      </w:r>
      <w:r w:rsidRPr="008D287D">
        <w:rPr>
          <w:sz w:val="22"/>
          <w:szCs w:val="22"/>
        </w:rPr>
        <w:tab/>
        <w:t xml:space="preserve">Meyer, D., et al., </w:t>
      </w:r>
      <w:r w:rsidRPr="008D287D">
        <w:rPr>
          <w:i/>
          <w:iCs/>
          <w:sz w:val="22"/>
          <w:szCs w:val="22"/>
        </w:rPr>
        <w:t>Recruiting and retaining mental health professionals to rural communities: an interdisciplinary course in Appalachia.</w:t>
      </w:r>
      <w:r w:rsidRPr="008D287D">
        <w:rPr>
          <w:sz w:val="22"/>
          <w:szCs w:val="22"/>
        </w:rPr>
        <w:t xml:space="preserve"> J Rural Health, 2005. </w:t>
      </w:r>
      <w:r w:rsidRPr="008D287D">
        <w:rPr>
          <w:b/>
          <w:bCs/>
          <w:sz w:val="22"/>
          <w:szCs w:val="22"/>
        </w:rPr>
        <w:t>21</w:t>
      </w:r>
      <w:r w:rsidRPr="008D287D">
        <w:rPr>
          <w:sz w:val="22"/>
          <w:szCs w:val="22"/>
        </w:rPr>
        <w:t>(1): p. 86-91.</w:t>
      </w:r>
    </w:p>
    <w:p w14:paraId="2900B38A" w14:textId="77777777" w:rsidR="008D287D" w:rsidRPr="008D287D" w:rsidRDefault="008D287D" w:rsidP="008D287D">
      <w:pPr>
        <w:autoSpaceDE w:val="0"/>
        <w:autoSpaceDN w:val="0"/>
        <w:adjustRightInd w:val="0"/>
        <w:ind w:left="720" w:hanging="720"/>
        <w:rPr>
          <w:sz w:val="22"/>
          <w:szCs w:val="22"/>
        </w:rPr>
      </w:pPr>
      <w:r w:rsidRPr="008D287D">
        <w:rPr>
          <w:sz w:val="22"/>
          <w:szCs w:val="22"/>
        </w:rPr>
        <w:t>19.</w:t>
      </w:r>
      <w:r w:rsidRPr="008D287D">
        <w:rPr>
          <w:sz w:val="22"/>
          <w:szCs w:val="22"/>
        </w:rPr>
        <w:tab/>
        <w:t xml:space="preserve">Molanari, D.L., A. Jaiswal, and T. Hollinger-Forrest, </w:t>
      </w:r>
      <w:r w:rsidRPr="008D287D">
        <w:rPr>
          <w:i/>
          <w:iCs/>
          <w:sz w:val="22"/>
          <w:szCs w:val="22"/>
        </w:rPr>
        <w:t>Rural Nurses: Lifestyle Preferences and Education Perceptions.</w:t>
      </w:r>
      <w:r w:rsidRPr="008D287D">
        <w:rPr>
          <w:sz w:val="22"/>
          <w:szCs w:val="22"/>
        </w:rPr>
        <w:t xml:space="preserve"> Online Journal of Rural Nursing &amp; Health Care, 2011. </w:t>
      </w:r>
      <w:r w:rsidRPr="008D287D">
        <w:rPr>
          <w:b/>
          <w:bCs/>
          <w:sz w:val="22"/>
          <w:szCs w:val="22"/>
        </w:rPr>
        <w:t>11</w:t>
      </w:r>
      <w:r w:rsidRPr="008D287D">
        <w:rPr>
          <w:sz w:val="22"/>
          <w:szCs w:val="22"/>
        </w:rPr>
        <w:t>(2): p. 16-26.</w:t>
      </w:r>
    </w:p>
    <w:p w14:paraId="1AF483BC" w14:textId="77777777" w:rsidR="008D287D" w:rsidRPr="008D287D" w:rsidRDefault="008D287D" w:rsidP="008D287D">
      <w:pPr>
        <w:autoSpaceDE w:val="0"/>
        <w:autoSpaceDN w:val="0"/>
        <w:adjustRightInd w:val="0"/>
        <w:ind w:left="720" w:hanging="720"/>
        <w:rPr>
          <w:sz w:val="22"/>
          <w:szCs w:val="22"/>
        </w:rPr>
      </w:pPr>
      <w:r w:rsidRPr="008D287D">
        <w:rPr>
          <w:sz w:val="22"/>
          <w:szCs w:val="22"/>
        </w:rPr>
        <w:t>20.</w:t>
      </w:r>
      <w:r w:rsidRPr="008D287D">
        <w:rPr>
          <w:sz w:val="22"/>
          <w:szCs w:val="22"/>
        </w:rPr>
        <w:tab/>
        <w:t xml:space="preserve">Murray, M.F., et al., </w:t>
      </w:r>
      <w:r w:rsidRPr="008D287D">
        <w:rPr>
          <w:i/>
          <w:iCs/>
          <w:sz w:val="22"/>
          <w:szCs w:val="22"/>
        </w:rPr>
        <w:t>The rural pipeline: building a strong nursing workforce through academic and service partnerships.</w:t>
      </w:r>
      <w:r w:rsidRPr="008D287D">
        <w:rPr>
          <w:sz w:val="22"/>
          <w:szCs w:val="22"/>
        </w:rPr>
        <w:t xml:space="preserve"> Nurs Clin North Am, 2011. </w:t>
      </w:r>
      <w:r w:rsidRPr="008D287D">
        <w:rPr>
          <w:b/>
          <w:bCs/>
          <w:sz w:val="22"/>
          <w:szCs w:val="22"/>
        </w:rPr>
        <w:t>46</w:t>
      </w:r>
      <w:r w:rsidRPr="008D287D">
        <w:rPr>
          <w:sz w:val="22"/>
          <w:szCs w:val="22"/>
        </w:rPr>
        <w:t>(1): p. 107-21.</w:t>
      </w:r>
    </w:p>
    <w:p w14:paraId="316E8B87" w14:textId="77777777" w:rsidR="008D287D" w:rsidRPr="008D287D" w:rsidRDefault="008D287D" w:rsidP="008D287D">
      <w:pPr>
        <w:autoSpaceDE w:val="0"/>
        <w:autoSpaceDN w:val="0"/>
        <w:adjustRightInd w:val="0"/>
        <w:ind w:left="720" w:hanging="720"/>
        <w:rPr>
          <w:sz w:val="22"/>
          <w:szCs w:val="22"/>
        </w:rPr>
      </w:pPr>
      <w:r w:rsidRPr="008D287D">
        <w:rPr>
          <w:sz w:val="22"/>
          <w:szCs w:val="22"/>
        </w:rPr>
        <w:t>21.</w:t>
      </w:r>
      <w:r w:rsidRPr="008D287D">
        <w:rPr>
          <w:sz w:val="22"/>
          <w:szCs w:val="22"/>
        </w:rPr>
        <w:tab/>
        <w:t xml:space="preserve">Nayar, P., et al., </w:t>
      </w:r>
      <w:r w:rsidRPr="008D287D">
        <w:rPr>
          <w:i/>
          <w:iCs/>
          <w:sz w:val="22"/>
          <w:szCs w:val="22"/>
        </w:rPr>
        <w:t>Preventable hospitalizations: does rurality or non-physician clinician supply matter?</w:t>
      </w:r>
      <w:r w:rsidRPr="008D287D">
        <w:rPr>
          <w:sz w:val="22"/>
          <w:szCs w:val="22"/>
        </w:rPr>
        <w:t xml:space="preserve"> J Community Health, 2012. </w:t>
      </w:r>
      <w:r w:rsidRPr="008D287D">
        <w:rPr>
          <w:b/>
          <w:bCs/>
          <w:sz w:val="22"/>
          <w:szCs w:val="22"/>
        </w:rPr>
        <w:t>37</w:t>
      </w:r>
      <w:r w:rsidRPr="008D287D">
        <w:rPr>
          <w:sz w:val="22"/>
          <w:szCs w:val="22"/>
        </w:rPr>
        <w:t>(2): p. 487-94.</w:t>
      </w:r>
    </w:p>
    <w:p w14:paraId="78EB97C6" w14:textId="77777777" w:rsidR="008D287D" w:rsidRPr="008D287D" w:rsidRDefault="008D287D" w:rsidP="008D287D">
      <w:pPr>
        <w:autoSpaceDE w:val="0"/>
        <w:autoSpaceDN w:val="0"/>
        <w:adjustRightInd w:val="0"/>
        <w:ind w:left="720" w:hanging="720"/>
        <w:rPr>
          <w:sz w:val="22"/>
          <w:szCs w:val="22"/>
        </w:rPr>
      </w:pPr>
      <w:r w:rsidRPr="008D287D">
        <w:rPr>
          <w:sz w:val="22"/>
          <w:szCs w:val="22"/>
        </w:rPr>
        <w:t>22.</w:t>
      </w:r>
      <w:r w:rsidRPr="008D287D">
        <w:rPr>
          <w:sz w:val="22"/>
          <w:szCs w:val="22"/>
        </w:rPr>
        <w:tab/>
        <w:t xml:space="preserve">Nelson, W., et al., </w:t>
      </w:r>
      <w:r w:rsidRPr="008D287D">
        <w:rPr>
          <w:i/>
          <w:iCs/>
          <w:sz w:val="22"/>
          <w:szCs w:val="22"/>
        </w:rPr>
        <w:t>New Hampshire critical access hospitals: CEOs' report on ethical challenges.</w:t>
      </w:r>
      <w:r w:rsidRPr="008D287D">
        <w:rPr>
          <w:sz w:val="22"/>
          <w:szCs w:val="22"/>
        </w:rPr>
        <w:t xml:space="preserve"> J Healthc Manag, 2009. </w:t>
      </w:r>
      <w:r w:rsidRPr="008D287D">
        <w:rPr>
          <w:b/>
          <w:bCs/>
          <w:sz w:val="22"/>
          <w:szCs w:val="22"/>
        </w:rPr>
        <w:t>54</w:t>
      </w:r>
      <w:r w:rsidRPr="008D287D">
        <w:rPr>
          <w:sz w:val="22"/>
          <w:szCs w:val="22"/>
        </w:rPr>
        <w:t>(4): p. 273-83; discussion 283-4.</w:t>
      </w:r>
    </w:p>
    <w:p w14:paraId="012A900D" w14:textId="77777777" w:rsidR="008D287D" w:rsidRPr="008D287D" w:rsidRDefault="008D287D" w:rsidP="008D287D">
      <w:pPr>
        <w:autoSpaceDE w:val="0"/>
        <w:autoSpaceDN w:val="0"/>
        <w:adjustRightInd w:val="0"/>
        <w:ind w:left="720" w:hanging="720"/>
        <w:rPr>
          <w:sz w:val="22"/>
          <w:szCs w:val="22"/>
        </w:rPr>
      </w:pPr>
      <w:r w:rsidRPr="008D287D">
        <w:rPr>
          <w:sz w:val="22"/>
          <w:szCs w:val="22"/>
        </w:rPr>
        <w:t>23.</w:t>
      </w:r>
      <w:r w:rsidRPr="008D287D">
        <w:rPr>
          <w:sz w:val="22"/>
          <w:szCs w:val="22"/>
        </w:rPr>
        <w:tab/>
        <w:t xml:space="preserve">Pruthi, R.S., et al., </w:t>
      </w:r>
      <w:r w:rsidRPr="008D287D">
        <w:rPr>
          <w:i/>
          <w:iCs/>
          <w:sz w:val="22"/>
          <w:szCs w:val="22"/>
        </w:rPr>
        <w:t>Recent trends in the urology workforce in the United States.</w:t>
      </w:r>
      <w:r w:rsidRPr="008D287D">
        <w:rPr>
          <w:sz w:val="22"/>
          <w:szCs w:val="22"/>
        </w:rPr>
        <w:t xml:space="preserve"> Urology, 2013. </w:t>
      </w:r>
      <w:r w:rsidRPr="008D287D">
        <w:rPr>
          <w:b/>
          <w:bCs/>
          <w:sz w:val="22"/>
          <w:szCs w:val="22"/>
        </w:rPr>
        <w:t>82</w:t>
      </w:r>
      <w:r w:rsidRPr="008D287D">
        <w:rPr>
          <w:sz w:val="22"/>
          <w:szCs w:val="22"/>
        </w:rPr>
        <w:t>(5): p. 987-93.</w:t>
      </w:r>
    </w:p>
    <w:p w14:paraId="58E505C8" w14:textId="77777777" w:rsidR="008D287D" w:rsidRPr="008D287D" w:rsidRDefault="008D287D" w:rsidP="008D287D">
      <w:pPr>
        <w:autoSpaceDE w:val="0"/>
        <w:autoSpaceDN w:val="0"/>
        <w:adjustRightInd w:val="0"/>
        <w:ind w:left="720" w:hanging="720"/>
        <w:rPr>
          <w:sz w:val="22"/>
          <w:szCs w:val="22"/>
        </w:rPr>
      </w:pPr>
      <w:r w:rsidRPr="008D287D">
        <w:rPr>
          <w:sz w:val="22"/>
          <w:szCs w:val="22"/>
        </w:rPr>
        <w:t>24.</w:t>
      </w:r>
      <w:r w:rsidRPr="008D287D">
        <w:rPr>
          <w:sz w:val="22"/>
          <w:szCs w:val="22"/>
        </w:rPr>
        <w:tab/>
        <w:t xml:space="preserve">Rhyne, R.L., et al., </w:t>
      </w:r>
      <w:r w:rsidRPr="008D287D">
        <w:rPr>
          <w:i/>
          <w:iCs/>
          <w:sz w:val="22"/>
          <w:szCs w:val="22"/>
        </w:rPr>
        <w:t>Interdisciplinary health education and career choice in rural and underserved areas.</w:t>
      </w:r>
      <w:r w:rsidRPr="008D287D">
        <w:rPr>
          <w:sz w:val="22"/>
          <w:szCs w:val="22"/>
        </w:rPr>
        <w:t xml:space="preserve"> Medical Education, 2006. </w:t>
      </w:r>
      <w:r w:rsidRPr="008D287D">
        <w:rPr>
          <w:b/>
          <w:bCs/>
          <w:sz w:val="22"/>
          <w:szCs w:val="22"/>
        </w:rPr>
        <w:t>40</w:t>
      </w:r>
      <w:r w:rsidRPr="008D287D">
        <w:rPr>
          <w:sz w:val="22"/>
          <w:szCs w:val="22"/>
        </w:rPr>
        <w:t>(6): p. 504-513.</w:t>
      </w:r>
    </w:p>
    <w:p w14:paraId="651BB94C" w14:textId="77777777" w:rsidR="008D287D" w:rsidRPr="008D287D" w:rsidRDefault="008D287D" w:rsidP="008D287D">
      <w:pPr>
        <w:autoSpaceDE w:val="0"/>
        <w:autoSpaceDN w:val="0"/>
        <w:adjustRightInd w:val="0"/>
        <w:ind w:left="720" w:hanging="720"/>
        <w:rPr>
          <w:sz w:val="22"/>
          <w:szCs w:val="22"/>
        </w:rPr>
      </w:pPr>
      <w:r w:rsidRPr="008D287D">
        <w:rPr>
          <w:sz w:val="22"/>
          <w:szCs w:val="22"/>
        </w:rPr>
        <w:t>25.</w:t>
      </w:r>
      <w:r w:rsidRPr="008D287D">
        <w:rPr>
          <w:sz w:val="22"/>
          <w:szCs w:val="22"/>
        </w:rPr>
        <w:tab/>
        <w:t xml:space="preserve">Rohatinsky, N.K. and S. Jahner, </w:t>
      </w:r>
      <w:r w:rsidRPr="008D287D">
        <w:rPr>
          <w:i/>
          <w:iCs/>
          <w:sz w:val="22"/>
          <w:szCs w:val="22"/>
        </w:rPr>
        <w:t>Supporting nurses' transition to rural healthcare environments through mentorship.</w:t>
      </w:r>
      <w:r w:rsidRPr="008D287D">
        <w:rPr>
          <w:sz w:val="22"/>
          <w:szCs w:val="22"/>
        </w:rPr>
        <w:t xml:space="preserve"> Rural Remote Health, 2016. </w:t>
      </w:r>
      <w:r w:rsidRPr="008D287D">
        <w:rPr>
          <w:b/>
          <w:bCs/>
          <w:sz w:val="22"/>
          <w:szCs w:val="22"/>
        </w:rPr>
        <w:t>16</w:t>
      </w:r>
      <w:r w:rsidRPr="008D287D">
        <w:rPr>
          <w:sz w:val="22"/>
          <w:szCs w:val="22"/>
        </w:rPr>
        <w:t>(1): p. 3637.</w:t>
      </w:r>
    </w:p>
    <w:p w14:paraId="73A096A3" w14:textId="77777777" w:rsidR="008D287D" w:rsidRPr="008D287D" w:rsidRDefault="008D287D" w:rsidP="008D287D">
      <w:pPr>
        <w:autoSpaceDE w:val="0"/>
        <w:autoSpaceDN w:val="0"/>
        <w:adjustRightInd w:val="0"/>
        <w:ind w:left="720" w:hanging="720"/>
        <w:rPr>
          <w:sz w:val="22"/>
          <w:szCs w:val="22"/>
        </w:rPr>
      </w:pPr>
      <w:r w:rsidRPr="008D287D">
        <w:rPr>
          <w:sz w:val="22"/>
          <w:szCs w:val="22"/>
        </w:rPr>
        <w:t>26.</w:t>
      </w:r>
      <w:r w:rsidRPr="008D287D">
        <w:rPr>
          <w:sz w:val="22"/>
          <w:szCs w:val="22"/>
        </w:rPr>
        <w:tab/>
        <w:t xml:space="preserve">Skillman, S.M., </w:t>
      </w:r>
      <w:r w:rsidRPr="008D287D">
        <w:rPr>
          <w:i/>
          <w:iCs/>
          <w:sz w:val="22"/>
          <w:szCs w:val="22"/>
        </w:rPr>
        <w:t>Changes in the rural registered nurse workforce from 1980 to 2004</w:t>
      </w:r>
      <w:r w:rsidRPr="008D287D">
        <w:rPr>
          <w:sz w:val="22"/>
          <w:szCs w:val="22"/>
        </w:rPr>
        <w:t>. Final report. 2007, Seattle: WWAMI Center for Health Workforce Studies, University of Washington, School of Medicine, Dept. of Family Medicine. 16 p.</w:t>
      </w:r>
    </w:p>
    <w:p w14:paraId="72BFD8FB" w14:textId="77777777" w:rsidR="008D287D" w:rsidRPr="008D287D" w:rsidRDefault="008D287D" w:rsidP="008D287D">
      <w:pPr>
        <w:autoSpaceDE w:val="0"/>
        <w:autoSpaceDN w:val="0"/>
        <w:adjustRightInd w:val="0"/>
        <w:ind w:left="720" w:hanging="720"/>
        <w:rPr>
          <w:sz w:val="22"/>
          <w:szCs w:val="22"/>
        </w:rPr>
      </w:pPr>
      <w:r w:rsidRPr="008D287D">
        <w:rPr>
          <w:sz w:val="22"/>
          <w:szCs w:val="22"/>
        </w:rPr>
        <w:t>27.</w:t>
      </w:r>
      <w:r w:rsidRPr="008D287D">
        <w:rPr>
          <w:sz w:val="22"/>
          <w:szCs w:val="22"/>
        </w:rPr>
        <w:tab/>
        <w:t xml:space="preserve">Slagle, D.R. </w:t>
      </w:r>
      <w:r w:rsidRPr="008D287D">
        <w:rPr>
          <w:i/>
          <w:iCs/>
          <w:sz w:val="22"/>
          <w:szCs w:val="22"/>
        </w:rPr>
        <w:t>Rural Versus Urban: Tennessee Health Administratorsâ Strategies on Recruitment and Retention for Allied Health Professionals</w:t>
      </w:r>
      <w:r w:rsidRPr="008D287D">
        <w:rPr>
          <w:sz w:val="22"/>
          <w:szCs w:val="22"/>
        </w:rPr>
        <w:t>. [Internet Resource] 2010; Available from: http://etd-submit.etsu.edu/etd/theses/available/etd-0702110-121920/</w:t>
      </w:r>
    </w:p>
    <w:p w14:paraId="638081BA" w14:textId="77777777" w:rsidR="008D287D" w:rsidRPr="008D287D" w:rsidRDefault="008D287D" w:rsidP="008D287D">
      <w:pPr>
        <w:autoSpaceDE w:val="0"/>
        <w:autoSpaceDN w:val="0"/>
        <w:adjustRightInd w:val="0"/>
        <w:ind w:left="720" w:hanging="720"/>
        <w:rPr>
          <w:sz w:val="22"/>
          <w:szCs w:val="22"/>
        </w:rPr>
      </w:pPr>
      <w:r w:rsidRPr="008D287D">
        <w:rPr>
          <w:sz w:val="22"/>
          <w:szCs w:val="22"/>
        </w:rPr>
        <w:t>28.</w:t>
      </w:r>
      <w:r w:rsidRPr="008D287D">
        <w:rPr>
          <w:sz w:val="22"/>
          <w:szCs w:val="22"/>
        </w:rPr>
        <w:tab/>
        <w:t xml:space="preserve">Sullivan, D. and L. Rohlfsen, </w:t>
      </w:r>
      <w:r w:rsidRPr="008D287D">
        <w:rPr>
          <w:i/>
          <w:iCs/>
          <w:sz w:val="22"/>
          <w:szCs w:val="22"/>
        </w:rPr>
        <w:t>Professional Politics and the Challenge of Anesthesia Availability in Rural Hospitals</w:t>
      </w:r>
      <w:r w:rsidRPr="008D287D">
        <w:rPr>
          <w:sz w:val="22"/>
          <w:szCs w:val="22"/>
        </w:rPr>
        <w:t xml:space="preserve">, in </w:t>
      </w:r>
      <w:r w:rsidRPr="008D287D">
        <w:rPr>
          <w:i/>
          <w:iCs/>
          <w:sz w:val="22"/>
          <w:szCs w:val="22"/>
        </w:rPr>
        <w:t>Inequalities and Disparities in Health Care and Health: Concerns of Patients, Providers and Insurers</w:t>
      </w:r>
      <w:r w:rsidRPr="008D287D">
        <w:rPr>
          <w:sz w:val="22"/>
          <w:szCs w:val="22"/>
        </w:rPr>
        <w:t>. 2007, Emerald Group Publishing Limited: Bingley. p. 149-167.</w:t>
      </w:r>
    </w:p>
    <w:p w14:paraId="53FDA492" w14:textId="77777777" w:rsidR="008D287D" w:rsidRPr="008D287D" w:rsidRDefault="008D287D" w:rsidP="008D287D">
      <w:pPr>
        <w:autoSpaceDE w:val="0"/>
        <w:autoSpaceDN w:val="0"/>
        <w:adjustRightInd w:val="0"/>
        <w:ind w:left="720" w:hanging="720"/>
        <w:rPr>
          <w:sz w:val="22"/>
          <w:szCs w:val="22"/>
        </w:rPr>
      </w:pPr>
      <w:r w:rsidRPr="008D287D">
        <w:rPr>
          <w:sz w:val="22"/>
          <w:szCs w:val="22"/>
        </w:rPr>
        <w:t>29.</w:t>
      </w:r>
      <w:r w:rsidRPr="008D287D">
        <w:rPr>
          <w:sz w:val="22"/>
          <w:szCs w:val="22"/>
        </w:rPr>
        <w:tab/>
        <w:t xml:space="preserve">Thaker, S.I., et al., </w:t>
      </w:r>
      <w:r w:rsidRPr="008D287D">
        <w:rPr>
          <w:i/>
          <w:iCs/>
          <w:sz w:val="22"/>
          <w:szCs w:val="22"/>
        </w:rPr>
        <w:t>Service-linked scholarships, loans, and loan repayment programs for nurses in the Southeast.</w:t>
      </w:r>
      <w:r w:rsidRPr="008D287D">
        <w:rPr>
          <w:sz w:val="22"/>
          <w:szCs w:val="22"/>
        </w:rPr>
        <w:t xml:space="preserve"> Journal of Professional Nursing, 2008. </w:t>
      </w:r>
      <w:r w:rsidRPr="008D287D">
        <w:rPr>
          <w:b/>
          <w:bCs/>
          <w:sz w:val="22"/>
          <w:szCs w:val="22"/>
        </w:rPr>
        <w:t>24</w:t>
      </w:r>
      <w:r w:rsidRPr="008D287D">
        <w:rPr>
          <w:sz w:val="22"/>
          <w:szCs w:val="22"/>
        </w:rPr>
        <w:t>(2): p. 122-30.</w:t>
      </w:r>
    </w:p>
    <w:p w14:paraId="449F5360" w14:textId="77777777" w:rsidR="008D287D" w:rsidRPr="008D287D" w:rsidRDefault="008D287D" w:rsidP="008D287D">
      <w:pPr>
        <w:autoSpaceDE w:val="0"/>
        <w:autoSpaceDN w:val="0"/>
        <w:adjustRightInd w:val="0"/>
        <w:ind w:left="720" w:hanging="720"/>
        <w:rPr>
          <w:sz w:val="22"/>
          <w:szCs w:val="22"/>
        </w:rPr>
      </w:pPr>
      <w:r w:rsidRPr="008D287D">
        <w:rPr>
          <w:sz w:val="22"/>
          <w:szCs w:val="22"/>
        </w:rPr>
        <w:t>30.</w:t>
      </w:r>
      <w:r w:rsidRPr="008D287D">
        <w:rPr>
          <w:sz w:val="22"/>
          <w:szCs w:val="22"/>
        </w:rPr>
        <w:tab/>
        <w:t xml:space="preserve">Trepanier, A., et al., </w:t>
      </w:r>
      <w:r w:rsidRPr="008D287D">
        <w:rPr>
          <w:i/>
          <w:iCs/>
          <w:sz w:val="22"/>
          <w:szCs w:val="22"/>
        </w:rPr>
        <w:t>Factors associated with intended and effective settlement of nursing students and newly graduated nurses in a rural setting after graduation: a mixed-methods review.</w:t>
      </w:r>
      <w:r w:rsidRPr="008D287D">
        <w:rPr>
          <w:sz w:val="22"/>
          <w:szCs w:val="22"/>
        </w:rPr>
        <w:t xml:space="preserve"> Int J Nurs Stud, 2013. </w:t>
      </w:r>
      <w:r w:rsidRPr="008D287D">
        <w:rPr>
          <w:b/>
          <w:bCs/>
          <w:sz w:val="22"/>
          <w:szCs w:val="22"/>
        </w:rPr>
        <w:t>50</w:t>
      </w:r>
      <w:r w:rsidRPr="008D287D">
        <w:rPr>
          <w:sz w:val="22"/>
          <w:szCs w:val="22"/>
        </w:rPr>
        <w:t>(3): p. 314-25.</w:t>
      </w:r>
    </w:p>
    <w:p w14:paraId="2F4E57A7" w14:textId="77777777" w:rsidR="008D287D" w:rsidRPr="008D287D" w:rsidRDefault="008D287D" w:rsidP="008D287D">
      <w:pPr>
        <w:autoSpaceDE w:val="0"/>
        <w:autoSpaceDN w:val="0"/>
        <w:adjustRightInd w:val="0"/>
        <w:ind w:left="720" w:hanging="720"/>
        <w:rPr>
          <w:sz w:val="22"/>
          <w:szCs w:val="22"/>
        </w:rPr>
      </w:pPr>
      <w:r w:rsidRPr="008D287D">
        <w:rPr>
          <w:sz w:val="22"/>
          <w:szCs w:val="22"/>
        </w:rPr>
        <w:t>31.</w:t>
      </w:r>
      <w:r w:rsidRPr="008D287D">
        <w:rPr>
          <w:sz w:val="22"/>
          <w:szCs w:val="22"/>
        </w:rPr>
        <w:tab/>
        <w:t xml:space="preserve">Wachtel, R.E. and F. Dexter, </w:t>
      </w:r>
      <w:r w:rsidRPr="008D287D">
        <w:rPr>
          <w:i/>
          <w:iCs/>
          <w:sz w:val="22"/>
          <w:szCs w:val="22"/>
        </w:rPr>
        <w:t>Training rotations at hospitals as a recruitment tool for Certified Registered Nurse Anesthetists.</w:t>
      </w:r>
      <w:r w:rsidRPr="008D287D">
        <w:rPr>
          <w:sz w:val="22"/>
          <w:szCs w:val="22"/>
        </w:rPr>
        <w:t xml:space="preserve"> Aana j, 2012. </w:t>
      </w:r>
      <w:r w:rsidRPr="008D287D">
        <w:rPr>
          <w:b/>
          <w:bCs/>
          <w:sz w:val="22"/>
          <w:szCs w:val="22"/>
        </w:rPr>
        <w:t>80</w:t>
      </w:r>
      <w:r w:rsidRPr="008D287D">
        <w:rPr>
          <w:sz w:val="22"/>
          <w:szCs w:val="22"/>
        </w:rPr>
        <w:t>(4 Suppl): p. S45-8.</w:t>
      </w:r>
    </w:p>
    <w:p w14:paraId="6B8569F9" w14:textId="77777777" w:rsidR="008D287D" w:rsidRPr="008D287D" w:rsidRDefault="008D287D" w:rsidP="008D287D">
      <w:pPr>
        <w:autoSpaceDE w:val="0"/>
        <w:autoSpaceDN w:val="0"/>
        <w:adjustRightInd w:val="0"/>
        <w:ind w:left="720" w:hanging="720"/>
        <w:rPr>
          <w:sz w:val="22"/>
          <w:szCs w:val="22"/>
        </w:rPr>
      </w:pPr>
      <w:r w:rsidRPr="008D287D">
        <w:rPr>
          <w:sz w:val="22"/>
          <w:szCs w:val="22"/>
        </w:rPr>
        <w:t>32.</w:t>
      </w:r>
      <w:r w:rsidRPr="008D287D">
        <w:rPr>
          <w:sz w:val="22"/>
          <w:szCs w:val="22"/>
        </w:rPr>
        <w:tab/>
        <w:t xml:space="preserve">Weichel, D., </w:t>
      </w:r>
      <w:r w:rsidRPr="008D287D">
        <w:rPr>
          <w:i/>
          <w:iCs/>
          <w:sz w:val="22"/>
          <w:szCs w:val="22"/>
        </w:rPr>
        <w:t>Orthopedic surgery in rural American hospitals: a survey of rural hospital administrators.</w:t>
      </w:r>
      <w:r w:rsidRPr="008D287D">
        <w:rPr>
          <w:sz w:val="22"/>
          <w:szCs w:val="22"/>
        </w:rPr>
        <w:t xml:space="preserve"> J Rural Health, 2012. </w:t>
      </w:r>
      <w:r w:rsidRPr="008D287D">
        <w:rPr>
          <w:b/>
          <w:bCs/>
          <w:sz w:val="22"/>
          <w:szCs w:val="22"/>
        </w:rPr>
        <w:t>28</w:t>
      </w:r>
      <w:r w:rsidRPr="008D287D">
        <w:rPr>
          <w:sz w:val="22"/>
          <w:szCs w:val="22"/>
        </w:rPr>
        <w:t>(2): p. 137-41.</w:t>
      </w:r>
    </w:p>
    <w:p w14:paraId="2F103CDF" w14:textId="4F8170E7" w:rsidR="00076288" w:rsidRDefault="00076288" w:rsidP="007B52AC">
      <w:pPr>
        <w:rPr>
          <w:sz w:val="22"/>
          <w:szCs w:val="22"/>
        </w:rPr>
      </w:pPr>
    </w:p>
    <w:p w14:paraId="1CFC095C" w14:textId="77777777" w:rsidR="00076288" w:rsidRDefault="009A40D0" w:rsidP="009A40D0">
      <w:pPr>
        <w:pStyle w:val="Heading3"/>
      </w:pPr>
      <w:r>
        <w:t>Not a training program of interest or exposure factor predicting practicing in rural care</w:t>
      </w:r>
    </w:p>
    <w:p w14:paraId="454C9CBF" w14:textId="77777777" w:rsidR="005D4D5D" w:rsidRPr="005D4D5D" w:rsidRDefault="005D4D5D" w:rsidP="005D4D5D">
      <w:pPr>
        <w:autoSpaceDE w:val="0"/>
        <w:autoSpaceDN w:val="0"/>
        <w:adjustRightInd w:val="0"/>
        <w:ind w:left="720" w:hanging="720"/>
        <w:rPr>
          <w:sz w:val="22"/>
          <w:szCs w:val="22"/>
        </w:rPr>
      </w:pPr>
      <w:r w:rsidRPr="005D4D5D">
        <w:rPr>
          <w:sz w:val="22"/>
          <w:szCs w:val="22"/>
        </w:rPr>
        <w:t>1.</w:t>
      </w:r>
      <w:r w:rsidRPr="005D4D5D">
        <w:rPr>
          <w:sz w:val="22"/>
          <w:szCs w:val="22"/>
        </w:rPr>
        <w:tab/>
      </w:r>
      <w:r w:rsidRPr="005D4D5D">
        <w:rPr>
          <w:i/>
          <w:iCs/>
          <w:sz w:val="22"/>
          <w:szCs w:val="22"/>
        </w:rPr>
        <w:t>Bringing health care to the heartland : an evaluation of Minnesota's loan forgiveness programs for select health care occupations</w:t>
      </w:r>
      <w:r w:rsidRPr="005D4D5D">
        <w:rPr>
          <w:sz w:val="22"/>
          <w:szCs w:val="22"/>
        </w:rPr>
        <w:t>. 2007, [Minnesota]: Minnesota Dept. of Health, Office of Rural Health and Primary Care. 47 p.</w:t>
      </w:r>
    </w:p>
    <w:p w14:paraId="27262CCC" w14:textId="77777777" w:rsidR="005D4D5D" w:rsidRPr="005D4D5D" w:rsidRDefault="005D4D5D" w:rsidP="005D4D5D">
      <w:pPr>
        <w:autoSpaceDE w:val="0"/>
        <w:autoSpaceDN w:val="0"/>
        <w:adjustRightInd w:val="0"/>
        <w:ind w:left="720" w:hanging="720"/>
        <w:rPr>
          <w:sz w:val="22"/>
          <w:szCs w:val="22"/>
        </w:rPr>
      </w:pPr>
      <w:r w:rsidRPr="005D4D5D">
        <w:rPr>
          <w:sz w:val="22"/>
          <w:szCs w:val="22"/>
        </w:rPr>
        <w:t>2.</w:t>
      </w:r>
      <w:r w:rsidRPr="005D4D5D">
        <w:rPr>
          <w:sz w:val="22"/>
          <w:szCs w:val="22"/>
        </w:rPr>
        <w:tab/>
        <w:t xml:space="preserve">Anderson, D.M., et al., </w:t>
      </w:r>
      <w:r w:rsidRPr="005D4D5D">
        <w:rPr>
          <w:i/>
          <w:iCs/>
          <w:sz w:val="22"/>
          <w:szCs w:val="22"/>
        </w:rPr>
        <w:t>Increasing the medical school applicant pool: a key to training more rural physicians.</w:t>
      </w:r>
      <w:r w:rsidRPr="005D4D5D">
        <w:rPr>
          <w:sz w:val="22"/>
          <w:szCs w:val="22"/>
        </w:rPr>
        <w:t xml:space="preserve"> J Ky Med Assoc, 2009. </w:t>
      </w:r>
      <w:r w:rsidRPr="005D4D5D">
        <w:rPr>
          <w:b/>
          <w:bCs/>
          <w:sz w:val="22"/>
          <w:szCs w:val="22"/>
        </w:rPr>
        <w:t>107</w:t>
      </w:r>
      <w:r w:rsidRPr="005D4D5D">
        <w:rPr>
          <w:sz w:val="22"/>
          <w:szCs w:val="22"/>
        </w:rPr>
        <w:t>(9): p. 355-60.</w:t>
      </w:r>
    </w:p>
    <w:p w14:paraId="7E9146AD" w14:textId="77777777" w:rsidR="005D4D5D" w:rsidRPr="005D4D5D" w:rsidRDefault="005D4D5D" w:rsidP="005D4D5D">
      <w:pPr>
        <w:autoSpaceDE w:val="0"/>
        <w:autoSpaceDN w:val="0"/>
        <w:adjustRightInd w:val="0"/>
        <w:ind w:left="720" w:hanging="720"/>
        <w:rPr>
          <w:sz w:val="22"/>
          <w:szCs w:val="22"/>
        </w:rPr>
      </w:pPr>
      <w:r w:rsidRPr="005D4D5D">
        <w:rPr>
          <w:sz w:val="22"/>
          <w:szCs w:val="22"/>
        </w:rPr>
        <w:t>3.</w:t>
      </w:r>
      <w:r w:rsidRPr="005D4D5D">
        <w:rPr>
          <w:sz w:val="22"/>
          <w:szCs w:val="22"/>
        </w:rPr>
        <w:tab/>
        <w:t xml:space="preserve">Branch, K., </w:t>
      </w:r>
      <w:r w:rsidRPr="005D4D5D">
        <w:rPr>
          <w:i/>
          <w:iCs/>
          <w:sz w:val="22"/>
          <w:szCs w:val="22"/>
        </w:rPr>
        <w:t>Alaska’s Health Workforce Vacancy Study: 2012 Findings Report. August 2014</w:t>
      </w:r>
      <w:r w:rsidRPr="005D4D5D">
        <w:rPr>
          <w:sz w:val="22"/>
          <w:szCs w:val="22"/>
        </w:rPr>
        <w:t>. 2014, Alaska Center for Rural Health,  Alaska’s Area Health Education Center, University of Alaska Anchorage: Anchorage, AK.</w:t>
      </w:r>
    </w:p>
    <w:p w14:paraId="2651605F" w14:textId="77777777" w:rsidR="005D4D5D" w:rsidRPr="005D4D5D" w:rsidRDefault="005D4D5D" w:rsidP="005D4D5D">
      <w:pPr>
        <w:autoSpaceDE w:val="0"/>
        <w:autoSpaceDN w:val="0"/>
        <w:adjustRightInd w:val="0"/>
        <w:ind w:left="720" w:hanging="720"/>
        <w:rPr>
          <w:sz w:val="22"/>
          <w:szCs w:val="22"/>
        </w:rPr>
      </w:pPr>
      <w:r w:rsidRPr="005D4D5D">
        <w:rPr>
          <w:sz w:val="22"/>
          <w:szCs w:val="22"/>
        </w:rPr>
        <w:t>4.</w:t>
      </w:r>
      <w:r w:rsidRPr="005D4D5D">
        <w:rPr>
          <w:sz w:val="22"/>
          <w:szCs w:val="22"/>
        </w:rPr>
        <w:tab/>
        <w:t xml:space="preserve">Camargo, C.A., Jr., et al., </w:t>
      </w:r>
      <w:r w:rsidRPr="005D4D5D">
        <w:rPr>
          <w:i/>
          <w:iCs/>
          <w:sz w:val="22"/>
          <w:szCs w:val="22"/>
        </w:rPr>
        <w:t>Assessment of emergency physician workforce needs in the United States, 2005.</w:t>
      </w:r>
      <w:r w:rsidRPr="005D4D5D">
        <w:rPr>
          <w:sz w:val="22"/>
          <w:szCs w:val="22"/>
        </w:rPr>
        <w:t xml:space="preserve"> Acad Emerg Med, 2008. </w:t>
      </w:r>
      <w:r w:rsidRPr="005D4D5D">
        <w:rPr>
          <w:b/>
          <w:bCs/>
          <w:sz w:val="22"/>
          <w:szCs w:val="22"/>
        </w:rPr>
        <w:t>15</w:t>
      </w:r>
      <w:r w:rsidRPr="005D4D5D">
        <w:rPr>
          <w:sz w:val="22"/>
          <w:szCs w:val="22"/>
        </w:rPr>
        <w:t>(12): p. 1317-20.</w:t>
      </w:r>
    </w:p>
    <w:p w14:paraId="1AEAEA5D" w14:textId="77777777" w:rsidR="005D4D5D" w:rsidRPr="005D4D5D" w:rsidRDefault="005D4D5D" w:rsidP="005D4D5D">
      <w:pPr>
        <w:autoSpaceDE w:val="0"/>
        <w:autoSpaceDN w:val="0"/>
        <w:adjustRightInd w:val="0"/>
        <w:ind w:left="720" w:hanging="720"/>
        <w:rPr>
          <w:sz w:val="22"/>
          <w:szCs w:val="22"/>
        </w:rPr>
      </w:pPr>
      <w:r w:rsidRPr="005D4D5D">
        <w:rPr>
          <w:sz w:val="22"/>
          <w:szCs w:val="22"/>
        </w:rPr>
        <w:t>5.</w:t>
      </w:r>
      <w:r w:rsidRPr="005D4D5D">
        <w:rPr>
          <w:sz w:val="22"/>
          <w:szCs w:val="22"/>
        </w:rPr>
        <w:tab/>
        <w:t xml:space="preserve">Casey, M.M., et al., </w:t>
      </w:r>
      <w:r w:rsidRPr="005D4D5D">
        <w:rPr>
          <w:i/>
          <w:iCs/>
          <w:sz w:val="22"/>
          <w:szCs w:val="22"/>
        </w:rPr>
        <w:t>The Use of Hospitalists by Small Rural Hospitals: Results of a National Survey.</w:t>
      </w:r>
      <w:r w:rsidRPr="005D4D5D">
        <w:rPr>
          <w:sz w:val="22"/>
          <w:szCs w:val="22"/>
        </w:rPr>
        <w:t xml:space="preserve"> Medical Care Research and Review, 2014. </w:t>
      </w:r>
      <w:r w:rsidRPr="005D4D5D">
        <w:rPr>
          <w:b/>
          <w:bCs/>
          <w:sz w:val="22"/>
          <w:szCs w:val="22"/>
        </w:rPr>
        <w:t>71</w:t>
      </w:r>
      <w:r w:rsidRPr="005D4D5D">
        <w:rPr>
          <w:sz w:val="22"/>
          <w:szCs w:val="22"/>
        </w:rPr>
        <w:t>(4): p. 356-366.</w:t>
      </w:r>
    </w:p>
    <w:p w14:paraId="412DC10F" w14:textId="77777777" w:rsidR="005D4D5D" w:rsidRPr="005D4D5D" w:rsidRDefault="005D4D5D" w:rsidP="005D4D5D">
      <w:pPr>
        <w:autoSpaceDE w:val="0"/>
        <w:autoSpaceDN w:val="0"/>
        <w:adjustRightInd w:val="0"/>
        <w:ind w:left="720" w:hanging="720"/>
        <w:rPr>
          <w:sz w:val="22"/>
          <w:szCs w:val="22"/>
        </w:rPr>
      </w:pPr>
      <w:r w:rsidRPr="005D4D5D">
        <w:rPr>
          <w:sz w:val="22"/>
          <w:szCs w:val="22"/>
        </w:rPr>
        <w:t>6.</w:t>
      </w:r>
      <w:r w:rsidRPr="005D4D5D">
        <w:rPr>
          <w:sz w:val="22"/>
          <w:szCs w:val="22"/>
        </w:rPr>
        <w:tab/>
        <w:t xml:space="preserve">Ghosh, D., et al., </w:t>
      </w:r>
      <w:r w:rsidRPr="005D4D5D">
        <w:rPr>
          <w:i/>
          <w:iCs/>
          <w:sz w:val="22"/>
          <w:szCs w:val="22"/>
        </w:rPr>
        <w:t>Geospatial study of psychiatric mental health-advanced practice registered nurses (PMH-APRNs) in the United States.</w:t>
      </w:r>
      <w:r w:rsidRPr="005D4D5D">
        <w:rPr>
          <w:sz w:val="22"/>
          <w:szCs w:val="22"/>
        </w:rPr>
        <w:t xml:space="preserve"> Psychiatr Serv, 2011. </w:t>
      </w:r>
      <w:r w:rsidRPr="005D4D5D">
        <w:rPr>
          <w:b/>
          <w:bCs/>
          <w:sz w:val="22"/>
          <w:szCs w:val="22"/>
        </w:rPr>
        <w:t>62</w:t>
      </w:r>
      <w:r w:rsidRPr="005D4D5D">
        <w:rPr>
          <w:sz w:val="22"/>
          <w:szCs w:val="22"/>
        </w:rPr>
        <w:t>(12): p. 1506-9.</w:t>
      </w:r>
    </w:p>
    <w:p w14:paraId="13543D09" w14:textId="77777777" w:rsidR="005D4D5D" w:rsidRPr="005D4D5D" w:rsidRDefault="005D4D5D" w:rsidP="005D4D5D">
      <w:pPr>
        <w:autoSpaceDE w:val="0"/>
        <w:autoSpaceDN w:val="0"/>
        <w:adjustRightInd w:val="0"/>
        <w:ind w:left="720" w:hanging="720"/>
        <w:rPr>
          <w:sz w:val="22"/>
          <w:szCs w:val="22"/>
        </w:rPr>
      </w:pPr>
      <w:r w:rsidRPr="005D4D5D">
        <w:rPr>
          <w:sz w:val="22"/>
          <w:szCs w:val="22"/>
        </w:rPr>
        <w:t>7.</w:t>
      </w:r>
      <w:r w:rsidRPr="005D4D5D">
        <w:rPr>
          <w:sz w:val="22"/>
          <w:szCs w:val="22"/>
        </w:rPr>
        <w:tab/>
        <w:t xml:space="preserve">Hendryx, M., </w:t>
      </w:r>
      <w:r w:rsidRPr="005D4D5D">
        <w:rPr>
          <w:i/>
          <w:iCs/>
          <w:sz w:val="22"/>
          <w:szCs w:val="22"/>
        </w:rPr>
        <w:t>Mental health professional shortage areas in rural Appalachia.</w:t>
      </w:r>
      <w:r w:rsidRPr="005D4D5D">
        <w:rPr>
          <w:sz w:val="22"/>
          <w:szCs w:val="22"/>
        </w:rPr>
        <w:t xml:space="preserve"> Journal of Rural Health, 2008. </w:t>
      </w:r>
      <w:r w:rsidRPr="005D4D5D">
        <w:rPr>
          <w:b/>
          <w:bCs/>
          <w:sz w:val="22"/>
          <w:szCs w:val="22"/>
        </w:rPr>
        <w:t>24</w:t>
      </w:r>
      <w:r w:rsidRPr="005D4D5D">
        <w:rPr>
          <w:sz w:val="22"/>
          <w:szCs w:val="22"/>
        </w:rPr>
        <w:t>(2): p. 179-182.</w:t>
      </w:r>
    </w:p>
    <w:p w14:paraId="21B63AEB" w14:textId="77777777" w:rsidR="005D4D5D" w:rsidRPr="005D4D5D" w:rsidRDefault="005D4D5D" w:rsidP="005D4D5D">
      <w:pPr>
        <w:autoSpaceDE w:val="0"/>
        <w:autoSpaceDN w:val="0"/>
        <w:adjustRightInd w:val="0"/>
        <w:ind w:left="720" w:hanging="720"/>
        <w:rPr>
          <w:sz w:val="22"/>
          <w:szCs w:val="22"/>
        </w:rPr>
      </w:pPr>
      <w:r w:rsidRPr="005D4D5D">
        <w:rPr>
          <w:sz w:val="22"/>
          <w:szCs w:val="22"/>
        </w:rPr>
        <w:t>8.</w:t>
      </w:r>
      <w:r w:rsidRPr="005D4D5D">
        <w:rPr>
          <w:sz w:val="22"/>
          <w:szCs w:val="22"/>
        </w:rPr>
        <w:tab/>
        <w:t xml:space="preserve">Kahn, T.R., A. Hagopian, and K. Johnson, </w:t>
      </w:r>
      <w:r w:rsidRPr="005D4D5D">
        <w:rPr>
          <w:i/>
          <w:iCs/>
          <w:sz w:val="22"/>
          <w:szCs w:val="22"/>
        </w:rPr>
        <w:t>Retention of J-1 visa waiver program physicians in Washington State's health professional shortage areas.</w:t>
      </w:r>
      <w:r w:rsidRPr="005D4D5D">
        <w:rPr>
          <w:sz w:val="22"/>
          <w:szCs w:val="22"/>
        </w:rPr>
        <w:t xml:space="preserve"> Acad Med, 2010. </w:t>
      </w:r>
      <w:r w:rsidRPr="005D4D5D">
        <w:rPr>
          <w:b/>
          <w:bCs/>
          <w:sz w:val="22"/>
          <w:szCs w:val="22"/>
        </w:rPr>
        <w:t>85</w:t>
      </w:r>
      <w:r w:rsidRPr="005D4D5D">
        <w:rPr>
          <w:sz w:val="22"/>
          <w:szCs w:val="22"/>
        </w:rPr>
        <w:t>(4): p. 614-21.</w:t>
      </w:r>
    </w:p>
    <w:p w14:paraId="66FF0922" w14:textId="77777777" w:rsidR="005D4D5D" w:rsidRPr="005D4D5D" w:rsidRDefault="005D4D5D" w:rsidP="005D4D5D">
      <w:pPr>
        <w:autoSpaceDE w:val="0"/>
        <w:autoSpaceDN w:val="0"/>
        <w:adjustRightInd w:val="0"/>
        <w:ind w:left="720" w:hanging="720"/>
        <w:rPr>
          <w:sz w:val="22"/>
          <w:szCs w:val="22"/>
        </w:rPr>
      </w:pPr>
      <w:r w:rsidRPr="005D4D5D">
        <w:rPr>
          <w:sz w:val="22"/>
          <w:szCs w:val="22"/>
        </w:rPr>
        <w:t>9.</w:t>
      </w:r>
      <w:r w:rsidRPr="005D4D5D">
        <w:rPr>
          <w:sz w:val="22"/>
          <w:szCs w:val="22"/>
        </w:rPr>
        <w:tab/>
        <w:t xml:space="preserve">Kippenbrock, T., et al., </w:t>
      </w:r>
      <w:r w:rsidRPr="005D4D5D">
        <w:rPr>
          <w:i/>
          <w:iCs/>
          <w:sz w:val="22"/>
          <w:szCs w:val="22"/>
        </w:rPr>
        <w:t>The Southern states: NPs made an impact in rural and healthcare shortage areas.</w:t>
      </w:r>
      <w:r w:rsidRPr="005D4D5D">
        <w:rPr>
          <w:sz w:val="22"/>
          <w:szCs w:val="22"/>
        </w:rPr>
        <w:t xml:space="preserve"> Journal of the American Association of Nurse Practitioners, 2015. </w:t>
      </w:r>
      <w:r w:rsidRPr="005D4D5D">
        <w:rPr>
          <w:b/>
          <w:bCs/>
          <w:sz w:val="22"/>
          <w:szCs w:val="22"/>
        </w:rPr>
        <w:t>27</w:t>
      </w:r>
      <w:r w:rsidRPr="005D4D5D">
        <w:rPr>
          <w:sz w:val="22"/>
          <w:szCs w:val="22"/>
        </w:rPr>
        <w:t>(12): p. 707-713.</w:t>
      </w:r>
    </w:p>
    <w:p w14:paraId="610E4D4B" w14:textId="77777777" w:rsidR="005D4D5D" w:rsidRPr="005D4D5D" w:rsidRDefault="005D4D5D" w:rsidP="005D4D5D">
      <w:pPr>
        <w:autoSpaceDE w:val="0"/>
        <w:autoSpaceDN w:val="0"/>
        <w:adjustRightInd w:val="0"/>
        <w:ind w:left="720" w:hanging="720"/>
        <w:rPr>
          <w:sz w:val="22"/>
          <w:szCs w:val="22"/>
        </w:rPr>
      </w:pPr>
      <w:r w:rsidRPr="005D4D5D">
        <w:rPr>
          <w:sz w:val="22"/>
          <w:szCs w:val="22"/>
        </w:rPr>
        <w:t>10.</w:t>
      </w:r>
      <w:r w:rsidRPr="005D4D5D">
        <w:rPr>
          <w:sz w:val="22"/>
          <w:szCs w:val="22"/>
        </w:rPr>
        <w:tab/>
        <w:t xml:space="preserve">Maizel, S.E., </w:t>
      </w:r>
      <w:r w:rsidRPr="005D4D5D">
        <w:rPr>
          <w:i/>
          <w:iCs/>
          <w:sz w:val="22"/>
          <w:szCs w:val="22"/>
        </w:rPr>
        <w:t>Maryland's surgical workforce-2007: an in-depth analysis and implications for the future.</w:t>
      </w:r>
      <w:r w:rsidRPr="005D4D5D">
        <w:rPr>
          <w:sz w:val="22"/>
          <w:szCs w:val="22"/>
        </w:rPr>
        <w:t xml:space="preserve"> J Am Coll Surg, 2009. </w:t>
      </w:r>
      <w:r w:rsidRPr="005D4D5D">
        <w:rPr>
          <w:b/>
          <w:bCs/>
          <w:sz w:val="22"/>
          <w:szCs w:val="22"/>
        </w:rPr>
        <w:t>208</w:t>
      </w:r>
      <w:r w:rsidRPr="005D4D5D">
        <w:rPr>
          <w:sz w:val="22"/>
          <w:szCs w:val="22"/>
        </w:rPr>
        <w:t>(3): p. 454-61.</w:t>
      </w:r>
    </w:p>
    <w:p w14:paraId="7CB81E51" w14:textId="77777777" w:rsidR="005D4D5D" w:rsidRPr="005D4D5D" w:rsidRDefault="005D4D5D" w:rsidP="005D4D5D">
      <w:pPr>
        <w:autoSpaceDE w:val="0"/>
        <w:autoSpaceDN w:val="0"/>
        <w:adjustRightInd w:val="0"/>
        <w:ind w:left="720" w:hanging="720"/>
        <w:rPr>
          <w:sz w:val="22"/>
          <w:szCs w:val="22"/>
        </w:rPr>
      </w:pPr>
      <w:r w:rsidRPr="005D4D5D">
        <w:rPr>
          <w:sz w:val="22"/>
          <w:szCs w:val="22"/>
        </w:rPr>
        <w:t>11.</w:t>
      </w:r>
      <w:r w:rsidRPr="005D4D5D">
        <w:rPr>
          <w:sz w:val="22"/>
          <w:szCs w:val="22"/>
        </w:rPr>
        <w:tab/>
        <w:t xml:space="preserve">Rayburn, W.F., et al., </w:t>
      </w:r>
      <w:r w:rsidRPr="005D4D5D">
        <w:rPr>
          <w:i/>
          <w:iCs/>
          <w:sz w:val="22"/>
          <w:szCs w:val="22"/>
        </w:rPr>
        <w:t>Distribution of American Congress of Obstetricians and Gynecologists Fellows and Junior Fellows in Practice in the United States.</w:t>
      </w:r>
      <w:r w:rsidRPr="005D4D5D">
        <w:rPr>
          <w:sz w:val="22"/>
          <w:szCs w:val="22"/>
        </w:rPr>
        <w:t xml:space="preserve"> Obstetrics and Gynecology, 2012. </w:t>
      </w:r>
      <w:r w:rsidRPr="005D4D5D">
        <w:rPr>
          <w:b/>
          <w:bCs/>
          <w:sz w:val="22"/>
          <w:szCs w:val="22"/>
        </w:rPr>
        <w:t>119</w:t>
      </w:r>
      <w:r w:rsidRPr="005D4D5D">
        <w:rPr>
          <w:sz w:val="22"/>
          <w:szCs w:val="22"/>
        </w:rPr>
        <w:t>(5): p. 1017-1022.</w:t>
      </w:r>
    </w:p>
    <w:p w14:paraId="3E701518" w14:textId="77777777" w:rsidR="005D4D5D" w:rsidRPr="005D4D5D" w:rsidRDefault="005D4D5D" w:rsidP="005D4D5D">
      <w:pPr>
        <w:autoSpaceDE w:val="0"/>
        <w:autoSpaceDN w:val="0"/>
        <w:adjustRightInd w:val="0"/>
        <w:ind w:left="720" w:hanging="720"/>
        <w:rPr>
          <w:sz w:val="22"/>
          <w:szCs w:val="22"/>
        </w:rPr>
      </w:pPr>
      <w:r w:rsidRPr="005D4D5D">
        <w:rPr>
          <w:sz w:val="22"/>
          <w:szCs w:val="22"/>
        </w:rPr>
        <w:t>12.</w:t>
      </w:r>
      <w:r w:rsidRPr="005D4D5D">
        <w:rPr>
          <w:sz w:val="22"/>
          <w:szCs w:val="22"/>
        </w:rPr>
        <w:tab/>
        <w:t xml:space="preserve">Reese, V.F., et al., </w:t>
      </w:r>
      <w:r w:rsidRPr="005D4D5D">
        <w:rPr>
          <w:i/>
          <w:iCs/>
          <w:sz w:val="22"/>
          <w:szCs w:val="22"/>
        </w:rPr>
        <w:t>Residency footprints: assessing the impact of training programs on the local physician workforce and communities.</w:t>
      </w:r>
      <w:r w:rsidRPr="005D4D5D">
        <w:rPr>
          <w:sz w:val="22"/>
          <w:szCs w:val="22"/>
        </w:rPr>
        <w:t xml:space="preserve"> Fam Med, 2008. </w:t>
      </w:r>
      <w:r w:rsidRPr="005D4D5D">
        <w:rPr>
          <w:b/>
          <w:bCs/>
          <w:sz w:val="22"/>
          <w:szCs w:val="22"/>
        </w:rPr>
        <w:t>40</w:t>
      </w:r>
      <w:r w:rsidRPr="005D4D5D">
        <w:rPr>
          <w:sz w:val="22"/>
          <w:szCs w:val="22"/>
        </w:rPr>
        <w:t>(5): p. 339-44.</w:t>
      </w:r>
    </w:p>
    <w:p w14:paraId="6CE6035F" w14:textId="77777777" w:rsidR="005D4D5D" w:rsidRPr="005D4D5D" w:rsidRDefault="005D4D5D" w:rsidP="005D4D5D">
      <w:pPr>
        <w:autoSpaceDE w:val="0"/>
        <w:autoSpaceDN w:val="0"/>
        <w:adjustRightInd w:val="0"/>
        <w:ind w:left="720" w:hanging="720"/>
        <w:rPr>
          <w:sz w:val="22"/>
          <w:szCs w:val="22"/>
        </w:rPr>
      </w:pPr>
      <w:r w:rsidRPr="005D4D5D">
        <w:rPr>
          <w:sz w:val="22"/>
          <w:szCs w:val="22"/>
        </w:rPr>
        <w:t>13.</w:t>
      </w:r>
      <w:r w:rsidRPr="005D4D5D">
        <w:rPr>
          <w:sz w:val="22"/>
          <w:szCs w:val="22"/>
        </w:rPr>
        <w:tab/>
        <w:t xml:space="preserve">Rodney, W.M., et al., </w:t>
      </w:r>
      <w:r w:rsidRPr="005D4D5D">
        <w:rPr>
          <w:i/>
          <w:iCs/>
          <w:sz w:val="22"/>
          <w:szCs w:val="22"/>
        </w:rPr>
        <w:t>OB Fellowship Outcomes 1992-2010: Where Do They Go, Who Stops Delivering, and Why?</w:t>
      </w:r>
      <w:r w:rsidRPr="005D4D5D">
        <w:rPr>
          <w:sz w:val="22"/>
          <w:szCs w:val="22"/>
        </w:rPr>
        <w:t xml:space="preserve"> Family Medicine, 2010. </w:t>
      </w:r>
      <w:r w:rsidRPr="005D4D5D">
        <w:rPr>
          <w:b/>
          <w:bCs/>
          <w:sz w:val="22"/>
          <w:szCs w:val="22"/>
        </w:rPr>
        <w:t>42</w:t>
      </w:r>
      <w:r w:rsidRPr="005D4D5D">
        <w:rPr>
          <w:sz w:val="22"/>
          <w:szCs w:val="22"/>
        </w:rPr>
        <w:t>(10): p. 712-716.</w:t>
      </w:r>
    </w:p>
    <w:p w14:paraId="4F1C428E" w14:textId="77777777" w:rsidR="005D4D5D" w:rsidRPr="005D4D5D" w:rsidRDefault="005D4D5D" w:rsidP="005D4D5D">
      <w:pPr>
        <w:autoSpaceDE w:val="0"/>
        <w:autoSpaceDN w:val="0"/>
        <w:adjustRightInd w:val="0"/>
        <w:ind w:left="720" w:hanging="720"/>
        <w:rPr>
          <w:sz w:val="22"/>
          <w:szCs w:val="22"/>
        </w:rPr>
      </w:pPr>
      <w:r w:rsidRPr="005D4D5D">
        <w:rPr>
          <w:sz w:val="22"/>
          <w:szCs w:val="22"/>
        </w:rPr>
        <w:t>14.</w:t>
      </w:r>
      <w:r w:rsidRPr="005D4D5D">
        <w:rPr>
          <w:sz w:val="22"/>
          <w:szCs w:val="22"/>
        </w:rPr>
        <w:tab/>
        <w:t xml:space="preserve">Rosenblatt, R.A., et al., </w:t>
      </w:r>
      <w:r w:rsidRPr="005D4D5D">
        <w:rPr>
          <w:i/>
          <w:iCs/>
          <w:sz w:val="22"/>
          <w:szCs w:val="22"/>
        </w:rPr>
        <w:t>The Future of Family Medicine and Implications for Rural Primary Care Physician Supply. Final Report #125, August 2010.</w:t>
      </w:r>
      <w:r w:rsidRPr="005D4D5D">
        <w:rPr>
          <w:sz w:val="22"/>
          <w:szCs w:val="22"/>
        </w:rPr>
        <w:t xml:space="preserve"> 2010, WWAMI Rural Health Research Center, University of Washington School of Medicine Department of Family Medicine.: Seattle, WA.</w:t>
      </w:r>
    </w:p>
    <w:p w14:paraId="0A3222EC" w14:textId="77777777" w:rsidR="005D4D5D" w:rsidRPr="005D4D5D" w:rsidRDefault="005D4D5D" w:rsidP="005D4D5D">
      <w:pPr>
        <w:autoSpaceDE w:val="0"/>
        <w:autoSpaceDN w:val="0"/>
        <w:adjustRightInd w:val="0"/>
        <w:ind w:left="720" w:hanging="720"/>
        <w:rPr>
          <w:sz w:val="22"/>
          <w:szCs w:val="22"/>
        </w:rPr>
      </w:pPr>
      <w:r w:rsidRPr="005D4D5D">
        <w:rPr>
          <w:sz w:val="22"/>
          <w:szCs w:val="22"/>
        </w:rPr>
        <w:t>15.</w:t>
      </w:r>
      <w:r w:rsidRPr="005D4D5D">
        <w:rPr>
          <w:sz w:val="22"/>
          <w:szCs w:val="22"/>
        </w:rPr>
        <w:tab/>
        <w:t xml:space="preserve">Singh, R., et al., </w:t>
      </w:r>
      <w:r w:rsidRPr="005D4D5D">
        <w:rPr>
          <w:i/>
          <w:iCs/>
          <w:sz w:val="22"/>
          <w:szCs w:val="22"/>
        </w:rPr>
        <w:t>Sustainable Rural Telehealth Innovation: A Public Health Case Study.</w:t>
      </w:r>
      <w:r w:rsidRPr="005D4D5D">
        <w:rPr>
          <w:sz w:val="22"/>
          <w:szCs w:val="22"/>
        </w:rPr>
        <w:t xml:space="preserve"> Health Services Research, 2010. </w:t>
      </w:r>
      <w:r w:rsidRPr="005D4D5D">
        <w:rPr>
          <w:b/>
          <w:bCs/>
          <w:sz w:val="22"/>
          <w:szCs w:val="22"/>
        </w:rPr>
        <w:t>45</w:t>
      </w:r>
      <w:r w:rsidRPr="005D4D5D">
        <w:rPr>
          <w:sz w:val="22"/>
          <w:szCs w:val="22"/>
        </w:rPr>
        <w:t>(4): p. 985-1004.</w:t>
      </w:r>
    </w:p>
    <w:p w14:paraId="40726956" w14:textId="77777777" w:rsidR="005D4D5D" w:rsidRPr="005D4D5D" w:rsidRDefault="005D4D5D" w:rsidP="005D4D5D">
      <w:pPr>
        <w:autoSpaceDE w:val="0"/>
        <w:autoSpaceDN w:val="0"/>
        <w:adjustRightInd w:val="0"/>
        <w:ind w:left="720" w:hanging="720"/>
        <w:rPr>
          <w:sz w:val="22"/>
          <w:szCs w:val="22"/>
        </w:rPr>
      </w:pPr>
      <w:r w:rsidRPr="005D4D5D">
        <w:rPr>
          <w:sz w:val="22"/>
          <w:szCs w:val="22"/>
        </w:rPr>
        <w:t>16.</w:t>
      </w:r>
      <w:r w:rsidRPr="005D4D5D">
        <w:rPr>
          <w:sz w:val="22"/>
          <w:szCs w:val="22"/>
        </w:rPr>
        <w:tab/>
        <w:t xml:space="preserve">Stewart, R.M., et al., </w:t>
      </w:r>
      <w:r w:rsidRPr="005D4D5D">
        <w:rPr>
          <w:i/>
          <w:iCs/>
          <w:sz w:val="22"/>
          <w:szCs w:val="22"/>
        </w:rPr>
        <w:t>The general surgery workforce shortage is worse when assessed at county level.</w:t>
      </w:r>
      <w:r w:rsidRPr="005D4D5D">
        <w:rPr>
          <w:sz w:val="22"/>
          <w:szCs w:val="22"/>
        </w:rPr>
        <w:t xml:space="preserve"> American Journal of Surgery, 2013. </w:t>
      </w:r>
      <w:r w:rsidRPr="005D4D5D">
        <w:rPr>
          <w:b/>
          <w:bCs/>
          <w:sz w:val="22"/>
          <w:szCs w:val="22"/>
        </w:rPr>
        <w:t>206</w:t>
      </w:r>
      <w:r w:rsidRPr="005D4D5D">
        <w:rPr>
          <w:sz w:val="22"/>
          <w:szCs w:val="22"/>
        </w:rPr>
        <w:t>(6): p. 1016-1022.</w:t>
      </w:r>
    </w:p>
    <w:p w14:paraId="003FEB87" w14:textId="77777777" w:rsidR="005D4D5D" w:rsidRPr="005D4D5D" w:rsidRDefault="005D4D5D" w:rsidP="005D4D5D">
      <w:pPr>
        <w:autoSpaceDE w:val="0"/>
        <w:autoSpaceDN w:val="0"/>
        <w:adjustRightInd w:val="0"/>
        <w:ind w:left="720" w:hanging="720"/>
        <w:rPr>
          <w:sz w:val="22"/>
          <w:szCs w:val="22"/>
        </w:rPr>
      </w:pPr>
      <w:r w:rsidRPr="005D4D5D">
        <w:rPr>
          <w:sz w:val="22"/>
          <w:szCs w:val="22"/>
        </w:rPr>
        <w:t>17.</w:t>
      </w:r>
      <w:r w:rsidRPr="005D4D5D">
        <w:rPr>
          <w:sz w:val="22"/>
          <w:szCs w:val="22"/>
        </w:rPr>
        <w:tab/>
        <w:t xml:space="preserve">Thomas, K.C., et al., </w:t>
      </w:r>
      <w:r w:rsidRPr="005D4D5D">
        <w:rPr>
          <w:i/>
          <w:iCs/>
          <w:sz w:val="22"/>
          <w:szCs w:val="22"/>
        </w:rPr>
        <w:t>County-level estimates of mental health professional shortage in the United States.</w:t>
      </w:r>
      <w:r w:rsidRPr="005D4D5D">
        <w:rPr>
          <w:sz w:val="22"/>
          <w:szCs w:val="22"/>
        </w:rPr>
        <w:t xml:space="preserve"> Psychiatr Serv, 2009. </w:t>
      </w:r>
      <w:r w:rsidRPr="005D4D5D">
        <w:rPr>
          <w:b/>
          <w:bCs/>
          <w:sz w:val="22"/>
          <w:szCs w:val="22"/>
        </w:rPr>
        <w:t>60</w:t>
      </w:r>
      <w:r w:rsidRPr="005D4D5D">
        <w:rPr>
          <w:sz w:val="22"/>
          <w:szCs w:val="22"/>
        </w:rPr>
        <w:t>(10): p. 1323-8.</w:t>
      </w:r>
    </w:p>
    <w:p w14:paraId="2F3B4102" w14:textId="77777777" w:rsidR="005D4D5D" w:rsidRPr="005D4D5D" w:rsidRDefault="005D4D5D" w:rsidP="005D4D5D">
      <w:pPr>
        <w:autoSpaceDE w:val="0"/>
        <w:autoSpaceDN w:val="0"/>
        <w:adjustRightInd w:val="0"/>
        <w:ind w:left="720" w:hanging="720"/>
        <w:rPr>
          <w:sz w:val="22"/>
          <w:szCs w:val="22"/>
        </w:rPr>
      </w:pPr>
      <w:r w:rsidRPr="005D4D5D">
        <w:rPr>
          <w:sz w:val="22"/>
          <w:szCs w:val="22"/>
        </w:rPr>
        <w:t>18.</w:t>
      </w:r>
      <w:r w:rsidRPr="005D4D5D">
        <w:rPr>
          <w:sz w:val="22"/>
          <w:szCs w:val="22"/>
        </w:rPr>
        <w:tab/>
        <w:t xml:space="preserve">Watanabe-Galloway, S., et al., </w:t>
      </w:r>
      <w:r w:rsidRPr="005D4D5D">
        <w:rPr>
          <w:i/>
          <w:iCs/>
          <w:sz w:val="22"/>
          <w:szCs w:val="22"/>
        </w:rPr>
        <w:t>Recruitment and retention of mental health care providers in rural Nebraska: perceptions of providers and administrators.</w:t>
      </w:r>
      <w:r w:rsidRPr="005D4D5D">
        <w:rPr>
          <w:sz w:val="22"/>
          <w:szCs w:val="22"/>
        </w:rPr>
        <w:t xml:space="preserve"> Rural Remote Health, 2015. </w:t>
      </w:r>
      <w:r w:rsidRPr="005D4D5D">
        <w:rPr>
          <w:b/>
          <w:bCs/>
          <w:sz w:val="22"/>
          <w:szCs w:val="22"/>
        </w:rPr>
        <w:t>15</w:t>
      </w:r>
      <w:r w:rsidRPr="005D4D5D">
        <w:rPr>
          <w:sz w:val="22"/>
          <w:szCs w:val="22"/>
        </w:rPr>
        <w:t>(4): p. 3392.</w:t>
      </w:r>
    </w:p>
    <w:p w14:paraId="0F39AE97" w14:textId="77777777" w:rsidR="005D4D5D" w:rsidRPr="005D4D5D" w:rsidRDefault="005D4D5D" w:rsidP="005D4D5D">
      <w:pPr>
        <w:autoSpaceDE w:val="0"/>
        <w:autoSpaceDN w:val="0"/>
        <w:adjustRightInd w:val="0"/>
        <w:ind w:left="720" w:hanging="720"/>
        <w:rPr>
          <w:sz w:val="22"/>
          <w:szCs w:val="22"/>
        </w:rPr>
      </w:pPr>
      <w:r w:rsidRPr="005D4D5D">
        <w:rPr>
          <w:sz w:val="22"/>
          <w:szCs w:val="22"/>
        </w:rPr>
        <w:t>19.</w:t>
      </w:r>
      <w:r w:rsidRPr="005D4D5D">
        <w:rPr>
          <w:sz w:val="22"/>
          <w:szCs w:val="22"/>
        </w:rPr>
        <w:tab/>
        <w:t xml:space="preserve">Wheeler, D.L.L.C.E. </w:t>
      </w:r>
      <w:r w:rsidRPr="005D4D5D">
        <w:rPr>
          <w:i/>
          <w:iCs/>
          <w:sz w:val="22"/>
          <w:szCs w:val="22"/>
        </w:rPr>
        <w:t>Oklahoma State University Center for Rural Health report to the Senate interim study on comprehensive assessment of healthcare workforce issues</w:t>
      </w:r>
      <w:r w:rsidRPr="005D4D5D">
        <w:rPr>
          <w:sz w:val="22"/>
          <w:szCs w:val="22"/>
        </w:rPr>
        <w:t>. [Internet Resource; Computer File] 2009; 1 online resource (20 p. : 1.41 MB) : col. ill., col. maps.]. Available from: http://digitalprairie.ok.gov/u?/stgovpub,19719</w:t>
      </w:r>
    </w:p>
    <w:p w14:paraId="12E43C82" w14:textId="77777777" w:rsidR="005D4D5D" w:rsidRPr="005D4D5D" w:rsidRDefault="005D4D5D" w:rsidP="005D4D5D">
      <w:pPr>
        <w:autoSpaceDE w:val="0"/>
        <w:autoSpaceDN w:val="0"/>
        <w:adjustRightInd w:val="0"/>
        <w:ind w:left="720" w:hanging="720"/>
        <w:rPr>
          <w:sz w:val="22"/>
          <w:szCs w:val="22"/>
        </w:rPr>
      </w:pPr>
      <w:r w:rsidRPr="005D4D5D">
        <w:rPr>
          <w:sz w:val="22"/>
          <w:szCs w:val="22"/>
        </w:rPr>
        <w:t>20.</w:t>
      </w:r>
      <w:r w:rsidRPr="005D4D5D">
        <w:rPr>
          <w:sz w:val="22"/>
          <w:szCs w:val="22"/>
        </w:rPr>
        <w:tab/>
        <w:t xml:space="preserve">Wheeler, M., et al., </w:t>
      </w:r>
      <w:r w:rsidRPr="005D4D5D">
        <w:rPr>
          <w:i/>
          <w:iCs/>
          <w:sz w:val="22"/>
          <w:szCs w:val="22"/>
        </w:rPr>
        <w:t>Dr. Who? Providing stability to recruiting and retaining health care professionals in West Virginia.</w:t>
      </w:r>
      <w:r w:rsidRPr="005D4D5D">
        <w:rPr>
          <w:sz w:val="22"/>
          <w:szCs w:val="22"/>
        </w:rPr>
        <w:t xml:space="preserve"> W V Med J, 2013. </w:t>
      </w:r>
      <w:r w:rsidRPr="005D4D5D">
        <w:rPr>
          <w:b/>
          <w:bCs/>
          <w:sz w:val="22"/>
          <w:szCs w:val="22"/>
        </w:rPr>
        <w:t>109</w:t>
      </w:r>
      <w:r w:rsidRPr="005D4D5D">
        <w:rPr>
          <w:sz w:val="22"/>
          <w:szCs w:val="22"/>
        </w:rPr>
        <w:t>(4): p. 62-4.</w:t>
      </w:r>
    </w:p>
    <w:p w14:paraId="58F207AA" w14:textId="77777777" w:rsidR="005D4D5D" w:rsidRPr="005D4D5D" w:rsidRDefault="005D4D5D" w:rsidP="005D4D5D">
      <w:pPr>
        <w:autoSpaceDE w:val="0"/>
        <w:autoSpaceDN w:val="0"/>
        <w:adjustRightInd w:val="0"/>
        <w:ind w:left="720" w:hanging="720"/>
        <w:rPr>
          <w:sz w:val="22"/>
          <w:szCs w:val="22"/>
        </w:rPr>
      </w:pPr>
      <w:r w:rsidRPr="005D4D5D">
        <w:rPr>
          <w:sz w:val="22"/>
          <w:szCs w:val="22"/>
        </w:rPr>
        <w:t>21.</w:t>
      </w:r>
      <w:r w:rsidRPr="005D4D5D">
        <w:rPr>
          <w:sz w:val="22"/>
          <w:szCs w:val="22"/>
        </w:rPr>
        <w:tab/>
        <w:t xml:space="preserve">Williams, T.E., Jr., B. Satiani, and E.C. Ellison, </w:t>
      </w:r>
      <w:r w:rsidRPr="005D4D5D">
        <w:rPr>
          <w:i/>
          <w:iCs/>
          <w:sz w:val="22"/>
          <w:szCs w:val="22"/>
        </w:rPr>
        <w:t>A comparison of future recruitment needs in urban and rural hospitals: the rural imperative.</w:t>
      </w:r>
      <w:r w:rsidRPr="005D4D5D">
        <w:rPr>
          <w:sz w:val="22"/>
          <w:szCs w:val="22"/>
        </w:rPr>
        <w:t xml:space="preserve"> Surgery, 2011. </w:t>
      </w:r>
      <w:r w:rsidRPr="005D4D5D">
        <w:rPr>
          <w:b/>
          <w:bCs/>
          <w:sz w:val="22"/>
          <w:szCs w:val="22"/>
        </w:rPr>
        <w:t>150</w:t>
      </w:r>
      <w:r w:rsidRPr="005D4D5D">
        <w:rPr>
          <w:sz w:val="22"/>
          <w:szCs w:val="22"/>
        </w:rPr>
        <w:t>(4): p. 617-25.</w:t>
      </w:r>
    </w:p>
    <w:p w14:paraId="581CE6B0" w14:textId="77777777" w:rsidR="005D4D5D" w:rsidRPr="005D4D5D" w:rsidRDefault="005D4D5D" w:rsidP="005D4D5D">
      <w:pPr>
        <w:autoSpaceDE w:val="0"/>
        <w:autoSpaceDN w:val="0"/>
        <w:adjustRightInd w:val="0"/>
        <w:ind w:left="720" w:hanging="720"/>
        <w:rPr>
          <w:sz w:val="22"/>
          <w:szCs w:val="22"/>
        </w:rPr>
      </w:pPr>
      <w:r w:rsidRPr="005D4D5D">
        <w:rPr>
          <w:sz w:val="22"/>
          <w:szCs w:val="22"/>
        </w:rPr>
        <w:t>22.</w:t>
      </w:r>
      <w:r w:rsidRPr="005D4D5D">
        <w:rPr>
          <w:sz w:val="22"/>
          <w:szCs w:val="22"/>
        </w:rPr>
        <w:tab/>
        <w:t xml:space="preserve">Wilson, E.A., E.T. Whitler, and L.M. Asher, </w:t>
      </w:r>
      <w:r w:rsidRPr="005D4D5D">
        <w:rPr>
          <w:i/>
          <w:iCs/>
          <w:sz w:val="22"/>
          <w:szCs w:val="22"/>
        </w:rPr>
        <w:t>Meeting the Need of a Rural State for Primary Care Physicians: A Health Care Reform Challenge.</w:t>
      </w:r>
      <w:r w:rsidRPr="005D4D5D">
        <w:rPr>
          <w:sz w:val="22"/>
          <w:szCs w:val="22"/>
        </w:rPr>
        <w:t xml:space="preserve"> Journal of Public Health Management and Practice, 2011. </w:t>
      </w:r>
      <w:r w:rsidRPr="005D4D5D">
        <w:rPr>
          <w:b/>
          <w:bCs/>
          <w:sz w:val="22"/>
          <w:szCs w:val="22"/>
        </w:rPr>
        <w:t>17</w:t>
      </w:r>
      <w:r w:rsidRPr="005D4D5D">
        <w:rPr>
          <w:sz w:val="22"/>
          <w:szCs w:val="22"/>
        </w:rPr>
        <w:t>(2): p. 147-153.</w:t>
      </w:r>
    </w:p>
    <w:p w14:paraId="5CB9C272" w14:textId="77777777" w:rsidR="009A40D0" w:rsidRDefault="009A40D0" w:rsidP="007B52AC">
      <w:pPr>
        <w:rPr>
          <w:sz w:val="22"/>
          <w:szCs w:val="22"/>
        </w:rPr>
      </w:pPr>
    </w:p>
    <w:p w14:paraId="5D656714" w14:textId="77777777" w:rsidR="00076288" w:rsidRDefault="009A40D0" w:rsidP="009A40D0">
      <w:pPr>
        <w:pStyle w:val="Heading3"/>
      </w:pPr>
      <w:r>
        <w:t>Not a study design of interest</w:t>
      </w:r>
    </w:p>
    <w:p w14:paraId="58417EAC" w14:textId="77777777" w:rsidR="0076618C" w:rsidRPr="0076618C" w:rsidRDefault="0076618C" w:rsidP="0076618C">
      <w:pPr>
        <w:autoSpaceDE w:val="0"/>
        <w:autoSpaceDN w:val="0"/>
        <w:adjustRightInd w:val="0"/>
        <w:ind w:left="720" w:hanging="720"/>
        <w:rPr>
          <w:sz w:val="22"/>
          <w:szCs w:val="22"/>
        </w:rPr>
      </w:pPr>
      <w:r w:rsidRPr="0076618C">
        <w:rPr>
          <w:sz w:val="22"/>
          <w:szCs w:val="22"/>
        </w:rPr>
        <w:t>1.</w:t>
      </w:r>
      <w:r w:rsidRPr="0076618C">
        <w:rPr>
          <w:sz w:val="22"/>
          <w:szCs w:val="22"/>
        </w:rPr>
        <w:tab/>
      </w:r>
      <w:r w:rsidRPr="0076618C">
        <w:rPr>
          <w:i/>
          <w:iCs/>
          <w:sz w:val="22"/>
          <w:szCs w:val="22"/>
        </w:rPr>
        <w:t>Shortages of rural generalist physicians may be due to poor recruitment rather than retention problems.</w:t>
      </w:r>
      <w:r w:rsidRPr="0076618C">
        <w:rPr>
          <w:sz w:val="22"/>
          <w:szCs w:val="22"/>
        </w:rPr>
        <w:t xml:space="preserve"> AHRQ Research Activities, 2005. </w:t>
      </w:r>
      <w:r w:rsidRPr="0076618C">
        <w:rPr>
          <w:b/>
          <w:bCs/>
          <w:sz w:val="22"/>
          <w:szCs w:val="22"/>
        </w:rPr>
        <w:t>293</w:t>
      </w:r>
      <w:r w:rsidRPr="0076618C">
        <w:rPr>
          <w:sz w:val="22"/>
          <w:szCs w:val="22"/>
        </w:rPr>
        <w:t>: p. 19.</w:t>
      </w:r>
    </w:p>
    <w:p w14:paraId="63A56293" w14:textId="77777777" w:rsidR="0076618C" w:rsidRPr="0076618C" w:rsidRDefault="0076618C" w:rsidP="0076618C">
      <w:pPr>
        <w:autoSpaceDE w:val="0"/>
        <w:autoSpaceDN w:val="0"/>
        <w:adjustRightInd w:val="0"/>
        <w:ind w:left="720" w:hanging="720"/>
        <w:rPr>
          <w:sz w:val="22"/>
          <w:szCs w:val="22"/>
        </w:rPr>
      </w:pPr>
      <w:r w:rsidRPr="0076618C">
        <w:rPr>
          <w:sz w:val="22"/>
          <w:szCs w:val="22"/>
        </w:rPr>
        <w:t>2.</w:t>
      </w:r>
      <w:r w:rsidRPr="0076618C">
        <w:rPr>
          <w:sz w:val="22"/>
          <w:szCs w:val="22"/>
        </w:rPr>
        <w:tab/>
        <w:t xml:space="preserve">Barr, P., </w:t>
      </w:r>
      <w:r w:rsidRPr="0076618C">
        <w:rPr>
          <w:i/>
          <w:iCs/>
          <w:sz w:val="22"/>
          <w:szCs w:val="22"/>
        </w:rPr>
        <w:t>Looking for an oasis: large sections of rural America continue to suffer from a drought of general surgeons.</w:t>
      </w:r>
      <w:r w:rsidRPr="0076618C">
        <w:rPr>
          <w:sz w:val="22"/>
          <w:szCs w:val="22"/>
        </w:rPr>
        <w:t xml:space="preserve"> Mod Healthc, 2012. </w:t>
      </w:r>
      <w:r w:rsidRPr="0076618C">
        <w:rPr>
          <w:b/>
          <w:bCs/>
          <w:sz w:val="22"/>
          <w:szCs w:val="22"/>
        </w:rPr>
        <w:t>42</w:t>
      </w:r>
      <w:r w:rsidRPr="0076618C">
        <w:rPr>
          <w:sz w:val="22"/>
          <w:szCs w:val="22"/>
        </w:rPr>
        <w:t>(13): p. 28-31.</w:t>
      </w:r>
    </w:p>
    <w:p w14:paraId="5AC3964A" w14:textId="77777777" w:rsidR="0076618C" w:rsidRPr="0076618C" w:rsidRDefault="0076618C" w:rsidP="0076618C">
      <w:pPr>
        <w:autoSpaceDE w:val="0"/>
        <w:autoSpaceDN w:val="0"/>
        <w:adjustRightInd w:val="0"/>
        <w:ind w:left="720" w:hanging="720"/>
        <w:rPr>
          <w:sz w:val="22"/>
          <w:szCs w:val="22"/>
        </w:rPr>
      </w:pPr>
      <w:r w:rsidRPr="0076618C">
        <w:rPr>
          <w:sz w:val="22"/>
          <w:szCs w:val="22"/>
        </w:rPr>
        <w:t>3.</w:t>
      </w:r>
      <w:r w:rsidRPr="0076618C">
        <w:rPr>
          <w:sz w:val="22"/>
          <w:szCs w:val="22"/>
        </w:rPr>
        <w:tab/>
        <w:t xml:space="preserve">Basco, W.T. and M.E. Rimsza, </w:t>
      </w:r>
      <w:r w:rsidRPr="0076618C">
        <w:rPr>
          <w:i/>
          <w:iCs/>
          <w:sz w:val="22"/>
          <w:szCs w:val="22"/>
        </w:rPr>
        <w:t>Pediatrician workforce policy statement.</w:t>
      </w:r>
      <w:r w:rsidRPr="0076618C">
        <w:rPr>
          <w:sz w:val="22"/>
          <w:szCs w:val="22"/>
        </w:rPr>
        <w:t xml:space="preserve"> Pediatrics, 2013. </w:t>
      </w:r>
      <w:r w:rsidRPr="0076618C">
        <w:rPr>
          <w:b/>
          <w:bCs/>
          <w:sz w:val="22"/>
          <w:szCs w:val="22"/>
        </w:rPr>
        <w:t>132</w:t>
      </w:r>
      <w:r w:rsidRPr="0076618C">
        <w:rPr>
          <w:sz w:val="22"/>
          <w:szCs w:val="22"/>
        </w:rPr>
        <w:t>(2): p. 390-7.</w:t>
      </w:r>
    </w:p>
    <w:p w14:paraId="1C697C83" w14:textId="77777777" w:rsidR="0076618C" w:rsidRPr="0076618C" w:rsidRDefault="0076618C" w:rsidP="0076618C">
      <w:pPr>
        <w:autoSpaceDE w:val="0"/>
        <w:autoSpaceDN w:val="0"/>
        <w:adjustRightInd w:val="0"/>
        <w:ind w:left="720" w:hanging="720"/>
        <w:rPr>
          <w:sz w:val="22"/>
          <w:szCs w:val="22"/>
        </w:rPr>
      </w:pPr>
      <w:r w:rsidRPr="0076618C">
        <w:rPr>
          <w:sz w:val="22"/>
          <w:szCs w:val="22"/>
        </w:rPr>
        <w:t>4.</w:t>
      </w:r>
      <w:r w:rsidRPr="0076618C">
        <w:rPr>
          <w:sz w:val="22"/>
          <w:szCs w:val="22"/>
        </w:rPr>
        <w:tab/>
        <w:t xml:space="preserve">Behringer, B. and G.H. Friedell, </w:t>
      </w:r>
      <w:r w:rsidRPr="0076618C">
        <w:rPr>
          <w:i/>
          <w:iCs/>
          <w:sz w:val="22"/>
          <w:szCs w:val="22"/>
        </w:rPr>
        <w:t>Appalachia: where place matters in health.</w:t>
      </w:r>
      <w:r w:rsidRPr="0076618C">
        <w:rPr>
          <w:sz w:val="22"/>
          <w:szCs w:val="22"/>
        </w:rPr>
        <w:t xml:space="preserve"> Prev Chronic Dis, 2006. </w:t>
      </w:r>
      <w:r w:rsidRPr="0076618C">
        <w:rPr>
          <w:b/>
          <w:bCs/>
          <w:sz w:val="22"/>
          <w:szCs w:val="22"/>
        </w:rPr>
        <w:t>3</w:t>
      </w:r>
      <w:r w:rsidRPr="0076618C">
        <w:rPr>
          <w:sz w:val="22"/>
          <w:szCs w:val="22"/>
        </w:rPr>
        <w:t>(4): p. A113.</w:t>
      </w:r>
    </w:p>
    <w:p w14:paraId="15DA6916" w14:textId="77777777" w:rsidR="0076618C" w:rsidRPr="0076618C" w:rsidRDefault="0076618C" w:rsidP="0076618C">
      <w:pPr>
        <w:autoSpaceDE w:val="0"/>
        <w:autoSpaceDN w:val="0"/>
        <w:adjustRightInd w:val="0"/>
        <w:ind w:left="720" w:hanging="720"/>
        <w:rPr>
          <w:sz w:val="22"/>
          <w:szCs w:val="22"/>
        </w:rPr>
      </w:pPr>
      <w:r w:rsidRPr="0076618C">
        <w:rPr>
          <w:sz w:val="22"/>
          <w:szCs w:val="22"/>
        </w:rPr>
        <w:t>5.</w:t>
      </w:r>
      <w:r w:rsidRPr="0076618C">
        <w:rPr>
          <w:sz w:val="22"/>
          <w:szCs w:val="22"/>
        </w:rPr>
        <w:tab/>
        <w:t xml:space="preserve">Bellinger, N., </w:t>
      </w:r>
      <w:r w:rsidRPr="0076618C">
        <w:rPr>
          <w:i/>
          <w:iCs/>
          <w:sz w:val="22"/>
          <w:szCs w:val="22"/>
        </w:rPr>
        <w:t>Predictors of primary care physicians practicing in medically underserved and rural areas of Indiana</w:t>
      </w:r>
      <w:r w:rsidRPr="0076618C">
        <w:rPr>
          <w:sz w:val="22"/>
          <w:szCs w:val="22"/>
        </w:rPr>
        <w:t xml:space="preserve">, in </w:t>
      </w:r>
      <w:r w:rsidRPr="0076618C">
        <w:rPr>
          <w:i/>
          <w:iCs/>
          <w:sz w:val="22"/>
          <w:szCs w:val="22"/>
        </w:rPr>
        <w:t>Variation: IUPUI theses and dissertations.</w:t>
      </w:r>
      <w:r w:rsidRPr="0076618C">
        <w:rPr>
          <w:sz w:val="22"/>
          <w:szCs w:val="22"/>
        </w:rPr>
        <w:t xml:space="preserve"> 2009.</w:t>
      </w:r>
    </w:p>
    <w:p w14:paraId="76FE2D02" w14:textId="77777777" w:rsidR="0076618C" w:rsidRPr="0076618C" w:rsidRDefault="0076618C" w:rsidP="0076618C">
      <w:pPr>
        <w:autoSpaceDE w:val="0"/>
        <w:autoSpaceDN w:val="0"/>
        <w:adjustRightInd w:val="0"/>
        <w:ind w:left="720" w:hanging="720"/>
        <w:rPr>
          <w:sz w:val="22"/>
          <w:szCs w:val="22"/>
        </w:rPr>
      </w:pPr>
      <w:r w:rsidRPr="0076618C">
        <w:rPr>
          <w:sz w:val="22"/>
          <w:szCs w:val="22"/>
        </w:rPr>
        <w:t>6.</w:t>
      </w:r>
      <w:r w:rsidRPr="0076618C">
        <w:rPr>
          <w:sz w:val="22"/>
          <w:szCs w:val="22"/>
        </w:rPr>
        <w:tab/>
        <w:t xml:space="preserve">Berens, D., </w:t>
      </w:r>
      <w:r w:rsidRPr="0076618C">
        <w:rPr>
          <w:i/>
          <w:iCs/>
          <w:sz w:val="22"/>
          <w:szCs w:val="22"/>
        </w:rPr>
        <w:t>Recruitment or retention: J-1 visa lessons.</w:t>
      </w:r>
      <w:r w:rsidRPr="0076618C">
        <w:rPr>
          <w:sz w:val="22"/>
          <w:szCs w:val="22"/>
        </w:rPr>
        <w:t xml:space="preserve"> Wmj, 2006. </w:t>
      </w:r>
      <w:r w:rsidRPr="0076618C">
        <w:rPr>
          <w:b/>
          <w:bCs/>
          <w:sz w:val="22"/>
          <w:szCs w:val="22"/>
        </w:rPr>
        <w:t>105</w:t>
      </w:r>
      <w:r w:rsidRPr="0076618C">
        <w:rPr>
          <w:sz w:val="22"/>
          <w:szCs w:val="22"/>
        </w:rPr>
        <w:t>(7): p. 11.</w:t>
      </w:r>
    </w:p>
    <w:p w14:paraId="10119287" w14:textId="77777777" w:rsidR="0076618C" w:rsidRPr="0076618C" w:rsidRDefault="0076618C" w:rsidP="0076618C">
      <w:pPr>
        <w:autoSpaceDE w:val="0"/>
        <w:autoSpaceDN w:val="0"/>
        <w:adjustRightInd w:val="0"/>
        <w:ind w:left="720" w:hanging="720"/>
        <w:rPr>
          <w:sz w:val="22"/>
          <w:szCs w:val="22"/>
        </w:rPr>
      </w:pPr>
      <w:r w:rsidRPr="0076618C">
        <w:rPr>
          <w:sz w:val="22"/>
          <w:szCs w:val="22"/>
        </w:rPr>
        <w:t>7.</w:t>
      </w:r>
      <w:r w:rsidRPr="0076618C">
        <w:rPr>
          <w:sz w:val="22"/>
          <w:szCs w:val="22"/>
        </w:rPr>
        <w:tab/>
        <w:t xml:space="preserve">Brooks, K.D., et al., </w:t>
      </w:r>
      <w:r w:rsidRPr="0076618C">
        <w:rPr>
          <w:i/>
          <w:iCs/>
          <w:sz w:val="22"/>
          <w:szCs w:val="22"/>
        </w:rPr>
        <w:t>Primary care in Minnesota: an academic health center's perspective.</w:t>
      </w:r>
      <w:r w:rsidRPr="0076618C">
        <w:rPr>
          <w:sz w:val="22"/>
          <w:szCs w:val="22"/>
        </w:rPr>
        <w:t xml:space="preserve"> Minn Med, 2008. </w:t>
      </w:r>
      <w:r w:rsidRPr="0076618C">
        <w:rPr>
          <w:b/>
          <w:bCs/>
          <w:sz w:val="22"/>
          <w:szCs w:val="22"/>
        </w:rPr>
        <w:t>91</w:t>
      </w:r>
      <w:r w:rsidRPr="0076618C">
        <w:rPr>
          <w:sz w:val="22"/>
          <w:szCs w:val="22"/>
        </w:rPr>
        <w:t>(5): p. 40-4.</w:t>
      </w:r>
    </w:p>
    <w:p w14:paraId="0D2EEEA2" w14:textId="77777777" w:rsidR="0076618C" w:rsidRPr="0076618C" w:rsidRDefault="0076618C" w:rsidP="0076618C">
      <w:pPr>
        <w:autoSpaceDE w:val="0"/>
        <w:autoSpaceDN w:val="0"/>
        <w:adjustRightInd w:val="0"/>
        <w:ind w:left="720" w:hanging="720"/>
        <w:rPr>
          <w:sz w:val="22"/>
          <w:szCs w:val="22"/>
        </w:rPr>
      </w:pPr>
      <w:r w:rsidRPr="0076618C">
        <w:rPr>
          <w:sz w:val="22"/>
          <w:szCs w:val="22"/>
        </w:rPr>
        <w:t>8.</w:t>
      </w:r>
      <w:r w:rsidRPr="0076618C">
        <w:rPr>
          <w:sz w:val="22"/>
          <w:szCs w:val="22"/>
        </w:rPr>
        <w:tab/>
        <w:t xml:space="preserve">Calman, N.S., et al., </w:t>
      </w:r>
      <w:r w:rsidRPr="0076618C">
        <w:rPr>
          <w:i/>
          <w:iCs/>
          <w:sz w:val="22"/>
          <w:szCs w:val="22"/>
        </w:rPr>
        <w:t>New York State physicians: characteristics and distribution in health professional shortage areas.</w:t>
      </w:r>
      <w:r w:rsidRPr="0076618C">
        <w:rPr>
          <w:sz w:val="22"/>
          <w:szCs w:val="22"/>
        </w:rPr>
        <w:t xml:space="preserve"> J Urban Health, 2007. </w:t>
      </w:r>
      <w:r w:rsidRPr="0076618C">
        <w:rPr>
          <w:b/>
          <w:bCs/>
          <w:sz w:val="22"/>
          <w:szCs w:val="22"/>
        </w:rPr>
        <w:t>84</w:t>
      </w:r>
      <w:r w:rsidRPr="0076618C">
        <w:rPr>
          <w:sz w:val="22"/>
          <w:szCs w:val="22"/>
        </w:rPr>
        <w:t>(2): p. 307-9.</w:t>
      </w:r>
    </w:p>
    <w:p w14:paraId="5C85690F" w14:textId="77777777" w:rsidR="0076618C" w:rsidRPr="0076618C" w:rsidRDefault="0076618C" w:rsidP="0076618C">
      <w:pPr>
        <w:autoSpaceDE w:val="0"/>
        <w:autoSpaceDN w:val="0"/>
        <w:adjustRightInd w:val="0"/>
        <w:ind w:left="720" w:hanging="720"/>
        <w:rPr>
          <w:sz w:val="22"/>
          <w:szCs w:val="22"/>
        </w:rPr>
      </w:pPr>
      <w:r w:rsidRPr="0076618C">
        <w:rPr>
          <w:sz w:val="22"/>
          <w:szCs w:val="22"/>
        </w:rPr>
        <w:t>9.</w:t>
      </w:r>
      <w:r w:rsidRPr="0076618C">
        <w:rPr>
          <w:sz w:val="22"/>
          <w:szCs w:val="22"/>
        </w:rPr>
        <w:tab/>
        <w:t xml:space="preserve">Casaletto, J.J., et al., </w:t>
      </w:r>
      <w:r w:rsidRPr="0076618C">
        <w:rPr>
          <w:i/>
          <w:iCs/>
          <w:sz w:val="22"/>
          <w:szCs w:val="22"/>
        </w:rPr>
        <w:t>Emergency Medicine Rural Rotations: A Program Director's Guide.</w:t>
      </w:r>
      <w:r w:rsidRPr="0076618C">
        <w:rPr>
          <w:sz w:val="22"/>
          <w:szCs w:val="22"/>
        </w:rPr>
        <w:t xml:space="preserve"> Annals of Emergency Medicine, 2013. </w:t>
      </w:r>
      <w:r w:rsidRPr="0076618C">
        <w:rPr>
          <w:b/>
          <w:bCs/>
          <w:sz w:val="22"/>
          <w:szCs w:val="22"/>
        </w:rPr>
        <w:t>61</w:t>
      </w:r>
      <w:r w:rsidRPr="0076618C">
        <w:rPr>
          <w:sz w:val="22"/>
          <w:szCs w:val="22"/>
        </w:rPr>
        <w:t>(5): p. 578-83.</w:t>
      </w:r>
    </w:p>
    <w:p w14:paraId="051C44BC" w14:textId="77777777" w:rsidR="0076618C" w:rsidRPr="0076618C" w:rsidRDefault="0076618C" w:rsidP="0076618C">
      <w:pPr>
        <w:autoSpaceDE w:val="0"/>
        <w:autoSpaceDN w:val="0"/>
        <w:adjustRightInd w:val="0"/>
        <w:ind w:left="720" w:hanging="720"/>
        <w:rPr>
          <w:sz w:val="22"/>
          <w:szCs w:val="22"/>
        </w:rPr>
      </w:pPr>
      <w:r w:rsidRPr="0076618C">
        <w:rPr>
          <w:sz w:val="22"/>
          <w:szCs w:val="22"/>
        </w:rPr>
        <w:t>10.</w:t>
      </w:r>
      <w:r w:rsidRPr="0076618C">
        <w:rPr>
          <w:sz w:val="22"/>
          <w:szCs w:val="22"/>
        </w:rPr>
        <w:tab/>
        <w:t xml:space="preserve">Casey, B.R., et al., </w:t>
      </w:r>
      <w:r w:rsidRPr="0076618C">
        <w:rPr>
          <w:i/>
          <w:iCs/>
          <w:sz w:val="22"/>
          <w:szCs w:val="22"/>
        </w:rPr>
        <w:t>Rural Kentucky's physician shortage: strategies for producing, recruiting, and retaining primary care providers within a medically underserved region.</w:t>
      </w:r>
      <w:r w:rsidRPr="0076618C">
        <w:rPr>
          <w:sz w:val="22"/>
          <w:szCs w:val="22"/>
        </w:rPr>
        <w:t xml:space="preserve"> J Ky Med Assoc, 2005. </w:t>
      </w:r>
      <w:r w:rsidRPr="0076618C">
        <w:rPr>
          <w:b/>
          <w:bCs/>
          <w:sz w:val="22"/>
          <w:szCs w:val="22"/>
        </w:rPr>
        <w:t>103</w:t>
      </w:r>
      <w:r w:rsidRPr="0076618C">
        <w:rPr>
          <w:sz w:val="22"/>
          <w:szCs w:val="22"/>
        </w:rPr>
        <w:t>(10): p. 505-13.</w:t>
      </w:r>
    </w:p>
    <w:p w14:paraId="2885A36F" w14:textId="77777777" w:rsidR="0076618C" w:rsidRPr="0076618C" w:rsidRDefault="0076618C" w:rsidP="0076618C">
      <w:pPr>
        <w:autoSpaceDE w:val="0"/>
        <w:autoSpaceDN w:val="0"/>
        <w:adjustRightInd w:val="0"/>
        <w:ind w:left="720" w:hanging="720"/>
        <w:rPr>
          <w:sz w:val="22"/>
          <w:szCs w:val="22"/>
        </w:rPr>
      </w:pPr>
      <w:r w:rsidRPr="0076618C">
        <w:rPr>
          <w:sz w:val="22"/>
          <w:szCs w:val="22"/>
        </w:rPr>
        <w:t>11.</w:t>
      </w:r>
      <w:r w:rsidRPr="0076618C">
        <w:rPr>
          <w:sz w:val="22"/>
          <w:szCs w:val="22"/>
        </w:rPr>
        <w:tab/>
        <w:t xml:space="preserve">Chen, F. and L.G. Hart, </w:t>
      </w:r>
      <w:r w:rsidRPr="0076618C">
        <w:rPr>
          <w:i/>
          <w:iCs/>
          <w:sz w:val="22"/>
          <w:szCs w:val="22"/>
        </w:rPr>
        <w:t>Another look at rural health.</w:t>
      </w:r>
      <w:r w:rsidRPr="0076618C">
        <w:rPr>
          <w:sz w:val="22"/>
          <w:szCs w:val="22"/>
        </w:rPr>
        <w:t xml:space="preserve"> Health Aff (Millwood), 2006. </w:t>
      </w:r>
      <w:r w:rsidRPr="0076618C">
        <w:rPr>
          <w:b/>
          <w:bCs/>
          <w:sz w:val="22"/>
          <w:szCs w:val="22"/>
        </w:rPr>
        <w:t>25</w:t>
      </w:r>
      <w:r w:rsidRPr="0076618C">
        <w:rPr>
          <w:sz w:val="22"/>
          <w:szCs w:val="22"/>
        </w:rPr>
        <w:t>(2): p. 570-1; author reply 571.</w:t>
      </w:r>
    </w:p>
    <w:p w14:paraId="29DBA993" w14:textId="77777777" w:rsidR="0076618C" w:rsidRPr="0076618C" w:rsidRDefault="0076618C" w:rsidP="0076618C">
      <w:pPr>
        <w:autoSpaceDE w:val="0"/>
        <w:autoSpaceDN w:val="0"/>
        <w:adjustRightInd w:val="0"/>
        <w:ind w:left="720" w:hanging="720"/>
        <w:rPr>
          <w:sz w:val="22"/>
          <w:szCs w:val="22"/>
        </w:rPr>
      </w:pPr>
      <w:r w:rsidRPr="0076618C">
        <w:rPr>
          <w:sz w:val="22"/>
          <w:szCs w:val="22"/>
        </w:rPr>
        <w:t>12.</w:t>
      </w:r>
      <w:r w:rsidRPr="0076618C">
        <w:rPr>
          <w:sz w:val="22"/>
          <w:szCs w:val="22"/>
        </w:rPr>
        <w:tab/>
        <w:t xml:space="preserve">Chewning, L.H. and J. Spade, </w:t>
      </w:r>
      <w:r w:rsidRPr="0076618C">
        <w:rPr>
          <w:i/>
          <w:iCs/>
          <w:sz w:val="22"/>
          <w:szCs w:val="22"/>
        </w:rPr>
        <w:t>Rural hospitals and rural physicians: understanding the physician workforce challenges that affect rural communities and providers.</w:t>
      </w:r>
      <w:r w:rsidRPr="0076618C">
        <w:rPr>
          <w:sz w:val="22"/>
          <w:szCs w:val="22"/>
        </w:rPr>
        <w:t xml:space="preserve"> N C Med J, 2007. </w:t>
      </w:r>
      <w:r w:rsidRPr="0076618C">
        <w:rPr>
          <w:b/>
          <w:bCs/>
          <w:sz w:val="22"/>
          <w:szCs w:val="22"/>
        </w:rPr>
        <w:t>68</w:t>
      </w:r>
      <w:r w:rsidRPr="0076618C">
        <w:rPr>
          <w:sz w:val="22"/>
          <w:szCs w:val="22"/>
        </w:rPr>
        <w:t>(3): p. 191-3.</w:t>
      </w:r>
    </w:p>
    <w:p w14:paraId="6B05347B" w14:textId="77777777" w:rsidR="0076618C" w:rsidRPr="0076618C" w:rsidRDefault="0076618C" w:rsidP="0076618C">
      <w:pPr>
        <w:autoSpaceDE w:val="0"/>
        <w:autoSpaceDN w:val="0"/>
        <w:adjustRightInd w:val="0"/>
        <w:ind w:left="720" w:hanging="720"/>
        <w:rPr>
          <w:sz w:val="22"/>
          <w:szCs w:val="22"/>
        </w:rPr>
      </w:pPr>
      <w:r w:rsidRPr="0076618C">
        <w:rPr>
          <w:sz w:val="22"/>
          <w:szCs w:val="22"/>
        </w:rPr>
        <w:t>13.</w:t>
      </w:r>
      <w:r w:rsidRPr="0076618C">
        <w:rPr>
          <w:sz w:val="22"/>
          <w:szCs w:val="22"/>
        </w:rPr>
        <w:tab/>
        <w:t xml:space="preserve">Click, I.A., </w:t>
      </w:r>
      <w:r w:rsidRPr="0076618C">
        <w:rPr>
          <w:i/>
          <w:iCs/>
          <w:sz w:val="22"/>
          <w:szCs w:val="22"/>
        </w:rPr>
        <w:t>Practice characteristics of graduates of east tennessee state university quillen college of medicine: Factors related to career choices in primary care.</w:t>
      </w:r>
      <w:r w:rsidRPr="0076618C">
        <w:rPr>
          <w:sz w:val="22"/>
          <w:szCs w:val="22"/>
        </w:rPr>
        <w:t xml:space="preserve"> Dissertation Abstracts International Section A: Humanities and Social Sciences, 2014. </w:t>
      </w:r>
      <w:r w:rsidRPr="0076618C">
        <w:rPr>
          <w:b/>
          <w:bCs/>
          <w:sz w:val="22"/>
          <w:szCs w:val="22"/>
        </w:rPr>
        <w:t>74</w:t>
      </w:r>
      <w:r w:rsidRPr="0076618C">
        <w:rPr>
          <w:sz w:val="22"/>
          <w:szCs w:val="22"/>
        </w:rPr>
        <w:t>(9-A(E)).</w:t>
      </w:r>
    </w:p>
    <w:p w14:paraId="41BB48D9" w14:textId="77777777" w:rsidR="0076618C" w:rsidRPr="0076618C" w:rsidRDefault="0076618C" w:rsidP="0076618C">
      <w:pPr>
        <w:autoSpaceDE w:val="0"/>
        <w:autoSpaceDN w:val="0"/>
        <w:adjustRightInd w:val="0"/>
        <w:ind w:left="720" w:hanging="720"/>
        <w:rPr>
          <w:sz w:val="22"/>
          <w:szCs w:val="22"/>
        </w:rPr>
      </w:pPr>
      <w:r w:rsidRPr="0076618C">
        <w:rPr>
          <w:sz w:val="22"/>
          <w:szCs w:val="22"/>
        </w:rPr>
        <w:t>14.</w:t>
      </w:r>
      <w:r w:rsidRPr="0076618C">
        <w:rPr>
          <w:sz w:val="22"/>
          <w:szCs w:val="22"/>
        </w:rPr>
        <w:tab/>
        <w:t xml:space="preserve">Cofer, J.B. and R.P. Burns, </w:t>
      </w:r>
      <w:r w:rsidRPr="0076618C">
        <w:rPr>
          <w:i/>
          <w:iCs/>
          <w:sz w:val="22"/>
          <w:szCs w:val="22"/>
        </w:rPr>
        <w:t>The developing crisis in the national general surgery workforce.</w:t>
      </w:r>
      <w:r w:rsidRPr="0076618C">
        <w:rPr>
          <w:sz w:val="22"/>
          <w:szCs w:val="22"/>
        </w:rPr>
        <w:t xml:space="preserve"> J Am Coll Surg, 2008. </w:t>
      </w:r>
      <w:r w:rsidRPr="0076618C">
        <w:rPr>
          <w:b/>
          <w:bCs/>
          <w:sz w:val="22"/>
          <w:szCs w:val="22"/>
        </w:rPr>
        <w:t>206</w:t>
      </w:r>
      <w:r w:rsidRPr="0076618C">
        <w:rPr>
          <w:sz w:val="22"/>
          <w:szCs w:val="22"/>
        </w:rPr>
        <w:t>(5): p. 790-5; discussion 795-7.</w:t>
      </w:r>
    </w:p>
    <w:p w14:paraId="48E6718B" w14:textId="77777777" w:rsidR="0076618C" w:rsidRPr="0076618C" w:rsidRDefault="0076618C" w:rsidP="0076618C">
      <w:pPr>
        <w:autoSpaceDE w:val="0"/>
        <w:autoSpaceDN w:val="0"/>
        <w:adjustRightInd w:val="0"/>
        <w:ind w:left="720" w:hanging="720"/>
        <w:rPr>
          <w:sz w:val="22"/>
          <w:szCs w:val="22"/>
        </w:rPr>
      </w:pPr>
      <w:r w:rsidRPr="0076618C">
        <w:rPr>
          <w:sz w:val="22"/>
          <w:szCs w:val="22"/>
        </w:rPr>
        <w:t>15.</w:t>
      </w:r>
      <w:r w:rsidRPr="0076618C">
        <w:rPr>
          <w:sz w:val="22"/>
          <w:szCs w:val="22"/>
        </w:rPr>
        <w:tab/>
        <w:t xml:space="preserve">Cofer, J.B., et al., </w:t>
      </w:r>
      <w:r w:rsidRPr="0076618C">
        <w:rPr>
          <w:i/>
          <w:iCs/>
          <w:sz w:val="22"/>
          <w:szCs w:val="22"/>
        </w:rPr>
        <w:t>General Surgery at Rural Tennessee Hospitals: A Survey of Rural Tennessee Hospital Administrators.</w:t>
      </w:r>
      <w:r w:rsidRPr="0076618C">
        <w:rPr>
          <w:sz w:val="22"/>
          <w:szCs w:val="22"/>
        </w:rPr>
        <w:t xml:space="preserve"> American Surgeon, 2011. </w:t>
      </w:r>
      <w:r w:rsidRPr="0076618C">
        <w:rPr>
          <w:b/>
          <w:bCs/>
          <w:sz w:val="22"/>
          <w:szCs w:val="22"/>
        </w:rPr>
        <w:t>77</w:t>
      </w:r>
      <w:r w:rsidRPr="0076618C">
        <w:rPr>
          <w:sz w:val="22"/>
          <w:szCs w:val="22"/>
        </w:rPr>
        <w:t>(7): p. 820-825.</w:t>
      </w:r>
    </w:p>
    <w:p w14:paraId="4B9EAAA0" w14:textId="77777777" w:rsidR="0076618C" w:rsidRPr="0076618C" w:rsidRDefault="0076618C" w:rsidP="0076618C">
      <w:pPr>
        <w:autoSpaceDE w:val="0"/>
        <w:autoSpaceDN w:val="0"/>
        <w:adjustRightInd w:val="0"/>
        <w:ind w:left="720" w:hanging="720"/>
        <w:rPr>
          <w:sz w:val="22"/>
          <w:szCs w:val="22"/>
        </w:rPr>
      </w:pPr>
      <w:r w:rsidRPr="0076618C">
        <w:rPr>
          <w:sz w:val="22"/>
          <w:szCs w:val="22"/>
        </w:rPr>
        <w:t>16.</w:t>
      </w:r>
      <w:r w:rsidRPr="0076618C">
        <w:rPr>
          <w:sz w:val="22"/>
          <w:szCs w:val="22"/>
        </w:rPr>
        <w:tab/>
        <w:t xml:space="preserve">Colgan, R., et al., </w:t>
      </w:r>
      <w:r w:rsidRPr="0076618C">
        <w:rPr>
          <w:i/>
          <w:iCs/>
          <w:sz w:val="22"/>
          <w:szCs w:val="22"/>
        </w:rPr>
        <w:t>University of Maryland School of Medicine increases medical student education in primary care.</w:t>
      </w:r>
      <w:r w:rsidRPr="0076618C">
        <w:rPr>
          <w:sz w:val="22"/>
          <w:szCs w:val="22"/>
        </w:rPr>
        <w:t xml:space="preserve"> Md Med, 2011. </w:t>
      </w:r>
      <w:r w:rsidRPr="0076618C">
        <w:rPr>
          <w:b/>
          <w:bCs/>
          <w:sz w:val="22"/>
          <w:szCs w:val="22"/>
        </w:rPr>
        <w:t>12</w:t>
      </w:r>
      <w:r w:rsidRPr="0076618C">
        <w:rPr>
          <w:sz w:val="22"/>
          <w:szCs w:val="22"/>
        </w:rPr>
        <w:t>(4): p. 26-7, 30.</w:t>
      </w:r>
    </w:p>
    <w:p w14:paraId="2104A0C2" w14:textId="77777777" w:rsidR="0076618C" w:rsidRPr="0076618C" w:rsidRDefault="0076618C" w:rsidP="0076618C">
      <w:pPr>
        <w:autoSpaceDE w:val="0"/>
        <w:autoSpaceDN w:val="0"/>
        <w:adjustRightInd w:val="0"/>
        <w:ind w:left="720" w:hanging="720"/>
        <w:rPr>
          <w:sz w:val="22"/>
          <w:szCs w:val="22"/>
        </w:rPr>
      </w:pPr>
      <w:r w:rsidRPr="0076618C">
        <w:rPr>
          <w:sz w:val="22"/>
          <w:szCs w:val="22"/>
        </w:rPr>
        <w:t>17.</w:t>
      </w:r>
      <w:r w:rsidRPr="0076618C">
        <w:rPr>
          <w:sz w:val="22"/>
          <w:szCs w:val="22"/>
        </w:rPr>
        <w:tab/>
        <w:t xml:space="preserve">Collins, S., </w:t>
      </w:r>
      <w:r w:rsidRPr="0076618C">
        <w:rPr>
          <w:i/>
          <w:iCs/>
          <w:sz w:val="22"/>
          <w:szCs w:val="22"/>
        </w:rPr>
        <w:t>Primary care shortages: strengthening this sector is urgently needed, now and in preparation for healthcare reform.</w:t>
      </w:r>
      <w:r w:rsidRPr="0076618C">
        <w:rPr>
          <w:sz w:val="22"/>
          <w:szCs w:val="22"/>
        </w:rPr>
        <w:t xml:space="preserve"> Am Health Drug Benefits, 2012. </w:t>
      </w:r>
      <w:r w:rsidRPr="0076618C">
        <w:rPr>
          <w:b/>
          <w:bCs/>
          <w:sz w:val="22"/>
          <w:szCs w:val="22"/>
        </w:rPr>
        <w:t>5</w:t>
      </w:r>
      <w:r w:rsidRPr="0076618C">
        <w:rPr>
          <w:sz w:val="22"/>
          <w:szCs w:val="22"/>
        </w:rPr>
        <w:t>(1): p. 40-7.</w:t>
      </w:r>
    </w:p>
    <w:p w14:paraId="4997E3C7" w14:textId="77777777" w:rsidR="0076618C" w:rsidRPr="0076618C" w:rsidRDefault="0076618C" w:rsidP="0076618C">
      <w:pPr>
        <w:autoSpaceDE w:val="0"/>
        <w:autoSpaceDN w:val="0"/>
        <w:adjustRightInd w:val="0"/>
        <w:ind w:left="720" w:hanging="720"/>
        <w:rPr>
          <w:sz w:val="22"/>
          <w:szCs w:val="22"/>
        </w:rPr>
      </w:pPr>
      <w:r w:rsidRPr="0076618C">
        <w:rPr>
          <w:sz w:val="22"/>
          <w:szCs w:val="22"/>
        </w:rPr>
        <w:t>18.</w:t>
      </w:r>
      <w:r w:rsidRPr="0076618C">
        <w:rPr>
          <w:sz w:val="22"/>
          <w:szCs w:val="22"/>
        </w:rPr>
        <w:tab/>
        <w:t xml:space="preserve">Danto, L.A., </w:t>
      </w:r>
      <w:r w:rsidRPr="0076618C">
        <w:rPr>
          <w:i/>
          <w:iCs/>
          <w:sz w:val="22"/>
          <w:szCs w:val="22"/>
        </w:rPr>
        <w:t>National rural health service.</w:t>
      </w:r>
      <w:r w:rsidRPr="0076618C">
        <w:rPr>
          <w:sz w:val="22"/>
          <w:szCs w:val="22"/>
        </w:rPr>
        <w:t xml:space="preserve"> Bull Am Coll Surg, 2010. </w:t>
      </w:r>
      <w:r w:rsidRPr="0076618C">
        <w:rPr>
          <w:b/>
          <w:bCs/>
          <w:sz w:val="22"/>
          <w:szCs w:val="22"/>
        </w:rPr>
        <w:t>95</w:t>
      </w:r>
      <w:r w:rsidRPr="0076618C">
        <w:rPr>
          <w:sz w:val="22"/>
          <w:szCs w:val="22"/>
        </w:rPr>
        <w:t>(8): p. 43.</w:t>
      </w:r>
    </w:p>
    <w:p w14:paraId="630A3710" w14:textId="77777777" w:rsidR="0076618C" w:rsidRPr="0076618C" w:rsidRDefault="0076618C" w:rsidP="0076618C">
      <w:pPr>
        <w:autoSpaceDE w:val="0"/>
        <w:autoSpaceDN w:val="0"/>
        <w:adjustRightInd w:val="0"/>
        <w:ind w:left="720" w:hanging="720"/>
        <w:rPr>
          <w:sz w:val="22"/>
          <w:szCs w:val="22"/>
        </w:rPr>
      </w:pPr>
      <w:r w:rsidRPr="0076618C">
        <w:rPr>
          <w:sz w:val="22"/>
          <w:szCs w:val="22"/>
        </w:rPr>
        <w:t>19.</w:t>
      </w:r>
      <w:r w:rsidRPr="0076618C">
        <w:rPr>
          <w:sz w:val="22"/>
          <w:szCs w:val="22"/>
        </w:rPr>
        <w:tab/>
        <w:t xml:space="preserve">Edgerly, D., </w:t>
      </w:r>
      <w:r w:rsidRPr="0076618C">
        <w:rPr>
          <w:i/>
          <w:iCs/>
          <w:sz w:val="22"/>
          <w:szCs w:val="22"/>
        </w:rPr>
        <w:t>Rural Colorado care. West Routt Fire Protection District provides BLS &amp; ALS.</w:t>
      </w:r>
      <w:r w:rsidRPr="0076618C">
        <w:rPr>
          <w:sz w:val="22"/>
          <w:szCs w:val="22"/>
        </w:rPr>
        <w:t xml:space="preserve"> Jems, 2013. </w:t>
      </w:r>
      <w:r w:rsidRPr="0076618C">
        <w:rPr>
          <w:b/>
          <w:bCs/>
          <w:sz w:val="22"/>
          <w:szCs w:val="22"/>
        </w:rPr>
        <w:t>38</w:t>
      </w:r>
      <w:r w:rsidRPr="0076618C">
        <w:rPr>
          <w:sz w:val="22"/>
          <w:szCs w:val="22"/>
        </w:rPr>
        <w:t>(6): p. 23.</w:t>
      </w:r>
    </w:p>
    <w:p w14:paraId="19EF3EA0" w14:textId="77777777" w:rsidR="0076618C" w:rsidRPr="0076618C" w:rsidRDefault="0076618C" w:rsidP="0076618C">
      <w:pPr>
        <w:autoSpaceDE w:val="0"/>
        <w:autoSpaceDN w:val="0"/>
        <w:adjustRightInd w:val="0"/>
        <w:ind w:left="720" w:hanging="720"/>
        <w:rPr>
          <w:sz w:val="22"/>
          <w:szCs w:val="22"/>
        </w:rPr>
      </w:pPr>
      <w:r w:rsidRPr="0076618C">
        <w:rPr>
          <w:sz w:val="22"/>
          <w:szCs w:val="22"/>
        </w:rPr>
        <w:t>20.</w:t>
      </w:r>
      <w:r w:rsidRPr="0076618C">
        <w:rPr>
          <w:sz w:val="22"/>
          <w:szCs w:val="22"/>
        </w:rPr>
        <w:tab/>
        <w:t xml:space="preserve">Emery, J.G., </w:t>
      </w:r>
      <w:r w:rsidRPr="0076618C">
        <w:rPr>
          <w:i/>
          <w:iCs/>
          <w:sz w:val="22"/>
          <w:szCs w:val="22"/>
        </w:rPr>
        <w:t>Comment on: Medical students on long-term regional and rural placements: what is the financial cost to supervisors?</w:t>
      </w:r>
      <w:r w:rsidRPr="0076618C">
        <w:rPr>
          <w:sz w:val="22"/>
          <w:szCs w:val="22"/>
        </w:rPr>
        <w:t xml:space="preserve"> Rural Remote Health, 2012. </w:t>
      </w:r>
      <w:r w:rsidRPr="0076618C">
        <w:rPr>
          <w:b/>
          <w:bCs/>
          <w:sz w:val="22"/>
          <w:szCs w:val="22"/>
        </w:rPr>
        <w:t>12</w:t>
      </w:r>
      <w:r w:rsidRPr="0076618C">
        <w:rPr>
          <w:sz w:val="22"/>
          <w:szCs w:val="22"/>
        </w:rPr>
        <w:t>: p. 2247; discussion 2287.</w:t>
      </w:r>
    </w:p>
    <w:p w14:paraId="0A42437D" w14:textId="77777777" w:rsidR="0076618C" w:rsidRPr="0076618C" w:rsidRDefault="0076618C" w:rsidP="0076618C">
      <w:pPr>
        <w:autoSpaceDE w:val="0"/>
        <w:autoSpaceDN w:val="0"/>
        <w:adjustRightInd w:val="0"/>
        <w:ind w:left="720" w:hanging="720"/>
        <w:rPr>
          <w:sz w:val="22"/>
          <w:szCs w:val="22"/>
        </w:rPr>
      </w:pPr>
      <w:r w:rsidRPr="0076618C">
        <w:rPr>
          <w:sz w:val="22"/>
          <w:szCs w:val="22"/>
        </w:rPr>
        <w:t>21.</w:t>
      </w:r>
      <w:r w:rsidRPr="0076618C">
        <w:rPr>
          <w:sz w:val="22"/>
          <w:szCs w:val="22"/>
        </w:rPr>
        <w:tab/>
        <w:t xml:space="preserve">Farmer, D., </w:t>
      </w:r>
      <w:r w:rsidRPr="0076618C">
        <w:rPr>
          <w:i/>
          <w:iCs/>
          <w:sz w:val="22"/>
          <w:szCs w:val="22"/>
        </w:rPr>
        <w:t>Rural surgery is global surgery: seeking solutions to the growing surgical workforce crisis.</w:t>
      </w:r>
      <w:r w:rsidRPr="0076618C">
        <w:rPr>
          <w:sz w:val="22"/>
          <w:szCs w:val="22"/>
        </w:rPr>
        <w:t xml:space="preserve"> JAMA Surg, 2013. </w:t>
      </w:r>
      <w:r w:rsidRPr="0076618C">
        <w:rPr>
          <w:b/>
          <w:bCs/>
          <w:sz w:val="22"/>
          <w:szCs w:val="22"/>
        </w:rPr>
        <w:t>148</w:t>
      </w:r>
      <w:r w:rsidRPr="0076618C">
        <w:rPr>
          <w:sz w:val="22"/>
          <w:szCs w:val="22"/>
        </w:rPr>
        <w:t>(9): p. 821-2.</w:t>
      </w:r>
    </w:p>
    <w:p w14:paraId="2B23D134" w14:textId="77777777" w:rsidR="0076618C" w:rsidRPr="0076618C" w:rsidRDefault="0076618C" w:rsidP="0076618C">
      <w:pPr>
        <w:autoSpaceDE w:val="0"/>
        <w:autoSpaceDN w:val="0"/>
        <w:adjustRightInd w:val="0"/>
        <w:ind w:left="720" w:hanging="720"/>
        <w:rPr>
          <w:sz w:val="22"/>
          <w:szCs w:val="22"/>
        </w:rPr>
      </w:pPr>
      <w:r w:rsidRPr="0076618C">
        <w:rPr>
          <w:sz w:val="22"/>
          <w:szCs w:val="22"/>
        </w:rPr>
        <w:t>22.</w:t>
      </w:r>
      <w:r w:rsidRPr="0076618C">
        <w:rPr>
          <w:sz w:val="22"/>
          <w:szCs w:val="22"/>
        </w:rPr>
        <w:tab/>
        <w:t xml:space="preserve">Farrell, P.M., </w:t>
      </w:r>
      <w:r w:rsidRPr="0076618C">
        <w:rPr>
          <w:i/>
          <w:iCs/>
          <w:sz w:val="22"/>
          <w:szCs w:val="22"/>
        </w:rPr>
        <w:t>Plan to address physician shortage requires proper support.</w:t>
      </w:r>
      <w:r w:rsidRPr="0076618C">
        <w:rPr>
          <w:sz w:val="22"/>
          <w:szCs w:val="22"/>
        </w:rPr>
        <w:t xml:space="preserve"> Wmj, 2005. </w:t>
      </w:r>
      <w:r w:rsidRPr="0076618C">
        <w:rPr>
          <w:b/>
          <w:bCs/>
          <w:sz w:val="22"/>
          <w:szCs w:val="22"/>
        </w:rPr>
        <w:t>104</w:t>
      </w:r>
      <w:r w:rsidRPr="0076618C">
        <w:rPr>
          <w:sz w:val="22"/>
          <w:szCs w:val="22"/>
        </w:rPr>
        <w:t>(6): p. 73-4.</w:t>
      </w:r>
    </w:p>
    <w:p w14:paraId="181D739C" w14:textId="77777777" w:rsidR="0076618C" w:rsidRPr="0076618C" w:rsidRDefault="0076618C" w:rsidP="0076618C">
      <w:pPr>
        <w:autoSpaceDE w:val="0"/>
        <w:autoSpaceDN w:val="0"/>
        <w:adjustRightInd w:val="0"/>
        <w:ind w:left="720" w:hanging="720"/>
        <w:rPr>
          <w:sz w:val="22"/>
          <w:szCs w:val="22"/>
        </w:rPr>
      </w:pPr>
      <w:r w:rsidRPr="0076618C">
        <w:rPr>
          <w:sz w:val="22"/>
          <w:szCs w:val="22"/>
        </w:rPr>
        <w:t>23.</w:t>
      </w:r>
      <w:r w:rsidRPr="0076618C">
        <w:rPr>
          <w:sz w:val="22"/>
          <w:szCs w:val="22"/>
        </w:rPr>
        <w:tab/>
        <w:t xml:space="preserve">Ferguson, W.J., et al., </w:t>
      </w:r>
      <w:r w:rsidRPr="0076618C">
        <w:rPr>
          <w:i/>
          <w:iCs/>
          <w:sz w:val="22"/>
          <w:szCs w:val="22"/>
        </w:rPr>
        <w:t>Family Medicine Residency Characteristics Associated With Practice in a Health Professions Shortage Area.</w:t>
      </w:r>
      <w:r w:rsidRPr="0076618C">
        <w:rPr>
          <w:sz w:val="22"/>
          <w:szCs w:val="22"/>
        </w:rPr>
        <w:t xml:space="preserve"> Family Medicine, 2009. </w:t>
      </w:r>
      <w:r w:rsidRPr="0076618C">
        <w:rPr>
          <w:b/>
          <w:bCs/>
          <w:sz w:val="22"/>
          <w:szCs w:val="22"/>
        </w:rPr>
        <w:t>41</w:t>
      </w:r>
      <w:r w:rsidRPr="0076618C">
        <w:rPr>
          <w:sz w:val="22"/>
          <w:szCs w:val="22"/>
        </w:rPr>
        <w:t>(6): p. 405-410.</w:t>
      </w:r>
    </w:p>
    <w:p w14:paraId="3CE8F898" w14:textId="77777777" w:rsidR="0076618C" w:rsidRPr="0076618C" w:rsidRDefault="0076618C" w:rsidP="0076618C">
      <w:pPr>
        <w:autoSpaceDE w:val="0"/>
        <w:autoSpaceDN w:val="0"/>
        <w:adjustRightInd w:val="0"/>
        <w:ind w:left="720" w:hanging="720"/>
        <w:rPr>
          <w:sz w:val="22"/>
          <w:szCs w:val="22"/>
        </w:rPr>
      </w:pPr>
      <w:r w:rsidRPr="0076618C">
        <w:rPr>
          <w:sz w:val="22"/>
          <w:szCs w:val="22"/>
        </w:rPr>
        <w:t>24.</w:t>
      </w:r>
      <w:r w:rsidRPr="0076618C">
        <w:rPr>
          <w:sz w:val="22"/>
          <w:szCs w:val="22"/>
        </w:rPr>
        <w:tab/>
        <w:t xml:space="preserve">Galloro, V., </w:t>
      </w:r>
      <w:r w:rsidRPr="0076618C">
        <w:rPr>
          <w:i/>
          <w:iCs/>
          <w:sz w:val="22"/>
          <w:szCs w:val="22"/>
        </w:rPr>
        <w:t>Hard recruitment for smaller markets. Report shows importance of physicians to rural hospitals' financial health.</w:t>
      </w:r>
      <w:r w:rsidRPr="0076618C">
        <w:rPr>
          <w:sz w:val="22"/>
          <w:szCs w:val="22"/>
        </w:rPr>
        <w:t xml:space="preserve"> Mod Healthc, 2008. </w:t>
      </w:r>
      <w:r w:rsidRPr="0076618C">
        <w:rPr>
          <w:b/>
          <w:bCs/>
          <w:sz w:val="22"/>
          <w:szCs w:val="22"/>
        </w:rPr>
        <w:t>38</w:t>
      </w:r>
      <w:r w:rsidRPr="0076618C">
        <w:rPr>
          <w:sz w:val="22"/>
          <w:szCs w:val="22"/>
        </w:rPr>
        <w:t>(22): p. 30-1.</w:t>
      </w:r>
    </w:p>
    <w:p w14:paraId="5095BFA7" w14:textId="77777777" w:rsidR="0076618C" w:rsidRPr="0076618C" w:rsidRDefault="0076618C" w:rsidP="0076618C">
      <w:pPr>
        <w:autoSpaceDE w:val="0"/>
        <w:autoSpaceDN w:val="0"/>
        <w:adjustRightInd w:val="0"/>
        <w:ind w:left="720" w:hanging="720"/>
        <w:rPr>
          <w:sz w:val="22"/>
          <w:szCs w:val="22"/>
        </w:rPr>
      </w:pPr>
      <w:r w:rsidRPr="0076618C">
        <w:rPr>
          <w:sz w:val="22"/>
          <w:szCs w:val="22"/>
        </w:rPr>
        <w:t>25.</w:t>
      </w:r>
      <w:r w:rsidRPr="0076618C">
        <w:rPr>
          <w:sz w:val="22"/>
          <w:szCs w:val="22"/>
        </w:rPr>
        <w:tab/>
        <w:t xml:space="preserve">Garpestad, B., </w:t>
      </w:r>
      <w:r w:rsidRPr="0076618C">
        <w:rPr>
          <w:i/>
          <w:iCs/>
          <w:sz w:val="22"/>
          <w:szCs w:val="22"/>
        </w:rPr>
        <w:t>Funding for frontier home care: an anatomy of Montana's rural health care.</w:t>
      </w:r>
      <w:r w:rsidRPr="0076618C">
        <w:rPr>
          <w:sz w:val="22"/>
          <w:szCs w:val="22"/>
        </w:rPr>
        <w:t xml:space="preserve"> Caring, 2009. </w:t>
      </w:r>
      <w:r w:rsidRPr="0076618C">
        <w:rPr>
          <w:b/>
          <w:bCs/>
          <w:sz w:val="22"/>
          <w:szCs w:val="22"/>
        </w:rPr>
        <w:t>28</w:t>
      </w:r>
      <w:r w:rsidRPr="0076618C">
        <w:rPr>
          <w:sz w:val="22"/>
          <w:szCs w:val="22"/>
        </w:rPr>
        <w:t>(4): p. 38-41.</w:t>
      </w:r>
    </w:p>
    <w:p w14:paraId="1BE63ABE" w14:textId="77777777" w:rsidR="0076618C" w:rsidRPr="0076618C" w:rsidRDefault="0076618C" w:rsidP="0076618C">
      <w:pPr>
        <w:autoSpaceDE w:val="0"/>
        <w:autoSpaceDN w:val="0"/>
        <w:adjustRightInd w:val="0"/>
        <w:ind w:left="720" w:hanging="720"/>
        <w:rPr>
          <w:sz w:val="22"/>
          <w:szCs w:val="22"/>
        </w:rPr>
      </w:pPr>
      <w:r w:rsidRPr="0076618C">
        <w:rPr>
          <w:sz w:val="22"/>
          <w:szCs w:val="22"/>
        </w:rPr>
        <w:t>26.</w:t>
      </w:r>
      <w:r w:rsidRPr="0076618C">
        <w:rPr>
          <w:sz w:val="22"/>
          <w:szCs w:val="22"/>
        </w:rPr>
        <w:tab/>
        <w:t xml:space="preserve">Glasser, M., K. Peters, and M. Macdowell, </w:t>
      </w:r>
      <w:r w:rsidRPr="0076618C">
        <w:rPr>
          <w:i/>
          <w:iCs/>
          <w:sz w:val="22"/>
          <w:szCs w:val="22"/>
        </w:rPr>
        <w:t>Rural Illinois hospital chief executive officers' perceptions of provider shortages and issues in rural recruitment and retention.</w:t>
      </w:r>
      <w:r w:rsidRPr="0076618C">
        <w:rPr>
          <w:sz w:val="22"/>
          <w:szCs w:val="22"/>
        </w:rPr>
        <w:t xml:space="preserve"> J Rural Health, 2006. </w:t>
      </w:r>
      <w:r w:rsidRPr="0076618C">
        <w:rPr>
          <w:b/>
          <w:bCs/>
          <w:sz w:val="22"/>
          <w:szCs w:val="22"/>
        </w:rPr>
        <w:t>22</w:t>
      </w:r>
      <w:r w:rsidRPr="0076618C">
        <w:rPr>
          <w:sz w:val="22"/>
          <w:szCs w:val="22"/>
        </w:rPr>
        <w:t>(1): p. 59-62.</w:t>
      </w:r>
    </w:p>
    <w:p w14:paraId="6A685307" w14:textId="77777777" w:rsidR="0076618C" w:rsidRPr="0076618C" w:rsidRDefault="0076618C" w:rsidP="0076618C">
      <w:pPr>
        <w:autoSpaceDE w:val="0"/>
        <w:autoSpaceDN w:val="0"/>
        <w:adjustRightInd w:val="0"/>
        <w:ind w:left="720" w:hanging="720"/>
        <w:rPr>
          <w:sz w:val="22"/>
          <w:szCs w:val="22"/>
        </w:rPr>
      </w:pPr>
      <w:r w:rsidRPr="0076618C">
        <w:rPr>
          <w:sz w:val="22"/>
          <w:szCs w:val="22"/>
        </w:rPr>
        <w:t>27.</w:t>
      </w:r>
      <w:r w:rsidRPr="0076618C">
        <w:rPr>
          <w:sz w:val="22"/>
          <w:szCs w:val="22"/>
        </w:rPr>
        <w:tab/>
        <w:t xml:space="preserve">Greenhill, J. and A.N. Poncelet, </w:t>
      </w:r>
      <w:r w:rsidRPr="0076618C">
        <w:rPr>
          <w:i/>
          <w:iCs/>
          <w:sz w:val="22"/>
          <w:szCs w:val="22"/>
        </w:rPr>
        <w:t>Transformative learning through longitudinal integrated clerkships.</w:t>
      </w:r>
      <w:r w:rsidRPr="0076618C">
        <w:rPr>
          <w:sz w:val="22"/>
          <w:szCs w:val="22"/>
        </w:rPr>
        <w:t xml:space="preserve"> Med Educ, 2013. </w:t>
      </w:r>
      <w:r w:rsidRPr="0076618C">
        <w:rPr>
          <w:b/>
          <w:bCs/>
          <w:sz w:val="22"/>
          <w:szCs w:val="22"/>
        </w:rPr>
        <w:t>47</w:t>
      </w:r>
      <w:r w:rsidRPr="0076618C">
        <w:rPr>
          <w:sz w:val="22"/>
          <w:szCs w:val="22"/>
        </w:rPr>
        <w:t>(4): p. 336-9.</w:t>
      </w:r>
    </w:p>
    <w:p w14:paraId="3F4622BD" w14:textId="77777777" w:rsidR="0076618C" w:rsidRPr="0076618C" w:rsidRDefault="0076618C" w:rsidP="0076618C">
      <w:pPr>
        <w:autoSpaceDE w:val="0"/>
        <w:autoSpaceDN w:val="0"/>
        <w:adjustRightInd w:val="0"/>
        <w:ind w:left="720" w:hanging="720"/>
        <w:rPr>
          <w:sz w:val="22"/>
          <w:szCs w:val="22"/>
        </w:rPr>
      </w:pPr>
      <w:r w:rsidRPr="0076618C">
        <w:rPr>
          <w:sz w:val="22"/>
          <w:szCs w:val="22"/>
        </w:rPr>
        <w:t>28.</w:t>
      </w:r>
      <w:r w:rsidRPr="0076618C">
        <w:rPr>
          <w:sz w:val="22"/>
          <w:szCs w:val="22"/>
        </w:rPr>
        <w:tab/>
        <w:t xml:space="preserve">Gunn, J., </w:t>
      </w:r>
      <w:r w:rsidRPr="0076618C">
        <w:rPr>
          <w:i/>
          <w:iCs/>
          <w:sz w:val="22"/>
          <w:szCs w:val="22"/>
        </w:rPr>
        <w:t>Minnesota's rural health workforce shortages.</w:t>
      </w:r>
      <w:r w:rsidRPr="0076618C">
        <w:rPr>
          <w:sz w:val="22"/>
          <w:szCs w:val="22"/>
        </w:rPr>
        <w:t xml:space="preserve"> Minn Med, 2013. </w:t>
      </w:r>
      <w:r w:rsidRPr="0076618C">
        <w:rPr>
          <w:b/>
          <w:bCs/>
          <w:sz w:val="22"/>
          <w:szCs w:val="22"/>
        </w:rPr>
        <w:t>96</w:t>
      </w:r>
      <w:r w:rsidRPr="0076618C">
        <w:rPr>
          <w:sz w:val="22"/>
          <w:szCs w:val="22"/>
        </w:rPr>
        <w:t>(12): p. 41-5.</w:t>
      </w:r>
    </w:p>
    <w:p w14:paraId="00AF756B" w14:textId="77777777" w:rsidR="0076618C" w:rsidRPr="0076618C" w:rsidRDefault="0076618C" w:rsidP="0076618C">
      <w:pPr>
        <w:autoSpaceDE w:val="0"/>
        <w:autoSpaceDN w:val="0"/>
        <w:adjustRightInd w:val="0"/>
        <w:ind w:left="720" w:hanging="720"/>
        <w:rPr>
          <w:sz w:val="22"/>
          <w:szCs w:val="22"/>
        </w:rPr>
      </w:pPr>
      <w:r w:rsidRPr="0076618C">
        <w:rPr>
          <w:sz w:val="22"/>
          <w:szCs w:val="22"/>
        </w:rPr>
        <w:t>29.</w:t>
      </w:r>
      <w:r w:rsidRPr="0076618C">
        <w:rPr>
          <w:sz w:val="22"/>
          <w:szCs w:val="22"/>
        </w:rPr>
        <w:tab/>
        <w:t xml:space="preserve">Halaas, G.W., </w:t>
      </w:r>
      <w:r w:rsidRPr="0076618C">
        <w:rPr>
          <w:i/>
          <w:iCs/>
          <w:sz w:val="22"/>
          <w:szCs w:val="22"/>
        </w:rPr>
        <w:t>The Rural Physician Associate Program: new directions in education for competency.</w:t>
      </w:r>
      <w:r w:rsidRPr="0076618C">
        <w:rPr>
          <w:sz w:val="22"/>
          <w:szCs w:val="22"/>
        </w:rPr>
        <w:t xml:space="preserve"> Rural Remote Health, 2005. </w:t>
      </w:r>
      <w:r w:rsidRPr="0076618C">
        <w:rPr>
          <w:b/>
          <w:bCs/>
          <w:sz w:val="22"/>
          <w:szCs w:val="22"/>
        </w:rPr>
        <w:t>5</w:t>
      </w:r>
      <w:r w:rsidRPr="0076618C">
        <w:rPr>
          <w:sz w:val="22"/>
          <w:szCs w:val="22"/>
        </w:rPr>
        <w:t>(4): p. 359.</w:t>
      </w:r>
    </w:p>
    <w:p w14:paraId="66384BA8" w14:textId="77777777" w:rsidR="0076618C" w:rsidRPr="0076618C" w:rsidRDefault="0076618C" w:rsidP="0076618C">
      <w:pPr>
        <w:autoSpaceDE w:val="0"/>
        <w:autoSpaceDN w:val="0"/>
        <w:adjustRightInd w:val="0"/>
        <w:ind w:left="720" w:hanging="720"/>
        <w:rPr>
          <w:sz w:val="22"/>
          <w:szCs w:val="22"/>
        </w:rPr>
      </w:pPr>
      <w:r w:rsidRPr="0076618C">
        <w:rPr>
          <w:sz w:val="22"/>
          <w:szCs w:val="22"/>
        </w:rPr>
        <w:t>30.</w:t>
      </w:r>
      <w:r w:rsidRPr="0076618C">
        <w:rPr>
          <w:sz w:val="22"/>
          <w:szCs w:val="22"/>
        </w:rPr>
        <w:tab/>
        <w:t xml:space="preserve">Handel, D.A. and J.R. Hedges, </w:t>
      </w:r>
      <w:r w:rsidRPr="0076618C">
        <w:rPr>
          <w:i/>
          <w:iCs/>
          <w:sz w:val="22"/>
          <w:szCs w:val="22"/>
        </w:rPr>
        <w:t>Improving rural access to emergency physicians.</w:t>
      </w:r>
      <w:r w:rsidRPr="0076618C">
        <w:rPr>
          <w:sz w:val="22"/>
          <w:szCs w:val="22"/>
        </w:rPr>
        <w:t xml:space="preserve"> Acad Emerg Med, 2007. </w:t>
      </w:r>
      <w:r w:rsidRPr="0076618C">
        <w:rPr>
          <w:b/>
          <w:bCs/>
          <w:sz w:val="22"/>
          <w:szCs w:val="22"/>
        </w:rPr>
        <w:t>14</w:t>
      </w:r>
      <w:r w:rsidRPr="0076618C">
        <w:rPr>
          <w:sz w:val="22"/>
          <w:szCs w:val="22"/>
        </w:rPr>
        <w:t>(6): p. 562-5.</w:t>
      </w:r>
    </w:p>
    <w:p w14:paraId="18BB584E" w14:textId="77777777" w:rsidR="0076618C" w:rsidRPr="0076618C" w:rsidRDefault="0076618C" w:rsidP="0076618C">
      <w:pPr>
        <w:autoSpaceDE w:val="0"/>
        <w:autoSpaceDN w:val="0"/>
        <w:adjustRightInd w:val="0"/>
        <w:ind w:left="720" w:hanging="720"/>
        <w:rPr>
          <w:sz w:val="22"/>
          <w:szCs w:val="22"/>
        </w:rPr>
      </w:pPr>
      <w:r w:rsidRPr="0076618C">
        <w:rPr>
          <w:sz w:val="22"/>
          <w:szCs w:val="22"/>
        </w:rPr>
        <w:t>31.</w:t>
      </w:r>
      <w:r w:rsidRPr="0076618C">
        <w:rPr>
          <w:sz w:val="22"/>
          <w:szCs w:val="22"/>
        </w:rPr>
        <w:tab/>
        <w:t xml:space="preserve">Heady, H.R., D. Phillips, and E. Briggs, </w:t>
      </w:r>
      <w:r w:rsidRPr="0076618C">
        <w:rPr>
          <w:i/>
          <w:iCs/>
          <w:sz w:val="22"/>
          <w:szCs w:val="22"/>
        </w:rPr>
        <w:t>Rural healthcare: how to recruit and retain health professionals.</w:t>
      </w:r>
      <w:r w:rsidRPr="0076618C">
        <w:rPr>
          <w:sz w:val="22"/>
          <w:szCs w:val="22"/>
        </w:rPr>
        <w:t xml:space="preserve"> J Med Pract Manage, 2006. </w:t>
      </w:r>
      <w:r w:rsidRPr="0076618C">
        <w:rPr>
          <w:b/>
          <w:bCs/>
          <w:sz w:val="22"/>
          <w:szCs w:val="22"/>
        </w:rPr>
        <w:t>21</w:t>
      </w:r>
      <w:r w:rsidRPr="0076618C">
        <w:rPr>
          <w:sz w:val="22"/>
          <w:szCs w:val="22"/>
        </w:rPr>
        <w:t>(4): p. 219-24.</w:t>
      </w:r>
    </w:p>
    <w:p w14:paraId="66377955" w14:textId="77777777" w:rsidR="0076618C" w:rsidRPr="0076618C" w:rsidRDefault="0076618C" w:rsidP="0076618C">
      <w:pPr>
        <w:autoSpaceDE w:val="0"/>
        <w:autoSpaceDN w:val="0"/>
        <w:adjustRightInd w:val="0"/>
        <w:ind w:left="720" w:hanging="720"/>
        <w:rPr>
          <w:sz w:val="22"/>
          <w:szCs w:val="22"/>
        </w:rPr>
      </w:pPr>
      <w:r w:rsidRPr="0076618C">
        <w:rPr>
          <w:sz w:val="22"/>
          <w:szCs w:val="22"/>
        </w:rPr>
        <w:t>32.</w:t>
      </w:r>
      <w:r w:rsidRPr="0076618C">
        <w:rPr>
          <w:sz w:val="22"/>
          <w:szCs w:val="22"/>
        </w:rPr>
        <w:tab/>
        <w:t xml:space="preserve">Hooker, R.S., D.J. Klocko, and G.L. Larkin, </w:t>
      </w:r>
      <w:r w:rsidRPr="0076618C">
        <w:rPr>
          <w:i/>
          <w:iCs/>
          <w:sz w:val="22"/>
          <w:szCs w:val="22"/>
        </w:rPr>
        <w:t>Physician Assistants in Emergency Medicine: The Impact of Their Role.</w:t>
      </w:r>
      <w:r w:rsidRPr="0076618C">
        <w:rPr>
          <w:sz w:val="22"/>
          <w:szCs w:val="22"/>
        </w:rPr>
        <w:t xml:space="preserve"> Academic Emergency Medicine, 2011. </w:t>
      </w:r>
      <w:r w:rsidRPr="0076618C">
        <w:rPr>
          <w:b/>
          <w:bCs/>
          <w:sz w:val="22"/>
          <w:szCs w:val="22"/>
        </w:rPr>
        <w:t>18</w:t>
      </w:r>
      <w:r w:rsidRPr="0076618C">
        <w:rPr>
          <w:sz w:val="22"/>
          <w:szCs w:val="22"/>
        </w:rPr>
        <w:t>(1): p. 72-77.</w:t>
      </w:r>
    </w:p>
    <w:p w14:paraId="79369947" w14:textId="77777777" w:rsidR="0076618C" w:rsidRPr="0076618C" w:rsidRDefault="0076618C" w:rsidP="0076618C">
      <w:pPr>
        <w:autoSpaceDE w:val="0"/>
        <w:autoSpaceDN w:val="0"/>
        <w:adjustRightInd w:val="0"/>
        <w:ind w:left="720" w:hanging="720"/>
        <w:rPr>
          <w:sz w:val="22"/>
          <w:szCs w:val="22"/>
        </w:rPr>
      </w:pPr>
      <w:r w:rsidRPr="0076618C">
        <w:rPr>
          <w:sz w:val="22"/>
          <w:szCs w:val="22"/>
        </w:rPr>
        <w:t>33.</w:t>
      </w:r>
      <w:r w:rsidRPr="0076618C">
        <w:rPr>
          <w:sz w:val="22"/>
          <w:szCs w:val="22"/>
        </w:rPr>
        <w:tab/>
        <w:t xml:space="preserve">Huff, C., </w:t>
      </w:r>
      <w:r w:rsidRPr="0076618C">
        <w:rPr>
          <w:i/>
          <w:iCs/>
          <w:sz w:val="22"/>
          <w:szCs w:val="22"/>
        </w:rPr>
        <w:t>Give docs a reason to set up shop.</w:t>
      </w:r>
      <w:r w:rsidRPr="0076618C">
        <w:rPr>
          <w:sz w:val="22"/>
          <w:szCs w:val="22"/>
        </w:rPr>
        <w:t xml:space="preserve"> H&amp;HN: Hospitals &amp; Health Networks, 2012. </w:t>
      </w:r>
      <w:r w:rsidRPr="0076618C">
        <w:rPr>
          <w:b/>
          <w:bCs/>
          <w:sz w:val="22"/>
          <w:szCs w:val="22"/>
        </w:rPr>
        <w:t>86</w:t>
      </w:r>
      <w:r w:rsidRPr="0076618C">
        <w:rPr>
          <w:sz w:val="22"/>
          <w:szCs w:val="22"/>
        </w:rPr>
        <w:t>(2): p. 20.</w:t>
      </w:r>
    </w:p>
    <w:p w14:paraId="3EA32C1C" w14:textId="77777777" w:rsidR="0076618C" w:rsidRPr="0076618C" w:rsidRDefault="0076618C" w:rsidP="0076618C">
      <w:pPr>
        <w:autoSpaceDE w:val="0"/>
        <w:autoSpaceDN w:val="0"/>
        <w:adjustRightInd w:val="0"/>
        <w:ind w:left="720" w:hanging="720"/>
        <w:rPr>
          <w:sz w:val="22"/>
          <w:szCs w:val="22"/>
        </w:rPr>
      </w:pPr>
      <w:r w:rsidRPr="0076618C">
        <w:rPr>
          <w:sz w:val="22"/>
          <w:szCs w:val="22"/>
        </w:rPr>
        <w:t>34.</w:t>
      </w:r>
      <w:r w:rsidRPr="0076618C">
        <w:rPr>
          <w:sz w:val="22"/>
          <w:szCs w:val="22"/>
        </w:rPr>
        <w:tab/>
        <w:t xml:space="preserve">Huff, C., </w:t>
      </w:r>
      <w:r w:rsidRPr="0076618C">
        <w:rPr>
          <w:i/>
          <w:iCs/>
          <w:sz w:val="22"/>
          <w:szCs w:val="22"/>
        </w:rPr>
        <w:t>You got the docs, now keep them! 5 strategies for rural hospitals to help retain their hard-won physicians.</w:t>
      </w:r>
      <w:r w:rsidRPr="0076618C">
        <w:rPr>
          <w:sz w:val="22"/>
          <w:szCs w:val="22"/>
        </w:rPr>
        <w:t xml:space="preserve"> Hosp Health Netw, 2014. </w:t>
      </w:r>
      <w:r w:rsidRPr="0076618C">
        <w:rPr>
          <w:b/>
          <w:bCs/>
          <w:sz w:val="22"/>
          <w:szCs w:val="22"/>
        </w:rPr>
        <w:t>88</w:t>
      </w:r>
      <w:r w:rsidRPr="0076618C">
        <w:rPr>
          <w:sz w:val="22"/>
          <w:szCs w:val="22"/>
        </w:rPr>
        <w:t>(4): p. 32-5, 2.</w:t>
      </w:r>
    </w:p>
    <w:p w14:paraId="14DFF6A1" w14:textId="77777777" w:rsidR="0076618C" w:rsidRPr="0076618C" w:rsidRDefault="0076618C" w:rsidP="0076618C">
      <w:pPr>
        <w:autoSpaceDE w:val="0"/>
        <w:autoSpaceDN w:val="0"/>
        <w:adjustRightInd w:val="0"/>
        <w:ind w:left="720" w:hanging="720"/>
        <w:rPr>
          <w:sz w:val="22"/>
          <w:szCs w:val="22"/>
        </w:rPr>
      </w:pPr>
      <w:r w:rsidRPr="0076618C">
        <w:rPr>
          <w:sz w:val="22"/>
          <w:szCs w:val="22"/>
        </w:rPr>
        <w:t>35.</w:t>
      </w:r>
      <w:r w:rsidRPr="0076618C">
        <w:rPr>
          <w:sz w:val="22"/>
          <w:szCs w:val="22"/>
        </w:rPr>
        <w:tab/>
        <w:t xml:space="preserve">Huffstutter, P.J., </w:t>
      </w:r>
      <w:r w:rsidRPr="0076618C">
        <w:rPr>
          <w:i/>
          <w:iCs/>
          <w:sz w:val="22"/>
          <w:szCs w:val="22"/>
        </w:rPr>
        <w:t>Rural surgeons--we must grow our own.</w:t>
      </w:r>
      <w:r w:rsidRPr="0076618C">
        <w:rPr>
          <w:sz w:val="22"/>
          <w:szCs w:val="22"/>
        </w:rPr>
        <w:t xml:space="preserve"> Bull Am Coll Surg, 2010. </w:t>
      </w:r>
      <w:r w:rsidRPr="0076618C">
        <w:rPr>
          <w:b/>
          <w:bCs/>
          <w:sz w:val="22"/>
          <w:szCs w:val="22"/>
        </w:rPr>
        <w:t>95</w:t>
      </w:r>
      <w:r w:rsidRPr="0076618C">
        <w:rPr>
          <w:sz w:val="22"/>
          <w:szCs w:val="22"/>
        </w:rPr>
        <w:t>(4): p. 16-8; discussion 19.</w:t>
      </w:r>
    </w:p>
    <w:p w14:paraId="6F054AC3" w14:textId="77777777" w:rsidR="0076618C" w:rsidRPr="0076618C" w:rsidRDefault="0076618C" w:rsidP="0076618C">
      <w:pPr>
        <w:autoSpaceDE w:val="0"/>
        <w:autoSpaceDN w:val="0"/>
        <w:adjustRightInd w:val="0"/>
        <w:ind w:left="720" w:hanging="720"/>
        <w:rPr>
          <w:sz w:val="22"/>
          <w:szCs w:val="22"/>
        </w:rPr>
      </w:pPr>
      <w:r w:rsidRPr="0076618C">
        <w:rPr>
          <w:sz w:val="22"/>
          <w:szCs w:val="22"/>
        </w:rPr>
        <w:t>36.</w:t>
      </w:r>
      <w:r w:rsidRPr="0076618C">
        <w:rPr>
          <w:sz w:val="22"/>
          <w:szCs w:val="22"/>
        </w:rPr>
        <w:tab/>
        <w:t xml:space="preserve">Johna, S., </w:t>
      </w:r>
      <w:r w:rsidRPr="0076618C">
        <w:rPr>
          <w:i/>
          <w:iCs/>
          <w:sz w:val="22"/>
          <w:szCs w:val="22"/>
        </w:rPr>
        <w:t>The rural surgeon: an endangered species.</w:t>
      </w:r>
      <w:r w:rsidRPr="0076618C">
        <w:rPr>
          <w:sz w:val="22"/>
          <w:szCs w:val="22"/>
        </w:rPr>
        <w:t xml:space="preserve"> World J Surg, 2006. </w:t>
      </w:r>
      <w:r w:rsidRPr="0076618C">
        <w:rPr>
          <w:b/>
          <w:bCs/>
          <w:sz w:val="22"/>
          <w:szCs w:val="22"/>
        </w:rPr>
        <w:t>30</w:t>
      </w:r>
      <w:r w:rsidRPr="0076618C">
        <w:rPr>
          <w:sz w:val="22"/>
          <w:szCs w:val="22"/>
        </w:rPr>
        <w:t>(3): p. 267-8.</w:t>
      </w:r>
    </w:p>
    <w:p w14:paraId="39121799" w14:textId="77777777" w:rsidR="0076618C" w:rsidRPr="0076618C" w:rsidRDefault="0076618C" w:rsidP="0076618C">
      <w:pPr>
        <w:autoSpaceDE w:val="0"/>
        <w:autoSpaceDN w:val="0"/>
        <w:adjustRightInd w:val="0"/>
        <w:ind w:left="720" w:hanging="720"/>
        <w:rPr>
          <w:sz w:val="22"/>
          <w:szCs w:val="22"/>
        </w:rPr>
      </w:pPr>
      <w:r w:rsidRPr="0076618C">
        <w:rPr>
          <w:sz w:val="22"/>
          <w:szCs w:val="22"/>
        </w:rPr>
        <w:t>37.</w:t>
      </w:r>
      <w:r w:rsidRPr="0076618C">
        <w:rPr>
          <w:sz w:val="22"/>
          <w:szCs w:val="22"/>
        </w:rPr>
        <w:tab/>
        <w:t xml:space="preserve">Johnson, C.A. and B.E. Johnson, </w:t>
      </w:r>
      <w:r w:rsidRPr="0076618C">
        <w:rPr>
          <w:i/>
          <w:iCs/>
          <w:sz w:val="22"/>
          <w:szCs w:val="22"/>
        </w:rPr>
        <w:t>Family medicine practice in rural any-country.</w:t>
      </w:r>
      <w:r w:rsidRPr="0076618C">
        <w:rPr>
          <w:sz w:val="22"/>
          <w:szCs w:val="22"/>
        </w:rPr>
        <w:t xml:space="preserve"> Fam Med, 2008. </w:t>
      </w:r>
      <w:r w:rsidRPr="0076618C">
        <w:rPr>
          <w:b/>
          <w:bCs/>
          <w:sz w:val="22"/>
          <w:szCs w:val="22"/>
        </w:rPr>
        <w:t>40</w:t>
      </w:r>
      <w:r w:rsidRPr="0076618C">
        <w:rPr>
          <w:sz w:val="22"/>
          <w:szCs w:val="22"/>
        </w:rPr>
        <w:t>(1): p. 55-6.</w:t>
      </w:r>
    </w:p>
    <w:p w14:paraId="06200CB2" w14:textId="77777777" w:rsidR="0076618C" w:rsidRPr="0076618C" w:rsidRDefault="0076618C" w:rsidP="0076618C">
      <w:pPr>
        <w:autoSpaceDE w:val="0"/>
        <w:autoSpaceDN w:val="0"/>
        <w:adjustRightInd w:val="0"/>
        <w:ind w:left="720" w:hanging="720"/>
        <w:rPr>
          <w:sz w:val="22"/>
          <w:szCs w:val="22"/>
        </w:rPr>
      </w:pPr>
      <w:r w:rsidRPr="0076618C">
        <w:rPr>
          <w:sz w:val="22"/>
          <w:szCs w:val="22"/>
        </w:rPr>
        <w:t>38.</w:t>
      </w:r>
      <w:r w:rsidRPr="0076618C">
        <w:rPr>
          <w:sz w:val="22"/>
          <w:szCs w:val="22"/>
        </w:rPr>
        <w:tab/>
        <w:t xml:space="preserve">Kane, K.Y., et al., </w:t>
      </w:r>
      <w:r w:rsidRPr="0076618C">
        <w:rPr>
          <w:i/>
          <w:iCs/>
          <w:sz w:val="22"/>
          <w:szCs w:val="22"/>
        </w:rPr>
        <w:t>Summer in the country: changes in medical students' perceptions following an innovative rural community experience.</w:t>
      </w:r>
      <w:r w:rsidRPr="0076618C">
        <w:rPr>
          <w:sz w:val="22"/>
          <w:szCs w:val="22"/>
        </w:rPr>
        <w:t xml:space="preserve"> Acad Med, 2013. </w:t>
      </w:r>
      <w:r w:rsidRPr="0076618C">
        <w:rPr>
          <w:b/>
          <w:bCs/>
          <w:sz w:val="22"/>
          <w:szCs w:val="22"/>
        </w:rPr>
        <w:t>88</w:t>
      </w:r>
      <w:r w:rsidRPr="0076618C">
        <w:rPr>
          <w:sz w:val="22"/>
          <w:szCs w:val="22"/>
        </w:rPr>
        <w:t>(8): p. 1157-63.</w:t>
      </w:r>
    </w:p>
    <w:p w14:paraId="1693C06A" w14:textId="77777777" w:rsidR="0076618C" w:rsidRPr="0076618C" w:rsidRDefault="0076618C" w:rsidP="0076618C">
      <w:pPr>
        <w:autoSpaceDE w:val="0"/>
        <w:autoSpaceDN w:val="0"/>
        <w:adjustRightInd w:val="0"/>
        <w:ind w:left="720" w:hanging="720"/>
        <w:rPr>
          <w:sz w:val="22"/>
          <w:szCs w:val="22"/>
        </w:rPr>
      </w:pPr>
      <w:r w:rsidRPr="0076618C">
        <w:rPr>
          <w:sz w:val="22"/>
          <w:szCs w:val="22"/>
        </w:rPr>
        <w:t>39.</w:t>
      </w:r>
      <w:r w:rsidRPr="0076618C">
        <w:rPr>
          <w:sz w:val="22"/>
          <w:szCs w:val="22"/>
        </w:rPr>
        <w:tab/>
        <w:t xml:space="preserve">Kirschling, J.M., L. Horvey-McPherson, and D. Curley, </w:t>
      </w:r>
      <w:r w:rsidRPr="0076618C">
        <w:rPr>
          <w:i/>
          <w:iCs/>
          <w:sz w:val="22"/>
          <w:szCs w:val="22"/>
        </w:rPr>
        <w:t>Maine's nursing workforce legislation: Lessons from a rural state.</w:t>
      </w:r>
      <w:r w:rsidRPr="0076618C">
        <w:rPr>
          <w:sz w:val="22"/>
          <w:szCs w:val="22"/>
        </w:rPr>
        <w:t xml:space="preserve"> Nursing Outlook, 2008. </w:t>
      </w:r>
      <w:r w:rsidRPr="0076618C">
        <w:rPr>
          <w:b/>
          <w:bCs/>
          <w:sz w:val="22"/>
          <w:szCs w:val="22"/>
        </w:rPr>
        <w:t>56</w:t>
      </w:r>
      <w:r w:rsidRPr="0076618C">
        <w:rPr>
          <w:sz w:val="22"/>
          <w:szCs w:val="22"/>
        </w:rPr>
        <w:t>(2): p. 63-69.</w:t>
      </w:r>
    </w:p>
    <w:p w14:paraId="3D495B61" w14:textId="77777777" w:rsidR="0076618C" w:rsidRPr="0076618C" w:rsidRDefault="0076618C" w:rsidP="0076618C">
      <w:pPr>
        <w:autoSpaceDE w:val="0"/>
        <w:autoSpaceDN w:val="0"/>
        <w:adjustRightInd w:val="0"/>
        <w:ind w:left="720" w:hanging="720"/>
        <w:rPr>
          <w:sz w:val="22"/>
          <w:szCs w:val="22"/>
        </w:rPr>
      </w:pPr>
      <w:r w:rsidRPr="0076618C">
        <w:rPr>
          <w:sz w:val="22"/>
          <w:szCs w:val="22"/>
        </w:rPr>
        <w:t>40.</w:t>
      </w:r>
      <w:r w:rsidRPr="0076618C">
        <w:rPr>
          <w:sz w:val="22"/>
          <w:szCs w:val="22"/>
        </w:rPr>
        <w:tab/>
        <w:t xml:space="preserve">Kutscher, B., </w:t>
      </w:r>
      <w:r w:rsidRPr="0076618C">
        <w:rPr>
          <w:i/>
          <w:iCs/>
          <w:sz w:val="22"/>
          <w:szCs w:val="22"/>
        </w:rPr>
        <w:t>The rural route. Hospitals in underserved areas taking different roads to recruit, retain physicians.</w:t>
      </w:r>
      <w:r w:rsidRPr="0076618C">
        <w:rPr>
          <w:sz w:val="22"/>
          <w:szCs w:val="22"/>
        </w:rPr>
        <w:t xml:space="preserve"> Mod Healthc, 2013. </w:t>
      </w:r>
      <w:r w:rsidRPr="0076618C">
        <w:rPr>
          <w:b/>
          <w:bCs/>
          <w:sz w:val="22"/>
          <w:szCs w:val="22"/>
        </w:rPr>
        <w:t>43</w:t>
      </w:r>
      <w:r w:rsidRPr="0076618C">
        <w:rPr>
          <w:sz w:val="22"/>
          <w:szCs w:val="22"/>
        </w:rPr>
        <w:t>(18): p. 30-1.</w:t>
      </w:r>
    </w:p>
    <w:p w14:paraId="42436CE8" w14:textId="77777777" w:rsidR="0076618C" w:rsidRPr="0076618C" w:rsidRDefault="0076618C" w:rsidP="0076618C">
      <w:pPr>
        <w:autoSpaceDE w:val="0"/>
        <w:autoSpaceDN w:val="0"/>
        <w:adjustRightInd w:val="0"/>
        <w:ind w:left="720" w:hanging="720"/>
        <w:rPr>
          <w:sz w:val="22"/>
          <w:szCs w:val="22"/>
        </w:rPr>
      </w:pPr>
      <w:r w:rsidRPr="0076618C">
        <w:rPr>
          <w:sz w:val="22"/>
          <w:szCs w:val="22"/>
        </w:rPr>
        <w:t>41.</w:t>
      </w:r>
      <w:r w:rsidRPr="0076618C">
        <w:rPr>
          <w:sz w:val="22"/>
          <w:szCs w:val="22"/>
        </w:rPr>
        <w:tab/>
        <w:t xml:space="preserve">Lasher, W.F. and S.B. Silverman. </w:t>
      </w:r>
      <w:r w:rsidRPr="0076618C">
        <w:rPr>
          <w:i/>
          <w:iCs/>
          <w:sz w:val="22"/>
          <w:szCs w:val="22"/>
        </w:rPr>
        <w:t>Relationship between residency training and practice location in primary care residency programs in Texas</w:t>
      </w:r>
      <w:r w:rsidRPr="0076618C">
        <w:rPr>
          <w:sz w:val="22"/>
          <w:szCs w:val="22"/>
        </w:rPr>
        <w:t>. [Internet Resource; Archival Material] 2008; Available from: http://hdl.handle.net/2152/3687</w:t>
      </w:r>
    </w:p>
    <w:p w14:paraId="6FF3581E" w14:textId="77777777" w:rsidR="0076618C" w:rsidRPr="0076618C" w:rsidRDefault="0076618C" w:rsidP="0076618C">
      <w:pPr>
        <w:autoSpaceDE w:val="0"/>
        <w:autoSpaceDN w:val="0"/>
        <w:adjustRightInd w:val="0"/>
        <w:ind w:left="720" w:hanging="720"/>
        <w:rPr>
          <w:sz w:val="22"/>
          <w:szCs w:val="22"/>
        </w:rPr>
      </w:pPr>
      <w:r w:rsidRPr="0076618C">
        <w:rPr>
          <w:sz w:val="22"/>
          <w:szCs w:val="22"/>
        </w:rPr>
        <w:t>42.</w:t>
      </w:r>
      <w:r w:rsidRPr="0076618C">
        <w:rPr>
          <w:sz w:val="22"/>
          <w:szCs w:val="22"/>
        </w:rPr>
        <w:tab/>
        <w:t xml:space="preserve">Lauver, L.S., et al., </w:t>
      </w:r>
      <w:r w:rsidRPr="0076618C">
        <w:rPr>
          <w:i/>
          <w:iCs/>
          <w:sz w:val="22"/>
          <w:szCs w:val="22"/>
        </w:rPr>
        <w:t>Kids Into Health Careers: A Rural Initiative.</w:t>
      </w:r>
      <w:r w:rsidRPr="0076618C">
        <w:rPr>
          <w:sz w:val="22"/>
          <w:szCs w:val="22"/>
        </w:rPr>
        <w:t xml:space="preserve"> Journal of Rural Health, 2011. </w:t>
      </w:r>
      <w:r w:rsidRPr="0076618C">
        <w:rPr>
          <w:b/>
          <w:bCs/>
          <w:sz w:val="22"/>
          <w:szCs w:val="22"/>
        </w:rPr>
        <w:t>27</w:t>
      </w:r>
      <w:r w:rsidRPr="0076618C">
        <w:rPr>
          <w:sz w:val="22"/>
          <w:szCs w:val="22"/>
        </w:rPr>
        <w:t>(1): p. 114-121.</w:t>
      </w:r>
    </w:p>
    <w:p w14:paraId="658877FF" w14:textId="77777777" w:rsidR="0076618C" w:rsidRPr="0076618C" w:rsidRDefault="0076618C" w:rsidP="0076618C">
      <w:pPr>
        <w:autoSpaceDE w:val="0"/>
        <w:autoSpaceDN w:val="0"/>
        <w:adjustRightInd w:val="0"/>
        <w:ind w:left="720" w:hanging="720"/>
        <w:rPr>
          <w:sz w:val="22"/>
          <w:szCs w:val="22"/>
        </w:rPr>
      </w:pPr>
      <w:r w:rsidRPr="0076618C">
        <w:rPr>
          <w:sz w:val="22"/>
          <w:szCs w:val="22"/>
        </w:rPr>
        <w:t>43.</w:t>
      </w:r>
      <w:r w:rsidRPr="0076618C">
        <w:rPr>
          <w:sz w:val="22"/>
          <w:szCs w:val="22"/>
        </w:rPr>
        <w:tab/>
        <w:t xml:space="preserve">Longo, W.E., et al., </w:t>
      </w:r>
      <w:r w:rsidRPr="0076618C">
        <w:rPr>
          <w:i/>
          <w:iCs/>
          <w:sz w:val="22"/>
          <w:szCs w:val="22"/>
        </w:rPr>
        <w:t>Early specialization in surgery: the new frontier.</w:t>
      </w:r>
      <w:r w:rsidRPr="0076618C">
        <w:rPr>
          <w:sz w:val="22"/>
          <w:szCs w:val="22"/>
        </w:rPr>
        <w:t xml:space="preserve"> Yale J Biol Med, 2008. </w:t>
      </w:r>
      <w:r w:rsidRPr="0076618C">
        <w:rPr>
          <w:b/>
          <w:bCs/>
          <w:sz w:val="22"/>
          <w:szCs w:val="22"/>
        </w:rPr>
        <w:t>81</w:t>
      </w:r>
      <w:r w:rsidRPr="0076618C">
        <w:rPr>
          <w:sz w:val="22"/>
          <w:szCs w:val="22"/>
        </w:rPr>
        <w:t>(4): p. 187-91.</w:t>
      </w:r>
    </w:p>
    <w:p w14:paraId="3F7070A4" w14:textId="77777777" w:rsidR="0076618C" w:rsidRPr="0076618C" w:rsidRDefault="0076618C" w:rsidP="0076618C">
      <w:pPr>
        <w:autoSpaceDE w:val="0"/>
        <w:autoSpaceDN w:val="0"/>
        <w:adjustRightInd w:val="0"/>
        <w:ind w:left="720" w:hanging="720"/>
        <w:rPr>
          <w:sz w:val="22"/>
          <w:szCs w:val="22"/>
        </w:rPr>
      </w:pPr>
      <w:r w:rsidRPr="0076618C">
        <w:rPr>
          <w:sz w:val="22"/>
          <w:szCs w:val="22"/>
        </w:rPr>
        <w:t>44.</w:t>
      </w:r>
      <w:r w:rsidRPr="0076618C">
        <w:rPr>
          <w:sz w:val="22"/>
          <w:szCs w:val="22"/>
        </w:rPr>
        <w:tab/>
        <w:t xml:space="preserve">Lynge, D.C. and E.H. Larson, </w:t>
      </w:r>
      <w:r w:rsidRPr="0076618C">
        <w:rPr>
          <w:i/>
          <w:iCs/>
          <w:sz w:val="22"/>
          <w:szCs w:val="22"/>
        </w:rPr>
        <w:t>Workforce issues in rural surgery.</w:t>
      </w:r>
      <w:r w:rsidRPr="0076618C">
        <w:rPr>
          <w:sz w:val="22"/>
          <w:szCs w:val="22"/>
        </w:rPr>
        <w:t xml:space="preserve"> Surg Clin North Am, 2009. </w:t>
      </w:r>
      <w:r w:rsidRPr="0076618C">
        <w:rPr>
          <w:b/>
          <w:bCs/>
          <w:sz w:val="22"/>
          <w:szCs w:val="22"/>
        </w:rPr>
        <w:t>89</w:t>
      </w:r>
      <w:r w:rsidRPr="0076618C">
        <w:rPr>
          <w:sz w:val="22"/>
          <w:szCs w:val="22"/>
        </w:rPr>
        <w:t>(6): p. 1285-91, vii.</w:t>
      </w:r>
    </w:p>
    <w:p w14:paraId="579E18D8" w14:textId="77777777" w:rsidR="0076618C" w:rsidRPr="0076618C" w:rsidRDefault="0076618C" w:rsidP="0076618C">
      <w:pPr>
        <w:autoSpaceDE w:val="0"/>
        <w:autoSpaceDN w:val="0"/>
        <w:adjustRightInd w:val="0"/>
        <w:ind w:left="720" w:hanging="720"/>
        <w:rPr>
          <w:sz w:val="22"/>
          <w:szCs w:val="22"/>
        </w:rPr>
      </w:pPr>
      <w:r w:rsidRPr="0076618C">
        <w:rPr>
          <w:sz w:val="22"/>
          <w:szCs w:val="22"/>
        </w:rPr>
        <w:t>45.</w:t>
      </w:r>
      <w:r w:rsidRPr="0076618C">
        <w:rPr>
          <w:sz w:val="22"/>
          <w:szCs w:val="22"/>
        </w:rPr>
        <w:tab/>
        <w:t xml:space="preserve">Mantone, J., </w:t>
      </w:r>
      <w:r w:rsidRPr="0076618C">
        <w:rPr>
          <w:i/>
          <w:iCs/>
          <w:sz w:val="22"/>
          <w:szCs w:val="22"/>
        </w:rPr>
        <w:t>Protective moves. Caps may lure docs to rural communities: study.</w:t>
      </w:r>
      <w:r w:rsidRPr="0076618C">
        <w:rPr>
          <w:sz w:val="22"/>
          <w:szCs w:val="22"/>
        </w:rPr>
        <w:t xml:space="preserve"> Mod Healthc, 2005. </w:t>
      </w:r>
      <w:r w:rsidRPr="0076618C">
        <w:rPr>
          <w:b/>
          <w:bCs/>
          <w:sz w:val="22"/>
          <w:szCs w:val="22"/>
        </w:rPr>
        <w:t>35</w:t>
      </w:r>
      <w:r w:rsidRPr="0076618C">
        <w:rPr>
          <w:sz w:val="22"/>
          <w:szCs w:val="22"/>
        </w:rPr>
        <w:t>(23): p. 8-9.</w:t>
      </w:r>
    </w:p>
    <w:p w14:paraId="672C0B6E" w14:textId="77777777" w:rsidR="0076618C" w:rsidRPr="0076618C" w:rsidRDefault="0076618C" w:rsidP="0076618C">
      <w:pPr>
        <w:autoSpaceDE w:val="0"/>
        <w:autoSpaceDN w:val="0"/>
        <w:adjustRightInd w:val="0"/>
        <w:ind w:left="720" w:hanging="720"/>
        <w:rPr>
          <w:sz w:val="22"/>
          <w:szCs w:val="22"/>
        </w:rPr>
      </w:pPr>
      <w:r w:rsidRPr="0076618C">
        <w:rPr>
          <w:sz w:val="22"/>
          <w:szCs w:val="22"/>
        </w:rPr>
        <w:t>46.</w:t>
      </w:r>
      <w:r w:rsidRPr="0076618C">
        <w:rPr>
          <w:sz w:val="22"/>
          <w:szCs w:val="22"/>
        </w:rPr>
        <w:tab/>
        <w:t xml:space="preserve">Margolis, S.A., </w:t>
      </w:r>
      <w:r w:rsidRPr="0076618C">
        <w:rPr>
          <w:i/>
          <w:iCs/>
          <w:sz w:val="22"/>
          <w:szCs w:val="22"/>
        </w:rPr>
        <w:t>Retaining rural medical practitioners: time for a new paradigm?</w:t>
      </w:r>
      <w:r w:rsidRPr="0076618C">
        <w:rPr>
          <w:sz w:val="22"/>
          <w:szCs w:val="22"/>
        </w:rPr>
        <w:t xml:space="preserve"> Rural Remote Health, 2005. </w:t>
      </w:r>
      <w:r w:rsidRPr="0076618C">
        <w:rPr>
          <w:b/>
          <w:bCs/>
          <w:sz w:val="22"/>
          <w:szCs w:val="22"/>
        </w:rPr>
        <w:t>5</w:t>
      </w:r>
      <w:r w:rsidRPr="0076618C">
        <w:rPr>
          <w:sz w:val="22"/>
          <w:szCs w:val="22"/>
        </w:rPr>
        <w:t>(1): p. 393.</w:t>
      </w:r>
    </w:p>
    <w:p w14:paraId="1FBF698F" w14:textId="77777777" w:rsidR="0076618C" w:rsidRPr="0076618C" w:rsidRDefault="0076618C" w:rsidP="0076618C">
      <w:pPr>
        <w:autoSpaceDE w:val="0"/>
        <w:autoSpaceDN w:val="0"/>
        <w:adjustRightInd w:val="0"/>
        <w:ind w:left="720" w:hanging="720"/>
        <w:rPr>
          <w:sz w:val="22"/>
          <w:szCs w:val="22"/>
        </w:rPr>
      </w:pPr>
      <w:r w:rsidRPr="0076618C">
        <w:rPr>
          <w:sz w:val="22"/>
          <w:szCs w:val="22"/>
        </w:rPr>
        <w:t>47.</w:t>
      </w:r>
      <w:r w:rsidRPr="0076618C">
        <w:rPr>
          <w:sz w:val="22"/>
          <w:szCs w:val="22"/>
        </w:rPr>
        <w:tab/>
        <w:t xml:space="preserve">Margolis, S.A., </w:t>
      </w:r>
      <w:r w:rsidRPr="0076618C">
        <w:rPr>
          <w:i/>
          <w:iCs/>
          <w:sz w:val="22"/>
          <w:szCs w:val="22"/>
        </w:rPr>
        <w:t>Letter to the editor Retaining rural medical practitioners: time for a new paradigm?</w:t>
      </w:r>
      <w:r w:rsidRPr="0076618C">
        <w:rPr>
          <w:sz w:val="22"/>
          <w:szCs w:val="22"/>
        </w:rPr>
        <w:t xml:space="preserve"> Rural &amp; Remote Health, 2005. </w:t>
      </w:r>
      <w:r w:rsidRPr="0076618C">
        <w:rPr>
          <w:b/>
          <w:bCs/>
          <w:sz w:val="22"/>
          <w:szCs w:val="22"/>
        </w:rPr>
        <w:t>5</w:t>
      </w:r>
      <w:r w:rsidRPr="0076618C">
        <w:rPr>
          <w:sz w:val="22"/>
          <w:szCs w:val="22"/>
        </w:rPr>
        <w:t>(1).</w:t>
      </w:r>
    </w:p>
    <w:p w14:paraId="0D414A53" w14:textId="77777777" w:rsidR="0076618C" w:rsidRPr="0076618C" w:rsidRDefault="0076618C" w:rsidP="0076618C">
      <w:pPr>
        <w:autoSpaceDE w:val="0"/>
        <w:autoSpaceDN w:val="0"/>
        <w:adjustRightInd w:val="0"/>
        <w:ind w:left="720" w:hanging="720"/>
        <w:rPr>
          <w:sz w:val="22"/>
          <w:szCs w:val="22"/>
        </w:rPr>
      </w:pPr>
      <w:r w:rsidRPr="0076618C">
        <w:rPr>
          <w:sz w:val="22"/>
          <w:szCs w:val="22"/>
        </w:rPr>
        <w:t>48.</w:t>
      </w:r>
      <w:r w:rsidRPr="0076618C">
        <w:rPr>
          <w:sz w:val="22"/>
          <w:szCs w:val="22"/>
        </w:rPr>
        <w:tab/>
        <w:t xml:space="preserve">McHugh, G. and G. Stewart, </w:t>
      </w:r>
      <w:r w:rsidRPr="0076618C">
        <w:rPr>
          <w:i/>
          <w:iCs/>
          <w:sz w:val="22"/>
          <w:szCs w:val="22"/>
        </w:rPr>
        <w:t>Regional and rural specialists.</w:t>
      </w:r>
      <w:r w:rsidRPr="0076618C">
        <w:rPr>
          <w:sz w:val="22"/>
          <w:szCs w:val="22"/>
        </w:rPr>
        <w:t xml:space="preserve"> Anaesth Intensive Care, 2010. </w:t>
      </w:r>
      <w:r w:rsidRPr="0076618C">
        <w:rPr>
          <w:b/>
          <w:bCs/>
          <w:sz w:val="22"/>
          <w:szCs w:val="22"/>
        </w:rPr>
        <w:t>38</w:t>
      </w:r>
      <w:r w:rsidRPr="0076618C">
        <w:rPr>
          <w:sz w:val="22"/>
          <w:szCs w:val="22"/>
        </w:rPr>
        <w:t>(4): p. 778-9.</w:t>
      </w:r>
    </w:p>
    <w:p w14:paraId="1CCD0E8C" w14:textId="77777777" w:rsidR="0076618C" w:rsidRPr="0076618C" w:rsidRDefault="0076618C" w:rsidP="0076618C">
      <w:pPr>
        <w:autoSpaceDE w:val="0"/>
        <w:autoSpaceDN w:val="0"/>
        <w:adjustRightInd w:val="0"/>
        <w:ind w:left="720" w:hanging="720"/>
        <w:rPr>
          <w:sz w:val="22"/>
          <w:szCs w:val="22"/>
        </w:rPr>
      </w:pPr>
      <w:r w:rsidRPr="0076618C">
        <w:rPr>
          <w:sz w:val="22"/>
          <w:szCs w:val="22"/>
        </w:rPr>
        <w:t>49.</w:t>
      </w:r>
      <w:r w:rsidRPr="0076618C">
        <w:rPr>
          <w:sz w:val="22"/>
          <w:szCs w:val="22"/>
        </w:rPr>
        <w:tab/>
        <w:t xml:space="preserve">Mobley, J. and M.A. Zuniga, </w:t>
      </w:r>
      <w:r w:rsidRPr="0076618C">
        <w:rPr>
          <w:i/>
          <w:iCs/>
          <w:sz w:val="22"/>
          <w:szCs w:val="22"/>
        </w:rPr>
        <w:t>Training primary care physicians for local health authority duties in Texas.</w:t>
      </w:r>
      <w:r w:rsidRPr="0076618C">
        <w:rPr>
          <w:sz w:val="22"/>
          <w:szCs w:val="22"/>
        </w:rPr>
        <w:t xml:space="preserve"> Am J Public Health, 2012. </w:t>
      </w:r>
      <w:r w:rsidRPr="0076618C">
        <w:rPr>
          <w:b/>
          <w:bCs/>
          <w:sz w:val="22"/>
          <w:szCs w:val="22"/>
        </w:rPr>
        <w:t>102</w:t>
      </w:r>
      <w:r w:rsidRPr="0076618C">
        <w:rPr>
          <w:sz w:val="22"/>
          <w:szCs w:val="22"/>
        </w:rPr>
        <w:t>(7): p. e21-6.</w:t>
      </w:r>
    </w:p>
    <w:p w14:paraId="01B3D3C6" w14:textId="77777777" w:rsidR="0076618C" w:rsidRPr="0076618C" w:rsidRDefault="0076618C" w:rsidP="0076618C">
      <w:pPr>
        <w:autoSpaceDE w:val="0"/>
        <w:autoSpaceDN w:val="0"/>
        <w:adjustRightInd w:val="0"/>
        <w:ind w:left="720" w:hanging="720"/>
        <w:rPr>
          <w:sz w:val="22"/>
          <w:szCs w:val="22"/>
        </w:rPr>
      </w:pPr>
      <w:r w:rsidRPr="0076618C">
        <w:rPr>
          <w:sz w:val="22"/>
          <w:szCs w:val="22"/>
        </w:rPr>
        <w:t>50.</w:t>
      </w:r>
      <w:r w:rsidRPr="0076618C">
        <w:rPr>
          <w:sz w:val="22"/>
          <w:szCs w:val="22"/>
        </w:rPr>
        <w:tab/>
        <w:t xml:space="preserve">Morley, C.P., </w:t>
      </w:r>
      <w:r w:rsidRPr="0076618C">
        <w:rPr>
          <w:i/>
          <w:iCs/>
          <w:sz w:val="22"/>
          <w:szCs w:val="22"/>
        </w:rPr>
        <w:t>Supporting Physicians Who Work in Challenging Contexts: A Role for the Academic Health Center.</w:t>
      </w:r>
      <w:r w:rsidRPr="0076618C">
        <w:rPr>
          <w:sz w:val="22"/>
          <w:szCs w:val="22"/>
        </w:rPr>
        <w:t xml:space="preserve"> Journal of the American Board of Family Medicine, 2012. </w:t>
      </w:r>
      <w:r w:rsidRPr="0076618C">
        <w:rPr>
          <w:b/>
          <w:bCs/>
          <w:sz w:val="22"/>
          <w:szCs w:val="22"/>
        </w:rPr>
        <w:t>25</w:t>
      </w:r>
      <w:r w:rsidRPr="0076618C">
        <w:rPr>
          <w:sz w:val="22"/>
          <w:szCs w:val="22"/>
        </w:rPr>
        <w:t>(6): p. 756-758.</w:t>
      </w:r>
    </w:p>
    <w:p w14:paraId="6AD00E45" w14:textId="77777777" w:rsidR="0076618C" w:rsidRPr="0076618C" w:rsidRDefault="0076618C" w:rsidP="0076618C">
      <w:pPr>
        <w:autoSpaceDE w:val="0"/>
        <w:autoSpaceDN w:val="0"/>
        <w:adjustRightInd w:val="0"/>
        <w:ind w:left="720" w:hanging="720"/>
        <w:rPr>
          <w:sz w:val="22"/>
          <w:szCs w:val="22"/>
        </w:rPr>
      </w:pPr>
      <w:r w:rsidRPr="0076618C">
        <w:rPr>
          <w:sz w:val="22"/>
          <w:szCs w:val="22"/>
        </w:rPr>
        <w:t>51.</w:t>
      </w:r>
      <w:r w:rsidRPr="0076618C">
        <w:rPr>
          <w:sz w:val="22"/>
          <w:szCs w:val="22"/>
        </w:rPr>
        <w:tab/>
        <w:t xml:space="preserve">Nelson, B.V. and G.E. Talboy, Jr., </w:t>
      </w:r>
      <w:r w:rsidRPr="0076618C">
        <w:rPr>
          <w:i/>
          <w:iCs/>
          <w:sz w:val="22"/>
          <w:szCs w:val="22"/>
        </w:rPr>
        <w:t>Acute care surgery: redefining the general surgeon.</w:t>
      </w:r>
      <w:r w:rsidRPr="0076618C">
        <w:rPr>
          <w:sz w:val="22"/>
          <w:szCs w:val="22"/>
        </w:rPr>
        <w:t xml:space="preserve"> Mo Med, 2010. </w:t>
      </w:r>
      <w:r w:rsidRPr="0076618C">
        <w:rPr>
          <w:b/>
          <w:bCs/>
          <w:sz w:val="22"/>
          <w:szCs w:val="22"/>
        </w:rPr>
        <w:t>107</w:t>
      </w:r>
      <w:r w:rsidRPr="0076618C">
        <w:rPr>
          <w:sz w:val="22"/>
          <w:szCs w:val="22"/>
        </w:rPr>
        <w:t>(5): p. 313-5.</w:t>
      </w:r>
    </w:p>
    <w:p w14:paraId="4AC067E0" w14:textId="77777777" w:rsidR="0076618C" w:rsidRPr="0076618C" w:rsidRDefault="0076618C" w:rsidP="0076618C">
      <w:pPr>
        <w:autoSpaceDE w:val="0"/>
        <w:autoSpaceDN w:val="0"/>
        <w:adjustRightInd w:val="0"/>
        <w:ind w:left="720" w:hanging="720"/>
        <w:rPr>
          <w:sz w:val="22"/>
          <w:szCs w:val="22"/>
        </w:rPr>
      </w:pPr>
      <w:r w:rsidRPr="0076618C">
        <w:rPr>
          <w:sz w:val="22"/>
          <w:szCs w:val="22"/>
        </w:rPr>
        <w:t>52.</w:t>
      </w:r>
      <w:r w:rsidRPr="0076618C">
        <w:rPr>
          <w:sz w:val="22"/>
          <w:szCs w:val="22"/>
        </w:rPr>
        <w:tab/>
        <w:t xml:space="preserve">Nocella, I.C., </w:t>
      </w:r>
      <w:r w:rsidRPr="0076618C">
        <w:rPr>
          <w:i/>
          <w:iCs/>
          <w:sz w:val="22"/>
          <w:szCs w:val="22"/>
        </w:rPr>
        <w:t>Recruitment of family physicians into rural California : predictors and possibilities</w:t>
      </w:r>
      <w:r w:rsidRPr="0076618C">
        <w:rPr>
          <w:sz w:val="22"/>
          <w:szCs w:val="22"/>
        </w:rPr>
        <w:t>. 2005. p. x, 144 leaves.</w:t>
      </w:r>
    </w:p>
    <w:p w14:paraId="525DE20D" w14:textId="77777777" w:rsidR="0076618C" w:rsidRPr="0076618C" w:rsidRDefault="0076618C" w:rsidP="0076618C">
      <w:pPr>
        <w:autoSpaceDE w:val="0"/>
        <w:autoSpaceDN w:val="0"/>
        <w:adjustRightInd w:val="0"/>
        <w:ind w:left="720" w:hanging="720"/>
        <w:rPr>
          <w:sz w:val="22"/>
          <w:szCs w:val="22"/>
        </w:rPr>
      </w:pPr>
      <w:r w:rsidRPr="0076618C">
        <w:rPr>
          <w:sz w:val="22"/>
          <w:szCs w:val="22"/>
        </w:rPr>
        <w:t>53.</w:t>
      </w:r>
      <w:r w:rsidRPr="0076618C">
        <w:rPr>
          <w:sz w:val="22"/>
          <w:szCs w:val="22"/>
        </w:rPr>
        <w:tab/>
        <w:t xml:space="preserve">Nusbaum, N., </w:t>
      </w:r>
      <w:r w:rsidRPr="0076618C">
        <w:rPr>
          <w:i/>
          <w:iCs/>
          <w:sz w:val="22"/>
          <w:szCs w:val="22"/>
        </w:rPr>
        <w:t>Commentary: Physician retirement and physician shortages.</w:t>
      </w:r>
      <w:r w:rsidRPr="0076618C">
        <w:rPr>
          <w:sz w:val="22"/>
          <w:szCs w:val="22"/>
        </w:rPr>
        <w:t xml:space="preserve"> Journal of Community Health, 2009. </w:t>
      </w:r>
      <w:r w:rsidRPr="0076618C">
        <w:rPr>
          <w:b/>
          <w:bCs/>
          <w:sz w:val="22"/>
          <w:szCs w:val="22"/>
        </w:rPr>
        <w:t>34</w:t>
      </w:r>
      <w:r w:rsidRPr="0076618C">
        <w:rPr>
          <w:sz w:val="22"/>
          <w:szCs w:val="22"/>
        </w:rPr>
        <w:t>(5): p. 353-6.</w:t>
      </w:r>
    </w:p>
    <w:p w14:paraId="76B5F937" w14:textId="77777777" w:rsidR="0076618C" w:rsidRPr="0076618C" w:rsidRDefault="0076618C" w:rsidP="0076618C">
      <w:pPr>
        <w:autoSpaceDE w:val="0"/>
        <w:autoSpaceDN w:val="0"/>
        <w:adjustRightInd w:val="0"/>
        <w:ind w:left="720" w:hanging="720"/>
        <w:rPr>
          <w:sz w:val="22"/>
          <w:szCs w:val="22"/>
        </w:rPr>
      </w:pPr>
      <w:r w:rsidRPr="0076618C">
        <w:rPr>
          <w:sz w:val="22"/>
          <w:szCs w:val="22"/>
        </w:rPr>
        <w:t>54.</w:t>
      </w:r>
      <w:r w:rsidRPr="0076618C">
        <w:rPr>
          <w:sz w:val="22"/>
          <w:szCs w:val="22"/>
        </w:rPr>
        <w:tab/>
        <w:t xml:space="preserve">O'Brien, M.L., </w:t>
      </w:r>
      <w:r w:rsidRPr="0076618C">
        <w:rPr>
          <w:i/>
          <w:iCs/>
          <w:sz w:val="22"/>
          <w:szCs w:val="22"/>
        </w:rPr>
        <w:t>Perception of rural caregiving</w:t>
      </w:r>
      <w:r w:rsidRPr="0076618C">
        <w:rPr>
          <w:sz w:val="22"/>
          <w:szCs w:val="22"/>
        </w:rPr>
        <w:t>. 2008. p. vii, 70 leaves ; 28 cm Dissertation: Thesis (M.S.)--University of Vermont, 2008.</w:t>
      </w:r>
    </w:p>
    <w:p w14:paraId="3E26B3C8" w14:textId="77777777" w:rsidR="0076618C" w:rsidRPr="0076618C" w:rsidRDefault="0076618C" w:rsidP="0076618C">
      <w:pPr>
        <w:autoSpaceDE w:val="0"/>
        <w:autoSpaceDN w:val="0"/>
        <w:adjustRightInd w:val="0"/>
        <w:ind w:left="720" w:hanging="720"/>
        <w:rPr>
          <w:sz w:val="22"/>
          <w:szCs w:val="22"/>
        </w:rPr>
      </w:pPr>
      <w:r w:rsidRPr="0076618C">
        <w:rPr>
          <w:sz w:val="22"/>
          <w:szCs w:val="22"/>
        </w:rPr>
        <w:t>55.</w:t>
      </w:r>
      <w:r w:rsidRPr="0076618C">
        <w:rPr>
          <w:sz w:val="22"/>
          <w:szCs w:val="22"/>
        </w:rPr>
        <w:tab/>
        <w:t xml:space="preserve">Oklahoma. Physician Manpower Training, C. </w:t>
      </w:r>
      <w:r w:rsidRPr="0076618C">
        <w:rPr>
          <w:i/>
          <w:iCs/>
          <w:sz w:val="22"/>
          <w:szCs w:val="22"/>
        </w:rPr>
        <w:t>Oklahoma Medical Loan Repayment Program</w:t>
      </w:r>
      <w:r w:rsidRPr="0076618C">
        <w:rPr>
          <w:sz w:val="22"/>
          <w:szCs w:val="22"/>
        </w:rPr>
        <w:t>. [Internet Resource; Archival Material] 2012; Medium: Fact Sheet;]. Available from: http://digitalprairie.ok.gov/cdm/ref/collection/stgovpub/id/229002</w:t>
      </w:r>
    </w:p>
    <w:p w14:paraId="41C81EC6" w14:textId="77777777" w:rsidR="0076618C" w:rsidRPr="0076618C" w:rsidRDefault="0076618C" w:rsidP="0076618C">
      <w:pPr>
        <w:autoSpaceDE w:val="0"/>
        <w:autoSpaceDN w:val="0"/>
        <w:adjustRightInd w:val="0"/>
        <w:ind w:left="720" w:hanging="720"/>
        <w:rPr>
          <w:sz w:val="22"/>
          <w:szCs w:val="22"/>
        </w:rPr>
      </w:pPr>
      <w:r w:rsidRPr="0076618C">
        <w:rPr>
          <w:sz w:val="22"/>
          <w:szCs w:val="22"/>
        </w:rPr>
        <w:t>56.</w:t>
      </w:r>
      <w:r w:rsidRPr="0076618C">
        <w:rPr>
          <w:sz w:val="22"/>
          <w:szCs w:val="22"/>
        </w:rPr>
        <w:tab/>
        <w:t xml:space="preserve">Page, S. and H. Birden, </w:t>
      </w:r>
      <w:r w:rsidRPr="0076618C">
        <w:rPr>
          <w:i/>
          <w:iCs/>
          <w:sz w:val="22"/>
          <w:szCs w:val="22"/>
        </w:rPr>
        <w:t>Twelve tips on rural medical placements: what has worked to make them successful.</w:t>
      </w:r>
      <w:r w:rsidRPr="0076618C">
        <w:rPr>
          <w:sz w:val="22"/>
          <w:szCs w:val="22"/>
        </w:rPr>
        <w:t xml:space="preserve"> Med Teach, 2008. </w:t>
      </w:r>
      <w:r w:rsidRPr="0076618C">
        <w:rPr>
          <w:b/>
          <w:bCs/>
          <w:sz w:val="22"/>
          <w:szCs w:val="22"/>
        </w:rPr>
        <w:t>30</w:t>
      </w:r>
      <w:r w:rsidRPr="0076618C">
        <w:rPr>
          <w:sz w:val="22"/>
          <w:szCs w:val="22"/>
        </w:rPr>
        <w:t>(6): p. 592-6.</w:t>
      </w:r>
    </w:p>
    <w:p w14:paraId="35515F2F" w14:textId="77777777" w:rsidR="0076618C" w:rsidRPr="0076618C" w:rsidRDefault="0076618C" w:rsidP="0076618C">
      <w:pPr>
        <w:autoSpaceDE w:val="0"/>
        <w:autoSpaceDN w:val="0"/>
        <w:adjustRightInd w:val="0"/>
        <w:ind w:left="720" w:hanging="720"/>
        <w:rPr>
          <w:sz w:val="22"/>
          <w:szCs w:val="22"/>
        </w:rPr>
      </w:pPr>
      <w:r w:rsidRPr="0076618C">
        <w:rPr>
          <w:sz w:val="22"/>
          <w:szCs w:val="22"/>
        </w:rPr>
        <w:t>57.</w:t>
      </w:r>
      <w:r w:rsidRPr="0076618C">
        <w:rPr>
          <w:sz w:val="22"/>
          <w:szCs w:val="22"/>
        </w:rPr>
        <w:tab/>
        <w:t xml:space="preserve">Penn, C.L., </w:t>
      </w:r>
      <w:r w:rsidRPr="0076618C">
        <w:rPr>
          <w:i/>
          <w:iCs/>
          <w:sz w:val="22"/>
          <w:szCs w:val="22"/>
        </w:rPr>
        <w:t>Now hiring! Arkansas, like the nation, faces imminent health care worker shortages.</w:t>
      </w:r>
      <w:r w:rsidRPr="0076618C">
        <w:rPr>
          <w:sz w:val="22"/>
          <w:szCs w:val="22"/>
        </w:rPr>
        <w:t xml:space="preserve"> J Ark Med Soc, 2006. </w:t>
      </w:r>
      <w:r w:rsidRPr="0076618C">
        <w:rPr>
          <w:b/>
          <w:bCs/>
          <w:sz w:val="22"/>
          <w:szCs w:val="22"/>
        </w:rPr>
        <w:t>103</w:t>
      </w:r>
      <w:r w:rsidRPr="0076618C">
        <w:rPr>
          <w:sz w:val="22"/>
          <w:szCs w:val="22"/>
        </w:rPr>
        <w:t>(4): p. 84-7.</w:t>
      </w:r>
    </w:p>
    <w:p w14:paraId="0DBD4BF8" w14:textId="77777777" w:rsidR="0076618C" w:rsidRPr="0076618C" w:rsidRDefault="0076618C" w:rsidP="0076618C">
      <w:pPr>
        <w:autoSpaceDE w:val="0"/>
        <w:autoSpaceDN w:val="0"/>
        <w:adjustRightInd w:val="0"/>
        <w:ind w:left="720" w:hanging="720"/>
        <w:rPr>
          <w:sz w:val="22"/>
          <w:szCs w:val="22"/>
        </w:rPr>
      </w:pPr>
      <w:r w:rsidRPr="0076618C">
        <w:rPr>
          <w:sz w:val="22"/>
          <w:szCs w:val="22"/>
        </w:rPr>
        <w:t>58.</w:t>
      </w:r>
      <w:r w:rsidRPr="0076618C">
        <w:rPr>
          <w:sz w:val="22"/>
          <w:szCs w:val="22"/>
        </w:rPr>
        <w:tab/>
        <w:t xml:space="preserve">Potter, A.J., et al., </w:t>
      </w:r>
      <w:r w:rsidRPr="0076618C">
        <w:rPr>
          <w:i/>
          <w:iCs/>
          <w:sz w:val="22"/>
          <w:szCs w:val="22"/>
        </w:rPr>
        <w:t>Effect of tele-emergency services on recruitment and retention of US rural physicians.</w:t>
      </w:r>
      <w:r w:rsidRPr="0076618C">
        <w:rPr>
          <w:sz w:val="22"/>
          <w:szCs w:val="22"/>
        </w:rPr>
        <w:t xml:space="preserve"> Rural Remote Health, 2014. </w:t>
      </w:r>
      <w:r w:rsidRPr="0076618C">
        <w:rPr>
          <w:b/>
          <w:bCs/>
          <w:sz w:val="22"/>
          <w:szCs w:val="22"/>
        </w:rPr>
        <w:t>14</w:t>
      </w:r>
      <w:r w:rsidRPr="0076618C">
        <w:rPr>
          <w:sz w:val="22"/>
          <w:szCs w:val="22"/>
        </w:rPr>
        <w:t>(3): p. 2787.</w:t>
      </w:r>
    </w:p>
    <w:p w14:paraId="32181DEB" w14:textId="77777777" w:rsidR="0076618C" w:rsidRPr="0076618C" w:rsidRDefault="0076618C" w:rsidP="0076618C">
      <w:pPr>
        <w:autoSpaceDE w:val="0"/>
        <w:autoSpaceDN w:val="0"/>
        <w:adjustRightInd w:val="0"/>
        <w:ind w:left="720" w:hanging="720"/>
        <w:rPr>
          <w:sz w:val="22"/>
          <w:szCs w:val="22"/>
        </w:rPr>
      </w:pPr>
      <w:r w:rsidRPr="0076618C">
        <w:rPr>
          <w:sz w:val="22"/>
          <w:szCs w:val="22"/>
        </w:rPr>
        <w:t>59.</w:t>
      </w:r>
      <w:r w:rsidRPr="0076618C">
        <w:rPr>
          <w:sz w:val="22"/>
          <w:szCs w:val="22"/>
        </w:rPr>
        <w:tab/>
        <w:t xml:space="preserve">Prengaman, M.P., et al., </w:t>
      </w:r>
      <w:r w:rsidRPr="0076618C">
        <w:rPr>
          <w:i/>
          <w:iCs/>
          <w:sz w:val="22"/>
          <w:szCs w:val="22"/>
        </w:rPr>
        <w:t>Development of the Nursing Community Apgar Questionnaire (NCAQ): a rural nurse recruitment and retention tool.</w:t>
      </w:r>
      <w:r w:rsidRPr="0076618C">
        <w:rPr>
          <w:sz w:val="22"/>
          <w:szCs w:val="22"/>
        </w:rPr>
        <w:t xml:space="preserve"> Rural and Remote Health, 2014. </w:t>
      </w:r>
      <w:r w:rsidRPr="0076618C">
        <w:rPr>
          <w:b/>
          <w:bCs/>
          <w:sz w:val="22"/>
          <w:szCs w:val="22"/>
        </w:rPr>
        <w:t>14</w:t>
      </w:r>
      <w:r w:rsidRPr="0076618C">
        <w:rPr>
          <w:sz w:val="22"/>
          <w:szCs w:val="22"/>
        </w:rPr>
        <w:t>(1).</w:t>
      </w:r>
    </w:p>
    <w:p w14:paraId="62409C62" w14:textId="77777777" w:rsidR="0076618C" w:rsidRPr="0076618C" w:rsidRDefault="0076618C" w:rsidP="0076618C">
      <w:pPr>
        <w:autoSpaceDE w:val="0"/>
        <w:autoSpaceDN w:val="0"/>
        <w:adjustRightInd w:val="0"/>
        <w:ind w:left="720" w:hanging="720"/>
        <w:rPr>
          <w:sz w:val="22"/>
          <w:szCs w:val="22"/>
        </w:rPr>
      </w:pPr>
      <w:r w:rsidRPr="0076618C">
        <w:rPr>
          <w:sz w:val="22"/>
          <w:szCs w:val="22"/>
        </w:rPr>
        <w:t>60.</w:t>
      </w:r>
      <w:r w:rsidRPr="0076618C">
        <w:rPr>
          <w:sz w:val="22"/>
          <w:szCs w:val="22"/>
        </w:rPr>
        <w:tab/>
        <w:t xml:space="preserve">Quinn, K.J., </w:t>
      </w:r>
      <w:r w:rsidRPr="0076618C">
        <w:rPr>
          <w:i/>
          <w:iCs/>
          <w:sz w:val="22"/>
          <w:szCs w:val="22"/>
        </w:rPr>
        <w:t>Experiences influencing physician rural practice and retention: A phenomenological study.</w:t>
      </w:r>
      <w:r w:rsidRPr="0076618C">
        <w:rPr>
          <w:sz w:val="22"/>
          <w:szCs w:val="22"/>
        </w:rPr>
        <w:t xml:space="preserve"> Dissertation Abstracts International Section A: Humanities and Social Sciences, 2012. </w:t>
      </w:r>
      <w:r w:rsidRPr="0076618C">
        <w:rPr>
          <w:b/>
          <w:bCs/>
          <w:sz w:val="22"/>
          <w:szCs w:val="22"/>
        </w:rPr>
        <w:t>72</w:t>
      </w:r>
      <w:r w:rsidRPr="0076618C">
        <w:rPr>
          <w:sz w:val="22"/>
          <w:szCs w:val="22"/>
        </w:rPr>
        <w:t>(8-A): p. 2697.</w:t>
      </w:r>
    </w:p>
    <w:p w14:paraId="63BC3789" w14:textId="77777777" w:rsidR="0076618C" w:rsidRPr="0076618C" w:rsidRDefault="0076618C" w:rsidP="0076618C">
      <w:pPr>
        <w:autoSpaceDE w:val="0"/>
        <w:autoSpaceDN w:val="0"/>
        <w:adjustRightInd w:val="0"/>
        <w:ind w:left="720" w:hanging="720"/>
        <w:rPr>
          <w:sz w:val="22"/>
          <w:szCs w:val="22"/>
        </w:rPr>
      </w:pPr>
      <w:r w:rsidRPr="0076618C">
        <w:rPr>
          <w:sz w:val="22"/>
          <w:szCs w:val="22"/>
        </w:rPr>
        <w:t>61.</w:t>
      </w:r>
      <w:r w:rsidRPr="0076618C">
        <w:rPr>
          <w:sz w:val="22"/>
          <w:szCs w:val="22"/>
        </w:rPr>
        <w:tab/>
        <w:t xml:space="preserve">Rabinowitz, H.K., </w:t>
      </w:r>
      <w:r w:rsidRPr="0076618C">
        <w:rPr>
          <w:i/>
          <w:iCs/>
          <w:sz w:val="22"/>
          <w:szCs w:val="22"/>
        </w:rPr>
        <w:t>Addressing physician specialty maldistribution.</w:t>
      </w:r>
      <w:r w:rsidRPr="0076618C">
        <w:rPr>
          <w:sz w:val="22"/>
          <w:szCs w:val="22"/>
        </w:rPr>
        <w:t xml:space="preserve"> Jama, 2009. </w:t>
      </w:r>
      <w:r w:rsidRPr="0076618C">
        <w:rPr>
          <w:b/>
          <w:bCs/>
          <w:sz w:val="22"/>
          <w:szCs w:val="22"/>
        </w:rPr>
        <w:t>302</w:t>
      </w:r>
      <w:r w:rsidRPr="0076618C">
        <w:rPr>
          <w:sz w:val="22"/>
          <w:szCs w:val="22"/>
        </w:rPr>
        <w:t>(12): p. 1270; author reply 1270.</w:t>
      </w:r>
    </w:p>
    <w:p w14:paraId="46AB7E1A" w14:textId="77777777" w:rsidR="0076618C" w:rsidRPr="0076618C" w:rsidRDefault="0076618C" w:rsidP="0076618C">
      <w:pPr>
        <w:autoSpaceDE w:val="0"/>
        <w:autoSpaceDN w:val="0"/>
        <w:adjustRightInd w:val="0"/>
        <w:ind w:left="720" w:hanging="720"/>
        <w:rPr>
          <w:sz w:val="22"/>
          <w:szCs w:val="22"/>
        </w:rPr>
      </w:pPr>
      <w:r w:rsidRPr="0076618C">
        <w:rPr>
          <w:sz w:val="22"/>
          <w:szCs w:val="22"/>
        </w:rPr>
        <w:t>62.</w:t>
      </w:r>
      <w:r w:rsidRPr="0076618C">
        <w:rPr>
          <w:sz w:val="22"/>
          <w:szCs w:val="22"/>
        </w:rPr>
        <w:tab/>
        <w:t xml:space="preserve">Ricketts, T.C., 3rd and E. Walker, </w:t>
      </w:r>
      <w:r w:rsidRPr="0076618C">
        <w:rPr>
          <w:i/>
          <w:iCs/>
          <w:sz w:val="22"/>
          <w:szCs w:val="22"/>
        </w:rPr>
        <w:t>Health reform and workforce: the North Carolina connection.</w:t>
      </w:r>
      <w:r w:rsidRPr="0076618C">
        <w:rPr>
          <w:sz w:val="22"/>
          <w:szCs w:val="22"/>
        </w:rPr>
        <w:t xml:space="preserve"> N C Med J, 2010. </w:t>
      </w:r>
      <w:r w:rsidRPr="0076618C">
        <w:rPr>
          <w:b/>
          <w:bCs/>
          <w:sz w:val="22"/>
          <w:szCs w:val="22"/>
        </w:rPr>
        <w:t>71</w:t>
      </w:r>
      <w:r w:rsidRPr="0076618C">
        <w:rPr>
          <w:sz w:val="22"/>
          <w:szCs w:val="22"/>
        </w:rPr>
        <w:t>(3): p. 250-3.</w:t>
      </w:r>
    </w:p>
    <w:p w14:paraId="3C118489" w14:textId="77777777" w:rsidR="0076618C" w:rsidRPr="0076618C" w:rsidRDefault="0076618C" w:rsidP="0076618C">
      <w:pPr>
        <w:autoSpaceDE w:val="0"/>
        <w:autoSpaceDN w:val="0"/>
        <w:adjustRightInd w:val="0"/>
        <w:ind w:left="720" w:hanging="720"/>
        <w:rPr>
          <w:sz w:val="22"/>
          <w:szCs w:val="22"/>
        </w:rPr>
      </w:pPr>
      <w:r w:rsidRPr="0076618C">
        <w:rPr>
          <w:sz w:val="22"/>
          <w:szCs w:val="22"/>
        </w:rPr>
        <w:t>63.</w:t>
      </w:r>
      <w:r w:rsidRPr="0076618C">
        <w:rPr>
          <w:sz w:val="22"/>
          <w:szCs w:val="22"/>
        </w:rPr>
        <w:tab/>
        <w:t xml:space="preserve">Robertson, J.E., Jr., et al., </w:t>
      </w:r>
      <w:r w:rsidRPr="0076618C">
        <w:rPr>
          <w:i/>
          <w:iCs/>
          <w:sz w:val="22"/>
          <w:szCs w:val="22"/>
        </w:rPr>
        <w:t>Strategies for increasing the physician workforce: the Oregon model for expansion.</w:t>
      </w:r>
      <w:r w:rsidRPr="0076618C">
        <w:rPr>
          <w:sz w:val="22"/>
          <w:szCs w:val="22"/>
        </w:rPr>
        <w:t xml:space="preserve"> Acad Med, 2007. </w:t>
      </w:r>
      <w:r w:rsidRPr="0076618C">
        <w:rPr>
          <w:b/>
          <w:bCs/>
          <w:sz w:val="22"/>
          <w:szCs w:val="22"/>
        </w:rPr>
        <w:t>82</w:t>
      </w:r>
      <w:r w:rsidRPr="0076618C">
        <w:rPr>
          <w:sz w:val="22"/>
          <w:szCs w:val="22"/>
        </w:rPr>
        <w:t>(12): p. 1158-62.</w:t>
      </w:r>
    </w:p>
    <w:p w14:paraId="0716547D" w14:textId="77777777" w:rsidR="0076618C" w:rsidRPr="0076618C" w:rsidRDefault="0076618C" w:rsidP="0076618C">
      <w:pPr>
        <w:autoSpaceDE w:val="0"/>
        <w:autoSpaceDN w:val="0"/>
        <w:adjustRightInd w:val="0"/>
        <w:ind w:left="720" w:hanging="720"/>
        <w:rPr>
          <w:sz w:val="22"/>
          <w:szCs w:val="22"/>
        </w:rPr>
      </w:pPr>
      <w:r w:rsidRPr="0076618C">
        <w:rPr>
          <w:sz w:val="22"/>
          <w:szCs w:val="22"/>
        </w:rPr>
        <w:t>64.</w:t>
      </w:r>
      <w:r w:rsidRPr="0076618C">
        <w:rPr>
          <w:sz w:val="22"/>
          <w:szCs w:val="22"/>
        </w:rPr>
        <w:tab/>
        <w:t xml:space="preserve">Rosenblatt, R.A., </w:t>
      </w:r>
      <w:r w:rsidRPr="0076618C">
        <w:rPr>
          <w:i/>
          <w:iCs/>
          <w:sz w:val="22"/>
          <w:szCs w:val="22"/>
        </w:rPr>
        <w:t>Commentary: do medical schools have a responsibility to train physicians to meet the needs of the public? The case of persistent rural physician shortages.</w:t>
      </w:r>
      <w:r w:rsidRPr="0076618C">
        <w:rPr>
          <w:sz w:val="22"/>
          <w:szCs w:val="22"/>
        </w:rPr>
        <w:t xml:space="preserve"> Acad Med, 2010. </w:t>
      </w:r>
      <w:r w:rsidRPr="0076618C">
        <w:rPr>
          <w:b/>
          <w:bCs/>
          <w:sz w:val="22"/>
          <w:szCs w:val="22"/>
        </w:rPr>
        <w:t>85</w:t>
      </w:r>
      <w:r w:rsidRPr="0076618C">
        <w:rPr>
          <w:sz w:val="22"/>
          <w:szCs w:val="22"/>
        </w:rPr>
        <w:t>(4): p. 572-4.</w:t>
      </w:r>
    </w:p>
    <w:p w14:paraId="7EB3F548" w14:textId="77777777" w:rsidR="0076618C" w:rsidRPr="0076618C" w:rsidRDefault="0076618C" w:rsidP="0076618C">
      <w:pPr>
        <w:autoSpaceDE w:val="0"/>
        <w:autoSpaceDN w:val="0"/>
        <w:adjustRightInd w:val="0"/>
        <w:ind w:left="720" w:hanging="720"/>
        <w:rPr>
          <w:sz w:val="22"/>
          <w:szCs w:val="22"/>
        </w:rPr>
      </w:pPr>
      <w:r w:rsidRPr="0076618C">
        <w:rPr>
          <w:sz w:val="22"/>
          <w:szCs w:val="22"/>
        </w:rPr>
        <w:t>65.</w:t>
      </w:r>
      <w:r w:rsidRPr="0076618C">
        <w:rPr>
          <w:sz w:val="22"/>
          <w:szCs w:val="22"/>
        </w:rPr>
        <w:tab/>
        <w:t xml:space="preserve">Rourke, J., </w:t>
      </w:r>
      <w:r w:rsidRPr="0076618C">
        <w:rPr>
          <w:i/>
          <w:iCs/>
          <w:sz w:val="22"/>
          <w:szCs w:val="22"/>
        </w:rPr>
        <w:t>How can medical schools contribute to the education, recruitment and retention of rural physicians in their region?</w:t>
      </w:r>
      <w:r w:rsidRPr="0076618C">
        <w:rPr>
          <w:sz w:val="22"/>
          <w:szCs w:val="22"/>
        </w:rPr>
        <w:t xml:space="preserve"> Bull World Health Organ, 2010. </w:t>
      </w:r>
      <w:r w:rsidRPr="0076618C">
        <w:rPr>
          <w:b/>
          <w:bCs/>
          <w:sz w:val="22"/>
          <w:szCs w:val="22"/>
        </w:rPr>
        <w:t>88</w:t>
      </w:r>
      <w:r w:rsidRPr="0076618C">
        <w:rPr>
          <w:sz w:val="22"/>
          <w:szCs w:val="22"/>
        </w:rPr>
        <w:t>(5): p. 395-6.</w:t>
      </w:r>
    </w:p>
    <w:p w14:paraId="58D5BBFF" w14:textId="77777777" w:rsidR="0076618C" w:rsidRPr="0076618C" w:rsidRDefault="0076618C" w:rsidP="0076618C">
      <w:pPr>
        <w:autoSpaceDE w:val="0"/>
        <w:autoSpaceDN w:val="0"/>
        <w:adjustRightInd w:val="0"/>
        <w:ind w:left="720" w:hanging="720"/>
        <w:rPr>
          <w:sz w:val="22"/>
          <w:szCs w:val="22"/>
        </w:rPr>
      </w:pPr>
      <w:r w:rsidRPr="0076618C">
        <w:rPr>
          <w:sz w:val="22"/>
          <w:szCs w:val="22"/>
        </w:rPr>
        <w:t>66.</w:t>
      </w:r>
      <w:r w:rsidRPr="0076618C">
        <w:rPr>
          <w:sz w:val="22"/>
          <w:szCs w:val="22"/>
        </w:rPr>
        <w:tab/>
        <w:t xml:space="preserve">Schein, M., </w:t>
      </w:r>
      <w:r w:rsidRPr="0076618C">
        <w:rPr>
          <w:i/>
          <w:iCs/>
          <w:sz w:val="22"/>
          <w:szCs w:val="22"/>
        </w:rPr>
        <w:t>Editorial comment: Surgery in rural America.</w:t>
      </w:r>
      <w:r w:rsidRPr="0076618C">
        <w:rPr>
          <w:sz w:val="22"/>
          <w:szCs w:val="22"/>
        </w:rPr>
        <w:t xml:space="preserve"> World J Surg, 2006. </w:t>
      </w:r>
      <w:r w:rsidRPr="0076618C">
        <w:rPr>
          <w:b/>
          <w:bCs/>
          <w:sz w:val="22"/>
          <w:szCs w:val="22"/>
        </w:rPr>
        <w:t>30</w:t>
      </w:r>
      <w:r w:rsidRPr="0076618C">
        <w:rPr>
          <w:sz w:val="22"/>
          <w:szCs w:val="22"/>
        </w:rPr>
        <w:t>(3): p. 271-2.</w:t>
      </w:r>
    </w:p>
    <w:p w14:paraId="1A9A14C2" w14:textId="77777777" w:rsidR="0076618C" w:rsidRPr="0076618C" w:rsidRDefault="0076618C" w:rsidP="0076618C">
      <w:pPr>
        <w:autoSpaceDE w:val="0"/>
        <w:autoSpaceDN w:val="0"/>
        <w:adjustRightInd w:val="0"/>
        <w:ind w:left="720" w:hanging="720"/>
        <w:rPr>
          <w:sz w:val="22"/>
          <w:szCs w:val="22"/>
        </w:rPr>
      </w:pPr>
      <w:r w:rsidRPr="0076618C">
        <w:rPr>
          <w:sz w:val="22"/>
          <w:szCs w:val="22"/>
        </w:rPr>
        <w:t>67.</w:t>
      </w:r>
      <w:r w:rsidRPr="0076618C">
        <w:rPr>
          <w:sz w:val="22"/>
          <w:szCs w:val="22"/>
        </w:rPr>
        <w:tab/>
        <w:t xml:space="preserve">Scutchfield, F.D., </w:t>
      </w:r>
      <w:r w:rsidRPr="0076618C">
        <w:rPr>
          <w:i/>
          <w:iCs/>
          <w:sz w:val="22"/>
          <w:szCs w:val="22"/>
        </w:rPr>
        <w:t>Increasing the medical school application pool: a key to training more rural physicians.</w:t>
      </w:r>
      <w:r w:rsidRPr="0076618C">
        <w:rPr>
          <w:sz w:val="22"/>
          <w:szCs w:val="22"/>
        </w:rPr>
        <w:t xml:space="preserve"> J Ky Med Assoc, 2009. </w:t>
      </w:r>
      <w:r w:rsidRPr="0076618C">
        <w:rPr>
          <w:b/>
          <w:bCs/>
          <w:sz w:val="22"/>
          <w:szCs w:val="22"/>
        </w:rPr>
        <w:t>107</w:t>
      </w:r>
      <w:r w:rsidRPr="0076618C">
        <w:rPr>
          <w:sz w:val="22"/>
          <w:szCs w:val="22"/>
        </w:rPr>
        <w:t>(11): p. 464.</w:t>
      </w:r>
    </w:p>
    <w:p w14:paraId="241B1844" w14:textId="77777777" w:rsidR="0076618C" w:rsidRPr="0076618C" w:rsidRDefault="0076618C" w:rsidP="0076618C">
      <w:pPr>
        <w:autoSpaceDE w:val="0"/>
        <w:autoSpaceDN w:val="0"/>
        <w:adjustRightInd w:val="0"/>
        <w:ind w:left="720" w:hanging="720"/>
        <w:rPr>
          <w:sz w:val="22"/>
          <w:szCs w:val="22"/>
        </w:rPr>
      </w:pPr>
      <w:r w:rsidRPr="0076618C">
        <w:rPr>
          <w:sz w:val="22"/>
          <w:szCs w:val="22"/>
        </w:rPr>
        <w:t>68.</w:t>
      </w:r>
      <w:r w:rsidRPr="0076618C">
        <w:rPr>
          <w:sz w:val="22"/>
          <w:szCs w:val="22"/>
        </w:rPr>
        <w:tab/>
        <w:t xml:space="preserve">Sharp, D.B., </w:t>
      </w:r>
      <w:r w:rsidRPr="0076618C">
        <w:rPr>
          <w:i/>
          <w:iCs/>
          <w:sz w:val="22"/>
          <w:szCs w:val="22"/>
        </w:rPr>
        <w:t>Factors related to the recruitment and retention of nurse practitioners in rural areas.</w:t>
      </w:r>
      <w:r w:rsidRPr="0076618C">
        <w:rPr>
          <w:sz w:val="22"/>
          <w:szCs w:val="22"/>
        </w:rPr>
        <w:t xml:space="preserve"> University of Texas at El Paso, 2010. </w:t>
      </w:r>
      <w:r w:rsidRPr="0076618C">
        <w:rPr>
          <w:b/>
          <w:bCs/>
          <w:sz w:val="22"/>
          <w:szCs w:val="22"/>
        </w:rPr>
        <w:t>108</w:t>
      </w:r>
      <w:r w:rsidRPr="0076618C">
        <w:rPr>
          <w:sz w:val="22"/>
          <w:szCs w:val="22"/>
        </w:rPr>
        <w:t>.</w:t>
      </w:r>
    </w:p>
    <w:p w14:paraId="3E7EAE9D" w14:textId="77777777" w:rsidR="0076618C" w:rsidRPr="0076618C" w:rsidRDefault="0076618C" w:rsidP="0076618C">
      <w:pPr>
        <w:autoSpaceDE w:val="0"/>
        <w:autoSpaceDN w:val="0"/>
        <w:adjustRightInd w:val="0"/>
        <w:ind w:left="720" w:hanging="720"/>
        <w:rPr>
          <w:sz w:val="22"/>
          <w:szCs w:val="22"/>
        </w:rPr>
      </w:pPr>
      <w:r w:rsidRPr="0076618C">
        <w:rPr>
          <w:sz w:val="22"/>
          <w:szCs w:val="22"/>
        </w:rPr>
        <w:t>69.</w:t>
      </w:r>
      <w:r w:rsidRPr="0076618C">
        <w:rPr>
          <w:sz w:val="22"/>
          <w:szCs w:val="22"/>
        </w:rPr>
        <w:tab/>
        <w:t xml:space="preserve">Sheldon, G.F., </w:t>
      </w:r>
      <w:r w:rsidRPr="0076618C">
        <w:rPr>
          <w:i/>
          <w:iCs/>
          <w:sz w:val="22"/>
          <w:szCs w:val="22"/>
        </w:rPr>
        <w:t>Surgical practice in rural areas. Introduction.</w:t>
      </w:r>
      <w:r w:rsidRPr="0076618C">
        <w:rPr>
          <w:sz w:val="22"/>
          <w:szCs w:val="22"/>
        </w:rPr>
        <w:t xml:space="preserve"> Surg Clin North Am, 2009. </w:t>
      </w:r>
      <w:r w:rsidRPr="0076618C">
        <w:rPr>
          <w:b/>
          <w:bCs/>
          <w:sz w:val="22"/>
          <w:szCs w:val="22"/>
        </w:rPr>
        <w:t>89</w:t>
      </w:r>
      <w:r w:rsidRPr="0076618C">
        <w:rPr>
          <w:sz w:val="22"/>
          <w:szCs w:val="22"/>
        </w:rPr>
        <w:t>(6): p. xvii-xix.</w:t>
      </w:r>
    </w:p>
    <w:p w14:paraId="1CFD8292" w14:textId="77777777" w:rsidR="0076618C" w:rsidRPr="0076618C" w:rsidRDefault="0076618C" w:rsidP="0076618C">
      <w:pPr>
        <w:autoSpaceDE w:val="0"/>
        <w:autoSpaceDN w:val="0"/>
        <w:adjustRightInd w:val="0"/>
        <w:ind w:left="720" w:hanging="720"/>
        <w:rPr>
          <w:sz w:val="22"/>
          <w:szCs w:val="22"/>
        </w:rPr>
      </w:pPr>
      <w:r w:rsidRPr="0076618C">
        <w:rPr>
          <w:sz w:val="22"/>
          <w:szCs w:val="22"/>
        </w:rPr>
        <w:t>70.</w:t>
      </w:r>
      <w:r w:rsidRPr="0076618C">
        <w:rPr>
          <w:sz w:val="22"/>
          <w:szCs w:val="22"/>
        </w:rPr>
        <w:tab/>
        <w:t xml:space="preserve">Smith, R.J. </w:t>
      </w:r>
      <w:r w:rsidRPr="0076618C">
        <w:rPr>
          <w:i/>
          <w:iCs/>
          <w:sz w:val="22"/>
          <w:szCs w:val="22"/>
        </w:rPr>
        <w:t>Frontier residents' perception of health care access</w:t>
      </w:r>
      <w:r w:rsidRPr="0076618C">
        <w:rPr>
          <w:sz w:val="22"/>
          <w:szCs w:val="22"/>
        </w:rPr>
        <w:t>. [Internet Resource] 2008; vii, 75 leaves : ill. Dissertation: Thesis (M Nursing)--Montana State University--Bozeman, 2008.]. Available from: http://etd.lib.montana.edu/etd/2008/smith/SmithR0508.pdf.</w:t>
      </w:r>
    </w:p>
    <w:p w14:paraId="4486E418" w14:textId="77777777" w:rsidR="0076618C" w:rsidRPr="0076618C" w:rsidRDefault="0076618C" w:rsidP="0076618C">
      <w:pPr>
        <w:autoSpaceDE w:val="0"/>
        <w:autoSpaceDN w:val="0"/>
        <w:adjustRightInd w:val="0"/>
        <w:ind w:left="720" w:hanging="720"/>
        <w:rPr>
          <w:sz w:val="22"/>
          <w:szCs w:val="22"/>
        </w:rPr>
      </w:pPr>
      <w:r w:rsidRPr="0076618C">
        <w:rPr>
          <w:sz w:val="22"/>
          <w:szCs w:val="22"/>
        </w:rPr>
        <w:t>71.</w:t>
      </w:r>
      <w:r w:rsidRPr="0076618C">
        <w:rPr>
          <w:sz w:val="22"/>
          <w:szCs w:val="22"/>
        </w:rPr>
        <w:tab/>
        <w:t xml:space="preserve">Stempniak, M., </w:t>
      </w:r>
      <w:r w:rsidRPr="0076618C">
        <w:rPr>
          <w:i/>
          <w:iCs/>
          <w:sz w:val="22"/>
          <w:szCs w:val="22"/>
        </w:rPr>
        <w:t>Rural hospitals band together to lure physicians.</w:t>
      </w:r>
      <w:r w:rsidRPr="0076618C">
        <w:rPr>
          <w:sz w:val="22"/>
          <w:szCs w:val="22"/>
        </w:rPr>
        <w:t xml:space="preserve"> H&amp;HN: Hospitals &amp; Health Networks, 2012. </w:t>
      </w:r>
      <w:r w:rsidRPr="0076618C">
        <w:rPr>
          <w:b/>
          <w:bCs/>
          <w:sz w:val="22"/>
          <w:szCs w:val="22"/>
        </w:rPr>
        <w:t>86</w:t>
      </w:r>
      <w:r w:rsidRPr="0076618C">
        <w:rPr>
          <w:sz w:val="22"/>
          <w:szCs w:val="22"/>
        </w:rPr>
        <w:t>(12): p. 18-9.</w:t>
      </w:r>
    </w:p>
    <w:p w14:paraId="05E94A62" w14:textId="77777777" w:rsidR="0076618C" w:rsidRPr="0076618C" w:rsidRDefault="0076618C" w:rsidP="0076618C">
      <w:pPr>
        <w:autoSpaceDE w:val="0"/>
        <w:autoSpaceDN w:val="0"/>
        <w:adjustRightInd w:val="0"/>
        <w:ind w:left="720" w:hanging="720"/>
        <w:rPr>
          <w:sz w:val="22"/>
          <w:szCs w:val="22"/>
        </w:rPr>
      </w:pPr>
      <w:r w:rsidRPr="0076618C">
        <w:rPr>
          <w:sz w:val="22"/>
          <w:szCs w:val="22"/>
        </w:rPr>
        <w:t>72.</w:t>
      </w:r>
      <w:r w:rsidRPr="0076618C">
        <w:rPr>
          <w:sz w:val="22"/>
          <w:szCs w:val="22"/>
        </w:rPr>
        <w:tab/>
        <w:t xml:space="preserve">Steptoe, A.P., et al., </w:t>
      </w:r>
      <w:r w:rsidRPr="0076618C">
        <w:rPr>
          <w:i/>
          <w:iCs/>
          <w:sz w:val="22"/>
          <w:szCs w:val="22"/>
        </w:rPr>
        <w:t>Factors In Recruiting and Retaining Emergency Physicians to Rural Emergency Departments.</w:t>
      </w:r>
      <w:r w:rsidRPr="0076618C">
        <w:rPr>
          <w:sz w:val="22"/>
          <w:szCs w:val="22"/>
        </w:rPr>
        <w:t xml:space="preserve"> Annals of Emergency Medicine, 2010. </w:t>
      </w:r>
      <w:r w:rsidRPr="0076618C">
        <w:rPr>
          <w:b/>
          <w:bCs/>
          <w:sz w:val="22"/>
          <w:szCs w:val="22"/>
        </w:rPr>
        <w:t>56</w:t>
      </w:r>
      <w:r w:rsidRPr="0076618C">
        <w:rPr>
          <w:sz w:val="22"/>
          <w:szCs w:val="22"/>
        </w:rPr>
        <w:t>(3): p. S72-S72.</w:t>
      </w:r>
    </w:p>
    <w:p w14:paraId="61D74706" w14:textId="77777777" w:rsidR="0076618C" w:rsidRPr="0076618C" w:rsidRDefault="0076618C" w:rsidP="0076618C">
      <w:pPr>
        <w:autoSpaceDE w:val="0"/>
        <w:autoSpaceDN w:val="0"/>
        <w:adjustRightInd w:val="0"/>
        <w:ind w:left="720" w:hanging="720"/>
        <w:rPr>
          <w:sz w:val="22"/>
          <w:szCs w:val="22"/>
        </w:rPr>
      </w:pPr>
      <w:r w:rsidRPr="0076618C">
        <w:rPr>
          <w:sz w:val="22"/>
          <w:szCs w:val="22"/>
        </w:rPr>
        <w:t>73.</w:t>
      </w:r>
      <w:r w:rsidRPr="0076618C">
        <w:rPr>
          <w:sz w:val="22"/>
          <w:szCs w:val="22"/>
        </w:rPr>
        <w:tab/>
        <w:t xml:space="preserve">Stevens, C.B., </w:t>
      </w:r>
      <w:r w:rsidRPr="0076618C">
        <w:rPr>
          <w:i/>
          <w:iCs/>
          <w:sz w:val="22"/>
          <w:szCs w:val="22"/>
        </w:rPr>
        <w:t>The dilemma of the rural psychiatrist.</w:t>
      </w:r>
      <w:r w:rsidRPr="0076618C">
        <w:rPr>
          <w:sz w:val="22"/>
          <w:szCs w:val="22"/>
        </w:rPr>
        <w:t xml:space="preserve"> Journal of Psychiatric Practice, 2012. </w:t>
      </w:r>
      <w:r w:rsidRPr="0076618C">
        <w:rPr>
          <w:b/>
          <w:bCs/>
          <w:sz w:val="22"/>
          <w:szCs w:val="22"/>
        </w:rPr>
        <w:t>18</w:t>
      </w:r>
      <w:r w:rsidRPr="0076618C">
        <w:rPr>
          <w:sz w:val="22"/>
          <w:szCs w:val="22"/>
        </w:rPr>
        <w:t>(5): p. 369-72.</w:t>
      </w:r>
    </w:p>
    <w:p w14:paraId="1ACC9E94" w14:textId="77777777" w:rsidR="0076618C" w:rsidRPr="0076618C" w:rsidRDefault="0076618C" w:rsidP="0076618C">
      <w:pPr>
        <w:autoSpaceDE w:val="0"/>
        <w:autoSpaceDN w:val="0"/>
        <w:adjustRightInd w:val="0"/>
        <w:ind w:left="720" w:hanging="720"/>
        <w:rPr>
          <w:sz w:val="22"/>
          <w:szCs w:val="22"/>
        </w:rPr>
      </w:pPr>
      <w:r w:rsidRPr="0076618C">
        <w:rPr>
          <w:sz w:val="22"/>
          <w:szCs w:val="22"/>
        </w:rPr>
        <w:t>74.</w:t>
      </w:r>
      <w:r w:rsidRPr="0076618C">
        <w:rPr>
          <w:sz w:val="22"/>
          <w:szCs w:val="22"/>
        </w:rPr>
        <w:tab/>
        <w:t xml:space="preserve">Sumaya, C.V., C.M. Opara, and D.V. Espino, </w:t>
      </w:r>
      <w:r w:rsidRPr="0076618C">
        <w:rPr>
          <w:i/>
          <w:iCs/>
          <w:sz w:val="22"/>
          <w:szCs w:val="22"/>
        </w:rPr>
        <w:t>The Geriatrician and Geriatric Psychiatrist Workforce in Texas: Characteristics, Challenges, and Policy Implications.</w:t>
      </w:r>
      <w:r w:rsidRPr="0076618C">
        <w:rPr>
          <w:sz w:val="22"/>
          <w:szCs w:val="22"/>
        </w:rPr>
        <w:t xml:space="preserve"> Journal of Aging and Health, 2013. </w:t>
      </w:r>
      <w:r w:rsidRPr="0076618C">
        <w:rPr>
          <w:b/>
          <w:bCs/>
          <w:sz w:val="22"/>
          <w:szCs w:val="22"/>
        </w:rPr>
        <w:t>25</w:t>
      </w:r>
      <w:r w:rsidRPr="0076618C">
        <w:rPr>
          <w:sz w:val="22"/>
          <w:szCs w:val="22"/>
        </w:rPr>
        <w:t>(6): p. 1050-1064.</w:t>
      </w:r>
    </w:p>
    <w:p w14:paraId="36EC4EBC" w14:textId="77777777" w:rsidR="0076618C" w:rsidRPr="0076618C" w:rsidRDefault="0076618C" w:rsidP="0076618C">
      <w:pPr>
        <w:autoSpaceDE w:val="0"/>
        <w:autoSpaceDN w:val="0"/>
        <w:adjustRightInd w:val="0"/>
        <w:ind w:left="720" w:hanging="720"/>
        <w:rPr>
          <w:sz w:val="22"/>
          <w:szCs w:val="22"/>
        </w:rPr>
      </w:pPr>
      <w:r w:rsidRPr="0076618C">
        <w:rPr>
          <w:sz w:val="22"/>
          <w:szCs w:val="22"/>
        </w:rPr>
        <w:t>75.</w:t>
      </w:r>
      <w:r w:rsidRPr="0076618C">
        <w:rPr>
          <w:sz w:val="22"/>
          <w:szCs w:val="22"/>
        </w:rPr>
        <w:tab/>
        <w:t xml:space="preserve">Szabo, J., </w:t>
      </w:r>
      <w:r w:rsidRPr="0076618C">
        <w:rPr>
          <w:i/>
          <w:iCs/>
          <w:sz w:val="22"/>
          <w:szCs w:val="22"/>
        </w:rPr>
        <w:t>Rural hospitals look near and far for allied health professionals.</w:t>
      </w:r>
      <w:r w:rsidRPr="0076618C">
        <w:rPr>
          <w:sz w:val="22"/>
          <w:szCs w:val="22"/>
        </w:rPr>
        <w:t xml:space="preserve"> Hosp Health Netw, 2011. </w:t>
      </w:r>
      <w:r w:rsidRPr="0076618C">
        <w:rPr>
          <w:b/>
          <w:bCs/>
          <w:sz w:val="22"/>
          <w:szCs w:val="22"/>
        </w:rPr>
        <w:t>85</w:t>
      </w:r>
      <w:r w:rsidRPr="0076618C">
        <w:rPr>
          <w:sz w:val="22"/>
          <w:szCs w:val="22"/>
        </w:rPr>
        <w:t>(5): p. 30-2, 2.</w:t>
      </w:r>
    </w:p>
    <w:p w14:paraId="22955A44" w14:textId="77777777" w:rsidR="0076618C" w:rsidRPr="0076618C" w:rsidRDefault="0076618C" w:rsidP="0076618C">
      <w:pPr>
        <w:autoSpaceDE w:val="0"/>
        <w:autoSpaceDN w:val="0"/>
        <w:adjustRightInd w:val="0"/>
        <w:ind w:left="720" w:hanging="720"/>
        <w:rPr>
          <w:sz w:val="22"/>
          <w:szCs w:val="22"/>
        </w:rPr>
      </w:pPr>
      <w:r w:rsidRPr="0076618C">
        <w:rPr>
          <w:sz w:val="22"/>
          <w:szCs w:val="22"/>
        </w:rPr>
        <w:t>76.</w:t>
      </w:r>
      <w:r w:rsidRPr="0076618C">
        <w:rPr>
          <w:sz w:val="22"/>
          <w:szCs w:val="22"/>
        </w:rPr>
        <w:tab/>
        <w:t xml:space="preserve">Thrall, T.H., </w:t>
      </w:r>
      <w:r w:rsidRPr="0076618C">
        <w:rPr>
          <w:i/>
          <w:iCs/>
          <w:sz w:val="22"/>
          <w:szCs w:val="22"/>
        </w:rPr>
        <w:t>Physician recruitment. Encouraging med students to return to rural areas.</w:t>
      </w:r>
      <w:r w:rsidRPr="0076618C">
        <w:rPr>
          <w:sz w:val="22"/>
          <w:szCs w:val="22"/>
        </w:rPr>
        <w:t xml:space="preserve"> Hosp Health Netw, 2007. </w:t>
      </w:r>
      <w:r w:rsidRPr="0076618C">
        <w:rPr>
          <w:b/>
          <w:bCs/>
          <w:sz w:val="22"/>
          <w:szCs w:val="22"/>
        </w:rPr>
        <w:t>81</w:t>
      </w:r>
      <w:r w:rsidRPr="0076618C">
        <w:rPr>
          <w:sz w:val="22"/>
          <w:szCs w:val="22"/>
        </w:rPr>
        <w:t>(6): p. 20.</w:t>
      </w:r>
    </w:p>
    <w:p w14:paraId="56B49F9E" w14:textId="77777777" w:rsidR="0076618C" w:rsidRPr="0076618C" w:rsidRDefault="0076618C" w:rsidP="0076618C">
      <w:pPr>
        <w:autoSpaceDE w:val="0"/>
        <w:autoSpaceDN w:val="0"/>
        <w:adjustRightInd w:val="0"/>
        <w:ind w:left="720" w:hanging="720"/>
        <w:rPr>
          <w:sz w:val="22"/>
          <w:szCs w:val="22"/>
        </w:rPr>
      </w:pPr>
      <w:r w:rsidRPr="0076618C">
        <w:rPr>
          <w:sz w:val="22"/>
          <w:szCs w:val="22"/>
        </w:rPr>
        <w:t>77.</w:t>
      </w:r>
      <w:r w:rsidRPr="0076618C">
        <w:rPr>
          <w:sz w:val="22"/>
          <w:szCs w:val="22"/>
        </w:rPr>
        <w:tab/>
        <w:t xml:space="preserve">Thrall, T.H., </w:t>
      </w:r>
      <w:r w:rsidRPr="0076618C">
        <w:rPr>
          <w:i/>
          <w:iCs/>
          <w:sz w:val="22"/>
          <w:szCs w:val="22"/>
        </w:rPr>
        <w:t>Physician recruitment. Garrison Keillor: doctor magnet.</w:t>
      </w:r>
      <w:r w:rsidRPr="0076618C">
        <w:rPr>
          <w:sz w:val="22"/>
          <w:szCs w:val="22"/>
        </w:rPr>
        <w:t xml:space="preserve"> Hosp Health Netw, 2008. </w:t>
      </w:r>
      <w:r w:rsidRPr="0076618C">
        <w:rPr>
          <w:b/>
          <w:bCs/>
          <w:sz w:val="22"/>
          <w:szCs w:val="22"/>
        </w:rPr>
        <w:t>82</w:t>
      </w:r>
      <w:r w:rsidRPr="0076618C">
        <w:rPr>
          <w:sz w:val="22"/>
          <w:szCs w:val="22"/>
        </w:rPr>
        <w:t>(2): p. 24.</w:t>
      </w:r>
    </w:p>
    <w:p w14:paraId="6A5C6416" w14:textId="77777777" w:rsidR="0076618C" w:rsidRPr="0076618C" w:rsidRDefault="0076618C" w:rsidP="0076618C">
      <w:pPr>
        <w:autoSpaceDE w:val="0"/>
        <w:autoSpaceDN w:val="0"/>
        <w:adjustRightInd w:val="0"/>
        <w:ind w:left="720" w:hanging="720"/>
        <w:rPr>
          <w:sz w:val="22"/>
          <w:szCs w:val="22"/>
        </w:rPr>
      </w:pPr>
      <w:r w:rsidRPr="0076618C">
        <w:rPr>
          <w:sz w:val="22"/>
          <w:szCs w:val="22"/>
        </w:rPr>
        <w:t>78.</w:t>
      </w:r>
      <w:r w:rsidRPr="0076618C">
        <w:rPr>
          <w:sz w:val="22"/>
          <w:szCs w:val="22"/>
        </w:rPr>
        <w:tab/>
        <w:t xml:space="preserve">Tong, S.T.C., et al., </w:t>
      </w:r>
      <w:r w:rsidRPr="0076618C">
        <w:rPr>
          <w:i/>
          <w:iCs/>
          <w:sz w:val="22"/>
          <w:szCs w:val="22"/>
        </w:rPr>
        <w:t>Proportion of Family Physicians Providing Maternity Care Continues to Decline.</w:t>
      </w:r>
      <w:r w:rsidRPr="0076618C">
        <w:rPr>
          <w:sz w:val="22"/>
          <w:szCs w:val="22"/>
        </w:rPr>
        <w:t xml:space="preserve"> Journal of the American Board of Family Medicine, 2012. </w:t>
      </w:r>
      <w:r w:rsidRPr="0076618C">
        <w:rPr>
          <w:b/>
          <w:bCs/>
          <w:sz w:val="22"/>
          <w:szCs w:val="22"/>
        </w:rPr>
        <w:t>25</w:t>
      </w:r>
      <w:r w:rsidRPr="0076618C">
        <w:rPr>
          <w:sz w:val="22"/>
          <w:szCs w:val="22"/>
        </w:rPr>
        <w:t>(3): p. 270-271.</w:t>
      </w:r>
    </w:p>
    <w:p w14:paraId="75788B36" w14:textId="77777777" w:rsidR="0076618C" w:rsidRPr="0076618C" w:rsidRDefault="0076618C" w:rsidP="0076618C">
      <w:pPr>
        <w:autoSpaceDE w:val="0"/>
        <w:autoSpaceDN w:val="0"/>
        <w:adjustRightInd w:val="0"/>
        <w:ind w:left="720" w:hanging="720"/>
        <w:rPr>
          <w:sz w:val="22"/>
          <w:szCs w:val="22"/>
        </w:rPr>
      </w:pPr>
      <w:r w:rsidRPr="0076618C">
        <w:rPr>
          <w:sz w:val="22"/>
          <w:szCs w:val="22"/>
        </w:rPr>
        <w:t>79.</w:t>
      </w:r>
      <w:r w:rsidRPr="0076618C">
        <w:rPr>
          <w:sz w:val="22"/>
          <w:szCs w:val="22"/>
        </w:rPr>
        <w:tab/>
        <w:t xml:space="preserve">Turlington, A.R., </w:t>
      </w:r>
      <w:r w:rsidRPr="0076618C">
        <w:rPr>
          <w:i/>
          <w:iCs/>
          <w:sz w:val="22"/>
          <w:szCs w:val="22"/>
        </w:rPr>
        <w:t>Barriers to rural mental health care: Perspectives from those who live there.</w:t>
      </w:r>
      <w:r w:rsidRPr="0076618C">
        <w:rPr>
          <w:sz w:val="22"/>
          <w:szCs w:val="22"/>
        </w:rPr>
        <w:t xml:space="preserve"> Dissertation Abstracts International: Section B: The Sciences and Engineering, 2008. </w:t>
      </w:r>
      <w:r w:rsidRPr="0076618C">
        <w:rPr>
          <w:b/>
          <w:bCs/>
          <w:sz w:val="22"/>
          <w:szCs w:val="22"/>
        </w:rPr>
        <w:t>69</w:t>
      </w:r>
      <w:r w:rsidRPr="0076618C">
        <w:rPr>
          <w:sz w:val="22"/>
          <w:szCs w:val="22"/>
        </w:rPr>
        <w:t>(1-B): p. 703.</w:t>
      </w:r>
    </w:p>
    <w:p w14:paraId="2C81940C" w14:textId="77777777" w:rsidR="0076618C" w:rsidRPr="0076618C" w:rsidRDefault="0076618C" w:rsidP="0076618C">
      <w:pPr>
        <w:autoSpaceDE w:val="0"/>
        <w:autoSpaceDN w:val="0"/>
        <w:adjustRightInd w:val="0"/>
        <w:ind w:left="720" w:hanging="720"/>
        <w:rPr>
          <w:sz w:val="22"/>
          <w:szCs w:val="22"/>
        </w:rPr>
      </w:pPr>
      <w:r w:rsidRPr="0076618C">
        <w:rPr>
          <w:sz w:val="22"/>
          <w:szCs w:val="22"/>
        </w:rPr>
        <w:t>80.</w:t>
      </w:r>
      <w:r w:rsidRPr="0076618C">
        <w:rPr>
          <w:sz w:val="22"/>
          <w:szCs w:val="22"/>
        </w:rPr>
        <w:tab/>
        <w:t xml:space="preserve">Wakefield, M., et al., </w:t>
      </w:r>
      <w:r w:rsidRPr="0076618C">
        <w:rPr>
          <w:i/>
          <w:iCs/>
          <w:sz w:val="22"/>
          <w:szCs w:val="22"/>
        </w:rPr>
        <w:t>Policy brief: North Dakota Health Care Workforce: planning together to meet future health care needs.</w:t>
      </w:r>
      <w:r w:rsidRPr="0076618C">
        <w:rPr>
          <w:sz w:val="22"/>
          <w:szCs w:val="22"/>
        </w:rPr>
        <w:t xml:space="preserve"> Prairie Rose, 2007. </w:t>
      </w:r>
      <w:r w:rsidRPr="0076618C">
        <w:rPr>
          <w:b/>
          <w:bCs/>
          <w:sz w:val="22"/>
          <w:szCs w:val="22"/>
        </w:rPr>
        <w:t>76</w:t>
      </w:r>
      <w:r w:rsidRPr="0076618C">
        <w:rPr>
          <w:sz w:val="22"/>
          <w:szCs w:val="22"/>
        </w:rPr>
        <w:t>(2): p. 9-13.</w:t>
      </w:r>
    </w:p>
    <w:p w14:paraId="02196CE6" w14:textId="77777777" w:rsidR="0076618C" w:rsidRPr="0076618C" w:rsidRDefault="0076618C" w:rsidP="0076618C">
      <w:pPr>
        <w:autoSpaceDE w:val="0"/>
        <w:autoSpaceDN w:val="0"/>
        <w:adjustRightInd w:val="0"/>
        <w:ind w:left="720" w:hanging="720"/>
        <w:rPr>
          <w:sz w:val="22"/>
          <w:szCs w:val="22"/>
        </w:rPr>
      </w:pPr>
      <w:r w:rsidRPr="0076618C">
        <w:rPr>
          <w:sz w:val="22"/>
          <w:szCs w:val="22"/>
        </w:rPr>
        <w:t>81.</w:t>
      </w:r>
      <w:r w:rsidRPr="0076618C">
        <w:rPr>
          <w:sz w:val="22"/>
          <w:szCs w:val="22"/>
        </w:rPr>
        <w:tab/>
        <w:t xml:space="preserve">Welch, J.P., </w:t>
      </w:r>
      <w:r w:rsidRPr="0076618C">
        <w:rPr>
          <w:i/>
          <w:iCs/>
          <w:sz w:val="22"/>
          <w:szCs w:val="22"/>
        </w:rPr>
        <w:t>Whither goest general surgery?</w:t>
      </w:r>
      <w:r w:rsidRPr="0076618C">
        <w:rPr>
          <w:sz w:val="22"/>
          <w:szCs w:val="22"/>
        </w:rPr>
        <w:t xml:space="preserve"> Arch Surg, 2008. </w:t>
      </w:r>
      <w:r w:rsidRPr="0076618C">
        <w:rPr>
          <w:b/>
          <w:bCs/>
          <w:sz w:val="22"/>
          <w:szCs w:val="22"/>
        </w:rPr>
        <w:t>143</w:t>
      </w:r>
      <w:r w:rsidRPr="0076618C">
        <w:rPr>
          <w:sz w:val="22"/>
          <w:szCs w:val="22"/>
        </w:rPr>
        <w:t>(5): p. 444-50.</w:t>
      </w:r>
    </w:p>
    <w:p w14:paraId="2473738C" w14:textId="77777777" w:rsidR="0076618C" w:rsidRPr="0076618C" w:rsidRDefault="0076618C" w:rsidP="0076618C">
      <w:pPr>
        <w:autoSpaceDE w:val="0"/>
        <w:autoSpaceDN w:val="0"/>
        <w:adjustRightInd w:val="0"/>
        <w:ind w:left="720" w:hanging="720"/>
        <w:rPr>
          <w:sz w:val="22"/>
          <w:szCs w:val="22"/>
        </w:rPr>
      </w:pPr>
      <w:r w:rsidRPr="0076618C">
        <w:rPr>
          <w:sz w:val="22"/>
          <w:szCs w:val="22"/>
        </w:rPr>
        <w:t>82.</w:t>
      </w:r>
      <w:r w:rsidRPr="0076618C">
        <w:rPr>
          <w:sz w:val="22"/>
          <w:szCs w:val="22"/>
        </w:rPr>
        <w:tab/>
        <w:t xml:space="preserve">Westergaard, R.P., et al., </w:t>
      </w:r>
      <w:r w:rsidRPr="0076618C">
        <w:rPr>
          <w:i/>
          <w:iCs/>
          <w:sz w:val="22"/>
          <w:szCs w:val="22"/>
        </w:rPr>
        <w:t>Provider Workforce Assessment in a Rural Hepatitis C Epidemic: Implications for Scale-up of Antiviral Therapy.</w:t>
      </w:r>
      <w:r w:rsidRPr="0076618C">
        <w:rPr>
          <w:sz w:val="22"/>
          <w:szCs w:val="22"/>
        </w:rPr>
        <w:t xml:space="preserve"> J Prim Care Community Health, 2014.</w:t>
      </w:r>
    </w:p>
    <w:p w14:paraId="7C2479FB" w14:textId="77777777" w:rsidR="0076618C" w:rsidRPr="0076618C" w:rsidRDefault="0076618C" w:rsidP="0076618C">
      <w:pPr>
        <w:autoSpaceDE w:val="0"/>
        <w:autoSpaceDN w:val="0"/>
        <w:adjustRightInd w:val="0"/>
        <w:ind w:left="720" w:hanging="720"/>
        <w:rPr>
          <w:sz w:val="22"/>
          <w:szCs w:val="22"/>
        </w:rPr>
      </w:pPr>
      <w:r w:rsidRPr="0076618C">
        <w:rPr>
          <w:sz w:val="22"/>
          <w:szCs w:val="22"/>
        </w:rPr>
        <w:t>83.</w:t>
      </w:r>
      <w:r w:rsidRPr="0076618C">
        <w:rPr>
          <w:sz w:val="22"/>
          <w:szCs w:val="22"/>
        </w:rPr>
        <w:tab/>
        <w:t xml:space="preserve">Wheat, J.R., et al., </w:t>
      </w:r>
      <w:r w:rsidRPr="0076618C">
        <w:rPr>
          <w:i/>
          <w:iCs/>
          <w:sz w:val="22"/>
          <w:szCs w:val="22"/>
        </w:rPr>
        <w:t>Medical Education to Improve Rural Population Health: A Chain of Evidence From Alabama.</w:t>
      </w:r>
      <w:r w:rsidRPr="0076618C">
        <w:rPr>
          <w:sz w:val="22"/>
          <w:szCs w:val="22"/>
        </w:rPr>
        <w:t xml:space="preserve"> J Rural Health, 2015. </w:t>
      </w:r>
      <w:r w:rsidRPr="0076618C">
        <w:rPr>
          <w:b/>
          <w:bCs/>
          <w:sz w:val="22"/>
          <w:szCs w:val="22"/>
        </w:rPr>
        <w:t>31</w:t>
      </w:r>
      <w:r w:rsidRPr="0076618C">
        <w:rPr>
          <w:sz w:val="22"/>
          <w:szCs w:val="22"/>
        </w:rPr>
        <w:t>(4): p. 354-64.</w:t>
      </w:r>
    </w:p>
    <w:p w14:paraId="1E6884E7" w14:textId="77777777" w:rsidR="0076618C" w:rsidRPr="0076618C" w:rsidRDefault="0076618C" w:rsidP="0076618C">
      <w:pPr>
        <w:autoSpaceDE w:val="0"/>
        <w:autoSpaceDN w:val="0"/>
        <w:adjustRightInd w:val="0"/>
        <w:ind w:left="720" w:hanging="720"/>
        <w:rPr>
          <w:sz w:val="22"/>
          <w:szCs w:val="22"/>
        </w:rPr>
      </w:pPr>
      <w:r w:rsidRPr="0076618C">
        <w:rPr>
          <w:sz w:val="22"/>
          <w:szCs w:val="22"/>
        </w:rPr>
        <w:t>84.</w:t>
      </w:r>
      <w:r w:rsidRPr="0076618C">
        <w:rPr>
          <w:sz w:val="22"/>
          <w:szCs w:val="22"/>
        </w:rPr>
        <w:tab/>
        <w:t xml:space="preserve">Zastrow, A.W., </w:t>
      </w:r>
      <w:r w:rsidRPr="0076618C">
        <w:rPr>
          <w:i/>
          <w:iCs/>
          <w:sz w:val="22"/>
          <w:szCs w:val="22"/>
        </w:rPr>
        <w:t>Dilemma of general surgery recruitment in rural America.</w:t>
      </w:r>
      <w:r w:rsidRPr="0076618C">
        <w:rPr>
          <w:sz w:val="22"/>
          <w:szCs w:val="22"/>
        </w:rPr>
        <w:t xml:space="preserve"> World J Surg, 2006. </w:t>
      </w:r>
      <w:r w:rsidRPr="0076618C">
        <w:rPr>
          <w:b/>
          <w:bCs/>
          <w:sz w:val="22"/>
          <w:szCs w:val="22"/>
        </w:rPr>
        <w:t>30</w:t>
      </w:r>
      <w:r w:rsidRPr="0076618C">
        <w:rPr>
          <w:sz w:val="22"/>
          <w:szCs w:val="22"/>
        </w:rPr>
        <w:t>(3): p. 269-70.</w:t>
      </w:r>
    </w:p>
    <w:p w14:paraId="2ABF48FE" w14:textId="77777777" w:rsidR="0076618C" w:rsidRPr="0076618C" w:rsidRDefault="0076618C" w:rsidP="0076618C">
      <w:pPr>
        <w:autoSpaceDE w:val="0"/>
        <w:autoSpaceDN w:val="0"/>
        <w:adjustRightInd w:val="0"/>
        <w:ind w:left="720" w:hanging="720"/>
        <w:rPr>
          <w:sz w:val="22"/>
          <w:szCs w:val="22"/>
        </w:rPr>
      </w:pPr>
      <w:r w:rsidRPr="0076618C">
        <w:rPr>
          <w:sz w:val="22"/>
          <w:szCs w:val="22"/>
        </w:rPr>
        <w:t>85.</w:t>
      </w:r>
      <w:r w:rsidRPr="0076618C">
        <w:rPr>
          <w:sz w:val="22"/>
          <w:szCs w:val="22"/>
        </w:rPr>
        <w:tab/>
        <w:t xml:space="preserve">Zigmond, J., </w:t>
      </w:r>
      <w:r w:rsidRPr="0076618C">
        <w:rPr>
          <w:i/>
          <w:iCs/>
          <w:sz w:val="22"/>
          <w:szCs w:val="22"/>
        </w:rPr>
        <w:t>Help wanted. Benefits include an idyllic rural setting, a friendly community and some assistance paying off those hefty medical school loans.</w:t>
      </w:r>
      <w:r w:rsidRPr="0076618C">
        <w:rPr>
          <w:sz w:val="22"/>
          <w:szCs w:val="22"/>
        </w:rPr>
        <w:t xml:space="preserve"> Mod Healthc, 2006. </w:t>
      </w:r>
      <w:r w:rsidRPr="0076618C">
        <w:rPr>
          <w:b/>
          <w:bCs/>
          <w:sz w:val="22"/>
          <w:szCs w:val="22"/>
        </w:rPr>
        <w:t>36</w:t>
      </w:r>
      <w:r w:rsidRPr="0076618C">
        <w:rPr>
          <w:sz w:val="22"/>
          <w:szCs w:val="22"/>
        </w:rPr>
        <w:t>(31): p. 30-1.</w:t>
      </w:r>
    </w:p>
    <w:p w14:paraId="075FFF29" w14:textId="77777777" w:rsidR="0076618C" w:rsidRPr="0076618C" w:rsidRDefault="0076618C" w:rsidP="0076618C">
      <w:pPr>
        <w:autoSpaceDE w:val="0"/>
        <w:autoSpaceDN w:val="0"/>
        <w:adjustRightInd w:val="0"/>
        <w:ind w:left="720" w:hanging="720"/>
        <w:rPr>
          <w:sz w:val="22"/>
          <w:szCs w:val="22"/>
        </w:rPr>
      </w:pPr>
      <w:r w:rsidRPr="0076618C">
        <w:rPr>
          <w:sz w:val="22"/>
          <w:szCs w:val="22"/>
        </w:rPr>
        <w:t>86.</w:t>
      </w:r>
      <w:r w:rsidRPr="0076618C">
        <w:rPr>
          <w:sz w:val="22"/>
          <w:szCs w:val="22"/>
        </w:rPr>
        <w:tab/>
        <w:t xml:space="preserve">Zuckerman, R.S., </w:t>
      </w:r>
      <w:r w:rsidRPr="0076618C">
        <w:rPr>
          <w:i/>
          <w:iCs/>
          <w:sz w:val="22"/>
          <w:szCs w:val="22"/>
        </w:rPr>
        <w:t>Rural surgery and surgical education.</w:t>
      </w:r>
      <w:r w:rsidRPr="0076618C">
        <w:rPr>
          <w:sz w:val="22"/>
          <w:szCs w:val="22"/>
        </w:rPr>
        <w:t xml:space="preserve"> Surg Endosc, 2008. </w:t>
      </w:r>
      <w:r w:rsidRPr="0076618C">
        <w:rPr>
          <w:b/>
          <w:bCs/>
          <w:sz w:val="22"/>
          <w:szCs w:val="22"/>
        </w:rPr>
        <w:t>22</w:t>
      </w:r>
      <w:r w:rsidRPr="0076618C">
        <w:rPr>
          <w:sz w:val="22"/>
          <w:szCs w:val="22"/>
        </w:rPr>
        <w:t>(7): p. 1592.</w:t>
      </w:r>
    </w:p>
    <w:p w14:paraId="08CC74EE" w14:textId="77777777" w:rsidR="0076618C" w:rsidRPr="0076618C" w:rsidRDefault="0076618C" w:rsidP="0076618C">
      <w:pPr>
        <w:autoSpaceDE w:val="0"/>
        <w:autoSpaceDN w:val="0"/>
        <w:adjustRightInd w:val="0"/>
        <w:ind w:left="720" w:hanging="720"/>
        <w:rPr>
          <w:sz w:val="22"/>
          <w:szCs w:val="22"/>
        </w:rPr>
      </w:pPr>
      <w:r w:rsidRPr="0076618C">
        <w:rPr>
          <w:sz w:val="22"/>
          <w:szCs w:val="22"/>
        </w:rPr>
        <w:t>87.</w:t>
      </w:r>
      <w:r w:rsidRPr="0076618C">
        <w:rPr>
          <w:sz w:val="22"/>
          <w:szCs w:val="22"/>
        </w:rPr>
        <w:tab/>
        <w:t xml:space="preserve">Zukowsky, K., et al., </w:t>
      </w:r>
      <w:r w:rsidRPr="0076618C">
        <w:rPr>
          <w:i/>
          <w:iCs/>
          <w:sz w:val="22"/>
          <w:szCs w:val="22"/>
        </w:rPr>
        <w:t>Implementing an MSN nursing program at a distance through an urban-rural partnership.</w:t>
      </w:r>
      <w:r w:rsidRPr="0076618C">
        <w:rPr>
          <w:sz w:val="22"/>
          <w:szCs w:val="22"/>
        </w:rPr>
        <w:t xml:space="preserve"> Adv Neonatal Care, 2011. </w:t>
      </w:r>
      <w:r w:rsidRPr="0076618C">
        <w:rPr>
          <w:b/>
          <w:bCs/>
          <w:sz w:val="22"/>
          <w:szCs w:val="22"/>
        </w:rPr>
        <w:t>11</w:t>
      </w:r>
      <w:r w:rsidRPr="0076618C">
        <w:rPr>
          <w:sz w:val="22"/>
          <w:szCs w:val="22"/>
        </w:rPr>
        <w:t>(2): p. 114-8.</w:t>
      </w:r>
    </w:p>
    <w:p w14:paraId="472735BE" w14:textId="77777777" w:rsidR="009A40D0" w:rsidRPr="005D4D5D" w:rsidRDefault="009A40D0" w:rsidP="007B52AC">
      <w:pPr>
        <w:rPr>
          <w:sz w:val="22"/>
          <w:szCs w:val="22"/>
        </w:rPr>
      </w:pPr>
    </w:p>
    <w:p w14:paraId="4645834E" w14:textId="77777777" w:rsidR="009A40D0" w:rsidRDefault="009A40D0" w:rsidP="009A40D0">
      <w:pPr>
        <w:pStyle w:val="Heading3"/>
      </w:pPr>
      <w:r>
        <w:t>Not reporting on an outcome of interest</w:t>
      </w:r>
    </w:p>
    <w:p w14:paraId="0C75E551" w14:textId="77777777" w:rsidR="005D4D5D" w:rsidRPr="005D4D5D" w:rsidRDefault="005D4D5D" w:rsidP="005D4D5D">
      <w:pPr>
        <w:autoSpaceDE w:val="0"/>
        <w:autoSpaceDN w:val="0"/>
        <w:adjustRightInd w:val="0"/>
        <w:ind w:left="720" w:hanging="720"/>
        <w:rPr>
          <w:sz w:val="22"/>
          <w:szCs w:val="22"/>
        </w:rPr>
      </w:pPr>
      <w:r w:rsidRPr="005D4D5D">
        <w:rPr>
          <w:sz w:val="22"/>
          <w:szCs w:val="22"/>
        </w:rPr>
        <w:t>1.</w:t>
      </w:r>
      <w:r w:rsidRPr="005D4D5D">
        <w:rPr>
          <w:sz w:val="22"/>
          <w:szCs w:val="22"/>
        </w:rPr>
        <w:tab/>
        <w:t xml:space="preserve">Alicata, D., et al., </w:t>
      </w:r>
      <w:r w:rsidRPr="005D4D5D">
        <w:rPr>
          <w:i/>
          <w:iCs/>
          <w:sz w:val="22"/>
          <w:szCs w:val="22"/>
        </w:rPr>
        <w:t>Telemental Health Training, Team Building, and Workforce Development in Cultural Context: The Hawaii Experience.</w:t>
      </w:r>
      <w:r w:rsidRPr="005D4D5D">
        <w:rPr>
          <w:sz w:val="22"/>
          <w:szCs w:val="22"/>
        </w:rPr>
        <w:t xml:space="preserve"> Journal of Child and Adolescent Psychopharmacology, 2016. </w:t>
      </w:r>
      <w:r w:rsidRPr="005D4D5D">
        <w:rPr>
          <w:b/>
          <w:bCs/>
          <w:sz w:val="22"/>
          <w:szCs w:val="22"/>
        </w:rPr>
        <w:t>26</w:t>
      </w:r>
      <w:r w:rsidRPr="005D4D5D">
        <w:rPr>
          <w:sz w:val="22"/>
          <w:szCs w:val="22"/>
        </w:rPr>
        <w:t>(3): p. 260-265.</w:t>
      </w:r>
    </w:p>
    <w:p w14:paraId="21EB0B33" w14:textId="77777777" w:rsidR="005D4D5D" w:rsidRPr="005D4D5D" w:rsidRDefault="005D4D5D" w:rsidP="005D4D5D">
      <w:pPr>
        <w:autoSpaceDE w:val="0"/>
        <w:autoSpaceDN w:val="0"/>
        <w:adjustRightInd w:val="0"/>
        <w:ind w:left="720" w:hanging="720"/>
        <w:rPr>
          <w:sz w:val="22"/>
          <w:szCs w:val="22"/>
        </w:rPr>
      </w:pPr>
      <w:r w:rsidRPr="005D4D5D">
        <w:rPr>
          <w:sz w:val="22"/>
          <w:szCs w:val="22"/>
        </w:rPr>
        <w:t>2.</w:t>
      </w:r>
      <w:r w:rsidRPr="005D4D5D">
        <w:rPr>
          <w:sz w:val="22"/>
          <w:szCs w:val="22"/>
        </w:rPr>
        <w:tab/>
        <w:t xml:space="preserve">Allen, J.E.t., et al., </w:t>
      </w:r>
      <w:r w:rsidRPr="005D4D5D">
        <w:rPr>
          <w:i/>
          <w:iCs/>
          <w:sz w:val="22"/>
          <w:szCs w:val="22"/>
        </w:rPr>
        <w:t>Residents' Willingness-to-Pay for Attributes of Rural Health Care Facilities.</w:t>
      </w:r>
      <w:r w:rsidRPr="005D4D5D">
        <w:rPr>
          <w:sz w:val="22"/>
          <w:szCs w:val="22"/>
        </w:rPr>
        <w:t xml:space="preserve"> J Rural Health, 2015. </w:t>
      </w:r>
      <w:r w:rsidRPr="005D4D5D">
        <w:rPr>
          <w:b/>
          <w:bCs/>
          <w:sz w:val="22"/>
          <w:szCs w:val="22"/>
        </w:rPr>
        <w:t>31</w:t>
      </w:r>
      <w:r w:rsidRPr="005D4D5D">
        <w:rPr>
          <w:sz w:val="22"/>
          <w:szCs w:val="22"/>
        </w:rPr>
        <w:t>(1): p. 7-18.</w:t>
      </w:r>
    </w:p>
    <w:p w14:paraId="511974E6" w14:textId="77777777" w:rsidR="005D4D5D" w:rsidRPr="005D4D5D" w:rsidRDefault="005D4D5D" w:rsidP="005D4D5D">
      <w:pPr>
        <w:autoSpaceDE w:val="0"/>
        <w:autoSpaceDN w:val="0"/>
        <w:adjustRightInd w:val="0"/>
        <w:ind w:left="720" w:hanging="720"/>
        <w:rPr>
          <w:sz w:val="22"/>
          <w:szCs w:val="22"/>
        </w:rPr>
      </w:pPr>
      <w:r w:rsidRPr="005D4D5D">
        <w:rPr>
          <w:sz w:val="22"/>
          <w:szCs w:val="22"/>
        </w:rPr>
        <w:t>3.</w:t>
      </w:r>
      <w:r w:rsidRPr="005D4D5D">
        <w:rPr>
          <w:sz w:val="22"/>
          <w:szCs w:val="22"/>
        </w:rPr>
        <w:tab/>
        <w:t xml:space="preserve">Allen, S.M., et al., </w:t>
      </w:r>
      <w:r w:rsidRPr="005D4D5D">
        <w:rPr>
          <w:i/>
          <w:iCs/>
          <w:sz w:val="22"/>
          <w:szCs w:val="22"/>
        </w:rPr>
        <w:t>Challenges and opportunities in building a sustainable rural primary care workforce in alignment with the Affordable Care Act: the WWAMI program as a case study.</w:t>
      </w:r>
      <w:r w:rsidRPr="005D4D5D">
        <w:rPr>
          <w:sz w:val="22"/>
          <w:szCs w:val="22"/>
        </w:rPr>
        <w:t xml:space="preserve"> Acad Med, 2013. </w:t>
      </w:r>
      <w:r w:rsidRPr="005D4D5D">
        <w:rPr>
          <w:b/>
          <w:bCs/>
          <w:sz w:val="22"/>
          <w:szCs w:val="22"/>
        </w:rPr>
        <w:t>88</w:t>
      </w:r>
      <w:r w:rsidRPr="005D4D5D">
        <w:rPr>
          <w:sz w:val="22"/>
          <w:szCs w:val="22"/>
        </w:rPr>
        <w:t>(12): p. 1862-9.</w:t>
      </w:r>
    </w:p>
    <w:p w14:paraId="58A67F6F" w14:textId="77777777" w:rsidR="005D4D5D" w:rsidRPr="005D4D5D" w:rsidRDefault="005D4D5D" w:rsidP="005D4D5D">
      <w:pPr>
        <w:autoSpaceDE w:val="0"/>
        <w:autoSpaceDN w:val="0"/>
        <w:adjustRightInd w:val="0"/>
        <w:ind w:left="720" w:hanging="720"/>
        <w:rPr>
          <w:sz w:val="22"/>
          <w:szCs w:val="22"/>
        </w:rPr>
      </w:pPr>
      <w:r w:rsidRPr="005D4D5D">
        <w:rPr>
          <w:sz w:val="22"/>
          <w:szCs w:val="22"/>
        </w:rPr>
        <w:t>4.</w:t>
      </w:r>
      <w:r w:rsidRPr="005D4D5D">
        <w:rPr>
          <w:sz w:val="22"/>
          <w:szCs w:val="22"/>
        </w:rPr>
        <w:tab/>
        <w:t xml:space="preserve">Arora, S., et al., </w:t>
      </w:r>
      <w:r w:rsidRPr="005D4D5D">
        <w:rPr>
          <w:i/>
          <w:iCs/>
          <w:sz w:val="22"/>
          <w:szCs w:val="22"/>
        </w:rPr>
        <w:t>Partnering Urban Academic Medical Centers And Rural Primary Care Clinicians To Provide Complex Chronic Disease Care.</w:t>
      </w:r>
      <w:r w:rsidRPr="005D4D5D">
        <w:rPr>
          <w:sz w:val="22"/>
          <w:szCs w:val="22"/>
        </w:rPr>
        <w:t xml:space="preserve"> Health Affairs, 2011. </w:t>
      </w:r>
      <w:r w:rsidRPr="005D4D5D">
        <w:rPr>
          <w:b/>
          <w:bCs/>
          <w:sz w:val="22"/>
          <w:szCs w:val="22"/>
        </w:rPr>
        <w:t>30</w:t>
      </w:r>
      <w:r w:rsidRPr="005D4D5D">
        <w:rPr>
          <w:sz w:val="22"/>
          <w:szCs w:val="22"/>
        </w:rPr>
        <w:t>(6): p. 1176-1184.</w:t>
      </w:r>
    </w:p>
    <w:p w14:paraId="0673A40A" w14:textId="77777777" w:rsidR="005D4D5D" w:rsidRPr="005D4D5D" w:rsidRDefault="005D4D5D" w:rsidP="005D4D5D">
      <w:pPr>
        <w:autoSpaceDE w:val="0"/>
        <w:autoSpaceDN w:val="0"/>
        <w:adjustRightInd w:val="0"/>
        <w:ind w:left="720" w:hanging="720"/>
        <w:rPr>
          <w:sz w:val="22"/>
          <w:szCs w:val="22"/>
        </w:rPr>
      </w:pPr>
      <w:r w:rsidRPr="005D4D5D">
        <w:rPr>
          <w:sz w:val="22"/>
          <w:szCs w:val="22"/>
        </w:rPr>
        <w:t>5.</w:t>
      </w:r>
      <w:r w:rsidRPr="005D4D5D">
        <w:rPr>
          <w:sz w:val="22"/>
          <w:szCs w:val="22"/>
        </w:rPr>
        <w:tab/>
        <w:t xml:space="preserve">Beverly, E.A., et al., </w:t>
      </w:r>
      <w:r w:rsidRPr="005D4D5D">
        <w:rPr>
          <w:i/>
          <w:iCs/>
          <w:sz w:val="22"/>
          <w:szCs w:val="22"/>
        </w:rPr>
        <w:t>Changing first-year medical students' attitudes toward primary care.</w:t>
      </w:r>
      <w:r w:rsidRPr="005D4D5D">
        <w:rPr>
          <w:sz w:val="22"/>
          <w:szCs w:val="22"/>
        </w:rPr>
        <w:t xml:space="preserve"> Fam Med, 2014. </w:t>
      </w:r>
      <w:r w:rsidRPr="005D4D5D">
        <w:rPr>
          <w:b/>
          <w:bCs/>
          <w:sz w:val="22"/>
          <w:szCs w:val="22"/>
        </w:rPr>
        <w:t>46</w:t>
      </w:r>
      <w:r w:rsidRPr="005D4D5D">
        <w:rPr>
          <w:sz w:val="22"/>
          <w:szCs w:val="22"/>
        </w:rPr>
        <w:t>(9): p. 707-12.</w:t>
      </w:r>
    </w:p>
    <w:p w14:paraId="1D68B787" w14:textId="77777777" w:rsidR="005D4D5D" w:rsidRPr="005D4D5D" w:rsidRDefault="005D4D5D" w:rsidP="005D4D5D">
      <w:pPr>
        <w:autoSpaceDE w:val="0"/>
        <w:autoSpaceDN w:val="0"/>
        <w:adjustRightInd w:val="0"/>
        <w:ind w:left="720" w:hanging="720"/>
        <w:rPr>
          <w:sz w:val="22"/>
          <w:szCs w:val="22"/>
        </w:rPr>
      </w:pPr>
      <w:r w:rsidRPr="005D4D5D">
        <w:rPr>
          <w:sz w:val="22"/>
          <w:szCs w:val="22"/>
        </w:rPr>
        <w:t>6.</w:t>
      </w:r>
      <w:r w:rsidRPr="005D4D5D">
        <w:rPr>
          <w:sz w:val="22"/>
          <w:szCs w:val="22"/>
        </w:rPr>
        <w:tab/>
        <w:t xml:space="preserve">Bing-You, R.G., et al., </w:t>
      </w:r>
      <w:r w:rsidRPr="005D4D5D">
        <w:rPr>
          <w:i/>
          <w:iCs/>
          <w:sz w:val="22"/>
          <w:szCs w:val="22"/>
        </w:rPr>
        <w:t>Using decentralized medical education to address the workforce needs of a rural state: a partnership between Maine Medical Center and Tufts University school of medicine.</w:t>
      </w:r>
      <w:r w:rsidRPr="005D4D5D">
        <w:rPr>
          <w:sz w:val="22"/>
          <w:szCs w:val="22"/>
        </w:rPr>
        <w:t xml:space="preserve"> Rural Remote Health, 2010. </w:t>
      </w:r>
      <w:r w:rsidRPr="005D4D5D">
        <w:rPr>
          <w:b/>
          <w:bCs/>
          <w:sz w:val="22"/>
          <w:szCs w:val="22"/>
        </w:rPr>
        <w:t>10</w:t>
      </w:r>
      <w:r w:rsidRPr="005D4D5D">
        <w:rPr>
          <w:sz w:val="22"/>
          <w:szCs w:val="22"/>
        </w:rPr>
        <w:t>(2): p. 1494.</w:t>
      </w:r>
    </w:p>
    <w:p w14:paraId="555569BE" w14:textId="77777777" w:rsidR="005D4D5D" w:rsidRPr="005D4D5D" w:rsidRDefault="005D4D5D" w:rsidP="005D4D5D">
      <w:pPr>
        <w:autoSpaceDE w:val="0"/>
        <w:autoSpaceDN w:val="0"/>
        <w:adjustRightInd w:val="0"/>
        <w:ind w:left="720" w:hanging="720"/>
        <w:rPr>
          <w:sz w:val="22"/>
          <w:szCs w:val="22"/>
        </w:rPr>
      </w:pPr>
      <w:r w:rsidRPr="005D4D5D">
        <w:rPr>
          <w:sz w:val="22"/>
          <w:szCs w:val="22"/>
        </w:rPr>
        <w:t>7.</w:t>
      </w:r>
      <w:r w:rsidRPr="005D4D5D">
        <w:rPr>
          <w:sz w:val="22"/>
          <w:szCs w:val="22"/>
        </w:rPr>
        <w:tab/>
        <w:t xml:space="preserve">Borgstrom, D.C. and S.J. Heneghan, </w:t>
      </w:r>
      <w:r w:rsidRPr="005D4D5D">
        <w:rPr>
          <w:i/>
          <w:iCs/>
          <w:sz w:val="22"/>
          <w:szCs w:val="22"/>
        </w:rPr>
        <w:t>Bassett healthcare rural surgery experience.</w:t>
      </w:r>
      <w:r w:rsidRPr="005D4D5D">
        <w:rPr>
          <w:sz w:val="22"/>
          <w:szCs w:val="22"/>
        </w:rPr>
        <w:t xml:space="preserve"> Surg Clin North Am, 2009. </w:t>
      </w:r>
      <w:r w:rsidRPr="005D4D5D">
        <w:rPr>
          <w:b/>
          <w:bCs/>
          <w:sz w:val="22"/>
          <w:szCs w:val="22"/>
        </w:rPr>
        <w:t>89</w:t>
      </w:r>
      <w:r w:rsidRPr="005D4D5D">
        <w:rPr>
          <w:sz w:val="22"/>
          <w:szCs w:val="22"/>
        </w:rPr>
        <w:t>(6): p. 1321-3, viii-ix.</w:t>
      </w:r>
    </w:p>
    <w:p w14:paraId="48C6849A" w14:textId="77777777" w:rsidR="005D4D5D" w:rsidRPr="005D4D5D" w:rsidRDefault="005D4D5D" w:rsidP="005D4D5D">
      <w:pPr>
        <w:autoSpaceDE w:val="0"/>
        <w:autoSpaceDN w:val="0"/>
        <w:adjustRightInd w:val="0"/>
        <w:ind w:left="720" w:hanging="720"/>
        <w:rPr>
          <w:sz w:val="22"/>
          <w:szCs w:val="22"/>
        </w:rPr>
      </w:pPr>
      <w:r w:rsidRPr="005D4D5D">
        <w:rPr>
          <w:sz w:val="22"/>
          <w:szCs w:val="22"/>
        </w:rPr>
        <w:t>8.</w:t>
      </w:r>
      <w:r w:rsidRPr="005D4D5D">
        <w:rPr>
          <w:sz w:val="22"/>
          <w:szCs w:val="22"/>
        </w:rPr>
        <w:tab/>
        <w:t xml:space="preserve">Breedlove, G., B. Lamping, and J.A. Smith, </w:t>
      </w:r>
      <w:r w:rsidRPr="005D4D5D">
        <w:rPr>
          <w:i/>
          <w:iCs/>
          <w:sz w:val="22"/>
          <w:szCs w:val="22"/>
        </w:rPr>
        <w:t>The Kansas Health Education Training Center: caring for the underserved.</w:t>
      </w:r>
      <w:r w:rsidRPr="005D4D5D">
        <w:rPr>
          <w:sz w:val="22"/>
          <w:szCs w:val="22"/>
        </w:rPr>
        <w:t xml:space="preserve"> Kansas Nurse, 2006. </w:t>
      </w:r>
      <w:r w:rsidRPr="005D4D5D">
        <w:rPr>
          <w:b/>
          <w:bCs/>
          <w:sz w:val="22"/>
          <w:szCs w:val="22"/>
        </w:rPr>
        <w:t>81</w:t>
      </w:r>
      <w:r w:rsidRPr="005D4D5D">
        <w:rPr>
          <w:sz w:val="22"/>
          <w:szCs w:val="22"/>
        </w:rPr>
        <w:t>(3): p. 1-3.</w:t>
      </w:r>
    </w:p>
    <w:p w14:paraId="02D9D4FA" w14:textId="77777777" w:rsidR="005D4D5D" w:rsidRPr="005D4D5D" w:rsidRDefault="005D4D5D" w:rsidP="005D4D5D">
      <w:pPr>
        <w:autoSpaceDE w:val="0"/>
        <w:autoSpaceDN w:val="0"/>
        <w:adjustRightInd w:val="0"/>
        <w:ind w:left="720" w:hanging="720"/>
        <w:rPr>
          <w:sz w:val="22"/>
          <w:szCs w:val="22"/>
        </w:rPr>
      </w:pPr>
      <w:r w:rsidRPr="005D4D5D">
        <w:rPr>
          <w:sz w:val="22"/>
          <w:szCs w:val="22"/>
        </w:rPr>
        <w:t>9.</w:t>
      </w:r>
      <w:r w:rsidRPr="005D4D5D">
        <w:rPr>
          <w:sz w:val="22"/>
          <w:szCs w:val="22"/>
        </w:rPr>
        <w:tab/>
        <w:t xml:space="preserve">Breon, T.A., </w:t>
      </w:r>
      <w:r w:rsidRPr="005D4D5D">
        <w:rPr>
          <w:i/>
          <w:iCs/>
          <w:sz w:val="22"/>
          <w:szCs w:val="22"/>
        </w:rPr>
        <w:t>Rural surgical practice: an Iowa group model.</w:t>
      </w:r>
      <w:r w:rsidRPr="005D4D5D">
        <w:rPr>
          <w:sz w:val="22"/>
          <w:szCs w:val="22"/>
        </w:rPr>
        <w:t xml:space="preserve"> Surg Clin North Am, 2009. </w:t>
      </w:r>
      <w:r w:rsidRPr="005D4D5D">
        <w:rPr>
          <w:b/>
          <w:bCs/>
          <w:sz w:val="22"/>
          <w:szCs w:val="22"/>
        </w:rPr>
        <w:t>89</w:t>
      </w:r>
      <w:r w:rsidRPr="005D4D5D">
        <w:rPr>
          <w:sz w:val="22"/>
          <w:szCs w:val="22"/>
        </w:rPr>
        <w:t>(6): p. 1359-66, x.</w:t>
      </w:r>
    </w:p>
    <w:p w14:paraId="79CC23CE" w14:textId="77777777" w:rsidR="005D4D5D" w:rsidRPr="005D4D5D" w:rsidRDefault="005D4D5D" w:rsidP="005D4D5D">
      <w:pPr>
        <w:autoSpaceDE w:val="0"/>
        <w:autoSpaceDN w:val="0"/>
        <w:adjustRightInd w:val="0"/>
        <w:ind w:left="720" w:hanging="720"/>
        <w:rPr>
          <w:sz w:val="22"/>
          <w:szCs w:val="22"/>
        </w:rPr>
      </w:pPr>
      <w:r w:rsidRPr="005D4D5D">
        <w:rPr>
          <w:sz w:val="22"/>
          <w:szCs w:val="22"/>
        </w:rPr>
        <w:t>10.</w:t>
      </w:r>
      <w:r w:rsidRPr="005D4D5D">
        <w:rPr>
          <w:sz w:val="22"/>
          <w:szCs w:val="22"/>
        </w:rPr>
        <w:tab/>
        <w:t xml:space="preserve">Brooks, K.D., D.S. Eley, and T. Zink, </w:t>
      </w:r>
      <w:r w:rsidRPr="005D4D5D">
        <w:rPr>
          <w:i/>
          <w:iCs/>
          <w:sz w:val="22"/>
          <w:szCs w:val="22"/>
        </w:rPr>
        <w:t>Profiles of rural longitudinal integrated clerkship students: a descriptive study of six consecutive student cohorts *.</w:t>
      </w:r>
      <w:r w:rsidRPr="005D4D5D">
        <w:rPr>
          <w:sz w:val="22"/>
          <w:szCs w:val="22"/>
        </w:rPr>
        <w:t xml:space="preserve"> Med Teach, 2014. </w:t>
      </w:r>
      <w:r w:rsidRPr="005D4D5D">
        <w:rPr>
          <w:b/>
          <w:bCs/>
          <w:sz w:val="22"/>
          <w:szCs w:val="22"/>
        </w:rPr>
        <w:t>36</w:t>
      </w:r>
      <w:r w:rsidRPr="005D4D5D">
        <w:rPr>
          <w:sz w:val="22"/>
          <w:szCs w:val="22"/>
        </w:rPr>
        <w:t>(2): p. 148-54.</w:t>
      </w:r>
    </w:p>
    <w:p w14:paraId="27867D64" w14:textId="77777777" w:rsidR="005D4D5D" w:rsidRPr="005D4D5D" w:rsidRDefault="005D4D5D" w:rsidP="005D4D5D">
      <w:pPr>
        <w:autoSpaceDE w:val="0"/>
        <w:autoSpaceDN w:val="0"/>
        <w:adjustRightInd w:val="0"/>
        <w:ind w:left="720" w:hanging="720"/>
        <w:rPr>
          <w:sz w:val="22"/>
          <w:szCs w:val="22"/>
        </w:rPr>
      </w:pPr>
      <w:r w:rsidRPr="005D4D5D">
        <w:rPr>
          <w:sz w:val="22"/>
          <w:szCs w:val="22"/>
        </w:rPr>
        <w:t>11.</w:t>
      </w:r>
      <w:r w:rsidRPr="005D4D5D">
        <w:rPr>
          <w:sz w:val="22"/>
          <w:szCs w:val="22"/>
        </w:rPr>
        <w:tab/>
        <w:t xml:space="preserve">Buerhaus, P.I., et al., </w:t>
      </w:r>
      <w:r w:rsidRPr="005D4D5D">
        <w:rPr>
          <w:i/>
          <w:iCs/>
          <w:sz w:val="22"/>
          <w:szCs w:val="22"/>
        </w:rPr>
        <w:t>Practice characteristics of primary care nurse practitioners and physicians.</w:t>
      </w:r>
      <w:r w:rsidRPr="005D4D5D">
        <w:rPr>
          <w:sz w:val="22"/>
          <w:szCs w:val="22"/>
        </w:rPr>
        <w:t xml:space="preserve"> Nurs Outlook, 2015. </w:t>
      </w:r>
      <w:r w:rsidRPr="005D4D5D">
        <w:rPr>
          <w:b/>
          <w:bCs/>
          <w:sz w:val="22"/>
          <w:szCs w:val="22"/>
        </w:rPr>
        <w:t>63</w:t>
      </w:r>
      <w:r w:rsidRPr="005D4D5D">
        <w:rPr>
          <w:sz w:val="22"/>
          <w:szCs w:val="22"/>
        </w:rPr>
        <w:t>(2): p. 144-53.</w:t>
      </w:r>
    </w:p>
    <w:p w14:paraId="6D8530EE" w14:textId="77777777" w:rsidR="005D4D5D" w:rsidRPr="005D4D5D" w:rsidRDefault="005D4D5D" w:rsidP="005D4D5D">
      <w:pPr>
        <w:autoSpaceDE w:val="0"/>
        <w:autoSpaceDN w:val="0"/>
        <w:adjustRightInd w:val="0"/>
        <w:ind w:left="720" w:hanging="720"/>
        <w:rPr>
          <w:sz w:val="22"/>
          <w:szCs w:val="22"/>
        </w:rPr>
      </w:pPr>
      <w:r w:rsidRPr="005D4D5D">
        <w:rPr>
          <w:sz w:val="22"/>
          <w:szCs w:val="22"/>
        </w:rPr>
        <w:t>12.</w:t>
      </w:r>
      <w:r w:rsidRPr="005D4D5D">
        <w:rPr>
          <w:sz w:val="22"/>
          <w:szCs w:val="22"/>
        </w:rPr>
        <w:tab/>
        <w:t xml:space="preserve">Bushardt, R.L., F.K. Whitt, and T. Gregory, </w:t>
      </w:r>
      <w:r w:rsidRPr="005D4D5D">
        <w:rPr>
          <w:i/>
          <w:iCs/>
          <w:sz w:val="22"/>
          <w:szCs w:val="22"/>
        </w:rPr>
        <w:t>Training physician assistants for rural Appalachia: an academic partnership for interprofessional collaboration.</w:t>
      </w:r>
      <w:r w:rsidRPr="005D4D5D">
        <w:rPr>
          <w:sz w:val="22"/>
          <w:szCs w:val="22"/>
        </w:rPr>
        <w:t xml:space="preserve"> N C Med J, 2014. </w:t>
      </w:r>
      <w:r w:rsidRPr="005D4D5D">
        <w:rPr>
          <w:b/>
          <w:bCs/>
          <w:sz w:val="22"/>
          <w:szCs w:val="22"/>
        </w:rPr>
        <w:t>75</w:t>
      </w:r>
      <w:r w:rsidRPr="005D4D5D">
        <w:rPr>
          <w:sz w:val="22"/>
          <w:szCs w:val="22"/>
        </w:rPr>
        <w:t>(1): p. 53-5.</w:t>
      </w:r>
    </w:p>
    <w:p w14:paraId="29B2FEDE" w14:textId="77777777" w:rsidR="005D4D5D" w:rsidRPr="005D4D5D" w:rsidRDefault="005D4D5D" w:rsidP="005D4D5D">
      <w:pPr>
        <w:autoSpaceDE w:val="0"/>
        <w:autoSpaceDN w:val="0"/>
        <w:adjustRightInd w:val="0"/>
        <w:ind w:left="720" w:hanging="720"/>
        <w:rPr>
          <w:sz w:val="22"/>
          <w:szCs w:val="22"/>
        </w:rPr>
      </w:pPr>
      <w:r w:rsidRPr="005D4D5D">
        <w:rPr>
          <w:sz w:val="22"/>
          <w:szCs w:val="22"/>
        </w:rPr>
        <w:t>13.</w:t>
      </w:r>
      <w:r w:rsidRPr="005D4D5D">
        <w:rPr>
          <w:sz w:val="22"/>
          <w:szCs w:val="22"/>
        </w:rPr>
        <w:tab/>
        <w:t xml:space="preserve">Canon, S., et al., </w:t>
      </w:r>
      <w:r w:rsidRPr="005D4D5D">
        <w:rPr>
          <w:i/>
          <w:iCs/>
          <w:sz w:val="22"/>
          <w:szCs w:val="22"/>
        </w:rPr>
        <w:t>A pilot study of telemedicine for post-operative urological care in children.</w:t>
      </w:r>
      <w:r w:rsidRPr="005D4D5D">
        <w:rPr>
          <w:sz w:val="22"/>
          <w:szCs w:val="22"/>
        </w:rPr>
        <w:t xml:space="preserve"> J Telemed Telecare, 2014. </w:t>
      </w:r>
      <w:r w:rsidRPr="005D4D5D">
        <w:rPr>
          <w:b/>
          <w:bCs/>
          <w:sz w:val="22"/>
          <w:szCs w:val="22"/>
        </w:rPr>
        <w:t>20</w:t>
      </w:r>
      <w:r w:rsidRPr="005D4D5D">
        <w:rPr>
          <w:sz w:val="22"/>
          <w:szCs w:val="22"/>
        </w:rPr>
        <w:t>(8): p. 427-30.</w:t>
      </w:r>
    </w:p>
    <w:p w14:paraId="52E84D69" w14:textId="77777777" w:rsidR="005D4D5D" w:rsidRPr="005D4D5D" w:rsidRDefault="005D4D5D" w:rsidP="005D4D5D">
      <w:pPr>
        <w:autoSpaceDE w:val="0"/>
        <w:autoSpaceDN w:val="0"/>
        <w:adjustRightInd w:val="0"/>
        <w:ind w:left="720" w:hanging="720"/>
        <w:rPr>
          <w:sz w:val="22"/>
          <w:szCs w:val="22"/>
        </w:rPr>
      </w:pPr>
      <w:r w:rsidRPr="005D4D5D">
        <w:rPr>
          <w:sz w:val="22"/>
          <w:szCs w:val="22"/>
        </w:rPr>
        <w:t>14.</w:t>
      </w:r>
      <w:r w:rsidRPr="005D4D5D">
        <w:rPr>
          <w:sz w:val="22"/>
          <w:szCs w:val="22"/>
        </w:rPr>
        <w:tab/>
        <w:t xml:space="preserve">Cathcart-Rake, W., M. Robinson, and A. Paolo, </w:t>
      </w:r>
      <w:r w:rsidRPr="005D4D5D">
        <w:rPr>
          <w:i/>
          <w:iCs/>
          <w:sz w:val="22"/>
          <w:szCs w:val="22"/>
        </w:rPr>
        <w:t>From Infancy to Adolescence: The Kansas University School of Medicine-Salina: A Rural Medical Campus Story.</w:t>
      </w:r>
      <w:r w:rsidRPr="005D4D5D">
        <w:rPr>
          <w:sz w:val="22"/>
          <w:szCs w:val="22"/>
        </w:rPr>
        <w:t xml:space="preserve"> Acad Med, 2016.</w:t>
      </w:r>
    </w:p>
    <w:p w14:paraId="34EE88EA" w14:textId="77777777" w:rsidR="005D4D5D" w:rsidRPr="005D4D5D" w:rsidRDefault="005D4D5D" w:rsidP="005D4D5D">
      <w:pPr>
        <w:autoSpaceDE w:val="0"/>
        <w:autoSpaceDN w:val="0"/>
        <w:adjustRightInd w:val="0"/>
        <w:ind w:left="720" w:hanging="720"/>
        <w:rPr>
          <w:sz w:val="22"/>
          <w:szCs w:val="22"/>
        </w:rPr>
      </w:pPr>
      <w:r w:rsidRPr="005D4D5D">
        <w:rPr>
          <w:sz w:val="22"/>
          <w:szCs w:val="22"/>
        </w:rPr>
        <w:t>15.</w:t>
      </w:r>
      <w:r w:rsidRPr="005D4D5D">
        <w:rPr>
          <w:sz w:val="22"/>
          <w:szCs w:val="22"/>
        </w:rPr>
        <w:tab/>
        <w:t xml:space="preserve">Cheng, D. and J. Fernandez, </w:t>
      </w:r>
      <w:r w:rsidRPr="005D4D5D">
        <w:rPr>
          <w:i/>
          <w:iCs/>
          <w:sz w:val="22"/>
          <w:szCs w:val="22"/>
        </w:rPr>
        <w:t>Emergency medicine residency underrepresentation in rural states.</w:t>
      </w:r>
      <w:r w:rsidRPr="005D4D5D">
        <w:rPr>
          <w:sz w:val="22"/>
          <w:szCs w:val="22"/>
        </w:rPr>
        <w:t xml:space="preserve"> Am J Emerg Med, 2005. </w:t>
      </w:r>
      <w:r w:rsidRPr="005D4D5D">
        <w:rPr>
          <w:b/>
          <w:bCs/>
          <w:sz w:val="22"/>
          <w:szCs w:val="22"/>
        </w:rPr>
        <w:t>23</w:t>
      </w:r>
      <w:r w:rsidRPr="005D4D5D">
        <w:rPr>
          <w:sz w:val="22"/>
          <w:szCs w:val="22"/>
        </w:rPr>
        <w:t>(1): p. 92-3.</w:t>
      </w:r>
    </w:p>
    <w:p w14:paraId="3E0755B2" w14:textId="77777777" w:rsidR="005D4D5D" w:rsidRPr="005D4D5D" w:rsidRDefault="005D4D5D" w:rsidP="005D4D5D">
      <w:pPr>
        <w:autoSpaceDE w:val="0"/>
        <w:autoSpaceDN w:val="0"/>
        <w:adjustRightInd w:val="0"/>
        <w:ind w:left="720" w:hanging="720"/>
        <w:rPr>
          <w:sz w:val="22"/>
          <w:szCs w:val="22"/>
        </w:rPr>
      </w:pPr>
      <w:r w:rsidRPr="005D4D5D">
        <w:rPr>
          <w:sz w:val="22"/>
          <w:szCs w:val="22"/>
        </w:rPr>
        <w:t>16.</w:t>
      </w:r>
      <w:r w:rsidRPr="005D4D5D">
        <w:rPr>
          <w:sz w:val="22"/>
          <w:szCs w:val="22"/>
        </w:rPr>
        <w:tab/>
        <w:t xml:space="preserve">Chung-Do, J., et al., </w:t>
      </w:r>
      <w:r w:rsidRPr="005D4D5D">
        <w:rPr>
          <w:i/>
          <w:iCs/>
          <w:sz w:val="22"/>
          <w:szCs w:val="22"/>
        </w:rPr>
        <w:t>Rural mental health: implications for telepsychiatry in clinical service, workforce development, and organizational capacity.</w:t>
      </w:r>
      <w:r w:rsidRPr="005D4D5D">
        <w:rPr>
          <w:sz w:val="22"/>
          <w:szCs w:val="22"/>
        </w:rPr>
        <w:t xml:space="preserve"> Telemed J E Health, 2012. </w:t>
      </w:r>
      <w:r w:rsidRPr="005D4D5D">
        <w:rPr>
          <w:b/>
          <w:bCs/>
          <w:sz w:val="22"/>
          <w:szCs w:val="22"/>
        </w:rPr>
        <w:t>18</w:t>
      </w:r>
      <w:r w:rsidRPr="005D4D5D">
        <w:rPr>
          <w:sz w:val="22"/>
          <w:szCs w:val="22"/>
        </w:rPr>
        <w:t>(3): p. 244-6.</w:t>
      </w:r>
    </w:p>
    <w:p w14:paraId="3A6F5B97" w14:textId="77777777" w:rsidR="005D4D5D" w:rsidRPr="005D4D5D" w:rsidRDefault="005D4D5D" w:rsidP="005D4D5D">
      <w:pPr>
        <w:autoSpaceDE w:val="0"/>
        <w:autoSpaceDN w:val="0"/>
        <w:adjustRightInd w:val="0"/>
        <w:ind w:left="720" w:hanging="720"/>
        <w:rPr>
          <w:sz w:val="22"/>
          <w:szCs w:val="22"/>
        </w:rPr>
      </w:pPr>
      <w:r w:rsidRPr="005D4D5D">
        <w:rPr>
          <w:sz w:val="22"/>
          <w:szCs w:val="22"/>
        </w:rPr>
        <w:t>17.</w:t>
      </w:r>
      <w:r w:rsidRPr="005D4D5D">
        <w:rPr>
          <w:sz w:val="22"/>
          <w:szCs w:val="22"/>
        </w:rPr>
        <w:tab/>
        <w:t xml:space="preserve">Clark, D.B., et al., </w:t>
      </w:r>
      <w:r w:rsidRPr="005D4D5D">
        <w:rPr>
          <w:i/>
          <w:iCs/>
          <w:sz w:val="22"/>
          <w:szCs w:val="22"/>
        </w:rPr>
        <w:t>Screening for Underage Drinking and Diagnostic and Statistical Manual of Mental Disorders, 5th Edition Alcohol Use Disorder in Rural Primary Care Practice.</w:t>
      </w:r>
      <w:r w:rsidRPr="005D4D5D">
        <w:rPr>
          <w:sz w:val="22"/>
          <w:szCs w:val="22"/>
        </w:rPr>
        <w:t xml:space="preserve"> Journal of Pediatrics, 2016. </w:t>
      </w:r>
      <w:r w:rsidRPr="005D4D5D">
        <w:rPr>
          <w:b/>
          <w:bCs/>
          <w:sz w:val="22"/>
          <w:szCs w:val="22"/>
        </w:rPr>
        <w:t>173</w:t>
      </w:r>
      <w:r w:rsidRPr="005D4D5D">
        <w:rPr>
          <w:sz w:val="22"/>
          <w:szCs w:val="22"/>
        </w:rPr>
        <w:t>: p. 214-220.</w:t>
      </w:r>
    </w:p>
    <w:p w14:paraId="5D198619" w14:textId="77777777" w:rsidR="005D4D5D" w:rsidRPr="005D4D5D" w:rsidRDefault="005D4D5D" w:rsidP="005D4D5D">
      <w:pPr>
        <w:autoSpaceDE w:val="0"/>
        <w:autoSpaceDN w:val="0"/>
        <w:adjustRightInd w:val="0"/>
        <w:ind w:left="720" w:hanging="720"/>
        <w:rPr>
          <w:sz w:val="22"/>
          <w:szCs w:val="22"/>
        </w:rPr>
      </w:pPr>
      <w:r w:rsidRPr="005D4D5D">
        <w:rPr>
          <w:sz w:val="22"/>
          <w:szCs w:val="22"/>
        </w:rPr>
        <w:t>18.</w:t>
      </w:r>
      <w:r w:rsidRPr="005D4D5D">
        <w:rPr>
          <w:sz w:val="22"/>
          <w:szCs w:val="22"/>
        </w:rPr>
        <w:tab/>
        <w:t xml:space="preserve">Cogbill, T.H. and B.T. Jarman, </w:t>
      </w:r>
      <w:r w:rsidRPr="005D4D5D">
        <w:rPr>
          <w:i/>
          <w:iCs/>
          <w:sz w:val="22"/>
          <w:szCs w:val="22"/>
        </w:rPr>
        <w:t>Rural general surgery training: the Gundersen Lutheran approach.</w:t>
      </w:r>
      <w:r w:rsidRPr="005D4D5D">
        <w:rPr>
          <w:sz w:val="22"/>
          <w:szCs w:val="22"/>
        </w:rPr>
        <w:t xml:space="preserve"> Surg Clin North Am, 2009. </w:t>
      </w:r>
      <w:r w:rsidRPr="005D4D5D">
        <w:rPr>
          <w:b/>
          <w:bCs/>
          <w:sz w:val="22"/>
          <w:szCs w:val="22"/>
        </w:rPr>
        <w:t>89</w:t>
      </w:r>
      <w:r w:rsidRPr="005D4D5D">
        <w:rPr>
          <w:sz w:val="22"/>
          <w:szCs w:val="22"/>
        </w:rPr>
        <w:t>(6): p. 1309-12, viii.</w:t>
      </w:r>
    </w:p>
    <w:p w14:paraId="373A498B" w14:textId="77777777" w:rsidR="005D4D5D" w:rsidRPr="005D4D5D" w:rsidRDefault="005D4D5D" w:rsidP="005D4D5D">
      <w:pPr>
        <w:autoSpaceDE w:val="0"/>
        <w:autoSpaceDN w:val="0"/>
        <w:adjustRightInd w:val="0"/>
        <w:ind w:left="720" w:hanging="720"/>
        <w:rPr>
          <w:sz w:val="22"/>
          <w:szCs w:val="22"/>
        </w:rPr>
      </w:pPr>
      <w:r w:rsidRPr="005D4D5D">
        <w:rPr>
          <w:sz w:val="22"/>
          <w:szCs w:val="22"/>
        </w:rPr>
        <w:t>19.</w:t>
      </w:r>
      <w:r w:rsidRPr="005D4D5D">
        <w:rPr>
          <w:sz w:val="22"/>
          <w:szCs w:val="22"/>
        </w:rPr>
        <w:tab/>
        <w:t xml:space="preserve">Colegrove, D.J. and B.E. Whitacre, </w:t>
      </w:r>
      <w:r w:rsidRPr="005D4D5D">
        <w:rPr>
          <w:i/>
          <w:iCs/>
          <w:sz w:val="22"/>
          <w:szCs w:val="22"/>
        </w:rPr>
        <w:t>Interest in rural medicine among osteopathic residents and medical students.</w:t>
      </w:r>
      <w:r w:rsidRPr="005D4D5D">
        <w:rPr>
          <w:sz w:val="22"/>
          <w:szCs w:val="22"/>
        </w:rPr>
        <w:t xml:space="preserve"> Rural Remote Health, 2009. </w:t>
      </w:r>
      <w:r w:rsidRPr="005D4D5D">
        <w:rPr>
          <w:b/>
          <w:bCs/>
          <w:sz w:val="22"/>
          <w:szCs w:val="22"/>
        </w:rPr>
        <w:t>9</w:t>
      </w:r>
      <w:r w:rsidRPr="005D4D5D">
        <w:rPr>
          <w:sz w:val="22"/>
          <w:szCs w:val="22"/>
        </w:rPr>
        <w:t>(3): p. 1192.</w:t>
      </w:r>
    </w:p>
    <w:p w14:paraId="522438E1" w14:textId="77777777" w:rsidR="005D4D5D" w:rsidRPr="005D4D5D" w:rsidRDefault="005D4D5D" w:rsidP="005D4D5D">
      <w:pPr>
        <w:autoSpaceDE w:val="0"/>
        <w:autoSpaceDN w:val="0"/>
        <w:adjustRightInd w:val="0"/>
        <w:ind w:left="720" w:hanging="720"/>
        <w:rPr>
          <w:sz w:val="22"/>
          <w:szCs w:val="22"/>
        </w:rPr>
      </w:pPr>
      <w:r w:rsidRPr="005D4D5D">
        <w:rPr>
          <w:sz w:val="22"/>
          <w:szCs w:val="22"/>
        </w:rPr>
        <w:t>20.</w:t>
      </w:r>
      <w:r w:rsidRPr="005D4D5D">
        <w:rPr>
          <w:sz w:val="22"/>
          <w:szCs w:val="22"/>
        </w:rPr>
        <w:tab/>
        <w:t xml:space="preserve">Colon-Gonzalez, M.C., et al., </w:t>
      </w:r>
      <w:r w:rsidRPr="005D4D5D">
        <w:rPr>
          <w:i/>
          <w:iCs/>
          <w:sz w:val="22"/>
          <w:szCs w:val="22"/>
        </w:rPr>
        <w:t>"Someone's got to do it" - Primary care providers (PCPs) describe caring for rural women with mental health problems.</w:t>
      </w:r>
      <w:r w:rsidRPr="005D4D5D">
        <w:rPr>
          <w:sz w:val="22"/>
          <w:szCs w:val="22"/>
        </w:rPr>
        <w:t xml:space="preserve"> Ment Health Fam Med, 2013. </w:t>
      </w:r>
      <w:r w:rsidRPr="005D4D5D">
        <w:rPr>
          <w:b/>
          <w:bCs/>
          <w:sz w:val="22"/>
          <w:szCs w:val="22"/>
        </w:rPr>
        <w:t>10</w:t>
      </w:r>
      <w:r w:rsidRPr="005D4D5D">
        <w:rPr>
          <w:sz w:val="22"/>
          <w:szCs w:val="22"/>
        </w:rPr>
        <w:t>(4): p. 191-202.</w:t>
      </w:r>
    </w:p>
    <w:p w14:paraId="52A6F258" w14:textId="77777777" w:rsidR="005D4D5D" w:rsidRPr="005D4D5D" w:rsidRDefault="005D4D5D" w:rsidP="005D4D5D">
      <w:pPr>
        <w:autoSpaceDE w:val="0"/>
        <w:autoSpaceDN w:val="0"/>
        <w:adjustRightInd w:val="0"/>
        <w:ind w:left="720" w:hanging="720"/>
        <w:rPr>
          <w:sz w:val="22"/>
          <w:szCs w:val="22"/>
        </w:rPr>
      </w:pPr>
      <w:r w:rsidRPr="005D4D5D">
        <w:rPr>
          <w:sz w:val="22"/>
          <w:szCs w:val="22"/>
        </w:rPr>
        <w:t>21.</w:t>
      </w:r>
      <w:r w:rsidRPr="005D4D5D">
        <w:rPr>
          <w:sz w:val="22"/>
          <w:szCs w:val="22"/>
        </w:rPr>
        <w:tab/>
        <w:t xml:space="preserve">Colwill, J.M., J.M. Cultice, and R.L. Kruse, </w:t>
      </w:r>
      <w:r w:rsidRPr="005D4D5D">
        <w:rPr>
          <w:i/>
          <w:iCs/>
          <w:sz w:val="22"/>
          <w:szCs w:val="22"/>
        </w:rPr>
        <w:t>Will generalist physician supply meet demands of an increasing and aging population?</w:t>
      </w:r>
      <w:r w:rsidRPr="005D4D5D">
        <w:rPr>
          <w:sz w:val="22"/>
          <w:szCs w:val="22"/>
        </w:rPr>
        <w:t xml:space="preserve"> Health Aff (Millwood), 2008. </w:t>
      </w:r>
      <w:r w:rsidRPr="005D4D5D">
        <w:rPr>
          <w:b/>
          <w:bCs/>
          <w:sz w:val="22"/>
          <w:szCs w:val="22"/>
        </w:rPr>
        <w:t>27</w:t>
      </w:r>
      <w:r w:rsidRPr="005D4D5D">
        <w:rPr>
          <w:sz w:val="22"/>
          <w:szCs w:val="22"/>
        </w:rPr>
        <w:t>(3): p. w232-41.</w:t>
      </w:r>
    </w:p>
    <w:p w14:paraId="69ABF54E" w14:textId="77777777" w:rsidR="005D4D5D" w:rsidRPr="005D4D5D" w:rsidRDefault="005D4D5D" w:rsidP="005D4D5D">
      <w:pPr>
        <w:autoSpaceDE w:val="0"/>
        <w:autoSpaceDN w:val="0"/>
        <w:adjustRightInd w:val="0"/>
        <w:ind w:left="720" w:hanging="720"/>
        <w:rPr>
          <w:sz w:val="22"/>
          <w:szCs w:val="22"/>
        </w:rPr>
      </w:pPr>
      <w:r w:rsidRPr="005D4D5D">
        <w:rPr>
          <w:sz w:val="22"/>
          <w:szCs w:val="22"/>
        </w:rPr>
        <w:t>22.</w:t>
      </w:r>
      <w:r w:rsidRPr="005D4D5D">
        <w:rPr>
          <w:sz w:val="22"/>
          <w:szCs w:val="22"/>
        </w:rPr>
        <w:tab/>
        <w:t xml:space="preserve">Conger, M.M. and K.A. Plager, </w:t>
      </w:r>
      <w:r w:rsidRPr="005D4D5D">
        <w:rPr>
          <w:i/>
          <w:iCs/>
          <w:sz w:val="22"/>
          <w:szCs w:val="22"/>
        </w:rPr>
        <w:t>Advanced nursing practice in rural areas: connectedness versus disconnectedness.</w:t>
      </w:r>
      <w:r w:rsidRPr="005D4D5D">
        <w:rPr>
          <w:sz w:val="22"/>
          <w:szCs w:val="22"/>
        </w:rPr>
        <w:t xml:space="preserve"> Online Journal of Rural Nursing &amp; Health Care, 2008. </w:t>
      </w:r>
      <w:r w:rsidRPr="005D4D5D">
        <w:rPr>
          <w:b/>
          <w:bCs/>
          <w:sz w:val="22"/>
          <w:szCs w:val="22"/>
        </w:rPr>
        <w:t>8</w:t>
      </w:r>
      <w:r w:rsidRPr="005D4D5D">
        <w:rPr>
          <w:sz w:val="22"/>
          <w:szCs w:val="22"/>
        </w:rPr>
        <w:t>(1): p. 24-38.</w:t>
      </w:r>
    </w:p>
    <w:p w14:paraId="04EE9B4A" w14:textId="77777777" w:rsidR="005D4D5D" w:rsidRPr="005D4D5D" w:rsidRDefault="005D4D5D" w:rsidP="005D4D5D">
      <w:pPr>
        <w:autoSpaceDE w:val="0"/>
        <w:autoSpaceDN w:val="0"/>
        <w:adjustRightInd w:val="0"/>
        <w:ind w:left="720" w:hanging="720"/>
        <w:rPr>
          <w:sz w:val="22"/>
          <w:szCs w:val="22"/>
        </w:rPr>
      </w:pPr>
      <w:r w:rsidRPr="005D4D5D">
        <w:rPr>
          <w:sz w:val="22"/>
          <w:szCs w:val="22"/>
        </w:rPr>
        <w:t>23.</w:t>
      </w:r>
      <w:r w:rsidRPr="005D4D5D">
        <w:rPr>
          <w:sz w:val="22"/>
          <w:szCs w:val="22"/>
        </w:rPr>
        <w:tab/>
        <w:t xml:space="preserve">Cook, A.F. and H. Hoas, </w:t>
      </w:r>
      <w:r w:rsidRPr="005D4D5D">
        <w:rPr>
          <w:i/>
          <w:iCs/>
          <w:sz w:val="22"/>
          <w:szCs w:val="22"/>
        </w:rPr>
        <w:t>Ethics and rural healthcare: what really happens? What might help?</w:t>
      </w:r>
      <w:r w:rsidRPr="005D4D5D">
        <w:rPr>
          <w:sz w:val="22"/>
          <w:szCs w:val="22"/>
        </w:rPr>
        <w:t xml:space="preserve"> American Journal of Bioethics, 2008. </w:t>
      </w:r>
      <w:r w:rsidRPr="005D4D5D">
        <w:rPr>
          <w:b/>
          <w:bCs/>
          <w:sz w:val="22"/>
          <w:szCs w:val="22"/>
        </w:rPr>
        <w:t>8</w:t>
      </w:r>
      <w:r w:rsidRPr="005D4D5D">
        <w:rPr>
          <w:sz w:val="22"/>
          <w:szCs w:val="22"/>
        </w:rPr>
        <w:t>(4): p. 52-6.</w:t>
      </w:r>
    </w:p>
    <w:p w14:paraId="50C81337" w14:textId="77777777" w:rsidR="005D4D5D" w:rsidRPr="005D4D5D" w:rsidRDefault="005D4D5D" w:rsidP="005D4D5D">
      <w:pPr>
        <w:autoSpaceDE w:val="0"/>
        <w:autoSpaceDN w:val="0"/>
        <w:adjustRightInd w:val="0"/>
        <w:ind w:left="720" w:hanging="720"/>
        <w:rPr>
          <w:sz w:val="22"/>
          <w:szCs w:val="22"/>
        </w:rPr>
      </w:pPr>
      <w:r w:rsidRPr="005D4D5D">
        <w:rPr>
          <w:sz w:val="22"/>
          <w:szCs w:val="22"/>
        </w:rPr>
        <w:t>24.</w:t>
      </w:r>
      <w:r w:rsidRPr="005D4D5D">
        <w:rPr>
          <w:sz w:val="22"/>
          <w:szCs w:val="22"/>
        </w:rPr>
        <w:tab/>
        <w:t xml:space="preserve">Cook, M.R., et al., </w:t>
      </w:r>
      <w:r w:rsidRPr="005D4D5D">
        <w:rPr>
          <w:i/>
          <w:iCs/>
          <w:sz w:val="22"/>
          <w:szCs w:val="22"/>
        </w:rPr>
        <w:t>A nonmetropolitan surgery clerkship increases interest in a surgical career.</w:t>
      </w:r>
      <w:r w:rsidRPr="005D4D5D">
        <w:rPr>
          <w:sz w:val="22"/>
          <w:szCs w:val="22"/>
        </w:rPr>
        <w:t xml:space="preserve"> American Journal of Surgery, 2015. </w:t>
      </w:r>
      <w:r w:rsidRPr="005D4D5D">
        <w:rPr>
          <w:b/>
          <w:bCs/>
          <w:sz w:val="22"/>
          <w:szCs w:val="22"/>
        </w:rPr>
        <w:t>209</w:t>
      </w:r>
      <w:r w:rsidRPr="005D4D5D">
        <w:rPr>
          <w:sz w:val="22"/>
          <w:szCs w:val="22"/>
        </w:rPr>
        <w:t>(1): p. 21-25.</w:t>
      </w:r>
    </w:p>
    <w:p w14:paraId="2695FAB3" w14:textId="77777777" w:rsidR="005D4D5D" w:rsidRPr="005D4D5D" w:rsidRDefault="005D4D5D" w:rsidP="005D4D5D">
      <w:pPr>
        <w:autoSpaceDE w:val="0"/>
        <w:autoSpaceDN w:val="0"/>
        <w:adjustRightInd w:val="0"/>
        <w:ind w:left="720" w:hanging="720"/>
        <w:rPr>
          <w:sz w:val="22"/>
          <w:szCs w:val="22"/>
        </w:rPr>
      </w:pPr>
      <w:r w:rsidRPr="005D4D5D">
        <w:rPr>
          <w:sz w:val="22"/>
          <w:szCs w:val="22"/>
        </w:rPr>
        <w:t>25.</w:t>
      </w:r>
      <w:r w:rsidRPr="005D4D5D">
        <w:rPr>
          <w:sz w:val="22"/>
          <w:szCs w:val="22"/>
        </w:rPr>
        <w:tab/>
        <w:t xml:space="preserve">Cosgrove, E.M., et al., </w:t>
      </w:r>
      <w:r w:rsidRPr="005D4D5D">
        <w:rPr>
          <w:i/>
          <w:iCs/>
          <w:sz w:val="22"/>
          <w:szCs w:val="22"/>
        </w:rPr>
        <w:t>Addressing physician shortages in New Mexico through a combined BA/MD program.</w:t>
      </w:r>
      <w:r w:rsidRPr="005D4D5D">
        <w:rPr>
          <w:sz w:val="22"/>
          <w:szCs w:val="22"/>
        </w:rPr>
        <w:t xml:space="preserve"> Acad Med, 2007. </w:t>
      </w:r>
      <w:r w:rsidRPr="005D4D5D">
        <w:rPr>
          <w:b/>
          <w:bCs/>
          <w:sz w:val="22"/>
          <w:szCs w:val="22"/>
        </w:rPr>
        <w:t>82</w:t>
      </w:r>
      <w:r w:rsidRPr="005D4D5D">
        <w:rPr>
          <w:sz w:val="22"/>
          <w:szCs w:val="22"/>
        </w:rPr>
        <w:t>(12): p. 1152-7.</w:t>
      </w:r>
    </w:p>
    <w:p w14:paraId="62BF7712" w14:textId="77777777" w:rsidR="005D4D5D" w:rsidRPr="005D4D5D" w:rsidRDefault="005D4D5D" w:rsidP="005D4D5D">
      <w:pPr>
        <w:autoSpaceDE w:val="0"/>
        <w:autoSpaceDN w:val="0"/>
        <w:adjustRightInd w:val="0"/>
        <w:ind w:left="720" w:hanging="720"/>
        <w:rPr>
          <w:sz w:val="22"/>
          <w:szCs w:val="22"/>
        </w:rPr>
      </w:pPr>
      <w:r w:rsidRPr="005D4D5D">
        <w:rPr>
          <w:sz w:val="22"/>
          <w:szCs w:val="22"/>
        </w:rPr>
        <w:t>26.</w:t>
      </w:r>
      <w:r w:rsidRPr="005D4D5D">
        <w:rPr>
          <w:sz w:val="22"/>
          <w:szCs w:val="22"/>
        </w:rPr>
        <w:tab/>
        <w:t xml:space="preserve">Cowley, D.S., et al., </w:t>
      </w:r>
      <w:r w:rsidRPr="005D4D5D">
        <w:rPr>
          <w:i/>
          <w:iCs/>
          <w:sz w:val="22"/>
          <w:szCs w:val="22"/>
        </w:rPr>
        <w:t>Educating Psychiatry Residents to Practice in Smaller Communities: A Regional Residency Track Model.</w:t>
      </w:r>
      <w:r w:rsidRPr="005D4D5D">
        <w:rPr>
          <w:sz w:val="22"/>
          <w:szCs w:val="22"/>
        </w:rPr>
        <w:t xml:space="preserve"> Acad Psychiatry, 2016. </w:t>
      </w:r>
      <w:r w:rsidRPr="005D4D5D">
        <w:rPr>
          <w:b/>
          <w:bCs/>
          <w:sz w:val="22"/>
          <w:szCs w:val="22"/>
        </w:rPr>
        <w:t>40</w:t>
      </w:r>
      <w:r w:rsidRPr="005D4D5D">
        <w:rPr>
          <w:sz w:val="22"/>
          <w:szCs w:val="22"/>
        </w:rPr>
        <w:t>(5): p. 846-9.</w:t>
      </w:r>
    </w:p>
    <w:p w14:paraId="6647E9C5" w14:textId="77777777" w:rsidR="005D4D5D" w:rsidRPr="005D4D5D" w:rsidRDefault="005D4D5D" w:rsidP="005D4D5D">
      <w:pPr>
        <w:autoSpaceDE w:val="0"/>
        <w:autoSpaceDN w:val="0"/>
        <w:adjustRightInd w:val="0"/>
        <w:ind w:left="720" w:hanging="720"/>
        <w:rPr>
          <w:sz w:val="22"/>
          <w:szCs w:val="22"/>
        </w:rPr>
      </w:pPr>
      <w:r w:rsidRPr="005D4D5D">
        <w:rPr>
          <w:sz w:val="22"/>
          <w:szCs w:val="22"/>
        </w:rPr>
        <w:t>27.</w:t>
      </w:r>
      <w:r w:rsidRPr="005D4D5D">
        <w:rPr>
          <w:sz w:val="22"/>
          <w:szCs w:val="22"/>
        </w:rPr>
        <w:tab/>
        <w:t xml:space="preserve">Crump, W.J. and R.S. Fricker, </w:t>
      </w:r>
      <w:r w:rsidRPr="005D4D5D">
        <w:rPr>
          <w:i/>
          <w:iCs/>
          <w:sz w:val="22"/>
          <w:szCs w:val="22"/>
        </w:rPr>
        <w:t>A medical school prematriculation program for rural students: Staying connected with place, cultivating a special connection with people.</w:t>
      </w:r>
      <w:r w:rsidRPr="005D4D5D">
        <w:rPr>
          <w:sz w:val="22"/>
          <w:szCs w:val="22"/>
        </w:rPr>
        <w:t xml:space="preserve"> Teaching and Learning in Medicine, 2015. </w:t>
      </w:r>
      <w:r w:rsidRPr="005D4D5D">
        <w:rPr>
          <w:b/>
          <w:bCs/>
          <w:sz w:val="22"/>
          <w:szCs w:val="22"/>
        </w:rPr>
        <w:t>27</w:t>
      </w:r>
      <w:r w:rsidRPr="005D4D5D">
        <w:rPr>
          <w:sz w:val="22"/>
          <w:szCs w:val="22"/>
        </w:rPr>
        <w:t>(4): p. 422-430.</w:t>
      </w:r>
    </w:p>
    <w:p w14:paraId="6FE00A8C" w14:textId="77777777" w:rsidR="005D4D5D" w:rsidRPr="005D4D5D" w:rsidRDefault="005D4D5D" w:rsidP="005D4D5D">
      <w:pPr>
        <w:autoSpaceDE w:val="0"/>
        <w:autoSpaceDN w:val="0"/>
        <w:adjustRightInd w:val="0"/>
        <w:ind w:left="720" w:hanging="720"/>
        <w:rPr>
          <w:sz w:val="22"/>
          <w:szCs w:val="22"/>
        </w:rPr>
      </w:pPr>
      <w:r w:rsidRPr="005D4D5D">
        <w:rPr>
          <w:sz w:val="22"/>
          <w:szCs w:val="22"/>
        </w:rPr>
        <w:t>28.</w:t>
      </w:r>
      <w:r w:rsidRPr="005D4D5D">
        <w:rPr>
          <w:sz w:val="22"/>
          <w:szCs w:val="22"/>
        </w:rPr>
        <w:tab/>
        <w:t xml:space="preserve">Crump, W.J., R.S. Fricker, and A.M. Crump, </w:t>
      </w:r>
      <w:r w:rsidRPr="005D4D5D">
        <w:rPr>
          <w:i/>
          <w:iCs/>
          <w:sz w:val="22"/>
          <w:szCs w:val="22"/>
        </w:rPr>
        <w:t>Just what are rural premedical students thinking? A report of the first 6 years of a pathways program.</w:t>
      </w:r>
      <w:r w:rsidRPr="005D4D5D">
        <w:rPr>
          <w:sz w:val="22"/>
          <w:szCs w:val="22"/>
        </w:rPr>
        <w:t xml:space="preserve"> J Rural Health, 2010. </w:t>
      </w:r>
      <w:r w:rsidRPr="005D4D5D">
        <w:rPr>
          <w:b/>
          <w:bCs/>
          <w:sz w:val="22"/>
          <w:szCs w:val="22"/>
        </w:rPr>
        <w:t>26</w:t>
      </w:r>
      <w:r w:rsidRPr="005D4D5D">
        <w:rPr>
          <w:sz w:val="22"/>
          <w:szCs w:val="22"/>
        </w:rPr>
        <w:t>(1): p. 97-9.</w:t>
      </w:r>
    </w:p>
    <w:p w14:paraId="010190DA" w14:textId="77777777" w:rsidR="005D4D5D" w:rsidRPr="005D4D5D" w:rsidRDefault="005D4D5D" w:rsidP="005D4D5D">
      <w:pPr>
        <w:autoSpaceDE w:val="0"/>
        <w:autoSpaceDN w:val="0"/>
        <w:adjustRightInd w:val="0"/>
        <w:ind w:left="720" w:hanging="720"/>
        <w:rPr>
          <w:sz w:val="22"/>
          <w:szCs w:val="22"/>
        </w:rPr>
      </w:pPr>
      <w:r w:rsidRPr="005D4D5D">
        <w:rPr>
          <w:sz w:val="22"/>
          <w:szCs w:val="22"/>
        </w:rPr>
        <w:t>29.</w:t>
      </w:r>
      <w:r w:rsidRPr="005D4D5D">
        <w:rPr>
          <w:sz w:val="22"/>
          <w:szCs w:val="22"/>
        </w:rPr>
        <w:tab/>
        <w:t xml:space="preserve">Decker, M.R., et al., </w:t>
      </w:r>
      <w:r w:rsidRPr="005D4D5D">
        <w:rPr>
          <w:i/>
          <w:iCs/>
          <w:sz w:val="22"/>
          <w:szCs w:val="22"/>
        </w:rPr>
        <w:t>The General Surgery Job Market: Analysis of Current Demand for General Surgeons and Their Specialized Skills.</w:t>
      </w:r>
      <w:r w:rsidRPr="005D4D5D">
        <w:rPr>
          <w:sz w:val="22"/>
          <w:szCs w:val="22"/>
        </w:rPr>
        <w:t xml:space="preserve"> Journal of the American College of Surgeons, 2013. </w:t>
      </w:r>
      <w:r w:rsidRPr="005D4D5D">
        <w:rPr>
          <w:b/>
          <w:bCs/>
          <w:sz w:val="22"/>
          <w:szCs w:val="22"/>
        </w:rPr>
        <w:t>217</w:t>
      </w:r>
      <w:r w:rsidRPr="005D4D5D">
        <w:rPr>
          <w:sz w:val="22"/>
          <w:szCs w:val="22"/>
        </w:rPr>
        <w:t>(6): p. 1133-1139.</w:t>
      </w:r>
    </w:p>
    <w:p w14:paraId="341EB591" w14:textId="77777777" w:rsidR="005D4D5D" w:rsidRPr="005D4D5D" w:rsidRDefault="005D4D5D" w:rsidP="005D4D5D">
      <w:pPr>
        <w:autoSpaceDE w:val="0"/>
        <w:autoSpaceDN w:val="0"/>
        <w:adjustRightInd w:val="0"/>
        <w:ind w:left="720" w:hanging="720"/>
        <w:rPr>
          <w:sz w:val="22"/>
          <w:szCs w:val="22"/>
        </w:rPr>
      </w:pPr>
      <w:r w:rsidRPr="005D4D5D">
        <w:rPr>
          <w:sz w:val="22"/>
          <w:szCs w:val="22"/>
        </w:rPr>
        <w:t>30.</w:t>
      </w:r>
      <w:r w:rsidRPr="005D4D5D">
        <w:rPr>
          <w:sz w:val="22"/>
          <w:szCs w:val="22"/>
        </w:rPr>
        <w:tab/>
        <w:t xml:space="preserve">Dehn, R.W., </w:t>
      </w:r>
      <w:r w:rsidRPr="005D4D5D">
        <w:rPr>
          <w:i/>
          <w:iCs/>
          <w:sz w:val="22"/>
          <w:szCs w:val="22"/>
        </w:rPr>
        <w:t>Workforce issues impacting PAs.</w:t>
      </w:r>
      <w:r w:rsidRPr="005D4D5D">
        <w:rPr>
          <w:sz w:val="22"/>
          <w:szCs w:val="22"/>
        </w:rPr>
        <w:t xml:space="preserve"> JAAPA: Journal of the American Academy of Physician Assistants, 2008. </w:t>
      </w:r>
      <w:r w:rsidRPr="005D4D5D">
        <w:rPr>
          <w:b/>
          <w:bCs/>
          <w:sz w:val="22"/>
          <w:szCs w:val="22"/>
        </w:rPr>
        <w:t>21</w:t>
      </w:r>
      <w:r w:rsidRPr="005D4D5D">
        <w:rPr>
          <w:sz w:val="22"/>
          <w:szCs w:val="22"/>
        </w:rPr>
        <w:t>(1): p. 56-7.</w:t>
      </w:r>
    </w:p>
    <w:p w14:paraId="19284243" w14:textId="77777777" w:rsidR="005D4D5D" w:rsidRPr="005D4D5D" w:rsidRDefault="005D4D5D" w:rsidP="005D4D5D">
      <w:pPr>
        <w:autoSpaceDE w:val="0"/>
        <w:autoSpaceDN w:val="0"/>
        <w:adjustRightInd w:val="0"/>
        <w:ind w:left="720" w:hanging="720"/>
        <w:rPr>
          <w:sz w:val="22"/>
          <w:szCs w:val="22"/>
        </w:rPr>
      </w:pPr>
      <w:r w:rsidRPr="005D4D5D">
        <w:rPr>
          <w:sz w:val="22"/>
          <w:szCs w:val="22"/>
        </w:rPr>
        <w:t>31.</w:t>
      </w:r>
      <w:r w:rsidRPr="005D4D5D">
        <w:rPr>
          <w:sz w:val="22"/>
          <w:szCs w:val="22"/>
        </w:rPr>
        <w:tab/>
        <w:t xml:space="preserve">DeKastle, R., </w:t>
      </w:r>
      <w:r w:rsidRPr="005D4D5D">
        <w:rPr>
          <w:i/>
          <w:iCs/>
          <w:sz w:val="22"/>
          <w:szCs w:val="22"/>
        </w:rPr>
        <w:t>Telesurgery: providing remote surgical observations for students.</w:t>
      </w:r>
      <w:r w:rsidRPr="005D4D5D">
        <w:rPr>
          <w:sz w:val="22"/>
          <w:szCs w:val="22"/>
        </w:rPr>
        <w:t xml:space="preserve"> AORN Journal, 2009. </w:t>
      </w:r>
      <w:r w:rsidRPr="005D4D5D">
        <w:rPr>
          <w:b/>
          <w:bCs/>
          <w:sz w:val="22"/>
          <w:szCs w:val="22"/>
        </w:rPr>
        <w:t>90</w:t>
      </w:r>
      <w:r w:rsidRPr="005D4D5D">
        <w:rPr>
          <w:sz w:val="22"/>
          <w:szCs w:val="22"/>
        </w:rPr>
        <w:t>(1): p. 93-101.</w:t>
      </w:r>
    </w:p>
    <w:p w14:paraId="3882C75D" w14:textId="77777777" w:rsidR="005D4D5D" w:rsidRPr="005D4D5D" w:rsidRDefault="005D4D5D" w:rsidP="005D4D5D">
      <w:pPr>
        <w:autoSpaceDE w:val="0"/>
        <w:autoSpaceDN w:val="0"/>
        <w:adjustRightInd w:val="0"/>
        <w:ind w:left="720" w:hanging="720"/>
        <w:rPr>
          <w:sz w:val="22"/>
          <w:szCs w:val="22"/>
        </w:rPr>
      </w:pPr>
      <w:r w:rsidRPr="005D4D5D">
        <w:rPr>
          <w:sz w:val="22"/>
          <w:szCs w:val="22"/>
        </w:rPr>
        <w:t>32.</w:t>
      </w:r>
      <w:r w:rsidRPr="005D4D5D">
        <w:rPr>
          <w:sz w:val="22"/>
          <w:szCs w:val="22"/>
        </w:rPr>
        <w:tab/>
        <w:t xml:space="preserve">Dennison, D.A., et al., </w:t>
      </w:r>
      <w:r w:rsidRPr="005D4D5D">
        <w:rPr>
          <w:i/>
          <w:iCs/>
          <w:sz w:val="22"/>
          <w:szCs w:val="22"/>
        </w:rPr>
        <w:t>Training health care professionals to manage overweight adolescents: experience in rural Georgia communities.</w:t>
      </w:r>
      <w:r w:rsidRPr="005D4D5D">
        <w:rPr>
          <w:sz w:val="22"/>
          <w:szCs w:val="22"/>
        </w:rPr>
        <w:t xml:space="preserve"> J Rural Health, 2008. </w:t>
      </w:r>
      <w:r w:rsidRPr="005D4D5D">
        <w:rPr>
          <w:b/>
          <w:bCs/>
          <w:sz w:val="22"/>
          <w:szCs w:val="22"/>
        </w:rPr>
        <w:t>24</w:t>
      </w:r>
      <w:r w:rsidRPr="005D4D5D">
        <w:rPr>
          <w:sz w:val="22"/>
          <w:szCs w:val="22"/>
        </w:rPr>
        <w:t>(1): p. 55-9.</w:t>
      </w:r>
    </w:p>
    <w:p w14:paraId="0C2713C4" w14:textId="77777777" w:rsidR="005D4D5D" w:rsidRPr="005D4D5D" w:rsidRDefault="005D4D5D" w:rsidP="005D4D5D">
      <w:pPr>
        <w:autoSpaceDE w:val="0"/>
        <w:autoSpaceDN w:val="0"/>
        <w:adjustRightInd w:val="0"/>
        <w:ind w:left="720" w:hanging="720"/>
        <w:rPr>
          <w:sz w:val="22"/>
          <w:szCs w:val="22"/>
        </w:rPr>
      </w:pPr>
      <w:r w:rsidRPr="005D4D5D">
        <w:rPr>
          <w:sz w:val="22"/>
          <w:szCs w:val="22"/>
        </w:rPr>
        <w:t>33.</w:t>
      </w:r>
      <w:r w:rsidRPr="005D4D5D">
        <w:rPr>
          <w:sz w:val="22"/>
          <w:szCs w:val="22"/>
        </w:rPr>
        <w:tab/>
        <w:t xml:space="preserve">Dent, M.M., et al., </w:t>
      </w:r>
      <w:r w:rsidRPr="005D4D5D">
        <w:rPr>
          <w:i/>
          <w:iCs/>
          <w:sz w:val="22"/>
          <w:szCs w:val="22"/>
        </w:rPr>
        <w:t>Chronic disease management: teaching medical students to incorporate community.</w:t>
      </w:r>
      <w:r w:rsidRPr="005D4D5D">
        <w:rPr>
          <w:sz w:val="22"/>
          <w:szCs w:val="22"/>
        </w:rPr>
        <w:t xml:space="preserve"> Fam Med, 2010. </w:t>
      </w:r>
      <w:r w:rsidRPr="005D4D5D">
        <w:rPr>
          <w:b/>
          <w:bCs/>
          <w:sz w:val="22"/>
          <w:szCs w:val="22"/>
        </w:rPr>
        <w:t>42</w:t>
      </w:r>
      <w:r w:rsidRPr="005D4D5D">
        <w:rPr>
          <w:sz w:val="22"/>
          <w:szCs w:val="22"/>
        </w:rPr>
        <w:t>(10): p. 736-40.</w:t>
      </w:r>
    </w:p>
    <w:p w14:paraId="522E013F" w14:textId="77777777" w:rsidR="005D4D5D" w:rsidRPr="005D4D5D" w:rsidRDefault="005D4D5D" w:rsidP="005D4D5D">
      <w:pPr>
        <w:autoSpaceDE w:val="0"/>
        <w:autoSpaceDN w:val="0"/>
        <w:adjustRightInd w:val="0"/>
        <w:ind w:left="720" w:hanging="720"/>
        <w:rPr>
          <w:sz w:val="22"/>
          <w:szCs w:val="22"/>
        </w:rPr>
      </w:pPr>
      <w:r w:rsidRPr="005D4D5D">
        <w:rPr>
          <w:sz w:val="22"/>
          <w:szCs w:val="22"/>
        </w:rPr>
        <w:t>34.</w:t>
      </w:r>
      <w:r w:rsidRPr="005D4D5D">
        <w:rPr>
          <w:sz w:val="22"/>
          <w:szCs w:val="22"/>
        </w:rPr>
        <w:tab/>
        <w:t xml:space="preserve">Deutchman, M.E., et al., </w:t>
      </w:r>
      <w:r w:rsidRPr="005D4D5D">
        <w:rPr>
          <w:i/>
          <w:iCs/>
          <w:sz w:val="22"/>
          <w:szCs w:val="22"/>
        </w:rPr>
        <w:t>Interdisciplinary rural immersion week.</w:t>
      </w:r>
      <w:r w:rsidRPr="005D4D5D">
        <w:rPr>
          <w:sz w:val="22"/>
          <w:szCs w:val="22"/>
        </w:rPr>
        <w:t xml:space="preserve"> Rural Remote Health, 2012. </w:t>
      </w:r>
      <w:r w:rsidRPr="005D4D5D">
        <w:rPr>
          <w:b/>
          <w:bCs/>
          <w:sz w:val="22"/>
          <w:szCs w:val="22"/>
        </w:rPr>
        <w:t>12</w:t>
      </w:r>
      <w:r w:rsidRPr="005D4D5D">
        <w:rPr>
          <w:sz w:val="22"/>
          <w:szCs w:val="22"/>
        </w:rPr>
        <w:t>: p. 2045.</w:t>
      </w:r>
    </w:p>
    <w:p w14:paraId="49F2ACD2" w14:textId="77777777" w:rsidR="005D4D5D" w:rsidRPr="005D4D5D" w:rsidRDefault="005D4D5D" w:rsidP="005D4D5D">
      <w:pPr>
        <w:autoSpaceDE w:val="0"/>
        <w:autoSpaceDN w:val="0"/>
        <w:adjustRightInd w:val="0"/>
        <w:ind w:left="720" w:hanging="720"/>
        <w:rPr>
          <w:sz w:val="22"/>
          <w:szCs w:val="22"/>
        </w:rPr>
      </w:pPr>
      <w:r w:rsidRPr="005D4D5D">
        <w:rPr>
          <w:sz w:val="22"/>
          <w:szCs w:val="22"/>
        </w:rPr>
        <w:t>35.</w:t>
      </w:r>
      <w:r w:rsidRPr="005D4D5D">
        <w:rPr>
          <w:sz w:val="22"/>
          <w:szCs w:val="22"/>
        </w:rPr>
        <w:tab/>
        <w:t xml:space="preserve">Dick, J.F., 3rd, et al., </w:t>
      </w:r>
      <w:r w:rsidRPr="005D4D5D">
        <w:rPr>
          <w:i/>
          <w:iCs/>
          <w:sz w:val="22"/>
          <w:szCs w:val="22"/>
        </w:rPr>
        <w:t>The effect of rural training experiences during residency on the selection of primary care careers: a retrospective cohort study from a single large internal medicine residency program.</w:t>
      </w:r>
      <w:r w:rsidRPr="005D4D5D">
        <w:rPr>
          <w:sz w:val="22"/>
          <w:szCs w:val="22"/>
        </w:rPr>
        <w:t xml:space="preserve"> Teach Learn Med, 2011. </w:t>
      </w:r>
      <w:r w:rsidRPr="005D4D5D">
        <w:rPr>
          <w:b/>
          <w:bCs/>
          <w:sz w:val="22"/>
          <w:szCs w:val="22"/>
        </w:rPr>
        <w:t>23</w:t>
      </w:r>
      <w:r w:rsidRPr="005D4D5D">
        <w:rPr>
          <w:sz w:val="22"/>
          <w:szCs w:val="22"/>
        </w:rPr>
        <w:t>(1): p. 53-7.</w:t>
      </w:r>
    </w:p>
    <w:p w14:paraId="7DDCD372" w14:textId="77777777" w:rsidR="005D4D5D" w:rsidRPr="005D4D5D" w:rsidRDefault="005D4D5D" w:rsidP="005D4D5D">
      <w:pPr>
        <w:autoSpaceDE w:val="0"/>
        <w:autoSpaceDN w:val="0"/>
        <w:adjustRightInd w:val="0"/>
        <w:ind w:left="720" w:hanging="720"/>
        <w:rPr>
          <w:sz w:val="22"/>
          <w:szCs w:val="22"/>
        </w:rPr>
      </w:pPr>
      <w:r w:rsidRPr="005D4D5D">
        <w:rPr>
          <w:sz w:val="22"/>
          <w:szCs w:val="22"/>
        </w:rPr>
        <w:t>36.</w:t>
      </w:r>
      <w:r w:rsidRPr="005D4D5D">
        <w:rPr>
          <w:sz w:val="22"/>
          <w:szCs w:val="22"/>
        </w:rPr>
        <w:tab/>
        <w:t xml:space="preserve">Donnon, T., W. Woloschuk, and D. Myhre, </w:t>
      </w:r>
      <w:r w:rsidRPr="005D4D5D">
        <w:rPr>
          <w:i/>
          <w:iCs/>
          <w:sz w:val="22"/>
          <w:szCs w:val="22"/>
        </w:rPr>
        <w:t>Issues related to medical students' engagement in integrated rural placements: an exploratory factor analysis.</w:t>
      </w:r>
      <w:r w:rsidRPr="005D4D5D">
        <w:rPr>
          <w:sz w:val="22"/>
          <w:szCs w:val="22"/>
        </w:rPr>
        <w:t xml:space="preserve"> Can J Rural Med, 2009. </w:t>
      </w:r>
      <w:r w:rsidRPr="005D4D5D">
        <w:rPr>
          <w:b/>
          <w:bCs/>
          <w:sz w:val="22"/>
          <w:szCs w:val="22"/>
        </w:rPr>
        <w:t>14</w:t>
      </w:r>
      <w:r w:rsidRPr="005D4D5D">
        <w:rPr>
          <w:sz w:val="22"/>
          <w:szCs w:val="22"/>
        </w:rPr>
        <w:t>(3): p. 105-10.</w:t>
      </w:r>
    </w:p>
    <w:p w14:paraId="1BA8B07B" w14:textId="77777777" w:rsidR="005D4D5D" w:rsidRPr="005D4D5D" w:rsidRDefault="005D4D5D" w:rsidP="005D4D5D">
      <w:pPr>
        <w:autoSpaceDE w:val="0"/>
        <w:autoSpaceDN w:val="0"/>
        <w:adjustRightInd w:val="0"/>
        <w:ind w:left="720" w:hanging="720"/>
        <w:rPr>
          <w:sz w:val="22"/>
          <w:szCs w:val="22"/>
        </w:rPr>
      </w:pPr>
      <w:r w:rsidRPr="005D4D5D">
        <w:rPr>
          <w:sz w:val="22"/>
          <w:szCs w:val="22"/>
        </w:rPr>
        <w:t>37.</w:t>
      </w:r>
      <w:r w:rsidRPr="005D4D5D">
        <w:rPr>
          <w:sz w:val="22"/>
          <w:szCs w:val="22"/>
        </w:rPr>
        <w:tab/>
        <w:t xml:space="preserve">Downey, L.H., et al., </w:t>
      </w:r>
      <w:r w:rsidRPr="005D4D5D">
        <w:rPr>
          <w:i/>
          <w:iCs/>
          <w:sz w:val="22"/>
          <w:szCs w:val="22"/>
        </w:rPr>
        <w:t>Undergraduate rural medical education program development: focus group consultation with the NRHA Rural Medical Educators Group.</w:t>
      </w:r>
      <w:r w:rsidRPr="005D4D5D">
        <w:rPr>
          <w:sz w:val="22"/>
          <w:szCs w:val="22"/>
        </w:rPr>
        <w:t xml:space="preserve"> J Rural Health, 2011. </w:t>
      </w:r>
      <w:r w:rsidRPr="005D4D5D">
        <w:rPr>
          <w:b/>
          <w:bCs/>
          <w:sz w:val="22"/>
          <w:szCs w:val="22"/>
        </w:rPr>
        <w:t>27</w:t>
      </w:r>
      <w:r w:rsidRPr="005D4D5D">
        <w:rPr>
          <w:sz w:val="22"/>
          <w:szCs w:val="22"/>
        </w:rPr>
        <w:t>(2): p. 230-8.</w:t>
      </w:r>
    </w:p>
    <w:p w14:paraId="31872019" w14:textId="77777777" w:rsidR="005D4D5D" w:rsidRPr="005D4D5D" w:rsidRDefault="005D4D5D" w:rsidP="005D4D5D">
      <w:pPr>
        <w:autoSpaceDE w:val="0"/>
        <w:autoSpaceDN w:val="0"/>
        <w:adjustRightInd w:val="0"/>
        <w:ind w:left="720" w:hanging="720"/>
        <w:rPr>
          <w:sz w:val="22"/>
          <w:szCs w:val="22"/>
        </w:rPr>
      </w:pPr>
      <w:r w:rsidRPr="005D4D5D">
        <w:rPr>
          <w:sz w:val="22"/>
          <w:szCs w:val="22"/>
        </w:rPr>
        <w:t>38.</w:t>
      </w:r>
      <w:r w:rsidRPr="005D4D5D">
        <w:rPr>
          <w:sz w:val="22"/>
          <w:szCs w:val="22"/>
        </w:rPr>
        <w:tab/>
        <w:t xml:space="preserve">Eidson-Ton, W.S., et al., </w:t>
      </w:r>
      <w:r w:rsidRPr="005D4D5D">
        <w:rPr>
          <w:i/>
          <w:iCs/>
          <w:sz w:val="22"/>
          <w:szCs w:val="22"/>
        </w:rPr>
        <w:t>Training Medical Students for Rural, Underserved Areas: A Rural Medical Education Program in California.</w:t>
      </w:r>
      <w:r w:rsidRPr="005D4D5D">
        <w:rPr>
          <w:sz w:val="22"/>
          <w:szCs w:val="22"/>
        </w:rPr>
        <w:t xml:space="preserve"> Journal of Health Care for the Poor and Underserved, 2016. </w:t>
      </w:r>
      <w:r w:rsidRPr="005D4D5D">
        <w:rPr>
          <w:b/>
          <w:bCs/>
          <w:sz w:val="22"/>
          <w:szCs w:val="22"/>
        </w:rPr>
        <w:t>27</w:t>
      </w:r>
      <w:r w:rsidRPr="005D4D5D">
        <w:rPr>
          <w:sz w:val="22"/>
          <w:szCs w:val="22"/>
        </w:rPr>
        <w:t>(4): p. 1674-1688.</w:t>
      </w:r>
    </w:p>
    <w:p w14:paraId="27E72883" w14:textId="77777777" w:rsidR="005D4D5D" w:rsidRPr="005D4D5D" w:rsidRDefault="005D4D5D" w:rsidP="005D4D5D">
      <w:pPr>
        <w:autoSpaceDE w:val="0"/>
        <w:autoSpaceDN w:val="0"/>
        <w:adjustRightInd w:val="0"/>
        <w:ind w:left="720" w:hanging="720"/>
        <w:rPr>
          <w:sz w:val="22"/>
          <w:szCs w:val="22"/>
        </w:rPr>
      </w:pPr>
      <w:r w:rsidRPr="005D4D5D">
        <w:rPr>
          <w:sz w:val="22"/>
          <w:szCs w:val="22"/>
        </w:rPr>
        <w:t>39.</w:t>
      </w:r>
      <w:r w:rsidRPr="005D4D5D">
        <w:rPr>
          <w:sz w:val="22"/>
          <w:szCs w:val="22"/>
        </w:rPr>
        <w:tab/>
        <w:t xml:space="preserve">Elam, C.L., et al., </w:t>
      </w:r>
      <w:r w:rsidRPr="005D4D5D">
        <w:rPr>
          <w:i/>
          <w:iCs/>
          <w:sz w:val="22"/>
          <w:szCs w:val="22"/>
        </w:rPr>
        <w:t>Discerning applicants' interests in rural medicine: a textual analysis of admission essays.</w:t>
      </w:r>
      <w:r w:rsidRPr="005D4D5D">
        <w:rPr>
          <w:sz w:val="22"/>
          <w:szCs w:val="22"/>
        </w:rPr>
        <w:t xml:space="preserve"> Med Educ Online, 2015. </w:t>
      </w:r>
      <w:r w:rsidRPr="005D4D5D">
        <w:rPr>
          <w:b/>
          <w:bCs/>
          <w:sz w:val="22"/>
          <w:szCs w:val="22"/>
        </w:rPr>
        <w:t>20</w:t>
      </w:r>
      <w:r w:rsidRPr="005D4D5D">
        <w:rPr>
          <w:sz w:val="22"/>
          <w:szCs w:val="22"/>
        </w:rPr>
        <w:t>(1): p. 27081.</w:t>
      </w:r>
    </w:p>
    <w:p w14:paraId="6A0A03BA" w14:textId="77777777" w:rsidR="005D4D5D" w:rsidRPr="005D4D5D" w:rsidRDefault="005D4D5D" w:rsidP="005D4D5D">
      <w:pPr>
        <w:autoSpaceDE w:val="0"/>
        <w:autoSpaceDN w:val="0"/>
        <w:adjustRightInd w:val="0"/>
        <w:ind w:left="720" w:hanging="720"/>
        <w:rPr>
          <w:sz w:val="22"/>
          <w:szCs w:val="22"/>
        </w:rPr>
      </w:pPr>
      <w:r w:rsidRPr="005D4D5D">
        <w:rPr>
          <w:sz w:val="22"/>
          <w:szCs w:val="22"/>
        </w:rPr>
        <w:t>40.</w:t>
      </w:r>
      <w:r w:rsidRPr="005D4D5D">
        <w:rPr>
          <w:sz w:val="22"/>
          <w:szCs w:val="22"/>
        </w:rPr>
        <w:tab/>
        <w:t xml:space="preserve">Eley, D.S., et al., </w:t>
      </w:r>
      <w:r w:rsidRPr="005D4D5D">
        <w:rPr>
          <w:i/>
          <w:iCs/>
          <w:sz w:val="22"/>
          <w:szCs w:val="22"/>
        </w:rPr>
        <w:t>Personality Profiles of Rural Longitudinal Integrated Clerkship Students Who Choose Family Medicine.</w:t>
      </w:r>
      <w:r w:rsidRPr="005D4D5D">
        <w:rPr>
          <w:sz w:val="22"/>
          <w:szCs w:val="22"/>
        </w:rPr>
        <w:t xml:space="preserve"> Family Medicine, 2015. </w:t>
      </w:r>
      <w:r w:rsidRPr="005D4D5D">
        <w:rPr>
          <w:b/>
          <w:bCs/>
          <w:sz w:val="22"/>
          <w:szCs w:val="22"/>
        </w:rPr>
        <w:t>47</w:t>
      </w:r>
      <w:r w:rsidRPr="005D4D5D">
        <w:rPr>
          <w:sz w:val="22"/>
          <w:szCs w:val="22"/>
        </w:rPr>
        <w:t>(3): p. 194-203.</w:t>
      </w:r>
    </w:p>
    <w:p w14:paraId="1D3DE41E" w14:textId="77777777" w:rsidR="005D4D5D" w:rsidRPr="005D4D5D" w:rsidRDefault="005D4D5D" w:rsidP="005D4D5D">
      <w:pPr>
        <w:autoSpaceDE w:val="0"/>
        <w:autoSpaceDN w:val="0"/>
        <w:adjustRightInd w:val="0"/>
        <w:ind w:left="720" w:hanging="720"/>
        <w:rPr>
          <w:sz w:val="22"/>
          <w:szCs w:val="22"/>
        </w:rPr>
      </w:pPr>
      <w:r w:rsidRPr="005D4D5D">
        <w:rPr>
          <w:sz w:val="22"/>
          <w:szCs w:val="22"/>
        </w:rPr>
        <w:t>41.</w:t>
      </w:r>
      <w:r w:rsidRPr="005D4D5D">
        <w:rPr>
          <w:sz w:val="22"/>
          <w:szCs w:val="22"/>
        </w:rPr>
        <w:tab/>
        <w:t xml:space="preserve">Evans, D.V., et al., </w:t>
      </w:r>
      <w:r w:rsidRPr="005D4D5D">
        <w:rPr>
          <w:i/>
          <w:iCs/>
          <w:sz w:val="22"/>
          <w:szCs w:val="22"/>
        </w:rPr>
        <w:t>Do Residencies That Aim to Produce Rural Family Physicians Offer Relevant Training?</w:t>
      </w:r>
      <w:r w:rsidRPr="005D4D5D">
        <w:rPr>
          <w:sz w:val="22"/>
          <w:szCs w:val="22"/>
        </w:rPr>
        <w:t xml:space="preserve"> Fam Med, 2016. </w:t>
      </w:r>
      <w:r w:rsidRPr="005D4D5D">
        <w:rPr>
          <w:b/>
          <w:bCs/>
          <w:sz w:val="22"/>
          <w:szCs w:val="22"/>
        </w:rPr>
        <w:t>48</w:t>
      </w:r>
      <w:r w:rsidRPr="005D4D5D">
        <w:rPr>
          <w:sz w:val="22"/>
          <w:szCs w:val="22"/>
        </w:rPr>
        <w:t>(8): p. 596-602.</w:t>
      </w:r>
    </w:p>
    <w:p w14:paraId="6A651BCD" w14:textId="77777777" w:rsidR="005D4D5D" w:rsidRPr="005D4D5D" w:rsidRDefault="005D4D5D" w:rsidP="005D4D5D">
      <w:pPr>
        <w:autoSpaceDE w:val="0"/>
        <w:autoSpaceDN w:val="0"/>
        <w:adjustRightInd w:val="0"/>
        <w:ind w:left="720" w:hanging="720"/>
        <w:rPr>
          <w:sz w:val="22"/>
          <w:szCs w:val="22"/>
        </w:rPr>
      </w:pPr>
      <w:r w:rsidRPr="005D4D5D">
        <w:rPr>
          <w:sz w:val="22"/>
          <w:szCs w:val="22"/>
        </w:rPr>
        <w:t>42.</w:t>
      </w:r>
      <w:r w:rsidRPr="005D4D5D">
        <w:rPr>
          <w:sz w:val="22"/>
          <w:szCs w:val="22"/>
        </w:rPr>
        <w:tab/>
        <w:t xml:space="preserve">Fannin, J.M. and J.N. Barnes, </w:t>
      </w:r>
      <w:r w:rsidRPr="005D4D5D">
        <w:rPr>
          <w:i/>
          <w:iCs/>
          <w:sz w:val="22"/>
          <w:szCs w:val="22"/>
        </w:rPr>
        <w:t>Recruitment of physicians to rural America: a view through the lens of Transaction Cost Theory.</w:t>
      </w:r>
      <w:r w:rsidRPr="005D4D5D">
        <w:rPr>
          <w:sz w:val="22"/>
          <w:szCs w:val="22"/>
        </w:rPr>
        <w:t xml:space="preserve"> J Rural Health, 2007. </w:t>
      </w:r>
      <w:r w:rsidRPr="005D4D5D">
        <w:rPr>
          <w:b/>
          <w:bCs/>
          <w:sz w:val="22"/>
          <w:szCs w:val="22"/>
        </w:rPr>
        <w:t>23</w:t>
      </w:r>
      <w:r w:rsidRPr="005D4D5D">
        <w:rPr>
          <w:sz w:val="22"/>
          <w:szCs w:val="22"/>
        </w:rPr>
        <w:t>(2): p. 141-9.</w:t>
      </w:r>
    </w:p>
    <w:p w14:paraId="43E87D8F" w14:textId="77777777" w:rsidR="005D4D5D" w:rsidRPr="005D4D5D" w:rsidRDefault="005D4D5D" w:rsidP="005D4D5D">
      <w:pPr>
        <w:autoSpaceDE w:val="0"/>
        <w:autoSpaceDN w:val="0"/>
        <w:adjustRightInd w:val="0"/>
        <w:ind w:left="720" w:hanging="720"/>
        <w:rPr>
          <w:sz w:val="22"/>
          <w:szCs w:val="22"/>
        </w:rPr>
      </w:pPr>
      <w:r w:rsidRPr="005D4D5D">
        <w:rPr>
          <w:sz w:val="22"/>
          <w:szCs w:val="22"/>
        </w:rPr>
        <w:t>43.</w:t>
      </w:r>
      <w:r w:rsidRPr="005D4D5D">
        <w:rPr>
          <w:sz w:val="22"/>
          <w:szCs w:val="22"/>
        </w:rPr>
        <w:tab/>
        <w:t xml:space="preserve">Felix, H.C., E.B. Wootten, and M.K. Stewart, </w:t>
      </w:r>
      <w:r w:rsidRPr="005D4D5D">
        <w:rPr>
          <w:i/>
          <w:iCs/>
          <w:sz w:val="22"/>
          <w:szCs w:val="22"/>
        </w:rPr>
        <w:t>The Arkansas Southern Rural Access Program: strategies for improving health care in rural areas of the state.</w:t>
      </w:r>
      <w:r w:rsidRPr="005D4D5D">
        <w:rPr>
          <w:sz w:val="22"/>
          <w:szCs w:val="22"/>
        </w:rPr>
        <w:t xml:space="preserve"> J Ark Med Soc, 2005. </w:t>
      </w:r>
      <w:r w:rsidRPr="005D4D5D">
        <w:rPr>
          <w:b/>
          <w:bCs/>
          <w:sz w:val="22"/>
          <w:szCs w:val="22"/>
        </w:rPr>
        <w:t>101</w:t>
      </w:r>
      <w:r w:rsidRPr="005D4D5D">
        <w:rPr>
          <w:sz w:val="22"/>
          <w:szCs w:val="22"/>
        </w:rPr>
        <w:t>(12): p. 366-8.</w:t>
      </w:r>
    </w:p>
    <w:p w14:paraId="4925BAFA" w14:textId="77777777" w:rsidR="005D4D5D" w:rsidRPr="005D4D5D" w:rsidRDefault="005D4D5D" w:rsidP="005D4D5D">
      <w:pPr>
        <w:autoSpaceDE w:val="0"/>
        <w:autoSpaceDN w:val="0"/>
        <w:adjustRightInd w:val="0"/>
        <w:ind w:left="720" w:hanging="720"/>
        <w:rPr>
          <w:sz w:val="22"/>
          <w:szCs w:val="22"/>
        </w:rPr>
      </w:pPr>
      <w:r w:rsidRPr="005D4D5D">
        <w:rPr>
          <w:sz w:val="22"/>
          <w:szCs w:val="22"/>
        </w:rPr>
        <w:t>44.</w:t>
      </w:r>
      <w:r w:rsidRPr="005D4D5D">
        <w:rPr>
          <w:sz w:val="22"/>
          <w:szCs w:val="22"/>
        </w:rPr>
        <w:tab/>
        <w:t xml:space="preserve">Fogarty, J.P., et al., </w:t>
      </w:r>
      <w:r w:rsidRPr="005D4D5D">
        <w:rPr>
          <w:i/>
          <w:iCs/>
          <w:sz w:val="22"/>
          <w:szCs w:val="22"/>
        </w:rPr>
        <w:t>Florida State University College of Medicine: from ideas to outcomes.</w:t>
      </w:r>
      <w:r w:rsidRPr="005D4D5D">
        <w:rPr>
          <w:sz w:val="22"/>
          <w:szCs w:val="22"/>
        </w:rPr>
        <w:t xml:space="preserve"> Acad Med, 2012. </w:t>
      </w:r>
      <w:r w:rsidRPr="005D4D5D">
        <w:rPr>
          <w:b/>
          <w:bCs/>
          <w:sz w:val="22"/>
          <w:szCs w:val="22"/>
        </w:rPr>
        <w:t>87</w:t>
      </w:r>
      <w:r w:rsidRPr="005D4D5D">
        <w:rPr>
          <w:sz w:val="22"/>
          <w:szCs w:val="22"/>
        </w:rPr>
        <w:t>(12): p. 1699-704.</w:t>
      </w:r>
    </w:p>
    <w:p w14:paraId="4782F577" w14:textId="77777777" w:rsidR="005D4D5D" w:rsidRPr="005D4D5D" w:rsidRDefault="005D4D5D" w:rsidP="005D4D5D">
      <w:pPr>
        <w:autoSpaceDE w:val="0"/>
        <w:autoSpaceDN w:val="0"/>
        <w:adjustRightInd w:val="0"/>
        <w:ind w:left="720" w:hanging="720"/>
        <w:rPr>
          <w:sz w:val="22"/>
          <w:szCs w:val="22"/>
        </w:rPr>
      </w:pPr>
      <w:r w:rsidRPr="005D4D5D">
        <w:rPr>
          <w:sz w:val="22"/>
          <w:szCs w:val="22"/>
        </w:rPr>
        <w:t>45.</w:t>
      </w:r>
      <w:r w:rsidRPr="005D4D5D">
        <w:rPr>
          <w:sz w:val="22"/>
          <w:szCs w:val="22"/>
        </w:rPr>
        <w:tab/>
        <w:t xml:space="preserve">Foster, P.P., et al., </w:t>
      </w:r>
      <w:r w:rsidRPr="005D4D5D">
        <w:rPr>
          <w:i/>
          <w:iCs/>
          <w:sz w:val="22"/>
          <w:szCs w:val="22"/>
        </w:rPr>
        <w:t>Recruitment of rural physicians in a diabetes internet intervention study: overcoming challenges and barriers.</w:t>
      </w:r>
      <w:r w:rsidRPr="005D4D5D">
        <w:rPr>
          <w:sz w:val="22"/>
          <w:szCs w:val="22"/>
        </w:rPr>
        <w:t xml:space="preserve"> J Natl Med Assoc, 2010. </w:t>
      </w:r>
      <w:r w:rsidRPr="005D4D5D">
        <w:rPr>
          <w:b/>
          <w:bCs/>
          <w:sz w:val="22"/>
          <w:szCs w:val="22"/>
        </w:rPr>
        <w:t>102</w:t>
      </w:r>
      <w:r w:rsidRPr="005D4D5D">
        <w:rPr>
          <w:sz w:val="22"/>
          <w:szCs w:val="22"/>
        </w:rPr>
        <w:t>(2): p. 101-7.</w:t>
      </w:r>
    </w:p>
    <w:p w14:paraId="060FBE9C" w14:textId="77777777" w:rsidR="005D4D5D" w:rsidRPr="005D4D5D" w:rsidRDefault="005D4D5D" w:rsidP="005D4D5D">
      <w:pPr>
        <w:autoSpaceDE w:val="0"/>
        <w:autoSpaceDN w:val="0"/>
        <w:adjustRightInd w:val="0"/>
        <w:ind w:left="720" w:hanging="720"/>
        <w:rPr>
          <w:sz w:val="22"/>
          <w:szCs w:val="22"/>
        </w:rPr>
      </w:pPr>
      <w:r w:rsidRPr="005D4D5D">
        <w:rPr>
          <w:sz w:val="22"/>
          <w:szCs w:val="22"/>
        </w:rPr>
        <w:t>46.</w:t>
      </w:r>
      <w:r w:rsidRPr="005D4D5D">
        <w:rPr>
          <w:sz w:val="22"/>
          <w:szCs w:val="22"/>
        </w:rPr>
        <w:tab/>
        <w:t xml:space="preserve">Freed, G.L., et al., </w:t>
      </w:r>
      <w:r w:rsidRPr="005D4D5D">
        <w:rPr>
          <w:i/>
          <w:iCs/>
          <w:sz w:val="22"/>
          <w:szCs w:val="22"/>
        </w:rPr>
        <w:t>Family Nurse Practitioners: Roles and Scope of Practice in the Care of Pediatric Patients.</w:t>
      </w:r>
      <w:r w:rsidRPr="005D4D5D">
        <w:rPr>
          <w:sz w:val="22"/>
          <w:szCs w:val="22"/>
        </w:rPr>
        <w:t xml:space="preserve"> Pediatrics, 2010. </w:t>
      </w:r>
      <w:r w:rsidRPr="005D4D5D">
        <w:rPr>
          <w:b/>
          <w:bCs/>
          <w:sz w:val="22"/>
          <w:szCs w:val="22"/>
        </w:rPr>
        <w:t>126</w:t>
      </w:r>
      <w:r w:rsidRPr="005D4D5D">
        <w:rPr>
          <w:sz w:val="22"/>
          <w:szCs w:val="22"/>
        </w:rPr>
        <w:t>(5): p. 861-864.</w:t>
      </w:r>
    </w:p>
    <w:p w14:paraId="25101B20" w14:textId="77777777" w:rsidR="005D4D5D" w:rsidRPr="005D4D5D" w:rsidRDefault="005D4D5D" w:rsidP="005D4D5D">
      <w:pPr>
        <w:autoSpaceDE w:val="0"/>
        <w:autoSpaceDN w:val="0"/>
        <w:adjustRightInd w:val="0"/>
        <w:ind w:left="720" w:hanging="720"/>
        <w:rPr>
          <w:sz w:val="22"/>
          <w:szCs w:val="22"/>
        </w:rPr>
      </w:pPr>
      <w:r w:rsidRPr="005D4D5D">
        <w:rPr>
          <w:sz w:val="22"/>
          <w:szCs w:val="22"/>
        </w:rPr>
        <w:t>47.</w:t>
      </w:r>
      <w:r w:rsidRPr="005D4D5D">
        <w:rPr>
          <w:sz w:val="22"/>
          <w:szCs w:val="22"/>
        </w:rPr>
        <w:tab/>
        <w:t xml:space="preserve">Frellick, M., </w:t>
      </w:r>
      <w:r w:rsidRPr="005D4D5D">
        <w:rPr>
          <w:i/>
          <w:iCs/>
          <w:sz w:val="22"/>
          <w:szCs w:val="22"/>
        </w:rPr>
        <w:t>The nurse practitioner will see you now. Advanced practice providers fill the physician gap.</w:t>
      </w:r>
      <w:r w:rsidRPr="005D4D5D">
        <w:rPr>
          <w:sz w:val="22"/>
          <w:szCs w:val="22"/>
        </w:rPr>
        <w:t xml:space="preserve"> Hosp Health Netw, 2011. </w:t>
      </w:r>
      <w:r w:rsidRPr="005D4D5D">
        <w:rPr>
          <w:b/>
          <w:bCs/>
          <w:sz w:val="22"/>
          <w:szCs w:val="22"/>
        </w:rPr>
        <w:t>85</w:t>
      </w:r>
      <w:r w:rsidRPr="005D4D5D">
        <w:rPr>
          <w:sz w:val="22"/>
          <w:szCs w:val="22"/>
        </w:rPr>
        <w:t>(7): p. 44-6, 48-9.</w:t>
      </w:r>
    </w:p>
    <w:p w14:paraId="75ED53CB" w14:textId="77777777" w:rsidR="005D4D5D" w:rsidRPr="005D4D5D" w:rsidRDefault="005D4D5D" w:rsidP="005D4D5D">
      <w:pPr>
        <w:autoSpaceDE w:val="0"/>
        <w:autoSpaceDN w:val="0"/>
        <w:adjustRightInd w:val="0"/>
        <w:ind w:left="720" w:hanging="720"/>
        <w:rPr>
          <w:sz w:val="22"/>
          <w:szCs w:val="22"/>
        </w:rPr>
      </w:pPr>
      <w:r w:rsidRPr="005D4D5D">
        <w:rPr>
          <w:sz w:val="22"/>
          <w:szCs w:val="22"/>
        </w:rPr>
        <w:t>48.</w:t>
      </w:r>
      <w:r w:rsidRPr="005D4D5D">
        <w:rPr>
          <w:sz w:val="22"/>
          <w:szCs w:val="22"/>
        </w:rPr>
        <w:tab/>
        <w:t xml:space="preserve">Frintner, M.P. and W.L. Cull, </w:t>
      </w:r>
      <w:r w:rsidRPr="005D4D5D">
        <w:rPr>
          <w:i/>
          <w:iCs/>
          <w:sz w:val="22"/>
          <w:szCs w:val="22"/>
        </w:rPr>
        <w:t>Pediatric training and career intentions, 2003–2009.</w:t>
      </w:r>
      <w:r w:rsidRPr="005D4D5D">
        <w:rPr>
          <w:sz w:val="22"/>
          <w:szCs w:val="22"/>
        </w:rPr>
        <w:t xml:space="preserve"> Pediatrics, 2012. </w:t>
      </w:r>
      <w:r w:rsidRPr="005D4D5D">
        <w:rPr>
          <w:b/>
          <w:bCs/>
          <w:sz w:val="22"/>
          <w:szCs w:val="22"/>
        </w:rPr>
        <w:t>129</w:t>
      </w:r>
      <w:r w:rsidRPr="005D4D5D">
        <w:rPr>
          <w:sz w:val="22"/>
          <w:szCs w:val="22"/>
        </w:rPr>
        <w:t>(3): p. 522-528.</w:t>
      </w:r>
    </w:p>
    <w:p w14:paraId="2CB4834A" w14:textId="77777777" w:rsidR="005D4D5D" w:rsidRPr="005D4D5D" w:rsidRDefault="005D4D5D" w:rsidP="005D4D5D">
      <w:pPr>
        <w:autoSpaceDE w:val="0"/>
        <w:autoSpaceDN w:val="0"/>
        <w:adjustRightInd w:val="0"/>
        <w:ind w:left="720" w:hanging="720"/>
        <w:rPr>
          <w:sz w:val="22"/>
          <w:szCs w:val="22"/>
        </w:rPr>
      </w:pPr>
      <w:r w:rsidRPr="005D4D5D">
        <w:rPr>
          <w:sz w:val="22"/>
          <w:szCs w:val="22"/>
        </w:rPr>
        <w:t>49.</w:t>
      </w:r>
      <w:r w:rsidRPr="005D4D5D">
        <w:rPr>
          <w:sz w:val="22"/>
          <w:szCs w:val="22"/>
        </w:rPr>
        <w:tab/>
        <w:t xml:space="preserve">Frintner, M.P., et al., </w:t>
      </w:r>
      <w:r w:rsidRPr="005D4D5D">
        <w:rPr>
          <w:i/>
          <w:iCs/>
          <w:sz w:val="22"/>
          <w:szCs w:val="22"/>
        </w:rPr>
        <w:t>Pediatric resident debt and career intentions.</w:t>
      </w:r>
      <w:r w:rsidRPr="005D4D5D">
        <w:rPr>
          <w:sz w:val="22"/>
          <w:szCs w:val="22"/>
        </w:rPr>
        <w:t xml:space="preserve"> Pediatrics, 2013. </w:t>
      </w:r>
      <w:r w:rsidRPr="005D4D5D">
        <w:rPr>
          <w:b/>
          <w:bCs/>
          <w:sz w:val="22"/>
          <w:szCs w:val="22"/>
        </w:rPr>
        <w:t>131</w:t>
      </w:r>
      <w:r w:rsidRPr="005D4D5D">
        <w:rPr>
          <w:sz w:val="22"/>
          <w:szCs w:val="22"/>
        </w:rPr>
        <w:t>(2): p. 312-318.</w:t>
      </w:r>
    </w:p>
    <w:p w14:paraId="241D8121" w14:textId="77777777" w:rsidR="005D4D5D" w:rsidRPr="005D4D5D" w:rsidRDefault="005D4D5D" w:rsidP="005D4D5D">
      <w:pPr>
        <w:autoSpaceDE w:val="0"/>
        <w:autoSpaceDN w:val="0"/>
        <w:adjustRightInd w:val="0"/>
        <w:ind w:left="720" w:hanging="720"/>
        <w:rPr>
          <w:sz w:val="22"/>
          <w:szCs w:val="22"/>
        </w:rPr>
      </w:pPr>
      <w:r w:rsidRPr="005D4D5D">
        <w:rPr>
          <w:sz w:val="22"/>
          <w:szCs w:val="22"/>
        </w:rPr>
        <w:t>50.</w:t>
      </w:r>
      <w:r w:rsidRPr="005D4D5D">
        <w:rPr>
          <w:sz w:val="22"/>
          <w:szCs w:val="22"/>
        </w:rPr>
        <w:tab/>
        <w:t xml:space="preserve">Gazewood, J.D., L.K. Rollins, and S.S. Galazka, </w:t>
      </w:r>
      <w:r w:rsidRPr="005D4D5D">
        <w:rPr>
          <w:i/>
          <w:iCs/>
          <w:sz w:val="22"/>
          <w:szCs w:val="22"/>
        </w:rPr>
        <w:t>Beyond the horizon: the role of academic health centers in improving the health of rural communities.</w:t>
      </w:r>
      <w:r w:rsidRPr="005D4D5D">
        <w:rPr>
          <w:sz w:val="22"/>
          <w:szCs w:val="22"/>
        </w:rPr>
        <w:t xml:space="preserve"> Acad Med, 2006. </w:t>
      </w:r>
      <w:r w:rsidRPr="005D4D5D">
        <w:rPr>
          <w:b/>
          <w:bCs/>
          <w:sz w:val="22"/>
          <w:szCs w:val="22"/>
        </w:rPr>
        <w:t>81</w:t>
      </w:r>
      <w:r w:rsidRPr="005D4D5D">
        <w:rPr>
          <w:sz w:val="22"/>
          <w:szCs w:val="22"/>
        </w:rPr>
        <w:t>(9): p. 793-7.</w:t>
      </w:r>
    </w:p>
    <w:p w14:paraId="1AEFA143" w14:textId="77777777" w:rsidR="005D4D5D" w:rsidRPr="005D4D5D" w:rsidRDefault="005D4D5D" w:rsidP="005D4D5D">
      <w:pPr>
        <w:autoSpaceDE w:val="0"/>
        <w:autoSpaceDN w:val="0"/>
        <w:adjustRightInd w:val="0"/>
        <w:ind w:left="720" w:hanging="720"/>
        <w:rPr>
          <w:sz w:val="22"/>
          <w:szCs w:val="22"/>
        </w:rPr>
      </w:pPr>
      <w:r w:rsidRPr="005D4D5D">
        <w:rPr>
          <w:sz w:val="22"/>
          <w:szCs w:val="22"/>
        </w:rPr>
        <w:t>51.</w:t>
      </w:r>
      <w:r w:rsidRPr="005D4D5D">
        <w:rPr>
          <w:sz w:val="22"/>
          <w:szCs w:val="22"/>
        </w:rPr>
        <w:tab/>
        <w:t xml:space="preserve">Geske, J.A., et al., </w:t>
      </w:r>
      <w:r w:rsidRPr="005D4D5D">
        <w:rPr>
          <w:i/>
          <w:iCs/>
          <w:sz w:val="22"/>
          <w:szCs w:val="22"/>
        </w:rPr>
        <w:t>Influence of a rural family medicine rotation on residency selection: MS3 versus MS4.</w:t>
      </w:r>
      <w:r w:rsidRPr="005D4D5D">
        <w:rPr>
          <w:sz w:val="22"/>
          <w:szCs w:val="22"/>
        </w:rPr>
        <w:t xml:space="preserve"> Fam Med, 2011. </w:t>
      </w:r>
      <w:r w:rsidRPr="005D4D5D">
        <w:rPr>
          <w:b/>
          <w:bCs/>
          <w:sz w:val="22"/>
          <w:szCs w:val="22"/>
        </w:rPr>
        <w:t>43</w:t>
      </w:r>
      <w:r w:rsidRPr="005D4D5D">
        <w:rPr>
          <w:sz w:val="22"/>
          <w:szCs w:val="22"/>
        </w:rPr>
        <w:t>(8): p. 556-9.</w:t>
      </w:r>
    </w:p>
    <w:p w14:paraId="760A4BBF" w14:textId="77777777" w:rsidR="005D4D5D" w:rsidRPr="005D4D5D" w:rsidRDefault="005D4D5D" w:rsidP="005D4D5D">
      <w:pPr>
        <w:autoSpaceDE w:val="0"/>
        <w:autoSpaceDN w:val="0"/>
        <w:adjustRightInd w:val="0"/>
        <w:ind w:left="720" w:hanging="720"/>
        <w:rPr>
          <w:sz w:val="22"/>
          <w:szCs w:val="22"/>
        </w:rPr>
      </w:pPr>
      <w:r w:rsidRPr="005D4D5D">
        <w:rPr>
          <w:sz w:val="22"/>
          <w:szCs w:val="22"/>
        </w:rPr>
        <w:t>52.</w:t>
      </w:r>
      <w:r w:rsidRPr="005D4D5D">
        <w:rPr>
          <w:sz w:val="22"/>
          <w:szCs w:val="22"/>
        </w:rPr>
        <w:tab/>
        <w:t xml:space="preserve">Giles, W.H., et al., </w:t>
      </w:r>
      <w:r w:rsidRPr="005D4D5D">
        <w:rPr>
          <w:i/>
          <w:iCs/>
          <w:sz w:val="22"/>
          <w:szCs w:val="22"/>
        </w:rPr>
        <w:t>Education of the rural surgeon: experience from Tennessee.</w:t>
      </w:r>
      <w:r w:rsidRPr="005D4D5D">
        <w:rPr>
          <w:sz w:val="22"/>
          <w:szCs w:val="22"/>
        </w:rPr>
        <w:t xml:space="preserve"> Surg Clin North Am, 2009. </w:t>
      </w:r>
      <w:r w:rsidRPr="005D4D5D">
        <w:rPr>
          <w:b/>
          <w:bCs/>
          <w:sz w:val="22"/>
          <w:szCs w:val="22"/>
        </w:rPr>
        <w:t>89</w:t>
      </w:r>
      <w:r w:rsidRPr="005D4D5D">
        <w:rPr>
          <w:sz w:val="22"/>
          <w:szCs w:val="22"/>
        </w:rPr>
        <w:t>(6): p. 1313-9, viii.</w:t>
      </w:r>
    </w:p>
    <w:p w14:paraId="0408D860" w14:textId="77777777" w:rsidR="005D4D5D" w:rsidRPr="005D4D5D" w:rsidRDefault="005D4D5D" w:rsidP="005D4D5D">
      <w:pPr>
        <w:autoSpaceDE w:val="0"/>
        <w:autoSpaceDN w:val="0"/>
        <w:adjustRightInd w:val="0"/>
        <w:ind w:left="720" w:hanging="720"/>
        <w:rPr>
          <w:sz w:val="22"/>
          <w:szCs w:val="22"/>
        </w:rPr>
      </w:pPr>
      <w:r w:rsidRPr="005D4D5D">
        <w:rPr>
          <w:sz w:val="22"/>
          <w:szCs w:val="22"/>
        </w:rPr>
        <w:t>53.</w:t>
      </w:r>
      <w:r w:rsidRPr="005D4D5D">
        <w:rPr>
          <w:sz w:val="22"/>
          <w:szCs w:val="22"/>
        </w:rPr>
        <w:tab/>
        <w:t xml:space="preserve">Gillman, L.M. and A. Vergis, </w:t>
      </w:r>
      <w:r w:rsidRPr="005D4D5D">
        <w:rPr>
          <w:i/>
          <w:iCs/>
          <w:sz w:val="22"/>
          <w:szCs w:val="22"/>
        </w:rPr>
        <w:t>General surgery graduates may be ill prepared to enter rural or community surgical practice.</w:t>
      </w:r>
      <w:r w:rsidRPr="005D4D5D">
        <w:rPr>
          <w:sz w:val="22"/>
          <w:szCs w:val="22"/>
        </w:rPr>
        <w:t xml:space="preserve"> Am J Surg, 2013. </w:t>
      </w:r>
      <w:r w:rsidRPr="005D4D5D">
        <w:rPr>
          <w:b/>
          <w:bCs/>
          <w:sz w:val="22"/>
          <w:szCs w:val="22"/>
        </w:rPr>
        <w:t>205</w:t>
      </w:r>
      <w:r w:rsidRPr="005D4D5D">
        <w:rPr>
          <w:sz w:val="22"/>
          <w:szCs w:val="22"/>
        </w:rPr>
        <w:t>(6): p. 752-7.</w:t>
      </w:r>
    </w:p>
    <w:p w14:paraId="62618342" w14:textId="77777777" w:rsidR="005D4D5D" w:rsidRPr="005D4D5D" w:rsidRDefault="005D4D5D" w:rsidP="005D4D5D">
      <w:pPr>
        <w:autoSpaceDE w:val="0"/>
        <w:autoSpaceDN w:val="0"/>
        <w:adjustRightInd w:val="0"/>
        <w:ind w:left="720" w:hanging="720"/>
        <w:rPr>
          <w:sz w:val="22"/>
          <w:szCs w:val="22"/>
        </w:rPr>
      </w:pPr>
      <w:r w:rsidRPr="005D4D5D">
        <w:rPr>
          <w:sz w:val="22"/>
          <w:szCs w:val="22"/>
        </w:rPr>
        <w:t>54.</w:t>
      </w:r>
      <w:r w:rsidRPr="005D4D5D">
        <w:rPr>
          <w:sz w:val="22"/>
          <w:szCs w:val="22"/>
        </w:rPr>
        <w:tab/>
        <w:t xml:space="preserve">Greer, T., et al., </w:t>
      </w:r>
      <w:r w:rsidRPr="005D4D5D">
        <w:rPr>
          <w:i/>
          <w:iCs/>
          <w:sz w:val="22"/>
          <w:szCs w:val="22"/>
        </w:rPr>
        <w:t>The WWAMI Targeted Rural Underserved Track (TRUST) Program: An Innovative Response to Rural Physician Workforce Shortages.</w:t>
      </w:r>
      <w:r w:rsidRPr="005D4D5D">
        <w:rPr>
          <w:sz w:val="22"/>
          <w:szCs w:val="22"/>
        </w:rPr>
        <w:t xml:space="preserve"> Acad Med, 2016. </w:t>
      </w:r>
      <w:r w:rsidRPr="005D4D5D">
        <w:rPr>
          <w:b/>
          <w:bCs/>
          <w:sz w:val="22"/>
          <w:szCs w:val="22"/>
        </w:rPr>
        <w:t>91</w:t>
      </w:r>
      <w:r w:rsidRPr="005D4D5D">
        <w:rPr>
          <w:sz w:val="22"/>
          <w:szCs w:val="22"/>
        </w:rPr>
        <w:t>(1): p. 65-9.</w:t>
      </w:r>
    </w:p>
    <w:p w14:paraId="51F57782" w14:textId="77777777" w:rsidR="005D4D5D" w:rsidRPr="005D4D5D" w:rsidRDefault="005D4D5D" w:rsidP="005D4D5D">
      <w:pPr>
        <w:autoSpaceDE w:val="0"/>
        <w:autoSpaceDN w:val="0"/>
        <w:adjustRightInd w:val="0"/>
        <w:ind w:left="720" w:hanging="720"/>
        <w:rPr>
          <w:sz w:val="22"/>
          <w:szCs w:val="22"/>
        </w:rPr>
      </w:pPr>
      <w:r w:rsidRPr="005D4D5D">
        <w:rPr>
          <w:sz w:val="22"/>
          <w:szCs w:val="22"/>
        </w:rPr>
        <w:t>55.</w:t>
      </w:r>
      <w:r w:rsidRPr="005D4D5D">
        <w:rPr>
          <w:sz w:val="22"/>
          <w:szCs w:val="22"/>
        </w:rPr>
        <w:tab/>
        <w:t xml:space="preserve">Groth, H., et al., </w:t>
      </w:r>
      <w:r w:rsidRPr="005D4D5D">
        <w:rPr>
          <w:i/>
          <w:iCs/>
          <w:sz w:val="22"/>
          <w:szCs w:val="22"/>
        </w:rPr>
        <w:t>Board-certified emergency physicians comprise a minority of the emergency department workforce in iowa.</w:t>
      </w:r>
      <w:r w:rsidRPr="005D4D5D">
        <w:rPr>
          <w:sz w:val="22"/>
          <w:szCs w:val="22"/>
        </w:rPr>
        <w:t xml:space="preserve"> West J Emerg Med, 2013. </w:t>
      </w:r>
      <w:r w:rsidRPr="005D4D5D">
        <w:rPr>
          <w:b/>
          <w:bCs/>
          <w:sz w:val="22"/>
          <w:szCs w:val="22"/>
        </w:rPr>
        <w:t>14</w:t>
      </w:r>
      <w:r w:rsidRPr="005D4D5D">
        <w:rPr>
          <w:sz w:val="22"/>
          <w:szCs w:val="22"/>
        </w:rPr>
        <w:t>(2): p. 186-90.</w:t>
      </w:r>
    </w:p>
    <w:p w14:paraId="50F68BB8" w14:textId="77777777" w:rsidR="005D4D5D" w:rsidRPr="005D4D5D" w:rsidRDefault="005D4D5D" w:rsidP="005D4D5D">
      <w:pPr>
        <w:autoSpaceDE w:val="0"/>
        <w:autoSpaceDN w:val="0"/>
        <w:adjustRightInd w:val="0"/>
        <w:ind w:left="720" w:hanging="720"/>
        <w:rPr>
          <w:sz w:val="22"/>
          <w:szCs w:val="22"/>
        </w:rPr>
      </w:pPr>
      <w:r w:rsidRPr="005D4D5D">
        <w:rPr>
          <w:sz w:val="22"/>
          <w:szCs w:val="22"/>
        </w:rPr>
        <w:t>56.</w:t>
      </w:r>
      <w:r w:rsidRPr="005D4D5D">
        <w:rPr>
          <w:sz w:val="22"/>
          <w:szCs w:val="22"/>
        </w:rPr>
        <w:tab/>
        <w:t xml:space="preserve">Halaas, G.W., et al., </w:t>
      </w:r>
      <w:r w:rsidRPr="005D4D5D">
        <w:rPr>
          <w:i/>
          <w:iCs/>
          <w:sz w:val="22"/>
          <w:szCs w:val="22"/>
        </w:rPr>
        <w:t>Clinical skills day: preparing third year medical students for their rural rotation.</w:t>
      </w:r>
      <w:r w:rsidRPr="005D4D5D">
        <w:rPr>
          <w:sz w:val="22"/>
          <w:szCs w:val="22"/>
        </w:rPr>
        <w:t xml:space="preserve"> Rural Remote Health, 2007. </w:t>
      </w:r>
      <w:r w:rsidRPr="005D4D5D">
        <w:rPr>
          <w:b/>
          <w:bCs/>
          <w:sz w:val="22"/>
          <w:szCs w:val="22"/>
        </w:rPr>
        <w:t>7</w:t>
      </w:r>
      <w:r w:rsidRPr="005D4D5D">
        <w:rPr>
          <w:sz w:val="22"/>
          <w:szCs w:val="22"/>
        </w:rPr>
        <w:t>(4): p. 788.</w:t>
      </w:r>
    </w:p>
    <w:p w14:paraId="1D5AF55A" w14:textId="77777777" w:rsidR="005D4D5D" w:rsidRPr="005D4D5D" w:rsidRDefault="005D4D5D" w:rsidP="005D4D5D">
      <w:pPr>
        <w:autoSpaceDE w:val="0"/>
        <w:autoSpaceDN w:val="0"/>
        <w:adjustRightInd w:val="0"/>
        <w:ind w:left="720" w:hanging="720"/>
        <w:rPr>
          <w:sz w:val="22"/>
          <w:szCs w:val="22"/>
        </w:rPr>
      </w:pPr>
      <w:r w:rsidRPr="005D4D5D">
        <w:rPr>
          <w:sz w:val="22"/>
          <w:szCs w:val="22"/>
        </w:rPr>
        <w:t>57.</w:t>
      </w:r>
      <w:r w:rsidRPr="005D4D5D">
        <w:rPr>
          <w:sz w:val="22"/>
          <w:szCs w:val="22"/>
        </w:rPr>
        <w:tab/>
        <w:t xml:space="preserve">Heidelbaugh, J., J. Cooke, and L. Wimsatt, </w:t>
      </w:r>
      <w:r w:rsidRPr="005D4D5D">
        <w:rPr>
          <w:i/>
          <w:iCs/>
          <w:sz w:val="22"/>
          <w:szCs w:val="22"/>
        </w:rPr>
        <w:t>Opportunities for medical student engagement with family medicine.</w:t>
      </w:r>
      <w:r w:rsidRPr="005D4D5D">
        <w:rPr>
          <w:sz w:val="22"/>
          <w:szCs w:val="22"/>
        </w:rPr>
        <w:t xml:space="preserve"> Fam Med, 2013. </w:t>
      </w:r>
      <w:r w:rsidRPr="005D4D5D">
        <w:rPr>
          <w:b/>
          <w:bCs/>
          <w:sz w:val="22"/>
          <w:szCs w:val="22"/>
        </w:rPr>
        <w:t>45</w:t>
      </w:r>
      <w:r w:rsidRPr="005D4D5D">
        <w:rPr>
          <w:sz w:val="22"/>
          <w:szCs w:val="22"/>
        </w:rPr>
        <w:t>(7): p. 484-91.</w:t>
      </w:r>
    </w:p>
    <w:p w14:paraId="45833990" w14:textId="77777777" w:rsidR="005D4D5D" w:rsidRPr="005D4D5D" w:rsidRDefault="005D4D5D" w:rsidP="005D4D5D">
      <w:pPr>
        <w:autoSpaceDE w:val="0"/>
        <w:autoSpaceDN w:val="0"/>
        <w:adjustRightInd w:val="0"/>
        <w:ind w:left="720" w:hanging="720"/>
        <w:rPr>
          <w:sz w:val="22"/>
          <w:szCs w:val="22"/>
        </w:rPr>
      </w:pPr>
      <w:r w:rsidRPr="005D4D5D">
        <w:rPr>
          <w:sz w:val="22"/>
          <w:szCs w:val="22"/>
        </w:rPr>
        <w:t>58.</w:t>
      </w:r>
      <w:r w:rsidRPr="005D4D5D">
        <w:rPr>
          <w:sz w:val="22"/>
          <w:szCs w:val="22"/>
        </w:rPr>
        <w:tab/>
        <w:t xml:space="preserve">Hilty, D.M., et al., </w:t>
      </w:r>
      <w:r w:rsidRPr="005D4D5D">
        <w:rPr>
          <w:i/>
          <w:iCs/>
          <w:sz w:val="22"/>
          <w:szCs w:val="22"/>
        </w:rPr>
        <w:t>A randomized, controlled trial of disease management modules, including telepsychiatric care, for depression in rural primary care.</w:t>
      </w:r>
      <w:r w:rsidRPr="005D4D5D">
        <w:rPr>
          <w:sz w:val="22"/>
          <w:szCs w:val="22"/>
        </w:rPr>
        <w:t xml:space="preserve"> Psychiatry (Edgmont), 2007. </w:t>
      </w:r>
      <w:r w:rsidRPr="005D4D5D">
        <w:rPr>
          <w:b/>
          <w:bCs/>
          <w:sz w:val="22"/>
          <w:szCs w:val="22"/>
        </w:rPr>
        <w:t>4</w:t>
      </w:r>
      <w:r w:rsidRPr="005D4D5D">
        <w:rPr>
          <w:sz w:val="22"/>
          <w:szCs w:val="22"/>
        </w:rPr>
        <w:t>(2): p. 58-65.</w:t>
      </w:r>
    </w:p>
    <w:p w14:paraId="5644282C" w14:textId="77777777" w:rsidR="005D4D5D" w:rsidRPr="005D4D5D" w:rsidRDefault="005D4D5D" w:rsidP="005D4D5D">
      <w:pPr>
        <w:autoSpaceDE w:val="0"/>
        <w:autoSpaceDN w:val="0"/>
        <w:adjustRightInd w:val="0"/>
        <w:ind w:left="720" w:hanging="720"/>
        <w:rPr>
          <w:sz w:val="22"/>
          <w:szCs w:val="22"/>
        </w:rPr>
      </w:pPr>
      <w:r w:rsidRPr="005D4D5D">
        <w:rPr>
          <w:sz w:val="22"/>
          <w:szCs w:val="22"/>
        </w:rPr>
        <w:t>59.</w:t>
      </w:r>
      <w:r w:rsidRPr="005D4D5D">
        <w:rPr>
          <w:sz w:val="22"/>
          <w:szCs w:val="22"/>
        </w:rPr>
        <w:tab/>
        <w:t xml:space="preserve">Hixon, A.L., L.E. Buenconsejo-Lum, and C.P. Racsa, </w:t>
      </w:r>
      <w:r w:rsidRPr="005D4D5D">
        <w:rPr>
          <w:i/>
          <w:iCs/>
          <w:sz w:val="22"/>
          <w:szCs w:val="22"/>
        </w:rPr>
        <w:t>GIS residency footprinting: analyzing the impact of family medicine graduate medical education in Hawai'i.</w:t>
      </w:r>
      <w:r w:rsidRPr="005D4D5D">
        <w:rPr>
          <w:sz w:val="22"/>
          <w:szCs w:val="22"/>
        </w:rPr>
        <w:t xml:space="preserve"> Hawaii J Med Public Health, 2012. </w:t>
      </w:r>
      <w:r w:rsidRPr="005D4D5D">
        <w:rPr>
          <w:b/>
          <w:bCs/>
          <w:sz w:val="22"/>
          <w:szCs w:val="22"/>
        </w:rPr>
        <w:t>71</w:t>
      </w:r>
      <w:r w:rsidRPr="005D4D5D">
        <w:rPr>
          <w:sz w:val="22"/>
          <w:szCs w:val="22"/>
        </w:rPr>
        <w:t>(4 Suppl 1): p. 31-9.</w:t>
      </w:r>
    </w:p>
    <w:p w14:paraId="0FC5F82E" w14:textId="77777777" w:rsidR="005D4D5D" w:rsidRPr="005D4D5D" w:rsidRDefault="005D4D5D" w:rsidP="005D4D5D">
      <w:pPr>
        <w:autoSpaceDE w:val="0"/>
        <w:autoSpaceDN w:val="0"/>
        <w:adjustRightInd w:val="0"/>
        <w:ind w:left="720" w:hanging="720"/>
        <w:rPr>
          <w:sz w:val="22"/>
          <w:szCs w:val="22"/>
        </w:rPr>
      </w:pPr>
      <w:r w:rsidRPr="005D4D5D">
        <w:rPr>
          <w:sz w:val="22"/>
          <w:szCs w:val="22"/>
        </w:rPr>
        <w:t>60.</w:t>
      </w:r>
      <w:r w:rsidRPr="005D4D5D">
        <w:rPr>
          <w:sz w:val="22"/>
          <w:szCs w:val="22"/>
        </w:rPr>
        <w:tab/>
        <w:t xml:space="preserve">Hughes, S., et al., </w:t>
      </w:r>
      <w:r w:rsidRPr="005D4D5D">
        <w:rPr>
          <w:i/>
          <w:iCs/>
          <w:sz w:val="22"/>
          <w:szCs w:val="22"/>
        </w:rPr>
        <w:t>Trends in rural and urban deliveries and vaginal births: California 1998-2002.</w:t>
      </w:r>
      <w:r w:rsidRPr="005D4D5D">
        <w:rPr>
          <w:sz w:val="22"/>
          <w:szCs w:val="22"/>
        </w:rPr>
        <w:t xml:space="preserve"> J Rural Health, 2008. </w:t>
      </w:r>
      <w:r w:rsidRPr="005D4D5D">
        <w:rPr>
          <w:b/>
          <w:bCs/>
          <w:sz w:val="22"/>
          <w:szCs w:val="22"/>
        </w:rPr>
        <w:t>24</w:t>
      </w:r>
      <w:r w:rsidRPr="005D4D5D">
        <w:rPr>
          <w:sz w:val="22"/>
          <w:szCs w:val="22"/>
        </w:rPr>
        <w:t>(4): p. 416-22.</w:t>
      </w:r>
    </w:p>
    <w:p w14:paraId="38CEA82C" w14:textId="77777777" w:rsidR="005D4D5D" w:rsidRPr="005D4D5D" w:rsidRDefault="005D4D5D" w:rsidP="005D4D5D">
      <w:pPr>
        <w:autoSpaceDE w:val="0"/>
        <w:autoSpaceDN w:val="0"/>
        <w:adjustRightInd w:val="0"/>
        <w:ind w:left="720" w:hanging="720"/>
        <w:rPr>
          <w:sz w:val="22"/>
          <w:szCs w:val="22"/>
        </w:rPr>
      </w:pPr>
      <w:r w:rsidRPr="005D4D5D">
        <w:rPr>
          <w:sz w:val="22"/>
          <w:szCs w:val="22"/>
        </w:rPr>
        <w:t>61.</w:t>
      </w:r>
      <w:r w:rsidRPr="005D4D5D">
        <w:rPr>
          <w:sz w:val="22"/>
          <w:szCs w:val="22"/>
        </w:rPr>
        <w:tab/>
        <w:t xml:space="preserve">Kaplan, L., et al., </w:t>
      </w:r>
      <w:r w:rsidRPr="005D4D5D">
        <w:rPr>
          <w:i/>
          <w:iCs/>
          <w:sz w:val="22"/>
          <w:szCs w:val="22"/>
        </w:rPr>
        <w:t>Rural-urban practice patterns of nurse practitioners in Washington State.</w:t>
      </w:r>
      <w:r w:rsidRPr="005D4D5D">
        <w:rPr>
          <w:sz w:val="22"/>
          <w:szCs w:val="22"/>
        </w:rPr>
        <w:t xml:space="preserve"> Journal for Nurse Practitioners, 2009. </w:t>
      </w:r>
      <w:r w:rsidRPr="005D4D5D">
        <w:rPr>
          <w:b/>
          <w:bCs/>
          <w:sz w:val="22"/>
          <w:szCs w:val="22"/>
        </w:rPr>
        <w:t>5</w:t>
      </w:r>
      <w:r w:rsidRPr="005D4D5D">
        <w:rPr>
          <w:sz w:val="22"/>
          <w:szCs w:val="22"/>
        </w:rPr>
        <w:t>(3): p. 169-75.</w:t>
      </w:r>
    </w:p>
    <w:p w14:paraId="6B1660F2" w14:textId="77777777" w:rsidR="005D4D5D" w:rsidRPr="005D4D5D" w:rsidRDefault="005D4D5D" w:rsidP="005D4D5D">
      <w:pPr>
        <w:autoSpaceDE w:val="0"/>
        <w:autoSpaceDN w:val="0"/>
        <w:adjustRightInd w:val="0"/>
        <w:ind w:left="720" w:hanging="720"/>
        <w:rPr>
          <w:sz w:val="22"/>
          <w:szCs w:val="22"/>
        </w:rPr>
      </w:pPr>
      <w:r w:rsidRPr="005D4D5D">
        <w:rPr>
          <w:sz w:val="22"/>
          <w:szCs w:val="22"/>
        </w:rPr>
        <w:t>62.</w:t>
      </w:r>
      <w:r w:rsidRPr="005D4D5D">
        <w:rPr>
          <w:sz w:val="22"/>
          <w:szCs w:val="22"/>
        </w:rPr>
        <w:tab/>
        <w:t xml:space="preserve">Keenum, A.J., et al., </w:t>
      </w:r>
      <w:r w:rsidRPr="005D4D5D">
        <w:rPr>
          <w:i/>
          <w:iCs/>
          <w:sz w:val="22"/>
          <w:szCs w:val="22"/>
        </w:rPr>
        <w:t>Tennessee emergency medicine workforce, 2009.</w:t>
      </w:r>
      <w:r w:rsidRPr="005D4D5D">
        <w:rPr>
          <w:sz w:val="22"/>
          <w:szCs w:val="22"/>
        </w:rPr>
        <w:t xml:space="preserve"> Tenn Med, 2013. </w:t>
      </w:r>
      <w:r w:rsidRPr="005D4D5D">
        <w:rPr>
          <w:b/>
          <w:bCs/>
          <w:sz w:val="22"/>
          <w:szCs w:val="22"/>
        </w:rPr>
        <w:t>106</w:t>
      </w:r>
      <w:r w:rsidRPr="005D4D5D">
        <w:rPr>
          <w:sz w:val="22"/>
          <w:szCs w:val="22"/>
        </w:rPr>
        <w:t>(3): p. 41-3.</w:t>
      </w:r>
    </w:p>
    <w:p w14:paraId="54921042" w14:textId="77777777" w:rsidR="005D4D5D" w:rsidRPr="005D4D5D" w:rsidRDefault="005D4D5D" w:rsidP="005D4D5D">
      <w:pPr>
        <w:autoSpaceDE w:val="0"/>
        <w:autoSpaceDN w:val="0"/>
        <w:adjustRightInd w:val="0"/>
        <w:ind w:left="720" w:hanging="720"/>
        <w:rPr>
          <w:sz w:val="22"/>
          <w:szCs w:val="22"/>
        </w:rPr>
      </w:pPr>
      <w:r w:rsidRPr="005D4D5D">
        <w:rPr>
          <w:sz w:val="22"/>
          <w:szCs w:val="22"/>
        </w:rPr>
        <w:t>63.</w:t>
      </w:r>
      <w:r w:rsidRPr="005D4D5D">
        <w:rPr>
          <w:sz w:val="22"/>
          <w:szCs w:val="22"/>
        </w:rPr>
        <w:tab/>
        <w:t xml:space="preserve">Kemper, L., et al., </w:t>
      </w:r>
      <w:r w:rsidRPr="005D4D5D">
        <w:rPr>
          <w:i/>
          <w:iCs/>
          <w:sz w:val="22"/>
          <w:szCs w:val="22"/>
        </w:rPr>
        <w:t>2012 rural Medicare Advantage quality ratings and bonus payments.</w:t>
      </w:r>
      <w:r w:rsidRPr="005D4D5D">
        <w:rPr>
          <w:sz w:val="22"/>
          <w:szCs w:val="22"/>
        </w:rPr>
        <w:t xml:space="preserve"> Rural Policy Brief, 2014(2014 1): p. 1-4.</w:t>
      </w:r>
    </w:p>
    <w:p w14:paraId="0286A6FF" w14:textId="77777777" w:rsidR="005D4D5D" w:rsidRPr="005D4D5D" w:rsidRDefault="005D4D5D" w:rsidP="005D4D5D">
      <w:pPr>
        <w:autoSpaceDE w:val="0"/>
        <w:autoSpaceDN w:val="0"/>
        <w:adjustRightInd w:val="0"/>
        <w:ind w:left="720" w:hanging="720"/>
        <w:rPr>
          <w:sz w:val="22"/>
          <w:szCs w:val="22"/>
        </w:rPr>
      </w:pPr>
      <w:r w:rsidRPr="005D4D5D">
        <w:rPr>
          <w:sz w:val="22"/>
          <w:szCs w:val="22"/>
        </w:rPr>
        <w:t>64.</w:t>
      </w:r>
      <w:r w:rsidRPr="005D4D5D">
        <w:rPr>
          <w:sz w:val="22"/>
          <w:szCs w:val="22"/>
        </w:rPr>
        <w:tab/>
        <w:t xml:space="preserve">Kippenbrock, T., et al., </w:t>
      </w:r>
      <w:r w:rsidRPr="005D4D5D">
        <w:rPr>
          <w:i/>
          <w:iCs/>
          <w:sz w:val="22"/>
          <w:szCs w:val="22"/>
        </w:rPr>
        <w:t>Minimal Changes and Missed Opportunities: A Decade Look at Nurse Practitioners in the Lower Mississippi River Delta States.</w:t>
      </w:r>
      <w:r w:rsidRPr="005D4D5D">
        <w:rPr>
          <w:sz w:val="22"/>
          <w:szCs w:val="22"/>
        </w:rPr>
        <w:t xml:space="preserve"> Journal of Professional Nursing, 2014. </w:t>
      </w:r>
      <w:r w:rsidRPr="005D4D5D">
        <w:rPr>
          <w:b/>
          <w:bCs/>
          <w:sz w:val="22"/>
          <w:szCs w:val="22"/>
        </w:rPr>
        <w:t>30</w:t>
      </w:r>
      <w:r w:rsidRPr="005D4D5D">
        <w:rPr>
          <w:sz w:val="22"/>
          <w:szCs w:val="22"/>
        </w:rPr>
        <w:t>(3): p. 266-272.</w:t>
      </w:r>
    </w:p>
    <w:p w14:paraId="02C13126" w14:textId="77777777" w:rsidR="005D4D5D" w:rsidRPr="005D4D5D" w:rsidRDefault="005D4D5D" w:rsidP="005D4D5D">
      <w:pPr>
        <w:autoSpaceDE w:val="0"/>
        <w:autoSpaceDN w:val="0"/>
        <w:adjustRightInd w:val="0"/>
        <w:ind w:left="720" w:hanging="720"/>
        <w:rPr>
          <w:sz w:val="22"/>
          <w:szCs w:val="22"/>
        </w:rPr>
      </w:pPr>
      <w:r w:rsidRPr="005D4D5D">
        <w:rPr>
          <w:sz w:val="22"/>
          <w:szCs w:val="22"/>
        </w:rPr>
        <w:t>65.</w:t>
      </w:r>
      <w:r w:rsidRPr="005D4D5D">
        <w:rPr>
          <w:sz w:val="22"/>
          <w:szCs w:val="22"/>
        </w:rPr>
        <w:tab/>
        <w:t xml:space="preserve">Kirby, B.A., </w:t>
      </w:r>
      <w:r w:rsidRPr="005D4D5D">
        <w:rPr>
          <w:i/>
          <w:iCs/>
          <w:sz w:val="22"/>
          <w:szCs w:val="22"/>
        </w:rPr>
        <w:t>The rural rotation in a medical technology program: a ten-year retrospective study.</w:t>
      </w:r>
      <w:r w:rsidRPr="005D4D5D">
        <w:rPr>
          <w:sz w:val="22"/>
          <w:szCs w:val="22"/>
        </w:rPr>
        <w:t xml:space="preserve"> Clin Lab Sci, 2007. </w:t>
      </w:r>
      <w:r w:rsidRPr="005D4D5D">
        <w:rPr>
          <w:b/>
          <w:bCs/>
          <w:sz w:val="22"/>
          <w:szCs w:val="22"/>
        </w:rPr>
        <w:t>20</w:t>
      </w:r>
      <w:r w:rsidRPr="005D4D5D">
        <w:rPr>
          <w:sz w:val="22"/>
          <w:szCs w:val="22"/>
        </w:rPr>
        <w:t>(4): p. 202-9.</w:t>
      </w:r>
    </w:p>
    <w:p w14:paraId="48872E3D" w14:textId="77777777" w:rsidR="005D4D5D" w:rsidRPr="005D4D5D" w:rsidRDefault="005D4D5D" w:rsidP="005D4D5D">
      <w:pPr>
        <w:autoSpaceDE w:val="0"/>
        <w:autoSpaceDN w:val="0"/>
        <w:adjustRightInd w:val="0"/>
        <w:ind w:left="720" w:hanging="720"/>
        <w:rPr>
          <w:sz w:val="22"/>
          <w:szCs w:val="22"/>
        </w:rPr>
      </w:pPr>
      <w:r w:rsidRPr="005D4D5D">
        <w:rPr>
          <w:sz w:val="22"/>
          <w:szCs w:val="22"/>
        </w:rPr>
        <w:t>66.</w:t>
      </w:r>
      <w:r w:rsidRPr="005D4D5D">
        <w:rPr>
          <w:sz w:val="22"/>
          <w:szCs w:val="22"/>
        </w:rPr>
        <w:tab/>
        <w:t xml:space="preserve">Kost, A., et al., </w:t>
      </w:r>
      <w:r w:rsidRPr="005D4D5D">
        <w:rPr>
          <w:i/>
          <w:iCs/>
          <w:sz w:val="22"/>
          <w:szCs w:val="22"/>
        </w:rPr>
        <w:t>Medical Student Participation in Family Medicine Department Extracurricular Experiences and Choosing to Become a Family Physician.</w:t>
      </w:r>
      <w:r w:rsidRPr="005D4D5D">
        <w:rPr>
          <w:sz w:val="22"/>
          <w:szCs w:val="22"/>
        </w:rPr>
        <w:t xml:space="preserve"> Fam Med, 2015. </w:t>
      </w:r>
      <w:r w:rsidRPr="005D4D5D">
        <w:rPr>
          <w:b/>
          <w:bCs/>
          <w:sz w:val="22"/>
          <w:szCs w:val="22"/>
        </w:rPr>
        <w:t>47</w:t>
      </w:r>
      <w:r w:rsidRPr="005D4D5D">
        <w:rPr>
          <w:sz w:val="22"/>
          <w:szCs w:val="22"/>
        </w:rPr>
        <w:t>(10): p. 763-9.</w:t>
      </w:r>
    </w:p>
    <w:p w14:paraId="0505A3D0" w14:textId="77777777" w:rsidR="005D4D5D" w:rsidRPr="005D4D5D" w:rsidRDefault="005D4D5D" w:rsidP="005D4D5D">
      <w:pPr>
        <w:autoSpaceDE w:val="0"/>
        <w:autoSpaceDN w:val="0"/>
        <w:adjustRightInd w:val="0"/>
        <w:ind w:left="720" w:hanging="720"/>
        <w:rPr>
          <w:sz w:val="22"/>
          <w:szCs w:val="22"/>
        </w:rPr>
      </w:pPr>
      <w:r w:rsidRPr="005D4D5D">
        <w:rPr>
          <w:sz w:val="22"/>
          <w:szCs w:val="22"/>
        </w:rPr>
        <w:t>67.</w:t>
      </w:r>
      <w:r w:rsidRPr="005D4D5D">
        <w:rPr>
          <w:sz w:val="22"/>
          <w:szCs w:val="22"/>
        </w:rPr>
        <w:tab/>
        <w:t xml:space="preserve">Kosteniuk, J., et al., </w:t>
      </w:r>
      <w:r w:rsidRPr="005D4D5D">
        <w:rPr>
          <w:i/>
          <w:iCs/>
          <w:sz w:val="22"/>
          <w:szCs w:val="22"/>
        </w:rPr>
        <w:t>Who steers the ship? Rural family physicians' views on collaborative care models for patients with dementia.</w:t>
      </w:r>
      <w:r w:rsidRPr="005D4D5D">
        <w:rPr>
          <w:sz w:val="22"/>
          <w:szCs w:val="22"/>
        </w:rPr>
        <w:t xml:space="preserve"> Prim Health Care Res Dev, 2014. </w:t>
      </w:r>
      <w:r w:rsidRPr="005D4D5D">
        <w:rPr>
          <w:b/>
          <w:bCs/>
          <w:sz w:val="22"/>
          <w:szCs w:val="22"/>
        </w:rPr>
        <w:t>15</w:t>
      </w:r>
      <w:r w:rsidRPr="005D4D5D">
        <w:rPr>
          <w:sz w:val="22"/>
          <w:szCs w:val="22"/>
        </w:rPr>
        <w:t>(1): p. 104-10.</w:t>
      </w:r>
    </w:p>
    <w:p w14:paraId="446A239A" w14:textId="77777777" w:rsidR="005D4D5D" w:rsidRPr="005D4D5D" w:rsidRDefault="005D4D5D" w:rsidP="005D4D5D">
      <w:pPr>
        <w:autoSpaceDE w:val="0"/>
        <w:autoSpaceDN w:val="0"/>
        <w:adjustRightInd w:val="0"/>
        <w:ind w:left="720" w:hanging="720"/>
        <w:rPr>
          <w:sz w:val="22"/>
          <w:szCs w:val="22"/>
        </w:rPr>
      </w:pPr>
      <w:r w:rsidRPr="005D4D5D">
        <w:rPr>
          <w:sz w:val="22"/>
          <w:szCs w:val="22"/>
        </w:rPr>
        <w:t>68.</w:t>
      </w:r>
      <w:r w:rsidRPr="005D4D5D">
        <w:rPr>
          <w:sz w:val="22"/>
          <w:szCs w:val="22"/>
        </w:rPr>
        <w:tab/>
        <w:t xml:space="preserve">Kozhimannil, K.B., et al., </w:t>
      </w:r>
      <w:r w:rsidRPr="005D4D5D">
        <w:rPr>
          <w:i/>
          <w:iCs/>
          <w:sz w:val="22"/>
          <w:szCs w:val="22"/>
        </w:rPr>
        <w:t>The Rural Obstetric Workforce in US Hospitals: Challenges and Opportunities.</w:t>
      </w:r>
      <w:r w:rsidRPr="005D4D5D">
        <w:rPr>
          <w:sz w:val="22"/>
          <w:szCs w:val="22"/>
        </w:rPr>
        <w:t xml:space="preserve"> Journal of Rural Health, 2015. </w:t>
      </w:r>
      <w:r w:rsidRPr="005D4D5D">
        <w:rPr>
          <w:b/>
          <w:bCs/>
          <w:sz w:val="22"/>
          <w:szCs w:val="22"/>
        </w:rPr>
        <w:t>31</w:t>
      </w:r>
      <w:r w:rsidRPr="005D4D5D">
        <w:rPr>
          <w:sz w:val="22"/>
          <w:szCs w:val="22"/>
        </w:rPr>
        <w:t>(4): p. 365-372.</w:t>
      </w:r>
    </w:p>
    <w:p w14:paraId="36E497E6" w14:textId="77777777" w:rsidR="005D4D5D" w:rsidRPr="005D4D5D" w:rsidRDefault="005D4D5D" w:rsidP="005D4D5D">
      <w:pPr>
        <w:autoSpaceDE w:val="0"/>
        <w:autoSpaceDN w:val="0"/>
        <w:adjustRightInd w:val="0"/>
        <w:ind w:left="720" w:hanging="720"/>
        <w:rPr>
          <w:sz w:val="22"/>
          <w:szCs w:val="22"/>
        </w:rPr>
      </w:pPr>
      <w:r w:rsidRPr="005D4D5D">
        <w:rPr>
          <w:sz w:val="22"/>
          <w:szCs w:val="22"/>
        </w:rPr>
        <w:t>69.</w:t>
      </w:r>
      <w:r w:rsidRPr="005D4D5D">
        <w:rPr>
          <w:sz w:val="22"/>
          <w:szCs w:val="22"/>
        </w:rPr>
        <w:tab/>
        <w:t xml:space="preserve">Laditka, J.N., S.B. Laditka, and J.C. Probst, </w:t>
      </w:r>
      <w:r w:rsidRPr="005D4D5D">
        <w:rPr>
          <w:i/>
          <w:iCs/>
          <w:sz w:val="22"/>
          <w:szCs w:val="22"/>
        </w:rPr>
        <w:t>More may be better: evidence of a negative relationship between physician supply and hospitalization for ambulatory care sensitive conditions.</w:t>
      </w:r>
      <w:r w:rsidRPr="005D4D5D">
        <w:rPr>
          <w:sz w:val="22"/>
          <w:szCs w:val="22"/>
        </w:rPr>
        <w:t xml:space="preserve"> Health Serv Res, 2005. </w:t>
      </w:r>
      <w:r w:rsidRPr="005D4D5D">
        <w:rPr>
          <w:b/>
          <w:bCs/>
          <w:sz w:val="22"/>
          <w:szCs w:val="22"/>
        </w:rPr>
        <w:t>40</w:t>
      </w:r>
      <w:r w:rsidRPr="005D4D5D">
        <w:rPr>
          <w:sz w:val="22"/>
          <w:szCs w:val="22"/>
        </w:rPr>
        <w:t>(4): p. 1148-66.</w:t>
      </w:r>
    </w:p>
    <w:p w14:paraId="7AA41AEF" w14:textId="77777777" w:rsidR="005D4D5D" w:rsidRPr="005D4D5D" w:rsidRDefault="005D4D5D" w:rsidP="005D4D5D">
      <w:pPr>
        <w:autoSpaceDE w:val="0"/>
        <w:autoSpaceDN w:val="0"/>
        <w:adjustRightInd w:val="0"/>
        <w:ind w:left="720" w:hanging="720"/>
        <w:rPr>
          <w:sz w:val="22"/>
          <w:szCs w:val="22"/>
        </w:rPr>
      </w:pPr>
      <w:r w:rsidRPr="005D4D5D">
        <w:rPr>
          <w:sz w:val="22"/>
          <w:szCs w:val="22"/>
        </w:rPr>
        <w:t>70.</w:t>
      </w:r>
      <w:r w:rsidRPr="005D4D5D">
        <w:rPr>
          <w:sz w:val="22"/>
          <w:szCs w:val="22"/>
        </w:rPr>
        <w:tab/>
        <w:t xml:space="preserve">LeBlanc, K.E., </w:t>
      </w:r>
      <w:r w:rsidRPr="005D4D5D">
        <w:rPr>
          <w:i/>
          <w:iCs/>
          <w:sz w:val="22"/>
          <w:szCs w:val="22"/>
        </w:rPr>
        <w:t>Fostering rural physicians: the early success of the rural scholars track at Louisiana State University Health Sciences Center School of Medicine--New Orleans.</w:t>
      </w:r>
      <w:r w:rsidRPr="005D4D5D">
        <w:rPr>
          <w:sz w:val="22"/>
          <w:szCs w:val="22"/>
        </w:rPr>
        <w:t xml:space="preserve"> J La State Med Soc, 2008. </w:t>
      </w:r>
      <w:r w:rsidRPr="005D4D5D">
        <w:rPr>
          <w:b/>
          <w:bCs/>
          <w:sz w:val="22"/>
          <w:szCs w:val="22"/>
        </w:rPr>
        <w:t>160</w:t>
      </w:r>
      <w:r w:rsidRPr="005D4D5D">
        <w:rPr>
          <w:sz w:val="22"/>
          <w:szCs w:val="22"/>
        </w:rPr>
        <w:t>(3): p. 142, 144-6, 148.</w:t>
      </w:r>
    </w:p>
    <w:p w14:paraId="04AA2E80" w14:textId="77777777" w:rsidR="005D4D5D" w:rsidRPr="005D4D5D" w:rsidRDefault="005D4D5D" w:rsidP="005D4D5D">
      <w:pPr>
        <w:autoSpaceDE w:val="0"/>
        <w:autoSpaceDN w:val="0"/>
        <w:adjustRightInd w:val="0"/>
        <w:ind w:left="720" w:hanging="720"/>
        <w:rPr>
          <w:sz w:val="22"/>
          <w:szCs w:val="22"/>
        </w:rPr>
      </w:pPr>
      <w:r w:rsidRPr="005D4D5D">
        <w:rPr>
          <w:sz w:val="22"/>
          <w:szCs w:val="22"/>
        </w:rPr>
        <w:t>71.</w:t>
      </w:r>
      <w:r w:rsidRPr="005D4D5D">
        <w:rPr>
          <w:sz w:val="22"/>
          <w:szCs w:val="22"/>
        </w:rPr>
        <w:tab/>
        <w:t xml:space="preserve">Li, P., M.M. Ward, and J.E. Schneider, </w:t>
      </w:r>
      <w:r w:rsidRPr="005D4D5D">
        <w:rPr>
          <w:i/>
          <w:iCs/>
          <w:sz w:val="22"/>
          <w:szCs w:val="22"/>
        </w:rPr>
        <w:t>Factors associated with Iowa rural hospitals' decision to convert to critical access hospital status.</w:t>
      </w:r>
      <w:r w:rsidRPr="005D4D5D">
        <w:rPr>
          <w:sz w:val="22"/>
          <w:szCs w:val="22"/>
        </w:rPr>
        <w:t xml:space="preserve"> J Rural Health, 2009. </w:t>
      </w:r>
      <w:r w:rsidRPr="005D4D5D">
        <w:rPr>
          <w:b/>
          <w:bCs/>
          <w:sz w:val="22"/>
          <w:szCs w:val="22"/>
        </w:rPr>
        <w:t>25</w:t>
      </w:r>
      <w:r w:rsidRPr="005D4D5D">
        <w:rPr>
          <w:sz w:val="22"/>
          <w:szCs w:val="22"/>
        </w:rPr>
        <w:t>(1): p. 70-6.</w:t>
      </w:r>
    </w:p>
    <w:p w14:paraId="0FC698BA" w14:textId="77777777" w:rsidR="005D4D5D" w:rsidRPr="005D4D5D" w:rsidRDefault="005D4D5D" w:rsidP="005D4D5D">
      <w:pPr>
        <w:autoSpaceDE w:val="0"/>
        <w:autoSpaceDN w:val="0"/>
        <w:adjustRightInd w:val="0"/>
        <w:ind w:left="720" w:hanging="720"/>
        <w:rPr>
          <w:sz w:val="22"/>
          <w:szCs w:val="22"/>
        </w:rPr>
      </w:pPr>
      <w:r w:rsidRPr="005D4D5D">
        <w:rPr>
          <w:sz w:val="22"/>
          <w:szCs w:val="22"/>
        </w:rPr>
        <w:t>72.</w:t>
      </w:r>
      <w:r w:rsidRPr="005D4D5D">
        <w:rPr>
          <w:sz w:val="22"/>
          <w:szCs w:val="22"/>
        </w:rPr>
        <w:tab/>
        <w:t xml:space="preserve">Lindeke, L., A. Jukkala, and M. Tanner, </w:t>
      </w:r>
      <w:r w:rsidRPr="005D4D5D">
        <w:rPr>
          <w:i/>
          <w:iCs/>
          <w:sz w:val="22"/>
          <w:szCs w:val="22"/>
        </w:rPr>
        <w:t>Perceived barriers to nurse practitioner practice in rural settings.</w:t>
      </w:r>
      <w:r w:rsidRPr="005D4D5D">
        <w:rPr>
          <w:sz w:val="22"/>
          <w:szCs w:val="22"/>
        </w:rPr>
        <w:t xml:space="preserve"> J Rural Health, 2005. </w:t>
      </w:r>
      <w:r w:rsidRPr="005D4D5D">
        <w:rPr>
          <w:b/>
          <w:bCs/>
          <w:sz w:val="22"/>
          <w:szCs w:val="22"/>
        </w:rPr>
        <w:t>21</w:t>
      </w:r>
      <w:r w:rsidRPr="005D4D5D">
        <w:rPr>
          <w:sz w:val="22"/>
          <w:szCs w:val="22"/>
        </w:rPr>
        <w:t>(2): p. 178-81.</w:t>
      </w:r>
    </w:p>
    <w:p w14:paraId="50DDE233" w14:textId="77777777" w:rsidR="005D4D5D" w:rsidRPr="005D4D5D" w:rsidRDefault="005D4D5D" w:rsidP="005D4D5D">
      <w:pPr>
        <w:autoSpaceDE w:val="0"/>
        <w:autoSpaceDN w:val="0"/>
        <w:adjustRightInd w:val="0"/>
        <w:ind w:left="720" w:hanging="720"/>
        <w:rPr>
          <w:sz w:val="22"/>
          <w:szCs w:val="22"/>
        </w:rPr>
      </w:pPr>
      <w:r w:rsidRPr="005D4D5D">
        <w:rPr>
          <w:sz w:val="22"/>
          <w:szCs w:val="22"/>
        </w:rPr>
        <w:t>73.</w:t>
      </w:r>
      <w:r w:rsidRPr="005D4D5D">
        <w:rPr>
          <w:sz w:val="22"/>
          <w:szCs w:val="22"/>
        </w:rPr>
        <w:tab/>
        <w:t xml:space="preserve">Lipkin, M., et al., </w:t>
      </w:r>
      <w:r w:rsidRPr="005D4D5D">
        <w:rPr>
          <w:i/>
          <w:iCs/>
          <w:sz w:val="22"/>
          <w:szCs w:val="22"/>
        </w:rPr>
        <w:t>Two decades of Title VII support of a primary care residency: process and outcomes.</w:t>
      </w:r>
      <w:r w:rsidRPr="005D4D5D">
        <w:rPr>
          <w:sz w:val="22"/>
          <w:szCs w:val="22"/>
        </w:rPr>
        <w:t xml:space="preserve"> Acad Med, 2008. </w:t>
      </w:r>
      <w:r w:rsidRPr="005D4D5D">
        <w:rPr>
          <w:b/>
          <w:bCs/>
          <w:sz w:val="22"/>
          <w:szCs w:val="22"/>
        </w:rPr>
        <w:t>83</w:t>
      </w:r>
      <w:r w:rsidRPr="005D4D5D">
        <w:rPr>
          <w:sz w:val="22"/>
          <w:szCs w:val="22"/>
        </w:rPr>
        <w:t>(11): p. 1064-70.</w:t>
      </w:r>
    </w:p>
    <w:p w14:paraId="6B3B9511" w14:textId="77777777" w:rsidR="005D4D5D" w:rsidRPr="005D4D5D" w:rsidRDefault="005D4D5D" w:rsidP="005D4D5D">
      <w:pPr>
        <w:autoSpaceDE w:val="0"/>
        <w:autoSpaceDN w:val="0"/>
        <w:adjustRightInd w:val="0"/>
        <w:ind w:left="720" w:hanging="720"/>
        <w:rPr>
          <w:sz w:val="22"/>
          <w:szCs w:val="22"/>
        </w:rPr>
      </w:pPr>
      <w:r w:rsidRPr="005D4D5D">
        <w:rPr>
          <w:sz w:val="22"/>
          <w:szCs w:val="22"/>
        </w:rPr>
        <w:t>74.</w:t>
      </w:r>
      <w:r w:rsidRPr="005D4D5D">
        <w:rPr>
          <w:sz w:val="22"/>
          <w:szCs w:val="22"/>
        </w:rPr>
        <w:tab/>
        <w:t xml:space="preserve">Liu, J.J., et al., </w:t>
      </w:r>
      <w:r w:rsidRPr="005D4D5D">
        <w:rPr>
          <w:i/>
          <w:iCs/>
          <w:sz w:val="22"/>
          <w:szCs w:val="22"/>
        </w:rPr>
        <w:t>Bypass of local primary care in rural counties: effect of patient and community characteristics.</w:t>
      </w:r>
      <w:r w:rsidRPr="005D4D5D">
        <w:rPr>
          <w:sz w:val="22"/>
          <w:szCs w:val="22"/>
        </w:rPr>
        <w:t xml:space="preserve"> Annals of Family Medicine, 2008. </w:t>
      </w:r>
      <w:r w:rsidRPr="005D4D5D">
        <w:rPr>
          <w:b/>
          <w:bCs/>
          <w:sz w:val="22"/>
          <w:szCs w:val="22"/>
        </w:rPr>
        <w:t>6</w:t>
      </w:r>
      <w:r w:rsidRPr="005D4D5D">
        <w:rPr>
          <w:sz w:val="22"/>
          <w:szCs w:val="22"/>
        </w:rPr>
        <w:t>(2): p. 124-30.</w:t>
      </w:r>
    </w:p>
    <w:p w14:paraId="67D2A582" w14:textId="77777777" w:rsidR="005D4D5D" w:rsidRPr="005D4D5D" w:rsidRDefault="005D4D5D" w:rsidP="005D4D5D">
      <w:pPr>
        <w:autoSpaceDE w:val="0"/>
        <w:autoSpaceDN w:val="0"/>
        <w:adjustRightInd w:val="0"/>
        <w:ind w:left="720" w:hanging="720"/>
        <w:rPr>
          <w:sz w:val="22"/>
          <w:szCs w:val="22"/>
        </w:rPr>
      </w:pPr>
      <w:r w:rsidRPr="005D4D5D">
        <w:rPr>
          <w:sz w:val="22"/>
          <w:szCs w:val="22"/>
        </w:rPr>
        <w:t>75.</w:t>
      </w:r>
      <w:r w:rsidRPr="005D4D5D">
        <w:rPr>
          <w:sz w:val="22"/>
          <w:szCs w:val="22"/>
        </w:rPr>
        <w:tab/>
        <w:t xml:space="preserve">Longo, D.R., R.J. Gorman, and B. Ge, </w:t>
      </w:r>
      <w:r w:rsidRPr="005D4D5D">
        <w:rPr>
          <w:i/>
          <w:iCs/>
          <w:sz w:val="22"/>
          <w:szCs w:val="22"/>
        </w:rPr>
        <w:t>Rural medical school applicants: do their academic credentials and admission decisions differ from those of nonrural applicants?</w:t>
      </w:r>
      <w:r w:rsidRPr="005D4D5D">
        <w:rPr>
          <w:sz w:val="22"/>
          <w:szCs w:val="22"/>
        </w:rPr>
        <w:t xml:space="preserve"> J Rural Health, 2005. </w:t>
      </w:r>
      <w:r w:rsidRPr="005D4D5D">
        <w:rPr>
          <w:b/>
          <w:bCs/>
          <w:sz w:val="22"/>
          <w:szCs w:val="22"/>
        </w:rPr>
        <w:t>21</w:t>
      </w:r>
      <w:r w:rsidRPr="005D4D5D">
        <w:rPr>
          <w:sz w:val="22"/>
          <w:szCs w:val="22"/>
        </w:rPr>
        <w:t>(4): p. 346-50.</w:t>
      </w:r>
    </w:p>
    <w:p w14:paraId="172461A4" w14:textId="77777777" w:rsidR="005D4D5D" w:rsidRPr="005D4D5D" w:rsidRDefault="005D4D5D" w:rsidP="005D4D5D">
      <w:pPr>
        <w:autoSpaceDE w:val="0"/>
        <w:autoSpaceDN w:val="0"/>
        <w:adjustRightInd w:val="0"/>
        <w:ind w:left="720" w:hanging="720"/>
        <w:rPr>
          <w:sz w:val="22"/>
          <w:szCs w:val="22"/>
        </w:rPr>
      </w:pPr>
      <w:r w:rsidRPr="005D4D5D">
        <w:rPr>
          <w:sz w:val="22"/>
          <w:szCs w:val="22"/>
        </w:rPr>
        <w:t>76.</w:t>
      </w:r>
      <w:r w:rsidRPr="005D4D5D">
        <w:rPr>
          <w:sz w:val="22"/>
          <w:szCs w:val="22"/>
        </w:rPr>
        <w:tab/>
        <w:t xml:space="preserve">Lorenzetti, R.C., et al., </w:t>
      </w:r>
      <w:r w:rsidRPr="005D4D5D">
        <w:rPr>
          <w:i/>
          <w:iCs/>
          <w:sz w:val="22"/>
          <w:szCs w:val="22"/>
        </w:rPr>
        <w:t>The integration of clerkships: WVU's innovative approach to curriculum delivery at a regional campus.</w:t>
      </w:r>
      <w:r w:rsidRPr="005D4D5D">
        <w:rPr>
          <w:sz w:val="22"/>
          <w:szCs w:val="22"/>
        </w:rPr>
        <w:t xml:space="preserve"> W V Med J, 2011. </w:t>
      </w:r>
      <w:r w:rsidRPr="005D4D5D">
        <w:rPr>
          <w:b/>
          <w:bCs/>
          <w:sz w:val="22"/>
          <w:szCs w:val="22"/>
        </w:rPr>
        <w:t>107</w:t>
      </w:r>
      <w:r w:rsidRPr="005D4D5D">
        <w:rPr>
          <w:sz w:val="22"/>
          <w:szCs w:val="22"/>
        </w:rPr>
        <w:t>(6): p. 18-20, 22.</w:t>
      </w:r>
    </w:p>
    <w:p w14:paraId="69C29C41" w14:textId="77777777" w:rsidR="005D4D5D" w:rsidRPr="005D4D5D" w:rsidRDefault="005D4D5D" w:rsidP="005D4D5D">
      <w:pPr>
        <w:autoSpaceDE w:val="0"/>
        <w:autoSpaceDN w:val="0"/>
        <w:adjustRightInd w:val="0"/>
        <w:ind w:left="720" w:hanging="720"/>
        <w:rPr>
          <w:sz w:val="22"/>
          <w:szCs w:val="22"/>
        </w:rPr>
      </w:pPr>
      <w:r w:rsidRPr="005D4D5D">
        <w:rPr>
          <w:sz w:val="22"/>
          <w:szCs w:val="22"/>
        </w:rPr>
        <w:t>77.</w:t>
      </w:r>
      <w:r w:rsidRPr="005D4D5D">
        <w:rPr>
          <w:sz w:val="22"/>
          <w:szCs w:val="22"/>
        </w:rPr>
        <w:tab/>
        <w:t xml:space="preserve">Macy, M.L., et al., </w:t>
      </w:r>
      <w:r w:rsidRPr="005D4D5D">
        <w:rPr>
          <w:i/>
          <w:iCs/>
          <w:sz w:val="22"/>
          <w:szCs w:val="22"/>
        </w:rPr>
        <w:t>Looking Back on Rear-Facing Car Seats: Surveying US Parents in 2011 and 2013.</w:t>
      </w:r>
      <w:r w:rsidRPr="005D4D5D">
        <w:rPr>
          <w:sz w:val="22"/>
          <w:szCs w:val="22"/>
        </w:rPr>
        <w:t xml:space="preserve"> Acad Pediatr, 2014.</w:t>
      </w:r>
    </w:p>
    <w:p w14:paraId="69F154FC" w14:textId="77777777" w:rsidR="005D4D5D" w:rsidRPr="005D4D5D" w:rsidRDefault="005D4D5D" w:rsidP="005D4D5D">
      <w:pPr>
        <w:autoSpaceDE w:val="0"/>
        <w:autoSpaceDN w:val="0"/>
        <w:adjustRightInd w:val="0"/>
        <w:ind w:left="720" w:hanging="720"/>
        <w:rPr>
          <w:sz w:val="22"/>
          <w:szCs w:val="22"/>
        </w:rPr>
      </w:pPr>
      <w:r w:rsidRPr="005D4D5D">
        <w:rPr>
          <w:sz w:val="22"/>
          <w:szCs w:val="22"/>
        </w:rPr>
        <w:t>78.</w:t>
      </w:r>
      <w:r w:rsidRPr="005D4D5D">
        <w:rPr>
          <w:sz w:val="22"/>
          <w:szCs w:val="22"/>
        </w:rPr>
        <w:tab/>
        <w:t xml:space="preserve">Mader, E.M., et al., </w:t>
      </w:r>
      <w:r w:rsidRPr="005D4D5D">
        <w:rPr>
          <w:i/>
          <w:iCs/>
          <w:sz w:val="22"/>
          <w:szCs w:val="22"/>
        </w:rPr>
        <w:t>Clinical training in the rural setting: using photovoice to understand student experiences.</w:t>
      </w:r>
      <w:r w:rsidRPr="005D4D5D">
        <w:rPr>
          <w:sz w:val="22"/>
          <w:szCs w:val="22"/>
        </w:rPr>
        <w:t xml:space="preserve"> Rural Remote Health, 2016. </w:t>
      </w:r>
      <w:r w:rsidRPr="005D4D5D">
        <w:rPr>
          <w:b/>
          <w:bCs/>
          <w:sz w:val="22"/>
          <w:szCs w:val="22"/>
        </w:rPr>
        <w:t>16</w:t>
      </w:r>
      <w:r w:rsidRPr="005D4D5D">
        <w:rPr>
          <w:sz w:val="22"/>
          <w:szCs w:val="22"/>
        </w:rPr>
        <w:t>(2): p. 3877.</w:t>
      </w:r>
    </w:p>
    <w:p w14:paraId="6A562C8C" w14:textId="77777777" w:rsidR="005D4D5D" w:rsidRPr="005D4D5D" w:rsidRDefault="005D4D5D" w:rsidP="005D4D5D">
      <w:pPr>
        <w:autoSpaceDE w:val="0"/>
        <w:autoSpaceDN w:val="0"/>
        <w:adjustRightInd w:val="0"/>
        <w:ind w:left="720" w:hanging="720"/>
        <w:rPr>
          <w:sz w:val="22"/>
          <w:szCs w:val="22"/>
        </w:rPr>
      </w:pPr>
      <w:r w:rsidRPr="005D4D5D">
        <w:rPr>
          <w:sz w:val="22"/>
          <w:szCs w:val="22"/>
        </w:rPr>
        <w:t>79.</w:t>
      </w:r>
      <w:r w:rsidRPr="005D4D5D">
        <w:rPr>
          <w:sz w:val="22"/>
          <w:szCs w:val="22"/>
        </w:rPr>
        <w:tab/>
        <w:t xml:space="preserve">Makaroff, L.A., et al., </w:t>
      </w:r>
      <w:r w:rsidRPr="005D4D5D">
        <w:rPr>
          <w:i/>
          <w:iCs/>
          <w:sz w:val="22"/>
          <w:szCs w:val="22"/>
        </w:rPr>
        <w:t>Factors Influencing Family Physicians' Contribution to the Child Health Care Workforce.</w:t>
      </w:r>
      <w:r w:rsidRPr="005D4D5D">
        <w:rPr>
          <w:sz w:val="22"/>
          <w:szCs w:val="22"/>
        </w:rPr>
        <w:t xml:space="preserve"> Annals of Family Medicine, 2014. </w:t>
      </w:r>
      <w:r w:rsidRPr="005D4D5D">
        <w:rPr>
          <w:b/>
          <w:bCs/>
          <w:sz w:val="22"/>
          <w:szCs w:val="22"/>
        </w:rPr>
        <w:t>12</w:t>
      </w:r>
      <w:r w:rsidRPr="005D4D5D">
        <w:rPr>
          <w:sz w:val="22"/>
          <w:szCs w:val="22"/>
        </w:rPr>
        <w:t>(5): p. 427-431.</w:t>
      </w:r>
    </w:p>
    <w:p w14:paraId="06F7F15F" w14:textId="77777777" w:rsidR="005D4D5D" w:rsidRPr="005D4D5D" w:rsidRDefault="005D4D5D" w:rsidP="005D4D5D">
      <w:pPr>
        <w:autoSpaceDE w:val="0"/>
        <w:autoSpaceDN w:val="0"/>
        <w:adjustRightInd w:val="0"/>
        <w:ind w:left="720" w:hanging="720"/>
        <w:rPr>
          <w:sz w:val="22"/>
          <w:szCs w:val="22"/>
        </w:rPr>
      </w:pPr>
      <w:r w:rsidRPr="005D4D5D">
        <w:rPr>
          <w:sz w:val="22"/>
          <w:szCs w:val="22"/>
        </w:rPr>
        <w:t>80.</w:t>
      </w:r>
      <w:r w:rsidRPr="005D4D5D">
        <w:rPr>
          <w:sz w:val="22"/>
          <w:szCs w:val="22"/>
        </w:rPr>
        <w:tab/>
        <w:t xml:space="preserve">Marth, N.J., </w:t>
      </w:r>
      <w:r w:rsidRPr="005D4D5D">
        <w:rPr>
          <w:i/>
          <w:iCs/>
          <w:sz w:val="22"/>
          <w:szCs w:val="22"/>
        </w:rPr>
        <w:t>Advanced practice registered nurse (APRN) supply in a rural state : trends to inform policy</w:t>
      </w:r>
      <w:r w:rsidRPr="005D4D5D">
        <w:rPr>
          <w:sz w:val="22"/>
          <w:szCs w:val="22"/>
        </w:rPr>
        <w:t>. 2010. p. vii, 74 leaves.</w:t>
      </w:r>
    </w:p>
    <w:p w14:paraId="70F37C4F" w14:textId="77777777" w:rsidR="005D4D5D" w:rsidRPr="005D4D5D" w:rsidRDefault="005D4D5D" w:rsidP="005D4D5D">
      <w:pPr>
        <w:autoSpaceDE w:val="0"/>
        <w:autoSpaceDN w:val="0"/>
        <w:adjustRightInd w:val="0"/>
        <w:ind w:left="720" w:hanging="720"/>
        <w:rPr>
          <w:sz w:val="22"/>
          <w:szCs w:val="22"/>
        </w:rPr>
      </w:pPr>
      <w:r w:rsidRPr="005D4D5D">
        <w:rPr>
          <w:sz w:val="22"/>
          <w:szCs w:val="22"/>
        </w:rPr>
        <w:t>81.</w:t>
      </w:r>
      <w:r w:rsidRPr="005D4D5D">
        <w:rPr>
          <w:sz w:val="22"/>
          <w:szCs w:val="22"/>
        </w:rPr>
        <w:tab/>
        <w:t xml:space="preserve">McCollister, H.M., et al., </w:t>
      </w:r>
      <w:r w:rsidRPr="005D4D5D">
        <w:rPr>
          <w:i/>
          <w:iCs/>
          <w:sz w:val="22"/>
          <w:szCs w:val="22"/>
        </w:rPr>
        <w:t>Building and maintaining a successful surgery program in rural Minnesota.</w:t>
      </w:r>
      <w:r w:rsidRPr="005D4D5D">
        <w:rPr>
          <w:sz w:val="22"/>
          <w:szCs w:val="22"/>
        </w:rPr>
        <w:t xml:space="preserve"> Surg Clin North Am, 2009. </w:t>
      </w:r>
      <w:r w:rsidRPr="005D4D5D">
        <w:rPr>
          <w:b/>
          <w:bCs/>
          <w:sz w:val="22"/>
          <w:szCs w:val="22"/>
        </w:rPr>
        <w:t>89</w:t>
      </w:r>
      <w:r w:rsidRPr="005D4D5D">
        <w:rPr>
          <w:sz w:val="22"/>
          <w:szCs w:val="22"/>
        </w:rPr>
        <w:t>(6): p. 1349-57, ix.</w:t>
      </w:r>
    </w:p>
    <w:p w14:paraId="47F4E8BF" w14:textId="77777777" w:rsidR="005D4D5D" w:rsidRPr="005D4D5D" w:rsidRDefault="005D4D5D" w:rsidP="005D4D5D">
      <w:pPr>
        <w:autoSpaceDE w:val="0"/>
        <w:autoSpaceDN w:val="0"/>
        <w:adjustRightInd w:val="0"/>
        <w:ind w:left="720" w:hanging="720"/>
        <w:rPr>
          <w:sz w:val="22"/>
          <w:szCs w:val="22"/>
        </w:rPr>
      </w:pPr>
      <w:r w:rsidRPr="005D4D5D">
        <w:rPr>
          <w:sz w:val="22"/>
          <w:szCs w:val="22"/>
        </w:rPr>
        <w:t>82.</w:t>
      </w:r>
      <w:r w:rsidRPr="005D4D5D">
        <w:rPr>
          <w:sz w:val="22"/>
          <w:szCs w:val="22"/>
        </w:rPr>
        <w:tab/>
        <w:t xml:space="preserve">Miller, B.F., et al., </w:t>
      </w:r>
      <w:r w:rsidRPr="005D4D5D">
        <w:rPr>
          <w:i/>
          <w:iCs/>
          <w:sz w:val="22"/>
          <w:szCs w:val="22"/>
        </w:rPr>
        <w:t>Primary care, behavioral health, provider colocation, and rurality.</w:t>
      </w:r>
      <w:r w:rsidRPr="005D4D5D">
        <w:rPr>
          <w:sz w:val="22"/>
          <w:szCs w:val="22"/>
        </w:rPr>
        <w:t xml:space="preserve"> J Am Board Fam Med, 2014. </w:t>
      </w:r>
      <w:r w:rsidRPr="005D4D5D">
        <w:rPr>
          <w:b/>
          <w:bCs/>
          <w:sz w:val="22"/>
          <w:szCs w:val="22"/>
        </w:rPr>
        <w:t>27</w:t>
      </w:r>
      <w:r w:rsidRPr="005D4D5D">
        <w:rPr>
          <w:sz w:val="22"/>
          <w:szCs w:val="22"/>
        </w:rPr>
        <w:t>(3): p. 367-74.</w:t>
      </w:r>
    </w:p>
    <w:p w14:paraId="1991BF94" w14:textId="77777777" w:rsidR="005D4D5D" w:rsidRPr="005D4D5D" w:rsidRDefault="005D4D5D" w:rsidP="005D4D5D">
      <w:pPr>
        <w:autoSpaceDE w:val="0"/>
        <w:autoSpaceDN w:val="0"/>
        <w:adjustRightInd w:val="0"/>
        <w:ind w:left="720" w:hanging="720"/>
        <w:rPr>
          <w:sz w:val="22"/>
          <w:szCs w:val="22"/>
        </w:rPr>
      </w:pPr>
      <w:r w:rsidRPr="005D4D5D">
        <w:rPr>
          <w:sz w:val="22"/>
          <w:szCs w:val="22"/>
        </w:rPr>
        <w:t>83.</w:t>
      </w:r>
      <w:r w:rsidRPr="005D4D5D">
        <w:rPr>
          <w:sz w:val="22"/>
          <w:szCs w:val="22"/>
        </w:rPr>
        <w:tab/>
        <w:t xml:space="preserve">Mistretta, M.J., </w:t>
      </w:r>
      <w:r w:rsidRPr="005D4D5D">
        <w:rPr>
          <w:i/>
          <w:iCs/>
          <w:sz w:val="22"/>
          <w:szCs w:val="22"/>
        </w:rPr>
        <w:t>Differential effects of economic factors on specialist and family physician distribution in Illinois: a county-level analysis.</w:t>
      </w:r>
      <w:r w:rsidRPr="005D4D5D">
        <w:rPr>
          <w:sz w:val="22"/>
          <w:szCs w:val="22"/>
        </w:rPr>
        <w:t xml:space="preserve"> J Rural Health, 2007. </w:t>
      </w:r>
      <w:r w:rsidRPr="005D4D5D">
        <w:rPr>
          <w:b/>
          <w:bCs/>
          <w:sz w:val="22"/>
          <w:szCs w:val="22"/>
        </w:rPr>
        <w:t>23</w:t>
      </w:r>
      <w:r w:rsidRPr="005D4D5D">
        <w:rPr>
          <w:sz w:val="22"/>
          <w:szCs w:val="22"/>
        </w:rPr>
        <w:t>(3): p. 215-21.</w:t>
      </w:r>
    </w:p>
    <w:p w14:paraId="076F6297" w14:textId="77777777" w:rsidR="005D4D5D" w:rsidRPr="005D4D5D" w:rsidRDefault="005D4D5D" w:rsidP="005D4D5D">
      <w:pPr>
        <w:autoSpaceDE w:val="0"/>
        <w:autoSpaceDN w:val="0"/>
        <w:adjustRightInd w:val="0"/>
        <w:ind w:left="720" w:hanging="720"/>
        <w:rPr>
          <w:sz w:val="22"/>
          <w:szCs w:val="22"/>
        </w:rPr>
      </w:pPr>
      <w:r w:rsidRPr="005D4D5D">
        <w:rPr>
          <w:sz w:val="22"/>
          <w:szCs w:val="22"/>
        </w:rPr>
        <w:t>84.</w:t>
      </w:r>
      <w:r w:rsidRPr="005D4D5D">
        <w:rPr>
          <w:sz w:val="22"/>
          <w:szCs w:val="22"/>
        </w:rPr>
        <w:tab/>
        <w:t xml:space="preserve">Moesinger, R. and B. Hill, </w:t>
      </w:r>
      <w:r w:rsidRPr="005D4D5D">
        <w:rPr>
          <w:i/>
          <w:iCs/>
          <w:sz w:val="22"/>
          <w:szCs w:val="22"/>
        </w:rPr>
        <w:t>Establishing a rural surgery training program: a large community hospital, expert subspecialty faculty, specific goals and objectives in each subspecialty, and an academic environment lay a foundation.</w:t>
      </w:r>
      <w:r w:rsidRPr="005D4D5D">
        <w:rPr>
          <w:sz w:val="22"/>
          <w:szCs w:val="22"/>
        </w:rPr>
        <w:t xml:space="preserve"> J Surg Educ, 2009. </w:t>
      </w:r>
      <w:r w:rsidRPr="005D4D5D">
        <w:rPr>
          <w:b/>
          <w:bCs/>
          <w:sz w:val="22"/>
          <w:szCs w:val="22"/>
        </w:rPr>
        <w:t>66</w:t>
      </w:r>
      <w:r w:rsidRPr="005D4D5D">
        <w:rPr>
          <w:sz w:val="22"/>
          <w:szCs w:val="22"/>
        </w:rPr>
        <w:t>(2): p. 106-12.</w:t>
      </w:r>
    </w:p>
    <w:p w14:paraId="5725FBD1" w14:textId="77777777" w:rsidR="005D4D5D" w:rsidRPr="005D4D5D" w:rsidRDefault="005D4D5D" w:rsidP="005D4D5D">
      <w:pPr>
        <w:autoSpaceDE w:val="0"/>
        <w:autoSpaceDN w:val="0"/>
        <w:adjustRightInd w:val="0"/>
        <w:ind w:left="720" w:hanging="720"/>
        <w:rPr>
          <w:sz w:val="22"/>
          <w:szCs w:val="22"/>
        </w:rPr>
      </w:pPr>
      <w:r w:rsidRPr="005D4D5D">
        <w:rPr>
          <w:sz w:val="22"/>
          <w:szCs w:val="22"/>
        </w:rPr>
        <w:t>85.</w:t>
      </w:r>
      <w:r w:rsidRPr="005D4D5D">
        <w:rPr>
          <w:sz w:val="22"/>
          <w:szCs w:val="22"/>
        </w:rPr>
        <w:tab/>
        <w:t xml:space="preserve">Mohr, N.M., et al., </w:t>
      </w:r>
      <w:r w:rsidRPr="005D4D5D">
        <w:rPr>
          <w:i/>
          <w:iCs/>
          <w:sz w:val="22"/>
          <w:szCs w:val="22"/>
        </w:rPr>
        <w:t>Characterizing critical care physician staffing in rural America: a description of Iowa intensive care unit staffing.</w:t>
      </w:r>
      <w:r w:rsidRPr="005D4D5D">
        <w:rPr>
          <w:sz w:val="22"/>
          <w:szCs w:val="22"/>
        </w:rPr>
        <w:t xml:space="preserve"> J Crit Care, 2014. </w:t>
      </w:r>
      <w:r w:rsidRPr="005D4D5D">
        <w:rPr>
          <w:b/>
          <w:bCs/>
          <w:sz w:val="22"/>
          <w:szCs w:val="22"/>
        </w:rPr>
        <w:t>29</w:t>
      </w:r>
      <w:r w:rsidRPr="005D4D5D">
        <w:rPr>
          <w:sz w:val="22"/>
          <w:szCs w:val="22"/>
        </w:rPr>
        <w:t>(2): p. 194-8.</w:t>
      </w:r>
    </w:p>
    <w:p w14:paraId="673A6D45" w14:textId="77777777" w:rsidR="005D4D5D" w:rsidRPr="005D4D5D" w:rsidRDefault="005D4D5D" w:rsidP="005D4D5D">
      <w:pPr>
        <w:autoSpaceDE w:val="0"/>
        <w:autoSpaceDN w:val="0"/>
        <w:adjustRightInd w:val="0"/>
        <w:ind w:left="720" w:hanging="720"/>
        <w:rPr>
          <w:sz w:val="22"/>
          <w:szCs w:val="22"/>
        </w:rPr>
      </w:pPr>
      <w:r w:rsidRPr="005D4D5D">
        <w:rPr>
          <w:sz w:val="22"/>
          <w:szCs w:val="22"/>
        </w:rPr>
        <w:t>86.</w:t>
      </w:r>
      <w:r w:rsidRPr="005D4D5D">
        <w:rPr>
          <w:sz w:val="22"/>
          <w:szCs w:val="22"/>
        </w:rPr>
        <w:tab/>
        <w:t xml:space="preserve">Mueller, K.J., et al., </w:t>
      </w:r>
      <w:r w:rsidRPr="005D4D5D">
        <w:rPr>
          <w:i/>
          <w:iCs/>
          <w:sz w:val="22"/>
          <w:szCs w:val="22"/>
        </w:rPr>
        <w:t>Lessons From Tele-Emergency: Improving Care Quality And Health Outcomes By Expanding Support For Rural Care Systems.</w:t>
      </w:r>
      <w:r w:rsidRPr="005D4D5D">
        <w:rPr>
          <w:sz w:val="22"/>
          <w:szCs w:val="22"/>
        </w:rPr>
        <w:t xml:space="preserve"> Health Affairs, 2014. </w:t>
      </w:r>
      <w:r w:rsidRPr="005D4D5D">
        <w:rPr>
          <w:b/>
          <w:bCs/>
          <w:sz w:val="22"/>
          <w:szCs w:val="22"/>
        </w:rPr>
        <w:t>33</w:t>
      </w:r>
      <w:r w:rsidRPr="005D4D5D">
        <w:rPr>
          <w:sz w:val="22"/>
          <w:szCs w:val="22"/>
        </w:rPr>
        <w:t>(2): p. 228-34.</w:t>
      </w:r>
    </w:p>
    <w:p w14:paraId="477EE2EE" w14:textId="77777777" w:rsidR="005D4D5D" w:rsidRPr="005D4D5D" w:rsidRDefault="005D4D5D" w:rsidP="005D4D5D">
      <w:pPr>
        <w:autoSpaceDE w:val="0"/>
        <w:autoSpaceDN w:val="0"/>
        <w:adjustRightInd w:val="0"/>
        <w:ind w:left="720" w:hanging="720"/>
        <w:rPr>
          <w:sz w:val="22"/>
          <w:szCs w:val="22"/>
        </w:rPr>
      </w:pPr>
      <w:r w:rsidRPr="005D4D5D">
        <w:rPr>
          <w:sz w:val="22"/>
          <w:szCs w:val="22"/>
        </w:rPr>
        <w:t>87.</w:t>
      </w:r>
      <w:r w:rsidRPr="005D4D5D">
        <w:rPr>
          <w:sz w:val="22"/>
          <w:szCs w:val="22"/>
        </w:rPr>
        <w:tab/>
        <w:t xml:space="preserve">Murphy, K.L., et al., </w:t>
      </w:r>
      <w:r w:rsidRPr="005D4D5D">
        <w:rPr>
          <w:i/>
          <w:iCs/>
          <w:sz w:val="22"/>
          <w:szCs w:val="22"/>
        </w:rPr>
        <w:t>Rural and nonrural differences in providing care for children with complex chronic conditions.</w:t>
      </w:r>
      <w:r w:rsidRPr="005D4D5D">
        <w:rPr>
          <w:sz w:val="22"/>
          <w:szCs w:val="22"/>
        </w:rPr>
        <w:t xml:space="preserve"> Clin Pediatr (Phila), 2012. </w:t>
      </w:r>
      <w:r w:rsidRPr="005D4D5D">
        <w:rPr>
          <w:b/>
          <w:bCs/>
          <w:sz w:val="22"/>
          <w:szCs w:val="22"/>
        </w:rPr>
        <w:t>51</w:t>
      </w:r>
      <w:r w:rsidRPr="005D4D5D">
        <w:rPr>
          <w:sz w:val="22"/>
          <w:szCs w:val="22"/>
        </w:rPr>
        <w:t>(5): p. 498-503.</w:t>
      </w:r>
    </w:p>
    <w:p w14:paraId="69D4AFC2" w14:textId="77777777" w:rsidR="005D4D5D" w:rsidRPr="005D4D5D" w:rsidRDefault="005D4D5D" w:rsidP="005D4D5D">
      <w:pPr>
        <w:autoSpaceDE w:val="0"/>
        <w:autoSpaceDN w:val="0"/>
        <w:adjustRightInd w:val="0"/>
        <w:ind w:left="720" w:hanging="720"/>
        <w:rPr>
          <w:sz w:val="22"/>
          <w:szCs w:val="22"/>
        </w:rPr>
      </w:pPr>
      <w:r w:rsidRPr="005D4D5D">
        <w:rPr>
          <w:sz w:val="22"/>
          <w:szCs w:val="22"/>
        </w:rPr>
        <w:t>88.</w:t>
      </w:r>
      <w:r w:rsidRPr="005D4D5D">
        <w:rPr>
          <w:sz w:val="22"/>
          <w:szCs w:val="22"/>
        </w:rPr>
        <w:tab/>
        <w:t xml:space="preserve">Nation, C.L., A. Gerstenberger, and D. Bullard, </w:t>
      </w:r>
      <w:r w:rsidRPr="005D4D5D">
        <w:rPr>
          <w:i/>
          <w:iCs/>
          <w:sz w:val="22"/>
          <w:szCs w:val="22"/>
        </w:rPr>
        <w:t>Preparing for change: the plan, the promise, and the parachute.</w:t>
      </w:r>
      <w:r w:rsidRPr="005D4D5D">
        <w:rPr>
          <w:sz w:val="22"/>
          <w:szCs w:val="22"/>
        </w:rPr>
        <w:t xml:space="preserve"> Acad Med, 2007. </w:t>
      </w:r>
      <w:r w:rsidRPr="005D4D5D">
        <w:rPr>
          <w:b/>
          <w:bCs/>
          <w:sz w:val="22"/>
          <w:szCs w:val="22"/>
        </w:rPr>
        <w:t>82</w:t>
      </w:r>
      <w:r w:rsidRPr="005D4D5D">
        <w:rPr>
          <w:sz w:val="22"/>
          <w:szCs w:val="22"/>
        </w:rPr>
        <w:t>(12): p. 1139-44.</w:t>
      </w:r>
    </w:p>
    <w:p w14:paraId="1F678384" w14:textId="77777777" w:rsidR="005D4D5D" w:rsidRPr="005D4D5D" w:rsidRDefault="005D4D5D" w:rsidP="005D4D5D">
      <w:pPr>
        <w:autoSpaceDE w:val="0"/>
        <w:autoSpaceDN w:val="0"/>
        <w:adjustRightInd w:val="0"/>
        <w:ind w:left="720" w:hanging="720"/>
        <w:rPr>
          <w:sz w:val="22"/>
          <w:szCs w:val="22"/>
        </w:rPr>
      </w:pPr>
      <w:r w:rsidRPr="005D4D5D">
        <w:rPr>
          <w:sz w:val="22"/>
          <w:szCs w:val="22"/>
        </w:rPr>
        <w:t>89.</w:t>
      </w:r>
      <w:r w:rsidRPr="005D4D5D">
        <w:rPr>
          <w:sz w:val="22"/>
          <w:szCs w:val="22"/>
        </w:rPr>
        <w:tab/>
        <w:t xml:space="preserve">Nelson, R.E., et al., </w:t>
      </w:r>
      <w:r w:rsidRPr="005D4D5D">
        <w:rPr>
          <w:i/>
          <w:iCs/>
          <w:sz w:val="22"/>
          <w:szCs w:val="22"/>
        </w:rPr>
        <w:t>Cost effectiveness of training rural providers to perform joint injections.</w:t>
      </w:r>
      <w:r w:rsidRPr="005D4D5D">
        <w:rPr>
          <w:sz w:val="22"/>
          <w:szCs w:val="22"/>
        </w:rPr>
        <w:t xml:space="preserve"> Arthritis Care Res (Hoboken), 2014. </w:t>
      </w:r>
      <w:r w:rsidRPr="005D4D5D">
        <w:rPr>
          <w:b/>
          <w:bCs/>
          <w:sz w:val="22"/>
          <w:szCs w:val="22"/>
        </w:rPr>
        <w:t>66</w:t>
      </w:r>
      <w:r w:rsidRPr="005D4D5D">
        <w:rPr>
          <w:sz w:val="22"/>
          <w:szCs w:val="22"/>
        </w:rPr>
        <w:t>(4): p. 559-66.</w:t>
      </w:r>
    </w:p>
    <w:p w14:paraId="612D10DB" w14:textId="77777777" w:rsidR="005D4D5D" w:rsidRPr="005D4D5D" w:rsidRDefault="005D4D5D" w:rsidP="005D4D5D">
      <w:pPr>
        <w:autoSpaceDE w:val="0"/>
        <w:autoSpaceDN w:val="0"/>
        <w:adjustRightInd w:val="0"/>
        <w:ind w:left="720" w:hanging="720"/>
        <w:rPr>
          <w:sz w:val="22"/>
          <w:szCs w:val="22"/>
        </w:rPr>
      </w:pPr>
      <w:r w:rsidRPr="005D4D5D">
        <w:rPr>
          <w:sz w:val="22"/>
          <w:szCs w:val="22"/>
        </w:rPr>
        <w:t>90.</w:t>
      </w:r>
      <w:r w:rsidRPr="005D4D5D">
        <w:rPr>
          <w:sz w:val="22"/>
          <w:szCs w:val="22"/>
        </w:rPr>
        <w:tab/>
        <w:t xml:space="preserve">Nuss, M.A., B. Robinson, and P.F. Buckley, </w:t>
      </w:r>
      <w:r w:rsidRPr="005D4D5D">
        <w:rPr>
          <w:i/>
          <w:iCs/>
          <w:sz w:val="22"/>
          <w:szCs w:val="22"/>
        </w:rPr>
        <w:t>A Statewide Strategy for Expanding Graduate Medical Education by Establishing New Teaching Hospitals and Residency Programs.</w:t>
      </w:r>
      <w:r w:rsidRPr="005D4D5D">
        <w:rPr>
          <w:sz w:val="22"/>
          <w:szCs w:val="22"/>
        </w:rPr>
        <w:t xml:space="preserve"> Acad Med, 2015. </w:t>
      </w:r>
      <w:r w:rsidRPr="005D4D5D">
        <w:rPr>
          <w:b/>
          <w:bCs/>
          <w:sz w:val="22"/>
          <w:szCs w:val="22"/>
        </w:rPr>
        <w:t>90</w:t>
      </w:r>
      <w:r w:rsidRPr="005D4D5D">
        <w:rPr>
          <w:sz w:val="22"/>
          <w:szCs w:val="22"/>
        </w:rPr>
        <w:t>(9): p. 1264-8.</w:t>
      </w:r>
    </w:p>
    <w:p w14:paraId="18EC7A5A" w14:textId="77777777" w:rsidR="005D4D5D" w:rsidRPr="005D4D5D" w:rsidRDefault="005D4D5D" w:rsidP="005D4D5D">
      <w:pPr>
        <w:autoSpaceDE w:val="0"/>
        <w:autoSpaceDN w:val="0"/>
        <w:adjustRightInd w:val="0"/>
        <w:ind w:left="720" w:hanging="720"/>
        <w:rPr>
          <w:sz w:val="22"/>
          <w:szCs w:val="22"/>
        </w:rPr>
      </w:pPr>
      <w:r w:rsidRPr="005D4D5D">
        <w:rPr>
          <w:sz w:val="22"/>
          <w:szCs w:val="22"/>
        </w:rPr>
        <w:t>91.</w:t>
      </w:r>
      <w:r w:rsidRPr="005D4D5D">
        <w:rPr>
          <w:sz w:val="22"/>
          <w:szCs w:val="22"/>
        </w:rPr>
        <w:tab/>
        <w:t xml:space="preserve">Opoku, S.T., et al., </w:t>
      </w:r>
      <w:r w:rsidRPr="005D4D5D">
        <w:rPr>
          <w:i/>
          <w:iCs/>
          <w:sz w:val="22"/>
          <w:szCs w:val="22"/>
        </w:rPr>
        <w:t>A Comparison of the J-1 Visa Waiver and Loan Repayment Programs in the Recruitment and Retention of Physicians in Rural Nebraska.</w:t>
      </w:r>
      <w:r w:rsidRPr="005D4D5D">
        <w:rPr>
          <w:sz w:val="22"/>
          <w:szCs w:val="22"/>
        </w:rPr>
        <w:t xml:space="preserve"> J Rural Health, 2015. </w:t>
      </w:r>
      <w:r w:rsidRPr="005D4D5D">
        <w:rPr>
          <w:b/>
          <w:bCs/>
          <w:sz w:val="22"/>
          <w:szCs w:val="22"/>
        </w:rPr>
        <w:t>31</w:t>
      </w:r>
      <w:r w:rsidRPr="005D4D5D">
        <w:rPr>
          <w:sz w:val="22"/>
          <w:szCs w:val="22"/>
        </w:rPr>
        <w:t>(3): p. 300-9.</w:t>
      </w:r>
    </w:p>
    <w:p w14:paraId="431E8B8A" w14:textId="77777777" w:rsidR="005D4D5D" w:rsidRPr="005D4D5D" w:rsidRDefault="005D4D5D" w:rsidP="005D4D5D">
      <w:pPr>
        <w:autoSpaceDE w:val="0"/>
        <w:autoSpaceDN w:val="0"/>
        <w:adjustRightInd w:val="0"/>
        <w:ind w:left="720" w:hanging="720"/>
        <w:rPr>
          <w:sz w:val="22"/>
          <w:szCs w:val="22"/>
        </w:rPr>
      </w:pPr>
      <w:r w:rsidRPr="005D4D5D">
        <w:rPr>
          <w:sz w:val="22"/>
          <w:szCs w:val="22"/>
        </w:rPr>
        <w:t>92.</w:t>
      </w:r>
      <w:r w:rsidRPr="005D4D5D">
        <w:rPr>
          <w:sz w:val="22"/>
          <w:szCs w:val="22"/>
        </w:rPr>
        <w:tab/>
        <w:t xml:space="preserve">Overman, B.A., L. Petri, and U. Knoki-Wilson, </w:t>
      </w:r>
      <w:r w:rsidRPr="005D4D5D">
        <w:rPr>
          <w:i/>
          <w:iCs/>
          <w:sz w:val="22"/>
          <w:szCs w:val="22"/>
        </w:rPr>
        <w:t>A view from inside Arizona and New Mexico Indian country: pursuing a health career path.</w:t>
      </w:r>
      <w:r w:rsidRPr="005D4D5D">
        <w:rPr>
          <w:sz w:val="22"/>
          <w:szCs w:val="22"/>
        </w:rPr>
        <w:t xml:space="preserve"> Rural Remote Health, 2007. </w:t>
      </w:r>
      <w:r w:rsidRPr="005D4D5D">
        <w:rPr>
          <w:b/>
          <w:bCs/>
          <w:sz w:val="22"/>
          <w:szCs w:val="22"/>
        </w:rPr>
        <w:t>7</w:t>
      </w:r>
      <w:r w:rsidRPr="005D4D5D">
        <w:rPr>
          <w:sz w:val="22"/>
          <w:szCs w:val="22"/>
        </w:rPr>
        <w:t>(2): p. 682.</w:t>
      </w:r>
    </w:p>
    <w:p w14:paraId="05DBF37F" w14:textId="77777777" w:rsidR="005D4D5D" w:rsidRPr="005D4D5D" w:rsidRDefault="005D4D5D" w:rsidP="005D4D5D">
      <w:pPr>
        <w:autoSpaceDE w:val="0"/>
        <w:autoSpaceDN w:val="0"/>
        <w:adjustRightInd w:val="0"/>
        <w:ind w:left="720" w:hanging="720"/>
        <w:rPr>
          <w:sz w:val="22"/>
          <w:szCs w:val="22"/>
        </w:rPr>
      </w:pPr>
      <w:r w:rsidRPr="005D4D5D">
        <w:rPr>
          <w:sz w:val="22"/>
          <w:szCs w:val="22"/>
        </w:rPr>
        <w:t>93.</w:t>
      </w:r>
      <w:r w:rsidRPr="005D4D5D">
        <w:rPr>
          <w:sz w:val="22"/>
          <w:szCs w:val="22"/>
        </w:rPr>
        <w:tab/>
        <w:t xml:space="preserve">Owen, J.A., et al., </w:t>
      </w:r>
      <w:r w:rsidRPr="005D4D5D">
        <w:rPr>
          <w:i/>
          <w:iCs/>
          <w:sz w:val="22"/>
          <w:szCs w:val="22"/>
        </w:rPr>
        <w:t>Predicting rural practice using different definitions to classify medical school applicants as having a rural upbringing.</w:t>
      </w:r>
      <w:r w:rsidRPr="005D4D5D">
        <w:rPr>
          <w:sz w:val="22"/>
          <w:szCs w:val="22"/>
        </w:rPr>
        <w:t xml:space="preserve"> J Rural Health, 2007. </w:t>
      </w:r>
      <w:r w:rsidRPr="005D4D5D">
        <w:rPr>
          <w:b/>
          <w:bCs/>
          <w:sz w:val="22"/>
          <w:szCs w:val="22"/>
        </w:rPr>
        <w:t>23</w:t>
      </w:r>
      <w:r w:rsidRPr="005D4D5D">
        <w:rPr>
          <w:sz w:val="22"/>
          <w:szCs w:val="22"/>
        </w:rPr>
        <w:t>(2): p. 133-40.</w:t>
      </w:r>
    </w:p>
    <w:p w14:paraId="6218F1C0" w14:textId="77777777" w:rsidR="005D4D5D" w:rsidRPr="005D4D5D" w:rsidRDefault="005D4D5D" w:rsidP="005D4D5D">
      <w:pPr>
        <w:autoSpaceDE w:val="0"/>
        <w:autoSpaceDN w:val="0"/>
        <w:adjustRightInd w:val="0"/>
        <w:ind w:left="720" w:hanging="720"/>
        <w:rPr>
          <w:sz w:val="22"/>
          <w:szCs w:val="22"/>
        </w:rPr>
      </w:pPr>
      <w:r w:rsidRPr="005D4D5D">
        <w:rPr>
          <w:sz w:val="22"/>
          <w:szCs w:val="22"/>
        </w:rPr>
        <w:t>94.</w:t>
      </w:r>
      <w:r w:rsidRPr="005D4D5D">
        <w:rPr>
          <w:sz w:val="22"/>
          <w:szCs w:val="22"/>
        </w:rPr>
        <w:tab/>
        <w:t xml:space="preserve">Pathman, D.E., et al., </w:t>
      </w:r>
      <w:r w:rsidRPr="005D4D5D">
        <w:rPr>
          <w:i/>
          <w:iCs/>
          <w:sz w:val="22"/>
          <w:szCs w:val="22"/>
        </w:rPr>
        <w:t>States' Experiences With Loan Repayment Programs for Health Care Professionals in a Time of State Budget Cuts and NHSC Expansion.</w:t>
      </w:r>
      <w:r w:rsidRPr="005D4D5D">
        <w:rPr>
          <w:sz w:val="22"/>
          <w:szCs w:val="22"/>
        </w:rPr>
        <w:t xml:space="preserve"> Journal of Rural Health, 2012. </w:t>
      </w:r>
      <w:r w:rsidRPr="005D4D5D">
        <w:rPr>
          <w:b/>
          <w:bCs/>
          <w:sz w:val="22"/>
          <w:szCs w:val="22"/>
        </w:rPr>
        <w:t>28</w:t>
      </w:r>
      <w:r w:rsidRPr="005D4D5D">
        <w:rPr>
          <w:sz w:val="22"/>
          <w:szCs w:val="22"/>
        </w:rPr>
        <w:t>(4): p. 408-415.</w:t>
      </w:r>
    </w:p>
    <w:p w14:paraId="71FF4FCD" w14:textId="77777777" w:rsidR="005D4D5D" w:rsidRPr="005D4D5D" w:rsidRDefault="005D4D5D" w:rsidP="005D4D5D">
      <w:pPr>
        <w:autoSpaceDE w:val="0"/>
        <w:autoSpaceDN w:val="0"/>
        <w:adjustRightInd w:val="0"/>
        <w:ind w:left="720" w:hanging="720"/>
        <w:rPr>
          <w:sz w:val="22"/>
          <w:szCs w:val="22"/>
        </w:rPr>
      </w:pPr>
      <w:r w:rsidRPr="005D4D5D">
        <w:rPr>
          <w:sz w:val="22"/>
          <w:szCs w:val="22"/>
        </w:rPr>
        <w:t>95.</w:t>
      </w:r>
      <w:r w:rsidRPr="005D4D5D">
        <w:rPr>
          <w:sz w:val="22"/>
          <w:szCs w:val="22"/>
        </w:rPr>
        <w:tab/>
        <w:t xml:space="preserve">Pathman, D.E. and T.C. Ricketts, 3rd, </w:t>
      </w:r>
      <w:r w:rsidRPr="005D4D5D">
        <w:rPr>
          <w:i/>
          <w:iCs/>
          <w:sz w:val="22"/>
          <w:szCs w:val="22"/>
        </w:rPr>
        <w:t>Interdependence of general surgeons and primary care physicians in rural communities.</w:t>
      </w:r>
      <w:r w:rsidRPr="005D4D5D">
        <w:rPr>
          <w:sz w:val="22"/>
          <w:szCs w:val="22"/>
        </w:rPr>
        <w:t xml:space="preserve"> Surg Clin North Am, 2009. </w:t>
      </w:r>
      <w:r w:rsidRPr="005D4D5D">
        <w:rPr>
          <w:b/>
          <w:bCs/>
          <w:sz w:val="22"/>
          <w:szCs w:val="22"/>
        </w:rPr>
        <w:t>89</w:t>
      </w:r>
      <w:r w:rsidRPr="005D4D5D">
        <w:rPr>
          <w:sz w:val="22"/>
          <w:szCs w:val="22"/>
        </w:rPr>
        <w:t>(6): p. 1293-302, vii-viii.</w:t>
      </w:r>
    </w:p>
    <w:p w14:paraId="6AA571BE" w14:textId="77777777" w:rsidR="005D4D5D" w:rsidRPr="005D4D5D" w:rsidRDefault="005D4D5D" w:rsidP="005D4D5D">
      <w:pPr>
        <w:autoSpaceDE w:val="0"/>
        <w:autoSpaceDN w:val="0"/>
        <w:adjustRightInd w:val="0"/>
        <w:ind w:left="720" w:hanging="720"/>
        <w:rPr>
          <w:sz w:val="22"/>
          <w:szCs w:val="22"/>
        </w:rPr>
      </w:pPr>
      <w:r w:rsidRPr="005D4D5D">
        <w:rPr>
          <w:sz w:val="22"/>
          <w:szCs w:val="22"/>
        </w:rPr>
        <w:t>96.</w:t>
      </w:r>
      <w:r w:rsidRPr="005D4D5D">
        <w:rPr>
          <w:sz w:val="22"/>
          <w:szCs w:val="22"/>
        </w:rPr>
        <w:tab/>
        <w:t xml:space="preserve">Petelin, J.B., M.E. Nelson, and J. Goodman, </w:t>
      </w:r>
      <w:r w:rsidRPr="005D4D5D">
        <w:rPr>
          <w:i/>
          <w:iCs/>
          <w:sz w:val="22"/>
          <w:szCs w:val="22"/>
        </w:rPr>
        <w:t>Deployment and early experience with remote-presence patient care in a community hospital.</w:t>
      </w:r>
      <w:r w:rsidRPr="005D4D5D">
        <w:rPr>
          <w:sz w:val="22"/>
          <w:szCs w:val="22"/>
        </w:rPr>
        <w:t xml:space="preserve"> Surg Endosc, 2007. </w:t>
      </w:r>
      <w:r w:rsidRPr="005D4D5D">
        <w:rPr>
          <w:b/>
          <w:bCs/>
          <w:sz w:val="22"/>
          <w:szCs w:val="22"/>
        </w:rPr>
        <w:t>21</w:t>
      </w:r>
      <w:r w:rsidRPr="005D4D5D">
        <w:rPr>
          <w:sz w:val="22"/>
          <w:szCs w:val="22"/>
        </w:rPr>
        <w:t>(1): p. 53-6.</w:t>
      </w:r>
    </w:p>
    <w:p w14:paraId="6809730B" w14:textId="77777777" w:rsidR="005D4D5D" w:rsidRPr="005D4D5D" w:rsidRDefault="005D4D5D" w:rsidP="005D4D5D">
      <w:pPr>
        <w:autoSpaceDE w:val="0"/>
        <w:autoSpaceDN w:val="0"/>
        <w:adjustRightInd w:val="0"/>
        <w:ind w:left="720" w:hanging="720"/>
        <w:rPr>
          <w:sz w:val="22"/>
          <w:szCs w:val="22"/>
        </w:rPr>
      </w:pPr>
      <w:r w:rsidRPr="005D4D5D">
        <w:rPr>
          <w:sz w:val="22"/>
          <w:szCs w:val="22"/>
        </w:rPr>
        <w:t>97.</w:t>
      </w:r>
      <w:r w:rsidRPr="005D4D5D">
        <w:rPr>
          <w:sz w:val="22"/>
          <w:szCs w:val="22"/>
        </w:rPr>
        <w:tab/>
        <w:t xml:space="preserve">Phillips, R.L., Jr., et al., </w:t>
      </w:r>
      <w:r w:rsidRPr="005D4D5D">
        <w:rPr>
          <w:i/>
          <w:iCs/>
          <w:sz w:val="22"/>
          <w:szCs w:val="22"/>
        </w:rPr>
        <w:t>Family physicians in the child health care workforce: opportunities for collaboration in improving the health of children.</w:t>
      </w:r>
      <w:r w:rsidRPr="005D4D5D">
        <w:rPr>
          <w:sz w:val="22"/>
          <w:szCs w:val="22"/>
        </w:rPr>
        <w:t xml:space="preserve"> Pediatrics, 2006. </w:t>
      </w:r>
      <w:r w:rsidRPr="005D4D5D">
        <w:rPr>
          <w:b/>
          <w:bCs/>
          <w:sz w:val="22"/>
          <w:szCs w:val="22"/>
        </w:rPr>
        <w:t>118</w:t>
      </w:r>
      <w:r w:rsidRPr="005D4D5D">
        <w:rPr>
          <w:sz w:val="22"/>
          <w:szCs w:val="22"/>
        </w:rPr>
        <w:t>(3): p. 1200-6.</w:t>
      </w:r>
    </w:p>
    <w:p w14:paraId="4D8F51D9" w14:textId="77777777" w:rsidR="005D4D5D" w:rsidRPr="005D4D5D" w:rsidRDefault="005D4D5D" w:rsidP="005D4D5D">
      <w:pPr>
        <w:autoSpaceDE w:val="0"/>
        <w:autoSpaceDN w:val="0"/>
        <w:adjustRightInd w:val="0"/>
        <w:ind w:left="720" w:hanging="720"/>
        <w:rPr>
          <w:sz w:val="22"/>
          <w:szCs w:val="22"/>
        </w:rPr>
      </w:pPr>
      <w:r w:rsidRPr="005D4D5D">
        <w:rPr>
          <w:sz w:val="22"/>
          <w:szCs w:val="22"/>
        </w:rPr>
        <w:t>98.</w:t>
      </w:r>
      <w:r w:rsidRPr="005D4D5D">
        <w:rPr>
          <w:sz w:val="22"/>
          <w:szCs w:val="22"/>
        </w:rPr>
        <w:tab/>
        <w:t xml:space="preserve">Porter, J., et al., </w:t>
      </w:r>
      <w:r w:rsidRPr="005D4D5D">
        <w:rPr>
          <w:i/>
          <w:iCs/>
          <w:sz w:val="22"/>
          <w:szCs w:val="22"/>
        </w:rPr>
        <w:t>How we incorporated service learning into a medical student rural clinical training experience.</w:t>
      </w:r>
      <w:r w:rsidRPr="005D4D5D">
        <w:rPr>
          <w:sz w:val="22"/>
          <w:szCs w:val="22"/>
        </w:rPr>
        <w:t xml:space="preserve"> Med Teach, 2016. </w:t>
      </w:r>
      <w:r w:rsidRPr="005D4D5D">
        <w:rPr>
          <w:b/>
          <w:bCs/>
          <w:sz w:val="22"/>
          <w:szCs w:val="22"/>
        </w:rPr>
        <w:t>38</w:t>
      </w:r>
      <w:r w:rsidRPr="005D4D5D">
        <w:rPr>
          <w:sz w:val="22"/>
          <w:szCs w:val="22"/>
        </w:rPr>
        <w:t>(4): p. 353-7.</w:t>
      </w:r>
    </w:p>
    <w:p w14:paraId="0E43DE68" w14:textId="77777777" w:rsidR="005D4D5D" w:rsidRPr="005D4D5D" w:rsidRDefault="005D4D5D" w:rsidP="005D4D5D">
      <w:pPr>
        <w:autoSpaceDE w:val="0"/>
        <w:autoSpaceDN w:val="0"/>
        <w:adjustRightInd w:val="0"/>
        <w:ind w:left="720" w:hanging="720"/>
        <w:rPr>
          <w:sz w:val="22"/>
          <w:szCs w:val="22"/>
        </w:rPr>
      </w:pPr>
      <w:r w:rsidRPr="005D4D5D">
        <w:rPr>
          <w:sz w:val="22"/>
          <w:szCs w:val="22"/>
        </w:rPr>
        <w:t>99.</w:t>
      </w:r>
      <w:r w:rsidRPr="005D4D5D">
        <w:rPr>
          <w:sz w:val="22"/>
          <w:szCs w:val="22"/>
        </w:rPr>
        <w:tab/>
        <w:t xml:space="preserve">Pretorius, R.W., D.A. Milling, and D. McGuigan, </w:t>
      </w:r>
      <w:r w:rsidRPr="005D4D5D">
        <w:rPr>
          <w:i/>
          <w:iCs/>
          <w:sz w:val="22"/>
          <w:szCs w:val="22"/>
        </w:rPr>
        <w:t>Influence of a rural background on a medical student's decision to specialize in family medicine.</w:t>
      </w:r>
      <w:r w:rsidRPr="005D4D5D">
        <w:rPr>
          <w:sz w:val="22"/>
          <w:szCs w:val="22"/>
        </w:rPr>
        <w:t xml:space="preserve"> Rural Remote Health, 2008. </w:t>
      </w:r>
      <w:r w:rsidRPr="005D4D5D">
        <w:rPr>
          <w:b/>
          <w:bCs/>
          <w:sz w:val="22"/>
          <w:szCs w:val="22"/>
        </w:rPr>
        <w:t>8</w:t>
      </w:r>
      <w:r w:rsidRPr="005D4D5D">
        <w:rPr>
          <w:sz w:val="22"/>
          <w:szCs w:val="22"/>
        </w:rPr>
        <w:t>(3): p. 928.</w:t>
      </w:r>
    </w:p>
    <w:p w14:paraId="5CB7F6D3" w14:textId="77777777" w:rsidR="005D4D5D" w:rsidRPr="005D4D5D" w:rsidRDefault="005D4D5D" w:rsidP="005D4D5D">
      <w:pPr>
        <w:autoSpaceDE w:val="0"/>
        <w:autoSpaceDN w:val="0"/>
        <w:adjustRightInd w:val="0"/>
        <w:ind w:left="720" w:hanging="720"/>
        <w:rPr>
          <w:sz w:val="22"/>
          <w:szCs w:val="22"/>
        </w:rPr>
      </w:pPr>
      <w:r w:rsidRPr="005D4D5D">
        <w:rPr>
          <w:sz w:val="22"/>
          <w:szCs w:val="22"/>
        </w:rPr>
        <w:t>100.</w:t>
      </w:r>
      <w:r w:rsidRPr="005D4D5D">
        <w:rPr>
          <w:sz w:val="22"/>
          <w:szCs w:val="22"/>
        </w:rPr>
        <w:tab/>
        <w:t xml:space="preserve">Ray, T.E., </w:t>
      </w:r>
      <w:r w:rsidRPr="005D4D5D">
        <w:rPr>
          <w:i/>
          <w:iCs/>
          <w:sz w:val="22"/>
          <w:szCs w:val="22"/>
        </w:rPr>
        <w:t>Perceptions of Nurse Practitioners on Rural and Remote Health Care Practice.</w:t>
      </w:r>
      <w:r w:rsidRPr="005D4D5D">
        <w:rPr>
          <w:sz w:val="22"/>
          <w:szCs w:val="22"/>
        </w:rPr>
        <w:t xml:space="preserve"> Walden University, 2014. </w:t>
      </w:r>
      <w:r w:rsidRPr="005D4D5D">
        <w:rPr>
          <w:b/>
          <w:bCs/>
          <w:sz w:val="22"/>
          <w:szCs w:val="22"/>
        </w:rPr>
        <w:t>183</w:t>
      </w:r>
      <w:r w:rsidRPr="005D4D5D">
        <w:rPr>
          <w:sz w:val="22"/>
          <w:szCs w:val="22"/>
        </w:rPr>
        <w:t>.</w:t>
      </w:r>
    </w:p>
    <w:p w14:paraId="1884DB97" w14:textId="77777777" w:rsidR="005D4D5D" w:rsidRPr="005D4D5D" w:rsidRDefault="005D4D5D" w:rsidP="005D4D5D">
      <w:pPr>
        <w:autoSpaceDE w:val="0"/>
        <w:autoSpaceDN w:val="0"/>
        <w:adjustRightInd w:val="0"/>
        <w:ind w:left="720" w:hanging="720"/>
        <w:rPr>
          <w:sz w:val="22"/>
          <w:szCs w:val="22"/>
        </w:rPr>
      </w:pPr>
      <w:r w:rsidRPr="005D4D5D">
        <w:rPr>
          <w:sz w:val="22"/>
          <w:szCs w:val="22"/>
        </w:rPr>
        <w:t>101.</w:t>
      </w:r>
      <w:r w:rsidRPr="005D4D5D">
        <w:rPr>
          <w:sz w:val="22"/>
          <w:szCs w:val="22"/>
        </w:rPr>
        <w:tab/>
        <w:t xml:space="preserve">Rayman, K.M. and J. Edwards, </w:t>
      </w:r>
      <w:r w:rsidRPr="005D4D5D">
        <w:rPr>
          <w:i/>
          <w:iCs/>
          <w:sz w:val="22"/>
          <w:szCs w:val="22"/>
        </w:rPr>
        <w:t>Rural primary care providers' perceptions of their role in the breast cancer care continuum.</w:t>
      </w:r>
      <w:r w:rsidRPr="005D4D5D">
        <w:rPr>
          <w:sz w:val="22"/>
          <w:szCs w:val="22"/>
        </w:rPr>
        <w:t xml:space="preserve"> J Rural Health, 2010. </w:t>
      </w:r>
      <w:r w:rsidRPr="005D4D5D">
        <w:rPr>
          <w:b/>
          <w:bCs/>
          <w:sz w:val="22"/>
          <w:szCs w:val="22"/>
        </w:rPr>
        <w:t>26</w:t>
      </w:r>
      <w:r w:rsidRPr="005D4D5D">
        <w:rPr>
          <w:sz w:val="22"/>
          <w:szCs w:val="22"/>
        </w:rPr>
        <w:t>(2): p. 189-95.</w:t>
      </w:r>
    </w:p>
    <w:p w14:paraId="3BE8E8A7" w14:textId="77777777" w:rsidR="005D4D5D" w:rsidRPr="005D4D5D" w:rsidRDefault="005D4D5D" w:rsidP="005D4D5D">
      <w:pPr>
        <w:autoSpaceDE w:val="0"/>
        <w:autoSpaceDN w:val="0"/>
        <w:adjustRightInd w:val="0"/>
        <w:ind w:left="720" w:hanging="720"/>
        <w:rPr>
          <w:sz w:val="22"/>
          <w:szCs w:val="22"/>
        </w:rPr>
      </w:pPr>
      <w:r w:rsidRPr="005D4D5D">
        <w:rPr>
          <w:sz w:val="22"/>
          <w:szCs w:val="22"/>
        </w:rPr>
        <w:t>102.</w:t>
      </w:r>
      <w:r w:rsidRPr="005D4D5D">
        <w:rPr>
          <w:sz w:val="22"/>
          <w:szCs w:val="22"/>
        </w:rPr>
        <w:tab/>
        <w:t xml:space="preserve">Reed, A.J., et al., </w:t>
      </w:r>
      <w:r w:rsidRPr="005D4D5D">
        <w:rPr>
          <w:i/>
          <w:iCs/>
          <w:sz w:val="22"/>
          <w:szCs w:val="22"/>
        </w:rPr>
        <w:t>Assessment of Factors for Recruiting and Retaining Medical Students to Rural Communities Using the Community Apgar Questionnaire.</w:t>
      </w:r>
      <w:r w:rsidRPr="005D4D5D">
        <w:rPr>
          <w:sz w:val="22"/>
          <w:szCs w:val="22"/>
        </w:rPr>
        <w:t xml:space="preserve"> Fam Med, 2017. </w:t>
      </w:r>
      <w:r w:rsidRPr="005D4D5D">
        <w:rPr>
          <w:b/>
          <w:bCs/>
          <w:sz w:val="22"/>
          <w:szCs w:val="22"/>
        </w:rPr>
        <w:t>49</w:t>
      </w:r>
      <w:r w:rsidRPr="005D4D5D">
        <w:rPr>
          <w:sz w:val="22"/>
          <w:szCs w:val="22"/>
        </w:rPr>
        <w:t>(2): p. 132-136.</w:t>
      </w:r>
    </w:p>
    <w:p w14:paraId="71321C5E" w14:textId="77777777" w:rsidR="005D4D5D" w:rsidRPr="005D4D5D" w:rsidRDefault="005D4D5D" w:rsidP="005D4D5D">
      <w:pPr>
        <w:autoSpaceDE w:val="0"/>
        <w:autoSpaceDN w:val="0"/>
        <w:adjustRightInd w:val="0"/>
        <w:ind w:left="720" w:hanging="720"/>
        <w:rPr>
          <w:sz w:val="22"/>
          <w:szCs w:val="22"/>
        </w:rPr>
      </w:pPr>
      <w:r w:rsidRPr="005D4D5D">
        <w:rPr>
          <w:sz w:val="22"/>
          <w:szCs w:val="22"/>
        </w:rPr>
        <w:t>103.</w:t>
      </w:r>
      <w:r w:rsidRPr="005D4D5D">
        <w:rPr>
          <w:sz w:val="22"/>
          <w:szCs w:val="22"/>
        </w:rPr>
        <w:tab/>
        <w:t xml:space="preserve">Reed, A.J., et al., </w:t>
      </w:r>
      <w:r w:rsidRPr="005D4D5D">
        <w:rPr>
          <w:i/>
          <w:iCs/>
          <w:sz w:val="22"/>
          <w:szCs w:val="22"/>
        </w:rPr>
        <w:t>Association of "Grit" and Satisfaction in Rural and Nonrural Doctors.</w:t>
      </w:r>
      <w:r w:rsidRPr="005D4D5D">
        <w:rPr>
          <w:sz w:val="22"/>
          <w:szCs w:val="22"/>
        </w:rPr>
        <w:t xml:space="preserve"> Journal of the American Board of Family Medicine, 2012. </w:t>
      </w:r>
      <w:r w:rsidRPr="005D4D5D">
        <w:rPr>
          <w:b/>
          <w:bCs/>
          <w:sz w:val="22"/>
          <w:szCs w:val="22"/>
        </w:rPr>
        <w:t>25</w:t>
      </w:r>
      <w:r w:rsidRPr="005D4D5D">
        <w:rPr>
          <w:sz w:val="22"/>
          <w:szCs w:val="22"/>
        </w:rPr>
        <w:t>(6): p. 832-839.</w:t>
      </w:r>
    </w:p>
    <w:p w14:paraId="2A7729DA" w14:textId="77777777" w:rsidR="005D4D5D" w:rsidRPr="005D4D5D" w:rsidRDefault="005D4D5D" w:rsidP="005D4D5D">
      <w:pPr>
        <w:autoSpaceDE w:val="0"/>
        <w:autoSpaceDN w:val="0"/>
        <w:adjustRightInd w:val="0"/>
        <w:ind w:left="720" w:hanging="720"/>
        <w:rPr>
          <w:sz w:val="22"/>
          <w:szCs w:val="22"/>
        </w:rPr>
      </w:pPr>
      <w:r w:rsidRPr="005D4D5D">
        <w:rPr>
          <w:sz w:val="22"/>
          <w:szCs w:val="22"/>
        </w:rPr>
        <w:t>104.</w:t>
      </w:r>
      <w:r w:rsidRPr="005D4D5D">
        <w:rPr>
          <w:sz w:val="22"/>
          <w:szCs w:val="22"/>
        </w:rPr>
        <w:tab/>
        <w:t xml:space="preserve">Reschovsky, J.D. and A.B. Staiti, </w:t>
      </w:r>
      <w:r w:rsidRPr="005D4D5D">
        <w:rPr>
          <w:i/>
          <w:iCs/>
          <w:sz w:val="22"/>
          <w:szCs w:val="22"/>
        </w:rPr>
        <w:t>Access and quality: does rural America lag behind?</w:t>
      </w:r>
      <w:r w:rsidRPr="005D4D5D">
        <w:rPr>
          <w:sz w:val="22"/>
          <w:szCs w:val="22"/>
        </w:rPr>
        <w:t xml:space="preserve"> Health Aff (Millwood), 2005. </w:t>
      </w:r>
      <w:r w:rsidRPr="005D4D5D">
        <w:rPr>
          <w:b/>
          <w:bCs/>
          <w:sz w:val="22"/>
          <w:szCs w:val="22"/>
        </w:rPr>
        <w:t>24</w:t>
      </w:r>
      <w:r w:rsidRPr="005D4D5D">
        <w:rPr>
          <w:sz w:val="22"/>
          <w:szCs w:val="22"/>
        </w:rPr>
        <w:t>(4): p. 1128-39.</w:t>
      </w:r>
    </w:p>
    <w:p w14:paraId="388D52A8" w14:textId="77777777" w:rsidR="005D4D5D" w:rsidRPr="005D4D5D" w:rsidRDefault="005D4D5D" w:rsidP="005D4D5D">
      <w:pPr>
        <w:autoSpaceDE w:val="0"/>
        <w:autoSpaceDN w:val="0"/>
        <w:adjustRightInd w:val="0"/>
        <w:ind w:left="720" w:hanging="720"/>
        <w:rPr>
          <w:sz w:val="22"/>
          <w:szCs w:val="22"/>
        </w:rPr>
      </w:pPr>
      <w:r w:rsidRPr="005D4D5D">
        <w:rPr>
          <w:sz w:val="22"/>
          <w:szCs w:val="22"/>
        </w:rPr>
        <w:t>105.</w:t>
      </w:r>
      <w:r w:rsidRPr="005D4D5D">
        <w:rPr>
          <w:sz w:val="22"/>
          <w:szCs w:val="22"/>
        </w:rPr>
        <w:tab/>
        <w:t xml:space="preserve">Rhoads Kinder, S.J., A. Cherepski, and K. Freeman, </w:t>
      </w:r>
      <w:r w:rsidRPr="005D4D5D">
        <w:rPr>
          <w:i/>
          <w:iCs/>
          <w:sz w:val="22"/>
          <w:szCs w:val="22"/>
        </w:rPr>
        <w:t>E-Learning in Obstetrics and HIV: Utilizing Online Interactive Scenarios to Replicate Critical Decision Making Moments.</w:t>
      </w:r>
      <w:r w:rsidRPr="005D4D5D">
        <w:rPr>
          <w:sz w:val="22"/>
          <w:szCs w:val="22"/>
        </w:rPr>
        <w:t xml:space="preserve"> JOGNN: Journal of Obstetric, Gynecologic &amp; Neonatal Nursing, 2014. </w:t>
      </w:r>
      <w:r w:rsidRPr="005D4D5D">
        <w:rPr>
          <w:b/>
          <w:bCs/>
          <w:sz w:val="22"/>
          <w:szCs w:val="22"/>
        </w:rPr>
        <w:t>43</w:t>
      </w:r>
      <w:r w:rsidRPr="005D4D5D">
        <w:rPr>
          <w:sz w:val="22"/>
          <w:szCs w:val="22"/>
        </w:rPr>
        <w:t>(Supp 1): p. S5-6.</w:t>
      </w:r>
    </w:p>
    <w:p w14:paraId="20A8D54B" w14:textId="77777777" w:rsidR="005D4D5D" w:rsidRPr="005D4D5D" w:rsidRDefault="005D4D5D" w:rsidP="005D4D5D">
      <w:pPr>
        <w:autoSpaceDE w:val="0"/>
        <w:autoSpaceDN w:val="0"/>
        <w:adjustRightInd w:val="0"/>
        <w:ind w:left="720" w:hanging="720"/>
        <w:rPr>
          <w:sz w:val="22"/>
          <w:szCs w:val="22"/>
        </w:rPr>
      </w:pPr>
      <w:r w:rsidRPr="005D4D5D">
        <w:rPr>
          <w:sz w:val="22"/>
          <w:szCs w:val="22"/>
        </w:rPr>
        <w:t>106.</w:t>
      </w:r>
      <w:r w:rsidRPr="005D4D5D">
        <w:rPr>
          <w:sz w:val="22"/>
          <w:szCs w:val="22"/>
        </w:rPr>
        <w:tab/>
        <w:t xml:space="preserve">Richardson, I., et al., </w:t>
      </w:r>
      <w:r w:rsidRPr="005D4D5D">
        <w:rPr>
          <w:i/>
          <w:iCs/>
          <w:sz w:val="22"/>
          <w:szCs w:val="22"/>
        </w:rPr>
        <w:t>A rural-urban comparison of allied health professionals' average hourly wage.</w:t>
      </w:r>
      <w:r w:rsidRPr="005D4D5D">
        <w:rPr>
          <w:sz w:val="22"/>
          <w:szCs w:val="22"/>
        </w:rPr>
        <w:t xml:space="preserve"> J Allied Health, 2010. </w:t>
      </w:r>
      <w:r w:rsidRPr="005D4D5D">
        <w:rPr>
          <w:b/>
          <w:bCs/>
          <w:sz w:val="22"/>
          <w:szCs w:val="22"/>
        </w:rPr>
        <w:t>39</w:t>
      </w:r>
      <w:r w:rsidRPr="005D4D5D">
        <w:rPr>
          <w:sz w:val="22"/>
          <w:szCs w:val="22"/>
        </w:rPr>
        <w:t>(3): p. e91-6.</w:t>
      </w:r>
    </w:p>
    <w:p w14:paraId="080B650F" w14:textId="77777777" w:rsidR="005D4D5D" w:rsidRPr="005D4D5D" w:rsidRDefault="005D4D5D" w:rsidP="005D4D5D">
      <w:pPr>
        <w:autoSpaceDE w:val="0"/>
        <w:autoSpaceDN w:val="0"/>
        <w:adjustRightInd w:val="0"/>
        <w:ind w:left="720" w:hanging="720"/>
        <w:rPr>
          <w:sz w:val="22"/>
          <w:szCs w:val="22"/>
        </w:rPr>
      </w:pPr>
      <w:r w:rsidRPr="005D4D5D">
        <w:rPr>
          <w:sz w:val="22"/>
          <w:szCs w:val="22"/>
        </w:rPr>
        <w:t>107.</w:t>
      </w:r>
      <w:r w:rsidRPr="005D4D5D">
        <w:rPr>
          <w:sz w:val="22"/>
          <w:szCs w:val="22"/>
        </w:rPr>
        <w:tab/>
        <w:t xml:space="preserve">Ricketts, T.C., </w:t>
      </w:r>
      <w:r w:rsidRPr="005D4D5D">
        <w:rPr>
          <w:i/>
          <w:iCs/>
          <w:sz w:val="22"/>
          <w:szCs w:val="22"/>
        </w:rPr>
        <w:t>The migration of physicians and the local supply of practitioners: a five-year comparison.</w:t>
      </w:r>
      <w:r w:rsidRPr="005D4D5D">
        <w:rPr>
          <w:sz w:val="22"/>
          <w:szCs w:val="22"/>
        </w:rPr>
        <w:t xml:space="preserve"> Acad Med, 2013. </w:t>
      </w:r>
      <w:r w:rsidRPr="005D4D5D">
        <w:rPr>
          <w:b/>
          <w:bCs/>
          <w:sz w:val="22"/>
          <w:szCs w:val="22"/>
        </w:rPr>
        <w:t>88</w:t>
      </w:r>
      <w:r w:rsidRPr="005D4D5D">
        <w:rPr>
          <w:sz w:val="22"/>
          <w:szCs w:val="22"/>
        </w:rPr>
        <w:t>(12): p. 1913-8.</w:t>
      </w:r>
    </w:p>
    <w:p w14:paraId="38309683" w14:textId="77777777" w:rsidR="005D4D5D" w:rsidRPr="005D4D5D" w:rsidRDefault="005D4D5D" w:rsidP="005D4D5D">
      <w:pPr>
        <w:autoSpaceDE w:val="0"/>
        <w:autoSpaceDN w:val="0"/>
        <w:adjustRightInd w:val="0"/>
        <w:ind w:left="720" w:hanging="720"/>
        <w:rPr>
          <w:sz w:val="22"/>
          <w:szCs w:val="22"/>
        </w:rPr>
      </w:pPr>
      <w:r w:rsidRPr="005D4D5D">
        <w:rPr>
          <w:sz w:val="22"/>
          <w:szCs w:val="22"/>
        </w:rPr>
        <w:t>108.</w:t>
      </w:r>
      <w:r w:rsidRPr="005D4D5D">
        <w:rPr>
          <w:sz w:val="22"/>
          <w:szCs w:val="22"/>
        </w:rPr>
        <w:tab/>
        <w:t xml:space="preserve">Ricketts, T.C. and R. Randolph, </w:t>
      </w:r>
      <w:r w:rsidRPr="005D4D5D">
        <w:rPr>
          <w:i/>
          <w:iCs/>
          <w:sz w:val="22"/>
          <w:szCs w:val="22"/>
        </w:rPr>
        <w:t>Urban-rural flows of physicians.</w:t>
      </w:r>
      <w:r w:rsidRPr="005D4D5D">
        <w:rPr>
          <w:sz w:val="22"/>
          <w:szCs w:val="22"/>
        </w:rPr>
        <w:t xml:space="preserve"> Journal of Rural Health, 2007. </w:t>
      </w:r>
      <w:r w:rsidRPr="005D4D5D">
        <w:rPr>
          <w:b/>
          <w:bCs/>
          <w:sz w:val="22"/>
          <w:szCs w:val="22"/>
        </w:rPr>
        <w:t>23</w:t>
      </w:r>
      <w:r w:rsidRPr="005D4D5D">
        <w:rPr>
          <w:sz w:val="22"/>
          <w:szCs w:val="22"/>
        </w:rPr>
        <w:t>(4): p. 277-285.</w:t>
      </w:r>
    </w:p>
    <w:p w14:paraId="3B0B03EB" w14:textId="77777777" w:rsidR="005D4D5D" w:rsidRPr="005D4D5D" w:rsidRDefault="005D4D5D" w:rsidP="005D4D5D">
      <w:pPr>
        <w:autoSpaceDE w:val="0"/>
        <w:autoSpaceDN w:val="0"/>
        <w:adjustRightInd w:val="0"/>
        <w:ind w:left="720" w:hanging="720"/>
        <w:rPr>
          <w:sz w:val="22"/>
          <w:szCs w:val="22"/>
        </w:rPr>
      </w:pPr>
      <w:r w:rsidRPr="005D4D5D">
        <w:rPr>
          <w:sz w:val="22"/>
          <w:szCs w:val="22"/>
        </w:rPr>
        <w:t>109.</w:t>
      </w:r>
      <w:r w:rsidRPr="005D4D5D">
        <w:rPr>
          <w:sz w:val="22"/>
          <w:szCs w:val="22"/>
        </w:rPr>
        <w:tab/>
        <w:t xml:space="preserve">Ricketts, T.C. and R. Randolph, </w:t>
      </w:r>
      <w:r w:rsidRPr="005D4D5D">
        <w:rPr>
          <w:i/>
          <w:iCs/>
          <w:sz w:val="22"/>
          <w:szCs w:val="22"/>
        </w:rPr>
        <w:t>The diffusion of physicians.</w:t>
      </w:r>
      <w:r w:rsidRPr="005D4D5D">
        <w:rPr>
          <w:sz w:val="22"/>
          <w:szCs w:val="22"/>
        </w:rPr>
        <w:t xml:space="preserve"> Health Affairs, 2008. </w:t>
      </w:r>
      <w:r w:rsidRPr="005D4D5D">
        <w:rPr>
          <w:b/>
          <w:bCs/>
          <w:sz w:val="22"/>
          <w:szCs w:val="22"/>
        </w:rPr>
        <w:t>27</w:t>
      </w:r>
      <w:r w:rsidRPr="005D4D5D">
        <w:rPr>
          <w:sz w:val="22"/>
          <w:szCs w:val="22"/>
        </w:rPr>
        <w:t>(5): p. 1409-15.</w:t>
      </w:r>
    </w:p>
    <w:p w14:paraId="30A23087" w14:textId="77777777" w:rsidR="005D4D5D" w:rsidRPr="005D4D5D" w:rsidRDefault="005D4D5D" w:rsidP="005D4D5D">
      <w:pPr>
        <w:autoSpaceDE w:val="0"/>
        <w:autoSpaceDN w:val="0"/>
        <w:adjustRightInd w:val="0"/>
        <w:ind w:left="720" w:hanging="720"/>
        <w:rPr>
          <w:sz w:val="22"/>
          <w:szCs w:val="22"/>
        </w:rPr>
      </w:pPr>
      <w:r w:rsidRPr="005D4D5D">
        <w:rPr>
          <w:sz w:val="22"/>
          <w:szCs w:val="22"/>
        </w:rPr>
        <w:t>110.</w:t>
      </w:r>
      <w:r w:rsidRPr="005D4D5D">
        <w:rPr>
          <w:sz w:val="22"/>
          <w:szCs w:val="22"/>
        </w:rPr>
        <w:tab/>
        <w:t xml:space="preserve">Rittenhouse, D.R., et al., </w:t>
      </w:r>
      <w:r w:rsidRPr="005D4D5D">
        <w:rPr>
          <w:i/>
          <w:iCs/>
          <w:sz w:val="22"/>
          <w:szCs w:val="22"/>
        </w:rPr>
        <w:t>Impact of Title VII training programs on community health center staffing and national health service corps participation.</w:t>
      </w:r>
      <w:r w:rsidRPr="005D4D5D">
        <w:rPr>
          <w:sz w:val="22"/>
          <w:szCs w:val="22"/>
        </w:rPr>
        <w:t xml:space="preserve"> Ann Fam Med, 2008. </w:t>
      </w:r>
      <w:r w:rsidRPr="005D4D5D">
        <w:rPr>
          <w:b/>
          <w:bCs/>
          <w:sz w:val="22"/>
          <w:szCs w:val="22"/>
        </w:rPr>
        <w:t>6</w:t>
      </w:r>
      <w:r w:rsidRPr="005D4D5D">
        <w:rPr>
          <w:sz w:val="22"/>
          <w:szCs w:val="22"/>
        </w:rPr>
        <w:t>(5): p. 397-405.</w:t>
      </w:r>
    </w:p>
    <w:p w14:paraId="592C82EF" w14:textId="77777777" w:rsidR="005D4D5D" w:rsidRPr="005D4D5D" w:rsidRDefault="005D4D5D" w:rsidP="005D4D5D">
      <w:pPr>
        <w:autoSpaceDE w:val="0"/>
        <w:autoSpaceDN w:val="0"/>
        <w:adjustRightInd w:val="0"/>
        <w:ind w:left="720" w:hanging="720"/>
        <w:rPr>
          <w:sz w:val="22"/>
          <w:szCs w:val="22"/>
        </w:rPr>
      </w:pPr>
      <w:r w:rsidRPr="005D4D5D">
        <w:rPr>
          <w:sz w:val="22"/>
          <w:szCs w:val="22"/>
        </w:rPr>
        <w:t>111.</w:t>
      </w:r>
      <w:r w:rsidRPr="005D4D5D">
        <w:rPr>
          <w:sz w:val="22"/>
          <w:szCs w:val="22"/>
        </w:rPr>
        <w:tab/>
        <w:t xml:space="preserve">Roh, C.Y., K.H. Lee, and M.D. Fottler, </w:t>
      </w:r>
      <w:r w:rsidRPr="005D4D5D">
        <w:rPr>
          <w:i/>
          <w:iCs/>
          <w:sz w:val="22"/>
          <w:szCs w:val="22"/>
        </w:rPr>
        <w:t>Determinants of hospital choice of rural hospital patients: the impact of networks, service scopes, and market competition.</w:t>
      </w:r>
      <w:r w:rsidRPr="005D4D5D">
        <w:rPr>
          <w:sz w:val="22"/>
          <w:szCs w:val="22"/>
        </w:rPr>
        <w:t xml:space="preserve"> J Med Syst, 2008. </w:t>
      </w:r>
      <w:r w:rsidRPr="005D4D5D">
        <w:rPr>
          <w:b/>
          <w:bCs/>
          <w:sz w:val="22"/>
          <w:szCs w:val="22"/>
        </w:rPr>
        <w:t>32</w:t>
      </w:r>
      <w:r w:rsidRPr="005D4D5D">
        <w:rPr>
          <w:sz w:val="22"/>
          <w:szCs w:val="22"/>
        </w:rPr>
        <w:t>(4): p. 343-53.</w:t>
      </w:r>
    </w:p>
    <w:p w14:paraId="1BA7E723" w14:textId="77777777" w:rsidR="005D4D5D" w:rsidRPr="005D4D5D" w:rsidRDefault="005D4D5D" w:rsidP="005D4D5D">
      <w:pPr>
        <w:autoSpaceDE w:val="0"/>
        <w:autoSpaceDN w:val="0"/>
        <w:adjustRightInd w:val="0"/>
        <w:ind w:left="720" w:hanging="720"/>
        <w:rPr>
          <w:sz w:val="22"/>
          <w:szCs w:val="22"/>
        </w:rPr>
      </w:pPr>
      <w:r w:rsidRPr="005D4D5D">
        <w:rPr>
          <w:sz w:val="22"/>
          <w:szCs w:val="22"/>
        </w:rPr>
        <w:t>112.</w:t>
      </w:r>
      <w:r w:rsidRPr="005D4D5D">
        <w:rPr>
          <w:sz w:val="22"/>
          <w:szCs w:val="22"/>
        </w:rPr>
        <w:tab/>
        <w:t xml:space="preserve">Roseamelia, C., et al., </w:t>
      </w:r>
      <w:r w:rsidRPr="005D4D5D">
        <w:rPr>
          <w:i/>
          <w:iCs/>
          <w:sz w:val="22"/>
          <w:szCs w:val="22"/>
        </w:rPr>
        <w:t>A Qualitative Study of Medical Students in a Rural Track: Views on Eventual Rural Practice.</w:t>
      </w:r>
      <w:r w:rsidRPr="005D4D5D">
        <w:rPr>
          <w:sz w:val="22"/>
          <w:szCs w:val="22"/>
        </w:rPr>
        <w:t xml:space="preserve"> Family Medicine, 2014. </w:t>
      </w:r>
      <w:r w:rsidRPr="005D4D5D">
        <w:rPr>
          <w:b/>
          <w:bCs/>
          <w:sz w:val="22"/>
          <w:szCs w:val="22"/>
        </w:rPr>
        <w:t>46</w:t>
      </w:r>
      <w:r w:rsidRPr="005D4D5D">
        <w:rPr>
          <w:sz w:val="22"/>
          <w:szCs w:val="22"/>
        </w:rPr>
        <w:t>(4): p. 259-266.</w:t>
      </w:r>
    </w:p>
    <w:p w14:paraId="135AFB2A" w14:textId="77777777" w:rsidR="005D4D5D" w:rsidRPr="005D4D5D" w:rsidRDefault="005D4D5D" w:rsidP="005D4D5D">
      <w:pPr>
        <w:autoSpaceDE w:val="0"/>
        <w:autoSpaceDN w:val="0"/>
        <w:adjustRightInd w:val="0"/>
        <w:ind w:left="720" w:hanging="720"/>
        <w:rPr>
          <w:sz w:val="22"/>
          <w:szCs w:val="22"/>
        </w:rPr>
      </w:pPr>
      <w:r w:rsidRPr="005D4D5D">
        <w:rPr>
          <w:sz w:val="22"/>
          <w:szCs w:val="22"/>
        </w:rPr>
        <w:t>113.</w:t>
      </w:r>
      <w:r w:rsidRPr="005D4D5D">
        <w:rPr>
          <w:sz w:val="22"/>
          <w:szCs w:val="22"/>
        </w:rPr>
        <w:tab/>
        <w:t xml:space="preserve">Rosenblatt, R.A., et al., </w:t>
      </w:r>
      <w:r w:rsidRPr="005D4D5D">
        <w:rPr>
          <w:i/>
          <w:iCs/>
          <w:sz w:val="22"/>
          <w:szCs w:val="22"/>
        </w:rPr>
        <w:t>Will rural family medicine residency training survive?</w:t>
      </w:r>
      <w:r w:rsidRPr="005D4D5D">
        <w:rPr>
          <w:sz w:val="22"/>
          <w:szCs w:val="22"/>
        </w:rPr>
        <w:t xml:space="preserve"> Fam Med, 2006. </w:t>
      </w:r>
      <w:r w:rsidRPr="005D4D5D">
        <w:rPr>
          <w:b/>
          <w:bCs/>
          <w:sz w:val="22"/>
          <w:szCs w:val="22"/>
        </w:rPr>
        <w:t>38</w:t>
      </w:r>
      <w:r w:rsidRPr="005D4D5D">
        <w:rPr>
          <w:sz w:val="22"/>
          <w:szCs w:val="22"/>
        </w:rPr>
        <w:t>(10): p. 706-11.</w:t>
      </w:r>
    </w:p>
    <w:p w14:paraId="24623EBF" w14:textId="77777777" w:rsidR="005D4D5D" w:rsidRPr="005D4D5D" w:rsidRDefault="005D4D5D" w:rsidP="005D4D5D">
      <w:pPr>
        <w:autoSpaceDE w:val="0"/>
        <w:autoSpaceDN w:val="0"/>
        <w:adjustRightInd w:val="0"/>
        <w:ind w:left="720" w:hanging="720"/>
        <w:rPr>
          <w:sz w:val="22"/>
          <w:szCs w:val="22"/>
        </w:rPr>
      </w:pPr>
      <w:r w:rsidRPr="005D4D5D">
        <w:rPr>
          <w:sz w:val="22"/>
          <w:szCs w:val="22"/>
        </w:rPr>
        <w:t>114.</w:t>
      </w:r>
      <w:r w:rsidRPr="005D4D5D">
        <w:rPr>
          <w:sz w:val="22"/>
          <w:szCs w:val="22"/>
        </w:rPr>
        <w:tab/>
        <w:t xml:space="preserve">Rossi, A., et al., </w:t>
      </w:r>
      <w:r w:rsidRPr="005D4D5D">
        <w:rPr>
          <w:i/>
          <w:iCs/>
          <w:sz w:val="22"/>
          <w:szCs w:val="22"/>
        </w:rPr>
        <w:t>Continuity of care in a rural critical access hospital: Surgeons as primary care providers.</w:t>
      </w:r>
      <w:r w:rsidRPr="005D4D5D">
        <w:rPr>
          <w:sz w:val="22"/>
          <w:szCs w:val="22"/>
        </w:rPr>
        <w:t xml:space="preserve"> American Journal of Surgery, 2011. </w:t>
      </w:r>
      <w:r w:rsidRPr="005D4D5D">
        <w:rPr>
          <w:b/>
          <w:bCs/>
          <w:sz w:val="22"/>
          <w:szCs w:val="22"/>
        </w:rPr>
        <w:t>201</w:t>
      </w:r>
      <w:r w:rsidRPr="005D4D5D">
        <w:rPr>
          <w:sz w:val="22"/>
          <w:szCs w:val="22"/>
        </w:rPr>
        <w:t>(3): p. 359-362.</w:t>
      </w:r>
    </w:p>
    <w:p w14:paraId="680DD99C" w14:textId="77777777" w:rsidR="005D4D5D" w:rsidRPr="005D4D5D" w:rsidRDefault="005D4D5D" w:rsidP="005D4D5D">
      <w:pPr>
        <w:autoSpaceDE w:val="0"/>
        <w:autoSpaceDN w:val="0"/>
        <w:adjustRightInd w:val="0"/>
        <w:ind w:left="720" w:hanging="720"/>
        <w:rPr>
          <w:sz w:val="22"/>
          <w:szCs w:val="22"/>
        </w:rPr>
      </w:pPr>
      <w:r w:rsidRPr="005D4D5D">
        <w:rPr>
          <w:sz w:val="22"/>
          <w:szCs w:val="22"/>
        </w:rPr>
        <w:t>115.</w:t>
      </w:r>
      <w:r w:rsidRPr="005D4D5D">
        <w:rPr>
          <w:sz w:val="22"/>
          <w:szCs w:val="22"/>
        </w:rPr>
        <w:tab/>
        <w:t xml:space="preserve">Royston, P.J., et al., </w:t>
      </w:r>
      <w:r w:rsidRPr="005D4D5D">
        <w:rPr>
          <w:i/>
          <w:iCs/>
          <w:sz w:val="22"/>
          <w:szCs w:val="22"/>
        </w:rPr>
        <w:t>Medical student characteristics predictive of intent for rural practice.</w:t>
      </w:r>
      <w:r w:rsidRPr="005D4D5D">
        <w:rPr>
          <w:sz w:val="22"/>
          <w:szCs w:val="22"/>
        </w:rPr>
        <w:t xml:space="preserve"> Rural and Remote Health, 2012. </w:t>
      </w:r>
      <w:r w:rsidRPr="005D4D5D">
        <w:rPr>
          <w:b/>
          <w:bCs/>
          <w:sz w:val="22"/>
          <w:szCs w:val="22"/>
        </w:rPr>
        <w:t>12</w:t>
      </w:r>
      <w:r w:rsidRPr="005D4D5D">
        <w:rPr>
          <w:sz w:val="22"/>
          <w:szCs w:val="22"/>
        </w:rPr>
        <w:t>(3).</w:t>
      </w:r>
    </w:p>
    <w:p w14:paraId="766226A9" w14:textId="77777777" w:rsidR="005D4D5D" w:rsidRPr="005D4D5D" w:rsidRDefault="005D4D5D" w:rsidP="005D4D5D">
      <w:pPr>
        <w:autoSpaceDE w:val="0"/>
        <w:autoSpaceDN w:val="0"/>
        <w:adjustRightInd w:val="0"/>
        <w:ind w:left="720" w:hanging="720"/>
        <w:rPr>
          <w:sz w:val="22"/>
          <w:szCs w:val="22"/>
        </w:rPr>
      </w:pPr>
      <w:r w:rsidRPr="005D4D5D">
        <w:rPr>
          <w:sz w:val="22"/>
          <w:szCs w:val="22"/>
        </w:rPr>
        <w:t>116.</w:t>
      </w:r>
      <w:r w:rsidRPr="005D4D5D">
        <w:rPr>
          <w:sz w:val="22"/>
          <w:szCs w:val="22"/>
        </w:rPr>
        <w:tab/>
        <w:t xml:space="preserve">Sawyer, B.T. and A.A. Ginde, </w:t>
      </w:r>
      <w:r w:rsidRPr="005D4D5D">
        <w:rPr>
          <w:i/>
          <w:iCs/>
          <w:sz w:val="22"/>
          <w:szCs w:val="22"/>
        </w:rPr>
        <w:t>Scope of practice and autonomy of physician assistants in rural versus urban emergency departments.</w:t>
      </w:r>
      <w:r w:rsidRPr="005D4D5D">
        <w:rPr>
          <w:sz w:val="22"/>
          <w:szCs w:val="22"/>
        </w:rPr>
        <w:t xml:space="preserve"> Acad Emerg Med, 2014. </w:t>
      </w:r>
      <w:r w:rsidRPr="005D4D5D">
        <w:rPr>
          <w:b/>
          <w:bCs/>
          <w:sz w:val="22"/>
          <w:szCs w:val="22"/>
        </w:rPr>
        <w:t>21</w:t>
      </w:r>
      <w:r w:rsidRPr="005D4D5D">
        <w:rPr>
          <w:sz w:val="22"/>
          <w:szCs w:val="22"/>
        </w:rPr>
        <w:t>(5): p. 520-5.</w:t>
      </w:r>
    </w:p>
    <w:p w14:paraId="2E721E4D" w14:textId="77777777" w:rsidR="005D4D5D" w:rsidRPr="005D4D5D" w:rsidRDefault="005D4D5D" w:rsidP="005D4D5D">
      <w:pPr>
        <w:autoSpaceDE w:val="0"/>
        <w:autoSpaceDN w:val="0"/>
        <w:adjustRightInd w:val="0"/>
        <w:ind w:left="720" w:hanging="720"/>
        <w:rPr>
          <w:sz w:val="22"/>
          <w:szCs w:val="22"/>
        </w:rPr>
      </w:pPr>
      <w:r w:rsidRPr="005D4D5D">
        <w:rPr>
          <w:sz w:val="22"/>
          <w:szCs w:val="22"/>
        </w:rPr>
        <w:t>117.</w:t>
      </w:r>
      <w:r w:rsidRPr="005D4D5D">
        <w:rPr>
          <w:sz w:val="22"/>
          <w:szCs w:val="22"/>
        </w:rPr>
        <w:tab/>
        <w:t xml:space="preserve">Schwartz, M.R., </w:t>
      </w:r>
      <w:r w:rsidRPr="005D4D5D">
        <w:rPr>
          <w:i/>
          <w:iCs/>
          <w:sz w:val="22"/>
          <w:szCs w:val="22"/>
        </w:rPr>
        <w:t>The physician pipeline to rural and underserved areas in Pennsylvania.</w:t>
      </w:r>
      <w:r w:rsidRPr="005D4D5D">
        <w:rPr>
          <w:sz w:val="22"/>
          <w:szCs w:val="22"/>
        </w:rPr>
        <w:t xml:space="preserve"> J Rural Health, 2008. </w:t>
      </w:r>
      <w:r w:rsidRPr="005D4D5D">
        <w:rPr>
          <w:b/>
          <w:bCs/>
          <w:sz w:val="22"/>
          <w:szCs w:val="22"/>
        </w:rPr>
        <w:t>24</w:t>
      </w:r>
      <w:r w:rsidRPr="005D4D5D">
        <w:rPr>
          <w:sz w:val="22"/>
          <w:szCs w:val="22"/>
        </w:rPr>
        <w:t>(4): p. 384-9.</w:t>
      </w:r>
    </w:p>
    <w:p w14:paraId="6B014204" w14:textId="77777777" w:rsidR="005D4D5D" w:rsidRPr="005D4D5D" w:rsidRDefault="005D4D5D" w:rsidP="005D4D5D">
      <w:pPr>
        <w:autoSpaceDE w:val="0"/>
        <w:autoSpaceDN w:val="0"/>
        <w:adjustRightInd w:val="0"/>
        <w:ind w:left="720" w:hanging="720"/>
        <w:rPr>
          <w:sz w:val="22"/>
          <w:szCs w:val="22"/>
        </w:rPr>
      </w:pPr>
      <w:r w:rsidRPr="005D4D5D">
        <w:rPr>
          <w:sz w:val="22"/>
          <w:szCs w:val="22"/>
        </w:rPr>
        <w:t>118.</w:t>
      </w:r>
      <w:r w:rsidRPr="005D4D5D">
        <w:rPr>
          <w:sz w:val="22"/>
          <w:szCs w:val="22"/>
        </w:rPr>
        <w:tab/>
        <w:t xml:space="preserve">Seidel, R.W. and M.D. Kilgus, </w:t>
      </w:r>
      <w:r w:rsidRPr="005D4D5D">
        <w:rPr>
          <w:i/>
          <w:iCs/>
          <w:sz w:val="22"/>
          <w:szCs w:val="22"/>
        </w:rPr>
        <w:t>Agreement between telepsychiatry assessment and face-to-face assessment for Emergency Department psychiatry patients.</w:t>
      </w:r>
      <w:r w:rsidRPr="005D4D5D">
        <w:rPr>
          <w:sz w:val="22"/>
          <w:szCs w:val="22"/>
        </w:rPr>
        <w:t xml:space="preserve"> Journal of Telemedicine and Telecare, 2014. </w:t>
      </w:r>
      <w:r w:rsidRPr="005D4D5D">
        <w:rPr>
          <w:b/>
          <w:bCs/>
          <w:sz w:val="22"/>
          <w:szCs w:val="22"/>
        </w:rPr>
        <w:t>20</w:t>
      </w:r>
      <w:r w:rsidRPr="005D4D5D">
        <w:rPr>
          <w:sz w:val="22"/>
          <w:szCs w:val="22"/>
        </w:rPr>
        <w:t>(2): p. 59-62.</w:t>
      </w:r>
    </w:p>
    <w:p w14:paraId="2A4E8FB0" w14:textId="77777777" w:rsidR="005D4D5D" w:rsidRPr="005D4D5D" w:rsidRDefault="005D4D5D" w:rsidP="005D4D5D">
      <w:pPr>
        <w:autoSpaceDE w:val="0"/>
        <w:autoSpaceDN w:val="0"/>
        <w:adjustRightInd w:val="0"/>
        <w:ind w:left="720" w:hanging="720"/>
        <w:rPr>
          <w:sz w:val="22"/>
          <w:szCs w:val="22"/>
        </w:rPr>
      </w:pPr>
      <w:r w:rsidRPr="005D4D5D">
        <w:rPr>
          <w:sz w:val="22"/>
          <w:szCs w:val="22"/>
        </w:rPr>
        <w:t>119.</w:t>
      </w:r>
      <w:r w:rsidRPr="005D4D5D">
        <w:rPr>
          <w:sz w:val="22"/>
          <w:szCs w:val="22"/>
        </w:rPr>
        <w:tab/>
        <w:t xml:space="preserve">Shannon, C.K., </w:t>
      </w:r>
      <w:r w:rsidRPr="005D4D5D">
        <w:rPr>
          <w:i/>
          <w:iCs/>
          <w:sz w:val="22"/>
          <w:szCs w:val="22"/>
        </w:rPr>
        <w:t>A gender-based study of attitudes and practice characteristics of rural physicians in West Virginia.</w:t>
      </w:r>
      <w:r w:rsidRPr="005D4D5D">
        <w:rPr>
          <w:sz w:val="22"/>
          <w:szCs w:val="22"/>
        </w:rPr>
        <w:t xml:space="preserve"> W V Med J, 2006. </w:t>
      </w:r>
      <w:r w:rsidRPr="005D4D5D">
        <w:rPr>
          <w:b/>
          <w:bCs/>
          <w:sz w:val="22"/>
          <w:szCs w:val="22"/>
        </w:rPr>
        <w:t>102</w:t>
      </w:r>
      <w:r w:rsidRPr="005D4D5D">
        <w:rPr>
          <w:sz w:val="22"/>
          <w:szCs w:val="22"/>
        </w:rPr>
        <w:t>(6): p. 22-5.</w:t>
      </w:r>
    </w:p>
    <w:p w14:paraId="22EB0CB6" w14:textId="77777777" w:rsidR="005D4D5D" w:rsidRPr="005D4D5D" w:rsidRDefault="005D4D5D" w:rsidP="005D4D5D">
      <w:pPr>
        <w:autoSpaceDE w:val="0"/>
        <w:autoSpaceDN w:val="0"/>
        <w:adjustRightInd w:val="0"/>
        <w:ind w:left="720" w:hanging="720"/>
        <w:rPr>
          <w:sz w:val="22"/>
          <w:szCs w:val="22"/>
        </w:rPr>
      </w:pPr>
      <w:r w:rsidRPr="005D4D5D">
        <w:rPr>
          <w:sz w:val="22"/>
          <w:szCs w:val="22"/>
        </w:rPr>
        <w:t>120.</w:t>
      </w:r>
      <w:r w:rsidRPr="005D4D5D">
        <w:rPr>
          <w:sz w:val="22"/>
          <w:szCs w:val="22"/>
        </w:rPr>
        <w:tab/>
        <w:t xml:space="preserve">Shannon, C.K., et al., </w:t>
      </w:r>
      <w:r w:rsidRPr="005D4D5D">
        <w:rPr>
          <w:i/>
          <w:iCs/>
          <w:sz w:val="22"/>
          <w:szCs w:val="22"/>
        </w:rPr>
        <w:t>Evaluation of a required statewide interdisciplinary Rural Health Education Program: student attitudes, career intents and perceived quality.</w:t>
      </w:r>
      <w:r w:rsidRPr="005D4D5D">
        <w:rPr>
          <w:sz w:val="22"/>
          <w:szCs w:val="22"/>
        </w:rPr>
        <w:t xml:space="preserve"> Rural Remote Health, 2005. </w:t>
      </w:r>
      <w:r w:rsidRPr="005D4D5D">
        <w:rPr>
          <w:b/>
          <w:bCs/>
          <w:sz w:val="22"/>
          <w:szCs w:val="22"/>
        </w:rPr>
        <w:t>5</w:t>
      </w:r>
      <w:r w:rsidRPr="005D4D5D">
        <w:rPr>
          <w:sz w:val="22"/>
          <w:szCs w:val="22"/>
        </w:rPr>
        <w:t>(4): p. 405.</w:t>
      </w:r>
    </w:p>
    <w:p w14:paraId="2E535751" w14:textId="77777777" w:rsidR="005D4D5D" w:rsidRPr="005D4D5D" w:rsidRDefault="005D4D5D" w:rsidP="005D4D5D">
      <w:pPr>
        <w:autoSpaceDE w:val="0"/>
        <w:autoSpaceDN w:val="0"/>
        <w:adjustRightInd w:val="0"/>
        <w:ind w:left="720" w:hanging="720"/>
        <w:rPr>
          <w:sz w:val="22"/>
          <w:szCs w:val="22"/>
        </w:rPr>
      </w:pPr>
      <w:r w:rsidRPr="005D4D5D">
        <w:rPr>
          <w:sz w:val="22"/>
          <w:szCs w:val="22"/>
        </w:rPr>
        <w:t>121.</w:t>
      </w:r>
      <w:r w:rsidRPr="005D4D5D">
        <w:rPr>
          <w:sz w:val="22"/>
          <w:szCs w:val="22"/>
        </w:rPr>
        <w:tab/>
        <w:t xml:space="preserve">Shapiro, J. and R. Longenecker, </w:t>
      </w:r>
      <w:r w:rsidRPr="005D4D5D">
        <w:rPr>
          <w:i/>
          <w:iCs/>
          <w:sz w:val="22"/>
          <w:szCs w:val="22"/>
        </w:rPr>
        <w:t>Country doctors in literature: helping medical students understand what rural practice is all about.</w:t>
      </w:r>
      <w:r w:rsidRPr="005D4D5D">
        <w:rPr>
          <w:sz w:val="22"/>
          <w:szCs w:val="22"/>
        </w:rPr>
        <w:t xml:space="preserve"> Acad Med, 2005. </w:t>
      </w:r>
      <w:r w:rsidRPr="005D4D5D">
        <w:rPr>
          <w:b/>
          <w:bCs/>
          <w:sz w:val="22"/>
          <w:szCs w:val="22"/>
        </w:rPr>
        <w:t>80</w:t>
      </w:r>
      <w:r w:rsidRPr="005D4D5D">
        <w:rPr>
          <w:sz w:val="22"/>
          <w:szCs w:val="22"/>
        </w:rPr>
        <w:t>(8): p. 724-7.</w:t>
      </w:r>
    </w:p>
    <w:p w14:paraId="4E4996EA" w14:textId="77777777" w:rsidR="005D4D5D" w:rsidRPr="005D4D5D" w:rsidRDefault="005D4D5D" w:rsidP="005D4D5D">
      <w:pPr>
        <w:autoSpaceDE w:val="0"/>
        <w:autoSpaceDN w:val="0"/>
        <w:adjustRightInd w:val="0"/>
        <w:ind w:left="720" w:hanging="720"/>
        <w:rPr>
          <w:sz w:val="22"/>
          <w:szCs w:val="22"/>
        </w:rPr>
      </w:pPr>
      <w:r w:rsidRPr="005D4D5D">
        <w:rPr>
          <w:sz w:val="22"/>
          <w:szCs w:val="22"/>
        </w:rPr>
        <w:t>122.</w:t>
      </w:r>
      <w:r w:rsidRPr="005D4D5D">
        <w:rPr>
          <w:sz w:val="22"/>
          <w:szCs w:val="22"/>
        </w:rPr>
        <w:tab/>
        <w:t xml:space="preserve">Silverman, S.B. </w:t>
      </w:r>
      <w:r w:rsidRPr="005D4D5D">
        <w:rPr>
          <w:i/>
          <w:iCs/>
          <w:sz w:val="22"/>
          <w:szCs w:val="22"/>
        </w:rPr>
        <w:t>Relationship between residency training and practice location in primary care residency programs in Texas</w:t>
      </w:r>
      <w:r w:rsidRPr="005D4D5D">
        <w:rPr>
          <w:sz w:val="22"/>
          <w:szCs w:val="22"/>
        </w:rPr>
        <w:t>. [Internet Resource; Computer File] 2007; 1 online resource (xv, 219 leaves) : ill., maps Dissertation: Thesis (Ph. D.)--University of Texas at Austin, 2007.]. Available from: https://repositories.lib.utexas.edu/bitstream/handle/2152/3687/silvermans06643.pdf.</w:t>
      </w:r>
    </w:p>
    <w:p w14:paraId="782F7CB3" w14:textId="77777777" w:rsidR="005D4D5D" w:rsidRPr="005D4D5D" w:rsidRDefault="005D4D5D" w:rsidP="005D4D5D">
      <w:pPr>
        <w:autoSpaceDE w:val="0"/>
        <w:autoSpaceDN w:val="0"/>
        <w:adjustRightInd w:val="0"/>
        <w:ind w:left="720" w:hanging="720"/>
        <w:rPr>
          <w:sz w:val="22"/>
          <w:szCs w:val="22"/>
        </w:rPr>
      </w:pPr>
      <w:r w:rsidRPr="005D4D5D">
        <w:rPr>
          <w:sz w:val="22"/>
          <w:szCs w:val="22"/>
        </w:rPr>
        <w:t>123.</w:t>
      </w:r>
      <w:r w:rsidRPr="005D4D5D">
        <w:rPr>
          <w:sz w:val="22"/>
          <w:szCs w:val="22"/>
        </w:rPr>
        <w:tab/>
        <w:t xml:space="preserve">Sirinek, K.R., R. Willis, and R.M. Stewart, </w:t>
      </w:r>
      <w:r w:rsidRPr="005D4D5D">
        <w:rPr>
          <w:i/>
          <w:iCs/>
          <w:sz w:val="22"/>
          <w:szCs w:val="22"/>
        </w:rPr>
        <w:t>Geographic maldistribution of general surgery PGYI residents: another US surgical desert.</w:t>
      </w:r>
      <w:r w:rsidRPr="005D4D5D">
        <w:rPr>
          <w:sz w:val="22"/>
          <w:szCs w:val="22"/>
        </w:rPr>
        <w:t xml:space="preserve"> American Journal of Surgery, 2014. </w:t>
      </w:r>
      <w:r w:rsidRPr="005D4D5D">
        <w:rPr>
          <w:b/>
          <w:bCs/>
          <w:sz w:val="22"/>
          <w:szCs w:val="22"/>
        </w:rPr>
        <w:t>208</w:t>
      </w:r>
      <w:r w:rsidRPr="005D4D5D">
        <w:rPr>
          <w:sz w:val="22"/>
          <w:szCs w:val="22"/>
        </w:rPr>
        <w:t>(6): p. 1023-1027.</w:t>
      </w:r>
    </w:p>
    <w:p w14:paraId="50CFDC3B" w14:textId="77777777" w:rsidR="005D4D5D" w:rsidRPr="005D4D5D" w:rsidRDefault="005D4D5D" w:rsidP="005D4D5D">
      <w:pPr>
        <w:autoSpaceDE w:val="0"/>
        <w:autoSpaceDN w:val="0"/>
        <w:adjustRightInd w:val="0"/>
        <w:ind w:left="720" w:hanging="720"/>
        <w:rPr>
          <w:sz w:val="22"/>
          <w:szCs w:val="22"/>
        </w:rPr>
      </w:pPr>
      <w:r w:rsidRPr="005D4D5D">
        <w:rPr>
          <w:sz w:val="22"/>
          <w:szCs w:val="22"/>
        </w:rPr>
        <w:t>124.</w:t>
      </w:r>
      <w:r w:rsidRPr="005D4D5D">
        <w:rPr>
          <w:sz w:val="22"/>
          <w:szCs w:val="22"/>
        </w:rPr>
        <w:tab/>
        <w:t xml:space="preserve">Slagle, D.R., R.L. Byington, and E.L. Verhovsek, </w:t>
      </w:r>
      <w:r w:rsidRPr="005D4D5D">
        <w:rPr>
          <w:i/>
          <w:iCs/>
          <w:sz w:val="22"/>
          <w:szCs w:val="22"/>
        </w:rPr>
        <w:t>Rural Versus Urban: Tennessee Health Administrators' Strategies on Recruitment and Retention for Allied Health Professionals.</w:t>
      </w:r>
      <w:r w:rsidRPr="005D4D5D">
        <w:rPr>
          <w:sz w:val="22"/>
          <w:szCs w:val="22"/>
        </w:rPr>
        <w:t xml:space="preserve"> Journal of Health Care Finance, 2012. </w:t>
      </w:r>
      <w:r w:rsidRPr="005D4D5D">
        <w:rPr>
          <w:b/>
          <w:bCs/>
          <w:sz w:val="22"/>
          <w:szCs w:val="22"/>
        </w:rPr>
        <w:t>38</w:t>
      </w:r>
      <w:r w:rsidRPr="005D4D5D">
        <w:rPr>
          <w:sz w:val="22"/>
          <w:szCs w:val="22"/>
        </w:rPr>
        <w:t>(4): p. 91-104.</w:t>
      </w:r>
    </w:p>
    <w:p w14:paraId="5140B15A" w14:textId="77777777" w:rsidR="005D4D5D" w:rsidRPr="005D4D5D" w:rsidRDefault="005D4D5D" w:rsidP="005D4D5D">
      <w:pPr>
        <w:autoSpaceDE w:val="0"/>
        <w:autoSpaceDN w:val="0"/>
        <w:adjustRightInd w:val="0"/>
        <w:ind w:left="720" w:hanging="720"/>
        <w:rPr>
          <w:sz w:val="22"/>
          <w:szCs w:val="22"/>
        </w:rPr>
      </w:pPr>
      <w:r w:rsidRPr="005D4D5D">
        <w:rPr>
          <w:sz w:val="22"/>
          <w:szCs w:val="22"/>
        </w:rPr>
        <w:t>125.</w:t>
      </w:r>
      <w:r w:rsidRPr="005D4D5D">
        <w:rPr>
          <w:sz w:val="22"/>
          <w:szCs w:val="22"/>
        </w:rPr>
        <w:tab/>
        <w:t xml:space="preserve">Smoot, R.L. and D.R. Farley, </w:t>
      </w:r>
      <w:r w:rsidRPr="005D4D5D">
        <w:rPr>
          <w:i/>
          <w:iCs/>
          <w:sz w:val="22"/>
          <w:szCs w:val="22"/>
        </w:rPr>
        <w:t>Minnesota general surgeons. Where do they come from?</w:t>
      </w:r>
      <w:r w:rsidRPr="005D4D5D">
        <w:rPr>
          <w:sz w:val="22"/>
          <w:szCs w:val="22"/>
        </w:rPr>
        <w:t xml:space="preserve"> Minn Med, 2006. </w:t>
      </w:r>
      <w:r w:rsidRPr="005D4D5D">
        <w:rPr>
          <w:b/>
          <w:bCs/>
          <w:sz w:val="22"/>
          <w:szCs w:val="22"/>
        </w:rPr>
        <w:t>89</w:t>
      </w:r>
      <w:r w:rsidRPr="005D4D5D">
        <w:rPr>
          <w:sz w:val="22"/>
          <w:szCs w:val="22"/>
        </w:rPr>
        <w:t>(12): p. 46-8.</w:t>
      </w:r>
    </w:p>
    <w:p w14:paraId="39E0B571" w14:textId="77777777" w:rsidR="005D4D5D" w:rsidRPr="005D4D5D" w:rsidRDefault="005D4D5D" w:rsidP="005D4D5D">
      <w:pPr>
        <w:autoSpaceDE w:val="0"/>
        <w:autoSpaceDN w:val="0"/>
        <w:adjustRightInd w:val="0"/>
        <w:ind w:left="720" w:hanging="720"/>
        <w:rPr>
          <w:sz w:val="22"/>
          <w:szCs w:val="22"/>
        </w:rPr>
      </w:pPr>
      <w:r w:rsidRPr="005D4D5D">
        <w:rPr>
          <w:sz w:val="22"/>
          <w:szCs w:val="22"/>
        </w:rPr>
        <w:t>126.</w:t>
      </w:r>
      <w:r w:rsidRPr="005D4D5D">
        <w:rPr>
          <w:sz w:val="22"/>
          <w:szCs w:val="22"/>
        </w:rPr>
        <w:tab/>
        <w:t xml:space="preserve">Snyder, C.L., </w:t>
      </w:r>
      <w:r w:rsidRPr="005D4D5D">
        <w:rPr>
          <w:i/>
          <w:iCs/>
          <w:sz w:val="22"/>
          <w:szCs w:val="22"/>
        </w:rPr>
        <w:t>Temporal geomapping of pediatric surgeons in the United States.</w:t>
      </w:r>
      <w:r w:rsidRPr="005D4D5D">
        <w:rPr>
          <w:sz w:val="22"/>
          <w:szCs w:val="22"/>
        </w:rPr>
        <w:t xml:space="preserve"> J Pediatr Surg, 2008. </w:t>
      </w:r>
      <w:r w:rsidRPr="005D4D5D">
        <w:rPr>
          <w:b/>
          <w:bCs/>
          <w:sz w:val="22"/>
          <w:szCs w:val="22"/>
        </w:rPr>
        <w:t>43</w:t>
      </w:r>
      <w:r w:rsidRPr="005D4D5D">
        <w:rPr>
          <w:sz w:val="22"/>
          <w:szCs w:val="22"/>
        </w:rPr>
        <w:t>(3): p. 424-9.</w:t>
      </w:r>
    </w:p>
    <w:p w14:paraId="7C9D9187" w14:textId="77777777" w:rsidR="005D4D5D" w:rsidRPr="005D4D5D" w:rsidRDefault="005D4D5D" w:rsidP="005D4D5D">
      <w:pPr>
        <w:autoSpaceDE w:val="0"/>
        <w:autoSpaceDN w:val="0"/>
        <w:adjustRightInd w:val="0"/>
        <w:ind w:left="720" w:hanging="720"/>
        <w:rPr>
          <w:sz w:val="22"/>
          <w:szCs w:val="22"/>
        </w:rPr>
      </w:pPr>
      <w:r w:rsidRPr="005D4D5D">
        <w:rPr>
          <w:sz w:val="22"/>
          <w:szCs w:val="22"/>
        </w:rPr>
        <w:t>127.</w:t>
      </w:r>
      <w:r w:rsidRPr="005D4D5D">
        <w:rPr>
          <w:sz w:val="22"/>
          <w:szCs w:val="22"/>
        </w:rPr>
        <w:tab/>
        <w:t xml:space="preserve">Stingley, S. and H. Schultz, </w:t>
      </w:r>
      <w:r w:rsidRPr="005D4D5D">
        <w:rPr>
          <w:i/>
          <w:iCs/>
          <w:sz w:val="22"/>
          <w:szCs w:val="22"/>
        </w:rPr>
        <w:t>Helmsley Trust Support For Telehealth Improves Access To Care In Rural And Frontier Areas.</w:t>
      </w:r>
      <w:r w:rsidRPr="005D4D5D">
        <w:rPr>
          <w:sz w:val="22"/>
          <w:szCs w:val="22"/>
        </w:rPr>
        <w:t xml:space="preserve"> Health Affairs, 2014. </w:t>
      </w:r>
      <w:r w:rsidRPr="005D4D5D">
        <w:rPr>
          <w:b/>
          <w:bCs/>
          <w:sz w:val="22"/>
          <w:szCs w:val="22"/>
        </w:rPr>
        <w:t>33</w:t>
      </w:r>
      <w:r w:rsidRPr="005D4D5D">
        <w:rPr>
          <w:sz w:val="22"/>
          <w:szCs w:val="22"/>
        </w:rPr>
        <w:t>(2): p. 336-341.</w:t>
      </w:r>
    </w:p>
    <w:p w14:paraId="43E4F44F" w14:textId="77777777" w:rsidR="005D4D5D" w:rsidRPr="005D4D5D" w:rsidRDefault="005D4D5D" w:rsidP="005D4D5D">
      <w:pPr>
        <w:autoSpaceDE w:val="0"/>
        <w:autoSpaceDN w:val="0"/>
        <w:adjustRightInd w:val="0"/>
        <w:ind w:left="720" w:hanging="720"/>
        <w:rPr>
          <w:sz w:val="22"/>
          <w:szCs w:val="22"/>
        </w:rPr>
      </w:pPr>
      <w:r w:rsidRPr="005D4D5D">
        <w:rPr>
          <w:sz w:val="22"/>
          <w:szCs w:val="22"/>
        </w:rPr>
        <w:t>128.</w:t>
      </w:r>
      <w:r w:rsidRPr="005D4D5D">
        <w:rPr>
          <w:sz w:val="22"/>
          <w:szCs w:val="22"/>
        </w:rPr>
        <w:tab/>
        <w:t xml:space="preserve">Tatkon-coker, A.L., </w:t>
      </w:r>
      <w:r w:rsidRPr="005D4D5D">
        <w:rPr>
          <w:i/>
          <w:iCs/>
          <w:sz w:val="22"/>
          <w:szCs w:val="22"/>
        </w:rPr>
        <w:t>The relationship of medicare and medicaid reimbursement on job dissatisfaction and spousal influence on the retention of rural health practitioners in North Central Iowa and South Central Minnesota</w:t>
      </w:r>
      <w:r w:rsidRPr="005D4D5D">
        <w:rPr>
          <w:sz w:val="22"/>
          <w:szCs w:val="22"/>
        </w:rPr>
        <w:t>. 2007. p. xiv, 279 leaves ; 29 cm. Dissertation: Thesis (DBA) -- Nova Southeastern University, 2007.</w:t>
      </w:r>
    </w:p>
    <w:p w14:paraId="417D55BD" w14:textId="77777777" w:rsidR="005D4D5D" w:rsidRPr="005D4D5D" w:rsidRDefault="005D4D5D" w:rsidP="005D4D5D">
      <w:pPr>
        <w:autoSpaceDE w:val="0"/>
        <w:autoSpaceDN w:val="0"/>
        <w:adjustRightInd w:val="0"/>
        <w:ind w:left="720" w:hanging="720"/>
        <w:rPr>
          <w:sz w:val="22"/>
          <w:szCs w:val="22"/>
        </w:rPr>
      </w:pPr>
      <w:r w:rsidRPr="005D4D5D">
        <w:rPr>
          <w:sz w:val="22"/>
          <w:szCs w:val="22"/>
        </w:rPr>
        <w:t>129.</w:t>
      </w:r>
      <w:r w:rsidRPr="005D4D5D">
        <w:rPr>
          <w:sz w:val="22"/>
          <w:szCs w:val="22"/>
        </w:rPr>
        <w:tab/>
        <w:t xml:space="preserve">Taylor, J.D. and S.E. Goletz, </w:t>
      </w:r>
      <w:r w:rsidRPr="005D4D5D">
        <w:rPr>
          <w:i/>
          <w:iCs/>
          <w:sz w:val="22"/>
          <w:szCs w:val="22"/>
        </w:rPr>
        <w:t>Using area health education centers to promote interest in rural practice.</w:t>
      </w:r>
      <w:r w:rsidRPr="005D4D5D">
        <w:rPr>
          <w:sz w:val="22"/>
          <w:szCs w:val="22"/>
        </w:rPr>
        <w:t xml:space="preserve"> Rural Remote Health, 2016. </w:t>
      </w:r>
      <w:r w:rsidRPr="005D4D5D">
        <w:rPr>
          <w:b/>
          <w:bCs/>
          <w:sz w:val="22"/>
          <w:szCs w:val="22"/>
        </w:rPr>
        <w:t>16</w:t>
      </w:r>
      <w:r w:rsidRPr="005D4D5D">
        <w:rPr>
          <w:sz w:val="22"/>
          <w:szCs w:val="22"/>
        </w:rPr>
        <w:t>(3): p. 3934.</w:t>
      </w:r>
    </w:p>
    <w:p w14:paraId="004F01BD" w14:textId="77777777" w:rsidR="005D4D5D" w:rsidRPr="005D4D5D" w:rsidRDefault="005D4D5D" w:rsidP="005D4D5D">
      <w:pPr>
        <w:autoSpaceDE w:val="0"/>
        <w:autoSpaceDN w:val="0"/>
        <w:adjustRightInd w:val="0"/>
        <w:ind w:left="720" w:hanging="720"/>
        <w:rPr>
          <w:sz w:val="22"/>
          <w:szCs w:val="22"/>
        </w:rPr>
      </w:pPr>
      <w:r w:rsidRPr="005D4D5D">
        <w:rPr>
          <w:sz w:val="22"/>
          <w:szCs w:val="22"/>
        </w:rPr>
        <w:t>130.</w:t>
      </w:r>
      <w:r w:rsidRPr="005D4D5D">
        <w:rPr>
          <w:sz w:val="22"/>
          <w:szCs w:val="22"/>
        </w:rPr>
        <w:tab/>
        <w:t xml:space="preserve">Taylor, J.D., et al., </w:t>
      </w:r>
      <w:r w:rsidRPr="005D4D5D">
        <w:rPr>
          <w:i/>
          <w:iCs/>
          <w:sz w:val="22"/>
          <w:szCs w:val="22"/>
        </w:rPr>
        <w:t>Does an AHEC-Sponsored Clerkship Experience Strengthen Medical Students' Intent to Provide Care for Medically Underserved Patients?</w:t>
      </w:r>
      <w:r w:rsidRPr="005D4D5D">
        <w:rPr>
          <w:sz w:val="22"/>
          <w:szCs w:val="22"/>
        </w:rPr>
        <w:t xml:space="preserve"> J Community Health, 2015. </w:t>
      </w:r>
      <w:r w:rsidRPr="005D4D5D">
        <w:rPr>
          <w:b/>
          <w:bCs/>
          <w:sz w:val="22"/>
          <w:szCs w:val="22"/>
        </w:rPr>
        <w:t>40</w:t>
      </w:r>
      <w:r w:rsidRPr="005D4D5D">
        <w:rPr>
          <w:sz w:val="22"/>
          <w:szCs w:val="22"/>
        </w:rPr>
        <w:t>(6): p. 1173-7.</w:t>
      </w:r>
    </w:p>
    <w:p w14:paraId="72026D79" w14:textId="77777777" w:rsidR="005D4D5D" w:rsidRPr="005D4D5D" w:rsidRDefault="005D4D5D" w:rsidP="005D4D5D">
      <w:pPr>
        <w:autoSpaceDE w:val="0"/>
        <w:autoSpaceDN w:val="0"/>
        <w:adjustRightInd w:val="0"/>
        <w:ind w:left="720" w:hanging="720"/>
        <w:rPr>
          <w:sz w:val="22"/>
          <w:szCs w:val="22"/>
        </w:rPr>
      </w:pPr>
      <w:r w:rsidRPr="005D4D5D">
        <w:rPr>
          <w:sz w:val="22"/>
          <w:szCs w:val="22"/>
        </w:rPr>
        <w:t>131.</w:t>
      </w:r>
      <w:r w:rsidRPr="005D4D5D">
        <w:rPr>
          <w:sz w:val="22"/>
          <w:szCs w:val="22"/>
        </w:rPr>
        <w:tab/>
        <w:t xml:space="preserve">Toner, J.A., K.D. Ferguson, and R.D. Sokal, </w:t>
      </w:r>
      <w:r w:rsidRPr="005D4D5D">
        <w:rPr>
          <w:i/>
          <w:iCs/>
          <w:sz w:val="22"/>
          <w:szCs w:val="22"/>
        </w:rPr>
        <w:t>Continuing interprofessional education in geriatrics and gerontology in medically underserved areas.</w:t>
      </w:r>
      <w:r w:rsidRPr="005D4D5D">
        <w:rPr>
          <w:sz w:val="22"/>
          <w:szCs w:val="22"/>
        </w:rPr>
        <w:t xml:space="preserve"> J Contin Educ Health Prof, 2009. </w:t>
      </w:r>
      <w:r w:rsidRPr="005D4D5D">
        <w:rPr>
          <w:b/>
          <w:bCs/>
          <w:sz w:val="22"/>
          <w:szCs w:val="22"/>
        </w:rPr>
        <w:t>29</w:t>
      </w:r>
      <w:r w:rsidRPr="005D4D5D">
        <w:rPr>
          <w:sz w:val="22"/>
          <w:szCs w:val="22"/>
        </w:rPr>
        <w:t>(3): p. 157-60.</w:t>
      </w:r>
    </w:p>
    <w:p w14:paraId="622EB58A" w14:textId="77777777" w:rsidR="005D4D5D" w:rsidRPr="005D4D5D" w:rsidRDefault="005D4D5D" w:rsidP="005D4D5D">
      <w:pPr>
        <w:autoSpaceDE w:val="0"/>
        <w:autoSpaceDN w:val="0"/>
        <w:adjustRightInd w:val="0"/>
        <w:ind w:left="720" w:hanging="720"/>
        <w:rPr>
          <w:sz w:val="22"/>
          <w:szCs w:val="22"/>
        </w:rPr>
      </w:pPr>
      <w:r w:rsidRPr="005D4D5D">
        <w:rPr>
          <w:sz w:val="22"/>
          <w:szCs w:val="22"/>
        </w:rPr>
        <w:t>132.</w:t>
      </w:r>
      <w:r w:rsidRPr="005D4D5D">
        <w:rPr>
          <w:sz w:val="22"/>
          <w:szCs w:val="22"/>
        </w:rPr>
        <w:tab/>
        <w:t xml:space="preserve">Tong, S.T., et al., </w:t>
      </w:r>
      <w:r w:rsidRPr="005D4D5D">
        <w:rPr>
          <w:i/>
          <w:iCs/>
          <w:sz w:val="22"/>
          <w:szCs w:val="22"/>
        </w:rPr>
        <w:t>Family physicians in the maternity care workforce: factors influencing declining trends.</w:t>
      </w:r>
      <w:r w:rsidRPr="005D4D5D">
        <w:rPr>
          <w:sz w:val="22"/>
          <w:szCs w:val="22"/>
        </w:rPr>
        <w:t xml:space="preserve"> Matern Child Health J, 2013. </w:t>
      </w:r>
      <w:r w:rsidRPr="005D4D5D">
        <w:rPr>
          <w:b/>
          <w:bCs/>
          <w:sz w:val="22"/>
          <w:szCs w:val="22"/>
        </w:rPr>
        <w:t>17</w:t>
      </w:r>
      <w:r w:rsidRPr="005D4D5D">
        <w:rPr>
          <w:sz w:val="22"/>
          <w:szCs w:val="22"/>
        </w:rPr>
        <w:t>(9): p. 1576-81.</w:t>
      </w:r>
    </w:p>
    <w:p w14:paraId="34F75DA7" w14:textId="77777777" w:rsidR="005D4D5D" w:rsidRPr="005D4D5D" w:rsidRDefault="005D4D5D" w:rsidP="005D4D5D">
      <w:pPr>
        <w:autoSpaceDE w:val="0"/>
        <w:autoSpaceDN w:val="0"/>
        <w:adjustRightInd w:val="0"/>
        <w:ind w:left="720" w:hanging="720"/>
        <w:rPr>
          <w:sz w:val="22"/>
          <w:szCs w:val="22"/>
        </w:rPr>
      </w:pPr>
      <w:r w:rsidRPr="005D4D5D">
        <w:rPr>
          <w:sz w:val="22"/>
          <w:szCs w:val="22"/>
        </w:rPr>
        <w:t>133.</w:t>
      </w:r>
      <w:r w:rsidRPr="005D4D5D">
        <w:rPr>
          <w:sz w:val="22"/>
          <w:szCs w:val="22"/>
        </w:rPr>
        <w:tab/>
        <w:t xml:space="preserve">Vanleit, B. and J. Cubra, </w:t>
      </w:r>
      <w:r w:rsidRPr="005D4D5D">
        <w:rPr>
          <w:i/>
          <w:iCs/>
          <w:sz w:val="22"/>
          <w:szCs w:val="22"/>
        </w:rPr>
        <w:t>Student-developed problem-based learning cases: preparing for rural healthcare practice.</w:t>
      </w:r>
      <w:r w:rsidRPr="005D4D5D">
        <w:rPr>
          <w:sz w:val="22"/>
          <w:szCs w:val="22"/>
        </w:rPr>
        <w:t xml:space="preserve"> Rural Remote Health, 2005. </w:t>
      </w:r>
      <w:r w:rsidRPr="005D4D5D">
        <w:rPr>
          <w:b/>
          <w:bCs/>
          <w:sz w:val="22"/>
          <w:szCs w:val="22"/>
        </w:rPr>
        <w:t>5</w:t>
      </w:r>
      <w:r w:rsidRPr="005D4D5D">
        <w:rPr>
          <w:sz w:val="22"/>
          <w:szCs w:val="22"/>
        </w:rPr>
        <w:t>(4): p. 399.</w:t>
      </w:r>
    </w:p>
    <w:p w14:paraId="10D0A670" w14:textId="77777777" w:rsidR="005D4D5D" w:rsidRPr="005D4D5D" w:rsidRDefault="005D4D5D" w:rsidP="005D4D5D">
      <w:pPr>
        <w:autoSpaceDE w:val="0"/>
        <w:autoSpaceDN w:val="0"/>
        <w:adjustRightInd w:val="0"/>
        <w:ind w:left="720" w:hanging="720"/>
        <w:rPr>
          <w:sz w:val="22"/>
          <w:szCs w:val="22"/>
        </w:rPr>
      </w:pPr>
      <w:r w:rsidRPr="005D4D5D">
        <w:rPr>
          <w:sz w:val="22"/>
          <w:szCs w:val="22"/>
        </w:rPr>
        <w:t>134.</w:t>
      </w:r>
      <w:r w:rsidRPr="005D4D5D">
        <w:rPr>
          <w:sz w:val="22"/>
          <w:szCs w:val="22"/>
        </w:rPr>
        <w:tab/>
        <w:t xml:space="preserve">Vickery, K.D., et al., </w:t>
      </w:r>
      <w:r w:rsidRPr="005D4D5D">
        <w:rPr>
          <w:i/>
          <w:iCs/>
          <w:sz w:val="22"/>
          <w:szCs w:val="22"/>
        </w:rPr>
        <w:t>Preparing the Next Generation of Family Physicians to Improve Population Health: A CERA Study.</w:t>
      </w:r>
      <w:r w:rsidRPr="005D4D5D">
        <w:rPr>
          <w:sz w:val="22"/>
          <w:szCs w:val="22"/>
        </w:rPr>
        <w:t xml:space="preserve"> Fam Med, 2015. </w:t>
      </w:r>
      <w:r w:rsidRPr="005D4D5D">
        <w:rPr>
          <w:b/>
          <w:bCs/>
          <w:sz w:val="22"/>
          <w:szCs w:val="22"/>
        </w:rPr>
        <w:t>47</w:t>
      </w:r>
      <w:r w:rsidRPr="005D4D5D">
        <w:rPr>
          <w:sz w:val="22"/>
          <w:szCs w:val="22"/>
        </w:rPr>
        <w:t>(10): p. 782-8.</w:t>
      </w:r>
    </w:p>
    <w:p w14:paraId="2F8DD734" w14:textId="77777777" w:rsidR="005D4D5D" w:rsidRPr="005D4D5D" w:rsidRDefault="005D4D5D" w:rsidP="005D4D5D">
      <w:pPr>
        <w:autoSpaceDE w:val="0"/>
        <w:autoSpaceDN w:val="0"/>
        <w:adjustRightInd w:val="0"/>
        <w:ind w:left="720" w:hanging="720"/>
        <w:rPr>
          <w:sz w:val="22"/>
          <w:szCs w:val="22"/>
        </w:rPr>
      </w:pPr>
      <w:r w:rsidRPr="005D4D5D">
        <w:rPr>
          <w:sz w:val="22"/>
          <w:szCs w:val="22"/>
        </w:rPr>
        <w:t>135.</w:t>
      </w:r>
      <w:r w:rsidRPr="005D4D5D">
        <w:rPr>
          <w:sz w:val="22"/>
          <w:szCs w:val="22"/>
        </w:rPr>
        <w:tab/>
        <w:t xml:space="preserve">Waddimba, A.C., et al., </w:t>
      </w:r>
      <w:r w:rsidRPr="005D4D5D">
        <w:rPr>
          <w:i/>
          <w:iCs/>
          <w:sz w:val="22"/>
          <w:szCs w:val="22"/>
        </w:rPr>
        <w:t>Validation of Single-Item Screening Measures for Provider Burnout in a Rural Health Care Network.</w:t>
      </w:r>
      <w:r w:rsidRPr="005D4D5D">
        <w:rPr>
          <w:sz w:val="22"/>
          <w:szCs w:val="22"/>
        </w:rPr>
        <w:t xml:space="preserve"> Eval Health Prof, 2016. </w:t>
      </w:r>
      <w:r w:rsidRPr="005D4D5D">
        <w:rPr>
          <w:b/>
          <w:bCs/>
          <w:sz w:val="22"/>
          <w:szCs w:val="22"/>
        </w:rPr>
        <w:t>39</w:t>
      </w:r>
      <w:r w:rsidRPr="005D4D5D">
        <w:rPr>
          <w:sz w:val="22"/>
          <w:szCs w:val="22"/>
        </w:rPr>
        <w:t>(2): p. 215-25.</w:t>
      </w:r>
    </w:p>
    <w:p w14:paraId="6F85A86D" w14:textId="77777777" w:rsidR="005D4D5D" w:rsidRPr="005D4D5D" w:rsidRDefault="005D4D5D" w:rsidP="005D4D5D">
      <w:pPr>
        <w:autoSpaceDE w:val="0"/>
        <w:autoSpaceDN w:val="0"/>
        <w:adjustRightInd w:val="0"/>
        <w:ind w:left="720" w:hanging="720"/>
        <w:rPr>
          <w:sz w:val="22"/>
          <w:szCs w:val="22"/>
        </w:rPr>
      </w:pPr>
      <w:r w:rsidRPr="005D4D5D">
        <w:rPr>
          <w:sz w:val="22"/>
          <w:szCs w:val="22"/>
        </w:rPr>
        <w:t>136.</w:t>
      </w:r>
      <w:r w:rsidRPr="005D4D5D">
        <w:rPr>
          <w:sz w:val="22"/>
          <w:szCs w:val="22"/>
        </w:rPr>
        <w:tab/>
        <w:t xml:space="preserve">Wadman, M.C., et al., </w:t>
      </w:r>
      <w:r w:rsidRPr="005D4D5D">
        <w:rPr>
          <w:i/>
          <w:iCs/>
          <w:sz w:val="22"/>
          <w:szCs w:val="22"/>
        </w:rPr>
        <w:t>The impact of a rural emergency department rotation on applicant ranking of a US emergency medicine residency program.</w:t>
      </w:r>
      <w:r w:rsidRPr="005D4D5D">
        <w:rPr>
          <w:sz w:val="22"/>
          <w:szCs w:val="22"/>
        </w:rPr>
        <w:t xml:space="preserve"> Rural &amp; Remote Health, 2007. </w:t>
      </w:r>
      <w:r w:rsidRPr="005D4D5D">
        <w:rPr>
          <w:b/>
          <w:bCs/>
          <w:sz w:val="22"/>
          <w:szCs w:val="22"/>
        </w:rPr>
        <w:t>7</w:t>
      </w:r>
      <w:r w:rsidRPr="005D4D5D">
        <w:rPr>
          <w:sz w:val="22"/>
          <w:szCs w:val="22"/>
        </w:rPr>
        <w:t>(4): p. 686.</w:t>
      </w:r>
    </w:p>
    <w:p w14:paraId="759B42D3" w14:textId="77777777" w:rsidR="005D4D5D" w:rsidRPr="005D4D5D" w:rsidRDefault="005D4D5D" w:rsidP="005D4D5D">
      <w:pPr>
        <w:autoSpaceDE w:val="0"/>
        <w:autoSpaceDN w:val="0"/>
        <w:adjustRightInd w:val="0"/>
        <w:ind w:left="720" w:hanging="720"/>
        <w:rPr>
          <w:sz w:val="22"/>
          <w:szCs w:val="22"/>
        </w:rPr>
      </w:pPr>
      <w:r w:rsidRPr="005D4D5D">
        <w:rPr>
          <w:sz w:val="22"/>
          <w:szCs w:val="22"/>
        </w:rPr>
        <w:t>137.</w:t>
      </w:r>
      <w:r w:rsidRPr="005D4D5D">
        <w:rPr>
          <w:sz w:val="22"/>
          <w:szCs w:val="22"/>
        </w:rPr>
        <w:tab/>
        <w:t xml:space="preserve">Wayne, S.J., et al., </w:t>
      </w:r>
      <w:r w:rsidRPr="005D4D5D">
        <w:rPr>
          <w:i/>
          <w:iCs/>
          <w:sz w:val="22"/>
          <w:szCs w:val="22"/>
        </w:rPr>
        <w:t>Early predictors of physicians' practice in medically underserved communities: a 12-year follow-up study of University of New Mexico School of Medicine graduates.</w:t>
      </w:r>
      <w:r w:rsidRPr="005D4D5D">
        <w:rPr>
          <w:sz w:val="22"/>
          <w:szCs w:val="22"/>
        </w:rPr>
        <w:t xml:space="preserve"> Acad Med, 2010. </w:t>
      </w:r>
      <w:r w:rsidRPr="005D4D5D">
        <w:rPr>
          <w:b/>
          <w:bCs/>
          <w:sz w:val="22"/>
          <w:szCs w:val="22"/>
        </w:rPr>
        <w:t>85</w:t>
      </w:r>
      <w:r w:rsidRPr="005D4D5D">
        <w:rPr>
          <w:sz w:val="22"/>
          <w:szCs w:val="22"/>
        </w:rPr>
        <w:t>(10 Suppl): p. S13-6.</w:t>
      </w:r>
    </w:p>
    <w:p w14:paraId="605F81C6" w14:textId="77777777" w:rsidR="005D4D5D" w:rsidRPr="005D4D5D" w:rsidRDefault="005D4D5D" w:rsidP="005D4D5D">
      <w:pPr>
        <w:autoSpaceDE w:val="0"/>
        <w:autoSpaceDN w:val="0"/>
        <w:adjustRightInd w:val="0"/>
        <w:ind w:left="720" w:hanging="720"/>
        <w:rPr>
          <w:sz w:val="22"/>
          <w:szCs w:val="22"/>
        </w:rPr>
      </w:pPr>
      <w:r w:rsidRPr="005D4D5D">
        <w:rPr>
          <w:sz w:val="22"/>
          <w:szCs w:val="22"/>
        </w:rPr>
        <w:t>138.</w:t>
      </w:r>
      <w:r w:rsidRPr="005D4D5D">
        <w:rPr>
          <w:sz w:val="22"/>
          <w:szCs w:val="22"/>
        </w:rPr>
        <w:tab/>
        <w:t xml:space="preserve">Weeks, W.B. and A.E. Wallace, </w:t>
      </w:r>
      <w:r w:rsidRPr="005D4D5D">
        <w:rPr>
          <w:i/>
          <w:iCs/>
          <w:sz w:val="22"/>
          <w:szCs w:val="22"/>
        </w:rPr>
        <w:t>Rural-urban differences in primary care physicians' practice patterns, characteristics, and incomes.</w:t>
      </w:r>
      <w:r w:rsidRPr="005D4D5D">
        <w:rPr>
          <w:sz w:val="22"/>
          <w:szCs w:val="22"/>
        </w:rPr>
        <w:t xml:space="preserve"> Journal of Rural Health, 2008. </w:t>
      </w:r>
      <w:r w:rsidRPr="005D4D5D">
        <w:rPr>
          <w:b/>
          <w:bCs/>
          <w:sz w:val="22"/>
          <w:szCs w:val="22"/>
        </w:rPr>
        <w:t>24</w:t>
      </w:r>
      <w:r w:rsidRPr="005D4D5D">
        <w:rPr>
          <w:sz w:val="22"/>
          <w:szCs w:val="22"/>
        </w:rPr>
        <w:t>(2): p. 161-170.</w:t>
      </w:r>
    </w:p>
    <w:p w14:paraId="4B028323" w14:textId="77777777" w:rsidR="005D4D5D" w:rsidRPr="005D4D5D" w:rsidRDefault="005D4D5D" w:rsidP="005D4D5D">
      <w:pPr>
        <w:autoSpaceDE w:val="0"/>
        <w:autoSpaceDN w:val="0"/>
        <w:adjustRightInd w:val="0"/>
        <w:ind w:left="720" w:hanging="720"/>
        <w:rPr>
          <w:sz w:val="22"/>
          <w:szCs w:val="22"/>
        </w:rPr>
      </w:pPr>
      <w:r w:rsidRPr="005D4D5D">
        <w:rPr>
          <w:sz w:val="22"/>
          <w:szCs w:val="22"/>
        </w:rPr>
        <w:t>139.</w:t>
      </w:r>
      <w:r w:rsidRPr="005D4D5D">
        <w:rPr>
          <w:sz w:val="22"/>
          <w:szCs w:val="22"/>
        </w:rPr>
        <w:tab/>
        <w:t xml:space="preserve">Wheat, J.R., et al., </w:t>
      </w:r>
      <w:r w:rsidRPr="005D4D5D">
        <w:rPr>
          <w:i/>
          <w:iCs/>
          <w:sz w:val="22"/>
          <w:szCs w:val="22"/>
        </w:rPr>
        <w:t>The Rural Medical Scholars Program Study: Data to Inform Rural Health Policy.</w:t>
      </w:r>
      <w:r w:rsidRPr="005D4D5D">
        <w:rPr>
          <w:sz w:val="22"/>
          <w:szCs w:val="22"/>
        </w:rPr>
        <w:t xml:space="preserve"> Journal of the American Board of Family Medicine, 2011. </w:t>
      </w:r>
      <w:r w:rsidRPr="005D4D5D">
        <w:rPr>
          <w:b/>
          <w:bCs/>
          <w:sz w:val="22"/>
          <w:szCs w:val="22"/>
        </w:rPr>
        <w:t>24</w:t>
      </w:r>
      <w:r w:rsidRPr="005D4D5D">
        <w:rPr>
          <w:sz w:val="22"/>
          <w:szCs w:val="22"/>
        </w:rPr>
        <w:t>(1): p. 93-101.</w:t>
      </w:r>
    </w:p>
    <w:p w14:paraId="3A6DB95F" w14:textId="77777777" w:rsidR="005D4D5D" w:rsidRPr="005D4D5D" w:rsidRDefault="005D4D5D" w:rsidP="005D4D5D">
      <w:pPr>
        <w:autoSpaceDE w:val="0"/>
        <w:autoSpaceDN w:val="0"/>
        <w:adjustRightInd w:val="0"/>
        <w:ind w:left="720" w:hanging="720"/>
        <w:rPr>
          <w:sz w:val="22"/>
          <w:szCs w:val="22"/>
        </w:rPr>
      </w:pPr>
      <w:r w:rsidRPr="005D4D5D">
        <w:rPr>
          <w:sz w:val="22"/>
          <w:szCs w:val="22"/>
        </w:rPr>
        <w:t>140.</w:t>
      </w:r>
      <w:r w:rsidRPr="005D4D5D">
        <w:rPr>
          <w:sz w:val="22"/>
          <w:szCs w:val="22"/>
        </w:rPr>
        <w:tab/>
        <w:t xml:space="preserve">Williams, D., et al., </w:t>
      </w:r>
      <w:r w:rsidRPr="005D4D5D">
        <w:rPr>
          <w:i/>
          <w:iCs/>
          <w:sz w:val="22"/>
          <w:szCs w:val="22"/>
        </w:rPr>
        <w:t>Perspectives of Behavioral Health Clinicians in a Rural Integrated Primary Care/Mental Health Program.</w:t>
      </w:r>
      <w:r w:rsidRPr="005D4D5D">
        <w:rPr>
          <w:sz w:val="22"/>
          <w:szCs w:val="22"/>
        </w:rPr>
        <w:t xml:space="preserve"> Journal of Rural Health, 2015. </w:t>
      </w:r>
      <w:r w:rsidRPr="005D4D5D">
        <w:rPr>
          <w:b/>
          <w:bCs/>
          <w:sz w:val="22"/>
          <w:szCs w:val="22"/>
        </w:rPr>
        <w:t>31</w:t>
      </w:r>
      <w:r w:rsidRPr="005D4D5D">
        <w:rPr>
          <w:sz w:val="22"/>
          <w:szCs w:val="22"/>
        </w:rPr>
        <w:t>(4): p. 346-353.</w:t>
      </w:r>
    </w:p>
    <w:p w14:paraId="1E6D3B52" w14:textId="77777777" w:rsidR="005D4D5D" w:rsidRPr="005D4D5D" w:rsidRDefault="005D4D5D" w:rsidP="005D4D5D">
      <w:pPr>
        <w:autoSpaceDE w:val="0"/>
        <w:autoSpaceDN w:val="0"/>
        <w:adjustRightInd w:val="0"/>
        <w:ind w:left="720" w:hanging="720"/>
        <w:rPr>
          <w:sz w:val="22"/>
          <w:szCs w:val="22"/>
        </w:rPr>
      </w:pPr>
      <w:r w:rsidRPr="005D4D5D">
        <w:rPr>
          <w:sz w:val="22"/>
          <w:szCs w:val="22"/>
        </w:rPr>
        <w:t>141.</w:t>
      </w:r>
      <w:r w:rsidRPr="005D4D5D">
        <w:rPr>
          <w:sz w:val="22"/>
          <w:szCs w:val="22"/>
        </w:rPr>
        <w:tab/>
        <w:t xml:space="preserve">Wimmer, P. </w:t>
      </w:r>
      <w:r w:rsidRPr="005D4D5D">
        <w:rPr>
          <w:i/>
          <w:iCs/>
          <w:sz w:val="22"/>
          <w:szCs w:val="22"/>
        </w:rPr>
        <w:t>Professionalism among medical practitioners a case study of rural physicians</w:t>
      </w:r>
      <w:r w:rsidRPr="005D4D5D">
        <w:rPr>
          <w:sz w:val="22"/>
          <w:szCs w:val="22"/>
        </w:rPr>
        <w:t>. [Internet Resource; Computer File] 2007; Available from: http://scholar.lib.vt.edu/theses/available/etd-02232007-083630</w:t>
      </w:r>
    </w:p>
    <w:p w14:paraId="358FA3F0" w14:textId="77777777" w:rsidR="005D4D5D" w:rsidRPr="005D4D5D" w:rsidRDefault="005D4D5D" w:rsidP="005D4D5D">
      <w:pPr>
        <w:autoSpaceDE w:val="0"/>
        <w:autoSpaceDN w:val="0"/>
        <w:adjustRightInd w:val="0"/>
        <w:ind w:left="720" w:hanging="720"/>
        <w:rPr>
          <w:sz w:val="22"/>
          <w:szCs w:val="22"/>
        </w:rPr>
      </w:pPr>
      <w:r w:rsidRPr="005D4D5D">
        <w:rPr>
          <w:sz w:val="22"/>
          <w:szCs w:val="22"/>
        </w:rPr>
        <w:t>142.</w:t>
      </w:r>
      <w:r w:rsidRPr="005D4D5D">
        <w:rPr>
          <w:sz w:val="22"/>
          <w:szCs w:val="22"/>
        </w:rPr>
        <w:tab/>
        <w:t xml:space="preserve">Wolf, L. and A.M. Delao, </w:t>
      </w:r>
      <w:r w:rsidRPr="005D4D5D">
        <w:rPr>
          <w:i/>
          <w:iCs/>
          <w:sz w:val="22"/>
          <w:szCs w:val="22"/>
        </w:rPr>
        <w:t>Identifying the Educational Needs of Emergency Nurses in Rural and Critical Access Hospitals.</w:t>
      </w:r>
      <w:r w:rsidRPr="005D4D5D">
        <w:rPr>
          <w:sz w:val="22"/>
          <w:szCs w:val="22"/>
        </w:rPr>
        <w:t xml:space="preserve"> Journal of Continuing Education in Nursing, 2013. </w:t>
      </w:r>
      <w:r w:rsidRPr="005D4D5D">
        <w:rPr>
          <w:b/>
          <w:bCs/>
          <w:sz w:val="22"/>
          <w:szCs w:val="22"/>
        </w:rPr>
        <w:t>44</w:t>
      </w:r>
      <w:r w:rsidRPr="005D4D5D">
        <w:rPr>
          <w:sz w:val="22"/>
          <w:szCs w:val="22"/>
        </w:rPr>
        <w:t>(9): p. 424-8.</w:t>
      </w:r>
    </w:p>
    <w:p w14:paraId="6290F8F7" w14:textId="77777777" w:rsidR="005D4D5D" w:rsidRPr="005D4D5D" w:rsidRDefault="005D4D5D" w:rsidP="005D4D5D">
      <w:pPr>
        <w:autoSpaceDE w:val="0"/>
        <w:autoSpaceDN w:val="0"/>
        <w:adjustRightInd w:val="0"/>
        <w:ind w:left="720" w:hanging="720"/>
        <w:rPr>
          <w:sz w:val="22"/>
          <w:szCs w:val="22"/>
        </w:rPr>
      </w:pPr>
      <w:r w:rsidRPr="005D4D5D">
        <w:rPr>
          <w:sz w:val="22"/>
          <w:szCs w:val="22"/>
        </w:rPr>
        <w:t>143.</w:t>
      </w:r>
      <w:r w:rsidRPr="005D4D5D">
        <w:rPr>
          <w:sz w:val="22"/>
          <w:szCs w:val="22"/>
        </w:rPr>
        <w:tab/>
        <w:t xml:space="preserve">Wright, D.B., </w:t>
      </w:r>
      <w:r w:rsidRPr="005D4D5D">
        <w:rPr>
          <w:i/>
          <w:iCs/>
          <w:sz w:val="22"/>
          <w:szCs w:val="22"/>
        </w:rPr>
        <w:t>Care in the country: a historical case study of long-term sustainability in 4 rural health centers.</w:t>
      </w:r>
      <w:r w:rsidRPr="005D4D5D">
        <w:rPr>
          <w:sz w:val="22"/>
          <w:szCs w:val="22"/>
        </w:rPr>
        <w:t xml:space="preserve"> American Journal of Public Health, 2009. </w:t>
      </w:r>
      <w:r w:rsidRPr="005D4D5D">
        <w:rPr>
          <w:b/>
          <w:bCs/>
          <w:sz w:val="22"/>
          <w:szCs w:val="22"/>
        </w:rPr>
        <w:t>99</w:t>
      </w:r>
      <w:r w:rsidRPr="005D4D5D">
        <w:rPr>
          <w:sz w:val="22"/>
          <w:szCs w:val="22"/>
        </w:rPr>
        <w:t>(9): p. 1612-8.</w:t>
      </w:r>
    </w:p>
    <w:p w14:paraId="6EAC0035" w14:textId="77777777" w:rsidR="005D4D5D" w:rsidRPr="005D4D5D" w:rsidRDefault="005D4D5D" w:rsidP="005D4D5D">
      <w:pPr>
        <w:autoSpaceDE w:val="0"/>
        <w:autoSpaceDN w:val="0"/>
        <w:adjustRightInd w:val="0"/>
        <w:ind w:left="720" w:hanging="720"/>
        <w:rPr>
          <w:sz w:val="22"/>
          <w:szCs w:val="22"/>
        </w:rPr>
      </w:pPr>
      <w:r w:rsidRPr="005D4D5D">
        <w:rPr>
          <w:sz w:val="22"/>
          <w:szCs w:val="22"/>
        </w:rPr>
        <w:t>144.</w:t>
      </w:r>
      <w:r w:rsidRPr="005D4D5D">
        <w:rPr>
          <w:sz w:val="22"/>
          <w:szCs w:val="22"/>
        </w:rPr>
        <w:tab/>
        <w:t xml:space="preserve">Wright, K.M., et al., </w:t>
      </w:r>
      <w:r w:rsidRPr="005D4D5D">
        <w:rPr>
          <w:i/>
          <w:iCs/>
          <w:sz w:val="22"/>
          <w:szCs w:val="22"/>
        </w:rPr>
        <w:t>Finding the Perfect Match: Factors That Influence Family Medicine Residency Selection.</w:t>
      </w:r>
      <w:r w:rsidRPr="005D4D5D">
        <w:rPr>
          <w:sz w:val="22"/>
          <w:szCs w:val="22"/>
        </w:rPr>
        <w:t xml:space="preserve"> Fam Med, 2016. </w:t>
      </w:r>
      <w:r w:rsidRPr="005D4D5D">
        <w:rPr>
          <w:b/>
          <w:bCs/>
          <w:sz w:val="22"/>
          <w:szCs w:val="22"/>
        </w:rPr>
        <w:t>48</w:t>
      </w:r>
      <w:r w:rsidRPr="005D4D5D">
        <w:rPr>
          <w:sz w:val="22"/>
          <w:szCs w:val="22"/>
        </w:rPr>
        <w:t>(4): p. 279-85.</w:t>
      </w:r>
    </w:p>
    <w:p w14:paraId="5790E158" w14:textId="77777777" w:rsidR="005D4D5D" w:rsidRPr="005D4D5D" w:rsidRDefault="005D4D5D" w:rsidP="005D4D5D">
      <w:pPr>
        <w:autoSpaceDE w:val="0"/>
        <w:autoSpaceDN w:val="0"/>
        <w:adjustRightInd w:val="0"/>
        <w:ind w:left="720" w:hanging="720"/>
        <w:rPr>
          <w:sz w:val="22"/>
          <w:szCs w:val="22"/>
        </w:rPr>
      </w:pPr>
      <w:r w:rsidRPr="005D4D5D">
        <w:rPr>
          <w:sz w:val="22"/>
          <w:szCs w:val="22"/>
        </w:rPr>
        <w:t>145.</w:t>
      </w:r>
      <w:r w:rsidRPr="005D4D5D">
        <w:rPr>
          <w:sz w:val="22"/>
          <w:szCs w:val="22"/>
        </w:rPr>
        <w:tab/>
        <w:t xml:space="preserve">Xu, X., et al., </w:t>
      </w:r>
      <w:r w:rsidRPr="005D4D5D">
        <w:rPr>
          <w:i/>
          <w:iCs/>
          <w:sz w:val="22"/>
          <w:szCs w:val="22"/>
        </w:rPr>
        <w:t>Malpractice burden, rural location, and discontinuation of obstetric care: a study of obstetric providers in Michigan.</w:t>
      </w:r>
      <w:r w:rsidRPr="005D4D5D">
        <w:rPr>
          <w:sz w:val="22"/>
          <w:szCs w:val="22"/>
        </w:rPr>
        <w:t xml:space="preserve"> J Rural Health, 2009. </w:t>
      </w:r>
      <w:r w:rsidRPr="005D4D5D">
        <w:rPr>
          <w:b/>
          <w:bCs/>
          <w:sz w:val="22"/>
          <w:szCs w:val="22"/>
        </w:rPr>
        <w:t>25</w:t>
      </w:r>
      <w:r w:rsidRPr="005D4D5D">
        <w:rPr>
          <w:sz w:val="22"/>
          <w:szCs w:val="22"/>
        </w:rPr>
        <w:t>(1): p. 33-42.</w:t>
      </w:r>
    </w:p>
    <w:p w14:paraId="6C21E2FA" w14:textId="77777777" w:rsidR="005D4D5D" w:rsidRPr="005D4D5D" w:rsidRDefault="005D4D5D" w:rsidP="005D4D5D">
      <w:pPr>
        <w:autoSpaceDE w:val="0"/>
        <w:autoSpaceDN w:val="0"/>
        <w:adjustRightInd w:val="0"/>
        <w:ind w:left="720" w:hanging="720"/>
        <w:rPr>
          <w:sz w:val="22"/>
          <w:szCs w:val="22"/>
        </w:rPr>
      </w:pPr>
      <w:r w:rsidRPr="005D4D5D">
        <w:rPr>
          <w:sz w:val="22"/>
          <w:szCs w:val="22"/>
        </w:rPr>
        <w:t>146.</w:t>
      </w:r>
      <w:r w:rsidRPr="005D4D5D">
        <w:rPr>
          <w:sz w:val="22"/>
          <w:szCs w:val="22"/>
        </w:rPr>
        <w:tab/>
        <w:t xml:space="preserve">Zayas, L.E. and D. McGuigan, </w:t>
      </w:r>
      <w:r w:rsidRPr="005D4D5D">
        <w:rPr>
          <w:i/>
          <w:iCs/>
          <w:sz w:val="22"/>
          <w:szCs w:val="22"/>
        </w:rPr>
        <w:t>Experiences promoting healthcare career interest among high-school students from underserved communities.</w:t>
      </w:r>
      <w:r w:rsidRPr="005D4D5D">
        <w:rPr>
          <w:sz w:val="22"/>
          <w:szCs w:val="22"/>
        </w:rPr>
        <w:t xml:space="preserve"> Journal of the National Medical Association, 2006. </w:t>
      </w:r>
      <w:r w:rsidRPr="005D4D5D">
        <w:rPr>
          <w:b/>
          <w:bCs/>
          <w:sz w:val="22"/>
          <w:szCs w:val="22"/>
        </w:rPr>
        <w:t>98</w:t>
      </w:r>
      <w:r w:rsidRPr="005D4D5D">
        <w:rPr>
          <w:sz w:val="22"/>
          <w:szCs w:val="22"/>
        </w:rPr>
        <w:t>(9): p. 1523-1531.</w:t>
      </w:r>
    </w:p>
    <w:p w14:paraId="6B0D943E" w14:textId="77777777" w:rsidR="005D4D5D" w:rsidRPr="005D4D5D" w:rsidRDefault="005D4D5D" w:rsidP="005D4D5D">
      <w:pPr>
        <w:autoSpaceDE w:val="0"/>
        <w:autoSpaceDN w:val="0"/>
        <w:adjustRightInd w:val="0"/>
        <w:ind w:left="720" w:hanging="720"/>
        <w:rPr>
          <w:sz w:val="22"/>
          <w:szCs w:val="22"/>
        </w:rPr>
      </w:pPr>
      <w:r w:rsidRPr="005D4D5D">
        <w:rPr>
          <w:sz w:val="22"/>
          <w:szCs w:val="22"/>
        </w:rPr>
        <w:t>147.</w:t>
      </w:r>
      <w:r w:rsidRPr="005D4D5D">
        <w:rPr>
          <w:sz w:val="22"/>
          <w:szCs w:val="22"/>
        </w:rPr>
        <w:tab/>
        <w:t xml:space="preserve">Zink, T., G.W. Halaas, and K.D. Brooks, </w:t>
      </w:r>
      <w:r w:rsidRPr="005D4D5D">
        <w:rPr>
          <w:i/>
          <w:iCs/>
          <w:sz w:val="22"/>
          <w:szCs w:val="22"/>
        </w:rPr>
        <w:t>Learning professionalism during the third year of medical school in a 9-month-clinical rotation in rural Minnesota.</w:t>
      </w:r>
      <w:r w:rsidRPr="005D4D5D">
        <w:rPr>
          <w:sz w:val="22"/>
          <w:szCs w:val="22"/>
        </w:rPr>
        <w:t xml:space="preserve"> Med Teach, 2009. </w:t>
      </w:r>
      <w:r w:rsidRPr="005D4D5D">
        <w:rPr>
          <w:b/>
          <w:bCs/>
          <w:sz w:val="22"/>
          <w:szCs w:val="22"/>
        </w:rPr>
        <w:t>31</w:t>
      </w:r>
      <w:r w:rsidRPr="005D4D5D">
        <w:rPr>
          <w:sz w:val="22"/>
          <w:szCs w:val="22"/>
        </w:rPr>
        <w:t>(11): p. 1001-6.</w:t>
      </w:r>
    </w:p>
    <w:p w14:paraId="02FCFF72" w14:textId="77777777" w:rsidR="005D4D5D" w:rsidRPr="005D4D5D" w:rsidRDefault="005D4D5D" w:rsidP="005D4D5D">
      <w:pPr>
        <w:autoSpaceDE w:val="0"/>
        <w:autoSpaceDN w:val="0"/>
        <w:adjustRightInd w:val="0"/>
        <w:ind w:left="720" w:hanging="720"/>
        <w:rPr>
          <w:sz w:val="22"/>
          <w:szCs w:val="22"/>
        </w:rPr>
      </w:pPr>
      <w:r w:rsidRPr="005D4D5D">
        <w:rPr>
          <w:sz w:val="22"/>
          <w:szCs w:val="22"/>
        </w:rPr>
        <w:t>148.</w:t>
      </w:r>
      <w:r w:rsidRPr="005D4D5D">
        <w:rPr>
          <w:sz w:val="22"/>
          <w:szCs w:val="22"/>
        </w:rPr>
        <w:tab/>
        <w:t xml:space="preserve">Zink, T., et al., </w:t>
      </w:r>
      <w:r w:rsidRPr="005D4D5D">
        <w:rPr>
          <w:i/>
          <w:iCs/>
          <w:sz w:val="22"/>
          <w:szCs w:val="22"/>
        </w:rPr>
        <w:t>The rural physician associate program: the value of immersion learning for third-year medical students.</w:t>
      </w:r>
      <w:r w:rsidRPr="005D4D5D">
        <w:rPr>
          <w:sz w:val="22"/>
          <w:szCs w:val="22"/>
        </w:rPr>
        <w:t xml:space="preserve"> J Rural Health, 2008. </w:t>
      </w:r>
      <w:r w:rsidRPr="005D4D5D">
        <w:rPr>
          <w:b/>
          <w:bCs/>
          <w:sz w:val="22"/>
          <w:szCs w:val="22"/>
        </w:rPr>
        <w:t>24</w:t>
      </w:r>
      <w:r w:rsidRPr="005D4D5D">
        <w:rPr>
          <w:sz w:val="22"/>
          <w:szCs w:val="22"/>
        </w:rPr>
        <w:t>(4): p. 353-9.</w:t>
      </w:r>
    </w:p>
    <w:p w14:paraId="3EE061B3" w14:textId="77777777" w:rsidR="005D4D5D" w:rsidRPr="005D4D5D" w:rsidRDefault="005D4D5D" w:rsidP="005D4D5D">
      <w:pPr>
        <w:autoSpaceDE w:val="0"/>
        <w:autoSpaceDN w:val="0"/>
        <w:adjustRightInd w:val="0"/>
        <w:ind w:left="720" w:hanging="720"/>
        <w:rPr>
          <w:sz w:val="22"/>
          <w:szCs w:val="22"/>
        </w:rPr>
      </w:pPr>
      <w:r w:rsidRPr="005D4D5D">
        <w:rPr>
          <w:sz w:val="22"/>
          <w:szCs w:val="22"/>
        </w:rPr>
        <w:t>149.</w:t>
      </w:r>
      <w:r w:rsidRPr="005D4D5D">
        <w:rPr>
          <w:sz w:val="22"/>
          <w:szCs w:val="22"/>
        </w:rPr>
        <w:tab/>
        <w:t xml:space="preserve">Zink, T., et al., </w:t>
      </w:r>
      <w:r w:rsidRPr="005D4D5D">
        <w:rPr>
          <w:i/>
          <w:iCs/>
          <w:sz w:val="22"/>
          <w:szCs w:val="22"/>
        </w:rPr>
        <w:t>Is there equivalency between students in a longitudinal, rural clerkship and a traditional urban-based program?</w:t>
      </w:r>
      <w:r w:rsidRPr="005D4D5D">
        <w:rPr>
          <w:sz w:val="22"/>
          <w:szCs w:val="22"/>
        </w:rPr>
        <w:t xml:space="preserve"> Fam Med, 2010. </w:t>
      </w:r>
      <w:r w:rsidRPr="005D4D5D">
        <w:rPr>
          <w:b/>
          <w:bCs/>
          <w:sz w:val="22"/>
          <w:szCs w:val="22"/>
        </w:rPr>
        <w:t>42</w:t>
      </w:r>
      <w:r w:rsidRPr="005D4D5D">
        <w:rPr>
          <w:sz w:val="22"/>
          <w:szCs w:val="22"/>
        </w:rPr>
        <w:t>(10): p. 702-6.</w:t>
      </w:r>
    </w:p>
    <w:p w14:paraId="423E826C" w14:textId="77777777" w:rsidR="009A40D0" w:rsidRDefault="009A40D0" w:rsidP="007B52AC">
      <w:pPr>
        <w:rPr>
          <w:sz w:val="22"/>
          <w:szCs w:val="22"/>
        </w:rPr>
      </w:pPr>
    </w:p>
    <w:p w14:paraId="731E3FA0" w14:textId="77777777" w:rsidR="009A40D0" w:rsidRDefault="009A40D0" w:rsidP="009A40D0">
      <w:pPr>
        <w:pStyle w:val="Heading3"/>
      </w:pPr>
      <w:r>
        <w:t>Timing – outcome data are too old (practicing in rural care before 2005)</w:t>
      </w:r>
    </w:p>
    <w:p w14:paraId="7F672E21" w14:textId="77777777" w:rsidR="005D4D5D" w:rsidRPr="005D4D5D" w:rsidRDefault="005D4D5D" w:rsidP="005D4D5D">
      <w:pPr>
        <w:autoSpaceDE w:val="0"/>
        <w:autoSpaceDN w:val="0"/>
        <w:adjustRightInd w:val="0"/>
        <w:ind w:left="720" w:hanging="720"/>
        <w:rPr>
          <w:sz w:val="22"/>
          <w:szCs w:val="22"/>
        </w:rPr>
      </w:pPr>
      <w:r w:rsidRPr="005D4D5D">
        <w:rPr>
          <w:sz w:val="22"/>
          <w:szCs w:val="22"/>
        </w:rPr>
        <w:t>1.</w:t>
      </w:r>
      <w:r w:rsidRPr="005D4D5D">
        <w:rPr>
          <w:sz w:val="22"/>
          <w:szCs w:val="22"/>
        </w:rPr>
        <w:tab/>
        <w:t xml:space="preserve">Backer, E.L., et al., </w:t>
      </w:r>
      <w:r w:rsidRPr="005D4D5D">
        <w:rPr>
          <w:i/>
          <w:iCs/>
          <w:sz w:val="22"/>
          <w:szCs w:val="22"/>
        </w:rPr>
        <w:t>The characteristics of successful family physicians in rural Nebraska: A qualitative study of physician interviews.</w:t>
      </w:r>
      <w:r w:rsidRPr="005D4D5D">
        <w:rPr>
          <w:sz w:val="22"/>
          <w:szCs w:val="22"/>
        </w:rPr>
        <w:t xml:space="preserve"> Journal of Rural Health, 2006. </w:t>
      </w:r>
      <w:r w:rsidRPr="005D4D5D">
        <w:rPr>
          <w:b/>
          <w:bCs/>
          <w:sz w:val="22"/>
          <w:szCs w:val="22"/>
        </w:rPr>
        <w:t>22</w:t>
      </w:r>
      <w:r w:rsidRPr="005D4D5D">
        <w:rPr>
          <w:sz w:val="22"/>
          <w:szCs w:val="22"/>
        </w:rPr>
        <w:t>(2): p. 189-191.</w:t>
      </w:r>
    </w:p>
    <w:p w14:paraId="3461A665" w14:textId="77777777" w:rsidR="005D4D5D" w:rsidRPr="005D4D5D" w:rsidRDefault="005D4D5D" w:rsidP="005D4D5D">
      <w:pPr>
        <w:autoSpaceDE w:val="0"/>
        <w:autoSpaceDN w:val="0"/>
        <w:adjustRightInd w:val="0"/>
        <w:ind w:left="720" w:hanging="720"/>
        <w:rPr>
          <w:sz w:val="22"/>
          <w:szCs w:val="22"/>
        </w:rPr>
      </w:pPr>
      <w:r w:rsidRPr="005D4D5D">
        <w:rPr>
          <w:sz w:val="22"/>
          <w:szCs w:val="22"/>
        </w:rPr>
        <w:t>2.</w:t>
      </w:r>
      <w:r w:rsidRPr="005D4D5D">
        <w:rPr>
          <w:sz w:val="22"/>
          <w:szCs w:val="22"/>
        </w:rPr>
        <w:tab/>
        <w:t xml:space="preserve">Baldwin, L., et al., </w:t>
      </w:r>
      <w:r w:rsidRPr="005D4D5D">
        <w:rPr>
          <w:i/>
          <w:iCs/>
          <w:sz w:val="22"/>
          <w:szCs w:val="22"/>
        </w:rPr>
        <w:t>Modeling the mental health workforce in Washington State: using state licensing data to examine provider supply in rural and urban areas.</w:t>
      </w:r>
      <w:r w:rsidRPr="005D4D5D">
        <w:rPr>
          <w:sz w:val="22"/>
          <w:szCs w:val="22"/>
        </w:rPr>
        <w:t xml:space="preserve"> Journal of Rural Health, 2003. </w:t>
      </w:r>
      <w:r w:rsidRPr="005D4D5D">
        <w:rPr>
          <w:b/>
          <w:bCs/>
          <w:sz w:val="22"/>
          <w:szCs w:val="22"/>
        </w:rPr>
        <w:t>22</w:t>
      </w:r>
      <w:r w:rsidRPr="005D4D5D">
        <w:rPr>
          <w:sz w:val="22"/>
          <w:szCs w:val="22"/>
        </w:rPr>
        <w:t>(1): p. 50-8.</w:t>
      </w:r>
    </w:p>
    <w:p w14:paraId="213934A7" w14:textId="77777777" w:rsidR="005D4D5D" w:rsidRPr="005D4D5D" w:rsidRDefault="005D4D5D" w:rsidP="005D4D5D">
      <w:pPr>
        <w:autoSpaceDE w:val="0"/>
        <w:autoSpaceDN w:val="0"/>
        <w:adjustRightInd w:val="0"/>
        <w:ind w:left="720" w:hanging="720"/>
        <w:rPr>
          <w:sz w:val="22"/>
          <w:szCs w:val="22"/>
        </w:rPr>
      </w:pPr>
      <w:r w:rsidRPr="005D4D5D">
        <w:rPr>
          <w:sz w:val="22"/>
          <w:szCs w:val="22"/>
        </w:rPr>
        <w:t>3.</w:t>
      </w:r>
      <w:r w:rsidRPr="005D4D5D">
        <w:rPr>
          <w:sz w:val="22"/>
          <w:szCs w:val="22"/>
        </w:rPr>
        <w:tab/>
        <w:t xml:space="preserve">Brown, S.R. and B. Birnbaum, </w:t>
      </w:r>
      <w:r w:rsidRPr="005D4D5D">
        <w:rPr>
          <w:i/>
          <w:iCs/>
          <w:sz w:val="22"/>
          <w:szCs w:val="22"/>
        </w:rPr>
        <w:t>Student and resident education and rural practice in the Southwest Indian Health Service: a physician survey.</w:t>
      </w:r>
      <w:r w:rsidRPr="005D4D5D">
        <w:rPr>
          <w:sz w:val="22"/>
          <w:szCs w:val="22"/>
        </w:rPr>
        <w:t xml:space="preserve"> Fam Med, 2005. </w:t>
      </w:r>
      <w:r w:rsidRPr="005D4D5D">
        <w:rPr>
          <w:b/>
          <w:bCs/>
          <w:sz w:val="22"/>
          <w:szCs w:val="22"/>
        </w:rPr>
        <w:t>37</w:t>
      </w:r>
      <w:r w:rsidRPr="005D4D5D">
        <w:rPr>
          <w:sz w:val="22"/>
          <w:szCs w:val="22"/>
        </w:rPr>
        <w:t>(10): p. 701-5.</w:t>
      </w:r>
    </w:p>
    <w:p w14:paraId="2AA5BAD8" w14:textId="77777777" w:rsidR="005D4D5D" w:rsidRPr="005D4D5D" w:rsidRDefault="005D4D5D" w:rsidP="005D4D5D">
      <w:pPr>
        <w:autoSpaceDE w:val="0"/>
        <w:autoSpaceDN w:val="0"/>
        <w:adjustRightInd w:val="0"/>
        <w:ind w:left="720" w:hanging="720"/>
        <w:rPr>
          <w:sz w:val="22"/>
          <w:szCs w:val="22"/>
        </w:rPr>
      </w:pPr>
      <w:r w:rsidRPr="005D4D5D">
        <w:rPr>
          <w:sz w:val="22"/>
          <w:szCs w:val="22"/>
        </w:rPr>
        <w:t>4.</w:t>
      </w:r>
      <w:r w:rsidRPr="005D4D5D">
        <w:rPr>
          <w:sz w:val="22"/>
          <w:szCs w:val="22"/>
        </w:rPr>
        <w:tab/>
        <w:t xml:space="preserve">Daniels, Z.M., et al., </w:t>
      </w:r>
      <w:r w:rsidRPr="005D4D5D">
        <w:rPr>
          <w:i/>
          <w:iCs/>
          <w:sz w:val="22"/>
          <w:szCs w:val="22"/>
        </w:rPr>
        <w:t>Factors in recruiting and retaining health professionals for rural practice.</w:t>
      </w:r>
      <w:r w:rsidRPr="005D4D5D">
        <w:rPr>
          <w:sz w:val="22"/>
          <w:szCs w:val="22"/>
        </w:rPr>
        <w:t xml:space="preserve"> J Rural Health, 2007. </w:t>
      </w:r>
      <w:r w:rsidRPr="005D4D5D">
        <w:rPr>
          <w:b/>
          <w:bCs/>
          <w:sz w:val="22"/>
          <w:szCs w:val="22"/>
        </w:rPr>
        <w:t>23</w:t>
      </w:r>
      <w:r w:rsidRPr="005D4D5D">
        <w:rPr>
          <w:sz w:val="22"/>
          <w:szCs w:val="22"/>
        </w:rPr>
        <w:t>(1): p. 62-71.</w:t>
      </w:r>
    </w:p>
    <w:p w14:paraId="32FDB195" w14:textId="77777777" w:rsidR="005D4D5D" w:rsidRPr="005D4D5D" w:rsidRDefault="005D4D5D" w:rsidP="005D4D5D">
      <w:pPr>
        <w:autoSpaceDE w:val="0"/>
        <w:autoSpaceDN w:val="0"/>
        <w:adjustRightInd w:val="0"/>
        <w:ind w:left="720" w:hanging="720"/>
        <w:rPr>
          <w:sz w:val="22"/>
          <w:szCs w:val="22"/>
        </w:rPr>
      </w:pPr>
      <w:r w:rsidRPr="005D4D5D">
        <w:rPr>
          <w:sz w:val="22"/>
          <w:szCs w:val="22"/>
        </w:rPr>
        <w:t>5.</w:t>
      </w:r>
      <w:r w:rsidRPr="005D4D5D">
        <w:rPr>
          <w:sz w:val="22"/>
          <w:szCs w:val="22"/>
        </w:rPr>
        <w:tab/>
        <w:t xml:space="preserve">Doty, B., et al., </w:t>
      </w:r>
      <w:r w:rsidRPr="005D4D5D">
        <w:rPr>
          <w:i/>
          <w:iCs/>
          <w:sz w:val="22"/>
          <w:szCs w:val="22"/>
        </w:rPr>
        <w:t>Is a broadly based surgical residency program more likely to place graduates in rural practice?</w:t>
      </w:r>
      <w:r w:rsidRPr="005D4D5D">
        <w:rPr>
          <w:sz w:val="22"/>
          <w:szCs w:val="22"/>
        </w:rPr>
        <w:t xml:space="preserve"> World Journal of Surgery, 2006. </w:t>
      </w:r>
      <w:r w:rsidRPr="005D4D5D">
        <w:rPr>
          <w:b/>
          <w:bCs/>
          <w:sz w:val="22"/>
          <w:szCs w:val="22"/>
        </w:rPr>
        <w:t>30</w:t>
      </w:r>
      <w:r w:rsidRPr="005D4D5D">
        <w:rPr>
          <w:sz w:val="22"/>
          <w:szCs w:val="22"/>
        </w:rPr>
        <w:t>(12): p. 2089-2093.</w:t>
      </w:r>
    </w:p>
    <w:p w14:paraId="4992750C" w14:textId="77777777" w:rsidR="005D4D5D" w:rsidRPr="005D4D5D" w:rsidRDefault="005D4D5D" w:rsidP="005D4D5D">
      <w:pPr>
        <w:autoSpaceDE w:val="0"/>
        <w:autoSpaceDN w:val="0"/>
        <w:adjustRightInd w:val="0"/>
        <w:ind w:left="720" w:hanging="720"/>
        <w:rPr>
          <w:sz w:val="22"/>
          <w:szCs w:val="22"/>
        </w:rPr>
      </w:pPr>
      <w:r w:rsidRPr="005D4D5D">
        <w:rPr>
          <w:sz w:val="22"/>
          <w:szCs w:val="22"/>
        </w:rPr>
        <w:t>6.</w:t>
      </w:r>
      <w:r w:rsidRPr="005D4D5D">
        <w:rPr>
          <w:sz w:val="22"/>
          <w:szCs w:val="22"/>
        </w:rPr>
        <w:tab/>
        <w:t xml:space="preserve">Edwards, J.B., et al., </w:t>
      </w:r>
      <w:r w:rsidRPr="005D4D5D">
        <w:rPr>
          <w:i/>
          <w:iCs/>
          <w:sz w:val="22"/>
          <w:szCs w:val="22"/>
        </w:rPr>
        <w:t>Education for Rural Practice--Practice Locations of Graduates of Family Physician Residency and Nurse Practitioner Programs: Considerations within the Context of Institutional Culture and Curricular Innovation through Titles VII and VIII.</w:t>
      </w:r>
      <w:r w:rsidRPr="005D4D5D">
        <w:rPr>
          <w:sz w:val="22"/>
          <w:szCs w:val="22"/>
        </w:rPr>
        <w:t xml:space="preserve"> Journal of Rural Health, 2006. </w:t>
      </w:r>
      <w:r w:rsidRPr="005D4D5D">
        <w:rPr>
          <w:b/>
          <w:bCs/>
          <w:sz w:val="22"/>
          <w:szCs w:val="22"/>
        </w:rPr>
        <w:t>22</w:t>
      </w:r>
      <w:r w:rsidRPr="005D4D5D">
        <w:rPr>
          <w:sz w:val="22"/>
          <w:szCs w:val="22"/>
        </w:rPr>
        <w:t>(1): p. 69-77.</w:t>
      </w:r>
    </w:p>
    <w:p w14:paraId="12A137FC" w14:textId="77777777" w:rsidR="005D4D5D" w:rsidRPr="005D4D5D" w:rsidRDefault="005D4D5D" w:rsidP="005D4D5D">
      <w:pPr>
        <w:autoSpaceDE w:val="0"/>
        <w:autoSpaceDN w:val="0"/>
        <w:adjustRightInd w:val="0"/>
        <w:ind w:left="720" w:hanging="720"/>
        <w:rPr>
          <w:sz w:val="22"/>
          <w:szCs w:val="22"/>
        </w:rPr>
      </w:pPr>
      <w:r w:rsidRPr="005D4D5D">
        <w:rPr>
          <w:sz w:val="22"/>
          <w:szCs w:val="22"/>
        </w:rPr>
        <w:t>7.</w:t>
      </w:r>
      <w:r w:rsidRPr="005D4D5D">
        <w:rPr>
          <w:sz w:val="22"/>
          <w:szCs w:val="22"/>
        </w:rPr>
        <w:tab/>
        <w:t xml:space="preserve">Evans, T.C., et al., </w:t>
      </w:r>
      <w:r w:rsidRPr="005D4D5D">
        <w:rPr>
          <w:i/>
          <w:iCs/>
          <w:sz w:val="22"/>
          <w:szCs w:val="22"/>
        </w:rPr>
        <w:t>Academic degrees and clinical practice characteristics: the University of Washington physician assistant program: 1969-2000.</w:t>
      </w:r>
      <w:r w:rsidRPr="005D4D5D">
        <w:rPr>
          <w:sz w:val="22"/>
          <w:szCs w:val="22"/>
        </w:rPr>
        <w:t xml:space="preserve"> J Rural Health, 2006. </w:t>
      </w:r>
      <w:r w:rsidRPr="005D4D5D">
        <w:rPr>
          <w:b/>
          <w:bCs/>
          <w:sz w:val="22"/>
          <w:szCs w:val="22"/>
        </w:rPr>
        <w:t>22</w:t>
      </w:r>
      <w:r w:rsidRPr="005D4D5D">
        <w:rPr>
          <w:sz w:val="22"/>
          <w:szCs w:val="22"/>
        </w:rPr>
        <w:t>(3): p. 212-9.</w:t>
      </w:r>
    </w:p>
    <w:p w14:paraId="4DED843B" w14:textId="77777777" w:rsidR="005D4D5D" w:rsidRPr="005D4D5D" w:rsidRDefault="005D4D5D" w:rsidP="005D4D5D">
      <w:pPr>
        <w:autoSpaceDE w:val="0"/>
        <w:autoSpaceDN w:val="0"/>
        <w:adjustRightInd w:val="0"/>
        <w:ind w:left="720" w:hanging="720"/>
        <w:rPr>
          <w:sz w:val="22"/>
          <w:szCs w:val="22"/>
        </w:rPr>
      </w:pPr>
      <w:r w:rsidRPr="005D4D5D">
        <w:rPr>
          <w:sz w:val="22"/>
          <w:szCs w:val="22"/>
        </w:rPr>
        <w:t>8.</w:t>
      </w:r>
      <w:r w:rsidRPr="005D4D5D">
        <w:rPr>
          <w:sz w:val="22"/>
          <w:szCs w:val="22"/>
        </w:rPr>
        <w:tab/>
        <w:t xml:space="preserve">Florence, J.A., et al., </w:t>
      </w:r>
      <w:r w:rsidRPr="005D4D5D">
        <w:rPr>
          <w:i/>
          <w:iCs/>
          <w:sz w:val="22"/>
          <w:szCs w:val="22"/>
        </w:rPr>
        <w:t>Rural health professions education at East Tennessee State University: survey of graduates from the first decade of the community partnership program.</w:t>
      </w:r>
      <w:r w:rsidRPr="005D4D5D">
        <w:rPr>
          <w:sz w:val="22"/>
          <w:szCs w:val="22"/>
        </w:rPr>
        <w:t xml:space="preserve"> J Rural Health, 2007. </w:t>
      </w:r>
      <w:r w:rsidRPr="005D4D5D">
        <w:rPr>
          <w:b/>
          <w:bCs/>
          <w:sz w:val="22"/>
          <w:szCs w:val="22"/>
        </w:rPr>
        <w:t>23</w:t>
      </w:r>
      <w:r w:rsidRPr="005D4D5D">
        <w:rPr>
          <w:sz w:val="22"/>
          <w:szCs w:val="22"/>
        </w:rPr>
        <w:t>(1): p. 77-83.</w:t>
      </w:r>
    </w:p>
    <w:p w14:paraId="2BF6A26D" w14:textId="77777777" w:rsidR="005D4D5D" w:rsidRPr="005D4D5D" w:rsidRDefault="005D4D5D" w:rsidP="005D4D5D">
      <w:pPr>
        <w:autoSpaceDE w:val="0"/>
        <w:autoSpaceDN w:val="0"/>
        <w:adjustRightInd w:val="0"/>
        <w:ind w:left="720" w:hanging="720"/>
        <w:rPr>
          <w:sz w:val="22"/>
          <w:szCs w:val="22"/>
        </w:rPr>
      </w:pPr>
      <w:r w:rsidRPr="005D4D5D">
        <w:rPr>
          <w:sz w:val="22"/>
          <w:szCs w:val="22"/>
        </w:rPr>
        <w:t>9.</w:t>
      </w:r>
      <w:r w:rsidRPr="005D4D5D">
        <w:rPr>
          <w:sz w:val="22"/>
          <w:szCs w:val="22"/>
        </w:rPr>
        <w:tab/>
        <w:t xml:space="preserve">Hughes, S., et al., </w:t>
      </w:r>
      <w:r w:rsidRPr="005D4D5D">
        <w:rPr>
          <w:i/>
          <w:iCs/>
          <w:sz w:val="22"/>
          <w:szCs w:val="22"/>
        </w:rPr>
        <w:t>High school census tract information predicts practice in rural and minority communities.</w:t>
      </w:r>
      <w:r w:rsidRPr="005D4D5D">
        <w:rPr>
          <w:sz w:val="22"/>
          <w:szCs w:val="22"/>
        </w:rPr>
        <w:t xml:space="preserve"> J Rural Health, 2005. </w:t>
      </w:r>
      <w:r w:rsidRPr="005D4D5D">
        <w:rPr>
          <w:b/>
          <w:bCs/>
          <w:sz w:val="22"/>
          <w:szCs w:val="22"/>
        </w:rPr>
        <w:t>21</w:t>
      </w:r>
      <w:r w:rsidRPr="005D4D5D">
        <w:rPr>
          <w:sz w:val="22"/>
          <w:szCs w:val="22"/>
        </w:rPr>
        <w:t>(3): p. 228-32.</w:t>
      </w:r>
    </w:p>
    <w:p w14:paraId="2FC20504" w14:textId="77777777" w:rsidR="005D4D5D" w:rsidRPr="005D4D5D" w:rsidRDefault="005D4D5D" w:rsidP="005D4D5D">
      <w:pPr>
        <w:autoSpaceDE w:val="0"/>
        <w:autoSpaceDN w:val="0"/>
        <w:adjustRightInd w:val="0"/>
        <w:ind w:left="720" w:hanging="720"/>
        <w:rPr>
          <w:sz w:val="22"/>
          <w:szCs w:val="22"/>
        </w:rPr>
      </w:pPr>
      <w:r w:rsidRPr="005D4D5D">
        <w:rPr>
          <w:sz w:val="22"/>
          <w:szCs w:val="22"/>
        </w:rPr>
        <w:t>10.</w:t>
      </w:r>
      <w:r w:rsidRPr="005D4D5D">
        <w:rPr>
          <w:sz w:val="22"/>
          <w:szCs w:val="22"/>
        </w:rPr>
        <w:tab/>
        <w:t xml:space="preserve">Krist, A.H., et al., </w:t>
      </w:r>
      <w:r w:rsidRPr="005D4D5D">
        <w:rPr>
          <w:i/>
          <w:iCs/>
          <w:sz w:val="22"/>
          <w:szCs w:val="22"/>
        </w:rPr>
        <w:t>Title VII funding and physician practice in rural or low-income areas.</w:t>
      </w:r>
      <w:r w:rsidRPr="005D4D5D">
        <w:rPr>
          <w:sz w:val="22"/>
          <w:szCs w:val="22"/>
        </w:rPr>
        <w:t xml:space="preserve"> J Rural Health, 2005. </w:t>
      </w:r>
      <w:r w:rsidRPr="005D4D5D">
        <w:rPr>
          <w:b/>
          <w:bCs/>
          <w:sz w:val="22"/>
          <w:szCs w:val="22"/>
        </w:rPr>
        <w:t>21</w:t>
      </w:r>
      <w:r w:rsidRPr="005D4D5D">
        <w:rPr>
          <w:sz w:val="22"/>
          <w:szCs w:val="22"/>
        </w:rPr>
        <w:t>(1): p. 3-11.</w:t>
      </w:r>
    </w:p>
    <w:p w14:paraId="414746FD" w14:textId="77777777" w:rsidR="005D4D5D" w:rsidRPr="005D4D5D" w:rsidRDefault="005D4D5D" w:rsidP="005D4D5D">
      <w:pPr>
        <w:autoSpaceDE w:val="0"/>
        <w:autoSpaceDN w:val="0"/>
        <w:adjustRightInd w:val="0"/>
        <w:ind w:left="720" w:hanging="720"/>
        <w:rPr>
          <w:sz w:val="22"/>
          <w:szCs w:val="22"/>
        </w:rPr>
      </w:pPr>
      <w:r w:rsidRPr="005D4D5D">
        <w:rPr>
          <w:sz w:val="22"/>
          <w:szCs w:val="22"/>
        </w:rPr>
        <w:t>11.</w:t>
      </w:r>
      <w:r w:rsidRPr="005D4D5D">
        <w:rPr>
          <w:sz w:val="22"/>
          <w:szCs w:val="22"/>
        </w:rPr>
        <w:tab/>
        <w:t xml:space="preserve">Lang, F., et al., </w:t>
      </w:r>
      <w:r w:rsidRPr="005D4D5D">
        <w:rPr>
          <w:i/>
          <w:iCs/>
          <w:sz w:val="22"/>
          <w:szCs w:val="22"/>
        </w:rPr>
        <w:t>The Appalachian Preceptorship: over two decades of an integrated clinical-classroom experience of rural medicine and Appalachian culture.</w:t>
      </w:r>
      <w:r w:rsidRPr="005D4D5D">
        <w:rPr>
          <w:sz w:val="22"/>
          <w:szCs w:val="22"/>
        </w:rPr>
        <w:t xml:space="preserve"> Acad Med, 2005. </w:t>
      </w:r>
      <w:r w:rsidRPr="005D4D5D">
        <w:rPr>
          <w:b/>
          <w:bCs/>
          <w:sz w:val="22"/>
          <w:szCs w:val="22"/>
        </w:rPr>
        <w:t>80</w:t>
      </w:r>
      <w:r w:rsidRPr="005D4D5D">
        <w:rPr>
          <w:sz w:val="22"/>
          <w:szCs w:val="22"/>
        </w:rPr>
        <w:t>(8): p. 717-23.</w:t>
      </w:r>
    </w:p>
    <w:p w14:paraId="667B3E43" w14:textId="77777777" w:rsidR="005D4D5D" w:rsidRPr="005D4D5D" w:rsidRDefault="005D4D5D" w:rsidP="005D4D5D">
      <w:pPr>
        <w:autoSpaceDE w:val="0"/>
        <w:autoSpaceDN w:val="0"/>
        <w:adjustRightInd w:val="0"/>
        <w:ind w:left="720" w:hanging="720"/>
        <w:rPr>
          <w:sz w:val="22"/>
          <w:szCs w:val="22"/>
        </w:rPr>
      </w:pPr>
      <w:r w:rsidRPr="005D4D5D">
        <w:rPr>
          <w:sz w:val="22"/>
          <w:szCs w:val="22"/>
        </w:rPr>
        <w:t>12.</w:t>
      </w:r>
      <w:r w:rsidRPr="005D4D5D">
        <w:rPr>
          <w:sz w:val="22"/>
          <w:szCs w:val="22"/>
        </w:rPr>
        <w:tab/>
        <w:t xml:space="preserve">Maudlin, R.K. and G.R. Newkirk, </w:t>
      </w:r>
      <w:r w:rsidRPr="005D4D5D">
        <w:rPr>
          <w:i/>
          <w:iCs/>
          <w:sz w:val="22"/>
          <w:szCs w:val="22"/>
        </w:rPr>
        <w:t>Family Medicine Spokane Rural Training Track: 24 years of rural-based graduate medical education.</w:t>
      </w:r>
      <w:r w:rsidRPr="005D4D5D">
        <w:rPr>
          <w:sz w:val="22"/>
          <w:szCs w:val="22"/>
        </w:rPr>
        <w:t xml:space="preserve"> Fam Med, 2010. </w:t>
      </w:r>
      <w:r w:rsidRPr="005D4D5D">
        <w:rPr>
          <w:b/>
          <w:bCs/>
          <w:sz w:val="22"/>
          <w:szCs w:val="22"/>
        </w:rPr>
        <w:t>42</w:t>
      </w:r>
      <w:r w:rsidRPr="005D4D5D">
        <w:rPr>
          <w:sz w:val="22"/>
          <w:szCs w:val="22"/>
        </w:rPr>
        <w:t>(10): p. 723-8.</w:t>
      </w:r>
    </w:p>
    <w:p w14:paraId="21106ED4" w14:textId="77777777" w:rsidR="005D4D5D" w:rsidRPr="005D4D5D" w:rsidRDefault="005D4D5D" w:rsidP="005D4D5D">
      <w:pPr>
        <w:autoSpaceDE w:val="0"/>
        <w:autoSpaceDN w:val="0"/>
        <w:adjustRightInd w:val="0"/>
        <w:ind w:left="720" w:hanging="720"/>
        <w:rPr>
          <w:sz w:val="22"/>
          <w:szCs w:val="22"/>
        </w:rPr>
      </w:pPr>
      <w:r w:rsidRPr="005D4D5D">
        <w:rPr>
          <w:sz w:val="22"/>
          <w:szCs w:val="22"/>
        </w:rPr>
        <w:t>13.</w:t>
      </w:r>
      <w:r w:rsidRPr="005D4D5D">
        <w:rPr>
          <w:sz w:val="22"/>
          <w:szCs w:val="22"/>
        </w:rPr>
        <w:tab/>
        <w:t xml:space="preserve">Miller, T., R.S. Hooker, and D.A. Mains, </w:t>
      </w:r>
      <w:r w:rsidRPr="005D4D5D">
        <w:rPr>
          <w:i/>
          <w:iCs/>
          <w:sz w:val="22"/>
          <w:szCs w:val="22"/>
        </w:rPr>
        <w:t>Characteristics of osteopathic physicians choosing to practice rural primary care.</w:t>
      </w:r>
      <w:r w:rsidRPr="005D4D5D">
        <w:rPr>
          <w:sz w:val="22"/>
          <w:szCs w:val="22"/>
        </w:rPr>
        <w:t xml:space="preserve"> J Am Osteopath Assoc, 2006. </w:t>
      </w:r>
      <w:r w:rsidRPr="005D4D5D">
        <w:rPr>
          <w:b/>
          <w:bCs/>
          <w:sz w:val="22"/>
          <w:szCs w:val="22"/>
        </w:rPr>
        <w:t>106</w:t>
      </w:r>
      <w:r w:rsidRPr="005D4D5D">
        <w:rPr>
          <w:sz w:val="22"/>
          <w:szCs w:val="22"/>
        </w:rPr>
        <w:t>(5): p. 274-9.</w:t>
      </w:r>
    </w:p>
    <w:p w14:paraId="0E78705E" w14:textId="77777777" w:rsidR="005D4D5D" w:rsidRPr="005D4D5D" w:rsidRDefault="005D4D5D" w:rsidP="005D4D5D">
      <w:pPr>
        <w:autoSpaceDE w:val="0"/>
        <w:autoSpaceDN w:val="0"/>
        <w:adjustRightInd w:val="0"/>
        <w:ind w:left="720" w:hanging="720"/>
        <w:rPr>
          <w:sz w:val="22"/>
          <w:szCs w:val="22"/>
        </w:rPr>
      </w:pPr>
      <w:r w:rsidRPr="005D4D5D">
        <w:rPr>
          <w:sz w:val="22"/>
          <w:szCs w:val="22"/>
        </w:rPr>
        <w:t>14.</w:t>
      </w:r>
      <w:r w:rsidRPr="005D4D5D">
        <w:rPr>
          <w:sz w:val="22"/>
          <w:szCs w:val="22"/>
        </w:rPr>
        <w:tab/>
        <w:t xml:space="preserve">Morris, A.L., et al., </w:t>
      </w:r>
      <w:r w:rsidRPr="005D4D5D">
        <w:rPr>
          <w:i/>
          <w:iCs/>
          <w:sz w:val="22"/>
          <w:szCs w:val="22"/>
        </w:rPr>
        <w:t>International medical graduates in family medicine in the United States of America: an exploration of professional characteristics and attitudes.</w:t>
      </w:r>
      <w:r w:rsidRPr="005D4D5D">
        <w:rPr>
          <w:sz w:val="22"/>
          <w:szCs w:val="22"/>
        </w:rPr>
        <w:t xml:space="preserve"> Hum Resour Health, 2006. </w:t>
      </w:r>
      <w:r w:rsidRPr="005D4D5D">
        <w:rPr>
          <w:b/>
          <w:bCs/>
          <w:sz w:val="22"/>
          <w:szCs w:val="22"/>
        </w:rPr>
        <w:t>4</w:t>
      </w:r>
      <w:r w:rsidRPr="005D4D5D">
        <w:rPr>
          <w:sz w:val="22"/>
          <w:szCs w:val="22"/>
        </w:rPr>
        <w:t>: p. 17.</w:t>
      </w:r>
    </w:p>
    <w:p w14:paraId="3D7B8636" w14:textId="77777777" w:rsidR="005D4D5D" w:rsidRPr="005D4D5D" w:rsidRDefault="005D4D5D" w:rsidP="005D4D5D">
      <w:pPr>
        <w:autoSpaceDE w:val="0"/>
        <w:autoSpaceDN w:val="0"/>
        <w:adjustRightInd w:val="0"/>
        <w:ind w:left="720" w:hanging="720"/>
        <w:rPr>
          <w:sz w:val="22"/>
          <w:szCs w:val="22"/>
        </w:rPr>
      </w:pPr>
      <w:r w:rsidRPr="005D4D5D">
        <w:rPr>
          <w:sz w:val="22"/>
          <w:szCs w:val="22"/>
        </w:rPr>
        <w:t>15.</w:t>
      </w:r>
      <w:r w:rsidRPr="005D4D5D">
        <w:rPr>
          <w:sz w:val="22"/>
          <w:szCs w:val="22"/>
        </w:rPr>
        <w:tab/>
        <w:t xml:space="preserve">Pacheco, M., et al., </w:t>
      </w:r>
      <w:r w:rsidRPr="005D4D5D">
        <w:rPr>
          <w:i/>
          <w:iCs/>
          <w:sz w:val="22"/>
          <w:szCs w:val="22"/>
        </w:rPr>
        <w:t>The impact on rural New Mexico of a family medicine residency.</w:t>
      </w:r>
      <w:r w:rsidRPr="005D4D5D">
        <w:rPr>
          <w:sz w:val="22"/>
          <w:szCs w:val="22"/>
        </w:rPr>
        <w:t xml:space="preserve"> Acad Med, 2005. </w:t>
      </w:r>
      <w:r w:rsidRPr="005D4D5D">
        <w:rPr>
          <w:b/>
          <w:bCs/>
          <w:sz w:val="22"/>
          <w:szCs w:val="22"/>
        </w:rPr>
        <w:t>80</w:t>
      </w:r>
      <w:r w:rsidRPr="005D4D5D">
        <w:rPr>
          <w:sz w:val="22"/>
          <w:szCs w:val="22"/>
        </w:rPr>
        <w:t>(8): p. 739-44.</w:t>
      </w:r>
    </w:p>
    <w:p w14:paraId="46D8AB12" w14:textId="77777777" w:rsidR="005D4D5D" w:rsidRPr="005D4D5D" w:rsidRDefault="005D4D5D" w:rsidP="005D4D5D">
      <w:pPr>
        <w:autoSpaceDE w:val="0"/>
        <w:autoSpaceDN w:val="0"/>
        <w:adjustRightInd w:val="0"/>
        <w:ind w:left="720" w:hanging="720"/>
        <w:rPr>
          <w:sz w:val="22"/>
          <w:szCs w:val="22"/>
        </w:rPr>
      </w:pPr>
      <w:r w:rsidRPr="005D4D5D">
        <w:rPr>
          <w:sz w:val="22"/>
          <w:szCs w:val="22"/>
        </w:rPr>
        <w:t>16.</w:t>
      </w:r>
      <w:r w:rsidRPr="005D4D5D">
        <w:rPr>
          <w:sz w:val="22"/>
          <w:szCs w:val="22"/>
        </w:rPr>
        <w:tab/>
        <w:t xml:space="preserve">Peterson, L.E., et al., </w:t>
      </w:r>
      <w:r w:rsidRPr="005D4D5D">
        <w:rPr>
          <w:i/>
          <w:iCs/>
          <w:sz w:val="22"/>
          <w:szCs w:val="22"/>
        </w:rPr>
        <w:t>Nonemergency medicine-trained physician coverage in rural emergency departments.</w:t>
      </w:r>
      <w:r w:rsidRPr="005D4D5D">
        <w:rPr>
          <w:sz w:val="22"/>
          <w:szCs w:val="22"/>
        </w:rPr>
        <w:t xml:space="preserve"> J Rural Health, 2008. </w:t>
      </w:r>
      <w:r w:rsidRPr="005D4D5D">
        <w:rPr>
          <w:b/>
          <w:bCs/>
          <w:sz w:val="22"/>
          <w:szCs w:val="22"/>
        </w:rPr>
        <w:t>24</w:t>
      </w:r>
      <w:r w:rsidRPr="005D4D5D">
        <w:rPr>
          <w:sz w:val="22"/>
          <w:szCs w:val="22"/>
        </w:rPr>
        <w:t>(2): p. 183-8.</w:t>
      </w:r>
    </w:p>
    <w:p w14:paraId="0127A922" w14:textId="77777777" w:rsidR="005D4D5D" w:rsidRPr="005D4D5D" w:rsidRDefault="005D4D5D" w:rsidP="005D4D5D">
      <w:pPr>
        <w:autoSpaceDE w:val="0"/>
        <w:autoSpaceDN w:val="0"/>
        <w:adjustRightInd w:val="0"/>
        <w:ind w:left="720" w:hanging="720"/>
        <w:rPr>
          <w:sz w:val="22"/>
          <w:szCs w:val="22"/>
        </w:rPr>
      </w:pPr>
      <w:r w:rsidRPr="005D4D5D">
        <w:rPr>
          <w:sz w:val="22"/>
          <w:szCs w:val="22"/>
        </w:rPr>
        <w:t>17.</w:t>
      </w:r>
      <w:r w:rsidRPr="005D4D5D">
        <w:rPr>
          <w:sz w:val="22"/>
          <w:szCs w:val="22"/>
        </w:rPr>
        <w:tab/>
        <w:t xml:space="preserve">Ruff, C.C., et al., </w:t>
      </w:r>
      <w:r w:rsidRPr="005D4D5D">
        <w:rPr>
          <w:i/>
          <w:iCs/>
          <w:sz w:val="22"/>
          <w:szCs w:val="22"/>
        </w:rPr>
        <w:t>Development and outcomes of a rural track within a primary care physician assistant program.</w:t>
      </w:r>
      <w:r w:rsidRPr="005D4D5D">
        <w:rPr>
          <w:sz w:val="22"/>
          <w:szCs w:val="22"/>
        </w:rPr>
        <w:t xml:space="preserve"> Journal of Physician Assistant Education, 2006. </w:t>
      </w:r>
      <w:r w:rsidRPr="005D4D5D">
        <w:rPr>
          <w:b/>
          <w:bCs/>
          <w:sz w:val="22"/>
          <w:szCs w:val="22"/>
        </w:rPr>
        <w:t>17</w:t>
      </w:r>
      <w:r w:rsidRPr="005D4D5D">
        <w:rPr>
          <w:sz w:val="22"/>
          <w:szCs w:val="22"/>
        </w:rPr>
        <w:t>(4): p. 37-41.</w:t>
      </w:r>
    </w:p>
    <w:p w14:paraId="69903DCA" w14:textId="77777777" w:rsidR="005D4D5D" w:rsidRPr="005D4D5D" w:rsidRDefault="005D4D5D" w:rsidP="005D4D5D">
      <w:pPr>
        <w:autoSpaceDE w:val="0"/>
        <w:autoSpaceDN w:val="0"/>
        <w:adjustRightInd w:val="0"/>
        <w:ind w:left="720" w:hanging="720"/>
        <w:rPr>
          <w:sz w:val="22"/>
          <w:szCs w:val="22"/>
        </w:rPr>
      </w:pPr>
      <w:r w:rsidRPr="005D4D5D">
        <w:rPr>
          <w:sz w:val="22"/>
          <w:szCs w:val="22"/>
        </w:rPr>
        <w:t>18.</w:t>
      </w:r>
      <w:r w:rsidRPr="005D4D5D">
        <w:rPr>
          <w:sz w:val="22"/>
          <w:szCs w:val="22"/>
        </w:rPr>
        <w:tab/>
        <w:t xml:space="preserve">Smucny, J., et al., </w:t>
      </w:r>
      <w:r w:rsidRPr="005D4D5D">
        <w:rPr>
          <w:i/>
          <w:iCs/>
          <w:sz w:val="22"/>
          <w:szCs w:val="22"/>
        </w:rPr>
        <w:t>An evaluation of the Rural Medical Education Program of the State University Of New York Upstate Medical University, 1990-2003.</w:t>
      </w:r>
      <w:r w:rsidRPr="005D4D5D">
        <w:rPr>
          <w:sz w:val="22"/>
          <w:szCs w:val="22"/>
        </w:rPr>
        <w:t xml:space="preserve"> Acad Med, 2005. </w:t>
      </w:r>
      <w:r w:rsidRPr="005D4D5D">
        <w:rPr>
          <w:b/>
          <w:bCs/>
          <w:sz w:val="22"/>
          <w:szCs w:val="22"/>
        </w:rPr>
        <w:t>80</w:t>
      </w:r>
      <w:r w:rsidRPr="005D4D5D">
        <w:rPr>
          <w:sz w:val="22"/>
          <w:szCs w:val="22"/>
        </w:rPr>
        <w:t>(8): p. 733-8.</w:t>
      </w:r>
    </w:p>
    <w:p w14:paraId="5D9F5050" w14:textId="77777777" w:rsidR="005D4D5D" w:rsidRPr="005D4D5D" w:rsidRDefault="005D4D5D" w:rsidP="005D4D5D">
      <w:pPr>
        <w:autoSpaceDE w:val="0"/>
        <w:autoSpaceDN w:val="0"/>
        <w:adjustRightInd w:val="0"/>
        <w:ind w:left="720" w:hanging="720"/>
        <w:rPr>
          <w:sz w:val="22"/>
          <w:szCs w:val="22"/>
        </w:rPr>
      </w:pPr>
      <w:r w:rsidRPr="005D4D5D">
        <w:rPr>
          <w:sz w:val="22"/>
          <w:szCs w:val="22"/>
        </w:rPr>
        <w:t>19.</w:t>
      </w:r>
      <w:r w:rsidRPr="005D4D5D">
        <w:rPr>
          <w:sz w:val="22"/>
          <w:szCs w:val="22"/>
        </w:rPr>
        <w:tab/>
        <w:t xml:space="preserve">Thomas, C.R. and C.E. Holzer, 3rd, </w:t>
      </w:r>
      <w:r w:rsidRPr="005D4D5D">
        <w:rPr>
          <w:i/>
          <w:iCs/>
          <w:sz w:val="22"/>
          <w:szCs w:val="22"/>
        </w:rPr>
        <w:t>The continuing shortage of child and adolescent psychiatrists.</w:t>
      </w:r>
      <w:r w:rsidRPr="005D4D5D">
        <w:rPr>
          <w:sz w:val="22"/>
          <w:szCs w:val="22"/>
        </w:rPr>
        <w:t xml:space="preserve"> J Am Acad Child Adolesc Psychiatry, 2006. </w:t>
      </w:r>
      <w:r w:rsidRPr="005D4D5D">
        <w:rPr>
          <w:b/>
          <w:bCs/>
          <w:sz w:val="22"/>
          <w:szCs w:val="22"/>
        </w:rPr>
        <w:t>45</w:t>
      </w:r>
      <w:r w:rsidRPr="005D4D5D">
        <w:rPr>
          <w:sz w:val="22"/>
          <w:szCs w:val="22"/>
        </w:rPr>
        <w:t>(9): p. 1023-31.</w:t>
      </w:r>
    </w:p>
    <w:p w14:paraId="43D901E0" w14:textId="77777777" w:rsidR="005D4D5D" w:rsidRPr="005D4D5D" w:rsidRDefault="005D4D5D" w:rsidP="005D4D5D">
      <w:pPr>
        <w:autoSpaceDE w:val="0"/>
        <w:autoSpaceDN w:val="0"/>
        <w:adjustRightInd w:val="0"/>
        <w:ind w:left="720" w:hanging="720"/>
        <w:rPr>
          <w:sz w:val="22"/>
          <w:szCs w:val="22"/>
        </w:rPr>
      </w:pPr>
      <w:r w:rsidRPr="005D4D5D">
        <w:rPr>
          <w:sz w:val="22"/>
          <w:szCs w:val="22"/>
        </w:rPr>
        <w:t>20.</w:t>
      </w:r>
      <w:r w:rsidRPr="005D4D5D">
        <w:rPr>
          <w:sz w:val="22"/>
          <w:szCs w:val="22"/>
        </w:rPr>
        <w:tab/>
        <w:t xml:space="preserve">Wheat, J.R., et al., </w:t>
      </w:r>
      <w:r w:rsidRPr="005D4D5D">
        <w:rPr>
          <w:i/>
          <w:iCs/>
          <w:sz w:val="22"/>
          <w:szCs w:val="22"/>
        </w:rPr>
        <w:t>Rural health leaders pipeline, 1990-2005: case study of a second-generation rural medical education program.</w:t>
      </w:r>
      <w:r w:rsidRPr="005D4D5D">
        <w:rPr>
          <w:sz w:val="22"/>
          <w:szCs w:val="22"/>
        </w:rPr>
        <w:t xml:space="preserve"> J Agromedicine, 2007. </w:t>
      </w:r>
      <w:r w:rsidRPr="005D4D5D">
        <w:rPr>
          <w:b/>
          <w:bCs/>
          <w:sz w:val="22"/>
          <w:szCs w:val="22"/>
        </w:rPr>
        <w:t>12</w:t>
      </w:r>
      <w:r w:rsidRPr="005D4D5D">
        <w:rPr>
          <w:sz w:val="22"/>
          <w:szCs w:val="22"/>
        </w:rPr>
        <w:t>(4): p. 51-61.</w:t>
      </w:r>
    </w:p>
    <w:p w14:paraId="798901F3" w14:textId="77777777" w:rsidR="009A40D0" w:rsidRDefault="009A40D0" w:rsidP="007B52AC">
      <w:pPr>
        <w:rPr>
          <w:sz w:val="22"/>
          <w:szCs w:val="22"/>
        </w:rPr>
      </w:pPr>
    </w:p>
    <w:p w14:paraId="181CD232" w14:textId="77777777" w:rsidR="009A40D0" w:rsidRDefault="009A40D0" w:rsidP="009A40D0">
      <w:pPr>
        <w:pStyle w:val="Heading3"/>
      </w:pPr>
      <w:r>
        <w:t>Not US setting</w:t>
      </w:r>
    </w:p>
    <w:p w14:paraId="61532ED5" w14:textId="77777777" w:rsidR="005D4D5D" w:rsidRPr="005D4D5D" w:rsidRDefault="005D4D5D" w:rsidP="005D4D5D">
      <w:pPr>
        <w:autoSpaceDE w:val="0"/>
        <w:autoSpaceDN w:val="0"/>
        <w:adjustRightInd w:val="0"/>
        <w:ind w:left="720" w:hanging="720"/>
        <w:rPr>
          <w:sz w:val="22"/>
          <w:szCs w:val="22"/>
        </w:rPr>
      </w:pPr>
      <w:r w:rsidRPr="005D4D5D">
        <w:rPr>
          <w:sz w:val="22"/>
          <w:szCs w:val="22"/>
        </w:rPr>
        <w:t>1.</w:t>
      </w:r>
      <w:r w:rsidRPr="005D4D5D">
        <w:rPr>
          <w:sz w:val="22"/>
          <w:szCs w:val="22"/>
        </w:rPr>
        <w:tab/>
      </w:r>
      <w:r w:rsidRPr="005D4D5D">
        <w:rPr>
          <w:i/>
          <w:iCs/>
          <w:sz w:val="22"/>
          <w:szCs w:val="22"/>
        </w:rPr>
        <w:t>Rural Retention Program (RRP) policy framework for health authorities</w:t>
      </w:r>
      <w:r w:rsidRPr="005D4D5D">
        <w:rPr>
          <w:sz w:val="22"/>
          <w:szCs w:val="22"/>
        </w:rPr>
        <w:t>. [Internet Resource; Computer File] 2012; 1 online resource (17 p.)]. Available from: http://www.llbc.leg.bc.ca/public/pubdocs/bcdocs2013/526533/retentionprogram.pdf.</w:t>
      </w:r>
    </w:p>
    <w:p w14:paraId="4F3883AF" w14:textId="77777777" w:rsidR="005D4D5D" w:rsidRPr="005D4D5D" w:rsidRDefault="005D4D5D" w:rsidP="005D4D5D">
      <w:pPr>
        <w:autoSpaceDE w:val="0"/>
        <w:autoSpaceDN w:val="0"/>
        <w:adjustRightInd w:val="0"/>
        <w:ind w:left="720" w:hanging="720"/>
        <w:rPr>
          <w:sz w:val="22"/>
          <w:szCs w:val="22"/>
        </w:rPr>
      </w:pPr>
      <w:r w:rsidRPr="005D4D5D">
        <w:rPr>
          <w:sz w:val="22"/>
          <w:szCs w:val="22"/>
        </w:rPr>
        <w:t>2.</w:t>
      </w:r>
      <w:r w:rsidRPr="005D4D5D">
        <w:rPr>
          <w:sz w:val="22"/>
          <w:szCs w:val="22"/>
        </w:rPr>
        <w:tab/>
        <w:t xml:space="preserve">Bardella, I.J., </w:t>
      </w:r>
      <w:r w:rsidRPr="005D4D5D">
        <w:rPr>
          <w:i/>
          <w:iCs/>
          <w:sz w:val="22"/>
          <w:szCs w:val="22"/>
        </w:rPr>
        <w:t>Solutions for recruitment and retention of rural and remote health workforce.</w:t>
      </w:r>
      <w:r w:rsidRPr="005D4D5D">
        <w:rPr>
          <w:sz w:val="22"/>
          <w:szCs w:val="22"/>
        </w:rPr>
        <w:t xml:space="preserve"> Fam Med, 2010. </w:t>
      </w:r>
      <w:r w:rsidRPr="005D4D5D">
        <w:rPr>
          <w:b/>
          <w:bCs/>
          <w:sz w:val="22"/>
          <w:szCs w:val="22"/>
        </w:rPr>
        <w:t>42</w:t>
      </w:r>
      <w:r w:rsidRPr="005D4D5D">
        <w:rPr>
          <w:sz w:val="22"/>
          <w:szCs w:val="22"/>
        </w:rPr>
        <w:t>(4): p. 288-9.</w:t>
      </w:r>
    </w:p>
    <w:p w14:paraId="4620B667" w14:textId="77777777" w:rsidR="005D4D5D" w:rsidRPr="005D4D5D" w:rsidRDefault="005D4D5D" w:rsidP="005D4D5D">
      <w:pPr>
        <w:autoSpaceDE w:val="0"/>
        <w:autoSpaceDN w:val="0"/>
        <w:adjustRightInd w:val="0"/>
        <w:ind w:left="720" w:hanging="720"/>
        <w:rPr>
          <w:sz w:val="22"/>
          <w:szCs w:val="22"/>
        </w:rPr>
      </w:pPr>
      <w:r w:rsidRPr="005D4D5D">
        <w:rPr>
          <w:sz w:val="22"/>
          <w:szCs w:val="22"/>
        </w:rPr>
        <w:t>3.</w:t>
      </w:r>
      <w:r w:rsidRPr="005D4D5D">
        <w:rPr>
          <w:sz w:val="22"/>
          <w:szCs w:val="22"/>
        </w:rPr>
        <w:tab/>
        <w:t xml:space="preserve">Bragard, I., et al., </w:t>
      </w:r>
      <w:r w:rsidRPr="005D4D5D">
        <w:rPr>
          <w:i/>
          <w:iCs/>
          <w:sz w:val="22"/>
          <w:szCs w:val="22"/>
        </w:rPr>
        <w:t>Quality of work life of rural emergency department nurses and physicians: a pilot study.</w:t>
      </w:r>
      <w:r w:rsidRPr="005D4D5D">
        <w:rPr>
          <w:sz w:val="22"/>
          <w:szCs w:val="22"/>
        </w:rPr>
        <w:t xml:space="preserve"> BMC Res Notes, 2015. </w:t>
      </w:r>
      <w:r w:rsidRPr="005D4D5D">
        <w:rPr>
          <w:b/>
          <w:bCs/>
          <w:sz w:val="22"/>
          <w:szCs w:val="22"/>
        </w:rPr>
        <w:t>8</w:t>
      </w:r>
      <w:r w:rsidRPr="005D4D5D">
        <w:rPr>
          <w:sz w:val="22"/>
          <w:szCs w:val="22"/>
        </w:rPr>
        <w:t>: p. 116.</w:t>
      </w:r>
    </w:p>
    <w:p w14:paraId="7002617C" w14:textId="77777777" w:rsidR="005D4D5D" w:rsidRPr="005D4D5D" w:rsidRDefault="005D4D5D" w:rsidP="005D4D5D">
      <w:pPr>
        <w:autoSpaceDE w:val="0"/>
        <w:autoSpaceDN w:val="0"/>
        <w:adjustRightInd w:val="0"/>
        <w:ind w:left="720" w:hanging="720"/>
        <w:rPr>
          <w:sz w:val="22"/>
          <w:szCs w:val="22"/>
        </w:rPr>
      </w:pPr>
      <w:r w:rsidRPr="005D4D5D">
        <w:rPr>
          <w:sz w:val="22"/>
          <w:szCs w:val="22"/>
        </w:rPr>
        <w:t>4.</w:t>
      </w:r>
      <w:r w:rsidRPr="005D4D5D">
        <w:rPr>
          <w:sz w:val="22"/>
          <w:szCs w:val="22"/>
        </w:rPr>
        <w:tab/>
        <w:t xml:space="preserve">Cayley, W., Jr., </w:t>
      </w:r>
      <w:r w:rsidRPr="005D4D5D">
        <w:rPr>
          <w:i/>
          <w:iCs/>
          <w:sz w:val="22"/>
          <w:szCs w:val="22"/>
        </w:rPr>
        <w:t>Patients as allies in student education and rural recruitment.</w:t>
      </w:r>
      <w:r w:rsidRPr="005D4D5D">
        <w:rPr>
          <w:sz w:val="22"/>
          <w:szCs w:val="22"/>
        </w:rPr>
        <w:t xml:space="preserve"> Fam Med, 2010. </w:t>
      </w:r>
      <w:r w:rsidRPr="005D4D5D">
        <w:rPr>
          <w:b/>
          <w:bCs/>
          <w:sz w:val="22"/>
          <w:szCs w:val="22"/>
        </w:rPr>
        <w:t>42</w:t>
      </w:r>
      <w:r w:rsidRPr="005D4D5D">
        <w:rPr>
          <w:sz w:val="22"/>
          <w:szCs w:val="22"/>
        </w:rPr>
        <w:t>(4): p. 288.</w:t>
      </w:r>
    </w:p>
    <w:p w14:paraId="2662CA9C" w14:textId="77777777" w:rsidR="005D4D5D" w:rsidRPr="005D4D5D" w:rsidRDefault="005D4D5D" w:rsidP="005D4D5D">
      <w:pPr>
        <w:autoSpaceDE w:val="0"/>
        <w:autoSpaceDN w:val="0"/>
        <w:adjustRightInd w:val="0"/>
        <w:ind w:left="720" w:hanging="720"/>
        <w:rPr>
          <w:sz w:val="22"/>
          <w:szCs w:val="22"/>
        </w:rPr>
      </w:pPr>
      <w:r w:rsidRPr="005D4D5D">
        <w:rPr>
          <w:sz w:val="22"/>
          <w:szCs w:val="22"/>
        </w:rPr>
        <w:t>5.</w:t>
      </w:r>
      <w:r w:rsidRPr="005D4D5D">
        <w:rPr>
          <w:sz w:val="22"/>
          <w:szCs w:val="22"/>
        </w:rPr>
        <w:tab/>
        <w:t xml:space="preserve">Chen, L.C., </w:t>
      </w:r>
      <w:r w:rsidRPr="005D4D5D">
        <w:rPr>
          <w:i/>
          <w:iCs/>
          <w:sz w:val="22"/>
          <w:szCs w:val="22"/>
        </w:rPr>
        <w:t>Striking the right balance: health workforce retention in remote and rural areas.</w:t>
      </w:r>
      <w:r w:rsidRPr="005D4D5D">
        <w:rPr>
          <w:sz w:val="22"/>
          <w:szCs w:val="22"/>
        </w:rPr>
        <w:t xml:space="preserve"> Bull World Health Organ, 2010. </w:t>
      </w:r>
      <w:r w:rsidRPr="005D4D5D">
        <w:rPr>
          <w:b/>
          <w:bCs/>
          <w:sz w:val="22"/>
          <w:szCs w:val="22"/>
        </w:rPr>
        <w:t>88</w:t>
      </w:r>
      <w:r w:rsidRPr="005D4D5D">
        <w:rPr>
          <w:sz w:val="22"/>
          <w:szCs w:val="22"/>
        </w:rPr>
        <w:t>(5): p. 323, a.</w:t>
      </w:r>
    </w:p>
    <w:p w14:paraId="37038030" w14:textId="77777777" w:rsidR="005D4D5D" w:rsidRPr="005D4D5D" w:rsidRDefault="005D4D5D" w:rsidP="005D4D5D">
      <w:pPr>
        <w:autoSpaceDE w:val="0"/>
        <w:autoSpaceDN w:val="0"/>
        <w:adjustRightInd w:val="0"/>
        <w:ind w:left="720" w:hanging="720"/>
        <w:rPr>
          <w:sz w:val="22"/>
          <w:szCs w:val="22"/>
        </w:rPr>
      </w:pPr>
      <w:r w:rsidRPr="005D4D5D">
        <w:rPr>
          <w:sz w:val="22"/>
          <w:szCs w:val="22"/>
        </w:rPr>
        <w:t>6.</w:t>
      </w:r>
      <w:r w:rsidRPr="005D4D5D">
        <w:rPr>
          <w:sz w:val="22"/>
          <w:szCs w:val="22"/>
        </w:rPr>
        <w:tab/>
        <w:t xml:space="preserve">Couper, I.D., et al., </w:t>
      </w:r>
      <w:r w:rsidRPr="005D4D5D">
        <w:rPr>
          <w:i/>
          <w:iCs/>
          <w:sz w:val="22"/>
          <w:szCs w:val="22"/>
        </w:rPr>
        <w:t>Influences on the choice of health professionals to practice in rural areas.</w:t>
      </w:r>
      <w:r w:rsidRPr="005D4D5D">
        <w:rPr>
          <w:sz w:val="22"/>
          <w:szCs w:val="22"/>
        </w:rPr>
        <w:t xml:space="preserve"> S Afr Med J, 2007. </w:t>
      </w:r>
      <w:r w:rsidRPr="005D4D5D">
        <w:rPr>
          <w:b/>
          <w:bCs/>
          <w:sz w:val="22"/>
          <w:szCs w:val="22"/>
        </w:rPr>
        <w:t>97</w:t>
      </w:r>
      <w:r w:rsidRPr="005D4D5D">
        <w:rPr>
          <w:sz w:val="22"/>
          <w:szCs w:val="22"/>
        </w:rPr>
        <w:t>(11): p. 1082-6.</w:t>
      </w:r>
    </w:p>
    <w:p w14:paraId="1C599026" w14:textId="77777777" w:rsidR="005D4D5D" w:rsidRPr="005D4D5D" w:rsidRDefault="005D4D5D" w:rsidP="005D4D5D">
      <w:pPr>
        <w:autoSpaceDE w:val="0"/>
        <w:autoSpaceDN w:val="0"/>
        <w:adjustRightInd w:val="0"/>
        <w:ind w:left="720" w:hanging="720"/>
        <w:rPr>
          <w:sz w:val="22"/>
          <w:szCs w:val="22"/>
        </w:rPr>
      </w:pPr>
      <w:r w:rsidRPr="005D4D5D">
        <w:rPr>
          <w:sz w:val="22"/>
          <w:szCs w:val="22"/>
        </w:rPr>
        <w:t>7.</w:t>
      </w:r>
      <w:r w:rsidRPr="005D4D5D">
        <w:rPr>
          <w:sz w:val="22"/>
          <w:szCs w:val="22"/>
        </w:rPr>
        <w:tab/>
        <w:t xml:space="preserve">Deirdre, J., M. Florence, and Y. Olive. </w:t>
      </w:r>
      <w:r w:rsidRPr="005D4D5D">
        <w:rPr>
          <w:i/>
          <w:iCs/>
          <w:sz w:val="22"/>
          <w:szCs w:val="22"/>
        </w:rPr>
        <w:t>Putting the (R) Ural in Preceptorship</w:t>
      </w:r>
      <w:r w:rsidRPr="005D4D5D">
        <w:rPr>
          <w:sz w:val="22"/>
          <w:szCs w:val="22"/>
        </w:rPr>
        <w:t>. [Internet Resource; Archival Material] 2012; Available from: http://dx.doi.org/10.1155/2012/528580</w:t>
      </w:r>
    </w:p>
    <w:p w14:paraId="00D03584" w14:textId="77777777" w:rsidR="005D4D5D" w:rsidRPr="005D4D5D" w:rsidRDefault="005D4D5D" w:rsidP="005D4D5D">
      <w:pPr>
        <w:autoSpaceDE w:val="0"/>
        <w:autoSpaceDN w:val="0"/>
        <w:adjustRightInd w:val="0"/>
        <w:ind w:left="720" w:hanging="720"/>
        <w:rPr>
          <w:sz w:val="22"/>
          <w:szCs w:val="22"/>
        </w:rPr>
      </w:pPr>
      <w:r w:rsidRPr="005D4D5D">
        <w:rPr>
          <w:sz w:val="22"/>
          <w:szCs w:val="22"/>
        </w:rPr>
        <w:t>8.</w:t>
      </w:r>
      <w:r w:rsidRPr="005D4D5D">
        <w:rPr>
          <w:sz w:val="22"/>
          <w:szCs w:val="22"/>
        </w:rPr>
        <w:tab/>
        <w:t xml:space="preserve">Eley, D., L. Young, and T.R. Przybeck, </w:t>
      </w:r>
      <w:r w:rsidRPr="005D4D5D">
        <w:rPr>
          <w:i/>
          <w:iCs/>
          <w:sz w:val="22"/>
          <w:szCs w:val="22"/>
        </w:rPr>
        <w:t>Exploring temperament and character traits in medical students; a new approach to increase the rural workforce.</w:t>
      </w:r>
      <w:r w:rsidRPr="005D4D5D">
        <w:rPr>
          <w:sz w:val="22"/>
          <w:szCs w:val="22"/>
        </w:rPr>
        <w:t xml:space="preserve"> Med Teach, 2009. </w:t>
      </w:r>
      <w:r w:rsidRPr="005D4D5D">
        <w:rPr>
          <w:b/>
          <w:bCs/>
          <w:sz w:val="22"/>
          <w:szCs w:val="22"/>
        </w:rPr>
        <w:t>31</w:t>
      </w:r>
      <w:r w:rsidRPr="005D4D5D">
        <w:rPr>
          <w:sz w:val="22"/>
          <w:szCs w:val="22"/>
        </w:rPr>
        <w:t>(3): p. e79-84.</w:t>
      </w:r>
    </w:p>
    <w:p w14:paraId="4EA1C92B" w14:textId="77777777" w:rsidR="005D4D5D" w:rsidRPr="005D4D5D" w:rsidRDefault="005D4D5D" w:rsidP="005D4D5D">
      <w:pPr>
        <w:autoSpaceDE w:val="0"/>
        <w:autoSpaceDN w:val="0"/>
        <w:adjustRightInd w:val="0"/>
        <w:ind w:left="720" w:hanging="720"/>
        <w:rPr>
          <w:sz w:val="22"/>
          <w:szCs w:val="22"/>
        </w:rPr>
      </w:pPr>
      <w:r w:rsidRPr="005D4D5D">
        <w:rPr>
          <w:sz w:val="22"/>
          <w:szCs w:val="22"/>
        </w:rPr>
        <w:t>9.</w:t>
      </w:r>
      <w:r w:rsidRPr="005D4D5D">
        <w:rPr>
          <w:sz w:val="22"/>
          <w:szCs w:val="22"/>
        </w:rPr>
        <w:tab/>
        <w:t xml:space="preserve">Eley, D., L. Young, and T.R. Przybeck, </w:t>
      </w:r>
      <w:r w:rsidRPr="005D4D5D">
        <w:rPr>
          <w:i/>
          <w:iCs/>
          <w:sz w:val="22"/>
          <w:szCs w:val="22"/>
        </w:rPr>
        <w:t>Exploring the Temperament and Character Traits of Rural and Urban Doctors.</w:t>
      </w:r>
      <w:r w:rsidRPr="005D4D5D">
        <w:rPr>
          <w:sz w:val="22"/>
          <w:szCs w:val="22"/>
        </w:rPr>
        <w:t xml:space="preserve"> Journal of Rural Health, 2009. </w:t>
      </w:r>
      <w:r w:rsidRPr="005D4D5D">
        <w:rPr>
          <w:b/>
          <w:bCs/>
          <w:sz w:val="22"/>
          <w:szCs w:val="22"/>
        </w:rPr>
        <w:t>25</w:t>
      </w:r>
      <w:r w:rsidRPr="005D4D5D">
        <w:rPr>
          <w:sz w:val="22"/>
          <w:szCs w:val="22"/>
        </w:rPr>
        <w:t>(1): p. 43-49.</w:t>
      </w:r>
    </w:p>
    <w:p w14:paraId="2FAF43A6" w14:textId="77777777" w:rsidR="005D4D5D" w:rsidRPr="005D4D5D" w:rsidRDefault="005D4D5D" w:rsidP="005D4D5D">
      <w:pPr>
        <w:autoSpaceDE w:val="0"/>
        <w:autoSpaceDN w:val="0"/>
        <w:adjustRightInd w:val="0"/>
        <w:ind w:left="720" w:hanging="720"/>
        <w:rPr>
          <w:sz w:val="22"/>
          <w:szCs w:val="22"/>
        </w:rPr>
      </w:pPr>
      <w:r w:rsidRPr="005D4D5D">
        <w:rPr>
          <w:sz w:val="22"/>
          <w:szCs w:val="22"/>
        </w:rPr>
        <w:t>10.</w:t>
      </w:r>
      <w:r w:rsidRPr="005D4D5D">
        <w:rPr>
          <w:sz w:val="22"/>
          <w:szCs w:val="22"/>
        </w:rPr>
        <w:tab/>
        <w:t xml:space="preserve">Haji, M., et al., </w:t>
      </w:r>
      <w:r w:rsidRPr="005D4D5D">
        <w:rPr>
          <w:i/>
          <w:iCs/>
          <w:sz w:val="22"/>
          <w:szCs w:val="22"/>
        </w:rPr>
        <w:t>Emerging opportunities for recruiting and retaining a rural health workforce through decentralized health financing systems.</w:t>
      </w:r>
      <w:r w:rsidRPr="005D4D5D">
        <w:rPr>
          <w:sz w:val="22"/>
          <w:szCs w:val="22"/>
        </w:rPr>
        <w:t xml:space="preserve"> Bull World Health Organ, 2010. </w:t>
      </w:r>
      <w:r w:rsidRPr="005D4D5D">
        <w:rPr>
          <w:b/>
          <w:bCs/>
          <w:sz w:val="22"/>
          <w:szCs w:val="22"/>
        </w:rPr>
        <w:t>88</w:t>
      </w:r>
      <w:r w:rsidRPr="005D4D5D">
        <w:rPr>
          <w:sz w:val="22"/>
          <w:szCs w:val="22"/>
        </w:rPr>
        <w:t>(5): p. 397-9.</w:t>
      </w:r>
    </w:p>
    <w:p w14:paraId="71C3121D" w14:textId="77777777" w:rsidR="005D4D5D" w:rsidRPr="005D4D5D" w:rsidRDefault="005D4D5D" w:rsidP="005D4D5D">
      <w:pPr>
        <w:autoSpaceDE w:val="0"/>
        <w:autoSpaceDN w:val="0"/>
        <w:adjustRightInd w:val="0"/>
        <w:ind w:left="720" w:hanging="720"/>
        <w:rPr>
          <w:sz w:val="22"/>
          <w:szCs w:val="22"/>
        </w:rPr>
      </w:pPr>
      <w:r w:rsidRPr="005D4D5D">
        <w:rPr>
          <w:sz w:val="22"/>
          <w:szCs w:val="22"/>
        </w:rPr>
        <w:t>11.</w:t>
      </w:r>
      <w:r w:rsidRPr="005D4D5D">
        <w:rPr>
          <w:sz w:val="22"/>
          <w:szCs w:val="22"/>
        </w:rPr>
        <w:tab/>
        <w:t xml:space="preserve">Igumbor, E.U. and E.N. Kwizera, </w:t>
      </w:r>
      <w:r w:rsidRPr="005D4D5D">
        <w:rPr>
          <w:i/>
          <w:iCs/>
          <w:sz w:val="22"/>
          <w:szCs w:val="22"/>
        </w:rPr>
        <w:t>The positive impact of rural medical schools on rural intern choices.</w:t>
      </w:r>
      <w:r w:rsidRPr="005D4D5D">
        <w:rPr>
          <w:sz w:val="22"/>
          <w:szCs w:val="22"/>
        </w:rPr>
        <w:t xml:space="preserve"> Rural Remote Health, 2005. </w:t>
      </w:r>
      <w:r w:rsidRPr="005D4D5D">
        <w:rPr>
          <w:b/>
          <w:bCs/>
          <w:sz w:val="22"/>
          <w:szCs w:val="22"/>
        </w:rPr>
        <w:t>5</w:t>
      </w:r>
      <w:r w:rsidRPr="005D4D5D">
        <w:rPr>
          <w:sz w:val="22"/>
          <w:szCs w:val="22"/>
        </w:rPr>
        <w:t>(2): p. 417.</w:t>
      </w:r>
    </w:p>
    <w:p w14:paraId="639AE86E" w14:textId="77777777" w:rsidR="005D4D5D" w:rsidRPr="005D4D5D" w:rsidRDefault="005D4D5D" w:rsidP="005D4D5D">
      <w:pPr>
        <w:autoSpaceDE w:val="0"/>
        <w:autoSpaceDN w:val="0"/>
        <w:adjustRightInd w:val="0"/>
        <w:ind w:left="720" w:hanging="720"/>
        <w:rPr>
          <w:sz w:val="22"/>
          <w:szCs w:val="22"/>
        </w:rPr>
      </w:pPr>
      <w:r w:rsidRPr="005D4D5D">
        <w:rPr>
          <w:sz w:val="22"/>
          <w:szCs w:val="22"/>
        </w:rPr>
        <w:t>12.</w:t>
      </w:r>
      <w:r w:rsidRPr="005D4D5D">
        <w:rPr>
          <w:sz w:val="22"/>
          <w:szCs w:val="22"/>
        </w:rPr>
        <w:tab/>
        <w:t xml:space="preserve">Kuhn, M.K.M. and C. Ochsen. </w:t>
      </w:r>
      <w:r w:rsidRPr="005D4D5D">
        <w:rPr>
          <w:i/>
          <w:iCs/>
          <w:sz w:val="22"/>
          <w:szCs w:val="22"/>
        </w:rPr>
        <w:t>Demographic and geographic determinants of regional physician supply</w:t>
      </w:r>
      <w:r w:rsidRPr="005D4D5D">
        <w:rPr>
          <w:sz w:val="22"/>
          <w:szCs w:val="22"/>
        </w:rPr>
        <w:t>. [Internet Resource; Archival Material] 2009; Available from: http://hdl.handle.net/10419/39775</w:t>
      </w:r>
    </w:p>
    <w:p w14:paraId="7CC36BD3" w14:textId="77777777" w:rsidR="005D4D5D" w:rsidRPr="005D4D5D" w:rsidRDefault="005D4D5D" w:rsidP="005D4D5D">
      <w:pPr>
        <w:autoSpaceDE w:val="0"/>
        <w:autoSpaceDN w:val="0"/>
        <w:adjustRightInd w:val="0"/>
        <w:ind w:left="720" w:hanging="720"/>
        <w:rPr>
          <w:sz w:val="22"/>
          <w:szCs w:val="22"/>
        </w:rPr>
      </w:pPr>
      <w:r w:rsidRPr="005D4D5D">
        <w:rPr>
          <w:sz w:val="22"/>
          <w:szCs w:val="22"/>
        </w:rPr>
        <w:t>13.</w:t>
      </w:r>
      <w:r w:rsidRPr="005D4D5D">
        <w:rPr>
          <w:sz w:val="22"/>
          <w:szCs w:val="22"/>
        </w:rPr>
        <w:tab/>
        <w:t xml:space="preserve">Lee, J., et al., </w:t>
      </w:r>
      <w:r w:rsidRPr="005D4D5D">
        <w:rPr>
          <w:i/>
          <w:iCs/>
          <w:sz w:val="22"/>
          <w:szCs w:val="22"/>
        </w:rPr>
        <w:t>The role of distributed education in recruitment and retention of family physicians.</w:t>
      </w:r>
      <w:r w:rsidRPr="005D4D5D">
        <w:rPr>
          <w:sz w:val="22"/>
          <w:szCs w:val="22"/>
        </w:rPr>
        <w:t xml:space="preserve"> Postgraduate Medical Journal, 2016. </w:t>
      </w:r>
      <w:r w:rsidRPr="005D4D5D">
        <w:rPr>
          <w:b/>
          <w:bCs/>
          <w:sz w:val="22"/>
          <w:szCs w:val="22"/>
        </w:rPr>
        <w:t>92</w:t>
      </w:r>
      <w:r w:rsidRPr="005D4D5D">
        <w:rPr>
          <w:sz w:val="22"/>
          <w:szCs w:val="22"/>
        </w:rPr>
        <w:t>(1090): p. 436-440.</w:t>
      </w:r>
    </w:p>
    <w:p w14:paraId="700C8A97" w14:textId="77777777" w:rsidR="005D4D5D" w:rsidRPr="005D4D5D" w:rsidRDefault="005D4D5D" w:rsidP="005D4D5D">
      <w:pPr>
        <w:autoSpaceDE w:val="0"/>
        <w:autoSpaceDN w:val="0"/>
        <w:adjustRightInd w:val="0"/>
        <w:ind w:left="720" w:hanging="720"/>
        <w:rPr>
          <w:sz w:val="22"/>
          <w:szCs w:val="22"/>
        </w:rPr>
      </w:pPr>
      <w:r w:rsidRPr="005D4D5D">
        <w:rPr>
          <w:sz w:val="22"/>
          <w:szCs w:val="22"/>
        </w:rPr>
        <w:t>14.</w:t>
      </w:r>
      <w:r w:rsidRPr="005D4D5D">
        <w:rPr>
          <w:sz w:val="22"/>
          <w:szCs w:val="22"/>
        </w:rPr>
        <w:tab/>
        <w:t xml:space="preserve">Peach, H.G., </w:t>
      </w:r>
      <w:r w:rsidRPr="005D4D5D">
        <w:rPr>
          <w:i/>
          <w:iCs/>
          <w:sz w:val="22"/>
          <w:szCs w:val="22"/>
        </w:rPr>
        <w:t>Rural placement programs.</w:t>
      </w:r>
      <w:r w:rsidRPr="005D4D5D">
        <w:rPr>
          <w:sz w:val="22"/>
          <w:szCs w:val="22"/>
        </w:rPr>
        <w:t xml:space="preserve"> Rural Remote Health, 2011. </w:t>
      </w:r>
      <w:r w:rsidRPr="005D4D5D">
        <w:rPr>
          <w:b/>
          <w:bCs/>
          <w:sz w:val="22"/>
          <w:szCs w:val="22"/>
        </w:rPr>
        <w:t>11</w:t>
      </w:r>
      <w:r w:rsidRPr="005D4D5D">
        <w:rPr>
          <w:sz w:val="22"/>
          <w:szCs w:val="22"/>
        </w:rPr>
        <w:t>(3): p. 1844.</w:t>
      </w:r>
    </w:p>
    <w:p w14:paraId="2C2DB652" w14:textId="77777777" w:rsidR="005D4D5D" w:rsidRPr="005D4D5D" w:rsidRDefault="005D4D5D" w:rsidP="005D4D5D">
      <w:pPr>
        <w:autoSpaceDE w:val="0"/>
        <w:autoSpaceDN w:val="0"/>
        <w:adjustRightInd w:val="0"/>
        <w:ind w:left="720" w:hanging="720"/>
        <w:rPr>
          <w:sz w:val="22"/>
          <w:szCs w:val="22"/>
        </w:rPr>
      </w:pPr>
      <w:r w:rsidRPr="005D4D5D">
        <w:rPr>
          <w:sz w:val="22"/>
          <w:szCs w:val="22"/>
        </w:rPr>
        <w:t>15.</w:t>
      </w:r>
      <w:r w:rsidRPr="005D4D5D">
        <w:rPr>
          <w:sz w:val="22"/>
          <w:szCs w:val="22"/>
        </w:rPr>
        <w:tab/>
        <w:t xml:space="preserve">Peake, S.L. and N. Judd, </w:t>
      </w:r>
      <w:r w:rsidRPr="005D4D5D">
        <w:rPr>
          <w:i/>
          <w:iCs/>
          <w:sz w:val="22"/>
          <w:szCs w:val="22"/>
        </w:rPr>
        <w:t>Supporting rural community-based critical care.</w:t>
      </w:r>
      <w:r w:rsidRPr="005D4D5D">
        <w:rPr>
          <w:sz w:val="22"/>
          <w:szCs w:val="22"/>
        </w:rPr>
        <w:t xml:space="preserve"> Current Opinion in Critical Care, 2007. </w:t>
      </w:r>
      <w:r w:rsidRPr="005D4D5D">
        <w:rPr>
          <w:b/>
          <w:bCs/>
          <w:sz w:val="22"/>
          <w:szCs w:val="22"/>
        </w:rPr>
        <w:t>13</w:t>
      </w:r>
      <w:r w:rsidRPr="005D4D5D">
        <w:rPr>
          <w:sz w:val="22"/>
          <w:szCs w:val="22"/>
        </w:rPr>
        <w:t>(6): p. 720-724.</w:t>
      </w:r>
    </w:p>
    <w:p w14:paraId="70B83E2E" w14:textId="77777777" w:rsidR="005D4D5D" w:rsidRPr="005D4D5D" w:rsidRDefault="005D4D5D" w:rsidP="005D4D5D">
      <w:pPr>
        <w:autoSpaceDE w:val="0"/>
        <w:autoSpaceDN w:val="0"/>
        <w:adjustRightInd w:val="0"/>
        <w:ind w:left="720" w:hanging="720"/>
        <w:rPr>
          <w:sz w:val="22"/>
          <w:szCs w:val="22"/>
        </w:rPr>
      </w:pPr>
      <w:r w:rsidRPr="005D4D5D">
        <w:rPr>
          <w:sz w:val="22"/>
          <w:szCs w:val="22"/>
        </w:rPr>
        <w:t>16.</w:t>
      </w:r>
      <w:r w:rsidRPr="005D4D5D">
        <w:rPr>
          <w:sz w:val="22"/>
          <w:szCs w:val="22"/>
        </w:rPr>
        <w:tab/>
        <w:t xml:space="preserve">Roberts, C., et al., </w:t>
      </w:r>
      <w:r w:rsidRPr="005D4D5D">
        <w:rPr>
          <w:i/>
          <w:iCs/>
          <w:sz w:val="22"/>
          <w:szCs w:val="22"/>
        </w:rPr>
        <w:t>A longitudinal integrated placement and medical students' intentions to practise rurally.</w:t>
      </w:r>
      <w:r w:rsidRPr="005D4D5D">
        <w:rPr>
          <w:sz w:val="22"/>
          <w:szCs w:val="22"/>
        </w:rPr>
        <w:t xml:space="preserve"> Med Educ, 2012. </w:t>
      </w:r>
      <w:r w:rsidRPr="005D4D5D">
        <w:rPr>
          <w:b/>
          <w:bCs/>
          <w:sz w:val="22"/>
          <w:szCs w:val="22"/>
        </w:rPr>
        <w:t>46</w:t>
      </w:r>
      <w:r w:rsidRPr="005D4D5D">
        <w:rPr>
          <w:sz w:val="22"/>
          <w:szCs w:val="22"/>
        </w:rPr>
        <w:t>(2): p. 179-91.</w:t>
      </w:r>
    </w:p>
    <w:p w14:paraId="6736551B" w14:textId="77777777" w:rsidR="005D4D5D" w:rsidRPr="005D4D5D" w:rsidRDefault="005D4D5D" w:rsidP="005D4D5D">
      <w:pPr>
        <w:autoSpaceDE w:val="0"/>
        <w:autoSpaceDN w:val="0"/>
        <w:adjustRightInd w:val="0"/>
        <w:ind w:left="720" w:hanging="720"/>
        <w:rPr>
          <w:sz w:val="22"/>
          <w:szCs w:val="22"/>
        </w:rPr>
      </w:pPr>
      <w:r w:rsidRPr="005D4D5D">
        <w:rPr>
          <w:sz w:val="22"/>
          <w:szCs w:val="22"/>
        </w:rPr>
        <w:t>17.</w:t>
      </w:r>
      <w:r w:rsidRPr="005D4D5D">
        <w:rPr>
          <w:sz w:val="22"/>
          <w:szCs w:val="22"/>
        </w:rPr>
        <w:tab/>
        <w:t xml:space="preserve">Schneider, H.B., </w:t>
      </w:r>
      <w:r w:rsidRPr="005D4D5D">
        <w:rPr>
          <w:i/>
          <w:iCs/>
          <w:sz w:val="22"/>
          <w:szCs w:val="22"/>
        </w:rPr>
        <w:t>Attracting medical students to rural areas.</w:t>
      </w:r>
      <w:r w:rsidRPr="005D4D5D">
        <w:rPr>
          <w:sz w:val="22"/>
          <w:szCs w:val="22"/>
        </w:rPr>
        <w:t xml:space="preserve"> Cmaj, 2008. </w:t>
      </w:r>
      <w:r w:rsidRPr="005D4D5D">
        <w:rPr>
          <w:b/>
          <w:bCs/>
          <w:sz w:val="22"/>
          <w:szCs w:val="22"/>
        </w:rPr>
        <w:t>179</w:t>
      </w:r>
      <w:r w:rsidRPr="005D4D5D">
        <w:rPr>
          <w:sz w:val="22"/>
          <w:szCs w:val="22"/>
        </w:rPr>
        <w:t>(8): p. 801.</w:t>
      </w:r>
    </w:p>
    <w:p w14:paraId="2A6BEA51" w14:textId="77777777" w:rsidR="005D4D5D" w:rsidRPr="005D4D5D" w:rsidRDefault="005D4D5D" w:rsidP="005D4D5D">
      <w:pPr>
        <w:autoSpaceDE w:val="0"/>
        <w:autoSpaceDN w:val="0"/>
        <w:adjustRightInd w:val="0"/>
        <w:ind w:left="720" w:hanging="720"/>
        <w:rPr>
          <w:sz w:val="22"/>
          <w:szCs w:val="22"/>
        </w:rPr>
      </w:pPr>
      <w:r w:rsidRPr="005D4D5D">
        <w:rPr>
          <w:sz w:val="22"/>
          <w:szCs w:val="22"/>
        </w:rPr>
        <w:t>18.</w:t>
      </w:r>
      <w:r w:rsidRPr="005D4D5D">
        <w:rPr>
          <w:sz w:val="22"/>
          <w:szCs w:val="22"/>
        </w:rPr>
        <w:tab/>
        <w:t xml:space="preserve">Sen Gupta, T.K., et al., </w:t>
      </w:r>
      <w:r w:rsidRPr="005D4D5D">
        <w:rPr>
          <w:i/>
          <w:iCs/>
          <w:sz w:val="22"/>
          <w:szCs w:val="22"/>
        </w:rPr>
        <w:t>Are medical student results affected by allocation to different sites in a dispersed rural medical school?</w:t>
      </w:r>
      <w:r w:rsidRPr="005D4D5D">
        <w:rPr>
          <w:sz w:val="22"/>
          <w:szCs w:val="22"/>
        </w:rPr>
        <w:t xml:space="preserve"> Rural Remote Health, 2011. </w:t>
      </w:r>
      <w:r w:rsidRPr="005D4D5D">
        <w:rPr>
          <w:b/>
          <w:bCs/>
          <w:sz w:val="22"/>
          <w:szCs w:val="22"/>
        </w:rPr>
        <w:t>11</w:t>
      </w:r>
      <w:r w:rsidRPr="005D4D5D">
        <w:rPr>
          <w:sz w:val="22"/>
          <w:szCs w:val="22"/>
        </w:rPr>
        <w:t>(1): p. 1511.</w:t>
      </w:r>
    </w:p>
    <w:p w14:paraId="0908E26C" w14:textId="77777777" w:rsidR="005D4D5D" w:rsidRPr="005D4D5D" w:rsidRDefault="005D4D5D" w:rsidP="005D4D5D">
      <w:pPr>
        <w:autoSpaceDE w:val="0"/>
        <w:autoSpaceDN w:val="0"/>
        <w:adjustRightInd w:val="0"/>
        <w:ind w:left="720" w:hanging="720"/>
        <w:rPr>
          <w:sz w:val="22"/>
          <w:szCs w:val="22"/>
        </w:rPr>
      </w:pPr>
      <w:r w:rsidRPr="005D4D5D">
        <w:rPr>
          <w:sz w:val="22"/>
          <w:szCs w:val="22"/>
        </w:rPr>
        <w:t>19.</w:t>
      </w:r>
      <w:r w:rsidRPr="005D4D5D">
        <w:rPr>
          <w:sz w:val="22"/>
          <w:szCs w:val="22"/>
        </w:rPr>
        <w:tab/>
        <w:t xml:space="preserve">Singer, J., </w:t>
      </w:r>
      <w:r w:rsidRPr="005D4D5D">
        <w:rPr>
          <w:i/>
          <w:iCs/>
          <w:sz w:val="22"/>
          <w:szCs w:val="22"/>
        </w:rPr>
        <w:t>Urban and rural health care environments: factors affecting new graduates' choice for employment.</w:t>
      </w:r>
      <w:r w:rsidRPr="005D4D5D">
        <w:rPr>
          <w:sz w:val="22"/>
          <w:szCs w:val="22"/>
        </w:rPr>
        <w:t xml:space="preserve"> Journal of Medical Imaging &amp; Radiation Sciences, 2008. </w:t>
      </w:r>
      <w:r w:rsidRPr="005D4D5D">
        <w:rPr>
          <w:b/>
          <w:bCs/>
          <w:sz w:val="22"/>
          <w:szCs w:val="22"/>
        </w:rPr>
        <w:t>39</w:t>
      </w:r>
      <w:r w:rsidRPr="005D4D5D">
        <w:rPr>
          <w:sz w:val="22"/>
          <w:szCs w:val="22"/>
        </w:rPr>
        <w:t>(3): p. 173-4.</w:t>
      </w:r>
    </w:p>
    <w:p w14:paraId="34E2F72B" w14:textId="77777777" w:rsidR="005D4D5D" w:rsidRPr="005D4D5D" w:rsidRDefault="005D4D5D" w:rsidP="005D4D5D">
      <w:pPr>
        <w:autoSpaceDE w:val="0"/>
        <w:autoSpaceDN w:val="0"/>
        <w:adjustRightInd w:val="0"/>
        <w:ind w:left="720" w:hanging="720"/>
        <w:rPr>
          <w:sz w:val="22"/>
          <w:szCs w:val="22"/>
        </w:rPr>
      </w:pPr>
      <w:r w:rsidRPr="005D4D5D">
        <w:rPr>
          <w:sz w:val="22"/>
          <w:szCs w:val="22"/>
        </w:rPr>
        <w:t>20.</w:t>
      </w:r>
      <w:r w:rsidRPr="005D4D5D">
        <w:rPr>
          <w:sz w:val="22"/>
          <w:szCs w:val="22"/>
        </w:rPr>
        <w:tab/>
        <w:t xml:space="preserve">Solowiej, K., et al., </w:t>
      </w:r>
      <w:r w:rsidRPr="005D4D5D">
        <w:rPr>
          <w:i/>
          <w:iCs/>
          <w:sz w:val="22"/>
          <w:szCs w:val="22"/>
        </w:rPr>
        <w:t>A scheme to support the recruitment and retention of allied health professionals to hard to fill posts in rural areas including commentaries by Kevin O'Toole; Matthew J Leach; Leonie Segal; Ana Manzano-Santaella and Crispin Coombs.</w:t>
      </w:r>
      <w:r w:rsidRPr="005D4D5D">
        <w:rPr>
          <w:sz w:val="22"/>
          <w:szCs w:val="22"/>
        </w:rPr>
        <w:t xml:space="preserve"> International Journal of Therapy &amp; Rehabilitation, 2010. </w:t>
      </w:r>
      <w:r w:rsidRPr="005D4D5D">
        <w:rPr>
          <w:b/>
          <w:bCs/>
          <w:sz w:val="22"/>
          <w:szCs w:val="22"/>
        </w:rPr>
        <w:t>17</w:t>
      </w:r>
      <w:r w:rsidRPr="005D4D5D">
        <w:rPr>
          <w:sz w:val="22"/>
          <w:szCs w:val="22"/>
        </w:rPr>
        <w:t>(10): p. 545-55.</w:t>
      </w:r>
    </w:p>
    <w:p w14:paraId="0230ED5D" w14:textId="77777777" w:rsidR="005D4D5D" w:rsidRPr="005D4D5D" w:rsidRDefault="005D4D5D" w:rsidP="005D4D5D">
      <w:pPr>
        <w:autoSpaceDE w:val="0"/>
        <w:autoSpaceDN w:val="0"/>
        <w:adjustRightInd w:val="0"/>
        <w:ind w:left="720" w:hanging="720"/>
        <w:rPr>
          <w:sz w:val="22"/>
          <w:szCs w:val="22"/>
        </w:rPr>
      </w:pPr>
      <w:r w:rsidRPr="005D4D5D">
        <w:rPr>
          <w:sz w:val="22"/>
          <w:szCs w:val="22"/>
        </w:rPr>
        <w:t>21.</w:t>
      </w:r>
      <w:r w:rsidRPr="005D4D5D">
        <w:rPr>
          <w:sz w:val="22"/>
          <w:szCs w:val="22"/>
        </w:rPr>
        <w:tab/>
        <w:t xml:space="preserve">Stone, N., </w:t>
      </w:r>
      <w:r w:rsidRPr="005D4D5D">
        <w:rPr>
          <w:i/>
          <w:iCs/>
          <w:sz w:val="22"/>
          <w:szCs w:val="22"/>
        </w:rPr>
        <w:t>The Rural Interprofessional Education Project (RIPE).</w:t>
      </w:r>
      <w:r w:rsidRPr="005D4D5D">
        <w:rPr>
          <w:sz w:val="22"/>
          <w:szCs w:val="22"/>
        </w:rPr>
        <w:t xml:space="preserve"> J Interprof Care, 2006. </w:t>
      </w:r>
      <w:r w:rsidRPr="005D4D5D">
        <w:rPr>
          <w:b/>
          <w:bCs/>
          <w:sz w:val="22"/>
          <w:szCs w:val="22"/>
        </w:rPr>
        <w:t>20</w:t>
      </w:r>
      <w:r w:rsidRPr="005D4D5D">
        <w:rPr>
          <w:sz w:val="22"/>
          <w:szCs w:val="22"/>
        </w:rPr>
        <w:t>(1): p. 79-81.</w:t>
      </w:r>
    </w:p>
    <w:p w14:paraId="2A0EB9DD" w14:textId="77777777" w:rsidR="005D4D5D" w:rsidRPr="005D4D5D" w:rsidRDefault="005D4D5D" w:rsidP="005D4D5D">
      <w:pPr>
        <w:autoSpaceDE w:val="0"/>
        <w:autoSpaceDN w:val="0"/>
        <w:adjustRightInd w:val="0"/>
        <w:ind w:left="720" w:hanging="720"/>
        <w:rPr>
          <w:sz w:val="22"/>
          <w:szCs w:val="22"/>
        </w:rPr>
      </w:pPr>
      <w:r w:rsidRPr="005D4D5D">
        <w:rPr>
          <w:sz w:val="22"/>
          <w:szCs w:val="22"/>
        </w:rPr>
        <w:t>22.</w:t>
      </w:r>
      <w:r w:rsidRPr="005D4D5D">
        <w:rPr>
          <w:sz w:val="22"/>
          <w:szCs w:val="22"/>
        </w:rPr>
        <w:tab/>
        <w:t xml:space="preserve">Strasser, R. and A.J. Neusy, </w:t>
      </w:r>
      <w:r w:rsidRPr="005D4D5D">
        <w:rPr>
          <w:i/>
          <w:iCs/>
          <w:sz w:val="22"/>
          <w:szCs w:val="22"/>
        </w:rPr>
        <w:t>Context counts: training health workers in and for rural and remote areas.</w:t>
      </w:r>
      <w:r w:rsidRPr="005D4D5D">
        <w:rPr>
          <w:sz w:val="22"/>
          <w:szCs w:val="22"/>
        </w:rPr>
        <w:t xml:space="preserve"> Bull World Health Organ, 2010. </w:t>
      </w:r>
      <w:r w:rsidRPr="005D4D5D">
        <w:rPr>
          <w:b/>
          <w:bCs/>
          <w:sz w:val="22"/>
          <w:szCs w:val="22"/>
        </w:rPr>
        <w:t>88</w:t>
      </w:r>
      <w:r w:rsidRPr="005D4D5D">
        <w:rPr>
          <w:sz w:val="22"/>
          <w:szCs w:val="22"/>
        </w:rPr>
        <w:t>(10): p. 777-82.</w:t>
      </w:r>
    </w:p>
    <w:p w14:paraId="11FD2C28" w14:textId="77777777" w:rsidR="005D4D5D" w:rsidRPr="005D4D5D" w:rsidRDefault="005D4D5D" w:rsidP="005D4D5D">
      <w:pPr>
        <w:autoSpaceDE w:val="0"/>
        <w:autoSpaceDN w:val="0"/>
        <w:adjustRightInd w:val="0"/>
        <w:ind w:left="720" w:hanging="720"/>
        <w:rPr>
          <w:sz w:val="22"/>
          <w:szCs w:val="22"/>
        </w:rPr>
      </w:pPr>
      <w:r w:rsidRPr="005D4D5D">
        <w:rPr>
          <w:sz w:val="22"/>
          <w:szCs w:val="22"/>
        </w:rPr>
        <w:t>23.</w:t>
      </w:r>
      <w:r w:rsidRPr="005D4D5D">
        <w:rPr>
          <w:sz w:val="22"/>
          <w:szCs w:val="22"/>
        </w:rPr>
        <w:tab/>
        <w:t xml:space="preserve">Tolhurst, H.M., J. Adams, and S.M. Stewart, </w:t>
      </w:r>
      <w:r w:rsidRPr="005D4D5D">
        <w:rPr>
          <w:i/>
          <w:iCs/>
          <w:sz w:val="22"/>
          <w:szCs w:val="22"/>
        </w:rPr>
        <w:t>An exploration of when urban background medical students become interested in rural practice.</w:t>
      </w:r>
      <w:r w:rsidRPr="005D4D5D">
        <w:rPr>
          <w:sz w:val="22"/>
          <w:szCs w:val="22"/>
        </w:rPr>
        <w:t xml:space="preserve"> Rural Remote Health, 2006. </w:t>
      </w:r>
      <w:r w:rsidRPr="005D4D5D">
        <w:rPr>
          <w:b/>
          <w:bCs/>
          <w:sz w:val="22"/>
          <w:szCs w:val="22"/>
        </w:rPr>
        <w:t>6</w:t>
      </w:r>
      <w:r w:rsidRPr="005D4D5D">
        <w:rPr>
          <w:sz w:val="22"/>
          <w:szCs w:val="22"/>
        </w:rPr>
        <w:t>(1): p. 452.</w:t>
      </w:r>
    </w:p>
    <w:p w14:paraId="3893AEFB" w14:textId="77777777" w:rsidR="005D4D5D" w:rsidRPr="005D4D5D" w:rsidRDefault="005D4D5D" w:rsidP="005D4D5D">
      <w:pPr>
        <w:autoSpaceDE w:val="0"/>
        <w:autoSpaceDN w:val="0"/>
        <w:adjustRightInd w:val="0"/>
        <w:ind w:left="720" w:hanging="720"/>
        <w:rPr>
          <w:sz w:val="22"/>
          <w:szCs w:val="22"/>
        </w:rPr>
      </w:pPr>
      <w:r w:rsidRPr="005D4D5D">
        <w:rPr>
          <w:sz w:val="22"/>
          <w:szCs w:val="22"/>
        </w:rPr>
        <w:t>24.</w:t>
      </w:r>
      <w:r w:rsidRPr="005D4D5D">
        <w:rPr>
          <w:sz w:val="22"/>
          <w:szCs w:val="22"/>
        </w:rPr>
        <w:tab/>
        <w:t xml:space="preserve">Vogel, L., </w:t>
      </w:r>
      <w:r w:rsidRPr="005D4D5D">
        <w:rPr>
          <w:i/>
          <w:iCs/>
          <w:sz w:val="22"/>
          <w:szCs w:val="22"/>
        </w:rPr>
        <w:t>Rural premedicine program aims to tackle doctor shortages.</w:t>
      </w:r>
      <w:r w:rsidRPr="005D4D5D">
        <w:rPr>
          <w:sz w:val="22"/>
          <w:szCs w:val="22"/>
        </w:rPr>
        <w:t xml:space="preserve"> Cmaj, 2014. </w:t>
      </w:r>
      <w:r w:rsidRPr="005D4D5D">
        <w:rPr>
          <w:b/>
          <w:bCs/>
          <w:sz w:val="22"/>
          <w:szCs w:val="22"/>
        </w:rPr>
        <w:t>186</w:t>
      </w:r>
      <w:r w:rsidRPr="005D4D5D">
        <w:rPr>
          <w:sz w:val="22"/>
          <w:szCs w:val="22"/>
        </w:rPr>
        <w:t>(3): p. 177.</w:t>
      </w:r>
    </w:p>
    <w:p w14:paraId="14ACB2B8" w14:textId="77777777" w:rsidR="005D4D5D" w:rsidRPr="005D4D5D" w:rsidRDefault="005D4D5D" w:rsidP="005D4D5D">
      <w:pPr>
        <w:autoSpaceDE w:val="0"/>
        <w:autoSpaceDN w:val="0"/>
        <w:adjustRightInd w:val="0"/>
        <w:ind w:left="720" w:hanging="720"/>
        <w:rPr>
          <w:sz w:val="22"/>
          <w:szCs w:val="22"/>
        </w:rPr>
      </w:pPr>
      <w:r w:rsidRPr="005D4D5D">
        <w:rPr>
          <w:sz w:val="22"/>
          <w:szCs w:val="22"/>
        </w:rPr>
        <w:t>25.</w:t>
      </w:r>
      <w:r w:rsidRPr="005D4D5D">
        <w:rPr>
          <w:sz w:val="22"/>
          <w:szCs w:val="22"/>
        </w:rPr>
        <w:tab/>
        <w:t xml:space="preserve">Whalley, D.S.B. </w:t>
      </w:r>
      <w:r w:rsidRPr="005D4D5D">
        <w:rPr>
          <w:i/>
          <w:iCs/>
          <w:sz w:val="22"/>
          <w:szCs w:val="22"/>
        </w:rPr>
        <w:t>Why do practitioners work in deprived areas? : identifying affinity factors for urban deprived general practice</w:t>
      </w:r>
      <w:r w:rsidRPr="005D4D5D">
        <w:rPr>
          <w:sz w:val="22"/>
          <w:szCs w:val="22"/>
        </w:rPr>
        <w:t>. [Internet Resource; Computer File] 2012; 1 online resource. Dissertation: Thesis (Ph.D.)--University of Manchester, 2012.]. Available from: http://www.manchester.ac.uk/escholar/uk-ac-man-scw:160829.</w:t>
      </w:r>
    </w:p>
    <w:p w14:paraId="40510706" w14:textId="77777777" w:rsidR="005D4D5D" w:rsidRPr="005D4D5D" w:rsidRDefault="005D4D5D" w:rsidP="005D4D5D">
      <w:pPr>
        <w:autoSpaceDE w:val="0"/>
        <w:autoSpaceDN w:val="0"/>
        <w:adjustRightInd w:val="0"/>
        <w:ind w:left="720" w:hanging="720"/>
        <w:rPr>
          <w:sz w:val="22"/>
          <w:szCs w:val="22"/>
        </w:rPr>
      </w:pPr>
      <w:r w:rsidRPr="005D4D5D">
        <w:rPr>
          <w:sz w:val="22"/>
          <w:szCs w:val="22"/>
        </w:rPr>
        <w:t>26.</w:t>
      </w:r>
      <w:r w:rsidRPr="005D4D5D">
        <w:rPr>
          <w:sz w:val="22"/>
          <w:szCs w:val="22"/>
        </w:rPr>
        <w:tab/>
        <w:t xml:space="preserve">Whitelaw, A.S., et al., </w:t>
      </w:r>
      <w:r w:rsidRPr="005D4D5D">
        <w:rPr>
          <w:i/>
          <w:iCs/>
          <w:sz w:val="22"/>
          <w:szCs w:val="22"/>
        </w:rPr>
        <w:t>Establishing a rural Emergency Medical Retrieval Service.</w:t>
      </w:r>
      <w:r w:rsidRPr="005D4D5D">
        <w:rPr>
          <w:sz w:val="22"/>
          <w:szCs w:val="22"/>
        </w:rPr>
        <w:t xml:space="preserve"> Emerg Med J, 2006. </w:t>
      </w:r>
      <w:r w:rsidRPr="005D4D5D">
        <w:rPr>
          <w:b/>
          <w:bCs/>
          <w:sz w:val="22"/>
          <w:szCs w:val="22"/>
        </w:rPr>
        <w:t>23</w:t>
      </w:r>
      <w:r w:rsidRPr="005D4D5D">
        <w:rPr>
          <w:sz w:val="22"/>
          <w:szCs w:val="22"/>
        </w:rPr>
        <w:t>(1): p. 76-8.</w:t>
      </w:r>
    </w:p>
    <w:p w14:paraId="7F874446" w14:textId="77777777" w:rsidR="005D4D5D" w:rsidRPr="005D4D5D" w:rsidRDefault="005D4D5D" w:rsidP="005D4D5D">
      <w:pPr>
        <w:autoSpaceDE w:val="0"/>
        <w:autoSpaceDN w:val="0"/>
        <w:adjustRightInd w:val="0"/>
        <w:ind w:left="720" w:hanging="720"/>
        <w:rPr>
          <w:sz w:val="22"/>
          <w:szCs w:val="22"/>
        </w:rPr>
      </w:pPr>
      <w:r w:rsidRPr="005D4D5D">
        <w:rPr>
          <w:sz w:val="22"/>
          <w:szCs w:val="22"/>
        </w:rPr>
        <w:t>27.</w:t>
      </w:r>
      <w:r w:rsidRPr="005D4D5D">
        <w:rPr>
          <w:sz w:val="22"/>
          <w:szCs w:val="22"/>
        </w:rPr>
        <w:tab/>
        <w:t xml:space="preserve">Woloschuk, W., et al., </w:t>
      </w:r>
      <w:r w:rsidRPr="005D4D5D">
        <w:rPr>
          <w:i/>
          <w:iCs/>
          <w:sz w:val="22"/>
          <w:szCs w:val="22"/>
        </w:rPr>
        <w:t>Comparing the performance in family medicine residencies of graduates from longitudinal integrated clerkships and rotation-based clerkships.</w:t>
      </w:r>
      <w:r w:rsidRPr="005D4D5D">
        <w:rPr>
          <w:sz w:val="22"/>
          <w:szCs w:val="22"/>
        </w:rPr>
        <w:t xml:space="preserve"> Acad Med, 2014. </w:t>
      </w:r>
      <w:r w:rsidRPr="005D4D5D">
        <w:rPr>
          <w:b/>
          <w:bCs/>
          <w:sz w:val="22"/>
          <w:szCs w:val="22"/>
        </w:rPr>
        <w:t>89</w:t>
      </w:r>
      <w:r w:rsidRPr="005D4D5D">
        <w:rPr>
          <w:sz w:val="22"/>
          <w:szCs w:val="22"/>
        </w:rPr>
        <w:t>(2): p. 296-300.</w:t>
      </w:r>
    </w:p>
    <w:p w14:paraId="03531C22" w14:textId="77777777" w:rsidR="005D4D5D" w:rsidRPr="005D4D5D" w:rsidRDefault="005D4D5D" w:rsidP="005D4D5D">
      <w:pPr>
        <w:autoSpaceDE w:val="0"/>
        <w:autoSpaceDN w:val="0"/>
        <w:adjustRightInd w:val="0"/>
        <w:ind w:left="720" w:hanging="720"/>
        <w:rPr>
          <w:sz w:val="22"/>
          <w:szCs w:val="22"/>
        </w:rPr>
      </w:pPr>
      <w:r w:rsidRPr="005D4D5D">
        <w:rPr>
          <w:sz w:val="22"/>
          <w:szCs w:val="22"/>
        </w:rPr>
        <w:t>28.</w:t>
      </w:r>
      <w:r w:rsidRPr="005D4D5D">
        <w:rPr>
          <w:sz w:val="22"/>
          <w:szCs w:val="22"/>
        </w:rPr>
        <w:tab/>
        <w:t xml:space="preserve">Yonge, O., F. Myrick, and L. Ferguson, </w:t>
      </w:r>
      <w:r w:rsidRPr="005D4D5D">
        <w:rPr>
          <w:i/>
          <w:iCs/>
          <w:sz w:val="22"/>
          <w:szCs w:val="22"/>
        </w:rPr>
        <w:t>The Challenge of Evaluation in Rural Preceptorship.</w:t>
      </w:r>
      <w:r w:rsidRPr="005D4D5D">
        <w:rPr>
          <w:sz w:val="22"/>
          <w:szCs w:val="22"/>
        </w:rPr>
        <w:t xml:space="preserve"> Online Journal of Rural Nursing &amp; Health Care, 2011. </w:t>
      </w:r>
      <w:r w:rsidRPr="005D4D5D">
        <w:rPr>
          <w:b/>
          <w:bCs/>
          <w:sz w:val="22"/>
          <w:szCs w:val="22"/>
        </w:rPr>
        <w:t>11</w:t>
      </w:r>
      <w:r w:rsidRPr="005D4D5D">
        <w:rPr>
          <w:sz w:val="22"/>
          <w:szCs w:val="22"/>
        </w:rPr>
        <w:t>(2): p. 3-15.</w:t>
      </w:r>
    </w:p>
    <w:p w14:paraId="266AEAA4" w14:textId="77777777" w:rsidR="005D4D5D" w:rsidRPr="005D4D5D" w:rsidRDefault="005D4D5D" w:rsidP="005D4D5D">
      <w:pPr>
        <w:autoSpaceDE w:val="0"/>
        <w:autoSpaceDN w:val="0"/>
        <w:adjustRightInd w:val="0"/>
        <w:ind w:left="720" w:hanging="720"/>
        <w:rPr>
          <w:sz w:val="22"/>
          <w:szCs w:val="22"/>
        </w:rPr>
      </w:pPr>
      <w:r w:rsidRPr="005D4D5D">
        <w:rPr>
          <w:sz w:val="22"/>
          <w:szCs w:val="22"/>
        </w:rPr>
        <w:t>29.</w:t>
      </w:r>
      <w:r w:rsidRPr="005D4D5D">
        <w:rPr>
          <w:sz w:val="22"/>
          <w:szCs w:val="22"/>
        </w:rPr>
        <w:tab/>
        <w:t xml:space="preserve">Ypinazar, V.A. and S.A. Margolis, </w:t>
      </w:r>
      <w:r w:rsidRPr="005D4D5D">
        <w:rPr>
          <w:i/>
          <w:iCs/>
          <w:sz w:val="22"/>
          <w:szCs w:val="22"/>
        </w:rPr>
        <w:t>Clinical simulators: applications and implications for rural medical education.</w:t>
      </w:r>
      <w:r w:rsidRPr="005D4D5D">
        <w:rPr>
          <w:sz w:val="22"/>
          <w:szCs w:val="22"/>
        </w:rPr>
        <w:t xml:space="preserve"> Rural Remote Health, 2006. </w:t>
      </w:r>
      <w:r w:rsidRPr="005D4D5D">
        <w:rPr>
          <w:b/>
          <w:bCs/>
          <w:sz w:val="22"/>
          <w:szCs w:val="22"/>
        </w:rPr>
        <w:t>6</w:t>
      </w:r>
      <w:r w:rsidRPr="005D4D5D">
        <w:rPr>
          <w:sz w:val="22"/>
          <w:szCs w:val="22"/>
        </w:rPr>
        <w:t>(2): p. 527.</w:t>
      </w:r>
    </w:p>
    <w:p w14:paraId="6189235D" w14:textId="77777777" w:rsidR="009A40D0" w:rsidRDefault="009A40D0" w:rsidP="007B52AC">
      <w:pPr>
        <w:rPr>
          <w:sz w:val="22"/>
          <w:szCs w:val="22"/>
        </w:rPr>
      </w:pPr>
    </w:p>
    <w:p w14:paraId="4E8D342E" w14:textId="4C62A813" w:rsidR="00076288" w:rsidRDefault="00076288" w:rsidP="00076288">
      <w:pPr>
        <w:pStyle w:val="Heading3"/>
      </w:pPr>
      <w:r>
        <w:t>Retained as background, reviews, and more information on included studies</w:t>
      </w:r>
      <w:r w:rsidR="00142C9B">
        <w:t xml:space="preserve"> (multiple publications)</w:t>
      </w:r>
    </w:p>
    <w:p w14:paraId="2CDFB953" w14:textId="77777777" w:rsidR="00142C9B" w:rsidRPr="00142C9B" w:rsidRDefault="00142C9B" w:rsidP="00142C9B">
      <w:pPr>
        <w:autoSpaceDE w:val="0"/>
        <w:autoSpaceDN w:val="0"/>
        <w:adjustRightInd w:val="0"/>
        <w:ind w:left="720" w:hanging="720"/>
        <w:rPr>
          <w:sz w:val="22"/>
          <w:szCs w:val="22"/>
        </w:rPr>
      </w:pPr>
      <w:r w:rsidRPr="00142C9B">
        <w:rPr>
          <w:sz w:val="22"/>
          <w:szCs w:val="22"/>
        </w:rPr>
        <w:t>1.</w:t>
      </w:r>
      <w:r w:rsidRPr="00142C9B">
        <w:rPr>
          <w:sz w:val="22"/>
          <w:szCs w:val="22"/>
        </w:rPr>
        <w:tab/>
      </w:r>
      <w:r w:rsidRPr="00142C9B">
        <w:rPr>
          <w:i/>
          <w:iCs/>
          <w:sz w:val="22"/>
          <w:szCs w:val="22"/>
        </w:rPr>
        <w:t>Challenges, solutions &amp; opportunities : affordable housing, workforce training, recruitment &amp; retention of health care professionals</w:t>
      </w:r>
      <w:r w:rsidRPr="00142C9B">
        <w:rPr>
          <w:sz w:val="22"/>
          <w:szCs w:val="22"/>
        </w:rPr>
        <w:t>. 2007, Northern Arizona University, the W.A. Franke College of Business.</w:t>
      </w:r>
    </w:p>
    <w:p w14:paraId="1DD56571" w14:textId="77777777" w:rsidR="00142C9B" w:rsidRPr="00142C9B" w:rsidRDefault="00142C9B" w:rsidP="00142C9B">
      <w:pPr>
        <w:autoSpaceDE w:val="0"/>
        <w:autoSpaceDN w:val="0"/>
        <w:adjustRightInd w:val="0"/>
        <w:ind w:left="720" w:hanging="720"/>
        <w:rPr>
          <w:sz w:val="22"/>
          <w:szCs w:val="22"/>
        </w:rPr>
      </w:pPr>
      <w:r w:rsidRPr="00142C9B">
        <w:rPr>
          <w:sz w:val="22"/>
          <w:szCs w:val="22"/>
        </w:rPr>
        <w:t>2.</w:t>
      </w:r>
      <w:r w:rsidRPr="00142C9B">
        <w:rPr>
          <w:sz w:val="22"/>
          <w:szCs w:val="22"/>
        </w:rPr>
        <w:tab/>
      </w:r>
      <w:r w:rsidRPr="00142C9B">
        <w:rPr>
          <w:i/>
          <w:iCs/>
          <w:sz w:val="22"/>
          <w:szCs w:val="22"/>
        </w:rPr>
        <w:t>Shortage of general surgeons coming?</w:t>
      </w:r>
      <w:r w:rsidRPr="00142C9B">
        <w:rPr>
          <w:sz w:val="22"/>
          <w:szCs w:val="22"/>
        </w:rPr>
        <w:t xml:space="preserve"> OR Manager, 2008. </w:t>
      </w:r>
      <w:r w:rsidRPr="00142C9B">
        <w:rPr>
          <w:b/>
          <w:bCs/>
          <w:sz w:val="22"/>
          <w:szCs w:val="22"/>
        </w:rPr>
        <w:t>24</w:t>
      </w:r>
      <w:r w:rsidRPr="00142C9B">
        <w:rPr>
          <w:sz w:val="22"/>
          <w:szCs w:val="22"/>
        </w:rPr>
        <w:t>(6).</w:t>
      </w:r>
    </w:p>
    <w:p w14:paraId="1EA1740C" w14:textId="77777777" w:rsidR="00142C9B" w:rsidRPr="00142C9B" w:rsidRDefault="00142C9B" w:rsidP="00142C9B">
      <w:pPr>
        <w:autoSpaceDE w:val="0"/>
        <w:autoSpaceDN w:val="0"/>
        <w:adjustRightInd w:val="0"/>
        <w:ind w:left="720" w:hanging="720"/>
        <w:rPr>
          <w:sz w:val="22"/>
          <w:szCs w:val="22"/>
        </w:rPr>
      </w:pPr>
      <w:r w:rsidRPr="00142C9B">
        <w:rPr>
          <w:sz w:val="22"/>
          <w:szCs w:val="22"/>
        </w:rPr>
        <w:t>3.</w:t>
      </w:r>
      <w:r w:rsidRPr="00142C9B">
        <w:rPr>
          <w:sz w:val="22"/>
          <w:szCs w:val="22"/>
        </w:rPr>
        <w:tab/>
      </w:r>
      <w:r w:rsidRPr="00142C9B">
        <w:rPr>
          <w:i/>
          <w:iCs/>
          <w:sz w:val="22"/>
          <w:szCs w:val="22"/>
        </w:rPr>
        <w:t>Young physicians not keen on rural areas.</w:t>
      </w:r>
      <w:r w:rsidRPr="00142C9B">
        <w:rPr>
          <w:sz w:val="22"/>
          <w:szCs w:val="22"/>
        </w:rPr>
        <w:t xml:space="preserve"> Manag Care, 2012. </w:t>
      </w:r>
      <w:r w:rsidRPr="00142C9B">
        <w:rPr>
          <w:b/>
          <w:bCs/>
          <w:sz w:val="22"/>
          <w:szCs w:val="22"/>
        </w:rPr>
        <w:t>21</w:t>
      </w:r>
      <w:r w:rsidRPr="00142C9B">
        <w:rPr>
          <w:sz w:val="22"/>
          <w:szCs w:val="22"/>
        </w:rPr>
        <w:t>(10): p. 16.</w:t>
      </w:r>
    </w:p>
    <w:p w14:paraId="32EDBB97" w14:textId="77777777" w:rsidR="00142C9B" w:rsidRPr="00142C9B" w:rsidRDefault="00142C9B" w:rsidP="00142C9B">
      <w:pPr>
        <w:autoSpaceDE w:val="0"/>
        <w:autoSpaceDN w:val="0"/>
        <w:adjustRightInd w:val="0"/>
        <w:ind w:left="720" w:hanging="720"/>
        <w:rPr>
          <w:sz w:val="22"/>
          <w:szCs w:val="22"/>
        </w:rPr>
      </w:pPr>
      <w:r w:rsidRPr="00142C9B">
        <w:rPr>
          <w:sz w:val="22"/>
          <w:szCs w:val="22"/>
        </w:rPr>
        <w:t>4.</w:t>
      </w:r>
      <w:r w:rsidRPr="00142C9B">
        <w:rPr>
          <w:sz w:val="22"/>
          <w:szCs w:val="22"/>
        </w:rPr>
        <w:tab/>
        <w:t xml:space="preserve">Aseltine, R.H., Jr., M.C. Katz, and A.H. Geragosian, </w:t>
      </w:r>
      <w:r w:rsidRPr="00142C9B">
        <w:rPr>
          <w:i/>
          <w:iCs/>
          <w:sz w:val="22"/>
          <w:szCs w:val="22"/>
        </w:rPr>
        <w:t>Connecticut 2009 Primary Care Survey: physician satisfaction, physician supply and patient access to medical care.</w:t>
      </w:r>
      <w:r w:rsidRPr="00142C9B">
        <w:rPr>
          <w:sz w:val="22"/>
          <w:szCs w:val="22"/>
        </w:rPr>
        <w:t xml:space="preserve"> Conn Med, 2010. </w:t>
      </w:r>
      <w:r w:rsidRPr="00142C9B">
        <w:rPr>
          <w:b/>
          <w:bCs/>
          <w:sz w:val="22"/>
          <w:szCs w:val="22"/>
        </w:rPr>
        <w:t>74</w:t>
      </w:r>
      <w:r w:rsidRPr="00142C9B">
        <w:rPr>
          <w:sz w:val="22"/>
          <w:szCs w:val="22"/>
        </w:rPr>
        <w:t>(5): p. 281-91.</w:t>
      </w:r>
    </w:p>
    <w:p w14:paraId="6542516A" w14:textId="77777777" w:rsidR="00142C9B" w:rsidRPr="00142C9B" w:rsidRDefault="00142C9B" w:rsidP="00142C9B">
      <w:pPr>
        <w:autoSpaceDE w:val="0"/>
        <w:autoSpaceDN w:val="0"/>
        <w:adjustRightInd w:val="0"/>
        <w:ind w:left="720" w:hanging="720"/>
        <w:rPr>
          <w:sz w:val="22"/>
          <w:szCs w:val="22"/>
        </w:rPr>
      </w:pPr>
      <w:r w:rsidRPr="00142C9B">
        <w:rPr>
          <w:sz w:val="22"/>
          <w:szCs w:val="22"/>
        </w:rPr>
        <w:t>5.</w:t>
      </w:r>
      <w:r w:rsidRPr="00142C9B">
        <w:rPr>
          <w:sz w:val="22"/>
          <w:szCs w:val="22"/>
        </w:rPr>
        <w:tab/>
        <w:t xml:space="preserve">Avery, D.M., Jr., et al., </w:t>
      </w:r>
      <w:r w:rsidRPr="00142C9B">
        <w:rPr>
          <w:i/>
          <w:iCs/>
          <w:sz w:val="22"/>
          <w:szCs w:val="22"/>
        </w:rPr>
        <w:t>Admission factors predicting family medicine specialty choice: a literature review and exploratory study among students in the Rural Medical Scholars Program.</w:t>
      </w:r>
      <w:r w:rsidRPr="00142C9B">
        <w:rPr>
          <w:sz w:val="22"/>
          <w:szCs w:val="22"/>
        </w:rPr>
        <w:t xml:space="preserve"> J Rural Health, 2012. </w:t>
      </w:r>
      <w:r w:rsidRPr="00142C9B">
        <w:rPr>
          <w:b/>
          <w:bCs/>
          <w:sz w:val="22"/>
          <w:szCs w:val="22"/>
        </w:rPr>
        <w:t>28</w:t>
      </w:r>
      <w:r w:rsidRPr="00142C9B">
        <w:rPr>
          <w:sz w:val="22"/>
          <w:szCs w:val="22"/>
        </w:rPr>
        <w:t>(2): p. 128-36.</w:t>
      </w:r>
    </w:p>
    <w:p w14:paraId="3C3A4D3D" w14:textId="77777777" w:rsidR="00142C9B" w:rsidRPr="00142C9B" w:rsidRDefault="00142C9B" w:rsidP="00142C9B">
      <w:pPr>
        <w:autoSpaceDE w:val="0"/>
        <w:autoSpaceDN w:val="0"/>
        <w:adjustRightInd w:val="0"/>
        <w:ind w:left="720" w:hanging="720"/>
        <w:rPr>
          <w:sz w:val="22"/>
          <w:szCs w:val="22"/>
        </w:rPr>
      </w:pPr>
      <w:r w:rsidRPr="00142C9B">
        <w:rPr>
          <w:sz w:val="22"/>
          <w:szCs w:val="22"/>
        </w:rPr>
        <w:t>6.</w:t>
      </w:r>
      <w:r w:rsidRPr="00142C9B">
        <w:rPr>
          <w:sz w:val="22"/>
          <w:szCs w:val="22"/>
        </w:rPr>
        <w:tab/>
        <w:t xml:space="preserve">Baker, E., et al., </w:t>
      </w:r>
      <w:r w:rsidRPr="00142C9B">
        <w:rPr>
          <w:i/>
          <w:iCs/>
          <w:sz w:val="22"/>
          <w:szCs w:val="22"/>
        </w:rPr>
        <w:t>Rural Idaho Family Physicians' Scope of Practice.</w:t>
      </w:r>
      <w:r w:rsidRPr="00142C9B">
        <w:rPr>
          <w:sz w:val="22"/>
          <w:szCs w:val="22"/>
        </w:rPr>
        <w:t xml:space="preserve"> Journal of Rural Health, 2010. </w:t>
      </w:r>
      <w:r w:rsidRPr="00142C9B">
        <w:rPr>
          <w:b/>
          <w:bCs/>
          <w:sz w:val="22"/>
          <w:szCs w:val="22"/>
        </w:rPr>
        <w:t>26</w:t>
      </w:r>
      <w:r w:rsidRPr="00142C9B">
        <w:rPr>
          <w:sz w:val="22"/>
          <w:szCs w:val="22"/>
        </w:rPr>
        <w:t>(1): p. 85-89.</w:t>
      </w:r>
    </w:p>
    <w:p w14:paraId="23B1EF0F" w14:textId="77777777" w:rsidR="00142C9B" w:rsidRPr="00142C9B" w:rsidRDefault="00142C9B" w:rsidP="00142C9B">
      <w:pPr>
        <w:autoSpaceDE w:val="0"/>
        <w:autoSpaceDN w:val="0"/>
        <w:adjustRightInd w:val="0"/>
        <w:ind w:left="720" w:hanging="720"/>
        <w:rPr>
          <w:sz w:val="22"/>
          <w:szCs w:val="22"/>
        </w:rPr>
      </w:pPr>
      <w:r w:rsidRPr="00142C9B">
        <w:rPr>
          <w:sz w:val="22"/>
          <w:szCs w:val="22"/>
        </w:rPr>
        <w:t>7.</w:t>
      </w:r>
      <w:r w:rsidRPr="00142C9B">
        <w:rPr>
          <w:sz w:val="22"/>
          <w:szCs w:val="22"/>
        </w:rPr>
        <w:tab/>
        <w:t xml:space="preserve">Ballance, D., D. Kornegay, and P. Evans, </w:t>
      </w:r>
      <w:r w:rsidRPr="00142C9B">
        <w:rPr>
          <w:i/>
          <w:iCs/>
          <w:sz w:val="22"/>
          <w:szCs w:val="22"/>
        </w:rPr>
        <w:t>Factors that influence physicians to practice in rural locations: a review and commentary.</w:t>
      </w:r>
      <w:r w:rsidRPr="00142C9B">
        <w:rPr>
          <w:sz w:val="22"/>
          <w:szCs w:val="22"/>
        </w:rPr>
        <w:t xml:space="preserve"> J Rural Health, 2009. </w:t>
      </w:r>
      <w:r w:rsidRPr="00142C9B">
        <w:rPr>
          <w:b/>
          <w:bCs/>
          <w:sz w:val="22"/>
          <w:szCs w:val="22"/>
        </w:rPr>
        <w:t>25</w:t>
      </w:r>
      <w:r w:rsidRPr="00142C9B">
        <w:rPr>
          <w:sz w:val="22"/>
          <w:szCs w:val="22"/>
        </w:rPr>
        <w:t>(3): p. 276-81.</w:t>
      </w:r>
    </w:p>
    <w:p w14:paraId="7C2CDA61" w14:textId="77777777" w:rsidR="00142C9B" w:rsidRPr="00142C9B" w:rsidRDefault="00142C9B" w:rsidP="00142C9B">
      <w:pPr>
        <w:autoSpaceDE w:val="0"/>
        <w:autoSpaceDN w:val="0"/>
        <w:adjustRightInd w:val="0"/>
        <w:ind w:left="720" w:hanging="720"/>
        <w:rPr>
          <w:sz w:val="22"/>
          <w:szCs w:val="22"/>
        </w:rPr>
      </w:pPr>
      <w:r w:rsidRPr="00142C9B">
        <w:rPr>
          <w:sz w:val="22"/>
          <w:szCs w:val="22"/>
        </w:rPr>
        <w:t>8.</w:t>
      </w:r>
      <w:r w:rsidRPr="00142C9B">
        <w:rPr>
          <w:sz w:val="22"/>
          <w:szCs w:val="22"/>
        </w:rPr>
        <w:tab/>
        <w:t xml:space="preserve">Balshem, H., et al., </w:t>
      </w:r>
      <w:r w:rsidRPr="00142C9B">
        <w:rPr>
          <w:i/>
          <w:iCs/>
          <w:sz w:val="22"/>
          <w:szCs w:val="22"/>
        </w:rPr>
        <w:t>GRADE guidelines: 3. Rating the quality of evidence.</w:t>
      </w:r>
      <w:r w:rsidRPr="00142C9B">
        <w:rPr>
          <w:sz w:val="22"/>
          <w:szCs w:val="22"/>
        </w:rPr>
        <w:t xml:space="preserve"> J Clin Epidemiol, 2011. </w:t>
      </w:r>
      <w:r w:rsidRPr="00142C9B">
        <w:rPr>
          <w:b/>
          <w:bCs/>
          <w:sz w:val="22"/>
          <w:szCs w:val="22"/>
        </w:rPr>
        <w:t>64</w:t>
      </w:r>
      <w:r w:rsidRPr="00142C9B">
        <w:rPr>
          <w:sz w:val="22"/>
          <w:szCs w:val="22"/>
        </w:rPr>
        <w:t>(4): p. 401-6.</w:t>
      </w:r>
    </w:p>
    <w:p w14:paraId="5FC2A376" w14:textId="77777777" w:rsidR="00142C9B" w:rsidRPr="00142C9B" w:rsidRDefault="00142C9B" w:rsidP="00142C9B">
      <w:pPr>
        <w:autoSpaceDE w:val="0"/>
        <w:autoSpaceDN w:val="0"/>
        <w:adjustRightInd w:val="0"/>
        <w:ind w:left="720" w:hanging="720"/>
        <w:rPr>
          <w:sz w:val="22"/>
          <w:szCs w:val="22"/>
        </w:rPr>
      </w:pPr>
      <w:r w:rsidRPr="00142C9B">
        <w:rPr>
          <w:sz w:val="22"/>
          <w:szCs w:val="22"/>
        </w:rPr>
        <w:t>9.</w:t>
      </w:r>
      <w:r w:rsidRPr="00142C9B">
        <w:rPr>
          <w:sz w:val="22"/>
          <w:szCs w:val="22"/>
        </w:rPr>
        <w:tab/>
        <w:t xml:space="preserve">Barnighausen, T. and D.E. Bloom, </w:t>
      </w:r>
      <w:r w:rsidRPr="00142C9B">
        <w:rPr>
          <w:i/>
          <w:iCs/>
          <w:sz w:val="22"/>
          <w:szCs w:val="22"/>
        </w:rPr>
        <w:t>Financial incentives for return of service in underserved areas: a systematic review.</w:t>
      </w:r>
      <w:r w:rsidRPr="00142C9B">
        <w:rPr>
          <w:sz w:val="22"/>
          <w:szCs w:val="22"/>
        </w:rPr>
        <w:t xml:space="preserve"> BMC Health Serv Res, 2009. </w:t>
      </w:r>
      <w:r w:rsidRPr="00142C9B">
        <w:rPr>
          <w:b/>
          <w:bCs/>
          <w:sz w:val="22"/>
          <w:szCs w:val="22"/>
        </w:rPr>
        <w:t>9</w:t>
      </w:r>
      <w:r w:rsidRPr="00142C9B">
        <w:rPr>
          <w:sz w:val="22"/>
          <w:szCs w:val="22"/>
        </w:rPr>
        <w:t>: p. 86.</w:t>
      </w:r>
    </w:p>
    <w:p w14:paraId="4905D92E" w14:textId="77777777" w:rsidR="00142C9B" w:rsidRPr="00142C9B" w:rsidRDefault="00142C9B" w:rsidP="00142C9B">
      <w:pPr>
        <w:autoSpaceDE w:val="0"/>
        <w:autoSpaceDN w:val="0"/>
        <w:adjustRightInd w:val="0"/>
        <w:ind w:left="720" w:hanging="720"/>
        <w:rPr>
          <w:sz w:val="22"/>
          <w:szCs w:val="22"/>
        </w:rPr>
      </w:pPr>
      <w:r w:rsidRPr="00142C9B">
        <w:rPr>
          <w:sz w:val="22"/>
          <w:szCs w:val="22"/>
        </w:rPr>
        <w:t>10.</w:t>
      </w:r>
      <w:r w:rsidRPr="00142C9B">
        <w:rPr>
          <w:sz w:val="22"/>
          <w:szCs w:val="22"/>
        </w:rPr>
        <w:tab/>
        <w:t xml:space="preserve">Barrett, F.A., M.S. Lipsky, and M.N. Lutfiyya, </w:t>
      </w:r>
      <w:r w:rsidRPr="00142C9B">
        <w:rPr>
          <w:i/>
          <w:iCs/>
          <w:sz w:val="22"/>
          <w:szCs w:val="22"/>
        </w:rPr>
        <w:t>The impact of rural training experiences on medical students: a critical review.</w:t>
      </w:r>
      <w:r w:rsidRPr="00142C9B">
        <w:rPr>
          <w:sz w:val="22"/>
          <w:szCs w:val="22"/>
        </w:rPr>
        <w:t xml:space="preserve"> Acad Med, 2011. </w:t>
      </w:r>
      <w:r w:rsidRPr="00142C9B">
        <w:rPr>
          <w:b/>
          <w:bCs/>
          <w:sz w:val="22"/>
          <w:szCs w:val="22"/>
        </w:rPr>
        <w:t>86</w:t>
      </w:r>
      <w:r w:rsidRPr="00142C9B">
        <w:rPr>
          <w:sz w:val="22"/>
          <w:szCs w:val="22"/>
        </w:rPr>
        <w:t>(2): p. 259-63.</w:t>
      </w:r>
    </w:p>
    <w:p w14:paraId="0069A876" w14:textId="77777777" w:rsidR="00142C9B" w:rsidRPr="00142C9B" w:rsidRDefault="00142C9B" w:rsidP="00142C9B">
      <w:pPr>
        <w:autoSpaceDE w:val="0"/>
        <w:autoSpaceDN w:val="0"/>
        <w:adjustRightInd w:val="0"/>
        <w:ind w:left="720" w:hanging="720"/>
        <w:rPr>
          <w:sz w:val="22"/>
          <w:szCs w:val="22"/>
        </w:rPr>
      </w:pPr>
      <w:r w:rsidRPr="00142C9B">
        <w:rPr>
          <w:sz w:val="22"/>
          <w:szCs w:val="22"/>
        </w:rPr>
        <w:t>11.</w:t>
      </w:r>
      <w:r w:rsidRPr="00142C9B">
        <w:rPr>
          <w:sz w:val="22"/>
          <w:szCs w:val="22"/>
        </w:rPr>
        <w:tab/>
        <w:t xml:space="preserve">Bowman, R.C., </w:t>
      </w:r>
      <w:r w:rsidRPr="00142C9B">
        <w:rPr>
          <w:i/>
          <w:iCs/>
          <w:sz w:val="22"/>
          <w:szCs w:val="22"/>
        </w:rPr>
        <w:t>Measuring primary care: the standard primary care year.</w:t>
      </w:r>
      <w:r w:rsidRPr="00142C9B">
        <w:rPr>
          <w:sz w:val="22"/>
          <w:szCs w:val="22"/>
        </w:rPr>
        <w:t xml:space="preserve"> Rural and Remote Health, 2008. </w:t>
      </w:r>
      <w:r w:rsidRPr="00142C9B">
        <w:rPr>
          <w:b/>
          <w:bCs/>
          <w:sz w:val="22"/>
          <w:szCs w:val="22"/>
        </w:rPr>
        <w:t>8</w:t>
      </w:r>
      <w:r w:rsidRPr="00142C9B">
        <w:rPr>
          <w:sz w:val="22"/>
          <w:szCs w:val="22"/>
        </w:rPr>
        <w:t>(3).</w:t>
      </w:r>
    </w:p>
    <w:p w14:paraId="707055CF" w14:textId="77777777" w:rsidR="00142C9B" w:rsidRPr="00142C9B" w:rsidRDefault="00142C9B" w:rsidP="00142C9B">
      <w:pPr>
        <w:autoSpaceDE w:val="0"/>
        <w:autoSpaceDN w:val="0"/>
        <w:adjustRightInd w:val="0"/>
        <w:ind w:left="720" w:hanging="720"/>
        <w:rPr>
          <w:sz w:val="22"/>
          <w:szCs w:val="22"/>
        </w:rPr>
      </w:pPr>
      <w:r w:rsidRPr="00142C9B">
        <w:rPr>
          <w:sz w:val="22"/>
          <w:szCs w:val="22"/>
        </w:rPr>
        <w:t>12.</w:t>
      </w:r>
      <w:r w:rsidRPr="00142C9B">
        <w:rPr>
          <w:sz w:val="22"/>
          <w:szCs w:val="22"/>
        </w:rPr>
        <w:tab/>
        <w:t xml:space="preserve">Bridgham, R.G., </w:t>
      </w:r>
      <w:r w:rsidRPr="00142C9B">
        <w:rPr>
          <w:i/>
          <w:iCs/>
          <w:sz w:val="22"/>
          <w:szCs w:val="22"/>
        </w:rPr>
        <w:t>Final report : HB 1615, (Chapter 367:3, Laws of 2008), establishing a Commission to Recommend Policies and Programs to Increase the Number of New Hampshire Individuals in Health Professions Servicing New Hampshire's Rural and Underserved Areas with a Focus on Primary Care</w:t>
      </w:r>
      <w:r w:rsidRPr="00142C9B">
        <w:rPr>
          <w:sz w:val="22"/>
          <w:szCs w:val="22"/>
        </w:rPr>
        <w:t>. 2009, Concord, N.H.: N.H. General Court. [6] p.</w:t>
      </w:r>
    </w:p>
    <w:p w14:paraId="2098E714" w14:textId="77777777" w:rsidR="00142C9B" w:rsidRPr="00142C9B" w:rsidRDefault="00142C9B" w:rsidP="00142C9B">
      <w:pPr>
        <w:autoSpaceDE w:val="0"/>
        <w:autoSpaceDN w:val="0"/>
        <w:adjustRightInd w:val="0"/>
        <w:ind w:left="720" w:hanging="720"/>
        <w:rPr>
          <w:sz w:val="22"/>
          <w:szCs w:val="22"/>
        </w:rPr>
      </w:pPr>
      <w:r w:rsidRPr="00142C9B">
        <w:rPr>
          <w:sz w:val="22"/>
          <w:szCs w:val="22"/>
        </w:rPr>
        <w:t>13.</w:t>
      </w:r>
      <w:r w:rsidRPr="00142C9B">
        <w:rPr>
          <w:sz w:val="22"/>
          <w:szCs w:val="22"/>
        </w:rPr>
        <w:tab/>
        <w:t xml:space="preserve">Broughan, T.A., </w:t>
      </w:r>
      <w:r w:rsidRPr="00142C9B">
        <w:rPr>
          <w:i/>
          <w:iCs/>
          <w:sz w:val="22"/>
          <w:szCs w:val="22"/>
        </w:rPr>
        <w:t>SAGES 2007 rural surgery panel.</w:t>
      </w:r>
      <w:r w:rsidRPr="00142C9B">
        <w:rPr>
          <w:sz w:val="22"/>
          <w:szCs w:val="22"/>
        </w:rPr>
        <w:t xml:space="preserve"> Surg Endosc, 2008. </w:t>
      </w:r>
      <w:r w:rsidRPr="00142C9B">
        <w:rPr>
          <w:b/>
          <w:bCs/>
          <w:sz w:val="22"/>
          <w:szCs w:val="22"/>
        </w:rPr>
        <w:t>22</w:t>
      </w:r>
      <w:r w:rsidRPr="00142C9B">
        <w:rPr>
          <w:sz w:val="22"/>
          <w:szCs w:val="22"/>
        </w:rPr>
        <w:t>(7): p. 1579-81.</w:t>
      </w:r>
    </w:p>
    <w:p w14:paraId="24E5BC50" w14:textId="77777777" w:rsidR="00142C9B" w:rsidRPr="00142C9B" w:rsidRDefault="00142C9B" w:rsidP="00142C9B">
      <w:pPr>
        <w:autoSpaceDE w:val="0"/>
        <w:autoSpaceDN w:val="0"/>
        <w:adjustRightInd w:val="0"/>
        <w:ind w:left="720" w:hanging="720"/>
        <w:rPr>
          <w:sz w:val="22"/>
          <w:szCs w:val="22"/>
        </w:rPr>
      </w:pPr>
      <w:r w:rsidRPr="00142C9B">
        <w:rPr>
          <w:sz w:val="22"/>
          <w:szCs w:val="22"/>
        </w:rPr>
        <w:t>14.</w:t>
      </w:r>
      <w:r w:rsidRPr="00142C9B">
        <w:rPr>
          <w:sz w:val="22"/>
          <w:szCs w:val="22"/>
        </w:rPr>
        <w:tab/>
        <w:t xml:space="preserve">Carlton, E.L. and L.A. Simmons, </w:t>
      </w:r>
      <w:r w:rsidRPr="00142C9B">
        <w:rPr>
          <w:i/>
          <w:iCs/>
          <w:sz w:val="22"/>
          <w:szCs w:val="22"/>
        </w:rPr>
        <w:t>Health decision-making among rural women: physician access and prescription adherence.</w:t>
      </w:r>
      <w:r w:rsidRPr="00142C9B">
        <w:rPr>
          <w:sz w:val="22"/>
          <w:szCs w:val="22"/>
        </w:rPr>
        <w:t xml:space="preserve"> Rural and Remote Health, 2011. </w:t>
      </w:r>
      <w:r w:rsidRPr="00142C9B">
        <w:rPr>
          <w:b/>
          <w:bCs/>
          <w:sz w:val="22"/>
          <w:szCs w:val="22"/>
        </w:rPr>
        <w:t>11</w:t>
      </w:r>
      <w:r w:rsidRPr="00142C9B">
        <w:rPr>
          <w:sz w:val="22"/>
          <w:szCs w:val="22"/>
        </w:rPr>
        <w:t>(1).</w:t>
      </w:r>
    </w:p>
    <w:p w14:paraId="1C761EEF" w14:textId="77777777" w:rsidR="00142C9B" w:rsidRPr="00142C9B" w:rsidRDefault="00142C9B" w:rsidP="00142C9B">
      <w:pPr>
        <w:autoSpaceDE w:val="0"/>
        <w:autoSpaceDN w:val="0"/>
        <w:adjustRightInd w:val="0"/>
        <w:ind w:left="720" w:hanging="720"/>
        <w:rPr>
          <w:sz w:val="22"/>
          <w:szCs w:val="22"/>
        </w:rPr>
      </w:pPr>
      <w:r w:rsidRPr="00142C9B">
        <w:rPr>
          <w:sz w:val="22"/>
          <w:szCs w:val="22"/>
        </w:rPr>
        <w:t>15.</w:t>
      </w:r>
      <w:r w:rsidRPr="00142C9B">
        <w:rPr>
          <w:sz w:val="22"/>
          <w:szCs w:val="22"/>
        </w:rPr>
        <w:tab/>
        <w:t xml:space="preserve">Chen, C., et al., </w:t>
      </w:r>
      <w:r w:rsidRPr="00142C9B">
        <w:rPr>
          <w:i/>
          <w:iCs/>
          <w:sz w:val="22"/>
          <w:szCs w:val="22"/>
        </w:rPr>
        <w:t>The redistribution of graduate medical education positions in 2005 failed to boost primary care or rural training.</w:t>
      </w:r>
      <w:r w:rsidRPr="00142C9B">
        <w:rPr>
          <w:sz w:val="22"/>
          <w:szCs w:val="22"/>
        </w:rPr>
        <w:t xml:space="preserve"> Health Aff (Millwood), 2013. </w:t>
      </w:r>
      <w:r w:rsidRPr="00142C9B">
        <w:rPr>
          <w:b/>
          <w:bCs/>
          <w:sz w:val="22"/>
          <w:szCs w:val="22"/>
        </w:rPr>
        <w:t>32</w:t>
      </w:r>
      <w:r w:rsidRPr="00142C9B">
        <w:rPr>
          <w:sz w:val="22"/>
          <w:szCs w:val="22"/>
        </w:rPr>
        <w:t>(1): p. 102-10.</w:t>
      </w:r>
    </w:p>
    <w:p w14:paraId="7A8D7071" w14:textId="77777777" w:rsidR="00142C9B" w:rsidRPr="00142C9B" w:rsidRDefault="00142C9B" w:rsidP="00142C9B">
      <w:pPr>
        <w:autoSpaceDE w:val="0"/>
        <w:autoSpaceDN w:val="0"/>
        <w:adjustRightInd w:val="0"/>
        <w:ind w:left="720" w:hanging="720"/>
        <w:rPr>
          <w:sz w:val="22"/>
          <w:szCs w:val="22"/>
        </w:rPr>
      </w:pPr>
      <w:r w:rsidRPr="00142C9B">
        <w:rPr>
          <w:sz w:val="22"/>
          <w:szCs w:val="22"/>
        </w:rPr>
        <w:t>16.</w:t>
      </w:r>
      <w:r w:rsidRPr="00142C9B">
        <w:rPr>
          <w:sz w:val="22"/>
          <w:szCs w:val="22"/>
        </w:rPr>
        <w:tab/>
        <w:t xml:space="preserve">Chipp, C., et al., </w:t>
      </w:r>
      <w:r w:rsidRPr="00142C9B">
        <w:rPr>
          <w:i/>
          <w:iCs/>
          <w:sz w:val="22"/>
          <w:szCs w:val="22"/>
        </w:rPr>
        <w:t>"If only someone had told me...": lessons from rural providers.</w:t>
      </w:r>
      <w:r w:rsidRPr="00142C9B">
        <w:rPr>
          <w:sz w:val="22"/>
          <w:szCs w:val="22"/>
        </w:rPr>
        <w:t xml:space="preserve"> J Rural Health, 2011. </w:t>
      </w:r>
      <w:r w:rsidRPr="00142C9B">
        <w:rPr>
          <w:b/>
          <w:bCs/>
          <w:sz w:val="22"/>
          <w:szCs w:val="22"/>
        </w:rPr>
        <w:t>27</w:t>
      </w:r>
      <w:r w:rsidRPr="00142C9B">
        <w:rPr>
          <w:sz w:val="22"/>
          <w:szCs w:val="22"/>
        </w:rPr>
        <w:t>(1): p. 122-30.</w:t>
      </w:r>
    </w:p>
    <w:p w14:paraId="1F1F930B" w14:textId="77777777" w:rsidR="00142C9B" w:rsidRPr="00142C9B" w:rsidRDefault="00142C9B" w:rsidP="00142C9B">
      <w:pPr>
        <w:autoSpaceDE w:val="0"/>
        <w:autoSpaceDN w:val="0"/>
        <w:adjustRightInd w:val="0"/>
        <w:ind w:left="720" w:hanging="720"/>
        <w:rPr>
          <w:sz w:val="22"/>
          <w:szCs w:val="22"/>
        </w:rPr>
      </w:pPr>
      <w:r w:rsidRPr="00142C9B">
        <w:rPr>
          <w:sz w:val="22"/>
          <w:szCs w:val="22"/>
        </w:rPr>
        <w:t>17.</w:t>
      </w:r>
      <w:r w:rsidRPr="00142C9B">
        <w:rPr>
          <w:sz w:val="22"/>
          <w:szCs w:val="22"/>
        </w:rPr>
        <w:tab/>
        <w:t xml:space="preserve">Cogbill, T.H., J.B. Cofer, and B.T. Jarman, </w:t>
      </w:r>
      <w:r w:rsidRPr="00142C9B">
        <w:rPr>
          <w:i/>
          <w:iCs/>
          <w:sz w:val="22"/>
          <w:szCs w:val="22"/>
        </w:rPr>
        <w:t>Contemporary issues in rural surgery.</w:t>
      </w:r>
      <w:r w:rsidRPr="00142C9B">
        <w:rPr>
          <w:sz w:val="22"/>
          <w:szCs w:val="22"/>
        </w:rPr>
        <w:t xml:space="preserve"> Curr Probl Surg, 2012. </w:t>
      </w:r>
      <w:r w:rsidRPr="00142C9B">
        <w:rPr>
          <w:b/>
          <w:bCs/>
          <w:sz w:val="22"/>
          <w:szCs w:val="22"/>
        </w:rPr>
        <w:t>49</w:t>
      </w:r>
      <w:r w:rsidRPr="00142C9B">
        <w:rPr>
          <w:sz w:val="22"/>
          <w:szCs w:val="22"/>
        </w:rPr>
        <w:t>(5): p. 263-318.</w:t>
      </w:r>
    </w:p>
    <w:p w14:paraId="1958C75E" w14:textId="77777777" w:rsidR="00142C9B" w:rsidRPr="00142C9B" w:rsidRDefault="00142C9B" w:rsidP="00142C9B">
      <w:pPr>
        <w:autoSpaceDE w:val="0"/>
        <w:autoSpaceDN w:val="0"/>
        <w:adjustRightInd w:val="0"/>
        <w:ind w:left="720" w:hanging="720"/>
        <w:rPr>
          <w:sz w:val="22"/>
          <w:szCs w:val="22"/>
        </w:rPr>
      </w:pPr>
      <w:r w:rsidRPr="00142C9B">
        <w:rPr>
          <w:sz w:val="22"/>
          <w:szCs w:val="22"/>
        </w:rPr>
        <w:t>18.</w:t>
      </w:r>
      <w:r w:rsidRPr="00142C9B">
        <w:rPr>
          <w:sz w:val="22"/>
          <w:szCs w:val="22"/>
        </w:rPr>
        <w:tab/>
        <w:t xml:space="preserve">Collier, D., </w:t>
      </w:r>
      <w:r w:rsidRPr="00142C9B">
        <w:rPr>
          <w:i/>
          <w:iCs/>
          <w:sz w:val="22"/>
          <w:szCs w:val="22"/>
        </w:rPr>
        <w:t>Rural Michigan physician retention study reveals motivators.</w:t>
      </w:r>
      <w:r w:rsidRPr="00142C9B">
        <w:rPr>
          <w:sz w:val="22"/>
          <w:szCs w:val="22"/>
        </w:rPr>
        <w:t xml:space="preserve"> Mich Med, 2010. </w:t>
      </w:r>
      <w:r w:rsidRPr="00142C9B">
        <w:rPr>
          <w:b/>
          <w:bCs/>
          <w:sz w:val="22"/>
          <w:szCs w:val="22"/>
        </w:rPr>
        <w:t>109</w:t>
      </w:r>
      <w:r w:rsidRPr="00142C9B">
        <w:rPr>
          <w:sz w:val="22"/>
          <w:szCs w:val="22"/>
        </w:rPr>
        <w:t>(5): p. 21.</w:t>
      </w:r>
    </w:p>
    <w:p w14:paraId="7DE527BA" w14:textId="77777777" w:rsidR="00142C9B" w:rsidRPr="00142C9B" w:rsidRDefault="00142C9B" w:rsidP="00142C9B">
      <w:pPr>
        <w:autoSpaceDE w:val="0"/>
        <w:autoSpaceDN w:val="0"/>
        <w:adjustRightInd w:val="0"/>
        <w:ind w:left="720" w:hanging="720"/>
        <w:rPr>
          <w:sz w:val="22"/>
          <w:szCs w:val="22"/>
        </w:rPr>
      </w:pPr>
      <w:r w:rsidRPr="00142C9B">
        <w:rPr>
          <w:sz w:val="22"/>
          <w:szCs w:val="22"/>
        </w:rPr>
        <w:t>19.</w:t>
      </w:r>
      <w:r w:rsidRPr="00142C9B">
        <w:rPr>
          <w:sz w:val="22"/>
          <w:szCs w:val="22"/>
        </w:rPr>
        <w:tab/>
        <w:t xml:space="preserve">Cook, A.F. and H. Hoas, </w:t>
      </w:r>
      <w:r w:rsidRPr="00142C9B">
        <w:rPr>
          <w:i/>
          <w:iCs/>
          <w:sz w:val="22"/>
          <w:szCs w:val="22"/>
        </w:rPr>
        <w:t>Hide and seek: The elusive rural psychiatrist.</w:t>
      </w:r>
      <w:r w:rsidRPr="00142C9B">
        <w:rPr>
          <w:sz w:val="22"/>
          <w:szCs w:val="22"/>
        </w:rPr>
        <w:t xml:space="preserve"> Academic Psychiatry, 2007. </w:t>
      </w:r>
      <w:r w:rsidRPr="00142C9B">
        <w:rPr>
          <w:b/>
          <w:bCs/>
          <w:sz w:val="22"/>
          <w:szCs w:val="22"/>
        </w:rPr>
        <w:t>31</w:t>
      </w:r>
      <w:r w:rsidRPr="00142C9B">
        <w:rPr>
          <w:sz w:val="22"/>
          <w:szCs w:val="22"/>
        </w:rPr>
        <w:t>(6): p. 419-422.</w:t>
      </w:r>
    </w:p>
    <w:p w14:paraId="5B320ED1" w14:textId="77777777" w:rsidR="00142C9B" w:rsidRPr="00142C9B" w:rsidRDefault="00142C9B" w:rsidP="00142C9B">
      <w:pPr>
        <w:autoSpaceDE w:val="0"/>
        <w:autoSpaceDN w:val="0"/>
        <w:adjustRightInd w:val="0"/>
        <w:ind w:left="720" w:hanging="720"/>
        <w:rPr>
          <w:sz w:val="22"/>
          <w:szCs w:val="22"/>
        </w:rPr>
      </w:pPr>
      <w:r w:rsidRPr="00142C9B">
        <w:rPr>
          <w:sz w:val="22"/>
          <w:szCs w:val="22"/>
        </w:rPr>
        <w:t>20.</w:t>
      </w:r>
      <w:r w:rsidRPr="00142C9B">
        <w:rPr>
          <w:sz w:val="22"/>
          <w:szCs w:val="22"/>
        </w:rPr>
        <w:tab/>
        <w:t xml:space="preserve">Corbett, C.D., </w:t>
      </w:r>
      <w:r w:rsidRPr="00142C9B">
        <w:rPr>
          <w:i/>
          <w:iCs/>
          <w:sz w:val="22"/>
          <w:szCs w:val="22"/>
        </w:rPr>
        <w:t>Recruitment and retention of physicians in rural North Dakota : testing for congruency between current policies and physician motivation</w:t>
      </w:r>
      <w:r w:rsidRPr="00142C9B">
        <w:rPr>
          <w:sz w:val="22"/>
          <w:szCs w:val="22"/>
        </w:rPr>
        <w:t>. 2012. p. ii, 37 leaves ; 29 cm. Dissertation: Paper (M.S.)--Minnesota State University Moorhead, 2012.</w:t>
      </w:r>
    </w:p>
    <w:p w14:paraId="2A6F58B2" w14:textId="77777777" w:rsidR="00142C9B" w:rsidRPr="00142C9B" w:rsidRDefault="00142C9B" w:rsidP="00142C9B">
      <w:pPr>
        <w:autoSpaceDE w:val="0"/>
        <w:autoSpaceDN w:val="0"/>
        <w:adjustRightInd w:val="0"/>
        <w:ind w:left="720" w:hanging="720"/>
        <w:rPr>
          <w:sz w:val="22"/>
          <w:szCs w:val="22"/>
        </w:rPr>
      </w:pPr>
      <w:r w:rsidRPr="00142C9B">
        <w:rPr>
          <w:sz w:val="22"/>
          <w:szCs w:val="22"/>
        </w:rPr>
        <w:t>21.</w:t>
      </w:r>
      <w:r w:rsidRPr="00142C9B">
        <w:rPr>
          <w:sz w:val="22"/>
          <w:szCs w:val="22"/>
        </w:rPr>
        <w:tab/>
        <w:t xml:space="preserve">Crouse, B.J. and R.L. Munson, </w:t>
      </w:r>
      <w:r w:rsidRPr="00142C9B">
        <w:rPr>
          <w:i/>
          <w:iCs/>
          <w:sz w:val="22"/>
          <w:szCs w:val="22"/>
        </w:rPr>
        <w:t>The effect of the physician J-1 visa waiver on rural Wisconsin.</w:t>
      </w:r>
      <w:r w:rsidRPr="00142C9B">
        <w:rPr>
          <w:sz w:val="22"/>
          <w:szCs w:val="22"/>
        </w:rPr>
        <w:t xml:space="preserve"> Wmj, 2006. </w:t>
      </w:r>
      <w:r w:rsidRPr="00142C9B">
        <w:rPr>
          <w:b/>
          <w:bCs/>
          <w:sz w:val="22"/>
          <w:szCs w:val="22"/>
        </w:rPr>
        <w:t>105</w:t>
      </w:r>
      <w:r w:rsidRPr="00142C9B">
        <w:rPr>
          <w:sz w:val="22"/>
          <w:szCs w:val="22"/>
        </w:rPr>
        <w:t>(7): p. 16-20.</w:t>
      </w:r>
    </w:p>
    <w:p w14:paraId="0CAA664E" w14:textId="77777777" w:rsidR="00142C9B" w:rsidRPr="00142C9B" w:rsidRDefault="00142C9B" w:rsidP="00142C9B">
      <w:pPr>
        <w:autoSpaceDE w:val="0"/>
        <w:autoSpaceDN w:val="0"/>
        <w:adjustRightInd w:val="0"/>
        <w:ind w:left="720" w:hanging="720"/>
        <w:rPr>
          <w:sz w:val="22"/>
          <w:szCs w:val="22"/>
        </w:rPr>
      </w:pPr>
      <w:r w:rsidRPr="00142C9B">
        <w:rPr>
          <w:sz w:val="22"/>
          <w:szCs w:val="22"/>
        </w:rPr>
        <w:t>22.</w:t>
      </w:r>
      <w:r w:rsidRPr="00142C9B">
        <w:rPr>
          <w:sz w:val="22"/>
          <w:szCs w:val="22"/>
        </w:rPr>
        <w:tab/>
        <w:t xml:space="preserve">Crump, W.J., et al., </w:t>
      </w:r>
      <w:r w:rsidRPr="00142C9B">
        <w:rPr>
          <w:i/>
          <w:iCs/>
          <w:sz w:val="22"/>
          <w:szCs w:val="22"/>
        </w:rPr>
        <w:t>Rural track training based at a small regional campus: equivalency of training, residency choice, and practice location of graduates.</w:t>
      </w:r>
      <w:r w:rsidRPr="00142C9B">
        <w:rPr>
          <w:sz w:val="22"/>
          <w:szCs w:val="22"/>
        </w:rPr>
        <w:t xml:space="preserve"> Acad Med, 2013. </w:t>
      </w:r>
      <w:r w:rsidRPr="00142C9B">
        <w:rPr>
          <w:b/>
          <w:bCs/>
          <w:sz w:val="22"/>
          <w:szCs w:val="22"/>
        </w:rPr>
        <w:t>88</w:t>
      </w:r>
      <w:r w:rsidRPr="00142C9B">
        <w:rPr>
          <w:sz w:val="22"/>
          <w:szCs w:val="22"/>
        </w:rPr>
        <w:t>(8): p. 1122-8.</w:t>
      </w:r>
    </w:p>
    <w:p w14:paraId="00237650" w14:textId="77777777" w:rsidR="00142C9B" w:rsidRPr="00142C9B" w:rsidRDefault="00142C9B" w:rsidP="00142C9B">
      <w:pPr>
        <w:autoSpaceDE w:val="0"/>
        <w:autoSpaceDN w:val="0"/>
        <w:adjustRightInd w:val="0"/>
        <w:ind w:left="720" w:hanging="720"/>
        <w:rPr>
          <w:sz w:val="22"/>
          <w:szCs w:val="22"/>
        </w:rPr>
      </w:pPr>
      <w:r w:rsidRPr="00142C9B">
        <w:rPr>
          <w:sz w:val="22"/>
          <w:szCs w:val="22"/>
        </w:rPr>
        <w:t>23.</w:t>
      </w:r>
      <w:r w:rsidRPr="00142C9B">
        <w:rPr>
          <w:sz w:val="22"/>
          <w:szCs w:val="22"/>
        </w:rPr>
        <w:tab/>
        <w:t xml:space="preserve">Curran, V., L. Rourke, and P. Snow, </w:t>
      </w:r>
      <w:r w:rsidRPr="00142C9B">
        <w:rPr>
          <w:i/>
          <w:iCs/>
          <w:sz w:val="22"/>
          <w:szCs w:val="22"/>
        </w:rPr>
        <w:t>A framework for enhancing continuing medical education for rural physicians: A summary of the literature.</w:t>
      </w:r>
      <w:r w:rsidRPr="00142C9B">
        <w:rPr>
          <w:sz w:val="22"/>
          <w:szCs w:val="22"/>
        </w:rPr>
        <w:t xml:space="preserve"> Med Teach, 2010. </w:t>
      </w:r>
      <w:r w:rsidRPr="00142C9B">
        <w:rPr>
          <w:b/>
          <w:bCs/>
          <w:sz w:val="22"/>
          <w:szCs w:val="22"/>
        </w:rPr>
        <w:t>32</w:t>
      </w:r>
      <w:r w:rsidRPr="00142C9B">
        <w:rPr>
          <w:sz w:val="22"/>
          <w:szCs w:val="22"/>
        </w:rPr>
        <w:t>(11): p. e501-8.</w:t>
      </w:r>
    </w:p>
    <w:p w14:paraId="6B7E8279" w14:textId="77777777" w:rsidR="00142C9B" w:rsidRPr="00142C9B" w:rsidRDefault="00142C9B" w:rsidP="00142C9B">
      <w:pPr>
        <w:autoSpaceDE w:val="0"/>
        <w:autoSpaceDN w:val="0"/>
        <w:adjustRightInd w:val="0"/>
        <w:ind w:left="720" w:hanging="720"/>
        <w:rPr>
          <w:sz w:val="22"/>
          <w:szCs w:val="22"/>
        </w:rPr>
      </w:pPr>
      <w:r w:rsidRPr="00142C9B">
        <w:rPr>
          <w:sz w:val="22"/>
          <w:szCs w:val="22"/>
        </w:rPr>
        <w:t>24.</w:t>
      </w:r>
      <w:r w:rsidRPr="00142C9B">
        <w:rPr>
          <w:sz w:val="22"/>
          <w:szCs w:val="22"/>
        </w:rPr>
        <w:tab/>
        <w:t xml:space="preserve">Deveney, K., et al., </w:t>
      </w:r>
      <w:r w:rsidRPr="00142C9B">
        <w:rPr>
          <w:i/>
          <w:iCs/>
          <w:sz w:val="22"/>
          <w:szCs w:val="22"/>
        </w:rPr>
        <w:t>Association between dedicated rural training year and the likelihood of becoming a general surgeon in a small town.</w:t>
      </w:r>
      <w:r w:rsidRPr="00142C9B">
        <w:rPr>
          <w:sz w:val="22"/>
          <w:szCs w:val="22"/>
        </w:rPr>
        <w:t xml:space="preserve"> JAMA Surg, 2013. </w:t>
      </w:r>
      <w:r w:rsidRPr="00142C9B">
        <w:rPr>
          <w:b/>
          <w:bCs/>
          <w:sz w:val="22"/>
          <w:szCs w:val="22"/>
        </w:rPr>
        <w:t>148</w:t>
      </w:r>
      <w:r w:rsidRPr="00142C9B">
        <w:rPr>
          <w:sz w:val="22"/>
          <w:szCs w:val="22"/>
        </w:rPr>
        <w:t>(9): p. 817-21.</w:t>
      </w:r>
    </w:p>
    <w:p w14:paraId="6F604AA0" w14:textId="77777777" w:rsidR="00142C9B" w:rsidRPr="00142C9B" w:rsidRDefault="00142C9B" w:rsidP="00142C9B">
      <w:pPr>
        <w:autoSpaceDE w:val="0"/>
        <w:autoSpaceDN w:val="0"/>
        <w:adjustRightInd w:val="0"/>
        <w:ind w:left="720" w:hanging="720"/>
        <w:rPr>
          <w:sz w:val="22"/>
          <w:szCs w:val="22"/>
        </w:rPr>
      </w:pPr>
      <w:r w:rsidRPr="00142C9B">
        <w:rPr>
          <w:sz w:val="22"/>
          <w:szCs w:val="22"/>
        </w:rPr>
        <w:t>25.</w:t>
      </w:r>
      <w:r w:rsidRPr="00142C9B">
        <w:rPr>
          <w:sz w:val="22"/>
          <w:szCs w:val="22"/>
        </w:rPr>
        <w:tab/>
        <w:t xml:space="preserve">Dill, M.J. and E.S. Salsberg, </w:t>
      </w:r>
      <w:r w:rsidRPr="00142C9B">
        <w:rPr>
          <w:i/>
          <w:iCs/>
          <w:sz w:val="22"/>
          <w:szCs w:val="22"/>
        </w:rPr>
        <w:t>The Complexities of Physician Supply and Demand: Projections Through 2025. November 2008</w:t>
      </w:r>
      <w:r w:rsidRPr="00142C9B">
        <w:rPr>
          <w:sz w:val="22"/>
          <w:szCs w:val="22"/>
        </w:rPr>
        <w:t>. 2008, Association of American Medical Colleges, Center for Workforce Studies.: Washington, DC.</w:t>
      </w:r>
    </w:p>
    <w:p w14:paraId="5C1BCF4A" w14:textId="77777777" w:rsidR="00142C9B" w:rsidRPr="00142C9B" w:rsidRDefault="00142C9B" w:rsidP="00142C9B">
      <w:pPr>
        <w:autoSpaceDE w:val="0"/>
        <w:autoSpaceDN w:val="0"/>
        <w:adjustRightInd w:val="0"/>
        <w:ind w:left="720" w:hanging="720"/>
        <w:rPr>
          <w:sz w:val="22"/>
          <w:szCs w:val="22"/>
        </w:rPr>
      </w:pPr>
      <w:r w:rsidRPr="00142C9B">
        <w:rPr>
          <w:sz w:val="22"/>
          <w:szCs w:val="22"/>
        </w:rPr>
        <w:t>26.</w:t>
      </w:r>
      <w:r w:rsidRPr="00142C9B">
        <w:rPr>
          <w:sz w:val="22"/>
          <w:szCs w:val="22"/>
        </w:rPr>
        <w:tab/>
        <w:t xml:space="preserve">Doescher, M.P., et al., </w:t>
      </w:r>
      <w:r w:rsidRPr="00142C9B">
        <w:rPr>
          <w:i/>
          <w:iCs/>
          <w:sz w:val="22"/>
          <w:szCs w:val="22"/>
        </w:rPr>
        <w:t>The contribution of physicians, physician assistants, and nurse practitioners toward rural primary care: findings from a 13-state survey.</w:t>
      </w:r>
      <w:r w:rsidRPr="00142C9B">
        <w:rPr>
          <w:sz w:val="22"/>
          <w:szCs w:val="22"/>
        </w:rPr>
        <w:t xml:space="preserve"> Med Care, 2014. </w:t>
      </w:r>
      <w:r w:rsidRPr="00142C9B">
        <w:rPr>
          <w:b/>
          <w:bCs/>
          <w:sz w:val="22"/>
          <w:szCs w:val="22"/>
        </w:rPr>
        <w:t>52</w:t>
      </w:r>
      <w:r w:rsidRPr="00142C9B">
        <w:rPr>
          <w:sz w:val="22"/>
          <w:szCs w:val="22"/>
        </w:rPr>
        <w:t>(6): p. 549-56.</w:t>
      </w:r>
    </w:p>
    <w:p w14:paraId="31EC2AC4" w14:textId="77777777" w:rsidR="00142C9B" w:rsidRPr="00142C9B" w:rsidRDefault="00142C9B" w:rsidP="00142C9B">
      <w:pPr>
        <w:autoSpaceDE w:val="0"/>
        <w:autoSpaceDN w:val="0"/>
        <w:adjustRightInd w:val="0"/>
        <w:ind w:left="720" w:hanging="720"/>
        <w:rPr>
          <w:sz w:val="22"/>
          <w:szCs w:val="22"/>
        </w:rPr>
      </w:pPr>
      <w:r w:rsidRPr="00142C9B">
        <w:rPr>
          <w:sz w:val="22"/>
          <w:szCs w:val="22"/>
        </w:rPr>
        <w:t>27.</w:t>
      </w:r>
      <w:r w:rsidRPr="00142C9B">
        <w:rPr>
          <w:sz w:val="22"/>
          <w:szCs w:val="22"/>
        </w:rPr>
        <w:tab/>
        <w:t xml:space="preserve">Dolea, C., L. Stormont, and J.M. Braichet, </w:t>
      </w:r>
      <w:r w:rsidRPr="00142C9B">
        <w:rPr>
          <w:i/>
          <w:iCs/>
          <w:sz w:val="22"/>
          <w:szCs w:val="22"/>
        </w:rPr>
        <w:t>Evaluated strategies to increase attraction and retention of health workers in remote and rural areas.</w:t>
      </w:r>
      <w:r w:rsidRPr="00142C9B">
        <w:rPr>
          <w:sz w:val="22"/>
          <w:szCs w:val="22"/>
        </w:rPr>
        <w:t xml:space="preserve"> Bull World Health Organ, 2010. </w:t>
      </w:r>
      <w:r w:rsidRPr="00142C9B">
        <w:rPr>
          <w:b/>
          <w:bCs/>
          <w:sz w:val="22"/>
          <w:szCs w:val="22"/>
        </w:rPr>
        <w:t>88</w:t>
      </w:r>
      <w:r w:rsidRPr="00142C9B">
        <w:rPr>
          <w:sz w:val="22"/>
          <w:szCs w:val="22"/>
        </w:rPr>
        <w:t>(5): p. 379-85.</w:t>
      </w:r>
    </w:p>
    <w:p w14:paraId="4C3175B9" w14:textId="77777777" w:rsidR="00142C9B" w:rsidRPr="00142C9B" w:rsidRDefault="00142C9B" w:rsidP="00142C9B">
      <w:pPr>
        <w:autoSpaceDE w:val="0"/>
        <w:autoSpaceDN w:val="0"/>
        <w:adjustRightInd w:val="0"/>
        <w:ind w:left="720" w:hanging="720"/>
        <w:rPr>
          <w:sz w:val="22"/>
          <w:szCs w:val="22"/>
        </w:rPr>
      </w:pPr>
      <w:r w:rsidRPr="00142C9B">
        <w:rPr>
          <w:sz w:val="22"/>
          <w:szCs w:val="22"/>
        </w:rPr>
        <w:t>28.</w:t>
      </w:r>
      <w:r w:rsidRPr="00142C9B">
        <w:rPr>
          <w:sz w:val="22"/>
          <w:szCs w:val="22"/>
        </w:rPr>
        <w:tab/>
        <w:t xml:space="preserve">Dornan, T., et al., </w:t>
      </w:r>
      <w:r w:rsidRPr="00142C9B">
        <w:rPr>
          <w:i/>
          <w:iCs/>
          <w:sz w:val="22"/>
          <w:szCs w:val="22"/>
        </w:rPr>
        <w:t>How can experience in clinical and community settings contribute to early medical education? A BEME systematic review.</w:t>
      </w:r>
      <w:r w:rsidRPr="00142C9B">
        <w:rPr>
          <w:sz w:val="22"/>
          <w:szCs w:val="22"/>
        </w:rPr>
        <w:t xml:space="preserve"> Medical Teacher, 2006. </w:t>
      </w:r>
      <w:r w:rsidRPr="00142C9B">
        <w:rPr>
          <w:b/>
          <w:bCs/>
          <w:sz w:val="22"/>
          <w:szCs w:val="22"/>
        </w:rPr>
        <w:t>28</w:t>
      </w:r>
      <w:r w:rsidRPr="00142C9B">
        <w:rPr>
          <w:sz w:val="22"/>
          <w:szCs w:val="22"/>
        </w:rPr>
        <w:t>(1): p. 3-18.</w:t>
      </w:r>
    </w:p>
    <w:p w14:paraId="207E0FDA" w14:textId="77777777" w:rsidR="00142C9B" w:rsidRPr="00142C9B" w:rsidRDefault="00142C9B" w:rsidP="00142C9B">
      <w:pPr>
        <w:autoSpaceDE w:val="0"/>
        <w:autoSpaceDN w:val="0"/>
        <w:adjustRightInd w:val="0"/>
        <w:ind w:left="720" w:hanging="720"/>
        <w:rPr>
          <w:sz w:val="22"/>
          <w:szCs w:val="22"/>
        </w:rPr>
      </w:pPr>
      <w:r w:rsidRPr="00142C9B">
        <w:rPr>
          <w:sz w:val="22"/>
          <w:szCs w:val="22"/>
        </w:rPr>
        <w:t>29.</w:t>
      </w:r>
      <w:r w:rsidRPr="00142C9B">
        <w:rPr>
          <w:sz w:val="22"/>
          <w:szCs w:val="22"/>
        </w:rPr>
        <w:tab/>
        <w:t xml:space="preserve">Dorsey, E.R., S. Nicholson, and W.H. Frist, </w:t>
      </w:r>
      <w:r w:rsidRPr="00142C9B">
        <w:rPr>
          <w:i/>
          <w:iCs/>
          <w:sz w:val="22"/>
          <w:szCs w:val="22"/>
        </w:rPr>
        <w:t>Commentary: improving the supply and distribution of primary care physicians.</w:t>
      </w:r>
      <w:r w:rsidRPr="00142C9B">
        <w:rPr>
          <w:sz w:val="22"/>
          <w:szCs w:val="22"/>
        </w:rPr>
        <w:t xml:space="preserve"> Acad Med, 2011. </w:t>
      </w:r>
      <w:r w:rsidRPr="00142C9B">
        <w:rPr>
          <w:b/>
          <w:bCs/>
          <w:sz w:val="22"/>
          <w:szCs w:val="22"/>
        </w:rPr>
        <w:t>86</w:t>
      </w:r>
      <w:r w:rsidRPr="00142C9B">
        <w:rPr>
          <w:sz w:val="22"/>
          <w:szCs w:val="22"/>
        </w:rPr>
        <w:t>(5): p. 541-3.</w:t>
      </w:r>
    </w:p>
    <w:p w14:paraId="1F32E947" w14:textId="77777777" w:rsidR="00142C9B" w:rsidRPr="00142C9B" w:rsidRDefault="00142C9B" w:rsidP="00142C9B">
      <w:pPr>
        <w:autoSpaceDE w:val="0"/>
        <w:autoSpaceDN w:val="0"/>
        <w:adjustRightInd w:val="0"/>
        <w:ind w:left="720" w:hanging="720"/>
        <w:rPr>
          <w:sz w:val="22"/>
          <w:szCs w:val="22"/>
        </w:rPr>
      </w:pPr>
      <w:r w:rsidRPr="00142C9B">
        <w:rPr>
          <w:sz w:val="22"/>
          <w:szCs w:val="22"/>
        </w:rPr>
        <w:t>30.</w:t>
      </w:r>
      <w:r w:rsidRPr="00142C9B">
        <w:rPr>
          <w:sz w:val="22"/>
          <w:szCs w:val="22"/>
        </w:rPr>
        <w:tab/>
        <w:t xml:space="preserve">Doty, B., et al., </w:t>
      </w:r>
      <w:r w:rsidRPr="00142C9B">
        <w:rPr>
          <w:i/>
          <w:iCs/>
          <w:sz w:val="22"/>
          <w:szCs w:val="22"/>
        </w:rPr>
        <w:t>Use of Locum Tenens Surgeons to Provide Surgical Care in Small Rural Hospitals.</w:t>
      </w:r>
      <w:r w:rsidRPr="00142C9B">
        <w:rPr>
          <w:sz w:val="22"/>
          <w:szCs w:val="22"/>
        </w:rPr>
        <w:t xml:space="preserve"> World Journal of Surgery, 2009. </w:t>
      </w:r>
      <w:r w:rsidRPr="00142C9B">
        <w:rPr>
          <w:b/>
          <w:bCs/>
          <w:sz w:val="22"/>
          <w:szCs w:val="22"/>
        </w:rPr>
        <w:t>33</w:t>
      </w:r>
      <w:r w:rsidRPr="00142C9B">
        <w:rPr>
          <w:sz w:val="22"/>
          <w:szCs w:val="22"/>
        </w:rPr>
        <w:t>(2): p. 228-232.</w:t>
      </w:r>
    </w:p>
    <w:p w14:paraId="7F2BFC6A" w14:textId="77777777" w:rsidR="00142C9B" w:rsidRPr="00142C9B" w:rsidRDefault="00142C9B" w:rsidP="00142C9B">
      <w:pPr>
        <w:autoSpaceDE w:val="0"/>
        <w:autoSpaceDN w:val="0"/>
        <w:adjustRightInd w:val="0"/>
        <w:ind w:left="720" w:hanging="720"/>
        <w:rPr>
          <w:sz w:val="22"/>
          <w:szCs w:val="22"/>
        </w:rPr>
      </w:pPr>
      <w:r w:rsidRPr="00142C9B">
        <w:rPr>
          <w:sz w:val="22"/>
          <w:szCs w:val="22"/>
        </w:rPr>
        <w:t>31.</w:t>
      </w:r>
      <w:r w:rsidRPr="00142C9B">
        <w:rPr>
          <w:sz w:val="22"/>
          <w:szCs w:val="22"/>
        </w:rPr>
        <w:tab/>
        <w:t xml:space="preserve">Doty, B., et al., </w:t>
      </w:r>
      <w:r w:rsidRPr="00142C9B">
        <w:rPr>
          <w:i/>
          <w:iCs/>
          <w:sz w:val="22"/>
          <w:szCs w:val="22"/>
        </w:rPr>
        <w:t>General surgery at rural hospitals: a national survey of rural hospital administrators.</w:t>
      </w:r>
      <w:r w:rsidRPr="00142C9B">
        <w:rPr>
          <w:sz w:val="22"/>
          <w:szCs w:val="22"/>
        </w:rPr>
        <w:t xml:space="preserve"> Surgery, 2008. </w:t>
      </w:r>
      <w:r w:rsidRPr="00142C9B">
        <w:rPr>
          <w:b/>
          <w:bCs/>
          <w:sz w:val="22"/>
          <w:szCs w:val="22"/>
        </w:rPr>
        <w:t>143</w:t>
      </w:r>
      <w:r w:rsidRPr="00142C9B">
        <w:rPr>
          <w:sz w:val="22"/>
          <w:szCs w:val="22"/>
        </w:rPr>
        <w:t>(5): p. 599-606.</w:t>
      </w:r>
    </w:p>
    <w:p w14:paraId="557F747B" w14:textId="77777777" w:rsidR="00142C9B" w:rsidRPr="00142C9B" w:rsidRDefault="00142C9B" w:rsidP="00142C9B">
      <w:pPr>
        <w:autoSpaceDE w:val="0"/>
        <w:autoSpaceDN w:val="0"/>
        <w:adjustRightInd w:val="0"/>
        <w:ind w:left="720" w:hanging="720"/>
        <w:rPr>
          <w:sz w:val="22"/>
          <w:szCs w:val="22"/>
        </w:rPr>
      </w:pPr>
      <w:r w:rsidRPr="00142C9B">
        <w:rPr>
          <w:sz w:val="22"/>
          <w:szCs w:val="22"/>
        </w:rPr>
        <w:t>32.</w:t>
      </w:r>
      <w:r w:rsidRPr="00142C9B">
        <w:rPr>
          <w:sz w:val="22"/>
          <w:szCs w:val="22"/>
        </w:rPr>
        <w:tab/>
        <w:t xml:space="preserve">Edwards, J.B., et al., </w:t>
      </w:r>
      <w:r w:rsidRPr="00142C9B">
        <w:rPr>
          <w:i/>
          <w:iCs/>
          <w:sz w:val="22"/>
          <w:szCs w:val="22"/>
        </w:rPr>
        <w:t>Practice locations of graduates of family physician residency and nurse practitioner programs: considerations within the context of institutional culture and curricular innovation through Titles VII and VIII.</w:t>
      </w:r>
      <w:r w:rsidRPr="00142C9B">
        <w:rPr>
          <w:sz w:val="22"/>
          <w:szCs w:val="22"/>
        </w:rPr>
        <w:t xml:space="preserve"> J Rural Health, 2006. </w:t>
      </w:r>
      <w:r w:rsidRPr="00142C9B">
        <w:rPr>
          <w:b/>
          <w:bCs/>
          <w:sz w:val="22"/>
          <w:szCs w:val="22"/>
        </w:rPr>
        <w:t>22</w:t>
      </w:r>
      <w:r w:rsidRPr="00142C9B">
        <w:rPr>
          <w:sz w:val="22"/>
          <w:szCs w:val="22"/>
        </w:rPr>
        <w:t>(1): p. 69-77.</w:t>
      </w:r>
    </w:p>
    <w:p w14:paraId="15A463D5" w14:textId="77777777" w:rsidR="00142C9B" w:rsidRPr="00142C9B" w:rsidRDefault="00142C9B" w:rsidP="00142C9B">
      <w:pPr>
        <w:autoSpaceDE w:val="0"/>
        <w:autoSpaceDN w:val="0"/>
        <w:adjustRightInd w:val="0"/>
        <w:ind w:left="720" w:hanging="720"/>
        <w:rPr>
          <w:sz w:val="22"/>
          <w:szCs w:val="22"/>
        </w:rPr>
      </w:pPr>
      <w:r w:rsidRPr="00142C9B">
        <w:rPr>
          <w:sz w:val="22"/>
          <w:szCs w:val="22"/>
        </w:rPr>
        <w:t>33.</w:t>
      </w:r>
      <w:r w:rsidRPr="00142C9B">
        <w:rPr>
          <w:sz w:val="22"/>
          <w:szCs w:val="22"/>
        </w:rPr>
        <w:tab/>
        <w:t xml:space="preserve">Escarce, J.J. and K. Kapur, </w:t>
      </w:r>
      <w:r w:rsidRPr="00142C9B">
        <w:rPr>
          <w:i/>
          <w:iCs/>
          <w:sz w:val="22"/>
          <w:szCs w:val="22"/>
        </w:rPr>
        <w:t>Do patients bypass rural hospitals? Determinants of inpatient hospital choice in rural California.</w:t>
      </w:r>
      <w:r w:rsidRPr="00142C9B">
        <w:rPr>
          <w:sz w:val="22"/>
          <w:szCs w:val="22"/>
        </w:rPr>
        <w:t xml:space="preserve"> Journal of Health Care for the Poor and Underserved, 2009. </w:t>
      </w:r>
      <w:r w:rsidRPr="00142C9B">
        <w:rPr>
          <w:b/>
          <w:bCs/>
          <w:sz w:val="22"/>
          <w:szCs w:val="22"/>
        </w:rPr>
        <w:t>20</w:t>
      </w:r>
      <w:r w:rsidRPr="00142C9B">
        <w:rPr>
          <w:sz w:val="22"/>
          <w:szCs w:val="22"/>
        </w:rPr>
        <w:t>(3): p. 625-644.</w:t>
      </w:r>
    </w:p>
    <w:p w14:paraId="5E96B15A" w14:textId="77777777" w:rsidR="00142C9B" w:rsidRPr="00142C9B" w:rsidRDefault="00142C9B" w:rsidP="00142C9B">
      <w:pPr>
        <w:autoSpaceDE w:val="0"/>
        <w:autoSpaceDN w:val="0"/>
        <w:adjustRightInd w:val="0"/>
        <w:ind w:left="720" w:hanging="720"/>
        <w:rPr>
          <w:sz w:val="22"/>
          <w:szCs w:val="22"/>
        </w:rPr>
      </w:pPr>
      <w:r w:rsidRPr="00142C9B">
        <w:rPr>
          <w:sz w:val="22"/>
          <w:szCs w:val="22"/>
        </w:rPr>
        <w:t>34.</w:t>
      </w:r>
      <w:r w:rsidRPr="00142C9B">
        <w:rPr>
          <w:sz w:val="22"/>
          <w:szCs w:val="22"/>
        </w:rPr>
        <w:tab/>
        <w:t xml:space="preserve">Everitt-Deering, P. </w:t>
      </w:r>
      <w:r w:rsidRPr="00142C9B">
        <w:rPr>
          <w:i/>
          <w:iCs/>
          <w:sz w:val="22"/>
          <w:szCs w:val="22"/>
        </w:rPr>
        <w:t>The adoption of information and communication technologies by rural general practitioners a socio technical analysis</w:t>
      </w:r>
      <w:r w:rsidRPr="00142C9B">
        <w:rPr>
          <w:sz w:val="22"/>
          <w:szCs w:val="22"/>
        </w:rPr>
        <w:t>. [Internet Resource; Computer File; Archival Material] 2008; Available from: http://eprints.vu.edu.au/1412.</w:t>
      </w:r>
    </w:p>
    <w:p w14:paraId="561EB4C4" w14:textId="77777777" w:rsidR="00142C9B" w:rsidRPr="00142C9B" w:rsidRDefault="00142C9B" w:rsidP="00142C9B">
      <w:pPr>
        <w:autoSpaceDE w:val="0"/>
        <w:autoSpaceDN w:val="0"/>
        <w:adjustRightInd w:val="0"/>
        <w:ind w:left="720" w:hanging="720"/>
        <w:rPr>
          <w:sz w:val="22"/>
          <w:szCs w:val="22"/>
        </w:rPr>
      </w:pPr>
      <w:r w:rsidRPr="00142C9B">
        <w:rPr>
          <w:sz w:val="22"/>
          <w:szCs w:val="22"/>
        </w:rPr>
        <w:t>35.</w:t>
      </w:r>
      <w:r w:rsidRPr="00142C9B">
        <w:rPr>
          <w:sz w:val="22"/>
          <w:szCs w:val="22"/>
        </w:rPr>
        <w:tab/>
        <w:t xml:space="preserve">Farmer, J., et al., </w:t>
      </w:r>
      <w:r w:rsidRPr="00142C9B">
        <w:rPr>
          <w:i/>
          <w:iCs/>
          <w:sz w:val="22"/>
          <w:szCs w:val="22"/>
        </w:rPr>
        <w:t>A scoping review of the association between rural medical education and rural practice location.</w:t>
      </w:r>
      <w:r w:rsidRPr="00142C9B">
        <w:rPr>
          <w:sz w:val="22"/>
          <w:szCs w:val="22"/>
        </w:rPr>
        <w:t xml:space="preserve"> Hum Resour Health, 2015. </w:t>
      </w:r>
      <w:r w:rsidRPr="00142C9B">
        <w:rPr>
          <w:b/>
          <w:bCs/>
          <w:sz w:val="22"/>
          <w:szCs w:val="22"/>
        </w:rPr>
        <w:t>13</w:t>
      </w:r>
      <w:r w:rsidRPr="00142C9B">
        <w:rPr>
          <w:sz w:val="22"/>
          <w:szCs w:val="22"/>
        </w:rPr>
        <w:t>: p. 27.</w:t>
      </w:r>
    </w:p>
    <w:p w14:paraId="7309B2B2" w14:textId="77777777" w:rsidR="00142C9B" w:rsidRPr="00142C9B" w:rsidRDefault="00142C9B" w:rsidP="00142C9B">
      <w:pPr>
        <w:autoSpaceDE w:val="0"/>
        <w:autoSpaceDN w:val="0"/>
        <w:adjustRightInd w:val="0"/>
        <w:ind w:left="720" w:hanging="720"/>
        <w:rPr>
          <w:sz w:val="22"/>
          <w:szCs w:val="22"/>
        </w:rPr>
      </w:pPr>
      <w:r w:rsidRPr="00142C9B">
        <w:rPr>
          <w:sz w:val="22"/>
          <w:szCs w:val="22"/>
        </w:rPr>
        <w:t>36.</w:t>
      </w:r>
      <w:r w:rsidRPr="00142C9B">
        <w:rPr>
          <w:sz w:val="22"/>
          <w:szCs w:val="22"/>
        </w:rPr>
        <w:tab/>
        <w:t xml:space="preserve">Filipova, A.A., </w:t>
      </w:r>
      <w:r w:rsidRPr="00142C9B">
        <w:rPr>
          <w:i/>
          <w:iCs/>
          <w:sz w:val="22"/>
          <w:szCs w:val="22"/>
        </w:rPr>
        <w:t>Factors influencing the satisfaction of rural physician assistants: a cross-sectional study.</w:t>
      </w:r>
      <w:r w:rsidRPr="00142C9B">
        <w:rPr>
          <w:sz w:val="22"/>
          <w:szCs w:val="22"/>
        </w:rPr>
        <w:t xml:space="preserve"> J Allied Health, 2014. </w:t>
      </w:r>
      <w:r w:rsidRPr="00142C9B">
        <w:rPr>
          <w:b/>
          <w:bCs/>
          <w:sz w:val="22"/>
          <w:szCs w:val="22"/>
        </w:rPr>
        <w:t>43</w:t>
      </w:r>
      <w:r w:rsidRPr="00142C9B">
        <w:rPr>
          <w:sz w:val="22"/>
          <w:szCs w:val="22"/>
        </w:rPr>
        <w:t>(1): p. 22-31.</w:t>
      </w:r>
    </w:p>
    <w:p w14:paraId="56193B4B" w14:textId="77777777" w:rsidR="00142C9B" w:rsidRPr="00142C9B" w:rsidRDefault="00142C9B" w:rsidP="00142C9B">
      <w:pPr>
        <w:autoSpaceDE w:val="0"/>
        <w:autoSpaceDN w:val="0"/>
        <w:adjustRightInd w:val="0"/>
        <w:ind w:left="720" w:hanging="720"/>
        <w:rPr>
          <w:sz w:val="22"/>
          <w:szCs w:val="22"/>
        </w:rPr>
      </w:pPr>
      <w:r w:rsidRPr="00142C9B">
        <w:rPr>
          <w:sz w:val="22"/>
          <w:szCs w:val="22"/>
        </w:rPr>
        <w:t>37.</w:t>
      </w:r>
      <w:r w:rsidRPr="00142C9B">
        <w:rPr>
          <w:sz w:val="22"/>
          <w:szCs w:val="22"/>
        </w:rPr>
        <w:tab/>
        <w:t xml:space="preserve">Fordyce, M.A., et al., </w:t>
      </w:r>
      <w:r w:rsidRPr="00142C9B">
        <w:rPr>
          <w:i/>
          <w:iCs/>
          <w:sz w:val="22"/>
          <w:szCs w:val="22"/>
        </w:rPr>
        <w:t>2005 physician supply and distribution in rural areas of the United States [Internet]</w:t>
      </w:r>
      <w:r w:rsidRPr="00142C9B">
        <w:rPr>
          <w:sz w:val="22"/>
          <w:szCs w:val="22"/>
        </w:rPr>
        <w:t>. 2007, Rural Health Research and Policy Centers: Seattle, WA.</w:t>
      </w:r>
    </w:p>
    <w:p w14:paraId="210483FD" w14:textId="77777777" w:rsidR="00142C9B" w:rsidRPr="00142C9B" w:rsidRDefault="00142C9B" w:rsidP="00142C9B">
      <w:pPr>
        <w:autoSpaceDE w:val="0"/>
        <w:autoSpaceDN w:val="0"/>
        <w:adjustRightInd w:val="0"/>
        <w:ind w:left="720" w:hanging="720"/>
        <w:rPr>
          <w:sz w:val="22"/>
          <w:szCs w:val="22"/>
        </w:rPr>
      </w:pPr>
      <w:r w:rsidRPr="00142C9B">
        <w:rPr>
          <w:sz w:val="22"/>
          <w:szCs w:val="22"/>
        </w:rPr>
        <w:t>38.</w:t>
      </w:r>
      <w:r w:rsidRPr="00142C9B">
        <w:rPr>
          <w:sz w:val="22"/>
          <w:szCs w:val="22"/>
        </w:rPr>
        <w:tab/>
        <w:t xml:space="preserve">Fournier, G.M. and C. Henderson, </w:t>
      </w:r>
      <w:r w:rsidRPr="00142C9B">
        <w:rPr>
          <w:i/>
          <w:iCs/>
          <w:sz w:val="22"/>
          <w:szCs w:val="22"/>
        </w:rPr>
        <w:t>Incentives and physician specialty choice: a case study of Florida's Program in Medical Sciences.</w:t>
      </w:r>
      <w:r w:rsidRPr="00142C9B">
        <w:rPr>
          <w:sz w:val="22"/>
          <w:szCs w:val="22"/>
        </w:rPr>
        <w:t xml:space="preserve"> Inquiry, 2005. </w:t>
      </w:r>
      <w:r w:rsidRPr="00142C9B">
        <w:rPr>
          <w:b/>
          <w:bCs/>
          <w:sz w:val="22"/>
          <w:szCs w:val="22"/>
        </w:rPr>
        <w:t>42</w:t>
      </w:r>
      <w:r w:rsidRPr="00142C9B">
        <w:rPr>
          <w:sz w:val="22"/>
          <w:szCs w:val="22"/>
        </w:rPr>
        <w:t>(2): p. 160-70.</w:t>
      </w:r>
    </w:p>
    <w:p w14:paraId="45484F49" w14:textId="77777777" w:rsidR="00142C9B" w:rsidRPr="00142C9B" w:rsidRDefault="00142C9B" w:rsidP="00142C9B">
      <w:pPr>
        <w:autoSpaceDE w:val="0"/>
        <w:autoSpaceDN w:val="0"/>
        <w:adjustRightInd w:val="0"/>
        <w:ind w:left="720" w:hanging="720"/>
        <w:rPr>
          <w:sz w:val="22"/>
          <w:szCs w:val="22"/>
        </w:rPr>
      </w:pPr>
      <w:r w:rsidRPr="00142C9B">
        <w:rPr>
          <w:sz w:val="22"/>
          <w:szCs w:val="22"/>
        </w:rPr>
        <w:t>39.</w:t>
      </w:r>
      <w:r w:rsidRPr="00142C9B">
        <w:rPr>
          <w:sz w:val="22"/>
          <w:szCs w:val="22"/>
        </w:rPr>
        <w:tab/>
        <w:t xml:space="preserve">Fraher, E.P., et al., </w:t>
      </w:r>
      <w:r w:rsidRPr="00142C9B">
        <w:rPr>
          <w:i/>
          <w:iCs/>
          <w:sz w:val="22"/>
          <w:szCs w:val="22"/>
        </w:rPr>
        <w:t>Projecting surgeon supply using a dynamic model.</w:t>
      </w:r>
      <w:r w:rsidRPr="00142C9B">
        <w:rPr>
          <w:sz w:val="22"/>
          <w:szCs w:val="22"/>
        </w:rPr>
        <w:t xml:space="preserve"> Ann Surg, 2013. </w:t>
      </w:r>
      <w:r w:rsidRPr="00142C9B">
        <w:rPr>
          <w:b/>
          <w:bCs/>
          <w:sz w:val="22"/>
          <w:szCs w:val="22"/>
        </w:rPr>
        <w:t>257</w:t>
      </w:r>
      <w:r w:rsidRPr="00142C9B">
        <w:rPr>
          <w:sz w:val="22"/>
          <w:szCs w:val="22"/>
        </w:rPr>
        <w:t>(5): p. 867-72.</w:t>
      </w:r>
    </w:p>
    <w:p w14:paraId="02167D36" w14:textId="77777777" w:rsidR="00142C9B" w:rsidRPr="00142C9B" w:rsidRDefault="00142C9B" w:rsidP="00142C9B">
      <w:pPr>
        <w:autoSpaceDE w:val="0"/>
        <w:autoSpaceDN w:val="0"/>
        <w:adjustRightInd w:val="0"/>
        <w:ind w:left="720" w:hanging="720"/>
        <w:rPr>
          <w:sz w:val="22"/>
          <w:szCs w:val="22"/>
        </w:rPr>
      </w:pPr>
      <w:r w:rsidRPr="00142C9B">
        <w:rPr>
          <w:sz w:val="22"/>
          <w:szCs w:val="22"/>
        </w:rPr>
        <w:t>40.</w:t>
      </w:r>
      <w:r w:rsidRPr="00142C9B">
        <w:rPr>
          <w:sz w:val="22"/>
          <w:szCs w:val="22"/>
        </w:rPr>
        <w:tab/>
        <w:t xml:space="preserve">Gagnon, M.P., et al., </w:t>
      </w:r>
      <w:r w:rsidRPr="00142C9B">
        <w:rPr>
          <w:i/>
          <w:iCs/>
          <w:sz w:val="22"/>
          <w:szCs w:val="22"/>
        </w:rPr>
        <w:t>Supporting health professionals through information and communication technologies: a systematic review of the effects of information and communication technologies on recruitment and retention.</w:t>
      </w:r>
      <w:r w:rsidRPr="00142C9B">
        <w:rPr>
          <w:sz w:val="22"/>
          <w:szCs w:val="22"/>
        </w:rPr>
        <w:t xml:space="preserve"> Telemed J E Health, 2011. </w:t>
      </w:r>
      <w:r w:rsidRPr="00142C9B">
        <w:rPr>
          <w:b/>
          <w:bCs/>
          <w:sz w:val="22"/>
          <w:szCs w:val="22"/>
        </w:rPr>
        <w:t>17</w:t>
      </w:r>
      <w:r w:rsidRPr="00142C9B">
        <w:rPr>
          <w:sz w:val="22"/>
          <w:szCs w:val="22"/>
        </w:rPr>
        <w:t>(4): p. 269-74.</w:t>
      </w:r>
    </w:p>
    <w:p w14:paraId="33CE445A" w14:textId="77777777" w:rsidR="00142C9B" w:rsidRPr="00142C9B" w:rsidRDefault="00142C9B" w:rsidP="00142C9B">
      <w:pPr>
        <w:autoSpaceDE w:val="0"/>
        <w:autoSpaceDN w:val="0"/>
        <w:adjustRightInd w:val="0"/>
        <w:ind w:left="720" w:hanging="720"/>
        <w:rPr>
          <w:sz w:val="22"/>
          <w:szCs w:val="22"/>
        </w:rPr>
      </w:pPr>
      <w:r w:rsidRPr="00142C9B">
        <w:rPr>
          <w:sz w:val="22"/>
          <w:szCs w:val="22"/>
        </w:rPr>
        <w:t>41.</w:t>
      </w:r>
      <w:r w:rsidRPr="00142C9B">
        <w:rPr>
          <w:sz w:val="22"/>
          <w:szCs w:val="22"/>
        </w:rPr>
        <w:tab/>
        <w:t xml:space="preserve">Garrison-Jakel, J., </w:t>
      </w:r>
      <w:r w:rsidRPr="00142C9B">
        <w:rPr>
          <w:i/>
          <w:iCs/>
          <w:sz w:val="22"/>
          <w:szCs w:val="22"/>
        </w:rPr>
        <w:t>Patching the rural workforce pipeline--why don't we do more?</w:t>
      </w:r>
      <w:r w:rsidRPr="00142C9B">
        <w:rPr>
          <w:sz w:val="22"/>
          <w:szCs w:val="22"/>
        </w:rPr>
        <w:t xml:space="preserve"> J Rural Health, 2011. </w:t>
      </w:r>
      <w:r w:rsidRPr="00142C9B">
        <w:rPr>
          <w:b/>
          <w:bCs/>
          <w:sz w:val="22"/>
          <w:szCs w:val="22"/>
        </w:rPr>
        <w:t>27</w:t>
      </w:r>
      <w:r w:rsidRPr="00142C9B">
        <w:rPr>
          <w:sz w:val="22"/>
          <w:szCs w:val="22"/>
        </w:rPr>
        <w:t>(2): p. 239-40.</w:t>
      </w:r>
    </w:p>
    <w:p w14:paraId="0B211255" w14:textId="77777777" w:rsidR="00142C9B" w:rsidRPr="00142C9B" w:rsidRDefault="00142C9B" w:rsidP="00142C9B">
      <w:pPr>
        <w:autoSpaceDE w:val="0"/>
        <w:autoSpaceDN w:val="0"/>
        <w:adjustRightInd w:val="0"/>
        <w:ind w:left="720" w:hanging="720"/>
        <w:rPr>
          <w:sz w:val="22"/>
          <w:szCs w:val="22"/>
        </w:rPr>
      </w:pPr>
      <w:r w:rsidRPr="00142C9B">
        <w:rPr>
          <w:sz w:val="22"/>
          <w:szCs w:val="22"/>
        </w:rPr>
        <w:t>42.</w:t>
      </w:r>
      <w:r w:rsidRPr="00142C9B">
        <w:rPr>
          <w:sz w:val="22"/>
          <w:szCs w:val="22"/>
        </w:rPr>
        <w:tab/>
        <w:t xml:space="preserve">Getson, D.S., </w:t>
      </w:r>
      <w:r w:rsidRPr="00142C9B">
        <w:rPr>
          <w:i/>
          <w:iCs/>
          <w:sz w:val="22"/>
          <w:szCs w:val="22"/>
        </w:rPr>
        <w:t>Rural practice realities.</w:t>
      </w:r>
      <w:r w:rsidRPr="00142C9B">
        <w:rPr>
          <w:sz w:val="22"/>
          <w:szCs w:val="22"/>
        </w:rPr>
        <w:t xml:space="preserve"> W V Med J, 2013. </w:t>
      </w:r>
      <w:r w:rsidRPr="00142C9B">
        <w:rPr>
          <w:b/>
          <w:bCs/>
          <w:sz w:val="22"/>
          <w:szCs w:val="22"/>
        </w:rPr>
        <w:t>109</w:t>
      </w:r>
      <w:r w:rsidRPr="00142C9B">
        <w:rPr>
          <w:sz w:val="22"/>
          <w:szCs w:val="22"/>
        </w:rPr>
        <w:t>(4): p. 34-7.</w:t>
      </w:r>
    </w:p>
    <w:p w14:paraId="0EC904FF" w14:textId="77777777" w:rsidR="00142C9B" w:rsidRPr="00142C9B" w:rsidRDefault="00142C9B" w:rsidP="00142C9B">
      <w:pPr>
        <w:autoSpaceDE w:val="0"/>
        <w:autoSpaceDN w:val="0"/>
        <w:adjustRightInd w:val="0"/>
        <w:ind w:left="720" w:hanging="720"/>
        <w:rPr>
          <w:sz w:val="22"/>
          <w:szCs w:val="22"/>
        </w:rPr>
      </w:pPr>
      <w:r w:rsidRPr="00142C9B">
        <w:rPr>
          <w:sz w:val="22"/>
          <w:szCs w:val="22"/>
        </w:rPr>
        <w:t>43.</w:t>
      </w:r>
      <w:r w:rsidRPr="00142C9B">
        <w:rPr>
          <w:sz w:val="22"/>
          <w:szCs w:val="22"/>
        </w:rPr>
        <w:tab/>
        <w:t xml:space="preserve">Glasser, M., et al., </w:t>
      </w:r>
      <w:r w:rsidRPr="00142C9B">
        <w:rPr>
          <w:i/>
          <w:iCs/>
          <w:sz w:val="22"/>
          <w:szCs w:val="22"/>
        </w:rPr>
        <w:t>A comprehensive medical education program response to rural primary care needs.</w:t>
      </w:r>
      <w:r w:rsidRPr="00142C9B">
        <w:rPr>
          <w:sz w:val="22"/>
          <w:szCs w:val="22"/>
        </w:rPr>
        <w:t xml:space="preserve"> Acad Med, 2008. </w:t>
      </w:r>
      <w:r w:rsidRPr="00142C9B">
        <w:rPr>
          <w:b/>
          <w:bCs/>
          <w:sz w:val="22"/>
          <w:szCs w:val="22"/>
        </w:rPr>
        <w:t>83</w:t>
      </w:r>
      <w:r w:rsidRPr="00142C9B">
        <w:rPr>
          <w:sz w:val="22"/>
          <w:szCs w:val="22"/>
        </w:rPr>
        <w:t>(10): p. 952-61.</w:t>
      </w:r>
    </w:p>
    <w:p w14:paraId="50D1745E" w14:textId="77777777" w:rsidR="00142C9B" w:rsidRPr="00142C9B" w:rsidRDefault="00142C9B" w:rsidP="00142C9B">
      <w:pPr>
        <w:autoSpaceDE w:val="0"/>
        <w:autoSpaceDN w:val="0"/>
        <w:adjustRightInd w:val="0"/>
        <w:ind w:left="720" w:hanging="720"/>
        <w:rPr>
          <w:sz w:val="22"/>
          <w:szCs w:val="22"/>
        </w:rPr>
      </w:pPr>
      <w:r w:rsidRPr="00142C9B">
        <w:rPr>
          <w:sz w:val="22"/>
          <w:szCs w:val="22"/>
        </w:rPr>
        <w:t>44.</w:t>
      </w:r>
      <w:r w:rsidRPr="00142C9B">
        <w:rPr>
          <w:sz w:val="22"/>
          <w:szCs w:val="22"/>
        </w:rPr>
        <w:tab/>
        <w:t xml:space="preserve">Goodfellow, A., et al., </w:t>
      </w:r>
      <w:r w:rsidRPr="00142C9B">
        <w:rPr>
          <w:i/>
          <w:iCs/>
          <w:sz w:val="22"/>
          <w:szCs w:val="22"/>
        </w:rPr>
        <w:t>Predictors of Primary Care Physician Practice Location in Underserved Urban or Rural Areas in the United States: A Systematic Literature Review.</w:t>
      </w:r>
      <w:r w:rsidRPr="00142C9B">
        <w:rPr>
          <w:sz w:val="22"/>
          <w:szCs w:val="22"/>
        </w:rPr>
        <w:t xml:space="preserve"> Acad Med, 2016. </w:t>
      </w:r>
      <w:r w:rsidRPr="00142C9B">
        <w:rPr>
          <w:b/>
          <w:bCs/>
          <w:sz w:val="22"/>
          <w:szCs w:val="22"/>
        </w:rPr>
        <w:t>91</w:t>
      </w:r>
      <w:r w:rsidRPr="00142C9B">
        <w:rPr>
          <w:sz w:val="22"/>
          <w:szCs w:val="22"/>
        </w:rPr>
        <w:t>(9): p. 1313-21.</w:t>
      </w:r>
    </w:p>
    <w:p w14:paraId="0E6A09CD" w14:textId="77777777" w:rsidR="00142C9B" w:rsidRPr="00142C9B" w:rsidRDefault="00142C9B" w:rsidP="00142C9B">
      <w:pPr>
        <w:autoSpaceDE w:val="0"/>
        <w:autoSpaceDN w:val="0"/>
        <w:adjustRightInd w:val="0"/>
        <w:ind w:left="720" w:hanging="720"/>
        <w:rPr>
          <w:sz w:val="22"/>
          <w:szCs w:val="22"/>
        </w:rPr>
      </w:pPr>
      <w:r w:rsidRPr="00142C9B">
        <w:rPr>
          <w:sz w:val="22"/>
          <w:szCs w:val="22"/>
        </w:rPr>
        <w:t>45.</w:t>
      </w:r>
      <w:r w:rsidRPr="00142C9B">
        <w:rPr>
          <w:sz w:val="22"/>
          <w:szCs w:val="22"/>
        </w:rPr>
        <w:tab/>
        <w:t xml:space="preserve">Grobler, L., et al., </w:t>
      </w:r>
      <w:r w:rsidRPr="00142C9B">
        <w:rPr>
          <w:i/>
          <w:iCs/>
          <w:sz w:val="22"/>
          <w:szCs w:val="22"/>
        </w:rPr>
        <w:t>Interventions for increasing the proportion of health professionals practising in rural and other underserved areas.</w:t>
      </w:r>
      <w:r w:rsidRPr="00142C9B">
        <w:rPr>
          <w:sz w:val="22"/>
          <w:szCs w:val="22"/>
        </w:rPr>
        <w:t xml:space="preserve"> Cochrane Database Syst Rev, 2009(1): p. Cd005314.</w:t>
      </w:r>
    </w:p>
    <w:p w14:paraId="1506B42C" w14:textId="77777777" w:rsidR="00142C9B" w:rsidRPr="00142C9B" w:rsidRDefault="00142C9B" w:rsidP="00142C9B">
      <w:pPr>
        <w:autoSpaceDE w:val="0"/>
        <w:autoSpaceDN w:val="0"/>
        <w:adjustRightInd w:val="0"/>
        <w:ind w:left="720" w:hanging="720"/>
        <w:rPr>
          <w:sz w:val="22"/>
          <w:szCs w:val="22"/>
        </w:rPr>
      </w:pPr>
      <w:r w:rsidRPr="00142C9B">
        <w:rPr>
          <w:sz w:val="22"/>
          <w:szCs w:val="22"/>
        </w:rPr>
        <w:t>46.</w:t>
      </w:r>
      <w:r w:rsidRPr="00142C9B">
        <w:rPr>
          <w:sz w:val="22"/>
          <w:szCs w:val="22"/>
        </w:rPr>
        <w:tab/>
        <w:t xml:space="preserve">Haggerty, T.S., et al., </w:t>
      </w:r>
      <w:r w:rsidRPr="00142C9B">
        <w:rPr>
          <w:i/>
          <w:iCs/>
          <w:sz w:val="22"/>
          <w:szCs w:val="22"/>
        </w:rPr>
        <w:t>Physician Wellness in Rural America: A Review.</w:t>
      </w:r>
      <w:r w:rsidRPr="00142C9B">
        <w:rPr>
          <w:sz w:val="22"/>
          <w:szCs w:val="22"/>
        </w:rPr>
        <w:t xml:space="preserve"> International Journal of Psychiatry in Medicine, 2013. </w:t>
      </w:r>
      <w:r w:rsidRPr="00142C9B">
        <w:rPr>
          <w:b/>
          <w:bCs/>
          <w:sz w:val="22"/>
          <w:szCs w:val="22"/>
        </w:rPr>
        <w:t>46</w:t>
      </w:r>
      <w:r w:rsidRPr="00142C9B">
        <w:rPr>
          <w:sz w:val="22"/>
          <w:szCs w:val="22"/>
        </w:rPr>
        <w:t>(3): p. 303-13.</w:t>
      </w:r>
    </w:p>
    <w:p w14:paraId="3D3AC663" w14:textId="77777777" w:rsidR="00142C9B" w:rsidRPr="00142C9B" w:rsidRDefault="00142C9B" w:rsidP="00142C9B">
      <w:pPr>
        <w:autoSpaceDE w:val="0"/>
        <w:autoSpaceDN w:val="0"/>
        <w:adjustRightInd w:val="0"/>
        <w:ind w:left="720" w:hanging="720"/>
        <w:rPr>
          <w:sz w:val="22"/>
          <w:szCs w:val="22"/>
        </w:rPr>
      </w:pPr>
      <w:r w:rsidRPr="00142C9B">
        <w:rPr>
          <w:sz w:val="22"/>
          <w:szCs w:val="22"/>
        </w:rPr>
        <w:t>47.</w:t>
      </w:r>
      <w:r w:rsidRPr="00142C9B">
        <w:rPr>
          <w:sz w:val="22"/>
          <w:szCs w:val="22"/>
        </w:rPr>
        <w:tab/>
        <w:t xml:space="preserve">Halaas, G.W., </w:t>
      </w:r>
      <w:r w:rsidRPr="00142C9B">
        <w:rPr>
          <w:i/>
          <w:iCs/>
          <w:sz w:val="22"/>
          <w:szCs w:val="22"/>
        </w:rPr>
        <w:t>The Rural Physician Associate Program: successful outcomes in primary care and rural practice.</w:t>
      </w:r>
      <w:r w:rsidRPr="00142C9B">
        <w:rPr>
          <w:sz w:val="22"/>
          <w:szCs w:val="22"/>
        </w:rPr>
        <w:t xml:space="preserve"> Rural Remote Health, 2005. </w:t>
      </w:r>
      <w:r w:rsidRPr="00142C9B">
        <w:rPr>
          <w:b/>
          <w:bCs/>
          <w:sz w:val="22"/>
          <w:szCs w:val="22"/>
        </w:rPr>
        <w:t>5</w:t>
      </w:r>
      <w:r w:rsidRPr="00142C9B">
        <w:rPr>
          <w:sz w:val="22"/>
          <w:szCs w:val="22"/>
        </w:rPr>
        <w:t>(2): p. 453.</w:t>
      </w:r>
    </w:p>
    <w:p w14:paraId="12D9ABF8" w14:textId="77777777" w:rsidR="00142C9B" w:rsidRPr="00142C9B" w:rsidRDefault="00142C9B" w:rsidP="00142C9B">
      <w:pPr>
        <w:autoSpaceDE w:val="0"/>
        <w:autoSpaceDN w:val="0"/>
        <w:adjustRightInd w:val="0"/>
        <w:ind w:left="720" w:hanging="720"/>
        <w:rPr>
          <w:sz w:val="22"/>
          <w:szCs w:val="22"/>
        </w:rPr>
      </w:pPr>
      <w:r w:rsidRPr="00142C9B">
        <w:rPr>
          <w:sz w:val="22"/>
          <w:szCs w:val="22"/>
        </w:rPr>
        <w:t>48.</w:t>
      </w:r>
      <w:r w:rsidRPr="00142C9B">
        <w:rPr>
          <w:sz w:val="22"/>
          <w:szCs w:val="22"/>
        </w:rPr>
        <w:tab/>
        <w:t xml:space="preserve">Halaas, G.W., et al., </w:t>
      </w:r>
      <w:r w:rsidRPr="00142C9B">
        <w:rPr>
          <w:i/>
          <w:iCs/>
          <w:sz w:val="22"/>
          <w:szCs w:val="22"/>
        </w:rPr>
        <w:t>Recruitment and retention of rural physicians: outcomes from the rural physician associate program of Minnesota.</w:t>
      </w:r>
      <w:r w:rsidRPr="00142C9B">
        <w:rPr>
          <w:sz w:val="22"/>
          <w:szCs w:val="22"/>
        </w:rPr>
        <w:t xml:space="preserve"> J Rural Health, 2008. </w:t>
      </w:r>
      <w:r w:rsidRPr="00142C9B">
        <w:rPr>
          <w:b/>
          <w:bCs/>
          <w:sz w:val="22"/>
          <w:szCs w:val="22"/>
        </w:rPr>
        <w:t>24</w:t>
      </w:r>
      <w:r w:rsidRPr="00142C9B">
        <w:rPr>
          <w:sz w:val="22"/>
          <w:szCs w:val="22"/>
        </w:rPr>
        <w:t>(4): p. 345-52.</w:t>
      </w:r>
    </w:p>
    <w:p w14:paraId="43A70111" w14:textId="77777777" w:rsidR="00142C9B" w:rsidRPr="00142C9B" w:rsidRDefault="00142C9B" w:rsidP="00142C9B">
      <w:pPr>
        <w:autoSpaceDE w:val="0"/>
        <w:autoSpaceDN w:val="0"/>
        <w:adjustRightInd w:val="0"/>
        <w:ind w:left="720" w:hanging="720"/>
        <w:rPr>
          <w:sz w:val="22"/>
          <w:szCs w:val="22"/>
        </w:rPr>
      </w:pPr>
      <w:r w:rsidRPr="00142C9B">
        <w:rPr>
          <w:sz w:val="22"/>
          <w:szCs w:val="22"/>
        </w:rPr>
        <w:t>49.</w:t>
      </w:r>
      <w:r w:rsidRPr="00142C9B">
        <w:rPr>
          <w:sz w:val="22"/>
          <w:szCs w:val="22"/>
        </w:rPr>
        <w:tab/>
        <w:t xml:space="preserve">Henry, L.R., R.S. Hooker, and K.L. Yates, </w:t>
      </w:r>
      <w:r w:rsidRPr="00142C9B">
        <w:rPr>
          <w:i/>
          <w:iCs/>
          <w:sz w:val="22"/>
          <w:szCs w:val="22"/>
        </w:rPr>
        <w:t>The role of physician assistants in rural health care: a systematic review of the literature.</w:t>
      </w:r>
      <w:r w:rsidRPr="00142C9B">
        <w:rPr>
          <w:sz w:val="22"/>
          <w:szCs w:val="22"/>
        </w:rPr>
        <w:t xml:space="preserve"> J Rural Health, 2011. </w:t>
      </w:r>
      <w:r w:rsidRPr="00142C9B">
        <w:rPr>
          <w:b/>
          <w:bCs/>
          <w:sz w:val="22"/>
          <w:szCs w:val="22"/>
        </w:rPr>
        <w:t>27</w:t>
      </w:r>
      <w:r w:rsidRPr="00142C9B">
        <w:rPr>
          <w:sz w:val="22"/>
          <w:szCs w:val="22"/>
        </w:rPr>
        <w:t>(2): p. 220-9.</w:t>
      </w:r>
    </w:p>
    <w:p w14:paraId="78E0B6F3" w14:textId="77777777" w:rsidR="00142C9B" w:rsidRPr="00142C9B" w:rsidRDefault="00142C9B" w:rsidP="00142C9B">
      <w:pPr>
        <w:autoSpaceDE w:val="0"/>
        <w:autoSpaceDN w:val="0"/>
        <w:adjustRightInd w:val="0"/>
        <w:ind w:left="720" w:hanging="720"/>
        <w:rPr>
          <w:sz w:val="22"/>
          <w:szCs w:val="22"/>
        </w:rPr>
      </w:pPr>
      <w:r w:rsidRPr="00142C9B">
        <w:rPr>
          <w:sz w:val="22"/>
          <w:szCs w:val="22"/>
        </w:rPr>
        <w:t>50.</w:t>
      </w:r>
      <w:r w:rsidRPr="00142C9B">
        <w:rPr>
          <w:sz w:val="22"/>
          <w:szCs w:val="22"/>
        </w:rPr>
        <w:tab/>
        <w:t xml:space="preserve">Hilty, D.M., et al., </w:t>
      </w:r>
      <w:r w:rsidRPr="00142C9B">
        <w:rPr>
          <w:i/>
          <w:iCs/>
          <w:sz w:val="22"/>
          <w:szCs w:val="22"/>
        </w:rPr>
        <w:t>Models of telepsychiatric consultation-liaison service to rural primary care.</w:t>
      </w:r>
      <w:r w:rsidRPr="00142C9B">
        <w:rPr>
          <w:sz w:val="22"/>
          <w:szCs w:val="22"/>
        </w:rPr>
        <w:t xml:space="preserve"> Psychosomatics, 2006. </w:t>
      </w:r>
      <w:r w:rsidRPr="00142C9B">
        <w:rPr>
          <w:b/>
          <w:bCs/>
          <w:sz w:val="22"/>
          <w:szCs w:val="22"/>
        </w:rPr>
        <w:t>47</w:t>
      </w:r>
      <w:r w:rsidRPr="00142C9B">
        <w:rPr>
          <w:sz w:val="22"/>
          <w:szCs w:val="22"/>
        </w:rPr>
        <w:t>(2): p. 152-157.</w:t>
      </w:r>
    </w:p>
    <w:p w14:paraId="5FD776F2" w14:textId="77777777" w:rsidR="00142C9B" w:rsidRPr="00142C9B" w:rsidRDefault="00142C9B" w:rsidP="00142C9B">
      <w:pPr>
        <w:autoSpaceDE w:val="0"/>
        <w:autoSpaceDN w:val="0"/>
        <w:adjustRightInd w:val="0"/>
        <w:ind w:left="720" w:hanging="720"/>
        <w:rPr>
          <w:sz w:val="22"/>
          <w:szCs w:val="22"/>
        </w:rPr>
      </w:pPr>
      <w:r w:rsidRPr="00142C9B">
        <w:rPr>
          <w:sz w:val="22"/>
          <w:szCs w:val="22"/>
        </w:rPr>
        <w:t>51.</w:t>
      </w:r>
      <w:r w:rsidRPr="00142C9B">
        <w:rPr>
          <w:sz w:val="22"/>
          <w:szCs w:val="22"/>
        </w:rPr>
        <w:tab/>
        <w:t xml:space="preserve">Hirsh, D., L. Walters, and A.N. Poncelet, </w:t>
      </w:r>
      <w:r w:rsidRPr="00142C9B">
        <w:rPr>
          <w:i/>
          <w:iCs/>
          <w:sz w:val="22"/>
          <w:szCs w:val="22"/>
        </w:rPr>
        <w:t>Better learning, better doctors, better delivery system: possibilities from a case study of longitudinal integrated clerkships.</w:t>
      </w:r>
      <w:r w:rsidRPr="00142C9B">
        <w:rPr>
          <w:sz w:val="22"/>
          <w:szCs w:val="22"/>
        </w:rPr>
        <w:t xml:space="preserve"> Med Teach, 2012. </w:t>
      </w:r>
      <w:r w:rsidRPr="00142C9B">
        <w:rPr>
          <w:b/>
          <w:bCs/>
          <w:sz w:val="22"/>
          <w:szCs w:val="22"/>
        </w:rPr>
        <w:t>34</w:t>
      </w:r>
      <w:r w:rsidRPr="00142C9B">
        <w:rPr>
          <w:sz w:val="22"/>
          <w:szCs w:val="22"/>
        </w:rPr>
        <w:t>(7): p. 548-54.</w:t>
      </w:r>
    </w:p>
    <w:p w14:paraId="67FB06B1" w14:textId="77777777" w:rsidR="00142C9B" w:rsidRPr="00142C9B" w:rsidRDefault="00142C9B" w:rsidP="00142C9B">
      <w:pPr>
        <w:autoSpaceDE w:val="0"/>
        <w:autoSpaceDN w:val="0"/>
        <w:adjustRightInd w:val="0"/>
        <w:ind w:left="720" w:hanging="720"/>
        <w:rPr>
          <w:sz w:val="22"/>
          <w:szCs w:val="22"/>
        </w:rPr>
      </w:pPr>
      <w:r w:rsidRPr="00142C9B">
        <w:rPr>
          <w:sz w:val="22"/>
          <w:szCs w:val="22"/>
        </w:rPr>
        <w:t>52.</w:t>
      </w:r>
      <w:r w:rsidRPr="00142C9B">
        <w:rPr>
          <w:sz w:val="22"/>
          <w:szCs w:val="22"/>
        </w:rPr>
        <w:tab/>
        <w:t xml:space="preserve">Holmes, G.M., </w:t>
      </w:r>
      <w:r w:rsidRPr="00142C9B">
        <w:rPr>
          <w:i/>
          <w:iCs/>
          <w:sz w:val="22"/>
          <w:szCs w:val="22"/>
        </w:rPr>
        <w:t>Increasing physician supply in medically underserved areas.</w:t>
      </w:r>
      <w:r w:rsidRPr="00142C9B">
        <w:rPr>
          <w:sz w:val="22"/>
          <w:szCs w:val="22"/>
        </w:rPr>
        <w:t xml:space="preserve"> Labour Economics, 2005. </w:t>
      </w:r>
      <w:r w:rsidRPr="00142C9B">
        <w:rPr>
          <w:b/>
          <w:bCs/>
          <w:sz w:val="22"/>
          <w:szCs w:val="22"/>
        </w:rPr>
        <w:t>12</w:t>
      </w:r>
      <w:r w:rsidRPr="00142C9B">
        <w:rPr>
          <w:sz w:val="22"/>
          <w:szCs w:val="22"/>
        </w:rPr>
        <w:t>(5): p. 697-725.</w:t>
      </w:r>
    </w:p>
    <w:p w14:paraId="243C99E8" w14:textId="77777777" w:rsidR="00142C9B" w:rsidRPr="00142C9B" w:rsidRDefault="00142C9B" w:rsidP="00142C9B">
      <w:pPr>
        <w:autoSpaceDE w:val="0"/>
        <w:autoSpaceDN w:val="0"/>
        <w:adjustRightInd w:val="0"/>
        <w:ind w:left="720" w:hanging="720"/>
        <w:rPr>
          <w:sz w:val="22"/>
          <w:szCs w:val="22"/>
        </w:rPr>
      </w:pPr>
      <w:r w:rsidRPr="00142C9B">
        <w:rPr>
          <w:sz w:val="22"/>
          <w:szCs w:val="22"/>
        </w:rPr>
        <w:t>53.</w:t>
      </w:r>
      <w:r w:rsidRPr="00142C9B">
        <w:rPr>
          <w:sz w:val="22"/>
          <w:szCs w:val="22"/>
        </w:rPr>
        <w:tab/>
        <w:t xml:space="preserve">Huff, C., </w:t>
      </w:r>
      <w:r w:rsidRPr="00142C9B">
        <w:rPr>
          <w:i/>
          <w:iCs/>
          <w:sz w:val="22"/>
          <w:szCs w:val="22"/>
        </w:rPr>
        <w:t>Where are the specialists?</w:t>
      </w:r>
      <w:r w:rsidRPr="00142C9B">
        <w:rPr>
          <w:sz w:val="22"/>
          <w:szCs w:val="22"/>
        </w:rPr>
        <w:t xml:space="preserve"> Hosp Health Netw, 2011. </w:t>
      </w:r>
      <w:r w:rsidRPr="00142C9B">
        <w:rPr>
          <w:b/>
          <w:bCs/>
          <w:sz w:val="22"/>
          <w:szCs w:val="22"/>
        </w:rPr>
        <w:t>85</w:t>
      </w:r>
      <w:r w:rsidRPr="00142C9B">
        <w:rPr>
          <w:sz w:val="22"/>
          <w:szCs w:val="22"/>
        </w:rPr>
        <w:t>(12): p. 26-8, 31, 1.</w:t>
      </w:r>
    </w:p>
    <w:p w14:paraId="43E91872" w14:textId="77777777" w:rsidR="00142C9B" w:rsidRPr="00142C9B" w:rsidRDefault="00142C9B" w:rsidP="00142C9B">
      <w:pPr>
        <w:autoSpaceDE w:val="0"/>
        <w:autoSpaceDN w:val="0"/>
        <w:adjustRightInd w:val="0"/>
        <w:ind w:left="720" w:hanging="720"/>
        <w:rPr>
          <w:sz w:val="22"/>
          <w:szCs w:val="22"/>
        </w:rPr>
      </w:pPr>
      <w:r w:rsidRPr="00142C9B">
        <w:rPr>
          <w:sz w:val="22"/>
          <w:szCs w:val="22"/>
        </w:rPr>
        <w:t>54.</w:t>
      </w:r>
      <w:r w:rsidRPr="00142C9B">
        <w:rPr>
          <w:sz w:val="22"/>
          <w:szCs w:val="22"/>
        </w:rPr>
        <w:tab/>
        <w:t xml:space="preserve">Huff, C., </w:t>
      </w:r>
      <w:r w:rsidRPr="00142C9B">
        <w:rPr>
          <w:i/>
          <w:iCs/>
          <w:sz w:val="22"/>
          <w:szCs w:val="22"/>
        </w:rPr>
        <w:t>Please doc, stay. Give docs a reason to set up shop.</w:t>
      </w:r>
      <w:r w:rsidRPr="00142C9B">
        <w:rPr>
          <w:sz w:val="22"/>
          <w:szCs w:val="22"/>
        </w:rPr>
        <w:t xml:space="preserve"> Hosp Health Netw, 2012. </w:t>
      </w:r>
      <w:r w:rsidRPr="00142C9B">
        <w:rPr>
          <w:b/>
          <w:bCs/>
          <w:sz w:val="22"/>
          <w:szCs w:val="22"/>
        </w:rPr>
        <w:t>86</w:t>
      </w:r>
      <w:r w:rsidRPr="00142C9B">
        <w:rPr>
          <w:sz w:val="22"/>
          <w:szCs w:val="22"/>
        </w:rPr>
        <w:t>(2): p. 20.</w:t>
      </w:r>
    </w:p>
    <w:p w14:paraId="605BABF9" w14:textId="77777777" w:rsidR="00142C9B" w:rsidRPr="00142C9B" w:rsidRDefault="00142C9B" w:rsidP="00142C9B">
      <w:pPr>
        <w:autoSpaceDE w:val="0"/>
        <w:autoSpaceDN w:val="0"/>
        <w:adjustRightInd w:val="0"/>
        <w:ind w:left="720" w:hanging="720"/>
        <w:rPr>
          <w:sz w:val="22"/>
          <w:szCs w:val="22"/>
        </w:rPr>
      </w:pPr>
      <w:r w:rsidRPr="00142C9B">
        <w:rPr>
          <w:sz w:val="22"/>
          <w:szCs w:val="22"/>
        </w:rPr>
        <w:t>55.</w:t>
      </w:r>
      <w:r w:rsidRPr="00142C9B">
        <w:rPr>
          <w:sz w:val="22"/>
          <w:szCs w:val="22"/>
        </w:rPr>
        <w:tab/>
        <w:t xml:space="preserve">Huff, C., </w:t>
      </w:r>
      <w:r w:rsidRPr="00142C9B">
        <w:rPr>
          <w:i/>
          <w:iCs/>
          <w:sz w:val="22"/>
          <w:szCs w:val="22"/>
        </w:rPr>
        <w:t>Done recruiting? Start retaining.</w:t>
      </w:r>
      <w:r w:rsidRPr="00142C9B">
        <w:rPr>
          <w:sz w:val="22"/>
          <w:szCs w:val="22"/>
        </w:rPr>
        <w:t xml:space="preserve"> Trustee, 2014. </w:t>
      </w:r>
      <w:r w:rsidRPr="00142C9B">
        <w:rPr>
          <w:b/>
          <w:bCs/>
          <w:sz w:val="22"/>
          <w:szCs w:val="22"/>
        </w:rPr>
        <w:t>67</w:t>
      </w:r>
      <w:r w:rsidRPr="00142C9B">
        <w:rPr>
          <w:sz w:val="22"/>
          <w:szCs w:val="22"/>
        </w:rPr>
        <w:t>(1): p. 8-12, 1.</w:t>
      </w:r>
    </w:p>
    <w:p w14:paraId="37E15223" w14:textId="77777777" w:rsidR="00142C9B" w:rsidRPr="00142C9B" w:rsidRDefault="00142C9B" w:rsidP="00142C9B">
      <w:pPr>
        <w:autoSpaceDE w:val="0"/>
        <w:autoSpaceDN w:val="0"/>
        <w:adjustRightInd w:val="0"/>
        <w:ind w:left="720" w:hanging="720"/>
        <w:rPr>
          <w:sz w:val="22"/>
          <w:szCs w:val="22"/>
        </w:rPr>
      </w:pPr>
      <w:r w:rsidRPr="00142C9B">
        <w:rPr>
          <w:sz w:val="22"/>
          <w:szCs w:val="22"/>
        </w:rPr>
        <w:t>56.</w:t>
      </w:r>
      <w:r w:rsidRPr="00142C9B">
        <w:rPr>
          <w:sz w:val="22"/>
          <w:szCs w:val="22"/>
        </w:rPr>
        <w:tab/>
        <w:t xml:space="preserve">Kochar, M.S., </w:t>
      </w:r>
      <w:r w:rsidRPr="00142C9B">
        <w:rPr>
          <w:i/>
          <w:iCs/>
          <w:sz w:val="22"/>
          <w:szCs w:val="22"/>
        </w:rPr>
        <w:t>The J-1 visa waiver program for rural Wisconsin.</w:t>
      </w:r>
      <w:r w:rsidRPr="00142C9B">
        <w:rPr>
          <w:sz w:val="22"/>
          <w:szCs w:val="22"/>
        </w:rPr>
        <w:t xml:space="preserve"> Wmj, 2006. </w:t>
      </w:r>
      <w:r w:rsidRPr="00142C9B">
        <w:rPr>
          <w:b/>
          <w:bCs/>
          <w:sz w:val="22"/>
          <w:szCs w:val="22"/>
        </w:rPr>
        <w:t>105</w:t>
      </w:r>
      <w:r w:rsidRPr="00142C9B">
        <w:rPr>
          <w:sz w:val="22"/>
          <w:szCs w:val="22"/>
        </w:rPr>
        <w:t>(7): p. 13.</w:t>
      </w:r>
    </w:p>
    <w:p w14:paraId="5A18EB05" w14:textId="77777777" w:rsidR="00142C9B" w:rsidRPr="00142C9B" w:rsidRDefault="00142C9B" w:rsidP="00142C9B">
      <w:pPr>
        <w:autoSpaceDE w:val="0"/>
        <w:autoSpaceDN w:val="0"/>
        <w:adjustRightInd w:val="0"/>
        <w:ind w:left="720" w:hanging="720"/>
        <w:rPr>
          <w:sz w:val="22"/>
          <w:szCs w:val="22"/>
        </w:rPr>
      </w:pPr>
      <w:r w:rsidRPr="00142C9B">
        <w:rPr>
          <w:sz w:val="22"/>
          <w:szCs w:val="22"/>
        </w:rPr>
        <w:t>57.</w:t>
      </w:r>
      <w:r w:rsidRPr="00142C9B">
        <w:rPr>
          <w:sz w:val="22"/>
          <w:szCs w:val="22"/>
        </w:rPr>
        <w:tab/>
        <w:t xml:space="preserve">Larson, E.H. and L.G. Hart, </w:t>
      </w:r>
      <w:r w:rsidRPr="00142C9B">
        <w:rPr>
          <w:i/>
          <w:iCs/>
          <w:sz w:val="22"/>
          <w:szCs w:val="22"/>
        </w:rPr>
        <w:t>Growth and change in the physician assistant workforce in the United States, 1967-2000.</w:t>
      </w:r>
      <w:r w:rsidRPr="00142C9B">
        <w:rPr>
          <w:sz w:val="22"/>
          <w:szCs w:val="22"/>
        </w:rPr>
        <w:t xml:space="preserve"> J Allied Health, 2007. </w:t>
      </w:r>
      <w:r w:rsidRPr="00142C9B">
        <w:rPr>
          <w:b/>
          <w:bCs/>
          <w:sz w:val="22"/>
          <w:szCs w:val="22"/>
        </w:rPr>
        <w:t>36</w:t>
      </w:r>
      <w:r w:rsidRPr="00142C9B">
        <w:rPr>
          <w:sz w:val="22"/>
          <w:szCs w:val="22"/>
        </w:rPr>
        <w:t>(3): p. 121-30.</w:t>
      </w:r>
    </w:p>
    <w:p w14:paraId="08FD04A6" w14:textId="77777777" w:rsidR="00142C9B" w:rsidRPr="00142C9B" w:rsidRDefault="00142C9B" w:rsidP="00142C9B">
      <w:pPr>
        <w:autoSpaceDE w:val="0"/>
        <w:autoSpaceDN w:val="0"/>
        <w:adjustRightInd w:val="0"/>
        <w:ind w:left="720" w:hanging="720"/>
        <w:rPr>
          <w:sz w:val="22"/>
          <w:szCs w:val="22"/>
        </w:rPr>
      </w:pPr>
      <w:r w:rsidRPr="00142C9B">
        <w:rPr>
          <w:sz w:val="22"/>
          <w:szCs w:val="22"/>
        </w:rPr>
        <w:t>58.</w:t>
      </w:r>
      <w:r w:rsidRPr="00142C9B">
        <w:rPr>
          <w:sz w:val="22"/>
          <w:szCs w:val="22"/>
        </w:rPr>
        <w:tab/>
        <w:t xml:space="preserve">Lee, D.M. and T. Nichols, </w:t>
      </w:r>
      <w:r w:rsidRPr="00142C9B">
        <w:rPr>
          <w:i/>
          <w:iCs/>
          <w:sz w:val="22"/>
          <w:szCs w:val="22"/>
        </w:rPr>
        <w:t>Physician recruitment and retention in rural and underserved areas.</w:t>
      </w:r>
      <w:r w:rsidRPr="00142C9B">
        <w:rPr>
          <w:sz w:val="22"/>
          <w:szCs w:val="22"/>
        </w:rPr>
        <w:t xml:space="preserve"> Int J Health Care Qual Assur, 2014. </w:t>
      </w:r>
      <w:r w:rsidRPr="00142C9B">
        <w:rPr>
          <w:b/>
          <w:bCs/>
          <w:sz w:val="22"/>
          <w:szCs w:val="22"/>
        </w:rPr>
        <w:t>27</w:t>
      </w:r>
      <w:r w:rsidRPr="00142C9B">
        <w:rPr>
          <w:sz w:val="22"/>
          <w:szCs w:val="22"/>
        </w:rPr>
        <w:t>(7): p. 642-52.</w:t>
      </w:r>
    </w:p>
    <w:p w14:paraId="6DA80202" w14:textId="77777777" w:rsidR="00142C9B" w:rsidRPr="00142C9B" w:rsidRDefault="00142C9B" w:rsidP="00142C9B">
      <w:pPr>
        <w:autoSpaceDE w:val="0"/>
        <w:autoSpaceDN w:val="0"/>
        <w:adjustRightInd w:val="0"/>
        <w:ind w:left="720" w:hanging="720"/>
        <w:rPr>
          <w:sz w:val="22"/>
          <w:szCs w:val="22"/>
        </w:rPr>
      </w:pPr>
      <w:r w:rsidRPr="00142C9B">
        <w:rPr>
          <w:sz w:val="22"/>
          <w:szCs w:val="22"/>
        </w:rPr>
        <w:t>59.</w:t>
      </w:r>
      <w:r w:rsidRPr="00142C9B">
        <w:rPr>
          <w:sz w:val="22"/>
          <w:szCs w:val="22"/>
        </w:rPr>
        <w:tab/>
        <w:t xml:space="preserve">Lindsay, S., </w:t>
      </w:r>
      <w:r w:rsidRPr="00142C9B">
        <w:rPr>
          <w:i/>
          <w:iCs/>
          <w:sz w:val="22"/>
          <w:szCs w:val="22"/>
        </w:rPr>
        <w:t>Gender differences in rural and urban practice location among mid-level health care providers.</w:t>
      </w:r>
      <w:r w:rsidRPr="00142C9B">
        <w:rPr>
          <w:sz w:val="22"/>
          <w:szCs w:val="22"/>
        </w:rPr>
        <w:t xml:space="preserve"> J Rural Health, 2007. </w:t>
      </w:r>
      <w:r w:rsidRPr="00142C9B">
        <w:rPr>
          <w:b/>
          <w:bCs/>
          <w:sz w:val="22"/>
          <w:szCs w:val="22"/>
        </w:rPr>
        <w:t>23</w:t>
      </w:r>
      <w:r w:rsidRPr="00142C9B">
        <w:rPr>
          <w:sz w:val="22"/>
          <w:szCs w:val="22"/>
        </w:rPr>
        <w:t>(1): p. 72-6.</w:t>
      </w:r>
    </w:p>
    <w:p w14:paraId="6161FF49" w14:textId="77777777" w:rsidR="00142C9B" w:rsidRPr="00142C9B" w:rsidRDefault="00142C9B" w:rsidP="00142C9B">
      <w:pPr>
        <w:autoSpaceDE w:val="0"/>
        <w:autoSpaceDN w:val="0"/>
        <w:adjustRightInd w:val="0"/>
        <w:ind w:left="720" w:hanging="720"/>
        <w:rPr>
          <w:sz w:val="22"/>
          <w:szCs w:val="22"/>
        </w:rPr>
      </w:pPr>
      <w:r w:rsidRPr="00142C9B">
        <w:rPr>
          <w:sz w:val="22"/>
          <w:szCs w:val="22"/>
        </w:rPr>
        <w:t>60.</w:t>
      </w:r>
      <w:r w:rsidRPr="00142C9B">
        <w:rPr>
          <w:sz w:val="22"/>
          <w:szCs w:val="22"/>
        </w:rPr>
        <w:tab/>
        <w:t xml:space="preserve">Lynch, S., </w:t>
      </w:r>
      <w:r w:rsidRPr="00142C9B">
        <w:rPr>
          <w:i/>
          <w:iCs/>
          <w:sz w:val="22"/>
          <w:szCs w:val="22"/>
        </w:rPr>
        <w:t>Hospice and palliative care access issues in rural areas.</w:t>
      </w:r>
      <w:r w:rsidRPr="00142C9B">
        <w:rPr>
          <w:sz w:val="22"/>
          <w:szCs w:val="22"/>
        </w:rPr>
        <w:t xml:space="preserve"> Am J Hosp Palliat Care, 2013. </w:t>
      </w:r>
      <w:r w:rsidRPr="00142C9B">
        <w:rPr>
          <w:b/>
          <w:bCs/>
          <w:sz w:val="22"/>
          <w:szCs w:val="22"/>
        </w:rPr>
        <w:t>30</w:t>
      </w:r>
      <w:r w:rsidRPr="00142C9B">
        <w:rPr>
          <w:sz w:val="22"/>
          <w:szCs w:val="22"/>
        </w:rPr>
        <w:t>(2): p. 172-7.</w:t>
      </w:r>
    </w:p>
    <w:p w14:paraId="078B7767" w14:textId="77777777" w:rsidR="00142C9B" w:rsidRPr="00142C9B" w:rsidRDefault="00142C9B" w:rsidP="00142C9B">
      <w:pPr>
        <w:autoSpaceDE w:val="0"/>
        <w:autoSpaceDN w:val="0"/>
        <w:adjustRightInd w:val="0"/>
        <w:ind w:left="720" w:hanging="720"/>
        <w:rPr>
          <w:sz w:val="22"/>
          <w:szCs w:val="22"/>
        </w:rPr>
      </w:pPr>
      <w:r w:rsidRPr="00142C9B">
        <w:rPr>
          <w:sz w:val="22"/>
          <w:szCs w:val="22"/>
        </w:rPr>
        <w:t>61.</w:t>
      </w:r>
      <w:r w:rsidRPr="00142C9B">
        <w:rPr>
          <w:sz w:val="22"/>
          <w:szCs w:val="22"/>
        </w:rPr>
        <w:tab/>
        <w:t xml:space="preserve">Lynge, D.C., </w:t>
      </w:r>
      <w:r w:rsidRPr="00142C9B">
        <w:rPr>
          <w:i/>
          <w:iCs/>
          <w:sz w:val="22"/>
          <w:szCs w:val="22"/>
        </w:rPr>
        <w:t>Rural general surgeons: manpower and demographics.</w:t>
      </w:r>
      <w:r w:rsidRPr="00142C9B">
        <w:rPr>
          <w:sz w:val="22"/>
          <w:szCs w:val="22"/>
        </w:rPr>
        <w:t xml:space="preserve"> Surg Endosc, 2008. </w:t>
      </w:r>
      <w:r w:rsidRPr="00142C9B">
        <w:rPr>
          <w:b/>
          <w:bCs/>
          <w:sz w:val="22"/>
          <w:szCs w:val="22"/>
        </w:rPr>
        <w:t>22</w:t>
      </w:r>
      <w:r w:rsidRPr="00142C9B">
        <w:rPr>
          <w:sz w:val="22"/>
          <w:szCs w:val="22"/>
        </w:rPr>
        <w:t>(7): p. 1593-4.</w:t>
      </w:r>
    </w:p>
    <w:p w14:paraId="0C7062C4" w14:textId="77777777" w:rsidR="00142C9B" w:rsidRPr="00142C9B" w:rsidRDefault="00142C9B" w:rsidP="00142C9B">
      <w:pPr>
        <w:autoSpaceDE w:val="0"/>
        <w:autoSpaceDN w:val="0"/>
        <w:adjustRightInd w:val="0"/>
        <w:ind w:left="720" w:hanging="720"/>
        <w:rPr>
          <w:sz w:val="22"/>
          <w:szCs w:val="22"/>
        </w:rPr>
      </w:pPr>
      <w:r w:rsidRPr="00142C9B">
        <w:rPr>
          <w:sz w:val="22"/>
          <w:szCs w:val="22"/>
        </w:rPr>
        <w:t>62.</w:t>
      </w:r>
      <w:r w:rsidRPr="00142C9B">
        <w:rPr>
          <w:sz w:val="22"/>
          <w:szCs w:val="22"/>
        </w:rPr>
        <w:tab/>
        <w:t xml:space="preserve">Lynge, D.C., et al., </w:t>
      </w:r>
      <w:r w:rsidRPr="00142C9B">
        <w:rPr>
          <w:i/>
          <w:iCs/>
          <w:sz w:val="22"/>
          <w:szCs w:val="22"/>
        </w:rPr>
        <w:t>A longitudinal analysis of the general surgery workforce in the United States, 1981-2005.</w:t>
      </w:r>
      <w:r w:rsidRPr="00142C9B">
        <w:rPr>
          <w:sz w:val="22"/>
          <w:szCs w:val="22"/>
        </w:rPr>
        <w:t xml:space="preserve"> Archives of Surgery, 2008. </w:t>
      </w:r>
      <w:r w:rsidRPr="00142C9B">
        <w:rPr>
          <w:b/>
          <w:bCs/>
          <w:sz w:val="22"/>
          <w:szCs w:val="22"/>
        </w:rPr>
        <w:t>143</w:t>
      </w:r>
      <w:r w:rsidRPr="00142C9B">
        <w:rPr>
          <w:sz w:val="22"/>
          <w:szCs w:val="22"/>
        </w:rPr>
        <w:t>(4): p. 345-350.</w:t>
      </w:r>
    </w:p>
    <w:p w14:paraId="4E89C375" w14:textId="77777777" w:rsidR="00142C9B" w:rsidRPr="00142C9B" w:rsidRDefault="00142C9B" w:rsidP="00142C9B">
      <w:pPr>
        <w:autoSpaceDE w:val="0"/>
        <w:autoSpaceDN w:val="0"/>
        <w:adjustRightInd w:val="0"/>
        <w:ind w:left="720" w:hanging="720"/>
        <w:rPr>
          <w:sz w:val="22"/>
          <w:szCs w:val="22"/>
        </w:rPr>
      </w:pPr>
      <w:r w:rsidRPr="00142C9B">
        <w:rPr>
          <w:sz w:val="22"/>
          <w:szCs w:val="22"/>
        </w:rPr>
        <w:t>63.</w:t>
      </w:r>
      <w:r w:rsidRPr="00142C9B">
        <w:rPr>
          <w:sz w:val="22"/>
          <w:szCs w:val="22"/>
        </w:rPr>
        <w:tab/>
        <w:t xml:space="preserve">MacDowell, M., et al., </w:t>
      </w:r>
      <w:r w:rsidRPr="00142C9B">
        <w:rPr>
          <w:i/>
          <w:iCs/>
          <w:sz w:val="22"/>
          <w:szCs w:val="22"/>
        </w:rPr>
        <w:t>Perspectives on rural health workforce issues: Illinois-Arkansas comparison.</w:t>
      </w:r>
      <w:r w:rsidRPr="00142C9B">
        <w:rPr>
          <w:sz w:val="22"/>
          <w:szCs w:val="22"/>
        </w:rPr>
        <w:t xml:space="preserve"> J Rural Health, 2009. </w:t>
      </w:r>
      <w:r w:rsidRPr="00142C9B">
        <w:rPr>
          <w:b/>
          <w:bCs/>
          <w:sz w:val="22"/>
          <w:szCs w:val="22"/>
        </w:rPr>
        <w:t>25</w:t>
      </w:r>
      <w:r w:rsidRPr="00142C9B">
        <w:rPr>
          <w:sz w:val="22"/>
          <w:szCs w:val="22"/>
        </w:rPr>
        <w:t>(2): p. 135-40.</w:t>
      </w:r>
    </w:p>
    <w:p w14:paraId="161C3992" w14:textId="77777777" w:rsidR="00142C9B" w:rsidRPr="00142C9B" w:rsidRDefault="00142C9B" w:rsidP="00142C9B">
      <w:pPr>
        <w:autoSpaceDE w:val="0"/>
        <w:autoSpaceDN w:val="0"/>
        <w:adjustRightInd w:val="0"/>
        <w:ind w:left="720" w:hanging="720"/>
        <w:rPr>
          <w:sz w:val="22"/>
          <w:szCs w:val="22"/>
        </w:rPr>
      </w:pPr>
      <w:r w:rsidRPr="00142C9B">
        <w:rPr>
          <w:sz w:val="22"/>
          <w:szCs w:val="22"/>
        </w:rPr>
        <w:t>64.</w:t>
      </w:r>
      <w:r w:rsidRPr="00142C9B">
        <w:rPr>
          <w:sz w:val="22"/>
          <w:szCs w:val="22"/>
        </w:rPr>
        <w:tab/>
        <w:t xml:space="preserve">MacDowell, M., et al., </w:t>
      </w:r>
      <w:r w:rsidRPr="00142C9B">
        <w:rPr>
          <w:i/>
          <w:iCs/>
          <w:sz w:val="22"/>
          <w:szCs w:val="22"/>
        </w:rPr>
        <w:t>A national view of rural health workforce issues in the USA.</w:t>
      </w:r>
      <w:r w:rsidRPr="00142C9B">
        <w:rPr>
          <w:sz w:val="22"/>
          <w:szCs w:val="22"/>
        </w:rPr>
        <w:t xml:space="preserve"> Rural Remote Health, 2010. </w:t>
      </w:r>
      <w:r w:rsidRPr="00142C9B">
        <w:rPr>
          <w:b/>
          <w:bCs/>
          <w:sz w:val="22"/>
          <w:szCs w:val="22"/>
        </w:rPr>
        <w:t>10</w:t>
      </w:r>
      <w:r w:rsidRPr="00142C9B">
        <w:rPr>
          <w:sz w:val="22"/>
          <w:szCs w:val="22"/>
        </w:rPr>
        <w:t>(3): p. 1531.</w:t>
      </w:r>
    </w:p>
    <w:p w14:paraId="53D95640" w14:textId="77777777" w:rsidR="00142C9B" w:rsidRPr="00142C9B" w:rsidRDefault="00142C9B" w:rsidP="00142C9B">
      <w:pPr>
        <w:autoSpaceDE w:val="0"/>
        <w:autoSpaceDN w:val="0"/>
        <w:adjustRightInd w:val="0"/>
        <w:ind w:left="720" w:hanging="720"/>
        <w:rPr>
          <w:sz w:val="22"/>
          <w:szCs w:val="22"/>
        </w:rPr>
      </w:pPr>
      <w:r w:rsidRPr="00142C9B">
        <w:rPr>
          <w:sz w:val="22"/>
          <w:szCs w:val="22"/>
        </w:rPr>
        <w:t>65.</w:t>
      </w:r>
      <w:r w:rsidRPr="00142C9B">
        <w:rPr>
          <w:sz w:val="22"/>
          <w:szCs w:val="22"/>
        </w:rPr>
        <w:tab/>
        <w:t xml:space="preserve">MacDowell, M., M. Glasser, and M. Hunsaker, </w:t>
      </w:r>
      <w:r w:rsidRPr="00142C9B">
        <w:rPr>
          <w:i/>
          <w:iCs/>
          <w:sz w:val="22"/>
          <w:szCs w:val="22"/>
        </w:rPr>
        <w:t>A decade of rural physician workforce outcomes for the Rockford Rural Medical Education (RMED) Program, University of Illinois.</w:t>
      </w:r>
      <w:r w:rsidRPr="00142C9B">
        <w:rPr>
          <w:sz w:val="22"/>
          <w:szCs w:val="22"/>
        </w:rPr>
        <w:t xml:space="preserve"> Acad Med, 2013. </w:t>
      </w:r>
      <w:r w:rsidRPr="00142C9B">
        <w:rPr>
          <w:b/>
          <w:bCs/>
          <w:sz w:val="22"/>
          <w:szCs w:val="22"/>
        </w:rPr>
        <w:t>88</w:t>
      </w:r>
      <w:r w:rsidRPr="00142C9B">
        <w:rPr>
          <w:sz w:val="22"/>
          <w:szCs w:val="22"/>
        </w:rPr>
        <w:t>(12): p. 1941-7.</w:t>
      </w:r>
    </w:p>
    <w:p w14:paraId="53CEC8A4" w14:textId="77777777" w:rsidR="00142C9B" w:rsidRPr="00142C9B" w:rsidRDefault="00142C9B" w:rsidP="00142C9B">
      <w:pPr>
        <w:autoSpaceDE w:val="0"/>
        <w:autoSpaceDN w:val="0"/>
        <w:adjustRightInd w:val="0"/>
        <w:ind w:left="720" w:hanging="720"/>
        <w:rPr>
          <w:sz w:val="22"/>
          <w:szCs w:val="22"/>
        </w:rPr>
      </w:pPr>
      <w:r w:rsidRPr="00142C9B">
        <w:rPr>
          <w:sz w:val="22"/>
          <w:szCs w:val="22"/>
        </w:rPr>
        <w:t>66.</w:t>
      </w:r>
      <w:r w:rsidRPr="00142C9B">
        <w:rPr>
          <w:sz w:val="22"/>
          <w:szCs w:val="22"/>
        </w:rPr>
        <w:tab/>
        <w:t xml:space="preserve">Maley, M., P. Worley, and J. Dent, </w:t>
      </w:r>
      <w:r w:rsidRPr="00142C9B">
        <w:rPr>
          <w:i/>
          <w:iCs/>
          <w:sz w:val="22"/>
          <w:szCs w:val="22"/>
        </w:rPr>
        <w:t>Using rural and remote settings in the undergraduate medical curriculum: AMEE Guide No. 47.</w:t>
      </w:r>
      <w:r w:rsidRPr="00142C9B">
        <w:rPr>
          <w:sz w:val="22"/>
          <w:szCs w:val="22"/>
        </w:rPr>
        <w:t xml:space="preserve"> Medical Teacher, 2009. </w:t>
      </w:r>
      <w:r w:rsidRPr="00142C9B">
        <w:rPr>
          <w:b/>
          <w:bCs/>
          <w:sz w:val="22"/>
          <w:szCs w:val="22"/>
        </w:rPr>
        <w:t>31</w:t>
      </w:r>
      <w:r w:rsidRPr="00142C9B">
        <w:rPr>
          <w:sz w:val="22"/>
          <w:szCs w:val="22"/>
        </w:rPr>
        <w:t>(11): p. 969-983.</w:t>
      </w:r>
    </w:p>
    <w:p w14:paraId="3EF40AED" w14:textId="77777777" w:rsidR="00142C9B" w:rsidRPr="00142C9B" w:rsidRDefault="00142C9B" w:rsidP="00142C9B">
      <w:pPr>
        <w:autoSpaceDE w:val="0"/>
        <w:autoSpaceDN w:val="0"/>
        <w:adjustRightInd w:val="0"/>
        <w:ind w:left="720" w:hanging="720"/>
        <w:rPr>
          <w:sz w:val="22"/>
          <w:szCs w:val="22"/>
        </w:rPr>
      </w:pPr>
      <w:r w:rsidRPr="00142C9B">
        <w:rPr>
          <w:sz w:val="22"/>
          <w:szCs w:val="22"/>
        </w:rPr>
        <w:t>67.</w:t>
      </w:r>
      <w:r w:rsidRPr="00142C9B">
        <w:rPr>
          <w:sz w:val="22"/>
          <w:szCs w:val="22"/>
        </w:rPr>
        <w:tab/>
        <w:t xml:space="preserve">Mareck, D.G., </w:t>
      </w:r>
      <w:r w:rsidRPr="00142C9B">
        <w:rPr>
          <w:i/>
          <w:iCs/>
          <w:sz w:val="22"/>
          <w:szCs w:val="22"/>
        </w:rPr>
        <w:t>Federal and state initiatives to recruit physicians to rural areas.</w:t>
      </w:r>
      <w:r w:rsidRPr="00142C9B">
        <w:rPr>
          <w:sz w:val="22"/>
          <w:szCs w:val="22"/>
        </w:rPr>
        <w:t xml:space="preserve"> Virtual Mentor, 2011. </w:t>
      </w:r>
      <w:r w:rsidRPr="00142C9B">
        <w:rPr>
          <w:b/>
          <w:bCs/>
          <w:sz w:val="22"/>
          <w:szCs w:val="22"/>
        </w:rPr>
        <w:t>13</w:t>
      </w:r>
      <w:r w:rsidRPr="00142C9B">
        <w:rPr>
          <w:sz w:val="22"/>
          <w:szCs w:val="22"/>
        </w:rPr>
        <w:t>(5): p. 304-9.</w:t>
      </w:r>
    </w:p>
    <w:p w14:paraId="33540DA6" w14:textId="77777777" w:rsidR="00142C9B" w:rsidRPr="00142C9B" w:rsidRDefault="00142C9B" w:rsidP="00142C9B">
      <w:pPr>
        <w:autoSpaceDE w:val="0"/>
        <w:autoSpaceDN w:val="0"/>
        <w:adjustRightInd w:val="0"/>
        <w:ind w:left="720" w:hanging="720"/>
        <w:rPr>
          <w:sz w:val="22"/>
          <w:szCs w:val="22"/>
        </w:rPr>
      </w:pPr>
      <w:r w:rsidRPr="00142C9B">
        <w:rPr>
          <w:sz w:val="22"/>
          <w:szCs w:val="22"/>
        </w:rPr>
        <w:t>68.</w:t>
      </w:r>
      <w:r w:rsidRPr="00142C9B">
        <w:rPr>
          <w:sz w:val="22"/>
          <w:szCs w:val="22"/>
        </w:rPr>
        <w:tab/>
        <w:t xml:space="preserve">Mbemba, G., et al., </w:t>
      </w:r>
      <w:r w:rsidRPr="00142C9B">
        <w:rPr>
          <w:i/>
          <w:iCs/>
          <w:sz w:val="22"/>
          <w:szCs w:val="22"/>
        </w:rPr>
        <w:t>Interventions for supporting nurse retention in rural and remote areas: an umbrella review.</w:t>
      </w:r>
      <w:r w:rsidRPr="00142C9B">
        <w:rPr>
          <w:sz w:val="22"/>
          <w:szCs w:val="22"/>
        </w:rPr>
        <w:t xml:space="preserve"> Hum Resour Health, 2013. </w:t>
      </w:r>
      <w:r w:rsidRPr="00142C9B">
        <w:rPr>
          <w:b/>
          <w:bCs/>
          <w:sz w:val="22"/>
          <w:szCs w:val="22"/>
        </w:rPr>
        <w:t>11</w:t>
      </w:r>
      <w:r w:rsidRPr="00142C9B">
        <w:rPr>
          <w:sz w:val="22"/>
          <w:szCs w:val="22"/>
        </w:rPr>
        <w:t>: p. 44.</w:t>
      </w:r>
    </w:p>
    <w:p w14:paraId="3A9C7432" w14:textId="77777777" w:rsidR="00142C9B" w:rsidRPr="00142C9B" w:rsidRDefault="00142C9B" w:rsidP="00142C9B">
      <w:pPr>
        <w:autoSpaceDE w:val="0"/>
        <w:autoSpaceDN w:val="0"/>
        <w:adjustRightInd w:val="0"/>
        <w:ind w:left="720" w:hanging="720"/>
        <w:rPr>
          <w:sz w:val="22"/>
          <w:szCs w:val="22"/>
        </w:rPr>
      </w:pPr>
      <w:r w:rsidRPr="00142C9B">
        <w:rPr>
          <w:sz w:val="22"/>
          <w:szCs w:val="22"/>
        </w:rPr>
        <w:t>69.</w:t>
      </w:r>
      <w:r w:rsidRPr="00142C9B">
        <w:rPr>
          <w:sz w:val="22"/>
          <w:szCs w:val="22"/>
        </w:rPr>
        <w:tab/>
        <w:t xml:space="preserve">Meyer, D., </w:t>
      </w:r>
      <w:r w:rsidRPr="00142C9B">
        <w:rPr>
          <w:i/>
          <w:iCs/>
          <w:sz w:val="22"/>
          <w:szCs w:val="22"/>
        </w:rPr>
        <w:t>Technology, job satisfaction, and retention: rural mental health practitioners.</w:t>
      </w:r>
      <w:r w:rsidRPr="00142C9B">
        <w:rPr>
          <w:sz w:val="22"/>
          <w:szCs w:val="22"/>
        </w:rPr>
        <w:t xml:space="preserve"> J Rural Health, 2006. </w:t>
      </w:r>
      <w:r w:rsidRPr="00142C9B">
        <w:rPr>
          <w:b/>
          <w:bCs/>
          <w:sz w:val="22"/>
          <w:szCs w:val="22"/>
        </w:rPr>
        <w:t>22</w:t>
      </w:r>
      <w:r w:rsidRPr="00142C9B">
        <w:rPr>
          <w:sz w:val="22"/>
          <w:szCs w:val="22"/>
        </w:rPr>
        <w:t>(2): p. 158-63.</w:t>
      </w:r>
    </w:p>
    <w:p w14:paraId="1F22624E" w14:textId="77777777" w:rsidR="00142C9B" w:rsidRPr="00142C9B" w:rsidRDefault="00142C9B" w:rsidP="00142C9B">
      <w:pPr>
        <w:autoSpaceDE w:val="0"/>
        <w:autoSpaceDN w:val="0"/>
        <w:adjustRightInd w:val="0"/>
        <w:ind w:left="720" w:hanging="720"/>
        <w:rPr>
          <w:sz w:val="22"/>
          <w:szCs w:val="22"/>
        </w:rPr>
      </w:pPr>
      <w:r w:rsidRPr="00142C9B">
        <w:rPr>
          <w:sz w:val="22"/>
          <w:szCs w:val="22"/>
        </w:rPr>
        <w:t>70.</w:t>
      </w:r>
      <w:r w:rsidRPr="00142C9B">
        <w:rPr>
          <w:sz w:val="22"/>
          <w:szCs w:val="22"/>
        </w:rPr>
        <w:tab/>
        <w:t xml:space="preserve">Mullan, F., S. Frehywot, and L.J. Jolley, </w:t>
      </w:r>
      <w:r w:rsidRPr="00142C9B">
        <w:rPr>
          <w:i/>
          <w:iCs/>
          <w:sz w:val="22"/>
          <w:szCs w:val="22"/>
        </w:rPr>
        <w:t>Aging, primary care, and self-sufficiency: health care workforce challenges ahead.</w:t>
      </w:r>
      <w:r w:rsidRPr="00142C9B">
        <w:rPr>
          <w:sz w:val="22"/>
          <w:szCs w:val="22"/>
        </w:rPr>
        <w:t xml:space="preserve"> J Law Med Ethics, 2008. </w:t>
      </w:r>
      <w:r w:rsidRPr="00142C9B">
        <w:rPr>
          <w:b/>
          <w:bCs/>
          <w:sz w:val="22"/>
          <w:szCs w:val="22"/>
        </w:rPr>
        <w:t>36</w:t>
      </w:r>
      <w:r w:rsidRPr="00142C9B">
        <w:rPr>
          <w:sz w:val="22"/>
          <w:szCs w:val="22"/>
        </w:rPr>
        <w:t>(4): p. 703-8, 608.</w:t>
      </w:r>
    </w:p>
    <w:p w14:paraId="05221066" w14:textId="77777777" w:rsidR="00142C9B" w:rsidRPr="00142C9B" w:rsidRDefault="00142C9B" w:rsidP="00142C9B">
      <w:pPr>
        <w:autoSpaceDE w:val="0"/>
        <w:autoSpaceDN w:val="0"/>
        <w:adjustRightInd w:val="0"/>
        <w:ind w:left="720" w:hanging="720"/>
        <w:rPr>
          <w:sz w:val="22"/>
          <w:szCs w:val="22"/>
        </w:rPr>
      </w:pPr>
      <w:r w:rsidRPr="00142C9B">
        <w:rPr>
          <w:sz w:val="22"/>
          <w:szCs w:val="22"/>
        </w:rPr>
        <w:t>71.</w:t>
      </w:r>
      <w:r w:rsidRPr="00142C9B">
        <w:rPr>
          <w:sz w:val="22"/>
          <w:szCs w:val="22"/>
        </w:rPr>
        <w:tab/>
        <w:t xml:space="preserve">Murphy, K.L., </w:t>
      </w:r>
      <w:r w:rsidRPr="00142C9B">
        <w:rPr>
          <w:i/>
          <w:iCs/>
          <w:sz w:val="22"/>
          <w:szCs w:val="22"/>
        </w:rPr>
        <w:t>Alaska health care workforce shortages : impact of state legislation</w:t>
      </w:r>
      <w:r w:rsidRPr="00142C9B">
        <w:rPr>
          <w:sz w:val="22"/>
          <w:szCs w:val="22"/>
        </w:rPr>
        <w:t>. 2011. p. ix, 74 leaves ; 28 cm. Dissertation: Thesis (M.Public Health)--University of Alaska Anchorage, 2011.</w:t>
      </w:r>
    </w:p>
    <w:p w14:paraId="06DBC62A" w14:textId="77777777" w:rsidR="00142C9B" w:rsidRPr="00142C9B" w:rsidRDefault="00142C9B" w:rsidP="00142C9B">
      <w:pPr>
        <w:autoSpaceDE w:val="0"/>
        <w:autoSpaceDN w:val="0"/>
        <w:adjustRightInd w:val="0"/>
        <w:ind w:left="720" w:hanging="720"/>
        <w:rPr>
          <w:sz w:val="22"/>
          <w:szCs w:val="22"/>
        </w:rPr>
      </w:pPr>
      <w:r w:rsidRPr="00142C9B">
        <w:rPr>
          <w:sz w:val="22"/>
          <w:szCs w:val="22"/>
        </w:rPr>
        <w:t>72.</w:t>
      </w:r>
      <w:r w:rsidRPr="00142C9B">
        <w:rPr>
          <w:sz w:val="22"/>
          <w:szCs w:val="22"/>
        </w:rPr>
        <w:tab/>
        <w:t xml:space="preserve">Myhre, D.L., S. Bajaj, and W. Jackson, </w:t>
      </w:r>
      <w:r w:rsidRPr="00142C9B">
        <w:rPr>
          <w:i/>
          <w:iCs/>
          <w:sz w:val="22"/>
          <w:szCs w:val="22"/>
        </w:rPr>
        <w:t>Determinants of an urban origin student choosing rural practice: a scoping review.</w:t>
      </w:r>
      <w:r w:rsidRPr="00142C9B">
        <w:rPr>
          <w:sz w:val="22"/>
          <w:szCs w:val="22"/>
        </w:rPr>
        <w:t xml:space="preserve"> Rural Remote Health, 2015. </w:t>
      </w:r>
      <w:r w:rsidRPr="00142C9B">
        <w:rPr>
          <w:b/>
          <w:bCs/>
          <w:sz w:val="22"/>
          <w:szCs w:val="22"/>
        </w:rPr>
        <w:t>15</w:t>
      </w:r>
      <w:r w:rsidRPr="00142C9B">
        <w:rPr>
          <w:sz w:val="22"/>
          <w:szCs w:val="22"/>
        </w:rPr>
        <w:t>(3): p. 3483.</w:t>
      </w:r>
    </w:p>
    <w:p w14:paraId="384DFA12" w14:textId="77777777" w:rsidR="00142C9B" w:rsidRPr="00142C9B" w:rsidRDefault="00142C9B" w:rsidP="00142C9B">
      <w:pPr>
        <w:autoSpaceDE w:val="0"/>
        <w:autoSpaceDN w:val="0"/>
        <w:adjustRightInd w:val="0"/>
        <w:ind w:left="720" w:hanging="720"/>
        <w:rPr>
          <w:sz w:val="22"/>
          <w:szCs w:val="22"/>
        </w:rPr>
      </w:pPr>
      <w:r w:rsidRPr="00142C9B">
        <w:rPr>
          <w:sz w:val="22"/>
          <w:szCs w:val="22"/>
        </w:rPr>
        <w:t>73.</w:t>
      </w:r>
      <w:r w:rsidRPr="00142C9B">
        <w:rPr>
          <w:sz w:val="22"/>
          <w:szCs w:val="22"/>
        </w:rPr>
        <w:tab/>
        <w:t xml:space="preserve">Nakayama, D.K. and T.G. Hughes, </w:t>
      </w:r>
      <w:r w:rsidRPr="00142C9B">
        <w:rPr>
          <w:i/>
          <w:iCs/>
          <w:sz w:val="22"/>
          <w:szCs w:val="22"/>
        </w:rPr>
        <w:t>Issues That Face Rural Surgery in the United States.</w:t>
      </w:r>
      <w:r w:rsidRPr="00142C9B">
        <w:rPr>
          <w:sz w:val="22"/>
          <w:szCs w:val="22"/>
        </w:rPr>
        <w:t xml:space="preserve"> Journal of the American College of Surgeons, 2014. </w:t>
      </w:r>
      <w:r w:rsidRPr="00142C9B">
        <w:rPr>
          <w:b/>
          <w:bCs/>
          <w:sz w:val="22"/>
          <w:szCs w:val="22"/>
        </w:rPr>
        <w:t>219</w:t>
      </w:r>
      <w:r w:rsidRPr="00142C9B">
        <w:rPr>
          <w:sz w:val="22"/>
          <w:szCs w:val="22"/>
        </w:rPr>
        <w:t>(4): p. 814-818.</w:t>
      </w:r>
    </w:p>
    <w:p w14:paraId="227F62F3" w14:textId="77777777" w:rsidR="00142C9B" w:rsidRPr="00142C9B" w:rsidRDefault="00142C9B" w:rsidP="00142C9B">
      <w:pPr>
        <w:autoSpaceDE w:val="0"/>
        <w:autoSpaceDN w:val="0"/>
        <w:adjustRightInd w:val="0"/>
        <w:ind w:left="720" w:hanging="720"/>
        <w:rPr>
          <w:sz w:val="22"/>
          <w:szCs w:val="22"/>
        </w:rPr>
      </w:pPr>
      <w:r w:rsidRPr="00142C9B">
        <w:rPr>
          <w:sz w:val="22"/>
          <w:szCs w:val="22"/>
        </w:rPr>
        <w:t>74.</w:t>
      </w:r>
      <w:r w:rsidRPr="00142C9B">
        <w:rPr>
          <w:sz w:val="22"/>
          <w:szCs w:val="22"/>
        </w:rPr>
        <w:tab/>
        <w:t xml:space="preserve">Nance, M.L., B.G. Carr, and C.C. Branas, </w:t>
      </w:r>
      <w:r w:rsidRPr="00142C9B">
        <w:rPr>
          <w:i/>
          <w:iCs/>
          <w:sz w:val="22"/>
          <w:szCs w:val="22"/>
        </w:rPr>
        <w:t>Access to pediatric trauma care in the United States.</w:t>
      </w:r>
      <w:r w:rsidRPr="00142C9B">
        <w:rPr>
          <w:sz w:val="22"/>
          <w:szCs w:val="22"/>
        </w:rPr>
        <w:t xml:space="preserve"> Arch Pediatr Adolesc Med, 2009. </w:t>
      </w:r>
      <w:r w:rsidRPr="00142C9B">
        <w:rPr>
          <w:b/>
          <w:bCs/>
          <w:sz w:val="22"/>
          <w:szCs w:val="22"/>
        </w:rPr>
        <w:t>163</w:t>
      </w:r>
      <w:r w:rsidRPr="00142C9B">
        <w:rPr>
          <w:sz w:val="22"/>
          <w:szCs w:val="22"/>
        </w:rPr>
        <w:t>(6): p. 512-8.</w:t>
      </w:r>
    </w:p>
    <w:p w14:paraId="0C03D906" w14:textId="77777777" w:rsidR="00142C9B" w:rsidRPr="00142C9B" w:rsidRDefault="00142C9B" w:rsidP="00142C9B">
      <w:pPr>
        <w:autoSpaceDE w:val="0"/>
        <w:autoSpaceDN w:val="0"/>
        <w:adjustRightInd w:val="0"/>
        <w:ind w:left="720" w:hanging="720"/>
        <w:rPr>
          <w:sz w:val="22"/>
          <w:szCs w:val="22"/>
        </w:rPr>
      </w:pPr>
      <w:r w:rsidRPr="00142C9B">
        <w:rPr>
          <w:sz w:val="22"/>
          <w:szCs w:val="22"/>
        </w:rPr>
        <w:t>75.</w:t>
      </w:r>
      <w:r w:rsidRPr="00142C9B">
        <w:rPr>
          <w:sz w:val="22"/>
          <w:szCs w:val="22"/>
        </w:rPr>
        <w:tab/>
        <w:t xml:space="preserve">Ortiz, J., et al., </w:t>
      </w:r>
      <w:r w:rsidRPr="00142C9B">
        <w:rPr>
          <w:i/>
          <w:iCs/>
          <w:sz w:val="22"/>
          <w:szCs w:val="22"/>
        </w:rPr>
        <w:t>Accountable care organizations: benefits and barriers as perceived by Rural Health Clinic management.</w:t>
      </w:r>
      <w:r w:rsidRPr="00142C9B">
        <w:rPr>
          <w:sz w:val="22"/>
          <w:szCs w:val="22"/>
        </w:rPr>
        <w:t xml:space="preserve"> Rural Remote Health, 2013. </w:t>
      </w:r>
      <w:r w:rsidRPr="00142C9B">
        <w:rPr>
          <w:b/>
          <w:bCs/>
          <w:sz w:val="22"/>
          <w:szCs w:val="22"/>
        </w:rPr>
        <w:t>13</w:t>
      </w:r>
      <w:r w:rsidRPr="00142C9B">
        <w:rPr>
          <w:sz w:val="22"/>
          <w:szCs w:val="22"/>
        </w:rPr>
        <w:t>(2): p. 2417.</w:t>
      </w:r>
    </w:p>
    <w:p w14:paraId="0AA97F5E" w14:textId="77777777" w:rsidR="00142C9B" w:rsidRPr="00142C9B" w:rsidRDefault="00142C9B" w:rsidP="00142C9B">
      <w:pPr>
        <w:autoSpaceDE w:val="0"/>
        <w:autoSpaceDN w:val="0"/>
        <w:adjustRightInd w:val="0"/>
        <w:ind w:left="720" w:hanging="720"/>
        <w:rPr>
          <w:sz w:val="22"/>
          <w:szCs w:val="22"/>
        </w:rPr>
      </w:pPr>
      <w:r w:rsidRPr="00142C9B">
        <w:rPr>
          <w:sz w:val="22"/>
          <w:szCs w:val="22"/>
        </w:rPr>
        <w:t>76.</w:t>
      </w:r>
      <w:r w:rsidRPr="00142C9B">
        <w:rPr>
          <w:sz w:val="22"/>
          <w:szCs w:val="22"/>
        </w:rPr>
        <w:tab/>
        <w:t xml:space="preserve">Palmer, R.T., </w:t>
      </w:r>
      <w:r w:rsidRPr="00142C9B">
        <w:rPr>
          <w:i/>
          <w:iCs/>
          <w:sz w:val="22"/>
          <w:szCs w:val="22"/>
        </w:rPr>
        <w:t>Exploring online community among rural medical education students: A case study.</w:t>
      </w:r>
      <w:r w:rsidRPr="00142C9B">
        <w:rPr>
          <w:sz w:val="22"/>
          <w:szCs w:val="22"/>
        </w:rPr>
        <w:t xml:space="preserve"> Dissertation Abstracts International Section A: Humanities and Social Sciences, 2014. </w:t>
      </w:r>
      <w:r w:rsidRPr="00142C9B">
        <w:rPr>
          <w:b/>
          <w:bCs/>
          <w:sz w:val="22"/>
          <w:szCs w:val="22"/>
        </w:rPr>
        <w:t>75</w:t>
      </w:r>
      <w:r w:rsidRPr="00142C9B">
        <w:rPr>
          <w:sz w:val="22"/>
          <w:szCs w:val="22"/>
        </w:rPr>
        <w:t>(1-A(E)).</w:t>
      </w:r>
    </w:p>
    <w:p w14:paraId="2387F7DE" w14:textId="77777777" w:rsidR="00142C9B" w:rsidRPr="00142C9B" w:rsidRDefault="00142C9B" w:rsidP="00142C9B">
      <w:pPr>
        <w:autoSpaceDE w:val="0"/>
        <w:autoSpaceDN w:val="0"/>
        <w:adjustRightInd w:val="0"/>
        <w:ind w:left="720" w:hanging="720"/>
        <w:rPr>
          <w:sz w:val="22"/>
          <w:szCs w:val="22"/>
        </w:rPr>
      </w:pPr>
      <w:r w:rsidRPr="00142C9B">
        <w:rPr>
          <w:sz w:val="22"/>
          <w:szCs w:val="22"/>
        </w:rPr>
        <w:t>77.</w:t>
      </w:r>
      <w:r w:rsidRPr="00142C9B">
        <w:rPr>
          <w:sz w:val="22"/>
          <w:szCs w:val="22"/>
        </w:rPr>
        <w:tab/>
        <w:t xml:space="preserve">Pathman, D.E., </w:t>
      </w:r>
      <w:r w:rsidRPr="00142C9B">
        <w:rPr>
          <w:i/>
          <w:iCs/>
          <w:sz w:val="22"/>
          <w:szCs w:val="22"/>
        </w:rPr>
        <w:t>What outcomes should we expect from programs that pay physicians'training expenses in exchange for service?</w:t>
      </w:r>
      <w:r w:rsidRPr="00142C9B">
        <w:rPr>
          <w:sz w:val="22"/>
          <w:szCs w:val="22"/>
        </w:rPr>
        <w:t xml:space="preserve"> N C Med J, 2006. </w:t>
      </w:r>
      <w:r w:rsidRPr="00142C9B">
        <w:rPr>
          <w:b/>
          <w:bCs/>
          <w:sz w:val="22"/>
          <w:szCs w:val="22"/>
        </w:rPr>
        <w:t>67</w:t>
      </w:r>
      <w:r w:rsidRPr="00142C9B">
        <w:rPr>
          <w:sz w:val="22"/>
          <w:szCs w:val="22"/>
        </w:rPr>
        <w:t>(1): p. 77-82.</w:t>
      </w:r>
    </w:p>
    <w:p w14:paraId="323CB466" w14:textId="77777777" w:rsidR="00142C9B" w:rsidRPr="00142C9B" w:rsidRDefault="00142C9B" w:rsidP="00142C9B">
      <w:pPr>
        <w:autoSpaceDE w:val="0"/>
        <w:autoSpaceDN w:val="0"/>
        <w:adjustRightInd w:val="0"/>
        <w:ind w:left="720" w:hanging="720"/>
        <w:rPr>
          <w:sz w:val="22"/>
          <w:szCs w:val="22"/>
        </w:rPr>
      </w:pPr>
      <w:r w:rsidRPr="00142C9B">
        <w:rPr>
          <w:sz w:val="22"/>
          <w:szCs w:val="22"/>
        </w:rPr>
        <w:t>78.</w:t>
      </w:r>
      <w:r w:rsidRPr="00142C9B">
        <w:rPr>
          <w:sz w:val="22"/>
          <w:szCs w:val="22"/>
        </w:rPr>
        <w:tab/>
        <w:t xml:space="preserve">Pathman, D.E., et al., </w:t>
      </w:r>
      <w:r w:rsidRPr="00142C9B">
        <w:rPr>
          <w:i/>
          <w:iCs/>
          <w:sz w:val="22"/>
          <w:szCs w:val="22"/>
        </w:rPr>
        <w:t>National Health Service Corps staffing and the growth of the local rural non-NHSC primary care physician workforce.</w:t>
      </w:r>
      <w:r w:rsidRPr="00142C9B">
        <w:rPr>
          <w:sz w:val="22"/>
          <w:szCs w:val="22"/>
        </w:rPr>
        <w:t xml:space="preserve"> J Rural Health, 2006. </w:t>
      </w:r>
      <w:r w:rsidRPr="00142C9B">
        <w:rPr>
          <w:b/>
          <w:bCs/>
          <w:sz w:val="22"/>
          <w:szCs w:val="22"/>
        </w:rPr>
        <w:t>22</w:t>
      </w:r>
      <w:r w:rsidRPr="00142C9B">
        <w:rPr>
          <w:sz w:val="22"/>
          <w:szCs w:val="22"/>
        </w:rPr>
        <w:t>(4): p. 285-93.</w:t>
      </w:r>
    </w:p>
    <w:p w14:paraId="5DE18219" w14:textId="77777777" w:rsidR="00142C9B" w:rsidRPr="00142C9B" w:rsidRDefault="00142C9B" w:rsidP="00142C9B">
      <w:pPr>
        <w:autoSpaceDE w:val="0"/>
        <w:autoSpaceDN w:val="0"/>
        <w:adjustRightInd w:val="0"/>
        <w:ind w:left="720" w:hanging="720"/>
        <w:rPr>
          <w:sz w:val="22"/>
          <w:szCs w:val="22"/>
        </w:rPr>
      </w:pPr>
      <w:r w:rsidRPr="00142C9B">
        <w:rPr>
          <w:sz w:val="22"/>
          <w:szCs w:val="22"/>
        </w:rPr>
        <w:t>79.</w:t>
      </w:r>
      <w:r w:rsidRPr="00142C9B">
        <w:rPr>
          <w:sz w:val="22"/>
          <w:szCs w:val="22"/>
        </w:rPr>
        <w:tab/>
        <w:t xml:space="preserve">Patterson, D.G., et al., </w:t>
      </w:r>
      <w:r w:rsidRPr="00142C9B">
        <w:rPr>
          <w:i/>
          <w:iCs/>
          <w:sz w:val="22"/>
          <w:szCs w:val="22"/>
        </w:rPr>
        <w:t>Recruitment of Non-U.S. Citizen Physicians to Rural and Underserved Areas through Conrad State 30 J-1 Visa Waiver Programs. Final Report #148, April 2015.</w:t>
      </w:r>
      <w:r w:rsidRPr="00142C9B">
        <w:rPr>
          <w:sz w:val="22"/>
          <w:szCs w:val="22"/>
        </w:rPr>
        <w:t xml:space="preserve"> 2015, WWAMI Rural Health Research Center, University of Washington: Seattle, WA.</w:t>
      </w:r>
    </w:p>
    <w:p w14:paraId="2F48D924" w14:textId="77777777" w:rsidR="00142C9B" w:rsidRPr="00142C9B" w:rsidRDefault="00142C9B" w:rsidP="00142C9B">
      <w:pPr>
        <w:autoSpaceDE w:val="0"/>
        <w:autoSpaceDN w:val="0"/>
        <w:adjustRightInd w:val="0"/>
        <w:ind w:left="720" w:hanging="720"/>
        <w:rPr>
          <w:sz w:val="22"/>
          <w:szCs w:val="22"/>
        </w:rPr>
      </w:pPr>
      <w:r w:rsidRPr="00142C9B">
        <w:rPr>
          <w:sz w:val="22"/>
          <w:szCs w:val="22"/>
        </w:rPr>
        <w:t>80.</w:t>
      </w:r>
      <w:r w:rsidRPr="00142C9B">
        <w:rPr>
          <w:sz w:val="22"/>
          <w:szCs w:val="22"/>
        </w:rPr>
        <w:tab/>
        <w:t xml:space="preserve">Patterson, D.G., et al. </w:t>
      </w:r>
      <w:r w:rsidRPr="00142C9B">
        <w:rPr>
          <w:i/>
          <w:iCs/>
          <w:sz w:val="22"/>
          <w:szCs w:val="22"/>
        </w:rPr>
        <w:t>January 2011 Policy Brief: Training Physicians for Rural Practice: Capitalizing on Local Expertise to Strengthen Rural Primary Care</w:t>
      </w:r>
      <w:r w:rsidRPr="00142C9B">
        <w:rPr>
          <w:sz w:val="22"/>
          <w:szCs w:val="22"/>
        </w:rPr>
        <w:t>. 2011  8/20/2015]; Available from: https://www.raconline.org/rtt/pdf/policybrief_jan11.pdf.</w:t>
      </w:r>
    </w:p>
    <w:p w14:paraId="18BF0EAD" w14:textId="77777777" w:rsidR="00142C9B" w:rsidRPr="00142C9B" w:rsidRDefault="00142C9B" w:rsidP="00142C9B">
      <w:pPr>
        <w:autoSpaceDE w:val="0"/>
        <w:autoSpaceDN w:val="0"/>
        <w:adjustRightInd w:val="0"/>
        <w:ind w:left="720" w:hanging="720"/>
        <w:rPr>
          <w:sz w:val="22"/>
          <w:szCs w:val="22"/>
        </w:rPr>
      </w:pPr>
      <w:r w:rsidRPr="00142C9B">
        <w:rPr>
          <w:sz w:val="22"/>
          <w:szCs w:val="22"/>
        </w:rPr>
        <w:t>81.</w:t>
      </w:r>
      <w:r w:rsidRPr="00142C9B">
        <w:rPr>
          <w:sz w:val="22"/>
          <w:szCs w:val="22"/>
        </w:rPr>
        <w:tab/>
        <w:t xml:space="preserve">Patterson, D.G., et al. </w:t>
      </w:r>
      <w:r w:rsidRPr="00142C9B">
        <w:rPr>
          <w:i/>
          <w:iCs/>
          <w:sz w:val="22"/>
          <w:szCs w:val="22"/>
        </w:rPr>
        <w:t>January 2012 Policy Brief: Rural Residency Training for Family Medicine Physicians: Graduate Early-Career Outcomes</w:t>
      </w:r>
      <w:r w:rsidRPr="00142C9B">
        <w:rPr>
          <w:sz w:val="22"/>
          <w:szCs w:val="22"/>
        </w:rPr>
        <w:t>. 2012  8/20/2015]; Available from: https://www.raconline.org/rtt/pdf/rural-family-medicine-training-early-career-outcomes-2012.pdf.</w:t>
      </w:r>
    </w:p>
    <w:p w14:paraId="74A2B918" w14:textId="77777777" w:rsidR="00142C9B" w:rsidRPr="00142C9B" w:rsidRDefault="00142C9B" w:rsidP="00142C9B">
      <w:pPr>
        <w:autoSpaceDE w:val="0"/>
        <w:autoSpaceDN w:val="0"/>
        <w:adjustRightInd w:val="0"/>
        <w:ind w:left="720" w:hanging="720"/>
        <w:rPr>
          <w:sz w:val="22"/>
          <w:szCs w:val="22"/>
        </w:rPr>
      </w:pPr>
      <w:r w:rsidRPr="00142C9B">
        <w:rPr>
          <w:sz w:val="22"/>
          <w:szCs w:val="22"/>
        </w:rPr>
        <w:t>82.</w:t>
      </w:r>
      <w:r w:rsidRPr="00142C9B">
        <w:rPr>
          <w:sz w:val="22"/>
          <w:szCs w:val="22"/>
        </w:rPr>
        <w:tab/>
        <w:t xml:space="preserve">Peterson, L.E., et al., </w:t>
      </w:r>
      <w:r w:rsidRPr="00142C9B">
        <w:rPr>
          <w:i/>
          <w:iCs/>
          <w:sz w:val="22"/>
          <w:szCs w:val="22"/>
        </w:rPr>
        <w:t>Rural-urban distribution of the U.S. Geriatrics physician workforce.</w:t>
      </w:r>
      <w:r w:rsidRPr="00142C9B">
        <w:rPr>
          <w:sz w:val="22"/>
          <w:szCs w:val="22"/>
        </w:rPr>
        <w:t xml:space="preserve"> J Am Geriatr Soc, 2011. </w:t>
      </w:r>
      <w:r w:rsidRPr="00142C9B">
        <w:rPr>
          <w:b/>
          <w:bCs/>
          <w:sz w:val="22"/>
          <w:szCs w:val="22"/>
        </w:rPr>
        <w:t>59</w:t>
      </w:r>
      <w:r w:rsidRPr="00142C9B">
        <w:rPr>
          <w:sz w:val="22"/>
          <w:szCs w:val="22"/>
        </w:rPr>
        <w:t>(4): p. 699-703.</w:t>
      </w:r>
    </w:p>
    <w:p w14:paraId="21A3BB0B" w14:textId="77777777" w:rsidR="00142C9B" w:rsidRPr="00142C9B" w:rsidRDefault="00142C9B" w:rsidP="00142C9B">
      <w:pPr>
        <w:autoSpaceDE w:val="0"/>
        <w:autoSpaceDN w:val="0"/>
        <w:adjustRightInd w:val="0"/>
        <w:ind w:left="720" w:hanging="720"/>
        <w:rPr>
          <w:sz w:val="22"/>
          <w:szCs w:val="22"/>
        </w:rPr>
      </w:pPr>
      <w:r w:rsidRPr="00142C9B">
        <w:rPr>
          <w:sz w:val="22"/>
          <w:szCs w:val="22"/>
        </w:rPr>
        <w:t>83.</w:t>
      </w:r>
      <w:r w:rsidRPr="00142C9B">
        <w:rPr>
          <w:sz w:val="22"/>
          <w:szCs w:val="22"/>
        </w:rPr>
        <w:tab/>
        <w:t xml:space="preserve">Pfarrwaller, E., et al., </w:t>
      </w:r>
      <w:r w:rsidRPr="00142C9B">
        <w:rPr>
          <w:i/>
          <w:iCs/>
          <w:sz w:val="22"/>
          <w:szCs w:val="22"/>
        </w:rPr>
        <w:t>Impact of Interventions to Increase the Proportion of Medical Students Choosing a Primary Care Career: A Systematic Review.</w:t>
      </w:r>
      <w:r w:rsidRPr="00142C9B">
        <w:rPr>
          <w:sz w:val="22"/>
          <w:szCs w:val="22"/>
        </w:rPr>
        <w:t xml:space="preserve"> J Gen Intern Med, 2015. </w:t>
      </w:r>
      <w:r w:rsidRPr="00142C9B">
        <w:rPr>
          <w:b/>
          <w:bCs/>
          <w:sz w:val="22"/>
          <w:szCs w:val="22"/>
        </w:rPr>
        <w:t>30</w:t>
      </w:r>
      <w:r w:rsidRPr="00142C9B">
        <w:rPr>
          <w:sz w:val="22"/>
          <w:szCs w:val="22"/>
        </w:rPr>
        <w:t>(9): p. 1349-58.</w:t>
      </w:r>
    </w:p>
    <w:p w14:paraId="214B4913" w14:textId="77777777" w:rsidR="00142C9B" w:rsidRPr="00142C9B" w:rsidRDefault="00142C9B" w:rsidP="00142C9B">
      <w:pPr>
        <w:autoSpaceDE w:val="0"/>
        <w:autoSpaceDN w:val="0"/>
        <w:adjustRightInd w:val="0"/>
        <w:ind w:left="720" w:hanging="720"/>
        <w:rPr>
          <w:sz w:val="22"/>
          <w:szCs w:val="22"/>
        </w:rPr>
      </w:pPr>
      <w:r w:rsidRPr="00142C9B">
        <w:rPr>
          <w:sz w:val="22"/>
          <w:szCs w:val="22"/>
        </w:rPr>
        <w:t>84.</w:t>
      </w:r>
      <w:r w:rsidRPr="00142C9B">
        <w:rPr>
          <w:sz w:val="22"/>
          <w:szCs w:val="22"/>
        </w:rPr>
        <w:tab/>
        <w:t xml:space="preserve">Philipp, D.L. and D.L. Wright, </w:t>
      </w:r>
      <w:r w:rsidRPr="00142C9B">
        <w:rPr>
          <w:i/>
          <w:iCs/>
          <w:sz w:val="22"/>
          <w:szCs w:val="22"/>
        </w:rPr>
        <w:t>Recruiting healthcare professionals to rural areas.</w:t>
      </w:r>
      <w:r w:rsidRPr="00142C9B">
        <w:rPr>
          <w:sz w:val="22"/>
          <w:szCs w:val="22"/>
        </w:rPr>
        <w:t xml:space="preserve"> Radiol Manage, 2005. </w:t>
      </w:r>
      <w:r w:rsidRPr="00142C9B">
        <w:rPr>
          <w:b/>
          <w:bCs/>
          <w:sz w:val="22"/>
          <w:szCs w:val="22"/>
        </w:rPr>
        <w:t>27</w:t>
      </w:r>
      <w:r w:rsidRPr="00142C9B">
        <w:rPr>
          <w:sz w:val="22"/>
          <w:szCs w:val="22"/>
        </w:rPr>
        <w:t>(6): p. 44-50.</w:t>
      </w:r>
    </w:p>
    <w:p w14:paraId="603F1A98" w14:textId="77777777" w:rsidR="00142C9B" w:rsidRPr="00142C9B" w:rsidRDefault="00142C9B" w:rsidP="00142C9B">
      <w:pPr>
        <w:autoSpaceDE w:val="0"/>
        <w:autoSpaceDN w:val="0"/>
        <w:adjustRightInd w:val="0"/>
        <w:ind w:left="720" w:hanging="720"/>
        <w:rPr>
          <w:sz w:val="22"/>
          <w:szCs w:val="22"/>
        </w:rPr>
      </w:pPr>
      <w:r w:rsidRPr="00142C9B">
        <w:rPr>
          <w:sz w:val="22"/>
          <w:szCs w:val="22"/>
        </w:rPr>
        <w:t>85.</w:t>
      </w:r>
      <w:r w:rsidRPr="00142C9B">
        <w:rPr>
          <w:sz w:val="22"/>
          <w:szCs w:val="22"/>
        </w:rPr>
        <w:tab/>
        <w:t xml:space="preserve">Price, J., </w:t>
      </w:r>
      <w:r w:rsidRPr="00142C9B">
        <w:rPr>
          <w:i/>
          <w:iCs/>
          <w:sz w:val="22"/>
          <w:szCs w:val="22"/>
        </w:rPr>
        <w:t>The National Health Service Corps--a critical component of provider recruitment in North Carolina's rural and underserved communities.</w:t>
      </w:r>
      <w:r w:rsidRPr="00142C9B">
        <w:rPr>
          <w:sz w:val="22"/>
          <w:szCs w:val="22"/>
        </w:rPr>
        <w:t xml:space="preserve"> N C Med J, 2010. </w:t>
      </w:r>
      <w:r w:rsidRPr="00142C9B">
        <w:rPr>
          <w:b/>
          <w:bCs/>
          <w:sz w:val="22"/>
          <w:szCs w:val="22"/>
        </w:rPr>
        <w:t>71</w:t>
      </w:r>
      <w:r w:rsidRPr="00142C9B">
        <w:rPr>
          <w:sz w:val="22"/>
          <w:szCs w:val="22"/>
        </w:rPr>
        <w:t>(3): p. 251.</w:t>
      </w:r>
    </w:p>
    <w:p w14:paraId="6FEC1800" w14:textId="77777777" w:rsidR="00142C9B" w:rsidRPr="00142C9B" w:rsidRDefault="00142C9B" w:rsidP="00142C9B">
      <w:pPr>
        <w:autoSpaceDE w:val="0"/>
        <w:autoSpaceDN w:val="0"/>
        <w:adjustRightInd w:val="0"/>
        <w:ind w:left="720" w:hanging="720"/>
        <w:rPr>
          <w:sz w:val="22"/>
          <w:szCs w:val="22"/>
        </w:rPr>
      </w:pPr>
      <w:r w:rsidRPr="00142C9B">
        <w:rPr>
          <w:sz w:val="22"/>
          <w:szCs w:val="22"/>
        </w:rPr>
        <w:t>86.</w:t>
      </w:r>
      <w:r w:rsidRPr="00142C9B">
        <w:rPr>
          <w:sz w:val="22"/>
          <w:szCs w:val="22"/>
        </w:rPr>
        <w:tab/>
        <w:t xml:space="preserve">Quarry, W.A., </w:t>
      </w:r>
      <w:r w:rsidRPr="00142C9B">
        <w:rPr>
          <w:i/>
          <w:iCs/>
          <w:sz w:val="22"/>
          <w:szCs w:val="22"/>
        </w:rPr>
        <w:t>A research study outlining the key issues and strategies needed to improve recruitment and retention among primary care physicians in rural communities</w:t>
      </w:r>
      <w:r w:rsidRPr="00142C9B">
        <w:rPr>
          <w:sz w:val="22"/>
          <w:szCs w:val="22"/>
        </w:rPr>
        <w:t>. 2012. iv, [55 leaves].</w:t>
      </w:r>
    </w:p>
    <w:p w14:paraId="4F61AF96" w14:textId="77777777" w:rsidR="00142C9B" w:rsidRPr="00142C9B" w:rsidRDefault="00142C9B" w:rsidP="00142C9B">
      <w:pPr>
        <w:autoSpaceDE w:val="0"/>
        <w:autoSpaceDN w:val="0"/>
        <w:adjustRightInd w:val="0"/>
        <w:ind w:left="720" w:hanging="720"/>
        <w:rPr>
          <w:sz w:val="22"/>
          <w:szCs w:val="22"/>
        </w:rPr>
      </w:pPr>
      <w:r w:rsidRPr="00142C9B">
        <w:rPr>
          <w:sz w:val="22"/>
          <w:szCs w:val="22"/>
        </w:rPr>
        <w:t>87.</w:t>
      </w:r>
      <w:r w:rsidRPr="00142C9B">
        <w:rPr>
          <w:sz w:val="22"/>
          <w:szCs w:val="22"/>
        </w:rPr>
        <w:tab/>
        <w:t xml:space="preserve">Rabinowitz, H.K., </w:t>
      </w:r>
      <w:r w:rsidRPr="00142C9B">
        <w:rPr>
          <w:i/>
          <w:iCs/>
          <w:sz w:val="22"/>
          <w:szCs w:val="22"/>
        </w:rPr>
        <w:t>AM last page. Truths about the rural physician supply.</w:t>
      </w:r>
      <w:r w:rsidRPr="00142C9B">
        <w:rPr>
          <w:sz w:val="22"/>
          <w:szCs w:val="22"/>
        </w:rPr>
        <w:t xml:space="preserve"> Acad Med, 2011. </w:t>
      </w:r>
      <w:r w:rsidRPr="00142C9B">
        <w:rPr>
          <w:b/>
          <w:bCs/>
          <w:sz w:val="22"/>
          <w:szCs w:val="22"/>
        </w:rPr>
        <w:t>86</w:t>
      </w:r>
      <w:r w:rsidRPr="00142C9B">
        <w:rPr>
          <w:sz w:val="22"/>
          <w:szCs w:val="22"/>
        </w:rPr>
        <w:t>(2): p. 272.</w:t>
      </w:r>
    </w:p>
    <w:p w14:paraId="7199E36F" w14:textId="77777777" w:rsidR="00142C9B" w:rsidRPr="00142C9B" w:rsidRDefault="00142C9B" w:rsidP="00142C9B">
      <w:pPr>
        <w:autoSpaceDE w:val="0"/>
        <w:autoSpaceDN w:val="0"/>
        <w:adjustRightInd w:val="0"/>
        <w:ind w:left="720" w:hanging="720"/>
        <w:rPr>
          <w:sz w:val="22"/>
          <w:szCs w:val="22"/>
        </w:rPr>
      </w:pPr>
      <w:r w:rsidRPr="00142C9B">
        <w:rPr>
          <w:sz w:val="22"/>
          <w:szCs w:val="22"/>
        </w:rPr>
        <w:t>88.</w:t>
      </w:r>
      <w:r w:rsidRPr="00142C9B">
        <w:rPr>
          <w:sz w:val="22"/>
          <w:szCs w:val="22"/>
        </w:rPr>
        <w:tab/>
        <w:t xml:space="preserve">Rabinowitz, H.K., et al., </w:t>
      </w:r>
      <w:r w:rsidRPr="00142C9B">
        <w:rPr>
          <w:i/>
          <w:iCs/>
          <w:sz w:val="22"/>
          <w:szCs w:val="22"/>
        </w:rPr>
        <w:t>Long-term retention of graduates from a program to increase the supply of rural family physicians.</w:t>
      </w:r>
      <w:r w:rsidRPr="00142C9B">
        <w:rPr>
          <w:sz w:val="22"/>
          <w:szCs w:val="22"/>
        </w:rPr>
        <w:t xml:space="preserve"> Acad Med, 2005. </w:t>
      </w:r>
      <w:r w:rsidRPr="00142C9B">
        <w:rPr>
          <w:b/>
          <w:bCs/>
          <w:sz w:val="22"/>
          <w:szCs w:val="22"/>
        </w:rPr>
        <w:t>80</w:t>
      </w:r>
      <w:r w:rsidRPr="00142C9B">
        <w:rPr>
          <w:sz w:val="22"/>
          <w:szCs w:val="22"/>
        </w:rPr>
        <w:t>(8): p. 728-32.</w:t>
      </w:r>
    </w:p>
    <w:p w14:paraId="37B70047" w14:textId="77777777" w:rsidR="00142C9B" w:rsidRPr="00142C9B" w:rsidRDefault="00142C9B" w:rsidP="00142C9B">
      <w:pPr>
        <w:autoSpaceDE w:val="0"/>
        <w:autoSpaceDN w:val="0"/>
        <w:adjustRightInd w:val="0"/>
        <w:ind w:left="720" w:hanging="720"/>
        <w:rPr>
          <w:sz w:val="22"/>
          <w:szCs w:val="22"/>
        </w:rPr>
      </w:pPr>
      <w:r w:rsidRPr="00142C9B">
        <w:rPr>
          <w:sz w:val="22"/>
          <w:szCs w:val="22"/>
        </w:rPr>
        <w:t>89.</w:t>
      </w:r>
      <w:r w:rsidRPr="00142C9B">
        <w:rPr>
          <w:sz w:val="22"/>
          <w:szCs w:val="22"/>
        </w:rPr>
        <w:tab/>
        <w:t xml:space="preserve">Rabinowitz, H.K., et al., </w:t>
      </w:r>
      <w:r w:rsidRPr="00142C9B">
        <w:rPr>
          <w:i/>
          <w:iCs/>
          <w:sz w:val="22"/>
          <w:szCs w:val="22"/>
        </w:rPr>
        <w:t>Increasing the supply of rural family physicians: recent outcomes from Jefferson Medical College's Physician Shortage Area Program (PSAP).</w:t>
      </w:r>
      <w:r w:rsidRPr="00142C9B">
        <w:rPr>
          <w:sz w:val="22"/>
          <w:szCs w:val="22"/>
        </w:rPr>
        <w:t xml:space="preserve"> Acad Med, 2011. </w:t>
      </w:r>
      <w:r w:rsidRPr="00142C9B">
        <w:rPr>
          <w:b/>
          <w:bCs/>
          <w:sz w:val="22"/>
          <w:szCs w:val="22"/>
        </w:rPr>
        <w:t>86</w:t>
      </w:r>
      <w:r w:rsidRPr="00142C9B">
        <w:rPr>
          <w:sz w:val="22"/>
          <w:szCs w:val="22"/>
        </w:rPr>
        <w:t>(2): p. 264-9.</w:t>
      </w:r>
    </w:p>
    <w:p w14:paraId="02926D74" w14:textId="77777777" w:rsidR="00142C9B" w:rsidRPr="00142C9B" w:rsidRDefault="00142C9B" w:rsidP="00142C9B">
      <w:pPr>
        <w:autoSpaceDE w:val="0"/>
        <w:autoSpaceDN w:val="0"/>
        <w:adjustRightInd w:val="0"/>
        <w:ind w:left="720" w:hanging="720"/>
        <w:rPr>
          <w:sz w:val="22"/>
          <w:szCs w:val="22"/>
        </w:rPr>
      </w:pPr>
      <w:r w:rsidRPr="00142C9B">
        <w:rPr>
          <w:sz w:val="22"/>
          <w:szCs w:val="22"/>
        </w:rPr>
        <w:t>90.</w:t>
      </w:r>
      <w:r w:rsidRPr="00142C9B">
        <w:rPr>
          <w:sz w:val="22"/>
          <w:szCs w:val="22"/>
        </w:rPr>
        <w:tab/>
        <w:t xml:space="preserve">Rabinowitz, H.K., et al., </w:t>
      </w:r>
      <w:r w:rsidRPr="00142C9B">
        <w:rPr>
          <w:i/>
          <w:iCs/>
          <w:sz w:val="22"/>
          <w:szCs w:val="22"/>
        </w:rPr>
        <w:t>Increasing the supply of women physicians in rural areas: outcomes of a medical school rural program.</w:t>
      </w:r>
      <w:r w:rsidRPr="00142C9B">
        <w:rPr>
          <w:sz w:val="22"/>
          <w:szCs w:val="22"/>
        </w:rPr>
        <w:t xml:space="preserve"> J Am Board Fam Med, 2011. </w:t>
      </w:r>
      <w:r w:rsidRPr="00142C9B">
        <w:rPr>
          <w:b/>
          <w:bCs/>
          <w:sz w:val="22"/>
          <w:szCs w:val="22"/>
        </w:rPr>
        <w:t>24</w:t>
      </w:r>
      <w:r w:rsidRPr="00142C9B">
        <w:rPr>
          <w:sz w:val="22"/>
          <w:szCs w:val="22"/>
        </w:rPr>
        <w:t>(6): p. 740-4.</w:t>
      </w:r>
    </w:p>
    <w:p w14:paraId="467D9D75" w14:textId="77777777" w:rsidR="00142C9B" w:rsidRPr="00142C9B" w:rsidRDefault="00142C9B" w:rsidP="00142C9B">
      <w:pPr>
        <w:autoSpaceDE w:val="0"/>
        <w:autoSpaceDN w:val="0"/>
        <w:adjustRightInd w:val="0"/>
        <w:ind w:left="720" w:hanging="720"/>
        <w:rPr>
          <w:sz w:val="22"/>
          <w:szCs w:val="22"/>
        </w:rPr>
      </w:pPr>
      <w:r w:rsidRPr="00142C9B">
        <w:rPr>
          <w:sz w:val="22"/>
          <w:szCs w:val="22"/>
        </w:rPr>
        <w:t>91.</w:t>
      </w:r>
      <w:r w:rsidRPr="00142C9B">
        <w:rPr>
          <w:sz w:val="22"/>
          <w:szCs w:val="22"/>
        </w:rPr>
        <w:tab/>
        <w:t xml:space="preserve">Rabinowitz, H.K., et al., </w:t>
      </w:r>
      <w:r w:rsidRPr="00142C9B">
        <w:rPr>
          <w:i/>
          <w:iCs/>
          <w:sz w:val="22"/>
          <w:szCs w:val="22"/>
        </w:rPr>
        <w:t>The relationship between matriculating medical students' planned specialties and eventual rural practice outcomes.</w:t>
      </w:r>
      <w:r w:rsidRPr="00142C9B">
        <w:rPr>
          <w:sz w:val="22"/>
          <w:szCs w:val="22"/>
        </w:rPr>
        <w:t xml:space="preserve"> Acad Med, 2012. </w:t>
      </w:r>
      <w:r w:rsidRPr="00142C9B">
        <w:rPr>
          <w:b/>
          <w:bCs/>
          <w:sz w:val="22"/>
          <w:szCs w:val="22"/>
        </w:rPr>
        <w:t>87</w:t>
      </w:r>
      <w:r w:rsidRPr="00142C9B">
        <w:rPr>
          <w:sz w:val="22"/>
          <w:szCs w:val="22"/>
        </w:rPr>
        <w:t>(8): p. 1086-90.</w:t>
      </w:r>
    </w:p>
    <w:p w14:paraId="5C0E72B0" w14:textId="77777777" w:rsidR="00142C9B" w:rsidRPr="00142C9B" w:rsidRDefault="00142C9B" w:rsidP="00142C9B">
      <w:pPr>
        <w:autoSpaceDE w:val="0"/>
        <w:autoSpaceDN w:val="0"/>
        <w:adjustRightInd w:val="0"/>
        <w:ind w:left="720" w:hanging="720"/>
        <w:rPr>
          <w:sz w:val="22"/>
          <w:szCs w:val="22"/>
        </w:rPr>
      </w:pPr>
      <w:r w:rsidRPr="00142C9B">
        <w:rPr>
          <w:sz w:val="22"/>
          <w:szCs w:val="22"/>
        </w:rPr>
        <w:t>92.</w:t>
      </w:r>
      <w:r w:rsidRPr="00142C9B">
        <w:rPr>
          <w:sz w:val="22"/>
          <w:szCs w:val="22"/>
        </w:rPr>
        <w:tab/>
        <w:t xml:space="preserve">Rabinowitz, H.K., et al., </w:t>
      </w:r>
      <w:r w:rsidRPr="00142C9B">
        <w:rPr>
          <w:i/>
          <w:iCs/>
          <w:sz w:val="22"/>
          <w:szCs w:val="22"/>
        </w:rPr>
        <w:t>Retention of rural family physicians after 20-25 years: outcomes of a comprehensive medical school rural program.</w:t>
      </w:r>
      <w:r w:rsidRPr="00142C9B">
        <w:rPr>
          <w:sz w:val="22"/>
          <w:szCs w:val="22"/>
        </w:rPr>
        <w:t xml:space="preserve"> J Am Board Fam Med, 2013. </w:t>
      </w:r>
      <w:r w:rsidRPr="00142C9B">
        <w:rPr>
          <w:b/>
          <w:bCs/>
          <w:sz w:val="22"/>
          <w:szCs w:val="22"/>
        </w:rPr>
        <w:t>26</w:t>
      </w:r>
      <w:r w:rsidRPr="00142C9B">
        <w:rPr>
          <w:sz w:val="22"/>
          <w:szCs w:val="22"/>
        </w:rPr>
        <w:t>(1): p. 24-7.</w:t>
      </w:r>
    </w:p>
    <w:p w14:paraId="3152AAF9" w14:textId="77777777" w:rsidR="00142C9B" w:rsidRPr="00142C9B" w:rsidRDefault="00142C9B" w:rsidP="00142C9B">
      <w:pPr>
        <w:autoSpaceDE w:val="0"/>
        <w:autoSpaceDN w:val="0"/>
        <w:adjustRightInd w:val="0"/>
        <w:ind w:left="720" w:hanging="720"/>
        <w:rPr>
          <w:sz w:val="22"/>
          <w:szCs w:val="22"/>
        </w:rPr>
      </w:pPr>
      <w:r w:rsidRPr="00142C9B">
        <w:rPr>
          <w:sz w:val="22"/>
          <w:szCs w:val="22"/>
        </w:rPr>
        <w:t>93.</w:t>
      </w:r>
      <w:r w:rsidRPr="00142C9B">
        <w:rPr>
          <w:sz w:val="22"/>
          <w:szCs w:val="22"/>
        </w:rPr>
        <w:tab/>
        <w:t xml:space="preserve">Rabinowitz, H.K., et al., </w:t>
      </w:r>
      <w:r w:rsidRPr="00142C9B">
        <w:rPr>
          <w:i/>
          <w:iCs/>
          <w:sz w:val="22"/>
          <w:szCs w:val="22"/>
        </w:rPr>
        <w:t>Medical school programs to increase the rural physician supply: a systematic review and projected impact of widespread replication.</w:t>
      </w:r>
      <w:r w:rsidRPr="00142C9B">
        <w:rPr>
          <w:sz w:val="22"/>
          <w:szCs w:val="22"/>
        </w:rPr>
        <w:t xml:space="preserve"> Acad Med, 2008. </w:t>
      </w:r>
      <w:r w:rsidRPr="00142C9B">
        <w:rPr>
          <w:b/>
          <w:bCs/>
          <w:sz w:val="22"/>
          <w:szCs w:val="22"/>
        </w:rPr>
        <w:t>83</w:t>
      </w:r>
      <w:r w:rsidRPr="00142C9B">
        <w:rPr>
          <w:sz w:val="22"/>
          <w:szCs w:val="22"/>
        </w:rPr>
        <w:t>(3): p. 235-43.</w:t>
      </w:r>
    </w:p>
    <w:p w14:paraId="4B75CE8D" w14:textId="77777777" w:rsidR="00142C9B" w:rsidRPr="00142C9B" w:rsidRDefault="00142C9B" w:rsidP="00142C9B">
      <w:pPr>
        <w:autoSpaceDE w:val="0"/>
        <w:autoSpaceDN w:val="0"/>
        <w:adjustRightInd w:val="0"/>
        <w:ind w:left="720" w:hanging="720"/>
        <w:rPr>
          <w:sz w:val="22"/>
          <w:szCs w:val="22"/>
        </w:rPr>
      </w:pPr>
      <w:r w:rsidRPr="00142C9B">
        <w:rPr>
          <w:sz w:val="22"/>
          <w:szCs w:val="22"/>
        </w:rPr>
        <w:t>94.</w:t>
      </w:r>
      <w:r w:rsidRPr="00142C9B">
        <w:rPr>
          <w:sz w:val="22"/>
          <w:szCs w:val="22"/>
        </w:rPr>
        <w:tab/>
        <w:t xml:space="preserve">Rabinowitz, H.K., et al., </w:t>
      </w:r>
      <w:r w:rsidRPr="00142C9B">
        <w:rPr>
          <w:i/>
          <w:iCs/>
          <w:sz w:val="22"/>
          <w:szCs w:val="22"/>
        </w:rPr>
        <w:t>Medical school rural programs: a comparison with international medical graduates in addressing state-level rural family physician and primary care supply.</w:t>
      </w:r>
      <w:r w:rsidRPr="00142C9B">
        <w:rPr>
          <w:sz w:val="22"/>
          <w:szCs w:val="22"/>
        </w:rPr>
        <w:t xml:space="preserve"> Acad Med, 2012. </w:t>
      </w:r>
      <w:r w:rsidRPr="00142C9B">
        <w:rPr>
          <w:b/>
          <w:bCs/>
          <w:sz w:val="22"/>
          <w:szCs w:val="22"/>
        </w:rPr>
        <w:t>87</w:t>
      </w:r>
      <w:r w:rsidRPr="00142C9B">
        <w:rPr>
          <w:sz w:val="22"/>
          <w:szCs w:val="22"/>
        </w:rPr>
        <w:t>(4): p. 488-92.</w:t>
      </w:r>
    </w:p>
    <w:p w14:paraId="0181C4A1" w14:textId="77777777" w:rsidR="00142C9B" w:rsidRPr="00142C9B" w:rsidRDefault="00142C9B" w:rsidP="00142C9B">
      <w:pPr>
        <w:autoSpaceDE w:val="0"/>
        <w:autoSpaceDN w:val="0"/>
        <w:adjustRightInd w:val="0"/>
        <w:ind w:left="720" w:hanging="720"/>
        <w:rPr>
          <w:sz w:val="22"/>
          <w:szCs w:val="22"/>
        </w:rPr>
      </w:pPr>
      <w:r w:rsidRPr="00142C9B">
        <w:rPr>
          <w:sz w:val="22"/>
          <w:szCs w:val="22"/>
        </w:rPr>
        <w:t>95.</w:t>
      </w:r>
      <w:r w:rsidRPr="00142C9B">
        <w:rPr>
          <w:sz w:val="22"/>
          <w:szCs w:val="22"/>
        </w:rPr>
        <w:tab/>
        <w:t xml:space="preserve">Ricketts, T.C., </w:t>
      </w:r>
      <w:r w:rsidRPr="00142C9B">
        <w:rPr>
          <w:i/>
          <w:iCs/>
          <w:sz w:val="22"/>
          <w:szCs w:val="22"/>
        </w:rPr>
        <w:t>Workforce issues in rural areas: A focus on policy equity.</w:t>
      </w:r>
      <w:r w:rsidRPr="00142C9B">
        <w:rPr>
          <w:sz w:val="22"/>
          <w:szCs w:val="22"/>
        </w:rPr>
        <w:t xml:space="preserve"> American Journal of Public Health, 2005. </w:t>
      </w:r>
      <w:r w:rsidRPr="00142C9B">
        <w:rPr>
          <w:b/>
          <w:bCs/>
          <w:sz w:val="22"/>
          <w:szCs w:val="22"/>
        </w:rPr>
        <w:t>95</w:t>
      </w:r>
      <w:r w:rsidRPr="00142C9B">
        <w:rPr>
          <w:sz w:val="22"/>
          <w:szCs w:val="22"/>
        </w:rPr>
        <w:t>(1): p. 42-48.</w:t>
      </w:r>
    </w:p>
    <w:p w14:paraId="6A60F9F3" w14:textId="77777777" w:rsidR="00142C9B" w:rsidRPr="00142C9B" w:rsidRDefault="00142C9B" w:rsidP="00142C9B">
      <w:pPr>
        <w:autoSpaceDE w:val="0"/>
        <w:autoSpaceDN w:val="0"/>
        <w:adjustRightInd w:val="0"/>
        <w:ind w:left="720" w:hanging="720"/>
        <w:rPr>
          <w:sz w:val="22"/>
          <w:szCs w:val="22"/>
        </w:rPr>
      </w:pPr>
      <w:r w:rsidRPr="00142C9B">
        <w:rPr>
          <w:sz w:val="22"/>
          <w:szCs w:val="22"/>
        </w:rPr>
        <w:t>96.</w:t>
      </w:r>
      <w:r w:rsidRPr="00142C9B">
        <w:rPr>
          <w:sz w:val="22"/>
          <w:szCs w:val="22"/>
        </w:rPr>
        <w:tab/>
        <w:t xml:space="preserve">Roh, C.Y. and M.J. Moon, </w:t>
      </w:r>
      <w:r w:rsidRPr="00142C9B">
        <w:rPr>
          <w:i/>
          <w:iCs/>
          <w:sz w:val="22"/>
          <w:szCs w:val="22"/>
        </w:rPr>
        <w:t>Nearby, but not wanted? The bypassing of rural hospitals and policy implications for rural health care systems.</w:t>
      </w:r>
      <w:r w:rsidRPr="00142C9B">
        <w:rPr>
          <w:sz w:val="22"/>
          <w:szCs w:val="22"/>
        </w:rPr>
        <w:t xml:space="preserve"> Policy Studies Journal, 2005. </w:t>
      </w:r>
      <w:r w:rsidRPr="00142C9B">
        <w:rPr>
          <w:b/>
          <w:bCs/>
          <w:sz w:val="22"/>
          <w:szCs w:val="22"/>
        </w:rPr>
        <w:t>33</w:t>
      </w:r>
      <w:r w:rsidRPr="00142C9B">
        <w:rPr>
          <w:sz w:val="22"/>
          <w:szCs w:val="22"/>
        </w:rPr>
        <w:t>(3): p. 377-394.</w:t>
      </w:r>
    </w:p>
    <w:p w14:paraId="2561D897" w14:textId="77777777" w:rsidR="00142C9B" w:rsidRPr="00142C9B" w:rsidRDefault="00142C9B" w:rsidP="00142C9B">
      <w:pPr>
        <w:autoSpaceDE w:val="0"/>
        <w:autoSpaceDN w:val="0"/>
        <w:adjustRightInd w:val="0"/>
        <w:ind w:left="720" w:hanging="720"/>
        <w:rPr>
          <w:sz w:val="22"/>
          <w:szCs w:val="22"/>
        </w:rPr>
      </w:pPr>
      <w:r w:rsidRPr="00142C9B">
        <w:rPr>
          <w:sz w:val="22"/>
          <w:szCs w:val="22"/>
        </w:rPr>
        <w:t>97.</w:t>
      </w:r>
      <w:r w:rsidRPr="00142C9B">
        <w:rPr>
          <w:sz w:val="22"/>
          <w:szCs w:val="22"/>
        </w:rPr>
        <w:tab/>
        <w:t xml:space="preserve">Rosenblatt, R.A., et al., </w:t>
      </w:r>
      <w:r w:rsidRPr="00142C9B">
        <w:rPr>
          <w:i/>
          <w:iCs/>
          <w:sz w:val="22"/>
          <w:szCs w:val="22"/>
        </w:rPr>
        <w:t>Shortages of medical personnel at community health centers: implications for planned expansion.</w:t>
      </w:r>
      <w:r w:rsidRPr="00142C9B">
        <w:rPr>
          <w:sz w:val="22"/>
          <w:szCs w:val="22"/>
        </w:rPr>
        <w:t xml:space="preserve"> Jama, 2006. </w:t>
      </w:r>
      <w:r w:rsidRPr="00142C9B">
        <w:rPr>
          <w:b/>
          <w:bCs/>
          <w:sz w:val="22"/>
          <w:szCs w:val="22"/>
        </w:rPr>
        <w:t>295</w:t>
      </w:r>
      <w:r w:rsidRPr="00142C9B">
        <w:rPr>
          <w:sz w:val="22"/>
          <w:szCs w:val="22"/>
        </w:rPr>
        <w:t>(9): p. 1042-9.</w:t>
      </w:r>
    </w:p>
    <w:p w14:paraId="35BEDAB8" w14:textId="77777777" w:rsidR="00142C9B" w:rsidRPr="00142C9B" w:rsidRDefault="00142C9B" w:rsidP="00142C9B">
      <w:pPr>
        <w:autoSpaceDE w:val="0"/>
        <w:autoSpaceDN w:val="0"/>
        <w:adjustRightInd w:val="0"/>
        <w:ind w:left="720" w:hanging="720"/>
        <w:rPr>
          <w:sz w:val="22"/>
          <w:szCs w:val="22"/>
        </w:rPr>
      </w:pPr>
      <w:r w:rsidRPr="00142C9B">
        <w:rPr>
          <w:sz w:val="22"/>
          <w:szCs w:val="22"/>
        </w:rPr>
        <w:t>98.</w:t>
      </w:r>
      <w:r w:rsidRPr="00142C9B">
        <w:rPr>
          <w:sz w:val="22"/>
          <w:szCs w:val="22"/>
        </w:rPr>
        <w:tab/>
        <w:t xml:space="preserve">Scarbrough, A.W., et al., </w:t>
      </w:r>
      <w:r w:rsidRPr="00142C9B">
        <w:rPr>
          <w:i/>
          <w:iCs/>
          <w:sz w:val="22"/>
          <w:szCs w:val="22"/>
        </w:rPr>
        <w:t>Improving Primary Care Retention in Medically Underserved Areas What's a Clinic to Do?</w:t>
      </w:r>
      <w:r w:rsidRPr="00142C9B">
        <w:rPr>
          <w:sz w:val="22"/>
          <w:szCs w:val="22"/>
        </w:rPr>
        <w:t xml:space="preserve"> Health Care Manager, 2016. </w:t>
      </w:r>
      <w:r w:rsidRPr="00142C9B">
        <w:rPr>
          <w:b/>
          <w:bCs/>
          <w:sz w:val="22"/>
          <w:szCs w:val="22"/>
        </w:rPr>
        <w:t>35</w:t>
      </w:r>
      <w:r w:rsidRPr="00142C9B">
        <w:rPr>
          <w:sz w:val="22"/>
          <w:szCs w:val="22"/>
        </w:rPr>
        <w:t>(4): p. 368-372.</w:t>
      </w:r>
    </w:p>
    <w:p w14:paraId="75D991B8" w14:textId="77777777" w:rsidR="00142C9B" w:rsidRPr="00142C9B" w:rsidRDefault="00142C9B" w:rsidP="00142C9B">
      <w:pPr>
        <w:autoSpaceDE w:val="0"/>
        <w:autoSpaceDN w:val="0"/>
        <w:adjustRightInd w:val="0"/>
        <w:ind w:left="720" w:hanging="720"/>
        <w:rPr>
          <w:sz w:val="22"/>
          <w:szCs w:val="22"/>
        </w:rPr>
      </w:pPr>
      <w:r w:rsidRPr="00142C9B">
        <w:rPr>
          <w:sz w:val="22"/>
          <w:szCs w:val="22"/>
        </w:rPr>
        <w:t>99.</w:t>
      </w:r>
      <w:r w:rsidRPr="00142C9B">
        <w:rPr>
          <w:sz w:val="22"/>
          <w:szCs w:val="22"/>
        </w:rPr>
        <w:tab/>
        <w:t xml:space="preserve">Schmitz, D.F., et al., </w:t>
      </w:r>
      <w:r w:rsidRPr="00142C9B">
        <w:rPr>
          <w:i/>
          <w:iCs/>
          <w:sz w:val="22"/>
          <w:szCs w:val="22"/>
        </w:rPr>
        <w:t>Idaho rural family physician workforce study: the Community Apgar Questionnaire.</w:t>
      </w:r>
      <w:r w:rsidRPr="00142C9B">
        <w:rPr>
          <w:sz w:val="22"/>
          <w:szCs w:val="22"/>
        </w:rPr>
        <w:t xml:space="preserve"> Rural Remote Health, 2011. </w:t>
      </w:r>
      <w:r w:rsidRPr="00142C9B">
        <w:rPr>
          <w:b/>
          <w:bCs/>
          <w:sz w:val="22"/>
          <w:szCs w:val="22"/>
        </w:rPr>
        <w:t>11</w:t>
      </w:r>
      <w:r w:rsidRPr="00142C9B">
        <w:rPr>
          <w:sz w:val="22"/>
          <w:szCs w:val="22"/>
        </w:rPr>
        <w:t>(3): p. 1769.</w:t>
      </w:r>
    </w:p>
    <w:p w14:paraId="36B8279F" w14:textId="77777777" w:rsidR="00142C9B" w:rsidRPr="00142C9B" w:rsidRDefault="00142C9B" w:rsidP="00142C9B">
      <w:pPr>
        <w:autoSpaceDE w:val="0"/>
        <w:autoSpaceDN w:val="0"/>
        <w:adjustRightInd w:val="0"/>
        <w:ind w:left="720" w:hanging="720"/>
        <w:rPr>
          <w:sz w:val="22"/>
          <w:szCs w:val="22"/>
        </w:rPr>
      </w:pPr>
      <w:r w:rsidRPr="00142C9B">
        <w:rPr>
          <w:sz w:val="22"/>
          <w:szCs w:val="22"/>
        </w:rPr>
        <w:t>100.</w:t>
      </w:r>
      <w:r w:rsidRPr="00142C9B">
        <w:rPr>
          <w:sz w:val="22"/>
          <w:szCs w:val="22"/>
        </w:rPr>
        <w:tab/>
        <w:t xml:space="preserve">Seligson, R.W. and P.P. Highsmith, </w:t>
      </w:r>
      <w:r w:rsidRPr="00142C9B">
        <w:rPr>
          <w:i/>
          <w:iCs/>
          <w:sz w:val="22"/>
          <w:szCs w:val="22"/>
        </w:rPr>
        <w:t>North Carolina Medical Society Foundation's Community Practitioner Program.</w:t>
      </w:r>
      <w:r w:rsidRPr="00142C9B">
        <w:rPr>
          <w:sz w:val="22"/>
          <w:szCs w:val="22"/>
        </w:rPr>
        <w:t xml:space="preserve"> N C Med J, 2006. </w:t>
      </w:r>
      <w:r w:rsidRPr="00142C9B">
        <w:rPr>
          <w:b/>
          <w:bCs/>
          <w:sz w:val="22"/>
          <w:szCs w:val="22"/>
        </w:rPr>
        <w:t>67</w:t>
      </w:r>
      <w:r w:rsidRPr="00142C9B">
        <w:rPr>
          <w:sz w:val="22"/>
          <w:szCs w:val="22"/>
        </w:rPr>
        <w:t>(1): p. 83-5.</w:t>
      </w:r>
    </w:p>
    <w:p w14:paraId="51D4C844" w14:textId="77777777" w:rsidR="00142C9B" w:rsidRPr="00142C9B" w:rsidRDefault="00142C9B" w:rsidP="00142C9B">
      <w:pPr>
        <w:autoSpaceDE w:val="0"/>
        <w:autoSpaceDN w:val="0"/>
        <w:adjustRightInd w:val="0"/>
        <w:ind w:left="720" w:hanging="720"/>
        <w:rPr>
          <w:sz w:val="22"/>
          <w:szCs w:val="22"/>
        </w:rPr>
      </w:pPr>
      <w:r w:rsidRPr="00142C9B">
        <w:rPr>
          <w:sz w:val="22"/>
          <w:szCs w:val="22"/>
        </w:rPr>
        <w:t>101.</w:t>
      </w:r>
      <w:r w:rsidRPr="00142C9B">
        <w:rPr>
          <w:sz w:val="22"/>
          <w:szCs w:val="22"/>
        </w:rPr>
        <w:tab/>
        <w:t xml:space="preserve">Staton, F.S., et al., </w:t>
      </w:r>
      <w:r w:rsidRPr="00142C9B">
        <w:rPr>
          <w:i/>
          <w:iCs/>
          <w:sz w:val="22"/>
          <w:szCs w:val="22"/>
        </w:rPr>
        <w:t>How PAs improve access to care for the underserved.</w:t>
      </w:r>
      <w:r w:rsidRPr="00142C9B">
        <w:rPr>
          <w:sz w:val="22"/>
          <w:szCs w:val="22"/>
        </w:rPr>
        <w:t xml:space="preserve"> Jaapa, 2007. </w:t>
      </w:r>
      <w:r w:rsidRPr="00142C9B">
        <w:rPr>
          <w:b/>
          <w:bCs/>
          <w:sz w:val="22"/>
          <w:szCs w:val="22"/>
        </w:rPr>
        <w:t>20</w:t>
      </w:r>
      <w:r w:rsidRPr="00142C9B">
        <w:rPr>
          <w:sz w:val="22"/>
          <w:szCs w:val="22"/>
        </w:rPr>
        <w:t>(6): p. 32, 34, 36 passim.</w:t>
      </w:r>
    </w:p>
    <w:p w14:paraId="6B13B9CF" w14:textId="77777777" w:rsidR="00142C9B" w:rsidRPr="00142C9B" w:rsidRDefault="00142C9B" w:rsidP="00142C9B">
      <w:pPr>
        <w:autoSpaceDE w:val="0"/>
        <w:autoSpaceDN w:val="0"/>
        <w:adjustRightInd w:val="0"/>
        <w:ind w:left="720" w:hanging="720"/>
        <w:rPr>
          <w:sz w:val="22"/>
          <w:szCs w:val="22"/>
        </w:rPr>
      </w:pPr>
      <w:r w:rsidRPr="00142C9B">
        <w:rPr>
          <w:sz w:val="22"/>
          <w:szCs w:val="22"/>
        </w:rPr>
        <w:t>102.</w:t>
      </w:r>
      <w:r w:rsidRPr="00142C9B">
        <w:rPr>
          <w:sz w:val="22"/>
          <w:szCs w:val="22"/>
        </w:rPr>
        <w:tab/>
        <w:t xml:space="preserve">Stempniak, M., </w:t>
      </w:r>
      <w:r w:rsidRPr="00142C9B">
        <w:rPr>
          <w:i/>
          <w:iCs/>
          <w:sz w:val="22"/>
          <w:szCs w:val="22"/>
        </w:rPr>
        <w:t>The hiring headache. Rural hospitals band together to lure physicians.</w:t>
      </w:r>
      <w:r w:rsidRPr="00142C9B">
        <w:rPr>
          <w:sz w:val="22"/>
          <w:szCs w:val="22"/>
        </w:rPr>
        <w:t xml:space="preserve"> Hosp Health Netw, 2012. </w:t>
      </w:r>
      <w:r w:rsidRPr="00142C9B">
        <w:rPr>
          <w:b/>
          <w:bCs/>
          <w:sz w:val="22"/>
          <w:szCs w:val="22"/>
        </w:rPr>
        <w:t>86</w:t>
      </w:r>
      <w:r w:rsidRPr="00142C9B">
        <w:rPr>
          <w:sz w:val="22"/>
          <w:szCs w:val="22"/>
        </w:rPr>
        <w:t>(12): p. 18-9.</w:t>
      </w:r>
    </w:p>
    <w:p w14:paraId="6ECC239F" w14:textId="77777777" w:rsidR="00142C9B" w:rsidRPr="00142C9B" w:rsidRDefault="00142C9B" w:rsidP="00142C9B">
      <w:pPr>
        <w:autoSpaceDE w:val="0"/>
        <w:autoSpaceDN w:val="0"/>
        <w:adjustRightInd w:val="0"/>
        <w:ind w:left="720" w:hanging="720"/>
        <w:rPr>
          <w:sz w:val="22"/>
          <w:szCs w:val="22"/>
        </w:rPr>
      </w:pPr>
      <w:r w:rsidRPr="00142C9B">
        <w:rPr>
          <w:sz w:val="22"/>
          <w:szCs w:val="22"/>
        </w:rPr>
        <w:t>103.</w:t>
      </w:r>
      <w:r w:rsidRPr="00142C9B">
        <w:rPr>
          <w:sz w:val="22"/>
          <w:szCs w:val="22"/>
        </w:rPr>
        <w:tab/>
        <w:t xml:space="preserve">Thompson, M.J., et al., </w:t>
      </w:r>
      <w:r w:rsidRPr="00142C9B">
        <w:rPr>
          <w:i/>
          <w:iCs/>
          <w:sz w:val="22"/>
          <w:szCs w:val="22"/>
        </w:rPr>
        <w:t>Do international medical graduates (IMGs) "fill the gap" in rural primary care in the United States? A national study.</w:t>
      </w:r>
      <w:r w:rsidRPr="00142C9B">
        <w:rPr>
          <w:sz w:val="22"/>
          <w:szCs w:val="22"/>
        </w:rPr>
        <w:t xml:space="preserve"> J Rural Health, 2009. </w:t>
      </w:r>
      <w:r w:rsidRPr="00142C9B">
        <w:rPr>
          <w:b/>
          <w:bCs/>
          <w:sz w:val="22"/>
          <w:szCs w:val="22"/>
        </w:rPr>
        <w:t>25</w:t>
      </w:r>
      <w:r w:rsidRPr="00142C9B">
        <w:rPr>
          <w:sz w:val="22"/>
          <w:szCs w:val="22"/>
        </w:rPr>
        <w:t>(2): p. 124-34.</w:t>
      </w:r>
    </w:p>
    <w:p w14:paraId="287F7A7B" w14:textId="77777777" w:rsidR="00142C9B" w:rsidRPr="00142C9B" w:rsidRDefault="00142C9B" w:rsidP="00142C9B">
      <w:pPr>
        <w:autoSpaceDE w:val="0"/>
        <w:autoSpaceDN w:val="0"/>
        <w:adjustRightInd w:val="0"/>
        <w:ind w:left="720" w:hanging="720"/>
        <w:rPr>
          <w:sz w:val="22"/>
          <w:szCs w:val="22"/>
        </w:rPr>
      </w:pPr>
      <w:r w:rsidRPr="00142C9B">
        <w:rPr>
          <w:sz w:val="22"/>
          <w:szCs w:val="22"/>
        </w:rPr>
        <w:t>104.</w:t>
      </w:r>
      <w:r w:rsidRPr="00142C9B">
        <w:rPr>
          <w:sz w:val="22"/>
          <w:szCs w:val="22"/>
        </w:rPr>
        <w:tab/>
        <w:t xml:space="preserve">Thompson, M.J., et al., </w:t>
      </w:r>
      <w:r w:rsidRPr="00142C9B">
        <w:rPr>
          <w:i/>
          <w:iCs/>
          <w:sz w:val="22"/>
          <w:szCs w:val="22"/>
        </w:rPr>
        <w:t>Characterizing the general surgery workforce in rural America.</w:t>
      </w:r>
      <w:r w:rsidRPr="00142C9B">
        <w:rPr>
          <w:sz w:val="22"/>
          <w:szCs w:val="22"/>
        </w:rPr>
        <w:t xml:space="preserve"> Arch Surg, 2005. </w:t>
      </w:r>
      <w:r w:rsidRPr="00142C9B">
        <w:rPr>
          <w:b/>
          <w:bCs/>
          <w:sz w:val="22"/>
          <w:szCs w:val="22"/>
        </w:rPr>
        <w:t>140</w:t>
      </w:r>
      <w:r w:rsidRPr="00142C9B">
        <w:rPr>
          <w:sz w:val="22"/>
          <w:szCs w:val="22"/>
        </w:rPr>
        <w:t>(1): p. 74-9.</w:t>
      </w:r>
    </w:p>
    <w:p w14:paraId="3D8A93EE" w14:textId="77777777" w:rsidR="00142C9B" w:rsidRPr="00142C9B" w:rsidRDefault="00142C9B" w:rsidP="00142C9B">
      <w:pPr>
        <w:autoSpaceDE w:val="0"/>
        <w:autoSpaceDN w:val="0"/>
        <w:adjustRightInd w:val="0"/>
        <w:ind w:left="720" w:hanging="720"/>
        <w:rPr>
          <w:sz w:val="22"/>
          <w:szCs w:val="22"/>
        </w:rPr>
      </w:pPr>
      <w:r w:rsidRPr="00142C9B">
        <w:rPr>
          <w:sz w:val="22"/>
          <w:szCs w:val="22"/>
        </w:rPr>
        <w:t>105.</w:t>
      </w:r>
      <w:r w:rsidRPr="00142C9B">
        <w:rPr>
          <w:sz w:val="22"/>
          <w:szCs w:val="22"/>
        </w:rPr>
        <w:tab/>
        <w:t xml:space="preserve">Toner, J.A., K.D. Ferguson, and R.D. Sokal, </w:t>
      </w:r>
      <w:r w:rsidRPr="00142C9B">
        <w:rPr>
          <w:i/>
          <w:iCs/>
          <w:sz w:val="22"/>
          <w:szCs w:val="22"/>
        </w:rPr>
        <w:t xml:space="preserve">Continuing interprofessional education in geriatrics and gerontology in medically underserved areas </w:t>
      </w:r>
      <w:r w:rsidRPr="00142C9B">
        <w:rPr>
          <w:rFonts w:ascii="Tahoma" w:hAnsi="Tahoma" w:cs="Tahoma"/>
          <w:i/>
          <w:iCs/>
          <w:sz w:val="22"/>
          <w:szCs w:val="22"/>
        </w:rPr>
        <w:t>��</w:t>
      </w:r>
      <w:r w:rsidRPr="00142C9B">
        <w:rPr>
          <w:i/>
          <w:iCs/>
          <w:sz w:val="22"/>
          <w:szCs w:val="22"/>
        </w:rPr>
        <w:t>.</w:t>
      </w:r>
      <w:r w:rsidRPr="00142C9B">
        <w:rPr>
          <w:sz w:val="22"/>
          <w:szCs w:val="22"/>
        </w:rPr>
        <w:t xml:space="preserve"> Journal of Continuing Education in the Health Professions, 2009. </w:t>
      </w:r>
      <w:r w:rsidRPr="00142C9B">
        <w:rPr>
          <w:b/>
          <w:bCs/>
          <w:sz w:val="22"/>
          <w:szCs w:val="22"/>
        </w:rPr>
        <w:t>29</w:t>
      </w:r>
      <w:r w:rsidRPr="00142C9B">
        <w:rPr>
          <w:sz w:val="22"/>
          <w:szCs w:val="22"/>
        </w:rPr>
        <w:t>(3): p. 157-60.</w:t>
      </w:r>
    </w:p>
    <w:p w14:paraId="0859E3BC" w14:textId="77777777" w:rsidR="00142C9B" w:rsidRPr="00142C9B" w:rsidRDefault="00142C9B" w:rsidP="00142C9B">
      <w:pPr>
        <w:autoSpaceDE w:val="0"/>
        <w:autoSpaceDN w:val="0"/>
        <w:adjustRightInd w:val="0"/>
        <w:ind w:left="720" w:hanging="720"/>
        <w:rPr>
          <w:sz w:val="22"/>
          <w:szCs w:val="22"/>
        </w:rPr>
      </w:pPr>
      <w:r w:rsidRPr="00142C9B">
        <w:rPr>
          <w:sz w:val="22"/>
          <w:szCs w:val="22"/>
        </w:rPr>
        <w:t>106.</w:t>
      </w:r>
      <w:r w:rsidRPr="00142C9B">
        <w:rPr>
          <w:sz w:val="22"/>
          <w:szCs w:val="22"/>
        </w:rPr>
        <w:tab/>
        <w:t xml:space="preserve">Traverso, G. and G.T. McMahon, </w:t>
      </w:r>
      <w:r w:rsidRPr="00142C9B">
        <w:rPr>
          <w:i/>
          <w:iCs/>
          <w:sz w:val="22"/>
          <w:szCs w:val="22"/>
        </w:rPr>
        <w:t>Residency training and international medical graduates: Coming to America no more.</w:t>
      </w:r>
      <w:r w:rsidRPr="00142C9B">
        <w:rPr>
          <w:sz w:val="22"/>
          <w:szCs w:val="22"/>
        </w:rPr>
        <w:t xml:space="preserve"> JAMA: Journal of the American Medical Association, 2012. </w:t>
      </w:r>
      <w:r w:rsidRPr="00142C9B">
        <w:rPr>
          <w:b/>
          <w:bCs/>
          <w:sz w:val="22"/>
          <w:szCs w:val="22"/>
        </w:rPr>
        <w:t>308</w:t>
      </w:r>
      <w:r w:rsidRPr="00142C9B">
        <w:rPr>
          <w:sz w:val="22"/>
          <w:szCs w:val="22"/>
        </w:rPr>
        <w:t>(21): p. 2193-2194.</w:t>
      </w:r>
    </w:p>
    <w:p w14:paraId="7B8267B4" w14:textId="77777777" w:rsidR="00142C9B" w:rsidRPr="00142C9B" w:rsidRDefault="00142C9B" w:rsidP="00142C9B">
      <w:pPr>
        <w:autoSpaceDE w:val="0"/>
        <w:autoSpaceDN w:val="0"/>
        <w:adjustRightInd w:val="0"/>
        <w:ind w:left="720" w:hanging="720"/>
        <w:rPr>
          <w:sz w:val="22"/>
          <w:szCs w:val="22"/>
        </w:rPr>
      </w:pPr>
      <w:r w:rsidRPr="00142C9B">
        <w:rPr>
          <w:sz w:val="22"/>
          <w:szCs w:val="22"/>
        </w:rPr>
        <w:t>107.</w:t>
      </w:r>
      <w:r w:rsidRPr="00142C9B">
        <w:rPr>
          <w:sz w:val="22"/>
          <w:szCs w:val="22"/>
        </w:rPr>
        <w:tab/>
        <w:t xml:space="preserve">Tumosa, N., et al., </w:t>
      </w:r>
      <w:r w:rsidRPr="00142C9B">
        <w:rPr>
          <w:i/>
          <w:iCs/>
          <w:sz w:val="22"/>
          <w:szCs w:val="22"/>
        </w:rPr>
        <w:t>Health care workforce development in rural america: when geriatrics expertise is 100 miles away.</w:t>
      </w:r>
      <w:r w:rsidRPr="00142C9B">
        <w:rPr>
          <w:sz w:val="22"/>
          <w:szCs w:val="22"/>
        </w:rPr>
        <w:t xml:space="preserve"> Gerontol Geriatr Educ, 2012. </w:t>
      </w:r>
      <w:r w:rsidRPr="00142C9B">
        <w:rPr>
          <w:b/>
          <w:bCs/>
          <w:sz w:val="22"/>
          <w:szCs w:val="22"/>
        </w:rPr>
        <w:t>33</w:t>
      </w:r>
      <w:r w:rsidRPr="00142C9B">
        <w:rPr>
          <w:sz w:val="22"/>
          <w:szCs w:val="22"/>
        </w:rPr>
        <w:t>(2): p. 133-51.</w:t>
      </w:r>
    </w:p>
    <w:p w14:paraId="54D15E5F" w14:textId="77777777" w:rsidR="00142C9B" w:rsidRPr="00142C9B" w:rsidRDefault="00142C9B" w:rsidP="00142C9B">
      <w:pPr>
        <w:autoSpaceDE w:val="0"/>
        <w:autoSpaceDN w:val="0"/>
        <w:adjustRightInd w:val="0"/>
        <w:ind w:left="720" w:hanging="720"/>
        <w:rPr>
          <w:sz w:val="22"/>
          <w:szCs w:val="22"/>
        </w:rPr>
      </w:pPr>
      <w:r w:rsidRPr="00142C9B">
        <w:rPr>
          <w:sz w:val="22"/>
          <w:szCs w:val="22"/>
        </w:rPr>
        <w:t>108.</w:t>
      </w:r>
      <w:r w:rsidRPr="00142C9B">
        <w:rPr>
          <w:sz w:val="22"/>
          <w:szCs w:val="22"/>
        </w:rPr>
        <w:tab/>
        <w:t xml:space="preserve">Van Vleet, A. and J. Paradise, </w:t>
      </w:r>
      <w:r w:rsidRPr="00142C9B">
        <w:rPr>
          <w:i/>
          <w:iCs/>
          <w:sz w:val="22"/>
          <w:szCs w:val="22"/>
        </w:rPr>
        <w:t>Issue Brief: Tapping Nurse Practitioners to Meet Rising Demand for Primary Care</w:t>
      </w:r>
      <w:r w:rsidRPr="00142C9B">
        <w:rPr>
          <w:sz w:val="22"/>
          <w:szCs w:val="22"/>
        </w:rPr>
        <w:t>. 2015, The Henry J. Kaiser Family Foundation.</w:t>
      </w:r>
    </w:p>
    <w:p w14:paraId="7F1E579F" w14:textId="77777777" w:rsidR="00142C9B" w:rsidRPr="00142C9B" w:rsidRDefault="00142C9B" w:rsidP="00142C9B">
      <w:pPr>
        <w:autoSpaceDE w:val="0"/>
        <w:autoSpaceDN w:val="0"/>
        <w:adjustRightInd w:val="0"/>
        <w:ind w:left="720" w:hanging="720"/>
        <w:rPr>
          <w:sz w:val="22"/>
          <w:szCs w:val="22"/>
        </w:rPr>
      </w:pPr>
      <w:r w:rsidRPr="00142C9B">
        <w:rPr>
          <w:sz w:val="22"/>
          <w:szCs w:val="22"/>
        </w:rPr>
        <w:t>109.</w:t>
      </w:r>
      <w:r w:rsidRPr="00142C9B">
        <w:rPr>
          <w:sz w:val="22"/>
          <w:szCs w:val="22"/>
        </w:rPr>
        <w:tab/>
        <w:t xml:space="preserve">Vogt, H.B., </w:t>
      </w:r>
      <w:r w:rsidRPr="00142C9B">
        <w:rPr>
          <w:i/>
          <w:iCs/>
          <w:sz w:val="22"/>
          <w:szCs w:val="22"/>
        </w:rPr>
        <w:t>South Dakota's rural physician shortage: how might it be addressed?</w:t>
      </w:r>
      <w:r w:rsidRPr="00142C9B">
        <w:rPr>
          <w:sz w:val="22"/>
          <w:szCs w:val="22"/>
        </w:rPr>
        <w:t xml:space="preserve"> S D Med, 2008. </w:t>
      </w:r>
      <w:r w:rsidRPr="00142C9B">
        <w:rPr>
          <w:b/>
          <w:bCs/>
          <w:sz w:val="22"/>
          <w:szCs w:val="22"/>
        </w:rPr>
        <w:t>61</w:t>
      </w:r>
      <w:r w:rsidRPr="00142C9B">
        <w:rPr>
          <w:sz w:val="22"/>
          <w:szCs w:val="22"/>
        </w:rPr>
        <w:t>(4): p. 125, 127.</w:t>
      </w:r>
    </w:p>
    <w:p w14:paraId="4A146B4B" w14:textId="77777777" w:rsidR="00142C9B" w:rsidRPr="00142C9B" w:rsidRDefault="00142C9B" w:rsidP="00142C9B">
      <w:pPr>
        <w:autoSpaceDE w:val="0"/>
        <w:autoSpaceDN w:val="0"/>
        <w:adjustRightInd w:val="0"/>
        <w:ind w:left="720" w:hanging="720"/>
        <w:rPr>
          <w:sz w:val="22"/>
          <w:szCs w:val="22"/>
        </w:rPr>
      </w:pPr>
      <w:r w:rsidRPr="00142C9B">
        <w:rPr>
          <w:sz w:val="22"/>
          <w:szCs w:val="22"/>
        </w:rPr>
        <w:t>110.</w:t>
      </w:r>
      <w:r w:rsidRPr="00142C9B">
        <w:rPr>
          <w:sz w:val="22"/>
          <w:szCs w:val="22"/>
        </w:rPr>
        <w:tab/>
        <w:t xml:space="preserve">Wade, M.E., et al., </w:t>
      </w:r>
      <w:r w:rsidRPr="00142C9B">
        <w:rPr>
          <w:i/>
          <w:iCs/>
          <w:sz w:val="22"/>
          <w:szCs w:val="22"/>
        </w:rPr>
        <w:t>Influence of hometown on family physicians' choice to practice in rural settings.</w:t>
      </w:r>
      <w:r w:rsidRPr="00142C9B">
        <w:rPr>
          <w:sz w:val="22"/>
          <w:szCs w:val="22"/>
        </w:rPr>
        <w:t xml:space="preserve"> Fam Med, 2007. </w:t>
      </w:r>
      <w:r w:rsidRPr="00142C9B">
        <w:rPr>
          <w:b/>
          <w:bCs/>
          <w:sz w:val="22"/>
          <w:szCs w:val="22"/>
        </w:rPr>
        <w:t>39</w:t>
      </w:r>
      <w:r w:rsidRPr="00142C9B">
        <w:rPr>
          <w:sz w:val="22"/>
          <w:szCs w:val="22"/>
        </w:rPr>
        <w:t>(4): p. 248-54.</w:t>
      </w:r>
    </w:p>
    <w:p w14:paraId="0C64F1E5" w14:textId="77777777" w:rsidR="00142C9B" w:rsidRPr="00142C9B" w:rsidRDefault="00142C9B" w:rsidP="00142C9B">
      <w:pPr>
        <w:autoSpaceDE w:val="0"/>
        <w:autoSpaceDN w:val="0"/>
        <w:adjustRightInd w:val="0"/>
        <w:ind w:left="720" w:hanging="720"/>
        <w:rPr>
          <w:sz w:val="22"/>
          <w:szCs w:val="22"/>
        </w:rPr>
      </w:pPr>
      <w:r w:rsidRPr="00142C9B">
        <w:rPr>
          <w:sz w:val="22"/>
          <w:szCs w:val="22"/>
        </w:rPr>
        <w:t>111.</w:t>
      </w:r>
      <w:r w:rsidRPr="00142C9B">
        <w:rPr>
          <w:sz w:val="22"/>
          <w:szCs w:val="22"/>
        </w:rPr>
        <w:tab/>
        <w:t xml:space="preserve">Walters, L., et al., </w:t>
      </w:r>
      <w:r w:rsidRPr="00142C9B">
        <w:rPr>
          <w:i/>
          <w:iCs/>
          <w:sz w:val="22"/>
          <w:szCs w:val="22"/>
        </w:rPr>
        <w:t>Outcomes of longitudinal integrated clinical placements for students, clinicians and society.</w:t>
      </w:r>
      <w:r w:rsidRPr="00142C9B">
        <w:rPr>
          <w:sz w:val="22"/>
          <w:szCs w:val="22"/>
        </w:rPr>
        <w:t xml:space="preserve"> Medical Education, 2012. </w:t>
      </w:r>
      <w:r w:rsidRPr="00142C9B">
        <w:rPr>
          <w:b/>
          <w:bCs/>
          <w:sz w:val="22"/>
          <w:szCs w:val="22"/>
        </w:rPr>
        <w:t>46</w:t>
      </w:r>
      <w:r w:rsidRPr="00142C9B">
        <w:rPr>
          <w:sz w:val="22"/>
          <w:szCs w:val="22"/>
        </w:rPr>
        <w:t>(11): p. 1028-1041.</w:t>
      </w:r>
    </w:p>
    <w:p w14:paraId="17A082E9" w14:textId="77777777" w:rsidR="00142C9B" w:rsidRPr="00142C9B" w:rsidRDefault="00142C9B" w:rsidP="00142C9B">
      <w:pPr>
        <w:autoSpaceDE w:val="0"/>
        <w:autoSpaceDN w:val="0"/>
        <w:adjustRightInd w:val="0"/>
        <w:ind w:left="720" w:hanging="720"/>
        <w:rPr>
          <w:sz w:val="22"/>
          <w:szCs w:val="22"/>
        </w:rPr>
      </w:pPr>
      <w:r w:rsidRPr="00142C9B">
        <w:rPr>
          <w:sz w:val="22"/>
          <w:szCs w:val="22"/>
        </w:rPr>
        <w:t>112.</w:t>
      </w:r>
      <w:r w:rsidRPr="00142C9B">
        <w:rPr>
          <w:sz w:val="22"/>
          <w:szCs w:val="22"/>
        </w:rPr>
        <w:tab/>
        <w:t xml:space="preserve">Weeks, W.B., et al., </w:t>
      </w:r>
      <w:r w:rsidRPr="00142C9B">
        <w:rPr>
          <w:i/>
          <w:iCs/>
          <w:sz w:val="22"/>
          <w:szCs w:val="22"/>
        </w:rPr>
        <w:t>Research on rural veterans: An analysis of the literature.</w:t>
      </w:r>
      <w:r w:rsidRPr="00142C9B">
        <w:rPr>
          <w:sz w:val="22"/>
          <w:szCs w:val="22"/>
        </w:rPr>
        <w:t xml:space="preserve"> Journal of Rural Health, 2008. </w:t>
      </w:r>
      <w:r w:rsidRPr="00142C9B">
        <w:rPr>
          <w:b/>
          <w:bCs/>
          <w:sz w:val="22"/>
          <w:szCs w:val="22"/>
        </w:rPr>
        <w:t>24</w:t>
      </w:r>
      <w:r w:rsidRPr="00142C9B">
        <w:rPr>
          <w:sz w:val="22"/>
          <w:szCs w:val="22"/>
        </w:rPr>
        <w:t>(4): p. 337-344.</w:t>
      </w:r>
    </w:p>
    <w:p w14:paraId="03CAD846" w14:textId="77777777" w:rsidR="00142C9B" w:rsidRPr="00142C9B" w:rsidRDefault="00142C9B" w:rsidP="00142C9B">
      <w:pPr>
        <w:autoSpaceDE w:val="0"/>
        <w:autoSpaceDN w:val="0"/>
        <w:adjustRightInd w:val="0"/>
        <w:ind w:left="720" w:hanging="720"/>
        <w:rPr>
          <w:sz w:val="22"/>
          <w:szCs w:val="22"/>
        </w:rPr>
      </w:pPr>
      <w:r w:rsidRPr="00142C9B">
        <w:rPr>
          <w:sz w:val="22"/>
          <w:szCs w:val="22"/>
        </w:rPr>
        <w:t>113.</w:t>
      </w:r>
      <w:r w:rsidRPr="00142C9B">
        <w:rPr>
          <w:sz w:val="22"/>
          <w:szCs w:val="22"/>
        </w:rPr>
        <w:tab/>
        <w:t xml:space="preserve">Weigel, P.A., et al., </w:t>
      </w:r>
      <w:r w:rsidRPr="00142C9B">
        <w:rPr>
          <w:i/>
          <w:iCs/>
          <w:sz w:val="22"/>
          <w:szCs w:val="22"/>
        </w:rPr>
        <w:t>Variation in Primary Care Service Patterns by Rural-Urban Location.</w:t>
      </w:r>
      <w:r w:rsidRPr="00142C9B">
        <w:rPr>
          <w:sz w:val="22"/>
          <w:szCs w:val="22"/>
        </w:rPr>
        <w:t xml:space="preserve"> J Rural Health, 2016. </w:t>
      </w:r>
      <w:r w:rsidRPr="00142C9B">
        <w:rPr>
          <w:b/>
          <w:bCs/>
          <w:sz w:val="22"/>
          <w:szCs w:val="22"/>
        </w:rPr>
        <w:t>32</w:t>
      </w:r>
      <w:r w:rsidRPr="00142C9B">
        <w:rPr>
          <w:sz w:val="22"/>
          <w:szCs w:val="22"/>
        </w:rPr>
        <w:t>(2): p. 196-203.</w:t>
      </w:r>
    </w:p>
    <w:p w14:paraId="17D7AEAD" w14:textId="77777777" w:rsidR="00142C9B" w:rsidRPr="00142C9B" w:rsidRDefault="00142C9B" w:rsidP="00142C9B">
      <w:pPr>
        <w:autoSpaceDE w:val="0"/>
        <w:autoSpaceDN w:val="0"/>
        <w:adjustRightInd w:val="0"/>
        <w:ind w:left="720" w:hanging="720"/>
        <w:rPr>
          <w:sz w:val="22"/>
          <w:szCs w:val="22"/>
        </w:rPr>
      </w:pPr>
      <w:r w:rsidRPr="00142C9B">
        <w:rPr>
          <w:sz w:val="22"/>
          <w:szCs w:val="22"/>
        </w:rPr>
        <w:t>114.</w:t>
      </w:r>
      <w:r w:rsidRPr="00142C9B">
        <w:rPr>
          <w:sz w:val="22"/>
          <w:szCs w:val="22"/>
        </w:rPr>
        <w:tab/>
        <w:t xml:space="preserve">Weldon, T., </w:t>
      </w:r>
      <w:r w:rsidRPr="00142C9B">
        <w:rPr>
          <w:i/>
          <w:iCs/>
          <w:sz w:val="22"/>
          <w:szCs w:val="22"/>
        </w:rPr>
        <w:t>Physician shortages and the medically underserved</w:t>
      </w:r>
      <w:r w:rsidRPr="00142C9B">
        <w:rPr>
          <w:sz w:val="22"/>
          <w:szCs w:val="22"/>
        </w:rPr>
        <w:t xml:space="preserve">, in </w:t>
      </w:r>
      <w:r w:rsidRPr="00142C9B">
        <w:rPr>
          <w:i/>
          <w:iCs/>
          <w:sz w:val="22"/>
          <w:szCs w:val="22"/>
        </w:rPr>
        <w:t>Trends in America; Variation: Trends in America.</w:t>
      </w:r>
      <w:r w:rsidRPr="00142C9B">
        <w:rPr>
          <w:sz w:val="22"/>
          <w:szCs w:val="22"/>
        </w:rPr>
        <w:t xml:space="preserve"> 2008, Council of State Governments.</w:t>
      </w:r>
    </w:p>
    <w:p w14:paraId="4854F3FF" w14:textId="77777777" w:rsidR="00142C9B" w:rsidRPr="00142C9B" w:rsidRDefault="00142C9B" w:rsidP="00142C9B">
      <w:pPr>
        <w:autoSpaceDE w:val="0"/>
        <w:autoSpaceDN w:val="0"/>
        <w:adjustRightInd w:val="0"/>
        <w:ind w:left="720" w:hanging="720"/>
        <w:rPr>
          <w:sz w:val="22"/>
          <w:szCs w:val="22"/>
        </w:rPr>
      </w:pPr>
      <w:r w:rsidRPr="00142C9B">
        <w:rPr>
          <w:sz w:val="22"/>
          <w:szCs w:val="22"/>
        </w:rPr>
        <w:t>115.</w:t>
      </w:r>
      <w:r w:rsidRPr="00142C9B">
        <w:rPr>
          <w:sz w:val="22"/>
          <w:szCs w:val="22"/>
        </w:rPr>
        <w:tab/>
        <w:t xml:space="preserve">Wheat, J.R., et al., </w:t>
      </w:r>
      <w:r w:rsidRPr="00142C9B">
        <w:rPr>
          <w:i/>
          <w:iCs/>
          <w:sz w:val="22"/>
          <w:szCs w:val="22"/>
        </w:rPr>
        <w:t>Physicians for rural America: the role of institutional commitment within academic medical centers.</w:t>
      </w:r>
      <w:r w:rsidRPr="00142C9B">
        <w:rPr>
          <w:sz w:val="22"/>
          <w:szCs w:val="22"/>
        </w:rPr>
        <w:t xml:space="preserve"> J Rural Health, 2005. </w:t>
      </w:r>
      <w:r w:rsidRPr="00142C9B">
        <w:rPr>
          <w:b/>
          <w:bCs/>
          <w:sz w:val="22"/>
          <w:szCs w:val="22"/>
        </w:rPr>
        <w:t>21</w:t>
      </w:r>
      <w:r w:rsidRPr="00142C9B">
        <w:rPr>
          <w:sz w:val="22"/>
          <w:szCs w:val="22"/>
        </w:rPr>
        <w:t>(3): p. 221-7.</w:t>
      </w:r>
    </w:p>
    <w:p w14:paraId="7E214C9C" w14:textId="77777777" w:rsidR="00142C9B" w:rsidRPr="00142C9B" w:rsidRDefault="00142C9B" w:rsidP="00142C9B">
      <w:pPr>
        <w:autoSpaceDE w:val="0"/>
        <w:autoSpaceDN w:val="0"/>
        <w:adjustRightInd w:val="0"/>
        <w:ind w:left="720" w:hanging="720"/>
        <w:rPr>
          <w:sz w:val="22"/>
          <w:szCs w:val="22"/>
        </w:rPr>
      </w:pPr>
      <w:r w:rsidRPr="00142C9B">
        <w:rPr>
          <w:sz w:val="22"/>
          <w:szCs w:val="22"/>
        </w:rPr>
        <w:t>116.</w:t>
      </w:r>
      <w:r w:rsidRPr="00142C9B">
        <w:rPr>
          <w:sz w:val="22"/>
          <w:szCs w:val="22"/>
        </w:rPr>
        <w:tab/>
        <w:t xml:space="preserve">Whitcomb, M.E., </w:t>
      </w:r>
      <w:r w:rsidRPr="00142C9B">
        <w:rPr>
          <w:i/>
          <w:iCs/>
          <w:sz w:val="22"/>
          <w:szCs w:val="22"/>
        </w:rPr>
        <w:t>The challenge of providing doctors for rural America.</w:t>
      </w:r>
      <w:r w:rsidRPr="00142C9B">
        <w:rPr>
          <w:sz w:val="22"/>
          <w:szCs w:val="22"/>
        </w:rPr>
        <w:t xml:space="preserve"> Acad Med, 2005. </w:t>
      </w:r>
      <w:r w:rsidRPr="00142C9B">
        <w:rPr>
          <w:b/>
          <w:bCs/>
          <w:sz w:val="22"/>
          <w:szCs w:val="22"/>
        </w:rPr>
        <w:t>80</w:t>
      </w:r>
      <w:r w:rsidRPr="00142C9B">
        <w:rPr>
          <w:sz w:val="22"/>
          <w:szCs w:val="22"/>
        </w:rPr>
        <w:t>(8): p. 715-6.</w:t>
      </w:r>
    </w:p>
    <w:p w14:paraId="5E84E7BE" w14:textId="77777777" w:rsidR="00142C9B" w:rsidRPr="00142C9B" w:rsidRDefault="00142C9B" w:rsidP="00142C9B">
      <w:pPr>
        <w:autoSpaceDE w:val="0"/>
        <w:autoSpaceDN w:val="0"/>
        <w:adjustRightInd w:val="0"/>
        <w:ind w:left="720" w:hanging="720"/>
        <w:rPr>
          <w:sz w:val="22"/>
          <w:szCs w:val="22"/>
        </w:rPr>
      </w:pPr>
      <w:r w:rsidRPr="00142C9B">
        <w:rPr>
          <w:sz w:val="22"/>
          <w:szCs w:val="22"/>
        </w:rPr>
        <w:t>117.</w:t>
      </w:r>
      <w:r w:rsidRPr="00142C9B">
        <w:rPr>
          <w:sz w:val="22"/>
          <w:szCs w:val="22"/>
        </w:rPr>
        <w:tab/>
        <w:t xml:space="preserve">Wilson, N.W., et al., </w:t>
      </w:r>
      <w:r w:rsidRPr="00142C9B">
        <w:rPr>
          <w:i/>
          <w:iCs/>
          <w:sz w:val="22"/>
          <w:szCs w:val="22"/>
        </w:rPr>
        <w:t>A critical review of interventions to redress the inequitable distribution of healthcare professionals to rural and remote areas.</w:t>
      </w:r>
      <w:r w:rsidRPr="00142C9B">
        <w:rPr>
          <w:sz w:val="22"/>
          <w:szCs w:val="22"/>
        </w:rPr>
        <w:t xml:space="preserve"> Rural Remote Health, 2009. </w:t>
      </w:r>
      <w:r w:rsidRPr="00142C9B">
        <w:rPr>
          <w:b/>
          <w:bCs/>
          <w:sz w:val="22"/>
          <w:szCs w:val="22"/>
        </w:rPr>
        <w:t>9</w:t>
      </w:r>
      <w:r w:rsidRPr="00142C9B">
        <w:rPr>
          <w:sz w:val="22"/>
          <w:szCs w:val="22"/>
        </w:rPr>
        <w:t>(2): p. 1060.</w:t>
      </w:r>
    </w:p>
    <w:p w14:paraId="2BBB5398" w14:textId="77777777" w:rsidR="00142C9B" w:rsidRPr="00142C9B" w:rsidRDefault="00142C9B" w:rsidP="00142C9B">
      <w:pPr>
        <w:autoSpaceDE w:val="0"/>
        <w:autoSpaceDN w:val="0"/>
        <w:adjustRightInd w:val="0"/>
        <w:ind w:left="720" w:hanging="720"/>
        <w:rPr>
          <w:sz w:val="22"/>
          <w:szCs w:val="22"/>
        </w:rPr>
      </w:pPr>
      <w:r w:rsidRPr="00142C9B">
        <w:rPr>
          <w:sz w:val="22"/>
          <w:szCs w:val="22"/>
        </w:rPr>
        <w:t>118.</w:t>
      </w:r>
      <w:r w:rsidRPr="00142C9B">
        <w:rPr>
          <w:sz w:val="22"/>
          <w:szCs w:val="22"/>
        </w:rPr>
        <w:tab/>
        <w:t xml:space="preserve">Xierali, I.M., et al., </w:t>
      </w:r>
      <w:r w:rsidRPr="00142C9B">
        <w:rPr>
          <w:i/>
          <w:iCs/>
          <w:sz w:val="22"/>
          <w:szCs w:val="22"/>
        </w:rPr>
        <w:t>Increasing graduate medical education (GME) in critical access hospitals (CAH) could enhance physician recruitment and retention in rural America.</w:t>
      </w:r>
      <w:r w:rsidRPr="00142C9B">
        <w:rPr>
          <w:sz w:val="22"/>
          <w:szCs w:val="22"/>
        </w:rPr>
        <w:t xml:space="preserve"> J Am Board Fam Med, 2012. </w:t>
      </w:r>
      <w:r w:rsidRPr="00142C9B">
        <w:rPr>
          <w:b/>
          <w:bCs/>
          <w:sz w:val="22"/>
          <w:szCs w:val="22"/>
        </w:rPr>
        <w:t>25</w:t>
      </w:r>
      <w:r w:rsidRPr="00142C9B">
        <w:rPr>
          <w:sz w:val="22"/>
          <w:szCs w:val="22"/>
        </w:rPr>
        <w:t>(1): p. 7-8.</w:t>
      </w:r>
    </w:p>
    <w:p w14:paraId="4C82B374" w14:textId="77777777" w:rsidR="00142C9B" w:rsidRPr="00142C9B" w:rsidRDefault="00142C9B" w:rsidP="00142C9B">
      <w:pPr>
        <w:autoSpaceDE w:val="0"/>
        <w:autoSpaceDN w:val="0"/>
        <w:adjustRightInd w:val="0"/>
        <w:ind w:left="720" w:hanging="720"/>
        <w:rPr>
          <w:sz w:val="22"/>
          <w:szCs w:val="22"/>
        </w:rPr>
      </w:pPr>
      <w:r w:rsidRPr="00142C9B">
        <w:rPr>
          <w:sz w:val="22"/>
          <w:szCs w:val="22"/>
        </w:rPr>
        <w:t>119.</w:t>
      </w:r>
      <w:r w:rsidRPr="00142C9B">
        <w:rPr>
          <w:sz w:val="22"/>
          <w:szCs w:val="22"/>
        </w:rPr>
        <w:tab/>
        <w:t xml:space="preserve">Ziegler, C., </w:t>
      </w:r>
      <w:r w:rsidRPr="00142C9B">
        <w:rPr>
          <w:i/>
          <w:iCs/>
          <w:sz w:val="22"/>
          <w:szCs w:val="22"/>
        </w:rPr>
        <w:t>The association of medical student debt on choice of primary care specialty and rural practice location</w:t>
      </w:r>
      <w:r w:rsidRPr="00142C9B">
        <w:rPr>
          <w:sz w:val="22"/>
          <w:szCs w:val="22"/>
        </w:rPr>
        <w:t>. 2015.</w:t>
      </w:r>
    </w:p>
    <w:p w14:paraId="4D2B3CAF" w14:textId="77777777" w:rsidR="00142C9B" w:rsidRPr="00142C9B" w:rsidRDefault="00142C9B" w:rsidP="00142C9B">
      <w:pPr>
        <w:autoSpaceDE w:val="0"/>
        <w:autoSpaceDN w:val="0"/>
        <w:adjustRightInd w:val="0"/>
        <w:ind w:left="720" w:hanging="720"/>
        <w:rPr>
          <w:sz w:val="22"/>
          <w:szCs w:val="22"/>
        </w:rPr>
      </w:pPr>
      <w:r w:rsidRPr="00142C9B">
        <w:rPr>
          <w:sz w:val="22"/>
          <w:szCs w:val="22"/>
        </w:rPr>
        <w:t>120.</w:t>
      </w:r>
      <w:r w:rsidRPr="00142C9B">
        <w:rPr>
          <w:sz w:val="22"/>
          <w:szCs w:val="22"/>
        </w:rPr>
        <w:tab/>
        <w:t xml:space="preserve">Zuckerman, R., et al., </w:t>
      </w:r>
      <w:r w:rsidRPr="00142C9B">
        <w:rPr>
          <w:i/>
          <w:iCs/>
          <w:sz w:val="22"/>
          <w:szCs w:val="22"/>
        </w:rPr>
        <w:t>General surgery programs in small rural New York state hospitals: A pilot survey of hospital administrators.</w:t>
      </w:r>
      <w:r w:rsidRPr="00142C9B">
        <w:rPr>
          <w:sz w:val="22"/>
          <w:szCs w:val="22"/>
        </w:rPr>
        <w:t xml:space="preserve"> Journal of Rural Health, 2006. </w:t>
      </w:r>
      <w:r w:rsidRPr="00142C9B">
        <w:rPr>
          <w:b/>
          <w:bCs/>
          <w:sz w:val="22"/>
          <w:szCs w:val="22"/>
        </w:rPr>
        <w:t>22</w:t>
      </w:r>
      <w:r w:rsidRPr="00142C9B">
        <w:rPr>
          <w:sz w:val="22"/>
          <w:szCs w:val="22"/>
        </w:rPr>
        <w:t>(4): p. 339-342.</w:t>
      </w:r>
    </w:p>
    <w:p w14:paraId="0EC3F3B9" w14:textId="77777777" w:rsidR="00142C9B" w:rsidRPr="00142C9B" w:rsidRDefault="00142C9B" w:rsidP="00142C9B">
      <w:pPr>
        <w:autoSpaceDE w:val="0"/>
        <w:autoSpaceDN w:val="0"/>
        <w:adjustRightInd w:val="0"/>
        <w:ind w:left="720" w:hanging="720"/>
        <w:rPr>
          <w:sz w:val="22"/>
          <w:szCs w:val="22"/>
        </w:rPr>
      </w:pPr>
      <w:r w:rsidRPr="00142C9B">
        <w:rPr>
          <w:sz w:val="22"/>
          <w:szCs w:val="22"/>
        </w:rPr>
        <w:t>121.</w:t>
      </w:r>
      <w:r w:rsidRPr="00142C9B">
        <w:rPr>
          <w:sz w:val="22"/>
          <w:szCs w:val="22"/>
        </w:rPr>
        <w:tab/>
        <w:t xml:space="preserve">Zurn, P., et al., </w:t>
      </w:r>
      <w:r w:rsidRPr="00142C9B">
        <w:rPr>
          <w:i/>
          <w:iCs/>
          <w:sz w:val="22"/>
          <w:szCs w:val="22"/>
        </w:rPr>
        <w:t>A technical framework for costing health workforce retention schemes in remote and rural areas.</w:t>
      </w:r>
      <w:r w:rsidRPr="00142C9B">
        <w:rPr>
          <w:sz w:val="22"/>
          <w:szCs w:val="22"/>
        </w:rPr>
        <w:t xml:space="preserve"> Hum Resour Health, 2011. </w:t>
      </w:r>
      <w:r w:rsidRPr="00142C9B">
        <w:rPr>
          <w:b/>
          <w:bCs/>
          <w:sz w:val="22"/>
          <w:szCs w:val="22"/>
        </w:rPr>
        <w:t>9</w:t>
      </w:r>
      <w:r w:rsidRPr="00142C9B">
        <w:rPr>
          <w:sz w:val="22"/>
          <w:szCs w:val="22"/>
        </w:rPr>
        <w:t>: p. 8.</w:t>
      </w:r>
    </w:p>
    <w:p w14:paraId="37F60734" w14:textId="77777777" w:rsidR="00076288" w:rsidRPr="00142C9B" w:rsidRDefault="00076288" w:rsidP="007B52AC">
      <w:pPr>
        <w:rPr>
          <w:b/>
          <w:sz w:val="22"/>
          <w:szCs w:val="22"/>
        </w:rPr>
      </w:pPr>
    </w:p>
    <w:p w14:paraId="747F173A" w14:textId="77777777" w:rsidR="00076288" w:rsidRDefault="00076288" w:rsidP="007B52AC">
      <w:pPr>
        <w:rPr>
          <w:b/>
          <w:sz w:val="22"/>
          <w:szCs w:val="22"/>
        </w:rPr>
      </w:pPr>
    </w:p>
    <w:p w14:paraId="4AAAF4E5" w14:textId="77777777" w:rsidR="00C33E07" w:rsidRDefault="00C33E07">
      <w:pPr>
        <w:spacing w:after="200" w:line="276" w:lineRule="auto"/>
        <w:rPr>
          <w:b/>
          <w:sz w:val="22"/>
          <w:szCs w:val="22"/>
        </w:rPr>
      </w:pPr>
    </w:p>
    <w:p w14:paraId="1B81D387" w14:textId="77777777" w:rsidR="00C33E07" w:rsidRDefault="00C33E07" w:rsidP="007B52AC">
      <w:pPr>
        <w:rPr>
          <w:b/>
          <w:sz w:val="22"/>
          <w:szCs w:val="22"/>
        </w:rPr>
        <w:sectPr w:rsidR="00C33E07">
          <w:pgSz w:w="12240" w:h="15840"/>
          <w:pgMar w:top="1440" w:right="1440" w:bottom="1440" w:left="1440" w:header="720" w:footer="720" w:gutter="0"/>
          <w:cols w:space="720"/>
          <w:docGrid w:linePitch="360"/>
        </w:sectPr>
      </w:pPr>
    </w:p>
    <w:p w14:paraId="5E9CAFD1" w14:textId="77777777" w:rsidR="00C33E07" w:rsidRDefault="00C33E07" w:rsidP="006D23CD">
      <w:pPr>
        <w:pStyle w:val="Heading2"/>
      </w:pPr>
      <w:r>
        <w:t>Evidence Tables</w:t>
      </w:r>
    </w:p>
    <w:p w14:paraId="3C11D398" w14:textId="77777777" w:rsidR="00C33E07" w:rsidRDefault="00C33E07" w:rsidP="007B52AC">
      <w:pPr>
        <w:rPr>
          <w:b/>
          <w:sz w:val="22"/>
          <w:szCs w:val="22"/>
        </w:rPr>
      </w:pPr>
    </w:p>
    <w:p w14:paraId="12EF52ED" w14:textId="77777777" w:rsidR="00C33E07" w:rsidRPr="00C33E07" w:rsidRDefault="00C33E07" w:rsidP="006D23CD">
      <w:pPr>
        <w:pStyle w:val="Heading3"/>
        <w:rPr>
          <w:noProof/>
        </w:rPr>
      </w:pPr>
      <w:bookmarkStart w:id="3" w:name="_Toc437855800"/>
      <w:bookmarkStart w:id="4" w:name="_Toc438122952"/>
      <w:r>
        <w:rPr>
          <w:noProof/>
        </w:rPr>
        <w:t>Geographic</w:t>
      </w:r>
      <w:r w:rsidRPr="00C33E07">
        <w:rPr>
          <w:noProof/>
        </w:rPr>
        <w:t xml:space="preserve"> Choice </w:t>
      </w:r>
      <w:bookmarkEnd w:id="3"/>
      <w:bookmarkEnd w:id="4"/>
      <w:r w:rsidR="002D5E09">
        <w:rPr>
          <w:noProof/>
        </w:rPr>
        <w:t>Studies</w:t>
      </w:r>
    </w:p>
    <w:tbl>
      <w:tblPr>
        <w:tblW w:w="4791" w:type="pct"/>
        <w:tblInd w:w="-15" w:type="dxa"/>
        <w:tblLayout w:type="fixed"/>
        <w:tblCellMar>
          <w:top w:w="29" w:type="dxa"/>
          <w:left w:w="43" w:type="dxa"/>
          <w:right w:w="43" w:type="dxa"/>
        </w:tblCellMar>
        <w:tblLook w:val="04A0" w:firstRow="1" w:lastRow="0" w:firstColumn="1" w:lastColumn="0" w:noHBand="0" w:noVBand="1"/>
      </w:tblPr>
      <w:tblGrid>
        <w:gridCol w:w="983"/>
        <w:gridCol w:w="1226"/>
        <w:gridCol w:w="1454"/>
        <w:gridCol w:w="1767"/>
        <w:gridCol w:w="1757"/>
        <w:gridCol w:w="1427"/>
        <w:gridCol w:w="1313"/>
        <w:gridCol w:w="1149"/>
        <w:gridCol w:w="1333"/>
      </w:tblGrid>
      <w:tr w:rsidR="00C33E07" w:rsidRPr="00C33E07" w14:paraId="155A3F81" w14:textId="77777777" w:rsidTr="008B3B9A">
        <w:trPr>
          <w:tblHeader/>
        </w:trPr>
        <w:tc>
          <w:tcPr>
            <w:tcW w:w="396" w:type="pct"/>
            <w:tcBorders>
              <w:top w:val="single" w:sz="4" w:space="0" w:color="auto"/>
              <w:left w:val="single" w:sz="4" w:space="0" w:color="auto"/>
              <w:bottom w:val="single" w:sz="4" w:space="0" w:color="auto"/>
              <w:right w:val="single" w:sz="4" w:space="0" w:color="auto"/>
            </w:tcBorders>
            <w:shd w:val="clear" w:color="auto" w:fill="auto"/>
          </w:tcPr>
          <w:p w14:paraId="024D065F" w14:textId="77777777" w:rsidR="00C33E07" w:rsidRPr="002D5E09" w:rsidRDefault="00C33E07" w:rsidP="00C33E07">
            <w:pPr>
              <w:rPr>
                <w:rFonts w:ascii="Arial" w:eastAsia="Times New Roman" w:hAnsi="Arial" w:cs="Arial"/>
                <w:b/>
                <w:noProof/>
                <w:color w:val="000000"/>
                <w:sz w:val="16"/>
                <w:szCs w:val="16"/>
              </w:rPr>
            </w:pPr>
            <w:r w:rsidRPr="002D5E09">
              <w:rPr>
                <w:rFonts w:ascii="Arial" w:eastAsia="Times New Roman" w:hAnsi="Arial" w:cs="Arial"/>
                <w:b/>
                <w:noProof/>
                <w:color w:val="000000"/>
                <w:sz w:val="16"/>
                <w:szCs w:val="16"/>
              </w:rPr>
              <w:t>ID</w:t>
            </w:r>
          </w:p>
        </w:tc>
        <w:tc>
          <w:tcPr>
            <w:tcW w:w="494" w:type="pct"/>
            <w:tcBorders>
              <w:top w:val="single" w:sz="4" w:space="0" w:color="auto"/>
              <w:left w:val="nil"/>
              <w:bottom w:val="single" w:sz="4" w:space="0" w:color="auto"/>
              <w:right w:val="single" w:sz="4" w:space="0" w:color="auto"/>
            </w:tcBorders>
            <w:shd w:val="clear" w:color="auto" w:fill="auto"/>
          </w:tcPr>
          <w:p w14:paraId="5FFA2DCC" w14:textId="77777777" w:rsidR="00C33E07" w:rsidRPr="00576170" w:rsidRDefault="00C33E07" w:rsidP="00C33E07">
            <w:pPr>
              <w:spacing w:after="120"/>
              <w:rPr>
                <w:rFonts w:ascii="Arial" w:eastAsia="Times New Roman" w:hAnsi="Arial" w:cs="Arial"/>
                <w:b/>
                <w:noProof/>
                <w:color w:val="000000"/>
                <w:sz w:val="16"/>
                <w:szCs w:val="16"/>
              </w:rPr>
            </w:pPr>
            <w:r w:rsidRPr="00576170">
              <w:rPr>
                <w:rFonts w:ascii="Arial" w:eastAsia="Times New Roman" w:hAnsi="Arial" w:cs="Arial"/>
                <w:b/>
                <w:noProof/>
                <w:color w:val="000000"/>
                <w:sz w:val="16"/>
                <w:szCs w:val="16"/>
              </w:rPr>
              <w:t>Participants</w:t>
            </w:r>
          </w:p>
        </w:tc>
        <w:tc>
          <w:tcPr>
            <w:tcW w:w="586" w:type="pct"/>
            <w:tcBorders>
              <w:top w:val="single" w:sz="4" w:space="0" w:color="auto"/>
              <w:left w:val="nil"/>
              <w:bottom w:val="single" w:sz="4" w:space="0" w:color="auto"/>
              <w:right w:val="single" w:sz="4" w:space="0" w:color="auto"/>
            </w:tcBorders>
            <w:shd w:val="clear" w:color="auto" w:fill="auto"/>
          </w:tcPr>
          <w:p w14:paraId="1BBBC94D" w14:textId="77777777" w:rsidR="00C33E07" w:rsidRPr="00576170" w:rsidRDefault="00C33E07" w:rsidP="00C33E07">
            <w:pPr>
              <w:spacing w:after="120"/>
              <w:rPr>
                <w:rFonts w:ascii="Arial" w:eastAsia="Times New Roman" w:hAnsi="Arial" w:cs="Arial"/>
                <w:b/>
                <w:color w:val="000000"/>
                <w:sz w:val="16"/>
                <w:szCs w:val="16"/>
              </w:rPr>
            </w:pPr>
            <w:r w:rsidRPr="00576170">
              <w:rPr>
                <w:rFonts w:ascii="Arial" w:eastAsia="Times New Roman" w:hAnsi="Arial" w:cs="Arial"/>
                <w:b/>
                <w:color w:val="000000"/>
                <w:sz w:val="16"/>
                <w:szCs w:val="16"/>
              </w:rPr>
              <w:t>N, study design, outcome</w:t>
            </w:r>
          </w:p>
        </w:tc>
        <w:tc>
          <w:tcPr>
            <w:tcW w:w="712" w:type="pct"/>
            <w:tcBorders>
              <w:top w:val="single" w:sz="4" w:space="0" w:color="auto"/>
              <w:left w:val="nil"/>
              <w:bottom w:val="single" w:sz="4" w:space="0" w:color="auto"/>
              <w:right w:val="single" w:sz="4" w:space="0" w:color="auto"/>
            </w:tcBorders>
            <w:shd w:val="clear" w:color="auto" w:fill="auto"/>
          </w:tcPr>
          <w:p w14:paraId="0E263F74" w14:textId="77777777" w:rsidR="00C33E07" w:rsidRPr="00576170" w:rsidRDefault="00C33E07" w:rsidP="00C33E07">
            <w:pPr>
              <w:rPr>
                <w:rFonts w:ascii="Arial" w:eastAsia="Times New Roman" w:hAnsi="Arial" w:cs="Arial"/>
                <w:b/>
                <w:color w:val="000000"/>
                <w:sz w:val="16"/>
                <w:szCs w:val="16"/>
              </w:rPr>
            </w:pPr>
            <w:r w:rsidRPr="00576170">
              <w:rPr>
                <w:rFonts w:ascii="Arial" w:eastAsia="Times New Roman" w:hAnsi="Arial" w:cs="Arial"/>
                <w:b/>
                <w:color w:val="000000"/>
                <w:sz w:val="16"/>
                <w:szCs w:val="16"/>
              </w:rPr>
              <w:t>Results</w:t>
            </w:r>
            <w:r w:rsidRPr="00576170">
              <w:rPr>
                <w:rFonts w:ascii="Arial" w:eastAsia="Times New Roman" w:hAnsi="Arial" w:cs="Arial"/>
                <w:b/>
                <w:noProof/>
                <w:color w:val="000000"/>
                <w:sz w:val="16"/>
                <w:szCs w:val="16"/>
              </w:rPr>
              <w:t xml:space="preserve"> – </w:t>
            </w:r>
            <w:r w:rsidRPr="00576170">
              <w:rPr>
                <w:rFonts w:ascii="Arial" w:eastAsia="Times New Roman" w:hAnsi="Arial" w:cs="Arial"/>
                <w:b/>
                <w:color w:val="000000"/>
                <w:sz w:val="16"/>
                <w:szCs w:val="16"/>
              </w:rPr>
              <w:t>demographic background</w:t>
            </w:r>
          </w:p>
        </w:tc>
        <w:tc>
          <w:tcPr>
            <w:tcW w:w="708" w:type="pct"/>
            <w:tcBorders>
              <w:top w:val="single" w:sz="4" w:space="0" w:color="auto"/>
              <w:left w:val="nil"/>
              <w:bottom w:val="single" w:sz="4" w:space="0" w:color="auto"/>
              <w:right w:val="single" w:sz="4" w:space="0" w:color="auto"/>
            </w:tcBorders>
          </w:tcPr>
          <w:p w14:paraId="6C5D0C9F" w14:textId="77777777" w:rsidR="00C33E07" w:rsidRPr="00576170" w:rsidRDefault="00C33E07" w:rsidP="00C33E07">
            <w:pPr>
              <w:rPr>
                <w:rFonts w:ascii="Arial" w:eastAsia="Times New Roman" w:hAnsi="Arial" w:cs="Arial"/>
                <w:b/>
                <w:noProof/>
                <w:color w:val="000000"/>
                <w:sz w:val="16"/>
                <w:szCs w:val="16"/>
              </w:rPr>
            </w:pPr>
            <w:r w:rsidRPr="00576170">
              <w:rPr>
                <w:rFonts w:ascii="Arial" w:eastAsia="Times New Roman" w:hAnsi="Arial" w:cs="Arial"/>
                <w:b/>
                <w:noProof/>
                <w:color w:val="000000"/>
                <w:sz w:val="16"/>
                <w:szCs w:val="16"/>
              </w:rPr>
              <w:t>Results – training</w:t>
            </w:r>
          </w:p>
        </w:tc>
        <w:tc>
          <w:tcPr>
            <w:tcW w:w="575" w:type="pct"/>
            <w:tcBorders>
              <w:top w:val="single" w:sz="4" w:space="0" w:color="auto"/>
              <w:left w:val="single" w:sz="4" w:space="0" w:color="auto"/>
              <w:bottom w:val="single" w:sz="4" w:space="0" w:color="auto"/>
              <w:right w:val="single" w:sz="4" w:space="0" w:color="auto"/>
            </w:tcBorders>
          </w:tcPr>
          <w:p w14:paraId="48BA148A" w14:textId="77777777" w:rsidR="00C33E07" w:rsidRPr="00576170" w:rsidRDefault="00C33E07" w:rsidP="00C33E07">
            <w:pPr>
              <w:rPr>
                <w:rFonts w:ascii="Arial" w:eastAsia="Times New Roman" w:hAnsi="Arial" w:cs="Arial"/>
                <w:b/>
                <w:noProof/>
                <w:color w:val="000000"/>
                <w:sz w:val="16"/>
                <w:szCs w:val="16"/>
              </w:rPr>
            </w:pPr>
            <w:r w:rsidRPr="00576170">
              <w:rPr>
                <w:rFonts w:ascii="Arial" w:eastAsia="Times New Roman" w:hAnsi="Arial" w:cs="Arial"/>
                <w:b/>
                <w:noProof/>
                <w:color w:val="000000"/>
                <w:sz w:val="16"/>
                <w:szCs w:val="16"/>
              </w:rPr>
              <w:t>Results – financial aspects</w:t>
            </w:r>
          </w:p>
        </w:tc>
        <w:tc>
          <w:tcPr>
            <w:tcW w:w="529" w:type="pct"/>
            <w:tcBorders>
              <w:top w:val="single" w:sz="4" w:space="0" w:color="auto"/>
              <w:left w:val="single" w:sz="4" w:space="0" w:color="auto"/>
              <w:bottom w:val="single" w:sz="4" w:space="0" w:color="auto"/>
              <w:right w:val="single" w:sz="4" w:space="0" w:color="auto"/>
            </w:tcBorders>
          </w:tcPr>
          <w:p w14:paraId="25B2D7D0" w14:textId="77777777" w:rsidR="00C33E07" w:rsidRPr="00576170" w:rsidRDefault="00C33E07" w:rsidP="00827392">
            <w:pPr>
              <w:rPr>
                <w:rFonts w:ascii="Arial" w:eastAsia="Times New Roman" w:hAnsi="Arial" w:cs="Arial"/>
                <w:b/>
                <w:noProof/>
                <w:color w:val="000000"/>
                <w:sz w:val="16"/>
                <w:szCs w:val="16"/>
              </w:rPr>
            </w:pPr>
            <w:r w:rsidRPr="00576170">
              <w:rPr>
                <w:rFonts w:ascii="Arial" w:eastAsia="Times New Roman" w:hAnsi="Arial" w:cs="Arial"/>
                <w:b/>
                <w:noProof/>
                <w:color w:val="000000"/>
                <w:sz w:val="16"/>
                <w:szCs w:val="16"/>
              </w:rPr>
              <w:t xml:space="preserve">Results – rural </w:t>
            </w:r>
            <w:r w:rsidR="00827392">
              <w:rPr>
                <w:rFonts w:ascii="Arial" w:eastAsia="Times New Roman" w:hAnsi="Arial" w:cs="Arial"/>
                <w:b/>
                <w:noProof/>
                <w:color w:val="000000"/>
                <w:sz w:val="16"/>
                <w:szCs w:val="16"/>
              </w:rPr>
              <w:t>environment</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590E0CB2" w14:textId="77777777" w:rsidR="00C33E07" w:rsidRPr="00576170" w:rsidRDefault="00C33E07" w:rsidP="00C33E07">
            <w:pPr>
              <w:rPr>
                <w:rFonts w:ascii="Arial" w:eastAsia="Times New Roman" w:hAnsi="Arial" w:cs="Arial"/>
                <w:b/>
                <w:noProof/>
                <w:color w:val="000000"/>
                <w:sz w:val="16"/>
                <w:szCs w:val="16"/>
              </w:rPr>
            </w:pPr>
            <w:r w:rsidRPr="00576170">
              <w:rPr>
                <w:rFonts w:ascii="Arial" w:eastAsia="Times New Roman" w:hAnsi="Arial" w:cs="Arial"/>
                <w:b/>
                <w:noProof/>
                <w:color w:val="000000"/>
                <w:sz w:val="16"/>
                <w:szCs w:val="16"/>
              </w:rPr>
              <w:t>Other results</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0B09E31B" w14:textId="77777777" w:rsidR="00C33E07" w:rsidRPr="00576170" w:rsidRDefault="00C33E07" w:rsidP="00C33E07">
            <w:pPr>
              <w:rPr>
                <w:rFonts w:ascii="Arial" w:eastAsia="Times New Roman" w:hAnsi="Arial" w:cs="Arial"/>
                <w:b/>
                <w:noProof/>
                <w:color w:val="000000"/>
                <w:sz w:val="16"/>
                <w:szCs w:val="16"/>
              </w:rPr>
            </w:pPr>
            <w:r w:rsidRPr="00576170">
              <w:rPr>
                <w:rFonts w:ascii="Arial" w:eastAsia="Times New Roman" w:hAnsi="Arial" w:cs="Arial"/>
                <w:b/>
                <w:noProof/>
                <w:color w:val="000000"/>
                <w:sz w:val="16"/>
                <w:szCs w:val="16"/>
              </w:rPr>
              <w:t>Authors’ conclusions</w:t>
            </w:r>
          </w:p>
        </w:tc>
      </w:tr>
      <w:tr w:rsidR="008B3B9A" w:rsidRPr="00C33E07" w14:paraId="1DEC169B"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4242F049" w14:textId="5743E052" w:rsidR="008B3B9A" w:rsidRPr="001D09C5" w:rsidRDefault="008B3B9A" w:rsidP="00901AE2">
            <w:pPr>
              <w:rPr>
                <w:rFonts w:ascii="Arial" w:eastAsia="Times New Roman" w:hAnsi="Arial" w:cs="Arial"/>
                <w:noProof/>
                <w:color w:val="000000"/>
                <w:sz w:val="16"/>
                <w:szCs w:val="16"/>
              </w:rPr>
            </w:pPr>
            <w:r w:rsidRPr="001D09C5">
              <w:rPr>
                <w:rFonts w:ascii="Arial" w:eastAsia="Times New Roman" w:hAnsi="Arial" w:cs="Arial"/>
                <w:noProof/>
                <w:color w:val="000000"/>
                <w:sz w:val="16"/>
                <w:szCs w:val="16"/>
              </w:rPr>
              <w:t>Baker, 2012</w:t>
            </w:r>
            <w:r w:rsidR="00901AE2">
              <w:rPr>
                <w:rFonts w:ascii="Arial" w:eastAsia="Times New Roman" w:hAnsi="Arial" w:cs="Arial"/>
                <w:noProof/>
                <w:color w:val="000000"/>
                <w:sz w:val="16"/>
                <w:szCs w:val="16"/>
              </w:rPr>
              <w:fldChar w:fldCharType="begin">
                <w:fldData xml:space="preserve">PEVuZE5vdGU+PENpdGUgRXhjbHVkZUF1dGg9IjEiIEV4Y2x1ZGVZZWFyPSIxIj48QXV0aG9yPkJh
a2VyPC9BdXRob3I+PFllYXI+MjAxMjwvWWVhcj48UmVjTnVtPjE5ODk8L1JlY051bT48RGlzcGxh
eVRleHQ+KDEpPC9EaXNwbGF5VGV4dD48cmVjb3JkPjxyZWMtbnVtYmVyPjE5ODk8L3JlYy1udW1i
ZXI+PGZvcmVpZ24ta2V5cz48a2V5IGFwcD0iRU4iIGRiLWlkPSJwZGZwNWVmdHFzcDByY2VzdzJi
cHJ2dzk1eHoyYTl0dGV2ZHoiIHRpbWVzdGFtcD0iMTQyNDM4NDA1MyI+MTk4OTwva2V5PjwvZm9y
ZWlnbi1rZXlzPjxyZWYtdHlwZSBuYW1lPSJKb3VybmFsIEFydGljbGUiPjE3PC9yZWYtdHlwZT48
Y29udHJpYnV0b3JzPjxhdXRob3JzPjxhdXRob3I+QmFrZXIsIEguIEguPC9hdXRob3I+PGF1dGhv
cj5QYXRobWFuLCBELiBFLjwvYXV0aG9yPjxhdXRob3I+TmVtaXR6LCBKLiBXLjwvYXV0aG9yPjxh
dXRob3I+Qm9pc3ZlcnQsIEMuIFMuPC9hdXRob3I+PGF1dGhvcj5TY2h3YXJ0eiwgUi4gSi48L2F1
dGhvcj48YXV0aG9yPlJpZHBhdGgsIEwuIEMuPC9hdXRob3I+PC9hdXRob3JzPjwvY29udHJpYnV0
b3JzPjxhdXRoLWFkZHJlc3M+V2VzdCBWaXJnaW5pYSBTY2hvb2wgb2YgT3N0ZW9wYXRoaWMgTWVk
aWNpbmUsIExld2lzYnVyZywgV2VzdCBWaXJnaW5pYSAyNDkwMSwgVVNBLiBoYmFrZXJAb3N0ZW8u
d3Zzb20uZWR1PC9hdXRoLWFkZHJlc3M+PHRpdGxlcz48dGl0bGU+V2hpY2ggVS5TLiBtZWRpY2Fs
IHNjaG9vbHMgYXJlIHByb3ZpZGluZyB0aGUgbW9zdCBwaHlzaWNpYW5zIGZvciB0aGUgQXBwYWxh
Y2hpYW4gcmVnaW9uIG9mIHRoZSBVbml0ZWQgU3RhdGVzPzwvdGl0bGU+PHNlY29uZGFyeS10aXRs
ZT5BY2FkIE1lZDwvc2Vjb25kYXJ5LXRpdGxlPjxhbHQtdGl0bGU+QWNhZGVtaWMgbWVkaWNpbmUg
OiBqb3VybmFsIG9mIHRoZSBBc3NvY2lhdGlvbiBvZiBBbWVyaWNhbiBNZWRpY2FsIENvbGxlZ2Vz
PC9hbHQtdGl0bGU+PC90aXRsZXM+PHBlcmlvZGljYWw+PGZ1bGwtdGl0bGU+QWNhZCBNZWQ8L2Z1
bGwtdGl0bGU+PGFiYnItMT5BY2FkZW1pYyBtZWRpY2luZSA6IGpvdXJuYWwgb2YgdGhlIEFzc29j
aWF0aW9uIG9mIEFtZXJpY2FuIE1lZGljYWwgQ29sbGVnZXM8L2FiYnItMT48L3BlcmlvZGljYWw+
PGFsdC1wZXJpb2RpY2FsPjxmdWxsLXRpdGxlPkFjYWQgTWVkPC9mdWxsLXRpdGxlPjxhYmJyLTE+
QWNhZGVtaWMgbWVkaWNpbmUgOiBqb3VybmFsIG9mIHRoZSBBc3NvY2lhdGlvbiBvZiBBbWVyaWNh
biBNZWRpY2FsIENvbGxlZ2VzPC9hYmJyLTE+PC9hbHQtcGVyaW9kaWNhbD48cGFnZXM+NDk4LTUw
NTwvcGFnZXM+PHZvbHVtZT44Nzwvdm9sdW1lPjxudW1iZXI+NDwvbnVtYmVyPjxlZGl0aW9uPjIw
MTIvMDMvMDE8L2VkaXRpb24+PGtleXdvcmRzPjxrZXl3b3JkPkFwcGFsYWNoaWFuIFJlZ2lvbjwv
a2V5d29yZD48a2V5d29yZD5IdW1hbnM8L2tleXdvcmQ+PGtleXdvcmQ+Kk1lZGljYWxseSBVbmRl
cnNlcnZlZCBBcmVhPC9rZXl3b3JkPjxrZXl3b3JkPlBoeXNpY2lhbnMvKnN1cHBseSAmYW1wOyBk
aXN0cmlidXRpb248L2tleXdvcmQ+PGtleXdvcmQ+UHJpbWFyeSBIZWFsdGggQ2FyZS9tYW5wb3dl
cjwva2V5d29yZD48a2V5d29yZD5SdXJhbCBIZWFsdGggU2VydmljZXMvKm1hbnBvd2VyPC9rZXl3
b3JkPjxrZXl3b3JkPlNjaG9vbHMsIE1lZGljYWwvKnN0YXRpc3RpY3MgJmFtcDsgbnVtZXJpY2Fs
IGRhdGE8L2tleXdvcmQ+PGtleXdvcmQ+VXJiYW4gSGVhbHRoIFNlcnZpY2VzLyptYW5wb3dlcjwv
a2V5d29yZD48L2tleXdvcmRzPjxkYXRlcz48eWVhcj4yMDEyPC95ZWFyPjxwdWItZGF0ZXM+PGRh
dGU+QXByPC9kYXRlPjwvcHViLWRhdGVzPjwvZGF0ZXM+PGlzYm4+MTA0MC0yNDQ2PC9pc2JuPjxh
Y2Nlc3Npb24tbnVtPjIyMzYxNzkzPC9hY2Nlc3Npb24tbnVtPjx1cmxzPjwvdXJscz48Y3VzdG9t
MT4gUHViTWVkLiBLUTMmYW1wOzQgLSBSZWNydWl0bWVudCAmYW1wOyBSZXRlbnRpb24uIDIwMTUw
MjE3LjwvY3VzdG9tMT48Y3VzdG9tND5PcmRlcjwvY3VzdG9tND48Y3VzdG9tNT5EaXN0aWxsZXJV
cDwvY3VzdG9tNT48Y3VzdG9tNj5JbmNsdWRlS1EyPC9jdXN0b202PjxlbGVjdHJvbmljLXJlc291
cmNlLW51bT4xMC4xMDk3L0FDTS4wYjAxM2UzMTgyNDhmM2JlPC9lbGVjdHJvbmljLXJlc291cmNl
LW51bT48cmVtb3RlLWRhdGFiYXNlLXByb3ZpZGVyPk5MTTwvcmVtb3RlLWRhdGFiYXNlLXByb3Zp
ZGVyPjxsYW5ndWFnZT5lbmc8L2xhbmd1YWdlPjwvcmVjb3JkPjwvQ2l0ZT48L0VuZE5vdGU+AG==
</w:fldData>
              </w:fldChar>
            </w:r>
            <w:r w:rsidR="000B50E8">
              <w:rPr>
                <w:rFonts w:ascii="Arial" w:eastAsia="Times New Roman" w:hAnsi="Arial" w:cs="Arial"/>
                <w:noProof/>
                <w:color w:val="000000"/>
                <w:sz w:val="16"/>
                <w:szCs w:val="16"/>
              </w:rPr>
              <w:instrText xml:space="preserve"> ADDIN EN.CITE </w:instrText>
            </w:r>
            <w:r w:rsidR="000B50E8">
              <w:rPr>
                <w:rFonts w:ascii="Arial" w:eastAsia="Times New Roman" w:hAnsi="Arial" w:cs="Arial"/>
                <w:noProof/>
                <w:color w:val="000000"/>
                <w:sz w:val="16"/>
                <w:szCs w:val="16"/>
              </w:rPr>
              <w:fldChar w:fldCharType="begin">
                <w:fldData xml:space="preserve">PEVuZE5vdGU+PENpdGUgRXhjbHVkZUF1dGg9IjEiIEV4Y2x1ZGVZZWFyPSIxIj48QXV0aG9yPkJh
a2VyPC9BdXRob3I+PFllYXI+MjAxMjwvWWVhcj48UmVjTnVtPjE5ODk8L1JlY051bT48RGlzcGxh
eVRleHQ+KDEpPC9EaXNwbGF5VGV4dD48cmVjb3JkPjxyZWMtbnVtYmVyPjE5ODk8L3JlYy1udW1i
ZXI+PGZvcmVpZ24ta2V5cz48a2V5IGFwcD0iRU4iIGRiLWlkPSJwZGZwNWVmdHFzcDByY2VzdzJi
cHJ2dzk1eHoyYTl0dGV2ZHoiIHRpbWVzdGFtcD0iMTQyNDM4NDA1MyI+MTk4OTwva2V5PjwvZm9y
ZWlnbi1rZXlzPjxyZWYtdHlwZSBuYW1lPSJKb3VybmFsIEFydGljbGUiPjE3PC9yZWYtdHlwZT48
Y29udHJpYnV0b3JzPjxhdXRob3JzPjxhdXRob3I+QmFrZXIsIEguIEguPC9hdXRob3I+PGF1dGhv
cj5QYXRobWFuLCBELiBFLjwvYXV0aG9yPjxhdXRob3I+TmVtaXR6LCBKLiBXLjwvYXV0aG9yPjxh
dXRob3I+Qm9pc3ZlcnQsIEMuIFMuPC9hdXRob3I+PGF1dGhvcj5TY2h3YXJ0eiwgUi4gSi48L2F1
dGhvcj48YXV0aG9yPlJpZHBhdGgsIEwuIEMuPC9hdXRob3I+PC9hdXRob3JzPjwvY29udHJpYnV0
b3JzPjxhdXRoLWFkZHJlc3M+V2VzdCBWaXJnaW5pYSBTY2hvb2wgb2YgT3N0ZW9wYXRoaWMgTWVk
aWNpbmUsIExld2lzYnVyZywgV2VzdCBWaXJnaW5pYSAyNDkwMSwgVVNBLiBoYmFrZXJAb3N0ZW8u
d3Zzb20uZWR1PC9hdXRoLWFkZHJlc3M+PHRpdGxlcz48dGl0bGU+V2hpY2ggVS5TLiBtZWRpY2Fs
IHNjaG9vbHMgYXJlIHByb3ZpZGluZyB0aGUgbW9zdCBwaHlzaWNpYW5zIGZvciB0aGUgQXBwYWxh
Y2hpYW4gcmVnaW9uIG9mIHRoZSBVbml0ZWQgU3RhdGVzPzwvdGl0bGU+PHNlY29uZGFyeS10aXRs
ZT5BY2FkIE1lZDwvc2Vjb25kYXJ5LXRpdGxlPjxhbHQtdGl0bGU+QWNhZGVtaWMgbWVkaWNpbmUg
OiBqb3VybmFsIG9mIHRoZSBBc3NvY2lhdGlvbiBvZiBBbWVyaWNhbiBNZWRpY2FsIENvbGxlZ2Vz
PC9hbHQtdGl0bGU+PC90aXRsZXM+PHBlcmlvZGljYWw+PGZ1bGwtdGl0bGU+QWNhZCBNZWQ8L2Z1
bGwtdGl0bGU+PGFiYnItMT5BY2FkZW1pYyBtZWRpY2luZSA6IGpvdXJuYWwgb2YgdGhlIEFzc29j
aWF0aW9uIG9mIEFtZXJpY2FuIE1lZGljYWwgQ29sbGVnZXM8L2FiYnItMT48L3BlcmlvZGljYWw+
PGFsdC1wZXJpb2RpY2FsPjxmdWxsLXRpdGxlPkFjYWQgTWVkPC9mdWxsLXRpdGxlPjxhYmJyLTE+
QWNhZGVtaWMgbWVkaWNpbmUgOiBqb3VybmFsIG9mIHRoZSBBc3NvY2lhdGlvbiBvZiBBbWVyaWNh
biBNZWRpY2FsIENvbGxlZ2VzPC9hYmJyLTE+PC9hbHQtcGVyaW9kaWNhbD48cGFnZXM+NDk4LTUw
NTwvcGFnZXM+PHZvbHVtZT44Nzwvdm9sdW1lPjxudW1iZXI+NDwvbnVtYmVyPjxlZGl0aW9uPjIw
MTIvMDMvMDE8L2VkaXRpb24+PGtleXdvcmRzPjxrZXl3b3JkPkFwcGFsYWNoaWFuIFJlZ2lvbjwv
a2V5d29yZD48a2V5d29yZD5IdW1hbnM8L2tleXdvcmQ+PGtleXdvcmQ+Kk1lZGljYWxseSBVbmRl
cnNlcnZlZCBBcmVhPC9rZXl3b3JkPjxrZXl3b3JkPlBoeXNpY2lhbnMvKnN1cHBseSAmYW1wOyBk
aXN0cmlidXRpb248L2tleXdvcmQ+PGtleXdvcmQ+UHJpbWFyeSBIZWFsdGggQ2FyZS9tYW5wb3dl
cjwva2V5d29yZD48a2V5d29yZD5SdXJhbCBIZWFsdGggU2VydmljZXMvKm1hbnBvd2VyPC9rZXl3
b3JkPjxrZXl3b3JkPlNjaG9vbHMsIE1lZGljYWwvKnN0YXRpc3RpY3MgJmFtcDsgbnVtZXJpY2Fs
IGRhdGE8L2tleXdvcmQ+PGtleXdvcmQ+VXJiYW4gSGVhbHRoIFNlcnZpY2VzLyptYW5wb3dlcjwv
a2V5d29yZD48L2tleXdvcmRzPjxkYXRlcz48eWVhcj4yMDEyPC95ZWFyPjxwdWItZGF0ZXM+PGRh
dGU+QXByPC9kYXRlPjwvcHViLWRhdGVzPjwvZGF0ZXM+PGlzYm4+MTA0MC0yNDQ2PC9pc2JuPjxh
Y2Nlc3Npb24tbnVtPjIyMzYxNzkzPC9hY2Nlc3Npb24tbnVtPjx1cmxzPjwvdXJscz48Y3VzdG9t
MT4gUHViTWVkLiBLUTMmYW1wOzQgLSBSZWNydWl0bWVudCAmYW1wOyBSZXRlbnRpb24uIDIwMTUw
MjE3LjwvY3VzdG9tMT48Y3VzdG9tND5PcmRlcjwvY3VzdG9tND48Y3VzdG9tNT5EaXN0aWxsZXJV
cDwvY3VzdG9tNT48Y3VzdG9tNj5JbmNsdWRlS1EyPC9jdXN0b202PjxlbGVjdHJvbmljLXJlc291
cmNlLW51bT4xMC4xMDk3L0FDTS4wYjAxM2UzMTgyNDhmM2JlPC9lbGVjdHJvbmljLXJlc291cmNl
LW51bT48cmVtb3RlLWRhdGFiYXNlLXByb3ZpZGVyPk5MTTwvcmVtb3RlLWRhdGFiYXNlLXByb3Zp
ZGVyPjxsYW5ndWFnZT5lbmc8L2xhbmd1YWdlPjwvcmVjb3JkPjwvQ2l0ZT48L0VuZE5vdGU+AG==
</w:fldData>
              </w:fldChar>
            </w:r>
            <w:r w:rsidR="000B50E8">
              <w:rPr>
                <w:rFonts w:ascii="Arial" w:eastAsia="Times New Roman" w:hAnsi="Arial" w:cs="Arial"/>
                <w:noProof/>
                <w:color w:val="000000"/>
                <w:sz w:val="16"/>
                <w:szCs w:val="16"/>
              </w:rPr>
              <w:instrText xml:space="preserve"> ADDIN EN.CITE.DATA </w:instrText>
            </w:r>
            <w:r w:rsidR="000B50E8">
              <w:rPr>
                <w:rFonts w:ascii="Arial" w:eastAsia="Times New Roman" w:hAnsi="Arial" w:cs="Arial"/>
                <w:noProof/>
                <w:color w:val="000000"/>
                <w:sz w:val="16"/>
                <w:szCs w:val="16"/>
              </w:rPr>
            </w:r>
            <w:r w:rsidR="000B50E8">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901AE2">
              <w:rPr>
                <w:rFonts w:ascii="Arial" w:eastAsia="Times New Roman" w:hAnsi="Arial" w:cs="Arial"/>
                <w:noProof/>
                <w:color w:val="000000"/>
                <w:sz w:val="16"/>
                <w:szCs w:val="16"/>
              </w:rPr>
              <w:t>(</w:t>
            </w:r>
            <w:hyperlink w:anchor="_ENREF_1" w:tooltip="Baker, 2012 #1989" w:history="1">
              <w:r w:rsidR="00E72402">
                <w:rPr>
                  <w:rFonts w:ascii="Arial" w:eastAsia="Times New Roman" w:hAnsi="Arial" w:cs="Arial"/>
                  <w:noProof/>
                  <w:color w:val="000000"/>
                  <w:sz w:val="16"/>
                  <w:szCs w:val="16"/>
                </w:rPr>
                <w:t>1</w:t>
              </w:r>
            </w:hyperlink>
            <w:r w:rsidR="00901AE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1D08F1BF" w14:textId="77777777" w:rsidR="008B3B9A" w:rsidRPr="001D09C5" w:rsidRDefault="008B3B9A" w:rsidP="00AE062C">
            <w:pPr>
              <w:rPr>
                <w:rFonts w:ascii="Arial" w:eastAsia="Times New Roman" w:hAnsi="Arial" w:cs="Arial"/>
                <w:noProof/>
                <w:color w:val="000000"/>
                <w:sz w:val="16"/>
                <w:szCs w:val="16"/>
              </w:rPr>
            </w:pPr>
            <w:r w:rsidRPr="001D09C5">
              <w:rPr>
                <w:rFonts w:ascii="Arial" w:eastAsia="Times New Roman" w:hAnsi="Arial" w:cs="Arial"/>
                <w:noProof/>
                <w:color w:val="000000"/>
                <w:sz w:val="16"/>
                <w:szCs w:val="16"/>
              </w:rPr>
              <w:t xml:space="preserve">US medical schools </w:t>
            </w:r>
          </w:p>
          <w:p w14:paraId="7B2EDBF7" w14:textId="77777777" w:rsidR="008B3B9A" w:rsidRPr="001D09C5" w:rsidRDefault="008B3B9A" w:rsidP="00AE062C">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Physicians</w:t>
            </w:r>
          </w:p>
        </w:tc>
        <w:tc>
          <w:tcPr>
            <w:tcW w:w="586" w:type="pct"/>
            <w:tcBorders>
              <w:top w:val="single" w:sz="4" w:space="0" w:color="auto"/>
              <w:left w:val="nil"/>
              <w:bottom w:val="single" w:sz="4" w:space="0" w:color="auto"/>
              <w:right w:val="single" w:sz="4" w:space="0" w:color="auto"/>
            </w:tcBorders>
            <w:shd w:val="clear" w:color="auto" w:fill="auto"/>
          </w:tcPr>
          <w:p w14:paraId="4FB979AE" w14:textId="77777777" w:rsidR="008B3B9A" w:rsidRPr="001D09C5" w:rsidRDefault="008B3B9A" w:rsidP="008B3B9A">
            <w:pPr>
              <w:spacing w:after="120"/>
              <w:rPr>
                <w:rFonts w:ascii="Arial" w:eastAsia="Times New Roman" w:hAnsi="Arial" w:cs="Arial"/>
                <w:color w:val="000000"/>
                <w:sz w:val="16"/>
                <w:szCs w:val="16"/>
              </w:rPr>
            </w:pPr>
            <w:r w:rsidRPr="001D09C5">
              <w:rPr>
                <w:rFonts w:ascii="Arial" w:eastAsia="Times New Roman" w:hAnsi="Arial" w:cs="Arial"/>
                <w:color w:val="000000"/>
                <w:sz w:val="16"/>
                <w:szCs w:val="16"/>
              </w:rPr>
              <w:t>N=44,894</w:t>
            </w:r>
          </w:p>
          <w:p w14:paraId="197DF83B" w14:textId="77777777" w:rsidR="008B3B9A" w:rsidRPr="001D09C5" w:rsidRDefault="008B3B9A" w:rsidP="00AE062C">
            <w:pPr>
              <w:spacing w:before="120"/>
              <w:rPr>
                <w:rFonts w:ascii="Arial" w:eastAsia="Times New Roman" w:hAnsi="Arial" w:cs="Arial"/>
                <w:noProof/>
                <w:color w:val="000000"/>
                <w:sz w:val="16"/>
                <w:szCs w:val="16"/>
              </w:rPr>
            </w:pPr>
            <w:r w:rsidRPr="001D09C5">
              <w:rPr>
                <w:rFonts w:ascii="Arial" w:eastAsia="Times New Roman" w:hAnsi="Arial" w:cs="Arial"/>
                <w:noProof/>
                <w:color w:val="000000"/>
                <w:sz w:val="16"/>
                <w:szCs w:val="16"/>
              </w:rPr>
              <w:t>2009 AMA Masterfile</w:t>
            </w:r>
          </w:p>
        </w:tc>
        <w:tc>
          <w:tcPr>
            <w:tcW w:w="712" w:type="pct"/>
            <w:tcBorders>
              <w:top w:val="single" w:sz="4" w:space="0" w:color="auto"/>
              <w:left w:val="nil"/>
              <w:bottom w:val="single" w:sz="4" w:space="0" w:color="auto"/>
              <w:right w:val="single" w:sz="4" w:space="0" w:color="auto"/>
            </w:tcBorders>
            <w:shd w:val="clear" w:color="auto" w:fill="auto"/>
          </w:tcPr>
          <w:p w14:paraId="10A8B81E" w14:textId="77777777" w:rsidR="008B3B9A" w:rsidRPr="00576170" w:rsidRDefault="008B3B9A" w:rsidP="000269F5">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708" w:type="pct"/>
            <w:tcBorders>
              <w:top w:val="single" w:sz="4" w:space="0" w:color="auto"/>
              <w:left w:val="nil"/>
              <w:bottom w:val="single" w:sz="4" w:space="0" w:color="auto"/>
              <w:right w:val="single" w:sz="4" w:space="0" w:color="auto"/>
            </w:tcBorders>
          </w:tcPr>
          <w:p w14:paraId="33AC11B8" w14:textId="77777777" w:rsidR="008B3B9A" w:rsidRPr="00576170" w:rsidRDefault="008B3B9A" w:rsidP="000269F5">
            <w:pPr>
              <w:rPr>
                <w:rFonts w:ascii="Arial" w:eastAsia="Times New Roman" w:hAnsi="Arial" w:cs="Arial"/>
                <w:noProof/>
                <w:color w:val="000000"/>
                <w:sz w:val="16"/>
                <w:szCs w:val="16"/>
              </w:rPr>
            </w:pPr>
            <w:r w:rsidRPr="008B3B9A">
              <w:rPr>
                <w:rFonts w:ascii="Arial" w:eastAsia="Times New Roman" w:hAnsi="Arial" w:cs="Arial"/>
                <w:noProof/>
                <w:color w:val="000000"/>
                <w:sz w:val="16"/>
                <w:szCs w:val="16"/>
              </w:rPr>
              <w:t>10 schools produced 51% of all US graduates who practiced primary care in rural Appalachian counties: the West Virginia School of Osteopathic Medicine ranked 1st, followed by the University of Pikeville Kentucky College of Osteopathic Medicine and the University of Alabama School of Medicine</w:t>
            </w:r>
            <w:r w:rsidR="00A84ADD">
              <w:rPr>
                <w:rFonts w:ascii="Arial" w:eastAsia="Times New Roman" w:hAnsi="Arial" w:cs="Arial"/>
                <w:noProof/>
                <w:color w:val="000000"/>
                <w:sz w:val="16"/>
                <w:szCs w:val="16"/>
              </w:rPr>
              <w:t>; 6 are located in Appalachian counties</w:t>
            </w:r>
          </w:p>
        </w:tc>
        <w:tc>
          <w:tcPr>
            <w:tcW w:w="575" w:type="pct"/>
            <w:tcBorders>
              <w:top w:val="single" w:sz="4" w:space="0" w:color="auto"/>
              <w:left w:val="single" w:sz="4" w:space="0" w:color="auto"/>
              <w:bottom w:val="single" w:sz="4" w:space="0" w:color="auto"/>
              <w:right w:val="single" w:sz="4" w:space="0" w:color="auto"/>
            </w:tcBorders>
          </w:tcPr>
          <w:p w14:paraId="6B3089DF" w14:textId="77777777" w:rsidR="008B3B9A" w:rsidRPr="00576170" w:rsidRDefault="008B3B9A"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40261B89" w14:textId="77777777" w:rsidR="008B3B9A" w:rsidRPr="00576170" w:rsidRDefault="008B3B9A"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10FB236D" w14:textId="77777777" w:rsidR="008B3B9A" w:rsidRPr="00576170" w:rsidRDefault="008B3B9A"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0D8AB91C" w14:textId="77777777" w:rsidR="008B3B9A" w:rsidRPr="00576170" w:rsidRDefault="00A84ADD"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Physicians practicing in Appalachia are largely graduates of schools in or near the region.</w:t>
            </w:r>
          </w:p>
        </w:tc>
      </w:tr>
      <w:tr w:rsidR="00C33E07" w:rsidRPr="00C33E07" w14:paraId="69522CA4"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052BEAF7" w14:textId="2461CC5A"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Chen, 2010</w:t>
            </w:r>
            <w:r w:rsidR="00901AE2">
              <w:rPr>
                <w:rFonts w:ascii="Arial" w:eastAsia="Times New Roman" w:hAnsi="Arial" w:cs="Arial"/>
                <w:noProof/>
                <w:color w:val="000000"/>
                <w:sz w:val="16"/>
                <w:szCs w:val="16"/>
              </w:rPr>
              <w:fldChar w:fldCharType="begin">
                <w:fldData xml:space="preserve">PEVuZE5vdGU+PENpdGUgRXhjbHVkZUF1dGg9IjEiIEV4Y2x1ZGVZZWFyPSIxIj48QXV0aG9yPkNo
ZW48L0F1dGhvcj48WWVhcj4yMDEwPC9ZZWFyPjxSZWNOdW0+NTk2PC9SZWNOdW0+PERpc3BsYXlU
ZXh0PigyKTwvRGlzcGxheVRleHQ+PHJlY29yZD48cmVjLW51bWJlcj41OTY8L3JlYy1udW1iZXI+
PGZvcmVpZ24ta2V5cz48a2V5IGFwcD0iRU4iIGRiLWlkPSJwZGZwNWVmdHFzcDByY2VzdzJicHJ2
dzk1eHoyYTl0dGV2ZHoiIHRpbWVzdGFtcD0iMTQyMzc4OTM1NCI+NTk2PC9rZXk+PC9mb3JlaWdu
LWtleXM+PHJlZi10eXBlIG5hbWU9IkpvdXJuYWwgQXJ0aWNsZSI+MTc8L3JlZi10eXBlPjxjb250
cmlidXRvcnM+PGF1dGhvcnM+PGF1dGhvcj5DaGVuLCBGLjwvYXV0aG9yPjxhdXRob3I+Rm9yZHlj
ZSwgTS48L2F1dGhvcj48YXV0aG9yPkFuZGVzLCBTLjwvYXV0aG9yPjxhdXRob3I+SGFydCwgTC4g
Ry48L2F1dGhvcj48L2F1dGhvcnM+PC9jb250cmlidXRvcnM+PGF1dGgtYWRkcmVzcz5EZXBhcnRt
ZW50IG9mIEZhbWlseSBNZWRpY2luZSwgVW5pdmVyc2l0eSBvZiBXYXNoaW5ndG9uIFNjaG9vbCBv
ZiBNZWRpY2luZSwgU2VhdHRsZSwgV2FzaGluZ3RvbiA5ODE5NS00OTgyLCBVU0EuIGZjaGVuQHUu
d2FzaGluZ3Rvbi5lZHU8L2F1dGgtYWRkcmVzcz48dGl0bGVzPjx0aXRsZT5XaGljaCBtZWRpY2Fs
IHNjaG9vbHMgcHJvZHVjZSBydXJhbCBwaHlzaWNpYW5zPyBBIDE1LXllYXIgdXBkYXRlPC90aXRs
ZT48c2Vjb25kYXJ5LXRpdGxlPkFjYWQgTWVkPC9zZWNvbmRhcnktdGl0bGU+PGFsdC10aXRsZT5B
Y2FkZW1pYyBtZWRpY2luZSA6IGpvdXJuYWwgb2YgdGhlIEFzc29jaWF0aW9uIG9mIEFtZXJpY2Fu
IE1lZGljYWwgQ29sbGVnZXM8L2FsdC10aXRsZT48L3RpdGxlcz48cGVyaW9kaWNhbD48ZnVsbC10
aXRsZT5BY2FkIE1lZDwvZnVsbC10aXRsZT48YWJici0xPkFjYWRlbWljIG1lZGljaW5lIDogam91
cm5hbCBvZiB0aGUgQXNzb2NpYXRpb24gb2YgQW1lcmljYW4gTWVkaWNhbCBDb2xsZWdlczwvYWJi
ci0xPjwvcGVyaW9kaWNhbD48YWx0LXBlcmlvZGljYWw+PGZ1bGwtdGl0bGU+QWNhZCBNZWQ8L2Z1
bGwtdGl0bGU+PGFiYnItMT5BY2FkZW1pYyBtZWRpY2luZSA6IGpvdXJuYWwgb2YgdGhlIEFzc29j
aWF0aW9uIG9mIEFtZXJpY2FuIE1lZGljYWwgQ29sbGVnZXM8L2FiYnItMT48L2FsdC1wZXJpb2Rp
Y2FsPjxwYWdlcz41OTQtODwvcGFnZXM+PHZvbHVtZT44NTwvdm9sdW1lPjxudW1iZXI+NDwvbnVt
YmVyPjxlZGl0aW9uPjIwMTAvMDQvMDE8L2VkaXRpb24+PGtleXdvcmRzPjxrZXl3b3JkPkNhcmVl
ciBDaG9pY2U8L2tleXdvcmQ+PGtleXdvcmQ+Q3Jvc3MtU2VjdGlvbmFsIFN0dWRpZXM8L2tleXdv
cmQ+PGtleXdvcmQ+RWR1Y2F0aW9uLCBNZWRpY2FsLyp0cmVuZHM8L2tleXdvcmQ+PGtleXdvcmQ+
RmVtYWxlPC9rZXl3b3JkPjxrZXl3b3JkPkhlYWx0aCBNYW5wb3dlci8qdHJlbmRzPC9rZXl3b3Jk
PjxrZXl3b3JkPkh1bWFuczwva2V5d29yZD48a2V5d29yZD5NYWxlPC9rZXl3b3JkPjxrZXl3b3Jk
Pk1lZGljYWxseSBVbmRlcnNlcnZlZCBBcmVhPC9rZXl3b3JkPjxrZXl3b3JkPlBoeXNpY2lhbnMv
KnN1cHBseSAmYW1wOyBkaXN0cmlidXRpb248L2tleXdvcmQ+PGtleXdvcmQ+UHJvZmVzc2lvbmFs
IFByYWN0aWNlIExvY2F0aW9uLypzdGF0aXN0aWNzICZhbXA7IG51bWVyaWNhbCBkYXRhPC9rZXl3
b3JkPjxrZXl3b3JkPlJldHJvc3BlY3RpdmUgU3R1ZGllczwva2V5d29yZD48a2V5d29yZD5SdXJh
bCBIZWFsdGggU2VydmljZXMvKm1hbnBvd2VyL3N0YXRpc3RpY3MgJmFtcDsgbnVtZXJpY2FsIGRh
dGE8L2tleXdvcmQ+PGtleXdvcmQ+U2Nob29scywgTWVkaWNhbC8qc3RhdGlzdGljcyAmYW1wOyBu
dW1lcmljYWwgZGF0YTwva2V5d29yZD48a2V5d29yZD5Vbml0ZWQgU3RhdGVzPC9rZXl3b3JkPjwv
a2V5d29yZHM+PGRhdGVzPjx5ZWFyPjIwMTA8L3llYXI+PHB1Yi1kYXRlcz48ZGF0ZT5BcHI8L2Rh
dGU+PC9wdWItZGF0ZXM+PC9kYXRlcz48aXNibj4xMDQwLTI0NDY8L2lzYm4+PGFjY2Vzc2lvbi1u
dW0+MjAzNTQzNzM8L2FjY2Vzc2lvbi1udW0+PHVybHM+PC91cmxzPjxjdXN0b20xPiBQdWJNZWQu
IEtRMSByZXZpc2lvbi48L2N1c3RvbTE+PGN1c3RvbTQ+T3JkZXI8L2N1c3RvbTQ+PGN1c3RvbTU+
RGlzdGlsbGVyVXA8L2N1c3RvbTU+PGN1c3RvbTY+SW5jbHVkZUtRMjwvY3VzdG9tNj48ZWxlY3Ry
b25pYy1yZXNvdXJjZS1udW0+MTAuMTA5Ny9BQ00uMGIwMTNlMzE4MWQyODBlOTwvZWxlY3Ryb25p
Yy1yZXNvdXJjZS1udW0+PHJlbW90ZS1kYXRhYmFzZS1wcm92aWRlcj5OTE08L3JlbW90ZS1kYXRh
YmFzZS1wcm92aWRlcj48bGFuZ3VhZ2U+ZW5nPC9sYW5ndWFnZT48L3JlY29yZD48L0NpdGU+PC9F
bmROb3RlPgB=
</w:fldData>
              </w:fldChar>
            </w:r>
            <w:r w:rsidR="000B50E8">
              <w:rPr>
                <w:rFonts w:ascii="Arial" w:eastAsia="Times New Roman" w:hAnsi="Arial" w:cs="Arial"/>
                <w:noProof/>
                <w:color w:val="000000"/>
                <w:sz w:val="16"/>
                <w:szCs w:val="16"/>
              </w:rPr>
              <w:instrText xml:space="preserve"> ADDIN EN.CITE </w:instrText>
            </w:r>
            <w:r w:rsidR="000B50E8">
              <w:rPr>
                <w:rFonts w:ascii="Arial" w:eastAsia="Times New Roman" w:hAnsi="Arial" w:cs="Arial"/>
                <w:noProof/>
                <w:color w:val="000000"/>
                <w:sz w:val="16"/>
                <w:szCs w:val="16"/>
              </w:rPr>
              <w:fldChar w:fldCharType="begin">
                <w:fldData xml:space="preserve">PEVuZE5vdGU+PENpdGUgRXhjbHVkZUF1dGg9IjEiIEV4Y2x1ZGVZZWFyPSIxIj48QXV0aG9yPkNo
ZW48L0F1dGhvcj48WWVhcj4yMDEwPC9ZZWFyPjxSZWNOdW0+NTk2PC9SZWNOdW0+PERpc3BsYXlU
ZXh0PigyKTwvRGlzcGxheVRleHQ+PHJlY29yZD48cmVjLW51bWJlcj41OTY8L3JlYy1udW1iZXI+
PGZvcmVpZ24ta2V5cz48a2V5IGFwcD0iRU4iIGRiLWlkPSJwZGZwNWVmdHFzcDByY2VzdzJicHJ2
dzk1eHoyYTl0dGV2ZHoiIHRpbWVzdGFtcD0iMTQyMzc4OTM1NCI+NTk2PC9rZXk+PC9mb3JlaWdu
LWtleXM+PHJlZi10eXBlIG5hbWU9IkpvdXJuYWwgQXJ0aWNsZSI+MTc8L3JlZi10eXBlPjxjb250
cmlidXRvcnM+PGF1dGhvcnM+PGF1dGhvcj5DaGVuLCBGLjwvYXV0aG9yPjxhdXRob3I+Rm9yZHlj
ZSwgTS48L2F1dGhvcj48YXV0aG9yPkFuZGVzLCBTLjwvYXV0aG9yPjxhdXRob3I+SGFydCwgTC4g
Ry48L2F1dGhvcj48L2F1dGhvcnM+PC9jb250cmlidXRvcnM+PGF1dGgtYWRkcmVzcz5EZXBhcnRt
ZW50IG9mIEZhbWlseSBNZWRpY2luZSwgVW5pdmVyc2l0eSBvZiBXYXNoaW5ndG9uIFNjaG9vbCBv
ZiBNZWRpY2luZSwgU2VhdHRsZSwgV2FzaGluZ3RvbiA5ODE5NS00OTgyLCBVU0EuIGZjaGVuQHUu
d2FzaGluZ3Rvbi5lZHU8L2F1dGgtYWRkcmVzcz48dGl0bGVzPjx0aXRsZT5XaGljaCBtZWRpY2Fs
IHNjaG9vbHMgcHJvZHVjZSBydXJhbCBwaHlzaWNpYW5zPyBBIDE1LXllYXIgdXBkYXRlPC90aXRs
ZT48c2Vjb25kYXJ5LXRpdGxlPkFjYWQgTWVkPC9zZWNvbmRhcnktdGl0bGU+PGFsdC10aXRsZT5B
Y2FkZW1pYyBtZWRpY2luZSA6IGpvdXJuYWwgb2YgdGhlIEFzc29jaWF0aW9uIG9mIEFtZXJpY2Fu
IE1lZGljYWwgQ29sbGVnZXM8L2FsdC10aXRsZT48L3RpdGxlcz48cGVyaW9kaWNhbD48ZnVsbC10
aXRsZT5BY2FkIE1lZDwvZnVsbC10aXRsZT48YWJici0xPkFjYWRlbWljIG1lZGljaW5lIDogam91
cm5hbCBvZiB0aGUgQXNzb2NpYXRpb24gb2YgQW1lcmljYW4gTWVkaWNhbCBDb2xsZWdlczwvYWJi
ci0xPjwvcGVyaW9kaWNhbD48YWx0LXBlcmlvZGljYWw+PGZ1bGwtdGl0bGU+QWNhZCBNZWQ8L2Z1
bGwtdGl0bGU+PGFiYnItMT5BY2FkZW1pYyBtZWRpY2luZSA6IGpvdXJuYWwgb2YgdGhlIEFzc29j
aWF0aW9uIG9mIEFtZXJpY2FuIE1lZGljYWwgQ29sbGVnZXM8L2FiYnItMT48L2FsdC1wZXJpb2Rp
Y2FsPjxwYWdlcz41OTQtODwvcGFnZXM+PHZvbHVtZT44NTwvdm9sdW1lPjxudW1iZXI+NDwvbnVt
YmVyPjxlZGl0aW9uPjIwMTAvMDQvMDE8L2VkaXRpb24+PGtleXdvcmRzPjxrZXl3b3JkPkNhcmVl
ciBDaG9pY2U8L2tleXdvcmQ+PGtleXdvcmQ+Q3Jvc3MtU2VjdGlvbmFsIFN0dWRpZXM8L2tleXdv
cmQ+PGtleXdvcmQ+RWR1Y2F0aW9uLCBNZWRpY2FsLyp0cmVuZHM8L2tleXdvcmQ+PGtleXdvcmQ+
RmVtYWxlPC9rZXl3b3JkPjxrZXl3b3JkPkhlYWx0aCBNYW5wb3dlci8qdHJlbmRzPC9rZXl3b3Jk
PjxrZXl3b3JkPkh1bWFuczwva2V5d29yZD48a2V5d29yZD5NYWxlPC9rZXl3b3JkPjxrZXl3b3Jk
Pk1lZGljYWxseSBVbmRlcnNlcnZlZCBBcmVhPC9rZXl3b3JkPjxrZXl3b3JkPlBoeXNpY2lhbnMv
KnN1cHBseSAmYW1wOyBkaXN0cmlidXRpb248L2tleXdvcmQ+PGtleXdvcmQ+UHJvZmVzc2lvbmFs
IFByYWN0aWNlIExvY2F0aW9uLypzdGF0aXN0aWNzICZhbXA7IG51bWVyaWNhbCBkYXRhPC9rZXl3
b3JkPjxrZXl3b3JkPlJldHJvc3BlY3RpdmUgU3R1ZGllczwva2V5d29yZD48a2V5d29yZD5SdXJh
bCBIZWFsdGggU2VydmljZXMvKm1hbnBvd2VyL3N0YXRpc3RpY3MgJmFtcDsgbnVtZXJpY2FsIGRh
dGE8L2tleXdvcmQ+PGtleXdvcmQ+U2Nob29scywgTWVkaWNhbC8qc3RhdGlzdGljcyAmYW1wOyBu
dW1lcmljYWwgZGF0YTwva2V5d29yZD48a2V5d29yZD5Vbml0ZWQgU3RhdGVzPC9rZXl3b3JkPjwv
a2V5d29yZHM+PGRhdGVzPjx5ZWFyPjIwMTA8L3llYXI+PHB1Yi1kYXRlcz48ZGF0ZT5BcHI8L2Rh
dGU+PC9wdWItZGF0ZXM+PC9kYXRlcz48aXNibj4xMDQwLTI0NDY8L2lzYm4+PGFjY2Vzc2lvbi1u
dW0+MjAzNTQzNzM8L2FjY2Vzc2lvbi1udW0+PHVybHM+PC91cmxzPjxjdXN0b20xPiBQdWJNZWQu
IEtRMSByZXZpc2lvbi48L2N1c3RvbTE+PGN1c3RvbTQ+T3JkZXI8L2N1c3RvbTQ+PGN1c3RvbTU+
RGlzdGlsbGVyVXA8L2N1c3RvbTU+PGN1c3RvbTY+SW5jbHVkZUtRMjwvY3VzdG9tNj48ZWxlY3Ry
b25pYy1yZXNvdXJjZS1udW0+MTAuMTA5Ny9BQ00uMGIwMTNlMzE4MWQyODBlOTwvZWxlY3Ryb25p
Yy1yZXNvdXJjZS1udW0+PHJlbW90ZS1kYXRhYmFzZS1wcm92aWRlcj5OTE08L3JlbW90ZS1kYXRh
YmFzZS1wcm92aWRlcj48bGFuZ3VhZ2U+ZW5nPC9sYW5ndWFnZT48L3JlY29yZD48L0NpdGU+PC9F
bmROb3RlPgB=
</w:fldData>
              </w:fldChar>
            </w:r>
            <w:r w:rsidR="000B50E8">
              <w:rPr>
                <w:rFonts w:ascii="Arial" w:eastAsia="Times New Roman" w:hAnsi="Arial" w:cs="Arial"/>
                <w:noProof/>
                <w:color w:val="000000"/>
                <w:sz w:val="16"/>
                <w:szCs w:val="16"/>
              </w:rPr>
              <w:instrText xml:space="preserve"> ADDIN EN.CITE.DATA </w:instrText>
            </w:r>
            <w:r w:rsidR="000B50E8">
              <w:rPr>
                <w:rFonts w:ascii="Arial" w:eastAsia="Times New Roman" w:hAnsi="Arial" w:cs="Arial"/>
                <w:noProof/>
                <w:color w:val="000000"/>
                <w:sz w:val="16"/>
                <w:szCs w:val="16"/>
              </w:rPr>
            </w:r>
            <w:r w:rsidR="000B50E8">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901AE2">
              <w:rPr>
                <w:rFonts w:ascii="Arial" w:eastAsia="Times New Roman" w:hAnsi="Arial" w:cs="Arial"/>
                <w:noProof/>
                <w:color w:val="000000"/>
                <w:sz w:val="16"/>
                <w:szCs w:val="16"/>
              </w:rPr>
              <w:t>(</w:t>
            </w:r>
            <w:hyperlink w:anchor="_ENREF_2" w:tooltip="Chen, 2010 #596" w:history="1">
              <w:r w:rsidR="00E72402">
                <w:rPr>
                  <w:rFonts w:ascii="Arial" w:eastAsia="Times New Roman" w:hAnsi="Arial" w:cs="Arial"/>
                  <w:noProof/>
                  <w:color w:val="000000"/>
                  <w:sz w:val="16"/>
                  <w:szCs w:val="16"/>
                </w:rPr>
                <w:t>2</w:t>
              </w:r>
            </w:hyperlink>
            <w:r w:rsidR="00901AE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00E1B11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Clinically active MDs, DOs, and international medical graduates (IMGs) who graduated from medical school between 1987-1997</w:t>
            </w:r>
          </w:p>
          <w:p w14:paraId="6D5485E4"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Practicing physicians</w:t>
            </w:r>
          </w:p>
        </w:tc>
        <w:tc>
          <w:tcPr>
            <w:tcW w:w="586" w:type="pct"/>
            <w:tcBorders>
              <w:top w:val="single" w:sz="4" w:space="0" w:color="auto"/>
              <w:left w:val="nil"/>
              <w:bottom w:val="single" w:sz="4" w:space="0" w:color="auto"/>
              <w:right w:val="single" w:sz="4" w:space="0" w:color="auto"/>
            </w:tcBorders>
            <w:shd w:val="clear" w:color="auto" w:fill="auto"/>
            <w:hideMark/>
          </w:tcPr>
          <w:p w14:paraId="5EA16C4C"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175,649</w:t>
            </w:r>
            <w:r w:rsidRPr="00576170">
              <w:rPr>
                <w:rFonts w:ascii="Arial" w:eastAsia="Times New Roman" w:hAnsi="Arial" w:cs="Arial"/>
                <w:color w:val="000000"/>
                <w:sz w:val="16"/>
                <w:szCs w:val="16"/>
              </w:rPr>
              <w:t xml:space="preserve"> </w:t>
            </w:r>
          </w:p>
          <w:p w14:paraId="71C47759"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19238613"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RUCA and county designations</w:t>
            </w:r>
          </w:p>
          <w:p w14:paraId="02DB3A62"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rural location in 2005</w:t>
            </w:r>
          </w:p>
        </w:tc>
        <w:tc>
          <w:tcPr>
            <w:tcW w:w="712" w:type="pct"/>
            <w:tcBorders>
              <w:top w:val="single" w:sz="4" w:space="0" w:color="auto"/>
              <w:left w:val="nil"/>
              <w:bottom w:val="single" w:sz="4" w:space="0" w:color="auto"/>
              <w:right w:val="single" w:sz="4" w:space="0" w:color="auto"/>
            </w:tcBorders>
            <w:shd w:val="clear" w:color="auto" w:fill="auto"/>
            <w:hideMark/>
          </w:tcPr>
          <w:p w14:paraId="2F5B6CE9" w14:textId="40746E01"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In 2005, 18% of DOs, 11% of MDs, and 13% of IMGs are practicing in a rural location</w:t>
            </w:r>
            <w:r w:rsidR="000269F5">
              <w:rPr>
                <w:rFonts w:ascii="Arial" w:eastAsia="Times New Roman" w:hAnsi="Arial" w:cs="Arial"/>
                <w:noProof/>
                <w:color w:val="000000"/>
                <w:sz w:val="16"/>
                <w:szCs w:val="16"/>
              </w:rPr>
              <w:t>;</w:t>
            </w:r>
            <w:r w:rsidRPr="00576170">
              <w:rPr>
                <w:rFonts w:ascii="Arial" w:eastAsia="Times New Roman" w:hAnsi="Arial" w:cs="Arial"/>
                <w:noProof/>
                <w:color w:val="000000"/>
                <w:sz w:val="16"/>
                <w:szCs w:val="16"/>
              </w:rPr>
              <w:t xml:space="preserve"> 31% of rural physicians were women (37% of MDs and 31% of DOs)</w:t>
            </w:r>
            <w:r w:rsidR="000269F5">
              <w:rPr>
                <w:rFonts w:ascii="Arial" w:eastAsia="Times New Roman" w:hAnsi="Arial" w:cs="Arial"/>
                <w:noProof/>
                <w:color w:val="000000"/>
                <w:sz w:val="16"/>
                <w:szCs w:val="16"/>
              </w:rPr>
              <w:t>;</w:t>
            </w:r>
            <w:r w:rsidRPr="00576170">
              <w:rPr>
                <w:rFonts w:ascii="Arial" w:eastAsia="Times New Roman" w:hAnsi="Arial" w:cs="Arial"/>
                <w:noProof/>
                <w:color w:val="000000"/>
                <w:sz w:val="16"/>
                <w:szCs w:val="16"/>
              </w:rPr>
              <w:t xml:space="preserve"> </w:t>
            </w:r>
            <w:r w:rsidR="000269F5">
              <w:rPr>
                <w:rFonts w:ascii="Arial" w:eastAsia="Times New Roman" w:hAnsi="Arial" w:cs="Arial"/>
                <w:noProof/>
                <w:color w:val="000000"/>
                <w:sz w:val="16"/>
                <w:szCs w:val="16"/>
              </w:rPr>
              <w:t>o</w:t>
            </w:r>
            <w:r w:rsidRPr="00576170">
              <w:rPr>
                <w:rFonts w:ascii="Arial" w:eastAsia="Times New Roman" w:hAnsi="Arial" w:cs="Arial"/>
                <w:noProof/>
                <w:color w:val="000000"/>
                <w:sz w:val="16"/>
                <w:szCs w:val="16"/>
              </w:rPr>
              <w:t>verall, 94% of physicians were MDs and 6% DOs, but 18% of DOs and 11% of MDs practice in rural care</w:t>
            </w:r>
          </w:p>
        </w:tc>
        <w:tc>
          <w:tcPr>
            <w:tcW w:w="708" w:type="pct"/>
            <w:tcBorders>
              <w:top w:val="single" w:sz="4" w:space="0" w:color="auto"/>
              <w:left w:val="nil"/>
              <w:bottom w:val="single" w:sz="4" w:space="0" w:color="auto"/>
              <w:right w:val="single" w:sz="4" w:space="0" w:color="auto"/>
            </w:tcBorders>
          </w:tcPr>
          <w:p w14:paraId="616E0009"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Of the 1.4% MDs trained in rural residency, 36% were in rural practice</w:t>
            </w:r>
            <w:r w:rsidR="000269F5">
              <w:rPr>
                <w:rFonts w:ascii="Arial" w:eastAsia="Times New Roman" w:hAnsi="Arial" w:cs="Arial"/>
                <w:noProof/>
                <w:color w:val="000000"/>
                <w:sz w:val="16"/>
                <w:szCs w:val="16"/>
              </w:rPr>
              <w:t>; o</w:t>
            </w:r>
            <w:r w:rsidRPr="00576170">
              <w:rPr>
                <w:rFonts w:ascii="Arial" w:eastAsia="Times New Roman" w:hAnsi="Arial" w:cs="Arial"/>
                <w:noProof/>
                <w:color w:val="000000"/>
                <w:sz w:val="16"/>
                <w:szCs w:val="16"/>
              </w:rPr>
              <w:t xml:space="preserve">f the 3.6% DOs, 50% were in rural practice. Rural residents were 3x more likely to practice in rural areas (RR 3.4, </w:t>
            </w:r>
            <w:r w:rsidR="002C5B27">
              <w:rPr>
                <w:rFonts w:ascii="Arial" w:eastAsia="Times New Roman" w:hAnsi="Arial" w:cs="Arial"/>
                <w:noProof/>
                <w:color w:val="000000"/>
                <w:sz w:val="16"/>
                <w:szCs w:val="16"/>
              </w:rPr>
              <w:t>p</w:t>
            </w:r>
            <w:r w:rsidRPr="00576170">
              <w:rPr>
                <w:rFonts w:ascii="Arial" w:eastAsia="Times New Roman" w:hAnsi="Arial" w:cs="Arial"/>
                <w:noProof/>
                <w:color w:val="000000"/>
                <w:sz w:val="16"/>
                <w:szCs w:val="16"/>
              </w:rPr>
              <w:t xml:space="preserve">&lt;.001). Rural residents account for 5% of MDs and 10% of DOs in rural areas. 60% of rural family medicine residents were 3x more likely to practice in rural care (RR 2.8, </w:t>
            </w:r>
            <w:r w:rsidR="002C5B27">
              <w:rPr>
                <w:rFonts w:ascii="Arial" w:eastAsia="Times New Roman" w:hAnsi="Arial" w:cs="Arial"/>
                <w:noProof/>
                <w:color w:val="000000"/>
                <w:sz w:val="16"/>
                <w:szCs w:val="16"/>
              </w:rPr>
              <w:t>p</w:t>
            </w:r>
            <w:r w:rsidRPr="00576170">
              <w:rPr>
                <w:rFonts w:ascii="Arial" w:eastAsia="Times New Roman" w:hAnsi="Arial" w:cs="Arial"/>
                <w:noProof/>
                <w:color w:val="000000"/>
                <w:sz w:val="16"/>
                <w:szCs w:val="16"/>
              </w:rPr>
              <w:t xml:space="preserve">&lt;.001). Only 9% of rural family providers  trained in a rural residency </w:t>
            </w:r>
          </w:p>
        </w:tc>
        <w:tc>
          <w:tcPr>
            <w:tcW w:w="575" w:type="pct"/>
            <w:tcBorders>
              <w:top w:val="single" w:sz="4" w:space="0" w:color="auto"/>
              <w:left w:val="single" w:sz="4" w:space="0" w:color="auto"/>
              <w:bottom w:val="single" w:sz="4" w:space="0" w:color="auto"/>
              <w:right w:val="single" w:sz="4" w:space="0" w:color="auto"/>
            </w:tcBorders>
          </w:tcPr>
          <w:p w14:paraId="54043E7F"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41DE7730"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0E8F393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2793B9F8"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The proportion and number of physicians entering rural practice has remained stable compared with earlier analyses. However, recent trends such as declining primary care interest are not yet reflected in these data and may portend worsening shortages of rural physicians.</w:t>
            </w:r>
          </w:p>
        </w:tc>
      </w:tr>
      <w:tr w:rsidR="00A648A2" w:rsidRPr="00C33E07" w14:paraId="1C5DBB86"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10878FB5" w14:textId="3CC4CAE5" w:rsidR="00A648A2" w:rsidRPr="002D5E09" w:rsidRDefault="00A648A2" w:rsidP="00901AE2">
            <w:pPr>
              <w:rPr>
                <w:rFonts w:ascii="Arial" w:eastAsia="Times New Roman" w:hAnsi="Arial" w:cs="Arial"/>
                <w:noProof/>
                <w:color w:val="000000"/>
                <w:sz w:val="16"/>
                <w:szCs w:val="16"/>
              </w:rPr>
            </w:pPr>
            <w:r w:rsidRPr="002D5E09">
              <w:rPr>
                <w:rFonts w:ascii="Arial" w:eastAsia="Times New Roman" w:hAnsi="Arial" w:cs="Arial"/>
                <w:noProof/>
                <w:color w:val="000000"/>
                <w:sz w:val="16"/>
                <w:szCs w:val="16"/>
              </w:rPr>
              <w:t>Crump, 2016</w:t>
            </w:r>
            <w:r w:rsidR="00901AE2">
              <w:rPr>
                <w:rFonts w:ascii="Arial" w:eastAsia="Times New Roman" w:hAnsi="Arial" w:cs="Arial"/>
                <w:noProof/>
                <w:color w:val="000000"/>
                <w:sz w:val="16"/>
                <w:szCs w:val="16"/>
              </w:rPr>
              <w:fldChar w:fldCharType="begin">
                <w:fldData xml:space="preserve">PEVuZE5vdGU+PENpdGUgRXhjbHVkZUF1dGg9IjEiIEV4Y2x1ZGVZZWFyPSIxIj48QXV0aG9yPkNy
dW1wPC9BdXRob3I+PFllYXI+MjAxNjwvWWVhcj48UmVjTnVtPjYxMzA8L1JlY051bT48RGlzcGxh
eVRleHQ+KDMpPC9EaXNwbGF5VGV4dD48cmVjb3JkPjxyZWMtbnVtYmVyPjYxMzA8L3JlYy1udW1i
ZXI+PGZvcmVpZ24ta2V5cz48a2V5IGFwcD0iRU4iIGRiLWlkPSJwZGZwNWVmdHFzcDByY2VzdzJi
cHJ2dzk1eHoyYTl0dGV2ZHoiIHRpbWVzdGFtcD0iMTQ4ODk1NDQ3NSI+NjEzMDwva2V5PjwvZm9y
ZWlnbi1rZXlzPjxyZWYtdHlwZSBuYW1lPSJKb3VybmFsIEFydGljbGUiPjE3PC9yZWYtdHlwZT48
Y29udHJpYnV0b3JzPjxhdXRob3JzPjxhdXRob3I+Q3J1bXAsIFcuIEouPC9hdXRob3I+PGF1dGhv
cj5Gcmlja2VyLCBSLiBTLjwvYXV0aG9yPjxhdXRob3I+WmllZ2xlciwgQy4gSC48L2F1dGhvcj48
YXV0aG9yPldpZWdtYW4sIEQuIEwuPC9hdXRob3I+PC9hdXRob3JzPjwvY29udHJpYnV0b3JzPjxh
dXRoLWFkZHJlc3M+VHJvdmVyIENhbXB1cyBhdCBCYXB0aXN0IEhlYWx0aCBNYWRpc29udmlsbGUs
IFVuaXZlcnNpdHkgb2YgTG91aXN2aWxsZSwgTWFkaXNvbnZpbGxlLCBLZW50dWNreS4mI3hEO09m
ZmljZSBvZiBHcmFkdWF0ZS9VbmRlcmdyYWR1YXRlIE1lZGljYWwgRWR1Y2F0aW9uLCBTY2hvb2wg
b2YgTWVkaWNpbmUsIFVuaXZlcnNpdHkgb2YgTG91aXN2aWxsZSwgTG91aXN2aWxsZSwgS2VudHVj
a3kuJiN4RDtTY2hvb2wgb2YgTWVkaWNpbmUsIFVuaXZlcnNpdHkgb2YgTG91aXN2aWxsZSwgTG91
aXN2aWxsZSwgS2VudHVja3kuPC9hdXRoLWFkZHJlc3M+PHRpdGxlcz48dGl0bGU+SW5jcmVhc2lu
ZyB0aGUgUnVyYWwgUGh5c2ljaWFuIFdvcmtmb3JjZTogQSBQb3RlbnRpYWwgUm9sZSBmb3IgU21h
bGwgUnVyYWwgTWVkaWNhbCBTY2hvb2wgQ2FtcHVzZXM8L3RpdGxlPjxzZWNvbmRhcnktdGl0bGU+
SiBSdXJhbCBIZWFsdGg8L3NlY29uZGFyeS10aXRsZT48YWx0LXRpdGxlPlRoZSBKb3VybmFsIG9m
IHJ1cmFsIGhlYWx0aCA6IG9mZmljaWFsIGpvdXJuYWwgb2YgdGhlIEFtZXJpY2FuIFJ1cmFsIEhl
YWx0aCBBc3NvY2lhdGlvbiBhbmQgdGhlIE5hdGlvbmFsIFJ1cmFsIEhlYWx0aCBDYXJlIEFzc29j
aWF0aW9uPC9hbHQtdGl0bGU+PC90aXRsZXM+PHBlcmlvZGljYWw+PGZ1bGwtdGl0bGU+SiBSdXJh
bCBIZWFsdGg8L2Z1bGwtdGl0bGU+PGFiYnItMT5UaGUgSm91cm5hbCBvZiBydXJhbCBoZWFsdGgg
OiBvZmZpY2lhbCBqb3VybmFsIG9mIHRoZSBBbWVyaWNhbiBSdXJhbCBIZWFsdGggQXNzb2NpYXRp
b24gYW5kIHRoZSBOYXRpb25hbCBSdXJhbCBIZWFsdGggQ2FyZSBBc3NvY2lhdGlvbjwvYWJici0x
PjwvcGVyaW9kaWNhbD48YWx0LXBlcmlvZGljYWw+PGZ1bGwtdGl0bGU+SiBSdXJhbCBIZWFsdGg8
L2Z1bGwtdGl0bGU+PGFiYnItMT5UaGUgSm91cm5hbCBvZiBydXJhbCBoZWFsdGggOiBvZmZpY2lh
bCBqb3VybmFsIG9mIHRoZSBBbWVyaWNhbiBSdXJhbCBIZWFsdGggQXNzb2NpYXRpb24gYW5kIHRo
ZSBOYXRpb25hbCBSdXJhbCBIZWFsdGggQ2FyZSBBc3NvY2lhdGlvbjwvYWJici0xPjwvYWx0LXBl
cmlvZGljYWw+PHBhZ2VzPjI1NC05PC9wYWdlcz48dm9sdW1lPjMyPC92b2x1bWU+PG51bWJlcj4z
PC9udW1iZXI+PGVkaXRpb24+MjAxNS8xMC8zMTwvZWRpdGlvbj48a2V5d29yZHM+PGtleXdvcmQ+
bWVkaWNhbCBlZHVjYXRpb248L2tleXdvcmQ+PGtleXdvcmQ+cGh5c2ljaWFuIHN1cHBseTwva2V5
d29yZD48a2V5d29yZD5wcmVkaWN0b3JzIG9mIHJ1cmFsIHByYWN0aWNlPC9rZXl3b3JkPjxrZXl3
b3JkPnJ1cmFsIGNsaW5pY2FsIGNhbXB1czwva2V5d29yZD48L2tleXdvcmRzPjxkYXRlcz48eWVh
cj4yMDE2PC95ZWFyPjxwdWItZGF0ZXM+PGRhdGU+SnVuPC9kYXRlPjwvcHViLWRhdGVzPjwvZGF0
ZXM+PGlzYm4+MDg5MC03NjV4PC9pc2JuPjxhY2Nlc3Npb24tbnVtPjI2NTE1NDU2PC9hY2Nlc3Np
b24tbnVtPjx1cmxzPjxyZWxhdGVkLXVybHM+PHVybD5odHRwOi8vb25saW5lbGlicmFyeS53aWxl
eS5jb20vc3RvcmUvMTAuMTExMS9qcmguMTIxNTYvYXNzZXQvanJoMTIxNTYucGRmP3Y9MSZhbXA7
dD1qMDhwM2Y1ayZhbXA7cz01MzlmYzM2OGExMTM2OWU0ODFhOTMyYTNkYjc1ZDkxZDgwYTI2NTBh
PC91cmw+PC9yZWxhdGVkLXVybHM+PC91cmxzPjxjdXN0b20xPlB1Yk1lZF9HQ183TWFyY2g8L2N1
c3RvbTE+PGN1c3RvbTQ+T3JkZXI8L2N1c3RvbTQ+PGN1c3RvbTU+UmV0cmlldmVkPC9jdXN0b201
PjxjdXN0b202PkluY2x1ZGVLUTJLUTU8L2N1c3RvbTY+PGVsZWN0cm9uaWMtcmVzb3VyY2UtbnVt
PjEwLjExMTEvanJoLjEyMTU2PC9lbGVjdHJvbmljLXJlc291cmNlLW51bT48cmVtb3RlLWRhdGFi
YXNlLXByb3ZpZGVyPk5MTTwvcmVtb3RlLWRhdGFiYXNlLXByb3ZpZGVyPjxsYW5ndWFnZT5lbmc8
L2xhbmd1YWdlPjwvcmVjb3JkPjwvQ2l0ZT48L0VuZE5vdGU+AG==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PEVuZE5vdGU+PENpdGUgRXhjbHVkZUF1dGg9IjEiIEV4Y2x1ZGVZZWFyPSIxIj48QXV0aG9yPkNy
dW1wPC9BdXRob3I+PFllYXI+MjAxNjwvWWVhcj48UmVjTnVtPjYxMzA8L1JlY051bT48RGlzcGxh
eVRleHQ+KDMpPC9EaXNwbGF5VGV4dD48cmVjb3JkPjxyZWMtbnVtYmVyPjYxMzA8L3JlYy1udW1i
ZXI+PGZvcmVpZ24ta2V5cz48a2V5IGFwcD0iRU4iIGRiLWlkPSJwZGZwNWVmdHFzcDByY2VzdzJi
cHJ2dzk1eHoyYTl0dGV2ZHoiIHRpbWVzdGFtcD0iMTQ4ODk1NDQ3NSI+NjEzMDwva2V5PjwvZm9y
ZWlnbi1rZXlzPjxyZWYtdHlwZSBuYW1lPSJKb3VybmFsIEFydGljbGUiPjE3PC9yZWYtdHlwZT48
Y29udHJpYnV0b3JzPjxhdXRob3JzPjxhdXRob3I+Q3J1bXAsIFcuIEouPC9hdXRob3I+PGF1dGhv
cj5Gcmlja2VyLCBSLiBTLjwvYXV0aG9yPjxhdXRob3I+WmllZ2xlciwgQy4gSC48L2F1dGhvcj48
YXV0aG9yPldpZWdtYW4sIEQuIEwuPC9hdXRob3I+PC9hdXRob3JzPjwvY29udHJpYnV0b3JzPjxh
dXRoLWFkZHJlc3M+VHJvdmVyIENhbXB1cyBhdCBCYXB0aXN0IEhlYWx0aCBNYWRpc29udmlsbGUs
IFVuaXZlcnNpdHkgb2YgTG91aXN2aWxsZSwgTWFkaXNvbnZpbGxlLCBLZW50dWNreS4mI3hEO09m
ZmljZSBvZiBHcmFkdWF0ZS9VbmRlcmdyYWR1YXRlIE1lZGljYWwgRWR1Y2F0aW9uLCBTY2hvb2wg
b2YgTWVkaWNpbmUsIFVuaXZlcnNpdHkgb2YgTG91aXN2aWxsZSwgTG91aXN2aWxsZSwgS2VudHVj
a3kuJiN4RDtTY2hvb2wgb2YgTWVkaWNpbmUsIFVuaXZlcnNpdHkgb2YgTG91aXN2aWxsZSwgTG91
aXN2aWxsZSwgS2VudHVja3kuPC9hdXRoLWFkZHJlc3M+PHRpdGxlcz48dGl0bGU+SW5jcmVhc2lu
ZyB0aGUgUnVyYWwgUGh5c2ljaWFuIFdvcmtmb3JjZTogQSBQb3RlbnRpYWwgUm9sZSBmb3IgU21h
bGwgUnVyYWwgTWVkaWNhbCBTY2hvb2wgQ2FtcHVzZXM8L3RpdGxlPjxzZWNvbmRhcnktdGl0bGU+
SiBSdXJhbCBIZWFsdGg8L3NlY29uZGFyeS10aXRsZT48YWx0LXRpdGxlPlRoZSBKb3VybmFsIG9m
IHJ1cmFsIGhlYWx0aCA6IG9mZmljaWFsIGpvdXJuYWwgb2YgdGhlIEFtZXJpY2FuIFJ1cmFsIEhl
YWx0aCBBc3NvY2lhdGlvbiBhbmQgdGhlIE5hdGlvbmFsIFJ1cmFsIEhlYWx0aCBDYXJlIEFzc29j
aWF0aW9uPC9hbHQtdGl0bGU+PC90aXRsZXM+PHBlcmlvZGljYWw+PGZ1bGwtdGl0bGU+SiBSdXJh
bCBIZWFsdGg8L2Z1bGwtdGl0bGU+PGFiYnItMT5UaGUgSm91cm5hbCBvZiBydXJhbCBoZWFsdGgg
OiBvZmZpY2lhbCBqb3VybmFsIG9mIHRoZSBBbWVyaWNhbiBSdXJhbCBIZWFsdGggQXNzb2NpYXRp
b24gYW5kIHRoZSBOYXRpb25hbCBSdXJhbCBIZWFsdGggQ2FyZSBBc3NvY2lhdGlvbjwvYWJici0x
PjwvcGVyaW9kaWNhbD48YWx0LXBlcmlvZGljYWw+PGZ1bGwtdGl0bGU+SiBSdXJhbCBIZWFsdGg8
L2Z1bGwtdGl0bGU+PGFiYnItMT5UaGUgSm91cm5hbCBvZiBydXJhbCBoZWFsdGggOiBvZmZpY2lh
bCBqb3VybmFsIG9mIHRoZSBBbWVyaWNhbiBSdXJhbCBIZWFsdGggQXNzb2NpYXRpb24gYW5kIHRo
ZSBOYXRpb25hbCBSdXJhbCBIZWFsdGggQ2FyZSBBc3NvY2lhdGlvbjwvYWJici0xPjwvYWx0LXBl
cmlvZGljYWw+PHBhZ2VzPjI1NC05PC9wYWdlcz48dm9sdW1lPjMyPC92b2x1bWU+PG51bWJlcj4z
PC9udW1iZXI+PGVkaXRpb24+MjAxNS8xMC8zMTwvZWRpdGlvbj48a2V5d29yZHM+PGtleXdvcmQ+
bWVkaWNhbCBlZHVjYXRpb248L2tleXdvcmQ+PGtleXdvcmQ+cGh5c2ljaWFuIHN1cHBseTwva2V5
d29yZD48a2V5d29yZD5wcmVkaWN0b3JzIG9mIHJ1cmFsIHByYWN0aWNlPC9rZXl3b3JkPjxrZXl3
b3JkPnJ1cmFsIGNsaW5pY2FsIGNhbXB1czwva2V5d29yZD48L2tleXdvcmRzPjxkYXRlcz48eWVh
cj4yMDE2PC95ZWFyPjxwdWItZGF0ZXM+PGRhdGU+SnVuPC9kYXRlPjwvcHViLWRhdGVzPjwvZGF0
ZXM+PGlzYm4+MDg5MC03NjV4PC9pc2JuPjxhY2Nlc3Npb24tbnVtPjI2NTE1NDU2PC9hY2Nlc3Np
b24tbnVtPjx1cmxzPjxyZWxhdGVkLXVybHM+PHVybD5odHRwOi8vb25saW5lbGlicmFyeS53aWxl
eS5jb20vc3RvcmUvMTAuMTExMS9qcmguMTIxNTYvYXNzZXQvanJoMTIxNTYucGRmP3Y9MSZhbXA7
dD1qMDhwM2Y1ayZhbXA7cz01MzlmYzM2OGExMTM2OWU0ODFhOTMyYTNkYjc1ZDkxZDgwYTI2NTBh
PC91cmw+PC9yZWxhdGVkLXVybHM+PC91cmxzPjxjdXN0b20xPlB1Yk1lZF9HQ183TWFyY2g8L2N1
c3RvbTE+PGN1c3RvbTQ+T3JkZXI8L2N1c3RvbTQ+PGN1c3RvbTU+UmV0cmlldmVkPC9jdXN0b201
PjxjdXN0b202PkluY2x1ZGVLUTJLUTU8L2N1c3RvbTY+PGVsZWN0cm9uaWMtcmVzb3VyY2UtbnVt
PjEwLjExMTEvanJoLjEyMTU2PC9lbGVjdHJvbmljLXJlc291cmNlLW51bT48cmVtb3RlLWRhdGFi
YXNlLXByb3ZpZGVyPk5MTTwvcmVtb3RlLWRhdGFiYXNlLXByb3ZpZGVyPjxsYW5ndWFnZT5lbmc8
L2xhbmd1YWdlPjwvcmVjb3JkPjwvQ2l0ZT48L0VuZE5vdGU+AG==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901AE2">
              <w:rPr>
                <w:rFonts w:ascii="Arial" w:eastAsia="Times New Roman" w:hAnsi="Arial" w:cs="Arial"/>
                <w:noProof/>
                <w:color w:val="000000"/>
                <w:sz w:val="16"/>
                <w:szCs w:val="16"/>
              </w:rPr>
              <w:t>(</w:t>
            </w:r>
            <w:hyperlink w:anchor="_ENREF_3" w:tooltip="Crump, 2016 #6130" w:history="1">
              <w:r w:rsidR="00E72402">
                <w:rPr>
                  <w:rFonts w:ascii="Arial" w:eastAsia="Times New Roman" w:hAnsi="Arial" w:cs="Arial"/>
                  <w:noProof/>
                  <w:color w:val="000000"/>
                  <w:sz w:val="16"/>
                  <w:szCs w:val="16"/>
                </w:rPr>
                <w:t>3</w:t>
              </w:r>
            </w:hyperlink>
            <w:r w:rsidR="00901AE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r w:rsidR="00AF6188">
              <w:rPr>
                <w:rFonts w:ascii="Arial" w:eastAsia="Times New Roman" w:hAnsi="Arial" w:cs="Arial"/>
                <w:noProof/>
                <w:color w:val="000000"/>
                <w:sz w:val="16"/>
                <w:szCs w:val="16"/>
              </w:rPr>
              <w:t xml:space="preserve"> </w:t>
            </w:r>
            <w:r w:rsidR="00E06F72">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ExcludeYear="1"&gt;&lt;Author&gt;Ziegler&lt;/Author&gt;&lt;Year&gt;2015&lt;/Year&gt;&lt;RecNum&gt;6991&lt;/RecNum&gt;&lt;DisplayText&gt;(4)&lt;/DisplayText&gt;&lt;record&gt;&lt;rec-number&gt;6991&lt;/rec-number&gt;&lt;foreign-keys&gt;&lt;key app="EN" db-id="pdfp5eftqsp0rcesw2bprvw95xz2a9ttevdz" timestamp="1500592275"&gt;6991&lt;/key&gt;&lt;/foreign-keys&gt;&lt;ref-type name="Electronic Book"&gt;44&lt;/ref-type&gt;&lt;contributors&gt;&lt;authors&gt;&lt;author&gt;Ziegler, Craig&lt;/author&gt;&lt;/authors&gt;&lt;/contributors&gt;&lt;titles&gt;&lt;title&gt;The association of medical student debt on choice of primary care specialty and rural practice location&lt;/title&gt;&lt;/titles&gt;&lt;keywords&gt;&lt;keyword&gt;Medical students -- Loans.&lt;/keyword&gt;&lt;keyword&gt;Medicine -- Specialties and specialists.&lt;/keyword&gt;&lt;keyword&gt;Decision making.&lt;/keyword&gt;&lt;keyword&gt;Decision making.&lt;/keyword&gt;&lt;keyword&gt;Medical students -- Loans.&lt;/keyword&gt;&lt;keyword&gt;Medicine -- Specialties and specialists.&lt;/keyword&gt;&lt;/keywords&gt;&lt;dates&gt;&lt;year&gt;2015&lt;/year&gt;&lt;/dates&gt;&lt;accession-num&gt;922711668&lt;/accession-num&gt;&lt;urls&gt;&lt;related-urls&gt;&lt;url&gt;http://dx.doi.org/10.18297/etd/2024&lt;/url&gt;&lt;/related-urls&gt;&lt;/urls&gt;&lt;custom4&gt;Order&lt;/custom4&gt;&lt;custom6&gt;Background to #6130&lt;/custom6&gt;&lt;remote-database-name&gt;WorldCat&lt;/remote-database-name&gt;&lt;remote-database-provider&gt;OCLC&lt;/remote-database-provider&gt;&lt;language&gt;English&lt;/language&gt;&lt;/record&gt;&lt;/Cite&gt;&lt;/EndNote&gt;</w:instrText>
            </w:r>
            <w:r w:rsidR="00E06F7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4" w:tooltip="Ziegler, 2015 #6991" w:history="1">
              <w:r w:rsidR="00E72402">
                <w:rPr>
                  <w:rFonts w:ascii="Arial" w:eastAsia="Times New Roman" w:hAnsi="Arial" w:cs="Arial"/>
                  <w:noProof/>
                  <w:color w:val="000000"/>
                  <w:sz w:val="16"/>
                  <w:szCs w:val="16"/>
                </w:rPr>
                <w:t>4</w:t>
              </w:r>
            </w:hyperlink>
            <w:r w:rsidR="00E06F72">
              <w:rPr>
                <w:rFonts w:ascii="Arial" w:eastAsia="Times New Roman" w:hAnsi="Arial" w:cs="Arial"/>
                <w:noProof/>
                <w:color w:val="000000"/>
                <w:sz w:val="16"/>
                <w:szCs w:val="16"/>
              </w:rPr>
              <w:t>)</w:t>
            </w:r>
            <w:r w:rsidR="00E06F7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3BA0DD75" w14:textId="77777777" w:rsidR="00A648A2" w:rsidRDefault="00035268" w:rsidP="00C33E07">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Louiseville medical students graduating 2001-2008</w:t>
            </w:r>
          </w:p>
          <w:p w14:paraId="255CAF04" w14:textId="77777777" w:rsidR="00035268" w:rsidRPr="00576170" w:rsidRDefault="00035268" w:rsidP="00C33E07">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Medical students</w:t>
            </w:r>
          </w:p>
        </w:tc>
        <w:tc>
          <w:tcPr>
            <w:tcW w:w="586" w:type="pct"/>
            <w:tcBorders>
              <w:top w:val="single" w:sz="4" w:space="0" w:color="auto"/>
              <w:left w:val="nil"/>
              <w:bottom w:val="single" w:sz="4" w:space="0" w:color="auto"/>
              <w:right w:val="single" w:sz="4" w:space="0" w:color="auto"/>
            </w:tcBorders>
            <w:shd w:val="clear" w:color="auto" w:fill="auto"/>
          </w:tcPr>
          <w:p w14:paraId="6FB2FA4D" w14:textId="77777777" w:rsidR="00035268" w:rsidRPr="00576170" w:rsidRDefault="00035268" w:rsidP="00035268">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Pr>
                <w:rFonts w:ascii="Arial" w:eastAsia="Times New Roman" w:hAnsi="Arial" w:cs="Arial"/>
                <w:noProof/>
                <w:color w:val="000000"/>
                <w:sz w:val="16"/>
                <w:szCs w:val="16"/>
              </w:rPr>
              <w:t>1,120</w:t>
            </w:r>
            <w:r w:rsidRPr="00576170">
              <w:rPr>
                <w:rFonts w:ascii="Arial" w:eastAsia="Times New Roman" w:hAnsi="Arial" w:cs="Arial"/>
                <w:color w:val="000000"/>
                <w:sz w:val="16"/>
                <w:szCs w:val="16"/>
              </w:rPr>
              <w:t xml:space="preserve"> </w:t>
            </w:r>
          </w:p>
          <w:p w14:paraId="4039519C" w14:textId="77777777" w:rsidR="00035268" w:rsidRPr="00576170" w:rsidRDefault="00035268" w:rsidP="00035268">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71FCAE67" w14:textId="77777777" w:rsidR="00035268" w:rsidRPr="00576170" w:rsidRDefault="00035268" w:rsidP="00035268">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Pr>
                <w:rFonts w:ascii="Arial" w:eastAsia="Times New Roman" w:hAnsi="Arial" w:cs="Arial"/>
                <w:noProof/>
                <w:color w:val="000000"/>
                <w:sz w:val="16"/>
                <w:szCs w:val="16"/>
              </w:rPr>
              <w:t>RUCC</w:t>
            </w:r>
          </w:p>
          <w:p w14:paraId="05BB925E" w14:textId="77777777" w:rsidR="00A648A2" w:rsidRPr="00576170" w:rsidRDefault="00035268" w:rsidP="00035268">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Pr>
                <w:rFonts w:ascii="Arial" w:eastAsia="Times New Roman" w:hAnsi="Arial" w:cs="Arial"/>
                <w:noProof/>
                <w:color w:val="000000"/>
                <w:sz w:val="16"/>
                <w:szCs w:val="16"/>
              </w:rPr>
              <w:t>Location of practice</w:t>
            </w:r>
          </w:p>
        </w:tc>
        <w:tc>
          <w:tcPr>
            <w:tcW w:w="712" w:type="pct"/>
            <w:tcBorders>
              <w:top w:val="single" w:sz="4" w:space="0" w:color="auto"/>
              <w:left w:val="nil"/>
              <w:bottom w:val="single" w:sz="4" w:space="0" w:color="auto"/>
              <w:right w:val="single" w:sz="4" w:space="0" w:color="auto"/>
            </w:tcBorders>
            <w:shd w:val="clear" w:color="auto" w:fill="auto"/>
          </w:tcPr>
          <w:p w14:paraId="07EAD7D3" w14:textId="77777777" w:rsidR="00A648A2" w:rsidRPr="00576170" w:rsidRDefault="007A7B6A" w:rsidP="00F4108B">
            <w:pPr>
              <w:rPr>
                <w:rFonts w:ascii="Arial" w:eastAsia="Times New Roman" w:hAnsi="Arial" w:cs="Arial"/>
                <w:noProof/>
                <w:color w:val="000000"/>
                <w:sz w:val="16"/>
                <w:szCs w:val="16"/>
              </w:rPr>
            </w:pPr>
            <w:r>
              <w:rPr>
                <w:rFonts w:ascii="Arial" w:eastAsia="Times New Roman" w:hAnsi="Arial" w:cs="Arial"/>
                <w:noProof/>
                <w:color w:val="000000"/>
                <w:sz w:val="16"/>
                <w:szCs w:val="16"/>
              </w:rPr>
              <w:t>Rural practice location was significantliiy associated with ha</w:t>
            </w:r>
            <w:r w:rsidR="00F4108B">
              <w:rPr>
                <w:rFonts w:ascii="Arial" w:eastAsia="Times New Roman" w:hAnsi="Arial" w:cs="Arial"/>
                <w:noProof/>
                <w:color w:val="000000"/>
                <w:sz w:val="16"/>
                <w:szCs w:val="16"/>
              </w:rPr>
              <w:t>v</w:t>
            </w:r>
            <w:r>
              <w:rPr>
                <w:rFonts w:ascii="Arial" w:eastAsia="Times New Roman" w:hAnsi="Arial" w:cs="Arial"/>
                <w:noProof/>
                <w:color w:val="000000"/>
                <w:sz w:val="16"/>
                <w:szCs w:val="16"/>
              </w:rPr>
              <w:t>ing a rural upbrin</w:t>
            </w:r>
            <w:r w:rsidR="00F4108B">
              <w:rPr>
                <w:rFonts w:ascii="Arial" w:eastAsia="Times New Roman" w:hAnsi="Arial" w:cs="Arial"/>
                <w:noProof/>
                <w:color w:val="000000"/>
                <w:sz w:val="16"/>
                <w:szCs w:val="16"/>
              </w:rPr>
              <w:t>g</w:t>
            </w:r>
            <w:r>
              <w:rPr>
                <w:rFonts w:ascii="Arial" w:eastAsia="Times New Roman" w:hAnsi="Arial" w:cs="Arial"/>
                <w:noProof/>
                <w:color w:val="000000"/>
                <w:sz w:val="16"/>
                <w:szCs w:val="16"/>
              </w:rPr>
              <w:t>ing (OR 2.67)</w:t>
            </w:r>
            <w:r w:rsidR="001A6E59">
              <w:rPr>
                <w:rFonts w:ascii="Arial" w:eastAsia="Times New Roman" w:hAnsi="Arial" w:cs="Arial"/>
                <w:noProof/>
                <w:color w:val="000000"/>
                <w:sz w:val="16"/>
                <w:szCs w:val="16"/>
              </w:rPr>
              <w:t xml:space="preserve"> in a multivariate analysis</w:t>
            </w:r>
            <w:r w:rsidR="00F4108B">
              <w:rPr>
                <w:rFonts w:ascii="Arial" w:eastAsia="Times New Roman" w:hAnsi="Arial" w:cs="Arial"/>
                <w:noProof/>
                <w:color w:val="000000"/>
                <w:sz w:val="16"/>
                <w:szCs w:val="16"/>
              </w:rPr>
              <w:t>; gender, age, and race were not associated</w:t>
            </w:r>
          </w:p>
        </w:tc>
        <w:tc>
          <w:tcPr>
            <w:tcW w:w="708" w:type="pct"/>
            <w:tcBorders>
              <w:top w:val="single" w:sz="4" w:space="0" w:color="auto"/>
              <w:left w:val="nil"/>
              <w:bottom w:val="single" w:sz="4" w:space="0" w:color="auto"/>
              <w:right w:val="single" w:sz="4" w:space="0" w:color="auto"/>
            </w:tcBorders>
          </w:tcPr>
          <w:p w14:paraId="57666B8E" w14:textId="77777777" w:rsidR="00A648A2" w:rsidRPr="00576170" w:rsidRDefault="007A7B6A"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Choosinga rural practice location was significantly higher for graduates participating in the rural campus (OR 5.46) and </w:t>
            </w:r>
            <w:r w:rsidR="00F4108B">
              <w:rPr>
                <w:rFonts w:ascii="Arial" w:eastAsia="Times New Roman" w:hAnsi="Arial" w:cs="Arial"/>
                <w:noProof/>
                <w:color w:val="000000"/>
                <w:sz w:val="16"/>
                <w:szCs w:val="16"/>
              </w:rPr>
              <w:t xml:space="preserve">for those </w:t>
            </w:r>
            <w:r>
              <w:rPr>
                <w:rFonts w:ascii="Arial" w:eastAsia="Times New Roman" w:hAnsi="Arial" w:cs="Arial"/>
                <w:noProof/>
                <w:color w:val="000000"/>
                <w:sz w:val="16"/>
                <w:szCs w:val="16"/>
              </w:rPr>
              <w:t>choosing a family medicine residency (OR 5.08)</w:t>
            </w:r>
            <w:r w:rsidR="00F4108B">
              <w:rPr>
                <w:rFonts w:ascii="Arial" w:eastAsia="Times New Roman" w:hAnsi="Arial" w:cs="Arial"/>
                <w:noProof/>
                <w:color w:val="000000"/>
                <w:sz w:val="16"/>
                <w:szCs w:val="16"/>
              </w:rPr>
              <w:t>; the type of degree was not associated</w:t>
            </w:r>
          </w:p>
        </w:tc>
        <w:tc>
          <w:tcPr>
            <w:tcW w:w="575" w:type="pct"/>
            <w:tcBorders>
              <w:top w:val="single" w:sz="4" w:space="0" w:color="auto"/>
              <w:left w:val="single" w:sz="4" w:space="0" w:color="auto"/>
              <w:bottom w:val="single" w:sz="4" w:space="0" w:color="auto"/>
              <w:right w:val="single" w:sz="4" w:space="0" w:color="auto"/>
            </w:tcBorders>
          </w:tcPr>
          <w:p w14:paraId="0F38FF61" w14:textId="49C8A36B" w:rsidR="00A648A2" w:rsidRPr="00576170" w:rsidRDefault="00AF618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No association for any level of dept with rural practice cites </w:t>
            </w:r>
          </w:p>
        </w:tc>
        <w:tc>
          <w:tcPr>
            <w:tcW w:w="529" w:type="pct"/>
            <w:tcBorders>
              <w:top w:val="single" w:sz="4" w:space="0" w:color="auto"/>
              <w:left w:val="single" w:sz="4" w:space="0" w:color="auto"/>
              <w:bottom w:val="single" w:sz="4" w:space="0" w:color="auto"/>
              <w:right w:val="single" w:sz="4" w:space="0" w:color="auto"/>
            </w:tcBorders>
          </w:tcPr>
          <w:p w14:paraId="18A9E915" w14:textId="77777777" w:rsidR="00A648A2" w:rsidRPr="00576170" w:rsidRDefault="00F4108B"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95F90FD" w14:textId="77777777" w:rsidR="00A648A2" w:rsidRPr="00576170" w:rsidRDefault="00F4108B"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Adding rural training to rural upbringing and specialty choice improved the model)</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724A02E3" w14:textId="77777777" w:rsidR="00A648A2" w:rsidRPr="00576170" w:rsidRDefault="00F4108B"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Investment of resources in the rural campus may add an increment to rural practice choice beyond rural upbringing and family medicine residency.</w:t>
            </w:r>
          </w:p>
        </w:tc>
      </w:tr>
      <w:tr w:rsidR="00B43C20" w:rsidRPr="00C33E07" w14:paraId="01DFA8F7"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52EFBD4C" w14:textId="1805456B" w:rsidR="00B43C20" w:rsidRPr="002D5E09" w:rsidRDefault="00B43C20"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Diemer, 2012</w:t>
            </w:r>
            <w:r w:rsidR="00901AE2">
              <w:rPr>
                <w:rFonts w:ascii="Arial" w:eastAsia="Times New Roman" w:hAnsi="Arial" w:cs="Arial"/>
                <w:noProof/>
                <w:color w:val="000000"/>
                <w:sz w:val="16"/>
                <w:szCs w:val="16"/>
              </w:rPr>
              <w:fldChar w:fldCharType="begin">
                <w:fldData xml:space="preserve">PEVuZE5vdGU+PENpdGUgRXhjbHVkZUF1dGg9IjEiIEV4Y2x1ZGVZZWFyPSIxIj48QXV0aG9yPkRp
ZW1lcjwvQXV0aG9yPjxZZWFyPjIwMTI8L1llYXI+PFJlY051bT4xMzMzPC9SZWNOdW0+PERpc3Bs
YXlUZXh0Pig1KTwvRGlzcGxheVRleHQ+PHJlY29yZD48cmVjLW51bWJlcj4xMzMzPC9yZWMtbnVt
YmVyPjxmb3JlaWduLWtleXM+PGtleSBhcHA9IkVOIiBkYi1pZD0icGRmcDVlZnRxc3AwcmNlc3cy
YnBydnc5NXh6MmE5dHRldmR6IiB0aW1lc3RhbXA9IjE0MjQzODM1NzYiPjEzMzM8L2tleT48L2Zv
cmVpZ24ta2V5cz48cmVmLXR5cGUgbmFtZT0iSm91cm5hbCBBcnRpY2xlIj4xNzwvcmVmLXR5cGU+
PGNvbnRyaWJ1dG9ycz48YXV0aG9ycz48YXV0aG9yPkRpZW1lciwgRC48L2F1dGhvcj48YXV0aG9y
PkxlYWZtYW4sIEouPC9hdXRob3I+PGF1dGhvcj5OZWhyZW56LCBHLiBNLiwgU3IuPC9hdXRob3I+
PGF1dGhvcj5MYXJzZW4sIEguIFMuPC9hdXRob3I+PC9hdXRob3JzPjwvY29udHJpYnV0b3JzPjxh
dXRoLWFkZHJlc3M+U291dGhlcm4gSWxsaW5vaXMgVW5pdmVyc2l0eSBQaHlzaWNpYW4gQXNzaXN0
YW50IFByb2dyYW0sIENhcmJvbmRhbGUsIElsbGlub2lzLCBVU0EuIGRkaWVtZXJAc2l1LmVkdTwv
YXV0aC1hZGRyZXNzPjx0aXRsZXM+PHRpdGxlPkZhY3RvcnMgdGhhdCBpbmZsdWVuY2UgcGh5c2lj
aWFuIGFzc2lzdGFudCBwcm9ncmFtIGdyYWR1YXRlcyB0byBjaG9vc2UgcnVyYWwgbWVkaWNpbmUg
cHJhY3RpY2U8L3RpdGxlPjxzZWNvbmRhcnktdGl0bGU+SiBQaHlzaWNpYW4gQXNzaXN0IEVkdWM8
L3NlY29uZGFyeS10aXRsZT48YWx0LXRpdGxlPlRoZSBqb3VybmFsIG9mIHBoeXNpY2lhbiBhc3Np
c3RhbnQgZWR1Y2F0aW9uIDogdGhlIG9mZmljaWFsIGpvdXJuYWwgb2YgdGhlIFBoeXNpY2lhbiBB
c3Npc3RhbnQgRWR1Y2F0aW9uIEFzc29jaWF0aW9uPC9hbHQtdGl0bGU+PC90aXRsZXM+PHBlcmlv
ZGljYWw+PGZ1bGwtdGl0bGU+SiBQaHlzaWNpYW4gQXNzaXN0IEVkdWM8L2Z1bGwtdGl0bGU+PGFi
YnItMT5UaGUgam91cm5hbCBvZiBwaHlzaWNpYW4gYXNzaXN0YW50IGVkdWNhdGlvbiA6IHRoZSBv
ZmZpY2lhbCBqb3VybmFsIG9mIHRoZSBQaHlzaWNpYW4gQXNzaXN0YW50IEVkdWNhdGlvbiBBc3Nv
Y2lhdGlvbjwvYWJici0xPjwvcGVyaW9kaWNhbD48YWx0LXBlcmlvZGljYWw+PGZ1bGwtdGl0bGU+
SiBQaHlzaWNpYW4gQXNzaXN0IEVkdWM8L2Z1bGwtdGl0bGU+PGFiYnItMT5UaGUgam91cm5hbCBv
ZiBwaHlzaWNpYW4gYXNzaXN0YW50IGVkdWNhdGlvbiA6IHRoZSBvZmZpY2lhbCBqb3VybmFsIG9m
IHRoZSBQaHlzaWNpYW4gQXNzaXN0YW50IEVkdWNhdGlvbiBBc3NvY2lhdGlvbjwvYWJici0xPjwv
YWx0LXBlcmlvZGljYWw+PHBhZ2VzPjI4LTMyPC9wYWdlcz48dm9sdW1lPjIzPC92b2x1bWU+PG51
bWJlcj4xPC9udW1iZXI+PGVkaXRpb24+MjAxMi8wNC8wNzwvZWRpdGlvbj48a2V5d29yZHM+PGtl
eXdvcmQ+QWR1bHQ8L2tleXdvcmQ+PGtleXdvcmQ+KkNhcmVlciBDaG9pY2U8L2tleXdvcmQ+PGtl
eXdvcmQ+RmVtYWxlPC9rZXl3b3JkPjxrZXl3b3JkPkh1bWFuczwva2V5d29yZD48a2V5d29yZD5N
YWxlPC9rZXl3b3JkPjxrZXl3b3JkPk1pZGRsZSBBZ2VkPC9rZXl3b3JkPjxrZXl3b3JkPlBoeXNp
Y2lhbiBBc3Npc3RhbnRzLyplZHVjYXRpb248L2tleXdvcmQ+PGtleXdvcmQ+UHJvZmVzc2lvbmFs
IFByYWN0aWNlIExvY2F0aW9uPC9rZXl3b3JkPjxrZXl3b3JkPipSdXJhbCBIZWFsdGggU2Vydmlj
ZXM8L2tleXdvcmQ+PGtleXdvcmQ+VW5pdGVkIFN0YXRlczwva2V5d29yZD48L2tleXdvcmRzPjxk
YXRlcz48eWVhcj4yMDEyPC95ZWFyPjwvZGF0ZXM+PGlzYm4+MTk0MS05NDMwIChQcmludCkmI3hE
OzE5NDEtOTQzMDwvaXNibj48YWNjZXNzaW9uLW51bT4yMjQ3OTkwNDwvYWNjZXNzaW9uLW51bT48
dXJscz48L3VybHM+PGN1c3RvbTE+IFB1Yk1lZC4gS1EyIGRlY2lzaW9uIGZhY3RvcnMuIDIwMTUw
MjEzIHJldmlzaW9uLjwvY3VzdG9tMT48Y3VzdG9tND5vcmRlcjwvY3VzdG9tND48Y3VzdG9tNT5S
ZXRyaWV2ZWQ8L2N1c3RvbTU+PGN1c3RvbTY+SW5jbHVkZUtRMjwvY3VzdG9tNj48cmVtb3RlLWRh
dGFiYXNlLXByb3ZpZGVyPk5MTTwvcmVtb3RlLWRhdGFiYXNlLXByb3ZpZGVyPjxsYW5ndWFnZT5l
bmc8L2xhbmd1YWdlPjwvcmVjb3JkPjwvQ2l0ZT48L0VuZE5vdGU+AG==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PEVuZE5vdGU+PENpdGUgRXhjbHVkZUF1dGg9IjEiIEV4Y2x1ZGVZZWFyPSIxIj48QXV0aG9yPkRp
ZW1lcjwvQXV0aG9yPjxZZWFyPjIwMTI8L1llYXI+PFJlY051bT4xMzMzPC9SZWNOdW0+PERpc3Bs
YXlUZXh0Pig1KTwvRGlzcGxheVRleHQ+PHJlY29yZD48cmVjLW51bWJlcj4xMzMzPC9yZWMtbnVt
YmVyPjxmb3JlaWduLWtleXM+PGtleSBhcHA9IkVOIiBkYi1pZD0icGRmcDVlZnRxc3AwcmNlc3cy
YnBydnc5NXh6MmE5dHRldmR6IiB0aW1lc3RhbXA9IjE0MjQzODM1NzYiPjEzMzM8L2tleT48L2Zv
cmVpZ24ta2V5cz48cmVmLXR5cGUgbmFtZT0iSm91cm5hbCBBcnRpY2xlIj4xNzwvcmVmLXR5cGU+
PGNvbnRyaWJ1dG9ycz48YXV0aG9ycz48YXV0aG9yPkRpZW1lciwgRC48L2F1dGhvcj48YXV0aG9y
PkxlYWZtYW4sIEouPC9hdXRob3I+PGF1dGhvcj5OZWhyZW56LCBHLiBNLiwgU3IuPC9hdXRob3I+
PGF1dGhvcj5MYXJzZW4sIEguIFMuPC9hdXRob3I+PC9hdXRob3JzPjwvY29udHJpYnV0b3JzPjxh
dXRoLWFkZHJlc3M+U291dGhlcm4gSWxsaW5vaXMgVW5pdmVyc2l0eSBQaHlzaWNpYW4gQXNzaXN0
YW50IFByb2dyYW0sIENhcmJvbmRhbGUsIElsbGlub2lzLCBVU0EuIGRkaWVtZXJAc2l1LmVkdTwv
YXV0aC1hZGRyZXNzPjx0aXRsZXM+PHRpdGxlPkZhY3RvcnMgdGhhdCBpbmZsdWVuY2UgcGh5c2lj
aWFuIGFzc2lzdGFudCBwcm9ncmFtIGdyYWR1YXRlcyB0byBjaG9vc2UgcnVyYWwgbWVkaWNpbmUg
cHJhY3RpY2U8L3RpdGxlPjxzZWNvbmRhcnktdGl0bGU+SiBQaHlzaWNpYW4gQXNzaXN0IEVkdWM8
L3NlY29uZGFyeS10aXRsZT48YWx0LXRpdGxlPlRoZSBqb3VybmFsIG9mIHBoeXNpY2lhbiBhc3Np
c3RhbnQgZWR1Y2F0aW9uIDogdGhlIG9mZmljaWFsIGpvdXJuYWwgb2YgdGhlIFBoeXNpY2lhbiBB
c3Npc3RhbnQgRWR1Y2F0aW9uIEFzc29jaWF0aW9uPC9hbHQtdGl0bGU+PC90aXRsZXM+PHBlcmlv
ZGljYWw+PGZ1bGwtdGl0bGU+SiBQaHlzaWNpYW4gQXNzaXN0IEVkdWM8L2Z1bGwtdGl0bGU+PGFi
YnItMT5UaGUgam91cm5hbCBvZiBwaHlzaWNpYW4gYXNzaXN0YW50IGVkdWNhdGlvbiA6IHRoZSBv
ZmZpY2lhbCBqb3VybmFsIG9mIHRoZSBQaHlzaWNpYW4gQXNzaXN0YW50IEVkdWNhdGlvbiBBc3Nv
Y2lhdGlvbjwvYWJici0xPjwvcGVyaW9kaWNhbD48YWx0LXBlcmlvZGljYWw+PGZ1bGwtdGl0bGU+
SiBQaHlzaWNpYW4gQXNzaXN0IEVkdWM8L2Z1bGwtdGl0bGU+PGFiYnItMT5UaGUgam91cm5hbCBv
ZiBwaHlzaWNpYW4gYXNzaXN0YW50IGVkdWNhdGlvbiA6IHRoZSBvZmZpY2lhbCBqb3VybmFsIG9m
IHRoZSBQaHlzaWNpYW4gQXNzaXN0YW50IEVkdWNhdGlvbiBBc3NvY2lhdGlvbjwvYWJici0xPjwv
YWx0LXBlcmlvZGljYWw+PHBhZ2VzPjI4LTMyPC9wYWdlcz48dm9sdW1lPjIzPC92b2x1bWU+PG51
bWJlcj4xPC9udW1iZXI+PGVkaXRpb24+MjAxMi8wNC8wNzwvZWRpdGlvbj48a2V5d29yZHM+PGtl
eXdvcmQ+QWR1bHQ8L2tleXdvcmQ+PGtleXdvcmQ+KkNhcmVlciBDaG9pY2U8L2tleXdvcmQ+PGtl
eXdvcmQ+RmVtYWxlPC9rZXl3b3JkPjxrZXl3b3JkPkh1bWFuczwva2V5d29yZD48a2V5d29yZD5N
YWxlPC9rZXl3b3JkPjxrZXl3b3JkPk1pZGRsZSBBZ2VkPC9rZXl3b3JkPjxrZXl3b3JkPlBoeXNp
Y2lhbiBBc3Npc3RhbnRzLyplZHVjYXRpb248L2tleXdvcmQ+PGtleXdvcmQ+UHJvZmVzc2lvbmFs
IFByYWN0aWNlIExvY2F0aW9uPC9rZXl3b3JkPjxrZXl3b3JkPipSdXJhbCBIZWFsdGggU2Vydmlj
ZXM8L2tleXdvcmQ+PGtleXdvcmQ+VW5pdGVkIFN0YXRlczwva2V5d29yZD48L2tleXdvcmRzPjxk
YXRlcz48eWVhcj4yMDEyPC95ZWFyPjwvZGF0ZXM+PGlzYm4+MTk0MS05NDMwIChQcmludCkmI3hE
OzE5NDEtOTQzMDwvaXNibj48YWNjZXNzaW9uLW51bT4yMjQ3OTkwNDwvYWNjZXNzaW9uLW51bT48
dXJscz48L3VybHM+PGN1c3RvbTE+IFB1Yk1lZC4gS1EyIGRlY2lzaW9uIGZhY3RvcnMuIDIwMTUw
MjEzIHJldmlzaW9uLjwvY3VzdG9tMT48Y3VzdG9tND5vcmRlcjwvY3VzdG9tND48Y3VzdG9tNT5S
ZXRyaWV2ZWQ8L2N1c3RvbTU+PGN1c3RvbTY+SW5jbHVkZUtRMjwvY3VzdG9tNj48cmVtb3RlLWRh
dGFiYXNlLXByb3ZpZGVyPk5MTTwvcmVtb3RlLWRhdGFiYXNlLXByb3ZpZGVyPjxsYW5ndWFnZT5l
bmc8L2xhbmd1YWdlPjwvcmVjb3JkPjwvQ2l0ZT48L0VuZE5vdGU+AG==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5" w:tooltip="Diemer, 2012 #1333" w:history="1">
              <w:r w:rsidR="00E72402">
                <w:rPr>
                  <w:rFonts w:ascii="Arial" w:eastAsia="Times New Roman" w:hAnsi="Arial" w:cs="Arial"/>
                  <w:noProof/>
                  <w:color w:val="000000"/>
                  <w:sz w:val="16"/>
                  <w:szCs w:val="16"/>
                </w:rPr>
                <w:t>5</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523E0099" w14:textId="77777777" w:rsidR="00B43C20" w:rsidRPr="00576170" w:rsidRDefault="00A648A2" w:rsidP="001E2A25">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Texas Academy of Physician Assistants</w:t>
            </w:r>
          </w:p>
          <w:p w14:paraId="2FA9CE51" w14:textId="77777777" w:rsidR="00B43C20" w:rsidRPr="00576170" w:rsidRDefault="00B43C20" w:rsidP="001E2A25">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Physician assistants</w:t>
            </w:r>
          </w:p>
        </w:tc>
        <w:tc>
          <w:tcPr>
            <w:tcW w:w="586" w:type="pct"/>
            <w:tcBorders>
              <w:top w:val="single" w:sz="4" w:space="0" w:color="auto"/>
              <w:left w:val="nil"/>
              <w:bottom w:val="single" w:sz="4" w:space="0" w:color="auto"/>
              <w:right w:val="single" w:sz="4" w:space="0" w:color="auto"/>
            </w:tcBorders>
            <w:shd w:val="clear" w:color="auto" w:fill="auto"/>
          </w:tcPr>
          <w:p w14:paraId="205CC003" w14:textId="77777777" w:rsidR="00B43C20" w:rsidRPr="00576170" w:rsidRDefault="00B43C20" w:rsidP="001E2A25">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Pr>
                <w:rFonts w:ascii="Arial" w:eastAsia="Times New Roman" w:hAnsi="Arial" w:cs="Arial"/>
                <w:noProof/>
                <w:color w:val="000000"/>
                <w:sz w:val="16"/>
                <w:szCs w:val="16"/>
              </w:rPr>
              <w:t>206 respondents (out of 1,997 surveys sent)</w:t>
            </w:r>
            <w:r w:rsidRPr="00576170">
              <w:rPr>
                <w:rFonts w:ascii="Arial" w:eastAsia="Times New Roman" w:hAnsi="Arial" w:cs="Arial"/>
                <w:color w:val="000000"/>
                <w:sz w:val="16"/>
                <w:szCs w:val="16"/>
              </w:rPr>
              <w:t xml:space="preserve"> </w:t>
            </w:r>
          </w:p>
          <w:p w14:paraId="213EEA9D" w14:textId="77777777" w:rsidR="00B43C20" w:rsidRPr="00576170" w:rsidRDefault="00B43C20" w:rsidP="001E2A25">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Survey</w:t>
            </w:r>
          </w:p>
          <w:p w14:paraId="05BB535E" w14:textId="77777777" w:rsidR="00B43C20" w:rsidRPr="00576170" w:rsidRDefault="00B43C20" w:rsidP="001E2A25">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Pr>
                <w:rFonts w:ascii="Arial" w:eastAsia="Times New Roman" w:hAnsi="Arial" w:cs="Arial"/>
                <w:noProof/>
                <w:color w:val="000000"/>
                <w:sz w:val="16"/>
                <w:szCs w:val="16"/>
              </w:rPr>
              <w:t>&lt;50,000 people</w:t>
            </w:r>
          </w:p>
          <w:p w14:paraId="7E79F7D0" w14:textId="77777777" w:rsidR="00B43C20" w:rsidRPr="00576170" w:rsidRDefault="00B43C20" w:rsidP="00B43C20">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Pr>
                <w:rFonts w:ascii="Arial" w:eastAsia="Times New Roman" w:hAnsi="Arial" w:cs="Arial"/>
                <w:noProof/>
                <w:color w:val="000000"/>
                <w:sz w:val="16"/>
                <w:szCs w:val="16"/>
              </w:rPr>
              <w:t>Rural location as first practice choice after graduation</w:t>
            </w:r>
          </w:p>
        </w:tc>
        <w:tc>
          <w:tcPr>
            <w:tcW w:w="712" w:type="pct"/>
            <w:tcBorders>
              <w:top w:val="single" w:sz="4" w:space="0" w:color="auto"/>
              <w:left w:val="nil"/>
              <w:bottom w:val="single" w:sz="4" w:space="0" w:color="auto"/>
              <w:right w:val="single" w:sz="4" w:space="0" w:color="auto"/>
            </w:tcBorders>
            <w:shd w:val="clear" w:color="auto" w:fill="auto"/>
          </w:tcPr>
          <w:p w14:paraId="2824EF62" w14:textId="77777777" w:rsidR="00B43C20" w:rsidRPr="00576170" w:rsidRDefault="00B43C20" w:rsidP="00B43C20">
            <w:pPr>
              <w:rPr>
                <w:rFonts w:ascii="Arial" w:eastAsia="Times New Roman" w:hAnsi="Arial" w:cs="Arial"/>
                <w:color w:val="000000"/>
                <w:sz w:val="16"/>
                <w:szCs w:val="16"/>
              </w:rPr>
            </w:pPr>
            <w:r>
              <w:rPr>
                <w:rFonts w:ascii="Arial" w:eastAsia="Times New Roman" w:hAnsi="Arial" w:cs="Arial"/>
                <w:color w:val="000000"/>
                <w:sz w:val="16"/>
                <w:szCs w:val="16"/>
              </w:rPr>
              <w:t>Significant relationship between rural background and rural practice (p&lt;.003)</w:t>
            </w:r>
            <w:r w:rsidR="00827392">
              <w:rPr>
                <w:rFonts w:ascii="Arial" w:eastAsia="Times New Roman" w:hAnsi="Arial" w:cs="Arial"/>
                <w:color w:val="000000"/>
                <w:sz w:val="16"/>
                <w:szCs w:val="16"/>
              </w:rPr>
              <w:t xml:space="preserve">; participants who lived &gt;20 years in a rural community before physician assistant school more frequently chose rural practice compared to those that did not; proximity to friends/colleagues </w:t>
            </w:r>
            <w:r w:rsidR="00A648A2">
              <w:rPr>
                <w:rFonts w:ascii="Arial" w:eastAsia="Times New Roman" w:hAnsi="Arial" w:cs="Arial"/>
                <w:color w:val="000000"/>
                <w:sz w:val="16"/>
                <w:szCs w:val="16"/>
              </w:rPr>
              <w:t xml:space="preserve">and proximity to relatives </w:t>
            </w:r>
            <w:r w:rsidR="00827392">
              <w:rPr>
                <w:rFonts w:ascii="Arial" w:eastAsia="Times New Roman" w:hAnsi="Arial" w:cs="Arial"/>
                <w:color w:val="000000"/>
                <w:sz w:val="16"/>
                <w:szCs w:val="16"/>
              </w:rPr>
              <w:t xml:space="preserve">was not a particularly influential factor </w:t>
            </w:r>
          </w:p>
        </w:tc>
        <w:tc>
          <w:tcPr>
            <w:tcW w:w="708" w:type="pct"/>
            <w:tcBorders>
              <w:top w:val="single" w:sz="4" w:space="0" w:color="auto"/>
              <w:left w:val="nil"/>
              <w:bottom w:val="single" w:sz="4" w:space="0" w:color="auto"/>
              <w:right w:val="single" w:sz="4" w:space="0" w:color="auto"/>
            </w:tcBorders>
          </w:tcPr>
          <w:p w14:paraId="2C005027" w14:textId="77777777" w:rsidR="00B43C20" w:rsidRPr="00576170" w:rsidRDefault="00B43C20" w:rsidP="00A648A2">
            <w:pPr>
              <w:rPr>
                <w:rFonts w:ascii="Arial" w:eastAsia="Times New Roman" w:hAnsi="Arial" w:cs="Arial"/>
                <w:color w:val="000000"/>
                <w:sz w:val="16"/>
                <w:szCs w:val="16"/>
              </w:rPr>
            </w:pPr>
            <w:r>
              <w:rPr>
                <w:rFonts w:ascii="Arial" w:eastAsia="Times New Roman" w:hAnsi="Arial" w:cs="Arial"/>
                <w:color w:val="000000"/>
                <w:sz w:val="16"/>
                <w:szCs w:val="16"/>
              </w:rPr>
              <w:t>Significant relationship between rural clerkship and rural practice (p&lt;.001)</w:t>
            </w:r>
            <w:r w:rsidR="00A648A2">
              <w:rPr>
                <w:rFonts w:ascii="Arial" w:eastAsia="Times New Roman" w:hAnsi="Arial" w:cs="Arial"/>
                <w:color w:val="000000"/>
                <w:sz w:val="16"/>
                <w:szCs w:val="16"/>
              </w:rPr>
              <w:t>; participation in rural training was not rated as particularly influential</w:t>
            </w:r>
          </w:p>
        </w:tc>
        <w:tc>
          <w:tcPr>
            <w:tcW w:w="575" w:type="pct"/>
            <w:tcBorders>
              <w:top w:val="single" w:sz="4" w:space="0" w:color="auto"/>
              <w:left w:val="single" w:sz="4" w:space="0" w:color="auto"/>
              <w:bottom w:val="single" w:sz="4" w:space="0" w:color="auto"/>
              <w:right w:val="single" w:sz="4" w:space="0" w:color="auto"/>
            </w:tcBorders>
          </w:tcPr>
          <w:p w14:paraId="230FC1EF" w14:textId="77777777" w:rsidR="00B43C20" w:rsidRPr="00576170" w:rsidRDefault="00A648A2" w:rsidP="001E2A25">
            <w:pPr>
              <w:rPr>
                <w:rFonts w:ascii="Arial" w:eastAsia="Times New Roman" w:hAnsi="Arial" w:cs="Arial"/>
                <w:color w:val="000000"/>
                <w:sz w:val="16"/>
                <w:szCs w:val="16"/>
              </w:rPr>
            </w:pPr>
            <w:r>
              <w:rPr>
                <w:rFonts w:ascii="Arial" w:eastAsia="Times New Roman" w:hAnsi="Arial" w:cs="Arial"/>
                <w:color w:val="000000"/>
                <w:sz w:val="16"/>
                <w:szCs w:val="16"/>
              </w:rPr>
              <w:t>Loan forgiveness/repayment program was not a particularly influential factor</w:t>
            </w:r>
          </w:p>
        </w:tc>
        <w:tc>
          <w:tcPr>
            <w:tcW w:w="529" w:type="pct"/>
            <w:tcBorders>
              <w:top w:val="single" w:sz="4" w:space="0" w:color="auto"/>
              <w:left w:val="single" w:sz="4" w:space="0" w:color="auto"/>
              <w:bottom w:val="single" w:sz="4" w:space="0" w:color="auto"/>
              <w:right w:val="single" w:sz="4" w:space="0" w:color="auto"/>
            </w:tcBorders>
          </w:tcPr>
          <w:p w14:paraId="2E8FB887" w14:textId="77777777" w:rsidR="00B43C20" w:rsidRPr="00576170" w:rsidRDefault="00827392" w:rsidP="00A648A2">
            <w:pPr>
              <w:rPr>
                <w:rFonts w:ascii="Arial" w:eastAsia="Times New Roman" w:hAnsi="Arial" w:cs="Arial"/>
                <w:color w:val="000000"/>
                <w:sz w:val="16"/>
                <w:szCs w:val="16"/>
              </w:rPr>
            </w:pPr>
            <w:r>
              <w:rPr>
                <w:rFonts w:ascii="Arial" w:eastAsia="Times New Roman" w:hAnsi="Arial" w:cs="Arial"/>
                <w:color w:val="000000"/>
                <w:sz w:val="16"/>
                <w:szCs w:val="16"/>
              </w:rPr>
              <w:t>High agreement with serving the health needs of the community, type of practice, supervising physician characteristics; cultural and recreational activities</w:t>
            </w:r>
            <w:r w:rsidR="00A648A2">
              <w:rPr>
                <w:rFonts w:ascii="Arial" w:eastAsia="Times New Roman" w:hAnsi="Arial" w:cs="Arial"/>
                <w:color w:val="000000"/>
                <w:sz w:val="16"/>
                <w:szCs w:val="16"/>
              </w:rPr>
              <w:t>, educational facilities in the community, and community recruitment effort</w:t>
            </w:r>
            <w:r>
              <w:rPr>
                <w:rFonts w:ascii="Arial" w:eastAsia="Times New Roman" w:hAnsi="Arial" w:cs="Arial"/>
                <w:color w:val="000000"/>
                <w:sz w:val="16"/>
                <w:szCs w:val="16"/>
              </w:rPr>
              <w:t xml:space="preserve"> were not a particularly influential factor</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5AA6F08D" w14:textId="77777777" w:rsidR="00B43C20" w:rsidRPr="00576170" w:rsidRDefault="00A648A2" w:rsidP="001E2A25">
            <w:pPr>
              <w:rPr>
                <w:rFonts w:ascii="Arial" w:eastAsia="Times New Roman" w:hAnsi="Arial" w:cs="Arial"/>
                <w:color w:val="000000"/>
                <w:sz w:val="16"/>
                <w:szCs w:val="16"/>
              </w:rPr>
            </w:pPr>
            <w:r>
              <w:rPr>
                <w:rFonts w:ascii="Arial" w:eastAsia="Times New Roman" w:hAnsi="Arial" w:cs="Arial"/>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51674570" w14:textId="77777777" w:rsidR="00B43C20" w:rsidRPr="00576170" w:rsidRDefault="00A648A2" w:rsidP="001E2A25">
            <w:pPr>
              <w:rPr>
                <w:rFonts w:ascii="Arial" w:eastAsia="Times New Roman" w:hAnsi="Arial" w:cs="Arial"/>
                <w:color w:val="000000"/>
                <w:sz w:val="16"/>
                <w:szCs w:val="16"/>
              </w:rPr>
            </w:pPr>
            <w:r>
              <w:rPr>
                <w:rFonts w:ascii="Arial" w:eastAsia="Times New Roman" w:hAnsi="Arial" w:cs="Arial"/>
                <w:color w:val="000000"/>
                <w:sz w:val="16"/>
                <w:szCs w:val="16"/>
              </w:rPr>
              <w:t>Physician assistants with a rural background and those that completed rural clerkships have a greater propensity toward rural practice.</w:t>
            </w:r>
          </w:p>
        </w:tc>
      </w:tr>
      <w:tr w:rsidR="00C33E07" w:rsidRPr="00C33E07" w14:paraId="725D4E78"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7C61C5F2" w14:textId="6A55B440"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DHHS, 2006</w:t>
            </w:r>
            <w:r w:rsidR="00901AE2">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ExcludeYear="1"&gt;&lt;Author&gt;US Department of Health and Human Services&lt;/Author&gt;&lt;Year&gt;2006&lt;/Year&gt;&lt;RecNum&gt;5855&lt;/RecNum&gt;&lt;DisplayText&gt;(6)&lt;/DisplayText&gt;&lt;record&gt;&lt;rec-number&gt;5855&lt;/rec-number&gt;&lt;foreign-keys&gt;&lt;key app="EN" db-id="pdfp5eftqsp0rcesw2bprvw95xz2a9ttevdz" timestamp="1440622726"&gt;5855&lt;/key&gt;&lt;/foreign-keys&gt;&lt;ref-type name="Web Page"&gt;12&lt;/ref-type&gt;&lt;contributors&gt;&lt;authors&gt;&lt;author&gt;US Department of Health and Human Services,&lt;/author&gt;&lt;/authors&gt;&lt;/contributors&gt;&lt;titles&gt;&lt;title&gt;Physician supply and demand: Projections to 2020&lt;/title&gt;&lt;/titles&gt;&lt;dates&gt;&lt;year&gt;2006&lt;/year&gt;&lt;/dates&gt;&lt;urls&gt;&lt;related-urls&gt;&lt;url&gt;http://bhpr.hrsa.gov/healthworkforce/supplydemand/medicine/physician2020projections.pdf&lt;/url&gt;&lt;/related-urls&gt;&lt;/urls&gt;&lt;custom1&gt;Hand search&lt;/custom1&gt;&lt;custom4&gt;Order&lt;/custom4&gt;&lt;custom5&gt;DistillerUp&lt;/custom5&gt;&lt;custom6&gt;IncludeKQ2&lt;/custom6&gt;&lt;/record&gt;&lt;/Cite&gt;&lt;/EndNote&gt;</w:instrText>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6" w:tooltip="US Department of Health and Human Services, 2006 #5855" w:history="1">
              <w:r w:rsidR="00E72402">
                <w:rPr>
                  <w:rFonts w:ascii="Arial" w:eastAsia="Times New Roman" w:hAnsi="Arial" w:cs="Arial"/>
                  <w:noProof/>
                  <w:color w:val="000000"/>
                  <w:sz w:val="16"/>
                  <w:szCs w:val="16"/>
                </w:rPr>
                <w:t>6</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4DF3DA4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US</w:t>
            </w:r>
            <w:r w:rsidR="00816F8E">
              <w:rPr>
                <w:rFonts w:ascii="Arial" w:eastAsia="Times New Roman" w:hAnsi="Arial" w:cs="Arial"/>
                <w:noProof/>
                <w:color w:val="000000"/>
                <w:sz w:val="16"/>
                <w:szCs w:val="16"/>
              </w:rPr>
              <w:t>, 18 specialties</w:t>
            </w:r>
          </w:p>
          <w:p w14:paraId="1F0A1FBA" w14:textId="77777777" w:rsidR="00C33E07" w:rsidRPr="00576170" w:rsidRDefault="00816F8E"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Physicians</w:t>
            </w:r>
          </w:p>
        </w:tc>
        <w:tc>
          <w:tcPr>
            <w:tcW w:w="586" w:type="pct"/>
            <w:tcBorders>
              <w:top w:val="single" w:sz="4" w:space="0" w:color="auto"/>
              <w:left w:val="nil"/>
              <w:bottom w:val="single" w:sz="4" w:space="0" w:color="auto"/>
              <w:right w:val="single" w:sz="4" w:space="0" w:color="auto"/>
            </w:tcBorders>
            <w:shd w:val="clear" w:color="auto" w:fill="auto"/>
            <w:hideMark/>
          </w:tcPr>
          <w:p w14:paraId="626FEA0D"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N/A</w:t>
            </w:r>
            <w:r w:rsidRPr="00576170">
              <w:rPr>
                <w:rFonts w:ascii="Arial" w:eastAsia="Times New Roman" w:hAnsi="Arial" w:cs="Arial"/>
                <w:color w:val="000000"/>
                <w:sz w:val="16"/>
                <w:szCs w:val="16"/>
              </w:rPr>
              <w:t xml:space="preserve"> </w:t>
            </w:r>
          </w:p>
          <w:p w14:paraId="7A72D97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230EE91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N/A</w:t>
            </w:r>
          </w:p>
          <w:p w14:paraId="0E116FF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Working in rural area</w:t>
            </w:r>
          </w:p>
        </w:tc>
        <w:tc>
          <w:tcPr>
            <w:tcW w:w="712" w:type="pct"/>
            <w:tcBorders>
              <w:top w:val="single" w:sz="4" w:space="0" w:color="auto"/>
              <w:left w:val="nil"/>
              <w:bottom w:val="single" w:sz="4" w:space="0" w:color="auto"/>
              <w:right w:val="single" w:sz="4" w:space="0" w:color="auto"/>
            </w:tcBorders>
            <w:shd w:val="clear" w:color="auto" w:fill="auto"/>
            <w:hideMark/>
          </w:tcPr>
          <w:p w14:paraId="4E018204"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Female physicians are less likely to work in rural areas</w:t>
            </w:r>
          </w:p>
        </w:tc>
        <w:tc>
          <w:tcPr>
            <w:tcW w:w="708" w:type="pct"/>
            <w:tcBorders>
              <w:top w:val="single" w:sz="4" w:space="0" w:color="auto"/>
              <w:left w:val="nil"/>
              <w:bottom w:val="single" w:sz="4" w:space="0" w:color="auto"/>
              <w:right w:val="single" w:sz="4" w:space="0" w:color="auto"/>
            </w:tcBorders>
          </w:tcPr>
          <w:p w14:paraId="2AE5B623"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498918A8"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2B83CAD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7A0A2DFD"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73933B78"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The growth and aging of the US population will cause a surge in demand for physician services; if current healthcare utilization and delivery patterns continue, the overall supply of physicians should be sufficient to meet the expected demand through the next 10 years.</w:t>
            </w:r>
          </w:p>
        </w:tc>
      </w:tr>
      <w:tr w:rsidR="00C33E07" w:rsidRPr="00C33E07" w14:paraId="212C9572"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009856BF" w14:textId="09A39940"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Duffrin, 2014</w:t>
            </w:r>
            <w:r w:rsidR="00901AE2">
              <w:rPr>
                <w:rFonts w:ascii="Arial" w:eastAsia="Times New Roman" w:hAnsi="Arial" w:cs="Arial"/>
                <w:noProof/>
                <w:color w:val="000000"/>
                <w:sz w:val="16"/>
                <w:szCs w:val="16"/>
              </w:rPr>
              <w:fldChar w:fldCharType="begin">
                <w:fldData xml:space="preserve">PEVuZE5vdGU+PENpdGUgRXhjbHVkZUF1dGg9IjEiIEV4Y2x1ZGVZZWFyPSIxIj48QXV0aG9yPkR1
ZmZyaW48L0F1dGhvcj48WWVhcj4yMDE0PC9ZZWFyPjxSZWNOdW0+OTQ8L1JlY051bT48RGlzcGxh
eVRleHQ+KDcpPC9EaXNwbGF5VGV4dD48cmVjb3JkPjxyZWMtbnVtYmVyPjk0PC9yZWMtbnVtYmVy
Pjxmb3JlaWduLWtleXM+PGtleSBhcHA9IkVOIiBkYi1pZD0icGRmcDVlZnRxc3AwcmNlc3cyYnBy
dnc5NXh6MmE5dHRldmR6IiB0aW1lc3RhbXA9IjE0MjM3ODkzNTMiPjk0PC9rZXk+PC9mb3JlaWdu
LWtleXM+PHJlZi10eXBlIG5hbWU9IkpvdXJuYWwgQXJ0aWNsZSI+MTc8L3JlZi10eXBlPjxjb250
cmlidXRvcnM+PGF1dGhvcnM+PGF1dGhvcj5EdWZmcmluLCBDLjwvYXV0aG9yPjxhdXRob3I+RGlh
eiwgUy48L2F1dGhvcj48YXV0aG9yPkNhc2hpb24sIE0uPC9hdXRob3I+PGF1dGhvcj5XYXRzb24s
IFIuPC9hdXRob3I+PGF1dGhvcj5DdW1taW5ncywgRC48L2F1dGhvcj48YXV0aG9yPkphY2tzb24s
IE4uPC9hdXRob3I+PC9hdXRob3JzPjwvY29udHJpYnV0b3JzPjxhdXRoLWFkZHJlc3M+RnJvbSB0
aGUgRGVwYXJ0bWVudCBvZiBGYW1pbHkgTWVkaWNpbmUsIEJyb2R5IFNjaG9vbCBvZiBNZWRpY2lu
ZSwgRWFzdCBDYXJvbGluYSBVbml2ZXJzaXR5LCBHcmVlbnZpbGxlLCBOb3J0aCBDYXJvbGluYSwg
dGhlIEFtZXJpY2FuIFB1YmxpYyBVbml2ZXJzaXR5IFN5c3RlbSwgTWFuYXNzYXMsIFZpcmdpbmlh
LCBhbmQgdGhlIFJvYW5va2UtQ2hvd2FuIENvbW11bml0eSBIZWFsdGggQ2VudGVyLCBBaG9za2ll
LCBOb3J0aCBDYXJvbGluYS48L2F1dGgtYWRkcmVzcz48dGl0bGVzPjx0aXRsZT5GYWN0b3JzIGFz
c29jaWF0ZWQgd2l0aCBwbGFjZW1lbnQgb2YgcnVyYWwgcHJpbWFyeSBjYXJlIHBoeXNpY2lhbnMg
aW4gTm9ydGggQ2Fyb2xpbmE8L3RpdGxlPjxzZWNvbmRhcnktdGl0bGU+U291dGggTWVkIEo8L3Nl
Y29uZGFyeS10aXRsZT48YWx0LXRpdGxlPlNvdXRoZXJuIG1lZGljYWwgam91cm5hbDwvYWx0LXRp
dGxlPjwvdGl0bGVzPjxwZXJpb2RpY2FsPjxmdWxsLXRpdGxlPlNvdXRoIE1lZCBKPC9mdWxsLXRp
dGxlPjxhYmJyLTE+U291dGhlcm4gbWVkaWNhbCBqb3VybmFsPC9hYmJyLTE+PC9wZXJpb2RpY2Fs
PjxhbHQtcGVyaW9kaWNhbD48ZnVsbC10aXRsZT5Tb3V0aGVybiBNZWRpY2FsIEpvdXJuYWw8L2Z1
bGwtdGl0bGU+PGFiYnItMT5Tb3V0aC5NZWQuSi48L2FiYnItMT48L2FsdC1wZXJpb2RpY2FsPjxw
YWdlcz43MjgtMzM8L3BhZ2VzPjx2b2x1bWU+MTA3PC92b2x1bWU+PG51bWJlcj4xMTwvbnVtYmVy
PjxlZGl0aW9uPjIwMTQvMTEvMDU8L2VkaXRpb24+PGtleXdvcmRzPjxrZXl3b3JkPipDYXJlZXIg
Q2hvaWNlPC9rZXl3b3JkPjxrZXl3b3JkPkRlY2lzaW9uIFRyZWVzPC9rZXl3b3JkPjxrZXl3b3Jk
Pkh1bWFuczwva2V5d29yZD48a2V5d29yZD5Ob3J0aCBDYXJvbGluYTwva2V5d29yZD48a2V5d29y
ZD5QaHlzaWNpYW4gSW5jZW50aXZlIFBsYW5zPC9rZXl3b3JkPjxrZXl3b3JkPipQaHlzaWNpYW5z
LCBQcmltYXJ5IENhcmUvc3VwcGx5ICZhbXA7IGRpc3RyaWJ1dGlvbjwva2V5d29yZD48a2V5d29y
ZD4qUnVyYWwgUG9wdWxhdGlvbjwva2V5d29yZD48L2tleXdvcmRzPjxkYXRlcz48eWVhcj4yMDE0
PC95ZWFyPjxwdWItZGF0ZXM+PGRhdGU+Tm92PC9kYXRlPjwvcHViLWRhdGVzPjwvZGF0ZXM+PGlz
Ym4+MDAzOC00MzQ4PC9pc2JuPjxhY2Nlc3Npb24tbnVtPjI1MzY1NDQ0PC9hY2Nlc3Npb24tbnVt
Pjx1cmxzPjwvdXJscz48Y3VzdG9tMT4gUHViTWVkLiBLUTEgcmV2aXNpb24uPC9jdXN0b20xPjxj
dXN0b200Pk9yZGVyPC9jdXN0b200PjxjdXN0b201PkRpc3RpbGxlclVwPC9jdXN0b201PjxjdXN0
b202PkluY2x1ZGVLUTI8L2N1c3RvbTY+PGVsZWN0cm9uaWMtcmVzb3VyY2UtbnVtPjEwLjE0NDIz
L3Ntai4wMDAwMDAwMDAwMDAwMTk2PC9lbGVjdHJvbmljLXJlc291cmNlLW51bT48cmVtb3RlLWRh
dGFiYXNlLXByb3ZpZGVyPk5MTTwvcmVtb3RlLWRhdGFiYXNlLXByb3ZpZGVyPjxsYW5ndWFnZT5l
bmc8L2xhbmd1YWdlPjwvcmVjb3JkPjwvQ2l0ZT48L0VuZE5vdGU+AG==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PEVuZE5vdGU+PENpdGUgRXhjbHVkZUF1dGg9IjEiIEV4Y2x1ZGVZZWFyPSIxIj48QXV0aG9yPkR1
ZmZyaW48L0F1dGhvcj48WWVhcj4yMDE0PC9ZZWFyPjxSZWNOdW0+OTQ8L1JlY051bT48RGlzcGxh
eVRleHQ+KDcpPC9EaXNwbGF5VGV4dD48cmVjb3JkPjxyZWMtbnVtYmVyPjk0PC9yZWMtbnVtYmVy
Pjxmb3JlaWduLWtleXM+PGtleSBhcHA9IkVOIiBkYi1pZD0icGRmcDVlZnRxc3AwcmNlc3cyYnBy
dnc5NXh6MmE5dHRldmR6IiB0aW1lc3RhbXA9IjE0MjM3ODkzNTMiPjk0PC9rZXk+PC9mb3JlaWdu
LWtleXM+PHJlZi10eXBlIG5hbWU9IkpvdXJuYWwgQXJ0aWNsZSI+MTc8L3JlZi10eXBlPjxjb250
cmlidXRvcnM+PGF1dGhvcnM+PGF1dGhvcj5EdWZmcmluLCBDLjwvYXV0aG9yPjxhdXRob3I+RGlh
eiwgUy48L2F1dGhvcj48YXV0aG9yPkNhc2hpb24sIE0uPC9hdXRob3I+PGF1dGhvcj5XYXRzb24s
IFIuPC9hdXRob3I+PGF1dGhvcj5DdW1taW5ncywgRC48L2F1dGhvcj48YXV0aG9yPkphY2tzb24s
IE4uPC9hdXRob3I+PC9hdXRob3JzPjwvY29udHJpYnV0b3JzPjxhdXRoLWFkZHJlc3M+RnJvbSB0
aGUgRGVwYXJ0bWVudCBvZiBGYW1pbHkgTWVkaWNpbmUsIEJyb2R5IFNjaG9vbCBvZiBNZWRpY2lu
ZSwgRWFzdCBDYXJvbGluYSBVbml2ZXJzaXR5LCBHcmVlbnZpbGxlLCBOb3J0aCBDYXJvbGluYSwg
dGhlIEFtZXJpY2FuIFB1YmxpYyBVbml2ZXJzaXR5IFN5c3RlbSwgTWFuYXNzYXMsIFZpcmdpbmlh
LCBhbmQgdGhlIFJvYW5va2UtQ2hvd2FuIENvbW11bml0eSBIZWFsdGggQ2VudGVyLCBBaG9za2ll
LCBOb3J0aCBDYXJvbGluYS48L2F1dGgtYWRkcmVzcz48dGl0bGVzPjx0aXRsZT5GYWN0b3JzIGFz
c29jaWF0ZWQgd2l0aCBwbGFjZW1lbnQgb2YgcnVyYWwgcHJpbWFyeSBjYXJlIHBoeXNpY2lhbnMg
aW4gTm9ydGggQ2Fyb2xpbmE8L3RpdGxlPjxzZWNvbmRhcnktdGl0bGU+U291dGggTWVkIEo8L3Nl
Y29uZGFyeS10aXRsZT48YWx0LXRpdGxlPlNvdXRoZXJuIG1lZGljYWwgam91cm5hbDwvYWx0LXRp
dGxlPjwvdGl0bGVzPjxwZXJpb2RpY2FsPjxmdWxsLXRpdGxlPlNvdXRoIE1lZCBKPC9mdWxsLXRp
dGxlPjxhYmJyLTE+U291dGhlcm4gbWVkaWNhbCBqb3VybmFsPC9hYmJyLTE+PC9wZXJpb2RpY2Fs
PjxhbHQtcGVyaW9kaWNhbD48ZnVsbC10aXRsZT5Tb3V0aGVybiBNZWRpY2FsIEpvdXJuYWw8L2Z1
bGwtdGl0bGU+PGFiYnItMT5Tb3V0aC5NZWQuSi48L2FiYnItMT48L2FsdC1wZXJpb2RpY2FsPjxw
YWdlcz43MjgtMzM8L3BhZ2VzPjx2b2x1bWU+MTA3PC92b2x1bWU+PG51bWJlcj4xMTwvbnVtYmVy
PjxlZGl0aW9uPjIwMTQvMTEvMDU8L2VkaXRpb24+PGtleXdvcmRzPjxrZXl3b3JkPipDYXJlZXIg
Q2hvaWNlPC9rZXl3b3JkPjxrZXl3b3JkPkRlY2lzaW9uIFRyZWVzPC9rZXl3b3JkPjxrZXl3b3Jk
Pkh1bWFuczwva2V5d29yZD48a2V5d29yZD5Ob3J0aCBDYXJvbGluYTwva2V5d29yZD48a2V5d29y
ZD5QaHlzaWNpYW4gSW5jZW50aXZlIFBsYW5zPC9rZXl3b3JkPjxrZXl3b3JkPipQaHlzaWNpYW5z
LCBQcmltYXJ5IENhcmUvc3VwcGx5ICZhbXA7IGRpc3RyaWJ1dGlvbjwva2V5d29yZD48a2V5d29y
ZD4qUnVyYWwgUG9wdWxhdGlvbjwva2V5d29yZD48L2tleXdvcmRzPjxkYXRlcz48eWVhcj4yMDE0
PC95ZWFyPjxwdWItZGF0ZXM+PGRhdGU+Tm92PC9kYXRlPjwvcHViLWRhdGVzPjwvZGF0ZXM+PGlz
Ym4+MDAzOC00MzQ4PC9pc2JuPjxhY2Nlc3Npb24tbnVtPjI1MzY1NDQ0PC9hY2Nlc3Npb24tbnVt
Pjx1cmxzPjwvdXJscz48Y3VzdG9tMT4gUHViTWVkLiBLUTEgcmV2aXNpb24uPC9jdXN0b20xPjxj
dXN0b200Pk9yZGVyPC9jdXN0b200PjxjdXN0b201PkRpc3RpbGxlclVwPC9jdXN0b201PjxjdXN0
b202PkluY2x1ZGVLUTI8L2N1c3RvbTY+PGVsZWN0cm9uaWMtcmVzb3VyY2UtbnVtPjEwLjE0NDIz
L3Ntai4wMDAwMDAwMDAwMDAwMTk2PC9lbGVjdHJvbmljLXJlc291cmNlLW51bT48cmVtb3RlLWRh
dGFiYXNlLXByb3ZpZGVyPk5MTTwvcmVtb3RlLWRhdGFiYXNlLXByb3ZpZGVyPjxsYW5ndWFnZT5l
bmc8L2xhbmd1YWdlPjwvcmVjb3JkPjwvQ2l0ZT48L0VuZE5vdGU+AG==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7" w:tooltip="Duffrin, 2014 #94" w:history="1">
              <w:r w:rsidR="00E72402">
                <w:rPr>
                  <w:rFonts w:ascii="Arial" w:eastAsia="Times New Roman" w:hAnsi="Arial" w:cs="Arial"/>
                  <w:noProof/>
                  <w:color w:val="000000"/>
                  <w:sz w:val="16"/>
                  <w:szCs w:val="16"/>
                </w:rPr>
                <w:t>7</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6F448851"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Current members of the North Carolina Medical Board who are listed as primary care physicians</w:t>
            </w:r>
          </w:p>
          <w:p w14:paraId="332E8EB4"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Primary care physicians practicing in family medicine, internal medicine, ob-gyn, general practice, and pediatrics</w:t>
            </w:r>
          </w:p>
        </w:tc>
        <w:tc>
          <w:tcPr>
            <w:tcW w:w="586" w:type="pct"/>
            <w:tcBorders>
              <w:top w:val="single" w:sz="4" w:space="0" w:color="auto"/>
              <w:left w:val="nil"/>
              <w:bottom w:val="single" w:sz="4" w:space="0" w:color="auto"/>
              <w:right w:val="single" w:sz="4" w:space="0" w:color="auto"/>
            </w:tcBorders>
            <w:shd w:val="clear" w:color="auto" w:fill="auto"/>
            <w:hideMark/>
          </w:tcPr>
          <w:p w14:paraId="1C255766"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975</w:t>
            </w:r>
            <w:r w:rsidRPr="00576170">
              <w:rPr>
                <w:rFonts w:ascii="Arial" w:eastAsia="Times New Roman" w:hAnsi="Arial" w:cs="Arial"/>
                <w:color w:val="000000"/>
                <w:sz w:val="16"/>
                <w:szCs w:val="16"/>
              </w:rPr>
              <w:t xml:space="preserve"> </w:t>
            </w:r>
          </w:p>
          <w:p w14:paraId="5F96ACE2"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32734939"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County of &lt;50,000 people</w:t>
            </w:r>
          </w:p>
          <w:p w14:paraId="0BCCD17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rural area and practicing physicians in 2012</w:t>
            </w:r>
          </w:p>
        </w:tc>
        <w:tc>
          <w:tcPr>
            <w:tcW w:w="712" w:type="pct"/>
            <w:tcBorders>
              <w:top w:val="single" w:sz="4" w:space="0" w:color="auto"/>
              <w:left w:val="nil"/>
              <w:bottom w:val="single" w:sz="4" w:space="0" w:color="auto"/>
              <w:right w:val="single" w:sz="4" w:space="0" w:color="auto"/>
            </w:tcBorders>
            <w:shd w:val="clear" w:color="auto" w:fill="auto"/>
            <w:hideMark/>
          </w:tcPr>
          <w:p w14:paraId="4B8DBB0B"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Population of hometown &lt;11,000 was associated with working in non-metro area (p </w:t>
            </w:r>
            <w:r w:rsidR="002C5B27">
              <w:rPr>
                <w:rFonts w:ascii="Arial" w:eastAsia="Times New Roman" w:hAnsi="Arial" w:cs="Arial"/>
                <w:noProof/>
                <w:color w:val="000000"/>
                <w:sz w:val="16"/>
                <w:szCs w:val="16"/>
              </w:rPr>
              <w:t>=</w:t>
            </w:r>
            <w:r w:rsidRPr="00576170">
              <w:rPr>
                <w:rFonts w:ascii="Arial" w:eastAsia="Times New Roman" w:hAnsi="Arial" w:cs="Arial"/>
                <w:noProof/>
                <w:color w:val="000000"/>
                <w:sz w:val="16"/>
                <w:szCs w:val="16"/>
              </w:rPr>
              <w:t>.007)</w:t>
            </w:r>
          </w:p>
        </w:tc>
        <w:tc>
          <w:tcPr>
            <w:tcW w:w="708" w:type="pct"/>
            <w:tcBorders>
              <w:top w:val="single" w:sz="4" w:space="0" w:color="auto"/>
              <w:left w:val="nil"/>
              <w:bottom w:val="single" w:sz="4" w:space="0" w:color="auto"/>
              <w:right w:val="single" w:sz="4" w:space="0" w:color="auto"/>
            </w:tcBorders>
          </w:tcPr>
          <w:p w14:paraId="174D80E5"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13569A40"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Pay as a factor in choosing a work site, financial support from a hospital, and medical school loan repayment were correlated with rural practice (effect size not reported)</w:t>
            </w:r>
          </w:p>
        </w:tc>
        <w:tc>
          <w:tcPr>
            <w:tcW w:w="529" w:type="pct"/>
            <w:tcBorders>
              <w:top w:val="single" w:sz="4" w:space="0" w:color="auto"/>
              <w:left w:val="single" w:sz="4" w:space="0" w:color="auto"/>
              <w:bottom w:val="single" w:sz="4" w:space="0" w:color="auto"/>
              <w:right w:val="single" w:sz="4" w:space="0" w:color="auto"/>
            </w:tcBorders>
          </w:tcPr>
          <w:p w14:paraId="7C68408B"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468116A5" w14:textId="77777777" w:rsidR="00C33E07" w:rsidRPr="00576170" w:rsidRDefault="000269F5" w:rsidP="00C33E07">
            <w:pPr>
              <w:rPr>
                <w:rFonts w:ascii="Arial" w:eastAsia="Times New Roman" w:hAnsi="Arial" w:cs="Arial"/>
                <w:color w:val="000000"/>
                <w:sz w:val="16"/>
                <w:szCs w:val="16"/>
              </w:rPr>
            </w:pPr>
            <w:r>
              <w:rPr>
                <w:rFonts w:ascii="Arial" w:eastAsia="Times New Roman" w:hAnsi="Arial" w:cs="Arial"/>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614EA569"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Federal and state incentives should continue; having been raised in an area of 11,000 or less was highly predictive of future rural medical practice and could be used in the recruitment of physicians and residents to increase the ultimate yield for rural areas.</w:t>
            </w:r>
          </w:p>
        </w:tc>
      </w:tr>
      <w:tr w:rsidR="00C33E07" w:rsidRPr="00C33E07" w14:paraId="321A1F72"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466E0A42" w14:textId="50A8A168"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Fordyce, 2012</w:t>
            </w:r>
            <w:r w:rsidR="00901AE2">
              <w:rPr>
                <w:rFonts w:ascii="Arial" w:eastAsia="Times New Roman" w:hAnsi="Arial" w:cs="Arial"/>
                <w:noProof/>
                <w:color w:val="000000"/>
                <w:sz w:val="16"/>
                <w:szCs w:val="16"/>
              </w:rPr>
              <w:fldChar w:fldCharType="begin">
                <w:fldData xml:space="preserve">PEVuZE5vdGU+PENpdGUgRXhjbHVkZUF1dGg9IjEiIEV4Y2x1ZGVZZWFyPSIxIj48QXV0aG9yPkZv
cmR5Y2U8L0F1dGhvcj48WWVhcj4yMDEyPC9ZZWFyPjxSZWNOdW0+MTk3NDwvUmVjTnVtPjxEaXNw
bGF5VGV4dD4oOCwgOSk8L0Rpc3BsYXlUZXh0PjxyZWNvcmQ+PHJlYy1udW1iZXI+MTk3NDwvcmVj
LW51bWJlcj48Zm9yZWlnbi1rZXlzPjxrZXkgYXBwPSJFTiIgZGItaWQ9InBkZnA1ZWZ0cXNwMHJj
ZXN3MmJwcnZ3OTV4ejJhOXR0ZXZkeiIgdGltZXN0YW1wPSIxNDI0Mzg0MDUzIj4xOTc0PC9rZXk+
PC9mb3JlaWduLWtleXM+PHJlZi10eXBlIG5hbWU9IkpvdXJuYWwgQXJ0aWNsZSI+MTc8L3JlZi10
eXBlPjxjb250cmlidXRvcnM+PGF1dGhvcnM+PGF1dGhvcj5Gb3JkeWNlLCBNLiBBLjwvYXV0aG9y
PjxhdXRob3I+RG9lc2NoZXIsIE0uIFAuPC9hdXRob3I+PGF1dGhvcj5DaGVuLCBGLiBNLjwvYXV0
aG9yPjxhdXRob3I+SGFydCwgTC4gRy48L2F1dGhvcj48L2F1dGhvcnM+PC9jb250cmlidXRvcnM+
PGF1dGgtYWRkcmVzcz5XV0FNSSBSdXJhbCBIZWFsdGggUmVzZWFyY2ggQ2VudGVyLCBEZXBhcnRt
ZW50IG9mIEZhbWlseSBNZWRpY2luZSwgVW5pdmVyc2l0eSBvZiBXYXNoaW5ndG9uLCBVU0EuIG1l
cmVkaXRoX2ZvcmR5Y2VAZmFtbWVkLndhc2hpbmd0b24uZWR1PC9hdXRoLWFkZHJlc3M+PHRpdGxl
cz48dGl0bGU+T3N0ZW9wYXRoaWMgcGh5c2ljaWFucyBhbmQgaW50ZXJuYXRpb25hbCBtZWRpY2Fs
IGdyYWR1YXRlcyBpbiB0aGUgcnVyYWwgcHJpbWFyeSBjYXJlIHBoeXNpY2lhbiB3b3JrZm9yY2U8
L3RpdGxlPjxzZWNvbmRhcnktdGl0bGU+RmFtIE1lZDwvc2Vjb25kYXJ5LXRpdGxlPjxhbHQtdGl0
bGU+RmFtaWx5IG1lZGljaW5lPC9hbHQtdGl0bGU+PC90aXRsZXM+PHBlcmlvZGljYWw+PGZ1bGwt
dGl0bGU+RmFtIE1lZDwvZnVsbC10aXRsZT48YWJici0xPkZhbWlseSBtZWRpY2luZTwvYWJici0x
PjwvcGVyaW9kaWNhbD48YWx0LXBlcmlvZGljYWw+PGZ1bGwtdGl0bGU+RmFtaWx5IE1lZGljaW5l
PC9mdWxsLXRpdGxlPjxhYmJyLTE+RmFtLiBNZWQuPC9hYmJyLTE+PC9hbHQtcGVyaW9kaWNhbD48
cGFnZXM+Mzk2LTQwMzwvcGFnZXM+PHZvbHVtZT40NDwvdm9sdW1lPjxudW1iZXI+NjwvbnVtYmVy
PjxlZGl0aW9uPjIwMTIvMDYvMjc8L2VkaXRpb24+PGtleXdvcmRzPjxrZXl3b3JkPkRlbGl2ZXJ5
IG9mIEhlYWx0aCBDYXJlL29yZ2FuaXphdGlvbiAmYW1wOyBhZG1pbmlzdHJhdGlvbjwva2V5d29y
ZD48a2V5d29yZD4qRm9yZWlnbiBNZWRpY2FsIEdyYWR1YXRlczwva2V5d29yZD48a2V5d29yZD5I
ZWFsdGggU2VydmljZXMgTmVlZHMgYW5kIERlbWFuZDwva2V5d29yZD48a2V5d29yZD5IdW1hbnM8
L2tleXdvcmQ+PGtleXdvcmQ+KkludGVybmF0aW9uYWxpdHk8L2tleXdvcmQ+PGtleXdvcmQ+TWVk
aWNhbGx5IFVuZGVyc2VydmVkIEFyZWE8L2tleXdvcmQ+PGtleXdvcmQ+T3N0ZW9wYXRoaWMgTWVk
aWNpbmUvZWR1Y2F0aW9uLyptZXRob2RzPC9rZXl3b3JkPjxrZXl3b3JkPk9zdGVvcGF0aGljIFBo
eXNpY2lhbnMvKmVkdWNhdGlvbjwva2V5d29yZD48a2V5d29yZD5QaHlzaWNpYW5zLCBQcmltYXJ5
IENhcmUvb3JnYW5pemF0aW9uICZhbXA7IGFkbWluaXN0cmF0aW9uLypzdXBwbHkgJmFtcDsgZGlz
dHJpYnV0aW9uPC9rZXl3b3JkPjxrZXl3b3JkPlJ1cmFsIEhlYWx0aCBTZXJ2aWNlcy9tYW5wb3dl
ci9zdXBwbHkgJmFtcDsgZGlzdHJpYnV0aW9uPC9rZXl3b3JkPjxrZXl3b3JkPipSdXJhbCBQb3B1
bGF0aW9uPC9rZXl3b3JkPjxrZXl3b3JkPlVuaXRlZCBTdGF0ZXM8L2tleXdvcmQ+PC9rZXl3b3Jk
cz48ZGF0ZXM+PHllYXI+MjAxMjwveWVhcj48cHViLWRhdGVzPjxkYXRlPkp1bjwvZGF0ZT48L3B1
Yi1kYXRlcz48L2RhdGVzPjxpc2JuPjA3NDItMzIyNTwvaXNibj48YWNjZXNzaW9uLW51bT4yMjcz
MzQxNjwvYWNjZXNzaW9uLW51bT48dXJscz48L3VybHM+PGN1c3RvbTE+IFB1Yk1lZC4gS1EzJmFt
cDs0IC0gUmVjcnVpdG1lbnQgJmFtcDsgUmV0ZW50aW9uLiAyMDE1MDIxNy48L2N1c3RvbTE+PGN1
c3RvbTQ+b3JkZXI8L2N1c3RvbTQ+PGN1c3RvbTU+RGlzdGlsbGVyVXA8L2N1c3RvbTU+PGN1c3Rv
bTY+SW5jbHVkZUtRMjwvY3VzdG9tNj48cmVtb3RlLWRhdGFiYXNlLXByb3ZpZGVyPk5MTTwvcmVt
b3RlLWRhdGFiYXNlLXByb3ZpZGVyPjxsYW5ndWFnZT5lbmc8L2xhbmd1YWdlPjwvcmVjb3JkPjwv
Q2l0ZT48Q2l0ZSBFeGNsdWRlQXV0aD0iMSIgRXhjbHVkZVllYXI9IjEiPjxBdXRob3I+Rm9yZHlj
ZTwvQXV0aG9yPjxZZWFyPjIwMDc8L1llYXI+PFJlY051bT41ODY3PC9SZWNOdW0+PHJlY29yZD48
cmVjLW51bWJlcj41ODY3PC9yZWMtbnVtYmVyPjxmb3JlaWduLWtleXM+PGtleSBhcHA9IkVOIiBk
Yi1pZD0icGRmcDVlZnRxc3AwcmNlc3cyYnBydnc5NXh6MmE5dHRldmR6IiB0aW1lc3RhbXA9IjE0
NDA3MTg0MzEiPjU4Njc8L2tleT48L2ZvcmVpZ24ta2V5cz48cmVmLXR5cGUgbmFtZT0iUmVwb3J0
Ij4yNzwvcmVmLXR5cGU+PGNvbnRyaWJ1dG9ycz48YXV0aG9ycz48YXV0aG9yPkZvcmR5Y2UsIE0u
IEEuPC9hdXRob3I+PGF1dGhvcj5DaGVuLCBGLiBNLjwvYXV0aG9yPjxhdXRob3I+RG9lc2NoZXIs
IE0uIFAuPC9hdXRob3I+PGF1dGhvcj5IYXJ0LCBMLiBHLjwvYXV0aG9yPjwvYXV0aG9ycz48L2Nv
bnRyaWJ1dG9ycz48dGl0bGVzPjx0aXRsZT4yMDA1IHBoeXNpY2lhbiBzdXBwbHkgYW5kIGRpc3Ry
aWJ1dGlvbiBpbiBydXJhbCBhcmVhcyBvZiB0aGUgVW5pdGVkIFN0YXRlcyBbSW50ZXJuZXRdPC90
aXRsZT48L3RpdGxlcz48ZGF0ZXM+PHllYXI+MjAwNzwveWVhcj48L2RhdGVzPjxwdWItbG9jYXRp
b24+U2VhdHRsZSwgV0E8L3B1Yi1sb2NhdGlvbj48cHVibGlzaGVyPlJ1cmFsIEhlYWx0aCBSZXNl
YXJjaCBhbmQgUG9saWN5IENlbnRlcnM8L3B1Ymxpc2hlcj48dXJscz48L3VybHM+PGN1c3RvbTQ+
T3JkZXI8L2N1c3RvbTQ+PGN1c3RvbTU+RGlzdGlsbGVyVXA8L2N1c3RvbTU+PGN1c3RvbTY+QmFj
a2dyb3VuZCB0byAjMTk3NDwvY3VzdG9tNj48L3JlY29yZD48L0NpdGU+PC9FbmROb3RlPgB=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PEVuZE5vdGU+PENpdGUgRXhjbHVkZUF1dGg9IjEiIEV4Y2x1ZGVZZWFyPSIxIj48QXV0aG9yPkZv
cmR5Y2U8L0F1dGhvcj48WWVhcj4yMDEyPC9ZZWFyPjxSZWNOdW0+MTk3NDwvUmVjTnVtPjxEaXNw
bGF5VGV4dD4oOCwgOSk8L0Rpc3BsYXlUZXh0PjxyZWNvcmQ+PHJlYy1udW1iZXI+MTk3NDwvcmVj
LW51bWJlcj48Zm9yZWlnbi1rZXlzPjxrZXkgYXBwPSJFTiIgZGItaWQ9InBkZnA1ZWZ0cXNwMHJj
ZXN3MmJwcnZ3OTV4ejJhOXR0ZXZkeiIgdGltZXN0YW1wPSIxNDI0Mzg0MDUzIj4xOTc0PC9rZXk+
PC9mb3JlaWduLWtleXM+PHJlZi10eXBlIG5hbWU9IkpvdXJuYWwgQXJ0aWNsZSI+MTc8L3JlZi10
eXBlPjxjb250cmlidXRvcnM+PGF1dGhvcnM+PGF1dGhvcj5Gb3JkeWNlLCBNLiBBLjwvYXV0aG9y
PjxhdXRob3I+RG9lc2NoZXIsIE0uIFAuPC9hdXRob3I+PGF1dGhvcj5DaGVuLCBGLiBNLjwvYXV0
aG9yPjxhdXRob3I+SGFydCwgTC4gRy48L2F1dGhvcj48L2F1dGhvcnM+PC9jb250cmlidXRvcnM+
PGF1dGgtYWRkcmVzcz5XV0FNSSBSdXJhbCBIZWFsdGggUmVzZWFyY2ggQ2VudGVyLCBEZXBhcnRt
ZW50IG9mIEZhbWlseSBNZWRpY2luZSwgVW5pdmVyc2l0eSBvZiBXYXNoaW5ndG9uLCBVU0EuIG1l
cmVkaXRoX2ZvcmR5Y2VAZmFtbWVkLndhc2hpbmd0b24uZWR1PC9hdXRoLWFkZHJlc3M+PHRpdGxl
cz48dGl0bGU+T3N0ZW9wYXRoaWMgcGh5c2ljaWFucyBhbmQgaW50ZXJuYXRpb25hbCBtZWRpY2Fs
IGdyYWR1YXRlcyBpbiB0aGUgcnVyYWwgcHJpbWFyeSBjYXJlIHBoeXNpY2lhbiB3b3JrZm9yY2U8
L3RpdGxlPjxzZWNvbmRhcnktdGl0bGU+RmFtIE1lZDwvc2Vjb25kYXJ5LXRpdGxlPjxhbHQtdGl0
bGU+RmFtaWx5IG1lZGljaW5lPC9hbHQtdGl0bGU+PC90aXRsZXM+PHBlcmlvZGljYWw+PGZ1bGwt
dGl0bGU+RmFtIE1lZDwvZnVsbC10aXRsZT48YWJici0xPkZhbWlseSBtZWRpY2luZTwvYWJici0x
PjwvcGVyaW9kaWNhbD48YWx0LXBlcmlvZGljYWw+PGZ1bGwtdGl0bGU+RmFtaWx5IE1lZGljaW5l
PC9mdWxsLXRpdGxlPjxhYmJyLTE+RmFtLiBNZWQuPC9hYmJyLTE+PC9hbHQtcGVyaW9kaWNhbD48
cGFnZXM+Mzk2LTQwMzwvcGFnZXM+PHZvbHVtZT40NDwvdm9sdW1lPjxudW1iZXI+NjwvbnVtYmVy
PjxlZGl0aW9uPjIwMTIvMDYvMjc8L2VkaXRpb24+PGtleXdvcmRzPjxrZXl3b3JkPkRlbGl2ZXJ5
IG9mIEhlYWx0aCBDYXJlL29yZ2FuaXphdGlvbiAmYW1wOyBhZG1pbmlzdHJhdGlvbjwva2V5d29y
ZD48a2V5d29yZD4qRm9yZWlnbiBNZWRpY2FsIEdyYWR1YXRlczwva2V5d29yZD48a2V5d29yZD5I
ZWFsdGggU2VydmljZXMgTmVlZHMgYW5kIERlbWFuZDwva2V5d29yZD48a2V5d29yZD5IdW1hbnM8
L2tleXdvcmQ+PGtleXdvcmQ+KkludGVybmF0aW9uYWxpdHk8L2tleXdvcmQ+PGtleXdvcmQ+TWVk
aWNhbGx5IFVuZGVyc2VydmVkIEFyZWE8L2tleXdvcmQ+PGtleXdvcmQ+T3N0ZW9wYXRoaWMgTWVk
aWNpbmUvZWR1Y2F0aW9uLyptZXRob2RzPC9rZXl3b3JkPjxrZXl3b3JkPk9zdGVvcGF0aGljIFBo
eXNpY2lhbnMvKmVkdWNhdGlvbjwva2V5d29yZD48a2V5d29yZD5QaHlzaWNpYW5zLCBQcmltYXJ5
IENhcmUvb3JnYW5pemF0aW9uICZhbXA7IGFkbWluaXN0cmF0aW9uLypzdXBwbHkgJmFtcDsgZGlz
dHJpYnV0aW9uPC9rZXl3b3JkPjxrZXl3b3JkPlJ1cmFsIEhlYWx0aCBTZXJ2aWNlcy9tYW5wb3dl
ci9zdXBwbHkgJmFtcDsgZGlzdHJpYnV0aW9uPC9rZXl3b3JkPjxrZXl3b3JkPipSdXJhbCBQb3B1
bGF0aW9uPC9rZXl3b3JkPjxrZXl3b3JkPlVuaXRlZCBTdGF0ZXM8L2tleXdvcmQ+PC9rZXl3b3Jk
cz48ZGF0ZXM+PHllYXI+MjAxMjwveWVhcj48cHViLWRhdGVzPjxkYXRlPkp1bjwvZGF0ZT48L3B1
Yi1kYXRlcz48L2RhdGVzPjxpc2JuPjA3NDItMzIyNTwvaXNibj48YWNjZXNzaW9uLW51bT4yMjcz
MzQxNjwvYWNjZXNzaW9uLW51bT48dXJscz48L3VybHM+PGN1c3RvbTE+IFB1Yk1lZC4gS1EzJmFt
cDs0IC0gUmVjcnVpdG1lbnQgJmFtcDsgUmV0ZW50aW9uLiAyMDE1MDIxNy48L2N1c3RvbTE+PGN1
c3RvbTQ+b3JkZXI8L2N1c3RvbTQ+PGN1c3RvbTU+RGlzdGlsbGVyVXA8L2N1c3RvbTU+PGN1c3Rv
bTY+SW5jbHVkZUtRMjwvY3VzdG9tNj48cmVtb3RlLWRhdGFiYXNlLXByb3ZpZGVyPk5MTTwvcmVt
b3RlLWRhdGFiYXNlLXByb3ZpZGVyPjxsYW5ndWFnZT5lbmc8L2xhbmd1YWdlPjwvcmVjb3JkPjwv
Q2l0ZT48Q2l0ZSBFeGNsdWRlQXV0aD0iMSIgRXhjbHVkZVllYXI9IjEiPjxBdXRob3I+Rm9yZHlj
ZTwvQXV0aG9yPjxZZWFyPjIwMDc8L1llYXI+PFJlY051bT41ODY3PC9SZWNOdW0+PHJlY29yZD48
cmVjLW51bWJlcj41ODY3PC9yZWMtbnVtYmVyPjxmb3JlaWduLWtleXM+PGtleSBhcHA9IkVOIiBk
Yi1pZD0icGRmcDVlZnRxc3AwcmNlc3cyYnBydnc5NXh6MmE5dHRldmR6IiB0aW1lc3RhbXA9IjE0
NDA3MTg0MzEiPjU4Njc8L2tleT48L2ZvcmVpZ24ta2V5cz48cmVmLXR5cGUgbmFtZT0iUmVwb3J0
Ij4yNzwvcmVmLXR5cGU+PGNvbnRyaWJ1dG9ycz48YXV0aG9ycz48YXV0aG9yPkZvcmR5Y2UsIE0u
IEEuPC9hdXRob3I+PGF1dGhvcj5DaGVuLCBGLiBNLjwvYXV0aG9yPjxhdXRob3I+RG9lc2NoZXIs
IE0uIFAuPC9hdXRob3I+PGF1dGhvcj5IYXJ0LCBMLiBHLjwvYXV0aG9yPjwvYXV0aG9ycz48L2Nv
bnRyaWJ1dG9ycz48dGl0bGVzPjx0aXRsZT4yMDA1IHBoeXNpY2lhbiBzdXBwbHkgYW5kIGRpc3Ry
aWJ1dGlvbiBpbiBydXJhbCBhcmVhcyBvZiB0aGUgVW5pdGVkIFN0YXRlcyBbSW50ZXJuZXRdPC90
aXRsZT48L3RpdGxlcz48ZGF0ZXM+PHllYXI+MjAwNzwveWVhcj48L2RhdGVzPjxwdWItbG9jYXRp
b24+U2VhdHRsZSwgV0E8L3B1Yi1sb2NhdGlvbj48cHVibGlzaGVyPlJ1cmFsIEhlYWx0aCBSZXNl
YXJjaCBhbmQgUG9saWN5IENlbnRlcnM8L3B1Ymxpc2hlcj48dXJscz48L3VybHM+PGN1c3RvbTQ+
T3JkZXI8L2N1c3RvbTQ+PGN1c3RvbTU+RGlzdGlsbGVyVXA8L2N1c3RvbTU+PGN1c3RvbTY+QmFj
a2dyb3VuZCB0byAjMTk3NDwvY3VzdG9tNj48L3JlY29yZD48L0NpdGU+PC9FbmROb3RlPgB=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8" w:tooltip="Fordyce, 2012 #1974" w:history="1">
              <w:r w:rsidR="00E72402">
                <w:rPr>
                  <w:rFonts w:ascii="Arial" w:eastAsia="Times New Roman" w:hAnsi="Arial" w:cs="Arial"/>
                  <w:noProof/>
                  <w:color w:val="000000"/>
                  <w:sz w:val="16"/>
                  <w:szCs w:val="16"/>
                </w:rPr>
                <w:t>8</w:t>
              </w:r>
            </w:hyperlink>
            <w:r w:rsidR="00E06F72">
              <w:rPr>
                <w:rFonts w:ascii="Arial" w:eastAsia="Times New Roman" w:hAnsi="Arial" w:cs="Arial"/>
                <w:noProof/>
                <w:color w:val="000000"/>
                <w:sz w:val="16"/>
                <w:szCs w:val="16"/>
              </w:rPr>
              <w:t xml:space="preserve">, </w:t>
            </w:r>
            <w:hyperlink w:anchor="_ENREF_9" w:tooltip="Fordyce, 2007 #5867" w:history="1">
              <w:r w:rsidR="00E72402">
                <w:rPr>
                  <w:rFonts w:ascii="Arial" w:eastAsia="Times New Roman" w:hAnsi="Arial" w:cs="Arial"/>
                  <w:noProof/>
                  <w:color w:val="000000"/>
                  <w:sz w:val="16"/>
                  <w:szCs w:val="16"/>
                </w:rPr>
                <w:t>9</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068C69A3"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MDs and DOs from 2005 AMA and AOA Masterfiles</w:t>
            </w:r>
          </w:p>
          <w:p w14:paraId="53BD35A8" w14:textId="77777777" w:rsidR="00C33E07" w:rsidRPr="00576170" w:rsidRDefault="000269F5"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Primary care physicians</w:t>
            </w:r>
          </w:p>
        </w:tc>
        <w:tc>
          <w:tcPr>
            <w:tcW w:w="586" w:type="pct"/>
            <w:tcBorders>
              <w:top w:val="single" w:sz="4" w:space="0" w:color="auto"/>
              <w:left w:val="nil"/>
              <w:bottom w:val="single" w:sz="4" w:space="0" w:color="auto"/>
              <w:right w:val="single" w:sz="4" w:space="0" w:color="auto"/>
            </w:tcBorders>
            <w:shd w:val="clear" w:color="auto" w:fill="auto"/>
            <w:hideMark/>
          </w:tcPr>
          <w:p w14:paraId="1CC044A7"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231,660</w:t>
            </w:r>
            <w:r w:rsidRPr="00576170">
              <w:rPr>
                <w:rFonts w:ascii="Arial" w:eastAsia="Times New Roman" w:hAnsi="Arial" w:cs="Arial"/>
                <w:color w:val="000000"/>
                <w:sz w:val="16"/>
                <w:szCs w:val="16"/>
              </w:rPr>
              <w:t xml:space="preserve"> </w:t>
            </w:r>
          </w:p>
          <w:p w14:paraId="17166D3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5269D4A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RUCA classification (urban, large rural, small rural, or isolated small rural)</w:t>
            </w:r>
          </w:p>
          <w:p w14:paraId="4110623D"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rural areas in 2005</w:t>
            </w:r>
          </w:p>
        </w:tc>
        <w:tc>
          <w:tcPr>
            <w:tcW w:w="712" w:type="pct"/>
            <w:tcBorders>
              <w:top w:val="single" w:sz="4" w:space="0" w:color="auto"/>
              <w:left w:val="nil"/>
              <w:bottom w:val="single" w:sz="4" w:space="0" w:color="auto"/>
              <w:right w:val="single" w:sz="4" w:space="0" w:color="auto"/>
            </w:tcBorders>
            <w:shd w:val="clear" w:color="auto" w:fill="auto"/>
            <w:hideMark/>
          </w:tcPr>
          <w:p w14:paraId="2C9587E4"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IMGs comprised 22.2% of total clinically active workforce, but contributed 19.3% to the rural PCP workforce</w:t>
            </w:r>
            <w:r w:rsidR="000269F5">
              <w:rPr>
                <w:rFonts w:ascii="Arial" w:eastAsia="Times New Roman" w:hAnsi="Arial" w:cs="Arial"/>
                <w:noProof/>
                <w:color w:val="000000"/>
                <w:sz w:val="16"/>
                <w:szCs w:val="16"/>
              </w:rPr>
              <w:t>; t</w:t>
            </w:r>
            <w:r w:rsidRPr="00576170">
              <w:rPr>
                <w:rFonts w:ascii="Arial" w:eastAsia="Times New Roman" w:hAnsi="Arial" w:cs="Arial"/>
                <w:noProof/>
                <w:color w:val="000000"/>
                <w:sz w:val="16"/>
                <w:szCs w:val="16"/>
              </w:rPr>
              <w:t>he proportion of rural PCP workforce represented by IMGs decreased with increasing rurality</w:t>
            </w:r>
          </w:p>
        </w:tc>
        <w:tc>
          <w:tcPr>
            <w:tcW w:w="708" w:type="pct"/>
            <w:tcBorders>
              <w:top w:val="single" w:sz="4" w:space="0" w:color="auto"/>
              <w:left w:val="nil"/>
              <w:bottom w:val="single" w:sz="4" w:space="0" w:color="auto"/>
              <w:right w:val="single" w:sz="4" w:space="0" w:color="auto"/>
            </w:tcBorders>
          </w:tcPr>
          <w:p w14:paraId="7F8B0579"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DOs comprised 4.9% of clinically active workforce but contributed 10.4% to rural PCP workforce, some geographic variation. DO PCPs were more likely than allopathic PCPs to practice in rural places (20.5% vs 14.9%). Proportion of rural PCP workforce represented by DOs increased with increasing rurality</w:t>
            </w:r>
          </w:p>
        </w:tc>
        <w:tc>
          <w:tcPr>
            <w:tcW w:w="575" w:type="pct"/>
            <w:tcBorders>
              <w:top w:val="single" w:sz="4" w:space="0" w:color="auto"/>
              <w:left w:val="single" w:sz="4" w:space="0" w:color="auto"/>
              <w:bottom w:val="single" w:sz="4" w:space="0" w:color="auto"/>
              <w:right w:val="single" w:sz="4" w:space="0" w:color="auto"/>
            </w:tcBorders>
          </w:tcPr>
          <w:p w14:paraId="135DF662"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16C1D828"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258E461B" w14:textId="77777777" w:rsidR="00C33E07" w:rsidRPr="00576170" w:rsidRDefault="000269F5"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IMG PCPs were more likely than other PCPs to practice in rural persistent poverty locations (12.4% vs 9.1%)</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5E244FE6"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DO and IMG PCPs constitute a vital portion of the rural healthcare workforce; their ongoing participation is necessary in addressing existing rural PCP shortages and handling the influx of newly insured residents as the ACA comes into effect.</w:t>
            </w:r>
          </w:p>
        </w:tc>
      </w:tr>
      <w:tr w:rsidR="00C33E07" w:rsidRPr="00C33E07" w14:paraId="1F779C3D"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2F3519AE" w14:textId="4D6BFE8B"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Glasser, 2010</w:t>
            </w:r>
            <w:r w:rsidR="00901AE2">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ExcludeYear="1"&gt;&lt;Author&gt;Glasser&lt;/Author&gt;&lt;Year&gt;2010&lt;/Year&gt;&lt;RecNum&gt;1860&lt;/RecNum&gt;&lt;DisplayText&gt;(10)&lt;/DisplayText&gt;&lt;record&gt;&lt;rec-number&gt;1860&lt;/rec-number&gt;&lt;foreign-keys&gt;&lt;key app="EN" db-id="pdfp5eftqsp0rcesw2bprvw95xz2a9ttevdz" timestamp="1424383580"&gt;1860&lt;/key&gt;&lt;/foreign-keys&gt;&lt;ref-type name="Journal Article"&gt;17&lt;/ref-type&gt;&lt;contributors&gt;&lt;authors&gt;&lt;author&gt;Glasser, M.&lt;/author&gt;&lt;author&gt;MacDowell, M.&lt;/author&gt;&lt;author&gt;Hunsaker, M.&lt;/author&gt;&lt;author&gt;Salafsky, S.&lt;/author&gt;&lt;author&gt;Nielsen, K.&lt;/author&gt;&lt;author&gt;Peters, K.&lt;/author&gt;&lt;author&gt;Meurer, M.&lt;/author&gt;&lt;/authors&gt;&lt;/contributors&gt;&lt;titles&gt;&lt;title&gt;Factors and outcomes in primary care physician retention in rural areas&lt;/title&gt;&lt;/titles&gt;&lt;keywords&gt;&lt;keyword&gt;retention&lt;/keyword&gt;&lt;keyword&gt;rural&lt;/keyword&gt;&lt;keyword&gt;primary care&lt;/keyword&gt;&lt;keyword&gt;physicians&lt;/keyword&gt;&lt;keyword&gt;workforce&lt;/keyword&gt;&lt;/keywords&gt;&lt;dates&gt;&lt;year&gt;2010&lt;/year&gt;&lt;/dates&gt;&lt;publisher&gt;Medpharm Publications Pty Ltd&lt;/publisher&gt;&lt;accession-num&gt;711011320&lt;/accession-num&gt;&lt;work-type&gt;Internet Resource; Archival Material&lt;/work-type&gt;&lt;urls&gt;&lt;related-urls&gt;&lt;url&gt;http://www.ajol.info/index.php/safp/article/view/61437&lt;/url&gt;&lt;url&gt;http://www.ajol.info/index.php/safp/article/view/61437 Materials specified: Item Resolution URL Instruction: Put this Resolution URL in a web browser to view this item.&lt;/url&gt;&lt;/related-urls&gt;&lt;/urls&gt;&lt;custom1&gt; WorldCat. KQ2. 20150213 revision.&lt;/custom1&gt;&lt;custom4&gt;Order&lt;/custom4&gt;&lt;custom5&gt;DistillerUp&lt;/custom5&gt;&lt;custom6&gt;IncludeKQ2&lt;/custom6&gt;&lt;remote-database-name&gt;WorldCat&lt;/remote-database-name&gt;&lt;language&gt;English; English&lt;/language&gt;&lt;/record&gt;&lt;/Cite&gt;&lt;/EndNote&gt;</w:instrText>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0" w:tooltip="Glasser, 2010 #1860" w:history="1">
              <w:r w:rsidR="00E72402">
                <w:rPr>
                  <w:rFonts w:ascii="Arial" w:eastAsia="Times New Roman" w:hAnsi="Arial" w:cs="Arial"/>
                  <w:noProof/>
                  <w:color w:val="000000"/>
                  <w:sz w:val="16"/>
                  <w:szCs w:val="16"/>
                </w:rPr>
                <w:t>10</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2326E3B5" w14:textId="77777777" w:rsidR="00C33E07" w:rsidRDefault="00C33E07" w:rsidP="00C33E07">
            <w:pPr>
              <w:spacing w:after="120"/>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Recently located rural physicians and graduates of a rural medical education program in rural Illinois</w:t>
            </w:r>
          </w:p>
          <w:p w14:paraId="25FA52C6" w14:textId="77777777" w:rsidR="00816F8E" w:rsidRPr="00576170" w:rsidRDefault="00816F8E"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Physicians</w:t>
            </w:r>
          </w:p>
        </w:tc>
        <w:tc>
          <w:tcPr>
            <w:tcW w:w="586" w:type="pct"/>
            <w:tcBorders>
              <w:top w:val="single" w:sz="4" w:space="0" w:color="auto"/>
              <w:left w:val="nil"/>
              <w:bottom w:val="single" w:sz="4" w:space="0" w:color="auto"/>
              <w:right w:val="single" w:sz="4" w:space="0" w:color="auto"/>
            </w:tcBorders>
            <w:shd w:val="clear" w:color="auto" w:fill="auto"/>
            <w:hideMark/>
          </w:tcPr>
          <w:p w14:paraId="0F463C5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N=107 </w:t>
            </w:r>
          </w:p>
          <w:p w14:paraId="14868BBD" w14:textId="77777777" w:rsidR="00C33E07" w:rsidRPr="00576170" w:rsidRDefault="007A7B6A"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Interviews</w:t>
            </w:r>
          </w:p>
          <w:p w14:paraId="08AB7DD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Illinois Department of Public Health designations of rural areas</w:t>
            </w:r>
          </w:p>
          <w:p w14:paraId="36088DE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 xml:space="preserve">Practicing in rural county </w:t>
            </w:r>
          </w:p>
        </w:tc>
        <w:tc>
          <w:tcPr>
            <w:tcW w:w="712" w:type="pct"/>
            <w:tcBorders>
              <w:top w:val="single" w:sz="4" w:space="0" w:color="auto"/>
              <w:left w:val="nil"/>
              <w:bottom w:val="single" w:sz="4" w:space="0" w:color="auto"/>
              <w:right w:val="single" w:sz="4" w:space="0" w:color="auto"/>
            </w:tcBorders>
            <w:shd w:val="clear" w:color="auto" w:fill="auto"/>
            <w:hideMark/>
          </w:tcPr>
          <w:p w14:paraId="0139CCF7"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Major reason for practicing in a rural location was family ties to the community (50%)</w:t>
            </w:r>
          </w:p>
        </w:tc>
        <w:tc>
          <w:tcPr>
            <w:tcW w:w="708" w:type="pct"/>
            <w:tcBorders>
              <w:top w:val="single" w:sz="4" w:space="0" w:color="auto"/>
              <w:left w:val="nil"/>
              <w:bottom w:val="single" w:sz="4" w:space="0" w:color="auto"/>
              <w:right w:val="single" w:sz="4" w:space="0" w:color="auto"/>
            </w:tcBorders>
          </w:tcPr>
          <w:p w14:paraId="2178C99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31DB7A7B"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2nd major reason for practicing in a rural location was a loan or scholarship obligation (30%)</w:t>
            </w:r>
          </w:p>
        </w:tc>
        <w:tc>
          <w:tcPr>
            <w:tcW w:w="529" w:type="pct"/>
            <w:tcBorders>
              <w:top w:val="single" w:sz="4" w:space="0" w:color="auto"/>
              <w:left w:val="single" w:sz="4" w:space="0" w:color="auto"/>
              <w:bottom w:val="single" w:sz="4" w:space="0" w:color="auto"/>
              <w:right w:val="single" w:sz="4" w:space="0" w:color="auto"/>
            </w:tcBorders>
          </w:tcPr>
          <w:p w14:paraId="4BF69BFC" w14:textId="77777777" w:rsidR="00C33E07" w:rsidRPr="00576170" w:rsidRDefault="00683161" w:rsidP="00683161">
            <w:pPr>
              <w:rPr>
                <w:rFonts w:ascii="Arial" w:eastAsia="Times New Roman" w:hAnsi="Arial" w:cs="Arial"/>
                <w:color w:val="000000"/>
                <w:sz w:val="16"/>
                <w:szCs w:val="16"/>
              </w:rPr>
            </w:pPr>
            <w:r>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4ECAE5D4"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58DFDEEA"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Keys to success in rural physician retention seem to include identifying and recruiting medical students of rural origin and focusing on a healthy practice environment; policy makers need to work with local government, schools and employers to offer programs to identify local youth for induction in rural healthcare.</w:t>
            </w:r>
          </w:p>
        </w:tc>
      </w:tr>
      <w:tr w:rsidR="00C33E07" w:rsidRPr="00C33E07" w14:paraId="0EED83BE"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4AB192D9" w14:textId="2AFE6315"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Hancock, 2009</w:t>
            </w:r>
            <w:r w:rsidR="00901AE2">
              <w:rPr>
                <w:rFonts w:ascii="Arial" w:eastAsia="Times New Roman" w:hAnsi="Arial" w:cs="Arial"/>
                <w:noProof/>
                <w:color w:val="000000"/>
                <w:sz w:val="16"/>
                <w:szCs w:val="16"/>
              </w:rPr>
              <w:fldChar w:fldCharType="begin">
                <w:fldData xml:space="preserve">PEVuZE5vdGU+PENpdGUgRXhjbHVkZUF1dGg9IjEiIEV4Y2x1ZGVZZWFyPSIxIj48QXV0aG9yPkhh
bmNvY2s8L0F1dGhvcj48WWVhcj4yMDA5PC9ZZWFyPjxSZWNOdW0+Njc0PC9SZWNOdW0+PERpc3Bs
YXlUZXh0PigxMSk8L0Rpc3BsYXlUZXh0PjxyZWNvcmQ+PHJlYy1udW1iZXI+Njc0PC9yZWMtbnVt
YmVyPjxmb3JlaWduLWtleXM+PGtleSBhcHA9IkVOIiBkYi1pZD0icGRmcDVlZnRxc3AwcmNlc3cy
YnBydnc5NXh6MmE5dHRldmR6IiB0aW1lc3RhbXA9IjE0MjM3ODkzNTQiPjY3NDwva2V5PjwvZm9y
ZWlnbi1rZXlzPjxyZWYtdHlwZSBuYW1lPSJKb3VybmFsIEFydGljbGUiPjE3PC9yZWYtdHlwZT48
Y29udHJpYnV0b3JzPjxhdXRob3JzPjxhdXRob3I+SGFuY29jaywgQy48L2F1dGhvcj48YXV0aG9y
PlN0ZWluYmFjaCwgQS48L2F1dGhvcj48YXV0aG9yPk5lc2JpdHQsIFQuIFMuPC9hdXRob3I+PGF1
dGhvcj5BZGxlciwgUy4gUi48L2F1dGhvcj48YXV0aG9yPkF1ZXJzd2FsZCwgQy4gTC48L2F1dGhv
cj48L2F1dGhvcnM+PC9jb250cmlidXRvcnM+PGF1dGgtYWRkcmVzcz5VQyBCZXJrZWxleSAtIFVD
IFNhbiBGcmFuY2lzY28gSm9pbnQgTWVkaWNhbCBQcm9ncmFtLCBCZXJrZWxleSwgQ0EgOTQ3MjAs
IFVuaXRlZCBTdGF0ZXMuIENocmlzdGluZS5IYW5jb2NrQHVjc2YuZWR1PC9hdXRoLWFkZHJlc3M+
PHRpdGxlcz48dGl0bGU+V2h5IGRvY3RvcnMgY2hvb3NlIHNtYWxsIHRvd25zOiBhIGRldmVsb3Bt
ZW50YWwgbW9kZWwgb2YgcnVyYWwgcGh5c2ljaWFuIHJlY3J1aXRtZW50IGFuZCByZXRlbnRpb248
L3RpdGxlPjxzZWNvbmRhcnktdGl0bGU+U29jIFNjaSBNZWQ8L3NlY29uZGFyeS10aXRsZT48YWx0
LXRpdGxlPlNvY2lhbCBzY2llbmNlICZhbXA7IG1lZGljaW5lICgxOTgyKTwvYWx0LXRpdGxlPjwv
dGl0bGVzPjxwZXJpb2RpY2FsPjxmdWxsLXRpdGxlPlNvYyBTY2kgTWVkPC9mdWxsLXRpdGxlPjxh
YmJyLTE+U29jaWFsIHNjaWVuY2UgJmFtcDsgbWVkaWNpbmUgKDE5ODIpPC9hYmJyLTE+PC9wZXJp
b2RpY2FsPjxhbHQtcGVyaW9kaWNhbD48ZnVsbC10aXRsZT5Tb2MgU2NpIE1lZDwvZnVsbC10aXRs
ZT48YWJici0xPlNvY2lhbCBzY2llbmNlICZhbXA7IG1lZGljaW5lICgxOTgyKTwvYWJici0xPjwv
YWx0LXBlcmlvZGljYWw+PHBhZ2VzPjEzNjgtNzY8L3BhZ2VzPjx2b2x1bWU+Njk8L3ZvbHVtZT48
bnVtYmVyPjk8L251bWJlcj48ZWRpdGlvbj4yMDA5LzA5LzE1PC9lZGl0aW9uPjxrZXl3b3Jkcz48
a2V5d29yZD5BZHVsdDwva2V5d29yZD48a2V5d29yZD5BZ2VkPC9rZXl3b3JkPjxrZXl3b3JkPkNh
bGlmb3JuaWE8L2tleXdvcmQ+PGtleXdvcmQ+KkNob2ljZSBCZWhhdmlvcjwva2V5d29yZD48a2V5
d29yZD5GZW1hbGU8L2tleXdvcmQ+PGtleXdvcmQ+SHVtYW5zPC9rZXl3b3JkPjxrZXl3b3JkPklu
dGVydmlld3MgYXMgVG9waWM8L2tleXdvcmQ+PGtleXdvcmQ+Sm9iIFNhdGlzZmFjdGlvbjwva2V5
d29yZD48a2V5d29yZD5NYWxlPC9rZXl3b3JkPjxrZXl3b3JkPk1pZGRsZSBBZ2VkPC9rZXl3b3Jk
PjxrZXl3b3JkPk1vZGVscywgUHN5Y2hvbG9naWNhbDwva2V5d29yZD48a2V5d29yZD5Nb3RpdmF0
aW9uPC9rZXl3b3JkPjxrZXl3b3JkPk5ldmFkYTwva2V5d29yZD48a2V5d29yZD4qUGVyc29ubmVs
IFNlbGVjdGlvbjwva2V5d29yZD48a2V5d29yZD5QaHlzaWNpYW5zLypwc3ljaG9sb2d5L3N1cHBs
eSAmYW1wOyBkaXN0cmlidXRpb248L2tleXdvcmQ+PGtleXdvcmQ+UHJpbWFyeSBIZWFsdGggQ2Fy
ZTwva2V5d29yZD48a2V5d29yZD5SZXNpZGVuY2UgQ2hhcmFjdGVyaXN0aWNzPC9rZXl3b3JkPjxr
ZXl3b3JkPlJ1cmFsIEhlYWx0aCBTZXJ2aWNlcy8qbWFucG93ZXI8L2tleXdvcmQ+PGtleXdvcmQ+
UnVyYWwgUG9wdWxhdGlvbjwva2V5d29yZD48a2V5d29yZD5Tb2NpYWwgRW52aXJvbm1lbnQ8L2tl
eXdvcmQ+PGtleXdvcmQ+U29jaW9lY29ub21pYyBGYWN0b3JzPC9rZXl3b3JkPjwva2V5d29yZHM+
PGRhdGVzPjx5ZWFyPjIwMDk8L3llYXI+PHB1Yi1kYXRlcz48ZGF0ZT5Ob3Y8L2RhdGU+PC9wdWIt
ZGF0ZXM+PC9kYXRlcz48aXNibj4wMjc3LTk1MzY8L2lzYm4+PGFjY2Vzc2lvbi1udW0+MTk3NDc3
NTU8L2FjY2Vzc2lvbi1udW0+PHVybHM+PC91cmxzPjxjdXN0b20xPiBQdWJNZWQuIEtRMSByZXZp
c2lvbi48L2N1c3RvbTE+PGN1c3RvbTQ+T3JkZXI8L2N1c3RvbTQ+PGN1c3RvbTU+RGlzdGlsbGVy
VXA8L2N1c3RvbTU+PGN1c3RvbTY+SW5jbHVkZUtRMjwvY3VzdG9tNj48ZWxlY3Ryb25pYy1yZXNv
dXJjZS1udW0+MTAuMTAxNi9qLnNvY3NjaW1lZC4yMDA5LjA4LjAwMjwvZWxlY3Ryb25pYy1yZXNv
dXJjZS1udW0+PHJlbW90ZS1kYXRhYmFzZS1wcm92aWRlcj5OTE08L3JlbW90ZS1kYXRhYmFzZS1w
cm92aWRlcj48bGFuZ3VhZ2U+ZW5nPC9sYW5ndWFnZT48L3JlY29yZD48L0NpdGU+PC9FbmROb3Rl
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PEVuZE5vdGU+PENpdGUgRXhjbHVkZUF1dGg9IjEiIEV4Y2x1ZGVZZWFyPSIxIj48QXV0aG9yPkhh
bmNvY2s8L0F1dGhvcj48WWVhcj4yMDA5PC9ZZWFyPjxSZWNOdW0+Njc0PC9SZWNOdW0+PERpc3Bs
YXlUZXh0PigxMSk8L0Rpc3BsYXlUZXh0PjxyZWNvcmQ+PHJlYy1udW1iZXI+Njc0PC9yZWMtbnVt
YmVyPjxmb3JlaWduLWtleXM+PGtleSBhcHA9IkVOIiBkYi1pZD0icGRmcDVlZnRxc3AwcmNlc3cy
YnBydnc5NXh6MmE5dHRldmR6IiB0aW1lc3RhbXA9IjE0MjM3ODkzNTQiPjY3NDwva2V5PjwvZm9y
ZWlnbi1rZXlzPjxyZWYtdHlwZSBuYW1lPSJKb3VybmFsIEFydGljbGUiPjE3PC9yZWYtdHlwZT48
Y29udHJpYnV0b3JzPjxhdXRob3JzPjxhdXRob3I+SGFuY29jaywgQy48L2F1dGhvcj48YXV0aG9y
PlN0ZWluYmFjaCwgQS48L2F1dGhvcj48YXV0aG9yPk5lc2JpdHQsIFQuIFMuPC9hdXRob3I+PGF1
dGhvcj5BZGxlciwgUy4gUi48L2F1dGhvcj48YXV0aG9yPkF1ZXJzd2FsZCwgQy4gTC48L2F1dGhv
cj48L2F1dGhvcnM+PC9jb250cmlidXRvcnM+PGF1dGgtYWRkcmVzcz5VQyBCZXJrZWxleSAtIFVD
IFNhbiBGcmFuY2lzY28gSm9pbnQgTWVkaWNhbCBQcm9ncmFtLCBCZXJrZWxleSwgQ0EgOTQ3MjAs
IFVuaXRlZCBTdGF0ZXMuIENocmlzdGluZS5IYW5jb2NrQHVjc2YuZWR1PC9hdXRoLWFkZHJlc3M+
PHRpdGxlcz48dGl0bGU+V2h5IGRvY3RvcnMgY2hvb3NlIHNtYWxsIHRvd25zOiBhIGRldmVsb3Bt
ZW50YWwgbW9kZWwgb2YgcnVyYWwgcGh5c2ljaWFuIHJlY3J1aXRtZW50IGFuZCByZXRlbnRpb248
L3RpdGxlPjxzZWNvbmRhcnktdGl0bGU+U29jIFNjaSBNZWQ8L3NlY29uZGFyeS10aXRsZT48YWx0
LXRpdGxlPlNvY2lhbCBzY2llbmNlICZhbXA7IG1lZGljaW5lICgxOTgyKTwvYWx0LXRpdGxlPjwv
dGl0bGVzPjxwZXJpb2RpY2FsPjxmdWxsLXRpdGxlPlNvYyBTY2kgTWVkPC9mdWxsLXRpdGxlPjxh
YmJyLTE+U29jaWFsIHNjaWVuY2UgJmFtcDsgbWVkaWNpbmUgKDE5ODIpPC9hYmJyLTE+PC9wZXJp
b2RpY2FsPjxhbHQtcGVyaW9kaWNhbD48ZnVsbC10aXRsZT5Tb2MgU2NpIE1lZDwvZnVsbC10aXRs
ZT48YWJici0xPlNvY2lhbCBzY2llbmNlICZhbXA7IG1lZGljaW5lICgxOTgyKTwvYWJici0xPjwv
YWx0LXBlcmlvZGljYWw+PHBhZ2VzPjEzNjgtNzY8L3BhZ2VzPjx2b2x1bWU+Njk8L3ZvbHVtZT48
bnVtYmVyPjk8L251bWJlcj48ZWRpdGlvbj4yMDA5LzA5LzE1PC9lZGl0aW9uPjxrZXl3b3Jkcz48
a2V5d29yZD5BZHVsdDwva2V5d29yZD48a2V5d29yZD5BZ2VkPC9rZXl3b3JkPjxrZXl3b3JkPkNh
bGlmb3JuaWE8L2tleXdvcmQ+PGtleXdvcmQ+KkNob2ljZSBCZWhhdmlvcjwva2V5d29yZD48a2V5
d29yZD5GZW1hbGU8L2tleXdvcmQ+PGtleXdvcmQ+SHVtYW5zPC9rZXl3b3JkPjxrZXl3b3JkPklu
dGVydmlld3MgYXMgVG9waWM8L2tleXdvcmQ+PGtleXdvcmQ+Sm9iIFNhdGlzZmFjdGlvbjwva2V5
d29yZD48a2V5d29yZD5NYWxlPC9rZXl3b3JkPjxrZXl3b3JkPk1pZGRsZSBBZ2VkPC9rZXl3b3Jk
PjxrZXl3b3JkPk1vZGVscywgUHN5Y2hvbG9naWNhbDwva2V5d29yZD48a2V5d29yZD5Nb3RpdmF0
aW9uPC9rZXl3b3JkPjxrZXl3b3JkPk5ldmFkYTwva2V5d29yZD48a2V5d29yZD4qUGVyc29ubmVs
IFNlbGVjdGlvbjwva2V5d29yZD48a2V5d29yZD5QaHlzaWNpYW5zLypwc3ljaG9sb2d5L3N1cHBs
eSAmYW1wOyBkaXN0cmlidXRpb248L2tleXdvcmQ+PGtleXdvcmQ+UHJpbWFyeSBIZWFsdGggQ2Fy
ZTwva2V5d29yZD48a2V5d29yZD5SZXNpZGVuY2UgQ2hhcmFjdGVyaXN0aWNzPC9rZXl3b3JkPjxr
ZXl3b3JkPlJ1cmFsIEhlYWx0aCBTZXJ2aWNlcy8qbWFucG93ZXI8L2tleXdvcmQ+PGtleXdvcmQ+
UnVyYWwgUG9wdWxhdGlvbjwva2V5d29yZD48a2V5d29yZD5Tb2NpYWwgRW52aXJvbm1lbnQ8L2tl
eXdvcmQ+PGtleXdvcmQ+U29jaW9lY29ub21pYyBGYWN0b3JzPC9rZXl3b3JkPjwva2V5d29yZHM+
PGRhdGVzPjx5ZWFyPjIwMDk8L3llYXI+PHB1Yi1kYXRlcz48ZGF0ZT5Ob3Y8L2RhdGU+PC9wdWIt
ZGF0ZXM+PC9kYXRlcz48aXNibj4wMjc3LTk1MzY8L2lzYm4+PGFjY2Vzc2lvbi1udW0+MTk3NDc3
NTU8L2FjY2Vzc2lvbi1udW0+PHVybHM+PC91cmxzPjxjdXN0b20xPiBQdWJNZWQuIEtRMSByZXZp
c2lvbi48L2N1c3RvbTE+PGN1c3RvbTQ+T3JkZXI8L2N1c3RvbTQ+PGN1c3RvbTU+RGlzdGlsbGVy
VXA8L2N1c3RvbTU+PGN1c3RvbTY+SW5jbHVkZUtRMjwvY3VzdG9tNj48ZWxlY3Ryb25pYy1yZXNv
dXJjZS1udW0+MTAuMTAxNi9qLnNvY3NjaW1lZC4yMDA5LjA4LjAwMjwvZWxlY3Ryb25pYy1yZXNv
dXJjZS1udW0+PHJlbW90ZS1kYXRhYmFzZS1wcm92aWRlcj5OTE08L3JlbW90ZS1kYXRhYmFzZS1w
cm92aWRlcj48bGFuZ3VhZ2U+ZW5nPC9sYW5ndWFnZT48L3JlY29yZD48L0NpdGU+PC9FbmROb3Rl
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1" w:tooltip="Hancock, 2009 #674" w:history="1">
              <w:r w:rsidR="00E72402">
                <w:rPr>
                  <w:rFonts w:ascii="Arial" w:eastAsia="Times New Roman" w:hAnsi="Arial" w:cs="Arial"/>
                  <w:noProof/>
                  <w:color w:val="000000"/>
                  <w:sz w:val="16"/>
                  <w:szCs w:val="16"/>
                </w:rPr>
                <w:t>11</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195B5BA3" w14:textId="77777777" w:rsidR="00C33E07" w:rsidRPr="00576170" w:rsidRDefault="00816F8E"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 xml:space="preserve">Physicians </w:t>
            </w:r>
            <w:r w:rsidR="00C33E07" w:rsidRPr="00576170">
              <w:rPr>
                <w:rFonts w:ascii="Arial" w:eastAsia="Times New Roman" w:hAnsi="Arial" w:cs="Arial"/>
                <w:noProof/>
                <w:color w:val="000000"/>
                <w:sz w:val="16"/>
                <w:szCs w:val="16"/>
              </w:rPr>
              <w:t>practicing in rural northeastern California and northwestern Nevada</w:t>
            </w:r>
          </w:p>
          <w:p w14:paraId="60D736A8" w14:textId="77777777" w:rsidR="00C33E07" w:rsidRPr="00576170" w:rsidRDefault="00816F8E" w:rsidP="00816F8E">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Primary care physicians</w:t>
            </w:r>
          </w:p>
        </w:tc>
        <w:tc>
          <w:tcPr>
            <w:tcW w:w="586" w:type="pct"/>
            <w:tcBorders>
              <w:top w:val="single" w:sz="4" w:space="0" w:color="auto"/>
              <w:left w:val="nil"/>
              <w:bottom w:val="single" w:sz="4" w:space="0" w:color="auto"/>
              <w:right w:val="single" w:sz="4" w:space="0" w:color="auto"/>
            </w:tcBorders>
            <w:shd w:val="clear" w:color="auto" w:fill="auto"/>
            <w:hideMark/>
          </w:tcPr>
          <w:p w14:paraId="3B58BEF2" w14:textId="77777777" w:rsidR="00C33E07" w:rsidRPr="00576170" w:rsidRDefault="00C33E07" w:rsidP="00C33E07">
            <w:pPr>
              <w:spacing w:after="120"/>
              <w:rPr>
                <w:rFonts w:ascii="Arial" w:eastAsia="Times New Roman" w:hAnsi="Arial" w:cs="Arial"/>
                <w:noProof/>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22</w:t>
            </w:r>
          </w:p>
          <w:p w14:paraId="56A223AD" w14:textId="77777777" w:rsidR="00C33E07" w:rsidRPr="00576170" w:rsidRDefault="007A7B6A"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Interviews</w:t>
            </w:r>
          </w:p>
          <w:p w14:paraId="253F94E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California OSHPD Rural Medical Service Study Areas (density &lt;250 persons per square mile, no census-defined place &gt;50,000)</w:t>
            </w:r>
          </w:p>
          <w:p w14:paraId="1340B285"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Outcome: practicing in rural areas</w:t>
            </w:r>
            <w:r w:rsidRPr="00576170">
              <w:rPr>
                <w:rFonts w:ascii="Arial" w:eastAsia="Times New Roman" w:hAnsi="Arial" w:cs="Arial"/>
                <w:noProof/>
                <w:color w:val="000000"/>
                <w:sz w:val="16"/>
                <w:szCs w:val="16"/>
              </w:rPr>
              <w:t xml:space="preserve"> in northeastern California and northwestern Nevada (2006-2007)</w:t>
            </w:r>
          </w:p>
        </w:tc>
        <w:tc>
          <w:tcPr>
            <w:tcW w:w="712" w:type="pct"/>
            <w:tcBorders>
              <w:top w:val="single" w:sz="4" w:space="0" w:color="auto"/>
              <w:left w:val="nil"/>
              <w:bottom w:val="single" w:sz="4" w:space="0" w:color="auto"/>
              <w:right w:val="single" w:sz="4" w:space="0" w:color="auto"/>
            </w:tcBorders>
            <w:shd w:val="clear" w:color="auto" w:fill="auto"/>
          </w:tcPr>
          <w:p w14:paraId="340D662B"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color w:val="000000"/>
                <w:sz w:val="16"/>
                <w:szCs w:val="16"/>
              </w:rPr>
              <w:t>Rural exposure via upbringing and recreation, and a history of strong community or geographic ties facilitates future rural practice</w:t>
            </w:r>
          </w:p>
        </w:tc>
        <w:tc>
          <w:tcPr>
            <w:tcW w:w="708" w:type="pct"/>
            <w:tcBorders>
              <w:top w:val="single" w:sz="4" w:space="0" w:color="auto"/>
              <w:left w:val="nil"/>
              <w:bottom w:val="single" w:sz="4" w:space="0" w:color="auto"/>
              <w:right w:val="single" w:sz="4" w:space="0" w:color="auto"/>
            </w:tcBorders>
          </w:tcPr>
          <w:p w14:paraId="01154EE6"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color w:val="000000"/>
                <w:sz w:val="16"/>
                <w:szCs w:val="16"/>
              </w:rPr>
              <w:t>Rural exposure via education facilitates future rural practice</w:t>
            </w:r>
          </w:p>
        </w:tc>
        <w:tc>
          <w:tcPr>
            <w:tcW w:w="575" w:type="pct"/>
            <w:tcBorders>
              <w:top w:val="single" w:sz="4" w:space="0" w:color="auto"/>
              <w:left w:val="single" w:sz="4" w:space="0" w:color="auto"/>
              <w:bottom w:val="single" w:sz="4" w:space="0" w:color="auto"/>
              <w:right w:val="single" w:sz="4" w:space="0" w:color="auto"/>
            </w:tcBorders>
          </w:tcPr>
          <w:p w14:paraId="298087C7"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42E595F1"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7CB609D0"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Exposure facilitates through desires for familiarity, sense of place, community involvement, and self-actualization</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6EA36F30" w14:textId="77777777" w:rsidR="00C33E07" w:rsidRPr="00576170" w:rsidRDefault="00C33E07" w:rsidP="00AE062C">
            <w:pPr>
              <w:rPr>
                <w:rFonts w:ascii="Arial" w:eastAsia="Times New Roman" w:hAnsi="Arial" w:cs="Arial"/>
                <w:color w:val="000000"/>
                <w:sz w:val="16"/>
                <w:szCs w:val="16"/>
              </w:rPr>
            </w:pPr>
            <w:r w:rsidRPr="00576170">
              <w:rPr>
                <w:rFonts w:ascii="Arial" w:eastAsia="Times New Roman" w:hAnsi="Arial" w:cs="Arial"/>
                <w:color w:val="000000"/>
                <w:sz w:val="16"/>
                <w:szCs w:val="16"/>
              </w:rPr>
              <w:t>Results support a focus on recruitment of rural-raised and community-oriented applicants to medical school, residency, and rural practice. Local mentorship and ‘‘place-specific education’’ can support the integration of new rural physicians.</w:t>
            </w:r>
          </w:p>
        </w:tc>
      </w:tr>
      <w:tr w:rsidR="00C33E07" w:rsidRPr="00C33E07" w14:paraId="31F741E6"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48E3DAE0" w14:textId="2FC4E8A6"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Helland, 2010</w:t>
            </w:r>
            <w:r w:rsidR="00901AE2">
              <w:rPr>
                <w:rFonts w:ascii="Arial" w:eastAsia="Times New Roman" w:hAnsi="Arial" w:cs="Arial"/>
                <w:noProof/>
                <w:color w:val="000000"/>
                <w:sz w:val="16"/>
                <w:szCs w:val="16"/>
              </w:rPr>
              <w:fldChar w:fldCharType="begin">
                <w:fldData xml:space="preserve">PEVuZE5vdGU+PENpdGUgRXhjbHVkZUF1dGg9IjEiIEV4Y2x1ZGVZZWFyPSIxIj48QXV0aG9yPkhl
bGxhbmQ8L0F1dGhvcj48WWVhcj4yMDEwPC9ZZWFyPjxSZWNOdW0+MTQwMTwvUmVjTnVtPjxEaXNw
bGF5VGV4dD4oMTIpPC9EaXNwbGF5VGV4dD48cmVjb3JkPjxyZWMtbnVtYmVyPjE0MDE8L3JlYy1u
dW1iZXI+PGZvcmVpZ24ta2V5cz48a2V5IGFwcD0iRU4iIGRiLWlkPSJwZGZwNWVmdHFzcDByY2Vz
dzJicHJ2dzk1eHoyYTl0dGV2ZHoiIHRpbWVzdGFtcD0iMTQyNDM4MzU3NyI+MTQwMTwva2V5Pjwv
Zm9yZWlnbi1rZXlzPjxyZWYtdHlwZSBuYW1lPSJKb3VybmFsIEFydGljbGUiPjE3PC9yZWYtdHlw
ZT48Y29udHJpYnV0b3JzPjxhdXRob3JzPjxhdXRob3I+SGVsbGFuZCwgTC4gQy48L2F1dGhvcj48
YXV0aG9yPldlc3RmYWxsLCBKLiBNLjwvYXV0aG9yPjxhdXRob3I+Q2FtYXJnbywgQy4gQS4sIEpy
LjwvYXV0aG9yPjxhdXRob3I+Um9nZXJzLCBKLjwvYXV0aG9yPjxhdXRob3I+R2luZGUsIEEuIEEu
PC9hdXRob3I+PC9hdXRob3JzPjwvY29udHJpYnV0b3JzPjxhdXRoLWFkZHJlc3M+RGVwYXJ0bWVu
dCBvZiBFbWVyZ2VuY3kgTWVkaWNpbmUsIFVuaXZlcnNpdHkgb2YgQ29sb3JhZG8gU2Nob29sIG9m
IE1lZGljaW5lLCBBdXJvcmEsIENPIDgwMDQ1LCBVU0EuIGFkaXQuZ2luZGVAdWNkZW52ZXIuZWR1
PC9hdXRoLWFkZHJlc3M+PHRpdGxlcz48dGl0bGU+TW90aXZhdGlvbnMgYW5kIGJhcnJpZXJzIGZv
ciByZWNydWl0bWVudCBvZiBuZXcgZW1lcmdlbmN5IG1lZGljaW5lIHJlc2lkZW5jeSBncmFkdWF0
ZXMgdG8gcnVyYWwgZW1lcmdlbmN5IGRlcGFydG1lbnRzPC90aXRsZT48c2Vjb25kYXJ5LXRpdGxl
PkFubiBFbWVyZyBNZWQ8L3NlY29uZGFyeS10aXRsZT48YWx0LXRpdGxlPkFubmFscyBvZiBlbWVy
Z2VuY3kgbWVkaWNpbmU8L2FsdC10aXRsZT48L3RpdGxlcz48cGVyaW9kaWNhbD48ZnVsbC10aXRs
ZT5Bbm4gRW1lcmcgTWVkPC9mdWxsLXRpdGxlPjxhYmJyLTE+QW5uYWxzIG9mIGVtZXJnZW5jeSBt
ZWRpY2luZTwvYWJici0xPjwvcGVyaW9kaWNhbD48YWx0LXBlcmlvZGljYWw+PGZ1bGwtdGl0bGU+
QW5uIEVtZXJnIE1lZDwvZnVsbC10aXRsZT48YWJici0xPkFubmFscyBvZiBlbWVyZ2VuY3kgbWVk
aWNpbmU8L2FiYnItMT48L2FsdC1wZXJpb2RpY2FsPjxwYWdlcz42NjgtNzM8L3BhZ2VzPjx2b2x1
bWU+NTY8L3ZvbHVtZT48bnVtYmVyPjY8L251bWJlcj48ZWRpdGlvbj4yMDEwLzA5LzMwPC9lZGl0
aW9uPjxrZXl3b3Jkcz48a2V5d29yZD5BZHVsdDwva2V5d29yZD48a2V5d29yZD4qQ2FyZWVyIENo
b2ljZTwva2V5d29yZD48a2V5d29yZD5EYXRhIENvbGxlY3Rpb248L2tleXdvcmQ+PGtleXdvcmQ+
RW1lcmdlbmN5IFNlcnZpY2UsIEhvc3BpdGFsLyptYW5wb3dlcjwva2V5d29yZD48a2V5d29yZD5G
ZW1hbGU8L2tleXdvcmQ+PGtleXdvcmQ+SG9zcGl0YWxzLCBSdXJhbC8qbWFucG93ZXI8L2tleXdv
cmQ+PGtleXdvcmQ+SG9zcGl0YWxzLCBVcmJhbi9tYW5wb3dlcjwva2V5d29yZD48a2V5d29yZD5I
dW1hbnM8L2tleXdvcmQ+PGtleXdvcmQ+SW50ZXJuc2hpcCBhbmQgUmVzaWRlbmN5L3N0YXRpc3Rp
Y3MgJmFtcDsgbnVtZXJpY2FsIGRhdGE8L2tleXdvcmQ+PGtleXdvcmQ+TWFsZTwva2V5d29yZD48
a2V5d29yZD5Nb3RpdmF0aW9uPC9rZXl3b3JkPjxrZXl3b3JkPipQZXJzb25uZWwgU2VsZWN0aW9u
L3N0YXRpc3RpY3MgJmFtcDsgbnVtZXJpY2FsIGRhdGE8L2tleXdvcmQ+PGtleXdvcmQ+UnVyYWwg
UG9wdWxhdGlvbjwva2V5d29yZD48a2V5d29yZD5Vbml0ZWQgU3RhdGVzPC9rZXl3b3JkPjwva2V5
d29yZHM+PGRhdGVzPjx5ZWFyPjIwMTA8L3llYXI+PHB1Yi1kYXRlcz48ZGF0ZT5EZWM8L2RhdGU+
PC9wdWItZGF0ZXM+PC9kYXRlcz48aXNibj4wMTk2LTA2NDQ8L2lzYm4+PGFjY2Vzc2lvbi1udW0+
MjA4NzU2OTE8L2FjY2Vzc2lvbi1udW0+PHVybHM+PC91cmxzPjxjdXN0b20xPiBQdWJNZWQuIEtR
MiBkZWNpc2lvbiBmYWN0b3JzLiAyMDE1MDIxMyByZXZpc2lvbi48L2N1c3RvbTE+PGN1c3RvbTQ+
T3JkZXI8L2N1c3RvbTQ+PGN1c3RvbTU+RGlzdGlsbGVyVXA8L2N1c3RvbTU+PGN1c3RvbTY+SW5j
bHVkZUtRMjwvY3VzdG9tNj48ZWxlY3Ryb25pYy1yZXNvdXJjZS1udW0+MTAuMTAxNi9qLmFubmVt
ZXJnbWVkLjIwMTAuMDYuNTYxPC9lbGVjdHJvbmljLXJlc291cmNlLW51bT48cmVtb3RlLWRhdGFi
YXNlLXByb3ZpZGVyPk5MTTwvcmVtb3RlLWRhdGFiYXNlLXByb3ZpZGVyPjxsYW5ndWFnZT5lbmc8
L2xhbmd1YWdlPjwvcmVjb3JkPjwvQ2l0ZT48L0VuZE5vdGU+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PEVuZE5vdGU+PENpdGUgRXhjbHVkZUF1dGg9IjEiIEV4Y2x1ZGVZZWFyPSIxIj48QXV0aG9yPkhl
bGxhbmQ8L0F1dGhvcj48WWVhcj4yMDEwPC9ZZWFyPjxSZWNOdW0+MTQwMTwvUmVjTnVtPjxEaXNw
bGF5VGV4dD4oMTIpPC9EaXNwbGF5VGV4dD48cmVjb3JkPjxyZWMtbnVtYmVyPjE0MDE8L3JlYy1u
dW1iZXI+PGZvcmVpZ24ta2V5cz48a2V5IGFwcD0iRU4iIGRiLWlkPSJwZGZwNWVmdHFzcDByY2Vz
dzJicHJ2dzk1eHoyYTl0dGV2ZHoiIHRpbWVzdGFtcD0iMTQyNDM4MzU3NyI+MTQwMTwva2V5Pjwv
Zm9yZWlnbi1rZXlzPjxyZWYtdHlwZSBuYW1lPSJKb3VybmFsIEFydGljbGUiPjE3PC9yZWYtdHlw
ZT48Y29udHJpYnV0b3JzPjxhdXRob3JzPjxhdXRob3I+SGVsbGFuZCwgTC4gQy48L2F1dGhvcj48
YXV0aG9yPldlc3RmYWxsLCBKLiBNLjwvYXV0aG9yPjxhdXRob3I+Q2FtYXJnbywgQy4gQS4sIEpy
LjwvYXV0aG9yPjxhdXRob3I+Um9nZXJzLCBKLjwvYXV0aG9yPjxhdXRob3I+R2luZGUsIEEuIEEu
PC9hdXRob3I+PC9hdXRob3JzPjwvY29udHJpYnV0b3JzPjxhdXRoLWFkZHJlc3M+RGVwYXJ0bWVu
dCBvZiBFbWVyZ2VuY3kgTWVkaWNpbmUsIFVuaXZlcnNpdHkgb2YgQ29sb3JhZG8gU2Nob29sIG9m
IE1lZGljaW5lLCBBdXJvcmEsIENPIDgwMDQ1LCBVU0EuIGFkaXQuZ2luZGVAdWNkZW52ZXIuZWR1
PC9hdXRoLWFkZHJlc3M+PHRpdGxlcz48dGl0bGU+TW90aXZhdGlvbnMgYW5kIGJhcnJpZXJzIGZv
ciByZWNydWl0bWVudCBvZiBuZXcgZW1lcmdlbmN5IG1lZGljaW5lIHJlc2lkZW5jeSBncmFkdWF0
ZXMgdG8gcnVyYWwgZW1lcmdlbmN5IGRlcGFydG1lbnRzPC90aXRsZT48c2Vjb25kYXJ5LXRpdGxl
PkFubiBFbWVyZyBNZWQ8L3NlY29uZGFyeS10aXRsZT48YWx0LXRpdGxlPkFubmFscyBvZiBlbWVy
Z2VuY3kgbWVkaWNpbmU8L2FsdC10aXRsZT48L3RpdGxlcz48cGVyaW9kaWNhbD48ZnVsbC10aXRs
ZT5Bbm4gRW1lcmcgTWVkPC9mdWxsLXRpdGxlPjxhYmJyLTE+QW5uYWxzIG9mIGVtZXJnZW5jeSBt
ZWRpY2luZTwvYWJici0xPjwvcGVyaW9kaWNhbD48YWx0LXBlcmlvZGljYWw+PGZ1bGwtdGl0bGU+
QW5uIEVtZXJnIE1lZDwvZnVsbC10aXRsZT48YWJici0xPkFubmFscyBvZiBlbWVyZ2VuY3kgbWVk
aWNpbmU8L2FiYnItMT48L2FsdC1wZXJpb2RpY2FsPjxwYWdlcz42NjgtNzM8L3BhZ2VzPjx2b2x1
bWU+NTY8L3ZvbHVtZT48bnVtYmVyPjY8L251bWJlcj48ZWRpdGlvbj4yMDEwLzA5LzMwPC9lZGl0
aW9uPjxrZXl3b3Jkcz48a2V5d29yZD5BZHVsdDwva2V5d29yZD48a2V5d29yZD4qQ2FyZWVyIENo
b2ljZTwva2V5d29yZD48a2V5d29yZD5EYXRhIENvbGxlY3Rpb248L2tleXdvcmQ+PGtleXdvcmQ+
RW1lcmdlbmN5IFNlcnZpY2UsIEhvc3BpdGFsLyptYW5wb3dlcjwva2V5d29yZD48a2V5d29yZD5G
ZW1hbGU8L2tleXdvcmQ+PGtleXdvcmQ+SG9zcGl0YWxzLCBSdXJhbC8qbWFucG93ZXI8L2tleXdv
cmQ+PGtleXdvcmQ+SG9zcGl0YWxzLCBVcmJhbi9tYW5wb3dlcjwva2V5d29yZD48a2V5d29yZD5I
dW1hbnM8L2tleXdvcmQ+PGtleXdvcmQ+SW50ZXJuc2hpcCBhbmQgUmVzaWRlbmN5L3N0YXRpc3Rp
Y3MgJmFtcDsgbnVtZXJpY2FsIGRhdGE8L2tleXdvcmQ+PGtleXdvcmQ+TWFsZTwva2V5d29yZD48
a2V5d29yZD5Nb3RpdmF0aW9uPC9rZXl3b3JkPjxrZXl3b3JkPipQZXJzb25uZWwgU2VsZWN0aW9u
L3N0YXRpc3RpY3MgJmFtcDsgbnVtZXJpY2FsIGRhdGE8L2tleXdvcmQ+PGtleXdvcmQ+UnVyYWwg
UG9wdWxhdGlvbjwva2V5d29yZD48a2V5d29yZD5Vbml0ZWQgU3RhdGVzPC9rZXl3b3JkPjwva2V5
d29yZHM+PGRhdGVzPjx5ZWFyPjIwMTA8L3llYXI+PHB1Yi1kYXRlcz48ZGF0ZT5EZWM8L2RhdGU+
PC9wdWItZGF0ZXM+PC9kYXRlcz48aXNibj4wMTk2LTA2NDQ8L2lzYm4+PGFjY2Vzc2lvbi1udW0+
MjA4NzU2OTE8L2FjY2Vzc2lvbi1udW0+PHVybHM+PC91cmxzPjxjdXN0b20xPiBQdWJNZWQuIEtR
MiBkZWNpc2lvbiBmYWN0b3JzLiAyMDE1MDIxMyByZXZpc2lvbi48L2N1c3RvbTE+PGN1c3RvbTQ+
T3JkZXI8L2N1c3RvbTQ+PGN1c3RvbTU+RGlzdGlsbGVyVXA8L2N1c3RvbTU+PGN1c3RvbTY+SW5j
bHVkZUtRMjwvY3VzdG9tNj48ZWxlY3Ryb25pYy1yZXNvdXJjZS1udW0+MTAuMTAxNi9qLmFubmVt
ZXJnbWVkLjIwMTAuMDYuNTYxPC9lbGVjdHJvbmljLXJlc291cmNlLW51bT48cmVtb3RlLWRhdGFi
YXNlLXByb3ZpZGVyPk5MTTwvcmVtb3RlLWRhdGFiYXNlLXByb3ZpZGVyPjxsYW5ndWFnZT5lbmc8
L2xhbmd1YWdlPjwvcmVjb3JkPjwvQ2l0ZT48L0VuZE5vdGU+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2" w:tooltip="Helland, 2010 #1401" w:history="1">
              <w:r w:rsidR="00E72402">
                <w:rPr>
                  <w:rFonts w:ascii="Arial" w:eastAsia="Times New Roman" w:hAnsi="Arial" w:cs="Arial"/>
                  <w:noProof/>
                  <w:color w:val="000000"/>
                  <w:sz w:val="16"/>
                  <w:szCs w:val="16"/>
                </w:rPr>
                <w:t>12</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6850AED2"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Emergency medicine residents who graduated from 2006 to 2008 and practice in rural EDs, and a random sample practicing in urban EDs.</w:t>
            </w:r>
          </w:p>
          <w:p w14:paraId="7A4F9A42"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Emergency medicine physicians</w:t>
            </w:r>
          </w:p>
        </w:tc>
        <w:tc>
          <w:tcPr>
            <w:tcW w:w="586" w:type="pct"/>
            <w:tcBorders>
              <w:top w:val="single" w:sz="4" w:space="0" w:color="auto"/>
              <w:left w:val="nil"/>
              <w:bottom w:val="single" w:sz="4" w:space="0" w:color="auto"/>
              <w:right w:val="single" w:sz="4" w:space="0" w:color="auto"/>
            </w:tcBorders>
            <w:shd w:val="clear" w:color="auto" w:fill="auto"/>
            <w:hideMark/>
          </w:tcPr>
          <w:p w14:paraId="5ADDCC5D"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197</w:t>
            </w:r>
            <w:r w:rsidRPr="00576170">
              <w:rPr>
                <w:rFonts w:ascii="Arial" w:eastAsia="Times New Roman" w:hAnsi="Arial" w:cs="Arial"/>
                <w:color w:val="000000"/>
                <w:sz w:val="16"/>
                <w:szCs w:val="16"/>
              </w:rPr>
              <w:t xml:space="preserve"> </w:t>
            </w:r>
          </w:p>
          <w:p w14:paraId="09F5E554"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396B7D51"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Based on US Department of Agriculture county-based Urban Influence Codes</w:t>
            </w:r>
          </w:p>
          <w:p w14:paraId="6BB34FE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rural EDs (graduated 2006-2008)</w:t>
            </w:r>
          </w:p>
        </w:tc>
        <w:tc>
          <w:tcPr>
            <w:tcW w:w="712" w:type="pct"/>
            <w:tcBorders>
              <w:top w:val="single" w:sz="4" w:space="0" w:color="auto"/>
              <w:left w:val="nil"/>
              <w:bottom w:val="single" w:sz="4" w:space="0" w:color="auto"/>
              <w:right w:val="single" w:sz="4" w:space="0" w:color="auto"/>
            </w:tcBorders>
            <w:shd w:val="clear" w:color="auto" w:fill="auto"/>
            <w:hideMark/>
          </w:tcPr>
          <w:p w14:paraId="590E76EA"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Rural practice location was associated with 18 childhood years in a rural area (42% rural vs 24% urban)</w:t>
            </w:r>
            <w:r w:rsidR="000269F5">
              <w:rPr>
                <w:rFonts w:ascii="Arial" w:eastAsia="Times New Roman" w:hAnsi="Arial" w:cs="Arial"/>
                <w:noProof/>
                <w:color w:val="000000"/>
                <w:sz w:val="16"/>
                <w:szCs w:val="16"/>
              </w:rPr>
              <w:t>; i</w:t>
            </w:r>
            <w:r w:rsidRPr="00576170">
              <w:rPr>
                <w:rFonts w:ascii="Arial" w:eastAsia="Times New Roman" w:hAnsi="Arial" w:cs="Arial"/>
                <w:noProof/>
                <w:color w:val="000000"/>
                <w:sz w:val="16"/>
                <w:szCs w:val="16"/>
              </w:rPr>
              <w:t xml:space="preserve">mportant factors reported for choosing practice location included family/spouse (81% rural vs 72% urban) and previous time spent in similar area (61% rural vs 53% urban)  </w:t>
            </w:r>
          </w:p>
        </w:tc>
        <w:tc>
          <w:tcPr>
            <w:tcW w:w="708" w:type="pct"/>
            <w:tcBorders>
              <w:top w:val="single" w:sz="4" w:space="0" w:color="auto"/>
              <w:left w:val="nil"/>
              <w:bottom w:val="single" w:sz="4" w:space="0" w:color="auto"/>
              <w:right w:val="single" w:sz="4" w:space="0" w:color="auto"/>
            </w:tcBorders>
          </w:tcPr>
          <w:p w14:paraId="1AF4C8D9"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Emergency medicine board certification was associated with rural practice</w:t>
            </w:r>
            <w:r w:rsidR="000269F5">
              <w:rPr>
                <w:rFonts w:ascii="Arial" w:eastAsia="Times New Roman" w:hAnsi="Arial" w:cs="Arial"/>
                <w:noProof/>
                <w:color w:val="000000"/>
                <w:sz w:val="16"/>
                <w:szCs w:val="16"/>
              </w:rPr>
              <w:t>;</w:t>
            </w:r>
            <w:r w:rsidRPr="00576170">
              <w:rPr>
                <w:rFonts w:ascii="Arial" w:eastAsia="Times New Roman" w:hAnsi="Arial" w:cs="Arial"/>
                <w:noProof/>
                <w:color w:val="000000"/>
                <w:sz w:val="16"/>
                <w:szCs w:val="16"/>
              </w:rPr>
              <w:t xml:space="preserve"> </w:t>
            </w:r>
            <w:r w:rsidR="000269F5">
              <w:rPr>
                <w:rFonts w:ascii="Arial" w:eastAsia="Times New Roman" w:hAnsi="Arial" w:cs="Arial"/>
                <w:noProof/>
                <w:color w:val="000000"/>
                <w:sz w:val="16"/>
                <w:szCs w:val="16"/>
              </w:rPr>
              <w:t>p</w:t>
            </w:r>
            <w:r w:rsidRPr="00576170">
              <w:rPr>
                <w:rFonts w:ascii="Arial" w:eastAsia="Times New Roman" w:hAnsi="Arial" w:cs="Arial"/>
                <w:noProof/>
                <w:color w:val="000000"/>
                <w:sz w:val="16"/>
                <w:szCs w:val="16"/>
              </w:rPr>
              <w:t xml:space="preserve">ractice location was not significantly correlated with rural residency rotation </w:t>
            </w:r>
          </w:p>
        </w:tc>
        <w:tc>
          <w:tcPr>
            <w:tcW w:w="575" w:type="pct"/>
            <w:tcBorders>
              <w:top w:val="single" w:sz="4" w:space="0" w:color="auto"/>
              <w:left w:val="single" w:sz="4" w:space="0" w:color="auto"/>
              <w:bottom w:val="single" w:sz="4" w:space="0" w:color="auto"/>
              <w:right w:val="single" w:sz="4" w:space="0" w:color="auto"/>
            </w:tcBorders>
          </w:tcPr>
          <w:p w14:paraId="3BC9FE81"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Cost of living, salary signing bonus, and loan repayment were not rated as important. There was a significant difference in ratings between urban and rural providers for the importance of loan repayment</w:t>
            </w:r>
          </w:p>
        </w:tc>
        <w:tc>
          <w:tcPr>
            <w:tcW w:w="529" w:type="pct"/>
            <w:tcBorders>
              <w:top w:val="single" w:sz="4" w:space="0" w:color="auto"/>
              <w:left w:val="single" w:sz="4" w:space="0" w:color="auto"/>
              <w:bottom w:val="single" w:sz="4" w:space="0" w:color="auto"/>
              <w:right w:val="single" w:sz="4" w:space="0" w:color="auto"/>
            </w:tcBorders>
          </w:tcPr>
          <w:p w14:paraId="4F357441"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Important factors for choosing practice location included lifestyle (78%), but not access to CME, service to the underserved, autonomy/scope of practice, or access to specialists. 43% vs 56% of rural vs urban providers rated ED volume as very important; 53% vs 68% access to amenities/recreation</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50B9AFD6"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Rural and urban physicians reported similar plans for duration of practicing in their type of area for </w:t>
            </w:r>
            <w:r w:rsidR="000269F5">
              <w:rPr>
                <w:rFonts w:ascii="Arial" w:eastAsia="Times New Roman" w:hAnsi="Arial" w:cs="Arial"/>
                <w:noProof/>
                <w:color w:val="000000"/>
                <w:sz w:val="16"/>
                <w:szCs w:val="16"/>
              </w:rPr>
              <w:t>&gt;</w:t>
            </w:r>
            <w:r w:rsidRPr="00576170">
              <w:rPr>
                <w:rFonts w:ascii="Arial" w:eastAsia="Times New Roman" w:hAnsi="Arial" w:cs="Arial"/>
                <w:noProof/>
                <w:color w:val="000000"/>
                <w:sz w:val="16"/>
                <w:szCs w:val="16"/>
              </w:rPr>
              <w:t xml:space="preserve">10 years (57% vs 60%) and for </w:t>
            </w:r>
            <w:r w:rsidR="000269F5">
              <w:rPr>
                <w:rFonts w:ascii="Arial" w:eastAsia="Times New Roman" w:hAnsi="Arial" w:cs="Arial"/>
                <w:noProof/>
                <w:color w:val="000000"/>
                <w:sz w:val="16"/>
                <w:szCs w:val="16"/>
              </w:rPr>
              <w:t>&lt;</w:t>
            </w:r>
            <w:r w:rsidRPr="00576170">
              <w:rPr>
                <w:rFonts w:ascii="Arial" w:eastAsia="Times New Roman" w:hAnsi="Arial" w:cs="Arial"/>
                <w:noProof/>
                <w:color w:val="000000"/>
                <w:sz w:val="16"/>
                <w:szCs w:val="16"/>
              </w:rPr>
              <w:t>2 years (6% vs 5%)</w:t>
            </w:r>
            <w:r w:rsidRPr="00576170" w:rsidDel="006878BA">
              <w:rPr>
                <w:rFonts w:ascii="Arial" w:eastAsia="Times New Roman" w:hAnsi="Arial" w:cs="Arial"/>
                <w:noProof/>
                <w:color w:val="000000"/>
                <w:sz w:val="16"/>
                <w:szCs w:val="16"/>
              </w:rPr>
              <w:t xml:space="preserve"> </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7E9B96DB"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Promising strategies for recruiting new residency graduates to rural EDs are selection of individuals with a rural upbringing and higher salaries; increasing the availability of rural rotations during emergency medicine residency also may help to motivate and prepare some new graduates to practice in rural EDs.</w:t>
            </w:r>
          </w:p>
        </w:tc>
      </w:tr>
      <w:tr w:rsidR="00C33E07" w:rsidRPr="00C33E07" w14:paraId="201DBAD0"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75A7F595" w14:textId="256AD07F"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Heneghan, 2005</w:t>
            </w:r>
            <w:r w:rsidR="00901AE2">
              <w:rPr>
                <w:rFonts w:ascii="Arial" w:eastAsia="Times New Roman" w:hAnsi="Arial" w:cs="Arial"/>
                <w:noProof/>
                <w:color w:val="000000"/>
                <w:sz w:val="16"/>
                <w:szCs w:val="16"/>
              </w:rPr>
              <w:fldChar w:fldCharType="begin">
                <w:fldData xml:space="preserve">PEVuZE5vdGU+PENpdGUgRXhjbHVkZUF1dGg9IjEiIEV4Y2x1ZGVZZWFyPSIxIj48QXV0aG9yPkhl
bmVnaGFuPC9BdXRob3I+PFllYXI+MjAwNTwvWWVhcj48UmVjTnVtPjE2MDg8L1JlY051bT48RGlz
cGxheVRleHQ+KDEzKTwvRGlzcGxheVRleHQ+PHJlY29yZD48cmVjLW51bWJlcj4xNjA4PC9yZWMt
bnVtYmVyPjxmb3JlaWduLWtleXM+PGtleSBhcHA9IkVOIiBkYi1pZD0icGRmcDVlZnRxc3AwcmNl
c3cyYnBydnc5NXh6MmE5dHRldmR6IiB0aW1lc3RhbXA9IjE0MjQzODM1NzgiPjE2MDg8L2tleT48
L2ZvcmVpZ24ta2V5cz48cmVmLXR5cGUgbmFtZT0iSm91cm5hbCBBcnRpY2xlIj4xNzwvcmVmLXR5
cGU+PGNvbnRyaWJ1dG9ycz48YXV0aG9ycz48YXV0aG9yPkhlbmVnaGFuLCBTLiBKLjwvYXV0aG9y
PjxhdXRob3I+Qm9yZGxleSwgSi4gdGg8L2F1dGhvcj48YXV0aG9yPkRpZXR6LCBQLiBBLjwvYXV0
aG9yPjxhdXRob3I+R29sZCwgTS4gUy48L2F1dGhvcj48YXV0aG9yPkplbmtpbnMsIFAuIEwuPC9h
dXRob3I+PGF1dGhvcj5adWNrZXJtYW4sIFIuIEouPC9hdXRob3I+PC9hdXRob3JzPjwvY29udHJp
YnV0b3JzPjxhdXRoLWFkZHJlc3M+TWl0aG9lZmVyIENlbnRlciBmb3IgUnVyYWwgU3VyZ2VyeSwg
QmFzc2V0dCBIZWFsdGhjYXJlLCBDb29wZXJzdG93biwgTlkgMTMzMjYsIFVTQS48L2F1dGgtYWRk
cmVzcz48dGl0bGVzPjx0aXRsZT5Db21wYXJpc29uIG9mIHVyYmFuIGFuZCBydXJhbCBnZW5lcmFs
IHN1cmdlb25zOiBtb3RpdmF0aW9ucyBmb3IgcHJhY3RpY2UgbG9jYXRpb24sIHByYWN0aWNlIHBh
dHRlcm5zLCBhbmQgZWR1Y2F0aW9uIHJlcXVpcmVtZW50czwvdGl0bGU+PHNlY29uZGFyeS10aXRs
ZT5KIEFtIENvbGwgU3VyZzwvc2Vjb25kYXJ5LXRpdGxlPjxhbHQtdGl0bGU+Sm91cm5hbCBvZiB0
aGUgQW1lcmljYW4gQ29sbGVnZSBvZiBTdXJnZW9uczwvYWx0LXRpdGxlPjwvdGl0bGVzPjxwZXJp
b2RpY2FsPjxmdWxsLXRpdGxlPkogQW0gQ29sbCBTdXJnPC9mdWxsLXRpdGxlPjxhYmJyLTE+Sm91
cm5hbCBvZiB0aGUgQW1lcmljYW4gQ29sbGVnZSBvZiBTdXJnZW9uczwvYWJici0xPjwvcGVyaW9k
aWNhbD48YWx0LXBlcmlvZGljYWw+PGZ1bGwtdGl0bGU+SiBBbSBDb2xsIFN1cmc8L2Z1bGwtdGl0
bGU+PGFiYnItMT5Kb3VybmFsIG9mIHRoZSBBbWVyaWNhbiBDb2xsZWdlIG9mIFN1cmdlb25zPC9h
YmJyLTE+PC9hbHQtcGVyaW9kaWNhbD48cGFnZXM+NzMyLTY8L3BhZ2VzPjx2b2x1bWU+MjAxPC92
b2x1bWU+PG51bWJlcj41PC9udW1iZXI+PGVkaXRpb24+MjAwNS8xMS8wMTwvZWRpdGlvbj48a2V5
d29yZHM+PGtleXdvcmQ+KkF0dGl0dWRlIG9mIEhlYWx0aCBQZXJzb25uZWw8L2tleXdvcmQ+PGtl
eXdvcmQ+RWR1Y2F0aW9uLCBNZWRpY2FsPC9rZXl3b3JkPjxrZXl3b3JkPkdlbmVyYWwgU3VyZ2Vy
eS9tYW5wb3dlci8qc3RhdGlzdGljcyAmYW1wOyBudW1lcmljYWwgZGF0YTwva2V5d29yZD48a2V5
d29yZD5IdW1hbnM8L2tleXdvcmQ+PGtleXdvcmQ+TWlkZGxlIEFnZWQ8L2tleXdvcmQ+PGtleXdv
cmQ+TW90aXZhdGlvbjwva2V5d29yZD48a2V5d29yZD5QaHlzaWNpYW4mYXBvcztzIFByYWN0aWNl
IFBhdHRlcm5zL3N0YXRpc3RpY3MgJmFtcDsgbnVtZXJpY2FsIGRhdGE8L2tleXdvcmQ+PGtleXdv
cmQ+UHJvZmVzc2lvbmFsIFByYWN0aWNlIExvY2F0aW9uL3N0YXRpc3RpY3MgJmFtcDsgbnVtZXJp
Y2FsIGRhdGE8L2tleXdvcmQ+PGtleXdvcmQ+UnVyYWwgUG9wdWxhdGlvbi8qc3RhdGlzdGljcyAm
YW1wOyBudW1lcmljYWwgZGF0YTwva2V5d29yZD48a2V5d29yZD5Vbml0ZWQgU3RhdGVzL2VwaWRl
bWlvbG9neTwva2V5d29yZD48a2V5d29yZD5VcmJhbiBQb3B1bGF0aW9uLypzdGF0aXN0aWNzICZh
bXA7IG51bWVyaWNhbCBkYXRhPC9rZXl3b3JkPjwva2V5d29yZHM+PGRhdGVzPjx5ZWFyPjIwMDU8
L3llYXI+PHB1Yi1kYXRlcz48ZGF0ZT5Ob3Y8L2RhdGU+PC9wdWItZGF0ZXM+PC9kYXRlcz48aXNi
bj4xMDcyLTc1MTUgKFByaW50KSYjeEQ7MTA3Mi03NTE1PC9pc2JuPjxhY2Nlc3Npb24tbnVtPjE2
MjU2OTE2PC9hY2Nlc3Npb24tbnVtPjx1cmxzPjwvdXJscz48Y3VzdG9tMT4gUHViTWVkLiBLUTIg
ZGVjaXNpb24gZmFjdG9ycy4gMjAxNTAyMTMgcmV2aXNpb24uPC9jdXN0b20xPjxjdXN0b200Pk9y
ZGVyPC9jdXN0b200PjxjdXN0b201PkRpc3RpbGxlclVwPC9jdXN0b201PjxjdXN0b202PkluY2x1
ZGVLUTI8L2N1c3RvbTY+PGVsZWN0cm9uaWMtcmVzb3VyY2UtbnVtPjEwLjEwMTYvai5qYW1jb2xs
c3VyZy4yMDA1LjA2LjI2MjwvZWxlY3Ryb25pYy1yZXNvdXJjZS1udW0+PHJlbW90ZS1kYXRhYmFz
ZS1wcm92aWRlcj5OTE08L3JlbW90ZS1kYXRhYmFzZS1wcm92aWRlcj48bGFuZ3VhZ2U+ZW5nPC9s
YW5ndWFnZT48L3JlY29yZD48L0NpdGU+PC9FbmROb3RlPn==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PEVuZE5vdGU+PENpdGUgRXhjbHVkZUF1dGg9IjEiIEV4Y2x1ZGVZZWFyPSIxIj48QXV0aG9yPkhl
bmVnaGFuPC9BdXRob3I+PFllYXI+MjAwNTwvWWVhcj48UmVjTnVtPjE2MDg8L1JlY051bT48RGlz
cGxheVRleHQ+KDEzKTwvRGlzcGxheVRleHQ+PHJlY29yZD48cmVjLW51bWJlcj4xNjA4PC9yZWMt
bnVtYmVyPjxmb3JlaWduLWtleXM+PGtleSBhcHA9IkVOIiBkYi1pZD0icGRmcDVlZnRxc3AwcmNl
c3cyYnBydnc5NXh6MmE5dHRldmR6IiB0aW1lc3RhbXA9IjE0MjQzODM1NzgiPjE2MDg8L2tleT48
L2ZvcmVpZ24ta2V5cz48cmVmLXR5cGUgbmFtZT0iSm91cm5hbCBBcnRpY2xlIj4xNzwvcmVmLXR5
cGU+PGNvbnRyaWJ1dG9ycz48YXV0aG9ycz48YXV0aG9yPkhlbmVnaGFuLCBTLiBKLjwvYXV0aG9y
PjxhdXRob3I+Qm9yZGxleSwgSi4gdGg8L2F1dGhvcj48YXV0aG9yPkRpZXR6LCBQLiBBLjwvYXV0
aG9yPjxhdXRob3I+R29sZCwgTS4gUy48L2F1dGhvcj48YXV0aG9yPkplbmtpbnMsIFAuIEwuPC9h
dXRob3I+PGF1dGhvcj5adWNrZXJtYW4sIFIuIEouPC9hdXRob3I+PC9hdXRob3JzPjwvY29udHJp
YnV0b3JzPjxhdXRoLWFkZHJlc3M+TWl0aG9lZmVyIENlbnRlciBmb3IgUnVyYWwgU3VyZ2VyeSwg
QmFzc2V0dCBIZWFsdGhjYXJlLCBDb29wZXJzdG93biwgTlkgMTMzMjYsIFVTQS48L2F1dGgtYWRk
cmVzcz48dGl0bGVzPjx0aXRsZT5Db21wYXJpc29uIG9mIHVyYmFuIGFuZCBydXJhbCBnZW5lcmFs
IHN1cmdlb25zOiBtb3RpdmF0aW9ucyBmb3IgcHJhY3RpY2UgbG9jYXRpb24sIHByYWN0aWNlIHBh
dHRlcm5zLCBhbmQgZWR1Y2F0aW9uIHJlcXVpcmVtZW50czwvdGl0bGU+PHNlY29uZGFyeS10aXRs
ZT5KIEFtIENvbGwgU3VyZzwvc2Vjb25kYXJ5LXRpdGxlPjxhbHQtdGl0bGU+Sm91cm5hbCBvZiB0
aGUgQW1lcmljYW4gQ29sbGVnZSBvZiBTdXJnZW9uczwvYWx0LXRpdGxlPjwvdGl0bGVzPjxwZXJp
b2RpY2FsPjxmdWxsLXRpdGxlPkogQW0gQ29sbCBTdXJnPC9mdWxsLXRpdGxlPjxhYmJyLTE+Sm91
cm5hbCBvZiB0aGUgQW1lcmljYW4gQ29sbGVnZSBvZiBTdXJnZW9uczwvYWJici0xPjwvcGVyaW9k
aWNhbD48YWx0LXBlcmlvZGljYWw+PGZ1bGwtdGl0bGU+SiBBbSBDb2xsIFN1cmc8L2Z1bGwtdGl0
bGU+PGFiYnItMT5Kb3VybmFsIG9mIHRoZSBBbWVyaWNhbiBDb2xsZWdlIG9mIFN1cmdlb25zPC9h
YmJyLTE+PC9hbHQtcGVyaW9kaWNhbD48cGFnZXM+NzMyLTY8L3BhZ2VzPjx2b2x1bWU+MjAxPC92
b2x1bWU+PG51bWJlcj41PC9udW1iZXI+PGVkaXRpb24+MjAwNS8xMS8wMTwvZWRpdGlvbj48a2V5
d29yZHM+PGtleXdvcmQ+KkF0dGl0dWRlIG9mIEhlYWx0aCBQZXJzb25uZWw8L2tleXdvcmQ+PGtl
eXdvcmQ+RWR1Y2F0aW9uLCBNZWRpY2FsPC9rZXl3b3JkPjxrZXl3b3JkPkdlbmVyYWwgU3VyZ2Vy
eS9tYW5wb3dlci8qc3RhdGlzdGljcyAmYW1wOyBudW1lcmljYWwgZGF0YTwva2V5d29yZD48a2V5
d29yZD5IdW1hbnM8L2tleXdvcmQ+PGtleXdvcmQ+TWlkZGxlIEFnZWQ8L2tleXdvcmQ+PGtleXdv
cmQ+TW90aXZhdGlvbjwva2V5d29yZD48a2V5d29yZD5QaHlzaWNpYW4mYXBvcztzIFByYWN0aWNl
IFBhdHRlcm5zL3N0YXRpc3RpY3MgJmFtcDsgbnVtZXJpY2FsIGRhdGE8L2tleXdvcmQ+PGtleXdv
cmQ+UHJvZmVzc2lvbmFsIFByYWN0aWNlIExvY2F0aW9uL3N0YXRpc3RpY3MgJmFtcDsgbnVtZXJp
Y2FsIGRhdGE8L2tleXdvcmQ+PGtleXdvcmQ+UnVyYWwgUG9wdWxhdGlvbi8qc3RhdGlzdGljcyAm
YW1wOyBudW1lcmljYWwgZGF0YTwva2V5d29yZD48a2V5d29yZD5Vbml0ZWQgU3RhdGVzL2VwaWRl
bWlvbG9neTwva2V5d29yZD48a2V5d29yZD5VcmJhbiBQb3B1bGF0aW9uLypzdGF0aXN0aWNzICZh
bXA7IG51bWVyaWNhbCBkYXRhPC9rZXl3b3JkPjwva2V5d29yZHM+PGRhdGVzPjx5ZWFyPjIwMDU8
L3llYXI+PHB1Yi1kYXRlcz48ZGF0ZT5Ob3Y8L2RhdGU+PC9wdWItZGF0ZXM+PC9kYXRlcz48aXNi
bj4xMDcyLTc1MTUgKFByaW50KSYjeEQ7MTA3Mi03NTE1PC9pc2JuPjxhY2Nlc3Npb24tbnVtPjE2
MjU2OTE2PC9hY2Nlc3Npb24tbnVtPjx1cmxzPjwvdXJscz48Y3VzdG9tMT4gUHViTWVkLiBLUTIg
ZGVjaXNpb24gZmFjdG9ycy4gMjAxNTAyMTMgcmV2aXNpb24uPC9jdXN0b20xPjxjdXN0b200Pk9y
ZGVyPC9jdXN0b200PjxjdXN0b201PkRpc3RpbGxlclVwPC9jdXN0b201PjxjdXN0b202PkluY2x1
ZGVLUTI8L2N1c3RvbTY+PGVsZWN0cm9uaWMtcmVzb3VyY2UtbnVtPjEwLjEwMTYvai5qYW1jb2xs
c3VyZy4yMDA1LjA2LjI2MjwvZWxlY3Ryb25pYy1yZXNvdXJjZS1udW0+PHJlbW90ZS1kYXRhYmFz
ZS1wcm92aWRlcj5OTE08L3JlbW90ZS1kYXRhYmFzZS1wcm92aWRlcj48bGFuZ3VhZ2U+ZW5nPC9s
YW5ndWFnZT48L3JlY29yZD48L0NpdGU+PC9FbmROb3RlPn==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3" w:tooltip="Heneghan, 2005 #1608" w:history="1">
              <w:r w:rsidR="00E72402">
                <w:rPr>
                  <w:rFonts w:ascii="Arial" w:eastAsia="Times New Roman" w:hAnsi="Arial" w:cs="Arial"/>
                  <w:noProof/>
                  <w:color w:val="000000"/>
                  <w:sz w:val="16"/>
                  <w:szCs w:val="16"/>
                </w:rPr>
                <w:t>13</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47855DF3"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General surgeons practicing in the US</w:t>
            </w:r>
          </w:p>
          <w:p w14:paraId="627200D4"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General surgeons</w:t>
            </w:r>
          </w:p>
        </w:tc>
        <w:tc>
          <w:tcPr>
            <w:tcW w:w="586" w:type="pct"/>
            <w:tcBorders>
              <w:top w:val="single" w:sz="4" w:space="0" w:color="auto"/>
              <w:left w:val="nil"/>
              <w:bottom w:val="single" w:sz="4" w:space="0" w:color="auto"/>
              <w:right w:val="single" w:sz="4" w:space="0" w:color="auto"/>
            </w:tcBorders>
            <w:shd w:val="clear" w:color="auto" w:fill="auto"/>
            <w:hideMark/>
          </w:tcPr>
          <w:p w14:paraId="4A969EC8"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421</w:t>
            </w:r>
          </w:p>
          <w:p w14:paraId="0F56295D"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777D8BE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OMB designation, Goldsmith modification</w:t>
            </w:r>
          </w:p>
          <w:p w14:paraId="266E1DAD"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Difference in ratings between rural and urban surgeons</w:t>
            </w:r>
          </w:p>
        </w:tc>
        <w:tc>
          <w:tcPr>
            <w:tcW w:w="712" w:type="pct"/>
            <w:tcBorders>
              <w:top w:val="single" w:sz="4" w:space="0" w:color="auto"/>
              <w:left w:val="nil"/>
              <w:bottom w:val="single" w:sz="4" w:space="0" w:color="auto"/>
              <w:right w:val="single" w:sz="4" w:space="0" w:color="auto"/>
            </w:tcBorders>
            <w:shd w:val="clear" w:color="auto" w:fill="auto"/>
            <w:hideMark/>
          </w:tcPr>
          <w:p w14:paraId="69754532"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708" w:type="pct"/>
            <w:tcBorders>
              <w:top w:val="single" w:sz="4" w:space="0" w:color="auto"/>
              <w:left w:val="nil"/>
              <w:bottom w:val="single" w:sz="4" w:space="0" w:color="auto"/>
              <w:right w:val="single" w:sz="4" w:space="0" w:color="auto"/>
            </w:tcBorders>
          </w:tcPr>
          <w:p w14:paraId="52EC76B7"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5493255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Reporting income as having a high impact on practice location was lower among rural surgeons (19.8% rural vs 36.1% urban, p = .0002)</w:t>
            </w:r>
          </w:p>
        </w:tc>
        <w:tc>
          <w:tcPr>
            <w:tcW w:w="529" w:type="pct"/>
            <w:tcBorders>
              <w:top w:val="single" w:sz="4" w:space="0" w:color="auto"/>
              <w:left w:val="single" w:sz="4" w:space="0" w:color="auto"/>
              <w:bottom w:val="single" w:sz="4" w:space="0" w:color="auto"/>
              <w:right w:val="single" w:sz="4" w:space="0" w:color="auto"/>
            </w:tcBorders>
          </w:tcPr>
          <w:p w14:paraId="2C0D6DA7"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The impact of potential for professional growth, availability of hospital facilities, quality of surgical community, and quality of medical community (all factors p&lt;.001) on location preference were rated differently between rural and urban groups Quality of life was not rated as an important factor</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1A3465BB"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672F640A"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Although rural and urban surgeons do not differ in age or the importance of lifestyle in deciding career location, different factors do impact their choice of location; practice pattern and educational needs varied markedly between rural and urban general surgeons.</w:t>
            </w:r>
          </w:p>
        </w:tc>
      </w:tr>
      <w:tr w:rsidR="00C33E07" w:rsidRPr="00C33E07" w14:paraId="6B53022D"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2F94759C" w14:textId="46013A18"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Henry, 2007</w:t>
            </w:r>
            <w:r w:rsidR="00901AE2">
              <w:rPr>
                <w:rFonts w:ascii="Arial" w:eastAsia="Times New Roman" w:hAnsi="Arial" w:cs="Arial"/>
                <w:noProof/>
                <w:color w:val="000000"/>
                <w:sz w:val="16"/>
                <w:szCs w:val="16"/>
              </w:rPr>
              <w:fldChar w:fldCharType="begin">
                <w:fldData xml:space="preserve">PEVuZE5vdGU+PENpdGUgRXhjbHVkZUF1dGg9IjEiIEV4Y2x1ZGVZZWFyPSIxIj48QXV0aG9yPkhl
bnJ5PC9BdXRob3I+PFllYXI+MjAwNzwvWWVhcj48UmVjTnVtPjIyMzM8L1JlY051bT48RGlzcGxh
eVRleHQ+KDE0KTwvRGlzcGxheVRleHQ+PHJlY29yZD48cmVjLW51bWJlcj4yMjMzPC9yZWMtbnVt
YmVyPjxmb3JlaWduLWtleXM+PGtleSBhcHA9IkVOIiBkYi1pZD0icGRmcDVlZnRxc3AwcmNlc3cy
YnBydnc5NXh6MmE5dHRldmR6IiB0aW1lc3RhbXA9IjE0MjQzODQwNTYiPjIyMzM8L2tleT48L2Zv
cmVpZ24ta2V5cz48cmVmLXR5cGUgbmFtZT0iSm91cm5hbCBBcnRpY2xlIj4xNzwvcmVmLXR5cGU+
PGNvbnRyaWJ1dG9ycz48YXV0aG9ycz48YXV0aG9yPkhlbnJ5LCBMLiBSLjwvYXV0aG9yPjxhdXRo
b3I+SG9va2VyLCBSLiBTLjwvYXV0aG9yPjwvYXV0aG9ycz48L2NvbnRyaWJ1dG9ycz48YXV0aC1h
ZGRyZXNzPkRlcGFydG1lbnQgb2YgQW50aHJvcG9sb2d5LCBVbml2ZXJzaXR5IG9mIE5vcnRoIFRl
eGFzLCBEZW50b24sIFRYIDc2MjAzLCBVU0EuIExIZW5yeUB1bnQuZWR1PC9hdXRoLWFkZHJlc3M+
PHRpdGxlcz48dGl0bGU+UmV0ZW50aW9uIG9mIHBoeXNpY2lhbiBhc3Npc3RhbnRzIGluIHJ1cmFs
IGhlYWx0aCBjbGluaWNzPC90aXRsZT48c2Vjb25kYXJ5LXRpdGxlPkogUnVyYWwgSGVhbHRoPC9z
ZWNvbmRhcnktdGl0bGU+PGFsdC10aXRsZT5UaGUgSm91cm5hbCBvZiBydXJhbCBoZWFsdGggOiBv
ZmZpY2lhbCBqb3VybmFsIG9mIHRoZSBBbWVyaWNhbiBSdXJhbCBIZWFsdGggQXNzb2NpYXRpb24g
YW5kIHRoZSBOYXRpb25hbCBSdXJhbCBIZWFsdGggQ2FyZSBBc3NvY2lhdGlvbjwvYWx0LXRpdGxl
PjwvdGl0bGVzPjxwZXJpb2RpY2FsPjxmdWxsLXRpdGxlPkogUnVyYWwgSGVhbHRoPC9mdWxsLXRp
dGxlPjxhYmJyLTE+VGhlIEpvdXJuYWwgb2YgcnVyYWwgaGVhbHRoIDogb2ZmaWNpYWwgam91cm5h
bCBvZiB0aGUgQW1lcmljYW4gUnVyYWwgSGVhbHRoIEFzc29jaWF0aW9uIGFuZCB0aGUgTmF0aW9u
YWwgUnVyYWwgSGVhbHRoIENhcmUgQXNzb2NpYXRpb248L2FiYnItMT48L3BlcmlvZGljYWw+PGFs
dC1wZXJpb2RpY2FsPjxmdWxsLXRpdGxlPkogUnVyYWwgSGVhbHRoPC9mdWxsLXRpdGxlPjxhYmJy
LTE+VGhlIEpvdXJuYWwgb2YgcnVyYWwgaGVhbHRoIDogb2ZmaWNpYWwgam91cm5hbCBvZiB0aGUg
QW1lcmljYW4gUnVyYWwgSGVhbHRoIEFzc29jaWF0aW9uIGFuZCB0aGUgTmF0aW9uYWwgUnVyYWwg
SGVhbHRoIENhcmUgQXNzb2NpYXRpb248L2FiYnItMT48L2FsdC1wZXJpb2RpY2FsPjxwYWdlcz4y
MDctMTQ8L3BhZ2VzPjx2b2x1bWU+MjM8L3ZvbHVtZT48bnVtYmVyPjM8L251bWJlcj48ZWRpdGlv
bj4yMDA3LzA2LzE1PC9lZGl0aW9uPjxrZXl3b3Jkcz48a2V5d29yZD5BZHVsdDwva2V5d29yZD48
a2V5d29yZD5GZW1hbGU8L2tleXdvcmQ+PGtleXdvcmQ+Rm9jdXMgR3JvdXBzPC9rZXl3b3JkPjxr
ZXl3b3JkPkh1bWFuczwva2V5d29yZD48a2V5d29yZD5JbnRlcnZpZXdzIGFzIFRvcGljPC9rZXl3
b3JkPjxrZXl3b3JkPkpvYiBTYXRpc2ZhY3Rpb248L2tleXdvcmQ+PGtleXdvcmQ+TWFsZTwva2V5
d29yZD48a2V5d29yZD5NaWRkbGUgQWdlZDwva2V5d29yZD48a2V5d29yZD5QYXRpZW50IFNhdGlz
ZmFjdGlvbjwva2V5d29yZD48a2V5d29yZD5QZXJzb25uZWwgVHVybm92ZXIvKnN0YXRpc3RpY3Mg
JmFtcDsgbnVtZXJpY2FsIGRhdGE8L2tleXdvcmQ+PGtleXdvcmQ+UGh5c2ljaWFuIEFzc2lzdGFu
dHMvcHN5Y2hvbG9neS8qc3VwcGx5ICZhbXA7IGRpc3RyaWJ1dGlvbjwva2V5d29yZD48a2V5d29y
ZD5QaWxvdCBQcm9qZWN0czwva2V5d29yZD48a2V5d29yZD4qUHJvZmVzc2lvbmFsIFByYWN0aWNl
IExvY2F0aW9uPC9rZXl3b3JkPjxrZXl3b3JkPlF1YWxpdGF0aXZlIFJlc2VhcmNoPC9rZXl3b3Jk
PjxrZXl3b3JkPlJ1cmFsIEhlYWx0aCBTZXJ2aWNlcy8qbWFucG93ZXI8L2tleXdvcmQ+PGtleXdv
cmQ+VGV4YXM8L2tleXdvcmQ+PC9rZXl3b3Jkcz48ZGF0ZXM+PHllYXI+MjAwNzwveWVhcj48cHVi
LWRhdGVzPjxkYXRlPlN1bW1lcjwvZGF0ZT48L3B1Yi1kYXRlcz48L2RhdGVzPjxpc2JuPjA4OTAt
NzY1WCAoUHJpbnQpJiN4RDswODkwLTc2NXg8L2lzYm4+PGFjY2Vzc2lvbi1udW0+MTc1NjU1MjA8
L2FjY2Vzc2lvbi1udW0+PHVybHM+PC91cmxzPjxjdXN0b20xPiBQdWJNZWQuIEtRMyZhbXA7NCAt
IFJlY3J1aXRtZW50ICZhbXA7IFJldGVudGlvbi4gMjAxNTAyMTcuPC9jdXN0b20xPjxjdXN0b200
Pk9yZGVyPC9jdXN0b200PjxjdXN0b201PkRpc3RpbGxlclVwPC9jdXN0b201PjxjdXN0b202Pklu
Y2x1ZGVLUTI8L2N1c3RvbTY+PGVsZWN0cm9uaWMtcmVzb3VyY2UtbnVtPjEwLjExMTEvai4xNzQ4
LTAzNjEuMjAwNy4wMDA5Mi54PC9lbGVjdHJvbmljLXJlc291cmNlLW51bT48cmVtb3RlLWRhdGFi
YXNlLXByb3ZpZGVyPk5MTTwvcmVtb3RlLWRhdGFiYXNlLXByb3ZpZGVyPjxsYW5ndWFnZT5lbmc8
L2xhbmd1YWdlPjwvcmVjb3JkPjwvQ2l0ZT48L0VuZE5vdGU+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PEVuZE5vdGU+PENpdGUgRXhjbHVkZUF1dGg9IjEiIEV4Y2x1ZGVZZWFyPSIxIj48QXV0aG9yPkhl
bnJ5PC9BdXRob3I+PFllYXI+MjAwNzwvWWVhcj48UmVjTnVtPjIyMzM8L1JlY051bT48RGlzcGxh
eVRleHQ+KDE0KTwvRGlzcGxheVRleHQ+PHJlY29yZD48cmVjLW51bWJlcj4yMjMzPC9yZWMtbnVt
YmVyPjxmb3JlaWduLWtleXM+PGtleSBhcHA9IkVOIiBkYi1pZD0icGRmcDVlZnRxc3AwcmNlc3cy
YnBydnc5NXh6MmE5dHRldmR6IiB0aW1lc3RhbXA9IjE0MjQzODQwNTYiPjIyMzM8L2tleT48L2Zv
cmVpZ24ta2V5cz48cmVmLXR5cGUgbmFtZT0iSm91cm5hbCBBcnRpY2xlIj4xNzwvcmVmLXR5cGU+
PGNvbnRyaWJ1dG9ycz48YXV0aG9ycz48YXV0aG9yPkhlbnJ5LCBMLiBSLjwvYXV0aG9yPjxhdXRo
b3I+SG9va2VyLCBSLiBTLjwvYXV0aG9yPjwvYXV0aG9ycz48L2NvbnRyaWJ1dG9ycz48YXV0aC1h
ZGRyZXNzPkRlcGFydG1lbnQgb2YgQW50aHJvcG9sb2d5LCBVbml2ZXJzaXR5IG9mIE5vcnRoIFRl
eGFzLCBEZW50b24sIFRYIDc2MjAzLCBVU0EuIExIZW5yeUB1bnQuZWR1PC9hdXRoLWFkZHJlc3M+
PHRpdGxlcz48dGl0bGU+UmV0ZW50aW9uIG9mIHBoeXNpY2lhbiBhc3Npc3RhbnRzIGluIHJ1cmFs
IGhlYWx0aCBjbGluaWNzPC90aXRsZT48c2Vjb25kYXJ5LXRpdGxlPkogUnVyYWwgSGVhbHRoPC9z
ZWNvbmRhcnktdGl0bGU+PGFsdC10aXRsZT5UaGUgSm91cm5hbCBvZiBydXJhbCBoZWFsdGggOiBv
ZmZpY2lhbCBqb3VybmFsIG9mIHRoZSBBbWVyaWNhbiBSdXJhbCBIZWFsdGggQXNzb2NpYXRpb24g
YW5kIHRoZSBOYXRpb25hbCBSdXJhbCBIZWFsdGggQ2FyZSBBc3NvY2lhdGlvbjwvYWx0LXRpdGxl
PjwvdGl0bGVzPjxwZXJpb2RpY2FsPjxmdWxsLXRpdGxlPkogUnVyYWwgSGVhbHRoPC9mdWxsLXRp
dGxlPjxhYmJyLTE+VGhlIEpvdXJuYWwgb2YgcnVyYWwgaGVhbHRoIDogb2ZmaWNpYWwgam91cm5h
bCBvZiB0aGUgQW1lcmljYW4gUnVyYWwgSGVhbHRoIEFzc29jaWF0aW9uIGFuZCB0aGUgTmF0aW9u
YWwgUnVyYWwgSGVhbHRoIENhcmUgQXNzb2NpYXRpb248L2FiYnItMT48L3BlcmlvZGljYWw+PGFs
dC1wZXJpb2RpY2FsPjxmdWxsLXRpdGxlPkogUnVyYWwgSGVhbHRoPC9mdWxsLXRpdGxlPjxhYmJy
LTE+VGhlIEpvdXJuYWwgb2YgcnVyYWwgaGVhbHRoIDogb2ZmaWNpYWwgam91cm5hbCBvZiB0aGUg
QW1lcmljYW4gUnVyYWwgSGVhbHRoIEFzc29jaWF0aW9uIGFuZCB0aGUgTmF0aW9uYWwgUnVyYWwg
SGVhbHRoIENhcmUgQXNzb2NpYXRpb248L2FiYnItMT48L2FsdC1wZXJpb2RpY2FsPjxwYWdlcz4y
MDctMTQ8L3BhZ2VzPjx2b2x1bWU+MjM8L3ZvbHVtZT48bnVtYmVyPjM8L251bWJlcj48ZWRpdGlv
bj4yMDA3LzA2LzE1PC9lZGl0aW9uPjxrZXl3b3Jkcz48a2V5d29yZD5BZHVsdDwva2V5d29yZD48
a2V5d29yZD5GZW1hbGU8L2tleXdvcmQ+PGtleXdvcmQ+Rm9jdXMgR3JvdXBzPC9rZXl3b3JkPjxr
ZXl3b3JkPkh1bWFuczwva2V5d29yZD48a2V5d29yZD5JbnRlcnZpZXdzIGFzIFRvcGljPC9rZXl3
b3JkPjxrZXl3b3JkPkpvYiBTYXRpc2ZhY3Rpb248L2tleXdvcmQ+PGtleXdvcmQ+TWFsZTwva2V5
d29yZD48a2V5d29yZD5NaWRkbGUgQWdlZDwva2V5d29yZD48a2V5d29yZD5QYXRpZW50IFNhdGlz
ZmFjdGlvbjwva2V5d29yZD48a2V5d29yZD5QZXJzb25uZWwgVHVybm92ZXIvKnN0YXRpc3RpY3Mg
JmFtcDsgbnVtZXJpY2FsIGRhdGE8L2tleXdvcmQ+PGtleXdvcmQ+UGh5c2ljaWFuIEFzc2lzdGFu
dHMvcHN5Y2hvbG9neS8qc3VwcGx5ICZhbXA7IGRpc3RyaWJ1dGlvbjwva2V5d29yZD48a2V5d29y
ZD5QaWxvdCBQcm9qZWN0czwva2V5d29yZD48a2V5d29yZD4qUHJvZmVzc2lvbmFsIFByYWN0aWNl
IExvY2F0aW9uPC9rZXl3b3JkPjxrZXl3b3JkPlF1YWxpdGF0aXZlIFJlc2VhcmNoPC9rZXl3b3Jk
PjxrZXl3b3JkPlJ1cmFsIEhlYWx0aCBTZXJ2aWNlcy8qbWFucG93ZXI8L2tleXdvcmQ+PGtleXdv
cmQ+VGV4YXM8L2tleXdvcmQ+PC9rZXl3b3Jkcz48ZGF0ZXM+PHllYXI+MjAwNzwveWVhcj48cHVi
LWRhdGVzPjxkYXRlPlN1bW1lcjwvZGF0ZT48L3B1Yi1kYXRlcz48L2RhdGVzPjxpc2JuPjA4OTAt
NzY1WCAoUHJpbnQpJiN4RDswODkwLTc2NXg8L2lzYm4+PGFjY2Vzc2lvbi1udW0+MTc1NjU1MjA8
L2FjY2Vzc2lvbi1udW0+PHVybHM+PC91cmxzPjxjdXN0b20xPiBQdWJNZWQuIEtRMyZhbXA7NCAt
IFJlY3J1aXRtZW50ICZhbXA7IFJldGVudGlvbi4gMjAxNTAyMTcuPC9jdXN0b20xPjxjdXN0b200
Pk9yZGVyPC9jdXN0b200PjxjdXN0b201PkRpc3RpbGxlclVwPC9jdXN0b201PjxjdXN0b202Pklu
Y2x1ZGVLUTI8L2N1c3RvbTY+PGVsZWN0cm9uaWMtcmVzb3VyY2UtbnVtPjEwLjExMTEvai4xNzQ4
LTAzNjEuMjAwNy4wMDA5Mi54PC9lbGVjdHJvbmljLXJlc291cmNlLW51bT48cmVtb3RlLWRhdGFi
YXNlLXByb3ZpZGVyPk5MTTwvcmVtb3RlLWRhdGFiYXNlLXByb3ZpZGVyPjxsYW5ndWFnZT5lbmc8
L2xhbmd1YWdlPjwvcmVjb3JkPjwvQ2l0ZT48L0VuZE5vdGU+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4" w:tooltip="Henry, 2007 #2233" w:history="1">
              <w:r w:rsidR="00E72402">
                <w:rPr>
                  <w:rFonts w:ascii="Arial" w:eastAsia="Times New Roman" w:hAnsi="Arial" w:cs="Arial"/>
                  <w:noProof/>
                  <w:color w:val="000000"/>
                  <w:sz w:val="16"/>
                  <w:szCs w:val="16"/>
                </w:rPr>
                <w:t>14</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6D70B66A" w14:textId="77777777" w:rsidR="00C33E07" w:rsidRPr="00576170" w:rsidRDefault="00C33E07" w:rsidP="00C33E07">
            <w:pPr>
              <w:spacing w:after="120"/>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Physicians assistants (PAs) in Texas who work autonomously in a rural health clinic, sole PCP in community for &gt;24 months. Town with &lt;5,000 persons, no other primary care within 25 miles.</w:t>
            </w:r>
          </w:p>
          <w:p w14:paraId="1812EB0F" w14:textId="77777777" w:rsidR="00C33E07" w:rsidRPr="00576170" w:rsidRDefault="009C31DA"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Physican assistant</w:t>
            </w:r>
            <w:r w:rsidR="00C33E07" w:rsidRPr="00576170">
              <w:rPr>
                <w:rFonts w:ascii="Arial" w:eastAsia="Times New Roman" w:hAnsi="Arial" w:cs="Arial"/>
                <w:noProof/>
                <w:color w:val="000000"/>
                <w:sz w:val="16"/>
                <w:szCs w:val="16"/>
              </w:rPr>
              <w:t>s</w:t>
            </w:r>
          </w:p>
        </w:tc>
        <w:tc>
          <w:tcPr>
            <w:tcW w:w="586" w:type="pct"/>
            <w:tcBorders>
              <w:top w:val="single" w:sz="4" w:space="0" w:color="auto"/>
              <w:left w:val="nil"/>
              <w:bottom w:val="single" w:sz="4" w:space="0" w:color="auto"/>
              <w:right w:val="single" w:sz="4" w:space="0" w:color="auto"/>
            </w:tcBorders>
            <w:shd w:val="clear" w:color="auto" w:fill="auto"/>
            <w:hideMark/>
          </w:tcPr>
          <w:p w14:paraId="28D05D51"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8</w:t>
            </w:r>
          </w:p>
          <w:p w14:paraId="5C98AF1C"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6882B856"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Town with &lt; 5,000 people</w:t>
            </w:r>
          </w:p>
          <w:p w14:paraId="79E69C0C"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Important factor influencing to work in a rural satellite clinic in 2005</w:t>
            </w:r>
          </w:p>
        </w:tc>
        <w:tc>
          <w:tcPr>
            <w:tcW w:w="712" w:type="pct"/>
            <w:tcBorders>
              <w:top w:val="single" w:sz="4" w:space="0" w:color="auto"/>
              <w:left w:val="nil"/>
              <w:bottom w:val="single" w:sz="4" w:space="0" w:color="auto"/>
              <w:right w:val="single" w:sz="4" w:space="0" w:color="auto"/>
            </w:tcBorders>
            <w:shd w:val="clear" w:color="auto" w:fill="auto"/>
            <w:hideMark/>
          </w:tcPr>
          <w:p w14:paraId="1EFD6C47"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Majority (7/8) did not grow up in small town</w:t>
            </w:r>
            <w:r w:rsidR="000269F5">
              <w:rPr>
                <w:rFonts w:ascii="Arial" w:eastAsia="Times New Roman" w:hAnsi="Arial" w:cs="Arial"/>
                <w:noProof/>
                <w:color w:val="000000"/>
                <w:sz w:val="16"/>
                <w:szCs w:val="16"/>
              </w:rPr>
              <w:t>; c</w:t>
            </w:r>
            <w:r w:rsidRPr="00576170">
              <w:rPr>
                <w:rFonts w:ascii="Arial" w:eastAsia="Times New Roman" w:hAnsi="Arial" w:cs="Arial"/>
                <w:noProof/>
                <w:color w:val="000000"/>
                <w:sz w:val="16"/>
                <w:szCs w:val="16"/>
              </w:rPr>
              <w:t>onfidence to practice without physician was an important factor influencing to work in a rural clinic</w:t>
            </w:r>
          </w:p>
        </w:tc>
        <w:tc>
          <w:tcPr>
            <w:tcW w:w="708" w:type="pct"/>
            <w:tcBorders>
              <w:top w:val="single" w:sz="4" w:space="0" w:color="auto"/>
              <w:left w:val="nil"/>
              <w:bottom w:val="single" w:sz="4" w:space="0" w:color="auto"/>
              <w:right w:val="single" w:sz="4" w:space="0" w:color="auto"/>
            </w:tcBorders>
          </w:tcPr>
          <w:p w14:paraId="7B2F9344"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6B318FB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67641F33"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Desire for small-town life, importance of knowing patients on a personal level, and spouse value of small-town life influenced work in rural clinic</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070DC3C5"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361C00AF"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In order to increase retention rates, PAs committed to autonomous, rural primary care would benefit from additional training, particularly in emergency medicine, the benefits of community involvement, and adaptation to the local culture.</w:t>
            </w:r>
          </w:p>
        </w:tc>
      </w:tr>
      <w:tr w:rsidR="00C33E07" w:rsidRPr="00C33E07" w14:paraId="40273886"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6A8778EC" w14:textId="181DE0F2"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Jarman, 2009</w:t>
            </w:r>
            <w:r w:rsidR="00901AE2">
              <w:rPr>
                <w:rFonts w:ascii="Arial" w:eastAsia="Times New Roman" w:hAnsi="Arial" w:cs="Arial"/>
                <w:noProof/>
                <w:color w:val="000000"/>
                <w:sz w:val="16"/>
                <w:szCs w:val="16"/>
              </w:rPr>
              <w:fldChar w:fldCharType="begin">
                <w:fldData xml:space="preserve">PEVuZE5vdGU+PENpdGUgRXhjbHVkZUF1dGg9IjEiIEV4Y2x1ZGVZZWFyPSIxIj48QXV0aG9yPkph
cm1hbjwvQXV0aG9yPjxZZWFyPjIwMDk8L1llYXI+PFJlY051bT4xNDMzPC9SZWNOdW0+PERpc3Bs
YXlUZXh0PigxNSk8L0Rpc3BsYXlUZXh0PjxyZWNvcmQ+PHJlYy1udW1iZXI+MTQzMzwvcmVjLW51
bWJlcj48Zm9yZWlnbi1rZXlzPjxrZXkgYXBwPSJFTiIgZGItaWQ9InBkZnA1ZWZ0cXNwMHJjZXN3
MmJwcnZ3OTV4ejJhOXR0ZXZkeiIgdGltZXN0YW1wPSIxNDI0MzgzNTc3Ij4xNDMzPC9rZXk+PC9m
b3JlaWduLWtleXM+PHJlZi10eXBlIG5hbWU9IkpvdXJuYWwgQXJ0aWNsZSI+MTc8L3JlZi10eXBl
Pjxjb250cmlidXRvcnM+PGF1dGhvcnM+PGF1dGhvcj5KYXJtYW4sIEIuIFQuPC9hdXRob3I+PGF1
dGhvcj5Db2diaWxsLCBULiBILjwvYXV0aG9yPjxhdXRob3I+TWF0aGlhc29uLCBNLiBBLjwvYXV0
aG9yPjxhdXRob3I+TyZhcG9zO0hlcm9uLCBDLiBULjwvYXV0aG9yPjxhdXRob3I+Rm9sZXksIEUu
IEYuPC9hdXRob3I+PGF1dGhvcj5NYXJ0aW4sIFIuIEYuPC9hdXRob3I+PGF1dGhvcj5XZWlnZWx0
LCBKLiBBLjwvYXV0aG9yPjxhdXRob3I+QnJhc2VsLCBLLiBKLjwvYXV0aG9yPjxhdXRob3I+V2Vi
YiwgVC4gUC48L2F1dGhvcj48L2F1dGhvcnM+PC9jb250cmlidXRvcnM+PGF1dGgtYWRkcmVzcz5E
ZXBhcnRtZW50IG9mIEdlbmVyYWwgU3VyZ2VyeSwgR3VuZGVyc2VuIEx1dGhlcmFuIEhlYWx0aCBT
eXN0ZW0sIExhIENyb3NzZSwgV2lzY29uc2luIDU0NjAxLCBVU0EuIEJUSmFybWFuQGd1bmRsdXRo
Lm9yZyAmbHQ7QlRKYXJtYW5AZ3VuZGx1dGgub3JnJmd0OzwvYXV0aC1hZGRyZXNzPjx0aXRsZXM+
PHRpdGxlPkZhY3RvcnMgY29ycmVsYXRlZCB3aXRoIHN1cmdlcnkgcmVzaWRlbnQgY2hvaWNlIHRv
IHByYWN0aWNlIGdlbmVyYWwgc3VyZ2VyeSBpbiBhIHJ1cmFsIGFyZWE8L3RpdGxlPjxzZWNvbmRh
cnktdGl0bGU+SiBTdXJnIEVkdWM8L3NlY29uZGFyeS10aXRsZT48YWx0LXRpdGxlPkpvdXJuYWwg
b2Ygc3VyZ2ljYWwgZWR1Y2F0aW9uPC9hbHQtdGl0bGU+PC90aXRsZXM+PHBlcmlvZGljYWw+PGZ1
bGwtdGl0bGU+SiBTdXJnIEVkdWM8L2Z1bGwtdGl0bGU+PGFiYnItMT5Kb3VybmFsIG9mIHN1cmdp
Y2FsIGVkdWNhdGlvbjwvYWJici0xPjwvcGVyaW9kaWNhbD48YWx0LXBlcmlvZGljYWw+PGZ1bGwt
dGl0bGU+SiBTdXJnIEVkdWM8L2Z1bGwtdGl0bGU+PGFiYnItMT5Kb3VybmFsIG9mIHN1cmdpY2Fs
IGVkdWNhdGlvbjwvYWJici0xPjwvYWx0LXBlcmlvZGljYWw+PHBhZ2VzPjMxOS0yNDwvcGFnZXM+
PHZvbHVtZT42Njwvdm9sdW1lPjxudW1iZXI+NjwvbnVtYmVyPjxlZGl0aW9uPjIwMTAvMDIvMTA8
L2VkaXRpb24+PGtleXdvcmRzPjxrZXl3b3JkPkFkdWx0PC9rZXl3b3JkPjxrZXl3b3JkPkF0dGl0
dWRlIG9mIEhlYWx0aCBQZXJzb25uZWw8L2tleXdvcmQ+PGtleXdvcmQ+KkNhcmVlciBDaG9pY2U8
L2tleXdvcmQ+PGtleXdvcmQ+Q2xpbmljYWwgQ29tcGV0ZW5jZTwva2V5d29yZD48a2V5d29yZD5F
ZHVjYXRpb24sIE1lZGljYWwsIEdyYWR1YXRlL21ldGhvZHM8L2tleXdvcmQ+PGtleXdvcmQ+RmVt
YWxlPC9rZXl3b3JkPjxrZXl3b3JkPkdlbmVyYWwgU3VyZ2VyeS8qbWFucG93ZXI8L2tleXdvcmQ+
PGtleXdvcmQ+SGVhbHRoIENhcmUgU3VydmV5czwva2V5d29yZD48a2V5d29yZD5IdW1hbnM8L2tl
eXdvcmQ+PGtleXdvcmQ+SW50ZXJuc2hpcCBhbmQgUmVzaWRlbmN5LypzdGF0aXN0aWNzICZhbXA7
IG51bWVyaWNhbCBkYXRhPC9rZXl3b3JkPjxrZXl3b3JkPkpvYiBTYXRpc2ZhY3Rpb248L2tleXdv
cmQ+PGtleXdvcmQ+TWFsZTwva2V5d29yZD48a2V5d29yZD5Qcm9iYWJpbGl0eTwva2V5d29yZD48
a2V5d29yZD5Qcm9mZXNzaW9uYWwgUHJhY3RpY2UgTG9jYXRpb24vc3RhdGlzdGljcyAmYW1wOyBu
dW1lcmljYWwgZGF0YTwva2V5d29yZD48a2V5d29yZD5RdWVzdGlvbm5haXJlczwva2V5d29yZD48
a2V5d29yZD5SdXJhbCBIZWFsdGggU2VydmljZXMvKm1hbnBvd2VyPC9rZXl3b3JkPjxrZXl3b3Jk
PlVuaXRlZCBTdGF0ZXM8L2tleXdvcmQ+PGtleXdvcmQ+VXJiYW4gSGVhbHRoIFNlcnZpY2VzL21h
bnBvd2VyPC9rZXl3b3JkPjwva2V5d29yZHM+PGRhdGVzPjx5ZWFyPjIwMDk8L3llYXI+PHB1Yi1k
YXRlcz48ZGF0ZT5Ob3YtRGVjPC9kYXRlPjwvcHViLWRhdGVzPjwvZGF0ZXM+PGlzYm4+MTg3OC03
NDUyPC9pc2JuPjxhY2Nlc3Npb24tbnVtPjIwMTQyMTI4PC9hY2Nlc3Npb24tbnVtPjx1cmxzPjwv
dXJscz48Y3VzdG9tMT4gUHViTWVkLiBLUTIgZGVjaXNpb24gZmFjdG9ycy4gMjAxNTAyMTMgcmV2
aXNpb24uPC9jdXN0b20xPjxjdXN0b200Pk9yZGVyPC9jdXN0b200PjxjdXN0b201PkRpc3RpbGxl
clVwPC9jdXN0b201PjxjdXN0b202PkluY2x1ZGVLUTI8L2N1c3RvbTY+PGVsZWN0cm9uaWMtcmVz
b3VyY2UtbnVtPjEwLjEwMTYvai5qc3VyZy4yMDA5LjA2LjAwMzwvZWxlY3Ryb25pYy1yZXNvdXJj
ZS1udW0+PHJlbW90ZS1kYXRhYmFzZS1wcm92aWRlcj5OTE08L3JlbW90ZS1kYXRhYmFzZS1wcm92
aWRlcj48bGFuZ3VhZ2U+ZW5nPC9sYW5ndWFnZT48L3JlY29yZD48L0NpdGU+PC9FbmROb3RlPn==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PEVuZE5vdGU+PENpdGUgRXhjbHVkZUF1dGg9IjEiIEV4Y2x1ZGVZZWFyPSIxIj48QXV0aG9yPkph
cm1hbjwvQXV0aG9yPjxZZWFyPjIwMDk8L1llYXI+PFJlY051bT4xNDMzPC9SZWNOdW0+PERpc3Bs
YXlUZXh0PigxNSk8L0Rpc3BsYXlUZXh0PjxyZWNvcmQ+PHJlYy1udW1iZXI+MTQzMzwvcmVjLW51
bWJlcj48Zm9yZWlnbi1rZXlzPjxrZXkgYXBwPSJFTiIgZGItaWQ9InBkZnA1ZWZ0cXNwMHJjZXN3
MmJwcnZ3OTV4ejJhOXR0ZXZkeiIgdGltZXN0YW1wPSIxNDI0MzgzNTc3Ij4xNDMzPC9rZXk+PC9m
b3JlaWduLWtleXM+PHJlZi10eXBlIG5hbWU9IkpvdXJuYWwgQXJ0aWNsZSI+MTc8L3JlZi10eXBl
Pjxjb250cmlidXRvcnM+PGF1dGhvcnM+PGF1dGhvcj5KYXJtYW4sIEIuIFQuPC9hdXRob3I+PGF1
dGhvcj5Db2diaWxsLCBULiBILjwvYXV0aG9yPjxhdXRob3I+TWF0aGlhc29uLCBNLiBBLjwvYXV0
aG9yPjxhdXRob3I+TyZhcG9zO0hlcm9uLCBDLiBULjwvYXV0aG9yPjxhdXRob3I+Rm9sZXksIEUu
IEYuPC9hdXRob3I+PGF1dGhvcj5NYXJ0aW4sIFIuIEYuPC9hdXRob3I+PGF1dGhvcj5XZWlnZWx0
LCBKLiBBLjwvYXV0aG9yPjxhdXRob3I+QnJhc2VsLCBLLiBKLjwvYXV0aG9yPjxhdXRob3I+V2Vi
YiwgVC4gUC48L2F1dGhvcj48L2F1dGhvcnM+PC9jb250cmlidXRvcnM+PGF1dGgtYWRkcmVzcz5E
ZXBhcnRtZW50IG9mIEdlbmVyYWwgU3VyZ2VyeSwgR3VuZGVyc2VuIEx1dGhlcmFuIEhlYWx0aCBT
eXN0ZW0sIExhIENyb3NzZSwgV2lzY29uc2luIDU0NjAxLCBVU0EuIEJUSmFybWFuQGd1bmRsdXRo
Lm9yZyAmbHQ7QlRKYXJtYW5AZ3VuZGx1dGgub3JnJmd0OzwvYXV0aC1hZGRyZXNzPjx0aXRsZXM+
PHRpdGxlPkZhY3RvcnMgY29ycmVsYXRlZCB3aXRoIHN1cmdlcnkgcmVzaWRlbnQgY2hvaWNlIHRv
IHByYWN0aWNlIGdlbmVyYWwgc3VyZ2VyeSBpbiBhIHJ1cmFsIGFyZWE8L3RpdGxlPjxzZWNvbmRh
cnktdGl0bGU+SiBTdXJnIEVkdWM8L3NlY29uZGFyeS10aXRsZT48YWx0LXRpdGxlPkpvdXJuYWwg
b2Ygc3VyZ2ljYWwgZWR1Y2F0aW9uPC9hbHQtdGl0bGU+PC90aXRsZXM+PHBlcmlvZGljYWw+PGZ1
bGwtdGl0bGU+SiBTdXJnIEVkdWM8L2Z1bGwtdGl0bGU+PGFiYnItMT5Kb3VybmFsIG9mIHN1cmdp
Y2FsIGVkdWNhdGlvbjwvYWJici0xPjwvcGVyaW9kaWNhbD48YWx0LXBlcmlvZGljYWw+PGZ1bGwt
dGl0bGU+SiBTdXJnIEVkdWM8L2Z1bGwtdGl0bGU+PGFiYnItMT5Kb3VybmFsIG9mIHN1cmdpY2Fs
IGVkdWNhdGlvbjwvYWJici0xPjwvYWx0LXBlcmlvZGljYWw+PHBhZ2VzPjMxOS0yNDwvcGFnZXM+
PHZvbHVtZT42Njwvdm9sdW1lPjxudW1iZXI+NjwvbnVtYmVyPjxlZGl0aW9uPjIwMTAvMDIvMTA8
L2VkaXRpb24+PGtleXdvcmRzPjxrZXl3b3JkPkFkdWx0PC9rZXl3b3JkPjxrZXl3b3JkPkF0dGl0
dWRlIG9mIEhlYWx0aCBQZXJzb25uZWw8L2tleXdvcmQ+PGtleXdvcmQ+KkNhcmVlciBDaG9pY2U8
L2tleXdvcmQ+PGtleXdvcmQ+Q2xpbmljYWwgQ29tcGV0ZW5jZTwva2V5d29yZD48a2V5d29yZD5F
ZHVjYXRpb24sIE1lZGljYWwsIEdyYWR1YXRlL21ldGhvZHM8L2tleXdvcmQ+PGtleXdvcmQ+RmVt
YWxlPC9rZXl3b3JkPjxrZXl3b3JkPkdlbmVyYWwgU3VyZ2VyeS8qbWFucG93ZXI8L2tleXdvcmQ+
PGtleXdvcmQ+SGVhbHRoIENhcmUgU3VydmV5czwva2V5d29yZD48a2V5d29yZD5IdW1hbnM8L2tl
eXdvcmQ+PGtleXdvcmQ+SW50ZXJuc2hpcCBhbmQgUmVzaWRlbmN5LypzdGF0aXN0aWNzICZhbXA7
IG51bWVyaWNhbCBkYXRhPC9rZXl3b3JkPjxrZXl3b3JkPkpvYiBTYXRpc2ZhY3Rpb248L2tleXdv
cmQ+PGtleXdvcmQ+TWFsZTwva2V5d29yZD48a2V5d29yZD5Qcm9iYWJpbGl0eTwva2V5d29yZD48
a2V5d29yZD5Qcm9mZXNzaW9uYWwgUHJhY3RpY2UgTG9jYXRpb24vc3RhdGlzdGljcyAmYW1wOyBu
dW1lcmljYWwgZGF0YTwva2V5d29yZD48a2V5d29yZD5RdWVzdGlvbm5haXJlczwva2V5d29yZD48
a2V5d29yZD5SdXJhbCBIZWFsdGggU2VydmljZXMvKm1hbnBvd2VyPC9rZXl3b3JkPjxrZXl3b3Jk
PlVuaXRlZCBTdGF0ZXM8L2tleXdvcmQ+PGtleXdvcmQ+VXJiYW4gSGVhbHRoIFNlcnZpY2VzL21h
bnBvd2VyPC9rZXl3b3JkPjwva2V5d29yZHM+PGRhdGVzPjx5ZWFyPjIwMDk8L3llYXI+PHB1Yi1k
YXRlcz48ZGF0ZT5Ob3YtRGVjPC9kYXRlPjwvcHViLWRhdGVzPjwvZGF0ZXM+PGlzYm4+MTg3OC03
NDUyPC9pc2JuPjxhY2Nlc3Npb24tbnVtPjIwMTQyMTI4PC9hY2Nlc3Npb24tbnVtPjx1cmxzPjwv
dXJscz48Y3VzdG9tMT4gUHViTWVkLiBLUTIgZGVjaXNpb24gZmFjdG9ycy4gMjAxNTAyMTMgcmV2
aXNpb24uPC9jdXN0b20xPjxjdXN0b200Pk9yZGVyPC9jdXN0b200PjxjdXN0b201PkRpc3RpbGxl
clVwPC9jdXN0b201PjxjdXN0b202PkluY2x1ZGVLUTI8L2N1c3RvbTY+PGVsZWN0cm9uaWMtcmVz
b3VyY2UtbnVtPjEwLjEwMTYvai5qc3VyZy4yMDA5LjA2LjAwMzwvZWxlY3Ryb25pYy1yZXNvdXJj
ZS1udW0+PHJlbW90ZS1kYXRhYmFzZS1wcm92aWRlcj5OTE08L3JlbW90ZS1kYXRhYmFzZS1wcm92
aWRlcj48bGFuZ3VhZ2U+ZW5nPC9sYW5ndWFnZT48L3JlY29yZD48L0NpdGU+PC9FbmROb3RlPn==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5" w:tooltip="Jarman, 2009 #1433" w:history="1">
              <w:r w:rsidR="00E72402">
                <w:rPr>
                  <w:rFonts w:ascii="Arial" w:eastAsia="Times New Roman" w:hAnsi="Arial" w:cs="Arial"/>
                  <w:noProof/>
                  <w:color w:val="000000"/>
                  <w:sz w:val="16"/>
                  <w:szCs w:val="16"/>
                </w:rPr>
                <w:t>15</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6A36EA3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Surgery residents graduates of all 4 Wisconsin programs from 1994-2008</w:t>
            </w:r>
          </w:p>
          <w:p w14:paraId="57C55E08" w14:textId="77777777" w:rsidR="00C33E07" w:rsidRPr="00576170" w:rsidRDefault="00C33E07" w:rsidP="009C31DA">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General sur</w:t>
            </w:r>
            <w:r w:rsidR="009C31DA">
              <w:rPr>
                <w:rFonts w:ascii="Arial" w:eastAsia="Times New Roman" w:hAnsi="Arial" w:cs="Arial"/>
                <w:noProof/>
                <w:color w:val="000000"/>
                <w:sz w:val="16"/>
                <w:szCs w:val="16"/>
              </w:rPr>
              <w:t>geons and subspecialty surgeons</w:t>
            </w:r>
          </w:p>
        </w:tc>
        <w:tc>
          <w:tcPr>
            <w:tcW w:w="586" w:type="pct"/>
            <w:tcBorders>
              <w:top w:val="single" w:sz="4" w:space="0" w:color="auto"/>
              <w:left w:val="nil"/>
              <w:bottom w:val="single" w:sz="4" w:space="0" w:color="auto"/>
              <w:right w:val="single" w:sz="4" w:space="0" w:color="auto"/>
            </w:tcBorders>
            <w:shd w:val="clear" w:color="auto" w:fill="auto"/>
            <w:hideMark/>
          </w:tcPr>
          <w:p w14:paraId="49B54F5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45</w:t>
            </w:r>
            <w:r w:rsidRPr="00576170">
              <w:rPr>
                <w:rFonts w:ascii="Arial" w:eastAsia="Times New Roman" w:hAnsi="Arial" w:cs="Arial"/>
                <w:color w:val="000000"/>
                <w:sz w:val="16"/>
                <w:szCs w:val="16"/>
              </w:rPr>
              <w:t xml:space="preserve"> </w:t>
            </w:r>
          </w:p>
          <w:p w14:paraId="4BB2A9A8"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20236A13"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Rural = population of  &lt;50,000 people</w:t>
            </w:r>
          </w:p>
          <w:p w14:paraId="09A91EC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General surgery practice in rural location 1994-2008</w:t>
            </w:r>
          </w:p>
        </w:tc>
        <w:tc>
          <w:tcPr>
            <w:tcW w:w="712" w:type="pct"/>
            <w:tcBorders>
              <w:top w:val="single" w:sz="4" w:space="0" w:color="auto"/>
              <w:left w:val="nil"/>
              <w:bottom w:val="single" w:sz="4" w:space="0" w:color="auto"/>
              <w:right w:val="single" w:sz="4" w:space="0" w:color="auto"/>
            </w:tcBorders>
            <w:shd w:val="clear" w:color="auto" w:fill="auto"/>
            <w:hideMark/>
          </w:tcPr>
          <w:p w14:paraId="380EF497"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Factors associated with rural vs urban practice included attending a nonurban high school (p=.001) or college (p=.001), location spouse/ partner grew up (p=.022), and having a child before/during medical school (p=.043). Graduates in an urban setting were more likely to have a parent with a medical occupation (p=.03). Practice location was not associated with sex, birthplace (US-only, rural vs non-rural), parental occupation, having a parent who grew up on a farm, participation in high school or college sports, participation in high school academic club, playing a musical instrument, listening to all types of music, being married, being married during college or before, or having children</w:t>
            </w:r>
          </w:p>
        </w:tc>
        <w:tc>
          <w:tcPr>
            <w:tcW w:w="708" w:type="pct"/>
            <w:tcBorders>
              <w:top w:val="single" w:sz="4" w:space="0" w:color="auto"/>
              <w:left w:val="nil"/>
              <w:bottom w:val="single" w:sz="4" w:space="0" w:color="auto"/>
              <w:right w:val="single" w:sz="4" w:space="0" w:color="auto"/>
            </w:tcBorders>
          </w:tcPr>
          <w:p w14:paraId="30CA0A17"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Factors associated with rural practice included completing a rural clerkship (p=.001) and having chosen a surgical residency program committed to rural training (p=.046). Factors negatively associated with rural practice included completion of a fellowship (p&lt;.001) and teaching surgical residents (p&lt;.001). Practice location was not associated with clinical research during residency or bench research during residency</w:t>
            </w:r>
          </w:p>
        </w:tc>
        <w:tc>
          <w:tcPr>
            <w:tcW w:w="575" w:type="pct"/>
            <w:tcBorders>
              <w:top w:val="single" w:sz="4" w:space="0" w:color="auto"/>
              <w:left w:val="single" w:sz="4" w:space="0" w:color="auto"/>
              <w:bottom w:val="single" w:sz="4" w:space="0" w:color="auto"/>
              <w:right w:val="single" w:sz="4" w:space="0" w:color="auto"/>
            </w:tcBorders>
          </w:tcPr>
          <w:p w14:paraId="51F1E7E6"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485A50B3"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Factors positively associated with rural practice included interest in hunting birds (p=.010) or large game (p=.001). Graduates in rural practice more often cited "broad scope of practice" as an important reason. Practice location was not associated with current hobbies, fishing, hunting small game, happiness with location, spouse's happiness with location, or satisfaction with scope of practice</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4BD6BD51" w14:textId="77777777" w:rsidR="00C33E07" w:rsidRPr="00576170" w:rsidRDefault="000269F5" w:rsidP="00C33E07">
            <w:pPr>
              <w:rPr>
                <w:rFonts w:ascii="Arial" w:eastAsia="Times New Roman" w:hAnsi="Arial" w:cs="Arial"/>
                <w:color w:val="000000"/>
                <w:sz w:val="16"/>
                <w:szCs w:val="16"/>
              </w:rPr>
            </w:pPr>
            <w:r>
              <w:rPr>
                <w:rFonts w:ascii="Arial" w:eastAsia="Times New Roman" w:hAnsi="Arial" w:cs="Arial"/>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0829A18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General surgery residency graduates and their spouses who choose rural practices are more likely than those selecting urban practices to have rural backgrounds and interests; completing a rural clerkship during medical school and choosing a residency program committed to rural general surgery preparation are strongly correlated with rural practice.</w:t>
            </w:r>
          </w:p>
        </w:tc>
      </w:tr>
      <w:tr w:rsidR="00C33E07" w:rsidRPr="00C33E07" w14:paraId="781C8036"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3BB03D27" w14:textId="5EDD2538"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Kimball, 2007</w:t>
            </w:r>
            <w:r w:rsidR="00901AE2">
              <w:rPr>
                <w:rFonts w:ascii="Arial" w:eastAsia="Times New Roman" w:hAnsi="Arial" w:cs="Arial"/>
                <w:noProof/>
                <w:color w:val="000000"/>
                <w:sz w:val="16"/>
                <w:szCs w:val="16"/>
              </w:rPr>
              <w:fldChar w:fldCharType="begin">
                <w:fldData xml:space="preserve">PEVuZE5vdGU+PENpdGUgRXhjbHVkZUF1dGg9IjEiIEV4Y2x1ZGVZZWFyPSIxIj48QXV0aG9yPktp
bWJhbGw8L0F1dGhvcj48WWVhcj4yMDA3PC9ZZWFyPjxSZWNOdW0+ODk2PC9SZWNOdW0+PERpc3Bs
YXlUZXh0PigxNik8L0Rpc3BsYXlUZXh0PjxyZWNvcmQ+PHJlYy1udW1iZXI+ODk2PC9yZWMtbnVt
YmVyPjxmb3JlaWduLWtleXM+PGtleSBhcHA9IkVOIiBkYi1pZD0icGRmcDVlZnRxc3AwcmNlc3cy
YnBydnc5NXh6MmE5dHRldmR6IiB0aW1lc3RhbXA9IjE0MjM3ODkzNTQiPjg5Njwva2V5PjwvZm9y
ZWlnbi1rZXlzPjxyZWYtdHlwZSBuYW1lPSJKb3VybmFsIEFydGljbGUiPjE3PC9yZWYtdHlwZT48
Y29udHJpYnV0b3JzPjxhdXRob3JzPjxhdXRob3I+S2ltYmFsbCwgRS4gQi48L2F1dGhvcj48YXV0
aG9yPkNyb3VzZSwgQi4gSi48L2F1dGhvcj48L2F1dGhvcnM+PC9jb250cmlidXRvcnM+PGF1dGgt
YWRkcmVzcz5Vbml2ZXJzaXR5IG9mIFdpc2NvbnNpbiBTY2hvb2wgb2YgTWVkaWNpbmUgYW5kIFB1
YmxpYyBIZWFsdGgsIE1hZGlzb24sIFdJIDUzNzA1LCBVU0EuPC9hdXRoLWFkZHJlc3M+PHRpdGxl
cz48dGl0bGU+UGVyc3BlY3RpdmVzIG9mIGZlbWFsZSBwaHlzaWNpYW5zIHByYWN0aWNpbmcgaW4g
cnVyYWwgV2lzY29uc2luPC90aXRsZT48c2Vjb25kYXJ5LXRpdGxlPldtajwvc2Vjb25kYXJ5LXRp
dGxlPjxhbHQtdGl0bGU+V01KIDogb2ZmaWNpYWwgcHVibGljYXRpb24gb2YgdGhlIFN0YXRlIE1l
ZGljYWwgU29jaWV0eSBvZiBXaXNjb25zaW48L2FsdC10aXRsZT48L3RpdGxlcz48cGVyaW9kaWNh
bD48ZnVsbC10aXRsZT5XbWo8L2Z1bGwtdGl0bGU+PGFiYnItMT5XTUogOiBvZmZpY2lhbCBwdWJs
aWNhdGlvbiBvZiB0aGUgU3RhdGUgTWVkaWNhbCBTb2NpZXR5IG9mIFdpc2NvbnNpbjwvYWJici0x
PjwvcGVyaW9kaWNhbD48YWx0LXBlcmlvZGljYWw+PGZ1bGwtdGl0bGU+V21qPC9mdWxsLXRpdGxl
PjxhYmJyLTE+V01KIDogb2ZmaWNpYWwgcHVibGljYXRpb24gb2YgdGhlIFN0YXRlIE1lZGljYWwg
U29jaWV0eSBvZiBXaXNjb25zaW48L2FiYnItMT48L2FsdC1wZXJpb2RpY2FsPjxwYWdlcz4yNTYt
OTwvcGFnZXM+PHZvbHVtZT4xMDY8L3ZvbHVtZT48bnVtYmVyPjU8L251bWJlcj48ZWRpdGlvbj4y
MDA3LzA5LzE5PC9lZGl0aW9uPjxrZXl3b3Jkcz48a2V5d29yZD5BZHVsdDwva2V5d29yZD48a2V5
d29yZD4qQXR0aXR1ZGUgb2YgSGVhbHRoIFBlcnNvbm5lbDwva2V5d29yZD48a2V5d29yZD5DYXJl
ZXIgQ2hvaWNlPC9rZXl3b3JkPjxrZXl3b3JkPkZhbWlseSBQcmFjdGljZS8qbWFucG93ZXI8L2tl
eXdvcmQ+PGtleXdvcmQ+RmVtYWxlPC9rZXl3b3JkPjxrZXl3b3JkPkh1bWFuczwva2V5d29yZD48
a2V5d29yZD5Kb2IgU2F0aXNmYWN0aW9uPC9rZXl3b3JkPjxrZXl3b3JkPk1pZGRsZSBBZ2VkPC9r
ZXl3b3JkPjxrZXl3b3JkPk1vdGl2YXRpb248L2tleXdvcmQ+PGtleXdvcmQ+UGh5c2ljaWFucywg
V29tZW4vKnBzeWNob2xvZ3kvc3VwcGx5ICZhbXA7IGRpc3RyaWJ1dGlvbjwva2V5d29yZD48a2V5
d29yZD5Qcm9mZXNzaW9uYWwgUHJhY3RpY2UgTG9jYXRpb24vKnN0YXRpc3RpY3MgJmFtcDsgbnVt
ZXJpY2FsIGRhdGE8L2tleXdvcmQ+PGtleXdvcmQ+UnVyYWwgSGVhbHRoIFNlcnZpY2VzLyptYW5w
b3dlcjwva2V5d29yZD48a2V5d29yZD5TY2hvb2xzLCBNZWRpY2FsPC9rZXl3b3JkPjxrZXl3b3Jk
PlRpbWUgRmFjdG9yczwva2V5d29yZD48a2V5d29yZD5XaXNjb25zaW48L2tleXdvcmQ+PC9rZXl3
b3Jkcz48ZGF0ZXM+PHllYXI+MjAwNzwveWVhcj48cHViLWRhdGVzPjxkYXRlPkF1ZzwvZGF0ZT48
L3B1Yi1kYXRlcz48L2RhdGVzPjxpc2JuPjEwOTgtMTg2MSAoUHJpbnQpJiN4RDsxMDk4LTE4NjE8
L2lzYm4+PGFjY2Vzc2lvbi1udW0+MTc4NzQ2NzE8L2FjY2Vzc2lvbi1udW0+PHVybHM+PC91cmxz
PjxjdXN0b20xPiBQdWJNZWQuIEtRMSByZXZpc2lvbi48L2N1c3RvbTE+PGN1c3RvbTQ+T3JkZXI8
L2N1c3RvbTQ+PGN1c3RvbTU+RGlzdGlsbGVyVXA8L2N1c3RvbTU+PGN1c3RvbTY+SW5jbHVkZUtR
MjwvY3VzdG9tNj48cmVtb3RlLWRhdGFiYXNlLXByb3ZpZGVyPk5MTTwvcmVtb3RlLWRhdGFiYXNl
LXByb3ZpZGVyPjxsYW5ndWFnZT5lbmc8L2xhbmd1YWdlPjwvcmVjb3JkPjwvQ2l0ZT48L0VuZE5v
dGU+AG==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PEVuZE5vdGU+PENpdGUgRXhjbHVkZUF1dGg9IjEiIEV4Y2x1ZGVZZWFyPSIxIj48QXV0aG9yPktp
bWJhbGw8L0F1dGhvcj48WWVhcj4yMDA3PC9ZZWFyPjxSZWNOdW0+ODk2PC9SZWNOdW0+PERpc3Bs
YXlUZXh0PigxNik8L0Rpc3BsYXlUZXh0PjxyZWNvcmQ+PHJlYy1udW1iZXI+ODk2PC9yZWMtbnVt
YmVyPjxmb3JlaWduLWtleXM+PGtleSBhcHA9IkVOIiBkYi1pZD0icGRmcDVlZnRxc3AwcmNlc3cy
YnBydnc5NXh6MmE5dHRldmR6IiB0aW1lc3RhbXA9IjE0MjM3ODkzNTQiPjg5Njwva2V5PjwvZm9y
ZWlnbi1rZXlzPjxyZWYtdHlwZSBuYW1lPSJKb3VybmFsIEFydGljbGUiPjE3PC9yZWYtdHlwZT48
Y29udHJpYnV0b3JzPjxhdXRob3JzPjxhdXRob3I+S2ltYmFsbCwgRS4gQi48L2F1dGhvcj48YXV0
aG9yPkNyb3VzZSwgQi4gSi48L2F1dGhvcj48L2F1dGhvcnM+PC9jb250cmlidXRvcnM+PGF1dGgt
YWRkcmVzcz5Vbml2ZXJzaXR5IG9mIFdpc2NvbnNpbiBTY2hvb2wgb2YgTWVkaWNpbmUgYW5kIFB1
YmxpYyBIZWFsdGgsIE1hZGlzb24sIFdJIDUzNzA1LCBVU0EuPC9hdXRoLWFkZHJlc3M+PHRpdGxl
cz48dGl0bGU+UGVyc3BlY3RpdmVzIG9mIGZlbWFsZSBwaHlzaWNpYW5zIHByYWN0aWNpbmcgaW4g
cnVyYWwgV2lzY29uc2luPC90aXRsZT48c2Vjb25kYXJ5LXRpdGxlPldtajwvc2Vjb25kYXJ5LXRp
dGxlPjxhbHQtdGl0bGU+V01KIDogb2ZmaWNpYWwgcHVibGljYXRpb24gb2YgdGhlIFN0YXRlIE1l
ZGljYWwgU29jaWV0eSBvZiBXaXNjb25zaW48L2FsdC10aXRsZT48L3RpdGxlcz48cGVyaW9kaWNh
bD48ZnVsbC10aXRsZT5XbWo8L2Z1bGwtdGl0bGU+PGFiYnItMT5XTUogOiBvZmZpY2lhbCBwdWJs
aWNhdGlvbiBvZiB0aGUgU3RhdGUgTWVkaWNhbCBTb2NpZXR5IG9mIFdpc2NvbnNpbjwvYWJici0x
PjwvcGVyaW9kaWNhbD48YWx0LXBlcmlvZGljYWw+PGZ1bGwtdGl0bGU+V21qPC9mdWxsLXRpdGxl
PjxhYmJyLTE+V01KIDogb2ZmaWNpYWwgcHVibGljYXRpb24gb2YgdGhlIFN0YXRlIE1lZGljYWwg
U29jaWV0eSBvZiBXaXNjb25zaW48L2FiYnItMT48L2FsdC1wZXJpb2RpY2FsPjxwYWdlcz4yNTYt
OTwvcGFnZXM+PHZvbHVtZT4xMDY8L3ZvbHVtZT48bnVtYmVyPjU8L251bWJlcj48ZWRpdGlvbj4y
MDA3LzA5LzE5PC9lZGl0aW9uPjxrZXl3b3Jkcz48a2V5d29yZD5BZHVsdDwva2V5d29yZD48a2V5
d29yZD4qQXR0aXR1ZGUgb2YgSGVhbHRoIFBlcnNvbm5lbDwva2V5d29yZD48a2V5d29yZD5DYXJl
ZXIgQ2hvaWNlPC9rZXl3b3JkPjxrZXl3b3JkPkZhbWlseSBQcmFjdGljZS8qbWFucG93ZXI8L2tl
eXdvcmQ+PGtleXdvcmQ+RmVtYWxlPC9rZXl3b3JkPjxrZXl3b3JkPkh1bWFuczwva2V5d29yZD48
a2V5d29yZD5Kb2IgU2F0aXNmYWN0aW9uPC9rZXl3b3JkPjxrZXl3b3JkPk1pZGRsZSBBZ2VkPC9r
ZXl3b3JkPjxrZXl3b3JkPk1vdGl2YXRpb248L2tleXdvcmQ+PGtleXdvcmQ+UGh5c2ljaWFucywg
V29tZW4vKnBzeWNob2xvZ3kvc3VwcGx5ICZhbXA7IGRpc3RyaWJ1dGlvbjwva2V5d29yZD48a2V5
d29yZD5Qcm9mZXNzaW9uYWwgUHJhY3RpY2UgTG9jYXRpb24vKnN0YXRpc3RpY3MgJmFtcDsgbnVt
ZXJpY2FsIGRhdGE8L2tleXdvcmQ+PGtleXdvcmQ+UnVyYWwgSGVhbHRoIFNlcnZpY2VzLyptYW5w
b3dlcjwva2V5d29yZD48a2V5d29yZD5TY2hvb2xzLCBNZWRpY2FsPC9rZXl3b3JkPjxrZXl3b3Jk
PlRpbWUgRmFjdG9yczwva2V5d29yZD48a2V5d29yZD5XaXNjb25zaW48L2tleXdvcmQ+PC9rZXl3
b3Jkcz48ZGF0ZXM+PHllYXI+MjAwNzwveWVhcj48cHViLWRhdGVzPjxkYXRlPkF1ZzwvZGF0ZT48
L3B1Yi1kYXRlcz48L2RhdGVzPjxpc2JuPjEwOTgtMTg2MSAoUHJpbnQpJiN4RDsxMDk4LTE4NjE8
L2lzYm4+PGFjY2Vzc2lvbi1udW0+MTc4NzQ2NzE8L2FjY2Vzc2lvbi1udW0+PHVybHM+PC91cmxz
PjxjdXN0b20xPiBQdWJNZWQuIEtRMSByZXZpc2lvbi48L2N1c3RvbTE+PGN1c3RvbTQ+T3JkZXI8
L2N1c3RvbTQ+PGN1c3RvbTU+RGlzdGlsbGVyVXA8L2N1c3RvbTU+PGN1c3RvbTY+SW5jbHVkZUtR
MjwvY3VzdG9tNj48cmVtb3RlLWRhdGFiYXNlLXByb3ZpZGVyPk5MTTwvcmVtb3RlLWRhdGFiYXNl
LXByb3ZpZGVyPjxsYW5ndWFnZT5lbmc8L2xhbmd1YWdlPjwvcmVjb3JkPjwvQ2l0ZT48L0VuZE5v
dGU+AG==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6" w:tooltip="Kimball, 2007 #896" w:history="1">
              <w:r w:rsidR="00E72402">
                <w:rPr>
                  <w:rFonts w:ascii="Arial" w:eastAsia="Times New Roman" w:hAnsi="Arial" w:cs="Arial"/>
                  <w:noProof/>
                  <w:color w:val="000000"/>
                  <w:sz w:val="16"/>
                  <w:szCs w:val="16"/>
                </w:rPr>
                <w:t>16</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7326DE27"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Female physicians practicing in rural Wisconsin</w:t>
            </w:r>
          </w:p>
          <w:p w14:paraId="352567F8"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Physicians</w:t>
            </w:r>
          </w:p>
        </w:tc>
        <w:tc>
          <w:tcPr>
            <w:tcW w:w="586" w:type="pct"/>
            <w:tcBorders>
              <w:top w:val="single" w:sz="4" w:space="0" w:color="auto"/>
              <w:left w:val="nil"/>
              <w:bottom w:val="single" w:sz="4" w:space="0" w:color="auto"/>
              <w:right w:val="single" w:sz="4" w:space="0" w:color="auto"/>
            </w:tcBorders>
            <w:shd w:val="clear" w:color="auto" w:fill="auto"/>
            <w:hideMark/>
          </w:tcPr>
          <w:p w14:paraId="77125AD9"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10</w:t>
            </w:r>
            <w:r w:rsidRPr="00576170">
              <w:rPr>
                <w:rFonts w:ascii="Arial" w:eastAsia="Times New Roman" w:hAnsi="Arial" w:cs="Arial"/>
                <w:color w:val="000000"/>
                <w:sz w:val="16"/>
                <w:szCs w:val="16"/>
              </w:rPr>
              <w:t xml:space="preserve"> </w:t>
            </w:r>
          </w:p>
          <w:p w14:paraId="16343B29" w14:textId="77777777" w:rsidR="00C33E07" w:rsidRPr="00576170" w:rsidRDefault="007A7B6A"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Interviews</w:t>
            </w:r>
          </w:p>
          <w:p w14:paraId="6CCE3EF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Wisconsin communities &lt;16,000 people</w:t>
            </w:r>
          </w:p>
          <w:p w14:paraId="3F52E7A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Motivation to enter rural practice, reasons for choosing practice location</w:t>
            </w:r>
          </w:p>
        </w:tc>
        <w:tc>
          <w:tcPr>
            <w:tcW w:w="712" w:type="pct"/>
            <w:tcBorders>
              <w:top w:val="single" w:sz="4" w:space="0" w:color="auto"/>
              <w:left w:val="nil"/>
              <w:bottom w:val="single" w:sz="4" w:space="0" w:color="auto"/>
              <w:right w:val="single" w:sz="4" w:space="0" w:color="auto"/>
            </w:tcBorders>
            <w:shd w:val="clear" w:color="auto" w:fill="auto"/>
            <w:hideMark/>
          </w:tcPr>
          <w:p w14:paraId="6A8E65DB"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70% had a rural background</w:t>
            </w:r>
            <w:r w:rsidR="000269F5">
              <w:rPr>
                <w:rFonts w:ascii="Arial" w:eastAsia="Times New Roman" w:hAnsi="Arial" w:cs="Arial"/>
                <w:noProof/>
                <w:color w:val="000000"/>
                <w:sz w:val="16"/>
                <w:szCs w:val="16"/>
              </w:rPr>
              <w:t>;</w:t>
            </w:r>
            <w:r w:rsidRPr="00576170">
              <w:rPr>
                <w:rFonts w:ascii="Arial" w:eastAsia="Times New Roman" w:hAnsi="Arial" w:cs="Arial"/>
                <w:noProof/>
                <w:color w:val="000000"/>
                <w:sz w:val="16"/>
                <w:szCs w:val="16"/>
              </w:rPr>
              <w:t xml:space="preserve"> 60% stated they were always interested in rural practice</w:t>
            </w:r>
            <w:r w:rsidR="000269F5">
              <w:rPr>
                <w:rFonts w:ascii="Arial" w:eastAsia="Times New Roman" w:hAnsi="Arial" w:cs="Arial"/>
                <w:noProof/>
                <w:color w:val="000000"/>
                <w:sz w:val="16"/>
                <w:szCs w:val="16"/>
              </w:rPr>
              <w:t>;</w:t>
            </w:r>
            <w:r w:rsidRPr="00576170">
              <w:rPr>
                <w:rFonts w:ascii="Arial" w:eastAsia="Times New Roman" w:hAnsi="Arial" w:cs="Arial"/>
                <w:noProof/>
                <w:color w:val="000000"/>
                <w:sz w:val="16"/>
                <w:szCs w:val="16"/>
              </w:rPr>
              <w:t xml:space="preserve"> Reasons for choosing location included proximity to family (60%) or personal connection to area (60%)</w:t>
            </w:r>
            <w:r w:rsidR="000269F5">
              <w:rPr>
                <w:rFonts w:ascii="Arial" w:eastAsia="Times New Roman" w:hAnsi="Arial" w:cs="Arial"/>
                <w:noProof/>
                <w:color w:val="000000"/>
                <w:sz w:val="16"/>
                <w:szCs w:val="16"/>
              </w:rPr>
              <w:t>;</w:t>
            </w:r>
            <w:r w:rsidRPr="00576170">
              <w:rPr>
                <w:rFonts w:ascii="Arial" w:eastAsia="Times New Roman" w:hAnsi="Arial" w:cs="Arial"/>
                <w:noProof/>
                <w:color w:val="000000"/>
                <w:sz w:val="16"/>
                <w:szCs w:val="16"/>
              </w:rPr>
              <w:t xml:space="preserve"> 60% stated that family obligations did not influence decision to practice in current community </w:t>
            </w:r>
          </w:p>
        </w:tc>
        <w:tc>
          <w:tcPr>
            <w:tcW w:w="708" w:type="pct"/>
            <w:tcBorders>
              <w:top w:val="single" w:sz="4" w:space="0" w:color="auto"/>
              <w:left w:val="nil"/>
              <w:bottom w:val="single" w:sz="4" w:space="0" w:color="auto"/>
              <w:right w:val="single" w:sz="4" w:space="0" w:color="auto"/>
            </w:tcBorders>
          </w:tcPr>
          <w:p w14:paraId="73E6817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20% stated that their medical school had encouraged rural practice, 40% stated that it was discouraged, 40% stated that no specific practice location had been emphasized</w:t>
            </w:r>
          </w:p>
        </w:tc>
        <w:tc>
          <w:tcPr>
            <w:tcW w:w="575" w:type="pct"/>
            <w:tcBorders>
              <w:top w:val="single" w:sz="4" w:space="0" w:color="auto"/>
              <w:left w:val="single" w:sz="4" w:space="0" w:color="auto"/>
              <w:bottom w:val="single" w:sz="4" w:space="0" w:color="auto"/>
              <w:right w:val="single" w:sz="4" w:space="0" w:color="auto"/>
            </w:tcBorders>
          </w:tcPr>
          <w:p w14:paraId="6D0266B5"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102B26EB" w14:textId="77777777" w:rsidR="00C33E07" w:rsidRPr="00576170" w:rsidRDefault="00C33E07" w:rsidP="009D5A00">
            <w:pPr>
              <w:rPr>
                <w:rFonts w:ascii="Arial" w:eastAsia="Times New Roman" w:hAnsi="Arial" w:cs="Arial"/>
                <w:color w:val="000000"/>
                <w:sz w:val="16"/>
                <w:szCs w:val="16"/>
              </w:rPr>
            </w:pPr>
            <w:r w:rsidRPr="00576170">
              <w:rPr>
                <w:rFonts w:ascii="Arial" w:eastAsia="Times New Roman" w:hAnsi="Arial" w:cs="Arial"/>
                <w:noProof/>
                <w:color w:val="000000"/>
                <w:sz w:val="16"/>
                <w:szCs w:val="16"/>
              </w:rPr>
              <w:t>Reasons for choosing practice included liking the community (60%)</w:t>
            </w:r>
            <w:r w:rsidR="009D5A00">
              <w:rPr>
                <w:rFonts w:ascii="Arial" w:eastAsia="Times New Roman" w:hAnsi="Arial" w:cs="Arial"/>
                <w:noProof/>
                <w:color w:val="000000"/>
                <w:sz w:val="16"/>
                <w:szCs w:val="16"/>
              </w:rPr>
              <w:t>. G</w:t>
            </w:r>
            <w:r w:rsidRPr="00576170">
              <w:rPr>
                <w:rFonts w:ascii="Arial" w:eastAsia="Times New Roman" w:hAnsi="Arial" w:cs="Arial"/>
                <w:noProof/>
                <w:color w:val="000000"/>
                <w:sz w:val="16"/>
                <w:szCs w:val="16"/>
              </w:rPr>
              <w:t>ood access to specialist backup</w:t>
            </w:r>
            <w:r w:rsidR="009D5A00">
              <w:rPr>
                <w:rFonts w:ascii="Arial" w:eastAsia="Times New Roman" w:hAnsi="Arial" w:cs="Arial"/>
                <w:noProof/>
                <w:color w:val="000000"/>
                <w:sz w:val="16"/>
                <w:szCs w:val="16"/>
              </w:rPr>
              <w:t xml:space="preserve"> was listed by only </w:t>
            </w:r>
            <w:r w:rsidRPr="00576170">
              <w:rPr>
                <w:rFonts w:ascii="Arial" w:eastAsia="Times New Roman" w:hAnsi="Arial" w:cs="Arial"/>
                <w:noProof/>
                <w:color w:val="000000"/>
                <w:sz w:val="16"/>
                <w:szCs w:val="16"/>
              </w:rPr>
              <w:t xml:space="preserve">20%, and full scope of practice </w:t>
            </w:r>
            <w:r w:rsidR="009D5A00">
              <w:rPr>
                <w:rFonts w:ascii="Arial" w:eastAsia="Times New Roman" w:hAnsi="Arial" w:cs="Arial"/>
                <w:noProof/>
                <w:color w:val="000000"/>
                <w:sz w:val="16"/>
                <w:szCs w:val="16"/>
              </w:rPr>
              <w:t xml:space="preserve">by </w:t>
            </w:r>
            <w:r w:rsidRPr="00576170">
              <w:rPr>
                <w:rFonts w:ascii="Arial" w:eastAsia="Times New Roman" w:hAnsi="Arial" w:cs="Arial"/>
                <w:noProof/>
                <w:color w:val="000000"/>
                <w:sz w:val="16"/>
                <w:szCs w:val="16"/>
              </w:rPr>
              <w:t>10%</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6280ADE8"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7D9C8162"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The participants provided insight into motivating woman to enter rural practice, finding a balance between the challenges and benefits of rural medicine, and promoting the future of rural healthcare.</w:t>
            </w:r>
          </w:p>
        </w:tc>
      </w:tr>
      <w:tr w:rsidR="00C33E07" w:rsidRPr="00C33E07" w14:paraId="79AB851A"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786FA24E" w14:textId="0881E66C"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Mason, 2012</w:t>
            </w:r>
            <w:r w:rsidR="00901AE2">
              <w:rPr>
                <w:rFonts w:ascii="Arial" w:eastAsia="Times New Roman" w:hAnsi="Arial" w:cs="Arial"/>
                <w:noProof/>
                <w:color w:val="000000"/>
                <w:sz w:val="16"/>
                <w:szCs w:val="16"/>
              </w:rPr>
              <w:fldChar w:fldCharType="begin">
                <w:fldData xml:space="preserve">PEVuZE5vdGU+PENpdGUgRXhjbHVkZUF1dGg9IjEiIEV4Y2x1ZGVZZWFyPSIxIj48QXV0aG9yPk1h
c29uPC9BdXRob3I+PFllYXI+MjAxMjwvWWVhcj48UmVjTnVtPjE5NTI8L1JlY051bT48RGlzcGxh
eVRleHQ+KDE3KTwvRGlzcGxheVRleHQ+PHJlY29yZD48cmVjLW51bWJlcj4xOTUyPC9yZWMtbnVt
YmVyPjxmb3JlaWduLWtleXM+PGtleSBhcHA9IkVOIiBkYi1pZD0icGRmcDVlZnRxc3AwcmNlc3cy
YnBydnc5NXh6MmE5dHRldmR6IiB0aW1lc3RhbXA9IjE0MjQzODQwNTMiPjE5NTI8L2tleT48L2Zv
cmVpZ24ta2V5cz48cmVmLXR5cGUgbmFtZT0iSm91cm5hbCBBcnRpY2xlIj4xNzwvcmVmLXR5cGU+
PGNvbnRyaWJ1dG9ycz48YXV0aG9ycz48YXV0aG9yPk1hc29uLCBQLiBCLjwvYXV0aG9yPjxhdXRo
b3I+Q29zc21hbiwgSi4gUy48L2F1dGhvcj48L2F1dGhvcnM+PC9jb250cmlidXRvcnM+PGF1dGgt
YWRkcmVzcz5EZXBhcnRtZW50IG9mIFNvY2lvbG9neSwgVW5pdmVyc2l0eSBvZiBTb3V0aCBDYXJv
bGluYSBBaWtlbiwgNDcxIFVuaXZlcnNpdHkgUGt3eS4sIEFpa2VuLCBTb3V0aCBDYXJvbGluYSAy
OTgwMSwgVVNBLiBQaGlsaXBNQFVTQ0EuZWR1PC9hdXRoLWFkZHJlc3M+PHRpdGxlcz48dGl0bGU+
RG9lcyBvbmUgbWVkaWNhbCBzY2hvb2wmYXBvcztzIGFkbWlzc2lvbiBwb2xpY3kgaGVscCBhIHJ1
cmFsIHN0YXRlICZxdW90O2dyb3cgdGhlaXIgb3duJnF1b3Q7IHBoeXNpY2lhbnM/PC90aXRsZT48
c2Vjb25kYXJ5LXRpdGxlPkogTWlzcyBTdGF0ZSBNZWQgQXNzb2M8L3NlY29uZGFyeS10aXRsZT48
YWx0LXRpdGxlPkpvdXJuYWwgb2YgdGhlIE1pc3Npc3NpcHBpIFN0YXRlIE1lZGljYWwgQXNzb2Np
YXRpb248L2FsdC10aXRsZT48L3RpdGxlcz48cGVyaW9kaWNhbD48ZnVsbC10aXRsZT5KIE1pc3Mg
U3RhdGUgTWVkIEFzc29jPC9mdWxsLXRpdGxlPjxhYmJyLTE+Sm91cm5hbCBvZiB0aGUgTWlzc2lz
c2lwcGkgU3RhdGUgTWVkaWNhbCBBc3NvY2lhdGlvbjwvYWJici0xPjwvcGVyaW9kaWNhbD48YWx0
LXBlcmlvZGljYWw+PGZ1bGwtdGl0bGU+SiBNaXNzIFN0YXRlIE1lZCBBc3NvYzwvZnVsbC10aXRs
ZT48YWJici0xPkpvdXJuYWwgb2YgdGhlIE1pc3Npc3NpcHBpIFN0YXRlIE1lZGljYWwgQXNzb2Np
YXRpb248L2FiYnItMT48L2FsdC1wZXJpb2RpY2FsPjxwYWdlcz4yODQtNiwgMjg4LTkyPC9wYWdl
cz48dm9sdW1lPjUzPC92b2x1bWU+PG51bWJlcj45PC9udW1iZXI+PGVkaXRpb24+MjAxMi8xMS8y
MjwvZWRpdGlvbj48a2V5d29yZHM+PGtleXdvcmQ+QXR0aXR1ZGUgb2YgSGVhbHRoIFBlcnNvbm5l
bDwva2V5d29yZD48a2V5d29yZD5GZW1hbGU8L2tleXdvcmQ+PGtleXdvcmQ+SHVtYW5zPC9rZXl3
b3JkPjxrZXl3b3JkPkxvZ2lzdGljIE1vZGVsczwva2V5d29yZD48a2V5d29yZD5NYWxlPC9rZXl3
b3JkPjxrZXl3b3JkPk1lZGljYWxseSBVbmRlcnNlcnZlZCBBcmVhPC9rZXl3b3JkPjxrZXl3b3Jk
Pk1pZGRsZSBBZ2VkPC9rZXl3b3JkPjxrZXl3b3JkPk1pc3Npc3NpcHBpPC9rZXl3b3JkPjxrZXl3
b3JkPlBoeXNpY2lhbnMvKnN1cHBseSAmYW1wOyBkaXN0cmlidXRpb248L2tleXdvcmQ+PGtleXdv
cmQ+KlByb2Zlc3Npb25hbCBQcmFjdGljZSBMb2NhdGlvbjwva2V5d29yZD48a2V5d29yZD5SdXJh
bCBIZWFsdGggU2VydmljZXMvbWFucG93ZXI8L2tleXdvcmQ+PGtleXdvcmQ+KlNjaG9vbCBBZG1p
c3Npb24gQ3JpdGVyaWE8L2tleXdvcmQ+PGtleXdvcmQ+U2Nob29scywgTWVkaWNhbC8qb3JnYW5p
emF0aW9uICZhbXA7IGFkbWluaXN0cmF0aW9uPC9rZXl3b3JkPjwva2V5d29yZHM+PGRhdGVzPjx5
ZWFyPjIwMTI8L3llYXI+PHB1Yi1kYXRlcz48ZGF0ZT5TZXA8L2RhdGU+PC9wdWItZGF0ZXM+PC9k
YXRlcz48aXNibj4wMDI2LTYzOTYgKFByaW50KSYjeEQ7MDAyNi02Mzk2PC9pc2JuPjxhY2Nlc3Np
b24tbnVtPjIzMTY3MDUwPC9hY2Nlc3Npb24tbnVtPjx1cmxzPjwvdXJscz48Y3VzdG9tMT4gUHVi
TWVkLiBLUTMmYW1wOzQgLSBSZWNydWl0bWVudCAmYW1wOyBSZXRlbnRpb24uIDIwMTUwMjE3Ljwv
Y3VzdG9tMT48Y3VzdG9tND5PcmRlcjwvY3VzdG9tND48Y3VzdG9tNT5EaXN0aWxsZXJVcDwvY3Vz
dG9tNT48Y3VzdG9tNj5JbmNsdWRlS1EyPC9jdXN0b202PjxyZW1vdGUtZGF0YWJhc2UtcHJvdmlk
ZXI+TkxNPC9yZW1vdGUtZGF0YWJhc2UtcHJvdmlkZXI+PGxhbmd1YWdlPmVuZzwvbGFuZ3VhZ2U+
PC9yZWNvcmQ+PC9DaXRlPjwvRW5kTm90ZT4A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PEVuZE5vdGU+PENpdGUgRXhjbHVkZUF1dGg9IjEiIEV4Y2x1ZGVZZWFyPSIxIj48QXV0aG9yPk1h
c29uPC9BdXRob3I+PFllYXI+MjAxMjwvWWVhcj48UmVjTnVtPjE5NTI8L1JlY051bT48RGlzcGxh
eVRleHQ+KDE3KTwvRGlzcGxheVRleHQ+PHJlY29yZD48cmVjLW51bWJlcj4xOTUyPC9yZWMtbnVt
YmVyPjxmb3JlaWduLWtleXM+PGtleSBhcHA9IkVOIiBkYi1pZD0icGRmcDVlZnRxc3AwcmNlc3cy
YnBydnc5NXh6MmE5dHRldmR6IiB0aW1lc3RhbXA9IjE0MjQzODQwNTMiPjE5NTI8L2tleT48L2Zv
cmVpZ24ta2V5cz48cmVmLXR5cGUgbmFtZT0iSm91cm5hbCBBcnRpY2xlIj4xNzwvcmVmLXR5cGU+
PGNvbnRyaWJ1dG9ycz48YXV0aG9ycz48YXV0aG9yPk1hc29uLCBQLiBCLjwvYXV0aG9yPjxhdXRo
b3I+Q29zc21hbiwgSi4gUy48L2F1dGhvcj48L2F1dGhvcnM+PC9jb250cmlidXRvcnM+PGF1dGgt
YWRkcmVzcz5EZXBhcnRtZW50IG9mIFNvY2lvbG9neSwgVW5pdmVyc2l0eSBvZiBTb3V0aCBDYXJv
bGluYSBBaWtlbiwgNDcxIFVuaXZlcnNpdHkgUGt3eS4sIEFpa2VuLCBTb3V0aCBDYXJvbGluYSAy
OTgwMSwgVVNBLiBQaGlsaXBNQFVTQ0EuZWR1PC9hdXRoLWFkZHJlc3M+PHRpdGxlcz48dGl0bGU+
RG9lcyBvbmUgbWVkaWNhbCBzY2hvb2wmYXBvcztzIGFkbWlzc2lvbiBwb2xpY3kgaGVscCBhIHJ1
cmFsIHN0YXRlICZxdW90O2dyb3cgdGhlaXIgb3duJnF1b3Q7IHBoeXNpY2lhbnM/PC90aXRsZT48
c2Vjb25kYXJ5LXRpdGxlPkogTWlzcyBTdGF0ZSBNZWQgQXNzb2M8L3NlY29uZGFyeS10aXRsZT48
YWx0LXRpdGxlPkpvdXJuYWwgb2YgdGhlIE1pc3Npc3NpcHBpIFN0YXRlIE1lZGljYWwgQXNzb2Np
YXRpb248L2FsdC10aXRsZT48L3RpdGxlcz48cGVyaW9kaWNhbD48ZnVsbC10aXRsZT5KIE1pc3Mg
U3RhdGUgTWVkIEFzc29jPC9mdWxsLXRpdGxlPjxhYmJyLTE+Sm91cm5hbCBvZiB0aGUgTWlzc2lz
c2lwcGkgU3RhdGUgTWVkaWNhbCBBc3NvY2lhdGlvbjwvYWJici0xPjwvcGVyaW9kaWNhbD48YWx0
LXBlcmlvZGljYWw+PGZ1bGwtdGl0bGU+SiBNaXNzIFN0YXRlIE1lZCBBc3NvYzwvZnVsbC10aXRs
ZT48YWJici0xPkpvdXJuYWwgb2YgdGhlIE1pc3Npc3NpcHBpIFN0YXRlIE1lZGljYWwgQXNzb2Np
YXRpb248L2FiYnItMT48L2FsdC1wZXJpb2RpY2FsPjxwYWdlcz4yODQtNiwgMjg4LTkyPC9wYWdl
cz48dm9sdW1lPjUzPC92b2x1bWU+PG51bWJlcj45PC9udW1iZXI+PGVkaXRpb24+MjAxMi8xMS8y
MjwvZWRpdGlvbj48a2V5d29yZHM+PGtleXdvcmQ+QXR0aXR1ZGUgb2YgSGVhbHRoIFBlcnNvbm5l
bDwva2V5d29yZD48a2V5d29yZD5GZW1hbGU8L2tleXdvcmQ+PGtleXdvcmQ+SHVtYW5zPC9rZXl3
b3JkPjxrZXl3b3JkPkxvZ2lzdGljIE1vZGVsczwva2V5d29yZD48a2V5d29yZD5NYWxlPC9rZXl3
b3JkPjxrZXl3b3JkPk1lZGljYWxseSBVbmRlcnNlcnZlZCBBcmVhPC9rZXl3b3JkPjxrZXl3b3Jk
Pk1pZGRsZSBBZ2VkPC9rZXl3b3JkPjxrZXl3b3JkPk1pc3Npc3NpcHBpPC9rZXl3b3JkPjxrZXl3
b3JkPlBoeXNpY2lhbnMvKnN1cHBseSAmYW1wOyBkaXN0cmlidXRpb248L2tleXdvcmQ+PGtleXdv
cmQ+KlByb2Zlc3Npb25hbCBQcmFjdGljZSBMb2NhdGlvbjwva2V5d29yZD48a2V5d29yZD5SdXJh
bCBIZWFsdGggU2VydmljZXMvbWFucG93ZXI8L2tleXdvcmQ+PGtleXdvcmQ+KlNjaG9vbCBBZG1p
c3Npb24gQ3JpdGVyaWE8L2tleXdvcmQ+PGtleXdvcmQ+U2Nob29scywgTWVkaWNhbC8qb3JnYW5p
emF0aW9uICZhbXA7IGFkbWluaXN0cmF0aW9uPC9rZXl3b3JkPjwva2V5d29yZHM+PGRhdGVzPjx5
ZWFyPjIwMTI8L3llYXI+PHB1Yi1kYXRlcz48ZGF0ZT5TZXA8L2RhdGU+PC9wdWItZGF0ZXM+PC9k
YXRlcz48aXNibj4wMDI2LTYzOTYgKFByaW50KSYjeEQ7MDAyNi02Mzk2PC9pc2JuPjxhY2Nlc3Np
b24tbnVtPjIzMTY3MDUwPC9hY2Nlc3Npb24tbnVtPjx1cmxzPjwvdXJscz48Y3VzdG9tMT4gUHVi
TWVkLiBLUTMmYW1wOzQgLSBSZWNydWl0bWVudCAmYW1wOyBSZXRlbnRpb24uIDIwMTUwMjE3Ljwv
Y3VzdG9tMT48Y3VzdG9tND5PcmRlcjwvY3VzdG9tND48Y3VzdG9tNT5EaXN0aWxsZXJVcDwvY3Vz
dG9tNT48Y3VzdG9tNj5JbmNsdWRlS1EyPC9jdXN0b202PjxyZW1vdGUtZGF0YWJhc2UtcHJvdmlk
ZXI+TkxNPC9yZW1vdGUtZGF0YWJhc2UtcHJvdmlkZXI+PGxhbmd1YWdlPmVuZzwvbGFuZ3VhZ2U+
PC9yZWNvcmQ+PC9DaXRlPjwvRW5kTm90ZT4A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7" w:tooltip="Mason, 2012 #1952" w:history="1">
              <w:r w:rsidR="00E72402">
                <w:rPr>
                  <w:rFonts w:ascii="Arial" w:eastAsia="Times New Roman" w:hAnsi="Arial" w:cs="Arial"/>
                  <w:noProof/>
                  <w:color w:val="000000"/>
                  <w:sz w:val="16"/>
                  <w:szCs w:val="16"/>
                </w:rPr>
                <w:t>17</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6DB292E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1990-1999 UMC graduates practicing in Mississippi (MS) from 2004 MS Board of Medical Licensure</w:t>
            </w:r>
          </w:p>
          <w:p w14:paraId="76BB9364"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Physicians</w:t>
            </w:r>
          </w:p>
        </w:tc>
        <w:tc>
          <w:tcPr>
            <w:tcW w:w="586" w:type="pct"/>
            <w:tcBorders>
              <w:top w:val="single" w:sz="4" w:space="0" w:color="auto"/>
              <w:left w:val="nil"/>
              <w:bottom w:val="single" w:sz="4" w:space="0" w:color="auto"/>
              <w:right w:val="single" w:sz="4" w:space="0" w:color="auto"/>
            </w:tcBorders>
            <w:shd w:val="clear" w:color="auto" w:fill="auto"/>
            <w:hideMark/>
          </w:tcPr>
          <w:p w14:paraId="151268E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927</w:t>
            </w:r>
            <w:r w:rsidRPr="00576170">
              <w:rPr>
                <w:rFonts w:ascii="Arial" w:eastAsia="Times New Roman" w:hAnsi="Arial" w:cs="Arial"/>
                <w:color w:val="000000"/>
                <w:sz w:val="16"/>
                <w:szCs w:val="16"/>
              </w:rPr>
              <w:t xml:space="preserve"> </w:t>
            </w:r>
          </w:p>
          <w:p w14:paraId="7E5020D7"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6308C2A7"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N/A</w:t>
            </w:r>
          </w:p>
          <w:p w14:paraId="622065E5"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small town in 2009</w:t>
            </w:r>
          </w:p>
          <w:p w14:paraId="0FF1EB3E" w14:textId="77777777" w:rsidR="00C33E07" w:rsidRPr="00576170" w:rsidRDefault="00C33E07" w:rsidP="00C33E07">
            <w:pPr>
              <w:jc w:val="center"/>
              <w:rPr>
                <w:rFonts w:ascii="Arial" w:eastAsia="Times New Roman" w:hAnsi="Arial" w:cs="Arial"/>
                <w:sz w:val="16"/>
                <w:szCs w:val="16"/>
              </w:rPr>
            </w:pPr>
          </w:p>
        </w:tc>
        <w:tc>
          <w:tcPr>
            <w:tcW w:w="712" w:type="pct"/>
            <w:tcBorders>
              <w:top w:val="single" w:sz="4" w:space="0" w:color="auto"/>
              <w:left w:val="nil"/>
              <w:bottom w:val="single" w:sz="4" w:space="0" w:color="auto"/>
              <w:right w:val="single" w:sz="4" w:space="0" w:color="auto"/>
            </w:tcBorders>
            <w:shd w:val="clear" w:color="auto" w:fill="auto"/>
            <w:hideMark/>
          </w:tcPr>
          <w:p w14:paraId="4EDA7653" w14:textId="77777777" w:rsidR="00C33E07" w:rsidRPr="002071C0" w:rsidRDefault="00C33E07" w:rsidP="00C33E07">
            <w:pPr>
              <w:rPr>
                <w:rFonts w:ascii="Arial" w:eastAsia="Times New Roman" w:hAnsi="Arial" w:cs="Arial"/>
                <w:color w:val="000000"/>
                <w:sz w:val="16"/>
                <w:szCs w:val="16"/>
              </w:rPr>
            </w:pPr>
            <w:r w:rsidRPr="002071C0">
              <w:rPr>
                <w:rFonts w:ascii="Arial" w:eastAsia="Times New Roman" w:hAnsi="Arial" w:cs="Arial"/>
                <w:noProof/>
                <w:color w:val="000000"/>
                <w:sz w:val="16"/>
                <w:szCs w:val="16"/>
              </w:rPr>
              <w:t>Factors not associated: attended high school in MS, attending college in MS, internship in MS, began practice in MS, moved practice to MS, age, sex, race, or marital status</w:t>
            </w:r>
          </w:p>
        </w:tc>
        <w:tc>
          <w:tcPr>
            <w:tcW w:w="708" w:type="pct"/>
            <w:tcBorders>
              <w:top w:val="single" w:sz="4" w:space="0" w:color="auto"/>
              <w:left w:val="nil"/>
              <w:bottom w:val="single" w:sz="4" w:space="0" w:color="auto"/>
              <w:right w:val="single" w:sz="4" w:space="0" w:color="auto"/>
            </w:tcBorders>
          </w:tcPr>
          <w:p w14:paraId="2DFA2EF6" w14:textId="77777777" w:rsidR="00C33E07" w:rsidRPr="00576170" w:rsidRDefault="00C33E07" w:rsidP="002071C0">
            <w:pPr>
              <w:rPr>
                <w:rFonts w:ascii="Arial" w:eastAsia="Times New Roman" w:hAnsi="Arial" w:cs="Arial"/>
                <w:color w:val="000000"/>
                <w:sz w:val="16"/>
                <w:szCs w:val="16"/>
              </w:rPr>
            </w:pPr>
            <w:r w:rsidRPr="00576170">
              <w:rPr>
                <w:rFonts w:ascii="Arial" w:eastAsia="Times New Roman" w:hAnsi="Arial" w:cs="Arial"/>
                <w:noProof/>
                <w:color w:val="000000"/>
                <w:sz w:val="16"/>
                <w:szCs w:val="16"/>
              </w:rPr>
              <w:t>UMC graduates were not more likely to practice in rural areas in MS than physicians who graduated elsewhere. PCPs were 2.4 times (</w:t>
            </w:r>
            <w:r w:rsidR="002071C0">
              <w:rPr>
                <w:rFonts w:ascii="Arial" w:eastAsia="Times New Roman" w:hAnsi="Arial" w:cs="Arial"/>
                <w:noProof/>
                <w:color w:val="000000"/>
                <w:sz w:val="16"/>
                <w:szCs w:val="16"/>
              </w:rPr>
              <w:t>p</w:t>
            </w:r>
            <w:r w:rsidRPr="00576170">
              <w:rPr>
                <w:rFonts w:ascii="Arial" w:eastAsia="Times New Roman" w:hAnsi="Arial" w:cs="Arial"/>
                <w:noProof/>
                <w:color w:val="000000"/>
                <w:sz w:val="16"/>
                <w:szCs w:val="16"/>
              </w:rPr>
              <w:t>&lt;.001) more likely to practice in small town areas than specialists (controlling for all other factors)</w:t>
            </w:r>
          </w:p>
        </w:tc>
        <w:tc>
          <w:tcPr>
            <w:tcW w:w="575" w:type="pct"/>
            <w:tcBorders>
              <w:top w:val="single" w:sz="4" w:space="0" w:color="auto"/>
              <w:left w:val="single" w:sz="4" w:space="0" w:color="auto"/>
              <w:bottom w:val="single" w:sz="4" w:space="0" w:color="auto"/>
              <w:right w:val="single" w:sz="4" w:space="0" w:color="auto"/>
            </w:tcBorders>
          </w:tcPr>
          <w:p w14:paraId="71E860EA"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Salary or student loan debt were not predictors of practicing in small towns (</w:t>
            </w:r>
            <w:r w:rsidRPr="00576170">
              <w:rPr>
                <w:rFonts w:ascii="Arial" w:hAnsi="Arial" w:cs="Arial"/>
                <w:sz w:val="16"/>
                <w:szCs w:val="16"/>
              </w:rPr>
              <w:t>multivariate analysis)</w:t>
            </w:r>
          </w:p>
        </w:tc>
        <w:tc>
          <w:tcPr>
            <w:tcW w:w="529" w:type="pct"/>
            <w:tcBorders>
              <w:top w:val="single" w:sz="4" w:space="0" w:color="auto"/>
              <w:left w:val="single" w:sz="4" w:space="0" w:color="auto"/>
              <w:bottom w:val="single" w:sz="4" w:space="0" w:color="auto"/>
              <w:right w:val="single" w:sz="4" w:space="0" w:color="auto"/>
            </w:tcBorders>
          </w:tcPr>
          <w:p w14:paraId="7ADAF122"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3C619692"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06DA2434"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Health educators and policy makers should consider broadening the enrollment policies and greater emphasis should be placed on recruiting physicians.</w:t>
            </w:r>
          </w:p>
        </w:tc>
      </w:tr>
      <w:tr w:rsidR="00785963" w:rsidRPr="00C33E07" w14:paraId="59A28549"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441E28B6" w14:textId="4BD2DF93" w:rsidR="00785963" w:rsidRPr="002D5E09" w:rsidRDefault="00785963" w:rsidP="00901AE2">
            <w:pPr>
              <w:rPr>
                <w:rFonts w:ascii="Arial" w:eastAsia="Times New Roman" w:hAnsi="Arial" w:cs="Arial"/>
                <w:noProof/>
                <w:color w:val="000000"/>
                <w:sz w:val="16"/>
                <w:szCs w:val="16"/>
              </w:rPr>
            </w:pPr>
            <w:r w:rsidRPr="002D5E09">
              <w:rPr>
                <w:rFonts w:ascii="Arial" w:eastAsia="Times New Roman" w:hAnsi="Arial" w:cs="Arial"/>
                <w:noProof/>
                <w:color w:val="000000"/>
                <w:sz w:val="16"/>
                <w:szCs w:val="16"/>
              </w:rPr>
              <w:t>Mertz, 2007</w:t>
            </w:r>
            <w:r w:rsidR="00901AE2">
              <w:rPr>
                <w:rFonts w:ascii="Arial" w:eastAsia="Times New Roman" w:hAnsi="Arial" w:cs="Arial"/>
                <w:noProof/>
                <w:color w:val="000000"/>
                <w:sz w:val="16"/>
                <w:szCs w:val="16"/>
              </w:rPr>
              <w:fldChar w:fldCharType="begin">
                <w:fldData xml:space="preserve">PEVuZE5vdGU+PENpdGUgRXhjbHVkZUF1dGg9IjEiIEV4Y2x1ZGVZZWFyPSIxIj48QXV0aG9yPk1l
cnR6PC9BdXRob3I+PFllYXI+MjAwNzwvWWVhcj48UmVjTnVtPjY5Njg8L1JlY051bT48RGlzcGxh
eVRleHQ+KDE4KTwvRGlzcGxheVRleHQ+PHJlY29yZD48cmVjLW51bWJlcj42OTY4PC9yZWMtbnVt
YmVyPjxmb3JlaWduLWtleXM+PGtleSBhcHA9IkVOIiBkYi1pZD0icGRmcDVlZnRxc3AwcmNlc3cy
YnBydnc5NXh6MmE5dHRldmR6IiB0aW1lc3RhbXA9IjE0OTA1NzI1MTMiPjY5Njg8L2tleT48L2Zv
cmVpZ24ta2V5cz48cmVmLXR5cGUgbmFtZT0iSm91cm5hbCBBcnRpY2xlIj4xNzwvcmVmLXR5cGU+
PGNvbnRyaWJ1dG9ycz48YXV0aG9ycz48YXV0aG9yPk1lcnR6LCBFLjwvYXV0aG9yPjxhdXRob3I+
SmFpbiwgUi48L2F1dGhvcj48YXV0aG9yPkJyZWNrbGVyLCBKLjwvYXV0aG9yPjxhdXRob3I+Q2hl
biwgRS48L2F1dGhvcj48YXV0aG9yPkdydW1iYWNoLCBLLjwvYXV0aG9yPjwvYXV0aG9ycz48L2Nv
bnRyaWJ1dG9ycz48YXV0aC1hZGRyZXNzPkNlbnRlciBmb3IgdGhlIEhlYWx0aCBQcm9mZXNzaW9u
cywgVW5pdmVyc2l0eSBvZiBDYWxpZm9ybmlhLCBTYW4gRnJhbmNpc2NvIChVQ1NGKSwgQ0EsIFVT
QS4gYm1lcnR6QHRoZWNlbnRlci51Y3NmLmVkdTwvYXV0aC1hZGRyZXNzPjx0aXRsZXM+PHRpdGxl
PkZvcmVpZ24gdmVyc3VzIGRvbWVzdGljIGVkdWNhdGlvbiBvZiBwaHlzaWNpYW5zIGZvciB0aGUg
VW5pdGVkIFN0YXRlczogYSBjYXNlIHN0dWR5IG9mIHBoeXNpY2lhbnMgb2YgU291dGggQXNpYW4g
ZXRobmljaXR5IGluIENhbGlmb3JuaWE8L3RpdGxlPjxzZWNvbmRhcnktdGl0bGU+SiBIZWFsdGgg
Q2FyZSBQb29yIFVuZGVyc2VydmVkPC9zZWNvbmRhcnktdGl0bGU+PGFsdC10aXRsZT5Kb3VybmFs
IG9mIGhlYWx0aCBjYXJlIGZvciB0aGUgcG9vciBhbmQgdW5kZXJzZXJ2ZWQ8L2FsdC10aXRsZT48
L3RpdGxlcz48cGVyaW9kaWNhbD48ZnVsbC10aXRsZT5KIEhlYWx0aCBDYXJlIFBvb3IgVW5kZXJz
ZXJ2ZWQ8L2Z1bGwtdGl0bGU+PGFiYnItMT5Kb3VybmFsIG9mIGhlYWx0aCBjYXJlIGZvciB0aGUg
cG9vciBhbmQgdW5kZXJzZXJ2ZWQ8L2FiYnItMT48L3BlcmlvZGljYWw+PGFsdC1wZXJpb2RpY2Fs
PjxmdWxsLXRpdGxlPkpvdXJuYWwgb2YgSGVhbHRoIENhcmUgZm9yIHRoZSBQb29yIGFuZCBVbmRl
cnNlcnZlZDwvZnVsbC10aXRsZT48YWJici0xPkouIEhlYWx0aCBDYXJlIFBvb3IgVW5kZXJzZXJ2
ZWQ8L2FiYnItMT48L2FsdC1wZXJpb2RpY2FsPjxwYWdlcz45ODQtOTM8L3BhZ2VzPjx2b2x1bWU+
MTg8L3ZvbHVtZT48bnVtYmVyPjQ8L251bWJlcj48a2V5d29yZHM+PGtleXdvcmQ+QWR1bHQ8L2tl
eXdvcmQ+PGtleXdvcmQ+QWdlZDwva2V5d29yZD48a2V5d29yZD5BZ2VkLCA4MCBhbmQgb3Zlcjwv
a2V5d29yZD48a2V5d29yZD5Bc2lhbiBBbWVyaWNhbnMvKmVkdWNhdGlvbjwva2V5d29yZD48a2V5
d29yZD5DYWxpZm9ybmlhPC9rZXl3b3JkPjxrZXl3b3JkPkVkdWNhdGlvbiwgTWVkaWNhbC8qb3Jn
YW5pemF0aW9uICZhbXA7IGFkbWluaXN0cmF0aW9uPC9rZXl3b3JkPjxrZXl3b3JkPkZlbWFsZTwv
a2V5d29yZD48a2V5d29yZD5Gb3JlaWduIE1lZGljYWwgR3JhZHVhdGVzLypzdXBwbHkgJmFtcDsg
ZGlzdHJpYnV0aW9uPC9rZXl3b3JkPjxrZXl3b3JkPkdlb2dyYXBoeTwva2V5d29yZD48a2V5d29y
ZD5IZWFsdGggQ2FyZSBTdXJ2ZXlzPC9rZXl3b3JkPjxrZXl3b3JkPkhlYWx0aCBQb2xpY3k8L2tl
eXdvcmQ+PGtleXdvcmQ+KkhlYWx0aGNhcmUgRGlzcGFyaXRpZXM8L2tleXdvcmQ+PGtleXdvcmQ+
SHVtYW5zPC9rZXl3b3JkPjxrZXl3b3JkPk1hbGU8L2tleXdvcmQ+PGtleXdvcmQ+Kk1lZGljYWxs
eSBVbmRlcnNlcnZlZCBBcmVhPC9rZXl3b3JkPjxrZXl3b3JkPk1pZGRsZSBBZ2VkPC9rZXl3b3Jk
PjxrZXl3b3JkPk1pbm9yaXR5IEdyb3Vwcy8qZWR1Y2F0aW9uPC9rZXl3b3JkPjxrZXl3b3JkPk9y
Z2FuaXphdGlvbmFsIENhc2UgU3R1ZGllczwva2V5d29yZD48a2V5d29yZD5QaHlzaWNpYW5zLypz
dXBwbHkgJmFtcDsgZGlzdHJpYnV0aW9uPC9rZXl3b3JkPjxrZXl3b3JkPipQcm9mZXNzaW9uYWwg
UHJhY3RpY2UgTG9jYXRpb248L2tleXdvcmQ+PGtleXdvcmQ+U3VydmV5cyBhbmQgUXVlc3Rpb25u
YWlyZXM8L2tleXdvcmQ+PGtleXdvcmQ+VW5pdGVkIFN0YXRlczwva2V5d29yZD48L2tleXdvcmRz
PjxkYXRlcz48eWVhcj4yMDA3PC95ZWFyPjxwdWItZGF0ZXM+PGRhdGU+Tm92PC9kYXRlPjwvcHVi
LWRhdGVzPjwvZGF0ZXM+PGlzYm4+MTA0OS0yMDg5IChQcmludCkmI3hEOzEwNDktMjA4OSAoTGlu
a2luZyk8L2lzYm4+PGFjY2Vzc2lvbi1udW0+MTc5ODIyMTk8L2FjY2Vzc2lvbi1udW0+PHVybHM+
PHJlbGF0ZWQtdXJscz48dXJsPmh0dHA6Ly93d3cubmNiaS5ubG0ubmloLmdvdi9wdWJtZWQvMTc5
ODIyMTk8L3VybD48dXJsPmh0dHBzOi8vbXVzZS5qaHUuZWR1L2FydGljbGUvMjIyNzY1L3BkZjwv
dXJsPjwvcmVsYXRlZC11cmxzPjwvdXJscz48Y3VzdG9tMT5SZWZlcmVuY2UgbWluaW5nPC9jdXN0
b20xPjxjdXN0b200Pk9yZGVyPC9jdXN0b200PjxjdXN0b201PlJldHJlaXZlZDwvY3VzdG9tNT48
Y3VzdG9tNj5JbmNsdWRlS1EyPC9jdXN0b202PjxlbGVjdHJvbmljLXJlc291cmNlLW51bT4xMC4x
MzUzL2hwdS4yMDA3LjAxMDA8L2VsZWN0cm9uaWMtcmVzb3VyY2UtbnVtPjwvcmVjb3JkPjwvQ2l0
ZT48L0VuZE5vdGU+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PEVuZE5vdGU+PENpdGUgRXhjbHVkZUF1dGg9IjEiIEV4Y2x1ZGVZZWFyPSIxIj48QXV0aG9yPk1l
cnR6PC9BdXRob3I+PFllYXI+MjAwNzwvWWVhcj48UmVjTnVtPjY5Njg8L1JlY051bT48RGlzcGxh
eVRleHQ+KDE4KTwvRGlzcGxheVRleHQ+PHJlY29yZD48cmVjLW51bWJlcj42OTY4PC9yZWMtbnVt
YmVyPjxmb3JlaWduLWtleXM+PGtleSBhcHA9IkVOIiBkYi1pZD0icGRmcDVlZnRxc3AwcmNlc3cy
YnBydnc5NXh6MmE5dHRldmR6IiB0aW1lc3RhbXA9IjE0OTA1NzI1MTMiPjY5Njg8L2tleT48L2Zv
cmVpZ24ta2V5cz48cmVmLXR5cGUgbmFtZT0iSm91cm5hbCBBcnRpY2xlIj4xNzwvcmVmLXR5cGU+
PGNvbnRyaWJ1dG9ycz48YXV0aG9ycz48YXV0aG9yPk1lcnR6LCBFLjwvYXV0aG9yPjxhdXRob3I+
SmFpbiwgUi48L2F1dGhvcj48YXV0aG9yPkJyZWNrbGVyLCBKLjwvYXV0aG9yPjxhdXRob3I+Q2hl
biwgRS48L2F1dGhvcj48YXV0aG9yPkdydW1iYWNoLCBLLjwvYXV0aG9yPjwvYXV0aG9ycz48L2Nv
bnRyaWJ1dG9ycz48YXV0aC1hZGRyZXNzPkNlbnRlciBmb3IgdGhlIEhlYWx0aCBQcm9mZXNzaW9u
cywgVW5pdmVyc2l0eSBvZiBDYWxpZm9ybmlhLCBTYW4gRnJhbmNpc2NvIChVQ1NGKSwgQ0EsIFVT
QS4gYm1lcnR6QHRoZWNlbnRlci51Y3NmLmVkdTwvYXV0aC1hZGRyZXNzPjx0aXRsZXM+PHRpdGxl
PkZvcmVpZ24gdmVyc3VzIGRvbWVzdGljIGVkdWNhdGlvbiBvZiBwaHlzaWNpYW5zIGZvciB0aGUg
VW5pdGVkIFN0YXRlczogYSBjYXNlIHN0dWR5IG9mIHBoeXNpY2lhbnMgb2YgU291dGggQXNpYW4g
ZXRobmljaXR5IGluIENhbGlmb3JuaWE8L3RpdGxlPjxzZWNvbmRhcnktdGl0bGU+SiBIZWFsdGgg
Q2FyZSBQb29yIFVuZGVyc2VydmVkPC9zZWNvbmRhcnktdGl0bGU+PGFsdC10aXRsZT5Kb3VybmFs
IG9mIGhlYWx0aCBjYXJlIGZvciB0aGUgcG9vciBhbmQgdW5kZXJzZXJ2ZWQ8L2FsdC10aXRsZT48
L3RpdGxlcz48cGVyaW9kaWNhbD48ZnVsbC10aXRsZT5KIEhlYWx0aCBDYXJlIFBvb3IgVW5kZXJz
ZXJ2ZWQ8L2Z1bGwtdGl0bGU+PGFiYnItMT5Kb3VybmFsIG9mIGhlYWx0aCBjYXJlIGZvciB0aGUg
cG9vciBhbmQgdW5kZXJzZXJ2ZWQ8L2FiYnItMT48L3BlcmlvZGljYWw+PGFsdC1wZXJpb2RpY2Fs
PjxmdWxsLXRpdGxlPkpvdXJuYWwgb2YgSGVhbHRoIENhcmUgZm9yIHRoZSBQb29yIGFuZCBVbmRl
cnNlcnZlZDwvZnVsbC10aXRsZT48YWJici0xPkouIEhlYWx0aCBDYXJlIFBvb3IgVW5kZXJzZXJ2
ZWQ8L2FiYnItMT48L2FsdC1wZXJpb2RpY2FsPjxwYWdlcz45ODQtOTM8L3BhZ2VzPjx2b2x1bWU+
MTg8L3ZvbHVtZT48bnVtYmVyPjQ8L251bWJlcj48a2V5d29yZHM+PGtleXdvcmQ+QWR1bHQ8L2tl
eXdvcmQ+PGtleXdvcmQ+QWdlZDwva2V5d29yZD48a2V5d29yZD5BZ2VkLCA4MCBhbmQgb3Zlcjwv
a2V5d29yZD48a2V5d29yZD5Bc2lhbiBBbWVyaWNhbnMvKmVkdWNhdGlvbjwva2V5d29yZD48a2V5
d29yZD5DYWxpZm9ybmlhPC9rZXl3b3JkPjxrZXl3b3JkPkVkdWNhdGlvbiwgTWVkaWNhbC8qb3Jn
YW5pemF0aW9uICZhbXA7IGFkbWluaXN0cmF0aW9uPC9rZXl3b3JkPjxrZXl3b3JkPkZlbWFsZTwv
a2V5d29yZD48a2V5d29yZD5Gb3JlaWduIE1lZGljYWwgR3JhZHVhdGVzLypzdXBwbHkgJmFtcDsg
ZGlzdHJpYnV0aW9uPC9rZXl3b3JkPjxrZXl3b3JkPkdlb2dyYXBoeTwva2V5d29yZD48a2V5d29y
ZD5IZWFsdGggQ2FyZSBTdXJ2ZXlzPC9rZXl3b3JkPjxrZXl3b3JkPkhlYWx0aCBQb2xpY3k8L2tl
eXdvcmQ+PGtleXdvcmQ+KkhlYWx0aGNhcmUgRGlzcGFyaXRpZXM8L2tleXdvcmQ+PGtleXdvcmQ+
SHVtYW5zPC9rZXl3b3JkPjxrZXl3b3JkPk1hbGU8L2tleXdvcmQ+PGtleXdvcmQ+Kk1lZGljYWxs
eSBVbmRlcnNlcnZlZCBBcmVhPC9rZXl3b3JkPjxrZXl3b3JkPk1pZGRsZSBBZ2VkPC9rZXl3b3Jk
PjxrZXl3b3JkPk1pbm9yaXR5IEdyb3Vwcy8qZWR1Y2F0aW9uPC9rZXl3b3JkPjxrZXl3b3JkPk9y
Z2FuaXphdGlvbmFsIENhc2UgU3R1ZGllczwva2V5d29yZD48a2V5d29yZD5QaHlzaWNpYW5zLypz
dXBwbHkgJmFtcDsgZGlzdHJpYnV0aW9uPC9rZXl3b3JkPjxrZXl3b3JkPipQcm9mZXNzaW9uYWwg
UHJhY3RpY2UgTG9jYXRpb248L2tleXdvcmQ+PGtleXdvcmQ+U3VydmV5cyBhbmQgUXVlc3Rpb25u
YWlyZXM8L2tleXdvcmQ+PGtleXdvcmQ+VW5pdGVkIFN0YXRlczwva2V5d29yZD48L2tleXdvcmRz
PjxkYXRlcz48eWVhcj4yMDA3PC95ZWFyPjxwdWItZGF0ZXM+PGRhdGU+Tm92PC9kYXRlPjwvcHVi
LWRhdGVzPjwvZGF0ZXM+PGlzYm4+MTA0OS0yMDg5IChQcmludCkmI3hEOzEwNDktMjA4OSAoTGlu
a2luZyk8L2lzYm4+PGFjY2Vzc2lvbi1udW0+MTc5ODIyMTk8L2FjY2Vzc2lvbi1udW0+PHVybHM+
PHJlbGF0ZWQtdXJscz48dXJsPmh0dHA6Ly93d3cubmNiaS5ubG0ubmloLmdvdi9wdWJtZWQvMTc5
ODIyMTk8L3VybD48dXJsPmh0dHBzOi8vbXVzZS5qaHUuZWR1L2FydGljbGUvMjIyNzY1L3BkZjwv
dXJsPjwvcmVsYXRlZC11cmxzPjwvdXJscz48Y3VzdG9tMT5SZWZlcmVuY2UgbWluaW5nPC9jdXN0
b20xPjxjdXN0b200Pk9yZGVyPC9jdXN0b200PjxjdXN0b201PlJldHJlaXZlZDwvY3VzdG9tNT48
Y3VzdG9tNj5JbmNsdWRlS1EyPC9jdXN0b202PjxlbGVjdHJvbmljLXJlc291cmNlLW51bT4xMC4x
MzUzL2hwdS4yMDA3LjAxMDA8L2VsZWN0cm9uaWMtcmVzb3VyY2UtbnVtPjwvcmVjb3JkPjwvQ2l0
ZT48L0VuZE5vdGU+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8" w:tooltip="Mertz, 2007 #6968" w:history="1">
              <w:r w:rsidR="00E72402">
                <w:rPr>
                  <w:rFonts w:ascii="Arial" w:eastAsia="Times New Roman" w:hAnsi="Arial" w:cs="Arial"/>
                  <w:noProof/>
                  <w:color w:val="000000"/>
                  <w:sz w:val="16"/>
                  <w:szCs w:val="16"/>
                </w:rPr>
                <w:t>18</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540CA81B" w14:textId="77777777" w:rsidR="00785963" w:rsidRDefault="00785963" w:rsidP="00C33E07">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Licenced physicians of South Asian ethnicity in California</w:t>
            </w:r>
          </w:p>
          <w:p w14:paraId="0499F36C" w14:textId="77777777" w:rsidR="00785963" w:rsidRPr="00576170" w:rsidRDefault="00785963" w:rsidP="00785963">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Physicians</w:t>
            </w:r>
          </w:p>
        </w:tc>
        <w:tc>
          <w:tcPr>
            <w:tcW w:w="586" w:type="pct"/>
            <w:tcBorders>
              <w:top w:val="single" w:sz="4" w:space="0" w:color="auto"/>
              <w:left w:val="nil"/>
              <w:bottom w:val="single" w:sz="4" w:space="0" w:color="auto"/>
              <w:right w:val="single" w:sz="4" w:space="0" w:color="auto"/>
            </w:tcBorders>
            <w:shd w:val="clear" w:color="auto" w:fill="auto"/>
          </w:tcPr>
          <w:p w14:paraId="211C2105" w14:textId="77777777" w:rsidR="00785963" w:rsidRDefault="00785963"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N=3,862 South Asian respondents (out of 109,763 distributed questionnaires)</w:t>
            </w:r>
          </w:p>
          <w:p w14:paraId="4F2B8BCA" w14:textId="77777777" w:rsidR="00785963" w:rsidRDefault="00785963"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Survey</w:t>
            </w:r>
          </w:p>
          <w:p w14:paraId="549EAF74" w14:textId="77777777" w:rsidR="00785963" w:rsidRPr="00576170" w:rsidRDefault="00F027E8" w:rsidP="00F027E8">
            <w:pPr>
              <w:spacing w:after="120"/>
              <w:rPr>
                <w:rFonts w:ascii="Arial" w:eastAsia="Times New Roman" w:hAnsi="Arial" w:cs="Arial"/>
                <w:color w:val="000000"/>
                <w:sz w:val="16"/>
                <w:szCs w:val="16"/>
              </w:rPr>
            </w:pPr>
            <w:r>
              <w:rPr>
                <w:rFonts w:ascii="Arial" w:eastAsia="Times New Roman" w:hAnsi="Arial" w:cs="Arial"/>
                <w:color w:val="000000"/>
                <w:sz w:val="16"/>
                <w:szCs w:val="16"/>
              </w:rPr>
              <w:t>R</w:t>
            </w:r>
            <w:r w:rsidR="00785963">
              <w:rPr>
                <w:rFonts w:ascii="Arial" w:eastAsia="Times New Roman" w:hAnsi="Arial" w:cs="Arial"/>
                <w:color w:val="000000"/>
                <w:sz w:val="16"/>
                <w:szCs w:val="16"/>
              </w:rPr>
              <w:t xml:space="preserve">ural: </w:t>
            </w:r>
            <w:r>
              <w:rPr>
                <w:rFonts w:ascii="Arial" w:eastAsia="Times New Roman" w:hAnsi="Arial" w:cs="Arial"/>
                <w:color w:val="000000"/>
                <w:sz w:val="16"/>
                <w:szCs w:val="16"/>
              </w:rPr>
              <w:t>Geocoded ZIP codes to state-defined medical service study area, population density &lt;250 residents per square mile and no city with &gt;50,000 residents</w:t>
            </w:r>
          </w:p>
        </w:tc>
        <w:tc>
          <w:tcPr>
            <w:tcW w:w="712" w:type="pct"/>
            <w:tcBorders>
              <w:top w:val="single" w:sz="4" w:space="0" w:color="auto"/>
              <w:left w:val="nil"/>
              <w:bottom w:val="single" w:sz="4" w:space="0" w:color="auto"/>
              <w:right w:val="single" w:sz="4" w:space="0" w:color="auto"/>
            </w:tcBorders>
            <w:shd w:val="clear" w:color="auto" w:fill="auto"/>
          </w:tcPr>
          <w:p w14:paraId="66BDE4A2" w14:textId="77777777" w:rsidR="00785963" w:rsidRPr="00576170" w:rsidRDefault="00F027E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Odds of South Asian international medical graduates working in a rural community are 1.6 times the odds of South Asian US medical graduates in a multivariate analysis controlling for gender, age, and specialty choice</w:t>
            </w:r>
          </w:p>
        </w:tc>
        <w:tc>
          <w:tcPr>
            <w:tcW w:w="708" w:type="pct"/>
            <w:tcBorders>
              <w:top w:val="single" w:sz="4" w:space="0" w:color="auto"/>
              <w:left w:val="nil"/>
              <w:bottom w:val="single" w:sz="4" w:space="0" w:color="auto"/>
              <w:right w:val="single" w:sz="4" w:space="0" w:color="auto"/>
            </w:tcBorders>
          </w:tcPr>
          <w:p w14:paraId="1DF8FF7C" w14:textId="77777777" w:rsidR="00785963" w:rsidRPr="00576170" w:rsidRDefault="00F027E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746DE959" w14:textId="77777777" w:rsidR="00785963" w:rsidRPr="00576170" w:rsidRDefault="00F027E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379DE91A" w14:textId="77777777" w:rsidR="00785963" w:rsidRPr="00576170" w:rsidRDefault="00F027E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0046855" w14:textId="77777777" w:rsidR="00785963" w:rsidRPr="00576170" w:rsidRDefault="00F027E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04234F36" w14:textId="77777777" w:rsidR="00785963" w:rsidRPr="00576170" w:rsidRDefault="00F027E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Continuing central importance to addressing the needs of medically underserved populations of training physiciants from unter-represented minority groups in US medical schools.</w:t>
            </w:r>
          </w:p>
        </w:tc>
      </w:tr>
      <w:tr w:rsidR="00C33E07" w:rsidRPr="00C33E07" w14:paraId="59568420"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4AE023FA" w14:textId="7DFD7C8D"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Pepper, 2010</w:t>
            </w:r>
            <w:r w:rsidR="00901AE2">
              <w:rPr>
                <w:rFonts w:ascii="Arial" w:eastAsia="Times New Roman" w:hAnsi="Arial" w:cs="Arial"/>
                <w:noProof/>
                <w:color w:val="000000"/>
                <w:sz w:val="16"/>
                <w:szCs w:val="16"/>
              </w:rPr>
              <w:fldChar w:fldCharType="begin">
                <w:fldData xml:space="preserve">PEVuZE5vdGU+PENpdGUgRXhjbHVkZUF1dGg9IjEiIEV4Y2x1ZGVZZWFyPSIxIj48QXV0aG9yPlBl
cHBlcjwvQXV0aG9yPjxZZWFyPjIwMTA8L1llYXI+PFJlY051bT41MzM8L1JlY051bT48RGlzcGxh
eVRleHQ+KDE5KTwvRGlzcGxheVRleHQ+PHJlY29yZD48cmVjLW51bWJlcj41MzM8L3JlYy1udW1i
ZXI+PGZvcmVpZ24ta2V5cz48a2V5IGFwcD0iRU4iIGRiLWlkPSJwZGZwNWVmdHFzcDByY2VzdzJi
cHJ2dzk1eHoyYTl0dGV2ZHoiIHRpbWVzdGFtcD0iMTQyMzc4OTM1NCI+NTMzPC9rZXk+PC9mb3Jl
aWduLWtleXM+PHJlZi10eXBlIG5hbWU9IkpvdXJuYWwgQXJ0aWNsZSI+MTc8L3JlZi10eXBlPjxj
b250cmlidXRvcnM+PGF1dGhvcnM+PGF1dGhvcj5QZXBwZXIsIEMuIE0uPC9hdXRob3I+PGF1dGhv
cj5TYW5kZWZlciwgUi4gSC48L2F1dGhvcj48YXV0aG9yPkdyYXksIE0uIEouPC9hdXRob3I+PC9h
dXRob3JzPjwvY29udHJpYnV0b3JzPjxhdXRoLWFkZHJlc3M+RGVwYXJ0bWVudCBvZiBQc3ljaG9s
b2d5LCBVbml2ZXJzaXR5IG9mIFd5b21pbmcsIExhcmFtaWUsIFd5b21pbmcgODIwNzEsIFVTQS4g
Y3BlcHBlckB1d3lvLmVkdTwvYXV0aC1hZGRyZXNzPjx0aXRsZXM+PHRpdGxlPlJlY3J1aXRpbmcg
YW5kIHJldGFpbmluZyBwaHlzaWNpYW5zIGluIHZlcnkgcnVyYWwgYXJlYXM8L3RpdGxlPjxzZWNv
bmRhcnktdGl0bGU+SiBSdXJhbCBIZWFsdGg8L3NlY29uZGFyeS10aXRsZT48YWx0LXRpdGxlPlRo
ZSBKb3VybmFsIG9mIHJ1cmFsIGhlYWx0aCA6IG9mZmljaWFsIGpvdXJuYWwgb2YgdGhlIEFtZXJp
Y2FuIFJ1cmFsIEhlYWx0aCBBc3NvY2lhdGlvbiBhbmQgdGhlIE5hdGlvbmFsIFJ1cmFsIEhlYWx0
aCBDYXJlIEFzc29jaWF0aW9uPC9hbHQtdGl0bGU+PC90aXRsZXM+PHBlcmlvZGljYWw+PGZ1bGwt
dGl0bGU+SiBSdXJhbCBIZWFsdGg8L2Z1bGwtdGl0bGU+PGFiYnItMT5UaGUgSm91cm5hbCBvZiBy
dXJhbCBoZWFsdGggOiBvZmZpY2lhbCBqb3VybmFsIG9mIHRoZSBBbWVyaWNhbiBSdXJhbCBIZWFs
dGggQXNzb2NpYXRpb24gYW5kIHRoZSBOYXRpb25hbCBSdXJhbCBIZWFsdGggQ2FyZSBBc3NvY2lh
dGlvbjwvYWJici0xPjwvcGVyaW9kaWNhbD48YWx0LXBlcmlvZGljYWw+PGZ1bGwtdGl0bGU+SiBS
dXJhbCBIZWFsdGg8L2Z1bGwtdGl0bGU+PGFiYnItMT5UaGUgSm91cm5hbCBvZiBydXJhbCBoZWFs
dGggOiBvZmZpY2lhbCBqb3VybmFsIG9mIHRoZSBBbWVyaWNhbiBSdXJhbCBIZWFsdGggQXNzb2Np
YXRpb24gYW5kIHRoZSBOYXRpb25hbCBSdXJhbCBIZWFsdGggQ2FyZSBBc3NvY2lhdGlvbjwvYWJi
ci0xPjwvYWx0LXBlcmlvZGljYWw+PHBhZ2VzPjE5Ni0yMDA8L3BhZ2VzPjx2b2x1bWU+MjY8L3Zv
bHVtZT48bnVtYmVyPjI8L251bWJlcj48ZWRpdGlvbj4yMDEwLzA1LzA4PC9lZGl0aW9uPjxrZXl3
b3Jkcz48a2V5d29yZD5BZHVsdDwva2V5d29yZD48a2V5d29yZD5BZ2VkPC9rZXl3b3JkPjxrZXl3
b3JkPkFnZWQsIDgwIGFuZCBvdmVyPC9rZXl3b3JkPjxrZXl3b3JkPkZlbWFsZTwva2V5d29yZD48
a2V5d29yZD5IdW1hbnM8L2tleXdvcmQ+PGtleXdvcmQ+TWFsZTwva2V5d29yZD48a2V5d29yZD5N
aWRkbGUgQWdlZDwva2V5d29yZD48a2V5d29yZD4qUGVyc29ubmVsIExveWFsdHk8L2tleXdvcmQ+
PGtleXdvcmQ+KlBlcnNvbm5lbCBTZWxlY3Rpb248L2tleXdvcmQ+PGtleXdvcmQ+UGh5c2ljaWFu
cy8qc3VwcGx5ICZhbXA7IGRpc3RyaWJ1dGlvbjwva2V5d29yZD48a2V5d29yZD5RdWVzdGlvbm5h
aXJlczwva2V5d29yZD48a2V5d29yZD4qUnVyYWwgUG9wdWxhdGlvbjwva2V5d29yZD48a2V5d29y
ZD5XeW9taW5nPC9rZXl3b3JkPjwva2V5d29yZHM+PGRhdGVzPjx5ZWFyPjIwMTA8L3llYXI+PHB1
Yi1kYXRlcz48ZGF0ZT5TdW1tZXI8L2RhdGU+PC9wdWItZGF0ZXM+PC9kYXRlcz48aXNibj4wODkw
LTc2NXg8L2lzYm4+PGFjY2Vzc2lvbi1udW0+MjA0NDcwMDc8L2FjY2Vzc2lvbi1udW0+PHVybHM+
PC91cmxzPjxjdXN0b20xPiBQdWJNZWQuIEtRMSByZXZpc2lvbi48L2N1c3RvbTE+PGN1c3RvbTQ+
T3JkZXI8L2N1c3RvbTQ+PGN1c3RvbTU+RGlzdGlsbGVyVXA8L2N1c3RvbTU+PGN1c3RvbTY+SW5j
bHVkZUtRMjwvY3VzdG9tNj48ZWxlY3Ryb25pYy1yZXNvdXJjZS1udW0+MTAuMTExMS9qLjE3NDgt
MDM2MS4yMDEwLjAwMjgyLng8L2VsZWN0cm9uaWMtcmVzb3VyY2UtbnVtPjxyZW1vdGUtZGF0YWJh
c2UtcHJvdmlkZXI+TkxNPC9yZW1vdGUtZGF0YWJhc2UtcHJvdmlkZXI+PGxhbmd1YWdlPmVuZzwv
bGFuZ3VhZ2U+PC9yZWNvcmQ+PC9DaXRlPjwvRW5kTm90ZT4A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PEVuZE5vdGU+PENpdGUgRXhjbHVkZUF1dGg9IjEiIEV4Y2x1ZGVZZWFyPSIxIj48QXV0aG9yPlBl
cHBlcjwvQXV0aG9yPjxZZWFyPjIwMTA8L1llYXI+PFJlY051bT41MzM8L1JlY051bT48RGlzcGxh
eVRleHQ+KDE5KTwvRGlzcGxheVRleHQ+PHJlY29yZD48cmVjLW51bWJlcj41MzM8L3JlYy1udW1i
ZXI+PGZvcmVpZ24ta2V5cz48a2V5IGFwcD0iRU4iIGRiLWlkPSJwZGZwNWVmdHFzcDByY2VzdzJi
cHJ2dzk1eHoyYTl0dGV2ZHoiIHRpbWVzdGFtcD0iMTQyMzc4OTM1NCI+NTMzPC9rZXk+PC9mb3Jl
aWduLWtleXM+PHJlZi10eXBlIG5hbWU9IkpvdXJuYWwgQXJ0aWNsZSI+MTc8L3JlZi10eXBlPjxj
b250cmlidXRvcnM+PGF1dGhvcnM+PGF1dGhvcj5QZXBwZXIsIEMuIE0uPC9hdXRob3I+PGF1dGhv
cj5TYW5kZWZlciwgUi4gSC48L2F1dGhvcj48YXV0aG9yPkdyYXksIE0uIEouPC9hdXRob3I+PC9h
dXRob3JzPjwvY29udHJpYnV0b3JzPjxhdXRoLWFkZHJlc3M+RGVwYXJ0bWVudCBvZiBQc3ljaG9s
b2d5LCBVbml2ZXJzaXR5IG9mIFd5b21pbmcsIExhcmFtaWUsIFd5b21pbmcgODIwNzEsIFVTQS4g
Y3BlcHBlckB1d3lvLmVkdTwvYXV0aC1hZGRyZXNzPjx0aXRsZXM+PHRpdGxlPlJlY3J1aXRpbmcg
YW5kIHJldGFpbmluZyBwaHlzaWNpYW5zIGluIHZlcnkgcnVyYWwgYXJlYXM8L3RpdGxlPjxzZWNv
bmRhcnktdGl0bGU+SiBSdXJhbCBIZWFsdGg8L3NlY29uZGFyeS10aXRsZT48YWx0LXRpdGxlPlRo
ZSBKb3VybmFsIG9mIHJ1cmFsIGhlYWx0aCA6IG9mZmljaWFsIGpvdXJuYWwgb2YgdGhlIEFtZXJp
Y2FuIFJ1cmFsIEhlYWx0aCBBc3NvY2lhdGlvbiBhbmQgdGhlIE5hdGlvbmFsIFJ1cmFsIEhlYWx0
aCBDYXJlIEFzc29jaWF0aW9uPC9hbHQtdGl0bGU+PC90aXRsZXM+PHBlcmlvZGljYWw+PGZ1bGwt
dGl0bGU+SiBSdXJhbCBIZWFsdGg8L2Z1bGwtdGl0bGU+PGFiYnItMT5UaGUgSm91cm5hbCBvZiBy
dXJhbCBoZWFsdGggOiBvZmZpY2lhbCBqb3VybmFsIG9mIHRoZSBBbWVyaWNhbiBSdXJhbCBIZWFs
dGggQXNzb2NpYXRpb24gYW5kIHRoZSBOYXRpb25hbCBSdXJhbCBIZWFsdGggQ2FyZSBBc3NvY2lh
dGlvbjwvYWJici0xPjwvcGVyaW9kaWNhbD48YWx0LXBlcmlvZGljYWw+PGZ1bGwtdGl0bGU+SiBS
dXJhbCBIZWFsdGg8L2Z1bGwtdGl0bGU+PGFiYnItMT5UaGUgSm91cm5hbCBvZiBydXJhbCBoZWFs
dGggOiBvZmZpY2lhbCBqb3VybmFsIG9mIHRoZSBBbWVyaWNhbiBSdXJhbCBIZWFsdGggQXNzb2Np
YXRpb24gYW5kIHRoZSBOYXRpb25hbCBSdXJhbCBIZWFsdGggQ2FyZSBBc3NvY2lhdGlvbjwvYWJi
ci0xPjwvYWx0LXBlcmlvZGljYWw+PHBhZ2VzPjE5Ni0yMDA8L3BhZ2VzPjx2b2x1bWU+MjY8L3Zv
bHVtZT48bnVtYmVyPjI8L251bWJlcj48ZWRpdGlvbj4yMDEwLzA1LzA4PC9lZGl0aW9uPjxrZXl3
b3Jkcz48a2V5d29yZD5BZHVsdDwva2V5d29yZD48a2V5d29yZD5BZ2VkPC9rZXl3b3JkPjxrZXl3
b3JkPkFnZWQsIDgwIGFuZCBvdmVyPC9rZXl3b3JkPjxrZXl3b3JkPkZlbWFsZTwva2V5d29yZD48
a2V5d29yZD5IdW1hbnM8L2tleXdvcmQ+PGtleXdvcmQ+TWFsZTwva2V5d29yZD48a2V5d29yZD5N
aWRkbGUgQWdlZDwva2V5d29yZD48a2V5d29yZD4qUGVyc29ubmVsIExveWFsdHk8L2tleXdvcmQ+
PGtleXdvcmQ+KlBlcnNvbm5lbCBTZWxlY3Rpb248L2tleXdvcmQ+PGtleXdvcmQ+UGh5c2ljaWFu
cy8qc3VwcGx5ICZhbXA7IGRpc3RyaWJ1dGlvbjwva2V5d29yZD48a2V5d29yZD5RdWVzdGlvbm5h
aXJlczwva2V5d29yZD48a2V5d29yZD4qUnVyYWwgUG9wdWxhdGlvbjwva2V5d29yZD48a2V5d29y
ZD5XeW9taW5nPC9rZXl3b3JkPjwva2V5d29yZHM+PGRhdGVzPjx5ZWFyPjIwMTA8L3llYXI+PHB1
Yi1kYXRlcz48ZGF0ZT5TdW1tZXI8L2RhdGU+PC9wdWItZGF0ZXM+PC9kYXRlcz48aXNibj4wODkw
LTc2NXg8L2lzYm4+PGFjY2Vzc2lvbi1udW0+MjA0NDcwMDc8L2FjY2Vzc2lvbi1udW0+PHVybHM+
PC91cmxzPjxjdXN0b20xPiBQdWJNZWQuIEtRMSByZXZpc2lvbi48L2N1c3RvbTE+PGN1c3RvbTQ+
T3JkZXI8L2N1c3RvbTQ+PGN1c3RvbTU+RGlzdGlsbGVyVXA8L2N1c3RvbTU+PGN1c3RvbTY+SW5j
bHVkZUtRMjwvY3VzdG9tNj48ZWxlY3Ryb25pYy1yZXNvdXJjZS1udW0+MTAuMTExMS9qLjE3NDgt
MDM2MS4yMDEwLjAwMjgyLng8L2VsZWN0cm9uaWMtcmVzb3VyY2UtbnVtPjxyZW1vdGUtZGF0YWJh
c2UtcHJvdmlkZXI+TkxNPC9yZW1vdGUtZGF0YWJhc2UtcHJvdmlkZXI+PGxhbmd1YWdlPmVuZzwv
bGFuZ3VhZ2U+PC9yZWNvcmQ+PC9DaXRlPjwvRW5kTm90ZT4A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19" w:tooltip="Pepper, 2010 #533" w:history="1">
              <w:r w:rsidR="00E72402">
                <w:rPr>
                  <w:rFonts w:ascii="Arial" w:eastAsia="Times New Roman" w:hAnsi="Arial" w:cs="Arial"/>
                  <w:noProof/>
                  <w:color w:val="000000"/>
                  <w:sz w:val="16"/>
                  <w:szCs w:val="16"/>
                </w:rPr>
                <w:t>19</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13D0FB39"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Physicians in Wyoming</w:t>
            </w:r>
          </w:p>
          <w:p w14:paraId="53428589"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All MDs and DOs</w:t>
            </w:r>
          </w:p>
        </w:tc>
        <w:tc>
          <w:tcPr>
            <w:tcW w:w="586" w:type="pct"/>
            <w:tcBorders>
              <w:top w:val="single" w:sz="4" w:space="0" w:color="auto"/>
              <w:left w:val="nil"/>
              <w:bottom w:val="single" w:sz="4" w:space="0" w:color="auto"/>
              <w:right w:val="single" w:sz="4" w:space="0" w:color="auto"/>
            </w:tcBorders>
            <w:shd w:val="clear" w:color="auto" w:fill="auto"/>
            <w:hideMark/>
          </w:tcPr>
          <w:p w14:paraId="3A09ABB7"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693</w:t>
            </w:r>
            <w:r w:rsidRPr="00576170">
              <w:rPr>
                <w:rFonts w:ascii="Arial" w:eastAsia="Times New Roman" w:hAnsi="Arial" w:cs="Arial"/>
                <w:color w:val="000000"/>
                <w:sz w:val="16"/>
                <w:szCs w:val="16"/>
              </w:rPr>
              <w:t xml:space="preserve"> </w:t>
            </w:r>
          </w:p>
          <w:p w14:paraId="200D683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3D64E76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2003 Department of Agriculture RUCC codes 3 to 9</w:t>
            </w:r>
          </w:p>
          <w:p w14:paraId="630EC5F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less-populated county in 2007</w:t>
            </w:r>
          </w:p>
        </w:tc>
        <w:tc>
          <w:tcPr>
            <w:tcW w:w="712" w:type="pct"/>
            <w:tcBorders>
              <w:top w:val="single" w:sz="4" w:space="0" w:color="auto"/>
              <w:left w:val="nil"/>
              <w:bottom w:val="single" w:sz="4" w:space="0" w:color="auto"/>
              <w:right w:val="single" w:sz="4" w:space="0" w:color="auto"/>
            </w:tcBorders>
            <w:shd w:val="clear" w:color="auto" w:fill="auto"/>
            <w:hideMark/>
          </w:tcPr>
          <w:p w14:paraId="48CE7E1C" w14:textId="77777777" w:rsidR="00C33E07" w:rsidRPr="00576170" w:rsidRDefault="00C33E07" w:rsidP="002071C0">
            <w:pPr>
              <w:rPr>
                <w:rFonts w:ascii="Arial" w:eastAsia="Times New Roman" w:hAnsi="Arial" w:cs="Arial"/>
                <w:color w:val="000000"/>
                <w:sz w:val="16"/>
                <w:szCs w:val="16"/>
              </w:rPr>
            </w:pPr>
            <w:r w:rsidRPr="00576170">
              <w:rPr>
                <w:rFonts w:ascii="Arial" w:eastAsia="Times New Roman" w:hAnsi="Arial" w:cs="Arial"/>
                <w:noProof/>
                <w:color w:val="000000"/>
                <w:sz w:val="16"/>
                <w:szCs w:val="16"/>
              </w:rPr>
              <w:t>Being raised in a rural area was associated with practicing in a less populated county (p&lt;.05) in a multivariate analysis. There was no association with gender, being raised in a bordering state, completing an internship or residency in a bordering state, or plans to move out of state</w:t>
            </w:r>
          </w:p>
        </w:tc>
        <w:tc>
          <w:tcPr>
            <w:tcW w:w="708" w:type="pct"/>
            <w:tcBorders>
              <w:top w:val="single" w:sz="4" w:space="0" w:color="auto"/>
              <w:left w:val="nil"/>
              <w:bottom w:val="single" w:sz="4" w:space="0" w:color="auto"/>
              <w:right w:val="single" w:sz="4" w:space="0" w:color="auto"/>
            </w:tcBorders>
          </w:tcPr>
          <w:p w14:paraId="34C8D409"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There was no association with medical school location</w:t>
            </w:r>
          </w:p>
        </w:tc>
        <w:tc>
          <w:tcPr>
            <w:tcW w:w="575" w:type="pct"/>
            <w:tcBorders>
              <w:top w:val="single" w:sz="4" w:space="0" w:color="auto"/>
              <w:left w:val="single" w:sz="4" w:space="0" w:color="auto"/>
              <w:bottom w:val="single" w:sz="4" w:space="0" w:color="auto"/>
              <w:right w:val="single" w:sz="4" w:space="0" w:color="auto"/>
            </w:tcBorders>
          </w:tcPr>
          <w:p w14:paraId="177B2B46"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6B37D346"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57B12322"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419DAF2F"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Rural backgrounds and training independently predict practice location decisions.</w:t>
            </w:r>
          </w:p>
        </w:tc>
      </w:tr>
      <w:tr w:rsidR="0083738F" w:rsidRPr="00C33E07" w14:paraId="640633E3"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6717A899" w14:textId="6F570481" w:rsidR="0083738F" w:rsidRPr="002D5E09" w:rsidRDefault="0083738F" w:rsidP="00901AE2">
            <w:pPr>
              <w:rPr>
                <w:rFonts w:ascii="Arial" w:eastAsia="Times New Roman" w:hAnsi="Arial" w:cs="Arial"/>
                <w:noProof/>
                <w:color w:val="000000"/>
                <w:sz w:val="16"/>
                <w:szCs w:val="16"/>
              </w:rPr>
            </w:pPr>
            <w:r>
              <w:rPr>
                <w:rFonts w:ascii="Arial" w:eastAsia="Times New Roman" w:hAnsi="Arial" w:cs="Arial"/>
                <w:noProof/>
                <w:color w:val="000000"/>
                <w:sz w:val="16"/>
                <w:szCs w:val="16"/>
              </w:rPr>
              <w:t>Petrany, 2013</w:t>
            </w:r>
            <w:r w:rsidR="00901AE2">
              <w:rPr>
                <w:rFonts w:ascii="Arial" w:eastAsia="Times New Roman" w:hAnsi="Arial" w:cs="Arial"/>
                <w:noProof/>
                <w:color w:val="000000"/>
                <w:sz w:val="16"/>
                <w:szCs w:val="16"/>
              </w:rPr>
              <w:fldChar w:fldCharType="begin">
                <w:fldData xml:space="preserve">PEVuZE5vdGU+PENpdGUgRXhjbHVkZUF1dGg9IjEiIEV4Y2x1ZGVZZWFyPSIxIj48QXV0aG9yPlBl
dHJhbnk8L0F1dGhvcj48WWVhcj4yMDEzPC9ZZWFyPjxSZWNOdW0+NTMwMjwvUmVjTnVtPjxEaXNw
bGF5VGV4dD4oMjApPC9EaXNwbGF5VGV4dD48cmVjb3JkPjxyZWMtbnVtYmVyPjUzMDI8L3JlYy1u
dW1iZXI+PGZvcmVpZ24ta2V5cz48a2V5IGFwcD0iRU4iIGRiLWlkPSJwZGZwNWVmdHFzcDByY2Vz
dzJicHJ2dzk1eHoyYTl0dGV2ZHoiIHRpbWVzdGFtcD0iMTQyNDkwNTIyNyI+NTMwMjwva2V5Pjwv
Zm9yZWlnbi1rZXlzPjxyZWYtdHlwZSBuYW1lPSJKb3VybmFsIEFydGljbGUiPjE3PC9yZWYtdHlw
ZT48Y29udHJpYnV0b3JzPjxhdXRob3JzPjxhdXRob3I+UGV0cmFueSwgUy4gTS48L2F1dGhvcj48
YXV0aG9yPkdyZXNzLCBULjwvYXV0aG9yPjwvYXV0aG9ycz48L2NvbnRyaWJ1dG9ycz48YXV0aC1h
ZGRyZXNzPkRlcGFydG1lbnQgb2YgRmFtaWx5IGFuZCBDb21tdW5pdHkgSGVhbHRoLCBNYXJzaGFs
bCBVbml2ZXJzaXR5IEpvYW4gQy4gRWR3YXJkcyBTY2hvb2wgb2YgTWVkaWNpbmUsIEh1bnRpbmd0
b24sIFdlc3QgVmlyZ2luaWEgMjU3MDEsIFVTQS4gcGV0cmFueUBtYXJzaGFsbC5lZHU8L2F1dGgt
YWRkcmVzcz48dGl0bGVzPjx0aXRsZT5Db21wYXJpc29uIG9mIGFjYWRlbWljIGFuZCBwcmFjdGlj
ZSBvdXRjb21lcyBvZiBydXJhbCBhbmQgdHJhZGl0aW9uYWwgdHJhY2sgZ3JhZHVhdGVzIG9mIGEg
ZmFtaWx5IG1lZGljaW5lIHJlc2lkZW5jeSBwcm9ncmFtPC90aXRsZT48c2Vjb25kYXJ5LXRpdGxl
PkFjYWQgTWVkPC9zZWNvbmRhcnktdGl0bGU+PGFsdC10aXRsZT5BY2FkZW1pYyBtZWRpY2luZSA6
IGpvdXJuYWwgb2YgdGhlIEFzc29jaWF0aW9uIG9mIEFtZXJpY2FuIE1lZGljYWwgQ29sbGVnZXM8
L2FsdC10aXRsZT48L3RpdGxlcz48cGVyaW9kaWNhbD48ZnVsbC10aXRsZT5BY2FkIE1lZDwvZnVs
bC10aXRsZT48YWJici0xPkFjYWRlbWljIG1lZGljaW5lIDogam91cm5hbCBvZiB0aGUgQXNzb2Np
YXRpb24gb2YgQW1lcmljYW4gTWVkaWNhbCBDb2xsZWdlczwvYWJici0xPjwvcGVyaW9kaWNhbD48
YWx0LXBlcmlvZGljYWw+PGZ1bGwtdGl0bGU+QWNhZCBNZWQ8L2Z1bGwtdGl0bGU+PGFiYnItMT5B
Y2FkZW1pYyBtZWRpY2luZSA6IGpvdXJuYWwgb2YgdGhlIEFzc29jaWF0aW9uIG9mIEFtZXJpY2Fu
IE1lZGljYWwgQ29sbGVnZXM8L2FiYnItMT48L2FsdC1wZXJpb2RpY2FsPjxwYWdlcz44MTktMjM8
L3BhZ2VzPjx2b2x1bWU+ODg8L3ZvbHVtZT48bnVtYmVyPjY8L251bWJlcj48ZWRpdGlvbj4yMDEz
LzA0LzI3PC9lZGl0aW9uPjxrZXl3b3Jkcz48a2V5d29yZD5BZHVsdDwva2V5d29yZD48a2V5d29y
ZD5DdXJyaWN1bHVtPC9rZXl3b3JkPjxrZXl3b3JkPkZhbWlseSBQcmFjdGljZS8qZWR1Y2F0aW9u
PC9rZXl3b3JkPjxrZXl3b3JkPkZlbWFsZTwva2V5d29yZD48a2V5d29yZD5IdW1hbnM8L2tleXdv
cmQ+PGtleXdvcmQ+KkludGVybnNoaXAgYW5kIFJlc2lkZW5jeTwva2V5d29yZD48a2V5d29yZD5N
YWxlPC9rZXl3b3JkPjxrZXl3b3JkPipSdXJhbCBIZWFsdGggU2VydmljZXM8L2tleXdvcmQ+PGtl
eXdvcmQ+V2VzdCBWaXJnaW5pYTwva2V5d29yZD48L2tleXdvcmRzPjxkYXRlcz48eWVhcj4yMDEz
PC95ZWFyPjxwdWItZGF0ZXM+PGRhdGU+SnVuPC9kYXRlPjwvcHViLWRhdGVzPjwvZGF0ZXM+PGlz
Ym4+MTA0MC0yNDQ2PC9pc2JuPjxhY2Nlc3Npb24tbnVtPjIzNjE5MDc1PC9hY2Nlc3Npb24tbnVt
Pjx1cmxzPjxyZWxhdGVkLXVybHM+PHVybD5odHRwOi8vb3ZpZHNwLnR4Lm92aWQuY29tL292ZnRw
ZGZzL0ZQREROQ0lCR0NISE5BMDAvZnMwNDYvb3ZmdC9saXZlL2d2MDI1LzAwMDAxODg4LzAwMDAx
ODg4LTIwMTMwNjAwMC0wMDAyNi5wZGY8L3VybD48L3JlbGF0ZWQtdXJscz48L3VybHM+PGN1c3Rv
bTE+IFB1Yk1lZC4gS1E1IEVkdWNhdGlvbi4gMjAxNTAyMjAuPC9jdXN0b20xPjxjdXN0b200Pk9y
ZGVyPC9jdXN0b200PjxjdXN0b201PiBSZXRyZWl2ZWQ8L2N1c3RvbTU+PGN1c3RvbTY+SW5jbHVk
ZUtRNTwvY3VzdG9tNj48ZWxlY3Ryb25pYy1yZXNvdXJjZS1udW0+MTAuMTA5Ny9BQ00uMGIwMTNl
MzE4MjkwMDE0YzwvZWxlY3Ryb25pYy1yZXNvdXJjZS1udW0+PHJlbW90ZS1kYXRhYmFzZS1wcm92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PEVuZE5vdGU+PENpdGUgRXhjbHVkZUF1dGg9IjEiIEV4Y2x1ZGVZZWFyPSIxIj48QXV0aG9yPlBl
dHJhbnk8L0F1dGhvcj48WWVhcj4yMDEzPC9ZZWFyPjxSZWNOdW0+NTMwMjwvUmVjTnVtPjxEaXNw
bGF5VGV4dD4oMjApPC9EaXNwbGF5VGV4dD48cmVjb3JkPjxyZWMtbnVtYmVyPjUzMDI8L3JlYy1u
dW1iZXI+PGZvcmVpZ24ta2V5cz48a2V5IGFwcD0iRU4iIGRiLWlkPSJwZGZwNWVmdHFzcDByY2Vz
dzJicHJ2dzk1eHoyYTl0dGV2ZHoiIHRpbWVzdGFtcD0iMTQyNDkwNTIyNyI+NTMwMjwva2V5Pjwv
Zm9yZWlnbi1rZXlzPjxyZWYtdHlwZSBuYW1lPSJKb3VybmFsIEFydGljbGUiPjE3PC9yZWYtdHlw
ZT48Y29udHJpYnV0b3JzPjxhdXRob3JzPjxhdXRob3I+UGV0cmFueSwgUy4gTS48L2F1dGhvcj48
YXV0aG9yPkdyZXNzLCBULjwvYXV0aG9yPjwvYXV0aG9ycz48L2NvbnRyaWJ1dG9ycz48YXV0aC1h
ZGRyZXNzPkRlcGFydG1lbnQgb2YgRmFtaWx5IGFuZCBDb21tdW5pdHkgSGVhbHRoLCBNYXJzaGFs
bCBVbml2ZXJzaXR5IEpvYW4gQy4gRWR3YXJkcyBTY2hvb2wgb2YgTWVkaWNpbmUsIEh1bnRpbmd0
b24sIFdlc3QgVmlyZ2luaWEgMjU3MDEsIFVTQS4gcGV0cmFueUBtYXJzaGFsbC5lZHU8L2F1dGgt
YWRkcmVzcz48dGl0bGVzPjx0aXRsZT5Db21wYXJpc29uIG9mIGFjYWRlbWljIGFuZCBwcmFjdGlj
ZSBvdXRjb21lcyBvZiBydXJhbCBhbmQgdHJhZGl0aW9uYWwgdHJhY2sgZ3JhZHVhdGVzIG9mIGEg
ZmFtaWx5IG1lZGljaW5lIHJlc2lkZW5jeSBwcm9ncmFtPC90aXRsZT48c2Vjb25kYXJ5LXRpdGxl
PkFjYWQgTWVkPC9zZWNvbmRhcnktdGl0bGU+PGFsdC10aXRsZT5BY2FkZW1pYyBtZWRpY2luZSA6
IGpvdXJuYWwgb2YgdGhlIEFzc29jaWF0aW9uIG9mIEFtZXJpY2FuIE1lZGljYWwgQ29sbGVnZXM8
L2FsdC10aXRsZT48L3RpdGxlcz48cGVyaW9kaWNhbD48ZnVsbC10aXRsZT5BY2FkIE1lZDwvZnVs
bC10aXRsZT48YWJici0xPkFjYWRlbWljIG1lZGljaW5lIDogam91cm5hbCBvZiB0aGUgQXNzb2Np
YXRpb24gb2YgQW1lcmljYW4gTWVkaWNhbCBDb2xsZWdlczwvYWJici0xPjwvcGVyaW9kaWNhbD48
YWx0LXBlcmlvZGljYWw+PGZ1bGwtdGl0bGU+QWNhZCBNZWQ8L2Z1bGwtdGl0bGU+PGFiYnItMT5B
Y2FkZW1pYyBtZWRpY2luZSA6IGpvdXJuYWwgb2YgdGhlIEFzc29jaWF0aW9uIG9mIEFtZXJpY2Fu
IE1lZGljYWwgQ29sbGVnZXM8L2FiYnItMT48L2FsdC1wZXJpb2RpY2FsPjxwYWdlcz44MTktMjM8
L3BhZ2VzPjx2b2x1bWU+ODg8L3ZvbHVtZT48bnVtYmVyPjY8L251bWJlcj48ZWRpdGlvbj4yMDEz
LzA0LzI3PC9lZGl0aW9uPjxrZXl3b3Jkcz48a2V5d29yZD5BZHVsdDwva2V5d29yZD48a2V5d29y
ZD5DdXJyaWN1bHVtPC9rZXl3b3JkPjxrZXl3b3JkPkZhbWlseSBQcmFjdGljZS8qZWR1Y2F0aW9u
PC9rZXl3b3JkPjxrZXl3b3JkPkZlbWFsZTwva2V5d29yZD48a2V5d29yZD5IdW1hbnM8L2tleXdv
cmQ+PGtleXdvcmQ+KkludGVybnNoaXAgYW5kIFJlc2lkZW5jeTwva2V5d29yZD48a2V5d29yZD5N
YWxlPC9rZXl3b3JkPjxrZXl3b3JkPipSdXJhbCBIZWFsdGggU2VydmljZXM8L2tleXdvcmQ+PGtl
eXdvcmQ+V2VzdCBWaXJnaW5pYTwva2V5d29yZD48L2tleXdvcmRzPjxkYXRlcz48eWVhcj4yMDEz
PC95ZWFyPjxwdWItZGF0ZXM+PGRhdGU+SnVuPC9kYXRlPjwvcHViLWRhdGVzPjwvZGF0ZXM+PGlz
Ym4+MTA0MC0yNDQ2PC9pc2JuPjxhY2Nlc3Npb24tbnVtPjIzNjE5MDc1PC9hY2Nlc3Npb24tbnVt
Pjx1cmxzPjxyZWxhdGVkLXVybHM+PHVybD5odHRwOi8vb3ZpZHNwLnR4Lm92aWQuY29tL292ZnRw
ZGZzL0ZQREROQ0lCR0NISE5BMDAvZnMwNDYvb3ZmdC9saXZlL2d2MDI1LzAwMDAxODg4LzAwMDAx
ODg4LTIwMTMwNjAwMC0wMDAyNi5wZGY8L3VybD48L3JlbGF0ZWQtdXJscz48L3VybHM+PGN1c3Rv
bTE+IFB1Yk1lZC4gS1E1IEVkdWNhdGlvbi4gMjAxNTAyMjAuPC9jdXN0b20xPjxjdXN0b200Pk9y
ZGVyPC9jdXN0b200PjxjdXN0b201PiBSZXRyZWl2ZWQ8L2N1c3RvbTU+PGN1c3RvbTY+SW5jbHVk
ZUtRNTwvY3VzdG9tNj48ZWxlY3Ryb25pYy1yZXNvdXJjZS1udW0+MTAuMTA5Ny9BQ00uMGIwMTNl
MzE4MjkwMDE0YzwvZWxlY3Ryb25pYy1yZXNvdXJjZS1udW0+PHJlbW90ZS1kYXRhYmFzZS1wcm92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0" w:tooltip="Petrany, 2013 #5302" w:history="1">
              <w:r w:rsidR="00E72402">
                <w:rPr>
                  <w:rFonts w:ascii="Arial" w:eastAsia="Times New Roman" w:hAnsi="Arial" w:cs="Arial"/>
                  <w:noProof/>
                  <w:color w:val="000000"/>
                  <w:sz w:val="16"/>
                  <w:szCs w:val="16"/>
                </w:rPr>
                <w:t>20</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11ABE1C8" w14:textId="77777777" w:rsidR="0083738F" w:rsidRDefault="0083738F" w:rsidP="0083738F">
            <w:pPr>
              <w:rPr>
                <w:rFonts w:ascii="Arial" w:eastAsia="Times New Roman" w:hAnsi="Arial" w:cs="Arial"/>
                <w:noProof/>
                <w:color w:val="000000"/>
                <w:sz w:val="16"/>
                <w:szCs w:val="16"/>
              </w:rPr>
            </w:pPr>
            <w:r>
              <w:rPr>
                <w:rFonts w:ascii="Arial" w:eastAsia="Times New Roman" w:hAnsi="Arial" w:cs="Arial"/>
                <w:noProof/>
                <w:color w:val="000000"/>
                <w:sz w:val="16"/>
                <w:szCs w:val="16"/>
              </w:rPr>
              <w:t>Marshall University Family Medicine Residency</w:t>
            </w:r>
          </w:p>
          <w:p w14:paraId="0A01743A" w14:textId="77777777" w:rsidR="0083738F" w:rsidRDefault="0083738F" w:rsidP="0083738F">
            <w:pPr>
              <w:rPr>
                <w:rFonts w:ascii="Arial" w:eastAsia="Times New Roman" w:hAnsi="Arial" w:cs="Arial"/>
                <w:noProof/>
                <w:color w:val="000000"/>
                <w:sz w:val="16"/>
                <w:szCs w:val="16"/>
              </w:rPr>
            </w:pPr>
            <w:r>
              <w:rPr>
                <w:rFonts w:ascii="Arial" w:eastAsia="Times New Roman" w:hAnsi="Arial" w:cs="Arial"/>
                <w:noProof/>
                <w:color w:val="000000"/>
                <w:sz w:val="16"/>
                <w:szCs w:val="16"/>
              </w:rPr>
              <w:t>Physicians</w:t>
            </w:r>
          </w:p>
          <w:p w14:paraId="74D47BE1" w14:textId="77777777" w:rsidR="0083738F" w:rsidRPr="00576170" w:rsidRDefault="0083738F" w:rsidP="00C33E07">
            <w:pPr>
              <w:spacing w:after="120"/>
              <w:rPr>
                <w:rFonts w:ascii="Arial" w:eastAsia="Times New Roman" w:hAnsi="Arial" w:cs="Arial"/>
                <w:noProof/>
                <w:color w:val="000000"/>
                <w:sz w:val="16"/>
                <w:szCs w:val="16"/>
              </w:rPr>
            </w:pPr>
          </w:p>
        </w:tc>
        <w:tc>
          <w:tcPr>
            <w:tcW w:w="586" w:type="pct"/>
            <w:tcBorders>
              <w:top w:val="single" w:sz="4" w:space="0" w:color="auto"/>
              <w:left w:val="nil"/>
              <w:bottom w:val="single" w:sz="4" w:space="0" w:color="auto"/>
              <w:right w:val="single" w:sz="4" w:space="0" w:color="auto"/>
            </w:tcBorders>
            <w:shd w:val="clear" w:color="auto" w:fill="auto"/>
          </w:tcPr>
          <w:p w14:paraId="16A16A64" w14:textId="77777777" w:rsidR="0083738F" w:rsidRDefault="0083738F"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N=106</w:t>
            </w:r>
          </w:p>
          <w:p w14:paraId="497B3759" w14:textId="77777777" w:rsidR="0083738F" w:rsidRDefault="0083738F"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Rural: N/A</w:t>
            </w:r>
          </w:p>
          <w:p w14:paraId="170733F1" w14:textId="77777777" w:rsidR="0083738F" w:rsidRPr="00576170" w:rsidRDefault="0083738F"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Outcome: Practicing in rural area after completing residency</w:t>
            </w:r>
          </w:p>
        </w:tc>
        <w:tc>
          <w:tcPr>
            <w:tcW w:w="712" w:type="pct"/>
            <w:tcBorders>
              <w:top w:val="single" w:sz="4" w:space="0" w:color="auto"/>
              <w:left w:val="nil"/>
              <w:bottom w:val="single" w:sz="4" w:space="0" w:color="auto"/>
              <w:right w:val="single" w:sz="4" w:space="0" w:color="auto"/>
            </w:tcBorders>
            <w:shd w:val="clear" w:color="auto" w:fill="auto"/>
          </w:tcPr>
          <w:p w14:paraId="0A605987" w14:textId="77777777" w:rsidR="0083738F" w:rsidRPr="00576170" w:rsidRDefault="0083738F" w:rsidP="002071C0">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708" w:type="pct"/>
            <w:tcBorders>
              <w:top w:val="single" w:sz="4" w:space="0" w:color="auto"/>
              <w:left w:val="nil"/>
              <w:bottom w:val="single" w:sz="4" w:space="0" w:color="auto"/>
              <w:right w:val="single" w:sz="4" w:space="0" w:color="auto"/>
            </w:tcBorders>
          </w:tcPr>
          <w:p w14:paraId="2D5753A1" w14:textId="77777777" w:rsidR="0083738F" w:rsidRPr="00576170" w:rsidRDefault="0083738F" w:rsidP="00550268">
            <w:pPr>
              <w:rPr>
                <w:rFonts w:ascii="Arial" w:eastAsia="Times New Roman" w:hAnsi="Arial" w:cs="Arial"/>
                <w:noProof/>
                <w:color w:val="000000"/>
                <w:sz w:val="16"/>
                <w:szCs w:val="16"/>
              </w:rPr>
            </w:pPr>
            <w:r>
              <w:rPr>
                <w:rFonts w:ascii="Arial" w:eastAsia="Times New Roman" w:hAnsi="Arial" w:cs="Arial"/>
                <w:noProof/>
                <w:color w:val="000000"/>
                <w:sz w:val="16"/>
                <w:szCs w:val="16"/>
              </w:rPr>
              <w:t>The difference rural practice between rural track and traditional track graduates remained significant in a multivariate analysis</w:t>
            </w:r>
            <w:r w:rsidR="00550268">
              <w:rPr>
                <w:rFonts w:ascii="Arial" w:eastAsia="Times New Roman" w:hAnsi="Arial" w:cs="Arial"/>
                <w:noProof/>
                <w:color w:val="000000"/>
                <w:sz w:val="16"/>
                <w:szCs w:val="16"/>
              </w:rPr>
              <w:t xml:space="preserve"> (OR 7.54, CI 1.5, 37.9) after adjusting for age at entry, gender, West Virginia hometown and academic scores</w:t>
            </w:r>
          </w:p>
        </w:tc>
        <w:tc>
          <w:tcPr>
            <w:tcW w:w="575" w:type="pct"/>
            <w:tcBorders>
              <w:top w:val="single" w:sz="4" w:space="0" w:color="auto"/>
              <w:left w:val="single" w:sz="4" w:space="0" w:color="auto"/>
              <w:bottom w:val="single" w:sz="4" w:space="0" w:color="auto"/>
              <w:right w:val="single" w:sz="4" w:space="0" w:color="auto"/>
            </w:tcBorders>
          </w:tcPr>
          <w:p w14:paraId="0A301B30" w14:textId="77777777" w:rsidR="0083738F" w:rsidRPr="00576170" w:rsidRDefault="0055026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728FAFCA" w14:textId="77777777" w:rsidR="0083738F" w:rsidRPr="00576170" w:rsidRDefault="0055026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D57D0CC" w14:textId="77777777" w:rsidR="0083738F" w:rsidRPr="00576170" w:rsidRDefault="0055026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7CF1D1AF" w14:textId="77777777" w:rsidR="0083738F" w:rsidRPr="00576170" w:rsidRDefault="00550268"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Rural track graduates are more likelty to practice in rural areas.</w:t>
            </w:r>
          </w:p>
        </w:tc>
      </w:tr>
      <w:tr w:rsidR="00C33E07" w:rsidRPr="00C33E07" w14:paraId="136220CE"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5D017B7B" w14:textId="73D8C69C" w:rsidR="00C33E07" w:rsidRPr="002D5E09" w:rsidRDefault="00C33E07" w:rsidP="00901AE2">
            <w:pPr>
              <w:rPr>
                <w:rFonts w:ascii="Arial" w:eastAsia="Times New Roman" w:hAnsi="Arial" w:cs="Arial"/>
                <w:noProof/>
                <w:color w:val="000000"/>
                <w:sz w:val="16"/>
                <w:szCs w:val="16"/>
              </w:rPr>
            </w:pPr>
            <w:r w:rsidRPr="002D5E09">
              <w:rPr>
                <w:rFonts w:ascii="Arial" w:eastAsia="Times New Roman" w:hAnsi="Arial" w:cs="Arial"/>
                <w:noProof/>
                <w:color w:val="000000"/>
                <w:sz w:val="16"/>
                <w:szCs w:val="16"/>
              </w:rPr>
              <w:t>Phillips, 2009</w:t>
            </w:r>
            <w:r w:rsidR="00901AE2">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ExcludeYear="1"&gt;&lt;Author&gt;Phillips&lt;/Author&gt;&lt;Year&gt;2009&lt;/Year&gt;&lt;RecNum&gt;5865&lt;/RecNum&gt;&lt;DisplayText&gt;(21)&lt;/DisplayText&gt;&lt;record&gt;&lt;rec-number&gt;5865&lt;/rec-number&gt;&lt;foreign-keys&gt;&lt;key app="EN" db-id="pdfp5eftqsp0rcesw2bprvw95xz2a9ttevdz" timestamp="1440717896"&gt;5865&lt;/key&gt;&lt;/foreign-keys&gt;&lt;ref-type name="Report"&gt;27&lt;/ref-type&gt;&lt;contributors&gt;&lt;authors&gt;&lt;author&gt;Phillips, R. L.&lt;/author&gt;&lt;author&gt;Dodoo, M. S.&lt;/author&gt;&lt;author&gt;Petterson, S.&lt;/author&gt;&lt;author&gt;Xierali, I.&lt;/author&gt;&lt;author&gt;Bazemore, A.&lt;/author&gt;&lt;author&gt;Teevan, B.&lt;/author&gt;&lt;author&gt;Bennett, K.&lt;/author&gt;&lt;author&gt;Legagneur, C.&lt;/author&gt;&lt;author&gt;Rudd, J.&lt;/author&gt;&lt;author&gt;Phillips, J.&lt;/author&gt;&lt;/authors&gt;&lt;/contributors&gt;&lt;titles&gt;&lt;title&gt;Specialty and geographic distribution of the physician workforce: what influences medical student &amp;amp; resident choices? March 2, 2009&lt;/title&gt;&lt;/titles&gt;&lt;dates&gt;&lt;year&gt;2009&lt;/year&gt;&lt;/dates&gt;&lt;pub-location&gt;Washington, DC&lt;/pub-location&gt;&lt;publisher&gt;The Robert Graham Center. Available at http://www.graham-center.org/online/etc/medialib/graham/documents/publications/mongraphs-books/2009/rgcmo-specialty-geographic.Par.0001.File.tmp/Specialty-geography-compressed.pdf&lt;/publisher&gt;&lt;urls&gt;&lt;/urls&gt;&lt;custom4&gt;Order&lt;/custom4&gt;&lt;custom5&gt;DistillerUp&lt;/custom5&gt;&lt;custom6&gt;IncludeKQ2KQ5&lt;/custom6&gt;&lt;/record&gt;&lt;/Cite&gt;&lt;/EndNote&gt;</w:instrText>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1" w:tooltip="Phillips, 2009 #5865" w:history="1">
              <w:r w:rsidR="00E72402">
                <w:rPr>
                  <w:rFonts w:ascii="Arial" w:eastAsia="Times New Roman" w:hAnsi="Arial" w:cs="Arial"/>
                  <w:noProof/>
                  <w:color w:val="000000"/>
                  <w:sz w:val="16"/>
                  <w:szCs w:val="16"/>
                </w:rPr>
                <w:t>21</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1CEB0CB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US allopathic medical students</w:t>
            </w:r>
          </w:p>
          <w:p w14:paraId="00541CC2" w14:textId="77777777" w:rsidR="00C33E07" w:rsidRPr="00576170" w:rsidRDefault="00C33E07" w:rsidP="00C33E07">
            <w:pPr>
              <w:spacing w:after="120"/>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Physicians</w:t>
            </w:r>
          </w:p>
        </w:tc>
        <w:tc>
          <w:tcPr>
            <w:tcW w:w="586" w:type="pct"/>
            <w:tcBorders>
              <w:top w:val="single" w:sz="4" w:space="0" w:color="auto"/>
              <w:left w:val="nil"/>
              <w:bottom w:val="single" w:sz="4" w:space="0" w:color="auto"/>
              <w:right w:val="single" w:sz="4" w:space="0" w:color="auto"/>
            </w:tcBorders>
            <w:shd w:val="clear" w:color="auto" w:fill="auto"/>
          </w:tcPr>
          <w:p w14:paraId="35DFE225"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322,131</w:t>
            </w:r>
            <w:r w:rsidRPr="00576170">
              <w:rPr>
                <w:rFonts w:ascii="Arial" w:eastAsia="Times New Roman" w:hAnsi="Arial" w:cs="Arial"/>
                <w:color w:val="000000"/>
                <w:sz w:val="16"/>
                <w:szCs w:val="16"/>
              </w:rPr>
              <w:t xml:space="preserve"> </w:t>
            </w:r>
          </w:p>
          <w:p w14:paraId="68F36A99"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5D4D70E8"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RUCA codes</w:t>
            </w:r>
          </w:p>
          <w:p w14:paraId="7EF161B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Rural practice in Rural Health Clinic (2001-2005)</w:t>
            </w:r>
          </w:p>
        </w:tc>
        <w:tc>
          <w:tcPr>
            <w:tcW w:w="712" w:type="pct"/>
            <w:tcBorders>
              <w:top w:val="single" w:sz="4" w:space="0" w:color="auto"/>
              <w:left w:val="nil"/>
              <w:bottom w:val="single" w:sz="4" w:space="0" w:color="auto"/>
              <w:right w:val="single" w:sz="4" w:space="0" w:color="auto"/>
            </w:tcBorders>
            <w:shd w:val="clear" w:color="auto" w:fill="auto"/>
          </w:tcPr>
          <w:p w14:paraId="0D3FEB0E" w14:textId="77777777" w:rsidR="00C33E07" w:rsidRPr="00576170" w:rsidRDefault="00C33E07" w:rsidP="002071C0">
            <w:pPr>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Rural practice was associated with being born in rural county (OR 2.35)</w:t>
            </w:r>
            <w:r w:rsidR="002071C0">
              <w:rPr>
                <w:rFonts w:ascii="Arial" w:eastAsia="Times New Roman" w:hAnsi="Arial" w:cs="Arial"/>
                <w:noProof/>
                <w:color w:val="000000"/>
                <w:sz w:val="16"/>
                <w:szCs w:val="16"/>
              </w:rPr>
              <w:t xml:space="preserve">, </w:t>
            </w:r>
            <w:r w:rsidRPr="00576170">
              <w:rPr>
                <w:rFonts w:ascii="Arial" w:eastAsia="Times New Roman" w:hAnsi="Arial" w:cs="Arial"/>
                <w:noProof/>
                <w:color w:val="000000"/>
                <w:sz w:val="16"/>
                <w:szCs w:val="16"/>
              </w:rPr>
              <w:t xml:space="preserve">being male (OR 1.49), married (OR 1.47), age at graduation (OR 1.03). Rural practice was associated with plans to serve in underserved areas (RR 3.40) </w:t>
            </w:r>
          </w:p>
        </w:tc>
        <w:tc>
          <w:tcPr>
            <w:tcW w:w="708" w:type="pct"/>
            <w:tcBorders>
              <w:top w:val="single" w:sz="4" w:space="0" w:color="auto"/>
              <w:left w:val="nil"/>
              <w:bottom w:val="single" w:sz="4" w:space="0" w:color="auto"/>
              <w:right w:val="single" w:sz="4" w:space="0" w:color="auto"/>
            </w:tcBorders>
          </w:tcPr>
          <w:p w14:paraId="68292591" w14:textId="77777777" w:rsidR="00C33E07" w:rsidRPr="00576170" w:rsidRDefault="00C33E07" w:rsidP="00C33E07">
            <w:pPr>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Rural practice was associated with</w:t>
            </w:r>
            <w:r w:rsidRPr="00576170" w:rsidDel="004D3600">
              <w:rPr>
                <w:rFonts w:ascii="Arial" w:eastAsia="Times New Roman" w:hAnsi="Arial" w:cs="Arial"/>
                <w:noProof/>
                <w:color w:val="000000"/>
                <w:sz w:val="16"/>
                <w:szCs w:val="16"/>
              </w:rPr>
              <w:t xml:space="preserve"> </w:t>
            </w:r>
            <w:r w:rsidRPr="00576170">
              <w:rPr>
                <w:rFonts w:ascii="Arial" w:eastAsia="Times New Roman" w:hAnsi="Arial" w:cs="Arial"/>
                <w:noProof/>
                <w:color w:val="000000"/>
                <w:sz w:val="16"/>
                <w:szCs w:val="16"/>
              </w:rPr>
              <w:t xml:space="preserve">attending medical school in rural area (OR 2.93), career in family medicine (OR 2.65), as well as attending a public medical school (OR 1.66), community related medical school (OR 1.20), and experience in Title VII funded school (OR 1.11). Rural practice was associated with practice taking a rural (RR 1.9) or community health (RR 1.63) elective, family medicine clerkship (RR 1.44), experience with a Title VII school (RR 1.31), primary care residency (RR 1.22) </w:t>
            </w:r>
          </w:p>
        </w:tc>
        <w:tc>
          <w:tcPr>
            <w:tcW w:w="575" w:type="pct"/>
            <w:tcBorders>
              <w:top w:val="single" w:sz="4" w:space="0" w:color="auto"/>
              <w:left w:val="single" w:sz="4" w:space="0" w:color="auto"/>
              <w:bottom w:val="single" w:sz="4" w:space="0" w:color="auto"/>
              <w:right w:val="single" w:sz="4" w:space="0" w:color="auto"/>
            </w:tcBorders>
          </w:tcPr>
          <w:p w14:paraId="0D930F55" w14:textId="77777777" w:rsidR="00C33E07" w:rsidRPr="00576170" w:rsidRDefault="00C33E07" w:rsidP="00C33E07">
            <w:pPr>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 xml:space="preserve">Rural practice was associated with NHSC loan repayment (OR 2.06), NHSC scholarship (OR 1.88), medical school debt $200-250K (OR 1.34), medical school debt $150-200K (OR 1.24), medical school debt $100-150K (OR 1.29), medical school debt $50-100K (OR 1.19), and medical school debt $1-50K (OR 1.06) </w:t>
            </w:r>
          </w:p>
        </w:tc>
        <w:tc>
          <w:tcPr>
            <w:tcW w:w="529" w:type="pct"/>
            <w:tcBorders>
              <w:top w:val="single" w:sz="4" w:space="0" w:color="auto"/>
              <w:left w:val="single" w:sz="4" w:space="0" w:color="auto"/>
              <w:bottom w:val="single" w:sz="4" w:space="0" w:color="auto"/>
              <w:right w:val="single" w:sz="4" w:space="0" w:color="auto"/>
            </w:tcBorders>
          </w:tcPr>
          <w:p w14:paraId="5DBFF9AF" w14:textId="77777777" w:rsidR="00C33E07" w:rsidRPr="00576170" w:rsidRDefault="00C33E07" w:rsidP="00C33E07">
            <w:pPr>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28DA8531" w14:textId="77777777" w:rsidR="00C33E07" w:rsidRPr="00576170" w:rsidRDefault="00C33E07" w:rsidP="00C33E07">
            <w:pPr>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623481BD" w14:textId="77777777" w:rsidR="00C33E07" w:rsidRPr="00576170" w:rsidRDefault="00C33E07" w:rsidP="00C33E07">
            <w:pPr>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If rural–born students interested in serving the underserved also have rural training experience, it may have “multiples of effect”. Schools, residency programs, and medical education funders should consider this. Schools should institute a series of interview questions about rural and other underserved patients and should give these weight in acceptance. They could also become markers for targeted mentoring and training experiences.</w:t>
            </w:r>
          </w:p>
        </w:tc>
      </w:tr>
      <w:tr w:rsidR="001E2A25" w:rsidRPr="00C33E07" w14:paraId="6CF30837"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36913CF4" w14:textId="6FDC40ED" w:rsidR="001E2A25" w:rsidRPr="002D5E09" w:rsidRDefault="001E2A25" w:rsidP="00901AE2">
            <w:pPr>
              <w:rPr>
                <w:rFonts w:ascii="Arial" w:eastAsia="Times New Roman" w:hAnsi="Arial" w:cs="Arial"/>
                <w:noProof/>
                <w:color w:val="000000"/>
                <w:sz w:val="16"/>
                <w:szCs w:val="16"/>
              </w:rPr>
            </w:pPr>
            <w:r w:rsidRPr="002D5E09">
              <w:rPr>
                <w:rFonts w:ascii="Arial" w:eastAsia="Times New Roman" w:hAnsi="Arial" w:cs="Arial"/>
                <w:noProof/>
                <w:color w:val="000000"/>
                <w:sz w:val="16"/>
                <w:szCs w:val="16"/>
              </w:rPr>
              <w:t>Phillips, 2016</w:t>
            </w:r>
            <w:r w:rsidR="00901AE2">
              <w:rPr>
                <w:rFonts w:ascii="Arial" w:eastAsia="Times New Roman" w:hAnsi="Arial" w:cs="Arial"/>
                <w:noProof/>
                <w:color w:val="000000"/>
                <w:sz w:val="16"/>
                <w:szCs w:val="16"/>
              </w:rPr>
              <w:fldChar w:fldCharType="begin">
                <w:fldData xml:space="preserve">PEVuZE5vdGU+PENpdGUgRXhjbHVkZUF1dGg9IjEiIEV4Y2x1ZGVZZWFyPSIxIj48QXV0aG9yPlBo
aWxsaXBzPC9BdXRob3I+PFllYXI+MjAxNjwvWWVhcj48UmVjTnVtPjY4NzY8L1JlY051bT48RGlz
cGxheVRleHQ+KDIyKTwvRGlzcGxheVRleHQ+PHJlY29yZD48cmVjLW51bWJlcj42ODc2PC9yZWMt
bnVtYmVyPjxmb3JlaWduLWtleXM+PGtleSBhcHA9IkVOIiBkYi1pZD0icGRmcDVlZnRxc3AwcmNl
c3cyYnBydnc5NXh6MmE5dHRldmR6IiB0aW1lc3RhbXA9IjE0ODg5NTQ1ODciPjY4NzY8L2tleT48
L2ZvcmVpZ24ta2V5cz48cmVmLXR5cGUgbmFtZT0iSm91cm5hbCBBcnRpY2xlIj4xNzwvcmVmLXR5
cGU+PGNvbnRyaWJ1dG9ycz48YXV0aG9ycz48YXV0aG9yPlBoaWxsaXBzLCBKLjwvYXV0aG9yPjxh
dXRob3I+SHVzdGVkZGUsIEMuPC9hdXRob3I+PGF1dGhvcj5Cam9ya21hbiwgUy48L2F1dGhvcj48
YXV0aG9yPlByYXNhZCwgUi48L2F1dGhvcj48YXV0aG9yPlNvbGEsIE8uPC9hdXRob3I+PGF1dGhv
cj5XZW5kbGluZywgQS48L2F1dGhvcj48YXV0aG9yPkJqb3JrbWFuLCBLLjwvYXV0aG9yPjxhdXRo
b3I+UGFsYWRpbmUsIEguPC9hdXRob3I+PC9hdXRob3JzPjwvY29udHJpYnV0b3JzPjxhdXRoLWFk
ZHJlc3M+W1BoaWxsaXBzLCBKdWxpZTsgV2VuZGxpbmcsIEFuZHJlYV0gTWljaGlnYW4gU3RhdGUg
VW5pdiwgQ29sbCBIdW1hbiBNZWQsIEdyYW5kIFJhcGlkcywgTUkgVVNBLiBbSHVzdGVkZGUsIENh
cm9sXSBVbml2IEtlbnR1Y2t5LCBDb2xsIE1lZCwgTGV4aW5ndG9uLCBLWSBVU0EuIFtCam9ya21h
biwgU2FyYWg7IEJqb3JrbWFuLCBLdXJ0XSBZYWxlIFVuaXYsIFNjaCBNZWQsIE5ldyBIYXZlbiwg
Q1QgVVNBLiBbUHJhc2FkLCBSdXBhXSBVbml2IE1pYW1pLCBNaWxsZXIgU2NoIE1lZCwgTWlhbWks
IEZMIDMzMTM2IFVTQS4gW1NvbGEsIE9ybGFuZG9dIE10IFNpbmFpIEhvc3AsIEZhbWlseSBNZWQg
UmVzaWRlbmN5IFByb2dyYW0sIENoaWNhZ28sIElMIFVTQS4gW1BhbGFkaW5lLCBIZWF0aGVyXSBD
b2x1bWJpYSBVbml2IENvbGwgUGh5cyAmYW1wOyBTdXJnLCA2MzAgVyAxNjh0aCBTdCwgTmV3IFlv
cmssIE5ZIDEwMDMyIFVTQS4mI3hEO1BoaWxsaXBzLCBKIChyZXByaW50IGF1dGhvciksIDc4OCBT
ZXJ2IFJkLFJvb20gQjExNCwgRSBMYW5zaW5nLCBNSSA0ODgyNCBVU0EuJiN4RDtqdWxpZS5waGls
bGlwc0BoYy5tc3UuZWR1PC9hdXRoLWFkZHJlc3M+PHRpdGxlcz48dGl0bGU+UnVyYWwgV29tZW4g
RmFtaWx5IFBoeXNpY2lhbnM6IFN0cmF0ZWdpZXMgZm9yIFN1Y2Nlc3NmdWwgV29yay1MaWZlIEJh
bGFuY2U8L3RpdGxlPjxzZWNvbmRhcnktdGl0bGU+QW5uYWxzIG9mIEZhbWlseSBNZWRpY2luZTwv
c2Vjb25kYXJ5LXRpdGxlPjxhbHQtdGl0bGU+QW5uLiBGYW0uIE1lZC48L2FsdC10aXRsZT48L3Rp
dGxlcz48cGVyaW9kaWNhbD48ZnVsbC10aXRsZT5Bbm5hbHMgb2YgRmFtaWx5IE1lZGljaW5lPC9m
dWxsLXRpdGxlPjxhYmJyLTE+QW5uLiBGYW0uIE1lZC48L2FiYnItMT48L3BlcmlvZGljYWw+PGFs
dC1wZXJpb2RpY2FsPjxmdWxsLXRpdGxlPkFubmFscyBvZiBGYW1pbHkgTWVkaWNpbmU8L2Z1bGwt
dGl0bGU+PGFiYnItMT5Bbm4uIEZhbS4gTWVkLjwvYWJici0xPjwvYWx0LXBlcmlvZGljYWw+PHBh
Z2VzPjI0NC0yNTE8L3BhZ2VzPjx2b2x1bWU+MTQ8L3ZvbHVtZT48bnVtYmVyPjM8L251bWJlcj48
a2V5d29yZHM+PGtleXdvcmQ+ZmFtaWx5IGxpZmU8L2tleXdvcmQ+PGtleXdvcmQ+cHJpbWFyeSBj
YXJlIGFjY2Vzczwva2V5d29yZD48a2V5d29yZD5waHlzaWNpYW4gd29ya2ZvcmNlPC9rZXl3b3Jk
PjxrZXl3b3JkPnJ1cmFsPC9rZXl3b3JkPjxrZXl3b3JkPndvbWVuIGluPC9rZXl3b3JkPjxrZXl3
b3JkPm1lZGljaW5lPC9rZXl3b3JkPjxrZXl3b3JkPnByYWN0aWNlLWJhc2VkIHJlc2VhcmNoPC9r
ZXl3b3JkPjxrZXl3b3JkPnByaW1hcnktY2FyZTwva2V5d29yZD48a2V5d29yZD51bml0ZWQtc3Rh
dGVzPC9rZXl3b3JkPjxrZXl3b3JkPmhlYWx0aDwva2V5d29yZD48a2V5d29yZD5zYXRpc2ZhY3Rp
b248L2tleXdvcmQ+PGtleXdvcmQ+cmV0ZW50aW9uPC9rZXl3b3JkPjxrZXl3b3JkPndvcmtmb3Jj
ZTwva2V5d29yZD48a2V5d29yZD5hbWVyaWNhPC9rZXl3b3JkPjxrZXl3b3JkPnVuaXF1ZTwva2V5
d29yZD48a2V5d29yZD5HZW5lcmFsICZhbXA7IEludGVybmFsIE1lZGljaW5lPC9rZXl3b3JkPjwv
a2V5d29yZHM+PGRhdGVzPjx5ZWFyPjIwMTY8L3llYXI+PHB1Yi1kYXRlcz48ZGF0ZT5NYXktSnVu
PC9kYXRlPjwvcHViLWRhdGVzPjwvZGF0ZXM+PGlzYm4+MTU0NC0xNzA5PC9pc2JuPjxhY2Nlc3Np
b24tbnVtPldPUzowMDAzNzYyMDM1MDAwMDg8L2FjY2Vzc2lvbi1udW0+PHdvcmstdHlwZT5BcnRp
Y2xlPC93b3JrLXR5cGU+PHVybHM+PHJlbGF0ZWQtdXJscz48dXJsPiZsdDtHbyB0byBJU0kmZ3Q7
Oi8vV09TOjAwMDM3NjIwMzUwMDAwODwvdXJsPjx1cmw+aHR0cDovL3d3dy5hbm5mYW1tZWQub3Jn
L2NvbnRlbnQvMTQvMy8yNDQuZnVsbC5wZGY8L3VybD48L3JlbGF0ZWQtdXJscz48L3VybHM+PGN1
c3RvbTE+V29TX1RFXzdNYXJjaDwvY3VzdG9tMT48Y3VzdG9tND5PcmRlcjwvY3VzdG9tND48Y3Vz
dG9tNT5SZXRyaWV2ZWQ8L2N1c3RvbTU+PGN1c3RvbTY+SW5jbHVkZUtRMjwvY3VzdG9tNj48ZWxl
Y3Ryb25pYy1yZXNvdXJjZS1udW0+MTAuMTM3MC9hZm0uMTkzMTwvZWxlY3Ryb25pYy1yZXNvdXJj
ZS1udW0+PGxhbmd1YWdlPkVuZ2xpc2g8L2xhbmd1YWdlPjwvcmVjb3JkPjwvQ2l0ZT48L0VuZE5v
dGU+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PEVuZE5vdGU+PENpdGUgRXhjbHVkZUF1dGg9IjEiIEV4Y2x1ZGVZZWFyPSIxIj48QXV0aG9yPlBo
aWxsaXBzPC9BdXRob3I+PFllYXI+MjAxNjwvWWVhcj48UmVjTnVtPjY4NzY8L1JlY051bT48RGlz
cGxheVRleHQ+KDIyKTwvRGlzcGxheVRleHQ+PHJlY29yZD48cmVjLW51bWJlcj42ODc2PC9yZWMt
bnVtYmVyPjxmb3JlaWduLWtleXM+PGtleSBhcHA9IkVOIiBkYi1pZD0icGRmcDVlZnRxc3AwcmNl
c3cyYnBydnc5NXh6MmE5dHRldmR6IiB0aW1lc3RhbXA9IjE0ODg5NTQ1ODciPjY4NzY8L2tleT48
L2ZvcmVpZ24ta2V5cz48cmVmLXR5cGUgbmFtZT0iSm91cm5hbCBBcnRpY2xlIj4xNzwvcmVmLXR5
cGU+PGNvbnRyaWJ1dG9ycz48YXV0aG9ycz48YXV0aG9yPlBoaWxsaXBzLCBKLjwvYXV0aG9yPjxh
dXRob3I+SHVzdGVkZGUsIEMuPC9hdXRob3I+PGF1dGhvcj5Cam9ya21hbiwgUy48L2F1dGhvcj48
YXV0aG9yPlByYXNhZCwgUi48L2F1dGhvcj48YXV0aG9yPlNvbGEsIE8uPC9hdXRob3I+PGF1dGhv
cj5XZW5kbGluZywgQS48L2F1dGhvcj48YXV0aG9yPkJqb3JrbWFuLCBLLjwvYXV0aG9yPjxhdXRo
b3I+UGFsYWRpbmUsIEguPC9hdXRob3I+PC9hdXRob3JzPjwvY29udHJpYnV0b3JzPjxhdXRoLWFk
ZHJlc3M+W1BoaWxsaXBzLCBKdWxpZTsgV2VuZGxpbmcsIEFuZHJlYV0gTWljaGlnYW4gU3RhdGUg
VW5pdiwgQ29sbCBIdW1hbiBNZWQsIEdyYW5kIFJhcGlkcywgTUkgVVNBLiBbSHVzdGVkZGUsIENh
cm9sXSBVbml2IEtlbnR1Y2t5LCBDb2xsIE1lZCwgTGV4aW5ndG9uLCBLWSBVU0EuIFtCam9ya21h
biwgU2FyYWg7IEJqb3JrbWFuLCBLdXJ0XSBZYWxlIFVuaXYsIFNjaCBNZWQsIE5ldyBIYXZlbiwg
Q1QgVVNBLiBbUHJhc2FkLCBSdXBhXSBVbml2IE1pYW1pLCBNaWxsZXIgU2NoIE1lZCwgTWlhbWks
IEZMIDMzMTM2IFVTQS4gW1NvbGEsIE9ybGFuZG9dIE10IFNpbmFpIEhvc3AsIEZhbWlseSBNZWQg
UmVzaWRlbmN5IFByb2dyYW0sIENoaWNhZ28sIElMIFVTQS4gW1BhbGFkaW5lLCBIZWF0aGVyXSBD
b2x1bWJpYSBVbml2IENvbGwgUGh5cyAmYW1wOyBTdXJnLCA2MzAgVyAxNjh0aCBTdCwgTmV3IFlv
cmssIE5ZIDEwMDMyIFVTQS4mI3hEO1BoaWxsaXBzLCBKIChyZXByaW50IGF1dGhvciksIDc4OCBT
ZXJ2IFJkLFJvb20gQjExNCwgRSBMYW5zaW5nLCBNSSA0ODgyNCBVU0EuJiN4RDtqdWxpZS5waGls
bGlwc0BoYy5tc3UuZWR1PC9hdXRoLWFkZHJlc3M+PHRpdGxlcz48dGl0bGU+UnVyYWwgV29tZW4g
RmFtaWx5IFBoeXNpY2lhbnM6IFN0cmF0ZWdpZXMgZm9yIFN1Y2Nlc3NmdWwgV29yay1MaWZlIEJh
bGFuY2U8L3RpdGxlPjxzZWNvbmRhcnktdGl0bGU+QW5uYWxzIG9mIEZhbWlseSBNZWRpY2luZTwv
c2Vjb25kYXJ5LXRpdGxlPjxhbHQtdGl0bGU+QW5uLiBGYW0uIE1lZC48L2FsdC10aXRsZT48L3Rp
dGxlcz48cGVyaW9kaWNhbD48ZnVsbC10aXRsZT5Bbm5hbHMgb2YgRmFtaWx5IE1lZGljaW5lPC9m
dWxsLXRpdGxlPjxhYmJyLTE+QW5uLiBGYW0uIE1lZC48L2FiYnItMT48L3BlcmlvZGljYWw+PGFs
dC1wZXJpb2RpY2FsPjxmdWxsLXRpdGxlPkFubmFscyBvZiBGYW1pbHkgTWVkaWNpbmU8L2Z1bGwt
dGl0bGU+PGFiYnItMT5Bbm4uIEZhbS4gTWVkLjwvYWJici0xPjwvYWx0LXBlcmlvZGljYWw+PHBh
Z2VzPjI0NC0yNTE8L3BhZ2VzPjx2b2x1bWU+MTQ8L3ZvbHVtZT48bnVtYmVyPjM8L251bWJlcj48
a2V5d29yZHM+PGtleXdvcmQ+ZmFtaWx5IGxpZmU8L2tleXdvcmQ+PGtleXdvcmQ+cHJpbWFyeSBj
YXJlIGFjY2Vzczwva2V5d29yZD48a2V5d29yZD5waHlzaWNpYW4gd29ya2ZvcmNlPC9rZXl3b3Jk
PjxrZXl3b3JkPnJ1cmFsPC9rZXl3b3JkPjxrZXl3b3JkPndvbWVuIGluPC9rZXl3b3JkPjxrZXl3
b3JkPm1lZGljaW5lPC9rZXl3b3JkPjxrZXl3b3JkPnByYWN0aWNlLWJhc2VkIHJlc2VhcmNoPC9r
ZXl3b3JkPjxrZXl3b3JkPnByaW1hcnktY2FyZTwva2V5d29yZD48a2V5d29yZD51bml0ZWQtc3Rh
dGVzPC9rZXl3b3JkPjxrZXl3b3JkPmhlYWx0aDwva2V5d29yZD48a2V5d29yZD5zYXRpc2ZhY3Rp
b248L2tleXdvcmQ+PGtleXdvcmQ+cmV0ZW50aW9uPC9rZXl3b3JkPjxrZXl3b3JkPndvcmtmb3Jj
ZTwva2V5d29yZD48a2V5d29yZD5hbWVyaWNhPC9rZXl3b3JkPjxrZXl3b3JkPnVuaXF1ZTwva2V5
d29yZD48a2V5d29yZD5HZW5lcmFsICZhbXA7IEludGVybmFsIE1lZGljaW5lPC9rZXl3b3JkPjwv
a2V5d29yZHM+PGRhdGVzPjx5ZWFyPjIwMTY8L3llYXI+PHB1Yi1kYXRlcz48ZGF0ZT5NYXktSnVu
PC9kYXRlPjwvcHViLWRhdGVzPjwvZGF0ZXM+PGlzYm4+MTU0NC0xNzA5PC9pc2JuPjxhY2Nlc3Np
b24tbnVtPldPUzowMDAzNzYyMDM1MDAwMDg8L2FjY2Vzc2lvbi1udW0+PHdvcmstdHlwZT5BcnRp
Y2xlPC93b3JrLXR5cGU+PHVybHM+PHJlbGF0ZWQtdXJscz48dXJsPiZsdDtHbyB0byBJU0kmZ3Q7
Oi8vV09TOjAwMDM3NjIwMzUwMDAwODwvdXJsPjx1cmw+aHR0cDovL3d3dy5hbm5mYW1tZWQub3Jn
L2NvbnRlbnQvMTQvMy8yNDQuZnVsbC5wZGY8L3VybD48L3JlbGF0ZWQtdXJscz48L3VybHM+PGN1
c3RvbTE+V29TX1RFXzdNYXJjaDwvY3VzdG9tMT48Y3VzdG9tND5PcmRlcjwvY3VzdG9tND48Y3Vz
dG9tNT5SZXRyaWV2ZWQ8L2N1c3RvbTU+PGN1c3RvbTY+SW5jbHVkZUtRMjwvY3VzdG9tNj48ZWxl
Y3Ryb25pYy1yZXNvdXJjZS1udW0+MTAuMTM3MC9hZm0uMTkzMTwvZWxlY3Ryb25pYy1yZXNvdXJj
ZS1udW0+PGxhbmd1YWdlPkVuZ2xpc2g8L2xhbmd1YWdlPjwvcmVjb3JkPjwvQ2l0ZT48L0VuZE5v
dGU+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2" w:tooltip="Phillips, 2016 #6876" w:history="1">
              <w:r w:rsidR="00E72402">
                <w:rPr>
                  <w:rFonts w:ascii="Arial" w:eastAsia="Times New Roman" w:hAnsi="Arial" w:cs="Arial"/>
                  <w:noProof/>
                  <w:color w:val="000000"/>
                  <w:sz w:val="16"/>
                  <w:szCs w:val="16"/>
                </w:rPr>
                <w:t>22</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7CDC265E" w14:textId="77777777" w:rsidR="001E2A25" w:rsidRDefault="001E2A25" w:rsidP="001E2A25">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US Female family physicians from snowball sample</w:t>
            </w:r>
          </w:p>
          <w:p w14:paraId="24B8DA2A" w14:textId="77777777" w:rsidR="001E2A25" w:rsidRPr="00576170" w:rsidRDefault="001E2A25" w:rsidP="001E2A25">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Family physicians</w:t>
            </w:r>
          </w:p>
        </w:tc>
        <w:tc>
          <w:tcPr>
            <w:tcW w:w="586" w:type="pct"/>
            <w:tcBorders>
              <w:top w:val="single" w:sz="4" w:space="0" w:color="auto"/>
              <w:left w:val="nil"/>
              <w:bottom w:val="single" w:sz="4" w:space="0" w:color="auto"/>
              <w:right w:val="single" w:sz="4" w:space="0" w:color="auto"/>
            </w:tcBorders>
            <w:shd w:val="clear" w:color="auto" w:fill="auto"/>
          </w:tcPr>
          <w:p w14:paraId="62963407" w14:textId="77777777" w:rsidR="001E2A25" w:rsidRDefault="001E2A25"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N=25</w:t>
            </w:r>
          </w:p>
          <w:p w14:paraId="3756E847" w14:textId="77777777" w:rsidR="001E2A25" w:rsidRDefault="001E2A25"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Interviews</w:t>
            </w:r>
          </w:p>
          <w:p w14:paraId="1C19CFAD" w14:textId="77777777" w:rsidR="001E2A25" w:rsidRDefault="001E2A25"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Rural: RUCA 7 or higher</w:t>
            </w:r>
          </w:p>
          <w:p w14:paraId="2540D832" w14:textId="77777777" w:rsidR="001E2A25" w:rsidRPr="00576170" w:rsidRDefault="001E2A25"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Outcome: Rural practice in 2012</w:t>
            </w:r>
          </w:p>
        </w:tc>
        <w:tc>
          <w:tcPr>
            <w:tcW w:w="712" w:type="pct"/>
            <w:tcBorders>
              <w:top w:val="single" w:sz="4" w:space="0" w:color="auto"/>
              <w:left w:val="nil"/>
              <w:bottom w:val="single" w:sz="4" w:space="0" w:color="auto"/>
              <w:right w:val="single" w:sz="4" w:space="0" w:color="auto"/>
            </w:tcBorders>
            <w:shd w:val="clear" w:color="auto" w:fill="auto"/>
          </w:tcPr>
          <w:p w14:paraId="43B2C06B" w14:textId="77777777" w:rsidR="001E2A25" w:rsidRPr="00576170" w:rsidRDefault="000E076C"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6</w:t>
            </w:r>
            <w:r w:rsidR="001E2A25">
              <w:rPr>
                <w:rFonts w:ascii="Arial" w:eastAsia="Times New Roman" w:hAnsi="Arial" w:cs="Arial"/>
                <w:noProof/>
                <w:color w:val="000000"/>
                <w:sz w:val="16"/>
                <w:szCs w:val="16"/>
              </w:rPr>
              <w:t>0% of interviewees had lived in a rural community before age 18</w:t>
            </w:r>
            <w:r>
              <w:rPr>
                <w:rFonts w:ascii="Arial" w:eastAsia="Times New Roman" w:hAnsi="Arial" w:cs="Arial"/>
                <w:noProof/>
                <w:color w:val="000000"/>
                <w:sz w:val="16"/>
                <w:szCs w:val="16"/>
              </w:rPr>
              <w:t>; many interviewees had sought out life partners who were willing to live in a rural community</w:t>
            </w:r>
          </w:p>
        </w:tc>
        <w:tc>
          <w:tcPr>
            <w:tcW w:w="708" w:type="pct"/>
            <w:tcBorders>
              <w:top w:val="single" w:sz="4" w:space="0" w:color="auto"/>
              <w:left w:val="nil"/>
              <w:bottom w:val="single" w:sz="4" w:space="0" w:color="auto"/>
              <w:right w:val="single" w:sz="4" w:space="0" w:color="auto"/>
            </w:tcBorders>
          </w:tcPr>
          <w:p w14:paraId="3B8CA2EF" w14:textId="77777777" w:rsidR="001E2A25" w:rsidRPr="00576170" w:rsidRDefault="000E076C"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Many interviewees had developed an interest in rural medicine before or during medical school</w:t>
            </w:r>
          </w:p>
        </w:tc>
        <w:tc>
          <w:tcPr>
            <w:tcW w:w="575" w:type="pct"/>
            <w:tcBorders>
              <w:top w:val="single" w:sz="4" w:space="0" w:color="auto"/>
              <w:left w:val="single" w:sz="4" w:space="0" w:color="auto"/>
              <w:bottom w:val="single" w:sz="4" w:space="0" w:color="auto"/>
              <w:right w:val="single" w:sz="4" w:space="0" w:color="auto"/>
            </w:tcBorders>
          </w:tcPr>
          <w:p w14:paraId="1D539167" w14:textId="77777777" w:rsidR="001E2A25" w:rsidRPr="00576170" w:rsidRDefault="000E076C"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29FDE972" w14:textId="77777777" w:rsidR="001E2A25" w:rsidRPr="00576170" w:rsidRDefault="001E2A2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Most participants had chosen to practice in a rural community, in part, because they could maintain a broad scope of practice</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CF189C4" w14:textId="77777777" w:rsidR="001E2A25" w:rsidRPr="00576170" w:rsidRDefault="000E076C"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293EE564" w14:textId="77777777" w:rsidR="001E2A25" w:rsidRPr="00576170" w:rsidRDefault="000E076C"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Women family physicians can build successful careers in rural communities, but suportive employers, relationships, and patient approaches rpovide a foundation for this success</w:t>
            </w:r>
          </w:p>
        </w:tc>
      </w:tr>
      <w:tr w:rsidR="00C33E07" w:rsidRPr="00C33E07" w14:paraId="1DD15A49"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428F0C7C" w14:textId="043B3077"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Rabinowitz, 2012</w:t>
            </w:r>
            <w:r w:rsidR="00901AE2">
              <w:rPr>
                <w:rFonts w:ascii="Arial" w:eastAsia="Times New Roman" w:hAnsi="Arial" w:cs="Arial"/>
                <w:noProof/>
                <w:color w:val="000000"/>
                <w:sz w:val="16"/>
                <w:szCs w:val="16"/>
              </w:rPr>
              <w:fldChar w:fldCharType="begin">
                <w:fldData xml:space="preserve">PEVuZE5vdGU+PENpdGUgRXhjbHVkZUF1dGg9IjEiIEV4Y2x1ZGVZZWFyPSIxIj48QXV0aG9yPlJh
Ymlub3dpdHo8L0F1dGhvcj48WWVhcj4yMDEyPC9ZZWFyPjxSZWNOdW0+MjkxPC9SZWNOdW0+PERp
c3BsYXlUZXh0PigyMy0yNik8L0Rpc3BsYXlUZXh0PjxyZWNvcmQ+PHJlYy1udW1iZXI+MjkxPC9y
ZWMtbnVtYmVyPjxmb3JlaWduLWtleXM+PGtleSBhcHA9IkVOIiBkYi1pZD0icGRmcDVlZnRxc3Aw
cmNlc3cyYnBydnc5NXh6MmE5dHRldmR6IiB0aW1lc3RhbXA9IjE0MjM3ODkzNTMiPjI5MTwva2V5
PjwvZm9yZWlnbi1rZXlzPjxyZWYtdHlwZSBuYW1lPSJKb3VybmFsIEFydGljbGUiPjE3PC9yZWYt
dHlwZT48Y29udHJpYnV0b3JzPjxhdXRob3JzPjxhdXRob3I+UmFiaW5vd2l0eiwgSC4gSy48L2F1
dGhvcj48YXV0aG9yPkRpYW1vbmQsIEouIEouPC9hdXRob3I+PGF1dGhvcj5NYXJraGFtLCBGLiBX
LjwvYXV0aG9yPjxhdXRob3I+U2FudGFuYSwgQS4gSi48L2F1dGhvcj48L2F1dGhvcnM+PC9jb250
cmlidXRvcnM+PGF1dGgtYWRkcmVzcz5EZXBhcnRtZW50IG9mIEZhbWlseSBhbmQgQ29tbXVuaXR5
IE1lZGljaW5lLCBKZWZmZXJzb24gTWVkaWNhbCBDb2xsZWdlLCBUaG9tYXMgSmVmZmVyc29uIFVu
aXZlcnNpdHksIFBoaWxhZGVscGhpYSwgUGVubnN5bHZhbmlhIDE5MTA3LCBVU0EuIEhvd2FyZC5S
YWJpbm93aXR6QGplZmZlcnNvbi5lZHU8L2F1dGgtYWRkcmVzcz48dGl0bGVzPjx0aXRsZT5UaGUg
cmVsYXRpb25zaGlwIGJldHdlZW4gZW50ZXJpbmcgbWVkaWNhbCBzdHVkZW50cyZhcG9zOyBiYWNr
Z3JvdW5kcyBhbmQgY2FyZWVyIHBsYW5zIGFuZCB0aGVpciBydXJhbCBwcmFjdGljZSBvdXRjb21l
cyB0aHJlZSBkZWNhZGVzIGxhdGVyPC90aXRsZT48c2Vjb25kYXJ5LXRpdGxlPkFjYWQgTWVkPC9z
ZWNvbmRhcnktdGl0bGU+PGFsdC10aXRsZT5BY2FkZW1pYyBtZWRpY2luZSA6IGpvdXJuYWwgb2Yg
dGhlIEFzc29jaWF0aW9uIG9mIEFtZXJpY2FuIE1lZGljYWwgQ29sbGVnZXM8L2FsdC10aXRsZT48
L3RpdGxlcz48cGVyaW9kaWNhbD48ZnVsbC10aXRsZT5BY2FkIE1lZDwvZnVsbC10aXRsZT48YWJi
ci0xPkFjYWRlbWljIG1lZGljaW5lIDogam91cm5hbCBvZiB0aGUgQXNzb2NpYXRpb24gb2YgQW1l
cmljYW4gTWVkaWNhbCBDb2xsZWdlczwvYWJici0xPjwvcGVyaW9kaWNhbD48YWx0LXBlcmlvZGlj
YWw+PGZ1bGwtdGl0bGU+QWNhZCBNZWQ8L2Z1bGwtdGl0bGU+PGFiYnItMT5BY2FkZW1pYyBtZWRp
Y2luZSA6IGpvdXJuYWwgb2YgdGhlIEFzc29jaWF0aW9uIG9mIEFtZXJpY2FuIE1lZGljYWwgQ29s
bGVnZXM8L2FiYnItMT48L2FsdC1wZXJpb2RpY2FsPjxwYWdlcz40OTMtNzwvcGFnZXM+PHZvbHVt
ZT44Nzwvdm9sdW1lPjxudW1iZXI+NDwvbnVtYmVyPjxlZGl0aW9uPjIwMTIvMDMvMDE8L2VkaXRp
b24+PGtleXdvcmRzPjxrZXl3b3JkPipDYXJlZXIgQ2hvaWNlPC9rZXl3b3JkPjxrZXl3b3JkPipF
ZHVjYXRpb24sIE1lZGljYWwsIFVuZGVyZ3JhZHVhdGU8L2tleXdvcmQ+PGtleXdvcmQ+RmFtaWx5
IFByYWN0aWNlL2VkdWNhdGlvbi8qbWFucG93ZXI8L2tleXdvcmQ+PGtleXdvcmQ+SHVtYW5zPC9r
ZXl3b3JkPjxrZXl3b3JkPkxvZ2lzdGljIE1vZGVsczwva2V5d29yZD48a2V5d29yZD5Mb25naXR1
ZGluYWwgU3R1ZGllczwva2V5d29yZD48a2V5d29yZD5NZWRpY2FsbHkgVW5kZXJzZXJ2ZWQgQXJl
YTwva2V5d29yZD48a2V5d29yZD5QZW5uc3lsdmFuaWE8L2tleXdvcmQ+PGtleXdvcmQ+UGh5c2lj
aWFucy8qc3VwcGx5ICZhbXA7IGRpc3RyaWJ1dGlvbjwva2V5d29yZD48a2V5d29yZD4qUmVzaWRl
bmNlIENoYXJhY3RlcmlzdGljczwva2V5d29yZD48a2V5d29yZD5SdXJhbCBIZWFsdGggU2Vydmlj
ZXMvKm1hbnBvd2VyPC9rZXl3b3JkPjxrZXl3b3JkPlJ1cmFsIFBvcHVsYXRpb248L2tleXdvcmQ+
PGtleXdvcmQ+U2VsZiBSZXBvcnQ8L2tleXdvcmQ+PGtleXdvcmQ+KlN0dWRlbnRzLCBNZWRpY2Fs
L3BzeWNob2xvZ3k8L2tleXdvcmQ+PC9rZXl3b3Jkcz48ZGF0ZXM+PHllYXI+MjAxMjwveWVhcj48
cHViLWRhdGVzPjxkYXRlPkFwcjwvZGF0ZT48L3B1Yi1kYXRlcz48L2RhdGVzPjxpc2JuPjEwNDAt
MjQ0NjwvaXNibj48YWNjZXNzaW9uLW51bT4yMjM2MTc4NjwvYWNjZXNzaW9uLW51bT48dXJscz48
L3VybHM+PGN1c3RvbTE+IFB1Yk1lZC4gS1ExIHJldmlzaW9uLjwvY3VzdG9tMT48Y3VzdG9tND5P
cmRlcjwvY3VzdG9tND48Y3VzdG9tNT5EaXN0aWxsZXJVcDwvY3VzdG9tNT48Y3VzdG9tNj5JbmNs
dWRlS1EyPC9jdXN0b202PjxlbGVjdHJvbmljLXJlc291cmNlLW51bT4xMC4xMDk3L0FDTS4wYjAx
M2UzMTgyNDg4YzA2PC9lbGVjdHJvbmljLXJlc291cmNlLW51bT48cmVtb3RlLWRhdGFiYXNlLXBy
b3ZpZGVyPk5MTTwvcmVtb3RlLWRhdGFiYXNlLXByb3ZpZGVyPjxsYW5ndWFnZT5lbmc8L2xhbmd1
YWdlPjwvcmVjb3JkPjwvQ2l0ZT48Q2l0ZSBFeGNsdWRlQXV0aD0iMSIgRXhjbHVkZVllYXI9IjEi
PjxBdXRob3I+UmFiaW5vd2l0ejwvQXV0aG9yPjxZZWFyPjIwMTI8L1llYXI+PFJlY051bT4xOTc1
PC9SZWNOdW0+PHJlY29yZD48cmVjLW51bWJlcj4xOTc1PC9yZWMtbnVtYmVyPjxmb3JlaWduLWtl
eXM+PGtleSBhcHA9IkVOIiBkYi1pZD0icGRmcDVlZnRxc3AwcmNlc3cyYnBydnc5NXh6MmE5dHRl
dmR6IiB0aW1lc3RhbXA9IjE0MjQzODQwNTMiPjE5NzU8L2tleT48L2ZvcmVpZ24ta2V5cz48cmVm
LXR5cGUgbmFtZT0iSm91cm5hbCBBcnRpY2xlIj4xNzwvcmVmLXR5cGU+PGNvbnRyaWJ1dG9ycz48
YXV0aG9ycz48YXV0aG9yPlJhYmlub3dpdHosIEguIEsuPC9hdXRob3I+PGF1dGhvcj5EaWFtb25k
LCBKLiBKLjwvYXV0aG9yPjxhdXRob3I+TWFya2hhbSwgRi4gVy48L2F1dGhvcj48YXV0aG9yPlNh
bnRhbmEsIEEuIEouPC9hdXRob3I+PC9hdXRob3JzPjwvY29udHJpYnV0b3JzPjxhdXRoLWFkZHJl
c3M+RGVwYXJ0bWVudCBvZiBGYW1pbHkgYW5kIENvbW11bml0eSBNZWRpY2luZSwgSmVmZmVyc29u
IE1lZGljYWwgQ29sbGVnZSwgVGhvbWFzIEplZmZlcnNvbiBVbml2ZXJzaXR5LCBQaGlsYWRlbHBo
aWEsIFBBIDE5MTA3LCBVU0EuIEhvd2FyZC5SYWJpbm93aXR6QGplZmZlcnNvbi5lZHU8L2F1dGgt
YWRkcmVzcz48dGl0bGVzPjx0aXRsZT5UaGUgcmVsYXRpb25zaGlwIGJldHdlZW4gbWF0cmljdWxh
dGluZyBtZWRpY2FsIHN0dWRlbnRzJmFwb3M7IHBsYW5uZWQgc3BlY2lhbHRpZXMgYW5kIGV2ZW50
dWFsIHJ1cmFsIHByYWN0aWNlIG91dGNvbWVzPC90aXRsZT48c2Vjb25kYXJ5LXRpdGxlPkFjYWQg
TWVkPC9zZWNvbmRhcnktdGl0bGU+PGFsdC10aXRsZT5BY2FkZW1pYyBtZWRpY2luZSA6IGpvdXJu
YWwgb2YgdGhlIEFzc29jaWF0aW9uIG9mIEFtZXJpY2FuIE1lZGljYWwgQ29sbGVnZXM8L2FsdC10
aXRsZT48L3RpdGxlcz48cGVyaW9kaWNhbD48ZnVsbC10aXRsZT5BY2FkIE1lZDwvZnVsbC10aXRs
ZT48YWJici0xPkFjYWRlbWljIG1lZGljaW5lIDogam91cm5hbCBvZiB0aGUgQXNzb2NpYXRpb24g
b2YgQW1lcmljYW4gTWVkaWNhbCBDb2xsZWdlczwvYWJici0xPjwvcGVyaW9kaWNhbD48YWx0LXBl
cmlvZGljYWw+PGZ1bGwtdGl0bGU+QWNhZCBNZWQ8L2Z1bGwtdGl0bGU+PGFiYnItMT5BY2FkZW1p
YyBtZWRpY2luZSA6IGpvdXJuYWwgb2YgdGhlIEFzc29jaWF0aW9uIG9mIEFtZXJpY2FuIE1lZGlj
YWwgQ29sbGVnZXM8L2FiYnItMT48L2FsdC1wZXJpb2RpY2FsPjxwYWdlcz4xMDg2LTkwPC9wYWdl
cz48dm9sdW1lPjg3PC92b2x1bWU+PG51bWJlcj44PC9udW1iZXI+PGVkaXRpb24+MjAxMi8wNi8y
MzwvZWRpdGlvbj48a2V5d29yZHM+PGtleXdvcmQ+KkNhcmVlciBDaG9pY2U8L2tleXdvcmQ+PGtl
eXdvcmQ+Q2hpLVNxdWFyZSBEaXN0cmlidXRpb248L2tleXdvcmQ+PGtleXdvcmQ+KkVkdWNhdGlv
biwgTWVkaWNhbCwgVW5kZXJncmFkdWF0ZTwva2V5d29yZD48a2V5d29yZD5GYW1pbHkgUHJhY3Rp
Y2UvZWR1Y2F0aW9uLyptYW5wb3dlcjwva2V5d29yZD48a2V5d29yZD5GZW1hbGU8L2tleXdvcmQ+
PGtleXdvcmQ+SHVtYW5zPC9rZXl3b3JkPjxrZXl3b3JkPkxvbmdpdHVkaW5hbCBTdHVkaWVzPC9r
ZXl3b3JkPjxrZXl3b3JkPk1hbGU8L2tleXdvcmQ+PGtleXdvcmQ+TWVkaWNhbGx5IFVuZGVyc2Vy
dmVkIEFyZWE8L2tleXdvcmQ+PGtleXdvcmQ+UGVubnN5bHZhbmlhPC9rZXl3b3JkPjxrZXl3b3Jk
PlBoeXNpY2lhbnMvKnN1cHBseSAmYW1wOyBkaXN0cmlidXRpb248L2tleXdvcmQ+PGtleXdvcmQ+
UmVzaWRlbmNlIENoYXJhY3RlcmlzdGljczwva2V5d29yZD48a2V5d29yZD5SdXJhbCBIZWFsdGgg
U2VydmljZXMvKm1hbnBvd2VyPC9rZXl3b3JkPjxrZXl3b3JkPlJ1cmFsIFBvcHVsYXRpb248L2tl
eXdvcmQ+PGtleXdvcmQ+U2VsZiBSZXBvcnQ8L2tleXdvcmQ+PGtleXdvcmQ+KlNwZWNpYWxpemF0
aW9uPC9rZXl3b3JkPjxrZXl3b3JkPlN0dWRlbnRzLCBNZWRpY2FsLypwc3ljaG9sb2d5PC9rZXl3
b3JkPjwva2V5d29yZHM+PGRhdGVzPjx5ZWFyPjIwMTI8L3llYXI+PHB1Yi1kYXRlcz48ZGF0ZT5B
dWc8L2RhdGU+PC9wdWItZGF0ZXM+PC9kYXRlcz48aXNibj4xMDQwLTI0NDY8L2lzYm4+PGFjY2Vz
c2lvbi1udW0+MjI3MjIzNTM8L2FjY2Vzc2lvbi1udW0+PHVybHM+PC91cmxzPjxjdXN0b20xPiBQ
dWJNZWQuIEtRMyZhbXA7NCAtIFJlY3J1aXRtZW50ICZhbXA7IFJldGVudGlvbi4gMjAxNTAyMTcu
PC9jdXN0b20xPjxjdXN0b200Pk9yZGVyPC9jdXN0b200PjxjdXN0b201PkRpc3RpbGxlclVwPC9j
dXN0b201PjxjdXN0b202PkJhY2tncm91bmQgdG8gIzI5MTwvY3VzdG9tNj48ZWxlY3Ryb25pYy1y
ZXNvdXJjZS1udW0+MTAuMTA5Ny9BQ00uMGIwMTNlMzE4MjVjZmE1NDwvZWxlY3Ryb25pYy1yZXNv
dXJjZS1udW0+PHJlbW90ZS1kYXRhYmFzZS1wcm92aWRlcj5OTE08L3JlbW90ZS1kYXRhYmFzZS1w
cm92aWRlcj48bGFuZ3VhZ2U+ZW5nPC9sYW5ndWFnZT48L3JlY29yZD48L0NpdGU+PENpdGUgRXhj
bHVkZUF1dGg9IjEiIEV4Y2x1ZGVZZWFyPSIxIj48QXV0aG9yPlJhYmlub3dpdHo8L0F1dGhvcj48
WWVhcj4yMDExPC9ZZWFyPjxSZWNOdW0+NDMwPC9SZWNOdW0+PHJlY29yZD48cmVjLW51bWJlcj40
MzA8L3JlYy1udW1iZXI+PGZvcmVpZ24ta2V5cz48a2V5IGFwcD0iRU4iIGRiLWlkPSJwZGZwNWVm
dHFzcDByY2VzdzJicHJ2dzk1eHoyYTl0dGV2ZHoiIHRpbWVzdGFtcD0iMTQyMzc4OTM1NCI+NDMw
PC9rZXk+PC9mb3JlaWduLWtleXM+PHJlZi10eXBlIG5hbWU9IkpvdXJuYWwgQXJ0aWNsZSI+MTc8
L3JlZi10eXBlPjxjb250cmlidXRvcnM+PGF1dGhvcnM+PGF1dGhvcj5SYWJpbm93aXR6LCBILiBL
LjwvYXV0aG9yPjxhdXRob3I+RGlhbW9uZCwgSi4gSi48L2F1dGhvcj48YXV0aG9yPk1hcmtoYW0s
IEYuIFcuPC9hdXRob3I+PGF1dGhvcj5TYW50YW5hLCBBLiBKLjwvYXV0aG9yPjwvYXV0aG9ycz48
L2NvbnRyaWJ1dG9ycz48YXV0aC1hZGRyZXNzPkRlcGFydG1lbnQgb2YgRmFtaWx5IGFuZCBDb21t
dW5pdHkgTWVkaWNpbmUsIEplZmZlcnNvbiBNZWRpY2FsIENvbGxlZ2Ugb2YgVGhvbWFzIEplZmZl
cnNvbiBVbml2ZXJzaXR5LCBQaGlsYWRlbHBoaWEsIFBBIDE5MTA3LCBVU0EuIEhvd2FyZC5SYWJp
bm93aXR6QGplZmZlcnNvbi5lZHU8L2F1dGgtYWRkcmVzcz48dGl0bGVzPjx0aXRsZT5JbmNyZWFz
aW5nIHRoZSBzdXBwbHkgb2YgcnVyYWwgZmFtaWx5IHBoeXNpY2lhbnM6IHJlY2VudCBvdXRjb21l
cyBmcm9tIEplZmZlcnNvbiBNZWRpY2FsIENvbGxlZ2UmYXBvcztzIFBoeXNpY2lhbiBTaG9ydGFn
ZSBBcmVhIFByb2dyYW0gKFBTQVApPC90aXRsZT48c2Vjb25kYXJ5LXRpdGxlPkFjYWQgTWVkPC9z
ZWNvbmRhcnktdGl0bGU+PGFsdC10aXRsZT5BY2FkZW1pYyBtZWRpY2luZSA6IGpvdXJuYWwgb2Yg
dGhlIEFzc29jaWF0aW9uIG9mIEFtZXJpY2FuIE1lZGljYWwgQ29sbGVnZXM8L2FsdC10aXRsZT48
L3RpdGxlcz48cGVyaW9kaWNhbD48ZnVsbC10aXRsZT5BY2FkIE1lZDwvZnVsbC10aXRsZT48YWJi
ci0xPkFjYWRlbWljIG1lZGljaW5lIDogam91cm5hbCBvZiB0aGUgQXNzb2NpYXRpb24gb2YgQW1l
cmljYW4gTWVkaWNhbCBDb2xsZWdlczwvYWJici0xPjwvcGVyaW9kaWNhbD48YWx0LXBlcmlvZGlj
YWw+PGZ1bGwtdGl0bGU+QWNhZCBNZWQ8L2Z1bGwtdGl0bGU+PGFiYnItMT5BY2FkZW1pYyBtZWRp
Y2luZSA6IGpvdXJuYWwgb2YgdGhlIEFzc29jaWF0aW9uIG9mIEFtZXJpY2FuIE1lZGljYWwgQ29s
bGVnZXM8L2FiYnItMT48L2FsdC1wZXJpb2RpY2FsPjxwYWdlcz4yNjQtOTwvcGFnZXM+PHZvbHVt
ZT44Njwvdm9sdW1lPjxudW1iZXI+MjwvbnVtYmVyPjxlZGl0aW9uPjIwMTAvMTIvMjE8L2VkaXRp
b24+PGtleXdvcmRzPjxrZXl3b3JkPkNhcmVlciBDaG9pY2U8L2tleXdvcmQ+PGtleXdvcmQ+SHVt
YW5zPC9rZXl3b3JkPjxrZXl3b3JkPkpvYiBTYXRpc2ZhY3Rpb248L2tleXdvcmQ+PGtleXdvcmQ+
TG9uZ2l0dWRpbmFsIFN0dWRpZXM8L2tleXdvcmQ+PGtleXdvcmQ+Kk1lZGljYWxseSBVbmRlcnNl
cnZlZCBBcmVhPC9rZXl3b3JkPjxrZXl3b3JkPk1vZGVscywgRWR1Y2F0aW9uYWw8L2tleXdvcmQ+
PGtleXdvcmQ+UGVubnN5bHZhbmlhPC9rZXl3b3JkPjxrZXl3b3JkPlBoeXNpY2lhbnMsIFByaW1h
cnkgQ2FyZS8qc3VwcGx5ICZhbXA7IGRpc3RyaWJ1dGlvbjwva2V5d29yZD48a2V5d29yZD5SdXJh
bCBIZWFsdGggU2VydmljZXMvKm1hbnBvd2VyPC9rZXl3b3JkPjxrZXl3b3JkPlJ1cmFsIFBvcHVs
YXRpb248L2tleXdvcmQ+PGtleXdvcmQ+U2Nob29scywgTWVkaWNhbC8qdHJlbmRzPC9rZXl3b3Jk
Pjwva2V5d29yZHM+PGRhdGVzPjx5ZWFyPjIwMTE8L3llYXI+PHB1Yi1kYXRlcz48ZGF0ZT5GZWI8
L2RhdGU+PC9wdWItZGF0ZXM+PC9kYXRlcz48aXNibj4xMDQwLTI0NDY8L2lzYm4+PGFjY2Vzc2lv
bi1udW0+MjExNjk3NzY8L2FjY2Vzc2lvbi1udW0+PHVybHM+PC91cmxzPjxjdXN0b20xPiBQdWJN
ZWQuIEtRMSByZXZpc2lvbi48L2N1c3RvbTE+PGN1c3RvbTQ+T3JkZXI8L2N1c3RvbTQ+PGN1c3Rv
bTU+RGlzdGlsbGVyVXA8L2N1c3RvbTU+PGN1c3RvbTY+QmFja2dyb3VuZCB0byAjMjkxPC9jdXN0
b202PjxlbGVjdHJvbmljLXJlc291cmNlLW51bT4xMC4xMDk3L0FDTS4wYjAxM2UzMTgyMDQ2OWQ2
PC9lbGVjdHJvbmljLXJlc291cmNlLW51bT48cmVtb3RlLWRhdGFiYXNlLXByb3ZpZGVyPk5MTTwv
cmVtb3RlLWRhdGFiYXNlLXByb3ZpZGVyPjxsYW5ndWFnZT5lbmc8L2xhbmd1YWdlPjwvcmVjb3Jk
PjwvQ2l0ZT48Q2l0ZSBFeGNsdWRlQXV0aD0iMSIgRXhjbHVkZVllYXI9IjEiPjxBdXRob3I+UmFi
aW5vd2l0ejwvQXV0aG9yPjxZZWFyPjIwMTE8L1llYXI+PFJlY051bT4yMDA0PC9SZWNOdW0+PHJl
Y29yZD48cmVjLW51bWJlcj4yMDA0PC9yZWMtbnVtYmVyPjxmb3JlaWduLWtleXM+PGtleSBhcHA9
IkVOIiBkYi1pZD0icGRmcDVlZnRxc3AwcmNlc3cyYnBydnc5NXh6MmE5dHRldmR6IiB0aW1lc3Rh
bXA9IjE0MjQzODQwNTQiPjIwMDQ8L2tleT48L2ZvcmVpZ24ta2V5cz48cmVmLXR5cGUgbmFtZT0i
Sm91cm5hbCBBcnRpY2xlIj4xNzwvcmVmLXR5cGU+PGNvbnRyaWJ1dG9ycz48YXV0aG9ycz48YXV0
aG9yPlJhYmlub3dpdHosIEguIEsuPC9hdXRob3I+PGF1dGhvcj5EaWFtb25kLCBKLiBKLjwvYXV0
aG9yPjxhdXRob3I+TWFya2hhbSwgRi4gVy48L2F1dGhvcj48YXV0aG9yPlNhbnRhbmEsIEEuIEou
PC9hdXRob3I+PC9hdXRob3JzPjwvY29udHJpYnV0b3JzPjxhdXRoLWFkZHJlc3M+RGVwYXJ0bWVu
dCBvZiBGYW1pbHkgYW5kIENvbW11bml0eSBNZWRpY2luZSwgSmVmZmVyc29uIE1lZGljYWwgQ29s
bGVnZSwgVGhvbWFzIEplZmZlcnNvbiBVbml2ZXJzaXR5LCBQaGlsYWRlbHBoaWEsIFBBLCBVU0Eu
IEhvd2FyZC5SYWJpbm93aXR6QGplZmZlcnNvbi5lZHU8L2F1dGgtYWRkcmVzcz48dGl0bGVzPjx0
aXRsZT5JbmNyZWFzaW5nIHRoZSBzdXBwbHkgb2Ygd29tZW4gcGh5c2ljaWFucyBpbiBydXJhbCBh
cmVhczogb3V0Y29tZXMgb2YgYSBtZWRpY2FsIHNjaG9vbCBydXJhbCBwcm9ncmFtPC90aXRsZT48
c2Vjb25kYXJ5LXRpdGxlPkogQW0gQm9hcmQgRmFtIE1lZDwvc2Vjb25kYXJ5LXRpdGxlPjxhbHQt
dGl0bGU+Sm91cm5hbCBvZiB0aGUgQW1lcmljYW4gQm9hcmQgb2YgRmFtaWx5IE1lZGljaW5lIDog
SkFCRk08L2FsdC10aXRsZT48L3RpdGxlcz48cGVyaW9kaWNhbD48ZnVsbC10aXRsZT5KIEFtIEJv
YXJkIEZhbSBNZWQ8L2Z1bGwtdGl0bGU+PGFiYnItMT5Kb3VybmFsIG9mIHRoZSBBbWVyaWNhbiBC
b2FyZCBvZiBGYW1pbHkgTWVkaWNpbmUgOiBKQUJGTTwvYWJici0xPjwvcGVyaW9kaWNhbD48YWx0
LXBlcmlvZGljYWw+PGZ1bGwtdGl0bGU+SiBBbSBCb2FyZCBGYW0gTWVkPC9mdWxsLXRpdGxlPjxh
YmJyLTE+Sm91cm5hbCBvZiB0aGUgQW1lcmljYW4gQm9hcmQgb2YgRmFtaWx5IE1lZGljaW5lIDog
SkFCRk08L2FiYnItMT48L2FsdC1wZXJpb2RpY2FsPjxwYWdlcz43NDAtNDwvcGFnZXM+PHZvbHVt
ZT4yNDwvdm9sdW1lPjxudW1iZXI+NjwvbnVtYmVyPjxlZGl0aW9uPjIwMTEvMTEvMTc8L2VkaXRp
b24+PGtleXdvcmRzPjxrZXl3b3JkPipFZHVjYXRpb24sIE1lZGljYWwsIFVuZGVyZ3JhZHVhdGU8
L2tleXdvcmQ+PGtleXdvcmQ+RmFtaWx5IFByYWN0aWNlL21hbnBvd2VyPC9rZXl3b3JkPjxrZXl3
b3JkPkZlbWFsZTwva2V5d29yZD48a2V5d29yZD4qSGVhbHRoIFNlcnZpY2VzIEFjY2Vzc2liaWxp
dHk8L2tleXdvcmQ+PGtleXdvcmQ+SHVtYW5zPC9rZXl3b3JkPjxrZXl3b3JkPkxvbmdpdHVkaW5h
bCBTdHVkaWVzPC9rZXl3b3JkPjxrZXl3b3JkPk1hbGU8L2tleXdvcmQ+PGtleXdvcmQ+Kk1lZGlj
YWxseSBVbmRlcnNlcnZlZCBBcmVhPC9rZXl3b3JkPjxrZXl3b3JkPlBoaWxhZGVscGhpYTwva2V5
d29yZD48a2V5d29yZD5QaHlzaWNpYW5zLCBXb21lbi8qc3VwcGx5ICZhbXA7IGRpc3RyaWJ1dGlv
bjwva2V5d29yZD48a2V5d29yZD5QcmltYXJ5IEhlYWx0aCBDYXJlL21hbnBvd2VyPC9rZXl3b3Jk
PjxrZXl3b3JkPlJ1cmFsIEhlYWx0aCBTZXJ2aWNlcy8qbWFucG93ZXI8L2tleXdvcmQ+PGtleXdv
cmQ+U2VsZiBSZXBvcnQ8L2tleXdvcmQ+PGtleXdvcmQ+VW5pdGVkIFN0YXRlczwva2V5d29yZD48
L2tleXdvcmRzPjxkYXRlcz48eWVhcj4yMDExPC95ZWFyPjxwdWItZGF0ZXM+PGRhdGU+Tm92LURl
YzwvZGF0ZT48L3B1Yi1kYXRlcz48L2RhdGVzPjxpc2JuPjE1NTctMjYyNSAoUHJpbnQpJiN4RDsx
NTU3LTI2MjU8L2lzYm4+PGFjY2Vzc2lvbi1udW0+MjIwODY4MTg8L2FjY2Vzc2lvbi1udW0+PHVy
bHM+PC91cmxzPjxjdXN0b20xPiBQdWJNZWQuIEtRMyZhbXA7NCAtIFJlY3J1aXRtZW50ICZhbXA7
IFJldGVudGlvbi4gMjAxNTAyMTcuPC9jdXN0b20xPjxjdXN0b200Pk9yZGVyPC9jdXN0b200Pjxj
dXN0b201PkRpc3RpbGxlclVwPC9jdXN0b201PjxjdXN0b202PkJhY2tncm91bmQgdG8gIzQzMDwv
Y3VzdG9tNj48ZWxlY3Ryb25pYy1yZXNvdXJjZS1udW0+MTAuMzEyMi9qYWJmbS4yMDExLjA2LjEx
MDAzNzwvZWxlY3Ryb25pYy1yZXNvdXJjZS1udW0+PHJlbW90ZS1kYXRhYmFzZS1wcm92aWRlcj5O
TE08L3JlbW90ZS1kYXRhYmFzZS1wcm92aWRlcj48bGFuZ3VhZ2U+ZW5nPC9sYW5ndWFnZT48L3Jl
Y29yZD48L0NpdGU+PC9FbmROb3RlPn==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PEVuZE5vdGU+PENpdGUgRXhjbHVkZUF1dGg9IjEiIEV4Y2x1ZGVZZWFyPSIxIj48QXV0aG9yPlJh
Ymlub3dpdHo8L0F1dGhvcj48WWVhcj4yMDEyPC9ZZWFyPjxSZWNOdW0+MjkxPC9SZWNOdW0+PERp
c3BsYXlUZXh0PigyMy0yNik8L0Rpc3BsYXlUZXh0PjxyZWNvcmQ+PHJlYy1udW1iZXI+MjkxPC9y
ZWMtbnVtYmVyPjxmb3JlaWduLWtleXM+PGtleSBhcHA9IkVOIiBkYi1pZD0icGRmcDVlZnRxc3Aw
cmNlc3cyYnBydnc5NXh6MmE5dHRldmR6IiB0aW1lc3RhbXA9IjE0MjM3ODkzNTMiPjI5MTwva2V5
PjwvZm9yZWlnbi1rZXlzPjxyZWYtdHlwZSBuYW1lPSJKb3VybmFsIEFydGljbGUiPjE3PC9yZWYt
dHlwZT48Y29udHJpYnV0b3JzPjxhdXRob3JzPjxhdXRob3I+UmFiaW5vd2l0eiwgSC4gSy48L2F1
dGhvcj48YXV0aG9yPkRpYW1vbmQsIEouIEouPC9hdXRob3I+PGF1dGhvcj5NYXJraGFtLCBGLiBX
LjwvYXV0aG9yPjxhdXRob3I+U2FudGFuYSwgQS4gSi48L2F1dGhvcj48L2F1dGhvcnM+PC9jb250
cmlidXRvcnM+PGF1dGgtYWRkcmVzcz5EZXBhcnRtZW50IG9mIEZhbWlseSBhbmQgQ29tbXVuaXR5
IE1lZGljaW5lLCBKZWZmZXJzb24gTWVkaWNhbCBDb2xsZWdlLCBUaG9tYXMgSmVmZmVyc29uIFVu
aXZlcnNpdHksIFBoaWxhZGVscGhpYSwgUGVubnN5bHZhbmlhIDE5MTA3LCBVU0EuIEhvd2FyZC5S
YWJpbm93aXR6QGplZmZlcnNvbi5lZHU8L2F1dGgtYWRkcmVzcz48dGl0bGVzPjx0aXRsZT5UaGUg
cmVsYXRpb25zaGlwIGJldHdlZW4gZW50ZXJpbmcgbWVkaWNhbCBzdHVkZW50cyZhcG9zOyBiYWNr
Z3JvdW5kcyBhbmQgY2FyZWVyIHBsYW5zIGFuZCB0aGVpciBydXJhbCBwcmFjdGljZSBvdXRjb21l
cyB0aHJlZSBkZWNhZGVzIGxhdGVyPC90aXRsZT48c2Vjb25kYXJ5LXRpdGxlPkFjYWQgTWVkPC9z
ZWNvbmRhcnktdGl0bGU+PGFsdC10aXRsZT5BY2FkZW1pYyBtZWRpY2luZSA6IGpvdXJuYWwgb2Yg
dGhlIEFzc29jaWF0aW9uIG9mIEFtZXJpY2FuIE1lZGljYWwgQ29sbGVnZXM8L2FsdC10aXRsZT48
L3RpdGxlcz48cGVyaW9kaWNhbD48ZnVsbC10aXRsZT5BY2FkIE1lZDwvZnVsbC10aXRsZT48YWJi
ci0xPkFjYWRlbWljIG1lZGljaW5lIDogam91cm5hbCBvZiB0aGUgQXNzb2NpYXRpb24gb2YgQW1l
cmljYW4gTWVkaWNhbCBDb2xsZWdlczwvYWJici0xPjwvcGVyaW9kaWNhbD48YWx0LXBlcmlvZGlj
YWw+PGZ1bGwtdGl0bGU+QWNhZCBNZWQ8L2Z1bGwtdGl0bGU+PGFiYnItMT5BY2FkZW1pYyBtZWRp
Y2luZSA6IGpvdXJuYWwgb2YgdGhlIEFzc29jaWF0aW9uIG9mIEFtZXJpY2FuIE1lZGljYWwgQ29s
bGVnZXM8L2FiYnItMT48L2FsdC1wZXJpb2RpY2FsPjxwYWdlcz40OTMtNzwvcGFnZXM+PHZvbHVt
ZT44Nzwvdm9sdW1lPjxudW1iZXI+NDwvbnVtYmVyPjxlZGl0aW9uPjIwMTIvMDMvMDE8L2VkaXRp
b24+PGtleXdvcmRzPjxrZXl3b3JkPipDYXJlZXIgQ2hvaWNlPC9rZXl3b3JkPjxrZXl3b3JkPipF
ZHVjYXRpb24sIE1lZGljYWwsIFVuZGVyZ3JhZHVhdGU8L2tleXdvcmQ+PGtleXdvcmQ+RmFtaWx5
IFByYWN0aWNlL2VkdWNhdGlvbi8qbWFucG93ZXI8L2tleXdvcmQ+PGtleXdvcmQ+SHVtYW5zPC9r
ZXl3b3JkPjxrZXl3b3JkPkxvZ2lzdGljIE1vZGVsczwva2V5d29yZD48a2V5d29yZD5Mb25naXR1
ZGluYWwgU3R1ZGllczwva2V5d29yZD48a2V5d29yZD5NZWRpY2FsbHkgVW5kZXJzZXJ2ZWQgQXJl
YTwva2V5d29yZD48a2V5d29yZD5QZW5uc3lsdmFuaWE8L2tleXdvcmQ+PGtleXdvcmQ+UGh5c2lj
aWFucy8qc3VwcGx5ICZhbXA7IGRpc3RyaWJ1dGlvbjwva2V5d29yZD48a2V5d29yZD4qUmVzaWRl
bmNlIENoYXJhY3RlcmlzdGljczwva2V5d29yZD48a2V5d29yZD5SdXJhbCBIZWFsdGggU2Vydmlj
ZXMvKm1hbnBvd2VyPC9rZXl3b3JkPjxrZXl3b3JkPlJ1cmFsIFBvcHVsYXRpb248L2tleXdvcmQ+
PGtleXdvcmQ+U2VsZiBSZXBvcnQ8L2tleXdvcmQ+PGtleXdvcmQ+KlN0dWRlbnRzLCBNZWRpY2Fs
L3BzeWNob2xvZ3k8L2tleXdvcmQ+PC9rZXl3b3Jkcz48ZGF0ZXM+PHllYXI+MjAxMjwveWVhcj48
cHViLWRhdGVzPjxkYXRlPkFwcjwvZGF0ZT48L3B1Yi1kYXRlcz48L2RhdGVzPjxpc2JuPjEwNDAt
MjQ0NjwvaXNibj48YWNjZXNzaW9uLW51bT4yMjM2MTc4NjwvYWNjZXNzaW9uLW51bT48dXJscz48
L3VybHM+PGN1c3RvbTE+IFB1Yk1lZC4gS1ExIHJldmlzaW9uLjwvY3VzdG9tMT48Y3VzdG9tND5P
cmRlcjwvY3VzdG9tND48Y3VzdG9tNT5EaXN0aWxsZXJVcDwvY3VzdG9tNT48Y3VzdG9tNj5JbmNs
dWRlS1EyPC9jdXN0b202PjxlbGVjdHJvbmljLXJlc291cmNlLW51bT4xMC4xMDk3L0FDTS4wYjAx
M2UzMTgyNDg4YzA2PC9lbGVjdHJvbmljLXJlc291cmNlLW51bT48cmVtb3RlLWRhdGFiYXNlLXBy
b3ZpZGVyPk5MTTwvcmVtb3RlLWRhdGFiYXNlLXByb3ZpZGVyPjxsYW5ndWFnZT5lbmc8L2xhbmd1
YWdlPjwvcmVjb3JkPjwvQ2l0ZT48Q2l0ZSBFeGNsdWRlQXV0aD0iMSIgRXhjbHVkZVllYXI9IjEi
PjxBdXRob3I+UmFiaW5vd2l0ejwvQXV0aG9yPjxZZWFyPjIwMTI8L1llYXI+PFJlY051bT4xOTc1
PC9SZWNOdW0+PHJlY29yZD48cmVjLW51bWJlcj4xOTc1PC9yZWMtbnVtYmVyPjxmb3JlaWduLWtl
eXM+PGtleSBhcHA9IkVOIiBkYi1pZD0icGRmcDVlZnRxc3AwcmNlc3cyYnBydnc5NXh6MmE5dHRl
dmR6IiB0aW1lc3RhbXA9IjE0MjQzODQwNTMiPjE5NzU8L2tleT48L2ZvcmVpZ24ta2V5cz48cmVm
LXR5cGUgbmFtZT0iSm91cm5hbCBBcnRpY2xlIj4xNzwvcmVmLXR5cGU+PGNvbnRyaWJ1dG9ycz48
YXV0aG9ycz48YXV0aG9yPlJhYmlub3dpdHosIEguIEsuPC9hdXRob3I+PGF1dGhvcj5EaWFtb25k
LCBKLiBKLjwvYXV0aG9yPjxhdXRob3I+TWFya2hhbSwgRi4gVy48L2F1dGhvcj48YXV0aG9yPlNh
bnRhbmEsIEEuIEouPC9hdXRob3I+PC9hdXRob3JzPjwvY29udHJpYnV0b3JzPjxhdXRoLWFkZHJl
c3M+RGVwYXJ0bWVudCBvZiBGYW1pbHkgYW5kIENvbW11bml0eSBNZWRpY2luZSwgSmVmZmVyc29u
IE1lZGljYWwgQ29sbGVnZSwgVGhvbWFzIEplZmZlcnNvbiBVbml2ZXJzaXR5LCBQaGlsYWRlbHBo
aWEsIFBBIDE5MTA3LCBVU0EuIEhvd2FyZC5SYWJpbm93aXR6QGplZmZlcnNvbi5lZHU8L2F1dGgt
YWRkcmVzcz48dGl0bGVzPjx0aXRsZT5UaGUgcmVsYXRpb25zaGlwIGJldHdlZW4gbWF0cmljdWxh
dGluZyBtZWRpY2FsIHN0dWRlbnRzJmFwb3M7IHBsYW5uZWQgc3BlY2lhbHRpZXMgYW5kIGV2ZW50
dWFsIHJ1cmFsIHByYWN0aWNlIG91dGNvbWVzPC90aXRsZT48c2Vjb25kYXJ5LXRpdGxlPkFjYWQg
TWVkPC9zZWNvbmRhcnktdGl0bGU+PGFsdC10aXRsZT5BY2FkZW1pYyBtZWRpY2luZSA6IGpvdXJu
YWwgb2YgdGhlIEFzc29jaWF0aW9uIG9mIEFtZXJpY2FuIE1lZGljYWwgQ29sbGVnZXM8L2FsdC10
aXRsZT48L3RpdGxlcz48cGVyaW9kaWNhbD48ZnVsbC10aXRsZT5BY2FkIE1lZDwvZnVsbC10aXRs
ZT48YWJici0xPkFjYWRlbWljIG1lZGljaW5lIDogam91cm5hbCBvZiB0aGUgQXNzb2NpYXRpb24g
b2YgQW1lcmljYW4gTWVkaWNhbCBDb2xsZWdlczwvYWJici0xPjwvcGVyaW9kaWNhbD48YWx0LXBl
cmlvZGljYWw+PGZ1bGwtdGl0bGU+QWNhZCBNZWQ8L2Z1bGwtdGl0bGU+PGFiYnItMT5BY2FkZW1p
YyBtZWRpY2luZSA6IGpvdXJuYWwgb2YgdGhlIEFzc29jaWF0aW9uIG9mIEFtZXJpY2FuIE1lZGlj
YWwgQ29sbGVnZXM8L2FiYnItMT48L2FsdC1wZXJpb2RpY2FsPjxwYWdlcz4xMDg2LTkwPC9wYWdl
cz48dm9sdW1lPjg3PC92b2x1bWU+PG51bWJlcj44PC9udW1iZXI+PGVkaXRpb24+MjAxMi8wNi8y
MzwvZWRpdGlvbj48a2V5d29yZHM+PGtleXdvcmQ+KkNhcmVlciBDaG9pY2U8L2tleXdvcmQ+PGtl
eXdvcmQ+Q2hpLVNxdWFyZSBEaXN0cmlidXRpb248L2tleXdvcmQ+PGtleXdvcmQ+KkVkdWNhdGlv
biwgTWVkaWNhbCwgVW5kZXJncmFkdWF0ZTwva2V5d29yZD48a2V5d29yZD5GYW1pbHkgUHJhY3Rp
Y2UvZWR1Y2F0aW9uLyptYW5wb3dlcjwva2V5d29yZD48a2V5d29yZD5GZW1hbGU8L2tleXdvcmQ+
PGtleXdvcmQ+SHVtYW5zPC9rZXl3b3JkPjxrZXl3b3JkPkxvbmdpdHVkaW5hbCBTdHVkaWVzPC9r
ZXl3b3JkPjxrZXl3b3JkPk1hbGU8L2tleXdvcmQ+PGtleXdvcmQ+TWVkaWNhbGx5IFVuZGVyc2Vy
dmVkIEFyZWE8L2tleXdvcmQ+PGtleXdvcmQ+UGVubnN5bHZhbmlhPC9rZXl3b3JkPjxrZXl3b3Jk
PlBoeXNpY2lhbnMvKnN1cHBseSAmYW1wOyBkaXN0cmlidXRpb248L2tleXdvcmQ+PGtleXdvcmQ+
UmVzaWRlbmNlIENoYXJhY3RlcmlzdGljczwva2V5d29yZD48a2V5d29yZD5SdXJhbCBIZWFsdGgg
U2VydmljZXMvKm1hbnBvd2VyPC9rZXl3b3JkPjxrZXl3b3JkPlJ1cmFsIFBvcHVsYXRpb248L2tl
eXdvcmQ+PGtleXdvcmQ+U2VsZiBSZXBvcnQ8L2tleXdvcmQ+PGtleXdvcmQ+KlNwZWNpYWxpemF0
aW9uPC9rZXl3b3JkPjxrZXl3b3JkPlN0dWRlbnRzLCBNZWRpY2FsLypwc3ljaG9sb2d5PC9rZXl3
b3JkPjwva2V5d29yZHM+PGRhdGVzPjx5ZWFyPjIwMTI8L3llYXI+PHB1Yi1kYXRlcz48ZGF0ZT5B
dWc8L2RhdGU+PC9wdWItZGF0ZXM+PC9kYXRlcz48aXNibj4xMDQwLTI0NDY8L2lzYm4+PGFjY2Vz
c2lvbi1udW0+MjI3MjIzNTM8L2FjY2Vzc2lvbi1udW0+PHVybHM+PC91cmxzPjxjdXN0b20xPiBQ
dWJNZWQuIEtRMyZhbXA7NCAtIFJlY3J1aXRtZW50ICZhbXA7IFJldGVudGlvbi4gMjAxNTAyMTcu
PC9jdXN0b20xPjxjdXN0b200Pk9yZGVyPC9jdXN0b200PjxjdXN0b201PkRpc3RpbGxlclVwPC9j
dXN0b201PjxjdXN0b202PkJhY2tncm91bmQgdG8gIzI5MTwvY3VzdG9tNj48ZWxlY3Ryb25pYy1y
ZXNvdXJjZS1udW0+MTAuMTA5Ny9BQ00uMGIwMTNlMzE4MjVjZmE1NDwvZWxlY3Ryb25pYy1yZXNv
dXJjZS1udW0+PHJlbW90ZS1kYXRhYmFzZS1wcm92aWRlcj5OTE08L3JlbW90ZS1kYXRhYmFzZS1w
cm92aWRlcj48bGFuZ3VhZ2U+ZW5nPC9sYW5ndWFnZT48L3JlY29yZD48L0NpdGU+PENpdGUgRXhj
bHVkZUF1dGg9IjEiIEV4Y2x1ZGVZZWFyPSIxIj48QXV0aG9yPlJhYmlub3dpdHo8L0F1dGhvcj48
WWVhcj4yMDExPC9ZZWFyPjxSZWNOdW0+NDMwPC9SZWNOdW0+PHJlY29yZD48cmVjLW51bWJlcj40
MzA8L3JlYy1udW1iZXI+PGZvcmVpZ24ta2V5cz48a2V5IGFwcD0iRU4iIGRiLWlkPSJwZGZwNWVm
dHFzcDByY2VzdzJicHJ2dzk1eHoyYTl0dGV2ZHoiIHRpbWVzdGFtcD0iMTQyMzc4OTM1NCI+NDMw
PC9rZXk+PC9mb3JlaWduLWtleXM+PHJlZi10eXBlIG5hbWU9IkpvdXJuYWwgQXJ0aWNsZSI+MTc8
L3JlZi10eXBlPjxjb250cmlidXRvcnM+PGF1dGhvcnM+PGF1dGhvcj5SYWJpbm93aXR6LCBILiBL
LjwvYXV0aG9yPjxhdXRob3I+RGlhbW9uZCwgSi4gSi48L2F1dGhvcj48YXV0aG9yPk1hcmtoYW0s
IEYuIFcuPC9hdXRob3I+PGF1dGhvcj5TYW50YW5hLCBBLiBKLjwvYXV0aG9yPjwvYXV0aG9ycz48
L2NvbnRyaWJ1dG9ycz48YXV0aC1hZGRyZXNzPkRlcGFydG1lbnQgb2YgRmFtaWx5IGFuZCBDb21t
dW5pdHkgTWVkaWNpbmUsIEplZmZlcnNvbiBNZWRpY2FsIENvbGxlZ2Ugb2YgVGhvbWFzIEplZmZl
cnNvbiBVbml2ZXJzaXR5LCBQaGlsYWRlbHBoaWEsIFBBIDE5MTA3LCBVU0EuIEhvd2FyZC5SYWJp
bm93aXR6QGplZmZlcnNvbi5lZHU8L2F1dGgtYWRkcmVzcz48dGl0bGVzPjx0aXRsZT5JbmNyZWFz
aW5nIHRoZSBzdXBwbHkgb2YgcnVyYWwgZmFtaWx5IHBoeXNpY2lhbnM6IHJlY2VudCBvdXRjb21l
cyBmcm9tIEplZmZlcnNvbiBNZWRpY2FsIENvbGxlZ2UmYXBvcztzIFBoeXNpY2lhbiBTaG9ydGFn
ZSBBcmVhIFByb2dyYW0gKFBTQVApPC90aXRsZT48c2Vjb25kYXJ5LXRpdGxlPkFjYWQgTWVkPC9z
ZWNvbmRhcnktdGl0bGU+PGFsdC10aXRsZT5BY2FkZW1pYyBtZWRpY2luZSA6IGpvdXJuYWwgb2Yg
dGhlIEFzc29jaWF0aW9uIG9mIEFtZXJpY2FuIE1lZGljYWwgQ29sbGVnZXM8L2FsdC10aXRsZT48
L3RpdGxlcz48cGVyaW9kaWNhbD48ZnVsbC10aXRsZT5BY2FkIE1lZDwvZnVsbC10aXRsZT48YWJi
ci0xPkFjYWRlbWljIG1lZGljaW5lIDogam91cm5hbCBvZiB0aGUgQXNzb2NpYXRpb24gb2YgQW1l
cmljYW4gTWVkaWNhbCBDb2xsZWdlczwvYWJici0xPjwvcGVyaW9kaWNhbD48YWx0LXBlcmlvZGlj
YWw+PGZ1bGwtdGl0bGU+QWNhZCBNZWQ8L2Z1bGwtdGl0bGU+PGFiYnItMT5BY2FkZW1pYyBtZWRp
Y2luZSA6IGpvdXJuYWwgb2YgdGhlIEFzc29jaWF0aW9uIG9mIEFtZXJpY2FuIE1lZGljYWwgQ29s
bGVnZXM8L2FiYnItMT48L2FsdC1wZXJpb2RpY2FsPjxwYWdlcz4yNjQtOTwvcGFnZXM+PHZvbHVt
ZT44Njwvdm9sdW1lPjxudW1iZXI+MjwvbnVtYmVyPjxlZGl0aW9uPjIwMTAvMTIvMjE8L2VkaXRp
b24+PGtleXdvcmRzPjxrZXl3b3JkPkNhcmVlciBDaG9pY2U8L2tleXdvcmQ+PGtleXdvcmQ+SHVt
YW5zPC9rZXl3b3JkPjxrZXl3b3JkPkpvYiBTYXRpc2ZhY3Rpb248L2tleXdvcmQ+PGtleXdvcmQ+
TG9uZ2l0dWRpbmFsIFN0dWRpZXM8L2tleXdvcmQ+PGtleXdvcmQ+Kk1lZGljYWxseSBVbmRlcnNl
cnZlZCBBcmVhPC9rZXl3b3JkPjxrZXl3b3JkPk1vZGVscywgRWR1Y2F0aW9uYWw8L2tleXdvcmQ+
PGtleXdvcmQ+UGVubnN5bHZhbmlhPC9rZXl3b3JkPjxrZXl3b3JkPlBoeXNpY2lhbnMsIFByaW1h
cnkgQ2FyZS8qc3VwcGx5ICZhbXA7IGRpc3RyaWJ1dGlvbjwva2V5d29yZD48a2V5d29yZD5SdXJh
bCBIZWFsdGggU2VydmljZXMvKm1hbnBvd2VyPC9rZXl3b3JkPjxrZXl3b3JkPlJ1cmFsIFBvcHVs
YXRpb248L2tleXdvcmQ+PGtleXdvcmQ+U2Nob29scywgTWVkaWNhbC8qdHJlbmRzPC9rZXl3b3Jk
Pjwva2V5d29yZHM+PGRhdGVzPjx5ZWFyPjIwMTE8L3llYXI+PHB1Yi1kYXRlcz48ZGF0ZT5GZWI8
L2RhdGU+PC9wdWItZGF0ZXM+PC9kYXRlcz48aXNibj4xMDQwLTI0NDY8L2lzYm4+PGFjY2Vzc2lv
bi1udW0+MjExNjk3NzY8L2FjY2Vzc2lvbi1udW0+PHVybHM+PC91cmxzPjxjdXN0b20xPiBQdWJN
ZWQuIEtRMSByZXZpc2lvbi48L2N1c3RvbTE+PGN1c3RvbTQ+T3JkZXI8L2N1c3RvbTQ+PGN1c3Rv
bTU+RGlzdGlsbGVyVXA8L2N1c3RvbTU+PGN1c3RvbTY+QmFja2dyb3VuZCB0byAjMjkxPC9jdXN0
b202PjxlbGVjdHJvbmljLXJlc291cmNlLW51bT4xMC4xMDk3L0FDTS4wYjAxM2UzMTgyMDQ2OWQ2
PC9lbGVjdHJvbmljLXJlc291cmNlLW51bT48cmVtb3RlLWRhdGFiYXNlLXByb3ZpZGVyPk5MTTwv
cmVtb3RlLWRhdGFiYXNlLXByb3ZpZGVyPjxsYW5ndWFnZT5lbmc8L2xhbmd1YWdlPjwvcmVjb3Jk
PjwvQ2l0ZT48Q2l0ZSBFeGNsdWRlQXV0aD0iMSIgRXhjbHVkZVllYXI9IjEiPjxBdXRob3I+UmFi
aW5vd2l0ejwvQXV0aG9yPjxZZWFyPjIwMTE8L1llYXI+PFJlY051bT4yMDA0PC9SZWNOdW0+PHJl
Y29yZD48cmVjLW51bWJlcj4yMDA0PC9yZWMtbnVtYmVyPjxmb3JlaWduLWtleXM+PGtleSBhcHA9
IkVOIiBkYi1pZD0icGRmcDVlZnRxc3AwcmNlc3cyYnBydnc5NXh6MmE5dHRldmR6IiB0aW1lc3Rh
bXA9IjE0MjQzODQwNTQiPjIwMDQ8L2tleT48L2ZvcmVpZ24ta2V5cz48cmVmLXR5cGUgbmFtZT0i
Sm91cm5hbCBBcnRpY2xlIj4xNzwvcmVmLXR5cGU+PGNvbnRyaWJ1dG9ycz48YXV0aG9ycz48YXV0
aG9yPlJhYmlub3dpdHosIEguIEsuPC9hdXRob3I+PGF1dGhvcj5EaWFtb25kLCBKLiBKLjwvYXV0
aG9yPjxhdXRob3I+TWFya2hhbSwgRi4gVy48L2F1dGhvcj48YXV0aG9yPlNhbnRhbmEsIEEuIEou
PC9hdXRob3I+PC9hdXRob3JzPjwvY29udHJpYnV0b3JzPjxhdXRoLWFkZHJlc3M+RGVwYXJ0bWVu
dCBvZiBGYW1pbHkgYW5kIENvbW11bml0eSBNZWRpY2luZSwgSmVmZmVyc29uIE1lZGljYWwgQ29s
bGVnZSwgVGhvbWFzIEplZmZlcnNvbiBVbml2ZXJzaXR5LCBQaGlsYWRlbHBoaWEsIFBBLCBVU0Eu
IEhvd2FyZC5SYWJpbm93aXR6QGplZmZlcnNvbi5lZHU8L2F1dGgtYWRkcmVzcz48dGl0bGVzPjx0
aXRsZT5JbmNyZWFzaW5nIHRoZSBzdXBwbHkgb2Ygd29tZW4gcGh5c2ljaWFucyBpbiBydXJhbCBh
cmVhczogb3V0Y29tZXMgb2YgYSBtZWRpY2FsIHNjaG9vbCBydXJhbCBwcm9ncmFtPC90aXRsZT48
c2Vjb25kYXJ5LXRpdGxlPkogQW0gQm9hcmQgRmFtIE1lZDwvc2Vjb25kYXJ5LXRpdGxlPjxhbHQt
dGl0bGU+Sm91cm5hbCBvZiB0aGUgQW1lcmljYW4gQm9hcmQgb2YgRmFtaWx5IE1lZGljaW5lIDog
SkFCRk08L2FsdC10aXRsZT48L3RpdGxlcz48cGVyaW9kaWNhbD48ZnVsbC10aXRsZT5KIEFtIEJv
YXJkIEZhbSBNZWQ8L2Z1bGwtdGl0bGU+PGFiYnItMT5Kb3VybmFsIG9mIHRoZSBBbWVyaWNhbiBC
b2FyZCBvZiBGYW1pbHkgTWVkaWNpbmUgOiBKQUJGTTwvYWJici0xPjwvcGVyaW9kaWNhbD48YWx0
LXBlcmlvZGljYWw+PGZ1bGwtdGl0bGU+SiBBbSBCb2FyZCBGYW0gTWVkPC9mdWxsLXRpdGxlPjxh
YmJyLTE+Sm91cm5hbCBvZiB0aGUgQW1lcmljYW4gQm9hcmQgb2YgRmFtaWx5IE1lZGljaW5lIDog
SkFCRk08L2FiYnItMT48L2FsdC1wZXJpb2RpY2FsPjxwYWdlcz43NDAtNDwvcGFnZXM+PHZvbHVt
ZT4yNDwvdm9sdW1lPjxudW1iZXI+NjwvbnVtYmVyPjxlZGl0aW9uPjIwMTEvMTEvMTc8L2VkaXRp
b24+PGtleXdvcmRzPjxrZXl3b3JkPipFZHVjYXRpb24sIE1lZGljYWwsIFVuZGVyZ3JhZHVhdGU8
L2tleXdvcmQ+PGtleXdvcmQ+RmFtaWx5IFByYWN0aWNlL21hbnBvd2VyPC9rZXl3b3JkPjxrZXl3
b3JkPkZlbWFsZTwva2V5d29yZD48a2V5d29yZD4qSGVhbHRoIFNlcnZpY2VzIEFjY2Vzc2liaWxp
dHk8L2tleXdvcmQ+PGtleXdvcmQ+SHVtYW5zPC9rZXl3b3JkPjxrZXl3b3JkPkxvbmdpdHVkaW5h
bCBTdHVkaWVzPC9rZXl3b3JkPjxrZXl3b3JkPk1hbGU8L2tleXdvcmQ+PGtleXdvcmQ+Kk1lZGlj
YWxseSBVbmRlcnNlcnZlZCBBcmVhPC9rZXl3b3JkPjxrZXl3b3JkPlBoaWxhZGVscGhpYTwva2V5
d29yZD48a2V5d29yZD5QaHlzaWNpYW5zLCBXb21lbi8qc3VwcGx5ICZhbXA7IGRpc3RyaWJ1dGlv
bjwva2V5d29yZD48a2V5d29yZD5QcmltYXJ5IEhlYWx0aCBDYXJlL21hbnBvd2VyPC9rZXl3b3Jk
PjxrZXl3b3JkPlJ1cmFsIEhlYWx0aCBTZXJ2aWNlcy8qbWFucG93ZXI8L2tleXdvcmQ+PGtleXdv
cmQ+U2VsZiBSZXBvcnQ8L2tleXdvcmQ+PGtleXdvcmQ+VW5pdGVkIFN0YXRlczwva2V5d29yZD48
L2tleXdvcmRzPjxkYXRlcz48eWVhcj4yMDExPC95ZWFyPjxwdWItZGF0ZXM+PGRhdGU+Tm92LURl
YzwvZGF0ZT48L3B1Yi1kYXRlcz48L2RhdGVzPjxpc2JuPjE1NTctMjYyNSAoUHJpbnQpJiN4RDsx
NTU3LTI2MjU8L2lzYm4+PGFjY2Vzc2lvbi1udW0+MjIwODY4MTg8L2FjY2Vzc2lvbi1udW0+PHVy
bHM+PC91cmxzPjxjdXN0b20xPiBQdWJNZWQuIEtRMyZhbXA7NCAtIFJlY3J1aXRtZW50ICZhbXA7
IFJldGVudGlvbi4gMjAxNTAyMTcuPC9jdXN0b20xPjxjdXN0b200Pk9yZGVyPC9jdXN0b200Pjxj
dXN0b201PkRpc3RpbGxlclVwPC9jdXN0b201PjxjdXN0b202PkJhY2tncm91bmQgdG8gIzQzMDwv
Y3VzdG9tNj48ZWxlY3Ryb25pYy1yZXNvdXJjZS1udW0+MTAuMzEyMi9qYWJmbS4yMDExLjA2LjEx
MDAzNzwvZWxlY3Ryb25pYy1yZXNvdXJjZS1udW0+PHJlbW90ZS1kYXRhYmFzZS1wcm92aWRlcj5O
TE08L3JlbW90ZS1kYXRhYmFzZS1wcm92aWRlcj48bGFuZ3VhZ2U+ZW5nPC9sYW5ndWFnZT48L3Jl
Y29yZD48L0NpdGU+PC9FbmROb3RlPn==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3" w:tooltip="Rabinowitz, 2012 #291" w:history="1">
              <w:r w:rsidR="00E72402">
                <w:rPr>
                  <w:rFonts w:ascii="Arial" w:eastAsia="Times New Roman" w:hAnsi="Arial" w:cs="Arial"/>
                  <w:noProof/>
                  <w:color w:val="000000"/>
                  <w:sz w:val="16"/>
                  <w:szCs w:val="16"/>
                </w:rPr>
                <w:t>23-26</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04DEB71C"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MD graduates from Jefferson Medical College</w:t>
            </w:r>
          </w:p>
          <w:p w14:paraId="6F235A47"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Physicians</w:t>
            </w:r>
          </w:p>
        </w:tc>
        <w:tc>
          <w:tcPr>
            <w:tcW w:w="586" w:type="pct"/>
            <w:tcBorders>
              <w:top w:val="single" w:sz="4" w:space="0" w:color="auto"/>
              <w:left w:val="nil"/>
              <w:bottom w:val="single" w:sz="4" w:space="0" w:color="auto"/>
              <w:right w:val="single" w:sz="4" w:space="0" w:color="auto"/>
            </w:tcBorders>
            <w:shd w:val="clear" w:color="auto" w:fill="auto"/>
            <w:hideMark/>
          </w:tcPr>
          <w:p w14:paraId="3A4B3CF8"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3</w:t>
            </w:r>
            <w:r w:rsidR="00CC0F4C">
              <w:rPr>
                <w:rFonts w:ascii="Arial" w:eastAsia="Times New Roman" w:hAnsi="Arial" w:cs="Arial"/>
                <w:noProof/>
                <w:color w:val="000000"/>
                <w:sz w:val="16"/>
                <w:szCs w:val="16"/>
              </w:rPr>
              <w:t>,</w:t>
            </w:r>
            <w:r w:rsidRPr="00576170">
              <w:rPr>
                <w:rFonts w:ascii="Arial" w:eastAsia="Times New Roman" w:hAnsi="Arial" w:cs="Arial"/>
                <w:noProof/>
                <w:color w:val="000000"/>
                <w:sz w:val="16"/>
                <w:szCs w:val="16"/>
              </w:rPr>
              <w:t>006</w:t>
            </w:r>
            <w:r w:rsidRPr="00576170">
              <w:rPr>
                <w:rFonts w:ascii="Arial" w:eastAsia="Times New Roman" w:hAnsi="Arial" w:cs="Arial"/>
                <w:color w:val="000000"/>
                <w:sz w:val="16"/>
                <w:szCs w:val="16"/>
              </w:rPr>
              <w:t xml:space="preserve"> </w:t>
            </w:r>
          </w:p>
          <w:p w14:paraId="736ED493"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7DDE0D79"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Rural county = 2007 Rural-Urban Density Typology (RUDT)</w:t>
            </w:r>
          </w:p>
          <w:p w14:paraId="4AB7E7B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rural area in 2007</w:t>
            </w:r>
          </w:p>
        </w:tc>
        <w:tc>
          <w:tcPr>
            <w:tcW w:w="712" w:type="pct"/>
            <w:tcBorders>
              <w:top w:val="single" w:sz="4" w:space="0" w:color="auto"/>
              <w:left w:val="nil"/>
              <w:bottom w:val="single" w:sz="4" w:space="0" w:color="auto"/>
              <w:right w:val="single" w:sz="4" w:space="0" w:color="auto"/>
            </w:tcBorders>
            <w:shd w:val="clear" w:color="auto" w:fill="auto"/>
            <w:hideMark/>
          </w:tcPr>
          <w:p w14:paraId="0C426FEB" w14:textId="77777777" w:rsidR="00C33E07" w:rsidRPr="00576170" w:rsidRDefault="00C33E07" w:rsidP="00846EB1">
            <w:pPr>
              <w:rPr>
                <w:rFonts w:ascii="Arial" w:eastAsia="Times New Roman" w:hAnsi="Arial" w:cs="Arial"/>
                <w:color w:val="000000"/>
                <w:sz w:val="16"/>
                <w:szCs w:val="16"/>
              </w:rPr>
            </w:pPr>
            <w:r w:rsidRPr="00576170">
              <w:rPr>
                <w:rFonts w:ascii="Arial" w:eastAsia="Times New Roman" w:hAnsi="Arial" w:cs="Arial"/>
                <w:noProof/>
                <w:color w:val="000000"/>
                <w:sz w:val="16"/>
                <w:szCs w:val="16"/>
              </w:rPr>
              <w:t>3 predictors of rural practice (p&lt;.001): growing up in a rural area, entering medical school with plans for rural practice, and entering medical school with plans to be a family physician. Of graduates with all predictors, 45% practiced in rural areas; of those with 2, 33%; of those with 1, 1%; and of those with 0, 12% practiced in rural areas. The RR for rural practice was 3.9 (CI 2.7-5.7, p&lt;.001) for those with 3 predictors, 2.9 (CI 2.0-4.2, p&lt;.001) for those with 2 predictors, and 1.8 (CI 1.2-2.8, p&lt;.01) for those with 1 predictor. Medical students' specialty plans were strongly related to rural practice (p&lt;.001)</w:t>
            </w:r>
          </w:p>
        </w:tc>
        <w:tc>
          <w:tcPr>
            <w:tcW w:w="708" w:type="pct"/>
            <w:tcBorders>
              <w:top w:val="single" w:sz="4" w:space="0" w:color="auto"/>
              <w:left w:val="nil"/>
              <w:bottom w:val="single" w:sz="4" w:space="0" w:color="auto"/>
              <w:right w:val="single" w:sz="4" w:space="0" w:color="auto"/>
            </w:tcBorders>
          </w:tcPr>
          <w:p w14:paraId="6BCC4291"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1622975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48156070"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7721957B"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5E7085F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Three factors known at the time of medical school matriculation have a powerful relationship with rural practice 3 decades later; relatively few students without predictors practice in rural areas, which is particularly significant given subsequent factors known to be related to rural practice – for instance, rural curriculum, residency location or spouse.</w:t>
            </w:r>
          </w:p>
        </w:tc>
      </w:tr>
      <w:tr w:rsidR="00C33E07" w:rsidRPr="00C33E07" w14:paraId="152E5880"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03816369" w14:textId="0FAC0BA1"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Renner, 2010</w:t>
            </w:r>
            <w:r w:rsidR="00901AE2">
              <w:rPr>
                <w:rFonts w:ascii="Arial" w:eastAsia="Times New Roman" w:hAnsi="Arial" w:cs="Arial"/>
                <w:noProof/>
                <w:color w:val="000000"/>
                <w:sz w:val="16"/>
                <w:szCs w:val="16"/>
              </w:rPr>
              <w:fldChar w:fldCharType="begin">
                <w:fldData xml:space="preserve">PEVuZE5vdGU+PENpdGUgRXhjbHVkZUF1dGg9IjEiIEV4Y2x1ZGVZZWFyPSIxIj48QXV0aG9yPlJl
bm5lcjwvQXV0aG9yPjxZZWFyPjIwMTA8L1llYXI+PFJlY051bT4xMzk0PC9SZWNOdW0+PERpc3Bs
YXlUZXh0PigyNyk8L0Rpc3BsYXlUZXh0PjxyZWNvcmQ+PHJlYy1udW1iZXI+MTM5NDwvcmVjLW51
bWJlcj48Zm9yZWlnbi1rZXlzPjxrZXkgYXBwPSJFTiIgZGItaWQ9InBkZnA1ZWZ0cXNwMHJjZXN3
MmJwcnZ3OTV4ejJhOXR0ZXZkeiIgdGltZXN0YW1wPSIxNDI0MzgzNTc3Ij4xMzk0PC9rZXk+PC9m
b3JlaWduLWtleXM+PHJlZi10eXBlIG5hbWU9IkpvdXJuYWwgQXJ0aWNsZSI+MTc8L3JlZi10eXBl
Pjxjb250cmlidXRvcnM+PGF1dGhvcnM+PGF1dGhvcj5SZW5uZXIsIEQuIE0uPC9hdXRob3I+PGF1
dGhvcj5XZXN0ZmFsbCwgSi4gTS48L2F1dGhvcj48YXV0aG9yPldpbHJveSwgTC4gQS48L2F1dGhv
cj48YXV0aG9yPkdpbmRlLCBBLiBBLjwvYXV0aG9yPjwvYXV0aG9ycz48L2NvbnRyaWJ1dG9ycz48
YXV0aC1hZGRyZXNzPlVuaXZlcnNpdHkgb2YgTm9ydGggQ2Fyb2xpbmEgSG9zcGl0YWxzLCBDaGFw
ZWwgSGlsbCwgTkMsIFVTQS4gZHJlbm5lckB1bmNoLnVuYy5lZHU8L2F1dGgtYWRkcmVzcz48dGl0
bGVzPjx0aXRsZT5UaGUgaW5mbHVlbmNlIG9mIGxvYW4gcmVwYXltZW50IG9uIHJ1cmFsIGhlYWx0
aGNhcmUgcHJvdmlkZXIgcmVjcnVpdG1lbnQgYW5kIHJldGVudGlvbiBpbiBDb2xvcmFkbzwvdGl0
bGU+PHNlY29uZGFyeS10aXRsZT5SdXJhbCBSZW1vdGUgSGVhbHRoPC9zZWNvbmRhcnktdGl0bGU+
PGFsdC10aXRsZT5SdXJhbCBhbmQgcmVtb3RlIGhlYWx0aDwvYWx0LXRpdGxlPjwvdGl0bGVzPjxw
ZXJpb2RpY2FsPjxmdWxsLXRpdGxlPlJ1cmFsIFJlbW90ZSBIZWFsdGg8L2Z1bGwtdGl0bGU+PGFi
YnItMT5SdXJhbCBhbmQgcmVtb3RlIGhlYWx0aDwvYWJici0xPjwvcGVyaW9kaWNhbD48YWx0LXBl
cmlvZGljYWw+PGZ1bGwtdGl0bGU+UnVyYWwgYW5kIFJlbW90ZSBIZWFsdGg8L2Z1bGwtdGl0bGU+
PGFiYnItMT5SdXJhbCBSZW1vdGUgSGVhbHRoPC9hYmJyLTE+PC9hbHQtcGVyaW9kaWNhbD48cGFn
ZXM+MTYwNTwvcGFnZXM+PHZvbHVtZT4xMDwvdm9sdW1lPjxudW1iZXI+NDwvbnVtYmVyPjxlZGl0
aW9uPjIwMTAvMTEvMTM8L2VkaXRpb24+PGtleXdvcmRzPjxrZXl3b3JkPkFkdWx0PC9rZXl3b3Jk
PjxrZXl3b3JkPkFnZWQ8L2tleXdvcmQ+PGtleXdvcmQ+KkF0dGl0dWRlIG9mIEhlYWx0aCBQZXJz
b25uZWw8L2tleXdvcmQ+PGtleXdvcmQ+KkNhcmVlciBDaG9pY2U8L2tleXdvcmQ+PGtleXdvcmQ+
Q2hvaWNlIEJlaGF2aW9yPC9rZXl3b3JkPjxrZXl3b3JkPkNvaG9ydCBTdHVkaWVzPC9rZXl3b3Jk
PjxrZXl3b3JkPkNvbG9yYWRvPC9rZXl3b3JkPjxrZXl3b3JkPkZlbWFsZTwva2V5d29yZD48a2V5
d29yZD5IZWFsdGggTWFucG93ZXI8L2tleXdvcmQ+PGtleXdvcmQ+SHVtYW5zPC9rZXl3b3JkPjxr
ZXl3b3JkPkpvYiBTYXRpc2ZhY3Rpb248L2tleXdvcmQ+PGtleXdvcmQ+TWFsZTwva2V5d29yZD48
a2V5d29yZD5NZWRpY2FsbHkgVW5kZXJzZXJ2ZWQgQXJlYTwva2V5d29yZD48a2V5d29yZD5NaWRk
bGUgQWdlZDwva2V5d29yZD48a2V5d29yZD5QZXJzb25uZWwgU2VsZWN0aW9uLyplY29ub21pY3Mv
bWV0aG9kczwva2V5d29yZD48a2V5d29yZD5Qcm9mZXNzaW9uYWwgUHJhY3RpY2UgTG9jYXRpb248
L2tleXdvcmQ+PGtleXdvcmQ+UnVyYWwgSGVhbHRoIFNlcnZpY2VzLyplY29ub21pY3MvKm1hbnBv
d2VyPC9rZXl3b3JkPjxrZXl3b3JkPipUcmFpbmluZyBTdXBwb3J0PC9rZXl3b3JkPjxrZXl3b3Jk
PlVyYmFuIEhlYWx0aCBTZXJ2aWNlczwva2V5d29yZD48L2tleXdvcmRzPjxkYXRlcz48eWVhcj4y
MDEwPC95ZWFyPjxwdWItZGF0ZXM+PGRhdGU+T2N0LURlYzwvZGF0ZT48L3B1Yi1kYXRlcz48L2Rh
dGVzPjxpc2JuPjE0NDUtNjM1NDwvaXNibj48YWNjZXNzaW9uLW51bT4yMTA3MDA4ODwvYWNjZXNz
aW9uLW51bT48dXJscz48L3VybHM+PGN1c3RvbTE+IFB1Yk1lZC4gS1EyIGRlY2lzaW9uIGZhY3Rv
cnMuIDIwMTUwMjEzIHJldmlzaW9uLjwvY3VzdG9tMT48Y3VzdG9tND5PcmRlcjwvY3VzdG9tND48
Y3VzdG9tNT5EaXN0aWxsZXJVcDwvY3VzdG9tNT48Y3VzdG9tNj5JbmNsdWRlS1EyPC9jdXN0b202
PjxyZW1vdGUtZGF0YWJhc2UtcHJvdmlkZXI+TkxNPC9yZW1vdGUtZGF0YWJhc2UtcHJvdmlkZXI+
PGxhbmd1YWdlPmVuZzwvbGFuZ3VhZ2U+PC9yZWNvcmQ+PC9DaXRlPjwvRW5kTm90ZT4A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PEVuZE5vdGU+PENpdGUgRXhjbHVkZUF1dGg9IjEiIEV4Y2x1ZGVZZWFyPSIxIj48QXV0aG9yPlJl
bm5lcjwvQXV0aG9yPjxZZWFyPjIwMTA8L1llYXI+PFJlY051bT4xMzk0PC9SZWNOdW0+PERpc3Bs
YXlUZXh0PigyNyk8L0Rpc3BsYXlUZXh0PjxyZWNvcmQ+PHJlYy1udW1iZXI+MTM5NDwvcmVjLW51
bWJlcj48Zm9yZWlnbi1rZXlzPjxrZXkgYXBwPSJFTiIgZGItaWQ9InBkZnA1ZWZ0cXNwMHJjZXN3
MmJwcnZ3OTV4ejJhOXR0ZXZkeiIgdGltZXN0YW1wPSIxNDI0MzgzNTc3Ij4xMzk0PC9rZXk+PC9m
b3JlaWduLWtleXM+PHJlZi10eXBlIG5hbWU9IkpvdXJuYWwgQXJ0aWNsZSI+MTc8L3JlZi10eXBl
Pjxjb250cmlidXRvcnM+PGF1dGhvcnM+PGF1dGhvcj5SZW5uZXIsIEQuIE0uPC9hdXRob3I+PGF1
dGhvcj5XZXN0ZmFsbCwgSi4gTS48L2F1dGhvcj48YXV0aG9yPldpbHJveSwgTC4gQS48L2F1dGhv
cj48YXV0aG9yPkdpbmRlLCBBLiBBLjwvYXV0aG9yPjwvYXV0aG9ycz48L2NvbnRyaWJ1dG9ycz48
YXV0aC1hZGRyZXNzPlVuaXZlcnNpdHkgb2YgTm9ydGggQ2Fyb2xpbmEgSG9zcGl0YWxzLCBDaGFw
ZWwgSGlsbCwgTkMsIFVTQS4gZHJlbm5lckB1bmNoLnVuYy5lZHU8L2F1dGgtYWRkcmVzcz48dGl0
bGVzPjx0aXRsZT5UaGUgaW5mbHVlbmNlIG9mIGxvYW4gcmVwYXltZW50IG9uIHJ1cmFsIGhlYWx0
aGNhcmUgcHJvdmlkZXIgcmVjcnVpdG1lbnQgYW5kIHJldGVudGlvbiBpbiBDb2xvcmFkbzwvdGl0
bGU+PHNlY29uZGFyeS10aXRsZT5SdXJhbCBSZW1vdGUgSGVhbHRoPC9zZWNvbmRhcnktdGl0bGU+
PGFsdC10aXRsZT5SdXJhbCBhbmQgcmVtb3RlIGhlYWx0aDwvYWx0LXRpdGxlPjwvdGl0bGVzPjxw
ZXJpb2RpY2FsPjxmdWxsLXRpdGxlPlJ1cmFsIFJlbW90ZSBIZWFsdGg8L2Z1bGwtdGl0bGU+PGFi
YnItMT5SdXJhbCBhbmQgcmVtb3RlIGhlYWx0aDwvYWJici0xPjwvcGVyaW9kaWNhbD48YWx0LXBl
cmlvZGljYWw+PGZ1bGwtdGl0bGU+UnVyYWwgYW5kIFJlbW90ZSBIZWFsdGg8L2Z1bGwtdGl0bGU+
PGFiYnItMT5SdXJhbCBSZW1vdGUgSGVhbHRoPC9hYmJyLTE+PC9hbHQtcGVyaW9kaWNhbD48cGFn
ZXM+MTYwNTwvcGFnZXM+PHZvbHVtZT4xMDwvdm9sdW1lPjxudW1iZXI+NDwvbnVtYmVyPjxlZGl0
aW9uPjIwMTAvMTEvMTM8L2VkaXRpb24+PGtleXdvcmRzPjxrZXl3b3JkPkFkdWx0PC9rZXl3b3Jk
PjxrZXl3b3JkPkFnZWQ8L2tleXdvcmQ+PGtleXdvcmQ+KkF0dGl0dWRlIG9mIEhlYWx0aCBQZXJz
b25uZWw8L2tleXdvcmQ+PGtleXdvcmQ+KkNhcmVlciBDaG9pY2U8L2tleXdvcmQ+PGtleXdvcmQ+
Q2hvaWNlIEJlaGF2aW9yPC9rZXl3b3JkPjxrZXl3b3JkPkNvaG9ydCBTdHVkaWVzPC9rZXl3b3Jk
PjxrZXl3b3JkPkNvbG9yYWRvPC9rZXl3b3JkPjxrZXl3b3JkPkZlbWFsZTwva2V5d29yZD48a2V5
d29yZD5IZWFsdGggTWFucG93ZXI8L2tleXdvcmQ+PGtleXdvcmQ+SHVtYW5zPC9rZXl3b3JkPjxr
ZXl3b3JkPkpvYiBTYXRpc2ZhY3Rpb248L2tleXdvcmQ+PGtleXdvcmQ+TWFsZTwva2V5d29yZD48
a2V5d29yZD5NZWRpY2FsbHkgVW5kZXJzZXJ2ZWQgQXJlYTwva2V5d29yZD48a2V5d29yZD5NaWRk
bGUgQWdlZDwva2V5d29yZD48a2V5d29yZD5QZXJzb25uZWwgU2VsZWN0aW9uLyplY29ub21pY3Mv
bWV0aG9kczwva2V5d29yZD48a2V5d29yZD5Qcm9mZXNzaW9uYWwgUHJhY3RpY2UgTG9jYXRpb248
L2tleXdvcmQ+PGtleXdvcmQ+UnVyYWwgSGVhbHRoIFNlcnZpY2VzLyplY29ub21pY3MvKm1hbnBv
d2VyPC9rZXl3b3JkPjxrZXl3b3JkPipUcmFpbmluZyBTdXBwb3J0PC9rZXl3b3JkPjxrZXl3b3Jk
PlVyYmFuIEhlYWx0aCBTZXJ2aWNlczwva2V5d29yZD48L2tleXdvcmRzPjxkYXRlcz48eWVhcj4y
MDEwPC95ZWFyPjxwdWItZGF0ZXM+PGRhdGU+T2N0LURlYzwvZGF0ZT48L3B1Yi1kYXRlcz48L2Rh
dGVzPjxpc2JuPjE0NDUtNjM1NDwvaXNibj48YWNjZXNzaW9uLW51bT4yMTA3MDA4ODwvYWNjZXNz
aW9uLW51bT48dXJscz48L3VybHM+PGN1c3RvbTE+IFB1Yk1lZC4gS1EyIGRlY2lzaW9uIGZhY3Rv
cnMuIDIwMTUwMjEzIHJldmlzaW9uLjwvY3VzdG9tMT48Y3VzdG9tND5PcmRlcjwvY3VzdG9tND48
Y3VzdG9tNT5EaXN0aWxsZXJVcDwvY3VzdG9tNT48Y3VzdG9tNj5JbmNsdWRlS1EyPC9jdXN0b202
PjxyZW1vdGUtZGF0YWJhc2UtcHJvdmlkZXI+TkxNPC9yZW1vdGUtZGF0YWJhc2UtcHJvdmlkZXI+
PGxhbmd1YWdlPmVuZzwvbGFuZ3VhZ2U+PC9yZWNvcmQ+PC9DaXRlPjwvRW5kTm90ZT4A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7" w:tooltip="Renner, 2010 #1394" w:history="1">
              <w:r w:rsidR="00E72402">
                <w:rPr>
                  <w:rFonts w:ascii="Arial" w:eastAsia="Times New Roman" w:hAnsi="Arial" w:cs="Arial"/>
                  <w:noProof/>
                  <w:color w:val="000000"/>
                  <w:sz w:val="16"/>
                  <w:szCs w:val="16"/>
                </w:rPr>
                <w:t>27</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15CF722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Colorado</w:t>
            </w:r>
            <w:r w:rsidR="00816F8E">
              <w:rPr>
                <w:rFonts w:ascii="Arial" w:eastAsia="Times New Roman" w:hAnsi="Arial" w:cs="Arial"/>
                <w:noProof/>
                <w:color w:val="000000"/>
                <w:sz w:val="16"/>
                <w:szCs w:val="16"/>
              </w:rPr>
              <w:t xml:space="preserve"> healthcare providers who participated in loan repayment program</w:t>
            </w:r>
          </w:p>
          <w:p w14:paraId="525B5F84" w14:textId="77777777" w:rsidR="00C33E07" w:rsidRPr="00576170" w:rsidRDefault="00C33E07" w:rsidP="00816F8E">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Healthcare </w:t>
            </w:r>
            <w:r w:rsidR="00816F8E">
              <w:rPr>
                <w:rFonts w:ascii="Arial" w:eastAsia="Times New Roman" w:hAnsi="Arial" w:cs="Arial"/>
                <w:noProof/>
                <w:color w:val="000000"/>
                <w:sz w:val="16"/>
                <w:szCs w:val="16"/>
              </w:rPr>
              <w:t>providers (e.g. physicians, nurse practitioners)</w:t>
            </w:r>
          </w:p>
        </w:tc>
        <w:tc>
          <w:tcPr>
            <w:tcW w:w="586" w:type="pct"/>
            <w:tcBorders>
              <w:top w:val="single" w:sz="4" w:space="0" w:color="auto"/>
              <w:left w:val="nil"/>
              <w:bottom w:val="single" w:sz="4" w:space="0" w:color="auto"/>
              <w:right w:val="single" w:sz="4" w:space="0" w:color="auto"/>
            </w:tcBorders>
            <w:shd w:val="clear" w:color="auto" w:fill="auto"/>
            <w:hideMark/>
          </w:tcPr>
          <w:p w14:paraId="166C35E1"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93</w:t>
            </w:r>
            <w:r w:rsidRPr="00576170">
              <w:rPr>
                <w:rFonts w:ascii="Arial" w:eastAsia="Times New Roman" w:hAnsi="Arial" w:cs="Arial"/>
                <w:color w:val="000000"/>
                <w:sz w:val="16"/>
                <w:szCs w:val="16"/>
              </w:rPr>
              <w:t xml:space="preserve"> </w:t>
            </w:r>
          </w:p>
          <w:p w14:paraId="505BB3E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69129E54"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ZIP code with RUCA designation above and including 4.0</w:t>
            </w:r>
          </w:p>
          <w:p w14:paraId="0A50F9CD"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Outcome: Practicing in rural care in 2007</w:t>
            </w:r>
          </w:p>
        </w:tc>
        <w:tc>
          <w:tcPr>
            <w:tcW w:w="712" w:type="pct"/>
            <w:tcBorders>
              <w:top w:val="single" w:sz="4" w:space="0" w:color="auto"/>
              <w:left w:val="nil"/>
              <w:bottom w:val="single" w:sz="4" w:space="0" w:color="auto"/>
              <w:right w:val="single" w:sz="4" w:space="0" w:color="auto"/>
            </w:tcBorders>
            <w:shd w:val="clear" w:color="auto" w:fill="auto"/>
          </w:tcPr>
          <w:p w14:paraId="5F8BD58F" w14:textId="77777777" w:rsidR="00C33E07" w:rsidRPr="00576170" w:rsidRDefault="00C33E07" w:rsidP="00846EB1">
            <w:pPr>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Rural providers were more likely to have gone to a rural high school than urban providers (38% vs 9%, p=.007) </w:t>
            </w:r>
          </w:p>
        </w:tc>
        <w:tc>
          <w:tcPr>
            <w:tcW w:w="708" w:type="pct"/>
            <w:tcBorders>
              <w:top w:val="single" w:sz="4" w:space="0" w:color="auto"/>
              <w:left w:val="nil"/>
              <w:bottom w:val="single" w:sz="4" w:space="0" w:color="auto"/>
              <w:right w:val="single" w:sz="4" w:space="0" w:color="auto"/>
            </w:tcBorders>
          </w:tcPr>
          <w:p w14:paraId="128CAF9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3A39B349"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58% reported that salary was an important factor. Signing bonus, amount of loan repayment, and other incentives were less important. 42% reported the loan program had an important influence on the specific community they chose to practice</w:t>
            </w:r>
          </w:p>
        </w:tc>
        <w:tc>
          <w:tcPr>
            <w:tcW w:w="529" w:type="pct"/>
            <w:tcBorders>
              <w:top w:val="single" w:sz="4" w:space="0" w:color="auto"/>
              <w:left w:val="single" w:sz="4" w:space="0" w:color="auto"/>
              <w:bottom w:val="single" w:sz="4" w:space="0" w:color="auto"/>
              <w:right w:val="single" w:sz="4" w:space="0" w:color="auto"/>
            </w:tcBorders>
          </w:tcPr>
          <w:p w14:paraId="529FD986"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Rural providers rated location (83%), scope of practice (79%), and family fit with community (73%) as the most important factors. School opportunity for children were rated less important for rural providers</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5968D9FF"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267FF031"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Loan repayment programs targeting rural Colorado usually enroll providers who would have worked in a rural area regardless of loan repayment opportunities, but are likely to play a role in provider's choice of specific rural community for practice. </w:t>
            </w:r>
          </w:p>
        </w:tc>
      </w:tr>
      <w:tr w:rsidR="00C33E07" w:rsidRPr="00C33E07" w14:paraId="68439EF2"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2E05F207" w14:textId="273A00FA"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Schiff, 2012</w:t>
            </w:r>
            <w:r w:rsidR="00901AE2">
              <w:rPr>
                <w:rFonts w:ascii="Arial" w:eastAsia="Times New Roman" w:hAnsi="Arial" w:cs="Arial"/>
                <w:noProof/>
                <w:color w:val="000000"/>
                <w:sz w:val="16"/>
                <w:szCs w:val="16"/>
              </w:rPr>
              <w:fldChar w:fldCharType="begin">
                <w:fldData xml:space="preserve">PEVuZE5vdGU+PENpdGUgRXhjbHVkZUF1dGg9IjEiIEV4Y2x1ZGVZZWFyPSIxIj48QXV0aG9yPlNj
aGlmZjwvQXV0aG9yPjxZZWFyPjIwMTI8L1llYXI+PFJlY051bT4xMzE0PC9SZWNOdW0+PERpc3Bs
YXlUZXh0PigyOCk8L0Rpc3BsYXlUZXh0PjxyZWNvcmQ+PHJlYy1udW1iZXI+MTMxNDwvcmVjLW51
bWJlcj48Zm9yZWlnbi1rZXlzPjxrZXkgYXBwPSJFTiIgZGItaWQ9InBkZnA1ZWZ0cXNwMHJjZXN3
MmJwcnZ3OTV4ejJhOXR0ZXZkeiIgdGltZXN0YW1wPSIxNDI0MzgzNTc2Ij4xMzE0PC9rZXk+PC9m
b3JlaWduLWtleXM+PHJlZi10eXBlIG5hbWU9IkpvdXJuYWwgQXJ0aWNsZSI+MTc8L3JlZi10eXBl
Pjxjb250cmlidXRvcnM+PGF1dGhvcnM+PGF1dGhvcj5TY2hpZmYsIFQuPC9hdXRob3I+PGF1dGhv
cj5GZWxzaW5nLVdhdGtpbnMsIEouPC9hdXRob3I+PGF1dGhvcj5TbWFsbCwgQy48L2F1dGhvcj48
YXV0aG9yPlRha2F5ZXN1LCBBLjwvYXV0aG9yPjxhdXRob3I+V2l0aHksIEsuPC9hdXRob3I+PC9h
dXRob3JzPjwvY29udHJpYnV0b3JzPjxhdXRoLWFkZHJlc3M+Sm9obiBBLiBCdXJucyBTY2hvb2wg
b2YgTWVkaWNpbmUsIFVuaXZlcnNpdHkgb2YgSGF3YWkmYXBvcztpLCBIb25vbHVsdSwgSEkgOTY4
MTMsIFVTQS48L2F1dGgtYWRkcmVzcz48dGl0bGVzPjx0aXRsZT5BZGRyZXNzaW5nIHRoZSBwaHlz
aWNpYW4gc2hvcnRhZ2UgaW4gSGF3YWkmYXBvcztpOiByZWNydWl0aW5nIG1lZGljYWwgc3R1ZGVu
dHMgd2hvIG1lZXQgdGhlIG5lZWRzIG9mIEhhd2FpJmFwb3M7aSZhcG9zO3MgcnVyYWwgY29tbXVu
aXRpZXM8L3RpdGxlPjxzZWNvbmRhcnktdGl0bGU+SGF3YWlpIEogTWVkIFB1YmxpYyBIZWFsdGg8
L3NlY29uZGFyeS10aXRsZT48YWx0LXRpdGxlPkhhd2FpJmFwb3M7aSBqb3VybmFsIG9mIG1lZGlj
aW5lICZhbXA7IHB1YmxpYyBoZWFsdGggOiBhIGpvdXJuYWwgb2YgQXNpYSBQYWNpZmljIE1lZGlj
aW5lICZhbXA7IFB1YmxpYyBIZWFsdGg8L2FsdC10aXRsZT48L3RpdGxlcz48cGVyaW9kaWNhbD48
ZnVsbC10aXRsZT5IYXdhaWkgSiBNZWQgUHVibGljIEhlYWx0aDwvZnVsbC10aXRsZT48YWJici0x
Pkhhd2FpJmFwb3M7aSBqb3VybmFsIG9mIG1lZGljaW5lICZhbXA7IHB1YmxpYyBoZWFsdGggOiBh
IGpvdXJuYWwgb2YgQXNpYSBQYWNpZmljIE1lZGljaW5lICZhbXA7IFB1YmxpYyBIZWFsdGg8L2Fi
YnItMT48L3BlcmlvZGljYWw+PGFsdC1wZXJpb2RpY2FsPjxmdWxsLXRpdGxlPkhhd2FpaSBKIE1l
ZCBQdWJsaWMgSGVhbHRoPC9mdWxsLXRpdGxlPjxhYmJyLTE+SGF3YWkmYXBvcztpIGpvdXJuYWwg
b2YgbWVkaWNpbmUgJmFtcDsgcHVibGljIGhlYWx0aCA6IGEgam91cm5hbCBvZiBBc2lhIFBhY2lm
aWMgTWVkaWNpbmUgJmFtcDsgUHVibGljIEhlYWx0aDwvYWJici0xPjwvYWx0LXBlcmlvZGljYWw+
PHBhZ2VzPjIxLTU8L3BhZ2VzPjx2b2x1bWU+NzE8L3ZvbHVtZT48bnVtYmVyPjQgU3VwcGwgMTwv
bnVtYmVyPjxlZGl0aW9uPjIwMTIvMDYvMjk8L2VkaXRpb24+PGtleXdvcmRzPjxrZXl3b3JkPkNo
b2ljZSBCZWhhdmlvcjwva2V5d29yZD48a2V5d29yZD5EYXRhIENvbGxlY3Rpb248L2tleXdvcmQ+
PGtleXdvcmQ+SGF3YWlpPC9rZXl3b3JkPjxrZXl3b3JkPkhlYWx0aCBTZXJ2aWNlcyBOZWVkcyBh
bmQgRGVtYW5kPC9rZXl3b3JkPjxrZXl3b3JkPkh1bWFuczwva2V5d29yZD48a2V5d29yZD4qTWVk
aWNhbGx5IFVuZGVyc2VydmVkIEFyZWE8L2tleXdvcmQ+PGtleXdvcmQ+KlBlcnNvbm5lbCBTZWxl
Y3Rpb248L2tleXdvcmQ+PGtleXdvcmQ+UHJvZmVzc2lvbmFsIFByYWN0aWNlIExvY2F0aW9uPC9r
ZXl3b3JkPjxrZXl3b3JkPlJldHJvc3BlY3RpdmUgU3R1ZGllczwva2V5d29yZD48a2V5d29yZD4q
UnVyYWwgUG9wdWxhdGlvbjwva2V5d29yZD48a2V5d29yZD4qU3R1ZGVudHMsIE1lZGljYWw8L2tl
eXdvcmQ+PC9rZXl3b3Jkcz48ZGF0ZXM+PHllYXI+MjAxMjwveWVhcj48cHViLWRhdGVzPjxkYXRl
PkFwcjwvZGF0ZT48L3B1Yi1kYXRlcz48L2RhdGVzPjxpc2JuPjIxNjUtODI0MjwvaXNibj48YWNj
ZXNzaW9uLW51bT4yMjczNzYzODwvYWNjZXNzaW9uLW51bT48dXJscz48L3VybHM+PGN1c3RvbTE+
IFB1Yk1lZC4gS1EyIGRlY2lzaW9uIGZhY3RvcnMuIDIwMTUwMjEzIHJldmlzaW9uLjwvY3VzdG9t
MT48Y3VzdG9tMj5QbWMzMzQ3NzM0PC9jdXN0b20yPjxjdXN0b200Pk9yZGVyPC9jdXN0b200Pjxj
dXN0b201PkRpc3RpbGxlclVwPC9jdXN0b201PjxjdXN0b202PkluY2x1ZGVLUTI8L2N1c3RvbTY+
PHJlbW90ZS1kYXRhYmFzZS1wcm92aWRlcj5OTE08L3JlbW90ZS1kYXRhYmFzZS1wcm92aWRlcj48
bGFuZ3VhZ2U+ZW5nPC9sYW5ndWFnZT48L3JlY29yZD48L0NpdGU+PC9FbmROb3RlPn==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PEVuZE5vdGU+PENpdGUgRXhjbHVkZUF1dGg9IjEiIEV4Y2x1ZGVZZWFyPSIxIj48QXV0aG9yPlNj
aGlmZjwvQXV0aG9yPjxZZWFyPjIwMTI8L1llYXI+PFJlY051bT4xMzE0PC9SZWNOdW0+PERpc3Bs
YXlUZXh0PigyOCk8L0Rpc3BsYXlUZXh0PjxyZWNvcmQ+PHJlYy1udW1iZXI+MTMxNDwvcmVjLW51
bWJlcj48Zm9yZWlnbi1rZXlzPjxrZXkgYXBwPSJFTiIgZGItaWQ9InBkZnA1ZWZ0cXNwMHJjZXN3
MmJwcnZ3OTV4ejJhOXR0ZXZkeiIgdGltZXN0YW1wPSIxNDI0MzgzNTc2Ij4xMzE0PC9rZXk+PC9m
b3JlaWduLWtleXM+PHJlZi10eXBlIG5hbWU9IkpvdXJuYWwgQXJ0aWNsZSI+MTc8L3JlZi10eXBl
Pjxjb250cmlidXRvcnM+PGF1dGhvcnM+PGF1dGhvcj5TY2hpZmYsIFQuPC9hdXRob3I+PGF1dGhv
cj5GZWxzaW5nLVdhdGtpbnMsIEouPC9hdXRob3I+PGF1dGhvcj5TbWFsbCwgQy48L2F1dGhvcj48
YXV0aG9yPlRha2F5ZXN1LCBBLjwvYXV0aG9yPjxhdXRob3I+V2l0aHksIEsuPC9hdXRob3I+PC9h
dXRob3JzPjwvY29udHJpYnV0b3JzPjxhdXRoLWFkZHJlc3M+Sm9obiBBLiBCdXJucyBTY2hvb2wg
b2YgTWVkaWNpbmUsIFVuaXZlcnNpdHkgb2YgSGF3YWkmYXBvcztpLCBIb25vbHVsdSwgSEkgOTY4
MTMsIFVTQS48L2F1dGgtYWRkcmVzcz48dGl0bGVzPjx0aXRsZT5BZGRyZXNzaW5nIHRoZSBwaHlz
aWNpYW4gc2hvcnRhZ2UgaW4gSGF3YWkmYXBvcztpOiByZWNydWl0aW5nIG1lZGljYWwgc3R1ZGVu
dHMgd2hvIG1lZXQgdGhlIG5lZWRzIG9mIEhhd2FpJmFwb3M7aSZhcG9zO3MgcnVyYWwgY29tbXVu
aXRpZXM8L3RpdGxlPjxzZWNvbmRhcnktdGl0bGU+SGF3YWlpIEogTWVkIFB1YmxpYyBIZWFsdGg8
L3NlY29uZGFyeS10aXRsZT48YWx0LXRpdGxlPkhhd2FpJmFwb3M7aSBqb3VybmFsIG9mIG1lZGlj
aW5lICZhbXA7IHB1YmxpYyBoZWFsdGggOiBhIGpvdXJuYWwgb2YgQXNpYSBQYWNpZmljIE1lZGlj
aW5lICZhbXA7IFB1YmxpYyBIZWFsdGg8L2FsdC10aXRsZT48L3RpdGxlcz48cGVyaW9kaWNhbD48
ZnVsbC10aXRsZT5IYXdhaWkgSiBNZWQgUHVibGljIEhlYWx0aDwvZnVsbC10aXRsZT48YWJici0x
Pkhhd2FpJmFwb3M7aSBqb3VybmFsIG9mIG1lZGljaW5lICZhbXA7IHB1YmxpYyBoZWFsdGggOiBh
IGpvdXJuYWwgb2YgQXNpYSBQYWNpZmljIE1lZGljaW5lICZhbXA7IFB1YmxpYyBIZWFsdGg8L2Fi
YnItMT48L3BlcmlvZGljYWw+PGFsdC1wZXJpb2RpY2FsPjxmdWxsLXRpdGxlPkhhd2FpaSBKIE1l
ZCBQdWJsaWMgSGVhbHRoPC9mdWxsLXRpdGxlPjxhYmJyLTE+SGF3YWkmYXBvcztpIGpvdXJuYWwg
b2YgbWVkaWNpbmUgJmFtcDsgcHVibGljIGhlYWx0aCA6IGEgam91cm5hbCBvZiBBc2lhIFBhY2lm
aWMgTWVkaWNpbmUgJmFtcDsgUHVibGljIEhlYWx0aDwvYWJici0xPjwvYWx0LXBlcmlvZGljYWw+
PHBhZ2VzPjIxLTU8L3BhZ2VzPjx2b2x1bWU+NzE8L3ZvbHVtZT48bnVtYmVyPjQgU3VwcGwgMTwv
bnVtYmVyPjxlZGl0aW9uPjIwMTIvMDYvMjk8L2VkaXRpb24+PGtleXdvcmRzPjxrZXl3b3JkPkNo
b2ljZSBCZWhhdmlvcjwva2V5d29yZD48a2V5d29yZD5EYXRhIENvbGxlY3Rpb248L2tleXdvcmQ+
PGtleXdvcmQ+SGF3YWlpPC9rZXl3b3JkPjxrZXl3b3JkPkhlYWx0aCBTZXJ2aWNlcyBOZWVkcyBh
bmQgRGVtYW5kPC9rZXl3b3JkPjxrZXl3b3JkPkh1bWFuczwva2V5d29yZD48a2V5d29yZD4qTWVk
aWNhbGx5IFVuZGVyc2VydmVkIEFyZWE8L2tleXdvcmQ+PGtleXdvcmQ+KlBlcnNvbm5lbCBTZWxl
Y3Rpb248L2tleXdvcmQ+PGtleXdvcmQ+UHJvZmVzc2lvbmFsIFByYWN0aWNlIExvY2F0aW9uPC9r
ZXl3b3JkPjxrZXl3b3JkPlJldHJvc3BlY3RpdmUgU3R1ZGllczwva2V5d29yZD48a2V5d29yZD4q
UnVyYWwgUG9wdWxhdGlvbjwva2V5d29yZD48a2V5d29yZD4qU3R1ZGVudHMsIE1lZGljYWw8L2tl
eXdvcmQ+PC9rZXl3b3Jkcz48ZGF0ZXM+PHllYXI+MjAxMjwveWVhcj48cHViLWRhdGVzPjxkYXRl
PkFwcjwvZGF0ZT48L3B1Yi1kYXRlcz48L2RhdGVzPjxpc2JuPjIxNjUtODI0MjwvaXNibj48YWNj
ZXNzaW9uLW51bT4yMjczNzYzODwvYWNjZXNzaW9uLW51bT48dXJscz48L3VybHM+PGN1c3RvbTE+
IFB1Yk1lZC4gS1EyIGRlY2lzaW9uIGZhY3RvcnMuIDIwMTUwMjEzIHJldmlzaW9uLjwvY3VzdG9t
MT48Y3VzdG9tMj5QbWMzMzQ3NzM0PC9jdXN0b20yPjxjdXN0b200Pk9yZGVyPC9jdXN0b200Pjxj
dXN0b201PkRpc3RpbGxlclVwPC9jdXN0b201PjxjdXN0b202PkluY2x1ZGVLUTI8L2N1c3RvbTY+
PHJlbW90ZS1kYXRhYmFzZS1wcm92aWRlcj5OTE08L3JlbW90ZS1kYXRhYmFzZS1wcm92aWRlcj48
bGFuZ3VhZ2U+ZW5nPC9sYW5ndWFnZT48L3JlY29yZD48L0NpdGU+PC9FbmROb3RlPn==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8" w:tooltip="Schiff, 2012 #1314" w:history="1">
              <w:r w:rsidR="00E72402">
                <w:rPr>
                  <w:rFonts w:ascii="Arial" w:eastAsia="Times New Roman" w:hAnsi="Arial" w:cs="Arial"/>
                  <w:noProof/>
                  <w:color w:val="000000"/>
                  <w:sz w:val="16"/>
                  <w:szCs w:val="16"/>
                </w:rPr>
                <w:t>28</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3522D3F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Physicians practicing in Hawaii who graduated from the University of Hawaii School of Medicine from 1993-2006</w:t>
            </w:r>
          </w:p>
          <w:p w14:paraId="142B0B12"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Physicians (all specialties)</w:t>
            </w:r>
          </w:p>
        </w:tc>
        <w:tc>
          <w:tcPr>
            <w:tcW w:w="586" w:type="pct"/>
            <w:tcBorders>
              <w:top w:val="single" w:sz="4" w:space="0" w:color="auto"/>
              <w:left w:val="nil"/>
              <w:bottom w:val="single" w:sz="4" w:space="0" w:color="auto"/>
              <w:right w:val="single" w:sz="4" w:space="0" w:color="auto"/>
            </w:tcBorders>
            <w:shd w:val="clear" w:color="auto" w:fill="auto"/>
            <w:hideMark/>
          </w:tcPr>
          <w:p w14:paraId="52545E92"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177</w:t>
            </w:r>
            <w:r w:rsidRPr="00576170">
              <w:rPr>
                <w:rFonts w:ascii="Arial" w:eastAsia="Times New Roman" w:hAnsi="Arial" w:cs="Arial"/>
                <w:color w:val="000000"/>
                <w:sz w:val="16"/>
                <w:szCs w:val="16"/>
              </w:rPr>
              <w:t xml:space="preserve"> </w:t>
            </w:r>
          </w:p>
          <w:p w14:paraId="09BCE740"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2F003E6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O‘ahu considered urban; all other islands rural</w:t>
            </w:r>
          </w:p>
          <w:p w14:paraId="3767633E"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rural settings in Hawaii (1993-2006)</w:t>
            </w:r>
          </w:p>
        </w:tc>
        <w:tc>
          <w:tcPr>
            <w:tcW w:w="712" w:type="pct"/>
            <w:tcBorders>
              <w:top w:val="single" w:sz="4" w:space="0" w:color="auto"/>
              <w:left w:val="nil"/>
              <w:bottom w:val="single" w:sz="4" w:space="0" w:color="auto"/>
              <w:right w:val="single" w:sz="4" w:space="0" w:color="auto"/>
            </w:tcBorders>
            <w:shd w:val="clear" w:color="auto" w:fill="auto"/>
            <w:hideMark/>
          </w:tcPr>
          <w:p w14:paraId="1457093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Hawaii-schooled physicians who attended rural high schools were 9x more likely to practice in a rural location than those who went to high school on a neighbor island (p&lt;.0001)</w:t>
            </w:r>
          </w:p>
        </w:tc>
        <w:tc>
          <w:tcPr>
            <w:tcW w:w="708" w:type="pct"/>
            <w:tcBorders>
              <w:top w:val="single" w:sz="4" w:space="0" w:color="auto"/>
              <w:left w:val="nil"/>
              <w:bottom w:val="single" w:sz="4" w:space="0" w:color="auto"/>
              <w:right w:val="single" w:sz="4" w:space="0" w:color="auto"/>
            </w:tcBorders>
          </w:tcPr>
          <w:p w14:paraId="6A09EFC0" w14:textId="77777777" w:rsidR="00C33E07" w:rsidRPr="00576170" w:rsidRDefault="00C33E07" w:rsidP="00846EB1">
            <w:pPr>
              <w:rPr>
                <w:rFonts w:ascii="Arial" w:eastAsia="Times New Roman" w:hAnsi="Arial" w:cs="Arial"/>
                <w:color w:val="000000"/>
                <w:sz w:val="16"/>
                <w:szCs w:val="16"/>
              </w:rPr>
            </w:pPr>
            <w:r w:rsidRPr="00576170">
              <w:rPr>
                <w:rFonts w:ascii="Arial" w:eastAsia="Times New Roman" w:hAnsi="Arial" w:cs="Arial"/>
                <w:noProof/>
                <w:color w:val="000000"/>
                <w:sz w:val="16"/>
                <w:szCs w:val="16"/>
              </w:rPr>
              <w:t>No significant association between rural practice and primary care specialty (p=.09)</w:t>
            </w:r>
          </w:p>
        </w:tc>
        <w:tc>
          <w:tcPr>
            <w:tcW w:w="575" w:type="pct"/>
            <w:tcBorders>
              <w:top w:val="single" w:sz="4" w:space="0" w:color="auto"/>
              <w:left w:val="single" w:sz="4" w:space="0" w:color="auto"/>
              <w:bottom w:val="single" w:sz="4" w:space="0" w:color="auto"/>
              <w:right w:val="single" w:sz="4" w:space="0" w:color="auto"/>
            </w:tcBorders>
          </w:tcPr>
          <w:p w14:paraId="1A3F985B"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14C49B5A"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55887953"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6FA356B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If the State of Hawaii wants to expand the physician workforce in the rural areas of Hawaii, recruiting more students from rural areas is an excellent path to take.</w:t>
            </w:r>
          </w:p>
        </w:tc>
      </w:tr>
      <w:tr w:rsidR="00C33E07" w:rsidRPr="00C33E07" w14:paraId="6071CCB1"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0535A7B9" w14:textId="361FB4F2"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Shannon, 2011</w:t>
            </w:r>
            <w:r w:rsidR="00901AE2">
              <w:rPr>
                <w:rFonts w:ascii="Arial" w:eastAsia="Times New Roman" w:hAnsi="Arial" w:cs="Arial"/>
                <w:noProof/>
                <w:color w:val="000000"/>
                <w:sz w:val="16"/>
                <w:szCs w:val="16"/>
              </w:rPr>
              <w:fldChar w:fldCharType="begin">
                <w:fldData xml:space="preserve">PEVuZE5vdGU+PENpdGUgRXhjbHVkZUF1dGg9IjEiIEV4Y2x1ZGVZZWFyPSIxIj48QXV0aG9yPlNo
YW5ub248L0F1dGhvcj48WWVhcj4yMDExPC9ZZWFyPjxSZWNOdW0+NDIwPC9SZWNOdW0+PERpc3Bs
YXlUZXh0PigyOSk8L0Rpc3BsYXlUZXh0PjxyZWNvcmQ+PHJlYy1udW1iZXI+NDIwPC9yZWMtbnVt
YmVyPjxmb3JlaWduLWtleXM+PGtleSBhcHA9IkVOIiBkYi1pZD0icGRmcDVlZnRxc3AwcmNlc3cy
YnBydnc5NXh6MmE5dHRldmR6IiB0aW1lc3RhbXA9IjE0MjM3ODkzNTQiPjQyMDwva2V5PjwvZm9y
ZWlnbi1rZXlzPjxyZWYtdHlwZSBuYW1lPSJKb3VybmFsIEFydGljbGUiPjE3PC9yZWYtdHlwZT48
Y29udHJpYnV0b3JzPjxhdXRob3JzPjxhdXRob3I+U2hhbm5vbiwgQy4gSy48L2F1dGhvcj48YXV0
aG9yPkphY2tzb24sIEouPC9hdXRob3I+PC9hdXRob3JzPjwvY29udHJpYnV0b3JzPjxhdXRoLWFk
ZHJlc3M+V2VzdCBWaXJnaW5pYSBVbml2ZXJzaXR5LCBNb3JnYW50b3duLCBVU0EuPC9hdXRoLWFk
ZHJlc3M+PHRpdGxlcz48dGl0bGU+QSBzdHVkeSBvZiBwcmVkaWN0aXZlIHZhbGlkaXR5IG9mIHBo
eXNpY2lhbiBhc3Npc3RhbnQgc3R1ZGVudHMmYXBvczsgcmVwb3J0ZWQgcHJhY3RpY2Ugc2l0ZSBp
bnRlbnQ8L3RpdGxlPjxzZWNvbmRhcnktdGl0bGU+SiBQaHlzaWNpYW4gQXNzaXN0IEVkdWM8L3Nl
Y29uZGFyeS10aXRsZT48YWx0LXRpdGxlPlRoZSBqb3VybmFsIG9mIHBoeXNpY2lhbiBhc3Npc3Rh
bnQgZWR1Y2F0aW9uIDogdGhlIG9mZmljaWFsIGpvdXJuYWwgb2YgdGhlIFBoeXNpY2lhbiBBc3Np
c3RhbnQgRWR1Y2F0aW9uIEFzc29jaWF0aW9uPC9hbHQtdGl0bGU+PC90aXRsZXM+PHBlcmlvZGlj
YWw+PGZ1bGwtdGl0bGU+SiBQaHlzaWNpYW4gQXNzaXN0IEVkdWM8L2Z1bGwtdGl0bGU+PGFiYnIt
MT5UaGUgam91cm5hbCBvZiBwaHlzaWNpYW4gYXNzaXN0YW50IGVkdWNhdGlvbiA6IHRoZSBvZmZp
Y2lhbCBqb3VybmFsIG9mIHRoZSBQaHlzaWNpYW4gQXNzaXN0YW50IEVkdWNhdGlvbiBBc3NvY2lh
dGlvbjwvYWJici0xPjwvcGVyaW9kaWNhbD48YWx0LXBlcmlvZGljYWw+PGZ1bGwtdGl0bGU+SiBQ
aHlzaWNpYW4gQXNzaXN0IEVkdWM8L2Z1bGwtdGl0bGU+PGFiYnItMT5UaGUgam91cm5hbCBvZiBw
aHlzaWNpYW4gYXNzaXN0YW50IGVkdWNhdGlvbiA6IHRoZSBvZmZpY2lhbCBqb3VybmFsIG9mIHRo
ZSBQaHlzaWNpYW4gQXNzaXN0YW50IEVkdWNhdGlvbiBBc3NvY2lhdGlvbjwvYWJici0xPjwvYWx0
LXBlcmlvZGljYWw+PHBhZ2VzPjI5LTMyPC9wYWdlcz48dm9sdW1lPjIyPC92b2x1bWU+PG51bWJl
cj4zPC9udW1iZXI+PGVkaXRpb24+MjAxMS8xMS8xMTwvZWRpdGlvbj48a2V5d29yZHM+PGtleXdv
cmQ+KkNhcmVlciBDaG9pY2U8L2tleXdvcmQ+PGtleXdvcmQ+RGF0YWJhc2VzLCBGYWN0dWFsPC9r
ZXl3b3JkPjxrZXl3b3JkPkh1bWFuczwva2V5d29yZD48a2V5d29yZD5Mb2dpc3RpYyBNb2RlbHM8
L2tleXdvcmQ+PGtleXdvcmQ+UGVyc29ubmVsIFR1cm5vdmVyPC9rZXl3b3JkPjxrZXl3b3JkPlBo
eXNpY2lhbiBBc3Npc3RhbnRzL3N0YXRpc3RpY3MgJmFtcDsgbnVtZXJpY2FsIGRhdGEvKnN1cHBs
eSAmYW1wOyBkaXN0cmlidXRpb248L2tleXdvcmQ+PGtleXdvcmQ+UHJvZmVzc2lvbmFsIFByYWN0
aWNlIExvY2F0aW9uPC9rZXl3b3JkPjxrZXl3b3JkPlF1ZXN0aW9ubmFpcmVzPC9rZXl3b3JkPjxr
ZXl3b3JkPlJ1cmFsIEhlYWx0aCBTZXJ2aWNlcy8qbWFucG93ZXI8L2tleXdvcmQ+PGtleXdvcmQ+
U3R1ZGVudHMsIEhlYWx0aCBPY2N1cGF0aW9ucy8qcHN5Y2hvbG9neTwva2V5d29yZD48a2V5d29y
ZD5XZXN0IFZpcmdpbmlhPC9rZXl3b3JkPjwva2V5d29yZHM+PGRhdGVzPjx5ZWFyPjIwMTE8L3ll
YXI+PC9kYXRlcz48aXNibj4xOTQxLTk0MzAgKFByaW50KSYjeEQ7MTk0MS05NDMwPC9pc2JuPjxh
Y2Nlc3Npb24tbnVtPjIyMDcwMDYxPC9hY2Nlc3Npb24tbnVtPjx1cmxzPjwvdXJscz48Y3VzdG9t
MT4gUHViTWVkLiBLUTEgcmV2aXNpb24uPC9jdXN0b20xPjxjdXN0b200Pk9yZGVyPC9jdXN0b200
PjxjdXN0b201PkRpc3RpbGxlclVwPC9jdXN0b201PjxjdXN0b202PkluY2x1ZGVLUTI8L2N1c3Rv
bTY+PHJlbW90ZS1kYXRhYmFzZS1wcm92aWRlcj5OTE08L3JlbW90ZS1kYXRhYmFzZS1wcm92aWRl
cj48bGFuZ3VhZ2U+ZW5nPC9sYW5ndWFnZT48L3JlY29yZD48L0NpdGU+PC9FbmROb3RlPn==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PEVuZE5vdGU+PENpdGUgRXhjbHVkZUF1dGg9IjEiIEV4Y2x1ZGVZZWFyPSIxIj48QXV0aG9yPlNo
YW5ub248L0F1dGhvcj48WWVhcj4yMDExPC9ZZWFyPjxSZWNOdW0+NDIwPC9SZWNOdW0+PERpc3Bs
YXlUZXh0PigyOSk8L0Rpc3BsYXlUZXh0PjxyZWNvcmQ+PHJlYy1udW1iZXI+NDIwPC9yZWMtbnVt
YmVyPjxmb3JlaWduLWtleXM+PGtleSBhcHA9IkVOIiBkYi1pZD0icGRmcDVlZnRxc3AwcmNlc3cy
YnBydnc5NXh6MmE5dHRldmR6IiB0aW1lc3RhbXA9IjE0MjM3ODkzNTQiPjQyMDwva2V5PjwvZm9y
ZWlnbi1rZXlzPjxyZWYtdHlwZSBuYW1lPSJKb3VybmFsIEFydGljbGUiPjE3PC9yZWYtdHlwZT48
Y29udHJpYnV0b3JzPjxhdXRob3JzPjxhdXRob3I+U2hhbm5vbiwgQy4gSy48L2F1dGhvcj48YXV0
aG9yPkphY2tzb24sIEouPC9hdXRob3I+PC9hdXRob3JzPjwvY29udHJpYnV0b3JzPjxhdXRoLWFk
ZHJlc3M+V2VzdCBWaXJnaW5pYSBVbml2ZXJzaXR5LCBNb3JnYW50b3duLCBVU0EuPC9hdXRoLWFk
ZHJlc3M+PHRpdGxlcz48dGl0bGU+QSBzdHVkeSBvZiBwcmVkaWN0aXZlIHZhbGlkaXR5IG9mIHBo
eXNpY2lhbiBhc3Npc3RhbnQgc3R1ZGVudHMmYXBvczsgcmVwb3J0ZWQgcHJhY3RpY2Ugc2l0ZSBp
bnRlbnQ8L3RpdGxlPjxzZWNvbmRhcnktdGl0bGU+SiBQaHlzaWNpYW4gQXNzaXN0IEVkdWM8L3Nl
Y29uZGFyeS10aXRsZT48YWx0LXRpdGxlPlRoZSBqb3VybmFsIG9mIHBoeXNpY2lhbiBhc3Npc3Rh
bnQgZWR1Y2F0aW9uIDogdGhlIG9mZmljaWFsIGpvdXJuYWwgb2YgdGhlIFBoeXNpY2lhbiBBc3Np
c3RhbnQgRWR1Y2F0aW9uIEFzc29jaWF0aW9uPC9hbHQtdGl0bGU+PC90aXRsZXM+PHBlcmlvZGlj
YWw+PGZ1bGwtdGl0bGU+SiBQaHlzaWNpYW4gQXNzaXN0IEVkdWM8L2Z1bGwtdGl0bGU+PGFiYnIt
MT5UaGUgam91cm5hbCBvZiBwaHlzaWNpYW4gYXNzaXN0YW50IGVkdWNhdGlvbiA6IHRoZSBvZmZp
Y2lhbCBqb3VybmFsIG9mIHRoZSBQaHlzaWNpYW4gQXNzaXN0YW50IEVkdWNhdGlvbiBBc3NvY2lh
dGlvbjwvYWJici0xPjwvcGVyaW9kaWNhbD48YWx0LXBlcmlvZGljYWw+PGZ1bGwtdGl0bGU+SiBQ
aHlzaWNpYW4gQXNzaXN0IEVkdWM8L2Z1bGwtdGl0bGU+PGFiYnItMT5UaGUgam91cm5hbCBvZiBw
aHlzaWNpYW4gYXNzaXN0YW50IGVkdWNhdGlvbiA6IHRoZSBvZmZpY2lhbCBqb3VybmFsIG9mIHRo
ZSBQaHlzaWNpYW4gQXNzaXN0YW50IEVkdWNhdGlvbiBBc3NvY2lhdGlvbjwvYWJici0xPjwvYWx0
LXBlcmlvZGljYWw+PHBhZ2VzPjI5LTMyPC9wYWdlcz48dm9sdW1lPjIyPC92b2x1bWU+PG51bWJl
cj4zPC9udW1iZXI+PGVkaXRpb24+MjAxMS8xMS8xMTwvZWRpdGlvbj48a2V5d29yZHM+PGtleXdv
cmQ+KkNhcmVlciBDaG9pY2U8L2tleXdvcmQ+PGtleXdvcmQ+RGF0YWJhc2VzLCBGYWN0dWFsPC9r
ZXl3b3JkPjxrZXl3b3JkPkh1bWFuczwva2V5d29yZD48a2V5d29yZD5Mb2dpc3RpYyBNb2RlbHM8
L2tleXdvcmQ+PGtleXdvcmQ+UGVyc29ubmVsIFR1cm5vdmVyPC9rZXl3b3JkPjxrZXl3b3JkPlBo
eXNpY2lhbiBBc3Npc3RhbnRzL3N0YXRpc3RpY3MgJmFtcDsgbnVtZXJpY2FsIGRhdGEvKnN1cHBs
eSAmYW1wOyBkaXN0cmlidXRpb248L2tleXdvcmQ+PGtleXdvcmQ+UHJvZmVzc2lvbmFsIFByYWN0
aWNlIExvY2F0aW9uPC9rZXl3b3JkPjxrZXl3b3JkPlF1ZXN0aW9ubmFpcmVzPC9rZXl3b3JkPjxr
ZXl3b3JkPlJ1cmFsIEhlYWx0aCBTZXJ2aWNlcy8qbWFucG93ZXI8L2tleXdvcmQ+PGtleXdvcmQ+
U3R1ZGVudHMsIEhlYWx0aCBPY2N1cGF0aW9ucy8qcHN5Y2hvbG9neTwva2V5d29yZD48a2V5d29y
ZD5XZXN0IFZpcmdpbmlhPC9rZXl3b3JkPjwva2V5d29yZHM+PGRhdGVzPjx5ZWFyPjIwMTE8L3ll
YXI+PC9kYXRlcz48aXNibj4xOTQxLTk0MzAgKFByaW50KSYjeEQ7MTk0MS05NDMwPC9pc2JuPjxh
Y2Nlc3Npb24tbnVtPjIyMDcwMDYxPC9hY2Nlc3Npb24tbnVtPjx1cmxzPjwvdXJscz48Y3VzdG9t
MT4gUHViTWVkLiBLUTEgcmV2aXNpb24uPC9jdXN0b20xPjxjdXN0b200Pk9yZGVyPC9jdXN0b200
PjxjdXN0b201PkRpc3RpbGxlclVwPC9jdXN0b201PjxjdXN0b202PkluY2x1ZGVLUTI8L2N1c3Rv
bTY+PHJlbW90ZS1kYXRhYmFzZS1wcm92aWRlcj5OTE08L3JlbW90ZS1kYXRhYmFzZS1wcm92aWRl
cj48bGFuZ3VhZ2U+ZW5nPC9sYW5ndWFnZT48L3JlY29yZD48L0NpdGU+PC9FbmROb3RlPn==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9" w:tooltip="Shannon, 2011 #420" w:history="1">
              <w:r w:rsidR="00E72402">
                <w:rPr>
                  <w:rFonts w:ascii="Arial" w:eastAsia="Times New Roman" w:hAnsi="Arial" w:cs="Arial"/>
                  <w:noProof/>
                  <w:color w:val="000000"/>
                  <w:sz w:val="16"/>
                  <w:szCs w:val="16"/>
                </w:rPr>
                <w:t>29</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767016B5"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Physician assistants in West Virginia who completed a rural rotation during clinical education</w:t>
            </w:r>
          </w:p>
          <w:p w14:paraId="452407ED" w14:textId="77777777" w:rsidR="00C33E07" w:rsidRPr="00576170" w:rsidRDefault="009C31DA" w:rsidP="009C31DA">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Physician assistants</w:t>
            </w:r>
          </w:p>
        </w:tc>
        <w:tc>
          <w:tcPr>
            <w:tcW w:w="586" w:type="pct"/>
            <w:tcBorders>
              <w:top w:val="single" w:sz="4" w:space="0" w:color="auto"/>
              <w:left w:val="nil"/>
              <w:bottom w:val="single" w:sz="4" w:space="0" w:color="auto"/>
              <w:right w:val="single" w:sz="4" w:space="0" w:color="auto"/>
            </w:tcBorders>
            <w:shd w:val="clear" w:color="auto" w:fill="auto"/>
            <w:hideMark/>
          </w:tcPr>
          <w:p w14:paraId="1250F7C7"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168</w:t>
            </w:r>
            <w:r w:rsidRPr="00576170">
              <w:rPr>
                <w:rFonts w:ascii="Arial" w:eastAsia="Times New Roman" w:hAnsi="Arial" w:cs="Arial"/>
                <w:color w:val="000000"/>
                <w:sz w:val="16"/>
                <w:szCs w:val="16"/>
              </w:rPr>
              <w:t xml:space="preserve"> </w:t>
            </w:r>
          </w:p>
          <w:p w14:paraId="473E3741"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38DA87A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ZIP code approximation of the RUCA code classification</w:t>
            </w:r>
          </w:p>
          <w:p w14:paraId="32935070"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Rural practice in West Virginia in 2005-2010</w:t>
            </w:r>
          </w:p>
        </w:tc>
        <w:tc>
          <w:tcPr>
            <w:tcW w:w="712" w:type="pct"/>
            <w:tcBorders>
              <w:top w:val="single" w:sz="4" w:space="0" w:color="auto"/>
              <w:left w:val="nil"/>
              <w:bottom w:val="single" w:sz="4" w:space="0" w:color="auto"/>
              <w:right w:val="single" w:sz="4" w:space="0" w:color="auto"/>
            </w:tcBorders>
            <w:shd w:val="clear" w:color="auto" w:fill="auto"/>
            <w:hideMark/>
          </w:tcPr>
          <w:p w14:paraId="58819DB2" w14:textId="77777777" w:rsidR="00C33E07" w:rsidRPr="00576170" w:rsidRDefault="00C33E07" w:rsidP="00846EB1">
            <w:pPr>
              <w:rPr>
                <w:rFonts w:ascii="Arial" w:eastAsia="Times New Roman" w:hAnsi="Arial" w:cs="Arial"/>
                <w:color w:val="000000"/>
                <w:sz w:val="16"/>
                <w:szCs w:val="16"/>
              </w:rPr>
            </w:pPr>
            <w:r w:rsidRPr="00576170">
              <w:rPr>
                <w:rFonts w:ascii="Arial" w:eastAsia="Times New Roman" w:hAnsi="Arial" w:cs="Arial"/>
                <w:noProof/>
                <w:color w:val="000000"/>
                <w:sz w:val="16"/>
                <w:szCs w:val="16"/>
              </w:rPr>
              <w:t>Using gender, school, student evaluation of rural field experience, change in interest in rural health, confidence in community activities, confidence in meeting the needs of rural populations, rural high school hometown, rural practice intent, likelihood of WV practice, only the variables rural high school hometown and likelihood of WV practice correctly predicted rural practice; 77% of students who predicted rural practice were in rural practice, 63% who did not predict it were in rural practice (p&lt;.04)</w:t>
            </w:r>
          </w:p>
        </w:tc>
        <w:tc>
          <w:tcPr>
            <w:tcW w:w="708" w:type="pct"/>
            <w:tcBorders>
              <w:top w:val="single" w:sz="4" w:space="0" w:color="auto"/>
              <w:left w:val="nil"/>
              <w:bottom w:val="single" w:sz="4" w:space="0" w:color="auto"/>
              <w:right w:val="single" w:sz="4" w:space="0" w:color="auto"/>
            </w:tcBorders>
          </w:tcPr>
          <w:p w14:paraId="7F8B9AAA"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29B96644"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489517F1"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Confidence in community activities, and confidence in meeting the needs of rural populations, did not predict rural practice</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1AC45F35"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7A8521E2"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This study suggests moderate predictive validity of PA student reporting on rural practice and on West Virginia practice intent; such methods may have potential in prediction of the future rural PA workforce.</w:t>
            </w:r>
          </w:p>
        </w:tc>
      </w:tr>
      <w:tr w:rsidR="00B25986" w:rsidRPr="00C33E07" w14:paraId="214D8A8C"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08C68A3B" w14:textId="59ABB8E3" w:rsidR="00B25986" w:rsidRPr="002D5E09" w:rsidRDefault="00B25986" w:rsidP="00901AE2">
            <w:pPr>
              <w:rPr>
                <w:rFonts w:ascii="Arial" w:eastAsia="Times New Roman" w:hAnsi="Arial" w:cs="Arial"/>
                <w:noProof/>
                <w:color w:val="000000"/>
                <w:sz w:val="16"/>
                <w:szCs w:val="16"/>
              </w:rPr>
            </w:pPr>
            <w:r w:rsidRPr="002D5E09">
              <w:rPr>
                <w:rFonts w:ascii="Arial" w:eastAsia="Times New Roman" w:hAnsi="Arial" w:cs="Arial"/>
                <w:noProof/>
                <w:color w:val="000000"/>
                <w:sz w:val="16"/>
                <w:szCs w:val="16"/>
              </w:rPr>
              <w:t>Shannon, 2015</w:t>
            </w:r>
            <w:r w:rsidR="00901AE2">
              <w:rPr>
                <w:rFonts w:ascii="Arial" w:eastAsia="Times New Roman" w:hAnsi="Arial" w:cs="Arial"/>
                <w:noProof/>
                <w:color w:val="000000"/>
                <w:sz w:val="16"/>
                <w:szCs w:val="16"/>
              </w:rPr>
              <w:fldChar w:fldCharType="begin">
                <w:fldData xml:space="preserve">PEVuZE5vdGU+PENpdGUgRXhjbHVkZUF1dGg9IjEiIEV4Y2x1ZGVZZWFyPSIxIj48QXV0aG9yPlNo
YW5ub248L0F1dGhvcj48WWVhcj4yMDE1PC9ZZWFyPjxSZWNOdW0+NjIzMDwvUmVjTnVtPjxEaXNw
bGF5VGV4dD4oMzApPC9EaXNwbGF5VGV4dD48cmVjb3JkPjxyZWMtbnVtYmVyPjYyMzA8L3JlYy1u
dW1iZXI+PGZvcmVpZ24ta2V5cz48a2V5IGFwcD0iRU4iIGRiLWlkPSJwZGZwNWVmdHFzcDByY2Vz
dzJicHJ2dzk1eHoyYTl0dGV2ZHoiIHRpbWVzdGFtcD0iMTQ4ODk1NDQ4OSI+NjIzMDwva2V5Pjwv
Zm9yZWlnbi1rZXlzPjxyZWYtdHlwZSBuYW1lPSJKb3VybmFsIEFydGljbGUiPjE3PC9yZWYtdHlw
ZT48Y29udHJpYnV0b3JzPjxhdXRob3JzPjxhdXRob3I+U2hhbm5vbiwgQy4gSy48L2F1dGhvcj48
YXV0aG9yPkphY2tzb24sIEouPC9hdXRob3I+PC9hdXRob3JzPjwvY29udHJpYnV0b3JzPjxhdXRo
LWFkZHJlc3M+RGVwYXJ0bWVudCBvZiBGYW1pbHkgTWVkaWNpbmUsIFJvYmVydCBDLiBCeXJkIEhl
YWx0aCBTY2llbmNlcyBDZW50ZXIsIFdlc3QgVmlyZ2luaWEgVW5pdmVyc2l0eSwgTW9yZ2FudG93
biwgV2VzdCBWaXJnaW5pYS4mI3hEO1BoeXNpY2lhbiBBc3Npc3RhbnQgU3R1ZGllcyBQcm9ncmFt
LCBBbGRlcnNvbiBCcm9hZGR1cyBVbml2ZXJzaXR5LCBQaGlsaXBwaSwgV2VzdCBWaXJnaW5pYS4m
I3hEO0luc3RpdHV0ZSBmb3IgQ29tbXVuaXR5IGFuZCBSdXJhbCBIZWFsdGgsIFJvYmVydCBDLiBC
eXJkIEhlYWx0aCBTY2llbmNlcyBDZW50ZXIsIFdlc3QgVmlyZ2luaWEgVW5pdmVyc2l0eSwgTW9y
Z2FudG93biwgV2VzdCBWaXJnaW5pYS48L2F1dGgtYWRkcmVzcz48dGl0bGVzPjx0aXRsZT5WYWxp
ZGl0eSBvZiBNZWRpY2FsIFN0dWRlbnQgUXVlc3Rpb25uYWlyZSBEYXRhIGluIFByZWRpY3Rpb24g
b2YgUnVyYWwgUHJhY3RpY2UgQ2hvaWNlIGFuZCBJdHMgQXNzb2NpYXRpb24gV2l0aCBTZXJ2aWNl
IE9yaWVudGF0aW9uPC90aXRsZT48c2Vjb25kYXJ5LXRpdGxlPkogUnVyYWwgSGVhbHRoPC9zZWNv
bmRhcnktdGl0bGU+PGFsdC10aXRsZT5UaGUgSm91cm5hbCBvZiBydXJhbCBoZWFsdGggOiBvZmZp
Y2lhbCBqb3VybmFsIG9mIHRoZSBBbWVyaWNhbiBSdXJhbCBIZWFsdGggQXNzb2NpYXRpb24gYW5k
IHRoZSBOYXRpb25hbCBSdXJhbCBIZWFsdGggQ2FyZSBBc3NvY2lhdGlvbjwvYWx0LXRpdGxlPjwv
dGl0bGVzPjxwZXJpb2RpY2FsPjxmdWxsLXRpdGxlPkogUnVyYWwgSGVhbHRoPC9mdWxsLXRpdGxl
PjxhYmJyLTE+VGhlIEpvdXJuYWwgb2YgcnVyYWwgaGVhbHRoIDogb2ZmaWNpYWwgam91cm5hbCBv
ZiB0aGUgQW1lcmljYW4gUnVyYWwgSGVhbHRoIEFzc29jaWF0aW9uIGFuZCB0aGUgTmF0aW9uYWwg
UnVyYWwgSGVhbHRoIENhcmUgQXNzb2NpYXRpb248L2FiYnItMT48L3BlcmlvZGljYWw+PGFsdC1w
ZXJpb2RpY2FsPjxmdWxsLXRpdGxlPkogUnVyYWwgSGVhbHRoPC9mdWxsLXRpdGxlPjxhYmJyLTE+
VGhlIEpvdXJuYWwgb2YgcnVyYWwgaGVhbHRoIDogb2ZmaWNpYWwgam91cm5hbCBvZiB0aGUgQW1l
cmljYW4gUnVyYWwgSGVhbHRoIEFzc29jaWF0aW9uIGFuZCB0aGUgTmF0aW9uYWwgUnVyYWwgSGVh
bHRoIENhcmUgQXNzb2NpYXRpb248L2FiYnItMT48L2FsdC1wZXJpb2RpY2FsPjxwYWdlcz4zNzMt
ODE8L3BhZ2VzPjx2b2x1bWU+MzE8L3ZvbHVtZT48bnVtYmVyPjQ8L251bWJlcj48ZWRpdGlvbj4y
MDE1LzA2LzAzPC9lZGl0aW9uPjxrZXl3b3Jkcz48a2V5d29yZD5BZHVsdDwva2V5d29yZD48a2V5
d29yZD4qQ2FyZWVyIENob2ljZTwva2V5d29yZD48a2V5d29yZD5GZW1hbGU8L2tleXdvcmQ+PGtl
eXdvcmQ+SHVtYW5zPC9rZXl3b3JkPjxrZXl3b3JkPk1hbGU8L2tleXdvcmQ+PGtleXdvcmQ+UHJv
ZmVzc2lvbmFsIFByYWN0aWNlIExvY2F0aW9uLypzdGF0aXN0aWNzICZhbXA7IG51bWVyaWNhbCBk
YXRhPC9rZXl3b3JkPjxrZXl3b3JkPlJ1cmFsIEhlYWx0aDwva2V5d29yZD48a2V5d29yZD5SdXJh
bCBIZWFsdGggU2VydmljZXMvKm1hbnBvd2VyPC9rZXl3b3JkPjxrZXl3b3JkPlN0dWRlbnRzLCBN
ZWRpY2FsLypwc3ljaG9sb2d5PC9rZXl3b3JkPjxrZXl3b3JkPlN1cnZleXMgYW5kIFF1ZXN0aW9u
bmFpcmVzLypzdGFuZGFyZHM8L2tleXdvcmQ+PGtleXdvcmQ+V2VzdCBWaXJnaW5pYTwva2V5d29y
ZD48a2V5d29yZD5Zb3VuZyBBZHVsdDwva2V5d29yZD48a2V5d29yZD5hY2Nlc3MgdG8gY2FyZTwv
a2V5d29yZD48a2V5d29yZD5tZWRpY2FsIGVkdWNhdGlvbjwva2V5d29yZD48a2V5d29yZD5ydXJh
bDwva2V5d29yZD48a2V5d29yZD5zZXJ2aWNlPC9rZXl3b3JkPjxrZXl3b3JkPnVuZGVyc2VydmVk
PC9rZXl3b3JkPjwva2V5d29yZHM+PGRhdGVzPjx5ZWFyPjIwMTU8L3llYXI+PHB1Yi1kYXRlcz48
ZGF0ZT5GYWxsPC9kYXRlPjwvcHViLWRhdGVzPjwvZGF0ZXM+PGlzYm4+MDg5MC03NjV4PC9pc2Ju
PjxhY2Nlc3Npb24tbnVtPjI2MDMyNzgyPC9hY2Nlc3Npb24tbnVtPjx1cmxzPjxyZWxhdGVkLXVy
bHM+PHVybD5odHRwOi8vb25saW5lbGlicmFyeS53aWxleS5jb20vc3RvcmUvMTAuMTExMS9qcmgu
MTIxMjMvYXNzZXQvanJoMTIxMjMucGRmP3Y9MSZhbXA7dD1qMHNkbTNiMCZhbXA7cz04MzIzMTU2
MzQxMDZmZDcyZjBkOTcyN2FjNThlMTVhZGYxZjYyOGMwPC91cmw+PC9yZWxhdGVkLXVybHM+PC91
cmxzPjxjdXN0b20xPlB1Yk1lZF9HQ183TWFyY2g8L2N1c3RvbTE+PGN1c3RvbTQ+T3JkZXI8L2N1
c3RvbTQ+PGN1c3RvbTU+IFJldHJlaXZlZDwvY3VzdG9tNT48Y3VzdG9tNj5JbmNsdWRlS1EyPC9j
dXN0b202PjxlbGVjdHJvbmljLXJlc291cmNlLW51bT4xMC4xMTExL2pyaC4xMjEyMzwvZWxlY3Ry
b25pYy1yZXNvdXJjZS1udW0+PHJlbW90ZS1kYXRhYmFzZS1wcm92aWRlcj5OTE08L3JlbW90ZS1k
YXRhYmFzZS1wcm92aWRlcj48bGFuZ3VhZ2U+ZW5nPC9sYW5ndWFnZT48L3JlY29yZD48L0NpdGU+
PC9FbmROb3RlPn==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PEVuZE5vdGU+PENpdGUgRXhjbHVkZUF1dGg9IjEiIEV4Y2x1ZGVZZWFyPSIxIj48QXV0aG9yPlNo
YW5ub248L0F1dGhvcj48WWVhcj4yMDE1PC9ZZWFyPjxSZWNOdW0+NjIzMDwvUmVjTnVtPjxEaXNw
bGF5VGV4dD4oMzApPC9EaXNwbGF5VGV4dD48cmVjb3JkPjxyZWMtbnVtYmVyPjYyMzA8L3JlYy1u
dW1iZXI+PGZvcmVpZ24ta2V5cz48a2V5IGFwcD0iRU4iIGRiLWlkPSJwZGZwNWVmdHFzcDByY2Vz
dzJicHJ2dzk1eHoyYTl0dGV2ZHoiIHRpbWVzdGFtcD0iMTQ4ODk1NDQ4OSI+NjIzMDwva2V5Pjwv
Zm9yZWlnbi1rZXlzPjxyZWYtdHlwZSBuYW1lPSJKb3VybmFsIEFydGljbGUiPjE3PC9yZWYtdHlw
ZT48Y29udHJpYnV0b3JzPjxhdXRob3JzPjxhdXRob3I+U2hhbm5vbiwgQy4gSy48L2F1dGhvcj48
YXV0aG9yPkphY2tzb24sIEouPC9hdXRob3I+PC9hdXRob3JzPjwvY29udHJpYnV0b3JzPjxhdXRo
LWFkZHJlc3M+RGVwYXJ0bWVudCBvZiBGYW1pbHkgTWVkaWNpbmUsIFJvYmVydCBDLiBCeXJkIEhl
YWx0aCBTY2llbmNlcyBDZW50ZXIsIFdlc3QgVmlyZ2luaWEgVW5pdmVyc2l0eSwgTW9yZ2FudG93
biwgV2VzdCBWaXJnaW5pYS4mI3hEO1BoeXNpY2lhbiBBc3Npc3RhbnQgU3R1ZGllcyBQcm9ncmFt
LCBBbGRlcnNvbiBCcm9hZGR1cyBVbml2ZXJzaXR5LCBQaGlsaXBwaSwgV2VzdCBWaXJnaW5pYS4m
I3hEO0luc3RpdHV0ZSBmb3IgQ29tbXVuaXR5IGFuZCBSdXJhbCBIZWFsdGgsIFJvYmVydCBDLiBC
eXJkIEhlYWx0aCBTY2llbmNlcyBDZW50ZXIsIFdlc3QgVmlyZ2luaWEgVW5pdmVyc2l0eSwgTW9y
Z2FudG93biwgV2VzdCBWaXJnaW5pYS48L2F1dGgtYWRkcmVzcz48dGl0bGVzPjx0aXRsZT5WYWxp
ZGl0eSBvZiBNZWRpY2FsIFN0dWRlbnQgUXVlc3Rpb25uYWlyZSBEYXRhIGluIFByZWRpY3Rpb24g
b2YgUnVyYWwgUHJhY3RpY2UgQ2hvaWNlIGFuZCBJdHMgQXNzb2NpYXRpb24gV2l0aCBTZXJ2aWNl
IE9yaWVudGF0aW9uPC90aXRsZT48c2Vjb25kYXJ5LXRpdGxlPkogUnVyYWwgSGVhbHRoPC9zZWNv
bmRhcnktdGl0bGU+PGFsdC10aXRsZT5UaGUgSm91cm5hbCBvZiBydXJhbCBoZWFsdGggOiBvZmZp
Y2lhbCBqb3VybmFsIG9mIHRoZSBBbWVyaWNhbiBSdXJhbCBIZWFsdGggQXNzb2NpYXRpb24gYW5k
IHRoZSBOYXRpb25hbCBSdXJhbCBIZWFsdGggQ2FyZSBBc3NvY2lhdGlvbjwvYWx0LXRpdGxlPjwv
dGl0bGVzPjxwZXJpb2RpY2FsPjxmdWxsLXRpdGxlPkogUnVyYWwgSGVhbHRoPC9mdWxsLXRpdGxl
PjxhYmJyLTE+VGhlIEpvdXJuYWwgb2YgcnVyYWwgaGVhbHRoIDogb2ZmaWNpYWwgam91cm5hbCBv
ZiB0aGUgQW1lcmljYW4gUnVyYWwgSGVhbHRoIEFzc29jaWF0aW9uIGFuZCB0aGUgTmF0aW9uYWwg
UnVyYWwgSGVhbHRoIENhcmUgQXNzb2NpYXRpb248L2FiYnItMT48L3BlcmlvZGljYWw+PGFsdC1w
ZXJpb2RpY2FsPjxmdWxsLXRpdGxlPkogUnVyYWwgSGVhbHRoPC9mdWxsLXRpdGxlPjxhYmJyLTE+
VGhlIEpvdXJuYWwgb2YgcnVyYWwgaGVhbHRoIDogb2ZmaWNpYWwgam91cm5hbCBvZiB0aGUgQW1l
cmljYW4gUnVyYWwgSGVhbHRoIEFzc29jaWF0aW9uIGFuZCB0aGUgTmF0aW9uYWwgUnVyYWwgSGVh
bHRoIENhcmUgQXNzb2NpYXRpb248L2FiYnItMT48L2FsdC1wZXJpb2RpY2FsPjxwYWdlcz4zNzMt
ODE8L3BhZ2VzPjx2b2x1bWU+MzE8L3ZvbHVtZT48bnVtYmVyPjQ8L251bWJlcj48ZWRpdGlvbj4y
MDE1LzA2LzAzPC9lZGl0aW9uPjxrZXl3b3Jkcz48a2V5d29yZD5BZHVsdDwva2V5d29yZD48a2V5
d29yZD4qQ2FyZWVyIENob2ljZTwva2V5d29yZD48a2V5d29yZD5GZW1hbGU8L2tleXdvcmQ+PGtl
eXdvcmQ+SHVtYW5zPC9rZXl3b3JkPjxrZXl3b3JkPk1hbGU8L2tleXdvcmQ+PGtleXdvcmQ+UHJv
ZmVzc2lvbmFsIFByYWN0aWNlIExvY2F0aW9uLypzdGF0aXN0aWNzICZhbXA7IG51bWVyaWNhbCBk
YXRhPC9rZXl3b3JkPjxrZXl3b3JkPlJ1cmFsIEhlYWx0aDwva2V5d29yZD48a2V5d29yZD5SdXJh
bCBIZWFsdGggU2VydmljZXMvKm1hbnBvd2VyPC9rZXl3b3JkPjxrZXl3b3JkPlN0dWRlbnRzLCBN
ZWRpY2FsLypwc3ljaG9sb2d5PC9rZXl3b3JkPjxrZXl3b3JkPlN1cnZleXMgYW5kIFF1ZXN0aW9u
bmFpcmVzLypzdGFuZGFyZHM8L2tleXdvcmQ+PGtleXdvcmQ+V2VzdCBWaXJnaW5pYTwva2V5d29y
ZD48a2V5d29yZD5Zb3VuZyBBZHVsdDwva2V5d29yZD48a2V5d29yZD5hY2Nlc3MgdG8gY2FyZTwv
a2V5d29yZD48a2V5d29yZD5tZWRpY2FsIGVkdWNhdGlvbjwva2V5d29yZD48a2V5d29yZD5ydXJh
bDwva2V5d29yZD48a2V5d29yZD5zZXJ2aWNlPC9rZXl3b3JkPjxrZXl3b3JkPnVuZGVyc2VydmVk
PC9rZXl3b3JkPjwva2V5d29yZHM+PGRhdGVzPjx5ZWFyPjIwMTU8L3llYXI+PHB1Yi1kYXRlcz48
ZGF0ZT5GYWxsPC9kYXRlPjwvcHViLWRhdGVzPjwvZGF0ZXM+PGlzYm4+MDg5MC03NjV4PC9pc2Ju
PjxhY2Nlc3Npb24tbnVtPjI2MDMyNzgyPC9hY2Nlc3Npb24tbnVtPjx1cmxzPjxyZWxhdGVkLXVy
bHM+PHVybD5odHRwOi8vb25saW5lbGlicmFyeS53aWxleS5jb20vc3RvcmUvMTAuMTExMS9qcmgu
MTIxMjMvYXNzZXQvanJoMTIxMjMucGRmP3Y9MSZhbXA7dD1qMHNkbTNiMCZhbXA7cz04MzIzMTU2
MzQxMDZmZDcyZjBkOTcyN2FjNThlMTVhZGYxZjYyOGMwPC91cmw+PC9yZWxhdGVkLXVybHM+PC91
cmxzPjxjdXN0b20xPlB1Yk1lZF9HQ183TWFyY2g8L2N1c3RvbTE+PGN1c3RvbTQ+T3JkZXI8L2N1
c3RvbTQ+PGN1c3RvbTU+IFJldHJlaXZlZDwvY3VzdG9tNT48Y3VzdG9tNj5JbmNsdWRlS1EyPC9j
dXN0b202PjxlbGVjdHJvbmljLXJlc291cmNlLW51bT4xMC4xMTExL2pyaC4xMjEyMzwvZWxlY3Ry
b25pYy1yZXNvdXJjZS1udW0+PHJlbW90ZS1kYXRhYmFzZS1wcm92aWRlcj5OTE08L3JlbW90ZS1k
YXRhYmFzZS1wcm92aWRlcj48bGFuZ3VhZ2U+ZW5nPC9sYW5ndWFnZT48L3JlY29yZD48L0NpdGU+
PC9FbmROb3RlPn==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0" w:tooltip="Shannon, 2015 #6230" w:history="1">
              <w:r w:rsidR="00E72402">
                <w:rPr>
                  <w:rFonts w:ascii="Arial" w:eastAsia="Times New Roman" w:hAnsi="Arial" w:cs="Arial"/>
                  <w:noProof/>
                  <w:color w:val="000000"/>
                  <w:sz w:val="16"/>
                  <w:szCs w:val="16"/>
                </w:rPr>
                <w:t>30</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43B1AA70" w14:textId="77777777" w:rsidR="00B25986" w:rsidRDefault="00B25986" w:rsidP="00C33E07">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West Virginia medical student questionnaires 2001-2009</w:t>
            </w:r>
          </w:p>
          <w:p w14:paraId="11E45C96" w14:textId="77777777" w:rsidR="00B25986" w:rsidRPr="00576170" w:rsidRDefault="00B25986" w:rsidP="00C33E07">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Medical students</w:t>
            </w:r>
          </w:p>
        </w:tc>
        <w:tc>
          <w:tcPr>
            <w:tcW w:w="586" w:type="pct"/>
            <w:tcBorders>
              <w:top w:val="single" w:sz="4" w:space="0" w:color="auto"/>
              <w:left w:val="nil"/>
              <w:bottom w:val="single" w:sz="4" w:space="0" w:color="auto"/>
              <w:right w:val="single" w:sz="4" w:space="0" w:color="auto"/>
            </w:tcBorders>
            <w:shd w:val="clear" w:color="auto" w:fill="auto"/>
          </w:tcPr>
          <w:p w14:paraId="00C0AE6D" w14:textId="77777777" w:rsidR="00B25986" w:rsidRDefault="00B25986"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N=1,517</w:t>
            </w:r>
          </w:p>
          <w:p w14:paraId="7AF04D75" w14:textId="77777777" w:rsidR="00B25986" w:rsidRDefault="006D7476"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Survey</w:t>
            </w:r>
          </w:p>
          <w:p w14:paraId="6FD874BE" w14:textId="77777777" w:rsidR="00B25986" w:rsidRDefault="00B25986"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 xml:space="preserve">Rural: </w:t>
            </w:r>
            <w:r w:rsidR="002C5B27">
              <w:rPr>
                <w:rFonts w:ascii="Arial" w:eastAsia="Times New Roman" w:hAnsi="Arial" w:cs="Arial"/>
                <w:color w:val="000000"/>
                <w:sz w:val="16"/>
                <w:szCs w:val="16"/>
              </w:rPr>
              <w:t>2006 Zip code approximations RUCA 2.0 codes</w:t>
            </w:r>
          </w:p>
          <w:p w14:paraId="5E039056" w14:textId="77777777" w:rsidR="002C5B27" w:rsidRPr="00576170" w:rsidRDefault="002C5B27" w:rsidP="00C33E07">
            <w:pPr>
              <w:spacing w:after="120"/>
              <w:rPr>
                <w:rFonts w:ascii="Arial" w:eastAsia="Times New Roman" w:hAnsi="Arial" w:cs="Arial"/>
                <w:color w:val="000000"/>
                <w:sz w:val="16"/>
                <w:szCs w:val="16"/>
              </w:rPr>
            </w:pPr>
            <w:r>
              <w:rPr>
                <w:rFonts w:ascii="Arial" w:eastAsia="Times New Roman" w:hAnsi="Arial" w:cs="Arial"/>
                <w:color w:val="000000"/>
                <w:sz w:val="16"/>
                <w:szCs w:val="16"/>
              </w:rPr>
              <w:t>Outcome: 2013 rural practice site</w:t>
            </w:r>
          </w:p>
        </w:tc>
        <w:tc>
          <w:tcPr>
            <w:tcW w:w="712" w:type="pct"/>
            <w:tcBorders>
              <w:top w:val="single" w:sz="4" w:space="0" w:color="auto"/>
              <w:left w:val="nil"/>
              <w:bottom w:val="single" w:sz="4" w:space="0" w:color="auto"/>
              <w:right w:val="single" w:sz="4" w:space="0" w:color="auto"/>
            </w:tcBorders>
            <w:shd w:val="clear" w:color="auto" w:fill="auto"/>
          </w:tcPr>
          <w:p w14:paraId="49C52210" w14:textId="77777777" w:rsidR="00B25986" w:rsidRPr="00576170" w:rsidRDefault="002C5B27" w:rsidP="00785963">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Rural hometown was a predictor of rural practice in a multivariate analysis </w:t>
            </w:r>
            <w:r w:rsidR="00785963">
              <w:rPr>
                <w:rFonts w:ascii="Arial" w:eastAsia="Times New Roman" w:hAnsi="Arial" w:cs="Arial"/>
                <w:noProof/>
                <w:color w:val="000000"/>
                <w:sz w:val="16"/>
                <w:szCs w:val="16"/>
              </w:rPr>
              <w:t>O</w:t>
            </w:r>
            <w:r>
              <w:rPr>
                <w:rFonts w:ascii="Arial" w:eastAsia="Times New Roman" w:hAnsi="Arial" w:cs="Arial"/>
                <w:noProof/>
                <w:color w:val="000000"/>
                <w:sz w:val="16"/>
                <w:szCs w:val="16"/>
              </w:rPr>
              <w:t>R</w:t>
            </w:r>
            <w:r w:rsidR="00785963">
              <w:rPr>
                <w:rFonts w:ascii="Arial" w:eastAsia="Times New Roman" w:hAnsi="Arial" w:cs="Arial"/>
                <w:noProof/>
                <w:color w:val="000000"/>
                <w:sz w:val="16"/>
                <w:szCs w:val="16"/>
              </w:rPr>
              <w:t xml:space="preserve"> </w:t>
            </w:r>
            <w:r>
              <w:rPr>
                <w:rFonts w:ascii="Arial" w:eastAsia="Times New Roman" w:hAnsi="Arial" w:cs="Arial"/>
                <w:noProof/>
                <w:color w:val="000000"/>
                <w:sz w:val="16"/>
                <w:szCs w:val="16"/>
              </w:rPr>
              <w:t>4.02 (CI 2.17, 7.74)</w:t>
            </w:r>
          </w:p>
        </w:tc>
        <w:tc>
          <w:tcPr>
            <w:tcW w:w="708" w:type="pct"/>
            <w:tcBorders>
              <w:top w:val="single" w:sz="4" w:space="0" w:color="auto"/>
              <w:left w:val="nil"/>
              <w:bottom w:val="single" w:sz="4" w:space="0" w:color="auto"/>
              <w:right w:val="single" w:sz="4" w:space="0" w:color="auto"/>
            </w:tcBorders>
          </w:tcPr>
          <w:p w14:paraId="2AB88C17" w14:textId="77777777" w:rsidR="00B25986" w:rsidRPr="00576170" w:rsidRDefault="0078596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04E324C0" w14:textId="77777777" w:rsidR="00B25986" w:rsidRPr="00576170" w:rsidRDefault="002C5B27"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19059DCA" w14:textId="77777777" w:rsidR="00B25986" w:rsidRPr="00576170" w:rsidRDefault="002C5B27"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782FF2A" w14:textId="77777777" w:rsidR="00B25986" w:rsidRPr="00576170" w:rsidRDefault="002C5B27" w:rsidP="00785963">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Significant associaton between prerotation (p&lt;.01) and postrotation </w:t>
            </w:r>
            <w:r w:rsidR="00785963">
              <w:rPr>
                <w:rFonts w:ascii="Arial" w:eastAsia="Times New Roman" w:hAnsi="Arial" w:cs="Arial"/>
                <w:noProof/>
                <w:color w:val="000000"/>
                <w:sz w:val="16"/>
                <w:szCs w:val="16"/>
              </w:rPr>
              <w:t xml:space="preserve">(p&lt;.01) </w:t>
            </w:r>
            <w:r>
              <w:rPr>
                <w:rFonts w:ascii="Arial" w:eastAsia="Times New Roman" w:hAnsi="Arial" w:cs="Arial"/>
                <w:noProof/>
                <w:color w:val="000000"/>
                <w:sz w:val="16"/>
                <w:szCs w:val="16"/>
              </w:rPr>
              <w:t>questionnaire</w:t>
            </w:r>
            <w:r w:rsidR="00785963">
              <w:rPr>
                <w:rFonts w:ascii="Arial" w:eastAsia="Times New Roman" w:hAnsi="Arial" w:cs="Arial"/>
                <w:noProof/>
                <w:color w:val="000000"/>
                <w:sz w:val="16"/>
                <w:szCs w:val="16"/>
              </w:rPr>
              <w:t xml:space="preserve"> prediction</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4783AB40" w14:textId="77777777" w:rsidR="00B25986" w:rsidRPr="00576170" w:rsidRDefault="0078596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The study demonstrates the utility of medical students questionnaires for projections of numbers of future rural physicians</w:t>
            </w:r>
          </w:p>
        </w:tc>
      </w:tr>
      <w:tr w:rsidR="00C33E07" w:rsidRPr="00C33E07" w14:paraId="031D9597"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36C8DD99" w14:textId="24F3F0AC"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Smith, 2012</w:t>
            </w:r>
            <w:r w:rsidR="00901AE2">
              <w:rPr>
                <w:rFonts w:ascii="Arial" w:eastAsia="Times New Roman" w:hAnsi="Arial" w:cs="Arial"/>
                <w:noProof/>
                <w:color w:val="000000"/>
                <w:sz w:val="16"/>
                <w:szCs w:val="16"/>
              </w:rPr>
              <w:fldChar w:fldCharType="begin">
                <w:fldData xml:space="preserve">PEVuZE5vdGU+PENpdGUgRXhjbHVkZUF1dGg9IjEiIEV4Y2x1ZGVZZWFyPSIxIj48QXV0aG9yPlNt
aXRoPC9BdXRob3I+PFllYXI+MjAxMjwvWWVhcj48UmVjTnVtPjEzMjg8L1JlY051bT48RGlzcGxh
eVRleHQ+KDMxKTwvRGlzcGxheVRleHQ+PHJlY29yZD48cmVjLW51bWJlcj4xMzI4PC9yZWMtbnVt
YmVyPjxmb3JlaWduLWtleXM+PGtleSBhcHA9IkVOIiBkYi1pZD0icGRmcDVlZnRxc3AwcmNlc3cy
YnBydnc5NXh6MmE5dHRldmR6IiB0aW1lc3RhbXA9IjE0MjQzODM1NzYiPjEzMjg8L2tleT48L2Zv
cmVpZ24ta2V5cz48cmVmLXR5cGUgbmFtZT0iSm91cm5hbCBBcnRpY2xlIj4xNzwvcmVmLXR5cGU+
PGNvbnRyaWJ1dG9ycz48YXV0aG9ycz48YXV0aG9yPlNtaXRoLCBCLjwvYXV0aG9yPjxhdXRob3I+
TXVtYSwgUi4gRC48L2F1dGhvcj48YXV0aG9yPkJ1cmtzLCBMLjwvYXV0aG9yPjxhdXRob3I+TGF2
b2llLCBNLiBNLjwvYXV0aG9yPjwvYXV0aG9ycz48L2NvbnRyaWJ1dG9ycz48YXV0aC1hZGRyZXNz
PkRlcGFydG1lbnQgb2YgUGh5c2ljYWwgVGhlcmFweSwgV2ljaGl0YSBTdGF0ZSBVbml2ZXJzaXR5
LCBXaWNoaXRhLCBLYW5zYXMsIFVTQS48L2F1dGgtYWRkcmVzcz48dGl0bGVzPjx0aXRsZT5GYWN0
b3JzIHRoYXQgaW5mbHVlbmNlIHBoeXNpY2lhbiBhc3Npc3RhbnQgY2hvaWNlIG9mIHByYWN0aWNl
IGxvY2F0aW9uPC90aXRsZT48c2Vjb25kYXJ5LXRpdGxlPkphYXBhPC9zZWNvbmRhcnktdGl0bGU+
PGFsdC10aXRsZT5KQUFQQSA6IG9mZmljaWFsIGpvdXJuYWwgb2YgdGhlIEFtZXJpY2FuIEFjYWRl
bXkgb2YgUGh5c2ljaWFuIEFzc2lzdGFudHM8L2FsdC10aXRsZT48L3RpdGxlcz48cGVyaW9kaWNh
bD48ZnVsbC10aXRsZT5KYWFwYTwvZnVsbC10aXRsZT48YWJici0xPkpBQVBBIDogb2ZmaWNpYWwg
am91cm5hbCBvZiB0aGUgQW1lcmljYW4gQWNhZGVteSBvZiBQaHlzaWNpYW4gQXNzaXN0YW50czwv
YWJici0xPjwvcGVyaW9kaWNhbD48YWx0LXBlcmlvZGljYWw+PGZ1bGwtdGl0bGU+SmFhcGE8L2Z1
bGwtdGl0bGU+PGFiYnItMT5KQUFQQSA6IG9mZmljaWFsIGpvdXJuYWwgb2YgdGhlIEFtZXJpY2Fu
IEFjYWRlbXkgb2YgUGh5c2ljaWFuIEFzc2lzdGFudHM8L2FiYnItMT48L2FsdC1wZXJpb2RpY2Fs
PjxwYWdlcz40Ni01MTwvcGFnZXM+PHZvbHVtZT4yNTwvdm9sdW1lPjxudW1iZXI+MzwvbnVtYmVy
PjxlZGl0aW9uPjIwMTIvMDQvMjE8L2VkaXRpb24+PGtleXdvcmRzPjxrZXl3b3JkPkFkdWx0PC9r
ZXl3b3JkPjxrZXl3b3JkPkFnZWQ8L2tleXdvcmQ+PGtleXdvcmQ+KkNob2ljZSBCZWhhdmlvcjwv
a2V5d29yZD48a2V5d29yZD5Dcm9zcy1TZWN0aW9uYWwgU3R1ZGllczwva2V5d29yZD48a2V5d29y
ZD5GYWN0b3IgQW5hbHlzaXMsIFN0YXRpc3RpY2FsPC9rZXl3b3JkPjxrZXl3b3JkPkZlbWFsZTwv
a2V5d29yZD48a2V5d29yZD5IdW1hbnM8L2tleXdvcmQ+PGtleXdvcmQ+TWFsZTwva2V5d29yZD48
a2V5d29yZD4qTWVkaWNhbGx5IFVuZGVyc2VydmVkIEFyZWE8L2tleXdvcmQ+PGtleXdvcmQ+TWlk
ZGxlIEFnZWQ8L2tleXdvcmQ+PGtleXdvcmQ+KlBoeXNpY2lhbiBBc3Npc3RhbnRzPC9rZXl3b3Jk
PjxrZXl3b3JkPlByaW1hcnkgSGVhbHRoIENhcmUvKm1hbnBvd2VyPC9rZXl3b3JkPjxrZXl3b3Jk
PlJ1cmFsIEhlYWx0aCBTZXJ2aWNlcy8qbWFucG93ZXI8L2tleXdvcmQ+PGtleXdvcmQ+VW5pdGVk
IFN0YXRlczwva2V5d29yZD48a2V5d29yZD5Zb3VuZyBBZHVsdDwva2V5d29yZD48L2tleXdvcmRz
PjxkYXRlcz48eWVhcj4yMDEyPC95ZWFyPjxwdWItZGF0ZXM+PGRhdGU+TWFyPC9kYXRlPjwvcHVi
LWRhdGVzPjwvZGF0ZXM+PGlzYm4+MTU0Ny0xODk2IChQcmludCkmI3hEOzA4OTMtNzQwMDwvaXNi
bj48YWNjZXNzaW9uLW51bT4yMjUxNDk1OTwvYWNjZXNzaW9uLW51bT48dXJscz48L3VybHM+PGN1
c3RvbTE+IFB1Yk1lZC4gS1EyIGRlY2lzaW9uIGZhY3RvcnMuIDIwMTUwMjEzIHJldmlzaW9uLjwv
Y3VzdG9tMT48Y3VzdG9tND5PcmRlciAkNDk8L2N1c3RvbTQ+PGN1c3RvbTU+RGlzdGlsbGVyVXA8
L2N1c3RvbTU+PGN1c3RvbTY+SW5jbHVkZUtRMjwvY3VzdG9tNj48cmVtb3RlLWRhdGFiYXNlLXBy
b3ZpZGVyPk5MTTwvcmVtb3RlLWRhdGFiYXNlLXByb3ZpZGVyPjxsYW5ndWFnZT5lbmc8L2xhbmd1
YWdlPjwvcmVjb3JkPjwvQ2l0ZT48L0VuZE5vdGU+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PEVuZE5vdGU+PENpdGUgRXhjbHVkZUF1dGg9IjEiIEV4Y2x1ZGVZZWFyPSIxIj48QXV0aG9yPlNt
aXRoPC9BdXRob3I+PFllYXI+MjAxMjwvWWVhcj48UmVjTnVtPjEzMjg8L1JlY051bT48RGlzcGxh
eVRleHQ+KDMxKTwvRGlzcGxheVRleHQ+PHJlY29yZD48cmVjLW51bWJlcj4xMzI4PC9yZWMtbnVt
YmVyPjxmb3JlaWduLWtleXM+PGtleSBhcHA9IkVOIiBkYi1pZD0icGRmcDVlZnRxc3AwcmNlc3cy
YnBydnc5NXh6MmE5dHRldmR6IiB0aW1lc3RhbXA9IjE0MjQzODM1NzYiPjEzMjg8L2tleT48L2Zv
cmVpZ24ta2V5cz48cmVmLXR5cGUgbmFtZT0iSm91cm5hbCBBcnRpY2xlIj4xNzwvcmVmLXR5cGU+
PGNvbnRyaWJ1dG9ycz48YXV0aG9ycz48YXV0aG9yPlNtaXRoLCBCLjwvYXV0aG9yPjxhdXRob3I+
TXVtYSwgUi4gRC48L2F1dGhvcj48YXV0aG9yPkJ1cmtzLCBMLjwvYXV0aG9yPjxhdXRob3I+TGF2
b2llLCBNLiBNLjwvYXV0aG9yPjwvYXV0aG9ycz48L2NvbnRyaWJ1dG9ycz48YXV0aC1hZGRyZXNz
PkRlcGFydG1lbnQgb2YgUGh5c2ljYWwgVGhlcmFweSwgV2ljaGl0YSBTdGF0ZSBVbml2ZXJzaXR5
LCBXaWNoaXRhLCBLYW5zYXMsIFVTQS48L2F1dGgtYWRkcmVzcz48dGl0bGVzPjx0aXRsZT5GYWN0
b3JzIHRoYXQgaW5mbHVlbmNlIHBoeXNpY2lhbiBhc3Npc3RhbnQgY2hvaWNlIG9mIHByYWN0aWNl
IGxvY2F0aW9uPC90aXRsZT48c2Vjb25kYXJ5LXRpdGxlPkphYXBhPC9zZWNvbmRhcnktdGl0bGU+
PGFsdC10aXRsZT5KQUFQQSA6IG9mZmljaWFsIGpvdXJuYWwgb2YgdGhlIEFtZXJpY2FuIEFjYWRl
bXkgb2YgUGh5c2ljaWFuIEFzc2lzdGFudHM8L2FsdC10aXRsZT48L3RpdGxlcz48cGVyaW9kaWNh
bD48ZnVsbC10aXRsZT5KYWFwYTwvZnVsbC10aXRsZT48YWJici0xPkpBQVBBIDogb2ZmaWNpYWwg
am91cm5hbCBvZiB0aGUgQW1lcmljYW4gQWNhZGVteSBvZiBQaHlzaWNpYW4gQXNzaXN0YW50czwv
YWJici0xPjwvcGVyaW9kaWNhbD48YWx0LXBlcmlvZGljYWw+PGZ1bGwtdGl0bGU+SmFhcGE8L2Z1
bGwtdGl0bGU+PGFiYnItMT5KQUFQQSA6IG9mZmljaWFsIGpvdXJuYWwgb2YgdGhlIEFtZXJpY2Fu
IEFjYWRlbXkgb2YgUGh5c2ljaWFuIEFzc2lzdGFudHM8L2FiYnItMT48L2FsdC1wZXJpb2RpY2Fs
PjxwYWdlcz40Ni01MTwvcGFnZXM+PHZvbHVtZT4yNTwvdm9sdW1lPjxudW1iZXI+MzwvbnVtYmVy
PjxlZGl0aW9uPjIwMTIvMDQvMjE8L2VkaXRpb24+PGtleXdvcmRzPjxrZXl3b3JkPkFkdWx0PC9r
ZXl3b3JkPjxrZXl3b3JkPkFnZWQ8L2tleXdvcmQ+PGtleXdvcmQ+KkNob2ljZSBCZWhhdmlvcjwv
a2V5d29yZD48a2V5d29yZD5Dcm9zcy1TZWN0aW9uYWwgU3R1ZGllczwva2V5d29yZD48a2V5d29y
ZD5GYWN0b3IgQW5hbHlzaXMsIFN0YXRpc3RpY2FsPC9rZXl3b3JkPjxrZXl3b3JkPkZlbWFsZTwv
a2V5d29yZD48a2V5d29yZD5IdW1hbnM8L2tleXdvcmQ+PGtleXdvcmQ+TWFsZTwva2V5d29yZD48
a2V5d29yZD4qTWVkaWNhbGx5IFVuZGVyc2VydmVkIEFyZWE8L2tleXdvcmQ+PGtleXdvcmQ+TWlk
ZGxlIEFnZWQ8L2tleXdvcmQ+PGtleXdvcmQ+KlBoeXNpY2lhbiBBc3Npc3RhbnRzPC9rZXl3b3Jk
PjxrZXl3b3JkPlByaW1hcnkgSGVhbHRoIENhcmUvKm1hbnBvd2VyPC9rZXl3b3JkPjxrZXl3b3Jk
PlJ1cmFsIEhlYWx0aCBTZXJ2aWNlcy8qbWFucG93ZXI8L2tleXdvcmQ+PGtleXdvcmQ+VW5pdGVk
IFN0YXRlczwva2V5d29yZD48a2V5d29yZD5Zb3VuZyBBZHVsdDwva2V5d29yZD48L2tleXdvcmRz
PjxkYXRlcz48eWVhcj4yMDEyPC95ZWFyPjxwdWItZGF0ZXM+PGRhdGU+TWFyPC9kYXRlPjwvcHVi
LWRhdGVzPjwvZGF0ZXM+PGlzYm4+MTU0Ny0xODk2IChQcmludCkmI3hEOzA4OTMtNzQwMDwvaXNi
bj48YWNjZXNzaW9uLW51bT4yMjUxNDk1OTwvYWNjZXNzaW9uLW51bT48dXJscz48L3VybHM+PGN1
c3RvbTE+IFB1Yk1lZC4gS1EyIGRlY2lzaW9uIGZhY3RvcnMuIDIwMTUwMjEzIHJldmlzaW9uLjwv
Y3VzdG9tMT48Y3VzdG9tND5PcmRlciAkNDk8L2N1c3RvbTQ+PGN1c3RvbTU+RGlzdGlsbGVyVXA8
L2N1c3RvbTU+PGN1c3RvbTY+SW5jbHVkZUtRMjwvY3VzdG9tNj48cmVtb3RlLWRhdGFiYXNlLXBy
b3ZpZGVyPk5MTTwvcmVtb3RlLWRhdGFiYXNlLXByb3ZpZGVyPjxsYW5ndWFnZT5lbmc8L2xhbmd1
YWdlPjwvcmVjb3JkPjwvQ2l0ZT48L0VuZE5vdGU+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1" w:tooltip="Smith, 2012 #1328" w:history="1">
              <w:r w:rsidR="00E72402">
                <w:rPr>
                  <w:rFonts w:ascii="Arial" w:eastAsia="Times New Roman" w:hAnsi="Arial" w:cs="Arial"/>
                  <w:noProof/>
                  <w:color w:val="000000"/>
                  <w:sz w:val="16"/>
                  <w:szCs w:val="16"/>
                </w:rPr>
                <w:t>31</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52EA0E06"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US</w:t>
            </w:r>
          </w:p>
          <w:p w14:paraId="7828D50B" w14:textId="77777777" w:rsidR="00C33E07" w:rsidRPr="00576170" w:rsidRDefault="009C31DA"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Physician assistants</w:t>
            </w:r>
          </w:p>
        </w:tc>
        <w:tc>
          <w:tcPr>
            <w:tcW w:w="586" w:type="pct"/>
            <w:tcBorders>
              <w:top w:val="single" w:sz="4" w:space="0" w:color="auto"/>
              <w:left w:val="nil"/>
              <w:bottom w:val="single" w:sz="4" w:space="0" w:color="auto"/>
              <w:right w:val="single" w:sz="4" w:space="0" w:color="auto"/>
            </w:tcBorders>
            <w:shd w:val="clear" w:color="auto" w:fill="auto"/>
            <w:hideMark/>
          </w:tcPr>
          <w:p w14:paraId="5181F12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312</w:t>
            </w:r>
            <w:r w:rsidRPr="00576170">
              <w:rPr>
                <w:rFonts w:ascii="Arial" w:eastAsia="Times New Roman" w:hAnsi="Arial" w:cs="Arial"/>
                <w:color w:val="000000"/>
                <w:sz w:val="16"/>
                <w:szCs w:val="16"/>
              </w:rPr>
              <w:t xml:space="preserve"> </w:t>
            </w:r>
          </w:p>
          <w:p w14:paraId="010DE74D"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0D6F1EF0"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&lt; = 50,000 people</w:t>
            </w:r>
          </w:p>
          <w:p w14:paraId="7B0285D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Rural setting for first practice in 2009</w:t>
            </w:r>
          </w:p>
        </w:tc>
        <w:tc>
          <w:tcPr>
            <w:tcW w:w="712" w:type="pct"/>
            <w:tcBorders>
              <w:top w:val="single" w:sz="4" w:space="0" w:color="auto"/>
              <w:left w:val="nil"/>
              <w:bottom w:val="single" w:sz="4" w:space="0" w:color="auto"/>
              <w:right w:val="single" w:sz="4" w:space="0" w:color="auto"/>
            </w:tcBorders>
            <w:shd w:val="clear" w:color="auto" w:fill="auto"/>
            <w:hideMark/>
          </w:tcPr>
          <w:p w14:paraId="2AD6B98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Respondents who graduated from a rural high school and singles were significantly more likely to practice in a rural setting (both p&lt;.05). No significant difference between rural practice and degree, race, gender, and age at graduation. </w:t>
            </w:r>
            <w:r w:rsidRPr="00576170">
              <w:rPr>
                <w:rFonts w:ascii="Arial" w:eastAsia="Times New Roman" w:hAnsi="Arial" w:cs="Arial"/>
                <w:color w:val="000000"/>
                <w:sz w:val="16"/>
                <w:szCs w:val="16"/>
              </w:rPr>
              <w:t>Support of and for significant other was the most important factor for first practice location</w:t>
            </w:r>
          </w:p>
        </w:tc>
        <w:tc>
          <w:tcPr>
            <w:tcW w:w="708" w:type="pct"/>
            <w:tcBorders>
              <w:top w:val="single" w:sz="4" w:space="0" w:color="auto"/>
              <w:left w:val="nil"/>
              <w:bottom w:val="single" w:sz="4" w:space="0" w:color="auto"/>
              <w:right w:val="single" w:sz="4" w:space="0" w:color="auto"/>
            </w:tcBorders>
          </w:tcPr>
          <w:p w14:paraId="0A995049"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Specialty distribution (primary care, specialty, other) was significantly different between urban and rural groups (p&lt;.05)</w:t>
            </w:r>
          </w:p>
        </w:tc>
        <w:tc>
          <w:tcPr>
            <w:tcW w:w="575" w:type="pct"/>
            <w:tcBorders>
              <w:top w:val="single" w:sz="4" w:space="0" w:color="auto"/>
              <w:left w:val="single" w:sz="4" w:space="0" w:color="auto"/>
              <w:bottom w:val="single" w:sz="4" w:space="0" w:color="auto"/>
              <w:right w:val="single" w:sz="4" w:space="0" w:color="auto"/>
            </w:tcBorders>
          </w:tcPr>
          <w:p w14:paraId="36A9AFE0"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26CCF66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2016631B"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Six factors emerged from factor analysis:  hours of work/ compensation, support of/for significant other, community and job amenities, educational resources /access to care, practice opportunities, and location</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15E4BC6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Respondents felt that support of and for the significant other was the most important factor in their first practice-location choice; recruiters may wish to pay closer attention to spousal opportunities and should not underestimate the impact of family in the decision about work location.</w:t>
            </w:r>
          </w:p>
        </w:tc>
      </w:tr>
      <w:tr w:rsidR="00C33E07" w:rsidRPr="00C33E07" w14:paraId="074CF100"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21007C3A" w14:textId="7E396298"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Snyder, 2014</w:t>
            </w:r>
            <w:r w:rsidR="00901AE2">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ExcludeYear="1"&gt;&lt;Author&gt;Snyder&lt;/Author&gt;&lt;Year&gt;2014&lt;/Year&gt;&lt;RecNum&gt;1213&lt;/RecNum&gt;&lt;DisplayText&gt;(32)&lt;/DisplayText&gt;&lt;record&gt;&lt;rec-number&gt;1213&lt;/rec-number&gt;&lt;foreign-keys&gt;&lt;key app="EN" db-id="pdfp5eftqsp0rcesw2bprvw95xz2a9ttevdz" timestamp="1424383576"&gt;1213&lt;/key&gt;&lt;/foreign-keys&gt;&lt;ref-type name="Journal Article"&gt;17&lt;/ref-type&gt;&lt;contributors&gt;&lt;authors&gt;&lt;author&gt;Snyder, J.&lt;/author&gt;&lt;author&gt;Nehrenz, G.&lt;/author&gt;&lt;author&gt;Danielsen, R.&lt;/author&gt;&lt;author&gt;Pedersen, D.&lt;/author&gt;&lt;/authors&gt;&lt;/contributors&gt;&lt;titles&gt;&lt;title&gt;Educational debt: does it have an influence on initial job location and specialty choice?&lt;/title&gt;&lt;secondary-title&gt;J Physician Assist Educ&lt;/secondary-title&gt;&lt;alt-title&gt;The journal of physician assistant education : the official journal of the Physician Assistant Education Association&lt;/alt-title&gt;&lt;/titles&gt;&lt;periodical&gt;&lt;full-title&gt;J Physician Assist Educ&lt;/full-title&gt;&lt;abbr-1&gt;The journal of physician assistant education : the official journal of the Physician Assistant Education Association&lt;/abbr-1&gt;&lt;/periodical&gt;&lt;alt-periodical&gt;&lt;full-title&gt;J Physician Assist Educ&lt;/full-title&gt;&lt;abbr-1&gt;The journal of physician assistant education : the official journal of the Physician Assistant Education Association&lt;/abbr-1&gt;&lt;/alt-periodical&gt;&lt;pages&gt;39-42&lt;/pages&gt;&lt;volume&gt;25&lt;/volume&gt;&lt;number&gt;4&lt;/number&gt;&lt;edition&gt;2015/01/28&lt;/edition&gt;&lt;dates&gt;&lt;year&gt;2014&lt;/year&gt;&lt;/dates&gt;&lt;isbn&gt;1941-9430 (Print)&amp;#xD;1941-9430&lt;/isbn&gt;&lt;accession-num&gt;25622373&lt;/accession-num&gt;&lt;urls&gt;&lt;/urls&gt;&lt;custom1&gt; PubMed. KQ2 decision factors. 20150213 revision.&lt;/custom1&gt;&lt;custom4&gt;Order&lt;/custom4&gt;&lt;custom5&gt;DistillerUp&lt;/custom5&gt;&lt;custom6&gt;IncludeKQ2&lt;/custom6&gt;&lt;remote-database-provider&gt;NLM&lt;/remote-database-provider&gt;&lt;language&gt;eng&lt;/language&gt;&lt;/record&gt;&lt;/Cite&gt;&lt;/EndNote&gt;</w:instrText>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2" w:tooltip="Snyder, 2014 #1213" w:history="1">
              <w:r w:rsidR="00E72402">
                <w:rPr>
                  <w:rFonts w:ascii="Arial" w:eastAsia="Times New Roman" w:hAnsi="Arial" w:cs="Arial"/>
                  <w:noProof/>
                  <w:color w:val="000000"/>
                  <w:sz w:val="16"/>
                  <w:szCs w:val="16"/>
                </w:rPr>
                <w:t>32</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2AAA83A8"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PAs actively practicing in Indiana who graduated from 2000-2010, and had email addresses available.</w:t>
            </w:r>
          </w:p>
          <w:p w14:paraId="6A89928E" w14:textId="77777777" w:rsidR="00C33E07" w:rsidRPr="00576170" w:rsidRDefault="009C31DA" w:rsidP="00C33E07">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Physician assistants</w:t>
            </w:r>
          </w:p>
        </w:tc>
        <w:tc>
          <w:tcPr>
            <w:tcW w:w="586" w:type="pct"/>
            <w:tcBorders>
              <w:top w:val="single" w:sz="4" w:space="0" w:color="auto"/>
              <w:left w:val="nil"/>
              <w:bottom w:val="single" w:sz="4" w:space="0" w:color="auto"/>
              <w:right w:val="single" w:sz="4" w:space="0" w:color="auto"/>
            </w:tcBorders>
            <w:shd w:val="clear" w:color="auto" w:fill="auto"/>
            <w:hideMark/>
          </w:tcPr>
          <w:p w14:paraId="3AC83936"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157</w:t>
            </w:r>
            <w:r w:rsidRPr="00576170">
              <w:rPr>
                <w:rFonts w:ascii="Arial" w:eastAsia="Times New Roman" w:hAnsi="Arial" w:cs="Arial"/>
                <w:color w:val="000000"/>
                <w:sz w:val="16"/>
                <w:szCs w:val="16"/>
              </w:rPr>
              <w:t xml:space="preserve"> </w:t>
            </w:r>
          </w:p>
          <w:p w14:paraId="2E47AE7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0EFD3A57"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Respondent-defined</w:t>
            </w:r>
          </w:p>
          <w:p w14:paraId="23B3E20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Location of initial job, location of current job (2000-2010)</w:t>
            </w:r>
          </w:p>
        </w:tc>
        <w:tc>
          <w:tcPr>
            <w:tcW w:w="712" w:type="pct"/>
            <w:tcBorders>
              <w:top w:val="single" w:sz="4" w:space="0" w:color="auto"/>
              <w:left w:val="nil"/>
              <w:bottom w:val="single" w:sz="4" w:space="0" w:color="auto"/>
              <w:right w:val="single" w:sz="4" w:space="0" w:color="auto"/>
            </w:tcBorders>
            <w:shd w:val="clear" w:color="auto" w:fill="auto"/>
            <w:hideMark/>
          </w:tcPr>
          <w:p w14:paraId="46F36995"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708" w:type="pct"/>
            <w:tcBorders>
              <w:top w:val="single" w:sz="4" w:space="0" w:color="auto"/>
              <w:left w:val="nil"/>
              <w:bottom w:val="single" w:sz="4" w:space="0" w:color="auto"/>
              <w:right w:val="single" w:sz="4" w:space="0" w:color="auto"/>
            </w:tcBorders>
          </w:tcPr>
          <w:p w14:paraId="03264BB4"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71% indicated educational dept had no influence on location of initial job </w:t>
            </w:r>
          </w:p>
        </w:tc>
        <w:tc>
          <w:tcPr>
            <w:tcW w:w="575" w:type="pct"/>
            <w:tcBorders>
              <w:top w:val="single" w:sz="4" w:space="0" w:color="auto"/>
              <w:left w:val="single" w:sz="4" w:space="0" w:color="auto"/>
              <w:bottom w:val="single" w:sz="4" w:space="0" w:color="auto"/>
              <w:right w:val="single" w:sz="4" w:space="0" w:color="auto"/>
            </w:tcBorders>
          </w:tcPr>
          <w:p w14:paraId="6F32F24F" w14:textId="77777777" w:rsidR="00C33E07" w:rsidRPr="00576170" w:rsidRDefault="00846EB1" w:rsidP="000269F5">
            <w:pPr>
              <w:rPr>
                <w:rFonts w:ascii="Arial" w:eastAsia="Times New Roman" w:hAnsi="Arial" w:cs="Arial"/>
                <w:color w:val="000000"/>
                <w:sz w:val="16"/>
                <w:szCs w:val="16"/>
              </w:rPr>
            </w:pPr>
            <w:r>
              <w:rPr>
                <w:rFonts w:ascii="Arial" w:eastAsia="Times New Roman" w:hAnsi="Arial" w:cs="Arial"/>
                <w:noProof/>
                <w:color w:val="000000"/>
                <w:sz w:val="16"/>
                <w:szCs w:val="16"/>
              </w:rPr>
              <w:t>72% indicated dept had no influence on initial location decision</w:t>
            </w:r>
          </w:p>
        </w:tc>
        <w:tc>
          <w:tcPr>
            <w:tcW w:w="529" w:type="pct"/>
            <w:tcBorders>
              <w:top w:val="single" w:sz="4" w:space="0" w:color="auto"/>
              <w:left w:val="single" w:sz="4" w:space="0" w:color="auto"/>
              <w:bottom w:val="single" w:sz="4" w:space="0" w:color="auto"/>
              <w:right w:val="single" w:sz="4" w:space="0" w:color="auto"/>
            </w:tcBorders>
          </w:tcPr>
          <w:p w14:paraId="1086AA34"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193C4DDB"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34% of urban PAs would have practiced in a rural area if they had received federal or state loan forgiveness for educational debt, 30% would have reconsidered</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3983908B"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This study provides evidence that debt may influence practice specialty and location choice. Further studies are needed to determine how gender might account for decisions to practice in certain specialties and location.</w:t>
            </w:r>
          </w:p>
        </w:tc>
      </w:tr>
      <w:tr w:rsidR="00C33E07" w:rsidRPr="00C33E07" w14:paraId="14751F26"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2DC651EF" w14:textId="23059BB5"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Stenger, 2008</w:t>
            </w:r>
            <w:r w:rsidR="00901AE2">
              <w:rPr>
                <w:rFonts w:ascii="Arial" w:eastAsia="Times New Roman" w:hAnsi="Arial" w:cs="Arial"/>
                <w:noProof/>
                <w:color w:val="000000"/>
                <w:sz w:val="16"/>
                <w:szCs w:val="16"/>
              </w:rPr>
              <w:fldChar w:fldCharType="begin">
                <w:fldData xml:space="preserve">PEVuZE5vdGU+PENpdGUgRXhjbHVkZUF1dGg9IjEiIEV4Y2x1ZGVZZWFyPSIxIj48QXV0aG9yPlN0
ZW5nZXI8L0F1dGhvcj48WWVhcj4yMDA4PC9ZZWFyPjxSZWNOdW0+NzM1PC9SZWNOdW0+PERpc3Bs
YXlUZXh0PigzMyk8L0Rpc3BsYXlUZXh0PjxyZWNvcmQ+PHJlYy1udW1iZXI+NzM1PC9yZWMtbnVt
YmVyPjxmb3JlaWduLWtleXM+PGtleSBhcHA9IkVOIiBkYi1pZD0icGRmcDVlZnRxc3AwcmNlc3cy
YnBydnc5NXh6MmE5dHRldmR6IiB0aW1lc3RhbXA9IjE0MjM3ODkzNTQiPjczNTwva2V5PjwvZm9y
ZWlnbi1rZXlzPjxyZWYtdHlwZSBuYW1lPSJKb3VybmFsIEFydGljbGUiPjE3PC9yZWYtdHlwZT48
Y29udHJpYnV0b3JzPjxhdXRob3JzPjxhdXRob3I+U3RlbmdlciwgSi48L2F1dGhvcj48YXV0aG9y
PkNhc2htYW4sIFMuIEIuPC9hdXRob3I+PGF1dGhvcj5TYXZhZ2VhdSwgSi4gQS48L2F1dGhvcj48
L2F1dGhvcnM+PC9jb250cmlidXRvcnM+PGF1dGgtYWRkcmVzcz5EZXBhcnRtZW50IG9mIEZhbWls
eSBNZWRpY2luZSBhbmQgQ29tbXVuaXR5IEhlYWx0aCwgVW5pdmVyc2l0eSBvZiBNYXNzYWNodXNl
dHRzIE1lZGljYWwgU2Nob29sLCBXb3JjZXN0ZXIsIE1hc3NhY2h1c2V0dHMsIFVTQS4gU3Rlbmdl
ckpAdW1taGMub3JnPC9hdXRoLWFkZHJlc3M+PHRpdGxlcz48dGl0bGU+VGhlIHByaW1hcnkgY2Fy
ZSBwaHlzaWNpYW4gd29ya2ZvcmNlIGluIE1hc3NhY2h1c2V0dHM6IGltcGxpY2F0aW9ucyBmb3Ig
dGhlIHdvcmtmb3JjZSBpbiBydXJhbCwgc21hbGwgdG93biBBbWVyaWNhPC90aXRsZT48c2Vjb25k
YXJ5LXRpdGxlPkogUnVyYWwgSGVhbHRoPC9zZWNvbmRhcnktdGl0bGU+PGFsdC10aXRsZT5UaGUg
Sm91cm5hbCBvZiBydXJhbCBoZWFsdGggOiBvZmZpY2lhbCBqb3VybmFsIG9mIHRoZSBBbWVyaWNh
biBSdXJhbCBIZWFsdGggQXNzb2NpYXRpb24gYW5kIHRoZSBOYXRpb25hbCBSdXJhbCBIZWFsdGgg
Q2FyZSBBc3NvY2lhdGlvbjwvYWx0LXRpdGxlPjwvdGl0bGVzPjxwZXJpb2RpY2FsPjxmdWxsLXRp
dGxlPkogUnVyYWwgSGVhbHRoPC9mdWxsLXRpdGxlPjxhYmJyLTE+VGhlIEpvdXJuYWwgb2YgcnVy
YWwgaGVhbHRoIDogb2ZmaWNpYWwgam91cm5hbCBvZiB0aGUgQW1lcmljYW4gUnVyYWwgSGVhbHRo
IEFzc29jaWF0aW9uIGFuZCB0aGUgTmF0aW9uYWwgUnVyYWwgSGVhbHRoIENhcmUgQXNzb2NpYXRp
b248L2FiYnItMT48L3BlcmlvZGljYWw+PGFsdC1wZXJpb2RpY2FsPjxmdWxsLXRpdGxlPkogUnVy
YWwgSGVhbHRoPC9mdWxsLXRpdGxlPjxhYmJyLTE+VGhlIEpvdXJuYWwgb2YgcnVyYWwgaGVhbHRo
IDogb2ZmaWNpYWwgam91cm5hbCBvZiB0aGUgQW1lcmljYW4gUnVyYWwgSGVhbHRoIEFzc29jaWF0
aW9uIGFuZCB0aGUgTmF0aW9uYWwgUnVyYWwgSGVhbHRoIENhcmUgQXNzb2NpYXRpb248L2FiYnIt
MT48L2FsdC1wZXJpb2RpY2FsPjxwYWdlcz4zNzUtODM8L3BhZ2VzPjx2b2x1bWU+MjQ8L3ZvbHVt
ZT48bnVtYmVyPjQ8L251bWJlcj48ZWRpdGlvbj4yMDA4LzExLzE1PC9lZGl0aW9uPjxrZXl3b3Jk
cz48a2V5d29yZD5BZHVsdDwva2V5d29yZD48a2V5d29yZD5BdHRpdHVkZSBvZiBIZWFsdGggUGVy
c29ubmVsPC9rZXl3b3JkPjxrZXl3b3JkPkNvbmZpZGVuY2UgSW50ZXJ2YWxzPC9rZXl3b3JkPjxr
ZXl3b3JkPkRhdGEgQ29sbGVjdGlvbjwva2V5d29yZD48a2V5d29yZD5FZHVjYXRpb24sIE1lZGlj
YWwvbWFucG93ZXI8L2tleXdvcmQ+PGtleXdvcmQ+RmFtaWx5IFByYWN0aWNlL2VkdWNhdGlvbi8q
bWFucG93ZXI8L2tleXdvcmQ+PGtleXdvcmQ+RmVtYWxlPC9rZXl3b3JkPjxrZXl3b3JkPkh1bWFu
czwva2V5d29yZD48a2V5d29yZD5Kb2IgU2F0aXNmYWN0aW9uPC9rZXl3b3JkPjxrZXl3b3JkPkxv
Z2lzdGljIE1vZGVsczwva2V5d29yZD48a2V5d29yZD5NYXNzYWNodXNldHRzPC9rZXl3b3JkPjxr
ZXl3b3JkPk1lZGljYWxseSBVbmRlcnNlcnZlZCBBcmVhPC9rZXl3b3JkPjxrZXl3b3JkPk1pZGRs
ZSBBZ2VkPC9rZXl3b3JkPjxrZXl3b3JkPk11bHRpdmFyaWF0ZSBBbmFseXNpczwva2V5d29yZD48
a2V5d29yZD5PZGRzIFJhdGlvPC9rZXl3b3JkPjxrZXl3b3JkPlBlcnNvbm5lbCBTZWxlY3Rpb248
L2tleXdvcmQ+PGtleXdvcmQ+UGh5c2ljaWFucywgRmFtaWx5LypzdXBwbHkgJmFtcDsgZGlzdHJp
YnV0aW9uPC9rZXl3b3JkPjxrZXl3b3JkPlByb2Zlc3Npb25hbCBQcmFjdGljZSBMb2NhdGlvbi8q
c3RhdGlzdGljcyAmYW1wOyBudW1lcmljYWwgZGF0YTwva2V5d29yZD48a2V5d29yZD5SdXJhbCBI
ZWFsdGggU2VydmljZXMvKm1hbnBvd2VyPC9rZXl3b3JkPjxrZXl3b3JkPlNvY2lhbCBFbnZpcm9u
bWVudDwva2V5d29yZD48L2tleXdvcmRzPjxkYXRlcz48eWVhcj4yMDA4PC95ZWFyPjxwdWItZGF0
ZXM+PGRhdGU+RmFsbDwvZGF0ZT48L3B1Yi1kYXRlcz48L2RhdGVzPjxpc2JuPjA4OTAtNzY1eDwv
aXNibj48YWNjZXNzaW9uLW51bT4xOTAwNzM5MjwvYWNjZXNzaW9uLW51bT48dXJscz48L3VybHM+
PGN1c3RvbTE+IFB1Yk1lZC4gS1ExIHJldmlzaW9uLjwvY3VzdG9tMT48Y3VzdG9tND5PcmRlcjwv
Y3VzdG9tND48Y3VzdG9tNT5EaXN0aWxsZXJVcDwvY3VzdG9tNT48Y3VzdG9tNj5JbmNsdWRlS1Ey
PC9jdXN0b202PjxlbGVjdHJvbmljLXJlc291cmNlLW51bT4xMC4xMTExL2ouMTc0OC0wMzYxLjIw
MDguMDAxODQueDwvZWxlY3Ryb25pYy1yZXNvdXJjZS1udW0+PHJlbW90ZS1kYXRhYmFzZS1wcm92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PEVuZE5vdGU+PENpdGUgRXhjbHVkZUF1dGg9IjEiIEV4Y2x1ZGVZZWFyPSIxIj48QXV0aG9yPlN0
ZW5nZXI8L0F1dGhvcj48WWVhcj4yMDA4PC9ZZWFyPjxSZWNOdW0+NzM1PC9SZWNOdW0+PERpc3Bs
YXlUZXh0PigzMyk8L0Rpc3BsYXlUZXh0PjxyZWNvcmQ+PHJlYy1udW1iZXI+NzM1PC9yZWMtbnVt
YmVyPjxmb3JlaWduLWtleXM+PGtleSBhcHA9IkVOIiBkYi1pZD0icGRmcDVlZnRxc3AwcmNlc3cy
YnBydnc5NXh6MmE5dHRldmR6IiB0aW1lc3RhbXA9IjE0MjM3ODkzNTQiPjczNTwva2V5PjwvZm9y
ZWlnbi1rZXlzPjxyZWYtdHlwZSBuYW1lPSJKb3VybmFsIEFydGljbGUiPjE3PC9yZWYtdHlwZT48
Y29udHJpYnV0b3JzPjxhdXRob3JzPjxhdXRob3I+U3RlbmdlciwgSi48L2F1dGhvcj48YXV0aG9y
PkNhc2htYW4sIFMuIEIuPC9hdXRob3I+PGF1dGhvcj5TYXZhZ2VhdSwgSi4gQS48L2F1dGhvcj48
L2F1dGhvcnM+PC9jb250cmlidXRvcnM+PGF1dGgtYWRkcmVzcz5EZXBhcnRtZW50IG9mIEZhbWls
eSBNZWRpY2luZSBhbmQgQ29tbXVuaXR5IEhlYWx0aCwgVW5pdmVyc2l0eSBvZiBNYXNzYWNodXNl
dHRzIE1lZGljYWwgU2Nob29sLCBXb3JjZXN0ZXIsIE1hc3NhY2h1c2V0dHMsIFVTQS4gU3Rlbmdl
ckpAdW1taGMub3JnPC9hdXRoLWFkZHJlc3M+PHRpdGxlcz48dGl0bGU+VGhlIHByaW1hcnkgY2Fy
ZSBwaHlzaWNpYW4gd29ya2ZvcmNlIGluIE1hc3NhY2h1c2V0dHM6IGltcGxpY2F0aW9ucyBmb3Ig
dGhlIHdvcmtmb3JjZSBpbiBydXJhbCwgc21hbGwgdG93biBBbWVyaWNhPC90aXRsZT48c2Vjb25k
YXJ5LXRpdGxlPkogUnVyYWwgSGVhbHRoPC9zZWNvbmRhcnktdGl0bGU+PGFsdC10aXRsZT5UaGUg
Sm91cm5hbCBvZiBydXJhbCBoZWFsdGggOiBvZmZpY2lhbCBqb3VybmFsIG9mIHRoZSBBbWVyaWNh
biBSdXJhbCBIZWFsdGggQXNzb2NpYXRpb24gYW5kIHRoZSBOYXRpb25hbCBSdXJhbCBIZWFsdGgg
Q2FyZSBBc3NvY2lhdGlvbjwvYWx0LXRpdGxlPjwvdGl0bGVzPjxwZXJpb2RpY2FsPjxmdWxsLXRp
dGxlPkogUnVyYWwgSGVhbHRoPC9mdWxsLXRpdGxlPjxhYmJyLTE+VGhlIEpvdXJuYWwgb2YgcnVy
YWwgaGVhbHRoIDogb2ZmaWNpYWwgam91cm5hbCBvZiB0aGUgQW1lcmljYW4gUnVyYWwgSGVhbHRo
IEFzc29jaWF0aW9uIGFuZCB0aGUgTmF0aW9uYWwgUnVyYWwgSGVhbHRoIENhcmUgQXNzb2NpYXRp
b248L2FiYnItMT48L3BlcmlvZGljYWw+PGFsdC1wZXJpb2RpY2FsPjxmdWxsLXRpdGxlPkogUnVy
YWwgSGVhbHRoPC9mdWxsLXRpdGxlPjxhYmJyLTE+VGhlIEpvdXJuYWwgb2YgcnVyYWwgaGVhbHRo
IDogb2ZmaWNpYWwgam91cm5hbCBvZiB0aGUgQW1lcmljYW4gUnVyYWwgSGVhbHRoIEFzc29jaWF0
aW9uIGFuZCB0aGUgTmF0aW9uYWwgUnVyYWwgSGVhbHRoIENhcmUgQXNzb2NpYXRpb248L2FiYnIt
MT48L2FsdC1wZXJpb2RpY2FsPjxwYWdlcz4zNzUtODM8L3BhZ2VzPjx2b2x1bWU+MjQ8L3ZvbHVt
ZT48bnVtYmVyPjQ8L251bWJlcj48ZWRpdGlvbj4yMDA4LzExLzE1PC9lZGl0aW9uPjxrZXl3b3Jk
cz48a2V5d29yZD5BZHVsdDwva2V5d29yZD48a2V5d29yZD5BdHRpdHVkZSBvZiBIZWFsdGggUGVy
c29ubmVsPC9rZXl3b3JkPjxrZXl3b3JkPkNvbmZpZGVuY2UgSW50ZXJ2YWxzPC9rZXl3b3JkPjxr
ZXl3b3JkPkRhdGEgQ29sbGVjdGlvbjwva2V5d29yZD48a2V5d29yZD5FZHVjYXRpb24sIE1lZGlj
YWwvbWFucG93ZXI8L2tleXdvcmQ+PGtleXdvcmQ+RmFtaWx5IFByYWN0aWNlL2VkdWNhdGlvbi8q
bWFucG93ZXI8L2tleXdvcmQ+PGtleXdvcmQ+RmVtYWxlPC9rZXl3b3JkPjxrZXl3b3JkPkh1bWFu
czwva2V5d29yZD48a2V5d29yZD5Kb2IgU2F0aXNmYWN0aW9uPC9rZXl3b3JkPjxrZXl3b3JkPkxv
Z2lzdGljIE1vZGVsczwva2V5d29yZD48a2V5d29yZD5NYXNzYWNodXNldHRzPC9rZXl3b3JkPjxr
ZXl3b3JkPk1lZGljYWxseSBVbmRlcnNlcnZlZCBBcmVhPC9rZXl3b3JkPjxrZXl3b3JkPk1pZGRs
ZSBBZ2VkPC9rZXl3b3JkPjxrZXl3b3JkPk11bHRpdmFyaWF0ZSBBbmFseXNpczwva2V5d29yZD48
a2V5d29yZD5PZGRzIFJhdGlvPC9rZXl3b3JkPjxrZXl3b3JkPlBlcnNvbm5lbCBTZWxlY3Rpb248
L2tleXdvcmQ+PGtleXdvcmQ+UGh5c2ljaWFucywgRmFtaWx5LypzdXBwbHkgJmFtcDsgZGlzdHJp
YnV0aW9uPC9rZXl3b3JkPjxrZXl3b3JkPlByb2Zlc3Npb25hbCBQcmFjdGljZSBMb2NhdGlvbi8q
c3RhdGlzdGljcyAmYW1wOyBudW1lcmljYWwgZGF0YTwva2V5d29yZD48a2V5d29yZD5SdXJhbCBI
ZWFsdGggU2VydmljZXMvKm1hbnBvd2VyPC9rZXl3b3JkPjxrZXl3b3JkPlNvY2lhbCBFbnZpcm9u
bWVudDwva2V5d29yZD48L2tleXdvcmRzPjxkYXRlcz48eWVhcj4yMDA4PC95ZWFyPjxwdWItZGF0
ZXM+PGRhdGU+RmFsbDwvZGF0ZT48L3B1Yi1kYXRlcz48L2RhdGVzPjxpc2JuPjA4OTAtNzY1eDwv
aXNibj48YWNjZXNzaW9uLW51bT4xOTAwNzM5MjwvYWNjZXNzaW9uLW51bT48dXJscz48L3VybHM+
PGN1c3RvbTE+IFB1Yk1lZC4gS1ExIHJldmlzaW9uLjwvY3VzdG9tMT48Y3VzdG9tND5PcmRlcjwv
Y3VzdG9tND48Y3VzdG9tNT5EaXN0aWxsZXJVcDwvY3VzdG9tNT48Y3VzdG9tNj5JbmNsdWRlS1Ey
PC9jdXN0b202PjxlbGVjdHJvbmljLXJlc291cmNlLW51bT4xMC4xMTExL2ouMTc0OC0wMzYxLjIw
MDguMDAxODQueDwvZWxlY3Ryb25pYy1yZXNvdXJjZS1udW0+PHJlbW90ZS1kYXRhYmFzZS1wcm92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3" w:tooltip="Stenger, 2008 #735" w:history="1">
              <w:r w:rsidR="00E72402">
                <w:rPr>
                  <w:rFonts w:ascii="Arial" w:eastAsia="Times New Roman" w:hAnsi="Arial" w:cs="Arial"/>
                  <w:noProof/>
                  <w:color w:val="000000"/>
                  <w:sz w:val="16"/>
                  <w:szCs w:val="16"/>
                </w:rPr>
                <w:t>33</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2C421BDC"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Massachusetts physicians practicing in areas of the state designated as rural from 2004-2005</w:t>
            </w:r>
          </w:p>
          <w:p w14:paraId="7F339F2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Practicing physicians</w:t>
            </w:r>
          </w:p>
        </w:tc>
        <w:tc>
          <w:tcPr>
            <w:tcW w:w="586" w:type="pct"/>
            <w:tcBorders>
              <w:top w:val="single" w:sz="4" w:space="0" w:color="auto"/>
              <w:left w:val="nil"/>
              <w:bottom w:val="single" w:sz="4" w:space="0" w:color="auto"/>
              <w:right w:val="single" w:sz="4" w:space="0" w:color="auto"/>
            </w:tcBorders>
            <w:shd w:val="clear" w:color="auto" w:fill="auto"/>
            <w:hideMark/>
          </w:tcPr>
          <w:p w14:paraId="7A6ECD39"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160</w:t>
            </w:r>
            <w:r w:rsidRPr="00576170">
              <w:rPr>
                <w:rFonts w:ascii="Arial" w:eastAsia="Times New Roman" w:hAnsi="Arial" w:cs="Arial"/>
                <w:color w:val="000000"/>
                <w:sz w:val="16"/>
                <w:szCs w:val="16"/>
              </w:rPr>
              <w:t xml:space="preserve"> </w:t>
            </w:r>
          </w:p>
          <w:p w14:paraId="07C40D5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Survey</w:t>
            </w:r>
          </w:p>
          <w:p w14:paraId="0741031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Non-metropolitan county designated non-urban by RUCA or population &lt; 10,000 and population density &lt; 500 people per square mile</w:t>
            </w:r>
          </w:p>
          <w:p w14:paraId="6420A1E8"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Practicing in rural area in 2004-2005</w:t>
            </w:r>
          </w:p>
        </w:tc>
        <w:tc>
          <w:tcPr>
            <w:tcW w:w="712" w:type="pct"/>
            <w:tcBorders>
              <w:top w:val="single" w:sz="4" w:space="0" w:color="auto"/>
              <w:left w:val="nil"/>
              <w:bottom w:val="single" w:sz="4" w:space="0" w:color="auto"/>
              <w:right w:val="single" w:sz="4" w:space="0" w:color="auto"/>
            </w:tcBorders>
            <w:shd w:val="clear" w:color="auto" w:fill="auto"/>
            <w:hideMark/>
          </w:tcPr>
          <w:p w14:paraId="52F03A97"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Most rural physicians (73.2%) had grown up in larger towns with populations of </w:t>
            </w:r>
            <w:r w:rsidR="000269F5">
              <w:rPr>
                <w:rFonts w:ascii="Arial" w:eastAsia="Times New Roman" w:hAnsi="Arial" w:cs="Arial"/>
                <w:noProof/>
                <w:color w:val="000000"/>
                <w:sz w:val="16"/>
                <w:szCs w:val="16"/>
              </w:rPr>
              <w:t>&gt;</w:t>
            </w:r>
            <w:r w:rsidRPr="00576170">
              <w:rPr>
                <w:rFonts w:ascii="Arial" w:eastAsia="Times New Roman" w:hAnsi="Arial" w:cs="Arial"/>
                <w:noProof/>
                <w:color w:val="000000"/>
                <w:sz w:val="16"/>
                <w:szCs w:val="16"/>
              </w:rPr>
              <w:t>10,000</w:t>
            </w:r>
          </w:p>
        </w:tc>
        <w:tc>
          <w:tcPr>
            <w:tcW w:w="708" w:type="pct"/>
            <w:tcBorders>
              <w:top w:val="single" w:sz="4" w:space="0" w:color="auto"/>
              <w:left w:val="nil"/>
              <w:bottom w:val="single" w:sz="4" w:space="0" w:color="auto"/>
              <w:right w:val="single" w:sz="4" w:space="0" w:color="auto"/>
            </w:tcBorders>
          </w:tcPr>
          <w:p w14:paraId="65048F9D"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7B06754A"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41CE905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Responses to why remaining in rural practice included feeling established with a strong sense of connection to patients and place, overall satisfaction with practice, and being in a great place to live</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2C8542FC" w14:textId="77777777" w:rsidR="00C33E07" w:rsidRPr="00576170" w:rsidRDefault="00C33E07" w:rsidP="000269F5">
            <w:pPr>
              <w:rPr>
                <w:rFonts w:ascii="Arial" w:eastAsia="Times New Roman" w:hAnsi="Arial" w:cs="Arial"/>
                <w:color w:val="000000"/>
                <w:sz w:val="16"/>
                <w:szCs w:val="16"/>
              </w:rPr>
            </w:pPr>
            <w:r w:rsidRPr="00576170">
              <w:rPr>
                <w:rFonts w:ascii="Arial" w:eastAsia="Times New Roman" w:hAnsi="Arial" w:cs="Arial"/>
                <w:noProof/>
                <w:color w:val="000000"/>
                <w:sz w:val="16"/>
                <w:szCs w:val="16"/>
              </w:rPr>
              <w:t>Factors associated with higher satisfaction included not feeling overworked (p = .043), or professionally isolated (p = .004), and being involved in practice (p = .045) and community (p = .036)</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0F67996A"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The findings reaffirm the importance of rural medical education opportunities in physician recruitment, retention, and practice satisfaction and indicate that a major source of physicians for rural and small town communities is physicians who have been raised in urban/suburban communities and who were trained outside of the region but who were prepared to live and to practice in rural and small town communities.</w:t>
            </w:r>
          </w:p>
        </w:tc>
      </w:tr>
      <w:tr w:rsidR="00EB244F" w:rsidRPr="00C33E07" w14:paraId="4B476C54" w14:textId="77777777" w:rsidTr="00EB244F">
        <w:tc>
          <w:tcPr>
            <w:tcW w:w="396" w:type="pct"/>
            <w:tcBorders>
              <w:top w:val="single" w:sz="4" w:space="0" w:color="auto"/>
              <w:left w:val="single" w:sz="4" w:space="0" w:color="auto"/>
              <w:bottom w:val="single" w:sz="4" w:space="0" w:color="auto"/>
              <w:right w:val="single" w:sz="4" w:space="0" w:color="auto"/>
            </w:tcBorders>
            <w:shd w:val="clear" w:color="auto" w:fill="auto"/>
          </w:tcPr>
          <w:p w14:paraId="0B3B9DB9" w14:textId="15197C41" w:rsidR="00EB244F" w:rsidRPr="002D5E09" w:rsidRDefault="00EB244F" w:rsidP="00E06F72">
            <w:pPr>
              <w:rPr>
                <w:rFonts w:ascii="Arial" w:eastAsia="Times New Roman" w:hAnsi="Arial" w:cs="Arial"/>
                <w:noProof/>
                <w:color w:val="000000"/>
                <w:sz w:val="16"/>
                <w:szCs w:val="16"/>
              </w:rPr>
            </w:pPr>
            <w:r>
              <w:rPr>
                <w:rFonts w:ascii="Arial" w:eastAsia="Times New Roman" w:hAnsi="Arial" w:cs="Arial"/>
                <w:noProof/>
                <w:color w:val="000000"/>
                <w:sz w:val="16"/>
                <w:szCs w:val="16"/>
              </w:rPr>
              <w:t>Terhune, 2010</w:t>
            </w:r>
            <w:r w:rsidR="00E06F72">
              <w:rPr>
                <w:rFonts w:ascii="Arial" w:eastAsia="Times New Roman" w:hAnsi="Arial" w:cs="Arial"/>
                <w:noProof/>
                <w:color w:val="000000"/>
                <w:sz w:val="16"/>
                <w:szCs w:val="16"/>
              </w:rPr>
              <w:fldChar w:fldCharType="begin">
                <w:fldData xml:space="preserve">PEVuZE5vdGU+PENpdGUgRXhjbHVkZUF1dGg9IjEiIEV4Y2x1ZGVZZWFyPSIxIj48QXV0aG9yPlRl
cmh1bmU8L0F1dGhvcj48WWVhcj4yMDEwPC9ZZWFyPjxSZWNOdW0+NDI0NDwvUmVjTnVtPjxEaXNw
bGF5VGV4dD4oMzQpPC9EaXNwbGF5VGV4dD48cmVjb3JkPjxyZWMtbnVtYmVyPjQyNDQ8L3JlYy1u
dW1iZXI+PGZvcmVpZ24ta2V5cz48a2V5IGFwcD0iRU4iIGRiLWlkPSJwZGZwNWVmdHFzcDByY2Vz
dzJicHJ2dzk1eHoyYTl0dGV2ZHoiIHRpbWVzdGFtcD0iMTQyNDkwNTIxMCI+NDI0NDwva2V5Pjwv
Zm9yZWlnbi1rZXlzPjxyZWYtdHlwZSBuYW1lPSJKb3VybmFsIEFydGljbGUiPjE3PC9yZWYtdHlw
ZT48Y29udHJpYnV0b3JzPjxhdXRob3JzPjxhdXRob3I+VGVyaHVuZSwgSy4gUC48L2F1dGhvcj48
YXV0aG9yPlpheWRmdWRpbSwgVi48L2F1dGhvcj48YXV0aG9yPkFidW1yYWQsIE4uIE4uPC9hdXRo
b3I+PC9hdXRob3JzPjwvY29udHJpYnV0b3JzPjxhdXRoLWFkZHJlc3M+RGVwYXJ0bWVudCBvZiBT
dXJnZXJ5LCBWYW5kZXJiaWx0IFVuaXZlcnNpdHkgTWVkaWNhbCBDZW50ZXIsIEQtNDMxMyBNZWRp
Y2FsIENlbnRlciBOb3J0aCwgTmFzaHZpbGxlLCBUTiAzNzIzMiwgVVNBLiBreWxhLnRlcmh1bmVA
dmFuZGVyYmlsdC5lZHU8L2F1dGgtYWRkcmVzcz48dGl0bGVzPjx0aXRsZT5JbnRlcm5hdGlvbmFs
IG1lZGljYWwgZ3JhZHVhdGVzIGluIGdlbmVyYWwgc3VyZ2VyeTogaW5jcmVhc2luZyBuZWVkcywg
ZGVjcmVhc2luZyBudW1iZXJzPC90aXRsZT48c2Vjb25kYXJ5LXRpdGxlPkogQW0gQ29sbCBTdXJn
PC9zZWNvbmRhcnktdGl0bGU+PGFsdC10aXRsZT5Kb3VybmFsIG9mIHRoZSBBbWVyaWNhbiBDb2xs
ZWdlIG9mIFN1cmdlb25zPC9hbHQtdGl0bGU+PC90aXRsZXM+PHBlcmlvZGljYWw+PGZ1bGwtdGl0
bGU+SiBBbSBDb2xsIFN1cmc8L2Z1bGwtdGl0bGU+PGFiYnItMT5Kb3VybmFsIG9mIHRoZSBBbWVy
aWNhbiBDb2xsZWdlIG9mIFN1cmdlb25zPC9hYmJyLTE+PC9wZXJpb2RpY2FsPjxhbHQtcGVyaW9k
aWNhbD48ZnVsbC10aXRsZT5KIEFtIENvbGwgU3VyZzwvZnVsbC10aXRsZT48YWJici0xPkpvdXJu
YWwgb2YgdGhlIEFtZXJpY2FuIENvbGxlZ2Ugb2YgU3VyZ2VvbnM8L2FiYnItMT48L2FsdC1wZXJp
b2RpY2FsPjxwYWdlcz45OTAtNjwvcGFnZXM+PHZvbHVtZT4yMTA8L3ZvbHVtZT48bnVtYmVyPjY8
L251bWJlcj48ZWRpdGlvbj4yMDEwLzA2LzAxPC9lZGl0aW9uPjxrZXl3b3Jkcz48a2V5d29yZD5B
ZHVsdDwva2V5d29yZD48a2V5d29yZD5Dcm9zcy1TZWN0aW9uYWwgU3R1ZGllczwva2V5d29yZD48
a2V5d29yZD5EZW1vZ3JhcGh5PC9rZXl3b3JkPjxrZXl3b3JkPkZlbWFsZTwva2V5d29yZD48a2V5
d29yZD5Gb3JlaWduIE1lZGljYWwgR3JhZHVhdGVzLypzdXBwbHkgJmFtcDsgZGlzdHJpYnV0aW9u
PC9rZXl3b3JkPjxrZXl3b3JkPkdlbmVyYWwgU3VyZ2VyeS9lZHVjYXRpb24vKm1hbnBvd2VyPC9r
ZXl3b3JkPjxrZXl3b3JkPkh1bWFuczwva2V5d29yZD48a2V5d29yZD5JbnRlcm5zaGlwIGFuZCBS
ZXNpZGVuY3kvc3RhdGlzdGljcyAmYW1wOyBudW1lcmljYWwgZGF0YTwva2V5d29yZD48a2V5d29y
ZD5NYWxlPC9rZXl3b3JkPjxrZXl3b3JkPk1pZGRsZSBBZ2VkPC9rZXl3b3JkPjxrZXl3b3JkPlVu
aXRlZCBTdGF0ZXM8L2tleXdvcmQ+PC9rZXl3b3Jkcz48ZGF0ZXM+PHllYXI+MjAxMDwveWVhcj48
cHViLWRhdGVzPjxkYXRlPkp1bjwvZGF0ZT48L3B1Yi1kYXRlcz48L2RhdGVzPjxpc2JuPjEwNzIt
NzUxNTwvaXNibj48YWNjZXNzaW9uLW51bT4yMDUxMDgwOTwvYWNjZXNzaW9uLW51bT48dXJscz48
cmVsYXRlZC11cmxzPjx1cmw+aHR0cDovL2FjLmVscy1jZG4uY29tL1MxMDcyNzUxNTEwMDAxMDQz
LzEtczIuMC1TMTA3Mjc1MTUxMDAwMTA0My1tYWluLnBkZj9fdGlkPTAyN2RhOWIwLTEzMTEtMTFl
Ny1iZjJmLTAwMDAwYWFiMGYwMiZhbXA7YWNkbmF0PTE0OTA2MzUxMjNfNTEyMzVmMTU2ZTNjMDBi
NGNhYTVhMmMxNDc2ZThiOTM8L3VybD48L3JlbGF0ZWQtdXJscz48L3VybHM+PGN1c3RvbTE+IFB1
Yk1lZC4gS1E1IEVkdWNhdGlvbi4gMjAxNTAyMjAuPC9jdXN0b20xPjxjdXN0b200Pk9yZGVyPC9j
dXN0b200PjxjdXN0b201PiBSZXRyZWl2ZWQ8L2N1c3RvbTU+PGN1c3RvbTY+SW5jbHVkZUtRMjwv
Y3VzdG9tNj48ZWxlY3Ryb25pYy1yZXNvdXJjZS1udW0+MTAuMTAxNi9qLmphbWNvbGxzdXJnLjIw
MTAuMDIuMDIxPC9lbGVjdHJvbmljLXJlc291cmNlLW51bT48cmVtb3RlLWRhdGFiYXNlLXByb3Zp
ZGVyPk5MTTwvcmVtb3RlLWRhdGFiYXNlLXByb3ZpZGVyPjxsYW5ndWFnZT5lbmc8L2xhbmd1YWdl
PjwvcmVjb3JkPjwvQ2l0ZT48L0VuZE5vdGU+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PEVuZE5vdGU+PENpdGUgRXhjbHVkZUF1dGg9IjEiIEV4Y2x1ZGVZZWFyPSIxIj48QXV0aG9yPlRl
cmh1bmU8L0F1dGhvcj48WWVhcj4yMDEwPC9ZZWFyPjxSZWNOdW0+NDI0NDwvUmVjTnVtPjxEaXNw
bGF5VGV4dD4oMzQpPC9EaXNwbGF5VGV4dD48cmVjb3JkPjxyZWMtbnVtYmVyPjQyNDQ8L3JlYy1u
dW1iZXI+PGZvcmVpZ24ta2V5cz48a2V5IGFwcD0iRU4iIGRiLWlkPSJwZGZwNWVmdHFzcDByY2Vz
dzJicHJ2dzk1eHoyYTl0dGV2ZHoiIHRpbWVzdGFtcD0iMTQyNDkwNTIxMCI+NDI0NDwva2V5Pjwv
Zm9yZWlnbi1rZXlzPjxyZWYtdHlwZSBuYW1lPSJKb3VybmFsIEFydGljbGUiPjE3PC9yZWYtdHlw
ZT48Y29udHJpYnV0b3JzPjxhdXRob3JzPjxhdXRob3I+VGVyaHVuZSwgSy4gUC48L2F1dGhvcj48
YXV0aG9yPlpheWRmdWRpbSwgVi48L2F1dGhvcj48YXV0aG9yPkFidW1yYWQsIE4uIE4uPC9hdXRo
b3I+PC9hdXRob3JzPjwvY29udHJpYnV0b3JzPjxhdXRoLWFkZHJlc3M+RGVwYXJ0bWVudCBvZiBT
dXJnZXJ5LCBWYW5kZXJiaWx0IFVuaXZlcnNpdHkgTWVkaWNhbCBDZW50ZXIsIEQtNDMxMyBNZWRp
Y2FsIENlbnRlciBOb3J0aCwgTmFzaHZpbGxlLCBUTiAzNzIzMiwgVVNBLiBreWxhLnRlcmh1bmVA
dmFuZGVyYmlsdC5lZHU8L2F1dGgtYWRkcmVzcz48dGl0bGVzPjx0aXRsZT5JbnRlcm5hdGlvbmFs
IG1lZGljYWwgZ3JhZHVhdGVzIGluIGdlbmVyYWwgc3VyZ2VyeTogaW5jcmVhc2luZyBuZWVkcywg
ZGVjcmVhc2luZyBudW1iZXJzPC90aXRsZT48c2Vjb25kYXJ5LXRpdGxlPkogQW0gQ29sbCBTdXJn
PC9zZWNvbmRhcnktdGl0bGU+PGFsdC10aXRsZT5Kb3VybmFsIG9mIHRoZSBBbWVyaWNhbiBDb2xs
ZWdlIG9mIFN1cmdlb25zPC9hbHQtdGl0bGU+PC90aXRsZXM+PHBlcmlvZGljYWw+PGZ1bGwtdGl0
bGU+SiBBbSBDb2xsIFN1cmc8L2Z1bGwtdGl0bGU+PGFiYnItMT5Kb3VybmFsIG9mIHRoZSBBbWVy
aWNhbiBDb2xsZWdlIG9mIFN1cmdlb25zPC9hYmJyLTE+PC9wZXJpb2RpY2FsPjxhbHQtcGVyaW9k
aWNhbD48ZnVsbC10aXRsZT5KIEFtIENvbGwgU3VyZzwvZnVsbC10aXRsZT48YWJici0xPkpvdXJu
YWwgb2YgdGhlIEFtZXJpY2FuIENvbGxlZ2Ugb2YgU3VyZ2VvbnM8L2FiYnItMT48L2FsdC1wZXJp
b2RpY2FsPjxwYWdlcz45OTAtNjwvcGFnZXM+PHZvbHVtZT4yMTA8L3ZvbHVtZT48bnVtYmVyPjY8
L251bWJlcj48ZWRpdGlvbj4yMDEwLzA2LzAxPC9lZGl0aW9uPjxrZXl3b3Jkcz48a2V5d29yZD5B
ZHVsdDwva2V5d29yZD48a2V5d29yZD5Dcm9zcy1TZWN0aW9uYWwgU3R1ZGllczwva2V5d29yZD48
a2V5d29yZD5EZW1vZ3JhcGh5PC9rZXl3b3JkPjxrZXl3b3JkPkZlbWFsZTwva2V5d29yZD48a2V5
d29yZD5Gb3JlaWduIE1lZGljYWwgR3JhZHVhdGVzLypzdXBwbHkgJmFtcDsgZGlzdHJpYnV0aW9u
PC9rZXl3b3JkPjxrZXl3b3JkPkdlbmVyYWwgU3VyZ2VyeS9lZHVjYXRpb24vKm1hbnBvd2VyPC9r
ZXl3b3JkPjxrZXl3b3JkPkh1bWFuczwva2V5d29yZD48a2V5d29yZD5JbnRlcm5zaGlwIGFuZCBS
ZXNpZGVuY3kvc3RhdGlzdGljcyAmYW1wOyBudW1lcmljYWwgZGF0YTwva2V5d29yZD48a2V5d29y
ZD5NYWxlPC9rZXl3b3JkPjxrZXl3b3JkPk1pZGRsZSBBZ2VkPC9rZXl3b3JkPjxrZXl3b3JkPlVu
aXRlZCBTdGF0ZXM8L2tleXdvcmQ+PC9rZXl3b3Jkcz48ZGF0ZXM+PHllYXI+MjAxMDwveWVhcj48
cHViLWRhdGVzPjxkYXRlPkp1bjwvZGF0ZT48L3B1Yi1kYXRlcz48L2RhdGVzPjxpc2JuPjEwNzIt
NzUxNTwvaXNibj48YWNjZXNzaW9uLW51bT4yMDUxMDgwOTwvYWNjZXNzaW9uLW51bT48dXJscz48
cmVsYXRlZC11cmxzPjx1cmw+aHR0cDovL2FjLmVscy1jZG4uY29tL1MxMDcyNzUxNTEwMDAxMDQz
LzEtczIuMC1TMTA3Mjc1MTUxMDAwMTA0My1tYWluLnBkZj9fdGlkPTAyN2RhOWIwLTEzMTEtMTFl
Ny1iZjJmLTAwMDAwYWFiMGYwMiZhbXA7YWNkbmF0PTE0OTA2MzUxMjNfNTEyMzVmMTU2ZTNjMDBi
NGNhYTVhMmMxNDc2ZThiOTM8L3VybD48L3JlbGF0ZWQtdXJscz48L3VybHM+PGN1c3RvbTE+IFB1
Yk1lZC4gS1E1IEVkdWNhdGlvbi4gMjAxNTAyMjAuPC9jdXN0b20xPjxjdXN0b200Pk9yZGVyPC9j
dXN0b200PjxjdXN0b201PiBSZXRyZWl2ZWQ8L2N1c3RvbTU+PGN1c3RvbTY+SW5jbHVkZUtRMjwv
Y3VzdG9tNj48ZWxlY3Ryb25pYy1yZXNvdXJjZS1udW0+MTAuMTAxNi9qLmphbWNvbGxzdXJnLjIw
MTAuMDIuMDIxPC9lbGVjdHJvbmljLXJlc291cmNlLW51bT48cmVtb3RlLWRhdGFiYXNlLXByb3Zp
ZGVyPk5MTTwvcmVtb3RlLWRhdGFiYXNlLXByb3ZpZGVyPjxsYW5ndWFnZT5lbmc8L2xhbmd1YWdl
PjwvcmVjb3JkPjwvQ2l0ZT48L0VuZE5vdGU+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4" w:tooltip="Terhune, 2010 #4244" w:history="1">
              <w:r w:rsidR="00E72402">
                <w:rPr>
                  <w:rFonts w:ascii="Arial" w:eastAsia="Times New Roman" w:hAnsi="Arial" w:cs="Arial"/>
                  <w:noProof/>
                  <w:color w:val="000000"/>
                  <w:sz w:val="16"/>
                  <w:szCs w:val="16"/>
                </w:rPr>
                <w:t>34</w:t>
              </w:r>
            </w:hyperlink>
            <w:r w:rsidR="00E06F72">
              <w:rPr>
                <w:rFonts w:ascii="Arial" w:eastAsia="Times New Roman" w:hAnsi="Arial" w:cs="Arial"/>
                <w:noProof/>
                <w:color w:val="000000"/>
                <w:sz w:val="16"/>
                <w:szCs w:val="16"/>
              </w:rPr>
              <w:t>)</w:t>
            </w:r>
            <w:r w:rsidR="00E06F7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091E7037" w14:textId="77777777" w:rsidR="00EB244F" w:rsidRDefault="00EB244F" w:rsidP="00E06F72">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Active nonresident surgeons, in AMA masterfile 2008-2009</w:t>
            </w:r>
          </w:p>
          <w:p w14:paraId="6FC3B5AF" w14:textId="77777777" w:rsidR="00EB244F" w:rsidRPr="00576170" w:rsidRDefault="00EB244F" w:rsidP="00E06F72">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General surgeons</w:t>
            </w:r>
          </w:p>
        </w:tc>
        <w:tc>
          <w:tcPr>
            <w:tcW w:w="586" w:type="pct"/>
            <w:tcBorders>
              <w:top w:val="single" w:sz="4" w:space="0" w:color="auto"/>
              <w:left w:val="nil"/>
              <w:bottom w:val="single" w:sz="4" w:space="0" w:color="auto"/>
              <w:right w:val="single" w:sz="4" w:space="0" w:color="auto"/>
            </w:tcBorders>
            <w:shd w:val="clear" w:color="auto" w:fill="auto"/>
          </w:tcPr>
          <w:p w14:paraId="421DF442" w14:textId="77777777" w:rsidR="00EB244F" w:rsidRDefault="00EB244F" w:rsidP="00E06F72">
            <w:pPr>
              <w:spacing w:after="120"/>
              <w:rPr>
                <w:rFonts w:ascii="Arial" w:eastAsia="Times New Roman" w:hAnsi="Arial" w:cs="Arial"/>
                <w:color w:val="000000"/>
                <w:sz w:val="16"/>
                <w:szCs w:val="16"/>
              </w:rPr>
            </w:pPr>
            <w:r>
              <w:rPr>
                <w:rFonts w:ascii="Arial" w:eastAsia="Times New Roman" w:hAnsi="Arial" w:cs="Arial"/>
                <w:color w:val="000000"/>
                <w:sz w:val="16"/>
                <w:szCs w:val="16"/>
              </w:rPr>
              <w:t>N=17,727</w:t>
            </w:r>
          </w:p>
          <w:p w14:paraId="12306138" w14:textId="77777777" w:rsidR="00EB244F" w:rsidRDefault="00EB244F" w:rsidP="00E06F72">
            <w:pPr>
              <w:spacing w:after="120"/>
              <w:rPr>
                <w:rFonts w:ascii="Arial" w:eastAsia="Times New Roman" w:hAnsi="Arial" w:cs="Arial"/>
                <w:color w:val="000000"/>
                <w:sz w:val="16"/>
                <w:szCs w:val="16"/>
              </w:rPr>
            </w:pPr>
            <w:r>
              <w:rPr>
                <w:rFonts w:ascii="Arial" w:eastAsia="Times New Roman" w:hAnsi="Arial" w:cs="Arial"/>
                <w:color w:val="000000"/>
                <w:sz w:val="16"/>
                <w:szCs w:val="16"/>
              </w:rPr>
              <w:t>Analytic study</w:t>
            </w:r>
          </w:p>
          <w:p w14:paraId="650E61A1" w14:textId="77777777" w:rsidR="00EB244F" w:rsidRDefault="00EB244F" w:rsidP="00E06F72">
            <w:pPr>
              <w:spacing w:after="120"/>
              <w:rPr>
                <w:rFonts w:ascii="Arial" w:eastAsia="Times New Roman" w:hAnsi="Arial" w:cs="Arial"/>
                <w:color w:val="000000"/>
                <w:sz w:val="16"/>
                <w:szCs w:val="16"/>
              </w:rPr>
            </w:pPr>
            <w:r>
              <w:rPr>
                <w:rFonts w:ascii="Arial" w:eastAsia="Times New Roman" w:hAnsi="Arial" w:cs="Arial"/>
                <w:color w:val="000000"/>
                <w:sz w:val="16"/>
                <w:szCs w:val="16"/>
              </w:rPr>
              <w:t>Rural: RUCA</w:t>
            </w:r>
          </w:p>
          <w:p w14:paraId="73C457D8" w14:textId="77777777" w:rsidR="00EB244F" w:rsidRPr="00576170" w:rsidRDefault="00EB244F" w:rsidP="00E06F72">
            <w:pPr>
              <w:spacing w:after="120"/>
              <w:rPr>
                <w:rFonts w:ascii="Arial" w:eastAsia="Times New Roman" w:hAnsi="Arial" w:cs="Arial"/>
                <w:color w:val="000000"/>
                <w:sz w:val="16"/>
                <w:szCs w:val="16"/>
              </w:rPr>
            </w:pPr>
            <w:r>
              <w:rPr>
                <w:rFonts w:ascii="Arial" w:eastAsia="Times New Roman" w:hAnsi="Arial" w:cs="Arial"/>
                <w:color w:val="000000"/>
                <w:sz w:val="16"/>
                <w:szCs w:val="16"/>
              </w:rPr>
              <w:t>Outcome: 2009 practice location</w:t>
            </w:r>
          </w:p>
        </w:tc>
        <w:tc>
          <w:tcPr>
            <w:tcW w:w="712" w:type="pct"/>
            <w:tcBorders>
              <w:top w:val="single" w:sz="4" w:space="0" w:color="auto"/>
              <w:left w:val="nil"/>
              <w:bottom w:val="single" w:sz="4" w:space="0" w:color="auto"/>
              <w:right w:val="single" w:sz="4" w:space="0" w:color="auto"/>
            </w:tcBorders>
            <w:shd w:val="clear" w:color="auto" w:fill="auto"/>
          </w:tcPr>
          <w:p w14:paraId="4E6AEB0F" w14:textId="77777777" w:rsidR="00EB244F" w:rsidRPr="00576170" w:rsidRDefault="00EB244F" w:rsidP="00E06F72">
            <w:pPr>
              <w:rPr>
                <w:rFonts w:ascii="Arial" w:eastAsia="Times New Roman" w:hAnsi="Arial" w:cs="Arial"/>
                <w:noProof/>
                <w:color w:val="000000"/>
                <w:sz w:val="16"/>
                <w:szCs w:val="16"/>
              </w:rPr>
            </w:pPr>
            <w:r>
              <w:rPr>
                <w:rFonts w:ascii="Arial" w:eastAsia="Times New Roman" w:hAnsi="Arial" w:cs="Arial"/>
                <w:noProof/>
                <w:color w:val="000000"/>
                <w:sz w:val="16"/>
                <w:szCs w:val="16"/>
              </w:rPr>
              <w:t>15.1% of international medical graduates (IMG) worked in rural areas compared to 17% of non-IMGs (p&lt;0.001)</w:t>
            </w:r>
          </w:p>
        </w:tc>
        <w:tc>
          <w:tcPr>
            <w:tcW w:w="708" w:type="pct"/>
            <w:tcBorders>
              <w:top w:val="single" w:sz="4" w:space="0" w:color="auto"/>
              <w:left w:val="nil"/>
              <w:bottom w:val="single" w:sz="4" w:space="0" w:color="auto"/>
              <w:right w:val="single" w:sz="4" w:space="0" w:color="auto"/>
            </w:tcBorders>
          </w:tcPr>
          <w:p w14:paraId="76C8865F" w14:textId="77777777" w:rsidR="00EB244F" w:rsidRPr="00576170" w:rsidRDefault="00EB244F" w:rsidP="00E06F72">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75" w:type="pct"/>
            <w:tcBorders>
              <w:top w:val="single" w:sz="4" w:space="0" w:color="auto"/>
              <w:left w:val="single" w:sz="4" w:space="0" w:color="auto"/>
              <w:bottom w:val="single" w:sz="4" w:space="0" w:color="auto"/>
              <w:right w:val="single" w:sz="4" w:space="0" w:color="auto"/>
            </w:tcBorders>
          </w:tcPr>
          <w:p w14:paraId="05D7E83F" w14:textId="77777777" w:rsidR="00EB244F" w:rsidRPr="00576170" w:rsidRDefault="00EB244F" w:rsidP="00E06F72">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46F56492" w14:textId="77777777" w:rsidR="00EB244F" w:rsidRPr="00576170" w:rsidRDefault="00EB244F" w:rsidP="00E06F72">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F200AE8" w14:textId="77777777" w:rsidR="00EB244F" w:rsidRPr="00576170" w:rsidRDefault="00EB244F" w:rsidP="00E06F72">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1B4F4644" w14:textId="77777777" w:rsidR="00EB244F" w:rsidRPr="00576170" w:rsidRDefault="00EB244F" w:rsidP="00E06F72">
            <w:pPr>
              <w:rPr>
                <w:rFonts w:ascii="Arial" w:eastAsia="Times New Roman" w:hAnsi="Arial" w:cs="Arial"/>
                <w:noProof/>
                <w:color w:val="000000"/>
                <w:sz w:val="16"/>
                <w:szCs w:val="16"/>
              </w:rPr>
            </w:pPr>
            <w:r>
              <w:rPr>
                <w:rFonts w:ascii="Arial" w:eastAsia="Times New Roman" w:hAnsi="Arial" w:cs="Arial"/>
                <w:noProof/>
                <w:color w:val="000000"/>
                <w:sz w:val="16"/>
                <w:szCs w:val="16"/>
              </w:rPr>
              <w:t>Current numbers of IMGs in practice are declining.</w:t>
            </w:r>
          </w:p>
        </w:tc>
      </w:tr>
      <w:tr w:rsidR="009C31DA" w:rsidRPr="00C33E07" w14:paraId="3C9539A4"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tcPr>
          <w:p w14:paraId="6C38ABA6" w14:textId="311E01E9" w:rsidR="009C31DA" w:rsidRPr="002D5E09" w:rsidRDefault="009C31DA" w:rsidP="00901AE2">
            <w:pPr>
              <w:rPr>
                <w:rFonts w:ascii="Arial" w:eastAsia="Times New Roman" w:hAnsi="Arial" w:cs="Arial"/>
                <w:noProof/>
                <w:color w:val="000000"/>
                <w:sz w:val="16"/>
                <w:szCs w:val="16"/>
              </w:rPr>
            </w:pPr>
            <w:r w:rsidRPr="002D5E09">
              <w:rPr>
                <w:rFonts w:ascii="Arial" w:eastAsia="Times New Roman" w:hAnsi="Arial" w:cs="Arial"/>
                <w:noProof/>
                <w:color w:val="000000"/>
                <w:sz w:val="16"/>
                <w:szCs w:val="16"/>
              </w:rPr>
              <w:t>Wendling, 2016</w:t>
            </w:r>
            <w:r w:rsidR="00901AE2">
              <w:rPr>
                <w:rFonts w:ascii="Arial" w:eastAsia="Times New Roman" w:hAnsi="Arial" w:cs="Arial"/>
                <w:noProof/>
                <w:color w:val="000000"/>
                <w:sz w:val="16"/>
                <w:szCs w:val="16"/>
              </w:rPr>
              <w:fldChar w:fldCharType="begin">
                <w:fldData xml:space="preserve">PEVuZE5vdGU+PENpdGUgRXhjbHVkZUF1dGg9IjEiIEV4Y2x1ZGVZZWFyPSIxIj48QXV0aG9yPldl
bmRsaW5nPC9BdXRob3I+PFllYXI+MjAxNjwvWWVhcj48UmVjTnVtPjYxNzE8L1JlY051bT48RGlz
cGxheVRleHQ+KDM1KTwvRGlzcGxheVRleHQ+PHJlY29yZD48cmVjLW51bWJlcj42MTcxPC9yZWMt
bnVtYmVyPjxmb3JlaWduLWtleXM+PGtleSBhcHA9IkVOIiBkYi1pZD0icGRmcDVlZnRxc3AwcmNl
c3cyYnBydnc5NXh6MmE5dHRldmR6IiB0aW1lc3RhbXA9IjE0ODg5NTQ0ODEiPjYxNzE8L2tleT48
L2ZvcmVpZ24ta2V5cz48cmVmLXR5cGUgbmFtZT0iSm91cm5hbCBBcnRpY2xlIj4xNzwvcmVmLXR5
cGU+PGNvbnRyaWJ1dG9ycz48YXV0aG9ycz48YXV0aG9yPldlbmRsaW5nLCBBLiBMLjwvYXV0aG9y
PjxhdXRob3I+UGhpbGxpcHMsIEouPC9hdXRob3I+PGF1dGhvcj5TaG9ydCwgVy48L2F1dGhvcj48
YXV0aG9yPkZhaGV5LCBDLjwvYXV0aG9yPjxhdXRob3I+TWF2aXMsIEIuPC9hdXRob3I+PC9hdXRo
b3JzPjwvY29udHJpYnV0b3JzPjxhdXRoLWFkZHJlc3M+QS5MLiBXZW5kbGluZyBpcyBhc3NvY2lh
dGUgcHJvZmVzc29yIG9mIGZhbWlseSBtZWRpY2luZSBhbmQgZGlyZWN0b3Igb2YgcnVyYWwgaGVh
bHRoIGN1cnJpY3VsdW0sIE1pY2hpZ2FuIFN0YXRlIFVuaXZlcnNpdHkgQ29sbGVnZSBvZiBIdW1h
biBNZWRpY2luZSwgRWFzdCBMYW5zaW5nLCBNaWNoaWdhbi4gSi4gUGhpbGxpcHMgaXMgYXNzb2Np
YXRlIHByb2Zlc3NvciBvZiBmYW1pbHkgbWVkaWNpbmUgYW5kIGFzc2lzdGFudCBkZWFuIGZvciBz
dHVkZW50IHByb2Zlc3Npb25hbCBhbmQgY2FyZWVyIGRldmVsb3BtZW50LCBNaWNoaWdhbiBTdGF0
ZSBVbml2ZXJzaXR5IENvbGxlZ2Ugb2YgSHVtYW4gTWVkaWNpbmUsIEVhc3QgTGFuc2luZywgTWlj
aGlnYW4uIFcuIFNob3J0IGlzIGFzc29jaWF0ZSBwcm9mZXNzb3Igb2YgZmFtaWx5IG1lZGljaW5l
LCBNaWNoaWdhbiBTdGF0ZSBVbml2ZXJzaXR5IENvbGxlZ2Ugb2YgSHVtYW4gTWVkaWNpbmUsIGFu
ZCBjb21tdW5pdHkgYXNzaXN0YW50IGRlYW4sIE1pY2hpZ2FuIFN0YXRlIFVuaXZlcnNpdHkgQ29s
bGVnZSBvZiBIdW1hbiBNZWRpY2luZSBVcHBlciBQZW5pbnN1bGEgUmVnaW9uIENhbXB1cywgTWFy
cXVldHRlLCBNaWNoaWdhbi4gQy4gRmFoZXkgd2FzIGdlb2dyYXBoaWMgaW5mb3JtYXRpb24gc2Np
ZW5jZSBzdXBwb3J0IGFuZCByZXNlYXJjaCBhbmFseXN0LCBSb2JlcnQgR3JhaGFtIENlbnRlciBm
b3IgUG9saWN5IFN0dWRpZXMgaW4gRmFtaWx5IE1lZGljaW5lIGFuZCBQcmltYXJ5IENhcmUsIFdh
c2hpbmd0b24sIERDLCBhdCB0aGUgdGltZSBvZiB0aGUgc3R1ZHkuIFNoZSBpcyBub3cgZGF0YSBt
YW5hZ2VyLCBVbml2ZXJzaXR5IG9mIENhbGlmb3JuaWEtQmVya2VsZXksIEJlcmtlbGV5LCBDYWxp
Zm9ybmlhLiBCLiBNYXZpcyBpcyBhc3NvY2lhdGUgcHJvZmVzc29yIGFuZCBkaXJlY3RvciwgT2Zm
aWNlIG9mIE1lZGljYWwgRWR1Y2F0aW9uIFJlc2VhcmNoIGFuZCBEZXZlbG9wbWVudCwgTWljaGln
YW4gU3RhdGUgVW5pdmVyc2l0eSBDb2xsZWdlIG9mIEh1bWFuIE1lZGljaW5lLCBFYXN0IExhbnNp
bmcsIE1pY2hpZ2FuLjwvYXV0aC1hZGRyZXNzPjx0aXRsZXM+PHRpdGxlPlRoaXJ0eSBZZWFycyBU
cmFpbmluZyBSdXJhbCBQaHlzaWNpYW5zOiBPdXRjb21lcyBGcm9tIHRoZSBNaWNoaWdhbiBTdGF0
ZSBVbml2ZXJzaXR5IENvbGxlZ2Ugb2YgSHVtYW4gTWVkaWNpbmUgUnVyYWwgUGh5c2ljaWFuIFBy
b2dyYW08L3RpdGxlPjxzZWNvbmRhcnktdGl0bGU+QWNhZCBNZWQ8L3NlY29uZGFyeS10aXRsZT48
YWx0LXRpdGxlPkFjYWRlbWljIG1lZGljaW5lIDogam91cm5hbCBvZiB0aGUgQXNzb2NpYXRpb24g
b2YgQW1lcmljYW4gTWVkaWNhbCBDb2xsZWdlczwvYWx0LXRpdGxlPjwvdGl0bGVzPjxwZXJpb2Rp
Y2FsPjxmdWxsLXRpdGxlPkFjYWQgTWVkPC9mdWxsLXRpdGxlPjxhYmJyLTE+QWNhZGVtaWMgbWVk
aWNpbmUgOiBqb3VybmFsIG9mIHRoZSBBc3NvY2lhdGlvbiBvZiBBbWVyaWNhbiBNZWRpY2FsIENv
bGxlZ2VzPC9hYmJyLTE+PC9wZXJpb2RpY2FsPjxhbHQtcGVyaW9kaWNhbD48ZnVsbC10aXRsZT5B
Y2FkIE1lZDwvZnVsbC10aXRsZT48YWJici0xPkFjYWRlbWljIG1lZGljaW5lIDogam91cm5hbCBv
ZiB0aGUgQXNzb2NpYXRpb24gb2YgQW1lcmljYW4gTWVkaWNhbCBDb2xsZWdlczwvYWJici0xPjwv
YWx0LXBlcmlvZGljYWw+PHBhZ2VzPjExMy05PC9wYWdlcz48dm9sdW1lPjkxPC92b2x1bWU+PG51
bWJlcj4xPC9udW1iZXI+PGVkaXRpb24+MjAxNS8wOS8wNDwvZWRpdGlvbj48a2V5d29yZHM+PGtl
eXdvcmQ+QWR1bHQ8L2tleXdvcmQ+PGtleXdvcmQ+Q2FyZWVyIENob2ljZTwva2V5d29yZD48a2V5
d29yZD5DdXJyaWN1bHVtPC9rZXl3b3JkPjxrZXl3b3JkPipFZHVjYXRpb24sIE1lZGljYWwsIFVu
ZGVyZ3JhZHVhdGU8L2tleXdvcmQ+PGtleXdvcmQ+RmVtYWxlPC9rZXl3b3JkPjxrZXl3b3JkPkh1
bWFuczwva2V5d29yZD48a2V5d29yZD5Mb2dpc3RpYyBNb2RlbHM8L2tleXdvcmQ+PGtleXdvcmQ+
TWFsZTwva2V5d29yZD48a2V5d29yZD5NZWRpY2FsbHkgVW5kZXJzZXJ2ZWQgQXJlYTwva2V5d29y
ZD48a2V5d29yZD5NaWNoaWdhbjwva2V5d29yZD48a2V5d29yZD5QaHlzaWNpYW5zLCBQcmltYXJ5
IENhcmUvKnN1cHBseSAmYW1wOyBkaXN0cmlidXRpb248L2tleXdvcmQ+PGtleXdvcmQ+UHJpbWFy
eSBIZWFsdGggQ2FyZTwva2V5d29yZD48a2V5d29yZD5Qcm9mZXNzaW9uYWwgUHJhY3RpY2UgTG9j
YXRpb24vc3RhdGlzdGljcyAmYW1wOyBudW1lcmljYWwgZGF0YTwva2V5d29yZD48a2V5d29yZD5Q
cm9ncmFtIEV2YWx1YXRpb248L2tleXdvcmQ+PGtleXdvcmQ+UnVyYWwgSGVhbHRoIFNlcnZpY2Vz
LyptYW5wb3dlcjwva2V5d29yZD48a2V5d29yZD4qU2Nob29scywgTWVkaWNhbDwva2V5d29yZD48
a2V5d29yZD5Zb3VuZyBBZHVsdDwva2V5d29yZD48L2tleXdvcmRzPjxkYXRlcz48eWVhcj4yMDE2
PC95ZWFyPjxwdWItZGF0ZXM+PGRhdGU+SmFuPC9kYXRlPjwvcHViLWRhdGVzPjwvZGF0ZXM+PGlz
Ym4+MTA0MC0yNDQ2PC9pc2JuPjxhY2Nlc3Npb24tbnVtPjI2MzMyNDI4PC9hY2Nlc3Npb24tbnVt
Pjx1cmxzPjxyZWxhdGVkLXVybHM+PHVybD5odHRwOi8vb3ZpZHNwLnR4Lm92aWQuY29tL292ZnRw
ZGZzL0ZQREROQ0lCR0NISE5BMDAvZnMwNDYvb3ZmdC9saXZlL2d2MDIzLzAwMDAxODg4LzAwMDAx
ODg4LTIwMTYwMTAwMC0wMDAzNC5wZGY8L3VybD48L3JlbGF0ZWQtdXJscz48L3VybHM+PGN1c3Rv
bTE+UHViTWVkX0dDXzdNYXJjaDwvY3VzdG9tMT48Y3VzdG9tND5PcmRlcjwvY3VzdG9tND48Y3Vz
dG9tNT5SZXRyaWV2ZWQ8L2N1c3RvbTU+PGN1c3RvbTY+SW5jbHVkZUtRMktRNTwvY3VzdG9tNj48
ZWxlY3Ryb25pYy1yZXNvdXJjZS1udW0+MTAuMTA5Ny9hY20uMDAwMDAwMDAwMDAwMDg4NTwvZWxl
Y3Ryb25pYy1yZXNvdXJjZS1udW0+PHJlbW90ZS1kYXRhYmFzZS1wcm92aWRlcj5OTE08L3JlbW90
ZS1kYXRhYmFzZS1wcm92aWRlcj48bGFuZ3VhZ2U+ZW5nPC9sYW5ndWFnZT48L3JlY29yZD48L0Np
dGU+PC9FbmROb3RlPn==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PEVuZE5vdGU+PENpdGUgRXhjbHVkZUF1dGg9IjEiIEV4Y2x1ZGVZZWFyPSIxIj48QXV0aG9yPldl
bmRsaW5nPC9BdXRob3I+PFllYXI+MjAxNjwvWWVhcj48UmVjTnVtPjYxNzE8L1JlY051bT48RGlz
cGxheVRleHQ+KDM1KTwvRGlzcGxheVRleHQ+PHJlY29yZD48cmVjLW51bWJlcj42MTcxPC9yZWMt
bnVtYmVyPjxmb3JlaWduLWtleXM+PGtleSBhcHA9IkVOIiBkYi1pZD0icGRmcDVlZnRxc3AwcmNl
c3cyYnBydnc5NXh6MmE5dHRldmR6IiB0aW1lc3RhbXA9IjE0ODg5NTQ0ODEiPjYxNzE8L2tleT48
L2ZvcmVpZ24ta2V5cz48cmVmLXR5cGUgbmFtZT0iSm91cm5hbCBBcnRpY2xlIj4xNzwvcmVmLXR5
cGU+PGNvbnRyaWJ1dG9ycz48YXV0aG9ycz48YXV0aG9yPldlbmRsaW5nLCBBLiBMLjwvYXV0aG9y
PjxhdXRob3I+UGhpbGxpcHMsIEouPC9hdXRob3I+PGF1dGhvcj5TaG9ydCwgVy48L2F1dGhvcj48
YXV0aG9yPkZhaGV5LCBDLjwvYXV0aG9yPjxhdXRob3I+TWF2aXMsIEIuPC9hdXRob3I+PC9hdXRo
b3JzPjwvY29udHJpYnV0b3JzPjxhdXRoLWFkZHJlc3M+QS5MLiBXZW5kbGluZyBpcyBhc3NvY2lh
dGUgcHJvZmVzc29yIG9mIGZhbWlseSBtZWRpY2luZSBhbmQgZGlyZWN0b3Igb2YgcnVyYWwgaGVh
bHRoIGN1cnJpY3VsdW0sIE1pY2hpZ2FuIFN0YXRlIFVuaXZlcnNpdHkgQ29sbGVnZSBvZiBIdW1h
biBNZWRpY2luZSwgRWFzdCBMYW5zaW5nLCBNaWNoaWdhbi4gSi4gUGhpbGxpcHMgaXMgYXNzb2Np
YXRlIHByb2Zlc3NvciBvZiBmYW1pbHkgbWVkaWNpbmUgYW5kIGFzc2lzdGFudCBkZWFuIGZvciBz
dHVkZW50IHByb2Zlc3Npb25hbCBhbmQgY2FyZWVyIGRldmVsb3BtZW50LCBNaWNoaWdhbiBTdGF0
ZSBVbml2ZXJzaXR5IENvbGxlZ2Ugb2YgSHVtYW4gTWVkaWNpbmUsIEVhc3QgTGFuc2luZywgTWlj
aGlnYW4uIFcuIFNob3J0IGlzIGFzc29jaWF0ZSBwcm9mZXNzb3Igb2YgZmFtaWx5IG1lZGljaW5l
LCBNaWNoaWdhbiBTdGF0ZSBVbml2ZXJzaXR5IENvbGxlZ2Ugb2YgSHVtYW4gTWVkaWNpbmUsIGFu
ZCBjb21tdW5pdHkgYXNzaXN0YW50IGRlYW4sIE1pY2hpZ2FuIFN0YXRlIFVuaXZlcnNpdHkgQ29s
bGVnZSBvZiBIdW1hbiBNZWRpY2luZSBVcHBlciBQZW5pbnN1bGEgUmVnaW9uIENhbXB1cywgTWFy
cXVldHRlLCBNaWNoaWdhbi4gQy4gRmFoZXkgd2FzIGdlb2dyYXBoaWMgaW5mb3JtYXRpb24gc2Np
ZW5jZSBzdXBwb3J0IGFuZCByZXNlYXJjaCBhbmFseXN0LCBSb2JlcnQgR3JhaGFtIENlbnRlciBm
b3IgUG9saWN5IFN0dWRpZXMgaW4gRmFtaWx5IE1lZGljaW5lIGFuZCBQcmltYXJ5IENhcmUsIFdh
c2hpbmd0b24sIERDLCBhdCB0aGUgdGltZSBvZiB0aGUgc3R1ZHkuIFNoZSBpcyBub3cgZGF0YSBt
YW5hZ2VyLCBVbml2ZXJzaXR5IG9mIENhbGlmb3JuaWEtQmVya2VsZXksIEJlcmtlbGV5LCBDYWxp
Zm9ybmlhLiBCLiBNYXZpcyBpcyBhc3NvY2lhdGUgcHJvZmVzc29yIGFuZCBkaXJlY3RvciwgT2Zm
aWNlIG9mIE1lZGljYWwgRWR1Y2F0aW9uIFJlc2VhcmNoIGFuZCBEZXZlbG9wbWVudCwgTWljaGln
YW4gU3RhdGUgVW5pdmVyc2l0eSBDb2xsZWdlIG9mIEh1bWFuIE1lZGljaW5lLCBFYXN0IExhbnNp
bmcsIE1pY2hpZ2FuLjwvYXV0aC1hZGRyZXNzPjx0aXRsZXM+PHRpdGxlPlRoaXJ0eSBZZWFycyBU
cmFpbmluZyBSdXJhbCBQaHlzaWNpYW5zOiBPdXRjb21lcyBGcm9tIHRoZSBNaWNoaWdhbiBTdGF0
ZSBVbml2ZXJzaXR5IENvbGxlZ2Ugb2YgSHVtYW4gTWVkaWNpbmUgUnVyYWwgUGh5c2ljaWFuIFBy
b2dyYW08L3RpdGxlPjxzZWNvbmRhcnktdGl0bGU+QWNhZCBNZWQ8L3NlY29uZGFyeS10aXRsZT48
YWx0LXRpdGxlPkFjYWRlbWljIG1lZGljaW5lIDogam91cm5hbCBvZiB0aGUgQXNzb2NpYXRpb24g
b2YgQW1lcmljYW4gTWVkaWNhbCBDb2xsZWdlczwvYWx0LXRpdGxlPjwvdGl0bGVzPjxwZXJpb2Rp
Y2FsPjxmdWxsLXRpdGxlPkFjYWQgTWVkPC9mdWxsLXRpdGxlPjxhYmJyLTE+QWNhZGVtaWMgbWVk
aWNpbmUgOiBqb3VybmFsIG9mIHRoZSBBc3NvY2lhdGlvbiBvZiBBbWVyaWNhbiBNZWRpY2FsIENv
bGxlZ2VzPC9hYmJyLTE+PC9wZXJpb2RpY2FsPjxhbHQtcGVyaW9kaWNhbD48ZnVsbC10aXRsZT5B
Y2FkIE1lZDwvZnVsbC10aXRsZT48YWJici0xPkFjYWRlbWljIG1lZGljaW5lIDogam91cm5hbCBv
ZiB0aGUgQXNzb2NpYXRpb24gb2YgQW1lcmljYW4gTWVkaWNhbCBDb2xsZWdlczwvYWJici0xPjwv
YWx0LXBlcmlvZGljYWw+PHBhZ2VzPjExMy05PC9wYWdlcz48dm9sdW1lPjkxPC92b2x1bWU+PG51
bWJlcj4xPC9udW1iZXI+PGVkaXRpb24+MjAxNS8wOS8wNDwvZWRpdGlvbj48a2V5d29yZHM+PGtl
eXdvcmQ+QWR1bHQ8L2tleXdvcmQ+PGtleXdvcmQ+Q2FyZWVyIENob2ljZTwva2V5d29yZD48a2V5
d29yZD5DdXJyaWN1bHVtPC9rZXl3b3JkPjxrZXl3b3JkPipFZHVjYXRpb24sIE1lZGljYWwsIFVu
ZGVyZ3JhZHVhdGU8L2tleXdvcmQ+PGtleXdvcmQ+RmVtYWxlPC9rZXl3b3JkPjxrZXl3b3JkPkh1
bWFuczwva2V5d29yZD48a2V5d29yZD5Mb2dpc3RpYyBNb2RlbHM8L2tleXdvcmQ+PGtleXdvcmQ+
TWFsZTwva2V5d29yZD48a2V5d29yZD5NZWRpY2FsbHkgVW5kZXJzZXJ2ZWQgQXJlYTwva2V5d29y
ZD48a2V5d29yZD5NaWNoaWdhbjwva2V5d29yZD48a2V5d29yZD5QaHlzaWNpYW5zLCBQcmltYXJ5
IENhcmUvKnN1cHBseSAmYW1wOyBkaXN0cmlidXRpb248L2tleXdvcmQ+PGtleXdvcmQ+UHJpbWFy
eSBIZWFsdGggQ2FyZTwva2V5d29yZD48a2V5d29yZD5Qcm9mZXNzaW9uYWwgUHJhY3RpY2UgTG9j
YXRpb24vc3RhdGlzdGljcyAmYW1wOyBudW1lcmljYWwgZGF0YTwva2V5d29yZD48a2V5d29yZD5Q
cm9ncmFtIEV2YWx1YXRpb248L2tleXdvcmQ+PGtleXdvcmQ+UnVyYWwgSGVhbHRoIFNlcnZpY2Vz
LyptYW5wb3dlcjwva2V5d29yZD48a2V5d29yZD4qU2Nob29scywgTWVkaWNhbDwva2V5d29yZD48
a2V5d29yZD5Zb3VuZyBBZHVsdDwva2V5d29yZD48L2tleXdvcmRzPjxkYXRlcz48eWVhcj4yMDE2
PC95ZWFyPjxwdWItZGF0ZXM+PGRhdGU+SmFuPC9kYXRlPjwvcHViLWRhdGVzPjwvZGF0ZXM+PGlz
Ym4+MTA0MC0yNDQ2PC9pc2JuPjxhY2Nlc3Npb24tbnVtPjI2MzMyNDI4PC9hY2Nlc3Npb24tbnVt
Pjx1cmxzPjxyZWxhdGVkLXVybHM+PHVybD5odHRwOi8vb3ZpZHNwLnR4Lm92aWQuY29tL292ZnRw
ZGZzL0ZQREROQ0lCR0NISE5BMDAvZnMwNDYvb3ZmdC9saXZlL2d2MDIzLzAwMDAxODg4LzAwMDAx
ODg4LTIwMTYwMTAwMC0wMDAzNC5wZGY8L3VybD48L3JlbGF0ZWQtdXJscz48L3VybHM+PGN1c3Rv
bTE+UHViTWVkX0dDXzdNYXJjaDwvY3VzdG9tMT48Y3VzdG9tND5PcmRlcjwvY3VzdG9tND48Y3Vz
dG9tNT5SZXRyaWV2ZWQ8L2N1c3RvbTU+PGN1c3RvbTY+SW5jbHVkZUtRMktRNTwvY3VzdG9tNj48
ZWxlY3Ryb25pYy1yZXNvdXJjZS1udW0+MTAuMTA5Ny9hY20uMDAwMDAwMDAwMDAwMDg4NTwvZWxl
Y3Ryb25pYy1yZXNvdXJjZS1udW0+PHJlbW90ZS1kYXRhYmFzZS1wcm92aWRlcj5OTE08L3JlbW90
ZS1kYXRhYmFzZS1wcm92aWRlcj48bGFuZ3VhZ2U+ZW5nPC9sYW5ndWFnZT48L3JlY29yZD48L0Np
dGU+PC9FbmROb3RlPn==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5" w:tooltip="Wendling, 2016 #6171" w:history="1">
              <w:r w:rsidR="00E72402">
                <w:rPr>
                  <w:rFonts w:ascii="Arial" w:eastAsia="Times New Roman" w:hAnsi="Arial" w:cs="Arial"/>
                  <w:noProof/>
                  <w:color w:val="000000"/>
                  <w:sz w:val="16"/>
                  <w:szCs w:val="16"/>
                </w:rPr>
                <w:t>35</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tcPr>
          <w:p w14:paraId="551DFE02" w14:textId="77777777" w:rsidR="009C31DA" w:rsidRPr="00576170" w:rsidRDefault="009C31DA" w:rsidP="009C31DA">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Michigan State University College of Human Medicine graduates 1978-2006; AMA masterfile data</w:t>
            </w:r>
          </w:p>
          <w:p w14:paraId="7AA6728E" w14:textId="77777777" w:rsidR="009C31DA" w:rsidRPr="00576170" w:rsidRDefault="009C31DA" w:rsidP="009C31DA">
            <w:pPr>
              <w:spacing w:after="120"/>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Practicing physicians</w:t>
            </w:r>
            <w:r>
              <w:rPr>
                <w:rFonts w:ascii="Arial" w:eastAsia="Times New Roman" w:hAnsi="Arial" w:cs="Arial"/>
                <w:noProof/>
                <w:color w:val="000000"/>
                <w:sz w:val="16"/>
                <w:szCs w:val="16"/>
              </w:rPr>
              <w:t xml:space="preserve"> </w:t>
            </w:r>
          </w:p>
        </w:tc>
        <w:tc>
          <w:tcPr>
            <w:tcW w:w="586" w:type="pct"/>
            <w:tcBorders>
              <w:top w:val="single" w:sz="4" w:space="0" w:color="auto"/>
              <w:left w:val="nil"/>
              <w:bottom w:val="single" w:sz="4" w:space="0" w:color="auto"/>
              <w:right w:val="single" w:sz="4" w:space="0" w:color="auto"/>
            </w:tcBorders>
            <w:shd w:val="clear" w:color="auto" w:fill="auto"/>
          </w:tcPr>
          <w:p w14:paraId="5E85BE00" w14:textId="77777777" w:rsidR="009C31DA" w:rsidRPr="00576170" w:rsidRDefault="009C31DA" w:rsidP="009C31DA">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Pr>
                <w:rFonts w:ascii="Arial" w:eastAsia="Times New Roman" w:hAnsi="Arial" w:cs="Arial"/>
                <w:color w:val="000000"/>
                <w:sz w:val="16"/>
                <w:szCs w:val="16"/>
              </w:rPr>
              <w:t>2,382</w:t>
            </w:r>
          </w:p>
          <w:p w14:paraId="4BD6EF20" w14:textId="77777777" w:rsidR="009C31DA" w:rsidRPr="00576170" w:rsidRDefault="009C31DA" w:rsidP="009C31DA">
            <w:pPr>
              <w:spacing w:after="120"/>
              <w:rPr>
                <w:rFonts w:ascii="Arial" w:eastAsia="Times New Roman" w:hAnsi="Arial" w:cs="Arial"/>
                <w:color w:val="000000"/>
                <w:sz w:val="16"/>
                <w:szCs w:val="16"/>
              </w:rPr>
            </w:pPr>
            <w:r>
              <w:rPr>
                <w:rFonts w:ascii="Arial" w:eastAsia="Times New Roman" w:hAnsi="Arial" w:cs="Arial"/>
                <w:noProof/>
                <w:color w:val="000000"/>
                <w:sz w:val="16"/>
                <w:szCs w:val="16"/>
              </w:rPr>
              <w:t>Analytic study</w:t>
            </w:r>
          </w:p>
          <w:p w14:paraId="0FA07266" w14:textId="77777777" w:rsidR="009C31DA" w:rsidRPr="00576170" w:rsidRDefault="009C31DA" w:rsidP="009C31DA">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Pr>
                <w:rFonts w:ascii="Arial" w:eastAsia="Times New Roman" w:hAnsi="Arial" w:cs="Arial"/>
                <w:color w:val="000000"/>
                <w:sz w:val="16"/>
                <w:szCs w:val="16"/>
              </w:rPr>
              <w:t>Geocoded locations to ZIP code, RUCA</w:t>
            </w:r>
          </w:p>
          <w:p w14:paraId="19516961" w14:textId="77777777" w:rsidR="009C31DA" w:rsidRPr="00576170" w:rsidRDefault="009C31DA" w:rsidP="009C31DA">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 xml:space="preserve">Practicing in rural area in </w:t>
            </w:r>
            <w:r>
              <w:rPr>
                <w:rFonts w:ascii="Arial" w:eastAsia="Times New Roman" w:hAnsi="Arial" w:cs="Arial"/>
                <w:noProof/>
                <w:color w:val="000000"/>
                <w:sz w:val="16"/>
                <w:szCs w:val="16"/>
              </w:rPr>
              <w:t>2011</w:t>
            </w:r>
          </w:p>
        </w:tc>
        <w:tc>
          <w:tcPr>
            <w:tcW w:w="712" w:type="pct"/>
            <w:tcBorders>
              <w:top w:val="single" w:sz="4" w:space="0" w:color="auto"/>
              <w:left w:val="nil"/>
              <w:bottom w:val="single" w:sz="4" w:space="0" w:color="auto"/>
              <w:right w:val="single" w:sz="4" w:space="0" w:color="auto"/>
            </w:tcBorders>
            <w:shd w:val="clear" w:color="auto" w:fill="auto"/>
          </w:tcPr>
          <w:p w14:paraId="63447C29" w14:textId="77777777" w:rsidR="009C31DA" w:rsidRPr="00576170" w:rsidRDefault="001E2A25" w:rsidP="001E2A25">
            <w:pPr>
              <w:rPr>
                <w:rFonts w:ascii="Arial" w:eastAsia="Times New Roman" w:hAnsi="Arial" w:cs="Arial"/>
                <w:noProof/>
                <w:color w:val="000000"/>
                <w:sz w:val="16"/>
                <w:szCs w:val="16"/>
              </w:rPr>
            </w:pPr>
            <w:r>
              <w:rPr>
                <w:rFonts w:ascii="Arial" w:eastAsia="Times New Roman" w:hAnsi="Arial" w:cs="Arial"/>
                <w:noProof/>
                <w:color w:val="000000"/>
                <w:sz w:val="16"/>
                <w:szCs w:val="16"/>
              </w:rPr>
              <w:t>Rural origin (OR 2.80 (CI 2.09, 3.74),and male gender (OR 1.39 (</w:t>
            </w:r>
            <w:r w:rsidR="00785963">
              <w:rPr>
                <w:rFonts w:ascii="Arial" w:eastAsia="Times New Roman" w:hAnsi="Arial" w:cs="Arial"/>
                <w:noProof/>
                <w:color w:val="000000"/>
                <w:sz w:val="16"/>
                <w:szCs w:val="16"/>
              </w:rPr>
              <w:t xml:space="preserve">CI </w:t>
            </w:r>
            <w:r>
              <w:rPr>
                <w:rFonts w:ascii="Arial" w:eastAsia="Times New Roman" w:hAnsi="Arial" w:cs="Arial"/>
                <w:noProof/>
                <w:color w:val="000000"/>
                <w:sz w:val="16"/>
                <w:szCs w:val="16"/>
              </w:rPr>
              <w:t>1.10, 1.75) were significant predictors of rural practice in a multivariate analysis</w:t>
            </w:r>
          </w:p>
        </w:tc>
        <w:tc>
          <w:tcPr>
            <w:tcW w:w="708" w:type="pct"/>
            <w:tcBorders>
              <w:top w:val="single" w:sz="4" w:space="0" w:color="auto"/>
              <w:left w:val="nil"/>
              <w:bottom w:val="single" w:sz="4" w:space="0" w:color="auto"/>
              <w:right w:val="single" w:sz="4" w:space="0" w:color="auto"/>
            </w:tcBorders>
          </w:tcPr>
          <w:p w14:paraId="555C2D80" w14:textId="77777777" w:rsidR="009C31DA" w:rsidRPr="00576170" w:rsidRDefault="001E2A2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A rural campus (OR 3.09 (</w:t>
            </w:r>
            <w:r w:rsidR="00785963">
              <w:rPr>
                <w:rFonts w:ascii="Arial" w:eastAsia="Times New Roman" w:hAnsi="Arial" w:cs="Arial"/>
                <w:noProof/>
                <w:color w:val="000000"/>
                <w:sz w:val="16"/>
                <w:szCs w:val="16"/>
              </w:rPr>
              <w:t xml:space="preserve">CI </w:t>
            </w:r>
            <w:r>
              <w:rPr>
                <w:rFonts w:ascii="Arial" w:eastAsia="Times New Roman" w:hAnsi="Arial" w:cs="Arial"/>
                <w:noProof/>
                <w:color w:val="000000"/>
                <w:sz w:val="16"/>
                <w:szCs w:val="16"/>
              </w:rPr>
              <w:t>2.12, 4.50) and primary care specialty (OR 1.65 (</w:t>
            </w:r>
            <w:r w:rsidR="00785963">
              <w:rPr>
                <w:rFonts w:ascii="Arial" w:eastAsia="Times New Roman" w:hAnsi="Arial" w:cs="Arial"/>
                <w:noProof/>
                <w:color w:val="000000"/>
                <w:sz w:val="16"/>
                <w:szCs w:val="16"/>
              </w:rPr>
              <w:t xml:space="preserve">CI </w:t>
            </w:r>
            <w:r>
              <w:rPr>
                <w:rFonts w:ascii="Arial" w:eastAsia="Times New Roman" w:hAnsi="Arial" w:cs="Arial"/>
                <w:noProof/>
                <w:color w:val="000000"/>
                <w:sz w:val="16"/>
                <w:szCs w:val="16"/>
              </w:rPr>
              <w:t>1.31, 2.08) were significant predictors of rural practice in a multivariate analysis</w:t>
            </w:r>
          </w:p>
        </w:tc>
        <w:tc>
          <w:tcPr>
            <w:tcW w:w="575" w:type="pct"/>
            <w:tcBorders>
              <w:top w:val="single" w:sz="4" w:space="0" w:color="auto"/>
              <w:left w:val="single" w:sz="4" w:space="0" w:color="auto"/>
              <w:bottom w:val="single" w:sz="4" w:space="0" w:color="auto"/>
              <w:right w:val="single" w:sz="4" w:space="0" w:color="auto"/>
            </w:tcBorders>
          </w:tcPr>
          <w:p w14:paraId="4C4A63F6" w14:textId="77777777" w:rsidR="009C31DA" w:rsidRPr="00576170" w:rsidRDefault="001E2A2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5CE9B3C0" w14:textId="77777777" w:rsidR="009C31DA" w:rsidRPr="00576170" w:rsidRDefault="001E2A2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CA1AF5C" w14:textId="77777777" w:rsidR="009C31DA" w:rsidRPr="00576170" w:rsidRDefault="001E2A2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Percentage of graduates practicing rurally has increased each decade</w:t>
            </w:r>
          </w:p>
        </w:tc>
        <w:tc>
          <w:tcPr>
            <w:tcW w:w="537" w:type="pct"/>
            <w:tcBorders>
              <w:top w:val="single" w:sz="4" w:space="0" w:color="auto"/>
              <w:left w:val="single" w:sz="4" w:space="0" w:color="auto"/>
              <w:bottom w:val="single" w:sz="4" w:space="0" w:color="auto"/>
              <w:right w:val="single" w:sz="4" w:space="0" w:color="auto"/>
            </w:tcBorders>
            <w:shd w:val="clear" w:color="auto" w:fill="auto"/>
          </w:tcPr>
          <w:p w14:paraId="31D11166" w14:textId="77777777" w:rsidR="009C31DA" w:rsidRPr="00576170" w:rsidRDefault="001E2A2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Program characteristics, including targeting rurally interested students, primary care focus, and substantial clincial training within a rural region, can successfully foster rural physician careers.</w:t>
            </w:r>
          </w:p>
        </w:tc>
      </w:tr>
      <w:tr w:rsidR="00C33E07" w:rsidRPr="00C33E07" w14:paraId="3FA69027"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43D11C46" w14:textId="2FF0A960"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Whitacre, 2010</w:t>
            </w:r>
            <w:r w:rsidR="00901AE2">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ExcludeYear="1"&gt;&lt;Author&gt;Whitacre&lt;/Author&gt;&lt;Year&gt;2011&lt;/Year&gt;&lt;RecNum&gt;1656&lt;/RecNum&gt;&lt;DisplayText&gt;(36)&lt;/DisplayText&gt;&lt;record&gt;&lt;rec-number&gt;1656&lt;/rec-number&gt;&lt;foreign-keys&gt;&lt;key app="EN" db-id="pdfp5eftqsp0rcesw2bprvw95xz2a9ttevdz" timestamp="1424383579"&gt;1656&lt;/key&gt;&lt;/foreign-keys&gt;&lt;ref-type name="Journal Article"&gt;17&lt;/ref-type&gt;&lt;contributors&gt;&lt;authors&gt;&lt;author&gt;Whitacre, Brian E.&lt;/author&gt;&lt;author&gt;Pace, Vicky&lt;/author&gt;&lt;author&gt;Hackler, Jeffrey B.&lt;/author&gt;&lt;author&gt;Janey, Matthew&lt;/author&gt;&lt;author&gt;Landgraf, Chad E.&lt;/author&gt;&lt;author&gt;Pettit, William J.&lt;/author&gt;&lt;/authors&gt;&lt;/contributors&gt;&lt;titles&gt;&lt;title&gt;An evaluation of osteopathic school programs designed to promote rural location by graduates&lt;/title&gt;&lt;secondary-title&gt;International Journal of Osteopathic Medicine&lt;/secondary-title&gt;&lt;/titles&gt;&lt;periodical&gt;&lt;full-title&gt;International Journal of Osteopathic Medicine&lt;/full-title&gt;&lt;/periodical&gt;&lt;pages&gt;17-23&lt;/pages&gt;&lt;volume&gt;14&lt;/volume&gt;&lt;number&gt;1&lt;/number&gt;&lt;keywords&gt;&lt;keyword&gt;Rural Health&lt;/keyword&gt;&lt;keyword&gt;Osteopathy -- Education&lt;/keyword&gt;&lt;keyword&gt;Career Planning and Development&lt;/keyword&gt;&lt;keyword&gt;Students, Medical -- Psychosocial Factors&lt;/keyword&gt;&lt;keyword&gt;Rural Areas&lt;/keyword&gt;&lt;keyword&gt;Oklahoma&lt;/keyword&gt;&lt;keyword&gt;Schools, Medical&lt;/keyword&gt;&lt;keyword&gt;Internship and Residency&lt;/keyword&gt;&lt;keyword&gt;Logistic Regression&lt;/keyword&gt;&lt;keyword&gt;Summated Rating Scaling&lt;/keyword&gt;&lt;keyword&gt;Odds Ratio&lt;/keyword&gt;&lt;keyword&gt;Models, Statistical&lt;/keyword&gt;&lt;keyword&gt;Human&lt;/keyword&gt;&lt;/keywords&gt;&lt;dates&gt;&lt;year&gt;2011&lt;/year&gt;&lt;/dates&gt;&lt;isbn&gt;1746-0689&lt;/isbn&gt;&lt;accession-num&gt;2010969641&lt;/accession-num&gt;&lt;urls&gt;&lt;/urls&gt;&lt;custom1&gt; CINAHL. KQ2. 20150213 revision.&lt;/custom1&gt;&lt;custom4&gt;Order&lt;/custom4&gt;&lt;custom5&gt;DistillerUp&lt;/custom5&gt;&lt;custom6&gt;IncludeKQ2KQ5&lt;/custom6&gt;&lt;/record&gt;&lt;/Cite&gt;&lt;/EndNote&gt;</w:instrText>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6" w:tooltip="Whitacre, 2011 #1656" w:history="1">
              <w:r w:rsidR="00E72402">
                <w:rPr>
                  <w:rFonts w:ascii="Arial" w:eastAsia="Times New Roman" w:hAnsi="Arial" w:cs="Arial"/>
                  <w:noProof/>
                  <w:color w:val="000000"/>
                  <w:sz w:val="16"/>
                  <w:szCs w:val="16"/>
                </w:rPr>
                <w:t>36</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48367F26"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Medical students </w:t>
            </w:r>
            <w:r w:rsidR="009C31DA" w:rsidRPr="00576170">
              <w:rPr>
                <w:rFonts w:ascii="Arial" w:eastAsia="Times New Roman" w:hAnsi="Arial" w:cs="Arial"/>
                <w:noProof/>
                <w:color w:val="000000"/>
                <w:sz w:val="16"/>
                <w:szCs w:val="16"/>
              </w:rPr>
              <w:t>between 1997-2002</w:t>
            </w:r>
            <w:r w:rsidR="009C31DA">
              <w:rPr>
                <w:rFonts w:ascii="Arial" w:eastAsia="Times New Roman" w:hAnsi="Arial" w:cs="Arial"/>
                <w:noProof/>
                <w:color w:val="000000"/>
                <w:sz w:val="16"/>
                <w:szCs w:val="16"/>
              </w:rPr>
              <w:t xml:space="preserve"> </w:t>
            </w:r>
            <w:r w:rsidRPr="00576170">
              <w:rPr>
                <w:rFonts w:ascii="Arial" w:eastAsia="Times New Roman" w:hAnsi="Arial" w:cs="Arial"/>
                <w:noProof/>
                <w:color w:val="000000"/>
                <w:sz w:val="16"/>
                <w:szCs w:val="16"/>
              </w:rPr>
              <w:t>at Oklahoma State University College of Osteopathic Medicine</w:t>
            </w:r>
          </w:p>
          <w:p w14:paraId="6DB8A6D9" w14:textId="77777777" w:rsidR="00C33E07" w:rsidRPr="00576170" w:rsidRDefault="00C33E07" w:rsidP="009C31DA">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Medical students </w:t>
            </w:r>
          </w:p>
        </w:tc>
        <w:tc>
          <w:tcPr>
            <w:tcW w:w="586" w:type="pct"/>
            <w:tcBorders>
              <w:top w:val="single" w:sz="4" w:space="0" w:color="auto"/>
              <w:left w:val="nil"/>
              <w:bottom w:val="single" w:sz="4" w:space="0" w:color="auto"/>
              <w:right w:val="single" w:sz="4" w:space="0" w:color="auto"/>
            </w:tcBorders>
            <w:shd w:val="clear" w:color="auto" w:fill="auto"/>
            <w:hideMark/>
          </w:tcPr>
          <w:p w14:paraId="5FE5CF10"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190</w:t>
            </w:r>
            <w:r w:rsidRPr="00576170">
              <w:rPr>
                <w:rFonts w:ascii="Arial" w:eastAsia="Times New Roman" w:hAnsi="Arial" w:cs="Arial"/>
                <w:color w:val="000000"/>
                <w:sz w:val="16"/>
                <w:szCs w:val="16"/>
              </w:rPr>
              <w:t xml:space="preserve"> </w:t>
            </w:r>
          </w:p>
          <w:p w14:paraId="0E4578F3"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1A3DB77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population &lt; 50,000</w:t>
            </w:r>
          </w:p>
          <w:p w14:paraId="4CB49BC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Rural practice location</w:t>
            </w:r>
            <w:r w:rsidR="009C31DA">
              <w:rPr>
                <w:rFonts w:ascii="Arial" w:eastAsia="Times New Roman" w:hAnsi="Arial" w:cs="Arial"/>
                <w:noProof/>
                <w:color w:val="000000"/>
                <w:sz w:val="16"/>
                <w:szCs w:val="16"/>
              </w:rPr>
              <w:t xml:space="preserve"> in 2008</w:t>
            </w:r>
          </w:p>
        </w:tc>
        <w:tc>
          <w:tcPr>
            <w:tcW w:w="712" w:type="pct"/>
            <w:tcBorders>
              <w:top w:val="single" w:sz="4" w:space="0" w:color="auto"/>
              <w:left w:val="nil"/>
              <w:bottom w:val="single" w:sz="4" w:space="0" w:color="auto"/>
              <w:right w:val="single" w:sz="4" w:space="0" w:color="auto"/>
            </w:tcBorders>
            <w:shd w:val="clear" w:color="auto" w:fill="auto"/>
            <w:hideMark/>
          </w:tcPr>
          <w:p w14:paraId="47CA41E5"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Being raised in a rural area was associated with rural practice (p&lt;.05)</w:t>
            </w:r>
          </w:p>
        </w:tc>
        <w:tc>
          <w:tcPr>
            <w:tcW w:w="708" w:type="pct"/>
            <w:tcBorders>
              <w:top w:val="single" w:sz="4" w:space="0" w:color="auto"/>
              <w:left w:val="nil"/>
              <w:bottom w:val="single" w:sz="4" w:space="0" w:color="auto"/>
              <w:right w:val="single" w:sz="4" w:space="0" w:color="auto"/>
            </w:tcBorders>
          </w:tcPr>
          <w:p w14:paraId="354EC509"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Rural practice was associated with summer rural externship (p&lt;.05), but not with all early clinical experiences</w:t>
            </w:r>
          </w:p>
        </w:tc>
        <w:tc>
          <w:tcPr>
            <w:tcW w:w="575" w:type="pct"/>
            <w:tcBorders>
              <w:top w:val="single" w:sz="4" w:space="0" w:color="auto"/>
              <w:left w:val="single" w:sz="4" w:space="0" w:color="auto"/>
              <w:bottom w:val="single" w:sz="4" w:space="0" w:color="auto"/>
              <w:right w:val="single" w:sz="4" w:space="0" w:color="auto"/>
            </w:tcBorders>
          </w:tcPr>
          <w:p w14:paraId="29E9B1C1"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0554F788"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27A8DBA6"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13FF2E79"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Programs implemented by an osteopathic school can influence where graduates choose to practice; programs taking place in both the 1st and 4th year of training have an impact on rural practice location, implying that students can be influenced both early and late in their medical school careers.</w:t>
            </w:r>
          </w:p>
        </w:tc>
      </w:tr>
      <w:tr w:rsidR="00C33E07" w:rsidRPr="00C33E07" w14:paraId="7BE95B72" w14:textId="77777777" w:rsidTr="008B3B9A">
        <w:tc>
          <w:tcPr>
            <w:tcW w:w="396" w:type="pct"/>
            <w:tcBorders>
              <w:top w:val="single" w:sz="4" w:space="0" w:color="auto"/>
              <w:left w:val="single" w:sz="4" w:space="0" w:color="auto"/>
              <w:bottom w:val="single" w:sz="4" w:space="0" w:color="auto"/>
              <w:right w:val="single" w:sz="4" w:space="0" w:color="auto"/>
            </w:tcBorders>
            <w:shd w:val="clear" w:color="auto" w:fill="auto"/>
            <w:hideMark/>
          </w:tcPr>
          <w:p w14:paraId="73F50AD8" w14:textId="18CD1372" w:rsidR="00C33E07" w:rsidRPr="002D5E09" w:rsidRDefault="00C33E07" w:rsidP="00901AE2">
            <w:pPr>
              <w:rPr>
                <w:rFonts w:ascii="Arial" w:eastAsia="Times New Roman" w:hAnsi="Arial" w:cs="Arial"/>
                <w:color w:val="000000"/>
                <w:sz w:val="16"/>
                <w:szCs w:val="16"/>
              </w:rPr>
            </w:pPr>
            <w:r w:rsidRPr="002D5E09">
              <w:rPr>
                <w:rFonts w:ascii="Arial" w:eastAsia="Times New Roman" w:hAnsi="Arial" w:cs="Arial"/>
                <w:noProof/>
                <w:color w:val="000000"/>
                <w:sz w:val="16"/>
                <w:szCs w:val="16"/>
              </w:rPr>
              <w:t>Zink, 2010</w:t>
            </w:r>
            <w:r w:rsidR="00901AE2">
              <w:rPr>
                <w:rFonts w:ascii="Arial" w:eastAsia="Times New Roman" w:hAnsi="Arial" w:cs="Arial"/>
                <w:noProof/>
                <w:color w:val="000000"/>
                <w:sz w:val="16"/>
                <w:szCs w:val="16"/>
              </w:rPr>
              <w:fldChar w:fldCharType="begin">
                <w:fldData xml:space="preserve">PEVuZE5vdGU+PENpdGUgRXhjbHVkZUF1dGg9IjEiIEV4Y2x1ZGVZZWFyPSIxIj48QXV0aG9yPlpp
bms8L0F1dGhvcj48WWVhcj4yMDEwPC9ZZWFyPjxSZWNOdW0+NTAyPC9SZWNOdW0+PERpc3BsYXlU
ZXh0PigzNyk8L0Rpc3BsYXlUZXh0PjxyZWNvcmQ+PHJlYy1udW1iZXI+NTAyPC9yZWMtbnVtYmVy
Pjxmb3JlaWduLWtleXM+PGtleSBhcHA9IkVOIiBkYi1pZD0icGRmcDVlZnRxc3AwcmNlc3cyYnBy
dnc5NXh6MmE5dHRldmR6IiB0aW1lc3RhbXA9IjE0MjM3ODkzNTQiPjUwMjwva2V5PjwvZm9yZWln
bi1rZXlzPjxyZWYtdHlwZSBuYW1lPSJKb3VybmFsIEFydGljbGUiPjE3PC9yZWYtdHlwZT48Y29u
dHJpYnV0b3JzPjxhdXRob3JzPjxhdXRob3I+WmluaywgVC48L2F1dGhvcj48YXV0aG9yPkNlbnRl
ciwgQi48L2F1dGhvcj48YXV0aG9yPkZpbnN0YWQsIEQuPC9hdXRob3I+PGF1dGhvcj5Cb3VsZ2Vy
LCBKLiBHLjwvYXV0aG9yPjxhdXRob3I+UmVwZXNoLCBMLiBBLjwvYXV0aG9yPjxhdXRob3I+V2Vz
dHJhLCBSLjwvYXV0aG9yPjxhdXRob3I+Q2hyaXN0ZW5zZW4sIFIuPC9hdXRob3I+PGF1dGhvcj5C
cm9va3MsIEsuIEQuPC9hdXRob3I+PC9hdXRob3JzPjwvY29udHJpYnV0b3JzPjxhdXRoLWFkZHJl
c3M+RGVwYXJ0bWVudCBvZiBGYW1pbHkgTWVkaWNpbmUgYW5kIENvbW11bml0eSBIZWFsdGgsIFVu
aXZlcnNpdHkgb2YgTWlubmVzb3RhLCBNaW5uZWFwb2xpcywgTWlubmVzb3RhIDU1NDU1LCBVU0Eu
IHppbmswMDAzQHVtbi5lZHU8L2F1dGgtYWRkcmVzcz48dGl0bGVzPjx0aXRsZT5FZmZvcnRzIHRv
IGdyYWR1YXRlIG1vcmUgcHJpbWFyeSBjYXJlIHBoeXNpY2lhbnMgYW5kIHBoeXNpY2lhbnMgd2hv
IHdpbGwgcHJhY3RpY2UgaW4gcnVyYWwgYXJlYXM6IGV4YW1pbmluZyBvdXRjb21lcyBmcm9tIHRo
ZSB1bml2ZXJzaXR5IG9mIE1pbm5lc290YS1kdWx1dGggYW5kIHRoZSBydXJhbCBwaHlzaWNpYW4g
YXNzb2NpYXRlIHByb2dyYW08L3RpdGxlPjxzZWNvbmRhcnktdGl0bGU+QWNhZCBNZWQ8L3NlY29u
ZGFyeS10aXRsZT48YWx0LXRpdGxlPkFjYWRlbWljIG1lZGljaW5lIDogam91cm5hbCBvZiB0aGUg
QXNzb2NpYXRpb24gb2YgQW1lcmljYW4gTWVkaWNhbCBDb2xsZWdlczwvYWx0LXRpdGxlPjwvdGl0
bGVzPjxwZXJpb2RpY2FsPjxmdWxsLXRpdGxlPkFjYWQgTWVkPC9mdWxsLXRpdGxlPjxhYmJyLTE+
QWNhZGVtaWMgbWVkaWNpbmUgOiBqb3VybmFsIG9mIHRoZSBBc3NvY2lhdGlvbiBvZiBBbWVyaWNh
biBNZWRpY2FsIENvbGxlZ2VzPC9hYmJyLTE+PC9wZXJpb2RpY2FsPjxhbHQtcGVyaW9kaWNhbD48
ZnVsbC10aXRsZT5BY2FkIE1lZDwvZnVsbC10aXRsZT48YWJici0xPkFjYWRlbWljIG1lZGljaW5l
IDogam91cm5hbCBvZiB0aGUgQXNzb2NpYXRpb24gb2YgQW1lcmljYW4gTWVkaWNhbCBDb2xsZWdl
czwvYWJici0xPjwvYWx0LXBlcmlvZGljYWw+PHBhZ2VzPjU5OS02MDQ8L3BhZ2VzPjx2b2x1bWU+
ODU8L3ZvbHVtZT48bnVtYmVyPjQ8L251bWJlcj48ZWRpdGlvbj4yMDEwLzA0LzAxPC9lZGl0aW9u
PjxrZXl3b3Jkcz48a2V5d29yZD5BZHVsdDwva2V5d29yZD48a2V5d29yZD5FZHVjYXRpb24sIE1l
ZGljYWwvKm9yZ2FuaXphdGlvbiAmYW1wOyBhZG1pbmlzdHJhdGlvbjwva2V5d29yZD48a2V5d29y
ZD5GYW1pbHkgUHJhY3RpY2UvZWR1Y2F0aW9uLyptYW5wb3dlcjwva2V5d29yZD48a2V5d29yZD5G
ZW1hbGU8L2tleXdvcmQ+PGtleXdvcmQ+SHVtYW5zPC9rZXl3b3JkPjxrZXl3b3JkPk1hbGU8L2tl
eXdvcmQ+PGtleXdvcmQ+TWlubmVzb3RhPC9rZXl3b3JkPjxrZXl3b3JkPlBoeXNpY2lhbnMsIEZh
bWlseS8qZWR1Y2F0aW9uL3N1cHBseSAmYW1wOyBkaXN0cmlidXRpb248L2tleXdvcmQ+PGtleXdv
cmQ+UHJvZ3JhbSBFdmFsdWF0aW9uLyptZXRob2RzPC9rZXl3b3JkPjxrZXl3b3JkPlJldHJvc3Bl
Y3RpdmUgU3R1ZGllczwva2V5d29yZD48a2V5d29yZD5SdXJhbCBIZWFsdGggU2VydmljZXMvKm1h
bnBvd2VyPC9rZXl3b3JkPjxrZXl3b3JkPlN0dWRlbnRzLCBNZWRpY2FsLypzdGF0aXN0aWNzICZh
bXA7IG51bWVyaWNhbCBkYXRhPC9rZXl3b3JkPjxrZXl3b3JkPipVbml2ZXJzaXRpZXM8L2tleXdv
cmQ+PC9rZXl3b3Jkcz48ZGF0ZXM+PHllYXI+MjAxMDwveWVhcj48cHViLWRhdGVzPjxkYXRlPkFw
cjwvZGF0ZT48L3B1Yi1kYXRlcz48L2RhdGVzPjxpc2JuPjEwNDAtMjQ0NjwvaXNibj48YWNjZXNz
aW9uLW51bT4yMDM1NDM3NDwvYWNjZXNzaW9uLW51bT48dXJscz48L3VybHM+PGN1c3RvbTE+IFB1
Yk1lZC4gS1ExIHJldmlzaW9uLjwvY3VzdG9tMT48Y3VzdG9tND5PcmRlciA8L2N1c3RvbTQ+PGN1
c3RvbTU+RGlzdGlsbGVyVXA8L2N1c3RvbTU+PGN1c3RvbTY+SW5jbHVkZUtRMktRNTwvY3VzdG9t
Nj48ZWxlY3Ryb25pYy1yZXNvdXJjZS1udW0+MTAuMTA5Ny9BQ00uMGIwMTNlMzE4MWQyYjUzNzwv
ZWxlY3Ryb25pYy1yZXNvdXJjZS1udW0+PHJlbW90ZS1kYXRhYmFzZS1wcm92aWRlcj5OTE08L3Jl
bW90ZS1kYXRhYmFzZS1wcm92aWRlcj48bGFuZ3VhZ2U+ZW5nPC9sYW5ndWFnZT48L3JlY29yZD48
L0NpdGU+PC9FbmROb3RlPgB=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PEVuZE5vdGU+PENpdGUgRXhjbHVkZUF1dGg9IjEiIEV4Y2x1ZGVZZWFyPSIxIj48QXV0aG9yPlpp
bms8L0F1dGhvcj48WWVhcj4yMDEwPC9ZZWFyPjxSZWNOdW0+NTAyPC9SZWNOdW0+PERpc3BsYXlU
ZXh0PigzNyk8L0Rpc3BsYXlUZXh0PjxyZWNvcmQ+PHJlYy1udW1iZXI+NTAyPC9yZWMtbnVtYmVy
Pjxmb3JlaWduLWtleXM+PGtleSBhcHA9IkVOIiBkYi1pZD0icGRmcDVlZnRxc3AwcmNlc3cyYnBy
dnc5NXh6MmE5dHRldmR6IiB0aW1lc3RhbXA9IjE0MjM3ODkzNTQiPjUwMjwva2V5PjwvZm9yZWln
bi1rZXlzPjxyZWYtdHlwZSBuYW1lPSJKb3VybmFsIEFydGljbGUiPjE3PC9yZWYtdHlwZT48Y29u
dHJpYnV0b3JzPjxhdXRob3JzPjxhdXRob3I+WmluaywgVC48L2F1dGhvcj48YXV0aG9yPkNlbnRl
ciwgQi48L2F1dGhvcj48YXV0aG9yPkZpbnN0YWQsIEQuPC9hdXRob3I+PGF1dGhvcj5Cb3VsZ2Vy
LCBKLiBHLjwvYXV0aG9yPjxhdXRob3I+UmVwZXNoLCBMLiBBLjwvYXV0aG9yPjxhdXRob3I+V2Vz
dHJhLCBSLjwvYXV0aG9yPjxhdXRob3I+Q2hyaXN0ZW5zZW4sIFIuPC9hdXRob3I+PGF1dGhvcj5C
cm9va3MsIEsuIEQuPC9hdXRob3I+PC9hdXRob3JzPjwvY29udHJpYnV0b3JzPjxhdXRoLWFkZHJl
c3M+RGVwYXJ0bWVudCBvZiBGYW1pbHkgTWVkaWNpbmUgYW5kIENvbW11bml0eSBIZWFsdGgsIFVu
aXZlcnNpdHkgb2YgTWlubmVzb3RhLCBNaW5uZWFwb2xpcywgTWlubmVzb3RhIDU1NDU1LCBVU0Eu
IHppbmswMDAzQHVtbi5lZHU8L2F1dGgtYWRkcmVzcz48dGl0bGVzPjx0aXRsZT5FZmZvcnRzIHRv
IGdyYWR1YXRlIG1vcmUgcHJpbWFyeSBjYXJlIHBoeXNpY2lhbnMgYW5kIHBoeXNpY2lhbnMgd2hv
IHdpbGwgcHJhY3RpY2UgaW4gcnVyYWwgYXJlYXM6IGV4YW1pbmluZyBvdXRjb21lcyBmcm9tIHRo
ZSB1bml2ZXJzaXR5IG9mIE1pbm5lc290YS1kdWx1dGggYW5kIHRoZSBydXJhbCBwaHlzaWNpYW4g
YXNzb2NpYXRlIHByb2dyYW08L3RpdGxlPjxzZWNvbmRhcnktdGl0bGU+QWNhZCBNZWQ8L3NlY29u
ZGFyeS10aXRsZT48YWx0LXRpdGxlPkFjYWRlbWljIG1lZGljaW5lIDogam91cm5hbCBvZiB0aGUg
QXNzb2NpYXRpb24gb2YgQW1lcmljYW4gTWVkaWNhbCBDb2xsZWdlczwvYWx0LXRpdGxlPjwvdGl0
bGVzPjxwZXJpb2RpY2FsPjxmdWxsLXRpdGxlPkFjYWQgTWVkPC9mdWxsLXRpdGxlPjxhYmJyLTE+
QWNhZGVtaWMgbWVkaWNpbmUgOiBqb3VybmFsIG9mIHRoZSBBc3NvY2lhdGlvbiBvZiBBbWVyaWNh
biBNZWRpY2FsIENvbGxlZ2VzPC9hYmJyLTE+PC9wZXJpb2RpY2FsPjxhbHQtcGVyaW9kaWNhbD48
ZnVsbC10aXRsZT5BY2FkIE1lZDwvZnVsbC10aXRsZT48YWJici0xPkFjYWRlbWljIG1lZGljaW5l
IDogam91cm5hbCBvZiB0aGUgQXNzb2NpYXRpb24gb2YgQW1lcmljYW4gTWVkaWNhbCBDb2xsZWdl
czwvYWJici0xPjwvYWx0LXBlcmlvZGljYWw+PHBhZ2VzPjU5OS02MDQ8L3BhZ2VzPjx2b2x1bWU+
ODU8L3ZvbHVtZT48bnVtYmVyPjQ8L251bWJlcj48ZWRpdGlvbj4yMDEwLzA0LzAxPC9lZGl0aW9u
PjxrZXl3b3Jkcz48a2V5d29yZD5BZHVsdDwva2V5d29yZD48a2V5d29yZD5FZHVjYXRpb24sIE1l
ZGljYWwvKm9yZ2FuaXphdGlvbiAmYW1wOyBhZG1pbmlzdHJhdGlvbjwva2V5d29yZD48a2V5d29y
ZD5GYW1pbHkgUHJhY3RpY2UvZWR1Y2F0aW9uLyptYW5wb3dlcjwva2V5d29yZD48a2V5d29yZD5G
ZW1hbGU8L2tleXdvcmQ+PGtleXdvcmQ+SHVtYW5zPC9rZXl3b3JkPjxrZXl3b3JkPk1hbGU8L2tl
eXdvcmQ+PGtleXdvcmQ+TWlubmVzb3RhPC9rZXl3b3JkPjxrZXl3b3JkPlBoeXNpY2lhbnMsIEZh
bWlseS8qZWR1Y2F0aW9uL3N1cHBseSAmYW1wOyBkaXN0cmlidXRpb248L2tleXdvcmQ+PGtleXdv
cmQ+UHJvZ3JhbSBFdmFsdWF0aW9uLyptZXRob2RzPC9rZXl3b3JkPjxrZXl3b3JkPlJldHJvc3Bl
Y3RpdmUgU3R1ZGllczwva2V5d29yZD48a2V5d29yZD5SdXJhbCBIZWFsdGggU2VydmljZXMvKm1h
bnBvd2VyPC9rZXl3b3JkPjxrZXl3b3JkPlN0dWRlbnRzLCBNZWRpY2FsLypzdGF0aXN0aWNzICZh
bXA7IG51bWVyaWNhbCBkYXRhPC9rZXl3b3JkPjxrZXl3b3JkPipVbml2ZXJzaXRpZXM8L2tleXdv
cmQ+PC9rZXl3b3Jkcz48ZGF0ZXM+PHllYXI+MjAxMDwveWVhcj48cHViLWRhdGVzPjxkYXRlPkFw
cjwvZGF0ZT48L3B1Yi1kYXRlcz48L2RhdGVzPjxpc2JuPjEwNDAtMjQ0NjwvaXNibj48YWNjZXNz
aW9uLW51bT4yMDM1NDM3NDwvYWNjZXNzaW9uLW51bT48dXJscz48L3VybHM+PGN1c3RvbTE+IFB1
Yk1lZC4gS1ExIHJldmlzaW9uLjwvY3VzdG9tMT48Y3VzdG9tND5PcmRlciA8L2N1c3RvbTQ+PGN1
c3RvbTU+RGlzdGlsbGVyVXA8L2N1c3RvbTU+PGN1c3RvbTY+SW5jbHVkZUtRMktRNTwvY3VzdG9t
Nj48ZWxlY3Ryb25pYy1yZXNvdXJjZS1udW0+MTAuMTA5Ny9BQ00uMGIwMTNlMzE4MWQyYjUzNzwv
ZWxlY3Ryb25pYy1yZXNvdXJjZS1udW0+PHJlbW90ZS1kYXRhYmFzZS1wcm92aWRlcj5OTE08L3Jl
bW90ZS1kYXRhYmFzZS1wcm92aWRlcj48bGFuZ3VhZ2U+ZW5nPC9sYW5ndWFnZT48L3JlY29yZD48
L0NpdGU+PC9FbmROb3RlPgB=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7" w:tooltip="Zink, 2010 #502" w:history="1">
              <w:r w:rsidR="00E72402">
                <w:rPr>
                  <w:rFonts w:ascii="Arial" w:eastAsia="Times New Roman" w:hAnsi="Arial" w:cs="Arial"/>
                  <w:noProof/>
                  <w:color w:val="000000"/>
                  <w:sz w:val="16"/>
                  <w:szCs w:val="16"/>
                </w:rPr>
                <w:t>37</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494" w:type="pct"/>
            <w:tcBorders>
              <w:top w:val="single" w:sz="4" w:space="0" w:color="auto"/>
              <w:left w:val="nil"/>
              <w:bottom w:val="single" w:sz="4" w:space="0" w:color="auto"/>
              <w:right w:val="single" w:sz="4" w:space="0" w:color="auto"/>
            </w:tcBorders>
            <w:shd w:val="clear" w:color="auto" w:fill="auto"/>
            <w:hideMark/>
          </w:tcPr>
          <w:p w14:paraId="1AAE0924"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Medical students at 2 University of Minnesota campuses that did or did not participate in a rural training program</w:t>
            </w:r>
          </w:p>
          <w:p w14:paraId="21A1698B"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Medical students</w:t>
            </w:r>
          </w:p>
        </w:tc>
        <w:tc>
          <w:tcPr>
            <w:tcW w:w="586" w:type="pct"/>
            <w:tcBorders>
              <w:top w:val="single" w:sz="4" w:space="0" w:color="auto"/>
              <w:left w:val="nil"/>
              <w:bottom w:val="single" w:sz="4" w:space="0" w:color="auto"/>
              <w:right w:val="single" w:sz="4" w:space="0" w:color="auto"/>
            </w:tcBorders>
            <w:shd w:val="clear" w:color="auto" w:fill="auto"/>
            <w:hideMark/>
          </w:tcPr>
          <w:p w14:paraId="485ACD91"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3,365</w:t>
            </w:r>
            <w:r w:rsidRPr="00576170">
              <w:rPr>
                <w:rFonts w:ascii="Arial" w:eastAsia="Times New Roman" w:hAnsi="Arial" w:cs="Arial"/>
                <w:color w:val="000000"/>
                <w:sz w:val="16"/>
                <w:szCs w:val="16"/>
              </w:rPr>
              <w:t xml:space="preserve"> </w:t>
            </w:r>
          </w:p>
          <w:p w14:paraId="5E8D05DF"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Analytic study</w:t>
            </w:r>
          </w:p>
          <w:p w14:paraId="63271FD0"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Rural: </w:t>
            </w:r>
            <w:r w:rsidRPr="00576170">
              <w:rPr>
                <w:rFonts w:ascii="Arial" w:eastAsia="Times New Roman" w:hAnsi="Arial" w:cs="Arial"/>
                <w:noProof/>
                <w:color w:val="000000"/>
                <w:sz w:val="16"/>
                <w:szCs w:val="16"/>
              </w:rPr>
              <w:t>OMB’s definitions; communities not listed were considered metropolitan if within 50 miles of an urban center, otherwise designated as rural</w:t>
            </w:r>
          </w:p>
          <w:p w14:paraId="6EFC6CAA" w14:textId="77777777" w:rsidR="00C33E07" w:rsidRPr="00576170" w:rsidRDefault="00C33E07" w:rsidP="00C33E07">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 xml:space="preserve">Outcome: </w:t>
            </w:r>
            <w:r w:rsidRPr="00576170">
              <w:rPr>
                <w:rFonts w:ascii="Arial" w:eastAsia="Times New Roman" w:hAnsi="Arial" w:cs="Arial"/>
                <w:noProof/>
                <w:color w:val="000000"/>
                <w:sz w:val="16"/>
                <w:szCs w:val="16"/>
              </w:rPr>
              <w:t>Rural practice in 2008</w:t>
            </w:r>
          </w:p>
        </w:tc>
        <w:tc>
          <w:tcPr>
            <w:tcW w:w="712" w:type="pct"/>
            <w:tcBorders>
              <w:top w:val="single" w:sz="4" w:space="0" w:color="auto"/>
              <w:left w:val="nil"/>
              <w:bottom w:val="single" w:sz="4" w:space="0" w:color="auto"/>
              <w:right w:val="single" w:sz="4" w:space="0" w:color="auto"/>
            </w:tcBorders>
            <w:shd w:val="clear" w:color="auto" w:fill="auto"/>
            <w:hideMark/>
          </w:tcPr>
          <w:p w14:paraId="64E1AA7F" w14:textId="77777777" w:rsidR="00C33E07" w:rsidRPr="00576170" w:rsidRDefault="00C33E07" w:rsidP="000D11AE">
            <w:pPr>
              <w:rPr>
                <w:rFonts w:ascii="Arial" w:eastAsia="Times New Roman" w:hAnsi="Arial" w:cs="Arial"/>
                <w:color w:val="000000"/>
                <w:sz w:val="16"/>
                <w:szCs w:val="16"/>
              </w:rPr>
            </w:pPr>
            <w:r w:rsidRPr="00576170">
              <w:rPr>
                <w:rFonts w:ascii="Arial" w:eastAsia="Times New Roman" w:hAnsi="Arial" w:cs="Arial"/>
                <w:noProof/>
                <w:color w:val="000000"/>
                <w:sz w:val="16"/>
                <w:szCs w:val="16"/>
              </w:rPr>
              <w:t xml:space="preserve">In </w:t>
            </w:r>
            <w:r w:rsidR="002D12CC">
              <w:rPr>
                <w:rFonts w:ascii="Arial" w:eastAsia="Times New Roman" w:hAnsi="Arial" w:cs="Arial"/>
                <w:noProof/>
                <w:color w:val="000000"/>
                <w:sz w:val="16"/>
                <w:szCs w:val="16"/>
              </w:rPr>
              <w:t xml:space="preserve">a </w:t>
            </w:r>
            <w:r w:rsidRPr="00576170">
              <w:rPr>
                <w:rFonts w:ascii="Arial" w:eastAsia="Times New Roman" w:hAnsi="Arial" w:cs="Arial"/>
                <w:noProof/>
                <w:color w:val="000000"/>
                <w:sz w:val="16"/>
                <w:szCs w:val="16"/>
              </w:rPr>
              <w:t xml:space="preserve">multivariate analysis, rural practice was associated with  being raised in a rural community (OR 2.82, CI 2.1-3.79) </w:t>
            </w:r>
          </w:p>
        </w:tc>
        <w:tc>
          <w:tcPr>
            <w:tcW w:w="708" w:type="pct"/>
            <w:tcBorders>
              <w:top w:val="single" w:sz="4" w:space="0" w:color="auto"/>
              <w:left w:val="nil"/>
              <w:bottom w:val="single" w:sz="4" w:space="0" w:color="auto"/>
              <w:right w:val="single" w:sz="4" w:space="0" w:color="auto"/>
            </w:tcBorders>
          </w:tcPr>
          <w:p w14:paraId="4056A3FA" w14:textId="77777777" w:rsidR="00C33E07" w:rsidRPr="00576170" w:rsidRDefault="002D12CC" w:rsidP="002D12CC">
            <w:pPr>
              <w:rPr>
                <w:rFonts w:ascii="Arial" w:eastAsia="Times New Roman" w:hAnsi="Arial" w:cs="Arial"/>
                <w:color w:val="000000"/>
                <w:sz w:val="16"/>
                <w:szCs w:val="16"/>
              </w:rPr>
            </w:pPr>
            <w:r>
              <w:rPr>
                <w:rFonts w:ascii="Arial" w:eastAsia="Times New Roman" w:hAnsi="Arial" w:cs="Arial"/>
                <w:noProof/>
                <w:color w:val="000000"/>
                <w:sz w:val="16"/>
                <w:szCs w:val="16"/>
              </w:rPr>
              <w:t>In multivariate analysis, r</w:t>
            </w:r>
            <w:r w:rsidR="00C33E07" w:rsidRPr="00576170">
              <w:rPr>
                <w:rFonts w:ascii="Arial" w:eastAsia="Times New Roman" w:hAnsi="Arial" w:cs="Arial"/>
                <w:noProof/>
                <w:color w:val="000000"/>
                <w:sz w:val="16"/>
                <w:szCs w:val="16"/>
              </w:rPr>
              <w:t>ural practice was associated with participating in a rural program (OR 4.62, CI 3.01, 7.07) and training at Duluth campus (rural focus) (OR 4.09, CI 2.81, 5.96)</w:t>
            </w:r>
          </w:p>
        </w:tc>
        <w:tc>
          <w:tcPr>
            <w:tcW w:w="575" w:type="pct"/>
            <w:tcBorders>
              <w:top w:val="single" w:sz="4" w:space="0" w:color="auto"/>
              <w:left w:val="single" w:sz="4" w:space="0" w:color="auto"/>
              <w:bottom w:val="single" w:sz="4" w:space="0" w:color="auto"/>
              <w:right w:val="single" w:sz="4" w:space="0" w:color="auto"/>
            </w:tcBorders>
          </w:tcPr>
          <w:p w14:paraId="56DD7F7E"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29" w:type="pct"/>
            <w:tcBorders>
              <w:top w:val="single" w:sz="4" w:space="0" w:color="auto"/>
              <w:left w:val="single" w:sz="4" w:space="0" w:color="auto"/>
              <w:bottom w:val="single" w:sz="4" w:space="0" w:color="auto"/>
              <w:right w:val="single" w:sz="4" w:space="0" w:color="auto"/>
            </w:tcBorders>
          </w:tcPr>
          <w:p w14:paraId="0A70DE2B"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2707BF7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N/A</w:t>
            </w:r>
          </w:p>
        </w:tc>
        <w:tc>
          <w:tcPr>
            <w:tcW w:w="537" w:type="pct"/>
            <w:tcBorders>
              <w:top w:val="single" w:sz="4" w:space="0" w:color="auto"/>
              <w:left w:val="single" w:sz="4" w:space="0" w:color="auto"/>
              <w:bottom w:val="single" w:sz="4" w:space="0" w:color="auto"/>
              <w:right w:val="single" w:sz="4" w:space="0" w:color="auto"/>
            </w:tcBorders>
            <w:shd w:val="clear" w:color="auto" w:fill="auto"/>
            <w:hideMark/>
          </w:tcPr>
          <w:p w14:paraId="6F49C3CC" w14:textId="77777777" w:rsidR="00C33E07" w:rsidRPr="00576170" w:rsidRDefault="00C33E07" w:rsidP="00C33E07">
            <w:pPr>
              <w:rPr>
                <w:rFonts w:ascii="Arial" w:eastAsia="Times New Roman" w:hAnsi="Arial" w:cs="Arial"/>
                <w:color w:val="000000"/>
                <w:sz w:val="16"/>
                <w:szCs w:val="16"/>
              </w:rPr>
            </w:pPr>
            <w:r w:rsidRPr="00576170">
              <w:rPr>
                <w:rFonts w:ascii="Arial" w:eastAsia="Times New Roman" w:hAnsi="Arial" w:cs="Arial"/>
                <w:noProof/>
                <w:color w:val="000000"/>
                <w:sz w:val="16"/>
                <w:szCs w:val="16"/>
              </w:rPr>
              <w:t>RPAP and UMN-Duluth provide significant, complementary educational programs that lead more graduates to choose rural and primary care practices; efforts across the nation to address the crisis in rural primary care should build on these successful efforts.</w:t>
            </w:r>
          </w:p>
        </w:tc>
      </w:tr>
    </w:tbl>
    <w:p w14:paraId="42662BCF" w14:textId="77777777" w:rsidR="00576170" w:rsidRDefault="00C33E07" w:rsidP="00A84ADD">
      <w:pPr>
        <w:spacing w:after="180"/>
        <w:rPr>
          <w:b/>
        </w:rPr>
      </w:pPr>
      <w:r w:rsidRPr="000269F5">
        <w:rPr>
          <w:rFonts w:ascii="Arial" w:hAnsi="Arial" w:cs="Arial"/>
          <w:sz w:val="16"/>
          <w:szCs w:val="16"/>
        </w:rPr>
        <w:t xml:space="preserve">Note: AMA = American Medical Association, AOA = American Osteopathic Association, CI = 95% </w:t>
      </w:r>
      <w:r w:rsidR="00785963" w:rsidRPr="000269F5">
        <w:rPr>
          <w:rFonts w:ascii="Arial" w:hAnsi="Arial" w:cs="Arial"/>
          <w:sz w:val="16"/>
          <w:szCs w:val="16"/>
        </w:rPr>
        <w:t>c</w:t>
      </w:r>
      <w:r w:rsidRPr="000269F5">
        <w:rPr>
          <w:rFonts w:ascii="Arial" w:hAnsi="Arial" w:cs="Arial"/>
          <w:sz w:val="16"/>
          <w:szCs w:val="16"/>
        </w:rPr>
        <w:t xml:space="preserve">onfidence interval, CME = Continuing medical education, DHHS = Department of Health and Human Services, DO = Doctor of osteopathic medicine, ED = emergency department, IMG = International medical graduates, MD = allopathic medical doctor, </w:t>
      </w:r>
      <w:r w:rsidR="002071C0">
        <w:rPr>
          <w:rFonts w:ascii="Arial" w:hAnsi="Arial" w:cs="Arial"/>
          <w:sz w:val="16"/>
          <w:szCs w:val="16"/>
        </w:rPr>
        <w:t xml:space="preserve">MS = Mississippi, </w:t>
      </w:r>
      <w:r w:rsidRPr="000269F5">
        <w:rPr>
          <w:rFonts w:ascii="Arial" w:hAnsi="Arial" w:cs="Arial"/>
          <w:sz w:val="16"/>
          <w:szCs w:val="16"/>
        </w:rPr>
        <w:t>NHSC = National Health Service Corps, Ob-gyn = obstetricians and gynecologists, OR = odds ratio, OSHPD = Office of Statewide Health Planning and Development, PA = physician’s assistant, PCP = primary care provider, OMB = Office of Management and Budget, RR = risk ratio, RUCA = Rural-Urban Commuting Area, RUCC = Rural-Urban Continuum Codes</w:t>
      </w:r>
      <w:r w:rsidR="002C5B27" w:rsidRPr="000269F5">
        <w:rPr>
          <w:rFonts w:ascii="Arial" w:hAnsi="Arial" w:cs="Arial"/>
          <w:sz w:val="16"/>
          <w:szCs w:val="16"/>
        </w:rPr>
        <w:t>, vs = versus</w:t>
      </w:r>
      <w:r w:rsidR="00846EB1">
        <w:rPr>
          <w:rFonts w:ascii="Arial" w:hAnsi="Arial" w:cs="Arial"/>
          <w:sz w:val="16"/>
          <w:szCs w:val="16"/>
        </w:rPr>
        <w:t>, WV = West Virginia</w:t>
      </w:r>
      <w:bookmarkStart w:id="5" w:name="_Toc429736958"/>
      <w:r w:rsidR="00576170">
        <w:rPr>
          <w:b/>
        </w:rPr>
        <w:br w:type="page"/>
      </w:r>
    </w:p>
    <w:p w14:paraId="64AB86BA" w14:textId="77777777" w:rsidR="00C33E07" w:rsidRPr="00C33E07" w:rsidRDefault="00576170" w:rsidP="006D23CD">
      <w:pPr>
        <w:pStyle w:val="Heading3"/>
      </w:pPr>
      <w:r>
        <w:t xml:space="preserve">Evidence Table </w:t>
      </w:r>
      <w:r w:rsidR="00C33E07" w:rsidRPr="00C33E07">
        <w:t xml:space="preserve">Training </w:t>
      </w:r>
      <w:bookmarkEnd w:id="5"/>
      <w:r>
        <w:t>Success</w:t>
      </w:r>
    </w:p>
    <w:tbl>
      <w:tblPr>
        <w:tblW w:w="5155" w:type="pct"/>
        <w:tblInd w:w="-342" w:type="dxa"/>
        <w:tblLayout w:type="fixed"/>
        <w:tblLook w:val="04A0" w:firstRow="1" w:lastRow="0" w:firstColumn="1" w:lastColumn="0" w:noHBand="0" w:noVBand="1"/>
      </w:tblPr>
      <w:tblGrid>
        <w:gridCol w:w="876"/>
        <w:gridCol w:w="2430"/>
        <w:gridCol w:w="1917"/>
        <w:gridCol w:w="2673"/>
        <w:gridCol w:w="1303"/>
        <w:gridCol w:w="2302"/>
        <w:gridCol w:w="1850"/>
      </w:tblGrid>
      <w:tr w:rsidR="00C33E07" w:rsidRPr="00C33E07" w14:paraId="7C4E7AED" w14:textId="77777777" w:rsidTr="007B3373">
        <w:trPr>
          <w:trHeight w:val="255"/>
          <w:tblHeader/>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235C884E"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Study</w:t>
            </w:r>
          </w:p>
          <w:p w14:paraId="2FE5E00B" w14:textId="77777777" w:rsidR="00C33E07" w:rsidRPr="00C33E07" w:rsidRDefault="00C33E07" w:rsidP="00C33E07">
            <w:pPr>
              <w:rPr>
                <w:rFonts w:ascii="Arial" w:eastAsia="Times New Roman" w:hAnsi="Arial" w:cs="Arial"/>
                <w:sz w:val="16"/>
                <w:szCs w:val="16"/>
              </w:rPr>
            </w:pPr>
          </w:p>
        </w:tc>
        <w:tc>
          <w:tcPr>
            <w:tcW w:w="910" w:type="pct"/>
            <w:tcBorders>
              <w:top w:val="single" w:sz="4" w:space="0" w:color="auto"/>
              <w:left w:val="nil"/>
              <w:bottom w:val="single" w:sz="4" w:space="0" w:color="auto"/>
              <w:right w:val="single" w:sz="4" w:space="0" w:color="auto"/>
            </w:tcBorders>
            <w:shd w:val="clear" w:color="auto" w:fill="auto"/>
            <w:noWrap/>
          </w:tcPr>
          <w:p w14:paraId="20D0D952"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Institution/Location</w:t>
            </w:r>
          </w:p>
          <w:p w14:paraId="072DD1AB" w14:textId="77777777" w:rsidR="00C33E07" w:rsidRPr="00C33E07" w:rsidRDefault="00C413F3" w:rsidP="00C413F3">
            <w:pPr>
              <w:rPr>
                <w:rFonts w:ascii="Arial" w:eastAsia="Times New Roman" w:hAnsi="Arial" w:cs="Arial"/>
                <w:b/>
                <w:noProof/>
                <w:color w:val="000000"/>
                <w:sz w:val="16"/>
                <w:szCs w:val="16"/>
              </w:rPr>
            </w:pPr>
            <w:r>
              <w:rPr>
                <w:rFonts w:ascii="Arial" w:eastAsia="Times New Roman" w:hAnsi="Arial" w:cs="Arial"/>
                <w:b/>
                <w:noProof/>
                <w:color w:val="000000"/>
                <w:sz w:val="16"/>
                <w:szCs w:val="16"/>
              </w:rPr>
              <w:t>Graduation period</w:t>
            </w:r>
          </w:p>
        </w:tc>
        <w:tc>
          <w:tcPr>
            <w:tcW w:w="718" w:type="pct"/>
            <w:tcBorders>
              <w:top w:val="single" w:sz="4" w:space="0" w:color="auto"/>
              <w:left w:val="nil"/>
              <w:bottom w:val="single" w:sz="4" w:space="0" w:color="auto"/>
              <w:right w:val="single" w:sz="4" w:space="0" w:color="auto"/>
            </w:tcBorders>
            <w:shd w:val="clear" w:color="auto" w:fill="auto"/>
            <w:noWrap/>
          </w:tcPr>
          <w:p w14:paraId="03D14D6A" w14:textId="77777777" w:rsidR="00C33E07" w:rsidRPr="00C33E07" w:rsidRDefault="00576170" w:rsidP="00C33E07">
            <w:pPr>
              <w:rPr>
                <w:rFonts w:ascii="Arial" w:eastAsia="Times New Roman" w:hAnsi="Arial" w:cs="Arial"/>
                <w:b/>
                <w:noProof/>
                <w:color w:val="000000"/>
                <w:sz w:val="16"/>
                <w:szCs w:val="16"/>
              </w:rPr>
            </w:pPr>
            <w:r>
              <w:rPr>
                <w:rFonts w:ascii="Arial" w:eastAsia="Times New Roman" w:hAnsi="Arial" w:cs="Arial"/>
                <w:b/>
                <w:noProof/>
                <w:color w:val="000000"/>
                <w:sz w:val="16"/>
                <w:szCs w:val="16"/>
              </w:rPr>
              <w:t>Providers in training</w:t>
            </w:r>
          </w:p>
          <w:p w14:paraId="0F938924"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N</w:t>
            </w:r>
          </w:p>
          <w:p w14:paraId="2A00F54F"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Data source</w:t>
            </w:r>
          </w:p>
        </w:tc>
        <w:tc>
          <w:tcPr>
            <w:tcW w:w="1001" w:type="pct"/>
            <w:tcBorders>
              <w:top w:val="single" w:sz="4" w:space="0" w:color="auto"/>
              <w:left w:val="nil"/>
              <w:bottom w:val="single" w:sz="4" w:space="0" w:color="auto"/>
              <w:right w:val="single" w:sz="4" w:space="0" w:color="auto"/>
            </w:tcBorders>
            <w:shd w:val="clear" w:color="auto" w:fill="auto"/>
            <w:noWrap/>
          </w:tcPr>
          <w:p w14:paraId="01CF9944"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Program description</w:t>
            </w:r>
          </w:p>
          <w:p w14:paraId="143776B6"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Capacity/Avg participation</w:t>
            </w:r>
          </w:p>
        </w:tc>
        <w:tc>
          <w:tcPr>
            <w:tcW w:w="488" w:type="pct"/>
            <w:tcBorders>
              <w:top w:val="single" w:sz="4" w:space="0" w:color="auto"/>
              <w:left w:val="nil"/>
              <w:bottom w:val="single" w:sz="4" w:space="0" w:color="auto"/>
              <w:right w:val="single" w:sz="4" w:space="0" w:color="auto"/>
            </w:tcBorders>
          </w:tcPr>
          <w:p w14:paraId="2ED1CFA7"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Study design</w:t>
            </w:r>
          </w:p>
          <w:p w14:paraId="4218189A"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Definition of rural</w:t>
            </w:r>
          </w:p>
        </w:tc>
        <w:tc>
          <w:tcPr>
            <w:tcW w:w="862" w:type="pct"/>
            <w:tcBorders>
              <w:top w:val="single" w:sz="4" w:space="0" w:color="auto"/>
              <w:left w:val="single" w:sz="4" w:space="0" w:color="auto"/>
              <w:bottom w:val="single" w:sz="4" w:space="0" w:color="auto"/>
              <w:right w:val="single" w:sz="4" w:space="0" w:color="auto"/>
            </w:tcBorders>
          </w:tcPr>
          <w:p w14:paraId="3174AB1B"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Recruitment results</w:t>
            </w:r>
          </w:p>
        </w:tc>
        <w:tc>
          <w:tcPr>
            <w:tcW w:w="693" w:type="pct"/>
            <w:tcBorders>
              <w:top w:val="single" w:sz="4" w:space="0" w:color="auto"/>
              <w:left w:val="single" w:sz="4" w:space="0" w:color="auto"/>
              <w:bottom w:val="single" w:sz="4" w:space="0" w:color="auto"/>
              <w:right w:val="single" w:sz="4" w:space="0" w:color="auto"/>
            </w:tcBorders>
          </w:tcPr>
          <w:p w14:paraId="63D4F882" w14:textId="77777777" w:rsidR="00C33E07" w:rsidRPr="00C33E07" w:rsidRDefault="00C33E07" w:rsidP="00C33E07">
            <w:pPr>
              <w:rPr>
                <w:rFonts w:ascii="Arial" w:eastAsia="Times New Roman" w:hAnsi="Arial" w:cs="Arial"/>
                <w:b/>
                <w:noProof/>
                <w:color w:val="000000"/>
                <w:sz w:val="16"/>
                <w:szCs w:val="16"/>
              </w:rPr>
            </w:pPr>
            <w:r w:rsidRPr="00C33E07">
              <w:rPr>
                <w:rFonts w:ascii="Arial" w:eastAsia="Times New Roman" w:hAnsi="Arial" w:cs="Arial"/>
                <w:b/>
                <w:noProof/>
                <w:color w:val="000000"/>
                <w:sz w:val="16"/>
                <w:szCs w:val="16"/>
              </w:rPr>
              <w:t>Retention results</w:t>
            </w:r>
          </w:p>
        </w:tc>
      </w:tr>
      <w:tr w:rsidR="00576170" w:rsidRPr="00C33E07" w14:paraId="6B8D1ED9" w14:textId="77777777" w:rsidTr="007B3373">
        <w:trPr>
          <w:trHeight w:val="255"/>
        </w:trPr>
        <w:tc>
          <w:tcPr>
            <w:tcW w:w="328" w:type="pct"/>
            <w:tcBorders>
              <w:top w:val="single" w:sz="4" w:space="0" w:color="auto"/>
              <w:left w:val="single" w:sz="4" w:space="0" w:color="auto"/>
              <w:bottom w:val="single" w:sz="4" w:space="0" w:color="auto"/>
            </w:tcBorders>
            <w:shd w:val="clear" w:color="auto" w:fill="auto"/>
            <w:noWrap/>
          </w:tcPr>
          <w:p w14:paraId="69CEBEEC" w14:textId="77777777" w:rsidR="00576170" w:rsidRPr="00C33E07" w:rsidRDefault="00576170" w:rsidP="00C33E07">
            <w:pPr>
              <w:rPr>
                <w:rFonts w:ascii="Arial" w:eastAsia="Times New Roman" w:hAnsi="Arial" w:cs="Arial"/>
                <w:noProof/>
                <w:color w:val="000000"/>
                <w:sz w:val="16"/>
                <w:szCs w:val="16"/>
              </w:rPr>
            </w:pPr>
          </w:p>
        </w:tc>
        <w:tc>
          <w:tcPr>
            <w:tcW w:w="910" w:type="pct"/>
            <w:tcBorders>
              <w:top w:val="single" w:sz="4" w:space="0" w:color="auto"/>
              <w:bottom w:val="single" w:sz="4" w:space="0" w:color="auto"/>
            </w:tcBorders>
            <w:shd w:val="clear" w:color="auto" w:fill="auto"/>
            <w:noWrap/>
          </w:tcPr>
          <w:p w14:paraId="3B7F4212" w14:textId="77777777" w:rsidR="00576170" w:rsidRDefault="00576170" w:rsidP="00C33E07">
            <w:pPr>
              <w:rPr>
                <w:rFonts w:ascii="Arial" w:eastAsia="Times New Roman" w:hAnsi="Arial" w:cs="Arial"/>
                <w:b/>
                <w:noProof/>
                <w:color w:val="000000"/>
                <w:sz w:val="16"/>
                <w:szCs w:val="16"/>
              </w:rPr>
            </w:pPr>
          </w:p>
          <w:p w14:paraId="1C167A51" w14:textId="77777777" w:rsidR="00576170" w:rsidRPr="00C33E07" w:rsidRDefault="00576170" w:rsidP="00C12A38">
            <w:pPr>
              <w:rPr>
                <w:rFonts w:ascii="Arial" w:eastAsia="Times New Roman" w:hAnsi="Arial" w:cs="Arial"/>
                <w:noProof/>
                <w:color w:val="000000"/>
                <w:sz w:val="16"/>
                <w:szCs w:val="16"/>
              </w:rPr>
            </w:pPr>
            <w:r w:rsidRPr="00C33E07">
              <w:rPr>
                <w:rFonts w:ascii="Arial" w:eastAsia="Times New Roman" w:hAnsi="Arial" w:cs="Arial"/>
                <w:b/>
                <w:noProof/>
                <w:color w:val="000000"/>
                <w:sz w:val="16"/>
                <w:szCs w:val="16"/>
              </w:rPr>
              <w:t>Evaluations of programs at a single institution</w:t>
            </w:r>
          </w:p>
        </w:tc>
        <w:tc>
          <w:tcPr>
            <w:tcW w:w="718" w:type="pct"/>
            <w:tcBorders>
              <w:top w:val="single" w:sz="4" w:space="0" w:color="auto"/>
              <w:bottom w:val="single" w:sz="4" w:space="0" w:color="auto"/>
            </w:tcBorders>
            <w:shd w:val="clear" w:color="auto" w:fill="auto"/>
            <w:noWrap/>
          </w:tcPr>
          <w:p w14:paraId="255F3DBC" w14:textId="77777777" w:rsidR="00576170" w:rsidRPr="00C33E07" w:rsidRDefault="00576170" w:rsidP="00C33E07">
            <w:pPr>
              <w:rPr>
                <w:rFonts w:ascii="Arial" w:eastAsia="Times New Roman" w:hAnsi="Arial" w:cs="Arial"/>
                <w:noProof/>
                <w:color w:val="000000"/>
                <w:sz w:val="16"/>
                <w:szCs w:val="16"/>
              </w:rPr>
            </w:pPr>
          </w:p>
        </w:tc>
        <w:tc>
          <w:tcPr>
            <w:tcW w:w="1001" w:type="pct"/>
            <w:tcBorders>
              <w:top w:val="single" w:sz="4" w:space="0" w:color="auto"/>
              <w:bottom w:val="single" w:sz="4" w:space="0" w:color="auto"/>
            </w:tcBorders>
            <w:shd w:val="clear" w:color="auto" w:fill="auto"/>
            <w:noWrap/>
          </w:tcPr>
          <w:p w14:paraId="51D013A3" w14:textId="77777777" w:rsidR="00576170" w:rsidRPr="00C33E07" w:rsidRDefault="00576170" w:rsidP="00C33E07">
            <w:pPr>
              <w:rPr>
                <w:rFonts w:ascii="Arial" w:eastAsia="Times New Roman" w:hAnsi="Arial" w:cs="Arial"/>
                <w:noProof/>
                <w:color w:val="000000"/>
                <w:sz w:val="16"/>
                <w:szCs w:val="16"/>
              </w:rPr>
            </w:pPr>
          </w:p>
        </w:tc>
        <w:tc>
          <w:tcPr>
            <w:tcW w:w="488" w:type="pct"/>
            <w:tcBorders>
              <w:top w:val="single" w:sz="4" w:space="0" w:color="auto"/>
              <w:bottom w:val="single" w:sz="4" w:space="0" w:color="auto"/>
            </w:tcBorders>
          </w:tcPr>
          <w:p w14:paraId="368E32DA" w14:textId="77777777" w:rsidR="00576170" w:rsidRPr="00C33E07" w:rsidRDefault="00576170" w:rsidP="00C33E07">
            <w:pPr>
              <w:rPr>
                <w:rFonts w:ascii="Arial" w:eastAsia="Times New Roman" w:hAnsi="Arial" w:cs="Arial"/>
                <w:noProof/>
                <w:color w:val="000000"/>
                <w:sz w:val="16"/>
                <w:szCs w:val="16"/>
              </w:rPr>
            </w:pPr>
          </w:p>
        </w:tc>
        <w:tc>
          <w:tcPr>
            <w:tcW w:w="862" w:type="pct"/>
            <w:tcBorders>
              <w:top w:val="single" w:sz="4" w:space="0" w:color="auto"/>
              <w:bottom w:val="single" w:sz="4" w:space="0" w:color="auto"/>
            </w:tcBorders>
          </w:tcPr>
          <w:p w14:paraId="0841987C" w14:textId="77777777" w:rsidR="00576170" w:rsidRPr="00C33E07" w:rsidRDefault="00576170" w:rsidP="00C33E07">
            <w:pPr>
              <w:rPr>
                <w:rFonts w:ascii="Arial" w:eastAsia="Times New Roman" w:hAnsi="Arial" w:cs="Arial"/>
                <w:noProof/>
                <w:color w:val="000000"/>
                <w:sz w:val="16"/>
                <w:szCs w:val="16"/>
              </w:rPr>
            </w:pPr>
          </w:p>
        </w:tc>
        <w:tc>
          <w:tcPr>
            <w:tcW w:w="693" w:type="pct"/>
            <w:tcBorders>
              <w:top w:val="single" w:sz="4" w:space="0" w:color="auto"/>
              <w:bottom w:val="single" w:sz="4" w:space="0" w:color="auto"/>
              <w:right w:val="single" w:sz="4" w:space="0" w:color="auto"/>
            </w:tcBorders>
          </w:tcPr>
          <w:p w14:paraId="578384DE" w14:textId="77777777" w:rsidR="00576170" w:rsidRPr="00C33E07" w:rsidRDefault="00576170" w:rsidP="00C33E07">
            <w:pPr>
              <w:rPr>
                <w:rFonts w:ascii="Arial" w:eastAsia="Times New Roman" w:hAnsi="Arial" w:cs="Arial"/>
                <w:noProof/>
                <w:color w:val="000000"/>
                <w:sz w:val="16"/>
                <w:szCs w:val="16"/>
              </w:rPr>
            </w:pPr>
          </w:p>
        </w:tc>
      </w:tr>
      <w:tr w:rsidR="00C33E07" w:rsidRPr="00C33E07" w14:paraId="4451F7B3"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1FE561BF" w14:textId="120F6FCA" w:rsidR="00C33E07" w:rsidRPr="00C33E07" w:rsidRDefault="00C33E07" w:rsidP="00901AE2">
            <w:pPr>
              <w:rPr>
                <w:rFonts w:ascii="Arial" w:eastAsia="Times New Roman" w:hAnsi="Arial" w:cs="Arial"/>
                <w:color w:val="000000"/>
                <w:sz w:val="16"/>
                <w:szCs w:val="16"/>
              </w:rPr>
            </w:pPr>
            <w:r w:rsidRPr="00C33E07">
              <w:rPr>
                <w:rFonts w:ascii="Arial" w:eastAsia="Times New Roman" w:hAnsi="Arial" w:cs="Arial"/>
                <w:noProof/>
                <w:color w:val="000000"/>
                <w:sz w:val="16"/>
                <w:szCs w:val="16"/>
              </w:rPr>
              <w:t>Antonenko, 2009</w:t>
            </w:r>
            <w:r w:rsidR="00901AE2">
              <w:rPr>
                <w:rFonts w:ascii="Arial" w:eastAsia="Times New Roman" w:hAnsi="Arial" w:cs="Arial"/>
                <w:noProof/>
                <w:color w:val="000000"/>
                <w:sz w:val="16"/>
                <w:szCs w:val="16"/>
              </w:rPr>
              <w:fldChar w:fldCharType="begin">
                <w:fldData xml:space="preserve">PEVuZE5vdGU+PENpdGUgRXhjbHVkZUF1dGg9IjEiIEV4Y2x1ZGVZZWFyPSIxIj48QXV0aG9yPkFu
dG9uZW5rbzwvQXV0aG9yPjxZZWFyPjIwMDk8L1llYXI+PFJlY051bT4yMTE2PC9SZWNOdW0+PERp
c3BsYXlUZXh0PigzOCk8L0Rpc3BsYXlUZXh0PjxyZWNvcmQ+PHJlYy1udW1iZXI+MjExNjwvcmVj
LW51bWJlcj48Zm9yZWlnbi1rZXlzPjxrZXkgYXBwPSJFTiIgZGItaWQ9InBkZnA1ZWZ0cXNwMHJj
ZXN3MmJwcnZ3OTV4ejJhOXR0ZXZkeiIgdGltZXN0YW1wPSIxNDI0Mzg0MDU1Ij4yMTE2PC9rZXk+
PC9mb3JlaWduLWtleXM+PHJlZi10eXBlIG5hbWU9IkpvdXJuYWwgQXJ0aWNsZSI+MTc8L3JlZi10
eXBlPjxjb250cmlidXRvcnM+PGF1dGhvcnM+PGF1dGhvcj5BbnRvbmVua28sIEQuIFIuPC9hdXRo
b3I+PC9hdXRob3JzPjwvY29udHJpYnV0b3JzPjxhdXRoLWFkZHJlc3M+RGVwYXJ0bWVudCBvZiBT
dXJnZXJ5LCBVbml2ZXJzaXR5IG9mIE5vcnRoIERha290YSwgU2Nob29sIG9mIE1lZGljaW5lICZh
bXA7IEhlYWx0aCBTY2llbmNlcywgUm9vbSA1MTA4LCA1MDEgTi4gQ29sdW1iaWEgUm9hZCBTVE9Q
IDkwMzcsIEdyYW5kIEZvcmtzLCBORCA1ODIwMi05MDM3LCBVU0EuIGRhbnRvbkBtZWRpY2luZS5u
b2Rhay5lZHU8L2F1dGgtYWRkcmVzcz48dGl0bGVzPjx0aXRsZT5SdXJhbCBzdXJnZXJ5OiB0aGUg
Tm9ydGggRGFrb3RhIGV4cGVyaWVuY2U8L3RpdGxlPjxzZWNvbmRhcnktdGl0bGU+U3VyZyBDbGlu
IE5vcnRoIEFtPC9zZWNvbmRhcnktdGl0bGU+PGFsdC10aXRsZT5UaGUgU3VyZ2ljYWwgY2xpbmlj
cyBvZiBOb3J0aCBBbWVyaWNhPC9hbHQtdGl0bGU+PC90aXRsZXM+PHBlcmlvZGljYWw+PGZ1bGwt
dGl0bGU+U3VyZyBDbGluIE5vcnRoIEFtPC9mdWxsLXRpdGxlPjxhYmJyLTE+VGhlIFN1cmdpY2Fs
IGNsaW5pY3Mgb2YgTm9ydGggQW1lcmljYTwvYWJici0xPjwvcGVyaW9kaWNhbD48YWx0LXBlcmlv
ZGljYWw+PGZ1bGwtdGl0bGU+U3VyZyBDbGluIE5vcnRoIEFtPC9mdWxsLXRpdGxlPjxhYmJyLTE+
VGhlIFN1cmdpY2FsIGNsaW5pY3Mgb2YgTm9ydGggQW1lcmljYTwvYWJici0xPjwvYWx0LXBlcmlv
ZGljYWw+PHBhZ2VzPjEzNjctNzIsIHg8L3BhZ2VzPjx2b2x1bWU+ODk8L3ZvbHVtZT48bnVtYmVy
PjY8L251bWJlcj48ZWRpdGlvbj4yMDA5LzEyLzAxPC9lZGl0aW9uPjxrZXl3b3Jkcz48a2V5d29y
ZD4qQ2FyZWVyIENob2ljZTwva2V5d29yZD48a2V5d29yZD5DbGluaWNhbCBDb21wZXRlbmNlPC9r
ZXl3b3JkPjxrZXl3b3JkPkN1cnJpY3VsdW08L2tleXdvcmQ+PGtleXdvcmQ+RWR1Y2F0aW9uLCBN
ZWRpY2FsLCBHcmFkdWF0ZS8qb3JnYW5pemF0aW9uICZhbXA7IGFkbWluaXN0cmF0aW9uPC9rZXl3
b3JkPjxrZXl3b3JkPkdlbmVyYWwgU3VyZ2VyeS8qZWR1Y2F0aW9uLyptYW5wb3dlcjwva2V5d29y
ZD48a2V5d29yZD5IdW1hbnM8L2tleXdvcmQ+PGtleXdvcmQ+SW50ZXJuc2hpcCBhbmQgUmVzaWRl
bmN5LyptYW5wb3dlcjwva2V5d29yZD48a2V5d29yZD4qTW9kZWxzLCBFZHVjYXRpb25hbDwva2V5
d29yZD48a2V5d29yZD5Ob3J0aCBEYWtvdGE8L2tleXdvcmQ+PGtleXdvcmQ+UGh5c2ljaWFucy8q
c3VwcGx5ICZhbXA7IGRpc3RyaWJ1dGlvbjwva2V5d29yZD48a2V5d29yZD5Qcm9ncmFtIERldmVs
b3BtZW50PC9rZXl3b3JkPjxrZXl3b3JkPlByb2dyYW0gRXZhbHVhdGlvbjwva2V5d29yZD48a2V5
d29yZD5SdXJhbCBIZWFsdGggU2VydmljZXMvKm1hbnBvd2VyPC9rZXl3b3JkPjwva2V5d29yZHM+
PGRhdGVzPjx5ZWFyPjIwMDk8L3llYXI+PHB1Yi1kYXRlcz48ZGF0ZT5EZWM8L2RhdGU+PC9wdWIt
ZGF0ZXM+PC9kYXRlcz48aXNibj4wMDM5LTYxMDk8L2lzYm4+PGFjY2Vzc2lvbi1udW0+MTk5NDQ4
MTk8L2FjY2Vzc2lvbi1udW0+PHVybHM+PC91cmxzPjxjdXN0b20xPiBQdWJNZWQuIEtRMyZhbXA7
NCAtIFJlY3J1aXRtZW50ICZhbXA7IFJldGVudGlvbi4gMjAxNTAyMTcuPC9jdXN0b20xPjxjdXN0
b200Pk9yZGVyPC9jdXN0b200PjxjdXN0b201PkRpc3RpbGxlclVwPC9jdXN0b201PjxjdXN0b202
PkluY2x1ZGVLUTU8L2N1c3RvbTY+PGVsZWN0cm9uaWMtcmVzb3VyY2UtbnVtPjEwLjEwMTYvai5z
dWMuMjAwOS4wNy4wMTA8L2VsZWN0cm9uaWMtcmVzb3VyY2UtbnVtPjxyZW1vdGUtZGF0YWJhc2Ut
cHJvdmlkZXI+TkxNPC9yZW1vdGUtZGF0YWJhc2UtcHJvdmlkZXI+PGxhbmd1YWdlPmVuZzwvbGFu
Z3VhZ2U+PC9yZWNvcmQ+PC9DaXRlPjwvRW5kTm90ZT4A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PEVuZE5vdGU+PENpdGUgRXhjbHVkZUF1dGg9IjEiIEV4Y2x1ZGVZZWFyPSIxIj48QXV0aG9yPkFu
dG9uZW5rbzwvQXV0aG9yPjxZZWFyPjIwMDk8L1llYXI+PFJlY051bT4yMTE2PC9SZWNOdW0+PERp
c3BsYXlUZXh0PigzOCk8L0Rpc3BsYXlUZXh0PjxyZWNvcmQ+PHJlYy1udW1iZXI+MjExNjwvcmVj
LW51bWJlcj48Zm9yZWlnbi1rZXlzPjxrZXkgYXBwPSJFTiIgZGItaWQ9InBkZnA1ZWZ0cXNwMHJj
ZXN3MmJwcnZ3OTV4ejJhOXR0ZXZkeiIgdGltZXN0YW1wPSIxNDI0Mzg0MDU1Ij4yMTE2PC9rZXk+
PC9mb3JlaWduLWtleXM+PHJlZi10eXBlIG5hbWU9IkpvdXJuYWwgQXJ0aWNsZSI+MTc8L3JlZi10
eXBlPjxjb250cmlidXRvcnM+PGF1dGhvcnM+PGF1dGhvcj5BbnRvbmVua28sIEQuIFIuPC9hdXRo
b3I+PC9hdXRob3JzPjwvY29udHJpYnV0b3JzPjxhdXRoLWFkZHJlc3M+RGVwYXJ0bWVudCBvZiBT
dXJnZXJ5LCBVbml2ZXJzaXR5IG9mIE5vcnRoIERha290YSwgU2Nob29sIG9mIE1lZGljaW5lICZh
bXA7IEhlYWx0aCBTY2llbmNlcywgUm9vbSA1MTA4LCA1MDEgTi4gQ29sdW1iaWEgUm9hZCBTVE9Q
IDkwMzcsIEdyYW5kIEZvcmtzLCBORCA1ODIwMi05MDM3LCBVU0EuIGRhbnRvbkBtZWRpY2luZS5u
b2Rhay5lZHU8L2F1dGgtYWRkcmVzcz48dGl0bGVzPjx0aXRsZT5SdXJhbCBzdXJnZXJ5OiB0aGUg
Tm9ydGggRGFrb3RhIGV4cGVyaWVuY2U8L3RpdGxlPjxzZWNvbmRhcnktdGl0bGU+U3VyZyBDbGlu
IE5vcnRoIEFtPC9zZWNvbmRhcnktdGl0bGU+PGFsdC10aXRsZT5UaGUgU3VyZ2ljYWwgY2xpbmlj
cyBvZiBOb3J0aCBBbWVyaWNhPC9hbHQtdGl0bGU+PC90aXRsZXM+PHBlcmlvZGljYWw+PGZ1bGwt
dGl0bGU+U3VyZyBDbGluIE5vcnRoIEFtPC9mdWxsLXRpdGxlPjxhYmJyLTE+VGhlIFN1cmdpY2Fs
IGNsaW5pY3Mgb2YgTm9ydGggQW1lcmljYTwvYWJici0xPjwvcGVyaW9kaWNhbD48YWx0LXBlcmlv
ZGljYWw+PGZ1bGwtdGl0bGU+U3VyZyBDbGluIE5vcnRoIEFtPC9mdWxsLXRpdGxlPjxhYmJyLTE+
VGhlIFN1cmdpY2FsIGNsaW5pY3Mgb2YgTm9ydGggQW1lcmljYTwvYWJici0xPjwvYWx0LXBlcmlv
ZGljYWw+PHBhZ2VzPjEzNjctNzIsIHg8L3BhZ2VzPjx2b2x1bWU+ODk8L3ZvbHVtZT48bnVtYmVy
PjY8L251bWJlcj48ZWRpdGlvbj4yMDA5LzEyLzAxPC9lZGl0aW9uPjxrZXl3b3Jkcz48a2V5d29y
ZD4qQ2FyZWVyIENob2ljZTwva2V5d29yZD48a2V5d29yZD5DbGluaWNhbCBDb21wZXRlbmNlPC9r
ZXl3b3JkPjxrZXl3b3JkPkN1cnJpY3VsdW08L2tleXdvcmQ+PGtleXdvcmQ+RWR1Y2F0aW9uLCBN
ZWRpY2FsLCBHcmFkdWF0ZS8qb3JnYW5pemF0aW9uICZhbXA7IGFkbWluaXN0cmF0aW9uPC9rZXl3
b3JkPjxrZXl3b3JkPkdlbmVyYWwgU3VyZ2VyeS8qZWR1Y2F0aW9uLyptYW5wb3dlcjwva2V5d29y
ZD48a2V5d29yZD5IdW1hbnM8L2tleXdvcmQ+PGtleXdvcmQ+SW50ZXJuc2hpcCBhbmQgUmVzaWRl
bmN5LyptYW5wb3dlcjwva2V5d29yZD48a2V5d29yZD4qTW9kZWxzLCBFZHVjYXRpb25hbDwva2V5
d29yZD48a2V5d29yZD5Ob3J0aCBEYWtvdGE8L2tleXdvcmQ+PGtleXdvcmQ+UGh5c2ljaWFucy8q
c3VwcGx5ICZhbXA7IGRpc3RyaWJ1dGlvbjwva2V5d29yZD48a2V5d29yZD5Qcm9ncmFtIERldmVs
b3BtZW50PC9rZXl3b3JkPjxrZXl3b3JkPlByb2dyYW0gRXZhbHVhdGlvbjwva2V5d29yZD48a2V5
d29yZD5SdXJhbCBIZWFsdGggU2VydmljZXMvKm1hbnBvd2VyPC9rZXl3b3JkPjwva2V5d29yZHM+
PGRhdGVzPjx5ZWFyPjIwMDk8L3llYXI+PHB1Yi1kYXRlcz48ZGF0ZT5EZWM8L2RhdGU+PC9wdWIt
ZGF0ZXM+PC9kYXRlcz48aXNibj4wMDM5LTYxMDk8L2lzYm4+PGFjY2Vzc2lvbi1udW0+MTk5NDQ4
MTk8L2FjY2Vzc2lvbi1udW0+PHVybHM+PC91cmxzPjxjdXN0b20xPiBQdWJNZWQuIEtRMyZhbXA7
NCAtIFJlY3J1aXRtZW50ICZhbXA7IFJldGVudGlvbi4gMjAxNTAyMTcuPC9jdXN0b20xPjxjdXN0
b200Pk9yZGVyPC9jdXN0b200PjxjdXN0b201PkRpc3RpbGxlclVwPC9jdXN0b201PjxjdXN0b202
PkluY2x1ZGVLUTU8L2N1c3RvbTY+PGVsZWN0cm9uaWMtcmVzb3VyY2UtbnVtPjEwLjEwMTYvai5z
dWMuMjAwOS4wNy4wMTA8L2VsZWN0cm9uaWMtcmVzb3VyY2UtbnVtPjxyZW1vdGUtZGF0YWJhc2Ut
cHJvdmlkZXI+TkxNPC9yZW1vdGUtZGF0YWJhc2UtcHJvdmlkZXI+PGxhbmd1YWdlPmVuZzwvbGFu
Z3VhZ2U+PC9yZWNvcmQ+PC9DaXRlPjwvRW5kTm90ZT4A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8" w:tooltip="Antonenko, 2009 #2116" w:history="1">
              <w:r w:rsidR="00E72402">
                <w:rPr>
                  <w:rFonts w:ascii="Arial" w:eastAsia="Times New Roman" w:hAnsi="Arial" w:cs="Arial"/>
                  <w:noProof/>
                  <w:color w:val="000000"/>
                  <w:sz w:val="16"/>
                  <w:szCs w:val="16"/>
                </w:rPr>
                <w:t>38</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3DE39A0E" w14:textId="77777777" w:rsidR="00C33E07" w:rsidRPr="00C33E07" w:rsidRDefault="00C33E07" w:rsidP="00C33E07">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North Dakota</w:t>
            </w:r>
            <w:r w:rsidR="00C413F3">
              <w:rPr>
                <w:rFonts w:ascii="Arial" w:eastAsia="Times New Roman" w:hAnsi="Arial" w:cs="Arial"/>
                <w:noProof/>
                <w:color w:val="000000"/>
                <w:sz w:val="16"/>
                <w:szCs w:val="16"/>
              </w:rPr>
              <w:t xml:space="preserve"> </w:t>
            </w:r>
            <w:r w:rsidRPr="00C33E07">
              <w:rPr>
                <w:rFonts w:ascii="Arial" w:eastAsia="Times New Roman" w:hAnsi="Arial" w:cs="Arial"/>
                <w:noProof/>
                <w:color w:val="000000"/>
                <w:sz w:val="16"/>
                <w:szCs w:val="16"/>
              </w:rPr>
              <w:t>University School of Medicine and Health Sciences</w:t>
            </w:r>
          </w:p>
          <w:p w14:paraId="5F99D15E" w14:textId="77777777" w:rsidR="00C33E07" w:rsidRPr="00C33E07" w:rsidRDefault="00C33E07" w:rsidP="00C413F3">
            <w:pPr>
              <w:spacing w:before="120"/>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 xml:space="preserve">1986 - 2008 </w:t>
            </w:r>
          </w:p>
        </w:tc>
        <w:tc>
          <w:tcPr>
            <w:tcW w:w="718" w:type="pct"/>
            <w:tcBorders>
              <w:top w:val="single" w:sz="4" w:space="0" w:color="auto"/>
              <w:left w:val="nil"/>
              <w:bottom w:val="single" w:sz="4" w:space="0" w:color="auto"/>
              <w:right w:val="single" w:sz="4" w:space="0" w:color="auto"/>
            </w:tcBorders>
            <w:shd w:val="clear" w:color="auto" w:fill="auto"/>
            <w:noWrap/>
          </w:tcPr>
          <w:p w14:paraId="2B01EB86"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General surgery residents</w:t>
            </w:r>
          </w:p>
          <w:p w14:paraId="03B54E7F"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N=</w:t>
            </w:r>
            <w:r w:rsidRPr="00C33E07">
              <w:rPr>
                <w:rFonts w:ascii="Arial" w:eastAsia="Times New Roman" w:hAnsi="Arial" w:cs="Arial"/>
                <w:noProof/>
                <w:color w:val="000000"/>
                <w:sz w:val="16"/>
                <w:szCs w:val="16"/>
              </w:rPr>
              <w:t>44</w:t>
            </w:r>
          </w:p>
          <w:p w14:paraId="5D91174E"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hideMark/>
          </w:tcPr>
          <w:p w14:paraId="2237FBE1"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Rotation on Indian reservation</w:t>
            </w:r>
            <w:r w:rsidRPr="00C33E07">
              <w:rPr>
                <w:rFonts w:ascii="Arial" w:eastAsia="Times New Roman" w:hAnsi="Arial" w:cs="Arial"/>
                <w:color w:val="000000"/>
                <w:sz w:val="16"/>
                <w:szCs w:val="16"/>
              </w:rPr>
              <w:t xml:space="preserve"> </w:t>
            </w:r>
          </w:p>
          <w:p w14:paraId="58C6B9D5" w14:textId="77777777" w:rsidR="00C33E07" w:rsidRDefault="00C33E07" w:rsidP="001F7075">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Capacity: 2-3 residents/year</w:t>
            </w:r>
          </w:p>
          <w:p w14:paraId="5AD40B13" w14:textId="77777777" w:rsidR="00A84A42" w:rsidRDefault="00A84A42"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w:t>
            </w:r>
            <w:r w:rsidR="0045265B">
              <w:rPr>
                <w:rFonts w:ascii="Arial" w:eastAsia="Times New Roman" w:hAnsi="Arial" w:cs="Arial"/>
                <w:color w:val="000000"/>
                <w:sz w:val="16"/>
                <w:szCs w:val="16"/>
              </w:rPr>
              <w:t xml:space="preserve"> 1 month per year for 2 years (total 2 months)</w:t>
            </w:r>
          </w:p>
          <w:p w14:paraId="13B9CAEC" w14:textId="77777777" w:rsidR="00A84A42" w:rsidRPr="00C33E07" w:rsidRDefault="00A84A42"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Selection: </w:t>
            </w:r>
            <w:r w:rsidR="0045265B">
              <w:rPr>
                <w:rFonts w:ascii="Arial" w:eastAsia="Times New Roman" w:hAnsi="Arial" w:cs="Arial"/>
                <w:color w:val="000000"/>
                <w:sz w:val="16"/>
                <w:szCs w:val="16"/>
              </w:rPr>
              <w:t>All residents participate</w:t>
            </w:r>
          </w:p>
        </w:tc>
        <w:tc>
          <w:tcPr>
            <w:tcW w:w="488" w:type="pct"/>
            <w:tcBorders>
              <w:top w:val="single" w:sz="4" w:space="0" w:color="auto"/>
              <w:left w:val="nil"/>
              <w:bottom w:val="single" w:sz="4" w:space="0" w:color="auto"/>
              <w:right w:val="single" w:sz="4" w:space="0" w:color="auto"/>
            </w:tcBorders>
          </w:tcPr>
          <w:p w14:paraId="59AA6C3E"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Post-only</w:t>
            </w:r>
          </w:p>
          <w:p w14:paraId="7A075C50" w14:textId="77777777" w:rsidR="00C33E07" w:rsidRPr="00C33E07" w:rsidRDefault="00C33E07" w:rsidP="00C12A38">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 xml:space="preserve">Rural: </w:t>
            </w:r>
            <w:r w:rsidR="00C12A38">
              <w:rPr>
                <w:rFonts w:ascii="Arial" w:eastAsia="Times New Roman" w:hAnsi="Arial" w:cs="Arial"/>
                <w:color w:val="000000"/>
                <w:sz w:val="16"/>
                <w:szCs w:val="16"/>
              </w:rPr>
              <w:t>N/A</w:t>
            </w:r>
          </w:p>
        </w:tc>
        <w:tc>
          <w:tcPr>
            <w:tcW w:w="862" w:type="pct"/>
            <w:tcBorders>
              <w:top w:val="single" w:sz="4" w:space="0" w:color="auto"/>
              <w:left w:val="single" w:sz="4" w:space="0" w:color="auto"/>
              <w:bottom w:val="single" w:sz="4" w:space="0" w:color="auto"/>
              <w:right w:val="single" w:sz="4" w:space="0" w:color="auto"/>
            </w:tcBorders>
          </w:tcPr>
          <w:p w14:paraId="076D6872" w14:textId="77777777" w:rsidR="00C33E07" w:rsidRPr="00C33E07" w:rsidRDefault="00C33E07" w:rsidP="00C33E07">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41% of graduates continue to practice in rural areas</w:t>
            </w:r>
          </w:p>
          <w:p w14:paraId="0B4C88CD" w14:textId="77777777" w:rsidR="00C33E07" w:rsidRPr="00C33E07" w:rsidRDefault="00C33E07" w:rsidP="00C33E07">
            <w:pPr>
              <w:rPr>
                <w:rFonts w:ascii="Arial" w:eastAsia="Times New Roman" w:hAnsi="Arial" w:cs="Arial"/>
                <w:color w:val="000000"/>
                <w:sz w:val="16"/>
                <w:szCs w:val="16"/>
              </w:rPr>
            </w:pPr>
          </w:p>
        </w:tc>
        <w:tc>
          <w:tcPr>
            <w:tcW w:w="693" w:type="pct"/>
            <w:tcBorders>
              <w:top w:val="single" w:sz="4" w:space="0" w:color="auto"/>
              <w:left w:val="single" w:sz="4" w:space="0" w:color="auto"/>
              <w:bottom w:val="single" w:sz="4" w:space="0" w:color="auto"/>
              <w:right w:val="single" w:sz="4" w:space="0" w:color="auto"/>
            </w:tcBorders>
          </w:tcPr>
          <w:p w14:paraId="1228DA78"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NA</w:t>
            </w:r>
          </w:p>
        </w:tc>
      </w:tr>
      <w:tr w:rsidR="00C33E07" w:rsidRPr="00C33E07" w14:paraId="439B5255"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17985A28" w14:textId="53104C2C" w:rsidR="00C33E07" w:rsidRPr="00C33E07" w:rsidRDefault="00C33E07" w:rsidP="00901AE2">
            <w:pPr>
              <w:rPr>
                <w:rFonts w:ascii="Arial" w:eastAsia="Times New Roman" w:hAnsi="Arial" w:cs="Arial"/>
                <w:color w:val="000000"/>
                <w:sz w:val="16"/>
                <w:szCs w:val="16"/>
              </w:rPr>
            </w:pPr>
            <w:r w:rsidRPr="00C33E07">
              <w:rPr>
                <w:rFonts w:ascii="Arial" w:eastAsia="Times New Roman" w:hAnsi="Arial" w:cs="Arial"/>
                <w:noProof/>
                <w:color w:val="000000"/>
                <w:sz w:val="16"/>
                <w:szCs w:val="16"/>
              </w:rPr>
              <w:t>Bonham, 2014</w:t>
            </w:r>
            <w:r w:rsidR="00901AE2">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ExcludeYear="1"&gt;&lt;Author&gt;Bonham&lt;/Author&gt;&lt;Year&gt;2014&lt;/Year&gt;&lt;RecNum&gt;2543&lt;/RecNum&gt;&lt;DisplayText&gt;(39)&lt;/DisplayText&gt;&lt;record&gt;&lt;rec-number&gt;2543&lt;/rec-number&gt;&lt;foreign-keys&gt;&lt;key app="EN" db-id="pdfp5eftqsp0rcesw2bprvw95xz2a9ttevdz" timestamp="1424384058"&gt;2543&lt;/key&gt;&lt;/foreign-keys&gt;&lt;ref-type name="Journal Article"&gt;17&lt;/ref-type&gt;&lt;contributors&gt;&lt;authors&gt;&lt;author&gt;Bonham, C.&lt;/author&gt;&lt;author&gt;Salvador, M.&lt;/author&gt;&lt;author&gt;Altschul, D.&lt;/author&gt;&lt;author&gt;Silverblatt, H.&lt;/author&gt;&lt;/authors&gt;&lt;/contributors&gt;&lt;auth-address&gt;[Bonham, Caroline; Altschul, Deborah; Silverblatt, Helene] Univ New Mexico, Hlth Sci Ctr, Albuquerque, NM 87131 USA. [Salvador, Melina] Stanford Univ, Stanford, CA 94305 USA.&amp;#xD;Bonham, C (reprint author), Univ New Mexico, Hlth Sci Ctr, Albuquerque, NM 87131 USA.&amp;#xD;cbonham@salud.unm.edu&lt;/auth-address&gt;&lt;titles&gt;&lt;title&gt;Training Psychiatrists for Rural Practice: A 20-Year Follow-up&lt;/title&gt;&lt;secondary-title&gt;Academic Psychiatry&lt;/secondary-title&gt;&lt;alt-title&gt;Acad. Psych.&lt;/alt-title&gt;&lt;/titles&gt;&lt;periodical&gt;&lt;full-title&gt;Academic Psychiatry&lt;/full-title&gt;&lt;/periodical&gt;&lt;pages&gt;623-626&lt;/pages&gt;&lt;volume&gt;38&lt;/volume&gt;&lt;number&gt;5&lt;/number&gt;&lt;keywords&gt;&lt;keyword&gt;Telepsychiatry&lt;/keyword&gt;&lt;keyword&gt;Rural mental health care&lt;/keyword&gt;&lt;keyword&gt;Systems-based practice&lt;/keyword&gt;&lt;keyword&gt;Psychiatry residents&lt;/keyword&gt;&lt;keyword&gt;CARE&lt;/keyword&gt;&lt;/keywords&gt;&lt;dates&gt;&lt;year&gt;2014&lt;/year&gt;&lt;pub-dates&gt;&lt;date&gt;Oct&lt;/date&gt;&lt;/pub-dates&gt;&lt;/dates&gt;&lt;isbn&gt;1042-9670&lt;/isbn&gt;&lt;accession-num&gt;WOS:000342172000019&lt;/accession-num&gt;&lt;work-type&gt;Article&lt;/work-type&gt;&lt;urls&gt;&lt;/urls&gt;&lt;custom1&gt; Web of Science. KQ3&amp;amp;4 - Recruitment &amp;amp; Retention. 20150217.&lt;/custom1&gt;&lt;custom4&gt;Order&lt;/custom4&gt;&lt;custom5&gt;DistillerUp&lt;/custom5&gt;&lt;custom6&gt;IncludeKQ5&lt;/custom6&gt;&lt;language&gt;English&lt;/language&gt;&lt;/record&gt;&lt;/Cite&gt;&lt;/EndNote&gt;</w:instrText>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9" w:tooltip="Bonham, 2014 #2543" w:history="1">
              <w:r w:rsidR="00E72402">
                <w:rPr>
                  <w:rFonts w:ascii="Arial" w:eastAsia="Times New Roman" w:hAnsi="Arial" w:cs="Arial"/>
                  <w:noProof/>
                  <w:color w:val="000000"/>
                  <w:sz w:val="16"/>
                  <w:szCs w:val="16"/>
                </w:rPr>
                <w:t>39</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4AC778FD"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University of New Mexico Rural Psychiatry Residency Program (RPRP)</w:t>
            </w:r>
          </w:p>
          <w:p w14:paraId="61794E2F"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1991-2010</w:t>
            </w:r>
          </w:p>
        </w:tc>
        <w:tc>
          <w:tcPr>
            <w:tcW w:w="718" w:type="pct"/>
            <w:tcBorders>
              <w:top w:val="single" w:sz="4" w:space="0" w:color="auto"/>
              <w:left w:val="nil"/>
              <w:bottom w:val="single" w:sz="4" w:space="0" w:color="auto"/>
              <w:right w:val="single" w:sz="4" w:space="0" w:color="auto"/>
            </w:tcBorders>
            <w:shd w:val="clear" w:color="auto" w:fill="auto"/>
            <w:noWrap/>
          </w:tcPr>
          <w:p w14:paraId="05B95DD5"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Psychiatry residents</w:t>
            </w:r>
          </w:p>
          <w:p w14:paraId="3351786A" w14:textId="77777777" w:rsidR="00C33E07" w:rsidRPr="00C33E07" w:rsidRDefault="00C33E07" w:rsidP="00F96737">
            <w:pPr>
              <w:spacing w:before="240"/>
              <w:rPr>
                <w:rFonts w:ascii="Arial" w:eastAsia="Times New Roman" w:hAnsi="Arial" w:cs="Arial"/>
                <w:color w:val="000000"/>
                <w:sz w:val="16"/>
                <w:szCs w:val="16"/>
              </w:rPr>
            </w:pPr>
            <w:r w:rsidRPr="00C33E07">
              <w:rPr>
                <w:rFonts w:ascii="Arial" w:eastAsia="Times New Roman" w:hAnsi="Arial" w:cs="Arial"/>
                <w:color w:val="000000"/>
                <w:sz w:val="16"/>
                <w:szCs w:val="16"/>
              </w:rPr>
              <w:t>N=</w:t>
            </w:r>
            <w:r w:rsidRPr="00C33E07">
              <w:rPr>
                <w:rFonts w:ascii="Arial" w:eastAsia="Times New Roman" w:hAnsi="Arial" w:cs="Arial"/>
                <w:noProof/>
                <w:color w:val="000000"/>
                <w:sz w:val="16"/>
                <w:szCs w:val="16"/>
              </w:rPr>
              <w:t>60 RPRP graduates,</w:t>
            </w:r>
            <w:r w:rsidR="00F96737">
              <w:rPr>
                <w:rFonts w:ascii="Arial" w:eastAsia="Times New Roman" w:hAnsi="Arial" w:cs="Arial"/>
                <w:noProof/>
                <w:color w:val="000000"/>
                <w:sz w:val="16"/>
                <w:szCs w:val="16"/>
              </w:rPr>
              <w:t xml:space="preserve"> </w:t>
            </w:r>
            <w:r w:rsidRPr="00C33E07">
              <w:rPr>
                <w:rFonts w:ascii="Arial" w:eastAsia="Times New Roman" w:hAnsi="Arial" w:cs="Arial"/>
                <w:noProof/>
                <w:color w:val="000000"/>
                <w:sz w:val="16"/>
                <w:szCs w:val="16"/>
              </w:rPr>
              <w:t>131 traditional program graduates</w:t>
            </w:r>
          </w:p>
          <w:p w14:paraId="578551A6"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hideMark/>
          </w:tcPr>
          <w:p w14:paraId="309A30A9" w14:textId="77777777" w:rsidR="00C33E07" w:rsidRPr="00C33E07" w:rsidRDefault="00C33E07" w:rsidP="00C33E07">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8-week seminar, rural site visits, 2 days/week in rural setting during PGY-4 year</w:t>
            </w:r>
          </w:p>
          <w:p w14:paraId="264997B1" w14:textId="77777777" w:rsidR="00C33E07" w:rsidRDefault="00C378E3"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P</w:t>
            </w:r>
            <w:r w:rsidR="00C33E07" w:rsidRPr="00C33E07">
              <w:rPr>
                <w:rFonts w:ascii="Arial" w:eastAsia="Times New Roman" w:hAnsi="Arial" w:cs="Arial"/>
                <w:color w:val="000000"/>
                <w:sz w:val="16"/>
                <w:szCs w:val="16"/>
              </w:rPr>
              <w:t>articipation: 3</w:t>
            </w:r>
            <w:r>
              <w:rPr>
                <w:rFonts w:ascii="Arial" w:eastAsia="Times New Roman" w:hAnsi="Arial" w:cs="Arial"/>
                <w:color w:val="000000"/>
                <w:sz w:val="16"/>
                <w:szCs w:val="16"/>
              </w:rPr>
              <w:t xml:space="preserve"> </w:t>
            </w:r>
            <w:r w:rsidR="00C33E07" w:rsidRPr="00C33E07">
              <w:rPr>
                <w:rFonts w:ascii="Arial" w:eastAsia="Times New Roman" w:hAnsi="Arial" w:cs="Arial"/>
                <w:color w:val="000000"/>
                <w:sz w:val="16"/>
                <w:szCs w:val="16"/>
              </w:rPr>
              <w:t>residents/year</w:t>
            </w:r>
          </w:p>
          <w:p w14:paraId="704D2209" w14:textId="77777777" w:rsidR="000E43A9" w:rsidRDefault="000E43A9"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Duration: </w:t>
            </w:r>
            <w:r w:rsidR="00582410">
              <w:rPr>
                <w:rFonts w:ascii="Arial" w:eastAsia="Times New Roman" w:hAnsi="Arial" w:cs="Arial"/>
                <w:color w:val="000000"/>
                <w:sz w:val="16"/>
                <w:szCs w:val="16"/>
              </w:rPr>
              <w:t>2 months</w:t>
            </w:r>
          </w:p>
          <w:p w14:paraId="5A1FB113" w14:textId="1676A37C" w:rsidR="000E43A9" w:rsidRPr="00C33E07" w:rsidRDefault="0045265B" w:rsidP="006B01E6">
            <w:pPr>
              <w:spacing w:before="120"/>
              <w:rPr>
                <w:rFonts w:ascii="Arial" w:eastAsia="Times New Roman" w:hAnsi="Arial" w:cs="Arial"/>
                <w:color w:val="000000"/>
                <w:sz w:val="16"/>
                <w:szCs w:val="16"/>
              </w:rPr>
            </w:pPr>
            <w:r>
              <w:rPr>
                <w:rFonts w:ascii="Arial" w:eastAsia="Times New Roman" w:hAnsi="Arial" w:cs="Arial"/>
                <w:color w:val="000000"/>
                <w:sz w:val="16"/>
                <w:szCs w:val="16"/>
              </w:rPr>
              <w:t>Selection:</w:t>
            </w:r>
            <w:r w:rsidR="00462A22">
              <w:rPr>
                <w:rFonts w:ascii="Arial" w:eastAsia="Times New Roman" w:hAnsi="Arial" w:cs="Arial"/>
                <w:color w:val="000000"/>
                <w:sz w:val="16"/>
                <w:szCs w:val="16"/>
              </w:rPr>
              <w:t xml:space="preserve"> </w:t>
            </w:r>
            <w:r>
              <w:rPr>
                <w:rFonts w:ascii="Arial" w:eastAsia="Times New Roman" w:hAnsi="Arial" w:cs="Arial"/>
                <w:color w:val="000000"/>
                <w:sz w:val="16"/>
                <w:szCs w:val="16"/>
              </w:rPr>
              <w:t>All residents participate</w:t>
            </w:r>
          </w:p>
        </w:tc>
        <w:tc>
          <w:tcPr>
            <w:tcW w:w="488" w:type="pct"/>
            <w:tcBorders>
              <w:top w:val="single" w:sz="4" w:space="0" w:color="auto"/>
              <w:left w:val="nil"/>
              <w:bottom w:val="single" w:sz="4" w:space="0" w:color="auto"/>
              <w:right w:val="single" w:sz="4" w:space="0" w:color="auto"/>
            </w:tcBorders>
          </w:tcPr>
          <w:p w14:paraId="0CD8FED8" w14:textId="77777777" w:rsidR="00C33E07" w:rsidRPr="00C33E07" w:rsidRDefault="00C33E07" w:rsidP="00C33E07">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Comparative</w:t>
            </w:r>
          </w:p>
          <w:p w14:paraId="7BB56F3E" w14:textId="77777777" w:rsidR="00C33E07" w:rsidRPr="00C33E07" w:rsidRDefault="00C33E07" w:rsidP="00173713">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 xml:space="preserve">Rural: </w:t>
            </w:r>
            <w:r w:rsidR="00173713">
              <w:rPr>
                <w:rFonts w:ascii="Arial" w:eastAsia="Times New Roman" w:hAnsi="Arial" w:cs="Arial"/>
                <w:color w:val="000000"/>
                <w:sz w:val="16"/>
                <w:szCs w:val="16"/>
              </w:rPr>
              <w:t>L</w:t>
            </w:r>
            <w:r w:rsidRPr="00C33E07">
              <w:rPr>
                <w:rFonts w:ascii="Arial" w:eastAsia="Times New Roman" w:hAnsi="Arial" w:cs="Arial"/>
                <w:color w:val="000000"/>
                <w:sz w:val="16"/>
                <w:szCs w:val="16"/>
              </w:rPr>
              <w:t>arge rural town (pop. 10,000–49,999), small rural town (pop. 2,500–9,999)</w:t>
            </w:r>
          </w:p>
        </w:tc>
        <w:tc>
          <w:tcPr>
            <w:tcW w:w="862" w:type="pct"/>
            <w:tcBorders>
              <w:top w:val="single" w:sz="4" w:space="0" w:color="auto"/>
              <w:left w:val="single" w:sz="4" w:space="0" w:color="auto"/>
              <w:bottom w:val="single" w:sz="4" w:space="0" w:color="auto"/>
              <w:right w:val="single" w:sz="4" w:space="0" w:color="auto"/>
            </w:tcBorders>
          </w:tcPr>
          <w:p w14:paraId="7A79A85D" w14:textId="77777777" w:rsidR="00C33E07" w:rsidRPr="00C33E07" w:rsidRDefault="00C33E07" w:rsidP="00E50554">
            <w:pPr>
              <w:rPr>
                <w:rFonts w:ascii="Arial" w:eastAsia="Times New Roman" w:hAnsi="Arial" w:cs="Arial"/>
                <w:color w:val="000000"/>
                <w:sz w:val="16"/>
                <w:szCs w:val="16"/>
              </w:rPr>
            </w:pPr>
            <w:r w:rsidRPr="00C33E07">
              <w:rPr>
                <w:rFonts w:ascii="Arial" w:eastAsia="Times New Roman" w:hAnsi="Arial" w:cs="Arial"/>
                <w:noProof/>
                <w:color w:val="000000"/>
                <w:sz w:val="16"/>
                <w:szCs w:val="16"/>
              </w:rPr>
              <w:t>37% of RPRP graduates practice in rural communities compared to 10% of traditional program graduates</w:t>
            </w:r>
          </w:p>
        </w:tc>
        <w:tc>
          <w:tcPr>
            <w:tcW w:w="693" w:type="pct"/>
            <w:tcBorders>
              <w:top w:val="single" w:sz="4" w:space="0" w:color="auto"/>
              <w:left w:val="single" w:sz="4" w:space="0" w:color="auto"/>
              <w:bottom w:val="single" w:sz="4" w:space="0" w:color="auto"/>
              <w:right w:val="single" w:sz="4" w:space="0" w:color="auto"/>
            </w:tcBorders>
          </w:tcPr>
          <w:p w14:paraId="283CE7F4"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NA</w:t>
            </w:r>
          </w:p>
        </w:tc>
      </w:tr>
      <w:tr w:rsidR="00C33E07" w:rsidRPr="00C33E07" w14:paraId="69A248BB"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38B266CA" w14:textId="18F16E59" w:rsidR="00C33E07" w:rsidRPr="00C33E07" w:rsidRDefault="00C33E07" w:rsidP="00901AE2">
            <w:pPr>
              <w:rPr>
                <w:rFonts w:ascii="Arial" w:eastAsia="Times New Roman" w:hAnsi="Arial" w:cs="Arial"/>
                <w:color w:val="000000"/>
                <w:sz w:val="16"/>
                <w:szCs w:val="16"/>
              </w:rPr>
            </w:pPr>
            <w:r w:rsidRPr="00C33E07">
              <w:rPr>
                <w:rFonts w:ascii="Arial" w:eastAsia="Times New Roman" w:hAnsi="Arial" w:cs="Arial"/>
                <w:noProof/>
                <w:color w:val="000000"/>
                <w:sz w:val="16"/>
                <w:szCs w:val="16"/>
              </w:rPr>
              <w:t>Crane, 2014</w:t>
            </w:r>
            <w:r w:rsidR="00901AE2">
              <w:rPr>
                <w:rFonts w:ascii="Arial" w:eastAsia="Times New Roman" w:hAnsi="Arial" w:cs="Arial"/>
                <w:noProof/>
                <w:color w:val="000000"/>
                <w:sz w:val="16"/>
                <w:szCs w:val="16"/>
              </w:rPr>
              <w:fldChar w:fldCharType="begin">
                <w:fldData xml:space="preserve">PEVuZE5vdGU+PENpdGUgRXhjbHVkZUF1dGg9IjEiIEV4Y2x1ZGVZZWFyPSIxIj48QXV0aG9yPkNy
YW5lPC9BdXRob3I+PFllYXI+MjAxNDwvWWVhcj48UmVjTnVtPjE4OTY8L1JlY051bT48RGlzcGxh
eVRleHQ+KDQwKTwvRGlzcGxheVRleHQ+PHJlY29yZD48cmVjLW51bWJlcj4xODk2PC9yZWMtbnVt
YmVyPjxmb3JlaWduLWtleXM+PGtleSBhcHA9IkVOIiBkYi1pZD0icGRmcDVlZnRxc3AwcmNlc3cy
YnBydnc5NXh6MmE5dHRldmR6IiB0aW1lc3RhbXA9IjE0MjQzODQwNTMiPjE4OTY8L2tleT48L2Zv
cmVpZ24ta2V5cz48cmVmLXR5cGUgbmFtZT0iSm91cm5hbCBBcnRpY2xlIj4xNzwvcmVmLXR5cGU+
PGNvbnRyaWJ1dG9ycz48YXV0aG9ycz48YXV0aG9yPkNyYW5lLCBTLjwvYXV0aG9yPjxhdXRob3I+
Sm9uZXMsIEcuPC9hdXRob3I+PC9hdXRob3JzPjwvY29udHJpYnV0b3JzPjxhdXRoLWFkZHJlc3M+
Q29ycmVzcG9uZGluZyBhdXRob3I6IERpdmlzaW9uIG9mIEZhbWlseSBNZWRpY2luZSwgTW91bnRh
aW4gQXJlYSBIZWFsdGggRWR1Y2F0aW9uIENlbnRlciwgSGVuZGVyc29udmlsbGUsIE5DLCBVU0Eu
IFN0ZXZlLkNyYW5lQHBhcmRlZWhvc3BpdGFsLm9yZy4mI3hEO0hlbmRlcnNvbnZpbGxlIEZhbWls
eSBNZWRpY2luZSBQcm9ncmFtLCBNb3VudGFpbiBBcmVhIEhlYWx0aCBFZHVjYXRpb24gQ2VudGVy
LCBIZW5kZXJzb252aWxsZSwgTkMsIFVTQS48L2F1dGgtYWRkcmVzcz48dGl0bGVzPjx0aXRsZT5J
bm5vdmF0aW9uIGluIHJ1cmFsIGZhbWlseSBtZWRpY2luZSB0cmFpbmluZzogdGhlIE1vdW50YWlu
IEFyZWEgSGVhbHRoIEVkdWNhdGlvbiBDZW50ZXImYXBvcztzIHJ1cmFsLXRyYWNrIHJlc2lkZW5j
eSBwcm9ncmFtPC90aXRsZT48c2Vjb25kYXJ5LXRpdGxlPk4gQyBNZWQgSjwvc2Vjb25kYXJ5LXRp
dGxlPjxhbHQtdGl0bGU+Tm9ydGggQ2Fyb2xpbmEgbWVkaWNhbCBqb3VybmFsPC9hbHQtdGl0bGU+
PC90aXRsZXM+PHBlcmlvZGljYWw+PGZ1bGwtdGl0bGU+TiBDIE1lZCBKPC9mdWxsLXRpdGxlPjxh
YmJyLTE+Tm9ydGggQ2Fyb2xpbmEgbWVkaWNhbCBqb3VybmFsPC9hYmJyLTE+PC9wZXJpb2RpY2Fs
PjxhbHQtcGVyaW9kaWNhbD48ZnVsbC10aXRsZT5OIEMgTWVkIEo8L2Z1bGwtdGl0bGU+PGFiYnIt
MT5Ob3J0aCBDYXJvbGluYSBtZWRpY2FsIGpvdXJuYWw8L2FiYnItMT48L2FsdC1wZXJpb2RpY2Fs
PjxwYWdlcz4yOS0zMDwvcGFnZXM+PHZvbHVtZT43NTwvdm9sdW1lPjxudW1iZXI+MTwvbnVtYmVy
PjxlZGl0aW9uPjIwMTQvMDIvMDQ8L2VkaXRpb24+PGtleXdvcmRzPjxrZXl3b3JkPipBcmVhIEhl
YWx0aCBFZHVjYXRpb24gQ2VudGVyczwva2V5d29yZD48a2V5d29yZD4qRGlmZnVzaW9uIG9mIElu
bm92YXRpb248L2tleXdvcmQ+PGtleXdvcmQ+RWR1Y2F0aW9uLCBNZWRpY2FsLCBHcmFkdWF0ZS8q
dHJlbmRzPC9rZXl3b3JkPjxrZXl3b3JkPkZhbWlseSBQcmFjdGljZS8qZWR1Y2F0aW9uPC9rZXl3
b3JkPjxrZXl3b3JkPkh1bWFuczwva2V5d29yZD48a2V5d29yZD4qSW50ZXJuc2hpcCBhbmQgUmVz
aWRlbmN5PC9rZXl3b3JkPjxrZXl3b3JkPipNZWRpY2FsbHkgVW5kZXJzZXJ2ZWQgQXJlYTwva2V5
d29yZD48a2V5d29yZD5Ob3J0aCBDYXJvbGluYTwva2V5d29yZD48a2V5d29yZD5Qcm9ncmFtIEV2
YWx1YXRpb248L2tleXdvcmQ+PGtleXdvcmQ+UnVyYWwgSGVhbHRoIFNlcnZpY2VzLyptYW5wb3dl
cjwva2V5d29yZD48L2tleXdvcmRzPjxkYXRlcz48eWVhcj4yMDE0PC95ZWFyPjxwdWItZGF0ZXM+
PGRhdGU+SmFuLUZlYjwvZGF0ZT48L3B1Yi1kYXRlcz48L2RhdGVzPjxpc2JuPjAwMjktMjU1OSAo
UHJpbnQpJiN4RDswMDI5LTI1NTk8L2lzYm4+PGFjY2Vzc2lvbi1udW0+MjQ0ODc3NTY8L2FjY2Vz
c2lvbi1udW0+PHVybHM+PC91cmxzPjxjdXN0b20xPiBQdWJNZWQuIEtRMyZhbXA7NCAtIFJlY3J1
aXRtZW50ICZhbXA7IFJldGVudGlvbi4gMjAxNTAyMTcuPC9jdXN0b20xPjxjdXN0b200Pk9yZGVy
PC9jdXN0b200PjxjdXN0b201PkRpc3RpbGxlclVwPC9jdXN0b201PjxjdXN0b202PkluY2x1ZGVL
UTU8L2N1c3RvbTY+PHJlbW90ZS1kYXRhYmFzZS1wcm92aWRlcj5OTE08L3JlbW90ZS1kYXRhYmFz
ZS1wcm92aWRlcj48bGFuZ3VhZ2U+ZW5nPC9sYW5ndWFnZT48L3JlY29yZD48L0NpdGU+PC9FbmRO
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PEVuZE5vdGU+PENpdGUgRXhjbHVkZUF1dGg9IjEiIEV4Y2x1ZGVZZWFyPSIxIj48QXV0aG9yPkNy
YW5lPC9BdXRob3I+PFllYXI+MjAxNDwvWWVhcj48UmVjTnVtPjE4OTY8L1JlY051bT48RGlzcGxh
eVRleHQ+KDQwKTwvRGlzcGxheVRleHQ+PHJlY29yZD48cmVjLW51bWJlcj4xODk2PC9yZWMtbnVt
YmVyPjxmb3JlaWduLWtleXM+PGtleSBhcHA9IkVOIiBkYi1pZD0icGRmcDVlZnRxc3AwcmNlc3cy
YnBydnc5NXh6MmE5dHRldmR6IiB0aW1lc3RhbXA9IjE0MjQzODQwNTMiPjE4OTY8L2tleT48L2Zv
cmVpZ24ta2V5cz48cmVmLXR5cGUgbmFtZT0iSm91cm5hbCBBcnRpY2xlIj4xNzwvcmVmLXR5cGU+
PGNvbnRyaWJ1dG9ycz48YXV0aG9ycz48YXV0aG9yPkNyYW5lLCBTLjwvYXV0aG9yPjxhdXRob3I+
Sm9uZXMsIEcuPC9hdXRob3I+PC9hdXRob3JzPjwvY29udHJpYnV0b3JzPjxhdXRoLWFkZHJlc3M+
Q29ycmVzcG9uZGluZyBhdXRob3I6IERpdmlzaW9uIG9mIEZhbWlseSBNZWRpY2luZSwgTW91bnRh
aW4gQXJlYSBIZWFsdGggRWR1Y2F0aW9uIENlbnRlciwgSGVuZGVyc29udmlsbGUsIE5DLCBVU0Eu
IFN0ZXZlLkNyYW5lQHBhcmRlZWhvc3BpdGFsLm9yZy4mI3hEO0hlbmRlcnNvbnZpbGxlIEZhbWls
eSBNZWRpY2luZSBQcm9ncmFtLCBNb3VudGFpbiBBcmVhIEhlYWx0aCBFZHVjYXRpb24gQ2VudGVy
LCBIZW5kZXJzb252aWxsZSwgTkMsIFVTQS48L2F1dGgtYWRkcmVzcz48dGl0bGVzPjx0aXRsZT5J
bm5vdmF0aW9uIGluIHJ1cmFsIGZhbWlseSBtZWRpY2luZSB0cmFpbmluZzogdGhlIE1vdW50YWlu
IEFyZWEgSGVhbHRoIEVkdWNhdGlvbiBDZW50ZXImYXBvcztzIHJ1cmFsLXRyYWNrIHJlc2lkZW5j
eSBwcm9ncmFtPC90aXRsZT48c2Vjb25kYXJ5LXRpdGxlPk4gQyBNZWQgSjwvc2Vjb25kYXJ5LXRp
dGxlPjxhbHQtdGl0bGU+Tm9ydGggQ2Fyb2xpbmEgbWVkaWNhbCBqb3VybmFsPC9hbHQtdGl0bGU+
PC90aXRsZXM+PHBlcmlvZGljYWw+PGZ1bGwtdGl0bGU+TiBDIE1lZCBKPC9mdWxsLXRpdGxlPjxh
YmJyLTE+Tm9ydGggQ2Fyb2xpbmEgbWVkaWNhbCBqb3VybmFsPC9hYmJyLTE+PC9wZXJpb2RpY2Fs
PjxhbHQtcGVyaW9kaWNhbD48ZnVsbC10aXRsZT5OIEMgTWVkIEo8L2Z1bGwtdGl0bGU+PGFiYnIt
MT5Ob3J0aCBDYXJvbGluYSBtZWRpY2FsIGpvdXJuYWw8L2FiYnItMT48L2FsdC1wZXJpb2RpY2Fs
PjxwYWdlcz4yOS0zMDwvcGFnZXM+PHZvbHVtZT43NTwvdm9sdW1lPjxudW1iZXI+MTwvbnVtYmVy
PjxlZGl0aW9uPjIwMTQvMDIvMDQ8L2VkaXRpb24+PGtleXdvcmRzPjxrZXl3b3JkPipBcmVhIEhl
YWx0aCBFZHVjYXRpb24gQ2VudGVyczwva2V5d29yZD48a2V5d29yZD4qRGlmZnVzaW9uIG9mIElu
bm92YXRpb248L2tleXdvcmQ+PGtleXdvcmQ+RWR1Y2F0aW9uLCBNZWRpY2FsLCBHcmFkdWF0ZS8q
dHJlbmRzPC9rZXl3b3JkPjxrZXl3b3JkPkZhbWlseSBQcmFjdGljZS8qZWR1Y2F0aW9uPC9rZXl3
b3JkPjxrZXl3b3JkPkh1bWFuczwva2V5d29yZD48a2V5d29yZD4qSW50ZXJuc2hpcCBhbmQgUmVz
aWRlbmN5PC9rZXl3b3JkPjxrZXl3b3JkPipNZWRpY2FsbHkgVW5kZXJzZXJ2ZWQgQXJlYTwva2V5
d29yZD48a2V5d29yZD5Ob3J0aCBDYXJvbGluYTwva2V5d29yZD48a2V5d29yZD5Qcm9ncmFtIEV2
YWx1YXRpb248L2tleXdvcmQ+PGtleXdvcmQ+UnVyYWwgSGVhbHRoIFNlcnZpY2VzLyptYW5wb3dl
cjwva2V5d29yZD48L2tleXdvcmRzPjxkYXRlcz48eWVhcj4yMDE0PC95ZWFyPjxwdWItZGF0ZXM+
PGRhdGU+SmFuLUZlYjwvZGF0ZT48L3B1Yi1kYXRlcz48L2RhdGVzPjxpc2JuPjAwMjktMjU1OSAo
UHJpbnQpJiN4RDswMDI5LTI1NTk8L2lzYm4+PGFjY2Vzc2lvbi1udW0+MjQ0ODc3NTY8L2FjY2Vz
c2lvbi1udW0+PHVybHM+PC91cmxzPjxjdXN0b20xPiBQdWJNZWQuIEtRMyZhbXA7NCAtIFJlY3J1
aXRtZW50ICZhbXA7IFJldGVudGlvbi4gMjAxNTAyMTcuPC9jdXN0b20xPjxjdXN0b200Pk9yZGVy
PC9jdXN0b200PjxjdXN0b201PkRpc3RpbGxlclVwPC9jdXN0b201PjxjdXN0b202PkluY2x1ZGVL
UTU8L2N1c3RvbTY+PHJlbW90ZS1kYXRhYmFzZS1wcm92aWRlcj5OTE08L3JlbW90ZS1kYXRhYmFz
ZS1wcm92aWRlcj48bGFuZ3VhZ2U+ZW5nPC9sYW5ndWFnZT48L3JlY29yZD48L0NpdGU+PC9FbmRO
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40" w:tooltip="Crane, 2014 #1896" w:history="1">
              <w:r w:rsidR="00E72402">
                <w:rPr>
                  <w:rFonts w:ascii="Arial" w:eastAsia="Times New Roman" w:hAnsi="Arial" w:cs="Arial"/>
                  <w:noProof/>
                  <w:color w:val="000000"/>
                  <w:sz w:val="16"/>
                  <w:szCs w:val="16"/>
                </w:rPr>
                <w:t>40</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2F1E1A0B"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North Carolina</w:t>
            </w:r>
            <w:r w:rsidR="00C413F3">
              <w:rPr>
                <w:rFonts w:ascii="Arial" w:eastAsia="Times New Roman" w:hAnsi="Arial" w:cs="Arial"/>
                <w:noProof/>
                <w:color w:val="000000"/>
                <w:sz w:val="16"/>
                <w:szCs w:val="16"/>
              </w:rPr>
              <w:t xml:space="preserve"> </w:t>
            </w:r>
            <w:r w:rsidRPr="00C33E07">
              <w:rPr>
                <w:rFonts w:ascii="Arial" w:eastAsia="Times New Roman" w:hAnsi="Arial" w:cs="Arial"/>
                <w:noProof/>
                <w:color w:val="000000"/>
                <w:sz w:val="16"/>
                <w:szCs w:val="16"/>
              </w:rPr>
              <w:t>Hendersonville Family Medicine Residency Program</w:t>
            </w:r>
          </w:p>
          <w:p w14:paraId="30D9D67D"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1999 - 2013</w:t>
            </w:r>
          </w:p>
        </w:tc>
        <w:tc>
          <w:tcPr>
            <w:tcW w:w="718" w:type="pct"/>
            <w:tcBorders>
              <w:top w:val="single" w:sz="4" w:space="0" w:color="auto"/>
              <w:left w:val="nil"/>
              <w:bottom w:val="single" w:sz="4" w:space="0" w:color="auto"/>
              <w:right w:val="single" w:sz="4" w:space="0" w:color="auto"/>
            </w:tcBorders>
            <w:shd w:val="clear" w:color="auto" w:fill="auto"/>
            <w:noWrap/>
          </w:tcPr>
          <w:p w14:paraId="30063F9F"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Family medicine residents</w:t>
            </w:r>
          </w:p>
          <w:p w14:paraId="7AC371CD"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N=</w:t>
            </w:r>
            <w:r w:rsidRPr="00C33E07">
              <w:rPr>
                <w:rFonts w:ascii="Arial" w:eastAsia="Times New Roman" w:hAnsi="Arial" w:cs="Arial"/>
                <w:noProof/>
                <w:color w:val="000000"/>
                <w:sz w:val="16"/>
                <w:szCs w:val="16"/>
              </w:rPr>
              <w:t>37</w:t>
            </w:r>
          </w:p>
          <w:p w14:paraId="36F1CAC5"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hideMark/>
          </w:tcPr>
          <w:p w14:paraId="74FCC6CC" w14:textId="77777777" w:rsidR="00C33E07" w:rsidRPr="00C33E07" w:rsidRDefault="00C33E07" w:rsidP="00C33E07">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Rural-track training program in rural North Carolina</w:t>
            </w:r>
          </w:p>
          <w:p w14:paraId="20637B25" w14:textId="77777777" w:rsidR="00C33E07" w:rsidRDefault="00C33E07" w:rsidP="001F7075">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Capacity: 2-4 residents/year</w:t>
            </w:r>
          </w:p>
          <w:p w14:paraId="2377F7CF" w14:textId="77777777" w:rsidR="006B01E6" w:rsidRDefault="006B01E6" w:rsidP="006B01E6">
            <w:pPr>
              <w:spacing w:before="120"/>
              <w:rPr>
                <w:rFonts w:ascii="Arial" w:eastAsia="Times New Roman" w:hAnsi="Arial" w:cs="Arial"/>
                <w:color w:val="000000"/>
                <w:sz w:val="16"/>
                <w:szCs w:val="16"/>
                <w:highlight w:val="yellow"/>
              </w:rPr>
            </w:pPr>
            <w:r w:rsidRPr="0045265B">
              <w:rPr>
                <w:rFonts w:ascii="Arial" w:eastAsia="Times New Roman" w:hAnsi="Arial" w:cs="Arial"/>
                <w:color w:val="000000"/>
                <w:sz w:val="16"/>
                <w:szCs w:val="16"/>
              </w:rPr>
              <w:t>Duration: NR</w:t>
            </w:r>
            <w:r w:rsidR="00582410">
              <w:rPr>
                <w:rFonts w:ascii="Arial" w:eastAsia="Times New Roman" w:hAnsi="Arial" w:cs="Arial"/>
                <w:color w:val="000000"/>
                <w:sz w:val="16"/>
                <w:szCs w:val="16"/>
              </w:rPr>
              <w:t>, residency program</w:t>
            </w:r>
          </w:p>
          <w:p w14:paraId="4C6A90F9" w14:textId="77777777" w:rsidR="006B01E6" w:rsidRPr="00C33E07" w:rsidRDefault="006B01E6" w:rsidP="001F7075">
            <w:pPr>
              <w:spacing w:before="120"/>
              <w:rPr>
                <w:rFonts w:ascii="Arial" w:eastAsia="Times New Roman" w:hAnsi="Arial" w:cs="Arial"/>
                <w:color w:val="000000"/>
                <w:sz w:val="16"/>
                <w:szCs w:val="16"/>
              </w:rPr>
            </w:pPr>
            <w:r w:rsidRPr="0045265B">
              <w:rPr>
                <w:rFonts w:ascii="Arial" w:eastAsia="Times New Roman" w:hAnsi="Arial" w:cs="Arial"/>
                <w:color w:val="000000"/>
                <w:sz w:val="16"/>
                <w:szCs w:val="16"/>
              </w:rPr>
              <w:t xml:space="preserve">Selection: </w:t>
            </w:r>
            <w:r>
              <w:rPr>
                <w:rFonts w:ascii="Arial" w:eastAsia="Times New Roman" w:hAnsi="Arial" w:cs="Arial"/>
                <w:color w:val="000000"/>
                <w:sz w:val="16"/>
                <w:szCs w:val="16"/>
              </w:rPr>
              <w:t>NR</w:t>
            </w:r>
          </w:p>
        </w:tc>
        <w:tc>
          <w:tcPr>
            <w:tcW w:w="488" w:type="pct"/>
            <w:tcBorders>
              <w:top w:val="single" w:sz="4" w:space="0" w:color="auto"/>
              <w:left w:val="nil"/>
              <w:bottom w:val="single" w:sz="4" w:space="0" w:color="auto"/>
              <w:right w:val="single" w:sz="4" w:space="0" w:color="auto"/>
            </w:tcBorders>
          </w:tcPr>
          <w:p w14:paraId="2F4872F4"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Post-only</w:t>
            </w:r>
          </w:p>
          <w:p w14:paraId="096ED3F5" w14:textId="77777777" w:rsidR="00C33E07" w:rsidRPr="00C33E07" w:rsidRDefault="00C33E07" w:rsidP="00C12A38">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 xml:space="preserve">Rural: </w:t>
            </w:r>
            <w:r w:rsidR="00C12A38">
              <w:rPr>
                <w:rFonts w:ascii="Arial" w:eastAsia="Times New Roman" w:hAnsi="Arial" w:cs="Arial"/>
                <w:noProof/>
                <w:color w:val="000000"/>
                <w:sz w:val="16"/>
                <w:szCs w:val="16"/>
              </w:rPr>
              <w:t>N/A</w:t>
            </w:r>
          </w:p>
        </w:tc>
        <w:tc>
          <w:tcPr>
            <w:tcW w:w="862" w:type="pct"/>
            <w:tcBorders>
              <w:top w:val="single" w:sz="4" w:space="0" w:color="auto"/>
              <w:left w:val="single" w:sz="4" w:space="0" w:color="auto"/>
              <w:bottom w:val="single" w:sz="4" w:space="0" w:color="auto"/>
              <w:right w:val="single" w:sz="4" w:space="0" w:color="auto"/>
            </w:tcBorders>
          </w:tcPr>
          <w:p w14:paraId="7BC62542" w14:textId="77777777" w:rsidR="00C33E07" w:rsidRPr="00C33E07" w:rsidRDefault="00C33E07" w:rsidP="00E50554">
            <w:pPr>
              <w:rPr>
                <w:rFonts w:ascii="Arial" w:eastAsia="Times New Roman" w:hAnsi="Arial" w:cs="Arial"/>
                <w:color w:val="000000"/>
                <w:sz w:val="16"/>
                <w:szCs w:val="16"/>
              </w:rPr>
            </w:pPr>
            <w:r w:rsidRPr="00C33E07">
              <w:rPr>
                <w:rFonts w:ascii="Arial" w:eastAsia="Times New Roman" w:hAnsi="Arial" w:cs="Arial"/>
                <w:noProof/>
                <w:color w:val="000000"/>
                <w:sz w:val="16"/>
                <w:szCs w:val="16"/>
              </w:rPr>
              <w:t>65% graduates practice in rural communities</w:t>
            </w:r>
          </w:p>
        </w:tc>
        <w:tc>
          <w:tcPr>
            <w:tcW w:w="693" w:type="pct"/>
            <w:tcBorders>
              <w:top w:val="single" w:sz="4" w:space="0" w:color="auto"/>
              <w:left w:val="single" w:sz="4" w:space="0" w:color="auto"/>
              <w:bottom w:val="single" w:sz="4" w:space="0" w:color="auto"/>
              <w:right w:val="single" w:sz="4" w:space="0" w:color="auto"/>
            </w:tcBorders>
          </w:tcPr>
          <w:p w14:paraId="7B904B36"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NA</w:t>
            </w:r>
          </w:p>
        </w:tc>
      </w:tr>
      <w:tr w:rsidR="00C378E3" w:rsidRPr="00C33E07" w14:paraId="7E1599CD"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11CD205A" w14:textId="7D48932D" w:rsidR="00C378E3" w:rsidRPr="00C33E07" w:rsidRDefault="00C378E3" w:rsidP="00901AE2">
            <w:pPr>
              <w:rPr>
                <w:rFonts w:ascii="Arial" w:eastAsia="Times New Roman" w:hAnsi="Arial" w:cs="Arial"/>
                <w:noProof/>
                <w:color w:val="000000"/>
                <w:sz w:val="16"/>
                <w:szCs w:val="16"/>
              </w:rPr>
            </w:pPr>
            <w:r>
              <w:rPr>
                <w:rFonts w:ascii="Arial" w:eastAsia="Times New Roman" w:hAnsi="Arial" w:cs="Arial"/>
                <w:noProof/>
                <w:color w:val="000000"/>
                <w:sz w:val="16"/>
                <w:szCs w:val="16"/>
              </w:rPr>
              <w:t>Crump, 2010</w:t>
            </w:r>
            <w:r w:rsidR="00901AE2">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ExcludeYear="1"&gt;&lt;Author&gt;Crump&lt;/Author&gt;&lt;Year&gt;2010&lt;/Year&gt;&lt;RecNum&gt;3760&lt;/RecNum&gt;&lt;DisplayText&gt;(41)&lt;/DisplayText&gt;&lt;record&gt;&lt;rec-number&gt;3760&lt;/rec-number&gt;&lt;foreign-keys&gt;&lt;key app="EN" db-id="pdfp5eftqsp0rcesw2bprvw95xz2a9ttevdz" timestamp="1424905204"&gt;3760&lt;/key&gt;&lt;/foreign-keys&gt;&lt;ref-type name="Journal Article"&gt;17&lt;/ref-type&gt;&lt;contributors&gt;&lt;authors&gt;&lt;author&gt;Crump, W. J.&lt;/author&gt;&lt;author&gt;Fricker, R. S.&lt;/author&gt;&lt;author&gt;Ziegler, C. H.&lt;/author&gt;&lt;/authors&gt;&lt;/contributors&gt;&lt;auth-address&gt;University of Louisville School of Medicine, Trover Campus, Madisonville, KY 42431, USA. wcrump@trover.org&lt;/auth-address&gt;&lt;titles&gt;&lt;title&gt;Outcomes of a preclinical rural medicine elective at an urban medical school&lt;/title&gt;&lt;secondary-title&gt;Fam Med&lt;/secondary-title&gt;&lt;alt-title&gt;Family medicine&lt;/alt-title&gt;&lt;/titles&gt;&lt;periodical&gt;&lt;full-title&gt;Fam Med&lt;/full-title&gt;&lt;abbr-1&gt;Family medicine&lt;/abbr-1&gt;&lt;/periodical&gt;&lt;alt-periodical&gt;&lt;full-title&gt;Family Medicine&lt;/full-title&gt;&lt;abbr-1&gt;Fam. Med.&lt;/abbr-1&gt;&lt;/alt-periodical&gt;&lt;pages&gt;717-22&lt;/pages&gt;&lt;volume&gt;42&lt;/volume&gt;&lt;number&gt;10&lt;/number&gt;&lt;edition&gt;2010/11/10&lt;/edition&gt;&lt;keywords&gt;&lt;keyword&gt;*Career Choice&lt;/keyword&gt;&lt;keyword&gt;Family Practice&lt;/keyword&gt;&lt;keyword&gt;Humans&lt;/keyword&gt;&lt;keyword&gt;Kentucky&lt;/keyword&gt;&lt;keyword&gt;*Medically Underserved Area&lt;/keyword&gt;&lt;keyword&gt;Prospective Studies&lt;/keyword&gt;&lt;keyword&gt;*Rural Population&lt;/keyword&gt;&lt;keyword&gt;*Schools, Medical&lt;/keyword&gt;&lt;/keywords&gt;&lt;dates&gt;&lt;year&gt;2010&lt;/year&gt;&lt;pub-dates&gt;&lt;date&gt;Nov-Dec&lt;/date&gt;&lt;/pub-dates&gt;&lt;/dates&gt;&lt;isbn&gt;0742-3225&lt;/isbn&gt;&lt;accession-num&gt;21061204&lt;/accession-num&gt;&lt;urls&gt;&lt;/urls&gt;&lt;custom1&gt; PubMed. KQ5 Education. 20150220.&lt;/custom1&gt;&lt;custom4&gt;Order&lt;/custom4&gt;&lt;custom5&gt;Retreived&lt;/custom5&gt;&lt;custom6&gt;IncludeKQ5&lt;/custom6&gt;&lt;remote-database-provider&gt;NLM&lt;/remote-database-provider&gt;&lt;language&gt;eng&lt;/language&gt;&lt;/record&gt;&lt;/Cite&gt;&lt;/EndNote&gt;</w:instrText>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41" w:tooltip="Crump, 2010 #3760" w:history="1">
              <w:r w:rsidR="00E72402">
                <w:rPr>
                  <w:rFonts w:ascii="Arial" w:eastAsia="Times New Roman" w:hAnsi="Arial" w:cs="Arial"/>
                  <w:noProof/>
                  <w:color w:val="000000"/>
                  <w:sz w:val="16"/>
                  <w:szCs w:val="16"/>
                </w:rPr>
                <w:t>41</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055EDE30" w14:textId="77777777" w:rsidR="00C378E3" w:rsidRDefault="00C413F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Kentucky </w:t>
            </w:r>
            <w:r w:rsidR="00C378E3">
              <w:rPr>
                <w:rFonts w:ascii="Arial" w:eastAsia="Times New Roman" w:hAnsi="Arial" w:cs="Arial"/>
                <w:noProof/>
                <w:color w:val="000000"/>
                <w:sz w:val="16"/>
                <w:szCs w:val="16"/>
              </w:rPr>
              <w:t>University of Louisville School of Medicine Trover Campus</w:t>
            </w:r>
          </w:p>
          <w:p w14:paraId="237E8179" w14:textId="77777777" w:rsidR="00C378E3" w:rsidRPr="00C33E07" w:rsidRDefault="00E66BD5" w:rsidP="00C413F3">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2003-2006</w:t>
            </w:r>
          </w:p>
        </w:tc>
        <w:tc>
          <w:tcPr>
            <w:tcW w:w="718" w:type="pct"/>
            <w:tcBorders>
              <w:top w:val="single" w:sz="4" w:space="0" w:color="auto"/>
              <w:left w:val="nil"/>
              <w:bottom w:val="single" w:sz="4" w:space="0" w:color="auto"/>
              <w:right w:val="single" w:sz="4" w:space="0" w:color="auto"/>
            </w:tcBorders>
            <w:shd w:val="clear" w:color="auto" w:fill="auto"/>
            <w:noWrap/>
          </w:tcPr>
          <w:p w14:paraId="4739D4F9" w14:textId="77777777" w:rsidR="00AB1E9C" w:rsidRDefault="00E66BD5" w:rsidP="00C413F3">
            <w:pPr>
              <w:rPr>
                <w:rFonts w:ascii="Arial" w:eastAsia="Times New Roman" w:hAnsi="Arial" w:cs="Arial"/>
                <w:noProof/>
                <w:color w:val="000000"/>
                <w:sz w:val="16"/>
                <w:szCs w:val="16"/>
              </w:rPr>
            </w:pPr>
            <w:r>
              <w:rPr>
                <w:rFonts w:ascii="Arial" w:eastAsia="Times New Roman" w:hAnsi="Arial" w:cs="Arial"/>
                <w:noProof/>
                <w:color w:val="000000"/>
                <w:sz w:val="16"/>
                <w:szCs w:val="16"/>
              </w:rPr>
              <w:t>Medic</w:t>
            </w:r>
            <w:r w:rsidR="00AE062C">
              <w:rPr>
                <w:rFonts w:ascii="Arial" w:eastAsia="Times New Roman" w:hAnsi="Arial" w:cs="Arial"/>
                <w:noProof/>
                <w:color w:val="000000"/>
                <w:sz w:val="16"/>
                <w:szCs w:val="16"/>
              </w:rPr>
              <w:t>al</w:t>
            </w:r>
            <w:r>
              <w:rPr>
                <w:rFonts w:ascii="Arial" w:eastAsia="Times New Roman" w:hAnsi="Arial" w:cs="Arial"/>
                <w:noProof/>
                <w:color w:val="000000"/>
                <w:sz w:val="16"/>
                <w:szCs w:val="16"/>
              </w:rPr>
              <w:t xml:space="preserve"> students</w:t>
            </w:r>
          </w:p>
          <w:p w14:paraId="10AC4261" w14:textId="77777777" w:rsidR="00E66BD5" w:rsidRDefault="00E66BD5" w:rsidP="00AB1E9C">
            <w:pPr>
              <w:spacing w:before="120"/>
              <w:rPr>
                <w:rFonts w:ascii="Arial" w:eastAsia="Times New Roman" w:hAnsi="Arial" w:cs="Arial"/>
                <w:color w:val="000000"/>
                <w:sz w:val="16"/>
                <w:szCs w:val="16"/>
              </w:rPr>
            </w:pPr>
            <w:r>
              <w:rPr>
                <w:rFonts w:ascii="Arial" w:eastAsia="Times New Roman" w:hAnsi="Arial" w:cs="Arial"/>
                <w:color w:val="000000"/>
                <w:sz w:val="16"/>
                <w:szCs w:val="16"/>
              </w:rPr>
              <w:t>N=24</w:t>
            </w:r>
          </w:p>
          <w:p w14:paraId="3B7B489F" w14:textId="77777777" w:rsidR="00E66BD5" w:rsidRPr="00C33E07" w:rsidRDefault="00E66BD5" w:rsidP="00C413F3">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tcPr>
          <w:p w14:paraId="039DDD3F" w14:textId="77777777" w:rsidR="00C378E3" w:rsidRDefault="00E66BD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Preclinical rural medicine elective</w:t>
            </w:r>
          </w:p>
          <w:p w14:paraId="5A3D796D" w14:textId="77777777" w:rsidR="00E66BD5" w:rsidRDefault="00601645"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w:t>
            </w:r>
            <w:r w:rsidR="00E66BD5">
              <w:rPr>
                <w:rFonts w:ascii="Arial" w:eastAsia="Times New Roman" w:hAnsi="Arial" w:cs="Arial"/>
                <w:color w:val="000000"/>
                <w:sz w:val="16"/>
                <w:szCs w:val="16"/>
              </w:rPr>
              <w:t>: N/A</w:t>
            </w:r>
          </w:p>
          <w:p w14:paraId="036825A4" w14:textId="77777777" w:rsidR="00FE4D04" w:rsidRDefault="00FE4D04"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w:t>
            </w:r>
            <w:r w:rsidR="00E21DEA">
              <w:rPr>
                <w:rFonts w:ascii="Arial" w:eastAsia="Times New Roman" w:hAnsi="Arial" w:cs="Arial"/>
                <w:color w:val="000000"/>
                <w:sz w:val="16"/>
                <w:szCs w:val="16"/>
              </w:rPr>
              <w:t xml:space="preserve"> </w:t>
            </w:r>
            <w:r w:rsidR="0049593B">
              <w:rPr>
                <w:rFonts w:ascii="Arial" w:eastAsia="Times New Roman" w:hAnsi="Arial" w:cs="Arial"/>
                <w:color w:val="000000"/>
                <w:sz w:val="16"/>
                <w:szCs w:val="16"/>
              </w:rPr>
              <w:t>16 contact hour</w:t>
            </w:r>
            <w:r w:rsidR="00582410">
              <w:rPr>
                <w:rFonts w:ascii="Arial" w:eastAsia="Times New Roman" w:hAnsi="Arial" w:cs="Arial"/>
                <w:color w:val="000000"/>
                <w:sz w:val="16"/>
                <w:szCs w:val="16"/>
              </w:rPr>
              <w:t xml:space="preserve"> elective</w:t>
            </w:r>
            <w:r w:rsidR="0049593B">
              <w:rPr>
                <w:rFonts w:ascii="Arial" w:eastAsia="Times New Roman" w:hAnsi="Arial" w:cs="Arial"/>
                <w:color w:val="000000"/>
                <w:sz w:val="16"/>
                <w:szCs w:val="16"/>
              </w:rPr>
              <w:t>, met for once per month for 2.5 hours for 9 months</w:t>
            </w:r>
          </w:p>
          <w:p w14:paraId="4D78AC4A" w14:textId="77777777" w:rsidR="00FE4D04" w:rsidRPr="00C33E07" w:rsidRDefault="00FE4D04" w:rsidP="00090A4A">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 xml:space="preserve">Selection: </w:t>
            </w:r>
            <w:r w:rsidR="0049593B">
              <w:rPr>
                <w:rFonts w:ascii="Arial" w:eastAsia="Times New Roman" w:hAnsi="Arial" w:cs="Arial"/>
                <w:color w:val="000000"/>
                <w:sz w:val="16"/>
                <w:szCs w:val="16"/>
              </w:rPr>
              <w:t>None (s</w:t>
            </w:r>
            <w:r w:rsidR="00582410">
              <w:rPr>
                <w:rFonts w:ascii="Arial" w:eastAsia="Times New Roman" w:hAnsi="Arial" w:cs="Arial"/>
                <w:color w:val="000000"/>
                <w:sz w:val="16"/>
                <w:szCs w:val="16"/>
              </w:rPr>
              <w:t>elf-select</w:t>
            </w:r>
            <w:r w:rsidR="0049593B">
              <w:rPr>
                <w:rFonts w:ascii="Arial" w:eastAsia="Times New Roman" w:hAnsi="Arial" w:cs="Arial"/>
                <w:color w:val="000000"/>
                <w:sz w:val="16"/>
                <w:szCs w:val="16"/>
              </w:rPr>
              <w:t>)</w:t>
            </w:r>
            <w:r>
              <w:rPr>
                <w:rFonts w:ascii="Arial" w:eastAsia="Times New Roman" w:hAnsi="Arial" w:cs="Arial"/>
                <w:color w:val="000000"/>
                <w:sz w:val="16"/>
                <w:szCs w:val="16"/>
              </w:rPr>
              <w:t>, 98% from rural town</w:t>
            </w:r>
            <w:r w:rsidR="00090A4A">
              <w:rPr>
                <w:rFonts w:ascii="Arial" w:eastAsia="Times New Roman" w:hAnsi="Arial" w:cs="Arial"/>
                <w:color w:val="000000"/>
                <w:sz w:val="16"/>
                <w:szCs w:val="16"/>
              </w:rPr>
              <w:t>s</w:t>
            </w:r>
          </w:p>
        </w:tc>
        <w:tc>
          <w:tcPr>
            <w:tcW w:w="488" w:type="pct"/>
            <w:tcBorders>
              <w:top w:val="single" w:sz="4" w:space="0" w:color="auto"/>
              <w:left w:val="nil"/>
              <w:bottom w:val="single" w:sz="4" w:space="0" w:color="auto"/>
              <w:right w:val="single" w:sz="4" w:space="0" w:color="auto"/>
            </w:tcBorders>
          </w:tcPr>
          <w:p w14:paraId="29767710" w14:textId="77777777" w:rsidR="00C378E3" w:rsidRDefault="008503F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Post-only</w:t>
            </w:r>
          </w:p>
          <w:p w14:paraId="40C27508" w14:textId="77777777" w:rsidR="008503F3" w:rsidRPr="00C33E07" w:rsidRDefault="008503F3" w:rsidP="00C12A38">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 xml:space="preserve">Rural: </w:t>
            </w:r>
            <w:r w:rsidR="00C12A38">
              <w:rPr>
                <w:rFonts w:ascii="Arial" w:eastAsia="Times New Roman" w:hAnsi="Arial" w:cs="Arial"/>
                <w:color w:val="000000"/>
                <w:sz w:val="16"/>
                <w:szCs w:val="16"/>
              </w:rPr>
              <w:t>N/A</w:t>
            </w:r>
          </w:p>
        </w:tc>
        <w:tc>
          <w:tcPr>
            <w:tcW w:w="862" w:type="pct"/>
            <w:tcBorders>
              <w:top w:val="single" w:sz="4" w:space="0" w:color="auto"/>
              <w:left w:val="single" w:sz="4" w:space="0" w:color="auto"/>
              <w:bottom w:val="single" w:sz="4" w:space="0" w:color="auto"/>
              <w:right w:val="single" w:sz="4" w:space="0" w:color="auto"/>
            </w:tcBorders>
          </w:tcPr>
          <w:p w14:paraId="7F109409" w14:textId="77777777" w:rsidR="00C378E3" w:rsidRPr="00C33E07" w:rsidRDefault="008503F3" w:rsidP="008503F3">
            <w:pPr>
              <w:rPr>
                <w:rFonts w:ascii="Arial" w:eastAsia="Times New Roman" w:hAnsi="Arial" w:cs="Arial"/>
                <w:noProof/>
                <w:color w:val="000000"/>
                <w:sz w:val="16"/>
                <w:szCs w:val="16"/>
              </w:rPr>
            </w:pPr>
            <w:r>
              <w:rPr>
                <w:rFonts w:ascii="Arial" w:eastAsia="Times New Roman" w:hAnsi="Arial" w:cs="Arial"/>
                <w:noProof/>
                <w:color w:val="000000"/>
                <w:sz w:val="16"/>
                <w:szCs w:val="16"/>
              </w:rPr>
              <w:t>29% of students practice in rural Kentucky</w:t>
            </w:r>
          </w:p>
        </w:tc>
        <w:tc>
          <w:tcPr>
            <w:tcW w:w="693" w:type="pct"/>
            <w:tcBorders>
              <w:top w:val="single" w:sz="4" w:space="0" w:color="auto"/>
              <w:left w:val="single" w:sz="4" w:space="0" w:color="auto"/>
              <w:bottom w:val="single" w:sz="4" w:space="0" w:color="auto"/>
              <w:right w:val="single" w:sz="4" w:space="0" w:color="auto"/>
            </w:tcBorders>
          </w:tcPr>
          <w:p w14:paraId="3A0C1F32" w14:textId="77777777" w:rsidR="00C378E3" w:rsidRPr="00C33E07" w:rsidRDefault="008503F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503F3" w:rsidRPr="00C33E07" w14:paraId="6778C857"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1DBA491B" w14:textId="0F56A2BC" w:rsidR="008503F3" w:rsidRDefault="008503F3" w:rsidP="00901AE2">
            <w:pPr>
              <w:rPr>
                <w:rFonts w:ascii="Arial" w:eastAsia="Times New Roman" w:hAnsi="Arial" w:cs="Arial"/>
                <w:noProof/>
                <w:color w:val="000000"/>
                <w:sz w:val="16"/>
                <w:szCs w:val="16"/>
              </w:rPr>
            </w:pPr>
            <w:r>
              <w:rPr>
                <w:rFonts w:ascii="Arial" w:eastAsia="Times New Roman" w:hAnsi="Arial" w:cs="Arial"/>
                <w:noProof/>
                <w:color w:val="000000"/>
                <w:sz w:val="16"/>
                <w:szCs w:val="16"/>
              </w:rPr>
              <w:t>Crump, 2016</w:t>
            </w:r>
            <w:r w:rsidR="00901AE2">
              <w:rPr>
                <w:rFonts w:ascii="Arial" w:eastAsia="Times New Roman" w:hAnsi="Arial" w:cs="Arial"/>
                <w:noProof/>
                <w:color w:val="000000"/>
                <w:sz w:val="16"/>
                <w:szCs w:val="16"/>
              </w:rPr>
              <w:fldChar w:fldCharType="begin">
                <w:fldData xml:space="preserve">PEVuZE5vdGU+PENpdGUgRXhjbHVkZUF1dGg9IjEiIEV4Y2x1ZGVZZWFyPSIxIj48QXV0aG9yPkNy
dW1wPC9BdXRob3I+PFllYXI+MjAxNjwvWWVhcj48UmVjTnVtPjYxMzA8L1JlY051bT48RGlzcGxh
eVRleHQ+KDMsIDQyKTwvRGlzcGxheVRleHQ+PHJlY29yZD48cmVjLW51bWJlcj42MTMwPC9yZWMt
bnVtYmVyPjxmb3JlaWduLWtleXM+PGtleSBhcHA9IkVOIiBkYi1pZD0icGRmcDVlZnRxc3AwcmNl
c3cyYnBydnc5NXh6MmE5dHRldmR6IiB0aW1lc3RhbXA9IjE0ODg5NTQ0NzUiPjYxMzA8L2tleT48
L2ZvcmVpZ24ta2V5cz48cmVmLXR5cGUgbmFtZT0iSm91cm5hbCBBcnRpY2xlIj4xNzwvcmVmLXR5
cGU+PGNvbnRyaWJ1dG9ycz48YXV0aG9ycz48YXV0aG9yPkNydW1wLCBXLiBKLjwvYXV0aG9yPjxh
dXRob3I+RnJpY2tlciwgUi4gUy48L2F1dGhvcj48YXV0aG9yPlppZWdsZXIsIEMuIEguPC9hdXRo
b3I+PGF1dGhvcj5XaWVnbWFuLCBELiBMLjwvYXV0aG9yPjwvYXV0aG9ycz48L2NvbnRyaWJ1dG9y
cz48YXV0aC1hZGRyZXNzPlRyb3ZlciBDYW1wdXMgYXQgQmFwdGlzdCBIZWFsdGggTWFkaXNvbnZp
bGxlLCBVbml2ZXJzaXR5IG9mIExvdWlzdmlsbGUsIE1hZGlzb252aWxsZSwgS2VudHVja3kuJiN4
RDtPZmZpY2Ugb2YgR3JhZHVhdGUvVW5kZXJncmFkdWF0ZSBNZWRpY2FsIEVkdWNhdGlvbiwgU2No
b29sIG9mIE1lZGljaW5lLCBVbml2ZXJzaXR5IG9mIExvdWlzdmlsbGUsIExvdWlzdmlsbGUsIEtl
bnR1Y2t5LiYjeEQ7U2Nob29sIG9mIE1lZGljaW5lLCBVbml2ZXJzaXR5IG9mIExvdWlzdmlsbGUs
IExvdWlzdmlsbGUsIEtlbnR1Y2t5LjwvYXV0aC1hZGRyZXNzPjx0aXRsZXM+PHRpdGxlPkluY3Jl
YXNpbmcgdGhlIFJ1cmFsIFBoeXNpY2lhbiBXb3JrZm9yY2U6IEEgUG90ZW50aWFsIFJvbGUgZm9y
IFNtYWxsIFJ1cmFsIE1lZGljYWwgU2Nob29sIENhbXB1c2VzPC90aXRsZT48c2Vjb25kYXJ5LXRp
dGxlPkogUnVyYWwgSGVhbHRoPC9zZWNvbmRhcnktdGl0bGU+PGFsdC10aXRsZT5UaGUgSm91cm5h
bCBvZiBydXJhbCBoZWFsdGggOiBvZmZpY2lhbCBqb3VybmFsIG9mIHRoZSBBbWVyaWNhbiBSdXJh
bCBIZWFsdGggQXNzb2NpYXRpb24gYW5kIHRoZSBOYXRpb25hbCBSdXJhbCBIZWFsdGggQ2FyZSBB
c3NvY2lhdGlvbjwvYWx0LXRpdGxlPjwvdGl0bGVzPjxwZXJpb2RpY2FsPjxmdWxsLXRpdGxlPkog
UnVyYWwgSGVhbHRoPC9mdWxsLXRpdGxlPjxhYmJyLTE+VGhlIEpvdXJuYWwgb2YgcnVyYWwgaGVh
bHRoIDogb2ZmaWNpYWwgam91cm5hbCBvZiB0aGUgQW1lcmljYW4gUnVyYWwgSGVhbHRoIEFzc29j
aWF0aW9uIGFuZCB0aGUgTmF0aW9uYWwgUnVyYWwgSGVhbHRoIENhcmUgQXNzb2NpYXRpb248L2Fi
YnItMT48L3BlcmlvZGljYWw+PGFsdC1wZXJpb2RpY2FsPjxmdWxsLXRpdGxlPkogUnVyYWwgSGVh
bHRoPC9mdWxsLXRpdGxlPjxhYmJyLTE+VGhlIEpvdXJuYWwgb2YgcnVyYWwgaGVhbHRoIDogb2Zm
aWNpYWwgam91cm5hbCBvZiB0aGUgQW1lcmljYW4gUnVyYWwgSGVhbHRoIEFzc29jaWF0aW9uIGFu
ZCB0aGUgTmF0aW9uYWwgUnVyYWwgSGVhbHRoIENhcmUgQXNzb2NpYXRpb248L2FiYnItMT48L2Fs
dC1wZXJpb2RpY2FsPjxwYWdlcz4yNTQtOTwvcGFnZXM+PHZvbHVtZT4zMjwvdm9sdW1lPjxudW1i
ZXI+MzwvbnVtYmVyPjxlZGl0aW9uPjIwMTUvMTAvMzE8L2VkaXRpb24+PGtleXdvcmRzPjxrZXl3
b3JkPm1lZGljYWwgZWR1Y2F0aW9uPC9rZXl3b3JkPjxrZXl3b3JkPnBoeXNpY2lhbiBzdXBwbHk8
L2tleXdvcmQ+PGtleXdvcmQ+cHJlZGljdG9ycyBvZiBydXJhbCBwcmFjdGljZTwva2V5d29yZD48
a2V5d29yZD5ydXJhbCBjbGluaWNhbCBjYW1wdXM8L2tleXdvcmQ+PC9rZXl3b3Jkcz48ZGF0ZXM+
PHllYXI+MjAxNjwveWVhcj48cHViLWRhdGVzPjxkYXRlPkp1bjwvZGF0ZT48L3B1Yi1kYXRlcz48
L2RhdGVzPjxpc2JuPjA4OTAtNzY1eDwvaXNibj48YWNjZXNzaW9uLW51bT4yNjUxNTQ1NjwvYWNj
ZXNzaW9uLW51bT48dXJscz48cmVsYXRlZC11cmxzPjx1cmw+aHR0cDovL29ubGluZWxpYnJhcnku
d2lsZXkuY29tL3N0b3JlLzEwLjExMTEvanJoLjEyMTU2L2Fzc2V0L2pyaDEyMTU2LnBkZj92PTEm
YW1wO3Q9ajA4cDNmNWsmYW1wO3M9NTM5ZmMzNjhhMTEzNjllNDgxYTkzMmEzZGI3NWQ5MWQ4MGEy
NjUwYTwvdXJsPjwvcmVsYXRlZC11cmxzPjwvdXJscz48Y3VzdG9tMT5QdWJNZWRfR0NfN01hcmNo
PC9jdXN0b20xPjxjdXN0b200Pk9yZGVyPC9jdXN0b200PjxjdXN0b201PlJldHJpZXZlZDwvY3Vz
dG9tNT48Y3VzdG9tNj5JbmNsdWRlS1EyS1E1PC9jdXN0b202PjxlbGVjdHJvbmljLXJlc291cmNl
LW51bT4xMC4xMTExL2pyaC4xMjE1NjwvZWxlY3Ryb25pYy1yZXNvdXJjZS1udW0+PHJlbW90ZS1k
YXRhYmFzZS1wcm92aWRlcj5OTE08L3JlbW90ZS1kYXRhYmFzZS1wcm92aWRlcj48bGFuZ3VhZ2U+
ZW5nPC9sYW5ndWFnZT48L3JlY29yZD48L0NpdGU+PENpdGUgRXhjbHVkZUF1dGg9IjEiIEV4Y2x1
ZGVZZWFyPSIxIj48QXV0aG9yPkNydW1wPC9BdXRob3I+PFllYXI+MjAxMzwvWWVhcj48UmVjTnVt
PjE5MjE8L1JlY051bT48cmVjb3JkPjxyZWMtbnVtYmVyPjE5MjE8L3JlYy1udW1iZXI+PGZvcmVp
Z24ta2V5cz48a2V5IGFwcD0iRU4iIGRiLWlkPSJwZGZwNWVmdHFzcDByY2VzdzJicHJ2dzk1eHoy
YTl0dGV2ZHoiIHRpbWVzdGFtcD0iMTQyNDM4NDA1MyI+MTkyMTwva2V5PjwvZm9yZWlnbi1rZXlz
PjxyZWYtdHlwZSBuYW1lPSJKb3VybmFsIEFydGljbGUiPjE3PC9yZWYtdHlwZT48Y29udHJpYnV0
b3JzPjxhdXRob3JzPjxhdXRob3I+Q3J1bXAsIFcuIEouPC9hdXRob3I+PGF1dGhvcj5Gcmlja2Vy
LCBSLiBTLjwvYXV0aG9yPjxhdXRob3I+WmllZ2xlciwgQy48L2F1dGhvcj48YXV0aG9yPldpZWdt
YW4sIEQuIEwuPC9hdXRob3I+PGF1dGhvcj5Sb3dsYW5kLCBNLiBMLjwvYXV0aG9yPjwvYXV0aG9y
cz48L2NvbnRyaWJ1dG9ycz48YXV0aC1hZGRyZXNzPlVuaXZlcnNpdHkgb2YgTG91aXN2aWxsZSBT
Y2hvb2wgb2YgTWVkaWNpbmUsIFRyb3ZlciBDYW1wdXMgYXQgQmFwdGlzdCBIZWFsdGggTWFkaXNv
bnZpbGxlLCBNYWRpc29udmlsbGUsIEtlbnR1Y2t5IDQyNDMxLCBVU0EuIHdjcnVtcEB0cm92ZXIu
b3JnPC9hdXRoLWFkZHJlc3M+PHRpdGxlcz48dGl0bGU+UnVyYWwgdHJhY2sgdHJhaW5pbmcgYmFz
ZWQgYXQgYSBzbWFsbCByZWdpb25hbCBjYW1wdXM6IGVxdWl2YWxlbmN5IG9mIHRyYWluaW5nLCBy
ZXNpZGVuY3kgY2hvaWNlLCBhbmQgcHJhY3RpY2UgbG9jYXRpb24gb2YgZ3JhZHVhdGVzPC90aXRs
ZT48c2Vjb25kYXJ5LXRpdGxlPkFjYWQgTWVkPC9zZWNvbmRhcnktdGl0bGU+PGFsdC10aXRsZT5B
Y2FkZW1pYyBtZWRpY2luZSA6IGpvdXJuYWwgb2YgdGhlIEFzc29jaWF0aW9uIG9mIEFtZXJpY2Fu
IE1lZGljYWwgQ29sbGVnZXM8L2FsdC10aXRsZT48L3RpdGxlcz48cGVyaW9kaWNhbD48ZnVsbC10
aXRsZT5BY2FkIE1lZDwvZnVsbC10aXRsZT48YWJici0xPkFjYWRlbWljIG1lZGljaW5lIDogam91
cm5hbCBvZiB0aGUgQXNzb2NpYXRpb24gb2YgQW1lcmljYW4gTWVkaWNhbCBDb2xsZWdlczwvYWJi
ci0xPjwvcGVyaW9kaWNhbD48YWx0LXBlcmlvZGljYWw+PGZ1bGwtdGl0bGU+QWNhZCBNZWQ8L2Z1
bGwtdGl0bGU+PGFiYnItMT5BY2FkZW1pYyBtZWRpY2luZSA6IGpvdXJuYWwgb2YgdGhlIEFzc29j
aWF0aW9uIG9mIEFtZXJpY2FuIE1lZGljYWwgQ29sbGVnZXM8L2FiYnItMT48L2FsdC1wZXJpb2Rp
Y2FsPjxwYWdlcz4xMTIyLTg8L3BhZ2VzPjx2b2x1bWU+ODg8L3ZvbHVtZT48bnVtYmVyPjg8L251
bWJlcj48ZWRpdGlvbj4yMDEzLzA2LzI5PC9lZGl0aW9uPjxrZXl3b3Jkcz48a2V5d29yZD4qQ2Fy
ZWVyIENob2ljZTwva2V5d29yZD48a2V5d29yZD5LZW50dWNreTwva2V5d29yZD48a2V5d29yZD5Q
aHlzaWNpYW5zLCBQcmltYXJ5IENhcmUvKnN1cHBseSAmYW1wOyBkaXN0cmlidXRpb248L2tleXdv
cmQ+PGtleXdvcmQ+UHJvZmVzc2lvbmFsIFByYWN0aWNlIExvY2F0aW9uLypzdGF0aXN0aWNzICZh
bXA7IG51bWVyaWNhbCBkYXRhPC9rZXl3b3JkPjxrZXl3b3JkPlJ1cmFsIEhlYWx0aCBTZXJ2aWNl
cy8qbWFucG93ZXI8L2tleXdvcmQ+PGtleXdvcmQ+UnVyYWwgUG9wdWxhdGlvbjwva2V5d29yZD48
a2V5d29yZD5TY2hvb2xzLCBNZWRpY2FsLypzdGFuZGFyZHM8L2tleXdvcmQ+PC9rZXl3b3Jkcz48
ZGF0ZXM+PHllYXI+MjAxMzwveWVhcj48cHViLWRhdGVzPjxkYXRlPkF1ZzwvZGF0ZT48L3B1Yi1k
YXRlcz48L2RhdGVzPjxpc2JuPjEwNDAtMjQ0NjwvaXNibj48YWNjZXNzaW9uLW51bT4yMzgwNzEx
MDwvYWNjZXNzaW9uLW51bT48dXJscz48L3VybHM+PGN1c3RvbTE+IFB1Yk1lZC4gS1EzJmFtcDs0
IC0gUmVjcnVpdG1lbnQgJmFtcDsgUmV0ZW50aW9uLiAyMDE1MDIxNy48L2N1c3RvbTE+PGN1c3Rv
bTQ+T3JkZXI8L2N1c3RvbTQ+PGN1c3RvbTU+RGlzdGlsbGVyVXA8L2N1c3RvbTU+PGN1c3RvbTY+
QmFja2dyb3VuZCB0byAjNjEzMDwvY3VzdG9tNj48ZWxlY3Ryb25pYy1yZXNvdXJjZS1udW0+MTAu
MTA5Ny9BQ00uMGIwMTNlMzE4MjlhM2RmMDwvZWxlY3Ryb25pYy1yZXNvdXJjZS1udW0+PHJlbW90
ZS1kYXRhYmFzZS1wcm92aWRlcj5OTE08L3JlbW90ZS1kYXRhYmFzZS1wcm92aWRlcj48bGFuZ3Vh
Z2U+ZW5nPC9sYW5ndWFnZT48L3JlY29yZD48L0NpdGU+PC9FbmROb3RlPgB=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PEVuZE5vdGU+PENpdGUgRXhjbHVkZUF1dGg9IjEiIEV4Y2x1ZGVZZWFyPSIxIj48QXV0aG9yPkNy
dW1wPC9BdXRob3I+PFllYXI+MjAxNjwvWWVhcj48UmVjTnVtPjYxMzA8L1JlY051bT48RGlzcGxh
eVRleHQ+KDMsIDQyKTwvRGlzcGxheVRleHQ+PHJlY29yZD48cmVjLW51bWJlcj42MTMwPC9yZWMt
bnVtYmVyPjxmb3JlaWduLWtleXM+PGtleSBhcHA9IkVOIiBkYi1pZD0icGRmcDVlZnRxc3AwcmNl
c3cyYnBydnc5NXh6MmE5dHRldmR6IiB0aW1lc3RhbXA9IjE0ODg5NTQ0NzUiPjYxMzA8L2tleT48
L2ZvcmVpZ24ta2V5cz48cmVmLXR5cGUgbmFtZT0iSm91cm5hbCBBcnRpY2xlIj4xNzwvcmVmLXR5
cGU+PGNvbnRyaWJ1dG9ycz48YXV0aG9ycz48YXV0aG9yPkNydW1wLCBXLiBKLjwvYXV0aG9yPjxh
dXRob3I+RnJpY2tlciwgUi4gUy48L2F1dGhvcj48YXV0aG9yPlppZWdsZXIsIEMuIEguPC9hdXRo
b3I+PGF1dGhvcj5XaWVnbWFuLCBELiBMLjwvYXV0aG9yPjwvYXV0aG9ycz48L2NvbnRyaWJ1dG9y
cz48YXV0aC1hZGRyZXNzPlRyb3ZlciBDYW1wdXMgYXQgQmFwdGlzdCBIZWFsdGggTWFkaXNvbnZp
bGxlLCBVbml2ZXJzaXR5IG9mIExvdWlzdmlsbGUsIE1hZGlzb252aWxsZSwgS2VudHVja3kuJiN4
RDtPZmZpY2Ugb2YgR3JhZHVhdGUvVW5kZXJncmFkdWF0ZSBNZWRpY2FsIEVkdWNhdGlvbiwgU2No
b29sIG9mIE1lZGljaW5lLCBVbml2ZXJzaXR5IG9mIExvdWlzdmlsbGUsIExvdWlzdmlsbGUsIEtl
bnR1Y2t5LiYjeEQ7U2Nob29sIG9mIE1lZGljaW5lLCBVbml2ZXJzaXR5IG9mIExvdWlzdmlsbGUs
IExvdWlzdmlsbGUsIEtlbnR1Y2t5LjwvYXV0aC1hZGRyZXNzPjx0aXRsZXM+PHRpdGxlPkluY3Jl
YXNpbmcgdGhlIFJ1cmFsIFBoeXNpY2lhbiBXb3JrZm9yY2U6IEEgUG90ZW50aWFsIFJvbGUgZm9y
IFNtYWxsIFJ1cmFsIE1lZGljYWwgU2Nob29sIENhbXB1c2VzPC90aXRsZT48c2Vjb25kYXJ5LXRp
dGxlPkogUnVyYWwgSGVhbHRoPC9zZWNvbmRhcnktdGl0bGU+PGFsdC10aXRsZT5UaGUgSm91cm5h
bCBvZiBydXJhbCBoZWFsdGggOiBvZmZpY2lhbCBqb3VybmFsIG9mIHRoZSBBbWVyaWNhbiBSdXJh
bCBIZWFsdGggQXNzb2NpYXRpb24gYW5kIHRoZSBOYXRpb25hbCBSdXJhbCBIZWFsdGggQ2FyZSBB
c3NvY2lhdGlvbjwvYWx0LXRpdGxlPjwvdGl0bGVzPjxwZXJpb2RpY2FsPjxmdWxsLXRpdGxlPkog
UnVyYWwgSGVhbHRoPC9mdWxsLXRpdGxlPjxhYmJyLTE+VGhlIEpvdXJuYWwgb2YgcnVyYWwgaGVh
bHRoIDogb2ZmaWNpYWwgam91cm5hbCBvZiB0aGUgQW1lcmljYW4gUnVyYWwgSGVhbHRoIEFzc29j
aWF0aW9uIGFuZCB0aGUgTmF0aW9uYWwgUnVyYWwgSGVhbHRoIENhcmUgQXNzb2NpYXRpb248L2Fi
YnItMT48L3BlcmlvZGljYWw+PGFsdC1wZXJpb2RpY2FsPjxmdWxsLXRpdGxlPkogUnVyYWwgSGVh
bHRoPC9mdWxsLXRpdGxlPjxhYmJyLTE+VGhlIEpvdXJuYWwgb2YgcnVyYWwgaGVhbHRoIDogb2Zm
aWNpYWwgam91cm5hbCBvZiB0aGUgQW1lcmljYW4gUnVyYWwgSGVhbHRoIEFzc29jaWF0aW9uIGFu
ZCB0aGUgTmF0aW9uYWwgUnVyYWwgSGVhbHRoIENhcmUgQXNzb2NpYXRpb248L2FiYnItMT48L2Fs
dC1wZXJpb2RpY2FsPjxwYWdlcz4yNTQtOTwvcGFnZXM+PHZvbHVtZT4zMjwvdm9sdW1lPjxudW1i
ZXI+MzwvbnVtYmVyPjxlZGl0aW9uPjIwMTUvMTAvMzE8L2VkaXRpb24+PGtleXdvcmRzPjxrZXl3
b3JkPm1lZGljYWwgZWR1Y2F0aW9uPC9rZXl3b3JkPjxrZXl3b3JkPnBoeXNpY2lhbiBzdXBwbHk8
L2tleXdvcmQ+PGtleXdvcmQ+cHJlZGljdG9ycyBvZiBydXJhbCBwcmFjdGljZTwva2V5d29yZD48
a2V5d29yZD5ydXJhbCBjbGluaWNhbCBjYW1wdXM8L2tleXdvcmQ+PC9rZXl3b3Jkcz48ZGF0ZXM+
PHllYXI+MjAxNjwveWVhcj48cHViLWRhdGVzPjxkYXRlPkp1bjwvZGF0ZT48L3B1Yi1kYXRlcz48
L2RhdGVzPjxpc2JuPjA4OTAtNzY1eDwvaXNibj48YWNjZXNzaW9uLW51bT4yNjUxNTQ1NjwvYWNj
ZXNzaW9uLW51bT48dXJscz48cmVsYXRlZC11cmxzPjx1cmw+aHR0cDovL29ubGluZWxpYnJhcnku
d2lsZXkuY29tL3N0b3JlLzEwLjExMTEvanJoLjEyMTU2L2Fzc2V0L2pyaDEyMTU2LnBkZj92PTEm
YW1wO3Q9ajA4cDNmNWsmYW1wO3M9NTM5ZmMzNjhhMTEzNjllNDgxYTkzMmEzZGI3NWQ5MWQ4MGEy
NjUwYTwvdXJsPjwvcmVsYXRlZC11cmxzPjwvdXJscz48Y3VzdG9tMT5QdWJNZWRfR0NfN01hcmNo
PC9jdXN0b20xPjxjdXN0b200Pk9yZGVyPC9jdXN0b200PjxjdXN0b201PlJldHJpZXZlZDwvY3Vz
dG9tNT48Y3VzdG9tNj5JbmNsdWRlS1EyS1E1PC9jdXN0b202PjxlbGVjdHJvbmljLXJlc291cmNl
LW51bT4xMC4xMTExL2pyaC4xMjE1NjwvZWxlY3Ryb25pYy1yZXNvdXJjZS1udW0+PHJlbW90ZS1k
YXRhYmFzZS1wcm92aWRlcj5OTE08L3JlbW90ZS1kYXRhYmFzZS1wcm92aWRlcj48bGFuZ3VhZ2U+
ZW5nPC9sYW5ndWFnZT48L3JlY29yZD48L0NpdGU+PENpdGUgRXhjbHVkZUF1dGg9IjEiIEV4Y2x1
ZGVZZWFyPSIxIj48QXV0aG9yPkNydW1wPC9BdXRob3I+PFllYXI+MjAxMzwvWWVhcj48UmVjTnVt
PjE5MjE8L1JlY051bT48cmVjb3JkPjxyZWMtbnVtYmVyPjE5MjE8L3JlYy1udW1iZXI+PGZvcmVp
Z24ta2V5cz48a2V5IGFwcD0iRU4iIGRiLWlkPSJwZGZwNWVmdHFzcDByY2VzdzJicHJ2dzk1eHoy
YTl0dGV2ZHoiIHRpbWVzdGFtcD0iMTQyNDM4NDA1MyI+MTkyMTwva2V5PjwvZm9yZWlnbi1rZXlz
PjxyZWYtdHlwZSBuYW1lPSJKb3VybmFsIEFydGljbGUiPjE3PC9yZWYtdHlwZT48Y29udHJpYnV0
b3JzPjxhdXRob3JzPjxhdXRob3I+Q3J1bXAsIFcuIEouPC9hdXRob3I+PGF1dGhvcj5Gcmlja2Vy
LCBSLiBTLjwvYXV0aG9yPjxhdXRob3I+WmllZ2xlciwgQy48L2F1dGhvcj48YXV0aG9yPldpZWdt
YW4sIEQuIEwuPC9hdXRob3I+PGF1dGhvcj5Sb3dsYW5kLCBNLiBMLjwvYXV0aG9yPjwvYXV0aG9y
cz48L2NvbnRyaWJ1dG9ycz48YXV0aC1hZGRyZXNzPlVuaXZlcnNpdHkgb2YgTG91aXN2aWxsZSBT
Y2hvb2wgb2YgTWVkaWNpbmUsIFRyb3ZlciBDYW1wdXMgYXQgQmFwdGlzdCBIZWFsdGggTWFkaXNv
bnZpbGxlLCBNYWRpc29udmlsbGUsIEtlbnR1Y2t5IDQyNDMxLCBVU0EuIHdjcnVtcEB0cm92ZXIu
b3JnPC9hdXRoLWFkZHJlc3M+PHRpdGxlcz48dGl0bGU+UnVyYWwgdHJhY2sgdHJhaW5pbmcgYmFz
ZWQgYXQgYSBzbWFsbCByZWdpb25hbCBjYW1wdXM6IGVxdWl2YWxlbmN5IG9mIHRyYWluaW5nLCBy
ZXNpZGVuY3kgY2hvaWNlLCBhbmQgcHJhY3RpY2UgbG9jYXRpb24gb2YgZ3JhZHVhdGVzPC90aXRs
ZT48c2Vjb25kYXJ5LXRpdGxlPkFjYWQgTWVkPC9zZWNvbmRhcnktdGl0bGU+PGFsdC10aXRsZT5B
Y2FkZW1pYyBtZWRpY2luZSA6IGpvdXJuYWwgb2YgdGhlIEFzc29jaWF0aW9uIG9mIEFtZXJpY2Fu
IE1lZGljYWwgQ29sbGVnZXM8L2FsdC10aXRsZT48L3RpdGxlcz48cGVyaW9kaWNhbD48ZnVsbC10
aXRsZT5BY2FkIE1lZDwvZnVsbC10aXRsZT48YWJici0xPkFjYWRlbWljIG1lZGljaW5lIDogam91
cm5hbCBvZiB0aGUgQXNzb2NpYXRpb24gb2YgQW1lcmljYW4gTWVkaWNhbCBDb2xsZWdlczwvYWJi
ci0xPjwvcGVyaW9kaWNhbD48YWx0LXBlcmlvZGljYWw+PGZ1bGwtdGl0bGU+QWNhZCBNZWQ8L2Z1
bGwtdGl0bGU+PGFiYnItMT5BY2FkZW1pYyBtZWRpY2luZSA6IGpvdXJuYWwgb2YgdGhlIEFzc29j
aWF0aW9uIG9mIEFtZXJpY2FuIE1lZGljYWwgQ29sbGVnZXM8L2FiYnItMT48L2FsdC1wZXJpb2Rp
Y2FsPjxwYWdlcz4xMTIyLTg8L3BhZ2VzPjx2b2x1bWU+ODg8L3ZvbHVtZT48bnVtYmVyPjg8L251
bWJlcj48ZWRpdGlvbj4yMDEzLzA2LzI5PC9lZGl0aW9uPjxrZXl3b3Jkcz48a2V5d29yZD4qQ2Fy
ZWVyIENob2ljZTwva2V5d29yZD48a2V5d29yZD5LZW50dWNreTwva2V5d29yZD48a2V5d29yZD5Q
aHlzaWNpYW5zLCBQcmltYXJ5IENhcmUvKnN1cHBseSAmYW1wOyBkaXN0cmlidXRpb248L2tleXdv
cmQ+PGtleXdvcmQ+UHJvZmVzc2lvbmFsIFByYWN0aWNlIExvY2F0aW9uLypzdGF0aXN0aWNzICZh
bXA7IG51bWVyaWNhbCBkYXRhPC9rZXl3b3JkPjxrZXl3b3JkPlJ1cmFsIEhlYWx0aCBTZXJ2aWNl
cy8qbWFucG93ZXI8L2tleXdvcmQ+PGtleXdvcmQ+UnVyYWwgUG9wdWxhdGlvbjwva2V5d29yZD48
a2V5d29yZD5TY2hvb2xzLCBNZWRpY2FsLypzdGFuZGFyZHM8L2tleXdvcmQ+PC9rZXl3b3Jkcz48
ZGF0ZXM+PHllYXI+MjAxMzwveWVhcj48cHViLWRhdGVzPjxkYXRlPkF1ZzwvZGF0ZT48L3B1Yi1k
YXRlcz48L2RhdGVzPjxpc2JuPjEwNDAtMjQ0NjwvaXNibj48YWNjZXNzaW9uLW51bT4yMzgwNzEx
MDwvYWNjZXNzaW9uLW51bT48dXJscz48L3VybHM+PGN1c3RvbTE+IFB1Yk1lZC4gS1EzJmFtcDs0
IC0gUmVjcnVpdG1lbnQgJmFtcDsgUmV0ZW50aW9uLiAyMDE1MDIxNy48L2N1c3RvbTE+PGN1c3Rv
bTQ+T3JkZXI8L2N1c3RvbTQ+PGN1c3RvbTU+RGlzdGlsbGVyVXA8L2N1c3RvbTU+PGN1c3RvbTY+
QmFja2dyb3VuZCB0byAjNjEzMDwvY3VzdG9tNj48ZWxlY3Ryb25pYy1yZXNvdXJjZS1udW0+MTAu
MTA5Ny9BQ00uMGIwMTNlMzE4MjlhM2RmMDwvZWxlY3Ryb25pYy1yZXNvdXJjZS1udW0+PHJlbW90
ZS1kYXRhYmFzZS1wcm92aWRlcj5OTE08L3JlbW90ZS1kYXRhYmFzZS1wcm92aWRlcj48bGFuZ3Vh
Z2U+ZW5nPC9sYW5ndWFnZT48L3JlY29yZD48L0NpdGU+PC9FbmROb3RlPgB=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 w:tooltip="Crump, 2016 #6130" w:history="1">
              <w:r w:rsidR="00E72402">
                <w:rPr>
                  <w:rFonts w:ascii="Arial" w:eastAsia="Times New Roman" w:hAnsi="Arial" w:cs="Arial"/>
                  <w:noProof/>
                  <w:color w:val="000000"/>
                  <w:sz w:val="16"/>
                  <w:szCs w:val="16"/>
                </w:rPr>
                <w:t>3</w:t>
              </w:r>
            </w:hyperlink>
            <w:r w:rsidR="00E06F72">
              <w:rPr>
                <w:rFonts w:ascii="Arial" w:eastAsia="Times New Roman" w:hAnsi="Arial" w:cs="Arial"/>
                <w:noProof/>
                <w:color w:val="000000"/>
                <w:sz w:val="16"/>
                <w:szCs w:val="16"/>
              </w:rPr>
              <w:t xml:space="preserve">, </w:t>
            </w:r>
            <w:hyperlink w:anchor="_ENREF_42" w:tooltip="Crump, 2013 #1921" w:history="1">
              <w:r w:rsidR="00E72402">
                <w:rPr>
                  <w:rFonts w:ascii="Arial" w:eastAsia="Times New Roman" w:hAnsi="Arial" w:cs="Arial"/>
                  <w:noProof/>
                  <w:color w:val="000000"/>
                  <w:sz w:val="16"/>
                  <w:szCs w:val="16"/>
                </w:rPr>
                <w:t>42</w:t>
              </w:r>
            </w:hyperlink>
            <w:r w:rsidR="00E06F72">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0E935F90" w14:textId="77777777" w:rsidR="008503F3" w:rsidRDefault="00C413F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Kentucky </w:t>
            </w:r>
            <w:r w:rsidR="008503F3">
              <w:rPr>
                <w:rFonts w:ascii="Arial" w:eastAsia="Times New Roman" w:hAnsi="Arial" w:cs="Arial"/>
                <w:noProof/>
                <w:color w:val="000000"/>
                <w:sz w:val="16"/>
                <w:szCs w:val="16"/>
              </w:rPr>
              <w:t>University of Louisville School of Medicine Trover Campus</w:t>
            </w:r>
          </w:p>
          <w:p w14:paraId="46C5C71E" w14:textId="77777777" w:rsidR="008503F3" w:rsidRDefault="008503F3" w:rsidP="00C413F3">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2001-2008</w:t>
            </w:r>
          </w:p>
        </w:tc>
        <w:tc>
          <w:tcPr>
            <w:tcW w:w="718" w:type="pct"/>
            <w:tcBorders>
              <w:top w:val="single" w:sz="4" w:space="0" w:color="auto"/>
              <w:left w:val="nil"/>
              <w:bottom w:val="single" w:sz="4" w:space="0" w:color="auto"/>
              <w:right w:val="single" w:sz="4" w:space="0" w:color="auto"/>
            </w:tcBorders>
            <w:shd w:val="clear" w:color="auto" w:fill="auto"/>
            <w:noWrap/>
          </w:tcPr>
          <w:p w14:paraId="2C749F65" w14:textId="77777777" w:rsidR="008503F3" w:rsidRDefault="008503F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Medical students</w:t>
            </w:r>
          </w:p>
          <w:p w14:paraId="1113A2D6" w14:textId="77777777" w:rsidR="008503F3" w:rsidRDefault="008503F3" w:rsidP="00C413F3">
            <w:pPr>
              <w:spacing w:before="120"/>
              <w:rPr>
                <w:rFonts w:ascii="Arial" w:eastAsia="Times New Roman" w:hAnsi="Arial" w:cs="Arial"/>
                <w:color w:val="000000"/>
                <w:sz w:val="16"/>
                <w:szCs w:val="16"/>
              </w:rPr>
            </w:pPr>
            <w:r>
              <w:rPr>
                <w:rFonts w:ascii="Arial" w:eastAsia="Times New Roman" w:hAnsi="Arial" w:cs="Arial"/>
                <w:color w:val="000000"/>
                <w:sz w:val="16"/>
                <w:szCs w:val="16"/>
              </w:rPr>
              <w:t>N=1,120</w:t>
            </w:r>
          </w:p>
          <w:p w14:paraId="395AA79C" w14:textId="77777777" w:rsidR="008503F3" w:rsidRDefault="008503F3" w:rsidP="00C413F3">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AMA Master File</w:t>
            </w:r>
          </w:p>
        </w:tc>
        <w:tc>
          <w:tcPr>
            <w:tcW w:w="1001" w:type="pct"/>
            <w:tcBorders>
              <w:top w:val="single" w:sz="4" w:space="0" w:color="auto"/>
              <w:left w:val="nil"/>
              <w:bottom w:val="single" w:sz="4" w:space="0" w:color="auto"/>
              <w:right w:val="single" w:sz="4" w:space="0" w:color="auto"/>
            </w:tcBorders>
            <w:shd w:val="clear" w:color="auto" w:fill="auto"/>
            <w:noWrap/>
          </w:tcPr>
          <w:p w14:paraId="65DCEA87" w14:textId="77777777" w:rsidR="008503F3" w:rsidRDefault="008503F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Rural </w:t>
            </w:r>
            <w:r w:rsidR="00601645">
              <w:rPr>
                <w:rFonts w:ascii="Arial" w:eastAsia="Times New Roman" w:hAnsi="Arial" w:cs="Arial"/>
                <w:noProof/>
                <w:color w:val="000000"/>
                <w:sz w:val="16"/>
                <w:szCs w:val="16"/>
              </w:rPr>
              <w:t xml:space="preserve">clinical </w:t>
            </w:r>
            <w:r>
              <w:rPr>
                <w:rFonts w:ascii="Arial" w:eastAsia="Times New Roman" w:hAnsi="Arial" w:cs="Arial"/>
                <w:noProof/>
                <w:color w:val="000000"/>
                <w:sz w:val="16"/>
                <w:szCs w:val="16"/>
              </w:rPr>
              <w:t>campus</w:t>
            </w:r>
          </w:p>
          <w:p w14:paraId="671E3B98" w14:textId="77777777" w:rsidR="00601645" w:rsidRDefault="00601645"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N/A</w:t>
            </w:r>
          </w:p>
          <w:p w14:paraId="0DE12E68" w14:textId="77777777" w:rsidR="00AC3E32" w:rsidRDefault="00AC3E32"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Duration: </w:t>
            </w:r>
            <w:r w:rsidRPr="0045265B">
              <w:rPr>
                <w:rFonts w:ascii="Arial" w:eastAsia="Times New Roman" w:hAnsi="Arial" w:cs="Arial"/>
                <w:color w:val="000000"/>
                <w:sz w:val="16"/>
                <w:szCs w:val="16"/>
              </w:rPr>
              <w:t>2</w:t>
            </w:r>
            <w:r w:rsidR="00582410">
              <w:rPr>
                <w:rFonts w:ascii="Arial" w:eastAsia="Times New Roman" w:hAnsi="Arial" w:cs="Arial"/>
                <w:color w:val="000000"/>
                <w:sz w:val="16"/>
                <w:szCs w:val="16"/>
              </w:rPr>
              <w:t>4 months</w:t>
            </w:r>
            <w:r w:rsidR="00C31445" w:rsidRPr="0045265B">
              <w:rPr>
                <w:rFonts w:ascii="Arial" w:eastAsia="Times New Roman" w:hAnsi="Arial" w:cs="Arial"/>
                <w:color w:val="000000"/>
                <w:sz w:val="16"/>
                <w:szCs w:val="16"/>
              </w:rPr>
              <w:t xml:space="preserve"> </w:t>
            </w:r>
            <w:r w:rsidR="0045265B">
              <w:rPr>
                <w:rFonts w:ascii="Arial" w:eastAsia="Times New Roman" w:hAnsi="Arial" w:cs="Arial"/>
                <w:color w:val="000000"/>
                <w:sz w:val="16"/>
                <w:szCs w:val="16"/>
              </w:rPr>
              <w:t>(u</w:t>
            </w:r>
            <w:r w:rsidR="00C31445" w:rsidRPr="0045265B">
              <w:rPr>
                <w:rFonts w:ascii="Arial" w:eastAsia="Times New Roman" w:hAnsi="Arial" w:cs="Arial"/>
                <w:color w:val="000000"/>
                <w:sz w:val="16"/>
                <w:szCs w:val="16"/>
              </w:rPr>
              <w:t>nclear)</w:t>
            </w:r>
          </w:p>
          <w:p w14:paraId="12BE0CBF" w14:textId="77777777" w:rsidR="00AC3E32" w:rsidRDefault="00AC3E32" w:rsidP="00AC3E32">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Selection: None</w:t>
            </w:r>
            <w:r w:rsidR="0049593B">
              <w:rPr>
                <w:rFonts w:ascii="Arial" w:eastAsia="Times New Roman" w:hAnsi="Arial" w:cs="Arial"/>
                <w:color w:val="000000"/>
                <w:sz w:val="16"/>
                <w:szCs w:val="16"/>
              </w:rPr>
              <w:t xml:space="preserve"> (self-select</w:t>
            </w:r>
            <w:r>
              <w:rPr>
                <w:rFonts w:ascii="Arial" w:eastAsia="Times New Roman" w:hAnsi="Arial" w:cs="Arial"/>
                <w:color w:val="000000"/>
                <w:sz w:val="16"/>
                <w:szCs w:val="16"/>
              </w:rPr>
              <w:t>)</w:t>
            </w:r>
          </w:p>
        </w:tc>
        <w:tc>
          <w:tcPr>
            <w:tcW w:w="488" w:type="pct"/>
            <w:tcBorders>
              <w:top w:val="single" w:sz="4" w:space="0" w:color="auto"/>
              <w:left w:val="nil"/>
              <w:bottom w:val="single" w:sz="4" w:space="0" w:color="auto"/>
              <w:right w:val="single" w:sz="4" w:space="0" w:color="auto"/>
            </w:tcBorders>
          </w:tcPr>
          <w:p w14:paraId="1FFBC15F" w14:textId="77777777" w:rsidR="008503F3" w:rsidRDefault="0060164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Comparative</w:t>
            </w:r>
          </w:p>
          <w:p w14:paraId="18362604" w14:textId="77777777" w:rsidR="00601645" w:rsidRDefault="00601645" w:rsidP="0083738F">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Rural: Nonmetro RUCC codes</w:t>
            </w:r>
          </w:p>
        </w:tc>
        <w:tc>
          <w:tcPr>
            <w:tcW w:w="862" w:type="pct"/>
            <w:tcBorders>
              <w:top w:val="single" w:sz="4" w:space="0" w:color="auto"/>
              <w:left w:val="single" w:sz="4" w:space="0" w:color="auto"/>
              <w:bottom w:val="single" w:sz="4" w:space="0" w:color="auto"/>
              <w:right w:val="single" w:sz="4" w:space="0" w:color="auto"/>
            </w:tcBorders>
          </w:tcPr>
          <w:p w14:paraId="705D2C62" w14:textId="77777777" w:rsidR="008503F3" w:rsidRDefault="00601645" w:rsidP="008503F3">
            <w:pPr>
              <w:rPr>
                <w:rFonts w:ascii="Arial" w:eastAsia="Times New Roman" w:hAnsi="Arial" w:cs="Arial"/>
                <w:noProof/>
                <w:color w:val="000000"/>
                <w:sz w:val="16"/>
                <w:szCs w:val="16"/>
              </w:rPr>
            </w:pPr>
            <w:r>
              <w:rPr>
                <w:rFonts w:ascii="Arial" w:eastAsia="Times New Roman" w:hAnsi="Arial" w:cs="Arial"/>
                <w:noProof/>
                <w:color w:val="000000"/>
                <w:sz w:val="16"/>
                <w:szCs w:val="16"/>
              </w:rPr>
              <w:t>45% of rural campus graduates practice in rural locations compared to 7% of standard campus graduates</w:t>
            </w:r>
          </w:p>
        </w:tc>
        <w:tc>
          <w:tcPr>
            <w:tcW w:w="693" w:type="pct"/>
            <w:tcBorders>
              <w:top w:val="single" w:sz="4" w:space="0" w:color="auto"/>
              <w:left w:val="single" w:sz="4" w:space="0" w:color="auto"/>
              <w:bottom w:val="single" w:sz="4" w:space="0" w:color="auto"/>
              <w:right w:val="single" w:sz="4" w:space="0" w:color="auto"/>
            </w:tcBorders>
          </w:tcPr>
          <w:p w14:paraId="417CB000" w14:textId="77777777" w:rsidR="008503F3" w:rsidRDefault="0060164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C33E07" w:rsidRPr="00C33E07" w14:paraId="0FD8D30B"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1FAA915E" w14:textId="04D24A48" w:rsidR="00C33E07" w:rsidRPr="00C33E07" w:rsidRDefault="00C33E07" w:rsidP="00901AE2">
            <w:pPr>
              <w:rPr>
                <w:rFonts w:ascii="Arial" w:eastAsia="Times New Roman" w:hAnsi="Arial" w:cs="Arial"/>
                <w:color w:val="000000"/>
                <w:sz w:val="16"/>
                <w:szCs w:val="16"/>
              </w:rPr>
            </w:pPr>
            <w:r w:rsidRPr="00C33E07">
              <w:rPr>
                <w:rFonts w:ascii="Arial" w:eastAsia="Times New Roman" w:hAnsi="Arial" w:cs="Arial"/>
                <w:noProof/>
                <w:color w:val="000000"/>
                <w:sz w:val="16"/>
                <w:szCs w:val="16"/>
              </w:rPr>
              <w:t>Deveney, 2009</w:t>
            </w:r>
            <w:r w:rsidR="00901AE2">
              <w:rPr>
                <w:rFonts w:ascii="Arial" w:eastAsia="Times New Roman" w:hAnsi="Arial" w:cs="Arial"/>
                <w:noProof/>
                <w:color w:val="000000"/>
                <w:sz w:val="16"/>
                <w:szCs w:val="16"/>
              </w:rPr>
              <w:fldChar w:fldCharType="begin">
                <w:fldData xml:space="preserve">PEVuZE5vdGU+PENpdGUgRXhjbHVkZUF1dGg9IjEiIEV4Y2x1ZGVZZWFyPSIxIj48QXV0aG9yPkRl
dmVuZXk8L0F1dGhvcj48WWVhcj4yMDEzPC9ZZWFyPjxSZWNOdW0+MjMwPC9SZWNOdW0+PERpc3Bs
YXlUZXh0Pig0MywgNDQpPC9EaXNwbGF5VGV4dD48cmVjb3JkPjxyZWMtbnVtYmVyPjIzMDwvcmVj
LW51bWJlcj48Zm9yZWlnbi1rZXlzPjxrZXkgYXBwPSJFTiIgZGItaWQ9InBkZnA1ZWZ0cXNwMHJj
ZXN3MmJwcnZ3OTV4ejJhOXR0ZXZkeiIgdGltZXN0YW1wPSIxNDIzNzg5MzUzIj4yMzA8L2tleT48
L2ZvcmVpZ24ta2V5cz48cmVmLXR5cGUgbmFtZT0iSm91cm5hbCBBcnRpY2xlIj4xNzwvcmVmLXR5
cGU+PGNvbnRyaWJ1dG9ycz48YXV0aG9ycz48YXV0aG9yPkRldmVuZXksIEsuPC9hdXRob3I+PGF1
dGhvcj5EZWF0aGVyYWdlLCBNLjwvYXV0aG9yPjxhdXRob3I+T2VobGluZywgRC48L2F1dGhvcj48
YXV0aG9yPkh1bnRlciwgSi48L2F1dGhvcj48L2F1dGhvcnM+PC9jb250cmlidXRvcnM+PGF1dGgt
YWRkcmVzcz5EZXBhcnRtZW50IG9mIFN1cmdlcnksIE9yZWdvbiBIZWFsdGggYW5kIFNjaWVuY2Ug
VW5pdmVyc2l0eSwgUG9ydGxhbmQsIE9yZWdvbi48L2F1dGgtYWRkcmVzcz48dGl0bGVzPjx0aXRs
ZT5Bc3NvY2lhdGlvbiBiZXR3ZWVuIGRlZGljYXRlZCBydXJhbCB0cmFpbmluZyB5ZWFyIGFuZCB0
aGUgbGlrZWxpaG9vZCBvZiBiZWNvbWluZyBhIGdlbmVyYWwgc3VyZ2VvbiBpbiBhIHNtYWxsIHRv
d248L3RpdGxlPjxzZWNvbmRhcnktdGl0bGU+SkFNQSBTdXJnPC9zZWNvbmRhcnktdGl0bGU+PGFs
dC10aXRsZT5KQU1BIHN1cmdlcnk8L2FsdC10aXRsZT48L3RpdGxlcz48cGVyaW9kaWNhbD48ZnVs
bC10aXRsZT5KQU1BIFN1cmc8L2Z1bGwtdGl0bGU+PGFiYnItMT5KQU1BIHN1cmdlcnk8L2FiYnIt
MT48L3BlcmlvZGljYWw+PGFsdC1wZXJpb2RpY2FsPjxmdWxsLXRpdGxlPkpBTUEgU3VyZzwvZnVs
bC10aXRsZT48YWJici0xPkpBTUEgc3VyZ2VyeTwvYWJici0xPjwvYWx0LXBlcmlvZGljYWw+PHBh
Z2VzPjgxNy0yMTwvcGFnZXM+PHZvbHVtZT4xNDg8L3ZvbHVtZT48bnVtYmVyPjk8L251bWJlcj48
ZWRpdGlvbj4yMDEzLzA3LzA1PC9lZGl0aW9uPjxrZXl3b3Jkcz48a2V5d29yZD5BZHVsdDwva2V5
d29yZD48a2V5d29yZD4qQ2FyZWVyIENob2ljZTwva2V5d29yZD48a2V5d29yZD4qRWR1Y2F0aW9u
LCBNZWRpY2FsLCBHcmFkdWF0ZTwva2V5d29yZD48a2V5d29yZD5GZW1hbGU8L2tleXdvcmQ+PGtl
eXdvcmQ+R2VuZXJhbCBTdXJnZXJ5LyplZHVjYXRpb24vKm1hbnBvd2VyPC9rZXl3b3JkPjxrZXl3
b3JkPkh1bWFuczwva2V5d29yZD48a2V5d29yZD4qSW50ZXJuc2hpcCBhbmQgUmVzaWRlbmN5PC9r
ZXl3b3JkPjxrZXl3b3JkPk1hbGU8L2tleXdvcmQ+PGtleXdvcmQ+T3JlZ29uPC9rZXl3b3JkPjxr
ZXl3b3JkPlJ1cmFsIEhlYWx0aCBTZXJ2aWNlcy8qbWFucG93ZXI8L2tleXdvcmQ+PC9rZXl3b3Jk
cz48ZGF0ZXM+PHllYXI+MjAxMzwveWVhcj48cHViLWRhdGVzPjxkYXRlPlNlcDwvZGF0ZT48L3B1
Yi1kYXRlcz48L2RhdGVzPjxpc2JuPjIxNjgtNjI1NDwvaXNibj48YWNjZXNzaW9uLW51bT4yMzgy
NDE0MjwvYWNjZXNzaW9uLW51bT48dXJscz48L3VybHM+PGN1c3RvbTE+IFB1Yk1lZC4gS1ExIHJl
dmlzaW9uLjwvY3VzdG9tMT48Y3VzdG9tND5PcmRlcjwvY3VzdG9tND48Y3VzdG9tNT5EaXN0aWxs
ZXJVcDwvY3VzdG9tNT48Y3VzdG9tNj5CYWNrZ3JvdW5kIHRvICMyMTIxPC9jdXN0b202PjxlbGVj
dHJvbmljLXJlc291cmNlLW51bT4xMC4xMDAxL2phbWFzdXJnLjIwMTMuMjY4MTwvZWxlY3Ryb25p
Yy1yZXNvdXJjZS1udW0+PHJlbW90ZS1kYXRhYmFzZS1wcm92aWRlcj5OTE08L3JlbW90ZS1kYXRh
YmFzZS1wcm92aWRlcj48bGFuZ3VhZ2U+ZW5nPC9sYW5ndWFnZT48L3JlY29yZD48L0NpdGU+PENp
dGUgRXhjbHVkZUF1dGg9IjEiIEV4Y2x1ZGVZZWFyPSIxIj48QXV0aG9yPkRldmVuZXk8L0F1dGhv
cj48WWVhcj4yMDA5PC9ZZWFyPjxSZWNOdW0+MjEyMTwvUmVjTnVtPjxyZWNvcmQ+PHJlYy1udW1i
ZXI+MjEyMTwvcmVjLW51bWJlcj48Zm9yZWlnbi1rZXlzPjxrZXkgYXBwPSJFTiIgZGItaWQ9InBk
ZnA1ZWZ0cXNwMHJjZXN3MmJwcnZ3OTV4ejJhOXR0ZXZkeiIgdGltZXN0YW1wPSIxNDI0Mzg0MDU1
Ij4yMTIxPC9rZXk+PC9mb3JlaWduLWtleXM+PHJlZi10eXBlIG5hbWU9IkpvdXJuYWwgQXJ0aWNs
ZSI+MTc8L3JlZi10eXBlPjxjb250cmlidXRvcnM+PGF1dGhvcnM+PGF1dGhvcj5EZXZlbmV5LCBL
LjwvYXV0aG9yPjxhdXRob3I+SHVudGVyLCBKLjwvYXV0aG9yPjwvYXV0aG9ycz48L2NvbnRyaWJ1
dG9ycz48YXV0aC1hZGRyZXNzPkRlcGFydG1lbnQgb2YgU3VyZ2VyeSwgT3JlZ29uIEhlYWx0aCAm
YW1wOyBTY2llbmNlIFVuaXZlcnNpdHksIDMxODEgU1cgU2FtIEphY2tzb24gUGFyayBSb2FkLCBN
YWlsY29kZSBMMjIzLCBQb3J0bGFuZCwgT1IgOTcyMzksIFVTQS4gZGV2ZW5leWtAb2hzdS5lZHU8
L2F1dGgtYWRkcmVzcz48dGl0bGVzPjx0aXRsZT5FZHVjYXRpb24gZm9yIHJ1cmFsIHN1cmdpY2Fs
IHByYWN0aWNlOiB0aGUgT3JlZ29uIEhlYWx0aCAmYW1wOyBTY2llbmNlIFVuaXZlcnNpdHkgbW9k
ZWw8L3RpdGxlPjxzZWNvbmRhcnktdGl0bGU+U3VyZyBDbGluIE5vcnRoIEFtPC9zZWNvbmRhcnkt
dGl0bGU+PGFsdC10aXRsZT5UaGUgU3VyZ2ljYWwgY2xpbmljcyBvZiBOb3J0aCBBbWVyaWNhPC9h
bHQtdGl0bGU+PC90aXRsZXM+PHBlcmlvZGljYWw+PGZ1bGwtdGl0bGU+U3VyZyBDbGluIE5vcnRo
IEFtPC9mdWxsLXRpdGxlPjxhYmJyLTE+VGhlIFN1cmdpY2FsIGNsaW5pY3Mgb2YgTm9ydGggQW1l
cmljYTwvYWJici0xPjwvcGVyaW9kaWNhbD48YWx0LXBlcmlvZGljYWw+PGZ1bGwtdGl0bGU+U3Vy
ZyBDbGluIE5vcnRoIEFtPC9mdWxsLXRpdGxlPjxhYmJyLTE+VGhlIFN1cmdpY2FsIGNsaW5pY3Mg
b2YgTm9ydGggQW1lcmljYTwvYWJici0xPjwvYWx0LXBlcmlvZGljYWw+PHBhZ2VzPjEzMDMtOCwg
dmlpaTwvcGFnZXM+PHZvbHVtZT44OTwvdm9sdW1lPjxudW1iZXI+NjwvbnVtYmVyPjxlZGl0aW9u
PjIwMDkvMTIvMDE8L2VkaXRpb24+PGtleXdvcmRzPjxrZXl3b3JkPkNhcmVlciBDaG9pY2U8L2tl
eXdvcmQ+PGtleXdvcmQ+Q2xpbmljYWwgQ29tcGV0ZW5jZTwva2V5d29yZD48a2V5d29yZD5DdXJy
aWN1bHVtPC9rZXl3b3JkPjxrZXl3b3JkPkVkdWNhdGlvbiwgTWVkaWNhbCwgR3JhZHVhdGUvKm9y
Z2FuaXphdGlvbiAmYW1wOyBhZG1pbmlzdHJhdGlvbjwva2V5d29yZD48a2V5d29yZD5HZW5lcmFs
IFN1cmdlcnkvKmVkdWNhdGlvbjwva2V5d29yZD48a2V5d29yZD5IdW1hbnM8L2tleXdvcmQ+PGtl
eXdvcmQ+SW50ZXJuc2hpcCBhbmQgUmVzaWRlbmN5LyptYW5wb3dlcjwva2V5d29yZD48a2V5d29y
ZD4qTW9kZWxzLCBFZHVjYXRpb25hbDwva2V5d29yZD48a2V5d29yZD5PcmVnb248L2tleXdvcmQ+
PGtleXdvcmQ+UGh5c2ljaWFucy9zdXBwbHkgJmFtcDsgZGlzdHJpYnV0aW9uPC9rZXl3b3JkPjxr
ZXl3b3JkPlByb2dyYW0gRGV2ZWxvcG1lbnQ8L2tleXdvcmQ+PGtleXdvcmQ+UHJvZ3JhbSBFdmFs
dWF0aW9uPC9rZXl3b3JkPjxrZXl3b3JkPlJ1cmFsIEhlYWx0aCBTZXJ2aWNlcy8qbWFucG93ZXI8
L2tleXdvcmQ+PC9rZXl3b3Jkcz48ZGF0ZXM+PHllYXI+MjAwOTwveWVhcj48cHViLWRhdGVzPjxk
YXRlPkRlYzwvZGF0ZT48L3B1Yi1kYXRlcz48L2RhdGVzPjxpc2JuPjAwMzktNjEwOTwvaXNibj48
YWNjZXNzaW9uLW51bT4xOTk0NDgxMTwvYWNjZXNzaW9uLW51bT48dXJscz48L3VybHM+PGN1c3Rv
bTE+IFB1Yk1lZC4gS1EzJmFtcDs0IC0gUmVjcnVpdG1lbnQgJmFtcDsgUmV0ZW50aW9uLiAyMDE1
MDIxNy48L2N1c3RvbTE+PGN1c3RvbTQ+T3JkZXI8L2N1c3RvbTQ+PGN1c3RvbTU+RGlzdGlsbGVy
VXA8L2N1c3RvbTU+PGN1c3RvbTY+SW5jbHVkZUtRNTwvY3VzdG9tNj48ZWxlY3Ryb25pYy1yZXNv
dXJjZS1udW0+MTAuMTAxNi9qLnN1Yy4yMDA5LjA3LjAwNzwvZWxlY3Ryb25pYy1yZXNvdXJjZS1u
dW0+PHJlbW90ZS1kYXRhYmFzZS1wcm92aWRlcj5OTE08L3JlbW90ZS1kYXRhYmFzZS1wcm92aWRl
cj48bGFuZ3VhZ2U+ZW5nPC9sYW5ndWFnZT48L3JlY29yZD48L0NpdGU+PC9FbmROb3RlPn==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PEVuZE5vdGU+PENpdGUgRXhjbHVkZUF1dGg9IjEiIEV4Y2x1ZGVZZWFyPSIxIj48QXV0aG9yPkRl
dmVuZXk8L0F1dGhvcj48WWVhcj4yMDEzPC9ZZWFyPjxSZWNOdW0+MjMwPC9SZWNOdW0+PERpc3Bs
YXlUZXh0Pig0MywgNDQpPC9EaXNwbGF5VGV4dD48cmVjb3JkPjxyZWMtbnVtYmVyPjIzMDwvcmVj
LW51bWJlcj48Zm9yZWlnbi1rZXlzPjxrZXkgYXBwPSJFTiIgZGItaWQ9InBkZnA1ZWZ0cXNwMHJj
ZXN3MmJwcnZ3OTV4ejJhOXR0ZXZkeiIgdGltZXN0YW1wPSIxNDIzNzg5MzUzIj4yMzA8L2tleT48
L2ZvcmVpZ24ta2V5cz48cmVmLXR5cGUgbmFtZT0iSm91cm5hbCBBcnRpY2xlIj4xNzwvcmVmLXR5
cGU+PGNvbnRyaWJ1dG9ycz48YXV0aG9ycz48YXV0aG9yPkRldmVuZXksIEsuPC9hdXRob3I+PGF1
dGhvcj5EZWF0aGVyYWdlLCBNLjwvYXV0aG9yPjxhdXRob3I+T2VobGluZywgRC48L2F1dGhvcj48
YXV0aG9yPkh1bnRlciwgSi48L2F1dGhvcj48L2F1dGhvcnM+PC9jb250cmlidXRvcnM+PGF1dGgt
YWRkcmVzcz5EZXBhcnRtZW50IG9mIFN1cmdlcnksIE9yZWdvbiBIZWFsdGggYW5kIFNjaWVuY2Ug
VW5pdmVyc2l0eSwgUG9ydGxhbmQsIE9yZWdvbi48L2F1dGgtYWRkcmVzcz48dGl0bGVzPjx0aXRs
ZT5Bc3NvY2lhdGlvbiBiZXR3ZWVuIGRlZGljYXRlZCBydXJhbCB0cmFpbmluZyB5ZWFyIGFuZCB0
aGUgbGlrZWxpaG9vZCBvZiBiZWNvbWluZyBhIGdlbmVyYWwgc3VyZ2VvbiBpbiBhIHNtYWxsIHRv
d248L3RpdGxlPjxzZWNvbmRhcnktdGl0bGU+SkFNQSBTdXJnPC9zZWNvbmRhcnktdGl0bGU+PGFs
dC10aXRsZT5KQU1BIHN1cmdlcnk8L2FsdC10aXRsZT48L3RpdGxlcz48cGVyaW9kaWNhbD48ZnVs
bC10aXRsZT5KQU1BIFN1cmc8L2Z1bGwtdGl0bGU+PGFiYnItMT5KQU1BIHN1cmdlcnk8L2FiYnIt
MT48L3BlcmlvZGljYWw+PGFsdC1wZXJpb2RpY2FsPjxmdWxsLXRpdGxlPkpBTUEgU3VyZzwvZnVs
bC10aXRsZT48YWJici0xPkpBTUEgc3VyZ2VyeTwvYWJici0xPjwvYWx0LXBlcmlvZGljYWw+PHBh
Z2VzPjgxNy0yMTwvcGFnZXM+PHZvbHVtZT4xNDg8L3ZvbHVtZT48bnVtYmVyPjk8L251bWJlcj48
ZWRpdGlvbj4yMDEzLzA3LzA1PC9lZGl0aW9uPjxrZXl3b3Jkcz48a2V5d29yZD5BZHVsdDwva2V5
d29yZD48a2V5d29yZD4qQ2FyZWVyIENob2ljZTwva2V5d29yZD48a2V5d29yZD4qRWR1Y2F0aW9u
LCBNZWRpY2FsLCBHcmFkdWF0ZTwva2V5d29yZD48a2V5d29yZD5GZW1hbGU8L2tleXdvcmQ+PGtl
eXdvcmQ+R2VuZXJhbCBTdXJnZXJ5LyplZHVjYXRpb24vKm1hbnBvd2VyPC9rZXl3b3JkPjxrZXl3
b3JkPkh1bWFuczwva2V5d29yZD48a2V5d29yZD4qSW50ZXJuc2hpcCBhbmQgUmVzaWRlbmN5PC9r
ZXl3b3JkPjxrZXl3b3JkPk1hbGU8L2tleXdvcmQ+PGtleXdvcmQ+T3JlZ29uPC9rZXl3b3JkPjxr
ZXl3b3JkPlJ1cmFsIEhlYWx0aCBTZXJ2aWNlcy8qbWFucG93ZXI8L2tleXdvcmQ+PC9rZXl3b3Jk
cz48ZGF0ZXM+PHllYXI+MjAxMzwveWVhcj48cHViLWRhdGVzPjxkYXRlPlNlcDwvZGF0ZT48L3B1
Yi1kYXRlcz48L2RhdGVzPjxpc2JuPjIxNjgtNjI1NDwvaXNibj48YWNjZXNzaW9uLW51bT4yMzgy
NDE0MjwvYWNjZXNzaW9uLW51bT48dXJscz48L3VybHM+PGN1c3RvbTE+IFB1Yk1lZC4gS1ExIHJl
dmlzaW9uLjwvY3VzdG9tMT48Y3VzdG9tND5PcmRlcjwvY3VzdG9tND48Y3VzdG9tNT5EaXN0aWxs
ZXJVcDwvY3VzdG9tNT48Y3VzdG9tNj5CYWNrZ3JvdW5kIHRvICMyMTIxPC9jdXN0b202PjxlbGVj
dHJvbmljLXJlc291cmNlLW51bT4xMC4xMDAxL2phbWFzdXJnLjIwMTMuMjY4MTwvZWxlY3Ryb25p
Yy1yZXNvdXJjZS1udW0+PHJlbW90ZS1kYXRhYmFzZS1wcm92aWRlcj5OTE08L3JlbW90ZS1kYXRh
YmFzZS1wcm92aWRlcj48bGFuZ3VhZ2U+ZW5nPC9sYW5ndWFnZT48L3JlY29yZD48L0NpdGU+PENp
dGUgRXhjbHVkZUF1dGg9IjEiIEV4Y2x1ZGVZZWFyPSIxIj48QXV0aG9yPkRldmVuZXk8L0F1dGhv
cj48WWVhcj4yMDA5PC9ZZWFyPjxSZWNOdW0+MjEyMTwvUmVjTnVtPjxyZWNvcmQ+PHJlYy1udW1i
ZXI+MjEyMTwvcmVjLW51bWJlcj48Zm9yZWlnbi1rZXlzPjxrZXkgYXBwPSJFTiIgZGItaWQ9InBk
ZnA1ZWZ0cXNwMHJjZXN3MmJwcnZ3OTV4ejJhOXR0ZXZkeiIgdGltZXN0YW1wPSIxNDI0Mzg0MDU1
Ij4yMTIxPC9rZXk+PC9mb3JlaWduLWtleXM+PHJlZi10eXBlIG5hbWU9IkpvdXJuYWwgQXJ0aWNs
ZSI+MTc8L3JlZi10eXBlPjxjb250cmlidXRvcnM+PGF1dGhvcnM+PGF1dGhvcj5EZXZlbmV5LCBL
LjwvYXV0aG9yPjxhdXRob3I+SHVudGVyLCBKLjwvYXV0aG9yPjwvYXV0aG9ycz48L2NvbnRyaWJ1
dG9ycz48YXV0aC1hZGRyZXNzPkRlcGFydG1lbnQgb2YgU3VyZ2VyeSwgT3JlZ29uIEhlYWx0aCAm
YW1wOyBTY2llbmNlIFVuaXZlcnNpdHksIDMxODEgU1cgU2FtIEphY2tzb24gUGFyayBSb2FkLCBN
YWlsY29kZSBMMjIzLCBQb3J0bGFuZCwgT1IgOTcyMzksIFVTQS4gZGV2ZW5leWtAb2hzdS5lZHU8
L2F1dGgtYWRkcmVzcz48dGl0bGVzPjx0aXRsZT5FZHVjYXRpb24gZm9yIHJ1cmFsIHN1cmdpY2Fs
IHByYWN0aWNlOiB0aGUgT3JlZ29uIEhlYWx0aCAmYW1wOyBTY2llbmNlIFVuaXZlcnNpdHkgbW9k
ZWw8L3RpdGxlPjxzZWNvbmRhcnktdGl0bGU+U3VyZyBDbGluIE5vcnRoIEFtPC9zZWNvbmRhcnkt
dGl0bGU+PGFsdC10aXRsZT5UaGUgU3VyZ2ljYWwgY2xpbmljcyBvZiBOb3J0aCBBbWVyaWNhPC9h
bHQtdGl0bGU+PC90aXRsZXM+PHBlcmlvZGljYWw+PGZ1bGwtdGl0bGU+U3VyZyBDbGluIE5vcnRo
IEFtPC9mdWxsLXRpdGxlPjxhYmJyLTE+VGhlIFN1cmdpY2FsIGNsaW5pY3Mgb2YgTm9ydGggQW1l
cmljYTwvYWJici0xPjwvcGVyaW9kaWNhbD48YWx0LXBlcmlvZGljYWw+PGZ1bGwtdGl0bGU+U3Vy
ZyBDbGluIE5vcnRoIEFtPC9mdWxsLXRpdGxlPjxhYmJyLTE+VGhlIFN1cmdpY2FsIGNsaW5pY3Mg
b2YgTm9ydGggQW1lcmljYTwvYWJici0xPjwvYWx0LXBlcmlvZGljYWw+PHBhZ2VzPjEzMDMtOCwg
dmlpaTwvcGFnZXM+PHZvbHVtZT44OTwvdm9sdW1lPjxudW1iZXI+NjwvbnVtYmVyPjxlZGl0aW9u
PjIwMDkvMTIvMDE8L2VkaXRpb24+PGtleXdvcmRzPjxrZXl3b3JkPkNhcmVlciBDaG9pY2U8L2tl
eXdvcmQ+PGtleXdvcmQ+Q2xpbmljYWwgQ29tcGV0ZW5jZTwva2V5d29yZD48a2V5d29yZD5DdXJy
aWN1bHVtPC9rZXl3b3JkPjxrZXl3b3JkPkVkdWNhdGlvbiwgTWVkaWNhbCwgR3JhZHVhdGUvKm9y
Z2FuaXphdGlvbiAmYW1wOyBhZG1pbmlzdHJhdGlvbjwva2V5d29yZD48a2V5d29yZD5HZW5lcmFs
IFN1cmdlcnkvKmVkdWNhdGlvbjwva2V5d29yZD48a2V5d29yZD5IdW1hbnM8L2tleXdvcmQ+PGtl
eXdvcmQ+SW50ZXJuc2hpcCBhbmQgUmVzaWRlbmN5LyptYW5wb3dlcjwva2V5d29yZD48a2V5d29y
ZD4qTW9kZWxzLCBFZHVjYXRpb25hbDwva2V5d29yZD48a2V5d29yZD5PcmVnb248L2tleXdvcmQ+
PGtleXdvcmQ+UGh5c2ljaWFucy9zdXBwbHkgJmFtcDsgZGlzdHJpYnV0aW9uPC9rZXl3b3JkPjxr
ZXl3b3JkPlByb2dyYW0gRGV2ZWxvcG1lbnQ8L2tleXdvcmQ+PGtleXdvcmQ+UHJvZ3JhbSBFdmFs
dWF0aW9uPC9rZXl3b3JkPjxrZXl3b3JkPlJ1cmFsIEhlYWx0aCBTZXJ2aWNlcy8qbWFucG93ZXI8
L2tleXdvcmQ+PC9rZXl3b3Jkcz48ZGF0ZXM+PHllYXI+MjAwOTwveWVhcj48cHViLWRhdGVzPjxk
YXRlPkRlYzwvZGF0ZT48L3B1Yi1kYXRlcz48L2RhdGVzPjxpc2JuPjAwMzktNjEwOTwvaXNibj48
YWNjZXNzaW9uLW51bT4xOTk0NDgxMTwvYWNjZXNzaW9uLW51bT48dXJscz48L3VybHM+PGN1c3Rv
bTE+IFB1Yk1lZC4gS1EzJmFtcDs0IC0gUmVjcnVpdG1lbnQgJmFtcDsgUmV0ZW50aW9uLiAyMDE1
MDIxNy48L2N1c3RvbTE+PGN1c3RvbTQ+T3JkZXI8L2N1c3RvbTQ+PGN1c3RvbTU+RGlzdGlsbGVy
VXA8L2N1c3RvbTU+PGN1c3RvbTY+SW5jbHVkZUtRNTwvY3VzdG9tNj48ZWxlY3Ryb25pYy1yZXNv
dXJjZS1udW0+MTAuMTAxNi9qLnN1Yy4yMDA5LjA3LjAwNzwvZWxlY3Ryb25pYy1yZXNvdXJjZS1u
dW0+PHJlbW90ZS1kYXRhYmFzZS1wcm92aWRlcj5OTE08L3JlbW90ZS1kYXRhYmFzZS1wcm92aWRl
cj48bGFuZ3VhZ2U+ZW5nPC9sYW5ndWFnZT48L3JlY29yZD48L0NpdGU+PC9FbmROb3RlPn==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43" w:tooltip="Deveney, 2013 #230" w:history="1">
              <w:r w:rsidR="00E72402">
                <w:rPr>
                  <w:rFonts w:ascii="Arial" w:eastAsia="Times New Roman" w:hAnsi="Arial" w:cs="Arial"/>
                  <w:noProof/>
                  <w:color w:val="000000"/>
                  <w:sz w:val="16"/>
                  <w:szCs w:val="16"/>
                </w:rPr>
                <w:t>43</w:t>
              </w:r>
            </w:hyperlink>
            <w:r w:rsidR="001A72E6">
              <w:rPr>
                <w:rFonts w:ascii="Arial" w:eastAsia="Times New Roman" w:hAnsi="Arial" w:cs="Arial"/>
                <w:noProof/>
                <w:color w:val="000000"/>
                <w:sz w:val="16"/>
                <w:szCs w:val="16"/>
              </w:rPr>
              <w:t xml:space="preserve">, </w:t>
            </w:r>
            <w:hyperlink w:anchor="_ENREF_44" w:tooltip="Deveney, 2009 #2121" w:history="1">
              <w:r w:rsidR="00E72402">
                <w:rPr>
                  <w:rFonts w:ascii="Arial" w:eastAsia="Times New Roman" w:hAnsi="Arial" w:cs="Arial"/>
                  <w:noProof/>
                  <w:color w:val="000000"/>
                  <w:sz w:val="16"/>
                  <w:szCs w:val="16"/>
                </w:rPr>
                <w:t>44</w:t>
              </w:r>
            </w:hyperlink>
            <w:r w:rsidR="001A72E6">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6D977BDE"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Oregon Health Sciences University</w:t>
            </w:r>
          </w:p>
          <w:p w14:paraId="6777E0BE"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2002-2012</w:t>
            </w:r>
          </w:p>
        </w:tc>
        <w:tc>
          <w:tcPr>
            <w:tcW w:w="718" w:type="pct"/>
            <w:tcBorders>
              <w:top w:val="single" w:sz="4" w:space="0" w:color="auto"/>
              <w:left w:val="nil"/>
              <w:bottom w:val="single" w:sz="4" w:space="0" w:color="auto"/>
              <w:right w:val="single" w:sz="4" w:space="0" w:color="auto"/>
            </w:tcBorders>
            <w:shd w:val="clear" w:color="auto" w:fill="auto"/>
            <w:noWrap/>
          </w:tcPr>
          <w:p w14:paraId="7CF5C4D8"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General surgery residents</w:t>
            </w:r>
          </w:p>
          <w:p w14:paraId="7B8D7AEA"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N=</w:t>
            </w:r>
            <w:r w:rsidRPr="00C33E07">
              <w:rPr>
                <w:rFonts w:ascii="Arial" w:eastAsia="Times New Roman" w:hAnsi="Arial" w:cs="Arial"/>
                <w:noProof/>
                <w:color w:val="000000"/>
                <w:sz w:val="16"/>
                <w:szCs w:val="16"/>
              </w:rPr>
              <w:t>11 rural track graduates, 59 traditional track graduates</w:t>
            </w:r>
          </w:p>
          <w:p w14:paraId="7DB16B4D"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hideMark/>
          </w:tcPr>
          <w:p w14:paraId="1A6E5266"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 xml:space="preserve">Year-long </w:t>
            </w:r>
            <w:r w:rsidR="00601645">
              <w:rPr>
                <w:rFonts w:ascii="Arial" w:eastAsia="Times New Roman" w:hAnsi="Arial" w:cs="Arial"/>
                <w:noProof/>
                <w:color w:val="000000"/>
                <w:sz w:val="16"/>
                <w:szCs w:val="16"/>
              </w:rPr>
              <w:t>4</w:t>
            </w:r>
            <w:r w:rsidR="00601645" w:rsidRPr="00601645">
              <w:rPr>
                <w:rFonts w:ascii="Arial" w:eastAsia="Times New Roman" w:hAnsi="Arial" w:cs="Arial"/>
                <w:noProof/>
                <w:color w:val="000000"/>
                <w:sz w:val="16"/>
                <w:szCs w:val="16"/>
                <w:vertAlign w:val="superscript"/>
              </w:rPr>
              <w:t>th</w:t>
            </w:r>
            <w:r w:rsidR="00601645">
              <w:rPr>
                <w:rFonts w:ascii="Arial" w:eastAsia="Times New Roman" w:hAnsi="Arial" w:cs="Arial"/>
                <w:noProof/>
                <w:color w:val="000000"/>
                <w:sz w:val="16"/>
                <w:szCs w:val="16"/>
              </w:rPr>
              <w:t xml:space="preserve"> </w:t>
            </w:r>
            <w:r w:rsidRPr="00C33E07">
              <w:rPr>
                <w:rFonts w:ascii="Arial" w:eastAsia="Times New Roman" w:hAnsi="Arial" w:cs="Arial"/>
                <w:noProof/>
                <w:color w:val="000000"/>
                <w:sz w:val="16"/>
                <w:szCs w:val="16"/>
              </w:rPr>
              <w:t>year rotation in rural hospital</w:t>
            </w:r>
          </w:p>
          <w:p w14:paraId="155BDC6A" w14:textId="77777777" w:rsidR="00C33E07" w:rsidRDefault="00C33E07" w:rsidP="001F7075">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Capacity: 2 residents/year</w:t>
            </w:r>
          </w:p>
          <w:p w14:paraId="00237B52" w14:textId="77777777" w:rsidR="008120F3" w:rsidRDefault="008120F3"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Duration: </w:t>
            </w:r>
            <w:r w:rsidR="0049593B">
              <w:rPr>
                <w:rFonts w:ascii="Arial" w:eastAsia="Times New Roman" w:hAnsi="Arial" w:cs="Arial"/>
                <w:color w:val="000000"/>
                <w:sz w:val="16"/>
                <w:szCs w:val="16"/>
              </w:rPr>
              <w:t>12 months</w:t>
            </w:r>
          </w:p>
          <w:p w14:paraId="6C3E9DBA" w14:textId="5137738C" w:rsidR="008120F3" w:rsidRPr="00C33E07" w:rsidRDefault="008120F3"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Selection: N</w:t>
            </w:r>
            <w:r w:rsidR="00462A22">
              <w:rPr>
                <w:rFonts w:ascii="Arial" w:eastAsia="Times New Roman" w:hAnsi="Arial" w:cs="Arial"/>
                <w:color w:val="000000"/>
                <w:sz w:val="16"/>
                <w:szCs w:val="16"/>
              </w:rPr>
              <w:t>/A</w:t>
            </w:r>
          </w:p>
        </w:tc>
        <w:tc>
          <w:tcPr>
            <w:tcW w:w="488" w:type="pct"/>
            <w:tcBorders>
              <w:top w:val="single" w:sz="4" w:space="0" w:color="auto"/>
              <w:left w:val="nil"/>
              <w:bottom w:val="single" w:sz="4" w:space="0" w:color="auto"/>
              <w:right w:val="single" w:sz="4" w:space="0" w:color="auto"/>
            </w:tcBorders>
          </w:tcPr>
          <w:p w14:paraId="3935D777"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Comparative</w:t>
            </w:r>
          </w:p>
          <w:p w14:paraId="6197D1DC" w14:textId="77777777" w:rsidR="00C33E07" w:rsidRPr="00C33E07" w:rsidRDefault="00C33E07" w:rsidP="00C33E07">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 xml:space="preserve">Rural: </w:t>
            </w:r>
            <w:r w:rsidRPr="00C33E07">
              <w:rPr>
                <w:rFonts w:ascii="Arial" w:eastAsia="Times New Roman" w:hAnsi="Arial" w:cs="Arial"/>
                <w:noProof/>
                <w:color w:val="000000"/>
                <w:sz w:val="16"/>
                <w:szCs w:val="16"/>
              </w:rPr>
              <w:t>site with population &lt;50,000</w:t>
            </w:r>
          </w:p>
        </w:tc>
        <w:tc>
          <w:tcPr>
            <w:tcW w:w="862" w:type="pct"/>
            <w:tcBorders>
              <w:top w:val="single" w:sz="4" w:space="0" w:color="auto"/>
              <w:left w:val="single" w:sz="4" w:space="0" w:color="auto"/>
              <w:bottom w:val="single" w:sz="4" w:space="0" w:color="auto"/>
              <w:right w:val="single" w:sz="4" w:space="0" w:color="auto"/>
            </w:tcBorders>
          </w:tcPr>
          <w:p w14:paraId="185AD8C4" w14:textId="77777777" w:rsidR="00C33E07" w:rsidRPr="00C33E07" w:rsidRDefault="00C33E07" w:rsidP="00E50554">
            <w:pPr>
              <w:rPr>
                <w:rFonts w:ascii="Arial" w:eastAsia="Times New Roman" w:hAnsi="Arial" w:cs="Arial"/>
                <w:color w:val="000000"/>
                <w:sz w:val="16"/>
                <w:szCs w:val="16"/>
              </w:rPr>
            </w:pPr>
            <w:r w:rsidRPr="00C33E07">
              <w:rPr>
                <w:rFonts w:ascii="Arial" w:eastAsia="Times New Roman" w:hAnsi="Arial" w:cs="Arial"/>
                <w:noProof/>
                <w:color w:val="000000"/>
                <w:sz w:val="16"/>
                <w:szCs w:val="16"/>
              </w:rPr>
              <w:t>36% of graduates who completed the rural rotation subsequently practice in rural communities, compared to 7% of all graduates</w:t>
            </w:r>
          </w:p>
        </w:tc>
        <w:tc>
          <w:tcPr>
            <w:tcW w:w="693" w:type="pct"/>
            <w:tcBorders>
              <w:top w:val="single" w:sz="4" w:space="0" w:color="auto"/>
              <w:left w:val="single" w:sz="4" w:space="0" w:color="auto"/>
              <w:bottom w:val="single" w:sz="4" w:space="0" w:color="auto"/>
              <w:right w:val="single" w:sz="4" w:space="0" w:color="auto"/>
            </w:tcBorders>
          </w:tcPr>
          <w:p w14:paraId="703A83A2" w14:textId="77777777" w:rsidR="00C33E07" w:rsidRPr="00C33E07" w:rsidRDefault="00C33E07" w:rsidP="00C33E07">
            <w:pPr>
              <w:rPr>
                <w:rFonts w:ascii="Arial" w:eastAsia="Times New Roman" w:hAnsi="Arial" w:cs="Arial"/>
                <w:color w:val="000000"/>
                <w:sz w:val="16"/>
                <w:szCs w:val="16"/>
              </w:rPr>
            </w:pPr>
            <w:r w:rsidRPr="00C33E07">
              <w:rPr>
                <w:rFonts w:ascii="Arial" w:eastAsia="Times New Roman" w:hAnsi="Arial" w:cs="Arial"/>
                <w:noProof/>
                <w:color w:val="000000"/>
                <w:sz w:val="16"/>
                <w:szCs w:val="16"/>
              </w:rPr>
              <w:t>NA</w:t>
            </w:r>
          </w:p>
        </w:tc>
      </w:tr>
      <w:tr w:rsidR="00601645" w:rsidRPr="00C33E07" w14:paraId="0C82ACE4"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0C2503C6" w14:textId="7C973E13" w:rsidR="00601645" w:rsidRPr="00C33E07" w:rsidRDefault="00601645" w:rsidP="00901AE2">
            <w:pPr>
              <w:rPr>
                <w:rFonts w:ascii="Arial" w:eastAsia="Times New Roman" w:hAnsi="Arial" w:cs="Arial"/>
                <w:noProof/>
                <w:color w:val="000000"/>
                <w:sz w:val="16"/>
                <w:szCs w:val="16"/>
              </w:rPr>
            </w:pPr>
            <w:r>
              <w:rPr>
                <w:rFonts w:ascii="Arial" w:eastAsia="Times New Roman" w:hAnsi="Arial" w:cs="Arial"/>
                <w:noProof/>
                <w:color w:val="000000"/>
                <w:sz w:val="16"/>
                <w:szCs w:val="16"/>
              </w:rPr>
              <w:t>Gillig, 2009</w:t>
            </w:r>
            <w:r w:rsidR="00901AE2">
              <w:rPr>
                <w:rFonts w:ascii="Arial" w:eastAsia="Times New Roman" w:hAnsi="Arial" w:cs="Arial"/>
                <w:noProof/>
                <w:color w:val="000000"/>
                <w:sz w:val="16"/>
                <w:szCs w:val="16"/>
              </w:rPr>
              <w:fldChar w:fldCharType="begin">
                <w:fldData xml:space="preserve">PEVuZE5vdGU+PENpdGUgRXhjbHVkZUF1dGg9IjEiIEV4Y2x1ZGVZZWFyPSIxIj48QXV0aG9yPkdp
bGxpZzwvQXV0aG9yPjxZZWFyPjIwMDk8L1llYXI+PFJlY051bT4zMjkzPC9SZWNOdW0+PERpc3Bs
YXlUZXh0Pig0NSk8L0Rpc3BsYXlUZXh0PjxyZWNvcmQ+PHJlYy1udW1iZXI+MzI5MzwvcmVjLW51
bWJlcj48Zm9yZWlnbi1rZXlzPjxrZXkgYXBwPSJFTiIgZGItaWQ9InBkZnA1ZWZ0cXNwMHJjZXN3
MmJwcnZ3OTV4ejJhOXR0ZXZkeiIgdGltZXN0YW1wPSIxNDI0OTA1MTk4Ij4zMjkzPC9rZXk+PC9m
b3JlaWduLWtleXM+PHJlZi10eXBlIG5hbWU9IkpvdXJuYWwgQXJ0aWNsZSI+MTc8L3JlZi10eXBl
Pjxjb250cmlidXRvcnM+PGF1dGhvcnM+PGF1dGhvcj5HaWxsaWcsIFAuIE0uPC9hdXRob3I+PGF1
dGhvcj5Db21lciwgRS4gQS48L2F1dGhvcj48L2F1dGhvcnM+PC9jb250cmlidXRvcnM+PGF1dGgt
YWRkcmVzcz5Qc3ljaGlhdHJ5IGF0IFdyaWdodCBTdGF0ZSBVbml2ZXJzaXR5LCBTY2hvb2wgb2Yg
TWVkaWNpbmUsIFAuTy4gQm94IDkyNywgRGF5dG9uLCBPSCA0NTQwMSwgVVNBLiBwYXVsZXR0ZS5n
aWxsaWdAd3JpZ2h0LmVkdTwvYXV0aC1hZGRyZXNzPjx0aXRsZXM+PHRpdGxlPkEgcmVzaWRlbmN5
IHRyYWluaW5nIGluIHJ1cmFsIHBzeWNoaWF0cnk8L3RpdGxlPjxzZWNvbmRhcnktdGl0bGU+QWNh
ZCBQc3ljaGlhdHJ5PC9zZWNvbmRhcnktdGl0bGU+PGFsdC10aXRsZT5BY2FkZW1pYyBwc3ljaGlh
dHJ5IDogdGhlIGpvdXJuYWwgb2YgdGhlIEFtZXJpY2FuIEFzc29jaWF0aW9uIG9mIERpcmVjdG9y
cyBvZiBQc3ljaGlhdHJpYyBSZXNpZGVuY3kgVHJhaW5pbmcgYW5kIHRoZSBBc3NvY2lhdGlvbiBm
b3IgQWNhZGVtaWMgUHN5Y2hpYXRyeTwvYWx0LXRpdGxlPjwvdGl0bGVzPjxwZXJpb2RpY2FsPjxm
dWxsLXRpdGxlPkFjYWQgUHN5Y2hpYXRyeTwvZnVsbC10aXRsZT48YWJici0xPkFjYWRlbWljIHBz
eWNoaWF0cnkgOiB0aGUgam91cm5hbCBvZiB0aGUgQW1lcmljYW4gQXNzb2NpYXRpb24gb2YgRGly
ZWN0b3JzIG9mIFBzeWNoaWF0cmljIFJlc2lkZW5jeSBUcmFpbmluZyBhbmQgdGhlIEFzc29jaWF0
aW9uIGZvciBBY2FkZW1pYyBQc3ljaGlhdHJ5PC9hYmJyLTE+PC9wZXJpb2RpY2FsPjxhbHQtcGVy
aW9kaWNhbD48ZnVsbC10aXRsZT5BY2FkIFBzeWNoaWF0cnk8L2Z1bGwtdGl0bGU+PGFiYnItMT5B
Y2FkZW1pYyBwc3ljaGlhdHJ5IDogdGhlIGpvdXJuYWwgb2YgdGhlIEFtZXJpY2FuIEFzc29jaWF0
aW9uIG9mIERpcmVjdG9ycyBvZiBQc3ljaGlhdHJpYyBSZXNpZGVuY3kgVHJhaW5pbmcgYW5kIHRo
ZSBBc3NvY2lhdGlvbiBmb3IgQWNhZGVtaWMgUHN5Y2hpYXRyeTwvYWJici0xPjwvYWx0LXBlcmlv
ZGljYWw+PHBhZ2VzPjQxMC0yPC9wYWdlcz48dm9sdW1lPjMzPC92b2x1bWU+PG51bWJlcj41PC9u
dW1iZXI+PGVkaXRpb24+MjAwOS8xMC8xNjwvZWRpdGlvbj48a2V5d29yZHM+PGtleXdvcmQ+Q2Fy
ZWVyIENob2ljZTwva2V5d29yZD48a2V5d29yZD5Db21tdW5pdHkgTWVudGFsIEhlYWx0aCBDZW50
ZXJzPC9rZXl3b3JkPjxrZXl3b3JkPkNvbW11bml0eSBQc3ljaGlhdHJ5LyplZHVjYXRpb248L2tl
eXdvcmQ+PGtleXdvcmQ+Q3VycmljdWx1bTwva2V5d29yZD48a2V5d29yZD5GYWN1bHR5LCBNZWRp
Y2FsPC9rZXl3b3JkPjxrZXl3b3JkPkh1bWFuczwva2V5d29yZD48a2V5d29yZD4qSW50ZXJuc2hp
cCBhbmQgUmVzaWRlbmN5PC9rZXl3b3JkPjxrZXl3b3JkPk1lbnRvcnM8L2tleXdvcmQ+PGtleXdv
cmQ+T2hpbzwva2V5d29yZD48a2V5d29yZD5Qc3ljaGlhdHJ5LyplZHVjYXRpb248L2tleXdvcmQ+
PGtleXdvcmQ+UmVtb3RlIENvbnN1bHRhdGlvbjwva2V5d29yZD48a2V5d29yZD4qUnVyYWwgSGVh
bHRoPC9rZXl3b3JkPjwva2V5d29yZHM+PGRhdGVzPjx5ZWFyPjIwMDk8L3llYXI+PHB1Yi1kYXRl
cz48ZGF0ZT5TZXAtT2N0PC9kYXRlPjwvcHViLWRhdGVzPjwvZGF0ZXM+PGlzYm4+MTA0Mi05Njcw
PC9pc2JuPjxhY2Nlc3Npb24tbnVtPjE5ODI4ODYwPC9hY2Nlc3Npb24tbnVtPjx1cmxzPjxyZWxh
dGVkLXVybHM+PHVybD5odHRwOi8vZG93bmxvYWQuc3ByaW5nZXIuY29tL3N0YXRpYy9wZGYvNzA4
L2FydCUyNTNBMTAuMTE3NiUyNTJGYXBwaS5hcC4zMy41LjQxMC5wZGY/b3JpZ2luVXJsPWh0dHAl
M0ElMkYlMkZsaW5rLnNwcmluZ2VyLmNvbSUyRmFydGljbGUlMkYxMC4xMTc2JTJGYXBwaS5hcC4z
My41LjQxMCZhbXA7dG9rZW4yPWV4cD0xNDkwNjM2MTM1fmFjbD0lMkZzdGF0aWMlMkZwZGYlMkY3
MDglMkZhcnQlMjUyNTNBMTAuMTE3NiUyNTI1MkZhcHBpLmFwLjMzLjUuNDEwLnBkZiUzRm9yaWdp
blVybCUzRGh0dHAlMjUzQSUyNTJGJTI1MkZsaW5rLnNwcmluZ2VyLmNvbSUyNTJGYXJ0aWNsZSUy
NTJGMTAuMTE3NiUyNTJGYXBwaS5hcC4zMy41LjQxMCp+aG1hYz05YWE4YzY4MWE2MTkxNTUxYzE4
OGQzZjJmNzJlNGRhMmM2ZDZhOTJmMTFmMjM4MmZiMmNlNjdiMzlhODE4MjIwPC91cmw+PC9yZWxh
dGVkLXVybHM+PC91cmxzPjxjdXN0b20xPiBQdWJNZWQuIEtRNSBFZHVjYXRpb24uIDIwMTUwMjIw
LjwvY3VzdG9tMT48Y3VzdG9tND5PcmRlcjwvY3VzdG9tND48Y3VzdG9tNT4gUmV0cmVpdmVkPC9j
dXN0b201PjxjdXN0b202PkluY2x1ZGVLUTU8L2N1c3RvbTY+PGVsZWN0cm9uaWMtcmVzb3VyY2Ut
bnVtPjEwLjExNzYvYXBwaS5hcC4zMy41LjQxMDwvZWxlY3Ryb25pYy1yZXNvdXJjZS1udW0+PHJl
bW90ZS1kYXRhYmFzZS1wcm92aWRlcj5OTE08L3JlbW90ZS1kYXRhYmFzZS1wcm92aWRlcj48bGFu
Z3VhZ2U+ZW5nPC9sYW5ndWFnZT48L3JlY29yZD48L0NpdGU+PC9FbmROb3RlPgB=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PEVuZE5vdGU+PENpdGUgRXhjbHVkZUF1dGg9IjEiIEV4Y2x1ZGVZZWFyPSIxIj48QXV0aG9yPkdp
bGxpZzwvQXV0aG9yPjxZZWFyPjIwMDk8L1llYXI+PFJlY051bT4zMjkzPC9SZWNOdW0+PERpc3Bs
YXlUZXh0Pig0NSk8L0Rpc3BsYXlUZXh0PjxyZWNvcmQ+PHJlYy1udW1iZXI+MzI5MzwvcmVjLW51
bWJlcj48Zm9yZWlnbi1rZXlzPjxrZXkgYXBwPSJFTiIgZGItaWQ9InBkZnA1ZWZ0cXNwMHJjZXN3
MmJwcnZ3OTV4ejJhOXR0ZXZkeiIgdGltZXN0YW1wPSIxNDI0OTA1MTk4Ij4zMjkzPC9rZXk+PC9m
b3JlaWduLWtleXM+PHJlZi10eXBlIG5hbWU9IkpvdXJuYWwgQXJ0aWNsZSI+MTc8L3JlZi10eXBl
Pjxjb250cmlidXRvcnM+PGF1dGhvcnM+PGF1dGhvcj5HaWxsaWcsIFAuIE0uPC9hdXRob3I+PGF1
dGhvcj5Db21lciwgRS4gQS48L2F1dGhvcj48L2F1dGhvcnM+PC9jb250cmlidXRvcnM+PGF1dGgt
YWRkcmVzcz5Qc3ljaGlhdHJ5IGF0IFdyaWdodCBTdGF0ZSBVbml2ZXJzaXR5LCBTY2hvb2wgb2Yg
TWVkaWNpbmUsIFAuTy4gQm94IDkyNywgRGF5dG9uLCBPSCA0NTQwMSwgVVNBLiBwYXVsZXR0ZS5n
aWxsaWdAd3JpZ2h0LmVkdTwvYXV0aC1hZGRyZXNzPjx0aXRsZXM+PHRpdGxlPkEgcmVzaWRlbmN5
IHRyYWluaW5nIGluIHJ1cmFsIHBzeWNoaWF0cnk8L3RpdGxlPjxzZWNvbmRhcnktdGl0bGU+QWNh
ZCBQc3ljaGlhdHJ5PC9zZWNvbmRhcnktdGl0bGU+PGFsdC10aXRsZT5BY2FkZW1pYyBwc3ljaGlh
dHJ5IDogdGhlIGpvdXJuYWwgb2YgdGhlIEFtZXJpY2FuIEFzc29jaWF0aW9uIG9mIERpcmVjdG9y
cyBvZiBQc3ljaGlhdHJpYyBSZXNpZGVuY3kgVHJhaW5pbmcgYW5kIHRoZSBBc3NvY2lhdGlvbiBm
b3IgQWNhZGVtaWMgUHN5Y2hpYXRyeTwvYWx0LXRpdGxlPjwvdGl0bGVzPjxwZXJpb2RpY2FsPjxm
dWxsLXRpdGxlPkFjYWQgUHN5Y2hpYXRyeTwvZnVsbC10aXRsZT48YWJici0xPkFjYWRlbWljIHBz
eWNoaWF0cnkgOiB0aGUgam91cm5hbCBvZiB0aGUgQW1lcmljYW4gQXNzb2NpYXRpb24gb2YgRGly
ZWN0b3JzIG9mIFBzeWNoaWF0cmljIFJlc2lkZW5jeSBUcmFpbmluZyBhbmQgdGhlIEFzc29jaWF0
aW9uIGZvciBBY2FkZW1pYyBQc3ljaGlhdHJ5PC9hYmJyLTE+PC9wZXJpb2RpY2FsPjxhbHQtcGVy
aW9kaWNhbD48ZnVsbC10aXRsZT5BY2FkIFBzeWNoaWF0cnk8L2Z1bGwtdGl0bGU+PGFiYnItMT5B
Y2FkZW1pYyBwc3ljaGlhdHJ5IDogdGhlIGpvdXJuYWwgb2YgdGhlIEFtZXJpY2FuIEFzc29jaWF0
aW9uIG9mIERpcmVjdG9ycyBvZiBQc3ljaGlhdHJpYyBSZXNpZGVuY3kgVHJhaW5pbmcgYW5kIHRo
ZSBBc3NvY2lhdGlvbiBmb3IgQWNhZGVtaWMgUHN5Y2hpYXRyeTwvYWJici0xPjwvYWx0LXBlcmlv
ZGljYWw+PHBhZ2VzPjQxMC0yPC9wYWdlcz48dm9sdW1lPjMzPC92b2x1bWU+PG51bWJlcj41PC9u
dW1iZXI+PGVkaXRpb24+MjAwOS8xMC8xNjwvZWRpdGlvbj48a2V5d29yZHM+PGtleXdvcmQ+Q2Fy
ZWVyIENob2ljZTwva2V5d29yZD48a2V5d29yZD5Db21tdW5pdHkgTWVudGFsIEhlYWx0aCBDZW50
ZXJzPC9rZXl3b3JkPjxrZXl3b3JkPkNvbW11bml0eSBQc3ljaGlhdHJ5LyplZHVjYXRpb248L2tl
eXdvcmQ+PGtleXdvcmQ+Q3VycmljdWx1bTwva2V5d29yZD48a2V5d29yZD5GYWN1bHR5LCBNZWRp
Y2FsPC9rZXl3b3JkPjxrZXl3b3JkPkh1bWFuczwva2V5d29yZD48a2V5d29yZD4qSW50ZXJuc2hp
cCBhbmQgUmVzaWRlbmN5PC9rZXl3b3JkPjxrZXl3b3JkPk1lbnRvcnM8L2tleXdvcmQ+PGtleXdv
cmQ+T2hpbzwva2V5d29yZD48a2V5d29yZD5Qc3ljaGlhdHJ5LyplZHVjYXRpb248L2tleXdvcmQ+
PGtleXdvcmQ+UmVtb3RlIENvbnN1bHRhdGlvbjwva2V5d29yZD48a2V5d29yZD4qUnVyYWwgSGVh
bHRoPC9rZXl3b3JkPjwva2V5d29yZHM+PGRhdGVzPjx5ZWFyPjIwMDk8L3llYXI+PHB1Yi1kYXRl
cz48ZGF0ZT5TZXAtT2N0PC9kYXRlPjwvcHViLWRhdGVzPjwvZGF0ZXM+PGlzYm4+MTA0Mi05Njcw
PC9pc2JuPjxhY2Nlc3Npb24tbnVtPjE5ODI4ODYwPC9hY2Nlc3Npb24tbnVtPjx1cmxzPjxyZWxh
dGVkLXVybHM+PHVybD5odHRwOi8vZG93bmxvYWQuc3ByaW5nZXIuY29tL3N0YXRpYy9wZGYvNzA4
L2FydCUyNTNBMTAuMTE3NiUyNTJGYXBwaS5hcC4zMy41LjQxMC5wZGY/b3JpZ2luVXJsPWh0dHAl
M0ElMkYlMkZsaW5rLnNwcmluZ2VyLmNvbSUyRmFydGljbGUlMkYxMC4xMTc2JTJGYXBwaS5hcC4z
My41LjQxMCZhbXA7dG9rZW4yPWV4cD0xNDkwNjM2MTM1fmFjbD0lMkZzdGF0aWMlMkZwZGYlMkY3
MDglMkZhcnQlMjUyNTNBMTAuMTE3NiUyNTI1MkZhcHBpLmFwLjMzLjUuNDEwLnBkZiUzRm9yaWdp
blVybCUzRGh0dHAlMjUzQSUyNTJGJTI1MkZsaW5rLnNwcmluZ2VyLmNvbSUyNTJGYXJ0aWNsZSUy
NTJGMTAuMTE3NiUyNTJGYXBwaS5hcC4zMy41LjQxMCp+aG1hYz05YWE4YzY4MWE2MTkxNTUxYzE4
OGQzZjJmNzJlNGRhMmM2ZDZhOTJmMTFmMjM4MmZiMmNlNjdiMzlhODE4MjIwPC91cmw+PC9yZWxh
dGVkLXVybHM+PC91cmxzPjxjdXN0b20xPiBQdWJNZWQuIEtRNSBFZHVjYXRpb24uIDIwMTUwMjIw
LjwvY3VzdG9tMT48Y3VzdG9tND5PcmRlcjwvY3VzdG9tND48Y3VzdG9tNT4gUmV0cmVpdmVkPC9j
dXN0b201PjxjdXN0b202PkluY2x1ZGVLUTU8L2N1c3RvbTY+PGVsZWN0cm9uaWMtcmVzb3VyY2Ut
bnVtPjEwLjExNzYvYXBwaS5hcC4zMy41LjQxMDwvZWxlY3Ryb25pYy1yZXNvdXJjZS1udW0+PHJl
bW90ZS1kYXRhYmFzZS1wcm92aWRlcj5OTE08L3JlbW90ZS1kYXRhYmFzZS1wcm92aWRlcj48bGFu
Z3VhZ2U+ZW5nPC9sYW5ndWFnZT48L3JlY29yZD48L0NpdGU+PC9FbmROb3RlPgB=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45" w:tooltip="Gillig, 2009 #3293" w:history="1">
              <w:r w:rsidR="00E72402">
                <w:rPr>
                  <w:rFonts w:ascii="Arial" w:eastAsia="Times New Roman" w:hAnsi="Arial" w:cs="Arial"/>
                  <w:noProof/>
                  <w:color w:val="000000"/>
                  <w:sz w:val="16"/>
                  <w:szCs w:val="16"/>
                </w:rPr>
                <w:t>45</w:t>
              </w:r>
            </w:hyperlink>
            <w:r w:rsidR="001A72E6">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030E6DF1" w14:textId="77777777" w:rsidR="00AB0A5F" w:rsidRDefault="00C413F3"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Ohio </w:t>
            </w:r>
            <w:r w:rsidR="00601645">
              <w:rPr>
                <w:rFonts w:ascii="Arial" w:eastAsia="Times New Roman" w:hAnsi="Arial" w:cs="Arial"/>
                <w:noProof/>
                <w:color w:val="000000"/>
                <w:sz w:val="16"/>
                <w:szCs w:val="16"/>
              </w:rPr>
              <w:t>Wright State University Dayton, Psychiatry</w:t>
            </w:r>
          </w:p>
          <w:p w14:paraId="5B9C7411" w14:textId="77777777" w:rsidR="00601645" w:rsidRPr="00C33E07" w:rsidRDefault="00601645" w:rsidP="00C33E07">
            <w:pPr>
              <w:rPr>
                <w:rFonts w:ascii="Arial" w:eastAsia="Times New Roman" w:hAnsi="Arial" w:cs="Arial"/>
                <w:noProof/>
                <w:color w:val="000000"/>
                <w:sz w:val="16"/>
                <w:szCs w:val="16"/>
              </w:rPr>
            </w:pPr>
          </w:p>
        </w:tc>
        <w:tc>
          <w:tcPr>
            <w:tcW w:w="718" w:type="pct"/>
            <w:tcBorders>
              <w:top w:val="single" w:sz="4" w:space="0" w:color="auto"/>
              <w:left w:val="nil"/>
              <w:bottom w:val="single" w:sz="4" w:space="0" w:color="auto"/>
              <w:right w:val="single" w:sz="4" w:space="0" w:color="auto"/>
            </w:tcBorders>
            <w:shd w:val="clear" w:color="auto" w:fill="auto"/>
            <w:noWrap/>
          </w:tcPr>
          <w:p w14:paraId="1C1D8EE4" w14:textId="77777777" w:rsidR="00601645" w:rsidRDefault="0060164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Psychiatry residents</w:t>
            </w:r>
          </w:p>
          <w:p w14:paraId="34FF7BB9" w14:textId="77777777" w:rsidR="00601645" w:rsidRDefault="00AB0A5F" w:rsidP="00C413F3">
            <w:pPr>
              <w:spacing w:before="120"/>
              <w:rPr>
                <w:rFonts w:ascii="Arial" w:eastAsia="Times New Roman" w:hAnsi="Arial" w:cs="Arial"/>
                <w:color w:val="000000"/>
                <w:sz w:val="16"/>
                <w:szCs w:val="16"/>
              </w:rPr>
            </w:pPr>
            <w:r>
              <w:rPr>
                <w:rFonts w:ascii="Arial" w:eastAsia="Times New Roman" w:hAnsi="Arial" w:cs="Arial"/>
                <w:color w:val="000000"/>
                <w:sz w:val="16"/>
                <w:szCs w:val="16"/>
              </w:rPr>
              <w:t>N=50</w:t>
            </w:r>
          </w:p>
          <w:p w14:paraId="483A3934" w14:textId="77777777" w:rsidR="00F96737" w:rsidRPr="00C33E07" w:rsidRDefault="00F96737" w:rsidP="00C413F3">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tcPr>
          <w:p w14:paraId="7CB1674A" w14:textId="77777777" w:rsidR="00601645" w:rsidRDefault="00601645"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Community psychiatry curriculum for 2</w:t>
            </w:r>
            <w:r w:rsidRPr="00601645">
              <w:rPr>
                <w:rFonts w:ascii="Arial" w:eastAsia="Times New Roman" w:hAnsi="Arial" w:cs="Arial"/>
                <w:noProof/>
                <w:color w:val="000000"/>
                <w:sz w:val="16"/>
                <w:szCs w:val="16"/>
                <w:vertAlign w:val="superscript"/>
              </w:rPr>
              <w:t>nd</w:t>
            </w:r>
            <w:r w:rsidR="00AB0A5F">
              <w:rPr>
                <w:rFonts w:ascii="Arial" w:eastAsia="Times New Roman" w:hAnsi="Arial" w:cs="Arial"/>
                <w:noProof/>
                <w:color w:val="000000"/>
                <w:sz w:val="16"/>
                <w:szCs w:val="16"/>
              </w:rPr>
              <w:t xml:space="preserve"> year students, attending rural clinic for 1 day every other week</w:t>
            </w:r>
          </w:p>
          <w:p w14:paraId="3CD47533" w14:textId="77777777" w:rsidR="00AB0A5F" w:rsidRDefault="00AB0A5F"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N/A</w:t>
            </w:r>
          </w:p>
          <w:p w14:paraId="3DA0EDFC" w14:textId="77777777" w:rsidR="00D064B1" w:rsidRDefault="0049593B" w:rsidP="001F7075">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Duration: </w:t>
            </w:r>
            <w:r w:rsidR="00D064B1">
              <w:rPr>
                <w:rFonts w:ascii="Arial" w:eastAsia="Times New Roman" w:hAnsi="Arial" w:cs="Arial"/>
                <w:color w:val="000000"/>
                <w:sz w:val="16"/>
                <w:szCs w:val="16"/>
              </w:rPr>
              <w:t>1 d</w:t>
            </w:r>
            <w:r w:rsidR="00DF157C">
              <w:rPr>
                <w:rFonts w:ascii="Arial" w:eastAsia="Times New Roman" w:hAnsi="Arial" w:cs="Arial"/>
                <w:color w:val="000000"/>
                <w:sz w:val="16"/>
                <w:szCs w:val="16"/>
              </w:rPr>
              <w:t>ay every other week</w:t>
            </w:r>
            <w:r>
              <w:rPr>
                <w:rFonts w:ascii="Arial" w:eastAsia="Times New Roman" w:hAnsi="Arial" w:cs="Arial"/>
                <w:color w:val="000000"/>
                <w:sz w:val="16"/>
                <w:szCs w:val="16"/>
              </w:rPr>
              <w:t xml:space="preserve"> for 12 months</w:t>
            </w:r>
          </w:p>
          <w:p w14:paraId="61D6A8D2" w14:textId="77777777" w:rsidR="00DF157C" w:rsidRPr="00C33E07" w:rsidRDefault="0049593B" w:rsidP="001F7075">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Selection: None</w:t>
            </w:r>
            <w:r w:rsidR="00DF157C">
              <w:rPr>
                <w:rFonts w:ascii="Arial" w:eastAsia="Times New Roman" w:hAnsi="Arial" w:cs="Arial"/>
                <w:color w:val="000000"/>
                <w:sz w:val="16"/>
                <w:szCs w:val="16"/>
              </w:rPr>
              <w:t xml:space="preserve"> </w:t>
            </w:r>
            <w:r>
              <w:rPr>
                <w:rFonts w:ascii="Arial" w:eastAsia="Times New Roman" w:hAnsi="Arial" w:cs="Arial"/>
                <w:color w:val="000000"/>
                <w:sz w:val="16"/>
                <w:szCs w:val="16"/>
              </w:rPr>
              <w:t>(</w:t>
            </w:r>
            <w:r w:rsidR="00DF157C">
              <w:rPr>
                <w:rFonts w:ascii="Arial" w:eastAsia="Times New Roman" w:hAnsi="Arial" w:cs="Arial"/>
                <w:color w:val="000000"/>
                <w:sz w:val="16"/>
                <w:szCs w:val="16"/>
              </w:rPr>
              <w:t>all residents participate</w:t>
            </w:r>
            <w:r>
              <w:rPr>
                <w:rFonts w:ascii="Arial" w:eastAsia="Times New Roman" w:hAnsi="Arial" w:cs="Arial"/>
                <w:color w:val="000000"/>
                <w:sz w:val="16"/>
                <w:szCs w:val="16"/>
              </w:rPr>
              <w:t>)</w:t>
            </w:r>
          </w:p>
        </w:tc>
        <w:tc>
          <w:tcPr>
            <w:tcW w:w="488" w:type="pct"/>
            <w:tcBorders>
              <w:top w:val="single" w:sz="4" w:space="0" w:color="auto"/>
              <w:left w:val="nil"/>
              <w:bottom w:val="single" w:sz="4" w:space="0" w:color="auto"/>
              <w:right w:val="single" w:sz="4" w:space="0" w:color="auto"/>
            </w:tcBorders>
          </w:tcPr>
          <w:p w14:paraId="03177D0C" w14:textId="77777777" w:rsidR="00601645" w:rsidRDefault="00AB0A5F"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Pre-post</w:t>
            </w:r>
          </w:p>
          <w:p w14:paraId="3724F965" w14:textId="77777777" w:rsidR="00AB0A5F" w:rsidRPr="00C33E07" w:rsidRDefault="00AB0A5F" w:rsidP="00C12A38">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 xml:space="preserve">Rural: </w:t>
            </w:r>
            <w:r w:rsidR="00C12A38">
              <w:rPr>
                <w:rFonts w:ascii="Arial" w:eastAsia="Times New Roman" w:hAnsi="Arial" w:cs="Arial"/>
                <w:color w:val="000000"/>
                <w:sz w:val="16"/>
                <w:szCs w:val="16"/>
              </w:rPr>
              <w:t>N/A</w:t>
            </w:r>
          </w:p>
        </w:tc>
        <w:tc>
          <w:tcPr>
            <w:tcW w:w="862" w:type="pct"/>
            <w:tcBorders>
              <w:top w:val="single" w:sz="4" w:space="0" w:color="auto"/>
              <w:left w:val="single" w:sz="4" w:space="0" w:color="auto"/>
              <w:bottom w:val="single" w:sz="4" w:space="0" w:color="auto"/>
              <w:right w:val="single" w:sz="4" w:space="0" w:color="auto"/>
            </w:tcBorders>
          </w:tcPr>
          <w:p w14:paraId="20806ED6" w14:textId="77777777" w:rsidR="00601645" w:rsidRPr="00C33E07" w:rsidRDefault="00AB0A5F" w:rsidP="00E50554">
            <w:pPr>
              <w:rPr>
                <w:rFonts w:ascii="Arial" w:eastAsia="Times New Roman" w:hAnsi="Arial" w:cs="Arial"/>
                <w:noProof/>
                <w:color w:val="000000"/>
                <w:sz w:val="16"/>
                <w:szCs w:val="16"/>
              </w:rPr>
            </w:pPr>
            <w:r>
              <w:rPr>
                <w:rFonts w:ascii="Arial" w:eastAsia="Times New Roman" w:hAnsi="Arial" w:cs="Arial"/>
                <w:noProof/>
                <w:color w:val="000000"/>
                <w:sz w:val="16"/>
                <w:szCs w:val="16"/>
              </w:rPr>
              <w:t>28% of residents selected jobs at rural sites in the state; before the program, no graduates had selected careers in rural sites</w:t>
            </w:r>
          </w:p>
        </w:tc>
        <w:tc>
          <w:tcPr>
            <w:tcW w:w="693" w:type="pct"/>
            <w:tcBorders>
              <w:top w:val="single" w:sz="4" w:space="0" w:color="auto"/>
              <w:left w:val="single" w:sz="4" w:space="0" w:color="auto"/>
              <w:bottom w:val="single" w:sz="4" w:space="0" w:color="auto"/>
              <w:right w:val="single" w:sz="4" w:space="0" w:color="auto"/>
            </w:tcBorders>
          </w:tcPr>
          <w:p w14:paraId="7A28DBBC" w14:textId="77777777" w:rsidR="00601645" w:rsidRPr="00C33E07" w:rsidRDefault="00AB0A5F"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AB0A5F" w:rsidRPr="00C33E07" w14:paraId="66DC0629"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0C2F6865" w14:textId="06A0B75B" w:rsidR="00AB0A5F" w:rsidRDefault="00AB0A5F" w:rsidP="00901AE2">
            <w:pPr>
              <w:rPr>
                <w:rFonts w:ascii="Arial" w:eastAsia="Times New Roman" w:hAnsi="Arial" w:cs="Arial"/>
                <w:noProof/>
                <w:color w:val="000000"/>
                <w:sz w:val="16"/>
                <w:szCs w:val="16"/>
              </w:rPr>
            </w:pPr>
            <w:r>
              <w:rPr>
                <w:rFonts w:ascii="Arial" w:eastAsia="Times New Roman" w:hAnsi="Arial" w:cs="Arial"/>
                <w:noProof/>
                <w:color w:val="000000"/>
                <w:sz w:val="16"/>
                <w:szCs w:val="16"/>
              </w:rPr>
              <w:t>Hulme, 2014</w:t>
            </w:r>
            <w:r w:rsidR="00901AE2">
              <w:rPr>
                <w:rFonts w:ascii="Arial" w:eastAsia="Times New Roman" w:hAnsi="Arial" w:cs="Arial"/>
                <w:noProof/>
                <w:color w:val="000000"/>
                <w:sz w:val="16"/>
                <w:szCs w:val="16"/>
              </w:rPr>
              <w:fldChar w:fldCharType="begin">
                <w:fldData xml:space="preserve">PEVuZE5vdGU+PENpdGUgRXhjbHVkZUF1dGg9IjEiIEV4Y2x1ZGVZZWFyPSIxIj48QXV0aG9yPkh1
bG1lPC9BdXRob3I+PFllYXI+MjAxNTwvWWVhcj48UmVjTnVtPjY5MjU8L1JlY051bT48RGlzcGxh
eVRleHQ+KDQ2KTwvRGlzcGxheVRleHQ+PHJlY29yZD48cmVjLW51bWJlcj42OTI1PC9yZWMtbnVt
YmVyPjxmb3JlaWduLWtleXM+PGtleSBhcHA9IkVOIiBkYi1pZD0icGRmcDVlZnRxc3AwcmNlc3cy
YnBydnc5NXh6MmE5dHRldmR6IiB0aW1lc3RhbXA9IjE0ODg5NTQ1OTQiPjY5MjU8L2tleT48L2Zv
cmVpZ24ta2V5cz48cmVmLXR5cGUgbmFtZT0iSm91cm5hbCBBcnRpY2xlIj4xNzwvcmVmLXR5cGU+
PGNvbnRyaWJ1dG9ycz48YXV0aG9ycz48YXV0aG9yPkh1bG1lLCBQLiBBLjwvYXV0aG9yPjxhdXRo
b3I+SG91ZmVrLCBKLiBGLjwvYXV0aG9yPjxhdXRob3I+RmlhbmR0LCBLLjwvYXV0aG9yPjxhdXRo
b3I+QmFycm9uLCBDLjwvYXV0aG9yPjxhdXRob3I+TXVobGJhdWVyLCBTLjwvYXV0aG9yPjwvYXV0
aG9ycz48L2NvbnRyaWJ1dG9ycz48YXV0aC1hZGRyZXNzPltIdWxtZSwgUG9sbHkgQS5dIFMgRGFr
b3RhIFN0YXRlIFVuaXYsIENvbGwgTnVyc2luZywgQnJvb2tpbmdzLCBTRCA1NzAwNyBVU0EuIFtI
b3VmZWssIEp1bGlhIEYuOyBGaWFuZHQsIEthdGhyeW47IEJhcnJvbiwgQ2VjaWxpYTsgTXVobGJh
dWVyLCBTdXNhbl0gVW5pdiBOZWJyYXNrYSBNZWQgQ3RyLCBDb2xsIE51cnNpbmcsIE9tYWhhLCBO
RSA2ODE5OCBVU0EuJiN4RDtIdWxtZSwgUEEgKHJlcHJpbnQgYXV0aG9yKSwgUyBEYWtvdGEgU3Rh
dGUgVW5pdiwgQ29sbCBOdXJzaW5nLCBCb3ggMjI3NSxXYWduZXIgSGFsbCAyMDUsIEJyb29raW5n
cywgU0QgNTcwMDcgVVNBLiYjeEQ7cG9sbHkuaHVsbWVAc2RzdGF0ZS5lZHU8L2F1dGgtYWRkcmVz
cz48dGl0bGVzPjx0aXRsZT5FZHVjYXRpbmcgSW50ZWdyYXRlZCBGYW1pbHkvUHN5Y2hpYXRyaWMt
TWVudGFsIEhlYWx0aCBOdXJzZSBQcmFjdGl0aW9uZXJzOiBQcm9ncmFtIERldmVsb3BtZW50IGFu
ZCBFdmFsdWF0aW9uPC90aXRsZT48c2Vjb25kYXJ5LXRpdGxlPkpvdXJuYWwgb2YgTnVyc2luZyBF
ZHVjYXRpb248L3NlY29uZGFyeS10aXRsZT48YWx0LXRpdGxlPkouIE51cnMuIEVkdWMuPC9hbHQt
dGl0bGU+PC90aXRsZXM+PHBlcmlvZGljYWw+PGZ1bGwtdGl0bGU+Sm91cm5hbCBvZiBOdXJzaW5n
IEVkdWNhdGlvbjwvZnVsbC10aXRsZT48YWJici0xPkouIE51cnMuIEVkdWMuPC9hYmJyLTE+PC9w
ZXJpb2RpY2FsPjxhbHQtcGVyaW9kaWNhbD48ZnVsbC10aXRsZT5Kb3VybmFsIG9mIE51cnNpbmcg
RWR1Y2F0aW9uPC9mdWxsLXRpdGxlPjxhYmJyLTE+Si4gTnVycy4gRWR1Yy48L2FiYnItMT48L2Fs
dC1wZXJpb2RpY2FsPjxwYWdlcz40OTMtNDk5PC9wYWdlcz48dm9sdW1lPjU0PC92b2x1bWU+PG51
bWJlcj45PC9udW1iZXI+PGtleXdvcmRzPjxrZXl3b3JkPnByaW1hcnktY2FyZTwva2V5d29yZD48
a2V5d29yZD5pbGxuZXNzPC9rZXl3b3JkPjxrZXl3b3JkPk51cnNpbmc8L2tleXdvcmQ+PC9rZXl3
b3Jkcz48ZGF0ZXM+PHllYXI+MjAxNTwveWVhcj48cHViLWRhdGVzPjxkYXRlPlNlcDwvZGF0ZT48
L3B1Yi1kYXRlcz48L2RhdGVzPjxpc2JuPjAxNDgtNDgzNDwvaXNibj48YWNjZXNzaW9uLW51bT5X
T1M6MDAwMzYwMTU3MzAwMDA0PC9hY2Nlc3Npb24tbnVtPjx3b3JrLXR5cGU+QXJ0aWNsZTwvd29y
ay10eXBlPjx1cmxzPjxyZWxhdGVkLXVybHM+PHVybD4mbHQ7R28gdG8gSVNJJmd0OzovL1dPUzow
MDAzNjAxNTczMDAwMDQ8L3VybD48dXJsPmh0dHA6Ly93d3cuaGVhbGlvLmNvbS9udXJzaW5nL2pv
dXJuYWxzL2puZS8yMDE1LTktNTQtOS97MjFkODEzNTMtNzg1Mi00ZGNjLTk1MDMtN2RhNzFiYmRh
ZGY5fS9lZHVjYXRpbmctaW50ZWdyYXRlZC1mYW1pbHlwc3ljaGlhdHJpY21lbnRhbC1oZWFsdGgt
bnVyc2UtcHJhY3RpdGlvbmVycy1wcm9ncmFtLWRldmVsb3BtZW50LWFuZC1ldmFsdWF0aW9uPC91
cmw+PC9yZWxhdGVkLXVybHM+PC91cmxzPjxjdXN0b20xPldvU19URV83TWFyY2g8L2N1c3RvbTE+
PGN1c3RvbTQ+T3JkZXI8L2N1c3RvbTQ+PGN1c3RvbTU+UmVjZWl2ZWQ8L2N1c3RvbTU+PGN1c3Rv
bTY+SW5jbHVkZUtRNTwvY3VzdG9tNj48ZWxlY3Ryb25pYy1yZXNvdXJjZS1udW0+MTAuMzkyOC8w
MTQ4NDgzNC0yMDE1MDgxNC0wMzwvZWxlY3Ryb25pYy1yZXNvdXJjZS1udW0+PGxhbmd1YWdlPkVu
Z2xpc2g8L2xhbmd1YWdlPjwvcmVjb3JkPjwvQ2l0ZT48L0VuZE5vdGU+AG==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PEVuZE5vdGU+PENpdGUgRXhjbHVkZUF1dGg9IjEiIEV4Y2x1ZGVZZWFyPSIxIj48QXV0aG9yPkh1
bG1lPC9BdXRob3I+PFllYXI+MjAxNTwvWWVhcj48UmVjTnVtPjY5MjU8L1JlY051bT48RGlzcGxh
eVRleHQ+KDQ2KTwvRGlzcGxheVRleHQ+PHJlY29yZD48cmVjLW51bWJlcj42OTI1PC9yZWMtbnVt
YmVyPjxmb3JlaWduLWtleXM+PGtleSBhcHA9IkVOIiBkYi1pZD0icGRmcDVlZnRxc3AwcmNlc3cy
YnBydnc5NXh6MmE5dHRldmR6IiB0aW1lc3RhbXA9IjE0ODg5NTQ1OTQiPjY5MjU8L2tleT48L2Zv
cmVpZ24ta2V5cz48cmVmLXR5cGUgbmFtZT0iSm91cm5hbCBBcnRpY2xlIj4xNzwvcmVmLXR5cGU+
PGNvbnRyaWJ1dG9ycz48YXV0aG9ycz48YXV0aG9yPkh1bG1lLCBQLiBBLjwvYXV0aG9yPjxhdXRo
b3I+SG91ZmVrLCBKLiBGLjwvYXV0aG9yPjxhdXRob3I+RmlhbmR0LCBLLjwvYXV0aG9yPjxhdXRo
b3I+QmFycm9uLCBDLjwvYXV0aG9yPjxhdXRob3I+TXVobGJhdWVyLCBTLjwvYXV0aG9yPjwvYXV0
aG9ycz48L2NvbnRyaWJ1dG9ycz48YXV0aC1hZGRyZXNzPltIdWxtZSwgUG9sbHkgQS5dIFMgRGFr
b3RhIFN0YXRlIFVuaXYsIENvbGwgTnVyc2luZywgQnJvb2tpbmdzLCBTRCA1NzAwNyBVU0EuIFtI
b3VmZWssIEp1bGlhIEYuOyBGaWFuZHQsIEthdGhyeW47IEJhcnJvbiwgQ2VjaWxpYTsgTXVobGJh
dWVyLCBTdXNhbl0gVW5pdiBOZWJyYXNrYSBNZWQgQ3RyLCBDb2xsIE51cnNpbmcsIE9tYWhhLCBO
RSA2ODE5OCBVU0EuJiN4RDtIdWxtZSwgUEEgKHJlcHJpbnQgYXV0aG9yKSwgUyBEYWtvdGEgU3Rh
dGUgVW5pdiwgQ29sbCBOdXJzaW5nLCBCb3ggMjI3NSxXYWduZXIgSGFsbCAyMDUsIEJyb29raW5n
cywgU0QgNTcwMDcgVVNBLiYjeEQ7cG9sbHkuaHVsbWVAc2RzdGF0ZS5lZHU8L2F1dGgtYWRkcmVz
cz48dGl0bGVzPjx0aXRsZT5FZHVjYXRpbmcgSW50ZWdyYXRlZCBGYW1pbHkvUHN5Y2hpYXRyaWMt
TWVudGFsIEhlYWx0aCBOdXJzZSBQcmFjdGl0aW9uZXJzOiBQcm9ncmFtIERldmVsb3BtZW50IGFu
ZCBFdmFsdWF0aW9uPC90aXRsZT48c2Vjb25kYXJ5LXRpdGxlPkpvdXJuYWwgb2YgTnVyc2luZyBF
ZHVjYXRpb248L3NlY29uZGFyeS10aXRsZT48YWx0LXRpdGxlPkouIE51cnMuIEVkdWMuPC9hbHQt
dGl0bGU+PC90aXRsZXM+PHBlcmlvZGljYWw+PGZ1bGwtdGl0bGU+Sm91cm5hbCBvZiBOdXJzaW5n
IEVkdWNhdGlvbjwvZnVsbC10aXRsZT48YWJici0xPkouIE51cnMuIEVkdWMuPC9hYmJyLTE+PC9w
ZXJpb2RpY2FsPjxhbHQtcGVyaW9kaWNhbD48ZnVsbC10aXRsZT5Kb3VybmFsIG9mIE51cnNpbmcg
RWR1Y2F0aW9uPC9mdWxsLXRpdGxlPjxhYmJyLTE+Si4gTnVycy4gRWR1Yy48L2FiYnItMT48L2Fs
dC1wZXJpb2RpY2FsPjxwYWdlcz40OTMtNDk5PC9wYWdlcz48dm9sdW1lPjU0PC92b2x1bWU+PG51
bWJlcj45PC9udW1iZXI+PGtleXdvcmRzPjxrZXl3b3JkPnByaW1hcnktY2FyZTwva2V5d29yZD48
a2V5d29yZD5pbGxuZXNzPC9rZXl3b3JkPjxrZXl3b3JkPk51cnNpbmc8L2tleXdvcmQ+PC9rZXl3
b3Jkcz48ZGF0ZXM+PHllYXI+MjAxNTwveWVhcj48cHViLWRhdGVzPjxkYXRlPlNlcDwvZGF0ZT48
L3B1Yi1kYXRlcz48L2RhdGVzPjxpc2JuPjAxNDgtNDgzNDwvaXNibj48YWNjZXNzaW9uLW51bT5X
T1M6MDAwMzYwMTU3MzAwMDA0PC9hY2Nlc3Npb24tbnVtPjx3b3JrLXR5cGU+QXJ0aWNsZTwvd29y
ay10eXBlPjx1cmxzPjxyZWxhdGVkLXVybHM+PHVybD4mbHQ7R28gdG8gSVNJJmd0OzovL1dPUzow
MDAzNjAxNTczMDAwMDQ8L3VybD48dXJsPmh0dHA6Ly93d3cuaGVhbGlvLmNvbS9udXJzaW5nL2pv
dXJuYWxzL2puZS8yMDE1LTktNTQtOS97MjFkODEzNTMtNzg1Mi00ZGNjLTk1MDMtN2RhNzFiYmRh
ZGY5fS9lZHVjYXRpbmctaW50ZWdyYXRlZC1mYW1pbHlwc3ljaGlhdHJpY21lbnRhbC1oZWFsdGgt
bnVyc2UtcHJhY3RpdGlvbmVycy1wcm9ncmFtLWRldmVsb3BtZW50LWFuZC1ldmFsdWF0aW9uPC91
cmw+PC9yZWxhdGVkLXVybHM+PC91cmxzPjxjdXN0b20xPldvU19URV83TWFyY2g8L2N1c3RvbTE+
PGN1c3RvbTQ+T3JkZXI8L2N1c3RvbTQ+PGN1c3RvbTU+UmVjZWl2ZWQ8L2N1c3RvbTU+PGN1c3Rv
bTY+SW5jbHVkZUtRNTwvY3VzdG9tNj48ZWxlY3Ryb25pYy1yZXNvdXJjZS1udW0+MTAuMzkyOC8w
MTQ4NDgzNC0yMDE1MDgxNC0wMzwvZWxlY3Ryb25pYy1yZXNvdXJjZS1udW0+PGxhbmd1YWdlPkVu
Z2xpc2g8L2xhbmd1YWdlPjwvcmVjb3JkPjwvQ2l0ZT48L0VuZE5vdGU+AG==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sidR="00901AE2">
              <w:rPr>
                <w:rFonts w:ascii="Arial" w:eastAsia="Times New Roman" w:hAnsi="Arial" w:cs="Arial"/>
                <w:noProof/>
                <w:color w:val="000000"/>
                <w:sz w:val="16"/>
                <w:szCs w:val="16"/>
              </w:rPr>
            </w:r>
            <w:r w:rsidR="00901AE2">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46" w:tooltip="Hulme, 2015 #6925" w:history="1">
              <w:r w:rsidR="00E72402">
                <w:rPr>
                  <w:rFonts w:ascii="Arial" w:eastAsia="Times New Roman" w:hAnsi="Arial" w:cs="Arial"/>
                  <w:noProof/>
                  <w:color w:val="000000"/>
                  <w:sz w:val="16"/>
                  <w:szCs w:val="16"/>
                </w:rPr>
                <w:t>46</w:t>
              </w:r>
            </w:hyperlink>
            <w:r w:rsidR="001A72E6">
              <w:rPr>
                <w:rFonts w:ascii="Arial" w:eastAsia="Times New Roman" w:hAnsi="Arial" w:cs="Arial"/>
                <w:noProof/>
                <w:color w:val="000000"/>
                <w:sz w:val="16"/>
                <w:szCs w:val="16"/>
              </w:rPr>
              <w:t>)</w:t>
            </w:r>
            <w:r w:rsidR="00901AE2">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11C49BB3" w14:textId="77777777" w:rsidR="00AB0A5F" w:rsidRDefault="00AB0A5F"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South Dakota State University</w:t>
            </w:r>
          </w:p>
          <w:p w14:paraId="3E95CD90" w14:textId="77777777" w:rsidR="00AB0A5F" w:rsidRDefault="00AB0A5F" w:rsidP="00C33E07">
            <w:pPr>
              <w:rPr>
                <w:rFonts w:ascii="Arial" w:eastAsia="Times New Roman" w:hAnsi="Arial" w:cs="Arial"/>
                <w:noProof/>
                <w:color w:val="000000"/>
                <w:sz w:val="16"/>
                <w:szCs w:val="16"/>
              </w:rPr>
            </w:pPr>
          </w:p>
        </w:tc>
        <w:tc>
          <w:tcPr>
            <w:tcW w:w="718" w:type="pct"/>
            <w:tcBorders>
              <w:top w:val="single" w:sz="4" w:space="0" w:color="auto"/>
              <w:left w:val="nil"/>
              <w:bottom w:val="single" w:sz="4" w:space="0" w:color="auto"/>
              <w:right w:val="single" w:sz="4" w:space="0" w:color="auto"/>
            </w:tcBorders>
            <w:shd w:val="clear" w:color="auto" w:fill="auto"/>
            <w:noWrap/>
          </w:tcPr>
          <w:p w14:paraId="13FBD53F" w14:textId="2C1B28A7" w:rsidR="00AB0A5F" w:rsidRDefault="00AB0A5F"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Nurse practitioner</w:t>
            </w:r>
            <w:r w:rsidR="00B404E6">
              <w:rPr>
                <w:rFonts w:ascii="Arial" w:eastAsia="Times New Roman" w:hAnsi="Arial" w:cs="Arial"/>
                <w:noProof/>
                <w:color w:val="000000"/>
                <w:sz w:val="16"/>
                <w:szCs w:val="16"/>
              </w:rPr>
              <w:t xml:space="preserve"> student</w:t>
            </w:r>
            <w:r>
              <w:rPr>
                <w:rFonts w:ascii="Arial" w:eastAsia="Times New Roman" w:hAnsi="Arial" w:cs="Arial"/>
                <w:noProof/>
                <w:color w:val="000000"/>
                <w:sz w:val="16"/>
                <w:szCs w:val="16"/>
              </w:rPr>
              <w:t>s</w:t>
            </w:r>
          </w:p>
          <w:p w14:paraId="3F3093C0" w14:textId="77777777" w:rsidR="00AB0A5F" w:rsidRDefault="00AB0A5F" w:rsidP="00C413F3">
            <w:pPr>
              <w:spacing w:before="120"/>
              <w:rPr>
                <w:rFonts w:ascii="Arial" w:eastAsia="Times New Roman" w:hAnsi="Arial" w:cs="Arial"/>
                <w:color w:val="000000"/>
                <w:sz w:val="16"/>
                <w:szCs w:val="16"/>
              </w:rPr>
            </w:pPr>
            <w:r>
              <w:rPr>
                <w:rFonts w:ascii="Arial" w:eastAsia="Times New Roman" w:hAnsi="Arial" w:cs="Arial"/>
                <w:noProof/>
                <w:color w:val="000000"/>
                <w:sz w:val="16"/>
                <w:szCs w:val="16"/>
              </w:rPr>
              <w:t>N</w:t>
            </w:r>
            <w:r>
              <w:rPr>
                <w:rFonts w:ascii="Arial" w:eastAsia="Times New Roman" w:hAnsi="Arial" w:cs="Arial"/>
                <w:color w:val="000000"/>
                <w:sz w:val="16"/>
                <w:szCs w:val="16"/>
              </w:rPr>
              <w:t>=9</w:t>
            </w:r>
            <w:r w:rsidR="00257E04">
              <w:rPr>
                <w:rFonts w:ascii="Arial" w:eastAsia="Times New Roman" w:hAnsi="Arial" w:cs="Arial"/>
                <w:color w:val="000000"/>
                <w:sz w:val="16"/>
                <w:szCs w:val="16"/>
              </w:rPr>
              <w:t xml:space="preserve"> respondents (out of 12)</w:t>
            </w:r>
          </w:p>
          <w:p w14:paraId="45A0F9A0" w14:textId="77777777" w:rsidR="00AB0A5F" w:rsidRDefault="00AB0A5F" w:rsidP="00C413F3">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Survey</w:t>
            </w:r>
          </w:p>
        </w:tc>
        <w:tc>
          <w:tcPr>
            <w:tcW w:w="1001" w:type="pct"/>
            <w:tcBorders>
              <w:top w:val="single" w:sz="4" w:space="0" w:color="auto"/>
              <w:left w:val="nil"/>
              <w:bottom w:val="single" w:sz="4" w:space="0" w:color="auto"/>
              <w:right w:val="single" w:sz="4" w:space="0" w:color="auto"/>
            </w:tcBorders>
            <w:shd w:val="clear" w:color="auto" w:fill="auto"/>
            <w:noWrap/>
          </w:tcPr>
          <w:p w14:paraId="4B9556E6" w14:textId="77777777" w:rsidR="00AB0A5F" w:rsidRDefault="00AB0A5F" w:rsidP="00257E04">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Integrated </w:t>
            </w:r>
            <w:r w:rsidR="00257E04">
              <w:rPr>
                <w:rFonts w:ascii="Arial" w:eastAsia="Times New Roman" w:hAnsi="Arial" w:cs="Arial"/>
                <w:noProof/>
                <w:color w:val="000000"/>
                <w:sz w:val="16"/>
                <w:szCs w:val="16"/>
              </w:rPr>
              <w:t>f</w:t>
            </w:r>
            <w:r>
              <w:rPr>
                <w:rFonts w:ascii="Arial" w:eastAsia="Times New Roman" w:hAnsi="Arial" w:cs="Arial"/>
                <w:noProof/>
                <w:color w:val="000000"/>
                <w:sz w:val="16"/>
                <w:szCs w:val="16"/>
              </w:rPr>
              <w:t>a</w:t>
            </w:r>
            <w:r w:rsidR="00257E04">
              <w:rPr>
                <w:rFonts w:ascii="Arial" w:eastAsia="Times New Roman" w:hAnsi="Arial" w:cs="Arial"/>
                <w:noProof/>
                <w:color w:val="000000"/>
                <w:sz w:val="16"/>
                <w:szCs w:val="16"/>
              </w:rPr>
              <w:t>mi</w:t>
            </w:r>
            <w:r>
              <w:rPr>
                <w:rFonts w:ascii="Arial" w:eastAsia="Times New Roman" w:hAnsi="Arial" w:cs="Arial"/>
                <w:noProof/>
                <w:color w:val="000000"/>
                <w:sz w:val="16"/>
                <w:szCs w:val="16"/>
              </w:rPr>
              <w:t>ly / psychiatric</w:t>
            </w:r>
            <w:r w:rsidR="00257E04">
              <w:rPr>
                <w:rFonts w:ascii="Arial" w:eastAsia="Times New Roman" w:hAnsi="Arial" w:cs="Arial"/>
                <w:noProof/>
                <w:color w:val="000000"/>
                <w:sz w:val="16"/>
                <w:szCs w:val="16"/>
              </w:rPr>
              <w:t>-mental health care nurse practitioner program with emphasis on rural practice</w:t>
            </w:r>
          </w:p>
          <w:p w14:paraId="3B33A559" w14:textId="77777777" w:rsidR="00257E04" w:rsidRDefault="00257E04" w:rsidP="005760EF">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2-7 students</w:t>
            </w:r>
          </w:p>
          <w:p w14:paraId="475B2178" w14:textId="77777777" w:rsidR="00DF157C" w:rsidRDefault="00DF157C" w:rsidP="005760EF">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Duration: </w:t>
            </w:r>
            <w:r w:rsidR="0049593B">
              <w:rPr>
                <w:rFonts w:ascii="Arial" w:eastAsia="Times New Roman" w:hAnsi="Arial" w:cs="Arial"/>
                <w:color w:val="000000"/>
                <w:sz w:val="16"/>
                <w:szCs w:val="16"/>
              </w:rPr>
              <w:t xml:space="preserve">36 months </w:t>
            </w:r>
            <w:r w:rsidR="00D61623">
              <w:rPr>
                <w:rFonts w:ascii="Arial" w:eastAsia="Times New Roman" w:hAnsi="Arial" w:cs="Arial"/>
                <w:color w:val="000000"/>
                <w:sz w:val="16"/>
                <w:szCs w:val="16"/>
              </w:rPr>
              <w:t>of full time study (855 clinical hours)</w:t>
            </w:r>
          </w:p>
          <w:p w14:paraId="0E1FE624" w14:textId="5A831AED" w:rsidR="00DF157C" w:rsidRDefault="00DF157C" w:rsidP="005760EF">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Selection:</w:t>
            </w:r>
            <w:r w:rsidR="00DC1A98">
              <w:rPr>
                <w:rFonts w:ascii="Arial" w:eastAsia="Times New Roman" w:hAnsi="Arial" w:cs="Arial"/>
                <w:color w:val="000000"/>
                <w:sz w:val="16"/>
                <w:szCs w:val="16"/>
              </w:rPr>
              <w:t xml:space="preserve"> marketed program to nurses, assessed on their commitment to rural and underserved populations</w:t>
            </w:r>
          </w:p>
        </w:tc>
        <w:tc>
          <w:tcPr>
            <w:tcW w:w="488" w:type="pct"/>
            <w:tcBorders>
              <w:top w:val="single" w:sz="4" w:space="0" w:color="auto"/>
              <w:left w:val="nil"/>
              <w:bottom w:val="single" w:sz="4" w:space="0" w:color="auto"/>
              <w:right w:val="single" w:sz="4" w:space="0" w:color="auto"/>
            </w:tcBorders>
          </w:tcPr>
          <w:p w14:paraId="78CCBBFB" w14:textId="77777777" w:rsidR="00AB0A5F" w:rsidRDefault="00257E04"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Post-only</w:t>
            </w:r>
          </w:p>
          <w:p w14:paraId="61548245" w14:textId="77777777" w:rsidR="00257E04" w:rsidRDefault="00257E04" w:rsidP="00C12A38">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 xml:space="preserve">Rural: </w:t>
            </w:r>
            <w:r w:rsidR="00C12A38">
              <w:rPr>
                <w:rFonts w:ascii="Arial" w:eastAsia="Times New Roman" w:hAnsi="Arial" w:cs="Arial"/>
                <w:color w:val="000000"/>
                <w:sz w:val="16"/>
                <w:szCs w:val="16"/>
              </w:rPr>
              <w:t>N/A</w:t>
            </w:r>
          </w:p>
        </w:tc>
        <w:tc>
          <w:tcPr>
            <w:tcW w:w="862" w:type="pct"/>
            <w:tcBorders>
              <w:top w:val="single" w:sz="4" w:space="0" w:color="auto"/>
              <w:left w:val="single" w:sz="4" w:space="0" w:color="auto"/>
              <w:bottom w:val="single" w:sz="4" w:space="0" w:color="auto"/>
              <w:right w:val="single" w:sz="4" w:space="0" w:color="auto"/>
            </w:tcBorders>
          </w:tcPr>
          <w:p w14:paraId="0216751A" w14:textId="77777777" w:rsidR="00AB0A5F" w:rsidRDefault="00257E04" w:rsidP="00E50554">
            <w:pPr>
              <w:rPr>
                <w:rFonts w:ascii="Arial" w:eastAsia="Times New Roman" w:hAnsi="Arial" w:cs="Arial"/>
                <w:noProof/>
                <w:color w:val="000000"/>
                <w:sz w:val="16"/>
                <w:szCs w:val="16"/>
              </w:rPr>
            </w:pPr>
            <w:r>
              <w:rPr>
                <w:rFonts w:ascii="Arial" w:eastAsia="Times New Roman" w:hAnsi="Arial" w:cs="Arial"/>
                <w:noProof/>
                <w:color w:val="000000"/>
                <w:sz w:val="16"/>
                <w:szCs w:val="16"/>
              </w:rPr>
              <w:t>44% of respondents practice in rural areas</w:t>
            </w:r>
          </w:p>
        </w:tc>
        <w:tc>
          <w:tcPr>
            <w:tcW w:w="693" w:type="pct"/>
            <w:tcBorders>
              <w:top w:val="single" w:sz="4" w:space="0" w:color="auto"/>
              <w:left w:val="single" w:sz="4" w:space="0" w:color="auto"/>
              <w:bottom w:val="single" w:sz="4" w:space="0" w:color="auto"/>
              <w:right w:val="single" w:sz="4" w:space="0" w:color="auto"/>
            </w:tcBorders>
          </w:tcPr>
          <w:p w14:paraId="3297065E" w14:textId="77777777" w:rsidR="00AB0A5F" w:rsidRDefault="00257E04" w:rsidP="00C33E07">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4E424591"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77FB7FD5" w14:textId="36CC58C0" w:rsidR="008D287D" w:rsidRDefault="008D287D" w:rsidP="008D287D">
            <w:pPr>
              <w:rPr>
                <w:rFonts w:ascii="Arial" w:eastAsia="Times New Roman" w:hAnsi="Arial" w:cs="Arial"/>
                <w:noProof/>
                <w:color w:val="000000"/>
                <w:sz w:val="16"/>
                <w:szCs w:val="16"/>
              </w:rPr>
            </w:pPr>
            <w:r w:rsidRPr="00585B99">
              <w:rPr>
                <w:rFonts w:ascii="Arial" w:eastAsia="Times New Roman" w:hAnsi="Arial" w:cs="Arial"/>
                <w:noProof/>
                <w:color w:val="000000"/>
                <w:sz w:val="16"/>
                <w:szCs w:val="16"/>
              </w:rPr>
              <w:t>Kallail, 2010</w:t>
            </w:r>
            <w:r>
              <w:rPr>
                <w:rFonts w:ascii="Arial" w:eastAsia="Times New Roman" w:hAnsi="Arial" w:cs="Arial"/>
                <w:noProof/>
                <w:color w:val="000000"/>
                <w:sz w:val="16"/>
                <w:szCs w:val="16"/>
              </w:rPr>
              <w:fldChar w:fldCharType="begin"/>
            </w:r>
            <w:r w:rsidR="001A72E6">
              <w:rPr>
                <w:rFonts w:ascii="Arial" w:eastAsia="Times New Roman" w:hAnsi="Arial" w:cs="Arial"/>
                <w:noProof/>
                <w:color w:val="000000"/>
                <w:sz w:val="16"/>
                <w:szCs w:val="16"/>
              </w:rPr>
              <w:instrText xml:space="preserve"> ADDIN EN.CITE &lt;EndNote&gt;&lt;Cite ExcludeAuth="1" ExcludeYear="1"&gt;&lt;Author&gt;Kallail&lt;/Author&gt;&lt;Year&gt;2010&lt;/Year&gt;&lt;RecNum&gt;2589&lt;/RecNum&gt;&lt;DisplayText&gt;(47)&lt;/DisplayText&gt;&lt;record&gt;&lt;rec-number&gt;2589&lt;/rec-number&gt;&lt;foreign-keys&gt;&lt;key app="EN" db-id="pdfp5eftqsp0rcesw2bprvw95xz2a9ttevdz" timestamp="1424384059"&gt;2589&lt;/key&gt;&lt;/foreign-keys&gt;&lt;ref-type name="Journal Article"&gt;17&lt;/ref-type&gt;&lt;contributors&gt;&lt;authors&gt;&lt;author&gt;Kallail, K. J.&lt;/author&gt;&lt;author&gt;McCurdy, S.&lt;/author&gt;&lt;/authors&gt;&lt;/contributors&gt;&lt;auth-address&gt;[Kallail, K. James; McCurdy, Sandra] Univ Kansas, Sch Med, Lawrence, KS 66045 USA.&amp;#xD;Kallail, KJ (reprint author), KU Sch Med Wichita, 1010 N Kansas, Wichita, KS 67214 USA.&amp;#xD;kkallail@kumc.edu&lt;/auth-address&gt;&lt;titles&gt;&lt;title&gt;Scholars in Rural Health: Outcomes From an Assured Admissions Program&lt;/title&gt;&lt;secondary-title&gt;Family Medicine&lt;/secondary-title&gt;&lt;alt-title&gt;Fam. Med.&lt;/alt-title&gt;&lt;/titles&gt;&lt;periodical&gt;&lt;full-title&gt;Family Medicine&lt;/full-title&gt;&lt;abbr-1&gt;Fam. Med.&lt;/abbr-1&gt;&lt;/periodical&gt;&lt;alt-periodical&gt;&lt;full-title&gt;Family Medicine&lt;/full-title&gt;&lt;abbr-1&gt;Fam. Med.&lt;/abbr-1&gt;&lt;/alt-periodical&gt;&lt;pages&gt;729-731&lt;/pages&gt;&lt;volume&gt;42&lt;/volume&gt;&lt;number&gt;10&lt;/number&gt;&lt;dates&gt;&lt;year&gt;2010&lt;/year&gt;&lt;pub-dates&gt;&lt;date&gt;Nov-Dec&lt;/date&gt;&lt;/pub-dates&gt;&lt;/dates&gt;&lt;isbn&gt;0742-3225&lt;/isbn&gt;&lt;accession-num&gt;WOS:000208384700008&lt;/accession-num&gt;&lt;work-type&gt;Article&lt;/work-type&gt;&lt;urls&gt;&lt;/urls&gt;&lt;custom1&gt; Web of Science. KQ3&amp;amp;4 - Recruitment &amp;amp; Retention. 20150217.&lt;/custom1&gt;&lt;custom4&gt;Order&lt;/custom4&gt;&lt;custom5&gt;DistillerUp&lt;/custom5&gt;&lt;custom6&gt;IncludeKQ5&lt;/custom6&gt;&lt;language&gt;English&lt;/language&gt;&lt;/record&gt;&lt;/Cite&gt;&lt;/EndNote&gt;</w:instrText>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47" w:tooltip="Kallail, 2010 #2589" w:history="1">
              <w:r w:rsidR="00E72402">
                <w:rPr>
                  <w:rFonts w:ascii="Arial" w:eastAsia="Times New Roman" w:hAnsi="Arial" w:cs="Arial"/>
                  <w:noProof/>
                  <w:color w:val="000000"/>
                  <w:sz w:val="16"/>
                  <w:szCs w:val="16"/>
                </w:rPr>
                <w:t>47</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5D8DDF3A" w14:textId="77777777" w:rsidR="008D287D" w:rsidRPr="00585B99"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University of </w:t>
            </w:r>
            <w:r w:rsidRPr="00585B99">
              <w:rPr>
                <w:rFonts w:ascii="Arial" w:eastAsia="Times New Roman" w:hAnsi="Arial" w:cs="Arial"/>
                <w:noProof/>
                <w:color w:val="000000"/>
                <w:sz w:val="16"/>
                <w:szCs w:val="16"/>
              </w:rPr>
              <w:t>Kansas</w:t>
            </w:r>
            <w:r>
              <w:rPr>
                <w:rFonts w:ascii="Arial" w:eastAsia="Times New Roman" w:hAnsi="Arial" w:cs="Arial"/>
                <w:noProof/>
                <w:color w:val="000000"/>
                <w:sz w:val="16"/>
                <w:szCs w:val="16"/>
              </w:rPr>
              <w:t xml:space="preserve"> School of Medicine</w:t>
            </w:r>
          </w:p>
          <w:p w14:paraId="26B9AEC4" w14:textId="77777777" w:rsidR="008D287D" w:rsidRPr="00585B99"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1997-</w:t>
            </w:r>
            <w:r w:rsidRPr="00585B99">
              <w:rPr>
                <w:rFonts w:ascii="Arial" w:eastAsia="Times New Roman" w:hAnsi="Arial" w:cs="Arial"/>
                <w:color w:val="000000"/>
                <w:sz w:val="16"/>
                <w:szCs w:val="16"/>
              </w:rPr>
              <w:t>N/A</w:t>
            </w:r>
          </w:p>
          <w:p w14:paraId="06640EF6" w14:textId="77777777" w:rsidR="008D287D" w:rsidRDefault="008D287D" w:rsidP="008D287D">
            <w:pPr>
              <w:rPr>
                <w:rFonts w:ascii="Arial" w:eastAsia="Times New Roman" w:hAnsi="Arial" w:cs="Arial"/>
                <w:noProof/>
                <w:color w:val="000000"/>
                <w:sz w:val="16"/>
                <w:szCs w:val="16"/>
              </w:rPr>
            </w:pPr>
          </w:p>
        </w:tc>
        <w:tc>
          <w:tcPr>
            <w:tcW w:w="718" w:type="pct"/>
            <w:tcBorders>
              <w:top w:val="single" w:sz="4" w:space="0" w:color="auto"/>
              <w:left w:val="nil"/>
              <w:bottom w:val="single" w:sz="4" w:space="0" w:color="auto"/>
              <w:right w:val="single" w:sz="4" w:space="0" w:color="auto"/>
            </w:tcBorders>
            <w:shd w:val="clear" w:color="auto" w:fill="auto"/>
            <w:noWrap/>
          </w:tcPr>
          <w:p w14:paraId="3C726C92" w14:textId="4480C382"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Premedical students with assured admission to medical school</w:t>
            </w:r>
          </w:p>
          <w:p w14:paraId="0CBBEEF0" w14:textId="138625EB" w:rsidR="008D287D" w:rsidRDefault="008D287D" w:rsidP="008D5ADD">
            <w:pPr>
              <w:spacing w:before="120"/>
              <w:rPr>
                <w:rFonts w:ascii="Arial" w:eastAsia="Times New Roman" w:hAnsi="Arial" w:cs="Arial"/>
                <w:noProof/>
                <w:color w:val="000000"/>
                <w:sz w:val="16"/>
                <w:szCs w:val="16"/>
              </w:rPr>
            </w:pPr>
            <w:r w:rsidRPr="008E728C">
              <w:rPr>
                <w:rFonts w:ascii="Arial" w:eastAsia="Times New Roman" w:hAnsi="Arial" w:cs="Arial"/>
                <w:noProof/>
                <w:color w:val="000000"/>
                <w:sz w:val="16"/>
                <w:szCs w:val="16"/>
              </w:rPr>
              <w:t>N=1</w:t>
            </w:r>
            <w:r>
              <w:rPr>
                <w:rFonts w:ascii="Arial" w:eastAsia="Times New Roman" w:hAnsi="Arial" w:cs="Arial"/>
                <w:noProof/>
                <w:color w:val="000000"/>
                <w:sz w:val="16"/>
                <w:szCs w:val="16"/>
              </w:rPr>
              <w:t>9</w:t>
            </w:r>
          </w:p>
          <w:p w14:paraId="479E9B27" w14:textId="20CA351F" w:rsidR="008D287D" w:rsidRDefault="008D287D" w:rsidP="008D5ADD">
            <w:pPr>
              <w:spacing w:before="120"/>
              <w:rPr>
                <w:rFonts w:ascii="Arial" w:eastAsia="Times New Roman" w:hAnsi="Arial" w:cs="Arial"/>
                <w:noProof/>
                <w:color w:val="000000"/>
                <w:sz w:val="16"/>
                <w:szCs w:val="16"/>
              </w:rPr>
            </w:pPr>
            <w:r w:rsidRPr="008E728C">
              <w:rPr>
                <w:rFonts w:ascii="Arial" w:eastAsia="Times New Roman" w:hAnsi="Arial" w:cs="Arial"/>
                <w:noProof/>
                <w:color w:val="000000"/>
                <w:sz w:val="16"/>
                <w:szCs w:val="16"/>
              </w:rPr>
              <w:t>Internal database</w:t>
            </w:r>
          </w:p>
        </w:tc>
        <w:tc>
          <w:tcPr>
            <w:tcW w:w="1001" w:type="pct"/>
            <w:tcBorders>
              <w:top w:val="single" w:sz="4" w:space="0" w:color="auto"/>
              <w:left w:val="nil"/>
              <w:bottom w:val="single" w:sz="4" w:space="0" w:color="auto"/>
              <w:right w:val="single" w:sz="4" w:space="0" w:color="auto"/>
            </w:tcBorders>
            <w:shd w:val="clear" w:color="auto" w:fill="auto"/>
            <w:noWrap/>
          </w:tcPr>
          <w:p w14:paraId="0864A821"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Scholars in rural health program is designed to attract and retain rural Kansans</w:t>
            </w:r>
          </w:p>
          <w:p w14:paraId="1892A081" w14:textId="77777777" w:rsidR="008D287D" w:rsidRDefault="008D287D" w:rsidP="008D287D">
            <w:pPr>
              <w:spacing w:before="120"/>
              <w:rPr>
                <w:rFonts w:ascii="Arial" w:eastAsia="Times New Roman" w:hAnsi="Arial" w:cs="Arial"/>
                <w:color w:val="000000"/>
                <w:sz w:val="16"/>
                <w:szCs w:val="16"/>
              </w:rPr>
            </w:pPr>
            <w:r w:rsidRPr="00585B99">
              <w:rPr>
                <w:rFonts w:ascii="Arial" w:eastAsia="Times New Roman" w:hAnsi="Arial" w:cs="Arial"/>
                <w:color w:val="000000"/>
                <w:sz w:val="16"/>
                <w:szCs w:val="16"/>
              </w:rPr>
              <w:t>Capacity: 14 students per year</w:t>
            </w:r>
          </w:p>
          <w:p w14:paraId="4C243646"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24 months pre-medical curriculum</w:t>
            </w:r>
          </w:p>
          <w:p w14:paraId="2AB31251" w14:textId="24430B3A" w:rsidR="008D287D" w:rsidRDefault="008D287D" w:rsidP="00462A22">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Selection: Scholars from rural Kansas or underserved urban areas</w:t>
            </w:r>
          </w:p>
        </w:tc>
        <w:tc>
          <w:tcPr>
            <w:tcW w:w="488" w:type="pct"/>
            <w:tcBorders>
              <w:top w:val="single" w:sz="4" w:space="0" w:color="auto"/>
              <w:left w:val="nil"/>
              <w:bottom w:val="single" w:sz="4" w:space="0" w:color="auto"/>
              <w:right w:val="single" w:sz="4" w:space="0" w:color="auto"/>
            </w:tcBorders>
          </w:tcPr>
          <w:p w14:paraId="3B1263D9" w14:textId="77777777" w:rsidR="008D287D" w:rsidRPr="00585B99" w:rsidRDefault="008D287D" w:rsidP="008D287D">
            <w:pPr>
              <w:rPr>
                <w:rFonts w:ascii="Arial" w:eastAsia="Times New Roman" w:hAnsi="Arial" w:cs="Arial"/>
                <w:noProof/>
                <w:color w:val="000000"/>
                <w:sz w:val="16"/>
                <w:szCs w:val="16"/>
              </w:rPr>
            </w:pPr>
            <w:r w:rsidRPr="00585B99">
              <w:rPr>
                <w:rFonts w:ascii="Arial" w:eastAsia="Times New Roman" w:hAnsi="Arial" w:cs="Arial"/>
                <w:noProof/>
                <w:color w:val="000000"/>
                <w:sz w:val="16"/>
                <w:szCs w:val="16"/>
              </w:rPr>
              <w:t>Post-only</w:t>
            </w:r>
          </w:p>
          <w:p w14:paraId="32D27D86" w14:textId="4B8D4303" w:rsidR="008D287D" w:rsidRDefault="008D287D" w:rsidP="00F9781E">
            <w:pPr>
              <w:spacing w:before="120"/>
              <w:rPr>
                <w:rFonts w:ascii="Arial" w:eastAsia="Times New Roman" w:hAnsi="Arial" w:cs="Arial"/>
                <w:noProof/>
                <w:color w:val="000000"/>
                <w:sz w:val="16"/>
                <w:szCs w:val="16"/>
              </w:rPr>
            </w:pPr>
            <w:r w:rsidRPr="00585B99">
              <w:rPr>
                <w:rFonts w:ascii="Arial" w:eastAsia="Times New Roman" w:hAnsi="Arial" w:cs="Arial"/>
                <w:color w:val="000000"/>
                <w:sz w:val="16"/>
                <w:szCs w:val="16"/>
              </w:rPr>
              <w:t>Rural: Based on population density (either frontier, rural, or dense rural)</w:t>
            </w:r>
          </w:p>
        </w:tc>
        <w:tc>
          <w:tcPr>
            <w:tcW w:w="862" w:type="pct"/>
            <w:tcBorders>
              <w:top w:val="single" w:sz="4" w:space="0" w:color="auto"/>
              <w:left w:val="single" w:sz="4" w:space="0" w:color="auto"/>
              <w:bottom w:val="single" w:sz="4" w:space="0" w:color="auto"/>
              <w:right w:val="single" w:sz="4" w:space="0" w:color="auto"/>
            </w:tcBorders>
          </w:tcPr>
          <w:p w14:paraId="50265E30" w14:textId="0550B95D" w:rsidR="008D287D" w:rsidRDefault="008D287D" w:rsidP="008D287D">
            <w:pPr>
              <w:rPr>
                <w:rFonts w:ascii="Arial" w:eastAsia="Times New Roman" w:hAnsi="Arial" w:cs="Arial"/>
                <w:noProof/>
                <w:color w:val="000000"/>
                <w:sz w:val="16"/>
                <w:szCs w:val="16"/>
              </w:rPr>
            </w:pPr>
            <w:r w:rsidRPr="008E728C">
              <w:rPr>
                <w:rFonts w:ascii="Arial" w:eastAsia="Times New Roman" w:hAnsi="Arial" w:cs="Arial"/>
                <w:noProof/>
                <w:color w:val="000000"/>
                <w:sz w:val="16"/>
                <w:szCs w:val="16"/>
              </w:rPr>
              <w:t xml:space="preserve">63% of graduates practice in rural, non-metropolitan communities </w:t>
            </w:r>
          </w:p>
        </w:tc>
        <w:tc>
          <w:tcPr>
            <w:tcW w:w="693" w:type="pct"/>
            <w:tcBorders>
              <w:top w:val="single" w:sz="4" w:space="0" w:color="auto"/>
              <w:left w:val="single" w:sz="4" w:space="0" w:color="auto"/>
              <w:bottom w:val="single" w:sz="4" w:space="0" w:color="auto"/>
              <w:right w:val="single" w:sz="4" w:space="0" w:color="auto"/>
            </w:tcBorders>
          </w:tcPr>
          <w:p w14:paraId="6AF82F7A" w14:textId="04E3CE26"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4E0DE3DB"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723BB367" w14:textId="115E8956"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Nash, 2008</w:t>
            </w:r>
            <w:r>
              <w:rPr>
                <w:rFonts w:ascii="Arial" w:eastAsia="Times New Roman" w:hAnsi="Arial" w:cs="Arial"/>
                <w:noProof/>
                <w:color w:val="000000"/>
                <w:sz w:val="16"/>
                <w:szCs w:val="16"/>
              </w:rPr>
              <w:fldChar w:fldCharType="begin"/>
            </w:r>
            <w:r w:rsidR="001A72E6">
              <w:rPr>
                <w:rFonts w:ascii="Arial" w:eastAsia="Times New Roman" w:hAnsi="Arial" w:cs="Arial"/>
                <w:noProof/>
                <w:color w:val="000000"/>
                <w:sz w:val="16"/>
                <w:szCs w:val="16"/>
              </w:rPr>
              <w:instrText xml:space="preserve"> ADDIN EN.CITE &lt;EndNote&gt;&lt;Cite ExcludeAuth="1" ExcludeYear="1"&gt;&lt;Author&gt;Nash&lt;/Author&gt;&lt;Year&gt;2008&lt;/Year&gt;&lt;RecNum&gt;2161&lt;/RecNum&gt;&lt;DisplayText&gt;(48)&lt;/DisplayText&gt;&lt;record&gt;&lt;rec-number&gt;2161&lt;/rec-number&gt;&lt;foreign-keys&gt;&lt;key app="EN" db-id="pdfp5eftqsp0rcesw2bprvw95xz2a9ttevdz" timestamp="1424384055"&gt;2161&lt;/key&gt;&lt;/foreign-keys&gt;&lt;ref-type name="Journal Article"&gt;17&lt;/ref-type&gt;&lt;contributors&gt;&lt;authors&gt;&lt;author&gt;Nash, L. R.&lt;/author&gt;&lt;author&gt;Olson, M. M.&lt;/author&gt;&lt;author&gt;Caskey, J. W.&lt;/author&gt;&lt;author&gt;Thompson, B. L.&lt;/author&gt;&lt;/authors&gt;&lt;/contributors&gt;&lt;auth-address&gt;The University of Texas Medical Branch, Galveston, Texas 77555-1123, USA. lrnash@utmb.edu&lt;/auth-address&gt;&lt;titles&gt;&lt;title&gt;Outcomes of a Texas family medicine residency rural training track: 2000 through 2007&lt;/title&gt;&lt;secondary-title&gt;Tex Med&lt;/secondary-title&gt;&lt;alt-title&gt;Texas medicine&lt;/alt-title&gt;&lt;/titles&gt;&lt;periodical&gt;&lt;full-title&gt;Tex Med&lt;/full-title&gt;&lt;abbr-1&gt;Texas medicine&lt;/abbr-1&gt;&lt;/periodical&gt;&lt;alt-periodical&gt;&lt;full-title&gt;Tex Med&lt;/full-title&gt;&lt;abbr-1&gt;Texas medicine&lt;/abbr-1&gt;&lt;/alt-periodical&gt;&lt;pages&gt;59-63&lt;/pages&gt;&lt;volume&gt;104&lt;/volume&gt;&lt;number&gt;9&lt;/number&gt;&lt;edition&gt;2008/10/07&lt;/edition&gt;&lt;keywords&gt;&lt;keyword&gt;Family Practice/*education&lt;/keyword&gt;&lt;keyword&gt;Humans&lt;/keyword&gt;&lt;keyword&gt;*Internship and Residency&lt;/keyword&gt;&lt;keyword&gt;*Medically Underserved Area&lt;/keyword&gt;&lt;keyword&gt;*Professional Practice Location&lt;/keyword&gt;&lt;keyword&gt;Program Evaluation&lt;/keyword&gt;&lt;keyword&gt;Rural Health Services/*manpower&lt;/keyword&gt;&lt;keyword&gt;Texas&lt;/keyword&gt;&lt;/keywords&gt;&lt;dates&gt;&lt;year&gt;2008&lt;/year&gt;&lt;pub-dates&gt;&lt;date&gt;Sep&lt;/date&gt;&lt;/pub-dates&gt;&lt;/dates&gt;&lt;isbn&gt;0040-4470 (Print)&amp;#xD;0040-4470&lt;/isbn&gt;&lt;accession-num&gt;18834084&lt;/accession-num&gt;&lt;urls&gt;&lt;/urls&gt;&lt;custom1&gt; PubMed. KQ3&amp;amp;4 - Recruitment &amp;amp; Retention. 20150217.&lt;/custom1&gt;&lt;custom4&gt;Order&lt;/custom4&gt;&lt;custom5&gt;DistillerUp&lt;/custom5&gt;&lt;custom6&gt;IncludeKQ5&lt;/custom6&gt;&lt;remote-database-provider&gt;NLM&lt;/remote-database-provider&gt;&lt;language&gt;eng&lt;/language&gt;&lt;/record&gt;&lt;/Cite&gt;&lt;/EndNote&gt;</w:instrText>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48" w:tooltip="Nash, 2008 #2161" w:history="1">
              <w:r w:rsidR="00E72402">
                <w:rPr>
                  <w:rFonts w:ascii="Arial" w:eastAsia="Times New Roman" w:hAnsi="Arial" w:cs="Arial"/>
                  <w:noProof/>
                  <w:color w:val="000000"/>
                  <w:sz w:val="16"/>
                  <w:szCs w:val="16"/>
                </w:rPr>
                <w:t>48</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775E77AB"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University of Texas Medical Branch at Galveston</w:t>
            </w:r>
          </w:p>
          <w:p w14:paraId="7E21D89F"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2000-2007</w:t>
            </w:r>
          </w:p>
        </w:tc>
        <w:tc>
          <w:tcPr>
            <w:tcW w:w="718" w:type="pct"/>
            <w:tcBorders>
              <w:top w:val="single" w:sz="4" w:space="0" w:color="auto"/>
              <w:left w:val="nil"/>
              <w:bottom w:val="single" w:sz="4" w:space="0" w:color="auto"/>
              <w:right w:val="single" w:sz="4" w:space="0" w:color="auto"/>
            </w:tcBorders>
            <w:shd w:val="clear" w:color="auto" w:fill="auto"/>
            <w:noWrap/>
          </w:tcPr>
          <w:p w14:paraId="7380558D"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Family medicine residents</w:t>
            </w:r>
          </w:p>
          <w:p w14:paraId="1D5F03ED"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N=7</w:t>
            </w:r>
          </w:p>
          <w:p w14:paraId="61265EC2"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hideMark/>
          </w:tcPr>
          <w:p w14:paraId="180E1324" w14:textId="77777777" w:rsidR="008D287D" w:rsidRPr="00F0057B" w:rsidRDefault="008D287D" w:rsidP="008D287D">
            <w:pPr>
              <w:rPr>
                <w:rFonts w:ascii="Arial" w:eastAsia="Times New Roman" w:hAnsi="Arial" w:cs="Arial"/>
                <w:color w:val="000000"/>
                <w:sz w:val="16"/>
                <w:szCs w:val="16"/>
              </w:rPr>
            </w:pPr>
            <w:r w:rsidRPr="00F0057B">
              <w:rPr>
                <w:rFonts w:ascii="Arial" w:eastAsia="Times New Roman" w:hAnsi="Arial" w:cs="Arial"/>
                <w:noProof/>
                <w:color w:val="000000"/>
                <w:sz w:val="16"/>
                <w:szCs w:val="16"/>
              </w:rPr>
              <w:t>28-week longitudinal rural rotation, optional rural electives</w:t>
            </w:r>
          </w:p>
          <w:p w14:paraId="5FA40ACB" w14:textId="77777777" w:rsidR="008D287D" w:rsidRPr="00F0057B" w:rsidRDefault="008D287D" w:rsidP="008D287D">
            <w:pPr>
              <w:spacing w:before="120"/>
              <w:rPr>
                <w:rFonts w:ascii="Arial" w:eastAsia="Times New Roman" w:hAnsi="Arial" w:cs="Arial"/>
                <w:color w:val="000000"/>
                <w:sz w:val="16"/>
                <w:szCs w:val="16"/>
              </w:rPr>
            </w:pPr>
            <w:r w:rsidRPr="00F0057B">
              <w:rPr>
                <w:rFonts w:ascii="Arial" w:eastAsia="Times New Roman" w:hAnsi="Arial" w:cs="Arial"/>
                <w:color w:val="000000"/>
                <w:sz w:val="16"/>
                <w:szCs w:val="16"/>
              </w:rPr>
              <w:t>Capacity: 2-3 residents/year</w:t>
            </w:r>
          </w:p>
          <w:p w14:paraId="571125AF" w14:textId="5B476745" w:rsidR="00F9781E" w:rsidRPr="00F0057B" w:rsidRDefault="00F9781E" w:rsidP="008D287D">
            <w:pPr>
              <w:spacing w:before="120"/>
              <w:rPr>
                <w:rFonts w:ascii="Arial" w:eastAsia="Times New Roman" w:hAnsi="Arial" w:cs="Arial"/>
                <w:color w:val="000000"/>
                <w:sz w:val="16"/>
                <w:szCs w:val="16"/>
              </w:rPr>
            </w:pPr>
            <w:r w:rsidRPr="00F0057B">
              <w:rPr>
                <w:rFonts w:ascii="Arial" w:eastAsia="Times New Roman" w:hAnsi="Arial" w:cs="Arial"/>
                <w:color w:val="000000"/>
                <w:sz w:val="16"/>
                <w:szCs w:val="16"/>
              </w:rPr>
              <w:t xml:space="preserve">Duration: </w:t>
            </w:r>
            <w:r w:rsidR="00F0057B" w:rsidRPr="00F0057B">
              <w:rPr>
                <w:rFonts w:ascii="Arial" w:eastAsia="Times New Roman" w:hAnsi="Arial" w:cs="Arial"/>
                <w:color w:val="000000"/>
                <w:sz w:val="16"/>
                <w:szCs w:val="16"/>
              </w:rPr>
              <w:t>7 months</w:t>
            </w:r>
            <w:r w:rsidR="00F0057B">
              <w:rPr>
                <w:rFonts w:ascii="Arial" w:eastAsia="Times New Roman" w:hAnsi="Arial" w:cs="Arial"/>
                <w:color w:val="000000"/>
                <w:sz w:val="16"/>
                <w:szCs w:val="16"/>
              </w:rPr>
              <w:t xml:space="preserve"> training in rural community</w:t>
            </w:r>
          </w:p>
          <w:p w14:paraId="6F011DAC" w14:textId="28F5A376" w:rsidR="00F9781E" w:rsidRPr="00F0057B" w:rsidRDefault="00F9781E" w:rsidP="008D287D">
            <w:pPr>
              <w:spacing w:before="120"/>
              <w:rPr>
                <w:rFonts w:ascii="Arial" w:eastAsia="Times New Roman" w:hAnsi="Arial" w:cs="Arial"/>
                <w:color w:val="000000"/>
                <w:sz w:val="16"/>
                <w:szCs w:val="16"/>
              </w:rPr>
            </w:pPr>
            <w:r w:rsidRPr="00F0057B">
              <w:rPr>
                <w:rFonts w:ascii="Arial" w:eastAsia="Times New Roman" w:hAnsi="Arial" w:cs="Arial"/>
                <w:color w:val="000000"/>
                <w:sz w:val="16"/>
                <w:szCs w:val="16"/>
              </w:rPr>
              <w:t xml:space="preserve">Selection: </w:t>
            </w:r>
            <w:r w:rsidR="00F0057B" w:rsidRPr="00F0057B">
              <w:rPr>
                <w:rFonts w:ascii="Arial" w:eastAsia="Times New Roman" w:hAnsi="Arial" w:cs="Arial"/>
                <w:color w:val="000000"/>
                <w:sz w:val="16"/>
                <w:szCs w:val="16"/>
              </w:rPr>
              <w:t>N/A</w:t>
            </w:r>
          </w:p>
        </w:tc>
        <w:tc>
          <w:tcPr>
            <w:tcW w:w="488" w:type="pct"/>
            <w:tcBorders>
              <w:top w:val="single" w:sz="4" w:space="0" w:color="auto"/>
              <w:left w:val="nil"/>
              <w:bottom w:val="single" w:sz="4" w:space="0" w:color="auto"/>
              <w:right w:val="single" w:sz="4" w:space="0" w:color="auto"/>
            </w:tcBorders>
          </w:tcPr>
          <w:p w14:paraId="18DC4846"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Post-only</w:t>
            </w:r>
          </w:p>
          <w:p w14:paraId="55CD5169"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 xml:space="preserve">Rural: </w:t>
            </w:r>
            <w:r>
              <w:rPr>
                <w:rFonts w:ascii="Arial" w:eastAsia="Times New Roman" w:hAnsi="Arial" w:cs="Arial"/>
                <w:noProof/>
                <w:color w:val="000000"/>
                <w:sz w:val="16"/>
                <w:szCs w:val="16"/>
              </w:rPr>
              <w:t>N/A</w:t>
            </w:r>
          </w:p>
        </w:tc>
        <w:tc>
          <w:tcPr>
            <w:tcW w:w="862" w:type="pct"/>
            <w:tcBorders>
              <w:top w:val="single" w:sz="4" w:space="0" w:color="auto"/>
              <w:left w:val="single" w:sz="4" w:space="0" w:color="auto"/>
              <w:bottom w:val="single" w:sz="4" w:space="0" w:color="auto"/>
              <w:right w:val="single" w:sz="4" w:space="0" w:color="auto"/>
            </w:tcBorders>
          </w:tcPr>
          <w:p w14:paraId="40B91AE3"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86% of graduates enter practice in rural areas</w:t>
            </w:r>
          </w:p>
        </w:tc>
        <w:tc>
          <w:tcPr>
            <w:tcW w:w="693" w:type="pct"/>
            <w:tcBorders>
              <w:top w:val="single" w:sz="4" w:space="0" w:color="auto"/>
              <w:left w:val="single" w:sz="4" w:space="0" w:color="auto"/>
              <w:bottom w:val="single" w:sz="4" w:space="0" w:color="auto"/>
              <w:right w:val="single" w:sz="4" w:space="0" w:color="auto"/>
            </w:tcBorders>
          </w:tcPr>
          <w:p w14:paraId="184945F7"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NA</w:t>
            </w:r>
          </w:p>
        </w:tc>
      </w:tr>
      <w:tr w:rsidR="008D287D" w:rsidRPr="00C33E07" w14:paraId="416A770C"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05EB1B35" w14:textId="589D1E18"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Petrany, 2013</w:t>
            </w:r>
            <w:r>
              <w:rPr>
                <w:rFonts w:ascii="Arial" w:eastAsia="Times New Roman" w:hAnsi="Arial" w:cs="Arial"/>
                <w:noProof/>
                <w:color w:val="000000"/>
                <w:sz w:val="16"/>
                <w:szCs w:val="16"/>
              </w:rPr>
              <w:fldChar w:fldCharType="begin">
                <w:fldData xml:space="preserve">PEVuZE5vdGU+PENpdGUgRXhjbHVkZUF1dGg9IjEiIEV4Y2x1ZGVZZWFyPSIxIj48QXV0aG9yPlBl
dHJhbnk8L0F1dGhvcj48WWVhcj4yMDEzPC9ZZWFyPjxSZWNOdW0+NTMwMjwvUmVjTnVtPjxEaXNw
bGF5VGV4dD4oMjApPC9EaXNwbGF5VGV4dD48cmVjb3JkPjxyZWMtbnVtYmVyPjUzMDI8L3JlYy1u
dW1iZXI+PGZvcmVpZ24ta2V5cz48a2V5IGFwcD0iRU4iIGRiLWlkPSJwZGZwNWVmdHFzcDByY2Vz
dzJicHJ2dzk1eHoyYTl0dGV2ZHoiIHRpbWVzdGFtcD0iMTQyNDkwNTIyNyI+NTMwMjwva2V5Pjwv
Zm9yZWlnbi1rZXlzPjxyZWYtdHlwZSBuYW1lPSJKb3VybmFsIEFydGljbGUiPjE3PC9yZWYtdHlw
ZT48Y29udHJpYnV0b3JzPjxhdXRob3JzPjxhdXRob3I+UGV0cmFueSwgUy4gTS48L2F1dGhvcj48
YXV0aG9yPkdyZXNzLCBULjwvYXV0aG9yPjwvYXV0aG9ycz48L2NvbnRyaWJ1dG9ycz48YXV0aC1h
ZGRyZXNzPkRlcGFydG1lbnQgb2YgRmFtaWx5IGFuZCBDb21tdW5pdHkgSGVhbHRoLCBNYXJzaGFs
bCBVbml2ZXJzaXR5IEpvYW4gQy4gRWR3YXJkcyBTY2hvb2wgb2YgTWVkaWNpbmUsIEh1bnRpbmd0
b24sIFdlc3QgVmlyZ2luaWEgMjU3MDEsIFVTQS4gcGV0cmFueUBtYXJzaGFsbC5lZHU8L2F1dGgt
YWRkcmVzcz48dGl0bGVzPjx0aXRsZT5Db21wYXJpc29uIG9mIGFjYWRlbWljIGFuZCBwcmFjdGlj
ZSBvdXRjb21lcyBvZiBydXJhbCBhbmQgdHJhZGl0aW9uYWwgdHJhY2sgZ3JhZHVhdGVzIG9mIGEg
ZmFtaWx5IG1lZGljaW5lIHJlc2lkZW5jeSBwcm9ncmFtPC90aXRsZT48c2Vjb25kYXJ5LXRpdGxl
PkFjYWQgTWVkPC9zZWNvbmRhcnktdGl0bGU+PGFsdC10aXRsZT5BY2FkZW1pYyBtZWRpY2luZSA6
IGpvdXJuYWwgb2YgdGhlIEFzc29jaWF0aW9uIG9mIEFtZXJpY2FuIE1lZGljYWwgQ29sbGVnZXM8
L2FsdC10aXRsZT48L3RpdGxlcz48cGVyaW9kaWNhbD48ZnVsbC10aXRsZT5BY2FkIE1lZDwvZnVs
bC10aXRsZT48YWJici0xPkFjYWRlbWljIG1lZGljaW5lIDogam91cm5hbCBvZiB0aGUgQXNzb2Np
YXRpb24gb2YgQW1lcmljYW4gTWVkaWNhbCBDb2xsZWdlczwvYWJici0xPjwvcGVyaW9kaWNhbD48
YWx0LXBlcmlvZGljYWw+PGZ1bGwtdGl0bGU+QWNhZCBNZWQ8L2Z1bGwtdGl0bGU+PGFiYnItMT5B
Y2FkZW1pYyBtZWRpY2luZSA6IGpvdXJuYWwgb2YgdGhlIEFzc29jaWF0aW9uIG9mIEFtZXJpY2Fu
IE1lZGljYWwgQ29sbGVnZXM8L2FiYnItMT48L2FsdC1wZXJpb2RpY2FsPjxwYWdlcz44MTktMjM8
L3BhZ2VzPjx2b2x1bWU+ODg8L3ZvbHVtZT48bnVtYmVyPjY8L251bWJlcj48ZWRpdGlvbj4yMDEz
LzA0LzI3PC9lZGl0aW9uPjxrZXl3b3Jkcz48a2V5d29yZD5BZHVsdDwva2V5d29yZD48a2V5d29y
ZD5DdXJyaWN1bHVtPC9rZXl3b3JkPjxrZXl3b3JkPkZhbWlseSBQcmFjdGljZS8qZWR1Y2F0aW9u
PC9rZXl3b3JkPjxrZXl3b3JkPkZlbWFsZTwva2V5d29yZD48a2V5d29yZD5IdW1hbnM8L2tleXdv
cmQ+PGtleXdvcmQ+KkludGVybnNoaXAgYW5kIFJlc2lkZW5jeTwva2V5d29yZD48a2V5d29yZD5N
YWxlPC9rZXl3b3JkPjxrZXl3b3JkPipSdXJhbCBIZWFsdGggU2VydmljZXM8L2tleXdvcmQ+PGtl
eXdvcmQ+V2VzdCBWaXJnaW5pYTwva2V5d29yZD48L2tleXdvcmRzPjxkYXRlcz48eWVhcj4yMDEz
PC95ZWFyPjxwdWItZGF0ZXM+PGRhdGU+SnVuPC9kYXRlPjwvcHViLWRhdGVzPjwvZGF0ZXM+PGlz
Ym4+MTA0MC0yNDQ2PC9pc2JuPjxhY2Nlc3Npb24tbnVtPjIzNjE5MDc1PC9hY2Nlc3Npb24tbnVt
Pjx1cmxzPjxyZWxhdGVkLXVybHM+PHVybD5odHRwOi8vb3ZpZHNwLnR4Lm92aWQuY29tL292ZnRw
ZGZzL0ZQREROQ0lCR0NISE5BMDAvZnMwNDYvb3ZmdC9saXZlL2d2MDI1LzAwMDAxODg4LzAwMDAx
ODg4LTIwMTMwNjAwMC0wMDAyNi5wZGY8L3VybD48L3JlbGF0ZWQtdXJscz48L3VybHM+PGN1c3Rv
bTE+IFB1Yk1lZC4gS1E1IEVkdWNhdGlvbi4gMjAxNTAyMjAuPC9jdXN0b20xPjxjdXN0b200Pk9y
ZGVyPC9jdXN0b200PjxjdXN0b201PiBSZXRyZWl2ZWQ8L2N1c3RvbTU+PGN1c3RvbTY+SW5jbHVk
ZUtRNTwvY3VzdG9tNj48ZWxlY3Ryb25pYy1yZXNvdXJjZS1udW0+MTAuMTA5Ny9BQ00uMGIwMTNl
MzE4MjkwMDE0YzwvZWxlY3Ryb25pYy1yZXNvdXJjZS1udW0+PHJlbW90ZS1kYXRhYmFzZS1wcm92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PEVuZE5vdGU+PENpdGUgRXhjbHVkZUF1dGg9IjEiIEV4Y2x1ZGVZZWFyPSIxIj48QXV0aG9yPlBl
dHJhbnk8L0F1dGhvcj48WWVhcj4yMDEzPC9ZZWFyPjxSZWNOdW0+NTMwMjwvUmVjTnVtPjxEaXNw
bGF5VGV4dD4oMjApPC9EaXNwbGF5VGV4dD48cmVjb3JkPjxyZWMtbnVtYmVyPjUzMDI8L3JlYy1u
dW1iZXI+PGZvcmVpZ24ta2V5cz48a2V5IGFwcD0iRU4iIGRiLWlkPSJwZGZwNWVmdHFzcDByY2Vz
dzJicHJ2dzk1eHoyYTl0dGV2ZHoiIHRpbWVzdGFtcD0iMTQyNDkwNTIyNyI+NTMwMjwva2V5Pjwv
Zm9yZWlnbi1rZXlzPjxyZWYtdHlwZSBuYW1lPSJKb3VybmFsIEFydGljbGUiPjE3PC9yZWYtdHlw
ZT48Y29udHJpYnV0b3JzPjxhdXRob3JzPjxhdXRob3I+UGV0cmFueSwgUy4gTS48L2F1dGhvcj48
YXV0aG9yPkdyZXNzLCBULjwvYXV0aG9yPjwvYXV0aG9ycz48L2NvbnRyaWJ1dG9ycz48YXV0aC1h
ZGRyZXNzPkRlcGFydG1lbnQgb2YgRmFtaWx5IGFuZCBDb21tdW5pdHkgSGVhbHRoLCBNYXJzaGFs
bCBVbml2ZXJzaXR5IEpvYW4gQy4gRWR3YXJkcyBTY2hvb2wgb2YgTWVkaWNpbmUsIEh1bnRpbmd0
b24sIFdlc3QgVmlyZ2luaWEgMjU3MDEsIFVTQS4gcGV0cmFueUBtYXJzaGFsbC5lZHU8L2F1dGgt
YWRkcmVzcz48dGl0bGVzPjx0aXRsZT5Db21wYXJpc29uIG9mIGFjYWRlbWljIGFuZCBwcmFjdGlj
ZSBvdXRjb21lcyBvZiBydXJhbCBhbmQgdHJhZGl0aW9uYWwgdHJhY2sgZ3JhZHVhdGVzIG9mIGEg
ZmFtaWx5IG1lZGljaW5lIHJlc2lkZW5jeSBwcm9ncmFtPC90aXRsZT48c2Vjb25kYXJ5LXRpdGxl
PkFjYWQgTWVkPC9zZWNvbmRhcnktdGl0bGU+PGFsdC10aXRsZT5BY2FkZW1pYyBtZWRpY2luZSA6
IGpvdXJuYWwgb2YgdGhlIEFzc29jaWF0aW9uIG9mIEFtZXJpY2FuIE1lZGljYWwgQ29sbGVnZXM8
L2FsdC10aXRsZT48L3RpdGxlcz48cGVyaW9kaWNhbD48ZnVsbC10aXRsZT5BY2FkIE1lZDwvZnVs
bC10aXRsZT48YWJici0xPkFjYWRlbWljIG1lZGljaW5lIDogam91cm5hbCBvZiB0aGUgQXNzb2Np
YXRpb24gb2YgQW1lcmljYW4gTWVkaWNhbCBDb2xsZWdlczwvYWJici0xPjwvcGVyaW9kaWNhbD48
YWx0LXBlcmlvZGljYWw+PGZ1bGwtdGl0bGU+QWNhZCBNZWQ8L2Z1bGwtdGl0bGU+PGFiYnItMT5B
Y2FkZW1pYyBtZWRpY2luZSA6IGpvdXJuYWwgb2YgdGhlIEFzc29jaWF0aW9uIG9mIEFtZXJpY2Fu
IE1lZGljYWwgQ29sbGVnZXM8L2FiYnItMT48L2FsdC1wZXJpb2RpY2FsPjxwYWdlcz44MTktMjM8
L3BhZ2VzPjx2b2x1bWU+ODg8L3ZvbHVtZT48bnVtYmVyPjY8L251bWJlcj48ZWRpdGlvbj4yMDEz
LzA0LzI3PC9lZGl0aW9uPjxrZXl3b3Jkcz48a2V5d29yZD5BZHVsdDwva2V5d29yZD48a2V5d29y
ZD5DdXJyaWN1bHVtPC9rZXl3b3JkPjxrZXl3b3JkPkZhbWlseSBQcmFjdGljZS8qZWR1Y2F0aW9u
PC9rZXl3b3JkPjxrZXl3b3JkPkZlbWFsZTwva2V5d29yZD48a2V5d29yZD5IdW1hbnM8L2tleXdv
cmQ+PGtleXdvcmQ+KkludGVybnNoaXAgYW5kIFJlc2lkZW5jeTwva2V5d29yZD48a2V5d29yZD5N
YWxlPC9rZXl3b3JkPjxrZXl3b3JkPipSdXJhbCBIZWFsdGggU2VydmljZXM8L2tleXdvcmQ+PGtl
eXdvcmQ+V2VzdCBWaXJnaW5pYTwva2V5d29yZD48L2tleXdvcmRzPjxkYXRlcz48eWVhcj4yMDEz
PC95ZWFyPjxwdWItZGF0ZXM+PGRhdGU+SnVuPC9kYXRlPjwvcHViLWRhdGVzPjwvZGF0ZXM+PGlz
Ym4+MTA0MC0yNDQ2PC9pc2JuPjxhY2Nlc3Npb24tbnVtPjIzNjE5MDc1PC9hY2Nlc3Npb24tbnVt
Pjx1cmxzPjxyZWxhdGVkLXVybHM+PHVybD5odHRwOi8vb3ZpZHNwLnR4Lm92aWQuY29tL292ZnRw
ZGZzL0ZQREROQ0lCR0NISE5BMDAvZnMwNDYvb3ZmdC9saXZlL2d2MDI1LzAwMDAxODg4LzAwMDAx
ODg4LTIwMTMwNjAwMC0wMDAyNi5wZGY8L3VybD48L3JlbGF0ZWQtdXJscz48L3VybHM+PGN1c3Rv
bTE+IFB1Yk1lZC4gS1E1IEVkdWNhdGlvbi4gMjAxNTAyMjAuPC9jdXN0b20xPjxjdXN0b200Pk9y
ZGVyPC9jdXN0b200PjxjdXN0b201PiBSZXRyZWl2ZWQ8L2N1c3RvbTU+PGN1c3RvbTY+SW5jbHVk
ZUtRNTwvY3VzdG9tNj48ZWxlY3Ryb25pYy1yZXNvdXJjZS1udW0+MTAuMTA5Ny9BQ00uMGIwMTNl
MzE4MjkwMDE0YzwvZWxlY3Ryb25pYy1yZXNvdXJjZS1udW0+PHJlbW90ZS1kYXRhYmFzZS1wcm92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0" w:tooltip="Petrany, 2013 #5302" w:history="1">
              <w:r w:rsidR="00E72402">
                <w:rPr>
                  <w:rFonts w:ascii="Arial" w:eastAsia="Times New Roman" w:hAnsi="Arial" w:cs="Arial"/>
                  <w:noProof/>
                  <w:color w:val="000000"/>
                  <w:sz w:val="16"/>
                  <w:szCs w:val="16"/>
                </w:rPr>
                <w:t>20</w:t>
              </w:r>
            </w:hyperlink>
            <w:r w:rsidR="00E06F72">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277F8125"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West Virginia Marshall University Family Medicine Residency</w:t>
            </w:r>
          </w:p>
          <w:p w14:paraId="618A2774"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1994-2006</w:t>
            </w:r>
          </w:p>
        </w:tc>
        <w:tc>
          <w:tcPr>
            <w:tcW w:w="718" w:type="pct"/>
            <w:tcBorders>
              <w:top w:val="single" w:sz="4" w:space="0" w:color="auto"/>
              <w:left w:val="nil"/>
              <w:bottom w:val="single" w:sz="4" w:space="0" w:color="auto"/>
              <w:right w:val="single" w:sz="4" w:space="0" w:color="auto"/>
            </w:tcBorders>
            <w:shd w:val="clear" w:color="auto" w:fill="auto"/>
            <w:noWrap/>
          </w:tcPr>
          <w:p w14:paraId="0C188421"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Family medicine residents</w:t>
            </w:r>
          </w:p>
          <w:p w14:paraId="2391AA8D"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noProof/>
                <w:color w:val="000000"/>
                <w:sz w:val="16"/>
                <w:szCs w:val="16"/>
              </w:rPr>
              <w:t>N</w:t>
            </w:r>
            <w:r>
              <w:rPr>
                <w:rFonts w:ascii="Arial" w:eastAsia="Times New Roman" w:hAnsi="Arial" w:cs="Arial"/>
                <w:color w:val="000000"/>
                <w:sz w:val="16"/>
                <w:szCs w:val="16"/>
              </w:rPr>
              <w:t>=106 (12 rural track students)</w:t>
            </w:r>
          </w:p>
          <w:p w14:paraId="26489E6B"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tcPr>
          <w:p w14:paraId="4AF23561" w14:textId="236B5ECB"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Rural track, residents provide care at a rural community health center </w:t>
            </w:r>
          </w:p>
          <w:p w14:paraId="48F6A128"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N/A</w:t>
            </w:r>
          </w:p>
          <w:p w14:paraId="389149FB" w14:textId="68BD3615"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Duration: </w:t>
            </w:r>
            <w:r w:rsidR="00F0057B">
              <w:rPr>
                <w:rFonts w:ascii="Arial" w:eastAsia="Times New Roman" w:hAnsi="Arial" w:cs="Arial"/>
                <w:color w:val="000000"/>
                <w:sz w:val="16"/>
                <w:szCs w:val="16"/>
              </w:rPr>
              <w:t xml:space="preserve">36 months </w:t>
            </w:r>
            <w:r w:rsidR="00F0057B">
              <w:rPr>
                <w:rFonts w:ascii="Arial" w:eastAsia="Times New Roman" w:hAnsi="Arial" w:cs="Arial"/>
                <w:noProof/>
                <w:color w:val="000000"/>
                <w:sz w:val="16"/>
                <w:szCs w:val="16"/>
              </w:rPr>
              <w:t>(starting with 0.5 to then 4.5 half days)</w:t>
            </w:r>
          </w:p>
          <w:p w14:paraId="38D002D8" w14:textId="335DC5C1"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 xml:space="preserve">Selection: </w:t>
            </w:r>
            <w:r w:rsidR="00F0057B">
              <w:rPr>
                <w:rFonts w:ascii="Arial" w:eastAsia="Times New Roman" w:hAnsi="Arial" w:cs="Arial"/>
                <w:color w:val="000000"/>
                <w:sz w:val="16"/>
                <w:szCs w:val="16"/>
              </w:rPr>
              <w:t>N/A</w:t>
            </w:r>
          </w:p>
        </w:tc>
        <w:tc>
          <w:tcPr>
            <w:tcW w:w="488" w:type="pct"/>
            <w:tcBorders>
              <w:top w:val="single" w:sz="4" w:space="0" w:color="auto"/>
              <w:left w:val="nil"/>
              <w:bottom w:val="single" w:sz="4" w:space="0" w:color="auto"/>
              <w:right w:val="single" w:sz="4" w:space="0" w:color="auto"/>
            </w:tcBorders>
          </w:tcPr>
          <w:p w14:paraId="1F09D816"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Comparative</w:t>
            </w:r>
          </w:p>
          <w:p w14:paraId="57B37FA2"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Rural:</w:t>
            </w:r>
            <w:r>
              <w:rPr>
                <w:rFonts w:ascii="Arial" w:eastAsia="Times New Roman" w:hAnsi="Arial" w:cs="Arial"/>
                <w:noProof/>
                <w:color w:val="000000"/>
                <w:sz w:val="16"/>
                <w:szCs w:val="16"/>
              </w:rPr>
              <w:t xml:space="preserve"> N/A</w:t>
            </w:r>
          </w:p>
        </w:tc>
        <w:tc>
          <w:tcPr>
            <w:tcW w:w="862" w:type="pct"/>
            <w:tcBorders>
              <w:top w:val="single" w:sz="4" w:space="0" w:color="auto"/>
              <w:left w:val="single" w:sz="4" w:space="0" w:color="auto"/>
              <w:bottom w:val="single" w:sz="4" w:space="0" w:color="auto"/>
              <w:right w:val="single" w:sz="4" w:space="0" w:color="auto"/>
            </w:tcBorders>
          </w:tcPr>
          <w:p w14:paraId="1C345A2C" w14:textId="77777777"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83% of rural track graduates practiced in a rural area compared with 40% of the traditional track (p&lt;.01)</w:t>
            </w:r>
          </w:p>
        </w:tc>
        <w:tc>
          <w:tcPr>
            <w:tcW w:w="693" w:type="pct"/>
            <w:tcBorders>
              <w:top w:val="single" w:sz="4" w:space="0" w:color="auto"/>
              <w:left w:val="single" w:sz="4" w:space="0" w:color="auto"/>
              <w:bottom w:val="single" w:sz="4" w:space="0" w:color="auto"/>
              <w:right w:val="single" w:sz="4" w:space="0" w:color="auto"/>
            </w:tcBorders>
          </w:tcPr>
          <w:p w14:paraId="1F74082D" w14:textId="77777777"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347C6781"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2C65D2E3" w14:textId="2C367890" w:rsidR="008D287D" w:rsidRPr="00BE2DD3" w:rsidRDefault="008D287D" w:rsidP="008D287D">
            <w:pPr>
              <w:rPr>
                <w:rFonts w:ascii="Arial" w:eastAsia="Times New Roman" w:hAnsi="Arial" w:cs="Arial"/>
                <w:noProof/>
                <w:color w:val="000000"/>
                <w:sz w:val="16"/>
                <w:szCs w:val="16"/>
              </w:rPr>
            </w:pPr>
            <w:r w:rsidRPr="00BE2DD3">
              <w:rPr>
                <w:rFonts w:ascii="Arial" w:eastAsia="Times New Roman" w:hAnsi="Arial" w:cs="Arial"/>
                <w:noProof/>
                <w:color w:val="000000"/>
                <w:sz w:val="16"/>
                <w:szCs w:val="16"/>
              </w:rPr>
              <w:t>Quinn, 2011</w:t>
            </w:r>
            <w:r>
              <w:rPr>
                <w:rFonts w:ascii="Arial" w:eastAsia="Times New Roman" w:hAnsi="Arial" w:cs="Arial"/>
                <w:noProof/>
                <w:color w:val="000000"/>
                <w:sz w:val="16"/>
                <w:szCs w:val="16"/>
              </w:rPr>
              <w:fldChar w:fldCharType="begin">
                <w:fldData xml:space="preserve">PEVuZE5vdGU+PENpdGUgRXhjbHVkZUF1dGg9IjEiIEV4Y2x1ZGVZZWFyPSIxIj48QXV0aG9yPlF1
aW5uPC9BdXRob3I+PFllYXI+MjAxMTwvWWVhcj48UmVjTnVtPjEzNTE8L1JlY051bT48RGlzcGxh
eVRleHQ+KDQ5KTwvRGlzcGxheVRleHQ+PHJlY29yZD48cmVjLW51bWJlcj4xMzUxPC9yZWMtbnVt
YmVyPjxmb3JlaWduLWtleXM+PGtleSBhcHA9IkVOIiBkYi1pZD0icGRmcDVlZnRxc3AwcmNlc3cy
YnBydnc5NXh6MmE5dHRldmR6IiB0aW1lc3RhbXA9IjE0MjQzODM1NzciPjEzNTE8L2tleT48L2Zv
cmVpZ24ta2V5cz48cmVmLXR5cGUgbmFtZT0iSm91cm5hbCBBcnRpY2xlIj4xNzwvcmVmLXR5cGU+
PGNvbnRyaWJ1dG9ycz48YXV0aG9ycz48YXV0aG9yPlF1aW5uLCBLLiBKLjwvYXV0aG9yPjxhdXRo
b3I+S2FuZSwgSy4gWS48L2F1dGhvcj48YXV0aG9yPlN0ZXZlcm1lciwgSi4gSi48L2F1dGhvcj48
YXV0aG9yPldlYmIsIFcuIEQuPC9hdXRob3I+PGF1dGhvcj5Qb3J0ZXIsIEouIEwuPC9hdXRob3I+
PGF1dGhvcj5XaWxsaWFtc29uLCBILiBBLiwgSnIuPC9hdXRob3I+PGF1dGhvcj5Ib3Nva2F3YSwg
TS4gQy48L2F1dGhvcj48L2F1dGhvcnM+PC9jb250cmlidXRvcnM+PGF1dGgtYWRkcmVzcz5BcmVh
IEhlYWx0aCBFZHVjYXRpb24gQ2VudGVyLCBSdXJhbCBUcmFjayBQaXBlbGluZSBQcm9ncmFtLCBE
ZXBhcnRtZW50IG9mIFJ1cmFsIEhlYWx0aCBQcm9ncmFtcywgVW5pdmVyc2l0eSBvZiBNaXNzb3Vy
aSwgU2Nob29sIG9mIE1lZGljaW5lLCBDb2x1bWJpYSwgTWlzc291cmkgNjUyMTIsIFVTQS4gcXVp
bm5rQGhlYWx0aC5taXNzb3VyaS5lZHU8L2F1dGgtYWRkcmVzcz48dGl0bGVzPjx0aXRsZT5JbmZs
dWVuY2luZyByZXNpZGVuY3kgY2hvaWNlIGFuZCBwcmFjdGljZSBsb2NhdGlvbiB0aHJvdWdoIGEg
bG9uZ2l0dWRpbmFsIHJ1cmFsIHBpcGVsaW5lIHByb2dyYW08L3RpdGxlPjxzZWNvbmRhcnktdGl0
bGU+QWNhZCBNZWQ8L3NlY29uZGFyeS10aXRsZT48YWx0LXRpdGxlPkFjYWRlbWljIG1lZGljaW5l
IDogam91cm5hbCBvZiB0aGUgQXNzb2NpYXRpb24gb2YgQW1lcmljYW4gTWVkaWNhbCBDb2xsZWdl
czwvYWx0LXRpdGxlPjwvdGl0bGVzPjxwZXJpb2RpY2FsPjxmdWxsLXRpdGxlPkFjYWQgTWVkPC9m
dWxsLXRpdGxlPjxhYmJyLTE+QWNhZGVtaWMgbWVkaWNpbmUgOiBqb3VybmFsIG9mIHRoZSBBc3Nv
Y2lhdGlvbiBvZiBBbWVyaWNhbiBNZWRpY2FsIENvbGxlZ2VzPC9hYmJyLTE+PC9wZXJpb2RpY2Fs
PjxhbHQtcGVyaW9kaWNhbD48ZnVsbC10aXRsZT5BY2FkIE1lZDwvZnVsbC10aXRsZT48YWJici0x
PkFjYWRlbWljIG1lZGljaW5lIDogam91cm5hbCBvZiB0aGUgQXNzb2NpYXRpb24gb2YgQW1lcmlj
YW4gTWVkaWNhbCBDb2xsZWdlczwvYWJici0xPjwvYWx0LXBlcmlvZGljYWw+PHBhZ2VzPjEzOTct
NDA2PC9wYWdlcz48dm9sdW1lPjg2PC92b2x1bWU+PG51bWJlcj4xMTwvbnVtYmVyPjxlZGl0aW9u
PjIwMTEvMDkvMjk8L2VkaXRpb24+PGtleXdvcmRzPjxrZXl3b3JkPkNhcmVlciBDaG9pY2U8L2tl
eXdvcmQ+PGtleXdvcmQ+RWR1Y2F0aW9uLCBNZWRpY2FsLCBHcmFkdWF0ZS9vcmdhbml6YXRpb24g
JmFtcDsgYWRtaW5pc3RyYXRpb248L2tleXdvcmQ+PGtleXdvcmQ+RWR1Y2F0aW9uLCBNZWRpY2Fs
LCBVbmRlcmdyYWR1YXRlL29yZ2FuaXphdGlvbiAmYW1wOyBhZG1pbmlzdHJhdGlvbjwva2V5d29y
ZD48a2V5d29yZD5GYW1pbHkgUHJhY3RpY2UvZWR1Y2F0aW9uPC9rZXl3b3JkPjxrZXl3b3JkPkZl
bWFsZTwva2V5d29yZD48a2V5d29yZD5IZWFsdGggU2VydmljZXMgTmVlZHMgYW5kIERlbWFuZDwv
a2V5d29yZD48a2V5d29yZD5IdW1hbnM8L2tleXdvcmQ+PGtleXdvcmQ+SW50ZXJuc2hpcCBhbmQg
UmVzaWRlbmN5Lypvcmdhbml6YXRpb24gJmFtcDsgYWRtaW5pc3RyYXRpb248L2tleXdvcmQ+PGtl
eXdvcmQ+TG9uZ2l0dWRpbmFsIFN0dWRpZXM8L2tleXdvcmQ+PGtleXdvcmQ+TWFsZTwva2V5d29y
ZD48a2V5d29yZD5NaXNzb3VyaTwva2V5d29yZD48a2V5d29yZD5QaHlzaWNpYW4gSW5jZW50aXZl
IFBsYW5zLypvcmdhbml6YXRpb24gJmFtcDsgYWRtaW5pc3RyYXRpb248L2tleXdvcmQ+PGtleXdv
cmQ+KlByb2Zlc3Npb25hbCBQcmFjdGljZSBMb2NhdGlvbjwva2V5d29yZD48a2V5d29yZD5Qcm9n
cmFtIERldmVsb3BtZW50PC9rZXl3b3JkPjxrZXl3b3JkPlByb2dyYW0gRXZhbHVhdGlvbjwva2V5
d29yZD48a2V5d29yZD5SdXJhbCBIZWFsdGggU2VydmljZXMvKm9yZ2FuaXphdGlvbiAmYW1wOyBh
ZG1pbmlzdHJhdGlvbi9zdXBwbHkgJmFtcDsgZGlzdHJpYnV0aW9uPC9rZXl3b3JkPjxrZXl3b3Jk
PllvdW5nIEFkdWx0PC9rZXl3b3JkPjwva2V5d29yZHM+PGRhdGVzPjx5ZWFyPjIwMTE8L3llYXI+
PHB1Yi1kYXRlcz48ZGF0ZT5Ob3Y8L2RhdGU+PC9wdWItZGF0ZXM+PC9kYXRlcz48aXNibj4xMDQw
LTI0NDY8L2lzYm4+PGFjY2Vzc2lvbi1udW0+MjE5NTIwNjU8L2FjY2Vzc2lvbi1udW0+PHVybHM+
PC91cmxzPjxjdXN0b20xPiBQdWJNZWQuIEtRMiBkZWNpc2lvbiBmYWN0b3JzLiAyMDE1MDIxMyBy
ZXZpc2lvbi48L2N1c3RvbTE+PGN1c3RvbTQ+T3JkZXI8L2N1c3RvbTQ+PGN1c3RvbTU+RGlzdGls
bGVyVXA8L2N1c3RvbTU+PGN1c3RvbTY+SW5jbHVkZUtRNTwvY3VzdG9tNj48ZWxlY3Ryb25pYy1y
ZXNvdXJjZS1udW0+MTAuMTA5Ny9BQ00uMGIwMTNlMzE4MjMwNjUzZjwvZWxlY3Ryb25pYy1yZXNv
dXJjZS1udW0+PHJlbW90ZS1kYXRhYmFzZS1wcm92aWRlcj5OTE08L3JlbW90ZS1kYXRhYmFzZS1w
cm92aWRlcj48bGFuZ3VhZ2U+ZW5nPC9sYW5ndWFnZT48L3JlY29yZD48L0NpdGU+PC9FbmROb3Rl
PgB=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PEVuZE5vdGU+PENpdGUgRXhjbHVkZUF1dGg9IjEiIEV4Y2x1ZGVZZWFyPSIxIj48QXV0aG9yPlF1
aW5uPC9BdXRob3I+PFllYXI+MjAxMTwvWWVhcj48UmVjTnVtPjEzNTE8L1JlY051bT48RGlzcGxh
eVRleHQ+KDQ5KTwvRGlzcGxheVRleHQ+PHJlY29yZD48cmVjLW51bWJlcj4xMzUxPC9yZWMtbnVt
YmVyPjxmb3JlaWduLWtleXM+PGtleSBhcHA9IkVOIiBkYi1pZD0icGRmcDVlZnRxc3AwcmNlc3cy
YnBydnc5NXh6MmE5dHRldmR6IiB0aW1lc3RhbXA9IjE0MjQzODM1NzciPjEzNTE8L2tleT48L2Zv
cmVpZ24ta2V5cz48cmVmLXR5cGUgbmFtZT0iSm91cm5hbCBBcnRpY2xlIj4xNzwvcmVmLXR5cGU+
PGNvbnRyaWJ1dG9ycz48YXV0aG9ycz48YXV0aG9yPlF1aW5uLCBLLiBKLjwvYXV0aG9yPjxhdXRo
b3I+S2FuZSwgSy4gWS48L2F1dGhvcj48YXV0aG9yPlN0ZXZlcm1lciwgSi4gSi48L2F1dGhvcj48
YXV0aG9yPldlYmIsIFcuIEQuPC9hdXRob3I+PGF1dGhvcj5Qb3J0ZXIsIEouIEwuPC9hdXRob3I+
PGF1dGhvcj5XaWxsaWFtc29uLCBILiBBLiwgSnIuPC9hdXRob3I+PGF1dGhvcj5Ib3Nva2F3YSwg
TS4gQy48L2F1dGhvcj48L2F1dGhvcnM+PC9jb250cmlidXRvcnM+PGF1dGgtYWRkcmVzcz5BcmVh
IEhlYWx0aCBFZHVjYXRpb24gQ2VudGVyLCBSdXJhbCBUcmFjayBQaXBlbGluZSBQcm9ncmFtLCBE
ZXBhcnRtZW50IG9mIFJ1cmFsIEhlYWx0aCBQcm9ncmFtcywgVW5pdmVyc2l0eSBvZiBNaXNzb3Vy
aSwgU2Nob29sIG9mIE1lZGljaW5lLCBDb2x1bWJpYSwgTWlzc291cmkgNjUyMTIsIFVTQS4gcXVp
bm5rQGhlYWx0aC5taXNzb3VyaS5lZHU8L2F1dGgtYWRkcmVzcz48dGl0bGVzPjx0aXRsZT5JbmZs
dWVuY2luZyByZXNpZGVuY3kgY2hvaWNlIGFuZCBwcmFjdGljZSBsb2NhdGlvbiB0aHJvdWdoIGEg
bG9uZ2l0dWRpbmFsIHJ1cmFsIHBpcGVsaW5lIHByb2dyYW08L3RpdGxlPjxzZWNvbmRhcnktdGl0
bGU+QWNhZCBNZWQ8L3NlY29uZGFyeS10aXRsZT48YWx0LXRpdGxlPkFjYWRlbWljIG1lZGljaW5l
IDogam91cm5hbCBvZiB0aGUgQXNzb2NpYXRpb24gb2YgQW1lcmljYW4gTWVkaWNhbCBDb2xsZWdl
czwvYWx0LXRpdGxlPjwvdGl0bGVzPjxwZXJpb2RpY2FsPjxmdWxsLXRpdGxlPkFjYWQgTWVkPC9m
dWxsLXRpdGxlPjxhYmJyLTE+QWNhZGVtaWMgbWVkaWNpbmUgOiBqb3VybmFsIG9mIHRoZSBBc3Nv
Y2lhdGlvbiBvZiBBbWVyaWNhbiBNZWRpY2FsIENvbGxlZ2VzPC9hYmJyLTE+PC9wZXJpb2RpY2Fs
PjxhbHQtcGVyaW9kaWNhbD48ZnVsbC10aXRsZT5BY2FkIE1lZDwvZnVsbC10aXRsZT48YWJici0x
PkFjYWRlbWljIG1lZGljaW5lIDogam91cm5hbCBvZiB0aGUgQXNzb2NpYXRpb24gb2YgQW1lcmlj
YW4gTWVkaWNhbCBDb2xsZWdlczwvYWJici0xPjwvYWx0LXBlcmlvZGljYWw+PHBhZ2VzPjEzOTct
NDA2PC9wYWdlcz48dm9sdW1lPjg2PC92b2x1bWU+PG51bWJlcj4xMTwvbnVtYmVyPjxlZGl0aW9u
PjIwMTEvMDkvMjk8L2VkaXRpb24+PGtleXdvcmRzPjxrZXl3b3JkPkNhcmVlciBDaG9pY2U8L2tl
eXdvcmQ+PGtleXdvcmQ+RWR1Y2F0aW9uLCBNZWRpY2FsLCBHcmFkdWF0ZS9vcmdhbml6YXRpb24g
JmFtcDsgYWRtaW5pc3RyYXRpb248L2tleXdvcmQ+PGtleXdvcmQ+RWR1Y2F0aW9uLCBNZWRpY2Fs
LCBVbmRlcmdyYWR1YXRlL29yZ2FuaXphdGlvbiAmYW1wOyBhZG1pbmlzdHJhdGlvbjwva2V5d29y
ZD48a2V5d29yZD5GYW1pbHkgUHJhY3RpY2UvZWR1Y2F0aW9uPC9rZXl3b3JkPjxrZXl3b3JkPkZl
bWFsZTwva2V5d29yZD48a2V5d29yZD5IZWFsdGggU2VydmljZXMgTmVlZHMgYW5kIERlbWFuZDwv
a2V5d29yZD48a2V5d29yZD5IdW1hbnM8L2tleXdvcmQ+PGtleXdvcmQ+SW50ZXJuc2hpcCBhbmQg
UmVzaWRlbmN5Lypvcmdhbml6YXRpb24gJmFtcDsgYWRtaW5pc3RyYXRpb248L2tleXdvcmQ+PGtl
eXdvcmQ+TG9uZ2l0dWRpbmFsIFN0dWRpZXM8L2tleXdvcmQ+PGtleXdvcmQ+TWFsZTwva2V5d29y
ZD48a2V5d29yZD5NaXNzb3VyaTwva2V5d29yZD48a2V5d29yZD5QaHlzaWNpYW4gSW5jZW50aXZl
IFBsYW5zLypvcmdhbml6YXRpb24gJmFtcDsgYWRtaW5pc3RyYXRpb248L2tleXdvcmQ+PGtleXdv
cmQ+KlByb2Zlc3Npb25hbCBQcmFjdGljZSBMb2NhdGlvbjwva2V5d29yZD48a2V5d29yZD5Qcm9n
cmFtIERldmVsb3BtZW50PC9rZXl3b3JkPjxrZXl3b3JkPlByb2dyYW0gRXZhbHVhdGlvbjwva2V5
d29yZD48a2V5d29yZD5SdXJhbCBIZWFsdGggU2VydmljZXMvKm9yZ2FuaXphdGlvbiAmYW1wOyBh
ZG1pbmlzdHJhdGlvbi9zdXBwbHkgJmFtcDsgZGlzdHJpYnV0aW9uPC9rZXl3b3JkPjxrZXl3b3Jk
PllvdW5nIEFkdWx0PC9rZXl3b3JkPjwva2V5d29yZHM+PGRhdGVzPjx5ZWFyPjIwMTE8L3llYXI+
PHB1Yi1kYXRlcz48ZGF0ZT5Ob3Y8L2RhdGU+PC9wdWItZGF0ZXM+PC9kYXRlcz48aXNibj4xMDQw
LTI0NDY8L2lzYm4+PGFjY2Vzc2lvbi1udW0+MjE5NTIwNjU8L2FjY2Vzc2lvbi1udW0+PHVybHM+
PC91cmxzPjxjdXN0b20xPiBQdWJNZWQuIEtRMiBkZWNpc2lvbiBmYWN0b3JzLiAyMDE1MDIxMyBy
ZXZpc2lvbi48L2N1c3RvbTE+PGN1c3RvbTQ+T3JkZXI8L2N1c3RvbTQ+PGN1c3RvbTU+RGlzdGls
bGVyVXA8L2N1c3RvbTU+PGN1c3RvbTY+SW5jbHVkZUtRNTwvY3VzdG9tNj48ZWxlY3Ryb25pYy1y
ZXNvdXJjZS1udW0+MTAuMTA5Ny9BQ00uMGIwMTNlMzE4MjMwNjUzZjwvZWxlY3Ryb25pYy1yZXNv
dXJjZS1udW0+PHJlbW90ZS1kYXRhYmFzZS1wcm92aWRlcj5OTE08L3JlbW90ZS1kYXRhYmFzZS1w
cm92aWRlcj48bGFuZ3VhZ2U+ZW5nPC9sYW5ndWFnZT48L3JlY29yZD48L0NpdGU+PC9FbmROb3Rl
PgB=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49" w:tooltip="Quinn, 2011 #1351" w:history="1">
              <w:r w:rsidR="00E72402">
                <w:rPr>
                  <w:rFonts w:ascii="Arial" w:eastAsia="Times New Roman" w:hAnsi="Arial" w:cs="Arial"/>
                  <w:noProof/>
                  <w:color w:val="000000"/>
                  <w:sz w:val="16"/>
                  <w:szCs w:val="16"/>
                </w:rPr>
                <w:t>49</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59582BE6" w14:textId="77777777" w:rsidR="008D287D" w:rsidRDefault="008D287D" w:rsidP="008D287D">
            <w:pPr>
              <w:rPr>
                <w:rFonts w:ascii="Arial" w:eastAsia="Times New Roman" w:hAnsi="Arial" w:cs="Arial"/>
                <w:noProof/>
                <w:color w:val="000000"/>
                <w:sz w:val="16"/>
                <w:szCs w:val="16"/>
              </w:rPr>
            </w:pPr>
            <w:r w:rsidRPr="00383968">
              <w:rPr>
                <w:rFonts w:ascii="Arial" w:eastAsia="Times New Roman" w:hAnsi="Arial" w:cs="Arial"/>
                <w:noProof/>
                <w:color w:val="000000"/>
                <w:sz w:val="16"/>
                <w:szCs w:val="16"/>
              </w:rPr>
              <w:t>University of Missouri School of Medicine</w:t>
            </w:r>
          </w:p>
          <w:p w14:paraId="269903CD"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2002-2009</w:t>
            </w:r>
          </w:p>
        </w:tc>
        <w:tc>
          <w:tcPr>
            <w:tcW w:w="718" w:type="pct"/>
            <w:tcBorders>
              <w:top w:val="single" w:sz="4" w:space="0" w:color="auto"/>
              <w:left w:val="nil"/>
              <w:bottom w:val="single" w:sz="4" w:space="0" w:color="auto"/>
              <w:right w:val="single" w:sz="4" w:space="0" w:color="auto"/>
            </w:tcBorders>
            <w:shd w:val="clear" w:color="auto" w:fill="auto"/>
            <w:noWrap/>
          </w:tcPr>
          <w:p w14:paraId="5733A2DE"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Medical students</w:t>
            </w:r>
          </w:p>
          <w:p w14:paraId="72FBFEDB" w14:textId="77777777" w:rsidR="008D287D" w:rsidRPr="00BE2DD3" w:rsidRDefault="008D287D" w:rsidP="008D287D">
            <w:pPr>
              <w:spacing w:before="120"/>
              <w:rPr>
                <w:rFonts w:ascii="Arial" w:eastAsia="Times New Roman" w:hAnsi="Arial" w:cs="Arial"/>
                <w:noProof/>
                <w:color w:val="000000"/>
                <w:sz w:val="16"/>
                <w:szCs w:val="16"/>
              </w:rPr>
            </w:pPr>
            <w:r w:rsidRPr="00BE2DD3">
              <w:rPr>
                <w:rFonts w:ascii="Arial" w:eastAsia="Times New Roman" w:hAnsi="Arial" w:cs="Arial"/>
                <w:noProof/>
                <w:color w:val="000000"/>
                <w:sz w:val="16"/>
                <w:szCs w:val="16"/>
              </w:rPr>
              <w:t>N=344</w:t>
            </w:r>
          </w:p>
          <w:p w14:paraId="486CFA17"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Internal records</w:t>
            </w:r>
            <w:r w:rsidRPr="00BE2DD3">
              <w:rPr>
                <w:rFonts w:ascii="Arial" w:eastAsia="Times New Roman" w:hAnsi="Arial" w:cs="Arial"/>
                <w:noProof/>
                <w:color w:val="000000"/>
                <w:sz w:val="16"/>
                <w:szCs w:val="16"/>
              </w:rPr>
              <w:t>, National Residency Match Program, American Board of Medical Specialties</w:t>
            </w:r>
          </w:p>
        </w:tc>
        <w:tc>
          <w:tcPr>
            <w:tcW w:w="1001" w:type="pct"/>
            <w:tcBorders>
              <w:top w:val="single" w:sz="4" w:space="0" w:color="auto"/>
              <w:left w:val="nil"/>
              <w:bottom w:val="single" w:sz="4" w:space="0" w:color="auto"/>
              <w:right w:val="single" w:sz="4" w:space="0" w:color="auto"/>
            </w:tcBorders>
            <w:shd w:val="clear" w:color="auto" w:fill="auto"/>
            <w:noWrap/>
          </w:tcPr>
          <w:p w14:paraId="17C318CD"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Rural Track Pipeline Program: p</w:t>
            </w:r>
            <w:r w:rsidRPr="00383968">
              <w:rPr>
                <w:rFonts w:ascii="Arial" w:eastAsia="Times New Roman" w:hAnsi="Arial" w:cs="Arial"/>
                <w:noProof/>
                <w:color w:val="000000"/>
                <w:sz w:val="16"/>
                <w:szCs w:val="16"/>
              </w:rPr>
              <w:t>readmission program</w:t>
            </w:r>
            <w:r>
              <w:rPr>
                <w:rFonts w:ascii="Arial" w:eastAsia="Times New Roman" w:hAnsi="Arial" w:cs="Arial"/>
                <w:noProof/>
                <w:color w:val="000000"/>
                <w:sz w:val="16"/>
                <w:szCs w:val="16"/>
              </w:rPr>
              <w:t>; s</w:t>
            </w:r>
            <w:r w:rsidRPr="00383968">
              <w:rPr>
                <w:rFonts w:ascii="Arial" w:eastAsia="Times New Roman" w:hAnsi="Arial" w:cs="Arial"/>
                <w:noProof/>
                <w:color w:val="000000"/>
                <w:sz w:val="16"/>
                <w:szCs w:val="16"/>
              </w:rPr>
              <w:t xml:space="preserve">ummer </w:t>
            </w:r>
            <w:r>
              <w:rPr>
                <w:rFonts w:ascii="Arial" w:eastAsia="Times New Roman" w:hAnsi="Arial" w:cs="Arial"/>
                <w:noProof/>
                <w:color w:val="000000"/>
                <w:sz w:val="16"/>
                <w:szCs w:val="16"/>
              </w:rPr>
              <w:t>c</w:t>
            </w:r>
            <w:r w:rsidRPr="00383968">
              <w:rPr>
                <w:rFonts w:ascii="Arial" w:eastAsia="Times New Roman" w:hAnsi="Arial" w:cs="Arial"/>
                <w:noProof/>
                <w:color w:val="000000"/>
                <w:sz w:val="16"/>
                <w:szCs w:val="16"/>
              </w:rPr>
              <w:t xml:space="preserve">ommunity </w:t>
            </w:r>
            <w:r>
              <w:rPr>
                <w:rFonts w:ascii="Arial" w:eastAsia="Times New Roman" w:hAnsi="Arial" w:cs="Arial"/>
                <w:noProof/>
                <w:color w:val="000000"/>
                <w:sz w:val="16"/>
                <w:szCs w:val="16"/>
              </w:rPr>
              <w:t>p</w:t>
            </w:r>
            <w:r w:rsidRPr="00383968">
              <w:rPr>
                <w:rFonts w:ascii="Arial" w:eastAsia="Times New Roman" w:hAnsi="Arial" w:cs="Arial"/>
                <w:noProof/>
                <w:color w:val="000000"/>
                <w:sz w:val="16"/>
                <w:szCs w:val="16"/>
              </w:rPr>
              <w:t>rogram</w:t>
            </w:r>
            <w:r>
              <w:rPr>
                <w:rFonts w:ascii="Arial" w:eastAsia="Times New Roman" w:hAnsi="Arial" w:cs="Arial"/>
                <w:noProof/>
                <w:color w:val="000000"/>
                <w:sz w:val="16"/>
                <w:szCs w:val="16"/>
              </w:rPr>
              <w:t>; r</w:t>
            </w:r>
            <w:r w:rsidRPr="00383968">
              <w:rPr>
                <w:rFonts w:ascii="Arial" w:eastAsia="Times New Roman" w:hAnsi="Arial" w:cs="Arial"/>
                <w:noProof/>
                <w:color w:val="000000"/>
                <w:sz w:val="16"/>
                <w:szCs w:val="16"/>
              </w:rPr>
              <w:t xml:space="preserve">ural </w:t>
            </w:r>
            <w:r>
              <w:rPr>
                <w:rFonts w:ascii="Arial" w:eastAsia="Times New Roman" w:hAnsi="Arial" w:cs="Arial"/>
                <w:noProof/>
                <w:color w:val="000000"/>
                <w:sz w:val="16"/>
                <w:szCs w:val="16"/>
              </w:rPr>
              <w:t>t</w:t>
            </w:r>
            <w:r w:rsidRPr="00383968">
              <w:rPr>
                <w:rFonts w:ascii="Arial" w:eastAsia="Times New Roman" w:hAnsi="Arial" w:cs="Arial"/>
                <w:noProof/>
                <w:color w:val="000000"/>
                <w:sz w:val="16"/>
                <w:szCs w:val="16"/>
              </w:rPr>
              <w:t xml:space="preserve">rack </w:t>
            </w:r>
            <w:r>
              <w:rPr>
                <w:rFonts w:ascii="Arial" w:eastAsia="Times New Roman" w:hAnsi="Arial" w:cs="Arial"/>
                <w:noProof/>
                <w:color w:val="000000"/>
                <w:sz w:val="16"/>
                <w:szCs w:val="16"/>
              </w:rPr>
              <w:t>c</w:t>
            </w:r>
            <w:r w:rsidRPr="00383968">
              <w:rPr>
                <w:rFonts w:ascii="Arial" w:eastAsia="Times New Roman" w:hAnsi="Arial" w:cs="Arial"/>
                <w:noProof/>
                <w:color w:val="000000"/>
                <w:sz w:val="16"/>
                <w:szCs w:val="16"/>
              </w:rPr>
              <w:t>lerkship</w:t>
            </w:r>
            <w:r>
              <w:rPr>
                <w:rFonts w:ascii="Arial" w:eastAsia="Times New Roman" w:hAnsi="Arial" w:cs="Arial"/>
                <w:noProof/>
                <w:color w:val="000000"/>
                <w:sz w:val="16"/>
                <w:szCs w:val="16"/>
              </w:rPr>
              <w:t>; r</w:t>
            </w:r>
            <w:r w:rsidRPr="00383968">
              <w:rPr>
                <w:rFonts w:ascii="Arial" w:eastAsia="Times New Roman" w:hAnsi="Arial" w:cs="Arial"/>
                <w:noProof/>
                <w:color w:val="000000"/>
                <w:sz w:val="16"/>
                <w:szCs w:val="16"/>
              </w:rPr>
              <w:t xml:space="preserve">ural </w:t>
            </w:r>
            <w:r>
              <w:rPr>
                <w:rFonts w:ascii="Arial" w:eastAsia="Times New Roman" w:hAnsi="Arial" w:cs="Arial"/>
                <w:noProof/>
                <w:color w:val="000000"/>
                <w:sz w:val="16"/>
                <w:szCs w:val="16"/>
              </w:rPr>
              <w:t>t</w:t>
            </w:r>
            <w:r w:rsidRPr="00383968">
              <w:rPr>
                <w:rFonts w:ascii="Arial" w:eastAsia="Times New Roman" w:hAnsi="Arial" w:cs="Arial"/>
                <w:noProof/>
                <w:color w:val="000000"/>
                <w:sz w:val="16"/>
                <w:szCs w:val="16"/>
              </w:rPr>
              <w:t xml:space="preserve">rack </w:t>
            </w:r>
            <w:r>
              <w:rPr>
                <w:rFonts w:ascii="Arial" w:eastAsia="Times New Roman" w:hAnsi="Arial" w:cs="Arial"/>
                <w:noProof/>
                <w:color w:val="000000"/>
                <w:sz w:val="16"/>
                <w:szCs w:val="16"/>
              </w:rPr>
              <w:t>e</w:t>
            </w:r>
            <w:r w:rsidRPr="00383968">
              <w:rPr>
                <w:rFonts w:ascii="Arial" w:eastAsia="Times New Roman" w:hAnsi="Arial" w:cs="Arial"/>
                <w:noProof/>
                <w:color w:val="000000"/>
                <w:sz w:val="16"/>
                <w:szCs w:val="16"/>
              </w:rPr>
              <w:t>lective</w:t>
            </w:r>
          </w:p>
          <w:p w14:paraId="329B3F26" w14:textId="77777777" w:rsidR="008D287D" w:rsidRDefault="008D287D" w:rsidP="008D287D">
            <w:pPr>
              <w:spacing w:before="120"/>
              <w:rPr>
                <w:rFonts w:ascii="Arial" w:eastAsia="Times New Roman" w:hAnsi="Arial" w:cs="Arial"/>
                <w:color w:val="000000"/>
                <w:sz w:val="16"/>
                <w:szCs w:val="16"/>
              </w:rPr>
            </w:pPr>
            <w:r w:rsidRPr="00383968">
              <w:rPr>
                <w:rFonts w:ascii="Arial" w:eastAsia="Times New Roman" w:hAnsi="Arial" w:cs="Arial"/>
                <w:color w:val="000000"/>
                <w:sz w:val="16"/>
                <w:szCs w:val="16"/>
              </w:rPr>
              <w:t>Capacity: Preadmission program: 15</w:t>
            </w:r>
            <w:r>
              <w:rPr>
                <w:rFonts w:ascii="Arial" w:eastAsia="Times New Roman" w:hAnsi="Arial" w:cs="Arial"/>
                <w:color w:val="000000"/>
                <w:sz w:val="16"/>
                <w:szCs w:val="16"/>
              </w:rPr>
              <w:t>; s</w:t>
            </w:r>
            <w:r w:rsidRPr="00383968">
              <w:rPr>
                <w:rFonts w:ascii="Arial" w:eastAsia="Times New Roman" w:hAnsi="Arial" w:cs="Arial"/>
                <w:color w:val="000000"/>
                <w:sz w:val="16"/>
                <w:szCs w:val="16"/>
              </w:rPr>
              <w:t xml:space="preserve">ummer </w:t>
            </w:r>
            <w:r>
              <w:rPr>
                <w:rFonts w:ascii="Arial" w:eastAsia="Times New Roman" w:hAnsi="Arial" w:cs="Arial"/>
                <w:color w:val="000000"/>
                <w:sz w:val="16"/>
                <w:szCs w:val="16"/>
              </w:rPr>
              <w:t>c</w:t>
            </w:r>
            <w:r w:rsidRPr="00383968">
              <w:rPr>
                <w:rFonts w:ascii="Arial" w:eastAsia="Times New Roman" w:hAnsi="Arial" w:cs="Arial"/>
                <w:color w:val="000000"/>
                <w:sz w:val="16"/>
                <w:szCs w:val="16"/>
              </w:rPr>
              <w:t xml:space="preserve">ommunity </w:t>
            </w:r>
            <w:r>
              <w:rPr>
                <w:rFonts w:ascii="Arial" w:eastAsia="Times New Roman" w:hAnsi="Arial" w:cs="Arial"/>
                <w:color w:val="000000"/>
                <w:sz w:val="16"/>
                <w:szCs w:val="16"/>
              </w:rPr>
              <w:t>p</w:t>
            </w:r>
            <w:r w:rsidRPr="00383968">
              <w:rPr>
                <w:rFonts w:ascii="Arial" w:eastAsia="Times New Roman" w:hAnsi="Arial" w:cs="Arial"/>
                <w:color w:val="000000"/>
                <w:sz w:val="16"/>
                <w:szCs w:val="16"/>
              </w:rPr>
              <w:t>rogram: 20</w:t>
            </w:r>
            <w:r>
              <w:rPr>
                <w:rFonts w:ascii="Arial" w:eastAsia="Times New Roman" w:hAnsi="Arial" w:cs="Arial"/>
                <w:color w:val="000000"/>
                <w:sz w:val="16"/>
                <w:szCs w:val="16"/>
              </w:rPr>
              <w:t>-</w:t>
            </w:r>
            <w:r w:rsidRPr="00383968">
              <w:rPr>
                <w:rFonts w:ascii="Arial" w:eastAsia="Times New Roman" w:hAnsi="Arial" w:cs="Arial"/>
                <w:color w:val="000000"/>
                <w:sz w:val="16"/>
                <w:szCs w:val="16"/>
              </w:rPr>
              <w:t>30</w:t>
            </w:r>
            <w:r>
              <w:rPr>
                <w:rFonts w:ascii="Arial" w:eastAsia="Times New Roman" w:hAnsi="Arial" w:cs="Arial"/>
                <w:color w:val="000000"/>
                <w:sz w:val="16"/>
                <w:szCs w:val="16"/>
              </w:rPr>
              <w:t>; r</w:t>
            </w:r>
            <w:r w:rsidRPr="00383968">
              <w:rPr>
                <w:rFonts w:ascii="Arial" w:eastAsia="Times New Roman" w:hAnsi="Arial" w:cs="Arial"/>
                <w:color w:val="000000"/>
                <w:sz w:val="16"/>
                <w:szCs w:val="16"/>
              </w:rPr>
              <w:t xml:space="preserve">ural </w:t>
            </w:r>
            <w:r>
              <w:rPr>
                <w:rFonts w:ascii="Arial" w:eastAsia="Times New Roman" w:hAnsi="Arial" w:cs="Arial"/>
                <w:color w:val="000000"/>
                <w:sz w:val="16"/>
                <w:szCs w:val="16"/>
              </w:rPr>
              <w:t>t</w:t>
            </w:r>
            <w:r w:rsidRPr="00383968">
              <w:rPr>
                <w:rFonts w:ascii="Arial" w:eastAsia="Times New Roman" w:hAnsi="Arial" w:cs="Arial"/>
                <w:color w:val="000000"/>
                <w:sz w:val="16"/>
                <w:szCs w:val="16"/>
              </w:rPr>
              <w:t xml:space="preserve">rack </w:t>
            </w:r>
            <w:r>
              <w:rPr>
                <w:rFonts w:ascii="Arial" w:eastAsia="Times New Roman" w:hAnsi="Arial" w:cs="Arial"/>
                <w:color w:val="000000"/>
                <w:sz w:val="16"/>
                <w:szCs w:val="16"/>
              </w:rPr>
              <w:t>c</w:t>
            </w:r>
            <w:r w:rsidRPr="00383968">
              <w:rPr>
                <w:rFonts w:ascii="Arial" w:eastAsia="Times New Roman" w:hAnsi="Arial" w:cs="Arial"/>
                <w:color w:val="000000"/>
                <w:sz w:val="16"/>
                <w:szCs w:val="16"/>
              </w:rPr>
              <w:t>lerkship: 20</w:t>
            </w:r>
            <w:r>
              <w:rPr>
                <w:rFonts w:ascii="Arial" w:eastAsia="Times New Roman" w:hAnsi="Arial" w:cs="Arial"/>
                <w:color w:val="000000"/>
                <w:sz w:val="16"/>
                <w:szCs w:val="16"/>
              </w:rPr>
              <w:t>-</w:t>
            </w:r>
            <w:r w:rsidRPr="00383968">
              <w:rPr>
                <w:rFonts w:ascii="Arial" w:eastAsia="Times New Roman" w:hAnsi="Arial" w:cs="Arial"/>
                <w:color w:val="000000"/>
                <w:sz w:val="16"/>
                <w:szCs w:val="16"/>
              </w:rPr>
              <w:t>35</w:t>
            </w:r>
            <w:r>
              <w:rPr>
                <w:rFonts w:ascii="Arial" w:eastAsia="Times New Roman" w:hAnsi="Arial" w:cs="Arial"/>
                <w:color w:val="000000"/>
                <w:sz w:val="16"/>
                <w:szCs w:val="16"/>
              </w:rPr>
              <w:t>; r</w:t>
            </w:r>
            <w:r w:rsidRPr="00383968">
              <w:rPr>
                <w:rFonts w:ascii="Arial" w:eastAsia="Times New Roman" w:hAnsi="Arial" w:cs="Arial"/>
                <w:color w:val="000000"/>
                <w:sz w:val="16"/>
                <w:szCs w:val="16"/>
              </w:rPr>
              <w:t xml:space="preserve">ural </w:t>
            </w:r>
            <w:r>
              <w:rPr>
                <w:rFonts w:ascii="Arial" w:eastAsia="Times New Roman" w:hAnsi="Arial" w:cs="Arial"/>
                <w:color w:val="000000"/>
                <w:sz w:val="16"/>
                <w:szCs w:val="16"/>
              </w:rPr>
              <w:t>t</w:t>
            </w:r>
            <w:r w:rsidRPr="00383968">
              <w:rPr>
                <w:rFonts w:ascii="Arial" w:eastAsia="Times New Roman" w:hAnsi="Arial" w:cs="Arial"/>
                <w:color w:val="000000"/>
                <w:sz w:val="16"/>
                <w:szCs w:val="16"/>
              </w:rPr>
              <w:t xml:space="preserve">rack </w:t>
            </w:r>
            <w:r>
              <w:rPr>
                <w:rFonts w:ascii="Arial" w:eastAsia="Times New Roman" w:hAnsi="Arial" w:cs="Arial"/>
                <w:color w:val="000000"/>
                <w:sz w:val="16"/>
                <w:szCs w:val="16"/>
              </w:rPr>
              <w:t>e</w:t>
            </w:r>
            <w:r w:rsidRPr="00383968">
              <w:rPr>
                <w:rFonts w:ascii="Arial" w:eastAsia="Times New Roman" w:hAnsi="Arial" w:cs="Arial"/>
                <w:color w:val="000000"/>
                <w:sz w:val="16"/>
                <w:szCs w:val="16"/>
              </w:rPr>
              <w:t>lective: 5</w:t>
            </w:r>
            <w:r>
              <w:rPr>
                <w:rFonts w:ascii="Arial" w:eastAsia="Times New Roman" w:hAnsi="Arial" w:cs="Arial"/>
                <w:color w:val="000000"/>
                <w:sz w:val="16"/>
                <w:szCs w:val="16"/>
              </w:rPr>
              <w:t>-</w:t>
            </w:r>
            <w:r w:rsidRPr="00383968">
              <w:rPr>
                <w:rFonts w:ascii="Arial" w:eastAsia="Times New Roman" w:hAnsi="Arial" w:cs="Arial"/>
                <w:color w:val="000000"/>
                <w:sz w:val="16"/>
                <w:szCs w:val="16"/>
              </w:rPr>
              <w:t>7 students/year</w:t>
            </w:r>
          </w:p>
          <w:p w14:paraId="08D26402" w14:textId="5E7951ED"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6 month</w:t>
            </w:r>
            <w:r w:rsidR="00F9781E">
              <w:rPr>
                <w:rFonts w:ascii="Arial" w:eastAsia="Times New Roman" w:hAnsi="Arial" w:cs="Arial"/>
                <w:color w:val="000000"/>
                <w:sz w:val="16"/>
                <w:szCs w:val="16"/>
              </w:rPr>
              <w:t>s</w:t>
            </w:r>
            <w:r>
              <w:rPr>
                <w:rFonts w:ascii="Arial" w:eastAsia="Times New Roman" w:hAnsi="Arial" w:cs="Arial"/>
                <w:color w:val="000000"/>
                <w:sz w:val="16"/>
                <w:szCs w:val="16"/>
              </w:rPr>
              <w:t xml:space="preserve"> rural track clerkship</w:t>
            </w:r>
          </w:p>
          <w:p w14:paraId="0A5353FB" w14:textId="5FA60490"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Selection Interview assessed students’ rural identity and intent to practice rural medicine</w:t>
            </w:r>
          </w:p>
        </w:tc>
        <w:tc>
          <w:tcPr>
            <w:tcW w:w="488" w:type="pct"/>
            <w:tcBorders>
              <w:top w:val="single" w:sz="4" w:space="0" w:color="auto"/>
              <w:left w:val="nil"/>
              <w:bottom w:val="single" w:sz="4" w:space="0" w:color="auto"/>
              <w:right w:val="single" w:sz="4" w:space="0" w:color="auto"/>
            </w:tcBorders>
          </w:tcPr>
          <w:p w14:paraId="39C980F3" w14:textId="77777777" w:rsidR="008D287D" w:rsidRPr="00F86036" w:rsidRDefault="008D287D" w:rsidP="008D287D">
            <w:pPr>
              <w:rPr>
                <w:rFonts w:ascii="Arial" w:eastAsia="Times New Roman" w:hAnsi="Arial" w:cs="Arial"/>
                <w:noProof/>
                <w:color w:val="000000"/>
                <w:sz w:val="16"/>
                <w:szCs w:val="16"/>
              </w:rPr>
            </w:pPr>
            <w:r w:rsidRPr="00F86036">
              <w:rPr>
                <w:rFonts w:ascii="Arial" w:eastAsia="Times New Roman" w:hAnsi="Arial" w:cs="Arial"/>
                <w:noProof/>
                <w:color w:val="000000"/>
                <w:sz w:val="16"/>
                <w:szCs w:val="16"/>
              </w:rPr>
              <w:t>Post-only</w:t>
            </w:r>
          </w:p>
          <w:p w14:paraId="0264D009" w14:textId="77777777" w:rsidR="008D287D" w:rsidRDefault="008D287D" w:rsidP="00F9781E">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Rural: P</w:t>
            </w:r>
            <w:r w:rsidRPr="00F86036">
              <w:rPr>
                <w:rFonts w:ascii="Arial" w:eastAsia="Times New Roman" w:hAnsi="Arial" w:cs="Arial"/>
                <w:noProof/>
                <w:color w:val="000000"/>
                <w:sz w:val="16"/>
                <w:szCs w:val="16"/>
              </w:rPr>
              <w:t>opulation density thresholds of the US Census Bureau</w:t>
            </w:r>
            <w:r>
              <w:rPr>
                <w:rFonts w:ascii="Arial" w:eastAsia="Times New Roman" w:hAnsi="Arial" w:cs="Arial"/>
                <w:noProof/>
                <w:color w:val="000000"/>
                <w:sz w:val="16"/>
                <w:szCs w:val="16"/>
              </w:rPr>
              <w:t xml:space="preserve"> </w:t>
            </w:r>
          </w:p>
        </w:tc>
        <w:tc>
          <w:tcPr>
            <w:tcW w:w="862" w:type="pct"/>
            <w:tcBorders>
              <w:top w:val="single" w:sz="4" w:space="0" w:color="auto"/>
              <w:left w:val="single" w:sz="4" w:space="0" w:color="auto"/>
              <w:bottom w:val="single" w:sz="4" w:space="0" w:color="auto"/>
              <w:right w:val="single" w:sz="4" w:space="0" w:color="auto"/>
            </w:tcBorders>
          </w:tcPr>
          <w:p w14:paraId="708D9001" w14:textId="77777777" w:rsidR="008D287D" w:rsidRDefault="008D287D" w:rsidP="008D287D">
            <w:pPr>
              <w:rPr>
                <w:rFonts w:ascii="Arial" w:eastAsia="Times New Roman" w:hAnsi="Arial" w:cs="Arial"/>
                <w:noProof/>
                <w:color w:val="000000"/>
                <w:sz w:val="16"/>
                <w:szCs w:val="16"/>
              </w:rPr>
            </w:pPr>
            <w:r w:rsidRPr="00BE2DD3">
              <w:rPr>
                <w:rFonts w:ascii="Arial" w:eastAsia="Times New Roman" w:hAnsi="Arial" w:cs="Arial"/>
                <w:noProof/>
                <w:color w:val="000000"/>
                <w:sz w:val="16"/>
                <w:szCs w:val="16"/>
              </w:rPr>
              <w:t>Preadmission program: 50%</w:t>
            </w:r>
            <w:r>
              <w:rPr>
                <w:rFonts w:ascii="Arial" w:eastAsia="Times New Roman" w:hAnsi="Arial" w:cs="Arial"/>
                <w:noProof/>
                <w:color w:val="000000"/>
                <w:sz w:val="16"/>
                <w:szCs w:val="16"/>
              </w:rPr>
              <w:t>, c</w:t>
            </w:r>
            <w:r w:rsidRPr="00BE2DD3">
              <w:rPr>
                <w:rFonts w:ascii="Arial" w:eastAsia="Times New Roman" w:hAnsi="Arial" w:cs="Arial"/>
                <w:noProof/>
                <w:color w:val="000000"/>
                <w:sz w:val="16"/>
                <w:szCs w:val="16"/>
              </w:rPr>
              <w:t>lerkship</w:t>
            </w:r>
            <w:r>
              <w:rPr>
                <w:rFonts w:ascii="Arial" w:eastAsia="Times New Roman" w:hAnsi="Arial" w:cs="Arial"/>
                <w:noProof/>
                <w:color w:val="000000"/>
                <w:sz w:val="16"/>
                <w:szCs w:val="16"/>
              </w:rPr>
              <w:t xml:space="preserve"> only</w:t>
            </w:r>
            <w:r w:rsidRPr="00BE2DD3">
              <w:rPr>
                <w:rFonts w:ascii="Arial" w:eastAsia="Times New Roman" w:hAnsi="Arial" w:cs="Arial"/>
                <w:noProof/>
                <w:color w:val="000000"/>
                <w:sz w:val="16"/>
                <w:szCs w:val="16"/>
              </w:rPr>
              <w:t>: 64%</w:t>
            </w:r>
            <w:r>
              <w:rPr>
                <w:rFonts w:ascii="Arial" w:eastAsia="Times New Roman" w:hAnsi="Arial" w:cs="Arial"/>
                <w:noProof/>
                <w:color w:val="000000"/>
                <w:sz w:val="16"/>
                <w:szCs w:val="16"/>
              </w:rPr>
              <w:t>; c</w:t>
            </w:r>
            <w:r w:rsidRPr="00BE2DD3">
              <w:rPr>
                <w:rFonts w:ascii="Arial" w:eastAsia="Times New Roman" w:hAnsi="Arial" w:cs="Arial"/>
                <w:noProof/>
                <w:color w:val="000000"/>
                <w:sz w:val="16"/>
                <w:szCs w:val="16"/>
              </w:rPr>
              <w:t xml:space="preserve">lerkship + </w:t>
            </w:r>
            <w:r>
              <w:rPr>
                <w:rFonts w:ascii="Arial" w:eastAsia="Times New Roman" w:hAnsi="Arial" w:cs="Arial"/>
                <w:noProof/>
                <w:color w:val="000000"/>
                <w:sz w:val="16"/>
                <w:szCs w:val="16"/>
              </w:rPr>
              <w:t>s</w:t>
            </w:r>
            <w:r w:rsidRPr="00BE2DD3">
              <w:rPr>
                <w:rFonts w:ascii="Arial" w:eastAsia="Times New Roman" w:hAnsi="Arial" w:cs="Arial"/>
                <w:noProof/>
                <w:color w:val="000000"/>
                <w:sz w:val="16"/>
                <w:szCs w:val="16"/>
              </w:rPr>
              <w:t xml:space="preserve">ummer </w:t>
            </w:r>
            <w:r>
              <w:rPr>
                <w:rFonts w:ascii="Arial" w:eastAsia="Times New Roman" w:hAnsi="Arial" w:cs="Arial"/>
                <w:noProof/>
                <w:color w:val="000000"/>
                <w:sz w:val="16"/>
                <w:szCs w:val="16"/>
              </w:rPr>
              <w:t>p</w:t>
            </w:r>
            <w:r w:rsidRPr="00BE2DD3">
              <w:rPr>
                <w:rFonts w:ascii="Arial" w:eastAsia="Times New Roman" w:hAnsi="Arial" w:cs="Arial"/>
                <w:noProof/>
                <w:color w:val="000000"/>
                <w:sz w:val="16"/>
                <w:szCs w:val="16"/>
              </w:rPr>
              <w:t xml:space="preserve">rogram or </w:t>
            </w:r>
            <w:r>
              <w:rPr>
                <w:rFonts w:ascii="Arial" w:eastAsia="Times New Roman" w:hAnsi="Arial" w:cs="Arial"/>
                <w:noProof/>
                <w:color w:val="000000"/>
                <w:sz w:val="16"/>
                <w:szCs w:val="16"/>
              </w:rPr>
              <w:t>ru</w:t>
            </w:r>
            <w:r w:rsidRPr="00BE2DD3">
              <w:rPr>
                <w:rFonts w:ascii="Arial" w:eastAsia="Times New Roman" w:hAnsi="Arial" w:cs="Arial"/>
                <w:noProof/>
                <w:color w:val="000000"/>
                <w:sz w:val="16"/>
                <w:szCs w:val="16"/>
              </w:rPr>
              <w:t xml:space="preserve">ral </w:t>
            </w:r>
            <w:r>
              <w:rPr>
                <w:rFonts w:ascii="Arial" w:eastAsia="Times New Roman" w:hAnsi="Arial" w:cs="Arial"/>
                <w:noProof/>
                <w:color w:val="000000"/>
                <w:sz w:val="16"/>
                <w:szCs w:val="16"/>
              </w:rPr>
              <w:t>t</w:t>
            </w:r>
            <w:r w:rsidRPr="00BE2DD3">
              <w:rPr>
                <w:rFonts w:ascii="Arial" w:eastAsia="Times New Roman" w:hAnsi="Arial" w:cs="Arial"/>
                <w:noProof/>
                <w:color w:val="000000"/>
                <w:sz w:val="16"/>
                <w:szCs w:val="16"/>
              </w:rPr>
              <w:t xml:space="preserve">rack </w:t>
            </w:r>
            <w:r>
              <w:rPr>
                <w:rFonts w:ascii="Arial" w:eastAsia="Times New Roman" w:hAnsi="Arial" w:cs="Arial"/>
                <w:noProof/>
                <w:color w:val="000000"/>
                <w:sz w:val="16"/>
                <w:szCs w:val="16"/>
              </w:rPr>
              <w:t>e</w:t>
            </w:r>
            <w:r w:rsidRPr="00BE2DD3">
              <w:rPr>
                <w:rFonts w:ascii="Arial" w:eastAsia="Times New Roman" w:hAnsi="Arial" w:cs="Arial"/>
                <w:noProof/>
                <w:color w:val="000000"/>
                <w:sz w:val="16"/>
                <w:szCs w:val="16"/>
              </w:rPr>
              <w:t>lective: 56%</w:t>
            </w:r>
            <w:r>
              <w:rPr>
                <w:rFonts w:ascii="Arial" w:eastAsia="Times New Roman" w:hAnsi="Arial" w:cs="Arial"/>
                <w:noProof/>
                <w:color w:val="000000"/>
                <w:sz w:val="16"/>
                <w:szCs w:val="16"/>
              </w:rPr>
              <w:t>, any pipeline program component: 57%</w:t>
            </w:r>
            <w:r w:rsidRPr="00BE2DD3">
              <w:rPr>
                <w:rFonts w:ascii="Arial" w:eastAsia="Times New Roman" w:hAnsi="Arial" w:cs="Arial"/>
                <w:noProof/>
                <w:color w:val="000000"/>
                <w:sz w:val="16"/>
                <w:szCs w:val="16"/>
              </w:rPr>
              <w:t xml:space="preserve"> </w:t>
            </w:r>
            <w:r>
              <w:rPr>
                <w:rFonts w:ascii="Arial" w:eastAsia="Times New Roman" w:hAnsi="Arial" w:cs="Arial"/>
                <w:noProof/>
                <w:color w:val="000000"/>
                <w:sz w:val="16"/>
                <w:szCs w:val="16"/>
              </w:rPr>
              <w:t xml:space="preserve">report </w:t>
            </w:r>
            <w:r w:rsidRPr="00BE2DD3">
              <w:rPr>
                <w:rFonts w:ascii="Arial" w:eastAsia="Times New Roman" w:hAnsi="Arial" w:cs="Arial"/>
                <w:noProof/>
                <w:color w:val="000000"/>
                <w:sz w:val="16"/>
                <w:szCs w:val="16"/>
              </w:rPr>
              <w:t xml:space="preserve">first practice location </w:t>
            </w:r>
            <w:r>
              <w:rPr>
                <w:rFonts w:ascii="Arial" w:eastAsia="Times New Roman" w:hAnsi="Arial" w:cs="Arial"/>
                <w:noProof/>
                <w:color w:val="000000"/>
                <w:sz w:val="16"/>
                <w:szCs w:val="16"/>
              </w:rPr>
              <w:t xml:space="preserve">to be </w:t>
            </w:r>
            <w:r w:rsidRPr="00BE2DD3">
              <w:rPr>
                <w:rFonts w:ascii="Arial" w:eastAsia="Times New Roman" w:hAnsi="Arial" w:cs="Arial"/>
                <w:noProof/>
                <w:color w:val="000000"/>
                <w:sz w:val="16"/>
                <w:szCs w:val="16"/>
              </w:rPr>
              <w:t>rural or mixed rural</w:t>
            </w:r>
          </w:p>
        </w:tc>
        <w:tc>
          <w:tcPr>
            <w:tcW w:w="693" w:type="pct"/>
            <w:tcBorders>
              <w:top w:val="single" w:sz="4" w:space="0" w:color="auto"/>
              <w:left w:val="single" w:sz="4" w:space="0" w:color="auto"/>
              <w:bottom w:val="single" w:sz="4" w:space="0" w:color="auto"/>
              <w:right w:val="single" w:sz="4" w:space="0" w:color="auto"/>
            </w:tcBorders>
          </w:tcPr>
          <w:p w14:paraId="01DA730D"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36102E11"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239B9908" w14:textId="33A78496"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Ross, 2013</w:t>
            </w:r>
            <w:r>
              <w:rPr>
                <w:rFonts w:ascii="Arial" w:eastAsia="Times New Roman" w:hAnsi="Arial" w:cs="Arial"/>
                <w:noProof/>
                <w:color w:val="000000"/>
                <w:sz w:val="16"/>
                <w:szCs w:val="16"/>
              </w:rPr>
              <w:fldChar w:fldCharType="begin"/>
            </w:r>
            <w:r w:rsidR="001A72E6">
              <w:rPr>
                <w:rFonts w:ascii="Arial" w:eastAsia="Times New Roman" w:hAnsi="Arial" w:cs="Arial"/>
                <w:noProof/>
                <w:color w:val="000000"/>
                <w:sz w:val="16"/>
                <w:szCs w:val="16"/>
              </w:rPr>
              <w:instrText xml:space="preserve"> ADDIN EN.CITE &lt;EndNote&gt;&lt;Cite ExcludeAuth="1" ExcludeYear="1"&gt;&lt;Author&gt;Ross&lt;/Author&gt;&lt;Year&gt;2013&lt;/Year&gt;&lt;RecNum&gt;157&lt;/RecNum&gt;&lt;DisplayText&gt;(50)&lt;/DisplayText&gt;&lt;record&gt;&lt;rec-number&gt;157&lt;/rec-number&gt;&lt;foreign-keys&gt;&lt;key app="EN" db-id="pdfp5eftqsp0rcesw2bprvw95xz2a9ttevdz" timestamp="1423789353"&gt;157&lt;/key&gt;&lt;/foreign-keys&gt;&lt;ref-type name="Journal Article"&gt;17&lt;/ref-type&gt;&lt;contributors&gt;&lt;authors&gt;&lt;author&gt;Ross, R.&lt;/author&gt;&lt;/authors&gt;&lt;/contributors&gt;&lt;auth-address&gt;Cascades East Family Medicine Residency, Klamath Falls, OR, USA. robr1228@aol.com&lt;/auth-address&gt;&lt;titles&gt;&lt;title&gt;Fifteen-year outcomes of a rural residency: aligning policy with national needs&lt;/title&gt;&lt;secondary-title&gt;Fam Med&lt;/secondary-title&gt;&lt;alt-title&gt;Family medicine&lt;/alt-title&gt;&lt;/titles&gt;&lt;periodical&gt;&lt;full-title&gt;Fam Med&lt;/full-title&gt;&lt;abbr-1&gt;Family medicine&lt;/abbr-1&gt;&lt;/periodical&gt;&lt;alt-periodical&gt;&lt;full-title&gt;Family Medicine&lt;/full-title&gt;&lt;abbr-1&gt;Fam. Med.&lt;/abbr-1&gt;&lt;/alt-periodical&gt;&lt;pages&gt;122-7&lt;/pages&gt;&lt;volume&gt;45&lt;/volume&gt;&lt;number&gt;2&lt;/number&gt;&lt;edition&gt;2013/02/05&lt;/edition&gt;&lt;keywords&gt;&lt;keyword&gt;Career Choice&lt;/keyword&gt;&lt;keyword&gt;Family Practice/*education/manpower&lt;/keyword&gt;&lt;keyword&gt;Female&lt;/keyword&gt;&lt;keyword&gt;Health Policy&lt;/keyword&gt;&lt;keyword&gt;Humans&lt;/keyword&gt;&lt;keyword&gt;Internship and Residency/methods/*organization &amp;amp; administration&lt;/keyword&gt;&lt;keyword&gt;*Medically Underserved Area&lt;/keyword&gt;&lt;keyword&gt;Oregon&lt;/keyword&gt;&lt;keyword&gt;Professional Practice Location/*statistics &amp;amp; numerical data/trends&lt;/keyword&gt;&lt;keyword&gt;Questionnaires&lt;/keyword&gt;&lt;keyword&gt;Rural Health Services/*manpower/trends&lt;/keyword&gt;&lt;/keywords&gt;&lt;dates&gt;&lt;year&gt;2013&lt;/year&gt;&lt;pub-dates&gt;&lt;date&gt;Feb&lt;/date&gt;&lt;/pub-dates&gt;&lt;/dates&gt;&lt;isbn&gt;0742-3225&lt;/isbn&gt;&lt;accession-num&gt;23378080&lt;/accession-num&gt;&lt;urls&gt;&lt;/urls&gt;&lt;custom1&gt; PubMed. KQ1 revision.&lt;/custom1&gt;&lt;custom4&gt;Order&lt;/custom4&gt;&lt;custom5&gt;DistillerUp&lt;/custom5&gt;&lt;custom6&gt;IncludeKQ5&lt;/custom6&gt;&lt;remote-database-provider&gt;NLM&lt;/remote-database-provider&gt;&lt;language&gt;eng&lt;/language&gt;&lt;/record&gt;&lt;/Cite&gt;&lt;/EndNote&gt;</w:instrText>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50" w:tooltip="Ross, 2013 #157" w:history="1">
              <w:r w:rsidR="00E72402">
                <w:rPr>
                  <w:rFonts w:ascii="Arial" w:eastAsia="Times New Roman" w:hAnsi="Arial" w:cs="Arial"/>
                  <w:noProof/>
                  <w:color w:val="000000"/>
                  <w:sz w:val="16"/>
                  <w:szCs w:val="16"/>
                </w:rPr>
                <w:t>50</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234A983B" w14:textId="77777777" w:rsidR="008D287D" w:rsidRPr="00C33E07" w:rsidRDefault="008D287D" w:rsidP="008D287D">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Cascades East Family Medicine Residency,</w:t>
            </w:r>
          </w:p>
          <w:p w14:paraId="7FBEDE7B"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Klamath Falls, Oregon</w:t>
            </w:r>
          </w:p>
          <w:p w14:paraId="586A06B9"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1994 - 2009</w:t>
            </w:r>
          </w:p>
        </w:tc>
        <w:tc>
          <w:tcPr>
            <w:tcW w:w="718" w:type="pct"/>
            <w:tcBorders>
              <w:top w:val="single" w:sz="4" w:space="0" w:color="auto"/>
              <w:left w:val="nil"/>
              <w:bottom w:val="single" w:sz="4" w:space="0" w:color="auto"/>
              <w:right w:val="single" w:sz="4" w:space="0" w:color="auto"/>
            </w:tcBorders>
            <w:shd w:val="clear" w:color="auto" w:fill="auto"/>
            <w:noWrap/>
          </w:tcPr>
          <w:p w14:paraId="7690D2BA"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Family medicine residents</w:t>
            </w:r>
          </w:p>
          <w:p w14:paraId="2CF11C83" w14:textId="77777777" w:rsidR="008D287D" w:rsidRPr="00C33E07" w:rsidRDefault="008D287D" w:rsidP="008D287D">
            <w:pPr>
              <w:spacing w:before="120"/>
              <w:rPr>
                <w:rFonts w:ascii="Arial" w:eastAsia="Times New Roman" w:hAnsi="Arial" w:cs="Arial"/>
                <w:noProof/>
                <w:color w:val="000000"/>
                <w:sz w:val="16"/>
                <w:szCs w:val="16"/>
              </w:rPr>
            </w:pPr>
            <w:r w:rsidRPr="00C33E07">
              <w:rPr>
                <w:rFonts w:ascii="Arial" w:eastAsia="Times New Roman" w:hAnsi="Arial" w:cs="Arial"/>
                <w:color w:val="000000"/>
                <w:sz w:val="16"/>
                <w:szCs w:val="16"/>
              </w:rPr>
              <w:t>N=62 (</w:t>
            </w:r>
            <w:r w:rsidRPr="00C33E07">
              <w:rPr>
                <w:rFonts w:ascii="Arial" w:eastAsia="Times New Roman" w:hAnsi="Arial" w:cs="Arial"/>
                <w:noProof/>
                <w:color w:val="000000"/>
                <w:sz w:val="16"/>
                <w:szCs w:val="16"/>
              </w:rPr>
              <w:t xml:space="preserve">82% response rate) </w:t>
            </w:r>
          </w:p>
          <w:p w14:paraId="38DF99A5"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Survey</w:t>
            </w:r>
          </w:p>
        </w:tc>
        <w:tc>
          <w:tcPr>
            <w:tcW w:w="1001" w:type="pct"/>
            <w:tcBorders>
              <w:top w:val="single" w:sz="4" w:space="0" w:color="auto"/>
              <w:left w:val="nil"/>
              <w:bottom w:val="single" w:sz="4" w:space="0" w:color="auto"/>
              <w:right w:val="single" w:sz="4" w:space="0" w:color="auto"/>
            </w:tcBorders>
            <w:shd w:val="clear" w:color="auto" w:fill="auto"/>
            <w:noWrap/>
            <w:hideMark/>
          </w:tcPr>
          <w:p w14:paraId="7516106D" w14:textId="77777777" w:rsidR="008D287D" w:rsidRPr="00C33E07" w:rsidRDefault="008D287D" w:rsidP="008D287D">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 xml:space="preserve">Residency training program in Klamath Falls (population ~42,000) </w:t>
            </w:r>
          </w:p>
          <w:p w14:paraId="6A811C5B" w14:textId="08FE5581" w:rsidR="008D287D" w:rsidRDefault="00462A22"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Mean</w:t>
            </w:r>
            <w:r w:rsidR="008D287D" w:rsidRPr="00C33E07">
              <w:rPr>
                <w:rFonts w:ascii="Arial" w:eastAsia="Times New Roman" w:hAnsi="Arial" w:cs="Arial"/>
                <w:color w:val="000000"/>
                <w:sz w:val="16"/>
                <w:szCs w:val="16"/>
              </w:rPr>
              <w:t xml:space="preserve"> participation: 4.8 residents/year</w:t>
            </w:r>
            <w:r w:rsidR="008D287D" w:rsidRPr="00C33E07">
              <w:rPr>
                <w:rFonts w:ascii="Arial" w:eastAsia="Times New Roman" w:hAnsi="Arial" w:cs="Arial"/>
                <w:noProof/>
                <w:color w:val="000000"/>
                <w:sz w:val="16"/>
                <w:szCs w:val="16"/>
              </w:rPr>
              <w:t xml:space="preserve"> </w:t>
            </w:r>
          </w:p>
          <w:p w14:paraId="7629CB83"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Duration: 36 month residency training program</w:t>
            </w:r>
          </w:p>
          <w:p w14:paraId="3C71557B" w14:textId="77777777" w:rsidR="008D287D" w:rsidRPr="00C33E07" w:rsidRDefault="008D287D" w:rsidP="008D287D">
            <w:pPr>
              <w:spacing w:before="120"/>
              <w:rPr>
                <w:rFonts w:ascii="Arial" w:eastAsia="Times New Roman" w:hAnsi="Arial" w:cs="Arial"/>
                <w:color w:val="000000"/>
                <w:sz w:val="16"/>
                <w:szCs w:val="16"/>
              </w:rPr>
            </w:pPr>
            <w:r>
              <w:rPr>
                <w:rFonts w:ascii="Arial" w:eastAsia="Times New Roman" w:hAnsi="Arial" w:cs="Arial"/>
                <w:noProof/>
                <w:color w:val="000000"/>
                <w:sz w:val="16"/>
                <w:szCs w:val="16"/>
              </w:rPr>
              <w:t>Selection: NR</w:t>
            </w:r>
          </w:p>
        </w:tc>
        <w:tc>
          <w:tcPr>
            <w:tcW w:w="488" w:type="pct"/>
            <w:tcBorders>
              <w:top w:val="single" w:sz="4" w:space="0" w:color="auto"/>
              <w:left w:val="nil"/>
              <w:bottom w:val="single" w:sz="4" w:space="0" w:color="auto"/>
              <w:right w:val="single" w:sz="4" w:space="0" w:color="auto"/>
            </w:tcBorders>
          </w:tcPr>
          <w:p w14:paraId="62E910F2"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Post-only</w:t>
            </w:r>
          </w:p>
          <w:p w14:paraId="223BF5C6"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 xml:space="preserve">Rural: </w:t>
            </w:r>
            <w:r>
              <w:rPr>
                <w:rFonts w:ascii="Arial" w:eastAsia="Times New Roman" w:hAnsi="Arial" w:cs="Arial"/>
                <w:color w:val="000000"/>
                <w:sz w:val="16"/>
                <w:szCs w:val="16"/>
              </w:rPr>
              <w:t>P</w:t>
            </w:r>
            <w:r w:rsidRPr="00C33E07">
              <w:rPr>
                <w:rFonts w:ascii="Arial" w:eastAsia="Times New Roman" w:hAnsi="Arial" w:cs="Arial"/>
                <w:noProof/>
                <w:color w:val="000000"/>
                <w:sz w:val="16"/>
                <w:szCs w:val="16"/>
              </w:rPr>
              <w:t>opulation &lt;25,000, &gt;25 miles from major centers</w:t>
            </w:r>
          </w:p>
        </w:tc>
        <w:tc>
          <w:tcPr>
            <w:tcW w:w="862" w:type="pct"/>
            <w:tcBorders>
              <w:top w:val="single" w:sz="4" w:space="0" w:color="auto"/>
              <w:left w:val="single" w:sz="4" w:space="0" w:color="auto"/>
              <w:bottom w:val="single" w:sz="4" w:space="0" w:color="auto"/>
              <w:right w:val="single" w:sz="4" w:space="0" w:color="auto"/>
            </w:tcBorders>
          </w:tcPr>
          <w:p w14:paraId="715068F2" w14:textId="77777777" w:rsidR="008D287D" w:rsidRPr="00C33E07" w:rsidRDefault="008D287D" w:rsidP="008D287D">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60% of graduates enter practice in communities of &lt; 25,000 residents and 45% enter practice in towns of less than 10,000</w:t>
            </w:r>
          </w:p>
        </w:tc>
        <w:tc>
          <w:tcPr>
            <w:tcW w:w="693" w:type="pct"/>
            <w:tcBorders>
              <w:top w:val="single" w:sz="4" w:space="0" w:color="auto"/>
              <w:left w:val="single" w:sz="4" w:space="0" w:color="auto"/>
              <w:bottom w:val="single" w:sz="4" w:space="0" w:color="auto"/>
              <w:right w:val="single" w:sz="4" w:space="0" w:color="auto"/>
            </w:tcBorders>
          </w:tcPr>
          <w:p w14:paraId="34D6F8B6" w14:textId="77777777" w:rsidR="008D287D" w:rsidRPr="00C33E07" w:rsidRDefault="008D287D" w:rsidP="008D287D">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50% of graduates remained in rural practice in 2009</w:t>
            </w:r>
          </w:p>
        </w:tc>
      </w:tr>
      <w:tr w:rsidR="008D287D" w:rsidRPr="00C33E07" w14:paraId="41E475ED"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25C414C0" w14:textId="3206A2A8"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Wendling, 2016</w:t>
            </w:r>
            <w:r>
              <w:rPr>
                <w:rFonts w:ascii="Arial" w:eastAsia="Times New Roman" w:hAnsi="Arial" w:cs="Arial"/>
                <w:noProof/>
                <w:color w:val="000000"/>
                <w:sz w:val="16"/>
                <w:szCs w:val="16"/>
              </w:rPr>
              <w:fldChar w:fldCharType="begin">
                <w:fldData xml:space="preserve">PEVuZE5vdGU+PENpdGUgRXhjbHVkZUF1dGg9IjEiIEV4Y2x1ZGVZZWFyPSIxIj48QXV0aG9yPldl
bmRsaW5nPC9BdXRob3I+PFllYXI+MjAxNjwvWWVhcj48UmVjTnVtPjYxNzE8L1JlY051bT48RGlz
cGxheVRleHQ+KDM1KTwvRGlzcGxheVRleHQ+PHJlY29yZD48cmVjLW51bWJlcj42MTcxPC9yZWMt
bnVtYmVyPjxmb3JlaWduLWtleXM+PGtleSBhcHA9IkVOIiBkYi1pZD0icGRmcDVlZnRxc3AwcmNl
c3cyYnBydnc5NXh6MmE5dHRldmR6IiB0aW1lc3RhbXA9IjE0ODg5NTQ0ODEiPjYxNzE8L2tleT48
L2ZvcmVpZ24ta2V5cz48cmVmLXR5cGUgbmFtZT0iSm91cm5hbCBBcnRpY2xlIj4xNzwvcmVmLXR5
cGU+PGNvbnRyaWJ1dG9ycz48YXV0aG9ycz48YXV0aG9yPldlbmRsaW5nLCBBLiBMLjwvYXV0aG9y
PjxhdXRob3I+UGhpbGxpcHMsIEouPC9hdXRob3I+PGF1dGhvcj5TaG9ydCwgVy48L2F1dGhvcj48
YXV0aG9yPkZhaGV5LCBDLjwvYXV0aG9yPjxhdXRob3I+TWF2aXMsIEIuPC9hdXRob3I+PC9hdXRo
b3JzPjwvY29udHJpYnV0b3JzPjxhdXRoLWFkZHJlc3M+QS5MLiBXZW5kbGluZyBpcyBhc3NvY2lh
dGUgcHJvZmVzc29yIG9mIGZhbWlseSBtZWRpY2luZSBhbmQgZGlyZWN0b3Igb2YgcnVyYWwgaGVh
bHRoIGN1cnJpY3VsdW0sIE1pY2hpZ2FuIFN0YXRlIFVuaXZlcnNpdHkgQ29sbGVnZSBvZiBIdW1h
biBNZWRpY2luZSwgRWFzdCBMYW5zaW5nLCBNaWNoaWdhbi4gSi4gUGhpbGxpcHMgaXMgYXNzb2Np
YXRlIHByb2Zlc3NvciBvZiBmYW1pbHkgbWVkaWNpbmUgYW5kIGFzc2lzdGFudCBkZWFuIGZvciBz
dHVkZW50IHByb2Zlc3Npb25hbCBhbmQgY2FyZWVyIGRldmVsb3BtZW50LCBNaWNoaWdhbiBTdGF0
ZSBVbml2ZXJzaXR5IENvbGxlZ2Ugb2YgSHVtYW4gTWVkaWNpbmUsIEVhc3QgTGFuc2luZywgTWlj
aGlnYW4uIFcuIFNob3J0IGlzIGFzc29jaWF0ZSBwcm9mZXNzb3Igb2YgZmFtaWx5IG1lZGljaW5l
LCBNaWNoaWdhbiBTdGF0ZSBVbml2ZXJzaXR5IENvbGxlZ2Ugb2YgSHVtYW4gTWVkaWNpbmUsIGFu
ZCBjb21tdW5pdHkgYXNzaXN0YW50IGRlYW4sIE1pY2hpZ2FuIFN0YXRlIFVuaXZlcnNpdHkgQ29s
bGVnZSBvZiBIdW1hbiBNZWRpY2luZSBVcHBlciBQZW5pbnN1bGEgUmVnaW9uIENhbXB1cywgTWFy
cXVldHRlLCBNaWNoaWdhbi4gQy4gRmFoZXkgd2FzIGdlb2dyYXBoaWMgaW5mb3JtYXRpb24gc2Np
ZW5jZSBzdXBwb3J0IGFuZCByZXNlYXJjaCBhbmFseXN0LCBSb2JlcnQgR3JhaGFtIENlbnRlciBm
b3IgUG9saWN5IFN0dWRpZXMgaW4gRmFtaWx5IE1lZGljaW5lIGFuZCBQcmltYXJ5IENhcmUsIFdh
c2hpbmd0b24sIERDLCBhdCB0aGUgdGltZSBvZiB0aGUgc3R1ZHkuIFNoZSBpcyBub3cgZGF0YSBt
YW5hZ2VyLCBVbml2ZXJzaXR5IG9mIENhbGlmb3JuaWEtQmVya2VsZXksIEJlcmtlbGV5LCBDYWxp
Zm9ybmlhLiBCLiBNYXZpcyBpcyBhc3NvY2lhdGUgcHJvZmVzc29yIGFuZCBkaXJlY3RvciwgT2Zm
aWNlIG9mIE1lZGljYWwgRWR1Y2F0aW9uIFJlc2VhcmNoIGFuZCBEZXZlbG9wbWVudCwgTWljaGln
YW4gU3RhdGUgVW5pdmVyc2l0eSBDb2xsZWdlIG9mIEh1bWFuIE1lZGljaW5lLCBFYXN0IExhbnNp
bmcsIE1pY2hpZ2FuLjwvYXV0aC1hZGRyZXNzPjx0aXRsZXM+PHRpdGxlPlRoaXJ0eSBZZWFycyBU
cmFpbmluZyBSdXJhbCBQaHlzaWNpYW5zOiBPdXRjb21lcyBGcm9tIHRoZSBNaWNoaWdhbiBTdGF0
ZSBVbml2ZXJzaXR5IENvbGxlZ2Ugb2YgSHVtYW4gTWVkaWNpbmUgUnVyYWwgUGh5c2ljaWFuIFBy
b2dyYW08L3RpdGxlPjxzZWNvbmRhcnktdGl0bGU+QWNhZCBNZWQ8L3NlY29uZGFyeS10aXRsZT48
YWx0LXRpdGxlPkFjYWRlbWljIG1lZGljaW5lIDogam91cm5hbCBvZiB0aGUgQXNzb2NpYXRpb24g
b2YgQW1lcmljYW4gTWVkaWNhbCBDb2xsZWdlczwvYWx0LXRpdGxlPjwvdGl0bGVzPjxwZXJpb2Rp
Y2FsPjxmdWxsLXRpdGxlPkFjYWQgTWVkPC9mdWxsLXRpdGxlPjxhYmJyLTE+QWNhZGVtaWMgbWVk
aWNpbmUgOiBqb3VybmFsIG9mIHRoZSBBc3NvY2lhdGlvbiBvZiBBbWVyaWNhbiBNZWRpY2FsIENv
bGxlZ2VzPC9hYmJyLTE+PC9wZXJpb2RpY2FsPjxhbHQtcGVyaW9kaWNhbD48ZnVsbC10aXRsZT5B
Y2FkIE1lZDwvZnVsbC10aXRsZT48YWJici0xPkFjYWRlbWljIG1lZGljaW5lIDogam91cm5hbCBv
ZiB0aGUgQXNzb2NpYXRpb24gb2YgQW1lcmljYW4gTWVkaWNhbCBDb2xsZWdlczwvYWJici0xPjwv
YWx0LXBlcmlvZGljYWw+PHBhZ2VzPjExMy05PC9wYWdlcz48dm9sdW1lPjkxPC92b2x1bWU+PG51
bWJlcj4xPC9udW1iZXI+PGVkaXRpb24+MjAxNS8wOS8wNDwvZWRpdGlvbj48a2V5d29yZHM+PGtl
eXdvcmQ+QWR1bHQ8L2tleXdvcmQ+PGtleXdvcmQ+Q2FyZWVyIENob2ljZTwva2V5d29yZD48a2V5
d29yZD5DdXJyaWN1bHVtPC9rZXl3b3JkPjxrZXl3b3JkPipFZHVjYXRpb24sIE1lZGljYWwsIFVu
ZGVyZ3JhZHVhdGU8L2tleXdvcmQ+PGtleXdvcmQ+RmVtYWxlPC9rZXl3b3JkPjxrZXl3b3JkPkh1
bWFuczwva2V5d29yZD48a2V5d29yZD5Mb2dpc3RpYyBNb2RlbHM8L2tleXdvcmQ+PGtleXdvcmQ+
TWFsZTwva2V5d29yZD48a2V5d29yZD5NZWRpY2FsbHkgVW5kZXJzZXJ2ZWQgQXJlYTwva2V5d29y
ZD48a2V5d29yZD5NaWNoaWdhbjwva2V5d29yZD48a2V5d29yZD5QaHlzaWNpYW5zLCBQcmltYXJ5
IENhcmUvKnN1cHBseSAmYW1wOyBkaXN0cmlidXRpb248L2tleXdvcmQ+PGtleXdvcmQ+UHJpbWFy
eSBIZWFsdGggQ2FyZTwva2V5d29yZD48a2V5d29yZD5Qcm9mZXNzaW9uYWwgUHJhY3RpY2UgTG9j
YXRpb24vc3RhdGlzdGljcyAmYW1wOyBudW1lcmljYWwgZGF0YTwva2V5d29yZD48a2V5d29yZD5Q
cm9ncmFtIEV2YWx1YXRpb248L2tleXdvcmQ+PGtleXdvcmQ+UnVyYWwgSGVhbHRoIFNlcnZpY2Vz
LyptYW5wb3dlcjwva2V5d29yZD48a2V5d29yZD4qU2Nob29scywgTWVkaWNhbDwva2V5d29yZD48
a2V5d29yZD5Zb3VuZyBBZHVsdDwva2V5d29yZD48L2tleXdvcmRzPjxkYXRlcz48eWVhcj4yMDE2
PC95ZWFyPjxwdWItZGF0ZXM+PGRhdGU+SmFuPC9kYXRlPjwvcHViLWRhdGVzPjwvZGF0ZXM+PGlz
Ym4+MTA0MC0yNDQ2PC9pc2JuPjxhY2Nlc3Npb24tbnVtPjI2MzMyNDI4PC9hY2Nlc3Npb24tbnVt
Pjx1cmxzPjxyZWxhdGVkLXVybHM+PHVybD5odHRwOi8vb3ZpZHNwLnR4Lm92aWQuY29tL292ZnRw
ZGZzL0ZQREROQ0lCR0NISE5BMDAvZnMwNDYvb3ZmdC9saXZlL2d2MDIzLzAwMDAxODg4LzAwMDAx
ODg4LTIwMTYwMTAwMC0wMDAzNC5wZGY8L3VybD48L3JlbGF0ZWQtdXJscz48L3VybHM+PGN1c3Rv
bTE+UHViTWVkX0dDXzdNYXJjaDwvY3VzdG9tMT48Y3VzdG9tND5PcmRlcjwvY3VzdG9tND48Y3Vz
dG9tNT5SZXRyaWV2ZWQ8L2N1c3RvbTU+PGN1c3RvbTY+SW5jbHVkZUtRMktRNTwvY3VzdG9tNj48
ZWxlY3Ryb25pYy1yZXNvdXJjZS1udW0+MTAuMTA5Ny9hY20uMDAwMDAwMDAwMDAwMDg4NTwvZWxl
Y3Ryb25pYy1yZXNvdXJjZS1udW0+PHJlbW90ZS1kYXRhYmFzZS1wcm92aWRlcj5OTE08L3JlbW90
ZS1kYXRhYmFzZS1wcm92aWRlcj48bGFuZ3VhZ2U+ZW5nPC9sYW5ndWFnZT48L3JlY29yZD48L0Np
dGU+PC9FbmROb3RlPn==
</w:fldData>
              </w:fldChar>
            </w:r>
            <w:r w:rsidR="00E06F72">
              <w:rPr>
                <w:rFonts w:ascii="Arial" w:eastAsia="Times New Roman" w:hAnsi="Arial" w:cs="Arial"/>
                <w:noProof/>
                <w:color w:val="000000"/>
                <w:sz w:val="16"/>
                <w:szCs w:val="16"/>
              </w:rPr>
              <w:instrText xml:space="preserve"> ADDIN EN.CITE </w:instrText>
            </w:r>
            <w:r w:rsidR="00E06F72">
              <w:rPr>
                <w:rFonts w:ascii="Arial" w:eastAsia="Times New Roman" w:hAnsi="Arial" w:cs="Arial"/>
                <w:noProof/>
                <w:color w:val="000000"/>
                <w:sz w:val="16"/>
                <w:szCs w:val="16"/>
              </w:rPr>
              <w:fldChar w:fldCharType="begin">
                <w:fldData xml:space="preserve">PEVuZE5vdGU+PENpdGUgRXhjbHVkZUF1dGg9IjEiIEV4Y2x1ZGVZZWFyPSIxIj48QXV0aG9yPldl
bmRsaW5nPC9BdXRob3I+PFllYXI+MjAxNjwvWWVhcj48UmVjTnVtPjYxNzE8L1JlY051bT48RGlz
cGxheVRleHQ+KDM1KTwvRGlzcGxheVRleHQ+PHJlY29yZD48cmVjLW51bWJlcj42MTcxPC9yZWMt
bnVtYmVyPjxmb3JlaWduLWtleXM+PGtleSBhcHA9IkVOIiBkYi1pZD0icGRmcDVlZnRxc3AwcmNl
c3cyYnBydnc5NXh6MmE5dHRldmR6IiB0aW1lc3RhbXA9IjE0ODg5NTQ0ODEiPjYxNzE8L2tleT48
L2ZvcmVpZ24ta2V5cz48cmVmLXR5cGUgbmFtZT0iSm91cm5hbCBBcnRpY2xlIj4xNzwvcmVmLXR5
cGU+PGNvbnRyaWJ1dG9ycz48YXV0aG9ycz48YXV0aG9yPldlbmRsaW5nLCBBLiBMLjwvYXV0aG9y
PjxhdXRob3I+UGhpbGxpcHMsIEouPC9hdXRob3I+PGF1dGhvcj5TaG9ydCwgVy48L2F1dGhvcj48
YXV0aG9yPkZhaGV5LCBDLjwvYXV0aG9yPjxhdXRob3I+TWF2aXMsIEIuPC9hdXRob3I+PC9hdXRo
b3JzPjwvY29udHJpYnV0b3JzPjxhdXRoLWFkZHJlc3M+QS5MLiBXZW5kbGluZyBpcyBhc3NvY2lh
dGUgcHJvZmVzc29yIG9mIGZhbWlseSBtZWRpY2luZSBhbmQgZGlyZWN0b3Igb2YgcnVyYWwgaGVh
bHRoIGN1cnJpY3VsdW0sIE1pY2hpZ2FuIFN0YXRlIFVuaXZlcnNpdHkgQ29sbGVnZSBvZiBIdW1h
biBNZWRpY2luZSwgRWFzdCBMYW5zaW5nLCBNaWNoaWdhbi4gSi4gUGhpbGxpcHMgaXMgYXNzb2Np
YXRlIHByb2Zlc3NvciBvZiBmYW1pbHkgbWVkaWNpbmUgYW5kIGFzc2lzdGFudCBkZWFuIGZvciBz
dHVkZW50IHByb2Zlc3Npb25hbCBhbmQgY2FyZWVyIGRldmVsb3BtZW50LCBNaWNoaWdhbiBTdGF0
ZSBVbml2ZXJzaXR5IENvbGxlZ2Ugb2YgSHVtYW4gTWVkaWNpbmUsIEVhc3QgTGFuc2luZywgTWlj
aGlnYW4uIFcuIFNob3J0IGlzIGFzc29jaWF0ZSBwcm9mZXNzb3Igb2YgZmFtaWx5IG1lZGljaW5l
LCBNaWNoaWdhbiBTdGF0ZSBVbml2ZXJzaXR5IENvbGxlZ2Ugb2YgSHVtYW4gTWVkaWNpbmUsIGFu
ZCBjb21tdW5pdHkgYXNzaXN0YW50IGRlYW4sIE1pY2hpZ2FuIFN0YXRlIFVuaXZlcnNpdHkgQ29s
bGVnZSBvZiBIdW1hbiBNZWRpY2luZSBVcHBlciBQZW5pbnN1bGEgUmVnaW9uIENhbXB1cywgTWFy
cXVldHRlLCBNaWNoaWdhbi4gQy4gRmFoZXkgd2FzIGdlb2dyYXBoaWMgaW5mb3JtYXRpb24gc2Np
ZW5jZSBzdXBwb3J0IGFuZCByZXNlYXJjaCBhbmFseXN0LCBSb2JlcnQgR3JhaGFtIENlbnRlciBm
b3IgUG9saWN5IFN0dWRpZXMgaW4gRmFtaWx5IE1lZGljaW5lIGFuZCBQcmltYXJ5IENhcmUsIFdh
c2hpbmd0b24sIERDLCBhdCB0aGUgdGltZSBvZiB0aGUgc3R1ZHkuIFNoZSBpcyBub3cgZGF0YSBt
YW5hZ2VyLCBVbml2ZXJzaXR5IG9mIENhbGlmb3JuaWEtQmVya2VsZXksIEJlcmtlbGV5LCBDYWxp
Zm9ybmlhLiBCLiBNYXZpcyBpcyBhc3NvY2lhdGUgcHJvZmVzc29yIGFuZCBkaXJlY3RvciwgT2Zm
aWNlIG9mIE1lZGljYWwgRWR1Y2F0aW9uIFJlc2VhcmNoIGFuZCBEZXZlbG9wbWVudCwgTWljaGln
YW4gU3RhdGUgVW5pdmVyc2l0eSBDb2xsZWdlIG9mIEh1bWFuIE1lZGljaW5lLCBFYXN0IExhbnNp
bmcsIE1pY2hpZ2FuLjwvYXV0aC1hZGRyZXNzPjx0aXRsZXM+PHRpdGxlPlRoaXJ0eSBZZWFycyBU
cmFpbmluZyBSdXJhbCBQaHlzaWNpYW5zOiBPdXRjb21lcyBGcm9tIHRoZSBNaWNoaWdhbiBTdGF0
ZSBVbml2ZXJzaXR5IENvbGxlZ2Ugb2YgSHVtYW4gTWVkaWNpbmUgUnVyYWwgUGh5c2ljaWFuIFBy
b2dyYW08L3RpdGxlPjxzZWNvbmRhcnktdGl0bGU+QWNhZCBNZWQ8L3NlY29uZGFyeS10aXRsZT48
YWx0LXRpdGxlPkFjYWRlbWljIG1lZGljaW5lIDogam91cm5hbCBvZiB0aGUgQXNzb2NpYXRpb24g
b2YgQW1lcmljYW4gTWVkaWNhbCBDb2xsZWdlczwvYWx0LXRpdGxlPjwvdGl0bGVzPjxwZXJpb2Rp
Y2FsPjxmdWxsLXRpdGxlPkFjYWQgTWVkPC9mdWxsLXRpdGxlPjxhYmJyLTE+QWNhZGVtaWMgbWVk
aWNpbmUgOiBqb3VybmFsIG9mIHRoZSBBc3NvY2lhdGlvbiBvZiBBbWVyaWNhbiBNZWRpY2FsIENv
bGxlZ2VzPC9hYmJyLTE+PC9wZXJpb2RpY2FsPjxhbHQtcGVyaW9kaWNhbD48ZnVsbC10aXRsZT5B
Y2FkIE1lZDwvZnVsbC10aXRsZT48YWJici0xPkFjYWRlbWljIG1lZGljaW5lIDogam91cm5hbCBv
ZiB0aGUgQXNzb2NpYXRpb24gb2YgQW1lcmljYW4gTWVkaWNhbCBDb2xsZWdlczwvYWJici0xPjwv
YWx0LXBlcmlvZGljYWw+PHBhZ2VzPjExMy05PC9wYWdlcz48dm9sdW1lPjkxPC92b2x1bWU+PG51
bWJlcj4xPC9udW1iZXI+PGVkaXRpb24+MjAxNS8wOS8wNDwvZWRpdGlvbj48a2V5d29yZHM+PGtl
eXdvcmQ+QWR1bHQ8L2tleXdvcmQ+PGtleXdvcmQ+Q2FyZWVyIENob2ljZTwva2V5d29yZD48a2V5
d29yZD5DdXJyaWN1bHVtPC9rZXl3b3JkPjxrZXl3b3JkPipFZHVjYXRpb24sIE1lZGljYWwsIFVu
ZGVyZ3JhZHVhdGU8L2tleXdvcmQ+PGtleXdvcmQ+RmVtYWxlPC9rZXl3b3JkPjxrZXl3b3JkPkh1
bWFuczwva2V5d29yZD48a2V5d29yZD5Mb2dpc3RpYyBNb2RlbHM8L2tleXdvcmQ+PGtleXdvcmQ+
TWFsZTwva2V5d29yZD48a2V5d29yZD5NZWRpY2FsbHkgVW5kZXJzZXJ2ZWQgQXJlYTwva2V5d29y
ZD48a2V5d29yZD5NaWNoaWdhbjwva2V5d29yZD48a2V5d29yZD5QaHlzaWNpYW5zLCBQcmltYXJ5
IENhcmUvKnN1cHBseSAmYW1wOyBkaXN0cmlidXRpb248L2tleXdvcmQ+PGtleXdvcmQ+UHJpbWFy
eSBIZWFsdGggQ2FyZTwva2V5d29yZD48a2V5d29yZD5Qcm9mZXNzaW9uYWwgUHJhY3RpY2UgTG9j
YXRpb24vc3RhdGlzdGljcyAmYW1wOyBudW1lcmljYWwgZGF0YTwva2V5d29yZD48a2V5d29yZD5Q
cm9ncmFtIEV2YWx1YXRpb248L2tleXdvcmQ+PGtleXdvcmQ+UnVyYWwgSGVhbHRoIFNlcnZpY2Vz
LyptYW5wb3dlcjwva2V5d29yZD48a2V5d29yZD4qU2Nob29scywgTWVkaWNhbDwva2V5d29yZD48
a2V5d29yZD5Zb3VuZyBBZHVsdDwva2V5d29yZD48L2tleXdvcmRzPjxkYXRlcz48eWVhcj4yMDE2
PC95ZWFyPjxwdWItZGF0ZXM+PGRhdGU+SmFuPC9kYXRlPjwvcHViLWRhdGVzPjwvZGF0ZXM+PGlz
Ym4+MTA0MC0yNDQ2PC9pc2JuPjxhY2Nlc3Npb24tbnVtPjI2MzMyNDI4PC9hY2Nlc3Npb24tbnVt
Pjx1cmxzPjxyZWxhdGVkLXVybHM+PHVybD5odHRwOi8vb3ZpZHNwLnR4Lm92aWQuY29tL292ZnRw
ZGZzL0ZQREROQ0lCR0NISE5BMDAvZnMwNDYvb3ZmdC9saXZlL2d2MDIzLzAwMDAxODg4LzAwMDAx
ODg4LTIwMTYwMTAwMC0wMDAzNC5wZGY8L3VybD48L3JlbGF0ZWQtdXJscz48L3VybHM+PGN1c3Rv
bTE+UHViTWVkX0dDXzdNYXJjaDwvY3VzdG9tMT48Y3VzdG9tND5PcmRlcjwvY3VzdG9tND48Y3Vz
dG9tNT5SZXRyaWV2ZWQ8L2N1c3RvbTU+PGN1c3RvbTY+SW5jbHVkZUtRMktRNTwvY3VzdG9tNj48
ZWxlY3Ryb25pYy1yZXNvdXJjZS1udW0+MTAuMTA5Ny9hY20uMDAwMDAwMDAwMDAwMDg4NTwvZWxl
Y3Ryb25pYy1yZXNvdXJjZS1udW0+PHJlbW90ZS1kYXRhYmFzZS1wcm92aWRlcj5OTE08L3JlbW90
ZS1kYXRhYmFzZS1wcm92aWRlcj48bGFuZ3VhZ2U+ZW5nPC9sYW5ndWFnZT48L3JlY29yZD48L0Np
dGU+PC9FbmROb3RlPn==
</w:fldData>
              </w:fldChar>
            </w:r>
            <w:r w:rsidR="00E06F72">
              <w:rPr>
                <w:rFonts w:ascii="Arial" w:eastAsia="Times New Roman" w:hAnsi="Arial" w:cs="Arial"/>
                <w:noProof/>
                <w:color w:val="000000"/>
                <w:sz w:val="16"/>
                <w:szCs w:val="16"/>
              </w:rPr>
              <w:instrText xml:space="preserve"> ADDIN EN.CITE.DATA </w:instrText>
            </w:r>
            <w:r w:rsidR="00E06F72">
              <w:rPr>
                <w:rFonts w:ascii="Arial" w:eastAsia="Times New Roman" w:hAnsi="Arial" w:cs="Arial"/>
                <w:noProof/>
                <w:color w:val="000000"/>
                <w:sz w:val="16"/>
                <w:szCs w:val="16"/>
              </w:rPr>
            </w:r>
            <w:r w:rsidR="00E06F72">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5" w:tooltip="Wendling, 2016 #6171" w:history="1">
              <w:r w:rsidR="00E72402">
                <w:rPr>
                  <w:rFonts w:ascii="Arial" w:eastAsia="Times New Roman" w:hAnsi="Arial" w:cs="Arial"/>
                  <w:noProof/>
                  <w:color w:val="000000"/>
                  <w:sz w:val="16"/>
                  <w:szCs w:val="16"/>
                </w:rPr>
                <w:t>35</w:t>
              </w:r>
            </w:hyperlink>
            <w:r w:rsidR="00E06F72">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6E5CC3AB"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Michigan State University College of Human Medicine</w:t>
            </w:r>
          </w:p>
          <w:p w14:paraId="77CB609E"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1978-2006</w:t>
            </w:r>
          </w:p>
        </w:tc>
        <w:tc>
          <w:tcPr>
            <w:tcW w:w="718" w:type="pct"/>
            <w:tcBorders>
              <w:top w:val="single" w:sz="4" w:space="0" w:color="auto"/>
              <w:left w:val="nil"/>
              <w:bottom w:val="single" w:sz="4" w:space="0" w:color="auto"/>
              <w:right w:val="single" w:sz="4" w:space="0" w:color="auto"/>
            </w:tcBorders>
            <w:shd w:val="clear" w:color="auto" w:fill="auto"/>
            <w:noWrap/>
          </w:tcPr>
          <w:p w14:paraId="50468402"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Medical students</w:t>
            </w:r>
          </w:p>
          <w:p w14:paraId="3C432F3F"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N=2778 (168 rural track)</w:t>
            </w:r>
          </w:p>
          <w:p w14:paraId="78785AA7"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AMA Masterfile 2011</w:t>
            </w:r>
          </w:p>
        </w:tc>
        <w:tc>
          <w:tcPr>
            <w:tcW w:w="1001" w:type="pct"/>
            <w:tcBorders>
              <w:top w:val="single" w:sz="4" w:space="0" w:color="auto"/>
              <w:left w:val="nil"/>
              <w:bottom w:val="single" w:sz="4" w:space="0" w:color="auto"/>
              <w:right w:val="single" w:sz="4" w:space="0" w:color="auto"/>
            </w:tcBorders>
            <w:shd w:val="clear" w:color="auto" w:fill="auto"/>
            <w:noWrap/>
          </w:tcPr>
          <w:p w14:paraId="3C3A9F8C"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Rural physician program, all clinical training in nonmetropolitan area</w:t>
            </w:r>
          </w:p>
          <w:p w14:paraId="30078079"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Capacity: 12 students/year</w:t>
            </w:r>
          </w:p>
          <w:p w14:paraId="2AD867CB"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Duration: 24 months</w:t>
            </w:r>
          </w:p>
          <w:p w14:paraId="4B129550" w14:textId="7FD68171"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Selection: Based on interest in rural health, rural life experience, and program fit</w:t>
            </w:r>
          </w:p>
        </w:tc>
        <w:tc>
          <w:tcPr>
            <w:tcW w:w="488" w:type="pct"/>
            <w:tcBorders>
              <w:top w:val="single" w:sz="4" w:space="0" w:color="auto"/>
              <w:left w:val="nil"/>
              <w:bottom w:val="single" w:sz="4" w:space="0" w:color="auto"/>
              <w:right w:val="single" w:sz="4" w:space="0" w:color="auto"/>
            </w:tcBorders>
          </w:tcPr>
          <w:p w14:paraId="22F6EB3E"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Comparative</w:t>
            </w:r>
          </w:p>
          <w:p w14:paraId="75AB6071"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Rural: Geocoded locations to ZIP code, RUCA</w:t>
            </w:r>
          </w:p>
        </w:tc>
        <w:tc>
          <w:tcPr>
            <w:tcW w:w="862" w:type="pct"/>
            <w:tcBorders>
              <w:top w:val="single" w:sz="4" w:space="0" w:color="auto"/>
              <w:left w:val="single" w:sz="4" w:space="0" w:color="auto"/>
              <w:bottom w:val="single" w:sz="4" w:space="0" w:color="auto"/>
              <w:right w:val="single" w:sz="4" w:space="0" w:color="auto"/>
            </w:tcBorders>
          </w:tcPr>
          <w:p w14:paraId="4A9FD4B9" w14:textId="77777777"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45% of rural training program graduates practice in a rural community compared to 14% of other clinical campuses (p&lt;0.001)</w:t>
            </w:r>
          </w:p>
        </w:tc>
        <w:tc>
          <w:tcPr>
            <w:tcW w:w="693" w:type="pct"/>
            <w:tcBorders>
              <w:top w:val="single" w:sz="4" w:space="0" w:color="auto"/>
              <w:left w:val="single" w:sz="4" w:space="0" w:color="auto"/>
              <w:bottom w:val="single" w:sz="4" w:space="0" w:color="auto"/>
              <w:right w:val="single" w:sz="4" w:space="0" w:color="auto"/>
            </w:tcBorders>
          </w:tcPr>
          <w:p w14:paraId="70B098D7" w14:textId="77777777"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21D4583F"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748CEED2" w14:textId="23FF3561" w:rsidR="008D287D" w:rsidRDefault="008D287D" w:rsidP="008D287D">
            <w:pPr>
              <w:rPr>
                <w:rFonts w:ascii="Arial" w:eastAsia="Times New Roman" w:hAnsi="Arial" w:cs="Arial"/>
                <w:noProof/>
                <w:color w:val="000000"/>
                <w:sz w:val="16"/>
                <w:szCs w:val="16"/>
              </w:rPr>
            </w:pPr>
            <w:r w:rsidRPr="002D5E09">
              <w:rPr>
                <w:rFonts w:ascii="Arial" w:eastAsia="Times New Roman" w:hAnsi="Arial" w:cs="Arial"/>
                <w:noProof/>
                <w:color w:val="000000"/>
                <w:sz w:val="16"/>
                <w:szCs w:val="16"/>
              </w:rPr>
              <w:t>Whitacre, 2010</w:t>
            </w:r>
            <w:r>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ExcludeYear="1"&gt;&lt;Author&gt;Whitacre&lt;/Author&gt;&lt;Year&gt;2011&lt;/Year&gt;&lt;RecNum&gt;1656&lt;/RecNum&gt;&lt;DisplayText&gt;(36)&lt;/DisplayText&gt;&lt;record&gt;&lt;rec-number&gt;1656&lt;/rec-number&gt;&lt;foreign-keys&gt;&lt;key app="EN" db-id="pdfp5eftqsp0rcesw2bprvw95xz2a9ttevdz" timestamp="1424383579"&gt;1656&lt;/key&gt;&lt;/foreign-keys&gt;&lt;ref-type name="Journal Article"&gt;17&lt;/ref-type&gt;&lt;contributors&gt;&lt;authors&gt;&lt;author&gt;Whitacre, Brian E.&lt;/author&gt;&lt;author&gt;Pace, Vicky&lt;/author&gt;&lt;author&gt;Hackler, Jeffrey B.&lt;/author&gt;&lt;author&gt;Janey, Matthew&lt;/author&gt;&lt;author&gt;Landgraf, Chad E.&lt;/author&gt;&lt;author&gt;Pettit, William J.&lt;/author&gt;&lt;/authors&gt;&lt;/contributors&gt;&lt;titles&gt;&lt;title&gt;An evaluation of osteopathic school programs designed to promote rural location by graduates&lt;/title&gt;&lt;secondary-title&gt;International Journal of Osteopathic Medicine&lt;/secondary-title&gt;&lt;/titles&gt;&lt;periodical&gt;&lt;full-title&gt;International Journal of Osteopathic Medicine&lt;/full-title&gt;&lt;/periodical&gt;&lt;pages&gt;17-23&lt;/pages&gt;&lt;volume&gt;14&lt;/volume&gt;&lt;number&gt;1&lt;/number&gt;&lt;keywords&gt;&lt;keyword&gt;Rural Health&lt;/keyword&gt;&lt;keyword&gt;Osteopathy -- Education&lt;/keyword&gt;&lt;keyword&gt;Career Planning and Development&lt;/keyword&gt;&lt;keyword&gt;Students, Medical -- Psychosocial Factors&lt;/keyword&gt;&lt;keyword&gt;Rural Areas&lt;/keyword&gt;&lt;keyword&gt;Oklahoma&lt;/keyword&gt;&lt;keyword&gt;Schools, Medical&lt;/keyword&gt;&lt;keyword&gt;Internship and Residency&lt;/keyword&gt;&lt;keyword&gt;Logistic Regression&lt;/keyword&gt;&lt;keyword&gt;Summated Rating Scaling&lt;/keyword&gt;&lt;keyword&gt;Odds Ratio&lt;/keyword&gt;&lt;keyword&gt;Models, Statistical&lt;/keyword&gt;&lt;keyword&gt;Human&lt;/keyword&gt;&lt;/keywords&gt;&lt;dates&gt;&lt;year&gt;2011&lt;/year&gt;&lt;/dates&gt;&lt;isbn&gt;1746-0689&lt;/isbn&gt;&lt;accession-num&gt;2010969641&lt;/accession-num&gt;&lt;urls&gt;&lt;/urls&gt;&lt;custom1&gt; CINAHL. KQ2. 20150213 revision.&lt;/custom1&gt;&lt;custom4&gt;Order&lt;/custom4&gt;&lt;custom5&gt;DistillerUp&lt;/custom5&gt;&lt;custom6&gt;IncludeKQ2KQ5&lt;/custom6&gt;&lt;/record&gt;&lt;/Cite&gt;&lt;/EndNote&gt;</w:instrText>
            </w:r>
            <w:r>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36" w:tooltip="Whitacre, 2011 #1656" w:history="1">
              <w:r w:rsidR="00E72402">
                <w:rPr>
                  <w:rFonts w:ascii="Arial" w:eastAsia="Times New Roman" w:hAnsi="Arial" w:cs="Arial"/>
                  <w:noProof/>
                  <w:color w:val="000000"/>
                  <w:sz w:val="16"/>
                  <w:szCs w:val="16"/>
                </w:rPr>
                <w:t>36</w:t>
              </w:r>
            </w:hyperlink>
            <w:r w:rsidR="00E06F72">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5DB2D371" w14:textId="77777777" w:rsidR="008D287D" w:rsidRPr="00F86036" w:rsidRDefault="008D287D" w:rsidP="008D287D">
            <w:pPr>
              <w:rPr>
                <w:rFonts w:ascii="Arial" w:eastAsia="Times New Roman" w:hAnsi="Arial" w:cs="Arial"/>
                <w:noProof/>
                <w:color w:val="000000"/>
                <w:sz w:val="16"/>
                <w:szCs w:val="16"/>
              </w:rPr>
            </w:pPr>
            <w:r w:rsidRPr="00F86036">
              <w:rPr>
                <w:rFonts w:ascii="Arial" w:eastAsia="Times New Roman" w:hAnsi="Arial" w:cs="Arial"/>
                <w:noProof/>
                <w:color w:val="000000"/>
                <w:sz w:val="16"/>
                <w:szCs w:val="16"/>
              </w:rPr>
              <w:t>Oklahoma State University</w:t>
            </w:r>
          </w:p>
          <w:p w14:paraId="30667848"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1997-2002</w:t>
            </w:r>
          </w:p>
        </w:tc>
        <w:tc>
          <w:tcPr>
            <w:tcW w:w="718" w:type="pct"/>
            <w:tcBorders>
              <w:top w:val="single" w:sz="4" w:space="0" w:color="auto"/>
              <w:left w:val="nil"/>
              <w:bottom w:val="single" w:sz="4" w:space="0" w:color="auto"/>
              <w:right w:val="single" w:sz="4" w:space="0" w:color="auto"/>
            </w:tcBorders>
            <w:shd w:val="clear" w:color="auto" w:fill="auto"/>
            <w:noWrap/>
          </w:tcPr>
          <w:p w14:paraId="66214103"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Osteopathic medical students</w:t>
            </w:r>
          </w:p>
          <w:p w14:paraId="24C80EA5" w14:textId="057F9131" w:rsidR="008D287D" w:rsidRDefault="008D287D" w:rsidP="008D287D">
            <w:pPr>
              <w:spacing w:before="120"/>
              <w:rPr>
                <w:rFonts w:ascii="Arial" w:eastAsia="Times New Roman" w:hAnsi="Arial" w:cs="Arial"/>
                <w:noProof/>
                <w:color w:val="000000"/>
                <w:sz w:val="16"/>
                <w:szCs w:val="16"/>
              </w:rPr>
            </w:pPr>
            <w:r w:rsidRPr="00576170">
              <w:rPr>
                <w:rFonts w:ascii="Arial" w:eastAsia="Times New Roman" w:hAnsi="Arial" w:cs="Arial"/>
                <w:noProof/>
                <w:color w:val="000000"/>
                <w:sz w:val="16"/>
                <w:szCs w:val="16"/>
              </w:rPr>
              <w:t xml:space="preserve">N=190 </w:t>
            </w:r>
          </w:p>
          <w:p w14:paraId="09F1C76A" w14:textId="75D550B5" w:rsidR="008D5ADD" w:rsidRPr="00576170" w:rsidRDefault="008D5AD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Source N/A</w:t>
            </w:r>
          </w:p>
          <w:p w14:paraId="29E6A1C4" w14:textId="77777777" w:rsidR="008D287D" w:rsidRDefault="008D287D" w:rsidP="008D287D">
            <w:pPr>
              <w:rPr>
                <w:rFonts w:ascii="Arial" w:eastAsia="Times New Roman" w:hAnsi="Arial" w:cs="Arial"/>
                <w:noProof/>
                <w:color w:val="000000"/>
                <w:sz w:val="16"/>
                <w:szCs w:val="16"/>
              </w:rPr>
            </w:pPr>
          </w:p>
        </w:tc>
        <w:tc>
          <w:tcPr>
            <w:tcW w:w="1001" w:type="pct"/>
            <w:tcBorders>
              <w:top w:val="single" w:sz="4" w:space="0" w:color="auto"/>
              <w:left w:val="nil"/>
              <w:bottom w:val="single" w:sz="4" w:space="0" w:color="auto"/>
              <w:right w:val="single" w:sz="4" w:space="0" w:color="auto"/>
            </w:tcBorders>
            <w:shd w:val="clear" w:color="auto" w:fill="auto"/>
            <w:noWrap/>
          </w:tcPr>
          <w:p w14:paraId="0FD89D2B"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Mandatory and optional programs: summer rural externship, early clinical experience, community clinic clerkship (mandatory), rural clinc clerkship (mandatory) community hospital rotations (mandatory)</w:t>
            </w:r>
          </w:p>
          <w:p w14:paraId="0412409C" w14:textId="77777777" w:rsidR="008D287D" w:rsidRDefault="008D287D" w:rsidP="008D287D">
            <w:pPr>
              <w:spacing w:before="120"/>
              <w:rPr>
                <w:rFonts w:ascii="Arial" w:eastAsia="Times New Roman" w:hAnsi="Arial" w:cs="Arial"/>
                <w:noProof/>
                <w:color w:val="000000"/>
                <w:sz w:val="16"/>
                <w:szCs w:val="16"/>
              </w:rPr>
            </w:pPr>
            <w:r w:rsidRPr="00F86036">
              <w:rPr>
                <w:rFonts w:ascii="Arial" w:eastAsia="Times New Roman" w:hAnsi="Arial" w:cs="Arial"/>
                <w:noProof/>
                <w:color w:val="000000"/>
                <w:sz w:val="16"/>
                <w:szCs w:val="16"/>
              </w:rPr>
              <w:t>Capacity: N/A</w:t>
            </w:r>
          </w:p>
          <w:p w14:paraId="4B4546CF"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Duration: Optional: summer rural externship: 30-35 hrs per week for 1 month; early clinical experience: 5 day tour. Mandatory: community clinic clerkship: 1 month rotation; rural clinic clerkship: 1 month rotation; community hospital rotations: 2 1 month rotations (total 2 months).</w:t>
            </w:r>
          </w:p>
          <w:p w14:paraId="3BBA5E7F"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Selection: NR, some programs mandatory</w:t>
            </w:r>
          </w:p>
        </w:tc>
        <w:tc>
          <w:tcPr>
            <w:tcW w:w="488" w:type="pct"/>
            <w:tcBorders>
              <w:top w:val="single" w:sz="4" w:space="0" w:color="auto"/>
              <w:left w:val="nil"/>
              <w:bottom w:val="single" w:sz="4" w:space="0" w:color="auto"/>
              <w:right w:val="single" w:sz="4" w:space="0" w:color="auto"/>
            </w:tcBorders>
          </w:tcPr>
          <w:p w14:paraId="77C80C2B" w14:textId="77777777" w:rsidR="008D287D" w:rsidRPr="00891073" w:rsidRDefault="008D287D" w:rsidP="008D287D">
            <w:pPr>
              <w:rPr>
                <w:rFonts w:ascii="Arial" w:eastAsia="Times New Roman" w:hAnsi="Arial" w:cs="Arial"/>
                <w:noProof/>
                <w:color w:val="000000"/>
                <w:sz w:val="16"/>
                <w:szCs w:val="16"/>
              </w:rPr>
            </w:pPr>
            <w:r w:rsidRPr="00891073">
              <w:rPr>
                <w:rFonts w:ascii="Arial" w:eastAsia="Times New Roman" w:hAnsi="Arial" w:cs="Arial"/>
                <w:noProof/>
                <w:color w:val="000000"/>
                <w:sz w:val="16"/>
                <w:szCs w:val="16"/>
              </w:rPr>
              <w:t>Post-only</w:t>
            </w:r>
          </w:p>
          <w:p w14:paraId="5087CC40" w14:textId="77777777" w:rsidR="008D287D" w:rsidRDefault="008D287D" w:rsidP="008D287D">
            <w:pPr>
              <w:spacing w:before="120"/>
              <w:rPr>
                <w:rFonts w:ascii="Arial" w:eastAsia="Times New Roman" w:hAnsi="Arial" w:cs="Arial"/>
                <w:noProof/>
                <w:color w:val="000000"/>
                <w:sz w:val="16"/>
                <w:szCs w:val="16"/>
              </w:rPr>
            </w:pPr>
            <w:r w:rsidRPr="00891073">
              <w:rPr>
                <w:rFonts w:ascii="Arial" w:eastAsia="Times New Roman" w:hAnsi="Arial" w:cs="Arial"/>
                <w:noProof/>
                <w:color w:val="000000"/>
                <w:sz w:val="16"/>
                <w:szCs w:val="16"/>
              </w:rPr>
              <w:t>Rural: Community with population &lt;50,000</w:t>
            </w:r>
          </w:p>
        </w:tc>
        <w:tc>
          <w:tcPr>
            <w:tcW w:w="862" w:type="pct"/>
            <w:tcBorders>
              <w:top w:val="single" w:sz="4" w:space="0" w:color="auto"/>
              <w:left w:val="single" w:sz="4" w:space="0" w:color="auto"/>
              <w:bottom w:val="single" w:sz="4" w:space="0" w:color="auto"/>
              <w:right w:val="single" w:sz="4" w:space="0" w:color="auto"/>
            </w:tcBorders>
          </w:tcPr>
          <w:p w14:paraId="04B38C32" w14:textId="77777777" w:rsidR="008D287D" w:rsidRDefault="008D287D" w:rsidP="008D287D">
            <w:pPr>
              <w:rPr>
                <w:rFonts w:ascii="Arial" w:eastAsia="Times New Roman" w:hAnsi="Arial" w:cs="Arial"/>
                <w:noProof/>
                <w:color w:val="000000"/>
                <w:sz w:val="16"/>
                <w:szCs w:val="16"/>
              </w:rPr>
            </w:pPr>
            <w:r w:rsidRPr="00891073">
              <w:rPr>
                <w:rFonts w:ascii="Arial" w:eastAsia="Times New Roman" w:hAnsi="Arial" w:cs="Arial"/>
                <w:noProof/>
                <w:color w:val="000000"/>
                <w:sz w:val="16"/>
                <w:szCs w:val="16"/>
              </w:rPr>
              <w:t>30% of graduates chose to practice in a rural location</w:t>
            </w:r>
            <w:r>
              <w:rPr>
                <w:rFonts w:ascii="Arial" w:eastAsia="Times New Roman" w:hAnsi="Arial" w:cs="Arial"/>
                <w:noProof/>
                <w:color w:val="000000"/>
                <w:sz w:val="16"/>
                <w:szCs w:val="16"/>
              </w:rPr>
              <w:t xml:space="preserve"> in 2008; the</w:t>
            </w:r>
            <w:r w:rsidRPr="00891073">
              <w:rPr>
                <w:rFonts w:ascii="Arial" w:eastAsia="Times New Roman" w:hAnsi="Arial" w:cs="Arial"/>
                <w:noProof/>
                <w:color w:val="000000"/>
                <w:sz w:val="16"/>
                <w:szCs w:val="16"/>
              </w:rPr>
              <w:t xml:space="preserve"> optional summer program increased </w:t>
            </w:r>
            <w:r>
              <w:rPr>
                <w:rFonts w:ascii="Arial" w:eastAsia="Times New Roman" w:hAnsi="Arial" w:cs="Arial"/>
                <w:noProof/>
                <w:color w:val="000000"/>
                <w:sz w:val="16"/>
                <w:szCs w:val="16"/>
              </w:rPr>
              <w:t xml:space="preserve">the </w:t>
            </w:r>
            <w:r w:rsidRPr="00891073">
              <w:rPr>
                <w:rFonts w:ascii="Arial" w:eastAsia="Times New Roman" w:hAnsi="Arial" w:cs="Arial"/>
                <w:noProof/>
                <w:color w:val="000000"/>
                <w:sz w:val="16"/>
                <w:szCs w:val="16"/>
              </w:rPr>
              <w:t>probability by 24%</w:t>
            </w:r>
          </w:p>
        </w:tc>
        <w:tc>
          <w:tcPr>
            <w:tcW w:w="693" w:type="pct"/>
            <w:tcBorders>
              <w:top w:val="single" w:sz="4" w:space="0" w:color="auto"/>
              <w:left w:val="single" w:sz="4" w:space="0" w:color="auto"/>
              <w:bottom w:val="single" w:sz="4" w:space="0" w:color="auto"/>
              <w:right w:val="single" w:sz="4" w:space="0" w:color="auto"/>
            </w:tcBorders>
          </w:tcPr>
          <w:p w14:paraId="7715FE94"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5FAC5CF7"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6A4A32B0" w14:textId="350BF662"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Wick, 2015</w:t>
            </w:r>
            <w:r>
              <w:rPr>
                <w:rFonts w:ascii="Arial" w:eastAsia="Times New Roman" w:hAnsi="Arial" w:cs="Arial"/>
                <w:noProof/>
                <w:color w:val="000000"/>
                <w:sz w:val="16"/>
                <w:szCs w:val="16"/>
              </w:rPr>
              <w:fldChar w:fldCharType="begin">
                <w:fldData xml:space="preserve">PEVuZE5vdGU+PENpdGUgRXhjbHVkZUF1dGg9IjEiIEV4Y2x1ZGVZZWFyPSIxIj48QXV0aG9yPldp
Y2s8L0F1dGhvcj48WWVhcj4yMDE1PC9ZZWFyPjxSZWNOdW0+NjkzNzwvUmVjTnVtPjxEaXNwbGF5
VGV4dD4oNTEpPC9EaXNwbGF5VGV4dD48cmVjb3JkPjxyZWMtbnVtYmVyPjY5Mzc8L3JlYy1udW1i
ZXI+PGZvcmVpZ24ta2V5cz48a2V5IGFwcD0iRU4iIGRiLWlkPSJwZGZwNWVmdHFzcDByY2VzdzJi
cHJ2dzk1eHoyYTl0dGV2ZHoiIHRpbWVzdGFtcD0iMTQ4ODk1NDU5NiI+NjkzNzwva2V5PjwvZm9y
ZWlnbi1rZXlzPjxyZWYtdHlwZSBuYW1lPSJKb3VybmFsIEFydGljbGUiPjE3PC9yZWYtdHlwZT48
Y29udHJpYnV0b3JzPjxhdXRob3JzPjxhdXRob3I+V2ljaywgSy4gSC48L2F1dGhvcj48L2F1dGhv
cnM+PC9jb250cmlidXRvcnM+PGF1dGgtYWRkcmVzcz5bV2ljaywgS2VyZW4gSC5dIFVuaXYgV2Fz
aGluZ3RvbiwgU2NoIE1lZCwgUmVzICZhbXA7IEdyYWQgUHJvZ3JhbXMsIFNlYXR0bGUsIFdBIDk4
MTAxIFVTQS4gW1dpY2ssIEtlcmVuIEguXSBVbml2IFdhc2hpbmd0b24sIFNjaCBNZWQsIEFjYWQg
T3V0cmVhY2ggTUVERVggTm9ydGh3ZXN0IFBoeXMgQXNzaXN0YW50IFByb2csIFNlYXR0bGUsIFdB
IFVTQS4mI3hEO1dpY2ssIEtIIChyZXByaW50IGF1dGhvciksIFVuaXYgV2FzaGluZ3RvbiwgU2No
IE1lZCwgUmVzICZhbXA7IEdyYWQgUHJvZ3JhbXMsIFNlYXR0bGUsIFdBIDk4MTAxIFVTQS48L2F1
dGgtYWRkcmVzcz48dGl0bGVzPjx0aXRsZT5JbnRlcm5hdGlvbmFsIG1lZGljYWwgZ3JhZHVhdGVz
IGFzIHBoeXNpY2lhbiBhc3Npc3RhbnRzPC90aXRsZT48c2Vjb25kYXJ5LXRpdGxlPkphYXBhLUpv
dXJuYWwgb2YgdGhlIEFtZXJpY2FuIEFjYWRlbXkgb2YgUGh5c2ljaWFuIEFzc2lzdGFudHM8L3Nl
Y29uZGFyeS10aXRsZT48YWx0LXRpdGxlPkpBQVBBLUouIEFtLiBBY2FkLiBQaHlzaWNpYW4gQXNz
aXN0LjwvYWx0LXRpdGxlPjwvdGl0bGVzPjxwZXJpb2RpY2FsPjxmdWxsLXRpdGxlPkphYXBhLUpv
dXJuYWwgb2YgdGhlIEFtZXJpY2FuIEFjYWRlbXkgb2YgUGh5c2ljaWFuIEFzc2lzdGFudHM8L2Z1
bGwtdGl0bGU+PGFiYnItMT5KQUFQQS1KLiBBbS4gQWNhZC4gUGh5c2ljaWFuIEFzc2lzdC48L2Fi
YnItMT48L3BlcmlvZGljYWw+PGFsdC1wZXJpb2RpY2FsPjxmdWxsLXRpdGxlPkphYXBhLUpvdXJu
YWwgb2YgdGhlIEFtZXJpY2FuIEFjYWRlbXkgb2YgUGh5c2ljaWFuIEFzc2lzdGFudHM8L2Z1bGwt
dGl0bGU+PGFiYnItMT5KQUFQQS1KLiBBbS4gQWNhZC4gUGh5c2ljaWFuIEFzc2lzdC48L2FiYnIt
MT48L2FsdC1wZXJpb2RpY2FsPjxwYWdlcz40My00NjwvcGFnZXM+PHZvbHVtZT4yODwvdm9sdW1l
PjxudW1iZXI+NzwvbnVtYmVyPjxrZXl3b3Jkcz48a2V5d29yZD5pbnRlcm5hdGlvbmFsIG1lZGlj
YWwgZ3JhZHVhdGVzPC9rZXl3b3JkPjxrZXl3b3JkPnBoeXNpY2lhbiBhc3Npc3RhbnQ8L2tleXdv
cmQ+PGtleXdvcmQ+cHJpbWFyeSBjYXJlPC9rZXl3b3JkPjxrZXl3b3JkPm1lZGljYWxseSB1bmRl
cnNlcnZlZCBwb3B1bGF0aW9uPC9rZXl3b3JkPjxrZXl3b3JkPndvcmtmb3JjZTwva2V5d29yZD48
a2V5d29yZD5NRURFWCBwcm9ncmFtPC9rZXl3b3JkPjxrZXl3b3JkPnJ1cmFsIHByaW1hcnktY2Fy
ZTwva2V5d29yZD48a2V5d29yZD5HZW5lcmFsICZhbXA7IEludGVybmFsIE1lZGljaW5lPC9rZXl3
b3JkPjwva2V5d29yZHM+PGRhdGVzPjx5ZWFyPjIwMTU8L3llYXI+PHB1Yi1kYXRlcz48ZGF0ZT5K
dWw8L2RhdGU+PC9wdWItZGF0ZXM+PC9kYXRlcz48aXNibj4xNTQ3LTE4OTY8L2lzYm4+PGFjY2Vz
c2lvbi1udW0+V09TOjAwMDM1NzU4NjgwMDAxMjwvYWNjZXNzaW9uLW51bT48d29yay10eXBlPkFy
dGljbGU8L3dvcmstdHlwZT48dXJscz48cmVsYXRlZC11cmxzPjx1cmw+Jmx0O0dvIHRvIElTSSZn
dDs6Ly9XT1M6MDAwMzU3NTg2ODAwMDEyPC91cmw+PC9yZWxhdGVkLXVybHM+PC91cmxzPjxjdXN0
b20xPldvU19URV83TWFyY2g8L2N1c3RvbTE+PGN1c3RvbTQ+T3JkZXI8L2N1c3RvbTQ+PGN1c3Rv
bTU+UmVjZWl2ZWQ8L2N1c3RvbTU+PGN1c3RvbTY+SW5jbHVkZUtRNTwvY3VzdG9tNj48ZWxlY3Ry
b25pYy1yZXNvdXJjZS1udW0+MTAuMTA5Ny8wMS5KQUEuMDAwMDQ2Njg5MS4yMzQ1Ny5iMDwvZWxl
Y3Ryb25pYy1yZXNvdXJjZS1udW0+PGxhbmd1YWdlPkVuZ2xpc2g8L2xhbmd1YWdlPjwvcmVjb3Jk
PjwvQ2l0ZT48L0VuZE5vdGU+AG==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PEVuZE5vdGU+PENpdGUgRXhjbHVkZUF1dGg9IjEiIEV4Y2x1ZGVZZWFyPSIxIj48QXV0aG9yPldp
Y2s8L0F1dGhvcj48WWVhcj4yMDE1PC9ZZWFyPjxSZWNOdW0+NjkzNzwvUmVjTnVtPjxEaXNwbGF5
VGV4dD4oNTEpPC9EaXNwbGF5VGV4dD48cmVjb3JkPjxyZWMtbnVtYmVyPjY5Mzc8L3JlYy1udW1i
ZXI+PGZvcmVpZ24ta2V5cz48a2V5IGFwcD0iRU4iIGRiLWlkPSJwZGZwNWVmdHFzcDByY2VzdzJi
cHJ2dzk1eHoyYTl0dGV2ZHoiIHRpbWVzdGFtcD0iMTQ4ODk1NDU5NiI+NjkzNzwva2V5PjwvZm9y
ZWlnbi1rZXlzPjxyZWYtdHlwZSBuYW1lPSJKb3VybmFsIEFydGljbGUiPjE3PC9yZWYtdHlwZT48
Y29udHJpYnV0b3JzPjxhdXRob3JzPjxhdXRob3I+V2ljaywgSy4gSC48L2F1dGhvcj48L2F1dGhv
cnM+PC9jb250cmlidXRvcnM+PGF1dGgtYWRkcmVzcz5bV2ljaywgS2VyZW4gSC5dIFVuaXYgV2Fz
aGluZ3RvbiwgU2NoIE1lZCwgUmVzICZhbXA7IEdyYWQgUHJvZ3JhbXMsIFNlYXR0bGUsIFdBIDk4
MTAxIFVTQS4gW1dpY2ssIEtlcmVuIEguXSBVbml2IFdhc2hpbmd0b24sIFNjaCBNZWQsIEFjYWQg
T3V0cmVhY2ggTUVERVggTm9ydGh3ZXN0IFBoeXMgQXNzaXN0YW50IFByb2csIFNlYXR0bGUsIFdB
IFVTQS4mI3hEO1dpY2ssIEtIIChyZXByaW50IGF1dGhvciksIFVuaXYgV2FzaGluZ3RvbiwgU2No
IE1lZCwgUmVzICZhbXA7IEdyYWQgUHJvZ3JhbXMsIFNlYXR0bGUsIFdBIDk4MTAxIFVTQS48L2F1
dGgtYWRkcmVzcz48dGl0bGVzPjx0aXRsZT5JbnRlcm5hdGlvbmFsIG1lZGljYWwgZ3JhZHVhdGVz
IGFzIHBoeXNpY2lhbiBhc3Npc3RhbnRzPC90aXRsZT48c2Vjb25kYXJ5LXRpdGxlPkphYXBhLUpv
dXJuYWwgb2YgdGhlIEFtZXJpY2FuIEFjYWRlbXkgb2YgUGh5c2ljaWFuIEFzc2lzdGFudHM8L3Nl
Y29uZGFyeS10aXRsZT48YWx0LXRpdGxlPkpBQVBBLUouIEFtLiBBY2FkLiBQaHlzaWNpYW4gQXNz
aXN0LjwvYWx0LXRpdGxlPjwvdGl0bGVzPjxwZXJpb2RpY2FsPjxmdWxsLXRpdGxlPkphYXBhLUpv
dXJuYWwgb2YgdGhlIEFtZXJpY2FuIEFjYWRlbXkgb2YgUGh5c2ljaWFuIEFzc2lzdGFudHM8L2Z1
bGwtdGl0bGU+PGFiYnItMT5KQUFQQS1KLiBBbS4gQWNhZC4gUGh5c2ljaWFuIEFzc2lzdC48L2Fi
YnItMT48L3BlcmlvZGljYWw+PGFsdC1wZXJpb2RpY2FsPjxmdWxsLXRpdGxlPkphYXBhLUpvdXJu
YWwgb2YgdGhlIEFtZXJpY2FuIEFjYWRlbXkgb2YgUGh5c2ljaWFuIEFzc2lzdGFudHM8L2Z1bGwt
dGl0bGU+PGFiYnItMT5KQUFQQS1KLiBBbS4gQWNhZC4gUGh5c2ljaWFuIEFzc2lzdC48L2FiYnIt
MT48L2FsdC1wZXJpb2RpY2FsPjxwYWdlcz40My00NjwvcGFnZXM+PHZvbHVtZT4yODwvdm9sdW1l
PjxudW1iZXI+NzwvbnVtYmVyPjxrZXl3b3Jkcz48a2V5d29yZD5pbnRlcm5hdGlvbmFsIG1lZGlj
YWwgZ3JhZHVhdGVzPC9rZXl3b3JkPjxrZXl3b3JkPnBoeXNpY2lhbiBhc3Npc3RhbnQ8L2tleXdv
cmQ+PGtleXdvcmQ+cHJpbWFyeSBjYXJlPC9rZXl3b3JkPjxrZXl3b3JkPm1lZGljYWxseSB1bmRl
cnNlcnZlZCBwb3B1bGF0aW9uPC9rZXl3b3JkPjxrZXl3b3JkPndvcmtmb3JjZTwva2V5d29yZD48
a2V5d29yZD5NRURFWCBwcm9ncmFtPC9rZXl3b3JkPjxrZXl3b3JkPnJ1cmFsIHByaW1hcnktY2Fy
ZTwva2V5d29yZD48a2V5d29yZD5HZW5lcmFsICZhbXA7IEludGVybmFsIE1lZGljaW5lPC9rZXl3
b3JkPjwva2V5d29yZHM+PGRhdGVzPjx5ZWFyPjIwMTU8L3llYXI+PHB1Yi1kYXRlcz48ZGF0ZT5K
dWw8L2RhdGU+PC9wdWItZGF0ZXM+PC9kYXRlcz48aXNibj4xNTQ3LTE4OTY8L2lzYm4+PGFjY2Vz
c2lvbi1udW0+V09TOjAwMDM1NzU4NjgwMDAxMjwvYWNjZXNzaW9uLW51bT48d29yay10eXBlPkFy
dGljbGU8L3dvcmstdHlwZT48dXJscz48cmVsYXRlZC11cmxzPjx1cmw+Jmx0O0dvIHRvIElTSSZn
dDs6Ly9XT1M6MDAwMzU3NTg2ODAwMDEyPC91cmw+PC9yZWxhdGVkLXVybHM+PC91cmxzPjxjdXN0
b20xPldvU19URV83TWFyY2g8L2N1c3RvbTE+PGN1c3RvbTQ+T3JkZXI8L2N1c3RvbTQ+PGN1c3Rv
bTU+UmVjZWl2ZWQ8L2N1c3RvbTU+PGN1c3RvbTY+SW5jbHVkZUtRNTwvY3VzdG9tNj48ZWxlY3Ry
b25pYy1yZXNvdXJjZS1udW0+MTAuMTA5Ny8wMS5KQUEuMDAwMDQ2Njg5MS4yMzQ1Ny5iMDwvZWxl
Y3Ryb25pYy1yZXNvdXJjZS1udW0+PGxhbmd1YWdlPkVuZ2xpc2g8L2xhbmd1YWdlPjwvcmVjb3Jk
PjwvQ2l0ZT48L0VuZE5vdGU+AG==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51" w:tooltip="Wick, 2015 #6937" w:history="1">
              <w:r w:rsidR="00E72402">
                <w:rPr>
                  <w:rFonts w:ascii="Arial" w:eastAsia="Times New Roman" w:hAnsi="Arial" w:cs="Arial"/>
                  <w:noProof/>
                  <w:color w:val="000000"/>
                  <w:sz w:val="16"/>
                  <w:szCs w:val="16"/>
                </w:rPr>
                <w:t>51</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3B8786EB"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University of Washington</w:t>
            </w:r>
          </w:p>
          <w:p w14:paraId="594FBE4F"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1991-2013</w:t>
            </w:r>
          </w:p>
        </w:tc>
        <w:tc>
          <w:tcPr>
            <w:tcW w:w="718" w:type="pct"/>
            <w:tcBorders>
              <w:top w:val="single" w:sz="4" w:space="0" w:color="auto"/>
              <w:left w:val="nil"/>
              <w:bottom w:val="single" w:sz="4" w:space="0" w:color="auto"/>
              <w:right w:val="single" w:sz="4" w:space="0" w:color="auto"/>
            </w:tcBorders>
            <w:shd w:val="clear" w:color="auto" w:fill="auto"/>
            <w:noWrap/>
          </w:tcPr>
          <w:p w14:paraId="6344CDD7"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Physician assistants, international medical graduates</w:t>
            </w:r>
          </w:p>
          <w:p w14:paraId="61999595"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N=39</w:t>
            </w:r>
          </w:p>
          <w:p w14:paraId="5C0C6538"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Internal records</w:t>
            </w:r>
          </w:p>
        </w:tc>
        <w:tc>
          <w:tcPr>
            <w:tcW w:w="1001" w:type="pct"/>
            <w:tcBorders>
              <w:top w:val="single" w:sz="4" w:space="0" w:color="auto"/>
              <w:left w:val="nil"/>
              <w:bottom w:val="single" w:sz="4" w:space="0" w:color="auto"/>
              <w:right w:val="single" w:sz="4" w:space="0" w:color="auto"/>
            </w:tcBorders>
            <w:shd w:val="clear" w:color="auto" w:fill="auto"/>
            <w:noWrap/>
          </w:tcPr>
          <w:p w14:paraId="62940B5B"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Physician assistant program for international medical graduates to prepare for primary care, midically underserved areas, and rural locations</w:t>
            </w:r>
          </w:p>
          <w:p w14:paraId="64847F1E"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N/A</w:t>
            </w:r>
          </w:p>
          <w:p w14:paraId="4A0D92AA"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Unclear</w:t>
            </w:r>
          </w:p>
          <w:p w14:paraId="05C06BC3" w14:textId="0C7144B6"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 xml:space="preserve">Selection: </w:t>
            </w:r>
            <w:r w:rsidR="00462A22">
              <w:rPr>
                <w:rFonts w:ascii="Arial" w:eastAsia="Times New Roman" w:hAnsi="Arial" w:cs="Arial"/>
                <w:color w:val="000000"/>
                <w:sz w:val="16"/>
                <w:szCs w:val="16"/>
              </w:rPr>
              <w:t>(</w:t>
            </w:r>
            <w:r>
              <w:rPr>
                <w:rFonts w:ascii="Arial" w:eastAsia="Times New Roman" w:hAnsi="Arial" w:cs="Arial"/>
                <w:color w:val="000000"/>
                <w:sz w:val="16"/>
                <w:szCs w:val="16"/>
              </w:rPr>
              <w:t>International medical graduates</w:t>
            </w:r>
            <w:r w:rsidR="00462A22">
              <w:rPr>
                <w:rFonts w:ascii="Arial" w:eastAsia="Times New Roman" w:hAnsi="Arial" w:cs="Arial"/>
                <w:color w:val="000000"/>
                <w:sz w:val="16"/>
                <w:szCs w:val="16"/>
              </w:rPr>
              <w:t xml:space="preserve"> analyzed)</w:t>
            </w:r>
          </w:p>
        </w:tc>
        <w:tc>
          <w:tcPr>
            <w:tcW w:w="488" w:type="pct"/>
            <w:tcBorders>
              <w:top w:val="single" w:sz="4" w:space="0" w:color="auto"/>
              <w:left w:val="nil"/>
              <w:bottom w:val="single" w:sz="4" w:space="0" w:color="auto"/>
              <w:right w:val="single" w:sz="4" w:space="0" w:color="auto"/>
            </w:tcBorders>
          </w:tcPr>
          <w:p w14:paraId="41F2CFD0"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Post-only</w:t>
            </w:r>
          </w:p>
          <w:p w14:paraId="1B1B2C57"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Rural: RUCA ZIP codes</w:t>
            </w:r>
          </w:p>
        </w:tc>
        <w:tc>
          <w:tcPr>
            <w:tcW w:w="862" w:type="pct"/>
            <w:tcBorders>
              <w:top w:val="single" w:sz="4" w:space="0" w:color="auto"/>
              <w:left w:val="single" w:sz="4" w:space="0" w:color="auto"/>
              <w:bottom w:val="single" w:sz="4" w:space="0" w:color="auto"/>
              <w:right w:val="single" w:sz="4" w:space="0" w:color="auto"/>
            </w:tcBorders>
          </w:tcPr>
          <w:p w14:paraId="7C80CDE8"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8% of the international medical graduates practice in rural settings</w:t>
            </w:r>
          </w:p>
        </w:tc>
        <w:tc>
          <w:tcPr>
            <w:tcW w:w="693" w:type="pct"/>
            <w:tcBorders>
              <w:top w:val="single" w:sz="4" w:space="0" w:color="auto"/>
              <w:left w:val="single" w:sz="4" w:space="0" w:color="auto"/>
              <w:bottom w:val="single" w:sz="4" w:space="0" w:color="auto"/>
              <w:right w:val="single" w:sz="4" w:space="0" w:color="auto"/>
            </w:tcBorders>
          </w:tcPr>
          <w:p w14:paraId="74684858"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19DB138E"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72775974" w14:textId="5B9E749E"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Zink, 2010</w:t>
            </w:r>
            <w:r>
              <w:rPr>
                <w:rFonts w:ascii="Arial" w:eastAsia="Times New Roman" w:hAnsi="Arial" w:cs="Arial"/>
                <w:noProof/>
                <w:color w:val="000000"/>
                <w:sz w:val="16"/>
                <w:szCs w:val="16"/>
              </w:rPr>
              <w:fldChar w:fldCharType="begin">
                <w:fldData xml:space="preserve">PEVuZE5vdGU+PENpdGUgRXhjbHVkZUF1dGg9IjEiIEV4Y2x1ZGVZZWFyPSIxIj48QXV0aG9yPlpp
bms8L0F1dGhvcj48WWVhcj4yMDEwPC9ZZWFyPjxSZWNOdW0+NTAyPC9SZWNOdW0+PERpc3BsYXlU
ZXh0PigzNywgNTIsIDUzKTwvRGlzcGxheVRleHQ+PHJlY29yZD48cmVjLW51bWJlcj41MDI8L3Jl
Yy1udW1iZXI+PGZvcmVpZ24ta2V5cz48a2V5IGFwcD0iRU4iIGRiLWlkPSJwZGZwNWVmdHFzcDBy
Y2VzdzJicHJ2dzk1eHoyYTl0dGV2ZHoiIHRpbWVzdGFtcD0iMTQyMzc4OTM1NCI+NTAyPC9rZXk+
PC9mb3JlaWduLWtleXM+PHJlZi10eXBlIG5hbWU9IkpvdXJuYWwgQXJ0aWNsZSI+MTc8L3JlZi10
eXBlPjxjb250cmlidXRvcnM+PGF1dGhvcnM+PGF1dGhvcj5aaW5rLCBULjwvYXV0aG9yPjxhdXRo
b3I+Q2VudGVyLCBCLjwvYXV0aG9yPjxhdXRob3I+Rmluc3RhZCwgRC48L2F1dGhvcj48YXV0aG9y
PkJvdWxnZXIsIEouIEcuPC9hdXRob3I+PGF1dGhvcj5SZXBlc2gsIEwuIEEuPC9hdXRob3I+PGF1
dGhvcj5XZXN0cmEsIFIuPC9hdXRob3I+PGF1dGhvcj5DaHJpc3RlbnNlbiwgUi48L2F1dGhvcj48
YXV0aG9yPkJyb29rcywgSy4gRC48L2F1dGhvcj48L2F1dGhvcnM+PC9jb250cmlidXRvcnM+PGF1
dGgtYWRkcmVzcz5EZXBhcnRtZW50IG9mIEZhbWlseSBNZWRpY2luZSBhbmQgQ29tbXVuaXR5IEhl
YWx0aCwgVW5pdmVyc2l0eSBvZiBNaW5uZXNvdGEsIE1pbm5lYXBvbGlzLCBNaW5uZXNvdGEgNTU0
NTUsIFVTQS4gemluazAwMDNAdW1uLmVkdTwvYXV0aC1hZGRyZXNzPjx0aXRsZXM+PHRpdGxlPkVm
Zm9ydHMgdG8gZ3JhZHVhdGUgbW9yZSBwcmltYXJ5IGNhcmUgcGh5c2ljaWFucyBhbmQgcGh5c2lj
aWFucyB3aG8gd2lsbCBwcmFjdGljZSBpbiBydXJhbCBhcmVhczogZXhhbWluaW5nIG91dGNvbWVz
IGZyb20gdGhlIHVuaXZlcnNpdHkgb2YgTWlubmVzb3RhLWR1bHV0aCBhbmQgdGhlIHJ1cmFsIHBo
eXNpY2lhbiBhc3NvY2lhdGUgcHJvZ3JhbTwvdGl0bGU+PHNlY29uZGFyeS10aXRsZT5BY2FkIE1l
ZDwvc2Vjb25kYXJ5LXRpdGxlPjxhbHQtdGl0bGU+QWNhZGVtaWMgbWVkaWNpbmUgOiBqb3VybmFs
IG9mIHRoZSBBc3NvY2lhdGlvbiBvZiBBbWVyaWNhbiBNZWRpY2FsIENvbGxlZ2VzPC9hbHQtdGl0
bGU+PC90aXRsZXM+PHBlcmlvZGljYWw+PGZ1bGwtdGl0bGU+QWNhZCBNZWQ8L2Z1bGwtdGl0bGU+
PGFiYnItMT5BY2FkZW1pYyBtZWRpY2luZSA6IGpvdXJuYWwgb2YgdGhlIEFzc29jaWF0aW9uIG9m
IEFtZXJpY2FuIE1lZGljYWwgQ29sbGVnZXM8L2FiYnItMT48L3BlcmlvZGljYWw+PGFsdC1wZXJp
b2RpY2FsPjxmdWxsLXRpdGxlPkFjYWQgTWVkPC9mdWxsLXRpdGxlPjxhYmJyLTE+QWNhZGVtaWMg
bWVkaWNpbmUgOiBqb3VybmFsIG9mIHRoZSBBc3NvY2lhdGlvbiBvZiBBbWVyaWNhbiBNZWRpY2Fs
IENvbGxlZ2VzPC9hYmJyLTE+PC9hbHQtcGVyaW9kaWNhbD48cGFnZXM+NTk5LTYwNDwvcGFnZXM+
PHZvbHVtZT44NTwvdm9sdW1lPjxudW1iZXI+NDwvbnVtYmVyPjxlZGl0aW9uPjIwMTAvMDQvMDE8
L2VkaXRpb24+PGtleXdvcmRzPjxrZXl3b3JkPkFkdWx0PC9rZXl3b3JkPjxrZXl3b3JkPkVkdWNh
dGlvbiwgTWVkaWNhbC8qb3JnYW5pemF0aW9uICZhbXA7IGFkbWluaXN0cmF0aW9uPC9rZXl3b3Jk
PjxrZXl3b3JkPkZhbWlseSBQcmFjdGljZS9lZHVjYXRpb24vKm1hbnBvd2VyPC9rZXl3b3JkPjxr
ZXl3b3JkPkZlbWFsZTwva2V5d29yZD48a2V5d29yZD5IdW1hbnM8L2tleXdvcmQ+PGtleXdvcmQ+
TWFsZTwva2V5d29yZD48a2V5d29yZD5NaW5uZXNvdGE8L2tleXdvcmQ+PGtleXdvcmQ+UGh5c2lj
aWFucywgRmFtaWx5LyplZHVjYXRpb24vc3VwcGx5ICZhbXA7IGRpc3RyaWJ1dGlvbjwva2V5d29y
ZD48a2V5d29yZD5Qcm9ncmFtIEV2YWx1YXRpb24vKm1ldGhvZHM8L2tleXdvcmQ+PGtleXdvcmQ+
UmV0cm9zcGVjdGl2ZSBTdHVkaWVzPC9rZXl3b3JkPjxrZXl3b3JkPlJ1cmFsIEhlYWx0aCBTZXJ2
aWNlcy8qbWFucG93ZXI8L2tleXdvcmQ+PGtleXdvcmQ+U3R1ZGVudHMsIE1lZGljYWwvKnN0YXRp
c3RpY3MgJmFtcDsgbnVtZXJpY2FsIGRhdGE8L2tleXdvcmQ+PGtleXdvcmQ+KlVuaXZlcnNpdGll
czwva2V5d29yZD48L2tleXdvcmRzPjxkYXRlcz48eWVhcj4yMDEwPC95ZWFyPjxwdWItZGF0ZXM+
PGRhdGU+QXByPC9kYXRlPjwvcHViLWRhdGVzPjwvZGF0ZXM+PGlzYm4+MTA0MC0yNDQ2PC9pc2Ju
PjxhY2Nlc3Npb24tbnVtPjIwMzU0Mzc0PC9hY2Nlc3Npb24tbnVtPjx1cmxzPjwvdXJscz48Y3Vz
dG9tMT4gUHViTWVkLiBLUTEgcmV2aXNpb24uPC9jdXN0b20xPjxjdXN0b200Pk9yZGVyIDwvY3Vz
dG9tND48Y3VzdG9tNT5EaXN0aWxsZXJVcDwvY3VzdG9tNT48Y3VzdG9tNj5JbmNsdWRlS1EyS1E1
PC9jdXN0b202PjxlbGVjdHJvbmljLXJlc291cmNlLW51bT4xMC4xMDk3L0FDTS4wYjAxM2UzMTgx
ZDJiNTM3PC9lbGVjdHJvbmljLXJlc291cmNlLW51bT48cmVtb3RlLWRhdGFiYXNlLXByb3ZpZGVy
Pk5MTTwvcmVtb3RlLWRhdGFiYXNlLXByb3ZpZGVyPjxsYW5ndWFnZT5lbmc8L2xhbmd1YWdlPjwv
cmVjb3JkPjwvQ2l0ZT48Q2l0ZSBFeGNsdWRlQXV0aD0iMSIgRXhjbHVkZVllYXI9IjEiPjxBdXRo
b3I+SGFsYWFzPC9BdXRob3I+PFllYXI+MjAwODwvWWVhcj48UmVjTnVtPjE0ODQ8L1JlY051bT48
cmVjb3JkPjxyZWMtbnVtYmVyPjE0ODQ8L3JlYy1udW1iZXI+PGZvcmVpZ24ta2V5cz48a2V5IGFw
cD0iRU4iIGRiLWlkPSJwZGZwNWVmdHFzcDByY2VzdzJicHJ2dzk1eHoyYTl0dGV2ZHoiIHRpbWVz
dGFtcD0iMTQyNDM4MzU3NyI+MTQ4NDwva2V5PjwvZm9yZWlnbi1rZXlzPjxyZWYtdHlwZSBuYW1l
PSJKb3VybmFsIEFydGljbGUiPjE3PC9yZWYtdHlwZT48Y29udHJpYnV0b3JzPjxhdXRob3JzPjxh
dXRob3I+SGFsYWFzLCBHLiBXLjwvYXV0aG9yPjxhdXRob3I+WmluaywgVC48L2F1dGhvcj48YXV0
aG9yPkZpbnN0YWQsIEQuPC9hdXRob3I+PGF1dGhvcj5Cb2xpbiwgSy48L2F1dGhvcj48YXV0aG9y
PkNlbnRlciwgQi48L2F1dGhvcj48L2F1dGhvcnM+PC9jb250cmlidXRvcnM+PGF1dGgtYWRkcmVz
cz5DZW50ZXIgZm9yIEludGVycHJvZmVzc2lvbmFsIEVkdWNhdGlvbiwgVW5pdmVyc2l0eSBvZiBN
aW5uZXNvdGEsIE1pbm5lYXBvbGlzLCBNaW5uZXNvdGEsIFVTQS48L2F1dGgtYWRkcmVzcz48dGl0
bGVzPjx0aXRsZT5SZWNydWl0bWVudCBhbmQgcmV0ZW50aW9uIG9mIHJ1cmFsIHBoeXNpY2lhbnM6
IG91dGNvbWVzIGZyb20gdGhlIHJ1cmFsIHBoeXNpY2lhbiBhc3NvY2lhdGUgcHJvZ3JhbSBvZiBN
aW5uZXNvdGE8L3RpdGxlPjxzZWNvbmRhcnktdGl0bGU+SiBSdXJhbCBIZWFsdGg8L3NlY29uZGFy
eS10aXRsZT48YWx0LXRpdGxlPlRoZSBKb3VybmFsIG9mIHJ1cmFsIGhlYWx0aCA6IG9mZmljaWFs
IGpvdXJuYWwgb2YgdGhlIEFtZXJpY2FuIFJ1cmFsIEhlYWx0aCBBc3NvY2lhdGlvbiBhbmQgdGhl
IE5hdGlvbmFsIFJ1cmFsIEhlYWx0aCBDYXJlIEFzc29jaWF0aW9uPC9hbHQtdGl0bGU+PC90aXRs
ZXM+PHBlcmlvZGljYWw+PGZ1bGwtdGl0bGU+SiBSdXJhbCBIZWFsdGg8L2Z1bGwtdGl0bGU+PGFi
YnItMT5UaGUgSm91cm5hbCBvZiBydXJhbCBoZWFsdGggOiBvZmZpY2lhbCBqb3VybmFsIG9mIHRo
ZSBBbWVyaWNhbiBSdXJhbCBIZWFsdGggQXNzb2NpYXRpb24gYW5kIHRoZSBOYXRpb25hbCBSdXJh
bCBIZWFsdGggQ2FyZSBBc3NvY2lhdGlvbjwvYWJici0xPjwvcGVyaW9kaWNhbD48YWx0LXBlcmlv
ZGljYWw+PGZ1bGwtdGl0bGU+SiBSdXJhbCBIZWFsdGg8L2Z1bGwtdGl0bGU+PGFiYnItMT5UaGUg
Sm91cm5hbCBvZiBydXJhbCBoZWFsdGggOiBvZmZpY2lhbCBqb3VybmFsIG9mIHRoZSBBbWVyaWNh
biBSdXJhbCBIZWFsdGggQXNzb2NpYXRpb24gYW5kIHRoZSBOYXRpb25hbCBSdXJhbCBIZWFsdGgg
Q2FyZSBBc3NvY2lhdGlvbjwvYWJici0xPjwvYWx0LXBlcmlvZGljYWw+PHBhZ2VzPjM0NS01Mjwv
cGFnZXM+PHZvbHVtZT4yNDwvdm9sdW1lPjxudW1iZXI+NDwvbnVtYmVyPjxlZGl0aW9uPjIwMDgv
MTEvMTU8L2VkaXRpb24+PGtleXdvcmRzPjxrZXl3b3JkPkFkdWx0PC9rZXl3b3JkPjxrZXl3b3Jk
PipDYXJlZXIgQ2hvaWNlPC9rZXl3b3JkPjxrZXl3b3JkPkNsaW5pY2FsIENsZXJrc2hpcDwva2V5
d29yZD48a2V5d29yZD5Db21wZXRlbmN5LUJhc2VkIEVkdWNhdGlvbi8qb3JnYW5pemF0aW9uICZh
bXA7IGFkbWluaXN0cmF0aW9uPC9rZXl3b3JkPjxrZXl3b3JkPkVkdWNhdGlvbiwgTWVkaWNhbCwg
VW5kZXJncmFkdWF0ZTwva2V5d29yZD48a2V5d29yZD5FZHVjYXRpb25hbCBNZWFzdXJlbWVudDwv
a2V5d29yZD48a2V5d29yZD5GZW1hbGU8L2tleXdvcmQ+PGtleXdvcmQ+SHVtYW5zPC9rZXl3b3Jk
PjxrZXl3b3JkPk1hbGU8L2tleXdvcmQ+PGtleXdvcmQ+TWlkZGxlIEFnZWQ8L2tleXdvcmQ+PGtl
eXdvcmQ+TWlubmVzb3RhPC9rZXl3b3JkPjxrZXl3b3JkPlBlcnNvbm5lbCBTZWxlY3Rpb24vKnN0
YXRpc3RpY3MgJmFtcDsgbnVtZXJpY2FsIGRhdGE8L2tleXdvcmQ+PGtleXdvcmQ+UGh5c2ljaWFu
cywgRmFtaWx5LypzdXBwbHkgJmFtcDsgZGlzdHJpYnV0aW9uPC9rZXl3b3JkPjxrZXl3b3JkPlBy
ZWNlcHRvcnNoaXAvKm9yZ2FuaXphdGlvbiAmYW1wOyBhZG1pbmlzdHJhdGlvbjwva2V5d29yZD48
a2V5d29yZD5Qcm9mZXNzaW9uYWwgUHJhY3RpY2UgTG9jYXRpb248L2tleXdvcmQ+PGtleXdvcmQ+
UHJvZ3JhbSBEZXZlbG9wbWVudDwva2V5d29yZD48a2V5d29yZD5SdXJhbCBIZWFsdGggU2Vydmlj
ZXMvKm1hbnBvd2VyPC9rZXl3b3JkPjxrZXl3b3JkPlJ1cmFsIFBvcHVsYXRpb248L2tleXdvcmQ+
PGtleXdvcmQ+U3R1ZGVudHMsIE1lZGljYWw8L2tleXdvcmQ+PGtleXdvcmQ+VHJhaW5pbmcgU3Vw
cG9ydDwva2V5d29yZD48L2tleXdvcmRzPjxkYXRlcz48eWVhcj4yMDA4PC95ZWFyPjxwdWItZGF0
ZXM+PGRhdGU+RmFsbDwvZGF0ZT48L3B1Yi1kYXRlcz48L2RhdGVzPjxpc2JuPjA4OTAtNzY1eDwv
aXNibj48YWNjZXNzaW9uLW51bT4xOTAwNzM4ODwvYWNjZXNzaW9uLW51bT48dXJscz48L3VybHM+
PGN1c3RvbTE+IFB1Yk1lZC4gS1EyIGRlY2lzaW9uIGZhY3RvcnMuIDIwMTUwMjEzIHJldmlzaW9u
LjwvY3VzdG9tMT48Y3VzdG9tND5PcmRlcjwvY3VzdG9tND48Y3VzdG9tNT5EaXN0aWxsZXJVcDwv
Y3VzdG9tNT48Y3VzdG9tNj5CYWNrZ3JvdW5kIHRvICM1MDI8L2N1c3RvbTY+PGVsZWN0cm9uaWMt
cmVzb3VyY2UtbnVtPjEwLjExMTEvai4xNzQ4LTAzNjEuMjAwOC4wMDE4MC54PC9lbGVjdHJvbmlj
LXJlc291cmNlLW51bT48cmVtb3RlLWRhdGFiYXNlLXByb3ZpZGVyPk5MTTwvcmVtb3RlLWRhdGFi
YXNlLXByb3ZpZGVyPjxsYW5ndWFnZT5lbmc8L2xhbmd1YWdlPjwvcmVjb3JkPjwvQ2l0ZT48Q2l0
ZSBFeGNsdWRlQXV0aD0iMSIgRXhjbHVkZVllYXI9IjEiPjxBdXRob3I+SGFsYWFzPC9BdXRob3I+
PFllYXI+MjAwNTwvWWVhcj48UmVjTnVtPjIzMjk8L1JlY051bT48cmVjb3JkPjxyZWMtbnVtYmVy
PjIzMjk8L3JlYy1udW1iZXI+PGZvcmVpZ24ta2V5cz48a2V5IGFwcD0iRU4iIGRiLWlkPSJwZGZw
NWVmdHFzcDByY2VzdzJicHJ2dzk1eHoyYTl0dGV2ZHoiIHRpbWVzdGFtcD0iMTQyNDM4NDA1NyI+
MjMyOTwva2V5PjwvZm9yZWlnbi1rZXlzPjxyZWYtdHlwZSBuYW1lPSJKb3VybmFsIEFydGljbGUi
PjE3PC9yZWYtdHlwZT48Y29udHJpYnV0b3JzPjxhdXRob3JzPjxhdXRob3I+SGFsYWFzLCBHLiBX
LjwvYXV0aG9yPjwvYXV0aG9ycz48L2NvbnRyaWJ1dG9ycz48YXV0aC1hZGRyZXNzPkRlcGFydG1l
bnQgb2YgRmFtaWx5IE1lZGljaW5lIGFuZCBDb21tdW5pdHkgSGVhbHRoLCBVbml2ZXJzaXR5IG9m
IE1pbm5lc290YSBNZWRpY2FsIFNjaG9vbCwgTWlubmVhcG9saXMsIE1pbm5lc290YSwgVVNBLiBo
YWxhYTAwMUB1bW4uZWR1PC9hdXRoLWFkZHJlc3M+PHRpdGxlcz48dGl0bGU+VGhlIFJ1cmFsIFBo
eXNpY2lhbiBBc3NvY2lhdGUgUHJvZ3JhbTogc3VjY2Vzc2Z1bCBvdXRjb21lcyBpbiBwcmltYXJ5
IGNhcmUgYW5kIHJ1cmFsIHByYWN0aWNlPC90aXRsZT48c2Vjb25kYXJ5LXRpdGxlPlJ1cmFsIFJl
bW90ZSBIZWFsdGg8L3NlY29uZGFyeS10aXRsZT48YWx0LXRpdGxlPlJ1cmFsIGFuZCByZW1vdGUg
aGVhbHRoPC9hbHQtdGl0bGU+PC90aXRsZXM+PHBlcmlvZGljYWw+PGZ1bGwtdGl0bGU+UnVyYWwg
UmVtb3RlIEhlYWx0aDwvZnVsbC10aXRsZT48YWJici0xPlJ1cmFsIGFuZCByZW1vdGUgaGVhbHRo
PC9hYmJyLTE+PC9wZXJpb2RpY2FsPjxhbHQtcGVyaW9kaWNhbD48ZnVsbC10aXRsZT5SdXJhbCBh
bmQgUmVtb3RlIEhlYWx0aDwvZnVsbC10aXRsZT48YWJici0xPlJ1cmFsIFJlbW90ZSBIZWFsdGg8
L2FiYnItMT48L2FsdC1wZXJpb2RpY2FsPjxwYWdlcz40NTM8L3BhZ2VzPjx2b2x1bWU+NTwvdm9s
dW1lPjxudW1iZXI+MjwvbnVtYmVyPjxlZGl0aW9uPjIwMDUvMDYvMTc8L2VkaXRpb24+PGtleXdv
cmRzPjxrZXl3b3JkPkNhcmVlciBDaG9pY2U8L2tleXdvcmQ+PGtleXdvcmQ+KkNsaW5pY2FsIENs
ZXJrc2hpcDwva2V5d29yZD48a2V5d29yZD5Db21wZXRlbmN5LUJhc2VkIEVkdWNhdGlvbjwva2V5
d29yZD48a2V5d29yZD5GYW1pbHkgUHJhY3RpY2UvKmVkdWNhdGlvbjwva2V5d29yZD48a2V5d29y
ZD5IdW1hbnM8L2tleXdvcmQ+PGtleXdvcmQ+UHJlY2VwdG9yc2hpcDwva2V5d29yZD48a2V5d29y
ZD5QcmltYXJ5IEhlYWx0aCBDYXJlLyptYW5wb3dlcjwva2V5d29yZD48a2V5d29yZD4qUHJvZmVz
c2lvbmFsIFByYWN0aWNlIExvY2F0aW9uPC9rZXl3b3JkPjxrZXl3b3JkPlByb2dyYW0gRGV2ZWxv
cG1lbnQ8L2tleXdvcmQ+PGtleXdvcmQ+UnVyYWwgSGVhbHRoIFNlcnZpY2VzLyptYW5wb3dlcjwv
a2V5d29yZD48a2V5d29yZD5TdHVkZW50cywgTWVkaWNhbDwva2V5d29yZD48a2V5d29yZD5Vbml0
ZWQgU3RhdGVzPC9rZXl3b3JkPjwva2V5d29yZHM+PGRhdGVzPjx5ZWFyPjIwMDU8L3llYXI+PHB1
Yi1kYXRlcz48ZGF0ZT5BcHItSnVuPC9kYXRlPjwvcHViLWRhdGVzPjwvZGF0ZXM+PGlzYm4+MTQ0
NS02MzU0PC9pc2JuPjxhY2Nlc3Npb24tbnVtPjE1OTU3OTUyPC9hY2Nlc3Npb24tbnVtPjx1cmxz
PjwvdXJscz48Y3VzdG9tMT4gUHViTWVkLiBLUTMmYW1wOzQgLSBSZWNydWl0bWVudCAmYW1wOyBS
ZXRlbnRpb24uIDIwMTUwMjE3LjwvY3VzdG9tMT48Y3VzdG9tND5PcmRlcjwvY3VzdG9tND48Y3Vz
dG9tNT5EaXN0aWxsZXJVcDwvY3VzdG9tNT48Y3VzdG9tNj5CYWNrZ3JvdW5kIHRvICM1MDI8L2N1
c3RvbTY+PHJlbW90ZS1kYXRhYmFzZS1wcm92aWRlcj5OTE08L3JlbW90ZS1kYXRhYmFzZS1wcm92
aWRlcj48bGFuZ3VhZ2U+ZW5nPC9sYW5ndWFnZT48L3JlY29yZD48L0NpdGU+PC9FbmROb3RlPn==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PEVuZE5vdGU+PENpdGUgRXhjbHVkZUF1dGg9IjEiIEV4Y2x1ZGVZZWFyPSIxIj48QXV0aG9yPlpp
bms8L0F1dGhvcj48WWVhcj4yMDEwPC9ZZWFyPjxSZWNOdW0+NTAyPC9SZWNOdW0+PERpc3BsYXlU
ZXh0PigzNywgNTIsIDUzKTwvRGlzcGxheVRleHQ+PHJlY29yZD48cmVjLW51bWJlcj41MDI8L3Jl
Yy1udW1iZXI+PGZvcmVpZ24ta2V5cz48a2V5IGFwcD0iRU4iIGRiLWlkPSJwZGZwNWVmdHFzcDBy
Y2VzdzJicHJ2dzk1eHoyYTl0dGV2ZHoiIHRpbWVzdGFtcD0iMTQyMzc4OTM1NCI+NTAyPC9rZXk+
PC9mb3JlaWduLWtleXM+PHJlZi10eXBlIG5hbWU9IkpvdXJuYWwgQXJ0aWNsZSI+MTc8L3JlZi10
eXBlPjxjb250cmlidXRvcnM+PGF1dGhvcnM+PGF1dGhvcj5aaW5rLCBULjwvYXV0aG9yPjxhdXRo
b3I+Q2VudGVyLCBCLjwvYXV0aG9yPjxhdXRob3I+Rmluc3RhZCwgRC48L2F1dGhvcj48YXV0aG9y
PkJvdWxnZXIsIEouIEcuPC9hdXRob3I+PGF1dGhvcj5SZXBlc2gsIEwuIEEuPC9hdXRob3I+PGF1
dGhvcj5XZXN0cmEsIFIuPC9hdXRob3I+PGF1dGhvcj5DaHJpc3RlbnNlbiwgUi48L2F1dGhvcj48
YXV0aG9yPkJyb29rcywgSy4gRC48L2F1dGhvcj48L2F1dGhvcnM+PC9jb250cmlidXRvcnM+PGF1
dGgtYWRkcmVzcz5EZXBhcnRtZW50IG9mIEZhbWlseSBNZWRpY2luZSBhbmQgQ29tbXVuaXR5IEhl
YWx0aCwgVW5pdmVyc2l0eSBvZiBNaW5uZXNvdGEsIE1pbm5lYXBvbGlzLCBNaW5uZXNvdGEgNTU0
NTUsIFVTQS4gemluazAwMDNAdW1uLmVkdTwvYXV0aC1hZGRyZXNzPjx0aXRsZXM+PHRpdGxlPkVm
Zm9ydHMgdG8gZ3JhZHVhdGUgbW9yZSBwcmltYXJ5IGNhcmUgcGh5c2ljaWFucyBhbmQgcGh5c2lj
aWFucyB3aG8gd2lsbCBwcmFjdGljZSBpbiBydXJhbCBhcmVhczogZXhhbWluaW5nIG91dGNvbWVz
IGZyb20gdGhlIHVuaXZlcnNpdHkgb2YgTWlubmVzb3RhLWR1bHV0aCBhbmQgdGhlIHJ1cmFsIHBo
eXNpY2lhbiBhc3NvY2lhdGUgcHJvZ3JhbTwvdGl0bGU+PHNlY29uZGFyeS10aXRsZT5BY2FkIE1l
ZDwvc2Vjb25kYXJ5LXRpdGxlPjxhbHQtdGl0bGU+QWNhZGVtaWMgbWVkaWNpbmUgOiBqb3VybmFs
IG9mIHRoZSBBc3NvY2lhdGlvbiBvZiBBbWVyaWNhbiBNZWRpY2FsIENvbGxlZ2VzPC9hbHQtdGl0
bGU+PC90aXRsZXM+PHBlcmlvZGljYWw+PGZ1bGwtdGl0bGU+QWNhZCBNZWQ8L2Z1bGwtdGl0bGU+
PGFiYnItMT5BY2FkZW1pYyBtZWRpY2luZSA6IGpvdXJuYWwgb2YgdGhlIEFzc29jaWF0aW9uIG9m
IEFtZXJpY2FuIE1lZGljYWwgQ29sbGVnZXM8L2FiYnItMT48L3BlcmlvZGljYWw+PGFsdC1wZXJp
b2RpY2FsPjxmdWxsLXRpdGxlPkFjYWQgTWVkPC9mdWxsLXRpdGxlPjxhYmJyLTE+QWNhZGVtaWMg
bWVkaWNpbmUgOiBqb3VybmFsIG9mIHRoZSBBc3NvY2lhdGlvbiBvZiBBbWVyaWNhbiBNZWRpY2Fs
IENvbGxlZ2VzPC9hYmJyLTE+PC9hbHQtcGVyaW9kaWNhbD48cGFnZXM+NTk5LTYwNDwvcGFnZXM+
PHZvbHVtZT44NTwvdm9sdW1lPjxudW1iZXI+NDwvbnVtYmVyPjxlZGl0aW9uPjIwMTAvMDQvMDE8
L2VkaXRpb24+PGtleXdvcmRzPjxrZXl3b3JkPkFkdWx0PC9rZXl3b3JkPjxrZXl3b3JkPkVkdWNh
dGlvbiwgTWVkaWNhbC8qb3JnYW5pemF0aW9uICZhbXA7IGFkbWluaXN0cmF0aW9uPC9rZXl3b3Jk
PjxrZXl3b3JkPkZhbWlseSBQcmFjdGljZS9lZHVjYXRpb24vKm1hbnBvd2VyPC9rZXl3b3JkPjxr
ZXl3b3JkPkZlbWFsZTwva2V5d29yZD48a2V5d29yZD5IdW1hbnM8L2tleXdvcmQ+PGtleXdvcmQ+
TWFsZTwva2V5d29yZD48a2V5d29yZD5NaW5uZXNvdGE8L2tleXdvcmQ+PGtleXdvcmQ+UGh5c2lj
aWFucywgRmFtaWx5LyplZHVjYXRpb24vc3VwcGx5ICZhbXA7IGRpc3RyaWJ1dGlvbjwva2V5d29y
ZD48a2V5d29yZD5Qcm9ncmFtIEV2YWx1YXRpb24vKm1ldGhvZHM8L2tleXdvcmQ+PGtleXdvcmQ+
UmV0cm9zcGVjdGl2ZSBTdHVkaWVzPC9rZXl3b3JkPjxrZXl3b3JkPlJ1cmFsIEhlYWx0aCBTZXJ2
aWNlcy8qbWFucG93ZXI8L2tleXdvcmQ+PGtleXdvcmQ+U3R1ZGVudHMsIE1lZGljYWwvKnN0YXRp
c3RpY3MgJmFtcDsgbnVtZXJpY2FsIGRhdGE8L2tleXdvcmQ+PGtleXdvcmQ+KlVuaXZlcnNpdGll
czwva2V5d29yZD48L2tleXdvcmRzPjxkYXRlcz48eWVhcj4yMDEwPC95ZWFyPjxwdWItZGF0ZXM+
PGRhdGU+QXByPC9kYXRlPjwvcHViLWRhdGVzPjwvZGF0ZXM+PGlzYm4+MTA0MC0yNDQ2PC9pc2Ju
PjxhY2Nlc3Npb24tbnVtPjIwMzU0Mzc0PC9hY2Nlc3Npb24tbnVtPjx1cmxzPjwvdXJscz48Y3Vz
dG9tMT4gUHViTWVkLiBLUTEgcmV2aXNpb24uPC9jdXN0b20xPjxjdXN0b200Pk9yZGVyIDwvY3Vz
dG9tND48Y3VzdG9tNT5EaXN0aWxsZXJVcDwvY3VzdG9tNT48Y3VzdG9tNj5JbmNsdWRlS1EyS1E1
PC9jdXN0b202PjxlbGVjdHJvbmljLXJlc291cmNlLW51bT4xMC4xMDk3L0FDTS4wYjAxM2UzMTgx
ZDJiNTM3PC9lbGVjdHJvbmljLXJlc291cmNlLW51bT48cmVtb3RlLWRhdGFiYXNlLXByb3ZpZGVy
Pk5MTTwvcmVtb3RlLWRhdGFiYXNlLXByb3ZpZGVyPjxsYW5ndWFnZT5lbmc8L2xhbmd1YWdlPjwv
cmVjb3JkPjwvQ2l0ZT48Q2l0ZSBFeGNsdWRlQXV0aD0iMSIgRXhjbHVkZVllYXI9IjEiPjxBdXRo
b3I+SGFsYWFzPC9BdXRob3I+PFllYXI+MjAwODwvWWVhcj48UmVjTnVtPjE0ODQ8L1JlY051bT48
cmVjb3JkPjxyZWMtbnVtYmVyPjE0ODQ8L3JlYy1udW1iZXI+PGZvcmVpZ24ta2V5cz48a2V5IGFw
cD0iRU4iIGRiLWlkPSJwZGZwNWVmdHFzcDByY2VzdzJicHJ2dzk1eHoyYTl0dGV2ZHoiIHRpbWVz
dGFtcD0iMTQyNDM4MzU3NyI+MTQ4NDwva2V5PjwvZm9yZWlnbi1rZXlzPjxyZWYtdHlwZSBuYW1l
PSJKb3VybmFsIEFydGljbGUiPjE3PC9yZWYtdHlwZT48Y29udHJpYnV0b3JzPjxhdXRob3JzPjxh
dXRob3I+SGFsYWFzLCBHLiBXLjwvYXV0aG9yPjxhdXRob3I+WmluaywgVC48L2F1dGhvcj48YXV0
aG9yPkZpbnN0YWQsIEQuPC9hdXRob3I+PGF1dGhvcj5Cb2xpbiwgSy48L2F1dGhvcj48YXV0aG9y
PkNlbnRlciwgQi48L2F1dGhvcj48L2F1dGhvcnM+PC9jb250cmlidXRvcnM+PGF1dGgtYWRkcmVz
cz5DZW50ZXIgZm9yIEludGVycHJvZmVzc2lvbmFsIEVkdWNhdGlvbiwgVW5pdmVyc2l0eSBvZiBN
aW5uZXNvdGEsIE1pbm5lYXBvbGlzLCBNaW5uZXNvdGEsIFVTQS48L2F1dGgtYWRkcmVzcz48dGl0
bGVzPjx0aXRsZT5SZWNydWl0bWVudCBhbmQgcmV0ZW50aW9uIG9mIHJ1cmFsIHBoeXNpY2lhbnM6
IG91dGNvbWVzIGZyb20gdGhlIHJ1cmFsIHBoeXNpY2lhbiBhc3NvY2lhdGUgcHJvZ3JhbSBvZiBN
aW5uZXNvdGE8L3RpdGxlPjxzZWNvbmRhcnktdGl0bGU+SiBSdXJhbCBIZWFsdGg8L3NlY29uZGFy
eS10aXRsZT48YWx0LXRpdGxlPlRoZSBKb3VybmFsIG9mIHJ1cmFsIGhlYWx0aCA6IG9mZmljaWFs
IGpvdXJuYWwgb2YgdGhlIEFtZXJpY2FuIFJ1cmFsIEhlYWx0aCBBc3NvY2lhdGlvbiBhbmQgdGhl
IE5hdGlvbmFsIFJ1cmFsIEhlYWx0aCBDYXJlIEFzc29jaWF0aW9uPC9hbHQtdGl0bGU+PC90aXRs
ZXM+PHBlcmlvZGljYWw+PGZ1bGwtdGl0bGU+SiBSdXJhbCBIZWFsdGg8L2Z1bGwtdGl0bGU+PGFi
YnItMT5UaGUgSm91cm5hbCBvZiBydXJhbCBoZWFsdGggOiBvZmZpY2lhbCBqb3VybmFsIG9mIHRo
ZSBBbWVyaWNhbiBSdXJhbCBIZWFsdGggQXNzb2NpYXRpb24gYW5kIHRoZSBOYXRpb25hbCBSdXJh
bCBIZWFsdGggQ2FyZSBBc3NvY2lhdGlvbjwvYWJici0xPjwvcGVyaW9kaWNhbD48YWx0LXBlcmlv
ZGljYWw+PGZ1bGwtdGl0bGU+SiBSdXJhbCBIZWFsdGg8L2Z1bGwtdGl0bGU+PGFiYnItMT5UaGUg
Sm91cm5hbCBvZiBydXJhbCBoZWFsdGggOiBvZmZpY2lhbCBqb3VybmFsIG9mIHRoZSBBbWVyaWNh
biBSdXJhbCBIZWFsdGggQXNzb2NpYXRpb24gYW5kIHRoZSBOYXRpb25hbCBSdXJhbCBIZWFsdGgg
Q2FyZSBBc3NvY2lhdGlvbjwvYWJici0xPjwvYWx0LXBlcmlvZGljYWw+PHBhZ2VzPjM0NS01Mjwv
cGFnZXM+PHZvbHVtZT4yNDwvdm9sdW1lPjxudW1iZXI+NDwvbnVtYmVyPjxlZGl0aW9uPjIwMDgv
MTEvMTU8L2VkaXRpb24+PGtleXdvcmRzPjxrZXl3b3JkPkFkdWx0PC9rZXl3b3JkPjxrZXl3b3Jk
PipDYXJlZXIgQ2hvaWNlPC9rZXl3b3JkPjxrZXl3b3JkPkNsaW5pY2FsIENsZXJrc2hpcDwva2V5
d29yZD48a2V5d29yZD5Db21wZXRlbmN5LUJhc2VkIEVkdWNhdGlvbi8qb3JnYW5pemF0aW9uICZh
bXA7IGFkbWluaXN0cmF0aW9uPC9rZXl3b3JkPjxrZXl3b3JkPkVkdWNhdGlvbiwgTWVkaWNhbCwg
VW5kZXJncmFkdWF0ZTwva2V5d29yZD48a2V5d29yZD5FZHVjYXRpb25hbCBNZWFzdXJlbWVudDwv
a2V5d29yZD48a2V5d29yZD5GZW1hbGU8L2tleXdvcmQ+PGtleXdvcmQ+SHVtYW5zPC9rZXl3b3Jk
PjxrZXl3b3JkPk1hbGU8L2tleXdvcmQ+PGtleXdvcmQ+TWlkZGxlIEFnZWQ8L2tleXdvcmQ+PGtl
eXdvcmQ+TWlubmVzb3RhPC9rZXl3b3JkPjxrZXl3b3JkPlBlcnNvbm5lbCBTZWxlY3Rpb24vKnN0
YXRpc3RpY3MgJmFtcDsgbnVtZXJpY2FsIGRhdGE8L2tleXdvcmQ+PGtleXdvcmQ+UGh5c2ljaWFu
cywgRmFtaWx5LypzdXBwbHkgJmFtcDsgZGlzdHJpYnV0aW9uPC9rZXl3b3JkPjxrZXl3b3JkPlBy
ZWNlcHRvcnNoaXAvKm9yZ2FuaXphdGlvbiAmYW1wOyBhZG1pbmlzdHJhdGlvbjwva2V5d29yZD48
a2V5d29yZD5Qcm9mZXNzaW9uYWwgUHJhY3RpY2UgTG9jYXRpb248L2tleXdvcmQ+PGtleXdvcmQ+
UHJvZ3JhbSBEZXZlbG9wbWVudDwva2V5d29yZD48a2V5d29yZD5SdXJhbCBIZWFsdGggU2Vydmlj
ZXMvKm1hbnBvd2VyPC9rZXl3b3JkPjxrZXl3b3JkPlJ1cmFsIFBvcHVsYXRpb248L2tleXdvcmQ+
PGtleXdvcmQ+U3R1ZGVudHMsIE1lZGljYWw8L2tleXdvcmQ+PGtleXdvcmQ+VHJhaW5pbmcgU3Vw
cG9ydDwva2V5d29yZD48L2tleXdvcmRzPjxkYXRlcz48eWVhcj4yMDA4PC95ZWFyPjxwdWItZGF0
ZXM+PGRhdGU+RmFsbDwvZGF0ZT48L3B1Yi1kYXRlcz48L2RhdGVzPjxpc2JuPjA4OTAtNzY1eDwv
aXNibj48YWNjZXNzaW9uLW51bT4xOTAwNzM4ODwvYWNjZXNzaW9uLW51bT48dXJscz48L3VybHM+
PGN1c3RvbTE+IFB1Yk1lZC4gS1EyIGRlY2lzaW9uIGZhY3RvcnMuIDIwMTUwMjEzIHJldmlzaW9u
LjwvY3VzdG9tMT48Y3VzdG9tND5PcmRlcjwvY3VzdG9tND48Y3VzdG9tNT5EaXN0aWxsZXJVcDwv
Y3VzdG9tNT48Y3VzdG9tNj5CYWNrZ3JvdW5kIHRvICM1MDI8L2N1c3RvbTY+PGVsZWN0cm9uaWMt
cmVzb3VyY2UtbnVtPjEwLjExMTEvai4xNzQ4LTAzNjEuMjAwOC4wMDE4MC54PC9lbGVjdHJvbmlj
LXJlc291cmNlLW51bT48cmVtb3RlLWRhdGFiYXNlLXByb3ZpZGVyPk5MTTwvcmVtb3RlLWRhdGFi
YXNlLXByb3ZpZGVyPjxsYW5ndWFnZT5lbmc8L2xhbmd1YWdlPjwvcmVjb3JkPjwvQ2l0ZT48Q2l0
ZSBFeGNsdWRlQXV0aD0iMSIgRXhjbHVkZVllYXI9IjEiPjxBdXRob3I+SGFsYWFzPC9BdXRob3I+
PFllYXI+MjAwNTwvWWVhcj48UmVjTnVtPjIzMjk8L1JlY051bT48cmVjb3JkPjxyZWMtbnVtYmVy
PjIzMjk8L3JlYy1udW1iZXI+PGZvcmVpZ24ta2V5cz48a2V5IGFwcD0iRU4iIGRiLWlkPSJwZGZw
NWVmdHFzcDByY2VzdzJicHJ2dzk1eHoyYTl0dGV2ZHoiIHRpbWVzdGFtcD0iMTQyNDM4NDA1NyI+
MjMyOTwva2V5PjwvZm9yZWlnbi1rZXlzPjxyZWYtdHlwZSBuYW1lPSJKb3VybmFsIEFydGljbGUi
PjE3PC9yZWYtdHlwZT48Y29udHJpYnV0b3JzPjxhdXRob3JzPjxhdXRob3I+SGFsYWFzLCBHLiBX
LjwvYXV0aG9yPjwvYXV0aG9ycz48L2NvbnRyaWJ1dG9ycz48YXV0aC1hZGRyZXNzPkRlcGFydG1l
bnQgb2YgRmFtaWx5IE1lZGljaW5lIGFuZCBDb21tdW5pdHkgSGVhbHRoLCBVbml2ZXJzaXR5IG9m
IE1pbm5lc290YSBNZWRpY2FsIFNjaG9vbCwgTWlubmVhcG9saXMsIE1pbm5lc290YSwgVVNBLiBo
YWxhYTAwMUB1bW4uZWR1PC9hdXRoLWFkZHJlc3M+PHRpdGxlcz48dGl0bGU+VGhlIFJ1cmFsIFBo
eXNpY2lhbiBBc3NvY2lhdGUgUHJvZ3JhbTogc3VjY2Vzc2Z1bCBvdXRjb21lcyBpbiBwcmltYXJ5
IGNhcmUgYW5kIHJ1cmFsIHByYWN0aWNlPC90aXRsZT48c2Vjb25kYXJ5LXRpdGxlPlJ1cmFsIFJl
bW90ZSBIZWFsdGg8L3NlY29uZGFyeS10aXRsZT48YWx0LXRpdGxlPlJ1cmFsIGFuZCByZW1vdGUg
aGVhbHRoPC9hbHQtdGl0bGU+PC90aXRsZXM+PHBlcmlvZGljYWw+PGZ1bGwtdGl0bGU+UnVyYWwg
UmVtb3RlIEhlYWx0aDwvZnVsbC10aXRsZT48YWJici0xPlJ1cmFsIGFuZCByZW1vdGUgaGVhbHRo
PC9hYmJyLTE+PC9wZXJpb2RpY2FsPjxhbHQtcGVyaW9kaWNhbD48ZnVsbC10aXRsZT5SdXJhbCBh
bmQgUmVtb3RlIEhlYWx0aDwvZnVsbC10aXRsZT48YWJici0xPlJ1cmFsIFJlbW90ZSBIZWFsdGg8
L2FiYnItMT48L2FsdC1wZXJpb2RpY2FsPjxwYWdlcz40NTM8L3BhZ2VzPjx2b2x1bWU+NTwvdm9s
dW1lPjxudW1iZXI+MjwvbnVtYmVyPjxlZGl0aW9uPjIwMDUvMDYvMTc8L2VkaXRpb24+PGtleXdv
cmRzPjxrZXl3b3JkPkNhcmVlciBDaG9pY2U8L2tleXdvcmQ+PGtleXdvcmQ+KkNsaW5pY2FsIENs
ZXJrc2hpcDwva2V5d29yZD48a2V5d29yZD5Db21wZXRlbmN5LUJhc2VkIEVkdWNhdGlvbjwva2V5
d29yZD48a2V5d29yZD5GYW1pbHkgUHJhY3RpY2UvKmVkdWNhdGlvbjwva2V5d29yZD48a2V5d29y
ZD5IdW1hbnM8L2tleXdvcmQ+PGtleXdvcmQ+UHJlY2VwdG9yc2hpcDwva2V5d29yZD48a2V5d29y
ZD5QcmltYXJ5IEhlYWx0aCBDYXJlLyptYW5wb3dlcjwva2V5d29yZD48a2V5d29yZD4qUHJvZmVz
c2lvbmFsIFByYWN0aWNlIExvY2F0aW9uPC9rZXl3b3JkPjxrZXl3b3JkPlByb2dyYW0gRGV2ZWxv
cG1lbnQ8L2tleXdvcmQ+PGtleXdvcmQ+UnVyYWwgSGVhbHRoIFNlcnZpY2VzLyptYW5wb3dlcjwv
a2V5d29yZD48a2V5d29yZD5TdHVkZW50cywgTWVkaWNhbDwva2V5d29yZD48a2V5d29yZD5Vbml0
ZWQgU3RhdGVzPC9rZXl3b3JkPjwva2V5d29yZHM+PGRhdGVzPjx5ZWFyPjIwMDU8L3llYXI+PHB1
Yi1kYXRlcz48ZGF0ZT5BcHItSnVuPC9kYXRlPjwvcHViLWRhdGVzPjwvZGF0ZXM+PGlzYm4+MTQ0
NS02MzU0PC9pc2JuPjxhY2Nlc3Npb24tbnVtPjE1OTU3OTUyPC9hY2Nlc3Npb24tbnVtPjx1cmxz
PjwvdXJscz48Y3VzdG9tMT4gUHViTWVkLiBLUTMmYW1wOzQgLSBSZWNydWl0bWVudCAmYW1wOyBS
ZXRlbnRpb24uIDIwMTUwMjE3LjwvY3VzdG9tMT48Y3VzdG9tND5PcmRlcjwvY3VzdG9tND48Y3Vz
dG9tNT5EaXN0aWxsZXJVcDwvY3VzdG9tNT48Y3VzdG9tNj5CYWNrZ3JvdW5kIHRvICM1MDI8L2N1
c3RvbTY+PHJlbW90ZS1kYXRhYmFzZS1wcm92aWRlcj5OTE08L3JlbW90ZS1kYXRhYmFzZS1wcm92
aWRlcj48bGFuZ3VhZ2U+ZW5nPC9sYW5ndWFnZT48L3JlY29yZD48L0NpdGU+PC9FbmROb3RlPn==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37" w:tooltip="Zink, 2010 #502" w:history="1">
              <w:r w:rsidR="00E72402">
                <w:rPr>
                  <w:rFonts w:ascii="Arial" w:eastAsia="Times New Roman" w:hAnsi="Arial" w:cs="Arial"/>
                  <w:noProof/>
                  <w:color w:val="000000"/>
                  <w:sz w:val="16"/>
                  <w:szCs w:val="16"/>
                </w:rPr>
                <w:t>37</w:t>
              </w:r>
            </w:hyperlink>
            <w:r w:rsidR="001A72E6">
              <w:rPr>
                <w:rFonts w:ascii="Arial" w:eastAsia="Times New Roman" w:hAnsi="Arial" w:cs="Arial"/>
                <w:noProof/>
                <w:color w:val="000000"/>
                <w:sz w:val="16"/>
                <w:szCs w:val="16"/>
              </w:rPr>
              <w:t xml:space="preserve">, </w:t>
            </w:r>
            <w:hyperlink w:anchor="_ENREF_52" w:tooltip="Halaas, 2008 #1484" w:history="1">
              <w:r w:rsidR="00E72402">
                <w:rPr>
                  <w:rFonts w:ascii="Arial" w:eastAsia="Times New Roman" w:hAnsi="Arial" w:cs="Arial"/>
                  <w:noProof/>
                  <w:color w:val="000000"/>
                  <w:sz w:val="16"/>
                  <w:szCs w:val="16"/>
                </w:rPr>
                <w:t>52</w:t>
              </w:r>
            </w:hyperlink>
            <w:r w:rsidR="001A72E6">
              <w:rPr>
                <w:rFonts w:ascii="Arial" w:eastAsia="Times New Roman" w:hAnsi="Arial" w:cs="Arial"/>
                <w:noProof/>
                <w:color w:val="000000"/>
                <w:sz w:val="16"/>
                <w:szCs w:val="16"/>
              </w:rPr>
              <w:t xml:space="preserve">, </w:t>
            </w:r>
            <w:hyperlink w:anchor="_ENREF_53" w:tooltip="Halaas, 2005 #2329" w:history="1">
              <w:r w:rsidR="00E72402">
                <w:rPr>
                  <w:rFonts w:ascii="Arial" w:eastAsia="Times New Roman" w:hAnsi="Arial" w:cs="Arial"/>
                  <w:noProof/>
                  <w:color w:val="000000"/>
                  <w:sz w:val="16"/>
                  <w:szCs w:val="16"/>
                </w:rPr>
                <w:t>53</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67AF9C4B"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University of Minnesota</w:t>
            </w:r>
          </w:p>
          <w:p w14:paraId="570BCB7A" w14:textId="77777777" w:rsidR="008D287D" w:rsidRDefault="008D287D" w:rsidP="008D287D">
            <w:pPr>
              <w:rPr>
                <w:rFonts w:ascii="Arial" w:eastAsia="Times New Roman" w:hAnsi="Arial" w:cs="Arial"/>
                <w:noProof/>
                <w:color w:val="000000"/>
                <w:sz w:val="16"/>
                <w:szCs w:val="16"/>
              </w:rPr>
            </w:pPr>
          </w:p>
          <w:p w14:paraId="7A89E62D"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1990-2004</w:t>
            </w:r>
          </w:p>
        </w:tc>
        <w:tc>
          <w:tcPr>
            <w:tcW w:w="718" w:type="pct"/>
            <w:tcBorders>
              <w:top w:val="single" w:sz="4" w:space="0" w:color="auto"/>
              <w:left w:val="nil"/>
              <w:bottom w:val="single" w:sz="4" w:space="0" w:color="auto"/>
              <w:right w:val="single" w:sz="4" w:space="0" w:color="auto"/>
            </w:tcBorders>
            <w:shd w:val="clear" w:color="auto" w:fill="auto"/>
            <w:noWrap/>
          </w:tcPr>
          <w:p w14:paraId="17504AE8" w14:textId="77777777" w:rsidR="008D287D" w:rsidRPr="0084680A" w:rsidRDefault="008D287D" w:rsidP="008D287D">
            <w:pPr>
              <w:rPr>
                <w:rFonts w:ascii="Arial" w:eastAsia="Times New Roman" w:hAnsi="Arial" w:cs="Arial"/>
                <w:noProof/>
                <w:color w:val="000000"/>
                <w:sz w:val="16"/>
                <w:szCs w:val="16"/>
              </w:rPr>
            </w:pPr>
            <w:r w:rsidRPr="0084680A">
              <w:rPr>
                <w:rFonts w:ascii="Arial" w:eastAsia="Times New Roman" w:hAnsi="Arial" w:cs="Arial"/>
                <w:noProof/>
                <w:color w:val="000000"/>
                <w:sz w:val="16"/>
                <w:szCs w:val="16"/>
              </w:rPr>
              <w:t>Medical students</w:t>
            </w:r>
          </w:p>
          <w:p w14:paraId="7E5651D0" w14:textId="77777777" w:rsidR="008D287D" w:rsidRPr="0084680A" w:rsidRDefault="008D287D" w:rsidP="008D287D">
            <w:pPr>
              <w:spacing w:before="120"/>
              <w:rPr>
                <w:rFonts w:ascii="Arial" w:eastAsia="Times New Roman" w:hAnsi="Arial" w:cs="Arial"/>
                <w:noProof/>
                <w:color w:val="000000"/>
                <w:sz w:val="16"/>
                <w:szCs w:val="16"/>
              </w:rPr>
            </w:pPr>
            <w:r w:rsidRPr="0084680A">
              <w:rPr>
                <w:rFonts w:ascii="Arial" w:eastAsia="Times New Roman" w:hAnsi="Arial" w:cs="Arial"/>
                <w:noProof/>
                <w:color w:val="000000"/>
                <w:sz w:val="16"/>
                <w:szCs w:val="16"/>
              </w:rPr>
              <w:t>N=3365</w:t>
            </w:r>
          </w:p>
          <w:p w14:paraId="508D86DB"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Internal records,</w:t>
            </w:r>
            <w:r w:rsidRPr="0084680A">
              <w:rPr>
                <w:rFonts w:ascii="Arial" w:eastAsia="Times New Roman" w:hAnsi="Arial" w:cs="Arial"/>
                <w:noProof/>
                <w:color w:val="000000"/>
                <w:sz w:val="16"/>
                <w:szCs w:val="16"/>
              </w:rPr>
              <w:t xml:space="preserve"> AMA Masterfile</w:t>
            </w:r>
          </w:p>
        </w:tc>
        <w:tc>
          <w:tcPr>
            <w:tcW w:w="1001" w:type="pct"/>
            <w:tcBorders>
              <w:top w:val="single" w:sz="4" w:space="0" w:color="auto"/>
              <w:left w:val="nil"/>
              <w:bottom w:val="single" w:sz="4" w:space="0" w:color="auto"/>
              <w:right w:val="single" w:sz="4" w:space="0" w:color="auto"/>
            </w:tcBorders>
            <w:shd w:val="clear" w:color="auto" w:fill="auto"/>
            <w:noWrap/>
          </w:tcPr>
          <w:p w14:paraId="607B67C8"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Rural Physician Associate Program, Twin City campus</w:t>
            </w:r>
          </w:p>
          <w:p w14:paraId="794956E5" w14:textId="77777777" w:rsidR="008D287D" w:rsidRDefault="008D287D" w:rsidP="008D287D">
            <w:pPr>
              <w:spacing w:before="120"/>
              <w:rPr>
                <w:rFonts w:ascii="Arial" w:eastAsia="Times New Roman" w:hAnsi="Arial" w:cs="Arial"/>
                <w:color w:val="000000"/>
                <w:sz w:val="16"/>
                <w:szCs w:val="16"/>
              </w:rPr>
            </w:pPr>
            <w:r w:rsidRPr="0084680A">
              <w:rPr>
                <w:rFonts w:ascii="Arial" w:eastAsia="Times New Roman" w:hAnsi="Arial" w:cs="Arial"/>
                <w:color w:val="000000"/>
                <w:sz w:val="16"/>
                <w:szCs w:val="16"/>
              </w:rPr>
              <w:t>Capacity: 33 students</w:t>
            </w:r>
            <w:r>
              <w:rPr>
                <w:rFonts w:ascii="Arial" w:eastAsia="Times New Roman" w:hAnsi="Arial" w:cs="Arial"/>
                <w:color w:val="000000"/>
                <w:sz w:val="16"/>
                <w:szCs w:val="16"/>
              </w:rPr>
              <w:t xml:space="preserve"> per class</w:t>
            </w:r>
          </w:p>
          <w:p w14:paraId="0D9776F8"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9 months</w:t>
            </w:r>
          </w:p>
          <w:p w14:paraId="06BBD19A"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Selection: NR for rural program, for rural medical school, students from rural areas and those who are likely to practice in rural areas are given preference</w:t>
            </w:r>
          </w:p>
        </w:tc>
        <w:tc>
          <w:tcPr>
            <w:tcW w:w="488" w:type="pct"/>
            <w:tcBorders>
              <w:top w:val="single" w:sz="4" w:space="0" w:color="auto"/>
              <w:left w:val="nil"/>
              <w:bottom w:val="single" w:sz="4" w:space="0" w:color="auto"/>
              <w:right w:val="single" w:sz="4" w:space="0" w:color="auto"/>
            </w:tcBorders>
          </w:tcPr>
          <w:p w14:paraId="6E64BBB0"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Comparative study</w:t>
            </w:r>
          </w:p>
          <w:p w14:paraId="2981385D" w14:textId="77777777" w:rsidR="008D287D" w:rsidRDefault="008D287D" w:rsidP="008D287D">
            <w:pPr>
              <w:spacing w:before="120"/>
              <w:rPr>
                <w:rFonts w:ascii="Arial" w:eastAsia="Times New Roman" w:hAnsi="Arial" w:cs="Arial"/>
                <w:noProof/>
                <w:color w:val="000000"/>
                <w:sz w:val="16"/>
                <w:szCs w:val="16"/>
              </w:rPr>
            </w:pPr>
            <w:r w:rsidRPr="0084680A">
              <w:rPr>
                <w:rFonts w:ascii="Arial" w:eastAsia="Times New Roman" w:hAnsi="Arial" w:cs="Arial"/>
                <w:noProof/>
                <w:color w:val="000000"/>
                <w:sz w:val="16"/>
                <w:szCs w:val="16"/>
              </w:rPr>
              <w:t>Rural: Office of Management and Budget’s definitions of metropolitan and nonmetropolitan populations. Communities that were not listed were considered metropolitan if within 50 miles of an urban center, otherwise designated as rural</w:t>
            </w:r>
          </w:p>
        </w:tc>
        <w:tc>
          <w:tcPr>
            <w:tcW w:w="862" w:type="pct"/>
            <w:tcBorders>
              <w:top w:val="single" w:sz="4" w:space="0" w:color="auto"/>
              <w:left w:val="single" w:sz="4" w:space="0" w:color="auto"/>
              <w:bottom w:val="single" w:sz="4" w:space="0" w:color="auto"/>
              <w:right w:val="single" w:sz="4" w:space="0" w:color="auto"/>
            </w:tcBorders>
          </w:tcPr>
          <w:p w14:paraId="5D5C1123"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31% of the program graduates practice in rural care in 2007 compared to 9% of non-participants at the same campus</w:t>
            </w:r>
          </w:p>
        </w:tc>
        <w:tc>
          <w:tcPr>
            <w:tcW w:w="693" w:type="pct"/>
            <w:tcBorders>
              <w:top w:val="single" w:sz="4" w:space="0" w:color="auto"/>
              <w:left w:val="single" w:sz="4" w:space="0" w:color="auto"/>
              <w:bottom w:val="single" w:sz="4" w:space="0" w:color="auto"/>
              <w:right w:val="single" w:sz="4" w:space="0" w:color="auto"/>
            </w:tcBorders>
          </w:tcPr>
          <w:p w14:paraId="300A6540"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6507C4AD" w14:textId="77777777" w:rsidTr="007B3373">
        <w:trPr>
          <w:trHeight w:val="255"/>
        </w:trPr>
        <w:tc>
          <w:tcPr>
            <w:tcW w:w="328" w:type="pct"/>
            <w:tcBorders>
              <w:top w:val="single" w:sz="4" w:space="0" w:color="auto"/>
              <w:left w:val="single" w:sz="4" w:space="0" w:color="auto"/>
              <w:bottom w:val="single" w:sz="4" w:space="0" w:color="auto"/>
            </w:tcBorders>
            <w:shd w:val="clear" w:color="auto" w:fill="auto"/>
            <w:noWrap/>
          </w:tcPr>
          <w:p w14:paraId="0489F71F" w14:textId="77777777" w:rsidR="008D287D" w:rsidRPr="00C33E07" w:rsidRDefault="008D287D" w:rsidP="008D287D">
            <w:pPr>
              <w:keepNext/>
              <w:rPr>
                <w:rFonts w:ascii="Arial" w:eastAsia="Times New Roman" w:hAnsi="Arial" w:cs="Arial"/>
                <w:noProof/>
                <w:color w:val="000000"/>
                <w:sz w:val="16"/>
                <w:szCs w:val="16"/>
              </w:rPr>
            </w:pPr>
          </w:p>
        </w:tc>
        <w:tc>
          <w:tcPr>
            <w:tcW w:w="910" w:type="pct"/>
            <w:tcBorders>
              <w:top w:val="single" w:sz="4" w:space="0" w:color="auto"/>
              <w:bottom w:val="single" w:sz="4" w:space="0" w:color="auto"/>
            </w:tcBorders>
            <w:shd w:val="clear" w:color="auto" w:fill="auto"/>
            <w:noWrap/>
          </w:tcPr>
          <w:p w14:paraId="3BDA0D25" w14:textId="77777777" w:rsidR="008D287D" w:rsidRDefault="008D287D" w:rsidP="008D287D">
            <w:pPr>
              <w:keepNext/>
              <w:rPr>
                <w:rFonts w:ascii="Arial" w:eastAsia="Times New Roman" w:hAnsi="Arial" w:cs="Arial"/>
                <w:b/>
                <w:noProof/>
                <w:color w:val="000000"/>
                <w:sz w:val="16"/>
                <w:szCs w:val="16"/>
              </w:rPr>
            </w:pPr>
          </w:p>
          <w:p w14:paraId="373716B7" w14:textId="77777777" w:rsidR="008D287D" w:rsidRPr="00C33E07" w:rsidRDefault="008D287D" w:rsidP="008D287D">
            <w:pPr>
              <w:keepNext/>
              <w:rPr>
                <w:rFonts w:ascii="Arial" w:eastAsia="Times New Roman" w:hAnsi="Arial" w:cs="Arial"/>
                <w:noProof/>
                <w:color w:val="000000"/>
                <w:sz w:val="16"/>
                <w:szCs w:val="16"/>
              </w:rPr>
            </w:pPr>
            <w:r w:rsidRPr="00C33E07">
              <w:rPr>
                <w:rFonts w:ascii="Arial" w:eastAsia="Times New Roman" w:hAnsi="Arial" w:cs="Arial"/>
                <w:b/>
                <w:noProof/>
                <w:color w:val="000000"/>
                <w:sz w:val="16"/>
                <w:szCs w:val="16"/>
              </w:rPr>
              <w:t>Evaluations across multiple training institutions</w:t>
            </w:r>
          </w:p>
        </w:tc>
        <w:tc>
          <w:tcPr>
            <w:tcW w:w="718" w:type="pct"/>
            <w:tcBorders>
              <w:top w:val="single" w:sz="4" w:space="0" w:color="auto"/>
              <w:bottom w:val="single" w:sz="4" w:space="0" w:color="auto"/>
            </w:tcBorders>
            <w:shd w:val="clear" w:color="auto" w:fill="auto"/>
            <w:noWrap/>
          </w:tcPr>
          <w:p w14:paraId="576F2EE4" w14:textId="77777777" w:rsidR="008D287D" w:rsidRPr="00C33E07" w:rsidRDefault="008D287D" w:rsidP="008D287D">
            <w:pPr>
              <w:keepNext/>
              <w:rPr>
                <w:rFonts w:ascii="Arial" w:eastAsia="Times New Roman" w:hAnsi="Arial" w:cs="Arial"/>
                <w:noProof/>
                <w:color w:val="000000"/>
                <w:sz w:val="16"/>
                <w:szCs w:val="16"/>
              </w:rPr>
            </w:pPr>
          </w:p>
        </w:tc>
        <w:tc>
          <w:tcPr>
            <w:tcW w:w="1001" w:type="pct"/>
            <w:tcBorders>
              <w:top w:val="single" w:sz="4" w:space="0" w:color="auto"/>
              <w:bottom w:val="single" w:sz="4" w:space="0" w:color="auto"/>
            </w:tcBorders>
            <w:shd w:val="clear" w:color="auto" w:fill="auto"/>
            <w:noWrap/>
          </w:tcPr>
          <w:p w14:paraId="5F66B472" w14:textId="77777777" w:rsidR="008D287D" w:rsidRPr="00C33E07" w:rsidRDefault="008D287D" w:rsidP="008D287D">
            <w:pPr>
              <w:keepNext/>
              <w:rPr>
                <w:rFonts w:ascii="Arial" w:eastAsia="Times New Roman" w:hAnsi="Arial" w:cs="Arial"/>
                <w:noProof/>
                <w:color w:val="000000"/>
                <w:sz w:val="16"/>
                <w:szCs w:val="16"/>
              </w:rPr>
            </w:pPr>
          </w:p>
        </w:tc>
        <w:tc>
          <w:tcPr>
            <w:tcW w:w="488" w:type="pct"/>
            <w:tcBorders>
              <w:top w:val="single" w:sz="4" w:space="0" w:color="auto"/>
              <w:bottom w:val="single" w:sz="4" w:space="0" w:color="auto"/>
            </w:tcBorders>
          </w:tcPr>
          <w:p w14:paraId="02256E88" w14:textId="77777777" w:rsidR="008D287D" w:rsidRPr="00C33E07" w:rsidRDefault="008D287D" w:rsidP="008D287D">
            <w:pPr>
              <w:keepNext/>
              <w:rPr>
                <w:rFonts w:ascii="Arial" w:eastAsia="Times New Roman" w:hAnsi="Arial" w:cs="Arial"/>
                <w:noProof/>
                <w:color w:val="000000"/>
                <w:sz w:val="16"/>
                <w:szCs w:val="16"/>
              </w:rPr>
            </w:pPr>
          </w:p>
        </w:tc>
        <w:tc>
          <w:tcPr>
            <w:tcW w:w="862" w:type="pct"/>
            <w:tcBorders>
              <w:top w:val="single" w:sz="4" w:space="0" w:color="auto"/>
              <w:bottom w:val="single" w:sz="4" w:space="0" w:color="auto"/>
            </w:tcBorders>
          </w:tcPr>
          <w:p w14:paraId="710E0735" w14:textId="77777777" w:rsidR="008D287D" w:rsidRPr="00C33E07" w:rsidRDefault="008D287D" w:rsidP="008D287D">
            <w:pPr>
              <w:keepNext/>
              <w:rPr>
                <w:rFonts w:ascii="Arial" w:eastAsia="Times New Roman" w:hAnsi="Arial" w:cs="Arial"/>
                <w:noProof/>
                <w:color w:val="000000"/>
                <w:sz w:val="16"/>
                <w:szCs w:val="16"/>
              </w:rPr>
            </w:pPr>
          </w:p>
        </w:tc>
        <w:tc>
          <w:tcPr>
            <w:tcW w:w="693" w:type="pct"/>
            <w:tcBorders>
              <w:top w:val="single" w:sz="4" w:space="0" w:color="auto"/>
              <w:bottom w:val="single" w:sz="4" w:space="0" w:color="auto"/>
              <w:right w:val="single" w:sz="4" w:space="0" w:color="auto"/>
            </w:tcBorders>
          </w:tcPr>
          <w:p w14:paraId="4237781D" w14:textId="77777777" w:rsidR="008D287D" w:rsidRPr="00C33E07" w:rsidRDefault="008D287D" w:rsidP="008D287D">
            <w:pPr>
              <w:keepNext/>
              <w:rPr>
                <w:rFonts w:ascii="Arial" w:eastAsia="Times New Roman" w:hAnsi="Arial" w:cs="Arial"/>
                <w:noProof/>
                <w:color w:val="000000"/>
                <w:sz w:val="16"/>
                <w:szCs w:val="16"/>
              </w:rPr>
            </w:pPr>
          </w:p>
        </w:tc>
      </w:tr>
      <w:tr w:rsidR="008D287D" w:rsidRPr="00C33E07" w14:paraId="044FC7E4"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7611205F" w14:textId="3AC44EE2" w:rsidR="008D287D" w:rsidRPr="00C33E07" w:rsidRDefault="008D287D" w:rsidP="008D287D">
            <w:pPr>
              <w:rPr>
                <w:rFonts w:ascii="Arial" w:eastAsia="Times New Roman" w:hAnsi="Arial" w:cs="Arial"/>
                <w:noProof/>
                <w:color w:val="000000"/>
                <w:sz w:val="16"/>
                <w:szCs w:val="16"/>
              </w:rPr>
            </w:pPr>
            <w:r w:rsidRPr="005C4524">
              <w:rPr>
                <w:rFonts w:ascii="Arial" w:eastAsia="Times New Roman" w:hAnsi="Arial" w:cs="Arial"/>
                <w:noProof/>
                <w:color w:val="000000"/>
                <w:sz w:val="16"/>
                <w:szCs w:val="16"/>
              </w:rPr>
              <w:t>Deutchman, 2013</w:t>
            </w:r>
            <w:r>
              <w:rPr>
                <w:rFonts w:ascii="Arial" w:eastAsia="Times New Roman" w:hAnsi="Arial" w:cs="Arial"/>
                <w:noProof/>
                <w:color w:val="000000"/>
                <w:sz w:val="16"/>
                <w:szCs w:val="16"/>
              </w:rPr>
              <w:fldChar w:fldCharType="begin"/>
            </w:r>
            <w:r w:rsidR="001A72E6">
              <w:rPr>
                <w:rFonts w:ascii="Arial" w:eastAsia="Times New Roman" w:hAnsi="Arial" w:cs="Arial"/>
                <w:noProof/>
                <w:color w:val="000000"/>
                <w:sz w:val="16"/>
                <w:szCs w:val="16"/>
              </w:rPr>
              <w:instrText xml:space="preserve"> ADDIN EN.CITE &lt;EndNote&gt;&lt;Cite ExcludeAuth="1" ExcludeYear="1"&gt;&lt;Author&gt;Deutchman&lt;/Author&gt;&lt;Year&gt;2013&lt;/Year&gt;&lt;RecNum&gt;5868&lt;/RecNum&gt;&lt;DisplayText&gt;(54)&lt;/DisplayText&gt;&lt;record&gt;&lt;rec-number&gt;5868&lt;/rec-number&gt;&lt;foreign-keys&gt;&lt;key app="EN" db-id="pdfp5eftqsp0rcesw2bprvw95xz2a9ttevdz" timestamp="1440718825"&gt;5868&lt;/key&gt;&lt;/foreign-keys&gt;&lt;ref-type name="Report"&gt;27&lt;/ref-type&gt;&lt;contributors&gt;&lt;authors&gt;&lt;author&gt;Deutchman, M.&lt;/author&gt;&lt;/authors&gt;&lt;/contributors&gt;&lt;titles&gt;&lt;title&gt;Medical School Rural Tracks in the US. Policy brief: September 2013&lt;/title&gt;&lt;/titles&gt;&lt;dates&gt;&lt;year&gt;2013&lt;/year&gt;&lt;/dates&gt;&lt;pub-location&gt;Washington, DC&lt;/pub-location&gt;&lt;publisher&gt;National Rural Health Association. Available at: http://www.ruralhealthweb.org/index.cfm?objectid=28B352C5-3048-651A-FE2D53C27202BAF6&lt;/publisher&gt;&lt;urls&gt;&lt;/urls&gt;&lt;custom4&gt;Order&lt;/custom4&gt;&lt;custom5&gt;DistillerUp&lt;/custom5&gt;&lt;custom6&gt;IncludeKQ5&lt;/custom6&gt;&lt;/record&gt;&lt;/Cite&gt;&lt;/EndNote&gt;</w:instrText>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54" w:tooltip="Deutchman, 2013 #5868" w:history="1">
              <w:r w:rsidR="00E72402">
                <w:rPr>
                  <w:rFonts w:ascii="Arial" w:eastAsia="Times New Roman" w:hAnsi="Arial" w:cs="Arial"/>
                  <w:noProof/>
                  <w:color w:val="000000"/>
                  <w:sz w:val="16"/>
                  <w:szCs w:val="16"/>
                </w:rPr>
                <w:t>54</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0A13E290" w14:textId="77777777" w:rsidR="008D287D" w:rsidRDefault="008D287D" w:rsidP="008D287D">
            <w:pPr>
              <w:rPr>
                <w:rFonts w:ascii="Arial" w:eastAsia="Times New Roman" w:hAnsi="Arial" w:cs="Arial"/>
                <w:noProof/>
                <w:color w:val="000000"/>
                <w:sz w:val="16"/>
                <w:szCs w:val="16"/>
              </w:rPr>
            </w:pPr>
            <w:r w:rsidRPr="005C4524">
              <w:rPr>
                <w:rFonts w:ascii="Arial" w:eastAsia="Times New Roman" w:hAnsi="Arial" w:cs="Arial"/>
                <w:noProof/>
                <w:color w:val="000000"/>
                <w:sz w:val="16"/>
                <w:szCs w:val="16"/>
              </w:rPr>
              <w:t xml:space="preserve">35 US medical schools with established rural tracks or rural tracks in development, </w:t>
            </w:r>
          </w:p>
          <w:p w14:paraId="37E76024" w14:textId="77777777" w:rsidR="008D287D" w:rsidRPr="00C33E07" w:rsidRDefault="008D287D" w:rsidP="008D287D">
            <w:pPr>
              <w:rPr>
                <w:rFonts w:ascii="Arial" w:eastAsia="Times New Roman" w:hAnsi="Arial" w:cs="Arial"/>
                <w:noProof/>
                <w:color w:val="000000"/>
                <w:sz w:val="16"/>
                <w:szCs w:val="16"/>
              </w:rPr>
            </w:pPr>
          </w:p>
        </w:tc>
        <w:tc>
          <w:tcPr>
            <w:tcW w:w="718" w:type="pct"/>
            <w:tcBorders>
              <w:top w:val="single" w:sz="4" w:space="0" w:color="auto"/>
              <w:left w:val="nil"/>
              <w:bottom w:val="single" w:sz="4" w:space="0" w:color="auto"/>
              <w:right w:val="single" w:sz="4" w:space="0" w:color="auto"/>
            </w:tcBorders>
            <w:shd w:val="clear" w:color="auto" w:fill="auto"/>
            <w:noWrap/>
          </w:tcPr>
          <w:p w14:paraId="426016E6"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Medical students</w:t>
            </w:r>
          </w:p>
          <w:p w14:paraId="7B5B5CE1"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N=N/A</w:t>
            </w:r>
          </w:p>
          <w:p w14:paraId="7B071015" w14:textId="77777777" w:rsidR="008D287D" w:rsidRPr="00C33E07" w:rsidRDefault="008D287D" w:rsidP="008D287D">
            <w:pPr>
              <w:spacing w:before="120"/>
              <w:rPr>
                <w:rFonts w:ascii="Arial" w:eastAsia="Times New Roman" w:hAnsi="Arial" w:cs="Arial"/>
                <w:noProof/>
                <w:color w:val="000000"/>
                <w:sz w:val="16"/>
                <w:szCs w:val="16"/>
              </w:rPr>
            </w:pPr>
            <w:r w:rsidRPr="00613FE5">
              <w:rPr>
                <w:rFonts w:ascii="Arial" w:eastAsia="Times New Roman" w:hAnsi="Arial" w:cs="Arial"/>
                <w:noProof/>
                <w:color w:val="000000"/>
                <w:sz w:val="16"/>
                <w:szCs w:val="16"/>
              </w:rPr>
              <w:t>Information collected and provided by each Rural Track program</w:t>
            </w:r>
          </w:p>
        </w:tc>
        <w:tc>
          <w:tcPr>
            <w:tcW w:w="1001" w:type="pct"/>
            <w:tcBorders>
              <w:top w:val="single" w:sz="4" w:space="0" w:color="auto"/>
              <w:left w:val="nil"/>
              <w:bottom w:val="single" w:sz="4" w:space="0" w:color="auto"/>
              <w:right w:val="single" w:sz="4" w:space="0" w:color="auto"/>
            </w:tcBorders>
            <w:shd w:val="clear" w:color="auto" w:fill="auto"/>
            <w:noWrap/>
          </w:tcPr>
          <w:p w14:paraId="5900E8A5" w14:textId="77777777" w:rsidR="008D287D" w:rsidRDefault="008D287D" w:rsidP="008D287D">
            <w:pPr>
              <w:rPr>
                <w:rFonts w:ascii="Arial" w:eastAsia="Times New Roman" w:hAnsi="Arial" w:cs="Arial"/>
                <w:noProof/>
                <w:color w:val="000000"/>
                <w:sz w:val="16"/>
                <w:szCs w:val="16"/>
              </w:rPr>
            </w:pPr>
            <w:r w:rsidRPr="00613FE5">
              <w:rPr>
                <w:rFonts w:ascii="Arial" w:eastAsia="Times New Roman" w:hAnsi="Arial" w:cs="Arial"/>
                <w:noProof/>
                <w:color w:val="000000"/>
                <w:sz w:val="16"/>
                <w:szCs w:val="16"/>
              </w:rPr>
              <w:t>38 rural tracks</w:t>
            </w:r>
          </w:p>
          <w:p w14:paraId="12E9D4E4" w14:textId="77777777" w:rsidR="008D287D" w:rsidRDefault="008D287D" w:rsidP="008D287D">
            <w:pPr>
              <w:spacing w:before="120"/>
              <w:rPr>
                <w:rFonts w:ascii="Arial" w:eastAsia="Times New Roman" w:hAnsi="Arial" w:cs="Arial"/>
                <w:color w:val="000000"/>
                <w:sz w:val="16"/>
                <w:szCs w:val="16"/>
              </w:rPr>
            </w:pPr>
            <w:r w:rsidRPr="005C4524">
              <w:rPr>
                <w:rFonts w:ascii="Arial" w:eastAsia="Times New Roman" w:hAnsi="Arial" w:cs="Arial"/>
                <w:color w:val="000000"/>
                <w:sz w:val="16"/>
                <w:szCs w:val="16"/>
              </w:rPr>
              <w:t>Capacity: The number of students participating in each RT ranges from 4-60, with the majority representing 5% to 10% of each class at that institution</w:t>
            </w:r>
          </w:p>
          <w:p w14:paraId="2F98E53A"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NR</w:t>
            </w:r>
          </w:p>
          <w:p w14:paraId="179EB6F8"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Selection: Of 34 rural tracks with data on selection criteria, 26 preferred students planning on practicing primary care and 20 preferred students planning on practicing family medicine</w:t>
            </w:r>
          </w:p>
        </w:tc>
        <w:tc>
          <w:tcPr>
            <w:tcW w:w="488" w:type="pct"/>
            <w:tcBorders>
              <w:top w:val="single" w:sz="4" w:space="0" w:color="auto"/>
              <w:left w:val="nil"/>
              <w:bottom w:val="single" w:sz="4" w:space="0" w:color="auto"/>
              <w:right w:val="single" w:sz="4" w:space="0" w:color="auto"/>
            </w:tcBorders>
          </w:tcPr>
          <w:p w14:paraId="3EDDF3DA" w14:textId="77777777" w:rsidR="008D287D" w:rsidRPr="00613FE5" w:rsidRDefault="008D287D" w:rsidP="008D287D">
            <w:pPr>
              <w:rPr>
                <w:rFonts w:ascii="Arial" w:eastAsia="Times New Roman" w:hAnsi="Arial" w:cs="Arial"/>
                <w:noProof/>
                <w:color w:val="000000"/>
                <w:sz w:val="16"/>
                <w:szCs w:val="16"/>
              </w:rPr>
            </w:pPr>
            <w:r w:rsidRPr="00613FE5">
              <w:rPr>
                <w:rFonts w:ascii="Arial" w:eastAsia="Times New Roman" w:hAnsi="Arial" w:cs="Arial"/>
                <w:noProof/>
                <w:color w:val="000000"/>
                <w:sz w:val="16"/>
                <w:szCs w:val="16"/>
              </w:rPr>
              <w:t>Post-only</w:t>
            </w:r>
          </w:p>
          <w:p w14:paraId="63E0CF08" w14:textId="77777777" w:rsidR="008D287D" w:rsidRPr="00C33E07" w:rsidRDefault="008D287D" w:rsidP="008D287D">
            <w:pPr>
              <w:spacing w:before="120"/>
              <w:rPr>
                <w:rFonts w:ascii="Arial" w:eastAsia="Times New Roman" w:hAnsi="Arial" w:cs="Arial"/>
                <w:noProof/>
                <w:color w:val="000000"/>
                <w:sz w:val="16"/>
                <w:szCs w:val="16"/>
              </w:rPr>
            </w:pPr>
            <w:r w:rsidRPr="00613FE5">
              <w:rPr>
                <w:rFonts w:ascii="Arial" w:eastAsia="Times New Roman" w:hAnsi="Arial" w:cs="Arial"/>
                <w:noProof/>
                <w:color w:val="000000"/>
                <w:sz w:val="16"/>
                <w:szCs w:val="16"/>
              </w:rPr>
              <w:t>Rural: Defined by presence of Rural Track site</w:t>
            </w:r>
          </w:p>
        </w:tc>
        <w:tc>
          <w:tcPr>
            <w:tcW w:w="862" w:type="pct"/>
            <w:tcBorders>
              <w:top w:val="single" w:sz="4" w:space="0" w:color="auto"/>
              <w:left w:val="single" w:sz="4" w:space="0" w:color="auto"/>
              <w:bottom w:val="single" w:sz="4" w:space="0" w:color="auto"/>
              <w:right w:val="single" w:sz="4" w:space="0" w:color="auto"/>
            </w:tcBorders>
          </w:tcPr>
          <w:p w14:paraId="427341C5" w14:textId="77777777" w:rsidR="008D287D" w:rsidRPr="00C33E07" w:rsidRDefault="008D287D" w:rsidP="008D287D">
            <w:pPr>
              <w:rPr>
                <w:rFonts w:ascii="Arial" w:eastAsia="Times New Roman" w:hAnsi="Arial" w:cs="Arial"/>
                <w:noProof/>
                <w:color w:val="000000"/>
                <w:sz w:val="16"/>
                <w:szCs w:val="16"/>
              </w:rPr>
            </w:pPr>
            <w:r w:rsidRPr="00613FE5">
              <w:rPr>
                <w:rFonts w:ascii="Arial" w:eastAsia="Times New Roman" w:hAnsi="Arial" w:cs="Arial"/>
                <w:noProof/>
                <w:color w:val="000000"/>
                <w:sz w:val="16"/>
                <w:szCs w:val="16"/>
              </w:rPr>
              <w:t>The 18 programs that have been able to track students' practice locations report that an average of 44% of their graduates practice in a rural area (range: 20-73%)</w:t>
            </w:r>
          </w:p>
        </w:tc>
        <w:tc>
          <w:tcPr>
            <w:tcW w:w="693" w:type="pct"/>
            <w:tcBorders>
              <w:top w:val="single" w:sz="4" w:space="0" w:color="auto"/>
              <w:left w:val="single" w:sz="4" w:space="0" w:color="auto"/>
              <w:bottom w:val="single" w:sz="4" w:space="0" w:color="auto"/>
              <w:right w:val="single" w:sz="4" w:space="0" w:color="auto"/>
            </w:tcBorders>
          </w:tcPr>
          <w:p w14:paraId="5AAEF091" w14:textId="77777777"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7B3BADF3"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03B427CF" w14:textId="2A7A3D2F"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Patterson, 2013</w:t>
            </w:r>
            <w:r>
              <w:rPr>
                <w:rFonts w:ascii="Arial" w:eastAsia="Times New Roman" w:hAnsi="Arial" w:cs="Arial"/>
                <w:noProof/>
                <w:color w:val="000000"/>
                <w:sz w:val="16"/>
                <w:szCs w:val="16"/>
              </w:rPr>
              <w:fldChar w:fldCharType="begin"/>
            </w:r>
            <w:r w:rsidR="001A72E6">
              <w:rPr>
                <w:rFonts w:ascii="Arial" w:eastAsia="Times New Roman" w:hAnsi="Arial" w:cs="Arial"/>
                <w:noProof/>
                <w:color w:val="000000"/>
                <w:sz w:val="16"/>
                <w:szCs w:val="16"/>
              </w:rPr>
              <w:instrText xml:space="preserve"> ADDIN EN.CITE &lt;EndNote&gt;&lt;Cite ExcludeAuth="1" ExcludeYear="1"&gt;&lt;Author&gt;Patterson&lt;/Author&gt;&lt;Year&gt;2013&lt;/Year&gt;&lt;RecNum&gt;5852&lt;/RecNum&gt;&lt;DisplayText&gt;(55)&lt;/DisplayText&gt;&lt;record&gt;&lt;rec-number&gt;5852&lt;/rec-number&gt;&lt;foreign-keys&gt;&lt;key app="EN" db-id="pdfp5eftqsp0rcesw2bprvw95xz2a9ttevdz" timestamp="1440095133"&gt;5852&lt;/key&gt;&lt;/foreign-keys&gt;&lt;ref-type name="Web Page"&gt;12&lt;/ref-type&gt;&lt;contributors&gt;&lt;authors&gt;&lt;author&gt;Patterson, D. G.&lt;/author&gt;&lt;author&gt;Longenecker, R.&lt;/author&gt;&lt;author&gt;Schmitz, D.&lt;/author&gt;&lt;author&gt;Phillips, R. L.&lt;/author&gt;&lt;author&gt;Skillman, S. M.&lt;/author&gt;&lt;author&gt;Doescher, M. P.&lt;/author&gt;&lt;/authors&gt;&lt;/contributors&gt;&lt;titles&gt;&lt;title&gt;January 2013 Policy Brief: Rural Residency Training for Family Medicine Physicians: Graduate Early-Career Outcomes, 2008-2012&lt;/title&gt;&lt;/titles&gt;&lt;number&gt;8/20/2015&lt;/number&gt;&lt;dates&gt;&lt;year&gt;2013&lt;/year&gt;&lt;/dates&gt;&lt;publisher&gt;Rural Training Track, technical assistance program&lt;/publisher&gt;&lt;urls&gt;&lt;related-urls&gt;&lt;url&gt;https://www.raconline.org/rtt/pdf/rural-family-medicine-training-early-career-outcomes-2013.pdf&lt;/url&gt;&lt;/related-urls&gt;&lt;/urls&gt;&lt;custom1&gt;Hand search&lt;/custom1&gt;&lt;custom4&gt;Order&lt;/custom4&gt;&lt;custom5&gt;DistillerUp&lt;/custom5&gt;&lt;custom6&gt;IncludeKQ5&lt;/custom6&gt;&lt;/record&gt;&lt;/Cite&gt;&lt;/EndNote&gt;</w:instrText>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55" w:tooltip="Patterson, 2013 #5852" w:history="1">
              <w:r w:rsidR="00E72402">
                <w:rPr>
                  <w:rFonts w:ascii="Arial" w:eastAsia="Times New Roman" w:hAnsi="Arial" w:cs="Arial"/>
                  <w:noProof/>
                  <w:color w:val="000000"/>
                  <w:sz w:val="16"/>
                  <w:szCs w:val="16"/>
                </w:rPr>
                <w:t>55</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3167E998"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Multiple family medicine residencies with Rural Training Tracks supported by Technichal Assistance Program</w:t>
            </w:r>
          </w:p>
          <w:p w14:paraId="7A794B4D"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2008-2012</w:t>
            </w:r>
          </w:p>
        </w:tc>
        <w:tc>
          <w:tcPr>
            <w:tcW w:w="718" w:type="pct"/>
            <w:tcBorders>
              <w:top w:val="single" w:sz="4" w:space="0" w:color="auto"/>
              <w:left w:val="nil"/>
              <w:bottom w:val="single" w:sz="4" w:space="0" w:color="auto"/>
              <w:right w:val="single" w:sz="4" w:space="0" w:color="auto"/>
            </w:tcBorders>
            <w:shd w:val="clear" w:color="auto" w:fill="auto"/>
            <w:noWrap/>
          </w:tcPr>
          <w:p w14:paraId="1A4AB612"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Family medicine residents</w:t>
            </w:r>
          </w:p>
          <w:p w14:paraId="3F3795FF"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N=</w:t>
            </w:r>
            <w:r w:rsidRPr="00C33E07">
              <w:rPr>
                <w:rFonts w:ascii="Arial" w:eastAsia="Times New Roman" w:hAnsi="Arial" w:cs="Arial"/>
                <w:noProof/>
                <w:color w:val="000000"/>
                <w:sz w:val="16"/>
                <w:szCs w:val="16"/>
              </w:rPr>
              <w:t>123 (location data available for 64)</w:t>
            </w:r>
          </w:p>
          <w:p w14:paraId="52824016"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 xml:space="preserve">Survey of </w:t>
            </w:r>
            <w:r>
              <w:rPr>
                <w:rFonts w:ascii="Arial" w:eastAsia="Times New Roman" w:hAnsi="Arial" w:cs="Arial"/>
                <w:noProof/>
                <w:color w:val="000000"/>
                <w:sz w:val="16"/>
                <w:szCs w:val="16"/>
              </w:rPr>
              <w:t>rural training track</w:t>
            </w:r>
            <w:r w:rsidRPr="00C33E07">
              <w:rPr>
                <w:rFonts w:ascii="Arial" w:eastAsia="Times New Roman" w:hAnsi="Arial" w:cs="Arial"/>
                <w:noProof/>
                <w:color w:val="000000"/>
                <w:sz w:val="16"/>
                <w:szCs w:val="16"/>
              </w:rPr>
              <w:t xml:space="preserve"> Programs, AMA Master file, ABFM, and CMS.</w:t>
            </w:r>
          </w:p>
        </w:tc>
        <w:tc>
          <w:tcPr>
            <w:tcW w:w="1001" w:type="pct"/>
            <w:tcBorders>
              <w:top w:val="single" w:sz="4" w:space="0" w:color="auto"/>
              <w:left w:val="nil"/>
              <w:bottom w:val="single" w:sz="4" w:space="0" w:color="auto"/>
              <w:right w:val="single" w:sz="4" w:space="0" w:color="auto"/>
            </w:tcBorders>
            <w:shd w:val="clear" w:color="auto" w:fill="auto"/>
            <w:noWrap/>
            <w:hideMark/>
          </w:tcPr>
          <w:p w14:paraId="69E16DC5"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Rural training tracks combine one year of urban training with two years of rural training.</w:t>
            </w:r>
            <w:r w:rsidRPr="00C33E07">
              <w:rPr>
                <w:rFonts w:ascii="Arial" w:eastAsia="Times New Roman" w:hAnsi="Arial" w:cs="Arial"/>
                <w:color w:val="000000"/>
                <w:sz w:val="16"/>
                <w:szCs w:val="16"/>
              </w:rPr>
              <w:t xml:space="preserve"> </w:t>
            </w:r>
          </w:p>
          <w:p w14:paraId="083D2059"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Capacity: </w:t>
            </w:r>
            <w:r w:rsidRPr="00C33E07">
              <w:rPr>
                <w:rFonts w:ascii="Arial" w:eastAsia="Times New Roman" w:hAnsi="Arial" w:cs="Arial"/>
                <w:color w:val="000000"/>
                <w:sz w:val="16"/>
                <w:szCs w:val="16"/>
              </w:rPr>
              <w:t>1.5 residents/year</w:t>
            </w:r>
            <w:r>
              <w:rPr>
                <w:rFonts w:ascii="Arial" w:eastAsia="Times New Roman" w:hAnsi="Arial" w:cs="Arial"/>
                <w:color w:val="000000"/>
                <w:sz w:val="16"/>
                <w:szCs w:val="16"/>
              </w:rPr>
              <w:t xml:space="preserve"> per program</w:t>
            </w:r>
          </w:p>
          <w:p w14:paraId="2C0E9A86"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NR</w:t>
            </w:r>
          </w:p>
          <w:p w14:paraId="474AD641" w14:textId="77777777" w:rsidR="008D287D" w:rsidRPr="00C33E07"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Selection: NR</w:t>
            </w:r>
          </w:p>
        </w:tc>
        <w:tc>
          <w:tcPr>
            <w:tcW w:w="488" w:type="pct"/>
            <w:tcBorders>
              <w:top w:val="single" w:sz="4" w:space="0" w:color="auto"/>
              <w:left w:val="nil"/>
              <w:bottom w:val="single" w:sz="4" w:space="0" w:color="auto"/>
              <w:right w:val="single" w:sz="4" w:space="0" w:color="auto"/>
            </w:tcBorders>
          </w:tcPr>
          <w:p w14:paraId="1D0A51B5"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Post-only</w:t>
            </w:r>
          </w:p>
          <w:p w14:paraId="2FED5B48"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 xml:space="preserve">Rural: </w:t>
            </w:r>
            <w:r w:rsidRPr="00C33E07">
              <w:rPr>
                <w:rFonts w:ascii="Arial" w:eastAsia="Times New Roman" w:hAnsi="Arial" w:cs="Arial"/>
                <w:noProof/>
                <w:color w:val="000000"/>
                <w:sz w:val="16"/>
                <w:szCs w:val="16"/>
              </w:rPr>
              <w:t>ZIP codes</w:t>
            </w:r>
          </w:p>
        </w:tc>
        <w:tc>
          <w:tcPr>
            <w:tcW w:w="862" w:type="pct"/>
            <w:tcBorders>
              <w:top w:val="single" w:sz="4" w:space="0" w:color="auto"/>
              <w:left w:val="single" w:sz="4" w:space="0" w:color="auto"/>
              <w:bottom w:val="single" w:sz="4" w:space="0" w:color="auto"/>
              <w:right w:val="single" w:sz="4" w:space="0" w:color="auto"/>
            </w:tcBorders>
          </w:tcPr>
          <w:p w14:paraId="3FD39A6B"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72% began clinical practice in rural areas</w:t>
            </w:r>
          </w:p>
        </w:tc>
        <w:tc>
          <w:tcPr>
            <w:tcW w:w="693" w:type="pct"/>
            <w:tcBorders>
              <w:top w:val="single" w:sz="4" w:space="0" w:color="auto"/>
              <w:left w:val="single" w:sz="4" w:space="0" w:color="auto"/>
              <w:bottom w:val="single" w:sz="4" w:space="0" w:color="auto"/>
              <w:right w:val="single" w:sz="4" w:space="0" w:color="auto"/>
            </w:tcBorders>
          </w:tcPr>
          <w:p w14:paraId="33D7DCBA"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At 3 years there was migration away from rural</w:t>
            </w:r>
            <w:r>
              <w:rPr>
                <w:rFonts w:ascii="Arial" w:eastAsia="Times New Roman" w:hAnsi="Arial" w:cs="Arial"/>
                <w:noProof/>
                <w:color w:val="000000"/>
                <w:sz w:val="16"/>
                <w:szCs w:val="16"/>
              </w:rPr>
              <w:t xml:space="preserve"> </w:t>
            </w:r>
            <w:r w:rsidRPr="00C33E07">
              <w:rPr>
                <w:rFonts w:ascii="Arial" w:eastAsia="Times New Roman" w:hAnsi="Arial" w:cs="Arial"/>
                <w:noProof/>
                <w:color w:val="000000"/>
                <w:sz w:val="16"/>
                <w:szCs w:val="16"/>
              </w:rPr>
              <w:t>areas; 61% remained in rural practice</w:t>
            </w:r>
          </w:p>
        </w:tc>
      </w:tr>
      <w:tr w:rsidR="008D287D" w:rsidRPr="00C33E07" w14:paraId="108E693B"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3B8D3013" w14:textId="11C64933"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Phillips, 2009</w:t>
            </w:r>
            <w:r>
              <w:rPr>
                <w:rFonts w:ascii="Arial" w:eastAsia="Times New Roman" w:hAnsi="Arial" w:cs="Arial"/>
                <w:noProof/>
                <w:color w:val="000000"/>
                <w:sz w:val="16"/>
                <w:szCs w:val="16"/>
              </w:rPr>
              <w:fldChar w:fldCharType="begin"/>
            </w:r>
            <w:r w:rsidR="00E06F72">
              <w:rPr>
                <w:rFonts w:ascii="Arial" w:eastAsia="Times New Roman" w:hAnsi="Arial" w:cs="Arial"/>
                <w:noProof/>
                <w:color w:val="000000"/>
                <w:sz w:val="16"/>
                <w:szCs w:val="16"/>
              </w:rPr>
              <w:instrText xml:space="preserve"> ADDIN EN.CITE &lt;EndNote&gt;&lt;Cite ExcludeAuth="1" ExcludeYear="1"&gt;&lt;Author&gt;Phillips&lt;/Author&gt;&lt;Year&gt;2009&lt;/Year&gt;&lt;RecNum&gt;5865&lt;/RecNum&gt;&lt;DisplayText&gt;(21)&lt;/DisplayText&gt;&lt;record&gt;&lt;rec-number&gt;5865&lt;/rec-number&gt;&lt;foreign-keys&gt;&lt;key app="EN" db-id="pdfp5eftqsp0rcesw2bprvw95xz2a9ttevdz" timestamp="1440717896"&gt;5865&lt;/key&gt;&lt;/foreign-keys&gt;&lt;ref-type name="Report"&gt;27&lt;/ref-type&gt;&lt;contributors&gt;&lt;authors&gt;&lt;author&gt;Phillips, R. L.&lt;/author&gt;&lt;author&gt;Dodoo, M. S.&lt;/author&gt;&lt;author&gt;Petterson, S.&lt;/author&gt;&lt;author&gt;Xierali, I.&lt;/author&gt;&lt;author&gt;Bazemore, A.&lt;/author&gt;&lt;author&gt;Teevan, B.&lt;/author&gt;&lt;author&gt;Bennett, K.&lt;/author&gt;&lt;author&gt;Legagneur, C.&lt;/author&gt;&lt;author&gt;Rudd, J.&lt;/author&gt;&lt;author&gt;Phillips, J.&lt;/author&gt;&lt;/authors&gt;&lt;/contributors&gt;&lt;titles&gt;&lt;title&gt;Specialty and geographic distribution of the physician workforce: what influences medical student &amp;amp; resident choices? March 2, 2009&lt;/title&gt;&lt;/titles&gt;&lt;dates&gt;&lt;year&gt;2009&lt;/year&gt;&lt;/dates&gt;&lt;pub-location&gt;Washington, DC&lt;/pub-location&gt;&lt;publisher&gt;The Robert Graham Center. Available at http://www.graham-center.org/online/etc/medialib/graham/documents/publications/mongraphs-books/2009/rgcmo-specialty-geographic.Par.0001.File.tmp/Specialty-geography-compressed.pdf&lt;/publisher&gt;&lt;urls&gt;&lt;/urls&gt;&lt;custom4&gt;Order&lt;/custom4&gt;&lt;custom5&gt;DistillerUp&lt;/custom5&gt;&lt;custom6&gt;IncludeKQ2KQ5&lt;/custom6&gt;&lt;/record&gt;&lt;/Cite&gt;&lt;/EndNote&gt;</w:instrText>
            </w:r>
            <w:r>
              <w:rPr>
                <w:rFonts w:ascii="Arial" w:eastAsia="Times New Roman" w:hAnsi="Arial" w:cs="Arial"/>
                <w:noProof/>
                <w:color w:val="000000"/>
                <w:sz w:val="16"/>
                <w:szCs w:val="16"/>
              </w:rPr>
              <w:fldChar w:fldCharType="separate"/>
            </w:r>
            <w:r w:rsidR="00E06F72">
              <w:rPr>
                <w:rFonts w:ascii="Arial" w:eastAsia="Times New Roman" w:hAnsi="Arial" w:cs="Arial"/>
                <w:noProof/>
                <w:color w:val="000000"/>
                <w:sz w:val="16"/>
                <w:szCs w:val="16"/>
              </w:rPr>
              <w:t>(</w:t>
            </w:r>
            <w:hyperlink w:anchor="_ENREF_21" w:tooltip="Phillips, 2009 #5865" w:history="1">
              <w:r w:rsidR="00E72402">
                <w:rPr>
                  <w:rFonts w:ascii="Arial" w:eastAsia="Times New Roman" w:hAnsi="Arial" w:cs="Arial"/>
                  <w:noProof/>
                  <w:color w:val="000000"/>
                  <w:sz w:val="16"/>
                  <w:szCs w:val="16"/>
                </w:rPr>
                <w:t>21</w:t>
              </w:r>
            </w:hyperlink>
            <w:r w:rsidR="00E06F72">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327A18DA" w14:textId="77777777" w:rsidR="008D287D" w:rsidRPr="00576170" w:rsidRDefault="008D287D" w:rsidP="008D287D">
            <w:pPr>
              <w:spacing w:after="120"/>
              <w:rPr>
                <w:rFonts w:ascii="Arial" w:eastAsia="Times New Roman" w:hAnsi="Arial" w:cs="Arial"/>
                <w:color w:val="000000"/>
                <w:sz w:val="16"/>
                <w:szCs w:val="16"/>
              </w:rPr>
            </w:pPr>
            <w:r w:rsidRPr="00576170">
              <w:rPr>
                <w:rFonts w:ascii="Arial" w:eastAsia="Times New Roman" w:hAnsi="Arial" w:cs="Arial"/>
                <w:noProof/>
                <w:color w:val="000000"/>
                <w:sz w:val="16"/>
                <w:szCs w:val="16"/>
              </w:rPr>
              <w:t>US allopathic medical students</w:t>
            </w:r>
          </w:p>
          <w:p w14:paraId="111835C5" w14:textId="77777777" w:rsidR="008D287D" w:rsidRPr="00576170" w:rsidRDefault="008D287D" w:rsidP="008D287D">
            <w:pPr>
              <w:spacing w:after="120"/>
              <w:rPr>
                <w:rFonts w:ascii="Arial" w:eastAsia="Times New Roman" w:hAnsi="Arial" w:cs="Arial"/>
                <w:noProof/>
                <w:color w:val="000000"/>
                <w:sz w:val="16"/>
                <w:szCs w:val="16"/>
              </w:rPr>
            </w:pPr>
            <w:r>
              <w:rPr>
                <w:rFonts w:ascii="Arial" w:eastAsia="Times New Roman" w:hAnsi="Arial" w:cs="Arial"/>
                <w:noProof/>
                <w:color w:val="000000"/>
                <w:sz w:val="16"/>
                <w:szCs w:val="16"/>
              </w:rPr>
              <w:t>1978-2005</w:t>
            </w:r>
          </w:p>
        </w:tc>
        <w:tc>
          <w:tcPr>
            <w:tcW w:w="718" w:type="pct"/>
            <w:tcBorders>
              <w:top w:val="single" w:sz="4" w:space="0" w:color="auto"/>
              <w:left w:val="nil"/>
              <w:bottom w:val="single" w:sz="4" w:space="0" w:color="auto"/>
              <w:right w:val="single" w:sz="4" w:space="0" w:color="auto"/>
            </w:tcBorders>
            <w:shd w:val="clear" w:color="auto" w:fill="auto"/>
            <w:noWrap/>
          </w:tcPr>
          <w:p w14:paraId="68D3807C" w14:textId="77777777" w:rsidR="008D287D" w:rsidRDefault="008D287D" w:rsidP="008D287D">
            <w:pPr>
              <w:spacing w:after="120"/>
              <w:rPr>
                <w:rFonts w:ascii="Arial" w:eastAsia="Times New Roman" w:hAnsi="Arial" w:cs="Arial"/>
                <w:color w:val="000000"/>
                <w:sz w:val="16"/>
                <w:szCs w:val="16"/>
              </w:rPr>
            </w:pPr>
            <w:r>
              <w:rPr>
                <w:rFonts w:ascii="Arial" w:eastAsia="Times New Roman" w:hAnsi="Arial" w:cs="Arial"/>
                <w:color w:val="000000"/>
                <w:sz w:val="16"/>
                <w:szCs w:val="16"/>
              </w:rPr>
              <w:t>Medical students</w:t>
            </w:r>
          </w:p>
          <w:p w14:paraId="14F4FE8D" w14:textId="77777777" w:rsidR="008D287D" w:rsidRPr="00576170" w:rsidRDefault="008D287D" w:rsidP="008D287D">
            <w:pPr>
              <w:spacing w:after="120"/>
              <w:rPr>
                <w:rFonts w:ascii="Arial" w:eastAsia="Times New Roman" w:hAnsi="Arial" w:cs="Arial"/>
                <w:color w:val="000000"/>
                <w:sz w:val="16"/>
                <w:szCs w:val="16"/>
              </w:rPr>
            </w:pPr>
            <w:r w:rsidRPr="00576170">
              <w:rPr>
                <w:rFonts w:ascii="Arial" w:eastAsia="Times New Roman" w:hAnsi="Arial" w:cs="Arial"/>
                <w:color w:val="000000"/>
                <w:sz w:val="16"/>
                <w:szCs w:val="16"/>
              </w:rPr>
              <w:t>N=</w:t>
            </w:r>
            <w:r w:rsidRPr="00576170">
              <w:rPr>
                <w:rFonts w:ascii="Arial" w:eastAsia="Times New Roman" w:hAnsi="Arial" w:cs="Arial"/>
                <w:noProof/>
                <w:color w:val="000000"/>
                <w:sz w:val="16"/>
                <w:szCs w:val="16"/>
              </w:rPr>
              <w:t>322,131</w:t>
            </w:r>
            <w:r w:rsidRPr="00576170">
              <w:rPr>
                <w:rFonts w:ascii="Arial" w:eastAsia="Times New Roman" w:hAnsi="Arial" w:cs="Arial"/>
                <w:color w:val="000000"/>
                <w:sz w:val="16"/>
                <w:szCs w:val="16"/>
              </w:rPr>
              <w:t xml:space="preserve"> </w:t>
            </w:r>
          </w:p>
          <w:p w14:paraId="15D6111C" w14:textId="25B09DE5" w:rsidR="008D287D" w:rsidRPr="00576170" w:rsidRDefault="00963AF4" w:rsidP="008D287D">
            <w:pPr>
              <w:spacing w:after="120"/>
              <w:rPr>
                <w:rFonts w:ascii="Arial" w:eastAsia="Times New Roman" w:hAnsi="Arial" w:cs="Arial"/>
                <w:color w:val="000000"/>
                <w:sz w:val="16"/>
                <w:szCs w:val="16"/>
              </w:rPr>
            </w:pPr>
            <w:r>
              <w:rPr>
                <w:rFonts w:ascii="Arial" w:eastAsia="Times New Roman" w:hAnsi="Arial" w:cs="Arial"/>
                <w:color w:val="000000"/>
                <w:sz w:val="16"/>
                <w:szCs w:val="16"/>
              </w:rPr>
              <w:t xml:space="preserve">AAMC medical school graduation questionnaire, </w:t>
            </w:r>
            <w:r w:rsidR="00B874F5">
              <w:rPr>
                <w:rFonts w:ascii="Arial" w:eastAsia="Times New Roman" w:hAnsi="Arial" w:cs="Arial"/>
                <w:color w:val="000000"/>
                <w:sz w:val="16"/>
                <w:szCs w:val="16"/>
              </w:rPr>
              <w:t>AMA physician masterfile</w:t>
            </w:r>
          </w:p>
        </w:tc>
        <w:tc>
          <w:tcPr>
            <w:tcW w:w="1001" w:type="pct"/>
            <w:tcBorders>
              <w:top w:val="single" w:sz="4" w:space="0" w:color="auto"/>
              <w:left w:val="nil"/>
              <w:bottom w:val="single" w:sz="4" w:space="0" w:color="auto"/>
              <w:right w:val="single" w:sz="4" w:space="0" w:color="auto"/>
            </w:tcBorders>
            <w:shd w:val="clear" w:color="auto" w:fill="auto"/>
            <w:noWrap/>
          </w:tcPr>
          <w:p w14:paraId="505B2741" w14:textId="77777777" w:rsidR="008D287D" w:rsidRDefault="008D287D" w:rsidP="008D287D">
            <w:pPr>
              <w:rPr>
                <w:rFonts w:ascii="Arial" w:eastAsia="Times New Roman" w:hAnsi="Arial" w:cs="Arial"/>
                <w:color w:val="000000"/>
                <w:sz w:val="16"/>
                <w:szCs w:val="16"/>
              </w:rPr>
            </w:pPr>
            <w:r w:rsidRPr="00A61DC4">
              <w:rPr>
                <w:rFonts w:ascii="Arial" w:eastAsia="Times New Roman" w:hAnsi="Arial" w:cs="Arial"/>
                <w:color w:val="000000"/>
                <w:sz w:val="16"/>
                <w:szCs w:val="16"/>
              </w:rPr>
              <w:t>Since 1976, Title VII funding has provided substantial support for Family Medicine educational programs at medical schools in many states. These curricula focus on development of primary care physicians who would care for urban and rural underserved populations</w:t>
            </w:r>
          </w:p>
          <w:p w14:paraId="53FDB869"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N/A</w:t>
            </w:r>
          </w:p>
          <w:p w14:paraId="47987F24"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NR</w:t>
            </w:r>
          </w:p>
          <w:p w14:paraId="4052709A" w14:textId="77777777" w:rsidR="008D287D" w:rsidRPr="00C33E07"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Selection: NR</w:t>
            </w:r>
          </w:p>
        </w:tc>
        <w:tc>
          <w:tcPr>
            <w:tcW w:w="488" w:type="pct"/>
            <w:tcBorders>
              <w:top w:val="single" w:sz="4" w:space="0" w:color="auto"/>
              <w:left w:val="nil"/>
              <w:bottom w:val="single" w:sz="4" w:space="0" w:color="auto"/>
              <w:right w:val="single" w:sz="4" w:space="0" w:color="auto"/>
            </w:tcBorders>
          </w:tcPr>
          <w:p w14:paraId="35B6ACB2" w14:textId="77777777" w:rsidR="008D287D" w:rsidRPr="00483630"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Post-only</w:t>
            </w:r>
          </w:p>
          <w:p w14:paraId="3C0BFFF5" w14:textId="77777777" w:rsidR="008D287D" w:rsidRPr="00C33E07" w:rsidRDefault="008D287D" w:rsidP="008D287D">
            <w:pPr>
              <w:spacing w:before="120"/>
              <w:rPr>
                <w:rFonts w:ascii="Arial" w:eastAsia="Times New Roman" w:hAnsi="Arial" w:cs="Arial"/>
                <w:noProof/>
                <w:color w:val="000000"/>
                <w:sz w:val="16"/>
                <w:szCs w:val="16"/>
              </w:rPr>
            </w:pPr>
            <w:r w:rsidRPr="00483630">
              <w:rPr>
                <w:rFonts w:ascii="Arial" w:eastAsia="Times New Roman" w:hAnsi="Arial" w:cs="Arial"/>
                <w:noProof/>
                <w:color w:val="000000"/>
                <w:sz w:val="16"/>
                <w:szCs w:val="16"/>
              </w:rPr>
              <w:t>Rural: RUCA codes</w:t>
            </w:r>
          </w:p>
        </w:tc>
        <w:tc>
          <w:tcPr>
            <w:tcW w:w="862" w:type="pct"/>
            <w:tcBorders>
              <w:top w:val="single" w:sz="4" w:space="0" w:color="auto"/>
              <w:left w:val="single" w:sz="4" w:space="0" w:color="auto"/>
              <w:bottom w:val="single" w:sz="4" w:space="0" w:color="auto"/>
              <w:right w:val="single" w:sz="4" w:space="0" w:color="auto"/>
            </w:tcBorders>
          </w:tcPr>
          <w:p w14:paraId="336724EF" w14:textId="77777777" w:rsidR="008D287D" w:rsidRPr="00C33E07" w:rsidRDefault="008D287D" w:rsidP="008D287D">
            <w:pPr>
              <w:rPr>
                <w:rFonts w:ascii="Arial" w:eastAsia="Times New Roman" w:hAnsi="Arial" w:cs="Arial"/>
                <w:noProof/>
                <w:color w:val="000000"/>
                <w:sz w:val="16"/>
                <w:szCs w:val="16"/>
              </w:rPr>
            </w:pPr>
            <w:r w:rsidRPr="00A61DC4">
              <w:rPr>
                <w:rFonts w:ascii="Arial" w:eastAsia="Times New Roman" w:hAnsi="Arial" w:cs="Arial"/>
                <w:noProof/>
                <w:color w:val="000000"/>
                <w:sz w:val="16"/>
                <w:szCs w:val="16"/>
              </w:rPr>
              <w:t>Title VII-funded school experience increases likelihood of rural practice (OR 1.11 sign.) but not Title VII-funded residency (OR 0.90, sign.)</w:t>
            </w:r>
            <w:r>
              <w:rPr>
                <w:rFonts w:ascii="Arial" w:eastAsia="Times New Roman" w:hAnsi="Arial" w:cs="Arial"/>
                <w:noProof/>
                <w:color w:val="000000"/>
                <w:sz w:val="16"/>
                <w:szCs w:val="16"/>
              </w:rPr>
              <w:t>; r</w:t>
            </w:r>
            <w:r w:rsidRPr="00A61DC4">
              <w:rPr>
                <w:rFonts w:ascii="Arial" w:eastAsia="Times New Roman" w:hAnsi="Arial" w:cs="Arial"/>
                <w:noProof/>
                <w:color w:val="000000"/>
                <w:sz w:val="16"/>
                <w:szCs w:val="16"/>
              </w:rPr>
              <w:t>elative likelihood of association between Title VII funding and practice in rural area (RR 1.31, sign.) and practice in rural health center (RR 1.20, sign.).</w:t>
            </w:r>
            <w:r>
              <w:rPr>
                <w:rFonts w:ascii="Arial" w:eastAsia="Times New Roman" w:hAnsi="Arial" w:cs="Arial"/>
                <w:noProof/>
                <w:color w:val="000000"/>
                <w:sz w:val="16"/>
                <w:szCs w:val="16"/>
              </w:rPr>
              <w:t xml:space="preserve"> </w:t>
            </w:r>
            <w:r w:rsidRPr="00A61DC4">
              <w:rPr>
                <w:rFonts w:ascii="Arial" w:eastAsia="Times New Roman" w:hAnsi="Arial" w:cs="Arial"/>
                <w:noProof/>
                <w:color w:val="000000"/>
                <w:sz w:val="16"/>
                <w:szCs w:val="16"/>
              </w:rPr>
              <w:t xml:space="preserve">Practice in rural area </w:t>
            </w:r>
            <w:r>
              <w:rPr>
                <w:rFonts w:ascii="Arial" w:eastAsia="Times New Roman" w:hAnsi="Arial" w:cs="Arial"/>
                <w:noProof/>
                <w:color w:val="000000"/>
                <w:sz w:val="16"/>
                <w:szCs w:val="16"/>
              </w:rPr>
              <w:t xml:space="preserve">was </w:t>
            </w:r>
            <w:r w:rsidRPr="00A61DC4">
              <w:rPr>
                <w:rFonts w:ascii="Arial" w:eastAsia="Times New Roman" w:hAnsi="Arial" w:cs="Arial"/>
                <w:noProof/>
                <w:color w:val="000000"/>
                <w:sz w:val="16"/>
                <w:szCs w:val="16"/>
              </w:rPr>
              <w:t>associated with predoc Title VII training funding (RR 1.39, sign.) and matriculated in Title VII funded school (RR 1.31, sign.)</w:t>
            </w:r>
          </w:p>
        </w:tc>
        <w:tc>
          <w:tcPr>
            <w:tcW w:w="693" w:type="pct"/>
            <w:tcBorders>
              <w:top w:val="single" w:sz="4" w:space="0" w:color="auto"/>
              <w:left w:val="single" w:sz="4" w:space="0" w:color="auto"/>
              <w:bottom w:val="single" w:sz="4" w:space="0" w:color="auto"/>
              <w:right w:val="single" w:sz="4" w:space="0" w:color="auto"/>
            </w:tcBorders>
          </w:tcPr>
          <w:p w14:paraId="1700B0E1" w14:textId="77777777"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24AAF4C5"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4267A678" w14:textId="6690F716"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Phillips, 2013</w:t>
            </w:r>
            <w:r>
              <w:rPr>
                <w:rFonts w:ascii="Arial" w:eastAsia="Times New Roman" w:hAnsi="Arial" w:cs="Arial"/>
                <w:noProof/>
                <w:color w:val="000000"/>
                <w:sz w:val="16"/>
                <w:szCs w:val="16"/>
              </w:rPr>
              <w:fldChar w:fldCharType="begin">
                <w:fldData xml:space="preserve">PEVuZE5vdGU+PENpdGUgRXhjbHVkZUF1dGg9IjEiIEV4Y2x1ZGVZZWFyPSIxIj48QXV0aG9yPlBo
aWxsaXBzPC9BdXRob3I+PFllYXI+MjAxMzwvWWVhcj48UmVjTnVtPjEyNDM8L1JlY051bT48RGlz
cGxheVRleHQ+KDU2KTwvRGlzcGxheVRleHQ+PHJlY29yZD48cmVjLW51bWJlcj4xMjQzPC9yZWMt
bnVtYmVyPjxmb3JlaWduLWtleXM+PGtleSBhcHA9IkVOIiBkYi1pZD0icGRmcDVlZnRxc3AwcmNl
c3cyYnBydnc5NXh6MmE5dHRldmR6IiB0aW1lc3RhbXA9IjE0MjQzODM1NzYiPjEyNDM8L2tleT48
L2ZvcmVpZ24ta2V5cz48cmVmLXR5cGUgbmFtZT0iSm91cm5hbCBBcnRpY2xlIj4xNzwvcmVmLXR5
cGU+PGNvbnRyaWJ1dG9ycz48YXV0aG9ycz48YXV0aG9yPlBoaWxsaXBzLCBSLiBMLjwvYXV0aG9y
PjxhdXRob3I+UGV0dGVyc29uLCBTLjwvYXV0aG9yPjxhdXRob3I+QmF6ZW1vcmUsIEEuPC9hdXRo
b3I+PC9hdXRob3JzPjwvY29udHJpYnV0b3JzPjxhdXRoLWFkZHJlc3M+RHIuIFBoaWxsaXBzIGlz
IHZpY2UgcHJlc2lkZW50IGZvciByZXNlYXJjaCBhbmQgcG9saWN5LCBBbWVyaWNhbiBCb2FyZCBv
ZiBGYW1pbHkgTWVkaWNpbmUsIFdhc2hpbmd0b24sIERDLiBEci4gUGV0dGVyc29uIGlzIHJlc2Vh
cmNoIGRpcmVjdG9yLCBSb2JlcnQgR3JhaGFtIENlbnRlciwgV2FzaGluZ3RvbiwgREMuIERyLiBC
YXplbW9yZSBpcyBkaXJlY3RvciwgUm9iZXJ0IEdyYWhhbSBDZW50ZXIsIFdhc2hpbmd0b24sIERD
LjwvYXV0aC1hZGRyZXNzPjx0aXRsZXM+PHRpdGxlPkRvIHJlc2lkZW50cyB3aG8gdHJhaW4gaW4g
c2FmZXR5IG5ldCBzZXR0aW5ncyByZXR1cm4gZm9yIHByYWN0aWNlPzwvdGl0bGU+PHNlY29uZGFy
eS10aXRsZT5BY2FkIE1lZDwvc2Vjb25kYXJ5LXRpdGxlPjxhbHQtdGl0bGU+QWNhZGVtaWMgbWVk
aWNpbmUgOiBqb3VybmFsIG9mIHRoZSBBc3NvY2lhdGlvbiBvZiBBbWVyaWNhbiBNZWRpY2FsIENv
bGxlZ2VzPC9hbHQtdGl0bGU+PC90aXRsZXM+PHBlcmlvZGljYWw+PGZ1bGwtdGl0bGU+QWNhZCBN
ZWQ8L2Z1bGwtdGl0bGU+PGFiYnItMT5BY2FkZW1pYyBtZWRpY2luZSA6IGpvdXJuYWwgb2YgdGhl
IEFzc29jaWF0aW9uIG9mIEFtZXJpY2FuIE1lZGljYWwgQ29sbGVnZXM8L2FiYnItMT48L3Blcmlv
ZGljYWw+PGFsdC1wZXJpb2RpY2FsPjxmdWxsLXRpdGxlPkFjYWQgTWVkPC9mdWxsLXRpdGxlPjxh
YmJyLTE+QWNhZGVtaWMgbWVkaWNpbmUgOiBqb3VybmFsIG9mIHRoZSBBc3NvY2lhdGlvbiBvZiBB
bWVyaWNhbiBNZWRpY2FsIENvbGxlZ2VzPC9hYmJyLTE+PC9hbHQtcGVyaW9kaWNhbD48cGFnZXM+
MTkzNC00MDwvcGFnZXM+PHZvbHVtZT44ODwvdm9sdW1lPjxudW1iZXI+MTI8L251bWJlcj48ZWRp
dGlvbj4yMDEzLzEwLzE3PC9lZGl0aW9uPjxrZXl3b3Jkcz48a2V5d29yZD4qQ2FyZWVyIENob2lj
ZTwva2V5d29yZD48a2V5d29yZD5FZHVjYXRpb24sIE1lZGljYWwsIEdyYWR1YXRlL29yZ2FuaXph
dGlvbiAmYW1wOyBhZG1pbmlzdHJhdGlvbjwva2V5d29yZD48a2V5d29yZD5IdW1hbnM8L2tleXdv
cmQ+PGtleXdvcmQ+SW50ZXJuc2hpcCBhbmQgUmVzaWRlbmN5Lypvcmdhbml6YXRpb24gJmFtcDsg
YWRtaW5pc3RyYXRpb248L2tleXdvcmQ+PGtleXdvcmQ+TWVkaWNhbGx5IFVuZGVyc2VydmVkIEFy
ZWE8L2tleXdvcmQ+PGtleXdvcmQ+TWVkaWNhcmU8L2tleXdvcmQ+PGtleXdvcmQ+UGh5c2ljaWFu
cy9zdGF0aXN0aWNzICZhbXA7IG51bWVyaWNhbCBkYXRhLypzdXBwbHkgJmFtcDsgZGlzdHJpYnV0
aW9uPC9rZXl3b3JkPjxrZXl3b3JkPipTYWZldHktbmV0IFByb3ZpZGVyczwva2V5d29yZD48a2V5
d29yZD5Vbml0ZWQgU3RhdGVzPC9rZXl3b3JkPjwva2V5d29yZHM+PGRhdGVzPjx5ZWFyPjIwMTM8
L3llYXI+PHB1Yi1kYXRlcz48ZGF0ZT5EZWM8L2RhdGU+PC9wdWItZGF0ZXM+PC9kYXRlcz48aXNi
bj4xMDQwLTI0NDY8L2lzYm4+PGFjY2Vzc2lvbi1udW0+MjQxMjg2NDA8L2FjY2Vzc2lvbi1udW0+
PHVybHM+PC91cmxzPjxjdXN0b20xPiBQdWJNZWQuIEtRMiBkZWNpc2lvbiBmYWN0b3JzLiAyMDE1
MDIxMyByZXZpc2lvbi48L2N1c3RvbTE+PGN1c3RvbTQ+T3JkZXI8L2N1c3RvbTQ+PGN1c3RvbTU+
RGlzdGlsbGVyVXA8L2N1c3RvbTU+PGN1c3RvbTY+SW5jbHVkZUtRNTwvY3VzdG9tNj48ZWxlY3Ry
b25pYy1yZXNvdXJjZS1udW0+MTAuMTA5Ny9hY20uMDAwMDAwMDAwMDAwMDAyNTwvZWxlY3Ryb25p
Yy1yZXNvdXJjZS1udW0+PHJlbW90ZS1kYXRhYmFzZS1wcm92aWRlcj5OTE08L3JlbW90ZS1kYXRh
YmFzZS1wcm92aWRlcj48bGFuZ3VhZ2U+ZW5nPC9sYW5ndWFnZT48L3JlY29yZD48L0NpdGU+PC9F
bmROb3RlPn==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PEVuZE5vdGU+PENpdGUgRXhjbHVkZUF1dGg9IjEiIEV4Y2x1ZGVZZWFyPSIxIj48QXV0aG9yPlBo
aWxsaXBzPC9BdXRob3I+PFllYXI+MjAxMzwvWWVhcj48UmVjTnVtPjEyNDM8L1JlY051bT48RGlz
cGxheVRleHQ+KDU2KTwvRGlzcGxheVRleHQ+PHJlY29yZD48cmVjLW51bWJlcj4xMjQzPC9yZWMt
bnVtYmVyPjxmb3JlaWduLWtleXM+PGtleSBhcHA9IkVOIiBkYi1pZD0icGRmcDVlZnRxc3AwcmNl
c3cyYnBydnc5NXh6MmE5dHRldmR6IiB0aW1lc3RhbXA9IjE0MjQzODM1NzYiPjEyNDM8L2tleT48
L2ZvcmVpZ24ta2V5cz48cmVmLXR5cGUgbmFtZT0iSm91cm5hbCBBcnRpY2xlIj4xNzwvcmVmLXR5
cGU+PGNvbnRyaWJ1dG9ycz48YXV0aG9ycz48YXV0aG9yPlBoaWxsaXBzLCBSLiBMLjwvYXV0aG9y
PjxhdXRob3I+UGV0dGVyc29uLCBTLjwvYXV0aG9yPjxhdXRob3I+QmF6ZW1vcmUsIEEuPC9hdXRo
b3I+PC9hdXRob3JzPjwvY29udHJpYnV0b3JzPjxhdXRoLWFkZHJlc3M+RHIuIFBoaWxsaXBzIGlz
IHZpY2UgcHJlc2lkZW50IGZvciByZXNlYXJjaCBhbmQgcG9saWN5LCBBbWVyaWNhbiBCb2FyZCBv
ZiBGYW1pbHkgTWVkaWNpbmUsIFdhc2hpbmd0b24sIERDLiBEci4gUGV0dGVyc29uIGlzIHJlc2Vh
cmNoIGRpcmVjdG9yLCBSb2JlcnQgR3JhaGFtIENlbnRlciwgV2FzaGluZ3RvbiwgREMuIERyLiBC
YXplbW9yZSBpcyBkaXJlY3RvciwgUm9iZXJ0IEdyYWhhbSBDZW50ZXIsIFdhc2hpbmd0b24sIERD
LjwvYXV0aC1hZGRyZXNzPjx0aXRsZXM+PHRpdGxlPkRvIHJlc2lkZW50cyB3aG8gdHJhaW4gaW4g
c2FmZXR5IG5ldCBzZXR0aW5ncyByZXR1cm4gZm9yIHByYWN0aWNlPzwvdGl0bGU+PHNlY29uZGFy
eS10aXRsZT5BY2FkIE1lZDwvc2Vjb25kYXJ5LXRpdGxlPjxhbHQtdGl0bGU+QWNhZGVtaWMgbWVk
aWNpbmUgOiBqb3VybmFsIG9mIHRoZSBBc3NvY2lhdGlvbiBvZiBBbWVyaWNhbiBNZWRpY2FsIENv
bGxlZ2VzPC9hbHQtdGl0bGU+PC90aXRsZXM+PHBlcmlvZGljYWw+PGZ1bGwtdGl0bGU+QWNhZCBN
ZWQ8L2Z1bGwtdGl0bGU+PGFiYnItMT5BY2FkZW1pYyBtZWRpY2luZSA6IGpvdXJuYWwgb2YgdGhl
IEFzc29jaWF0aW9uIG9mIEFtZXJpY2FuIE1lZGljYWwgQ29sbGVnZXM8L2FiYnItMT48L3Blcmlv
ZGljYWw+PGFsdC1wZXJpb2RpY2FsPjxmdWxsLXRpdGxlPkFjYWQgTWVkPC9mdWxsLXRpdGxlPjxh
YmJyLTE+QWNhZGVtaWMgbWVkaWNpbmUgOiBqb3VybmFsIG9mIHRoZSBBc3NvY2lhdGlvbiBvZiBB
bWVyaWNhbiBNZWRpY2FsIENvbGxlZ2VzPC9hYmJyLTE+PC9hbHQtcGVyaW9kaWNhbD48cGFnZXM+
MTkzNC00MDwvcGFnZXM+PHZvbHVtZT44ODwvdm9sdW1lPjxudW1iZXI+MTI8L251bWJlcj48ZWRp
dGlvbj4yMDEzLzEwLzE3PC9lZGl0aW9uPjxrZXl3b3Jkcz48a2V5d29yZD4qQ2FyZWVyIENob2lj
ZTwva2V5d29yZD48a2V5d29yZD5FZHVjYXRpb24sIE1lZGljYWwsIEdyYWR1YXRlL29yZ2FuaXph
dGlvbiAmYW1wOyBhZG1pbmlzdHJhdGlvbjwva2V5d29yZD48a2V5d29yZD5IdW1hbnM8L2tleXdv
cmQ+PGtleXdvcmQ+SW50ZXJuc2hpcCBhbmQgUmVzaWRlbmN5Lypvcmdhbml6YXRpb24gJmFtcDsg
YWRtaW5pc3RyYXRpb248L2tleXdvcmQ+PGtleXdvcmQ+TWVkaWNhbGx5IFVuZGVyc2VydmVkIEFy
ZWE8L2tleXdvcmQ+PGtleXdvcmQ+TWVkaWNhcmU8L2tleXdvcmQ+PGtleXdvcmQ+UGh5c2ljaWFu
cy9zdGF0aXN0aWNzICZhbXA7IG51bWVyaWNhbCBkYXRhLypzdXBwbHkgJmFtcDsgZGlzdHJpYnV0
aW9uPC9rZXl3b3JkPjxrZXl3b3JkPipTYWZldHktbmV0IFByb3ZpZGVyczwva2V5d29yZD48a2V5
d29yZD5Vbml0ZWQgU3RhdGVzPC9rZXl3b3JkPjwva2V5d29yZHM+PGRhdGVzPjx5ZWFyPjIwMTM8
L3llYXI+PHB1Yi1kYXRlcz48ZGF0ZT5EZWM8L2RhdGU+PC9wdWItZGF0ZXM+PC9kYXRlcz48aXNi
bj4xMDQwLTI0NDY8L2lzYm4+PGFjY2Vzc2lvbi1udW0+MjQxMjg2NDA8L2FjY2Vzc2lvbi1udW0+
PHVybHM+PC91cmxzPjxjdXN0b20xPiBQdWJNZWQuIEtRMiBkZWNpc2lvbiBmYWN0b3JzLiAyMDE1
MDIxMyByZXZpc2lvbi48L2N1c3RvbTE+PGN1c3RvbTQ+T3JkZXI8L2N1c3RvbTQ+PGN1c3RvbTU+
RGlzdGlsbGVyVXA8L2N1c3RvbTU+PGN1c3RvbTY+SW5jbHVkZUtRNTwvY3VzdG9tNj48ZWxlY3Ry
b25pYy1yZXNvdXJjZS1udW0+MTAuMTA5Ny9hY20uMDAwMDAwMDAwMDAwMDAyNTwvZWxlY3Ryb25p
Yy1yZXNvdXJjZS1udW0+PHJlbW90ZS1kYXRhYmFzZS1wcm92aWRlcj5OTE08L3JlbW90ZS1kYXRh
YmFzZS1wcm92aWRlcj48bGFuZ3VhZ2U+ZW5nPC9sYW5ndWFnZT48L3JlY29yZD48L0NpdGU+PC9F
bmROb3RlPn==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56" w:tooltip="Phillips, 2013 #1243" w:history="1">
              <w:r w:rsidR="00E72402">
                <w:rPr>
                  <w:rFonts w:ascii="Arial" w:eastAsia="Times New Roman" w:hAnsi="Arial" w:cs="Arial"/>
                  <w:noProof/>
                  <w:color w:val="000000"/>
                  <w:sz w:val="16"/>
                  <w:szCs w:val="16"/>
                </w:rPr>
                <w:t>56</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1D6A1F9D" w14:textId="77777777" w:rsidR="008D287D" w:rsidRPr="00C33E07" w:rsidRDefault="008D287D" w:rsidP="008D287D">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Critical Access Hospitals (CAHs), Rural Health Centers (RHCs), and Federally Qualified Health Centers)</w:t>
            </w:r>
          </w:p>
          <w:p w14:paraId="0B4B9198" w14:textId="77777777" w:rsidR="008D287D" w:rsidRPr="00C33E07" w:rsidRDefault="008D287D" w:rsidP="008D287D">
            <w:pPr>
              <w:spacing w:before="120"/>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2001-2005</w:t>
            </w:r>
          </w:p>
          <w:p w14:paraId="6D1D399A" w14:textId="77777777" w:rsidR="008D287D" w:rsidRPr="00C33E07" w:rsidRDefault="008D287D" w:rsidP="008D287D">
            <w:pPr>
              <w:rPr>
                <w:rFonts w:ascii="Arial" w:eastAsia="Times New Roman" w:hAnsi="Arial" w:cs="Arial"/>
                <w:color w:val="000000"/>
                <w:sz w:val="16"/>
                <w:szCs w:val="16"/>
              </w:rPr>
            </w:pPr>
          </w:p>
        </w:tc>
        <w:tc>
          <w:tcPr>
            <w:tcW w:w="718" w:type="pct"/>
            <w:tcBorders>
              <w:top w:val="single" w:sz="4" w:space="0" w:color="auto"/>
              <w:left w:val="nil"/>
              <w:bottom w:val="single" w:sz="4" w:space="0" w:color="auto"/>
              <w:right w:val="single" w:sz="4" w:space="0" w:color="auto"/>
            </w:tcBorders>
            <w:shd w:val="clear" w:color="auto" w:fill="auto"/>
            <w:noWrap/>
          </w:tcPr>
          <w:p w14:paraId="1537AA6E"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Residents who trained, at least in part, at a CAH, RHC, or FQHC</w:t>
            </w:r>
          </w:p>
          <w:p w14:paraId="1391FD94"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N=</w:t>
            </w:r>
            <w:r w:rsidRPr="00C33E07">
              <w:rPr>
                <w:rFonts w:ascii="Arial" w:eastAsia="Times New Roman" w:hAnsi="Arial" w:cs="Arial"/>
                <w:noProof/>
                <w:color w:val="000000"/>
                <w:sz w:val="16"/>
                <w:szCs w:val="16"/>
              </w:rPr>
              <w:t>3,430</w:t>
            </w:r>
          </w:p>
          <w:p w14:paraId="62B9D268"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Medicare claims 2001-2005, 2009 &amp; 2011 AMA Masterfile</w:t>
            </w:r>
          </w:p>
        </w:tc>
        <w:tc>
          <w:tcPr>
            <w:tcW w:w="1001" w:type="pct"/>
            <w:tcBorders>
              <w:top w:val="single" w:sz="4" w:space="0" w:color="auto"/>
              <w:left w:val="nil"/>
              <w:bottom w:val="single" w:sz="4" w:space="0" w:color="auto"/>
              <w:right w:val="single" w:sz="4" w:space="0" w:color="auto"/>
            </w:tcBorders>
            <w:shd w:val="clear" w:color="auto" w:fill="auto"/>
            <w:noWrap/>
            <w:hideMark/>
          </w:tcPr>
          <w:p w14:paraId="0DC9D01A" w14:textId="77777777" w:rsidR="008D287D" w:rsidRDefault="008D287D" w:rsidP="008D287D">
            <w:pPr>
              <w:rPr>
                <w:rFonts w:ascii="Arial" w:eastAsia="Times New Roman" w:hAnsi="Arial" w:cs="Arial"/>
                <w:color w:val="000000"/>
                <w:sz w:val="16"/>
                <w:szCs w:val="16"/>
              </w:rPr>
            </w:pPr>
            <w:r w:rsidRPr="00C33E07">
              <w:rPr>
                <w:rFonts w:ascii="Arial" w:eastAsia="Times New Roman" w:hAnsi="Arial" w:cs="Arial"/>
                <w:color w:val="000000"/>
                <w:sz w:val="16"/>
                <w:szCs w:val="16"/>
              </w:rPr>
              <w:t>CAHs, RHCs and FQHCs are safety net settings. CAHs and RHCs are typically located in rural areas</w:t>
            </w:r>
          </w:p>
          <w:p w14:paraId="124133A4" w14:textId="7065BAC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N</w:t>
            </w:r>
            <w:r w:rsidR="00462A22">
              <w:rPr>
                <w:rFonts w:ascii="Arial" w:eastAsia="Times New Roman" w:hAnsi="Arial" w:cs="Arial"/>
                <w:color w:val="000000"/>
                <w:sz w:val="16"/>
                <w:szCs w:val="16"/>
              </w:rPr>
              <w:t>/</w:t>
            </w:r>
            <w:r>
              <w:rPr>
                <w:rFonts w:ascii="Arial" w:eastAsia="Times New Roman" w:hAnsi="Arial" w:cs="Arial"/>
                <w:color w:val="000000"/>
                <w:sz w:val="16"/>
                <w:szCs w:val="16"/>
              </w:rPr>
              <w:t>A</w:t>
            </w:r>
          </w:p>
          <w:p w14:paraId="6A66C4E9" w14:textId="708D42FF"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N</w:t>
            </w:r>
            <w:r w:rsidR="00462A22">
              <w:rPr>
                <w:rFonts w:ascii="Arial" w:eastAsia="Times New Roman" w:hAnsi="Arial" w:cs="Arial"/>
                <w:color w:val="000000"/>
                <w:sz w:val="16"/>
                <w:szCs w:val="16"/>
              </w:rPr>
              <w:t>/A</w:t>
            </w:r>
          </w:p>
          <w:p w14:paraId="039D108A" w14:textId="1AD9F9BE" w:rsidR="008D287D" w:rsidRPr="00C33E07"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Selection: N</w:t>
            </w:r>
            <w:r w:rsidR="00462A22">
              <w:rPr>
                <w:rFonts w:ascii="Arial" w:eastAsia="Times New Roman" w:hAnsi="Arial" w:cs="Arial"/>
                <w:color w:val="000000"/>
                <w:sz w:val="16"/>
                <w:szCs w:val="16"/>
              </w:rPr>
              <w:t>/A</w:t>
            </w:r>
          </w:p>
        </w:tc>
        <w:tc>
          <w:tcPr>
            <w:tcW w:w="488" w:type="pct"/>
            <w:tcBorders>
              <w:top w:val="single" w:sz="4" w:space="0" w:color="auto"/>
              <w:left w:val="nil"/>
              <w:bottom w:val="single" w:sz="4" w:space="0" w:color="auto"/>
              <w:right w:val="single" w:sz="4" w:space="0" w:color="auto"/>
            </w:tcBorders>
          </w:tcPr>
          <w:p w14:paraId="3B903535" w14:textId="77777777" w:rsidR="008D287D" w:rsidRPr="00C33E07" w:rsidRDefault="008D287D" w:rsidP="008D287D">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Post-only</w:t>
            </w:r>
          </w:p>
          <w:p w14:paraId="2655F923" w14:textId="77777777" w:rsidR="008D287D" w:rsidRPr="00C33E07" w:rsidRDefault="008D287D" w:rsidP="008D287D">
            <w:pPr>
              <w:spacing w:before="120"/>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Rural: CAH or RHC</w:t>
            </w:r>
          </w:p>
        </w:tc>
        <w:tc>
          <w:tcPr>
            <w:tcW w:w="862" w:type="pct"/>
            <w:tcBorders>
              <w:top w:val="single" w:sz="4" w:space="0" w:color="auto"/>
              <w:left w:val="single" w:sz="4" w:space="0" w:color="auto"/>
              <w:bottom w:val="single" w:sz="4" w:space="0" w:color="auto"/>
              <w:right w:val="single" w:sz="4" w:space="0" w:color="auto"/>
            </w:tcBorders>
          </w:tcPr>
          <w:p w14:paraId="4B43871C"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48% of the residents who trained at a CAH, 35.6% who trained at an RHC, and 18.6% who trained in an FQHC later practiced in either a CAH or an RHC</w:t>
            </w:r>
          </w:p>
        </w:tc>
        <w:tc>
          <w:tcPr>
            <w:tcW w:w="693" w:type="pct"/>
            <w:tcBorders>
              <w:top w:val="single" w:sz="4" w:space="0" w:color="auto"/>
              <w:left w:val="single" w:sz="4" w:space="0" w:color="auto"/>
              <w:bottom w:val="single" w:sz="4" w:space="0" w:color="auto"/>
              <w:right w:val="single" w:sz="4" w:space="0" w:color="auto"/>
            </w:tcBorders>
          </w:tcPr>
          <w:p w14:paraId="78A31D60"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NA</w:t>
            </w:r>
          </w:p>
        </w:tc>
      </w:tr>
      <w:tr w:rsidR="008D287D" w:rsidRPr="00C33E07" w14:paraId="268DA4F1"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4D7CFE03" w14:textId="0677C5D0"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Rabinowitz, 2011</w:t>
            </w:r>
            <w:r>
              <w:rPr>
                <w:rFonts w:ascii="Arial" w:eastAsia="Times New Roman" w:hAnsi="Arial" w:cs="Arial"/>
                <w:noProof/>
                <w:color w:val="000000"/>
                <w:sz w:val="16"/>
                <w:szCs w:val="16"/>
              </w:rPr>
              <w:fldChar w:fldCharType="begin">
                <w:fldData xml:space="preserve">PEVuZE5vdGU+PENpdGUgRXhjbHVkZUF1dGg9IjEiIEV4Y2x1ZGVZZWFyPSIxIj48QXV0aG9yPlJh
Ymlub3dpdHo8L0F1dGhvcj48WWVhcj4yMDExPC9ZZWFyPjxSZWNOdW0+NTI4NzwvUmVjTnVtPjxE
aXNwbGF5VGV4dD4oMTAsIDU3LTYyKTwvRGlzcGxheVRleHQ+PHJlY29yZD48cmVjLW51bWJlcj41
Mjg3PC9yZWMtbnVtYmVyPjxmb3JlaWduLWtleXM+PGtleSBhcHA9IkVOIiBkYi1pZD0icGRmcDVl
ZnRxc3AwcmNlc3cyYnBydnc5NXh6MmE5dHRldmR6IiB0aW1lc3RhbXA9IjE0MjQ5MDUyMjciPjUy
ODc8L2tleT48L2ZvcmVpZ24ta2V5cz48cmVmLXR5cGUgbmFtZT0iSm91cm5hbCBBcnRpY2xlIj4x
NzwvcmVmLXR5cGU+PGNvbnRyaWJ1dG9ycz48YXV0aG9ycz48YXV0aG9yPlJhYmlub3dpdHosIEgu
IEsuPC9hdXRob3I+PGF1dGhvcj5QZXR0ZXJzb24sIFMuIE0uPC9hdXRob3I+PGF1dGhvcj5Cb3Vs
Z2VyLCBKLiBHLjwvYXV0aG9yPjxhdXRob3I+SHVuc2FrZXIsIE0uIEwuPC9hdXRob3I+PGF1dGhv
cj5NYXJraGFtLCBGLiBXLjwvYXV0aG9yPjxhdXRob3I+RGlhbW9uZCwgSi4gSi48L2F1dGhvcj48
YXV0aG9yPkJhemVtb3JlLCBBLiBXLjwvYXV0aG9yPjxhdXRob3I+UGhpbGxpcHMsIFIuIEwuLCBK
ci48L2F1dGhvcj48L2F1dGhvcnM+PC9jb250cmlidXRvcnM+PHRpdGxlcz48dGl0bGU+Q29tcHJl
aGVuc2l2ZSBtZWRpY2FsIHNjaG9vbCBydXJhbCBwcm9ncmFtcyBwcm9kdWNlIHJ1cmFsIGZhbWls
eSBwaHlzaWNpYW5zPC90aXRsZT48c2Vjb25kYXJ5LXRpdGxlPkFtIEZhbSBQaHlzaWNpYW48L3Nl
Y29uZGFyeS10aXRsZT48YWx0LXRpdGxlPkFtZXJpY2FuIGZhbWlseSBwaHlzaWNpYW48L2FsdC10
aXRsZT48L3RpdGxlcz48cGVyaW9kaWNhbD48ZnVsbC10aXRsZT5BbSBGYW0gUGh5c2ljaWFuPC9m
dWxsLXRpdGxlPjxhYmJyLTE+QW1lcmljYW4gZmFtaWx5IHBoeXNpY2lhbjwvYWJici0xPjwvcGVy
aW9kaWNhbD48YWx0LXBlcmlvZGljYWw+PGZ1bGwtdGl0bGU+QW1lcmljYW4gRmFtaWx5IFBoeXNp
Y2lhbjwvZnVsbC10aXRsZT48L2FsdC1wZXJpb2RpY2FsPjxwYWdlcz4xMzUwPC9wYWdlcz48dm9s
dW1lPjg0PC92b2x1bWU+PG51bWJlcj4xMjwvbnVtYmVyPjxlZGl0aW9uPjIwMTIvMDEvMTE8L2Vk
aXRpb24+PGtleXdvcmRzPjxrZXl3b3JkPkh1bWFuczwva2V5d29yZD48a2V5d29yZD5QaHlzaWNp
YW5zLCBGYW1pbHkvKnN1cHBseSAmYW1wOyBkaXN0cmlidXRpb248L2tleXdvcmQ+PGtleXdvcmQ+
KlByb2Zlc3Npb25hbCBQcmFjdGljZSBMb2NhdGlvbjwva2V5d29yZD48a2V5d29yZD4qUHJvZ3Jh
bSBEZXZlbG9wbWVudDwva2V5d29yZD48a2V5d29yZD4qUnVyYWwgUG9wdWxhdGlvbjwva2V5d29y
ZD48a2V5d29yZD5TY2hvb2xzLCBNZWRpY2FsLypvcmdhbml6YXRpb24gJmFtcDsgYWRtaW5pc3Ry
YXRpb248L2tleXdvcmQ+PGtleXdvcmQ+VW5pdGVkIFN0YXRlczwva2V5d29yZD48L2tleXdvcmRz
PjxkYXRlcz48eWVhcj4yMDExPC95ZWFyPjxwdWItZGF0ZXM+PGRhdGU+RGVjIDE1PC9kYXRlPjwv
cHViLWRhdGVzPjwvZGF0ZXM+PGlzYm4+MDAwMi04Mzh4PC9pc2JuPjxhY2Nlc3Npb24tbnVtPjIy
MjMwMjY4PC9hY2Nlc3Npb24tbnVtPjx1cmxzPjwvdXJscz48Y3VzdG9tMT4gUHViTWVkLiBLUTUg
RWR1Y2F0aW9uLiAyMDE1MDIyMC48L2N1c3RvbTE+PGN1c3RvbTQ+T3JkZXI8L2N1c3RvbTQ+PGN1
c3RvbTU+UmV0cmlldmVkPC9jdXN0b201PjxjdXN0b202PkluY2x1ZGVLUTU8L2N1c3RvbTY+PHJl
bW90ZS1kYXRhYmFzZS1wcm92aWRlcj5OTE08L3JlbW90ZS1kYXRhYmFzZS1wcm92aWRlcj48bGFu
Z3VhZ2U+ZW5nPC9sYW5ndWFnZT48L3JlY29yZD48L0NpdGU+PENpdGUgRXhjbHVkZUF1dGg9IjEi
IEV4Y2x1ZGVZZWFyPSIxIj48QXV0aG9yPlJhYmlub3dpdHo8L0F1dGhvcj48WWVhcj4yMDEyPC9Z
ZWFyPjxSZWNOdW0+MTk4ODwvUmVjTnVtPjxyZWNvcmQ+PHJlYy1udW1iZXI+MTk4ODwvcmVjLW51
bWJlcj48Zm9yZWlnbi1rZXlzPjxrZXkgYXBwPSJFTiIgZGItaWQ9InBkZnA1ZWZ0cXNwMHJjZXN3
MmJwcnZ3OTV4ejJhOXR0ZXZkeiIgdGltZXN0YW1wPSIxNDI0Mzg0MDUzIj4xOTg4PC9rZXk+PC9m
b3JlaWduLWtleXM+PHJlZi10eXBlIG5hbWU9IkpvdXJuYWwgQXJ0aWNsZSI+MTc8L3JlZi10eXBl
Pjxjb250cmlidXRvcnM+PGF1dGhvcnM+PGF1dGhvcj5SYWJpbm93aXR6LCBILiBLLjwvYXV0aG9y
PjxhdXRob3I+UGV0dGVyc29uLCBTLjwvYXV0aG9yPjxhdXRob3I+Qm91bGdlciwgSi4gRy48L2F1
dGhvcj48YXV0aG9yPkh1bnNha2VyLCBNLiBMLjwvYXV0aG9yPjxhdXRob3I+RGlhbW9uZCwgSi4g
Si48L2F1dGhvcj48YXV0aG9yPk1hcmtoYW0sIEYuIFcuPC9hdXRob3I+PGF1dGhvcj5CYXplbW9y
ZSwgQS48L2F1dGhvcj48YXV0aG9yPlBoaWxsaXBzLCBSLiBMLjwvYXV0aG9yPjwvYXV0aG9ycz48
L2NvbnRyaWJ1dG9ycz48YXV0aC1hZGRyZXNzPkRlcGFydG1lbnQgb2YgRmFtaWx5IGFuZCBDb21t
dW5pdHkgTWVkaWNpbmUsIEplZmZlcnNvbiBNZWRpY2FsIENvbGxlZ2UsIFRob21hcyBKZWZmZXJz
b24gVW5pdmVyc2l0eSwgUGhpbGFkZWxwaGlhLCBQZW5uc3lsdmFuaWEgMTkxMDcsIFVTQS4gSG93
YXJkLlJhYmlub3dpdHpAamVmZmVyc29uLmVkdTwvYXV0aC1hZGRyZXNzPjx0aXRsZXM+PHRpdGxl
Pk1lZGljYWwgc2Nob29sIHJ1cmFsIHByb2dyYW1zOiBhIGNvbXBhcmlzb24gd2l0aCBpbnRlcm5h
dGlvbmFsIG1lZGljYWwgZ3JhZHVhdGVzIGluIGFkZHJlc3Npbmcgc3RhdGUtbGV2ZWwgcnVyYWwg
ZmFtaWx5IHBoeXNpY2lhbiBhbmQgcHJpbWFyeSBjYXJlIHN1cHBseTwvdGl0bGU+PHNlY29uZGFy
eS10aXRsZT5BY2FkIE1lZDwvc2Vjb25kYXJ5LXRpdGxlPjxhbHQtdGl0bGU+QWNhZGVtaWMgbWVk
aWNpbmUgOiBqb3VybmFsIG9mIHRoZSBBc3NvY2lhdGlvbiBvZiBBbWVyaWNhbiBNZWRpY2FsIENv
bGxlZ2VzPC9hbHQtdGl0bGU+PC90aXRsZXM+PHBlcmlvZGljYWw+PGZ1bGwtdGl0bGU+QWNhZCBN
ZWQ8L2Z1bGwtdGl0bGU+PGFiYnItMT5BY2FkZW1pYyBtZWRpY2luZSA6IGpvdXJuYWwgb2YgdGhl
IEFzc29jaWF0aW9uIG9mIEFtZXJpY2FuIE1lZGljYWwgQ29sbGVnZXM8L2FiYnItMT48L3Blcmlv
ZGljYWw+PGFsdC1wZXJpb2RpY2FsPjxmdWxsLXRpdGxlPkFjYWQgTWVkPC9mdWxsLXRpdGxlPjxh
YmJyLTE+QWNhZGVtaWMgbWVkaWNpbmUgOiBqb3VybmFsIG9mIHRoZSBBc3NvY2lhdGlvbiBvZiBB
bWVyaWNhbiBNZWRpY2FsIENvbGxlZ2VzPC9hYmJyLTE+PC9hbHQtcGVyaW9kaWNhbD48cGFnZXM+
NDg4LTkyPC9wYWdlcz48dm9sdW1lPjg3PC92b2x1bWU+PG51bWJlcj40PC9udW1iZXI+PGVkaXRp
b24+MjAxMi8wMy8wMTwvZWRpdGlvbj48a2V5d29yZHM+PGtleXdvcmQ+KkVkdWNhdGlvbiwgTWVk
aWNhbCwgVW5kZXJncmFkdWF0ZTwva2V5d29yZD48a2V5d29yZD5GYW1pbHkgUHJhY3RpY2UvZWR1
Y2F0aW9uLyptYW5wb3dlcjwva2V5d29yZD48a2V5d29yZD4qRm9yZWlnbiBNZWRpY2FsIEdyYWR1
YXRlczwva2V5d29yZD48a2V5d29yZD5IZWFsdGggU2VydmljZXMgQWNjZXNzaWJpbGl0eTwva2V5
d29yZD48a2V5d29yZD5IdW1hbnM8L2tleXdvcmQ+PGtleXdvcmQ+Kk1lZGljYWxseSBVbmRlcnNl
cnZlZCBBcmVhPC9rZXl3b3JkPjxrZXl3b3JkPlByaW1hcnkgSGVhbHRoIENhcmUvKm1hbnBvd2Vy
PC9rZXl3b3JkPjxrZXl3b3JkPlByb2dyYW0gRXZhbHVhdGlvbjwva2V5d29yZD48a2V5d29yZD5S
dXJhbCBIZWFsdGggU2VydmljZXMvKm1hbnBvd2VyL3N1cHBseSAmYW1wOyBkaXN0cmlidXRpb248
L2tleXdvcmQ+PGtleXdvcmQ+VW5pdGVkIFN0YXRlczwva2V5d29yZD48L2tleXdvcmRzPjxkYXRl
cz48eWVhcj4yMDEyPC95ZWFyPjxwdWItZGF0ZXM+PGRhdGU+QXByPC9kYXRlPjwvcHViLWRhdGVz
PjwvZGF0ZXM+PGlzYm4+MTA0MC0yNDQ2PC9pc2JuPjxhY2Nlc3Npb24tbnVtPjIyMzYxODAyPC9h
Y2Nlc3Npb24tbnVtPjx1cmxzPjwvdXJscz48Y3VzdG9tMT4gUHViTWVkLiBLUTMmYW1wOzQgLSBS
ZWNydWl0bWVudCAmYW1wOyBSZXRlbnRpb24uIDIwMTUwMjE3LjwvY3VzdG9tMT48Y3VzdG9tND5P
cmRlcjwvY3VzdG9tND48Y3VzdG9tNT5EaXN0aWxsZXJVcDwvY3VzdG9tNT48Y3VzdG9tNj5CYWNr
Z3JvdW5kIHRvICM1Mjg3PC9jdXN0b202PjxlbGVjdHJvbmljLXJlc291cmNlLW51bT4xMC4xMDk3
L0FDTS4wYjAxM2UzMTgyNDg4YjE5PC9lbGVjdHJvbmljLXJlc291cmNlLW51bT48cmVtb3RlLWRh
dGFiYXNlLXByb3ZpZGVyPk5MTTwvcmVtb3RlLWRhdGFiYXNlLXByb3ZpZGVyPjxsYW5ndWFnZT5l
bmc8L2xhbmd1YWdlPjwvcmVjb3JkPjwvQ2l0ZT48Q2l0ZSBFeGNsdWRlQXV0aD0iMSIgRXhjbHVk
ZVllYXI9IjEiPjxBdXRob3I+UmFiaW5vd2l0ejwvQXV0aG9yPjxZZWFyPjIwMTM8L1llYXI+PFJl
Y051bT4xOTQ2PC9SZWNOdW0+PHJlY29yZD48cmVjLW51bWJlcj4xOTQ2PC9yZWMtbnVtYmVyPjxm
b3JlaWduLWtleXM+PGtleSBhcHA9IkVOIiBkYi1pZD0icGRmcDVlZnRxc3AwcmNlc3cyYnBydnc5
NXh6MmE5dHRldmR6IiB0aW1lc3RhbXA9IjE0MjQzODQwNTMiPjE5NDY8L2tleT48L2ZvcmVpZ24t
a2V5cz48cmVmLXR5cGUgbmFtZT0iSm91cm5hbCBBcnRpY2xlIj4xNzwvcmVmLXR5cGU+PGNvbnRy
aWJ1dG9ycz48YXV0aG9ycz48YXV0aG9yPlJhYmlub3dpdHosIEguIEsuPC9hdXRob3I+PGF1dGhv
cj5EaWFtb25kLCBKLiBKLjwvYXV0aG9yPjxhdXRob3I+TWFya2hhbSwgRi4gVy48L2F1dGhvcj48
YXV0aG9yPlNhbnRhbmEsIEEuIEouPC9hdXRob3I+PC9hdXRob3JzPjwvY29udHJpYnV0b3JzPjxh
dXRoLWFkZHJlc3M+SmVmZmVyc29uIE1lZGljYWwgQ29sbGVnZSwgVGhvbWFzIEplZmZlcnNvbiBV
bml2ZXJzaXR5LCBQaGlsYWRlbHBoaWEsIFBBIDE5MTA3LCBVU0EuIEhvd2FyZC5SYWJpbm93aXR6
QGplZmZlcnNvbi5lZHU8L2F1dGgtYWRkcmVzcz48dGl0bGVzPjx0aXRsZT5SZXRlbnRpb24gb2Yg
cnVyYWwgZmFtaWx5IHBoeXNpY2lhbnMgYWZ0ZXIgMjAtMjUgeWVhcnM6IG91dGNvbWVzIG9mIGEg
Y29tcHJlaGVuc2l2ZSBtZWRpY2FsIHNjaG9vbCBydXJhbCBwcm9ncmFtPC90aXRsZT48c2Vjb25k
YXJ5LXRpdGxlPkogQW0gQm9hcmQgRmFtIE1lZDwvc2Vjb25kYXJ5LXRpdGxlPjxhbHQtdGl0bGU+
Sm91cm5hbCBvZiB0aGUgQW1lcmljYW4gQm9hcmQgb2YgRmFtaWx5IE1lZGljaW5lIDogSkFCRk08
L2FsdC10aXRsZT48L3RpdGxlcz48cGVyaW9kaWNhbD48ZnVsbC10aXRsZT5KIEFtIEJvYXJkIEZh
bSBNZWQ8L2Z1bGwtdGl0bGU+PGFiYnItMT5Kb3VybmFsIG9mIHRoZSBBbWVyaWNhbiBCb2FyZCBv
ZiBGYW1pbHkgTWVkaWNpbmUgOiBKQUJGTTwvYWJici0xPjwvcGVyaW9kaWNhbD48YWx0LXBlcmlv
ZGljYWw+PGZ1bGwtdGl0bGU+SiBBbSBCb2FyZCBGYW0gTWVkPC9mdWxsLXRpdGxlPjxhYmJyLTE+
Sm91cm5hbCBvZiB0aGUgQW1lcmljYW4gQm9hcmQgb2YgRmFtaWx5IE1lZGljaW5lIDogSkFCRk08
L2FiYnItMT48L2FsdC1wZXJpb2RpY2FsPjxwYWdlcz4yNC03PC9wYWdlcz48dm9sdW1lPjI2PC92
b2x1bWU+PG51bWJlcj4xPC9udW1iZXI+PGVkaXRpb24+MjAxMy8wMS8wNTwvZWRpdGlvbj48a2V5
d29yZHM+PGtleXdvcmQ+RWR1Y2F0aW9uLCBNZWRpY2FsLCBVbmRlcmdyYWR1YXRlLyptZXRob2Rz
PC9rZXl3b3JkPjxrZXl3b3JkPkZhbWlseSBQcmFjdGljZS9lZHVjYXRpb24vKm1hbnBvd2VyL3N0
YXRpc3RpY3MgJmFtcDsgbnVtZXJpY2FsIGRhdGE8L2tleXdvcmQ+PGtleXdvcmQ+SHVtYW5zPC9r
ZXl3b3JkPjxrZXl3b3JkPipNZWRpY2FsbHkgVW5kZXJzZXJ2ZWQgQXJlYTwva2V5d29yZD48a2V5
d29yZD5QZW5uc3lsdmFuaWE8L2tleXdvcmQ+PGtleXdvcmQ+UGh5c2ljaWFucywgRmFtaWx5L2Vk
dWNhdGlvbi9zdGF0aXN0aWNzICZhbXA7IG51bWVyaWNhbCBkYXRhLypzdXBwbHkgJmFtcDsgZGlz
dHJpYnV0aW9uPC9rZXl3b3JkPjxrZXl3b3JkPlByb2dyYW0gRXZhbHVhdGlvbjwva2V5d29yZD48
a2V5d29yZD5SdXJhbCBIZWFsdGggU2VydmljZXMvKm1hbnBvd2VyL3N0YXRpc3RpY3MgJmFtcDsg
bnVtZXJpY2FsIGRhdGE8L2tleXdvcmQ+PC9rZXl3b3Jkcz48ZGF0ZXM+PHllYXI+MjAxMzwveWVh
cj48cHViLWRhdGVzPjxkYXRlPkphbi1GZWI8L2RhdGU+PC9wdWItZGF0ZXM+PC9kYXRlcz48aXNi
bj4xNTU3LTI2MjUgKFByaW50KSYjeEQ7MTU1Ny0yNjI1PC9pc2JuPjxhY2Nlc3Npb24tbnVtPjIz
Mjg4Mjc3PC9hY2Nlc3Npb24tbnVtPjx1cmxzPjwvdXJscz48Y3VzdG9tMT4gUHViTWVkLiBLUTMm
YW1wOzQgLSBSZWNydWl0bWVudCAmYW1wOyBSZXRlbnRpb24uIDIwMTUwMjE3LjwvY3VzdG9tMT48
Y3VzdG9tND5PcmRlcjwvY3VzdG9tND48Y3VzdG9tNT5EaXN0aWxsZXJVcDwvY3VzdG9tNT48Y3Vz
dG9tNj5CYWNrZ3JvdW5kIHRvICM1Mjg3fTwvY3VzdG9tNj48ZWxlY3Ryb25pYy1yZXNvdXJjZS1u
dW0+MTAuMzEyMi9qYWJmbS4yMDEzLjAxLjEyMDEyMjwvZWxlY3Ryb25pYy1yZXNvdXJjZS1udW0+
PHJlbW90ZS1kYXRhYmFzZS1wcm92aWRlcj5OTE08L3JlbW90ZS1kYXRhYmFzZS1wcm92aWRlcj48
bGFuZ3VhZ2U+ZW5nPC9sYW5ndWFnZT48L3JlY29yZD48L0NpdGU+PENpdGUgRXhjbHVkZUF1dGg9
IjEiIEV4Y2x1ZGVZZWFyPSIxIj48QXV0aG9yPlJhYmlub3dpdHo8L0F1dGhvcj48WWVhcj4yMDA1
PC9ZZWFyPjxSZWNOdW0+MjMyMjwvUmVjTnVtPjxyZWNvcmQ+PHJlYy1udW1iZXI+MjMyMjwvcmVj
LW51bWJlcj48Zm9yZWlnbi1rZXlzPjxrZXkgYXBwPSJFTiIgZGItaWQ9InBkZnA1ZWZ0cXNwMHJj
ZXN3MmJwcnZ3OTV4ejJhOXR0ZXZkeiIgdGltZXN0YW1wPSIxNDI0Mzg0MDU2Ij4yMzIyPC9rZXk+
PC9mb3JlaWduLWtleXM+PHJlZi10eXBlIG5hbWU9IkpvdXJuYWwgQXJ0aWNsZSI+MTc8L3JlZi10
eXBlPjxjb250cmlidXRvcnM+PGF1dGhvcnM+PGF1dGhvcj5SYWJpbm93aXR6LCBILiBLLjwvYXV0
aG9yPjxhdXRob3I+RGlhbW9uZCwgSi4gSi48L2F1dGhvcj48YXV0aG9yPk1hcmtoYW0sIEYuIFcu
PC9hdXRob3I+PGF1dGhvcj5SYWJpbm93aXR6LCBDLjwvYXV0aG9yPjwvYXV0aG9ycz48L2NvbnRy
aWJ1dG9ycz48YXV0aC1hZGRyZXNzPkRlcGFydG1lbnQgb2YgRmFtaWx5IE1lZGljaW5lLCBKZWZm
ZXJzb24gTWVkaWNhbCBDb2xsZWdlIG9mIFRob21hcyBKZWZmZXJzb24gVW5pdmVyc2l0eSwgU3Vp
dGUgNDAxLCAxMDE1IFdhbG51dCBTdHJlZXQsIFBoaWxhZGVscGhpYSwgUEEgMTkxMDcsIFVTQS4g
SG93YXJkLlJhYmlub3dpdHpAamVmZmVyc29uLmVkdTwvYXV0aC1hZGRyZXNzPjx0aXRsZXM+PHRp
dGxlPkxvbmctdGVybSByZXRlbnRpb24gb2YgZ3JhZHVhdGVzIGZyb20gYSBwcm9ncmFtIHRvIGlu
Y3JlYXNlIHRoZSBzdXBwbHkgb2YgcnVyYWwgZmFtaWx5IHBoeXNpY2lhbnM8L3RpdGxlPjxzZWNv
bmRhcnktdGl0bGU+QWNhZCBNZWQ8L3NlY29uZGFyeS10aXRsZT48YWx0LXRpdGxlPkFjYWRlbWlj
IG1lZGljaW5lIDogam91cm5hbCBvZiB0aGUgQXNzb2NpYXRpb24gb2YgQW1lcmljYW4gTWVkaWNh
bCBDb2xsZWdlczwvYWx0LXRpdGxlPjwvdGl0bGVzPjxwZXJpb2RpY2FsPjxmdWxsLXRpdGxlPkFj
YWQgTWVkPC9mdWxsLXRpdGxlPjxhYmJyLTE+QWNhZGVtaWMgbWVkaWNpbmUgOiBqb3VybmFsIG9m
IHRoZSBBc3NvY2lhdGlvbiBvZiBBbWVyaWNhbiBNZWRpY2FsIENvbGxlZ2VzPC9hYmJyLTE+PC9w
ZXJpb2RpY2FsPjxhbHQtcGVyaW9kaWNhbD48ZnVsbC10aXRsZT5BY2FkIE1lZDwvZnVsbC10aXRs
ZT48YWJici0xPkFjYWRlbWljIG1lZGljaW5lIDogam91cm5hbCBvZiB0aGUgQXNzb2NpYXRpb24g
b2YgQW1lcmljYW4gTWVkaWNhbCBDb2xsZWdlczwvYWJici0xPjwvYWx0LXBlcmlvZGljYWw+PHBh
Z2VzPjcyOC0zMjwvcGFnZXM+PHZvbHVtZT44MDwvdm9sdW1lPjxudW1iZXI+ODwvbnVtYmVyPjxl
ZGl0aW9uPjIwMDUvMDcvMjc8L2VkaXRpb24+PGtleXdvcmRzPjxrZXl3b3JkPkFyZWEgSGVhbHRo
IEVkdWNhdGlvbiBDZW50ZXJzPC9rZXl3b3JkPjxrZXl3b3JkPkVkdWNhdGlvbiwgTWVkaWNhbDwv
a2V5d29yZD48a2V5d29yZD5IZWFsdGggQ2FyZSBTdXJ2ZXlzPC9rZXl3b3JkPjxrZXl3b3JkPkh1
bWFuczwva2V5d29yZD48a2V5d29yZD4qTWVkaWNhbGx5IFVuZGVyc2VydmVkIEFyZWE8L2tleXdv
cmQ+PGtleXdvcmQ+KlBlcnNvbm5lbCBMb3lhbHR5PC9rZXl3b3JkPjxrZXl3b3JkPlBlcnNvbm5l
bCBUdXJub3Zlcjwva2V5d29yZD48a2V5d29yZD5QaGlsYWRlbHBoaWE8L2tleXdvcmQ+PGtleXdv
cmQ+UGh5c2ljaWFucywgRmFtaWx5LypzdXBwbHkgJmFtcDsgZGlzdHJpYnV0aW9uPC9rZXl3b3Jk
PjxrZXl3b3JkPlByb2Zlc3Npb25hbCBQcmFjdGljZSBMb2NhdGlvbi8qc3RhdGlzdGljcyAmYW1w
OyBudW1lcmljYWwgZGF0YTwva2V5d29yZD48a2V5d29yZD5Qcm9ncmFtIEV2YWx1YXRpb248L2tl
eXdvcmQ+PGtleXdvcmQ+UnVyYWwgSGVhbHRoIFNlcnZpY2VzLyptYW5wb3dlcjwva2V5d29yZD48
a2V5d29yZD5TY2hvb2xzLCBNZWRpY2FsPC9rZXl3b3JkPjxrZXl3b3JkPlN0dWRlbnRzLCBNZWRp
Y2FsPC9rZXl3b3JkPjxrZXl3b3JkPlVuaXRlZCBTdGF0ZXM8L2tleXdvcmQ+PC9rZXl3b3Jkcz48
ZGF0ZXM+PHllYXI+MjAwNTwveWVhcj48cHViLWRhdGVzPjxkYXRlPkF1ZzwvZGF0ZT48L3B1Yi1k
YXRlcz48L2RhdGVzPjxpc2JuPjEwNDAtMjQ0NiAoUHJpbnQpJiN4RDsxMDQwLTI0NDY8L2lzYm4+
PGFjY2Vzc2lvbi1udW0+MTYwNDM1MjU8L2FjY2Vzc2lvbi1udW0+PHVybHM+PC91cmxzPjxjdXN0
b20xPiBQdWJNZWQuIEtRMyZhbXA7NCAtIFJlY3J1aXRtZW50ICZhbXA7IFJldGVudGlvbi4gMjAx
NTAyMTcuPC9jdXN0b20xPjxjdXN0b200Pk9yZGVyPC9jdXN0b200PjxjdXN0b201PkRpc3RpbGxl
clVwPC9jdXN0b201PjxjdXN0b202PkJhY2tncm91bmQgdG8gIzE5NDY8L2N1c3RvbTY+PHJlbW90
ZS1kYXRhYmFzZS1wcm92aWRlcj5OTE08L3JlbW90ZS1kYXRhYmFzZS1wcm92aWRlcj48bGFuZ3Vh
Z2U+ZW5nPC9sYW5ndWFnZT48L3JlY29yZD48L0NpdGU+PENpdGUgRXhjbHVkZUF1dGg9IjEiIEV4
Y2x1ZGVZZWFyPSIxIj48QXV0aG9yPkdsYXNzZXI8L0F1dGhvcj48WWVhcj4yMDA4PC9ZZWFyPjxS
ZWNOdW0+Nzk5PC9SZWNOdW0+PHJlY29yZD48cmVjLW51bWJlcj43OTk8L3JlYy1udW1iZXI+PGZv
cmVpZ24ta2V5cz48a2V5IGFwcD0iRU4iIGRiLWlkPSJwZGZwNWVmdHFzcDByY2VzdzJicHJ2dzk1
eHoyYTl0dGV2ZHoiIHRpbWVzdGFtcD0iMTQyMzc4OTM1NCI+Nzk5PC9rZXk+PC9mb3JlaWduLWtl
eXM+PHJlZi10eXBlIG5hbWU9IkpvdXJuYWwgQXJ0aWNsZSI+MTc8L3JlZi10eXBlPjxjb250cmli
dXRvcnM+PGF1dGhvcnM+PGF1dGhvcj5HbGFzc2VyLCBNLjwvYXV0aG9yPjxhdXRob3I+SHVuc2Fr
ZXIsIE0uPC9hdXRob3I+PGF1dGhvcj5Td2VldCwgSy48L2F1dGhvcj48YXV0aG9yPk1hY0Rvd2Vs
bCwgTS48L2F1dGhvcj48YXV0aG9yPk1ldXJlciwgTS48L2F1dGhvcj48L2F1dGhvcnM+PC9jb250
cmlidXRvcnM+PGF1dGgtYWRkcmVzcz5OYXRpb25hbCBDZW50ZXIgZm9yIFJ1cmFsIEhlYWx0aCBQ
cm9mZXNzaW9ucywgVW5pdmVyc2l0eSBvZiBJbGxpbm9pcywgUm9ja2ZvcmQsIElsbGlub2lzIDYx
MTA3LCBVU0EuIG1pY2hhZWxnQHVpYy5lZHU8L2F1dGgtYWRkcmVzcz48dGl0bGVzPjx0aXRsZT5B
IGNvbXByZWhlbnNpdmUgbWVkaWNhbCBlZHVjYXRpb24gcHJvZ3JhbSByZXNwb25zZSB0byBydXJh
bCBwcmltYXJ5IGNhcmUgbmVlZHM8L3RpdGxlPjxzZWNvbmRhcnktdGl0bGU+QWNhZCBNZWQ8L3Nl
Y29uZGFyeS10aXRsZT48YWx0LXRpdGxlPkFjYWRlbWljIG1lZGljaW5lIDogam91cm5hbCBvZiB0
aGUgQXNzb2NpYXRpb24gb2YgQW1lcmljYW4gTWVkaWNhbCBDb2xsZWdlczwvYWx0LXRpdGxlPjwv
dGl0bGVzPjxwZXJpb2RpY2FsPjxmdWxsLXRpdGxlPkFjYWQgTWVkPC9mdWxsLXRpdGxlPjxhYmJy
LTE+QWNhZGVtaWMgbWVkaWNpbmUgOiBqb3VybmFsIG9mIHRoZSBBc3NvY2lhdGlvbiBvZiBBbWVy
aWNhbiBNZWRpY2FsIENvbGxlZ2VzPC9hYmJyLTE+PC9wZXJpb2RpY2FsPjxhbHQtcGVyaW9kaWNh
bD48ZnVsbC10aXRsZT5BY2FkIE1lZDwvZnVsbC10aXRsZT48YWJici0xPkFjYWRlbWljIG1lZGlj
aW5lIDogam91cm5hbCBvZiB0aGUgQXNzb2NpYXRpb24gb2YgQW1lcmljYW4gTWVkaWNhbCBDb2xs
ZWdlczwvYWJici0xPjwvYWx0LXBlcmlvZGljYWw+PHBhZ2VzPjk1Mi02MTwvcGFnZXM+PHZvbHVt
ZT44Mzwvdm9sdW1lPjxudW1iZXI+MTA8L251bWJlcj48ZWRpdGlvbj4yMDA4LzA5LzMwPC9lZGl0
aW9uPjxrZXl3b3Jkcz48a2V5d29yZD5BZHVsdDwva2V5d29yZD48a2V5d29yZD5DdXJyaWN1bHVt
PC9rZXl3b3JkPjxrZXl3b3JkPipFZHVjYXRpb24sIE1lZGljYWwsIFVuZGVyZ3JhZHVhdGU8L2tl
eXdvcmQ+PGtleXdvcmQ+RmVtYWxlPC9rZXl3b3JkPjxrZXl3b3JkPipIZWFsdGggU2VydmljZXMg
TmVlZHMgYW5kIERlbWFuZDwva2V5d29yZD48a2V5d29yZD5IZWFsdGhjYXJlIERpc3Bhcml0aWVz
L3N0YXRpc3RpY3MgJmFtcDsgbnVtZXJpY2FsIGRhdGE8L2tleXdvcmQ+PGtleXdvcmQ+SHVtYW5z
PC9rZXl3b3JkPjxrZXl3b3JkPkludGVybnNoaXAgYW5kIFJlc2lkZW5jeS9vcmdhbml6YXRpb24g
JmFtcDsgYWRtaW5pc3RyYXRpb248L2tleXdvcmQ+PGtleXdvcmQ+TWFsZTwva2V5d29yZD48a2V5
d29yZD5OZWVkcyBBc3Nlc3NtZW50PC9rZXl3b3JkPjxrZXl3b3JkPlBoeXNpY2lhbnMsIEZhbWls
eS8qZWR1Y2F0aW9uL3N0YXRpc3RpY3MgJmFtcDsgbnVtZXJpY2FsIGRhdGE8L2tleXdvcmQ+PGtl
eXdvcmQ+KlByaW1hcnkgSGVhbHRoIENhcmUvbWV0aG9kcy9vcmdhbml6YXRpb24gJmFtcDsgYWRt
aW5pc3RyYXRpb248L2tleXdvcmQ+PGtleXdvcmQ+KlByb2Zlc3Npb25hbCBQcmFjdGljZSBMb2Nh
dGlvbjwva2V5d29yZD48a2V5d29yZD5Qcm9ncmFtIERldmVsb3BtZW50PC9rZXl3b3JkPjxrZXl3
b3JkPlByb2dyYW0gRXZhbHVhdGlvbjwva2V5d29yZD48a2V5d29yZD5RdWFsaXR5IG9mIEhlYWx0
aCBDYXJlPC9rZXl3b3JkPjxrZXl3b3JkPlJ1cmFsIEhlYWx0aDwva2V5d29yZD48a2V5d29yZD5S
dXJhbCBIZWFsdGggU2VydmljZXMvKnN1cHBseSAmYW1wOyBkaXN0cmlidXRpb248L2tleXdvcmQ+
PGtleXdvcmQ+U3R1ZGVudHMsIE1lZGljYWw8L2tleXdvcmQ+PGtleXdvcmQ+VW5pdGVkIFN0YXRl
czwva2V5d29yZD48L2tleXdvcmRzPjxkYXRlcz48eWVhcj4yMDA4PC95ZWFyPjxwdWItZGF0ZXM+
PGRhdGU+T2N0PC9kYXRlPjwvcHViLWRhdGVzPjwvZGF0ZXM+PGlzYm4+MTA0MC0yNDQ2PC9pc2Ju
PjxhY2Nlc3Npb24tbnVtPjE4ODIwNTI4PC9hY2Nlc3Npb24tbnVtPjx1cmxzPjwvdXJscz48Y3Vz
dG9tMT4gUHViTWVkLiBLUTEgcmV2aXNpb24uPC9jdXN0b20xPjxjdXN0b20yPlBtYzM3NDA1MzA8
L2N1c3RvbTI+PGN1c3RvbTQ+T3JkZXI8L2N1c3RvbTQ+PGN1c3RvbTU+RGlzdGlsbGVyVXA8L2N1
c3RvbTU+PGN1c3RvbTY+QmFja2dyb3VuZCB0byAjNTI4NzwvY3VzdG9tNj48Y3VzdG9tNz5OaWht
czQ4MTgzMTwvY3VzdG9tNz48ZWxlY3Ryb25pYy1yZXNvdXJjZS1udW0+MTAuMTA5Ny9BQ00uMGIw
MTNlMzE4MTg1MGEwMjwvZWxlY3Ryb25pYy1yZXNvdXJjZS1udW0+PHJlbW90ZS1kYXRhYmFzZS1w
cm92aWRlcj5OTE08L3JlbW90ZS1kYXRhYmFzZS1wcm92aWRlcj48bGFuZ3VhZ2U+ZW5nPC9sYW5n
dWFnZT48L3JlY29yZD48L0NpdGU+PENpdGUgRXhjbHVkZUF1dGg9IjEiIEV4Y2x1ZGVZZWFyPSIx
Ij48QXV0aG9yPkdsYXNzZXI8L0F1dGhvcj48WWVhcj4yMDEwPC9ZZWFyPjxSZWNOdW0+MTg2MDwv
UmVjTnVtPjxyZWNvcmQ+PHJlYy1udW1iZXI+MTg2MDwvcmVjLW51bWJlcj48Zm9yZWlnbi1rZXlz
PjxrZXkgYXBwPSJFTiIgZGItaWQ9InBkZnA1ZWZ0cXNwMHJjZXN3MmJwcnZ3OTV4ejJhOXR0ZXZk
eiIgdGltZXN0YW1wPSIxNDI0MzgzNTgwIj4xODYwPC9rZXk+PC9mb3JlaWduLWtleXM+PHJlZi10
eXBlIG5hbWU9IkpvdXJuYWwgQXJ0aWNsZSI+MTc8L3JlZi10eXBlPjxjb250cmlidXRvcnM+PGF1
dGhvcnM+PGF1dGhvcj5HbGFzc2VyLCBNLjwvYXV0aG9yPjxhdXRob3I+TWFjRG93ZWxsLCBNLjwv
YXV0aG9yPjxhdXRob3I+SHVuc2FrZXIsIE0uPC9hdXRob3I+PGF1dGhvcj5TYWxhZnNreSwgUy48
L2F1dGhvcj48YXV0aG9yPk5pZWxzZW4sIEsuPC9hdXRob3I+PGF1dGhvcj5QZXRlcnMsIEsuPC9h
dXRob3I+PGF1dGhvcj5NZXVyZXIsIE0uPC9hdXRob3I+PC9hdXRob3JzPjwvY29udHJpYnV0b3Jz
Pjx0aXRsZXM+PHRpdGxlPkZhY3RvcnMgYW5kIG91dGNvbWVzIGluIHByaW1hcnkgY2FyZSBwaHlz
aWNpYW4gcmV0ZW50aW9uIGluIHJ1cmFsIGFyZWFzPC90aXRsZT48L3RpdGxlcz48a2V5d29yZHM+
PGtleXdvcmQ+cmV0ZW50aW9uPC9rZXl3b3JkPjxrZXl3b3JkPnJ1cmFsPC9rZXl3b3JkPjxrZXl3
b3JkPnByaW1hcnkgY2FyZTwva2V5d29yZD48a2V5d29yZD5waHlzaWNpYW5zPC9rZXl3b3JkPjxr
ZXl3b3JkPndvcmtmb3JjZTwva2V5d29yZD48L2tleXdvcmRzPjxkYXRlcz48eWVhcj4yMDEwPC95
ZWFyPjwvZGF0ZXM+PHB1Ymxpc2hlcj5NZWRwaGFybSBQdWJsaWNhdGlvbnMgUHR5IEx0ZDwvcHVi
bGlzaGVyPjxhY2Nlc3Npb24tbnVtPjcxMTAxMTMyMDwvYWNjZXNzaW9uLW51bT48d29yay10eXBl
PkludGVybmV0IFJlc291cmNlOyBBcmNoaXZhbCBNYXRlcmlhbDwvd29yay10eXBlPjx1cmxzPjxy
ZWxhdGVkLXVybHM+PHVybD5odHRwOi8vd3d3LmFqb2wuaW5mby9pbmRleC5waHAvc2FmcC9hcnRp
Y2xlL3ZpZXcvNjE0Mzc8L3VybD48dXJsPmh0dHA6Ly93d3cuYWpvbC5pbmZvL2luZGV4LnBocC9z
YWZwL2FydGljbGUvdmlldy82MTQzNyBNYXRlcmlhbHMgc3BlY2lmaWVkOiBJdGVtIFJlc29sdXRp
b24gVVJMIEluc3RydWN0aW9uOiBQdXQgdGhpcyBSZXNvbHV0aW9uIFVSTCBpbiBhIHdlYiBicm93
c2VyIHRvIHZpZXcgdGhpcyBpdGVtLjwvdXJsPjwvcmVsYXRlZC11cmxzPjwvdXJscz48Y3VzdG9t
MT4gV29ybGRDYXQuIEtRMi4gMjAxNTAyMTMgcmV2aXNpb24uPC9jdXN0b20xPjxjdXN0b200Pk9y
ZGVyPC9jdXN0b200PjxjdXN0b201PkRpc3RpbGxlclVwPC9jdXN0b201PjxjdXN0b202PkluY2x1
ZGVLUTI8L2N1c3RvbTY+PHJlbW90ZS1kYXRhYmFzZS1uYW1lPldvcmxkQ2F0PC9yZW1vdGUtZGF0
YWJhc2UtbmFtZT48bGFuZ3VhZ2U+RW5nbGlzaDsgRW5nbGlzaDwvbGFuZ3VhZ2U+PC9yZWNvcmQ+
PC9DaXRlPjxDaXRlIEV4Y2x1ZGVBdXRoPSIxIiBFeGNsdWRlWWVhcj0iMSI+PEF1dGhvcj5NYWNE
b3dlbGw8L0F1dGhvcj48WWVhcj4yMDEzPC9ZZWFyPjxSZWNOdW0+MTI0NDwvUmVjTnVtPjxyZWNv
cmQ+PHJlYy1udW1iZXI+MTI0NDwvcmVjLW51bWJlcj48Zm9yZWlnbi1rZXlzPjxrZXkgYXBwPSJF
TiIgZGItaWQ9InBkZnA1ZWZ0cXNwMHJjZXN3MmJwcnZ3OTV4ejJhOXR0ZXZkeiIgdGltZXN0YW1w
PSIxNDI0MzgzNTc2Ij4xMjQ0PC9rZXk+PC9mb3JlaWduLWtleXM+PHJlZi10eXBlIG5hbWU9Ikpv
dXJuYWwgQXJ0aWNsZSI+MTc8L3JlZi10eXBlPjxjb250cmlidXRvcnM+PGF1dGhvcnM+PGF1dGhv
cj5NYWNEb3dlbGwsIE0uPC9hdXRob3I+PGF1dGhvcj5HbGFzc2VyLCBNLjwvYXV0aG9yPjxhdXRo
b3I+SHVuc2FrZXIsIE0uPC9hdXRob3I+PC9hdXRob3JzPjwvY29udHJpYnV0b3JzPjxhdXRoLWFk
ZHJlc3M+RHIuIE1hY0Rvd2VsbCBpcyBhc3NvY2lhdGUgZGlyZWN0b3IgYW5kIHJlc2VhcmNoIGFz
c29jaWF0ZSBwcm9mZXNzb3Igb2YgcHVibGljIGhlYWx0aCwgTmF0aW9uYWwgQ2VudGVyIGZvciBS
dXJhbCBIZWFsdGggUHJvZmVzc2lvbnMsIFVuaXZlcnNpdHkgb2YgSWxsaW5vaXMsIFJvY2tmb3Jk
LCBJbGxpbm9pcy4gRHIuIEdsYXNzZXIgaXMgYXNzb2NpYXRlIGRlYW4gZm9yIHJ1cmFsIGhlYWx0
aCBwcm9mZXNzaW9ucyBhbmQgRHIuIEdlb3JnZSBhbmQgTWlsZHJlZCBNaXRjaGVsbCBQcm9mZXNz
b3IgaW4gUnVyYWwgYW5kIEZhbWlseSBNZWRpY2luZSwgTmF0aW9uYWwgQ2VudGVyIGZvciBSdXJh
bCBIZWFsdGggUHJvZmVzc2lvbnMsIFVuaXZlcnNpdHkgb2YgSWxsaW5vaXMsIFJvY2tmb3JkLCBJ
bGxpbm9pcy4gRHIuIEh1bnNha2VyIGlzIGRpcmVjdG9yLCBSdXJhbCBNZWRpY2FsIEVkdWNhdGlv
biAoUk1FRCkgUHJvZ3JhbSwgYW5kIGFzc29jaWF0ZSBwcm9mZXNzb3Igb2YgZmFtaWx5IG1lZGlj
aW5lLCBOYXRpb25hbCBDZW50ZXIgZm9yIFJ1cmFsIEhlYWx0aCBQcm9mZXNzaW9ucywgVW5pdmVy
c2l0eSBvZiBJbGxpbm9pcywgUm9ja2ZvcmQsIElsbGlub2lzLjwvYXV0aC1hZGRyZXNzPjx0aXRs
ZXM+PHRpdGxlPkEgZGVjYWRlIG9mIHJ1cmFsIHBoeXNpY2lhbiB3b3JrZm9yY2Ugb3V0Y29tZXMg
Zm9yIHRoZSBSb2NrZm9yZCBSdXJhbCBNZWRpY2FsIEVkdWNhdGlvbiAoUk1FRCkgUHJvZ3JhbSwg
VW5pdmVyc2l0eSBvZiBJbGxpbm9pczwvdGl0bGU+PHNlY29uZGFyeS10aXRsZT5BY2FkIE1lZDwv
c2Vjb25kYXJ5LXRpdGxlPjxhbHQtdGl0bGU+QWNhZGVtaWMgbWVkaWNpbmUgOiBqb3VybmFsIG9m
IHRoZSBBc3NvY2lhdGlvbiBvZiBBbWVyaWNhbiBNZWRpY2FsIENvbGxlZ2VzPC9hbHQtdGl0bGU+
PC90aXRsZXM+PHBlcmlvZGljYWw+PGZ1bGwtdGl0bGU+QWNhZCBNZWQ8L2Z1bGwtdGl0bGU+PGFi
YnItMT5BY2FkZW1pYyBtZWRpY2luZSA6IGpvdXJuYWwgb2YgdGhlIEFzc29jaWF0aW9uIG9mIEFt
ZXJpY2FuIE1lZGljYWwgQ29sbGVnZXM8L2FiYnItMT48L3BlcmlvZGljYWw+PGFsdC1wZXJpb2Rp
Y2FsPjxmdWxsLXRpdGxlPkFjYWQgTWVkPC9mdWxsLXRpdGxlPjxhYmJyLTE+QWNhZGVtaWMgbWVk
aWNpbmUgOiBqb3VybmFsIG9mIHRoZSBBc3NvY2lhdGlvbiBvZiBBbWVyaWNhbiBNZWRpY2FsIENv
bGxlZ2VzPC9hYmJyLTE+PC9hbHQtcGVyaW9kaWNhbD48cGFnZXM+MTk0MS03PC9wYWdlcz48dm9s
dW1lPjg4PC92b2x1bWU+PG51bWJlcj4xMjwvbnVtYmVyPjxlZGl0aW9uPjIwMTMvMTAvMTc8L2Vk
aXRpb24+PGtleXdvcmRzPjxrZXl3b3JkPkNhcmVlciBDaG9pY2U8L2tleXdvcmQ+PGtleXdvcmQ+
Q3VycmljdWx1bTwva2V5d29yZD48a2V5d29yZD5FZHVjYXRpb24sIE1lZGljYWwsIFVuZGVyZ3Jh
ZHVhdGUvbWV0aG9kcy8qb3JnYW5pemF0aW9uICZhbXA7IGFkbWluaXN0cmF0aW9uPC9rZXl3b3Jk
PjxrZXl3b3JkPkZlbWFsZTwva2V5d29yZD48a2V5d29yZD5IdW1hbnM8L2tleXdvcmQ+PGtleXdv
cmQ+SWxsaW5vaXM8L2tleXdvcmQ+PGtleXdvcmQ+TWFsZTwva2V5d29yZD48a2V5d29yZD4qTWVk
aWNhbGx5IFVuZGVyc2VydmVkIEFyZWE8L2tleXdvcmQ+PGtleXdvcmQ+UGh5c2ljaWFucywgRmFt
aWx5L2VkdWNhdGlvbi9zdXBwbHkgJmFtcDsgZGlzdHJpYnV0aW9uPC9rZXl3b3JkPjxrZXl3b3Jk
PlBoeXNpY2lhbnMsIFByaW1hcnkgQ2FyZS9lZHVjYXRpb24vKnN1cHBseSAmYW1wOyBkaXN0cmli
dXRpb248L2tleXdvcmQ+PGtleXdvcmQ+UHJpbWFyeSBIZWFsdGggQ2FyZS8qbWFucG93ZXI8L2tl
eXdvcmQ+PGtleXdvcmQ+UHJvZ3JhbSBFdmFsdWF0aW9uPC9rZXl3b3JkPjxrZXl3b3JkPlJ1cmFs
IEhlYWx0aCBTZXJ2aWNlcy8qbWFucG93ZXI8L2tleXdvcmQ+PC9rZXl3b3Jkcz48ZGF0ZXM+PHll
YXI+MjAxMzwveWVhcj48cHViLWRhdGVzPjxkYXRlPkRlYzwvZGF0ZT48L3B1Yi1kYXRlcz48L2Rh
dGVzPjxpc2JuPjEwNDAtMjQ0NjwvaXNibj48YWNjZXNzaW9uLW51bT4yNDEyODYzMjwvYWNjZXNz
aW9uLW51bT48dXJscz48L3VybHM+PGN1c3RvbTE+IFB1Yk1lZC4gS1EyIGRlY2lzaW9uIGZhY3Rv
cnMuIDIwMTUwMjEzIHJldmlzaW9uLjwvY3VzdG9tMT48Y3VzdG9tND5PcmRlcjwvY3VzdG9tND48
Y3VzdG9tNT5EaXN0aWxsZXJVcDwvY3VzdG9tNT48Y3VzdG9tNj5CYWNrZ3JvdW5kIHRvICM3OTk8
L2N1c3RvbTY+PGVsZWN0cm9uaWMtcmVzb3VyY2UtbnVtPjEwLjEwOTcvYWNtLjAwMDAwMDAwMDAw
MDAwMzE8L2VsZWN0cm9uaWMtcmVzb3VyY2UtbnVtPjxyZW1vdGUtZGF0YWJhc2UtcHJvdmlkZXI+
TkxNPC9yZW1vdGUtZGF0YWJhc2UtcHJvdmlkZXI+PGxhbmd1YWdlPmVuZzwvbGFuZ3VhZ2U+PC9y
ZWNvcmQ+PC9DaXRlPjwvRW5kTm90ZT4A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PEVuZE5vdGU+PENpdGUgRXhjbHVkZUF1dGg9IjEiIEV4Y2x1ZGVZZWFyPSIxIj48QXV0aG9yPlJh
Ymlub3dpdHo8L0F1dGhvcj48WWVhcj4yMDExPC9ZZWFyPjxSZWNOdW0+NTI4NzwvUmVjTnVtPjxE
aXNwbGF5VGV4dD4oMTAsIDU3LTYyKTwvRGlzcGxheVRleHQ+PHJlY29yZD48cmVjLW51bWJlcj41
Mjg3PC9yZWMtbnVtYmVyPjxmb3JlaWduLWtleXM+PGtleSBhcHA9IkVOIiBkYi1pZD0icGRmcDVl
ZnRxc3AwcmNlc3cyYnBydnc5NXh6MmE5dHRldmR6IiB0aW1lc3RhbXA9IjE0MjQ5MDUyMjciPjUy
ODc8L2tleT48L2ZvcmVpZ24ta2V5cz48cmVmLXR5cGUgbmFtZT0iSm91cm5hbCBBcnRpY2xlIj4x
NzwvcmVmLXR5cGU+PGNvbnRyaWJ1dG9ycz48YXV0aG9ycz48YXV0aG9yPlJhYmlub3dpdHosIEgu
IEsuPC9hdXRob3I+PGF1dGhvcj5QZXR0ZXJzb24sIFMuIE0uPC9hdXRob3I+PGF1dGhvcj5Cb3Vs
Z2VyLCBKLiBHLjwvYXV0aG9yPjxhdXRob3I+SHVuc2FrZXIsIE0uIEwuPC9hdXRob3I+PGF1dGhv
cj5NYXJraGFtLCBGLiBXLjwvYXV0aG9yPjxhdXRob3I+RGlhbW9uZCwgSi4gSi48L2F1dGhvcj48
YXV0aG9yPkJhemVtb3JlLCBBLiBXLjwvYXV0aG9yPjxhdXRob3I+UGhpbGxpcHMsIFIuIEwuLCBK
ci48L2F1dGhvcj48L2F1dGhvcnM+PC9jb250cmlidXRvcnM+PHRpdGxlcz48dGl0bGU+Q29tcHJl
aGVuc2l2ZSBtZWRpY2FsIHNjaG9vbCBydXJhbCBwcm9ncmFtcyBwcm9kdWNlIHJ1cmFsIGZhbWls
eSBwaHlzaWNpYW5zPC90aXRsZT48c2Vjb25kYXJ5LXRpdGxlPkFtIEZhbSBQaHlzaWNpYW48L3Nl
Y29uZGFyeS10aXRsZT48YWx0LXRpdGxlPkFtZXJpY2FuIGZhbWlseSBwaHlzaWNpYW48L2FsdC10
aXRsZT48L3RpdGxlcz48cGVyaW9kaWNhbD48ZnVsbC10aXRsZT5BbSBGYW0gUGh5c2ljaWFuPC9m
dWxsLXRpdGxlPjxhYmJyLTE+QW1lcmljYW4gZmFtaWx5IHBoeXNpY2lhbjwvYWJici0xPjwvcGVy
aW9kaWNhbD48YWx0LXBlcmlvZGljYWw+PGZ1bGwtdGl0bGU+QW1lcmljYW4gRmFtaWx5IFBoeXNp
Y2lhbjwvZnVsbC10aXRsZT48L2FsdC1wZXJpb2RpY2FsPjxwYWdlcz4xMzUwPC9wYWdlcz48dm9s
dW1lPjg0PC92b2x1bWU+PG51bWJlcj4xMjwvbnVtYmVyPjxlZGl0aW9uPjIwMTIvMDEvMTE8L2Vk
aXRpb24+PGtleXdvcmRzPjxrZXl3b3JkPkh1bWFuczwva2V5d29yZD48a2V5d29yZD5QaHlzaWNp
YW5zLCBGYW1pbHkvKnN1cHBseSAmYW1wOyBkaXN0cmlidXRpb248L2tleXdvcmQ+PGtleXdvcmQ+
KlByb2Zlc3Npb25hbCBQcmFjdGljZSBMb2NhdGlvbjwva2V5d29yZD48a2V5d29yZD4qUHJvZ3Jh
bSBEZXZlbG9wbWVudDwva2V5d29yZD48a2V5d29yZD4qUnVyYWwgUG9wdWxhdGlvbjwva2V5d29y
ZD48a2V5d29yZD5TY2hvb2xzLCBNZWRpY2FsLypvcmdhbml6YXRpb24gJmFtcDsgYWRtaW5pc3Ry
YXRpb248L2tleXdvcmQ+PGtleXdvcmQ+VW5pdGVkIFN0YXRlczwva2V5d29yZD48L2tleXdvcmRz
PjxkYXRlcz48eWVhcj4yMDExPC95ZWFyPjxwdWItZGF0ZXM+PGRhdGU+RGVjIDE1PC9kYXRlPjwv
cHViLWRhdGVzPjwvZGF0ZXM+PGlzYm4+MDAwMi04Mzh4PC9pc2JuPjxhY2Nlc3Npb24tbnVtPjIy
MjMwMjY4PC9hY2Nlc3Npb24tbnVtPjx1cmxzPjwvdXJscz48Y3VzdG9tMT4gUHViTWVkLiBLUTUg
RWR1Y2F0aW9uLiAyMDE1MDIyMC48L2N1c3RvbTE+PGN1c3RvbTQ+T3JkZXI8L2N1c3RvbTQ+PGN1
c3RvbTU+UmV0cmlldmVkPC9jdXN0b201PjxjdXN0b202PkluY2x1ZGVLUTU8L2N1c3RvbTY+PHJl
bW90ZS1kYXRhYmFzZS1wcm92aWRlcj5OTE08L3JlbW90ZS1kYXRhYmFzZS1wcm92aWRlcj48bGFu
Z3VhZ2U+ZW5nPC9sYW5ndWFnZT48L3JlY29yZD48L0NpdGU+PENpdGUgRXhjbHVkZUF1dGg9IjEi
IEV4Y2x1ZGVZZWFyPSIxIj48QXV0aG9yPlJhYmlub3dpdHo8L0F1dGhvcj48WWVhcj4yMDEyPC9Z
ZWFyPjxSZWNOdW0+MTk4ODwvUmVjTnVtPjxyZWNvcmQ+PHJlYy1udW1iZXI+MTk4ODwvcmVjLW51
bWJlcj48Zm9yZWlnbi1rZXlzPjxrZXkgYXBwPSJFTiIgZGItaWQ9InBkZnA1ZWZ0cXNwMHJjZXN3
MmJwcnZ3OTV4ejJhOXR0ZXZkeiIgdGltZXN0YW1wPSIxNDI0Mzg0MDUzIj4xOTg4PC9rZXk+PC9m
b3JlaWduLWtleXM+PHJlZi10eXBlIG5hbWU9IkpvdXJuYWwgQXJ0aWNsZSI+MTc8L3JlZi10eXBl
Pjxjb250cmlidXRvcnM+PGF1dGhvcnM+PGF1dGhvcj5SYWJpbm93aXR6LCBILiBLLjwvYXV0aG9y
PjxhdXRob3I+UGV0dGVyc29uLCBTLjwvYXV0aG9yPjxhdXRob3I+Qm91bGdlciwgSi4gRy48L2F1
dGhvcj48YXV0aG9yPkh1bnNha2VyLCBNLiBMLjwvYXV0aG9yPjxhdXRob3I+RGlhbW9uZCwgSi4g
Si48L2F1dGhvcj48YXV0aG9yPk1hcmtoYW0sIEYuIFcuPC9hdXRob3I+PGF1dGhvcj5CYXplbW9y
ZSwgQS48L2F1dGhvcj48YXV0aG9yPlBoaWxsaXBzLCBSLiBMLjwvYXV0aG9yPjwvYXV0aG9ycz48
L2NvbnRyaWJ1dG9ycz48YXV0aC1hZGRyZXNzPkRlcGFydG1lbnQgb2YgRmFtaWx5IGFuZCBDb21t
dW5pdHkgTWVkaWNpbmUsIEplZmZlcnNvbiBNZWRpY2FsIENvbGxlZ2UsIFRob21hcyBKZWZmZXJz
b24gVW5pdmVyc2l0eSwgUGhpbGFkZWxwaGlhLCBQZW5uc3lsdmFuaWEgMTkxMDcsIFVTQS4gSG93
YXJkLlJhYmlub3dpdHpAamVmZmVyc29uLmVkdTwvYXV0aC1hZGRyZXNzPjx0aXRsZXM+PHRpdGxl
Pk1lZGljYWwgc2Nob29sIHJ1cmFsIHByb2dyYW1zOiBhIGNvbXBhcmlzb24gd2l0aCBpbnRlcm5h
dGlvbmFsIG1lZGljYWwgZ3JhZHVhdGVzIGluIGFkZHJlc3Npbmcgc3RhdGUtbGV2ZWwgcnVyYWwg
ZmFtaWx5IHBoeXNpY2lhbiBhbmQgcHJpbWFyeSBjYXJlIHN1cHBseTwvdGl0bGU+PHNlY29uZGFy
eS10aXRsZT5BY2FkIE1lZDwvc2Vjb25kYXJ5LXRpdGxlPjxhbHQtdGl0bGU+QWNhZGVtaWMgbWVk
aWNpbmUgOiBqb3VybmFsIG9mIHRoZSBBc3NvY2lhdGlvbiBvZiBBbWVyaWNhbiBNZWRpY2FsIENv
bGxlZ2VzPC9hbHQtdGl0bGU+PC90aXRsZXM+PHBlcmlvZGljYWw+PGZ1bGwtdGl0bGU+QWNhZCBN
ZWQ8L2Z1bGwtdGl0bGU+PGFiYnItMT5BY2FkZW1pYyBtZWRpY2luZSA6IGpvdXJuYWwgb2YgdGhl
IEFzc29jaWF0aW9uIG9mIEFtZXJpY2FuIE1lZGljYWwgQ29sbGVnZXM8L2FiYnItMT48L3Blcmlv
ZGljYWw+PGFsdC1wZXJpb2RpY2FsPjxmdWxsLXRpdGxlPkFjYWQgTWVkPC9mdWxsLXRpdGxlPjxh
YmJyLTE+QWNhZGVtaWMgbWVkaWNpbmUgOiBqb3VybmFsIG9mIHRoZSBBc3NvY2lhdGlvbiBvZiBB
bWVyaWNhbiBNZWRpY2FsIENvbGxlZ2VzPC9hYmJyLTE+PC9hbHQtcGVyaW9kaWNhbD48cGFnZXM+
NDg4LTkyPC9wYWdlcz48dm9sdW1lPjg3PC92b2x1bWU+PG51bWJlcj40PC9udW1iZXI+PGVkaXRp
b24+MjAxMi8wMy8wMTwvZWRpdGlvbj48a2V5d29yZHM+PGtleXdvcmQ+KkVkdWNhdGlvbiwgTWVk
aWNhbCwgVW5kZXJncmFkdWF0ZTwva2V5d29yZD48a2V5d29yZD5GYW1pbHkgUHJhY3RpY2UvZWR1
Y2F0aW9uLyptYW5wb3dlcjwva2V5d29yZD48a2V5d29yZD4qRm9yZWlnbiBNZWRpY2FsIEdyYWR1
YXRlczwva2V5d29yZD48a2V5d29yZD5IZWFsdGggU2VydmljZXMgQWNjZXNzaWJpbGl0eTwva2V5
d29yZD48a2V5d29yZD5IdW1hbnM8L2tleXdvcmQ+PGtleXdvcmQ+Kk1lZGljYWxseSBVbmRlcnNl
cnZlZCBBcmVhPC9rZXl3b3JkPjxrZXl3b3JkPlByaW1hcnkgSGVhbHRoIENhcmUvKm1hbnBvd2Vy
PC9rZXl3b3JkPjxrZXl3b3JkPlByb2dyYW0gRXZhbHVhdGlvbjwva2V5d29yZD48a2V5d29yZD5S
dXJhbCBIZWFsdGggU2VydmljZXMvKm1hbnBvd2VyL3N1cHBseSAmYW1wOyBkaXN0cmlidXRpb248
L2tleXdvcmQ+PGtleXdvcmQ+VW5pdGVkIFN0YXRlczwva2V5d29yZD48L2tleXdvcmRzPjxkYXRl
cz48eWVhcj4yMDEyPC95ZWFyPjxwdWItZGF0ZXM+PGRhdGU+QXByPC9kYXRlPjwvcHViLWRhdGVz
PjwvZGF0ZXM+PGlzYm4+MTA0MC0yNDQ2PC9pc2JuPjxhY2Nlc3Npb24tbnVtPjIyMzYxODAyPC9h
Y2Nlc3Npb24tbnVtPjx1cmxzPjwvdXJscz48Y3VzdG9tMT4gUHViTWVkLiBLUTMmYW1wOzQgLSBS
ZWNydWl0bWVudCAmYW1wOyBSZXRlbnRpb24uIDIwMTUwMjE3LjwvY3VzdG9tMT48Y3VzdG9tND5P
cmRlcjwvY3VzdG9tND48Y3VzdG9tNT5EaXN0aWxsZXJVcDwvY3VzdG9tNT48Y3VzdG9tNj5CYWNr
Z3JvdW5kIHRvICM1Mjg3PC9jdXN0b202PjxlbGVjdHJvbmljLXJlc291cmNlLW51bT4xMC4xMDk3
L0FDTS4wYjAxM2UzMTgyNDg4YjE5PC9lbGVjdHJvbmljLXJlc291cmNlLW51bT48cmVtb3RlLWRh
dGFiYXNlLXByb3ZpZGVyPk5MTTwvcmVtb3RlLWRhdGFiYXNlLXByb3ZpZGVyPjxsYW5ndWFnZT5l
bmc8L2xhbmd1YWdlPjwvcmVjb3JkPjwvQ2l0ZT48Q2l0ZSBFeGNsdWRlQXV0aD0iMSIgRXhjbHVk
ZVllYXI9IjEiPjxBdXRob3I+UmFiaW5vd2l0ejwvQXV0aG9yPjxZZWFyPjIwMTM8L1llYXI+PFJl
Y051bT4xOTQ2PC9SZWNOdW0+PHJlY29yZD48cmVjLW51bWJlcj4xOTQ2PC9yZWMtbnVtYmVyPjxm
b3JlaWduLWtleXM+PGtleSBhcHA9IkVOIiBkYi1pZD0icGRmcDVlZnRxc3AwcmNlc3cyYnBydnc5
NXh6MmE5dHRldmR6IiB0aW1lc3RhbXA9IjE0MjQzODQwNTMiPjE5NDY8L2tleT48L2ZvcmVpZ24t
a2V5cz48cmVmLXR5cGUgbmFtZT0iSm91cm5hbCBBcnRpY2xlIj4xNzwvcmVmLXR5cGU+PGNvbnRy
aWJ1dG9ycz48YXV0aG9ycz48YXV0aG9yPlJhYmlub3dpdHosIEguIEsuPC9hdXRob3I+PGF1dGhv
cj5EaWFtb25kLCBKLiBKLjwvYXV0aG9yPjxhdXRob3I+TWFya2hhbSwgRi4gVy48L2F1dGhvcj48
YXV0aG9yPlNhbnRhbmEsIEEuIEouPC9hdXRob3I+PC9hdXRob3JzPjwvY29udHJpYnV0b3JzPjxh
dXRoLWFkZHJlc3M+SmVmZmVyc29uIE1lZGljYWwgQ29sbGVnZSwgVGhvbWFzIEplZmZlcnNvbiBV
bml2ZXJzaXR5LCBQaGlsYWRlbHBoaWEsIFBBIDE5MTA3LCBVU0EuIEhvd2FyZC5SYWJpbm93aXR6
QGplZmZlcnNvbi5lZHU8L2F1dGgtYWRkcmVzcz48dGl0bGVzPjx0aXRsZT5SZXRlbnRpb24gb2Yg
cnVyYWwgZmFtaWx5IHBoeXNpY2lhbnMgYWZ0ZXIgMjAtMjUgeWVhcnM6IG91dGNvbWVzIG9mIGEg
Y29tcHJlaGVuc2l2ZSBtZWRpY2FsIHNjaG9vbCBydXJhbCBwcm9ncmFtPC90aXRsZT48c2Vjb25k
YXJ5LXRpdGxlPkogQW0gQm9hcmQgRmFtIE1lZDwvc2Vjb25kYXJ5LXRpdGxlPjxhbHQtdGl0bGU+
Sm91cm5hbCBvZiB0aGUgQW1lcmljYW4gQm9hcmQgb2YgRmFtaWx5IE1lZGljaW5lIDogSkFCRk08
L2FsdC10aXRsZT48L3RpdGxlcz48cGVyaW9kaWNhbD48ZnVsbC10aXRsZT5KIEFtIEJvYXJkIEZh
bSBNZWQ8L2Z1bGwtdGl0bGU+PGFiYnItMT5Kb3VybmFsIG9mIHRoZSBBbWVyaWNhbiBCb2FyZCBv
ZiBGYW1pbHkgTWVkaWNpbmUgOiBKQUJGTTwvYWJici0xPjwvcGVyaW9kaWNhbD48YWx0LXBlcmlv
ZGljYWw+PGZ1bGwtdGl0bGU+SiBBbSBCb2FyZCBGYW0gTWVkPC9mdWxsLXRpdGxlPjxhYmJyLTE+
Sm91cm5hbCBvZiB0aGUgQW1lcmljYW4gQm9hcmQgb2YgRmFtaWx5IE1lZGljaW5lIDogSkFCRk08
L2FiYnItMT48L2FsdC1wZXJpb2RpY2FsPjxwYWdlcz4yNC03PC9wYWdlcz48dm9sdW1lPjI2PC92
b2x1bWU+PG51bWJlcj4xPC9udW1iZXI+PGVkaXRpb24+MjAxMy8wMS8wNTwvZWRpdGlvbj48a2V5
d29yZHM+PGtleXdvcmQ+RWR1Y2F0aW9uLCBNZWRpY2FsLCBVbmRlcmdyYWR1YXRlLyptZXRob2Rz
PC9rZXl3b3JkPjxrZXl3b3JkPkZhbWlseSBQcmFjdGljZS9lZHVjYXRpb24vKm1hbnBvd2VyL3N0
YXRpc3RpY3MgJmFtcDsgbnVtZXJpY2FsIGRhdGE8L2tleXdvcmQ+PGtleXdvcmQ+SHVtYW5zPC9r
ZXl3b3JkPjxrZXl3b3JkPipNZWRpY2FsbHkgVW5kZXJzZXJ2ZWQgQXJlYTwva2V5d29yZD48a2V5
d29yZD5QZW5uc3lsdmFuaWE8L2tleXdvcmQ+PGtleXdvcmQ+UGh5c2ljaWFucywgRmFtaWx5L2Vk
dWNhdGlvbi9zdGF0aXN0aWNzICZhbXA7IG51bWVyaWNhbCBkYXRhLypzdXBwbHkgJmFtcDsgZGlz
dHJpYnV0aW9uPC9rZXl3b3JkPjxrZXl3b3JkPlByb2dyYW0gRXZhbHVhdGlvbjwva2V5d29yZD48
a2V5d29yZD5SdXJhbCBIZWFsdGggU2VydmljZXMvKm1hbnBvd2VyL3N0YXRpc3RpY3MgJmFtcDsg
bnVtZXJpY2FsIGRhdGE8L2tleXdvcmQ+PC9rZXl3b3Jkcz48ZGF0ZXM+PHllYXI+MjAxMzwveWVh
cj48cHViLWRhdGVzPjxkYXRlPkphbi1GZWI8L2RhdGU+PC9wdWItZGF0ZXM+PC9kYXRlcz48aXNi
bj4xNTU3LTI2MjUgKFByaW50KSYjeEQ7MTU1Ny0yNjI1PC9pc2JuPjxhY2Nlc3Npb24tbnVtPjIz
Mjg4Mjc3PC9hY2Nlc3Npb24tbnVtPjx1cmxzPjwvdXJscz48Y3VzdG9tMT4gUHViTWVkLiBLUTMm
YW1wOzQgLSBSZWNydWl0bWVudCAmYW1wOyBSZXRlbnRpb24uIDIwMTUwMjE3LjwvY3VzdG9tMT48
Y3VzdG9tND5PcmRlcjwvY3VzdG9tND48Y3VzdG9tNT5EaXN0aWxsZXJVcDwvY3VzdG9tNT48Y3Vz
dG9tNj5CYWNrZ3JvdW5kIHRvICM1Mjg3fTwvY3VzdG9tNj48ZWxlY3Ryb25pYy1yZXNvdXJjZS1u
dW0+MTAuMzEyMi9qYWJmbS4yMDEzLjAxLjEyMDEyMjwvZWxlY3Ryb25pYy1yZXNvdXJjZS1udW0+
PHJlbW90ZS1kYXRhYmFzZS1wcm92aWRlcj5OTE08L3JlbW90ZS1kYXRhYmFzZS1wcm92aWRlcj48
bGFuZ3VhZ2U+ZW5nPC9sYW5ndWFnZT48L3JlY29yZD48L0NpdGU+PENpdGUgRXhjbHVkZUF1dGg9
IjEiIEV4Y2x1ZGVZZWFyPSIxIj48QXV0aG9yPlJhYmlub3dpdHo8L0F1dGhvcj48WWVhcj4yMDA1
PC9ZZWFyPjxSZWNOdW0+MjMyMjwvUmVjTnVtPjxyZWNvcmQ+PHJlYy1udW1iZXI+MjMyMjwvcmVj
LW51bWJlcj48Zm9yZWlnbi1rZXlzPjxrZXkgYXBwPSJFTiIgZGItaWQ9InBkZnA1ZWZ0cXNwMHJj
ZXN3MmJwcnZ3OTV4ejJhOXR0ZXZkeiIgdGltZXN0YW1wPSIxNDI0Mzg0MDU2Ij4yMzIyPC9rZXk+
PC9mb3JlaWduLWtleXM+PHJlZi10eXBlIG5hbWU9IkpvdXJuYWwgQXJ0aWNsZSI+MTc8L3JlZi10
eXBlPjxjb250cmlidXRvcnM+PGF1dGhvcnM+PGF1dGhvcj5SYWJpbm93aXR6LCBILiBLLjwvYXV0
aG9yPjxhdXRob3I+RGlhbW9uZCwgSi4gSi48L2F1dGhvcj48YXV0aG9yPk1hcmtoYW0sIEYuIFcu
PC9hdXRob3I+PGF1dGhvcj5SYWJpbm93aXR6LCBDLjwvYXV0aG9yPjwvYXV0aG9ycz48L2NvbnRy
aWJ1dG9ycz48YXV0aC1hZGRyZXNzPkRlcGFydG1lbnQgb2YgRmFtaWx5IE1lZGljaW5lLCBKZWZm
ZXJzb24gTWVkaWNhbCBDb2xsZWdlIG9mIFRob21hcyBKZWZmZXJzb24gVW5pdmVyc2l0eSwgU3Vp
dGUgNDAxLCAxMDE1IFdhbG51dCBTdHJlZXQsIFBoaWxhZGVscGhpYSwgUEEgMTkxMDcsIFVTQS4g
SG93YXJkLlJhYmlub3dpdHpAamVmZmVyc29uLmVkdTwvYXV0aC1hZGRyZXNzPjx0aXRsZXM+PHRp
dGxlPkxvbmctdGVybSByZXRlbnRpb24gb2YgZ3JhZHVhdGVzIGZyb20gYSBwcm9ncmFtIHRvIGlu
Y3JlYXNlIHRoZSBzdXBwbHkgb2YgcnVyYWwgZmFtaWx5IHBoeXNpY2lhbnM8L3RpdGxlPjxzZWNv
bmRhcnktdGl0bGU+QWNhZCBNZWQ8L3NlY29uZGFyeS10aXRsZT48YWx0LXRpdGxlPkFjYWRlbWlj
IG1lZGljaW5lIDogam91cm5hbCBvZiB0aGUgQXNzb2NpYXRpb24gb2YgQW1lcmljYW4gTWVkaWNh
bCBDb2xsZWdlczwvYWx0LXRpdGxlPjwvdGl0bGVzPjxwZXJpb2RpY2FsPjxmdWxsLXRpdGxlPkFj
YWQgTWVkPC9mdWxsLXRpdGxlPjxhYmJyLTE+QWNhZGVtaWMgbWVkaWNpbmUgOiBqb3VybmFsIG9m
IHRoZSBBc3NvY2lhdGlvbiBvZiBBbWVyaWNhbiBNZWRpY2FsIENvbGxlZ2VzPC9hYmJyLTE+PC9w
ZXJpb2RpY2FsPjxhbHQtcGVyaW9kaWNhbD48ZnVsbC10aXRsZT5BY2FkIE1lZDwvZnVsbC10aXRs
ZT48YWJici0xPkFjYWRlbWljIG1lZGljaW5lIDogam91cm5hbCBvZiB0aGUgQXNzb2NpYXRpb24g
b2YgQW1lcmljYW4gTWVkaWNhbCBDb2xsZWdlczwvYWJici0xPjwvYWx0LXBlcmlvZGljYWw+PHBh
Z2VzPjcyOC0zMjwvcGFnZXM+PHZvbHVtZT44MDwvdm9sdW1lPjxudW1iZXI+ODwvbnVtYmVyPjxl
ZGl0aW9uPjIwMDUvMDcvMjc8L2VkaXRpb24+PGtleXdvcmRzPjxrZXl3b3JkPkFyZWEgSGVhbHRo
IEVkdWNhdGlvbiBDZW50ZXJzPC9rZXl3b3JkPjxrZXl3b3JkPkVkdWNhdGlvbiwgTWVkaWNhbDwv
a2V5d29yZD48a2V5d29yZD5IZWFsdGggQ2FyZSBTdXJ2ZXlzPC9rZXl3b3JkPjxrZXl3b3JkPkh1
bWFuczwva2V5d29yZD48a2V5d29yZD4qTWVkaWNhbGx5IFVuZGVyc2VydmVkIEFyZWE8L2tleXdv
cmQ+PGtleXdvcmQ+KlBlcnNvbm5lbCBMb3lhbHR5PC9rZXl3b3JkPjxrZXl3b3JkPlBlcnNvbm5l
bCBUdXJub3Zlcjwva2V5d29yZD48a2V5d29yZD5QaGlsYWRlbHBoaWE8L2tleXdvcmQ+PGtleXdv
cmQ+UGh5c2ljaWFucywgRmFtaWx5LypzdXBwbHkgJmFtcDsgZGlzdHJpYnV0aW9uPC9rZXl3b3Jk
PjxrZXl3b3JkPlByb2Zlc3Npb25hbCBQcmFjdGljZSBMb2NhdGlvbi8qc3RhdGlzdGljcyAmYW1w
OyBudW1lcmljYWwgZGF0YTwva2V5d29yZD48a2V5d29yZD5Qcm9ncmFtIEV2YWx1YXRpb248L2tl
eXdvcmQ+PGtleXdvcmQ+UnVyYWwgSGVhbHRoIFNlcnZpY2VzLyptYW5wb3dlcjwva2V5d29yZD48
a2V5d29yZD5TY2hvb2xzLCBNZWRpY2FsPC9rZXl3b3JkPjxrZXl3b3JkPlN0dWRlbnRzLCBNZWRp
Y2FsPC9rZXl3b3JkPjxrZXl3b3JkPlVuaXRlZCBTdGF0ZXM8L2tleXdvcmQ+PC9rZXl3b3Jkcz48
ZGF0ZXM+PHllYXI+MjAwNTwveWVhcj48cHViLWRhdGVzPjxkYXRlPkF1ZzwvZGF0ZT48L3B1Yi1k
YXRlcz48L2RhdGVzPjxpc2JuPjEwNDAtMjQ0NiAoUHJpbnQpJiN4RDsxMDQwLTI0NDY8L2lzYm4+
PGFjY2Vzc2lvbi1udW0+MTYwNDM1MjU8L2FjY2Vzc2lvbi1udW0+PHVybHM+PC91cmxzPjxjdXN0
b20xPiBQdWJNZWQuIEtRMyZhbXA7NCAtIFJlY3J1aXRtZW50ICZhbXA7IFJldGVudGlvbi4gMjAx
NTAyMTcuPC9jdXN0b20xPjxjdXN0b200Pk9yZGVyPC9jdXN0b200PjxjdXN0b201PkRpc3RpbGxl
clVwPC9jdXN0b201PjxjdXN0b202PkJhY2tncm91bmQgdG8gIzE5NDY8L2N1c3RvbTY+PHJlbW90
ZS1kYXRhYmFzZS1wcm92aWRlcj5OTE08L3JlbW90ZS1kYXRhYmFzZS1wcm92aWRlcj48bGFuZ3Vh
Z2U+ZW5nPC9sYW5ndWFnZT48L3JlY29yZD48L0NpdGU+PENpdGUgRXhjbHVkZUF1dGg9IjEiIEV4
Y2x1ZGVZZWFyPSIxIj48QXV0aG9yPkdsYXNzZXI8L0F1dGhvcj48WWVhcj4yMDA4PC9ZZWFyPjxS
ZWNOdW0+Nzk5PC9SZWNOdW0+PHJlY29yZD48cmVjLW51bWJlcj43OTk8L3JlYy1udW1iZXI+PGZv
cmVpZ24ta2V5cz48a2V5IGFwcD0iRU4iIGRiLWlkPSJwZGZwNWVmdHFzcDByY2VzdzJicHJ2dzk1
eHoyYTl0dGV2ZHoiIHRpbWVzdGFtcD0iMTQyMzc4OTM1NCI+Nzk5PC9rZXk+PC9mb3JlaWduLWtl
eXM+PHJlZi10eXBlIG5hbWU9IkpvdXJuYWwgQXJ0aWNsZSI+MTc8L3JlZi10eXBlPjxjb250cmli
dXRvcnM+PGF1dGhvcnM+PGF1dGhvcj5HbGFzc2VyLCBNLjwvYXV0aG9yPjxhdXRob3I+SHVuc2Fr
ZXIsIE0uPC9hdXRob3I+PGF1dGhvcj5Td2VldCwgSy48L2F1dGhvcj48YXV0aG9yPk1hY0Rvd2Vs
bCwgTS48L2F1dGhvcj48YXV0aG9yPk1ldXJlciwgTS48L2F1dGhvcj48L2F1dGhvcnM+PC9jb250
cmlidXRvcnM+PGF1dGgtYWRkcmVzcz5OYXRpb25hbCBDZW50ZXIgZm9yIFJ1cmFsIEhlYWx0aCBQ
cm9mZXNzaW9ucywgVW5pdmVyc2l0eSBvZiBJbGxpbm9pcywgUm9ja2ZvcmQsIElsbGlub2lzIDYx
MTA3LCBVU0EuIG1pY2hhZWxnQHVpYy5lZHU8L2F1dGgtYWRkcmVzcz48dGl0bGVzPjx0aXRsZT5B
IGNvbXByZWhlbnNpdmUgbWVkaWNhbCBlZHVjYXRpb24gcHJvZ3JhbSByZXNwb25zZSB0byBydXJh
bCBwcmltYXJ5IGNhcmUgbmVlZHM8L3RpdGxlPjxzZWNvbmRhcnktdGl0bGU+QWNhZCBNZWQ8L3Nl
Y29uZGFyeS10aXRsZT48YWx0LXRpdGxlPkFjYWRlbWljIG1lZGljaW5lIDogam91cm5hbCBvZiB0
aGUgQXNzb2NpYXRpb24gb2YgQW1lcmljYW4gTWVkaWNhbCBDb2xsZWdlczwvYWx0LXRpdGxlPjwv
dGl0bGVzPjxwZXJpb2RpY2FsPjxmdWxsLXRpdGxlPkFjYWQgTWVkPC9mdWxsLXRpdGxlPjxhYmJy
LTE+QWNhZGVtaWMgbWVkaWNpbmUgOiBqb3VybmFsIG9mIHRoZSBBc3NvY2lhdGlvbiBvZiBBbWVy
aWNhbiBNZWRpY2FsIENvbGxlZ2VzPC9hYmJyLTE+PC9wZXJpb2RpY2FsPjxhbHQtcGVyaW9kaWNh
bD48ZnVsbC10aXRsZT5BY2FkIE1lZDwvZnVsbC10aXRsZT48YWJici0xPkFjYWRlbWljIG1lZGlj
aW5lIDogam91cm5hbCBvZiB0aGUgQXNzb2NpYXRpb24gb2YgQW1lcmljYW4gTWVkaWNhbCBDb2xs
ZWdlczwvYWJici0xPjwvYWx0LXBlcmlvZGljYWw+PHBhZ2VzPjk1Mi02MTwvcGFnZXM+PHZvbHVt
ZT44Mzwvdm9sdW1lPjxudW1iZXI+MTA8L251bWJlcj48ZWRpdGlvbj4yMDA4LzA5LzMwPC9lZGl0
aW9uPjxrZXl3b3Jkcz48a2V5d29yZD5BZHVsdDwva2V5d29yZD48a2V5d29yZD5DdXJyaWN1bHVt
PC9rZXl3b3JkPjxrZXl3b3JkPipFZHVjYXRpb24sIE1lZGljYWwsIFVuZGVyZ3JhZHVhdGU8L2tl
eXdvcmQ+PGtleXdvcmQ+RmVtYWxlPC9rZXl3b3JkPjxrZXl3b3JkPipIZWFsdGggU2VydmljZXMg
TmVlZHMgYW5kIERlbWFuZDwva2V5d29yZD48a2V5d29yZD5IZWFsdGhjYXJlIERpc3Bhcml0aWVz
L3N0YXRpc3RpY3MgJmFtcDsgbnVtZXJpY2FsIGRhdGE8L2tleXdvcmQ+PGtleXdvcmQ+SHVtYW5z
PC9rZXl3b3JkPjxrZXl3b3JkPkludGVybnNoaXAgYW5kIFJlc2lkZW5jeS9vcmdhbml6YXRpb24g
JmFtcDsgYWRtaW5pc3RyYXRpb248L2tleXdvcmQ+PGtleXdvcmQ+TWFsZTwva2V5d29yZD48a2V5
d29yZD5OZWVkcyBBc3Nlc3NtZW50PC9rZXl3b3JkPjxrZXl3b3JkPlBoeXNpY2lhbnMsIEZhbWls
eS8qZWR1Y2F0aW9uL3N0YXRpc3RpY3MgJmFtcDsgbnVtZXJpY2FsIGRhdGE8L2tleXdvcmQ+PGtl
eXdvcmQ+KlByaW1hcnkgSGVhbHRoIENhcmUvbWV0aG9kcy9vcmdhbml6YXRpb24gJmFtcDsgYWRt
aW5pc3RyYXRpb248L2tleXdvcmQ+PGtleXdvcmQ+KlByb2Zlc3Npb25hbCBQcmFjdGljZSBMb2Nh
dGlvbjwva2V5d29yZD48a2V5d29yZD5Qcm9ncmFtIERldmVsb3BtZW50PC9rZXl3b3JkPjxrZXl3
b3JkPlByb2dyYW0gRXZhbHVhdGlvbjwva2V5d29yZD48a2V5d29yZD5RdWFsaXR5IG9mIEhlYWx0
aCBDYXJlPC9rZXl3b3JkPjxrZXl3b3JkPlJ1cmFsIEhlYWx0aDwva2V5d29yZD48a2V5d29yZD5S
dXJhbCBIZWFsdGggU2VydmljZXMvKnN1cHBseSAmYW1wOyBkaXN0cmlidXRpb248L2tleXdvcmQ+
PGtleXdvcmQ+U3R1ZGVudHMsIE1lZGljYWw8L2tleXdvcmQ+PGtleXdvcmQ+VW5pdGVkIFN0YXRl
czwva2V5d29yZD48L2tleXdvcmRzPjxkYXRlcz48eWVhcj4yMDA4PC95ZWFyPjxwdWItZGF0ZXM+
PGRhdGU+T2N0PC9kYXRlPjwvcHViLWRhdGVzPjwvZGF0ZXM+PGlzYm4+MTA0MC0yNDQ2PC9pc2Ju
PjxhY2Nlc3Npb24tbnVtPjE4ODIwNTI4PC9hY2Nlc3Npb24tbnVtPjx1cmxzPjwvdXJscz48Y3Vz
dG9tMT4gUHViTWVkLiBLUTEgcmV2aXNpb24uPC9jdXN0b20xPjxjdXN0b20yPlBtYzM3NDA1MzA8
L2N1c3RvbTI+PGN1c3RvbTQ+T3JkZXI8L2N1c3RvbTQ+PGN1c3RvbTU+RGlzdGlsbGVyVXA8L2N1
c3RvbTU+PGN1c3RvbTY+QmFja2dyb3VuZCB0byAjNTI4NzwvY3VzdG9tNj48Y3VzdG9tNz5OaWht
czQ4MTgzMTwvY3VzdG9tNz48ZWxlY3Ryb25pYy1yZXNvdXJjZS1udW0+MTAuMTA5Ny9BQ00uMGIw
MTNlMzE4MTg1MGEwMjwvZWxlY3Ryb25pYy1yZXNvdXJjZS1udW0+PHJlbW90ZS1kYXRhYmFzZS1w
cm92aWRlcj5OTE08L3JlbW90ZS1kYXRhYmFzZS1wcm92aWRlcj48bGFuZ3VhZ2U+ZW5nPC9sYW5n
dWFnZT48L3JlY29yZD48L0NpdGU+PENpdGUgRXhjbHVkZUF1dGg9IjEiIEV4Y2x1ZGVZZWFyPSIx
Ij48QXV0aG9yPkdsYXNzZXI8L0F1dGhvcj48WWVhcj4yMDEwPC9ZZWFyPjxSZWNOdW0+MTg2MDwv
UmVjTnVtPjxyZWNvcmQ+PHJlYy1udW1iZXI+MTg2MDwvcmVjLW51bWJlcj48Zm9yZWlnbi1rZXlz
PjxrZXkgYXBwPSJFTiIgZGItaWQ9InBkZnA1ZWZ0cXNwMHJjZXN3MmJwcnZ3OTV4ejJhOXR0ZXZk
eiIgdGltZXN0YW1wPSIxNDI0MzgzNTgwIj4xODYwPC9rZXk+PC9mb3JlaWduLWtleXM+PHJlZi10
eXBlIG5hbWU9IkpvdXJuYWwgQXJ0aWNsZSI+MTc8L3JlZi10eXBlPjxjb250cmlidXRvcnM+PGF1
dGhvcnM+PGF1dGhvcj5HbGFzc2VyLCBNLjwvYXV0aG9yPjxhdXRob3I+TWFjRG93ZWxsLCBNLjwv
YXV0aG9yPjxhdXRob3I+SHVuc2FrZXIsIE0uPC9hdXRob3I+PGF1dGhvcj5TYWxhZnNreSwgUy48
L2F1dGhvcj48YXV0aG9yPk5pZWxzZW4sIEsuPC9hdXRob3I+PGF1dGhvcj5QZXRlcnMsIEsuPC9h
dXRob3I+PGF1dGhvcj5NZXVyZXIsIE0uPC9hdXRob3I+PC9hdXRob3JzPjwvY29udHJpYnV0b3Jz
Pjx0aXRsZXM+PHRpdGxlPkZhY3RvcnMgYW5kIG91dGNvbWVzIGluIHByaW1hcnkgY2FyZSBwaHlz
aWNpYW4gcmV0ZW50aW9uIGluIHJ1cmFsIGFyZWFzPC90aXRsZT48L3RpdGxlcz48a2V5d29yZHM+
PGtleXdvcmQ+cmV0ZW50aW9uPC9rZXl3b3JkPjxrZXl3b3JkPnJ1cmFsPC9rZXl3b3JkPjxrZXl3
b3JkPnByaW1hcnkgY2FyZTwva2V5d29yZD48a2V5d29yZD5waHlzaWNpYW5zPC9rZXl3b3JkPjxr
ZXl3b3JkPndvcmtmb3JjZTwva2V5d29yZD48L2tleXdvcmRzPjxkYXRlcz48eWVhcj4yMDEwPC95
ZWFyPjwvZGF0ZXM+PHB1Ymxpc2hlcj5NZWRwaGFybSBQdWJsaWNhdGlvbnMgUHR5IEx0ZDwvcHVi
bGlzaGVyPjxhY2Nlc3Npb24tbnVtPjcxMTAxMTMyMDwvYWNjZXNzaW9uLW51bT48d29yay10eXBl
PkludGVybmV0IFJlc291cmNlOyBBcmNoaXZhbCBNYXRlcmlhbDwvd29yay10eXBlPjx1cmxzPjxy
ZWxhdGVkLXVybHM+PHVybD5odHRwOi8vd3d3LmFqb2wuaW5mby9pbmRleC5waHAvc2FmcC9hcnRp
Y2xlL3ZpZXcvNjE0Mzc8L3VybD48dXJsPmh0dHA6Ly93d3cuYWpvbC5pbmZvL2luZGV4LnBocC9z
YWZwL2FydGljbGUvdmlldy82MTQzNyBNYXRlcmlhbHMgc3BlY2lmaWVkOiBJdGVtIFJlc29sdXRp
b24gVVJMIEluc3RydWN0aW9uOiBQdXQgdGhpcyBSZXNvbHV0aW9uIFVSTCBpbiBhIHdlYiBicm93
c2VyIHRvIHZpZXcgdGhpcyBpdGVtLjwvdXJsPjwvcmVsYXRlZC11cmxzPjwvdXJscz48Y3VzdG9t
MT4gV29ybGRDYXQuIEtRMi4gMjAxNTAyMTMgcmV2aXNpb24uPC9jdXN0b20xPjxjdXN0b200Pk9y
ZGVyPC9jdXN0b200PjxjdXN0b201PkRpc3RpbGxlclVwPC9jdXN0b201PjxjdXN0b202PkluY2x1
ZGVLUTI8L2N1c3RvbTY+PHJlbW90ZS1kYXRhYmFzZS1uYW1lPldvcmxkQ2F0PC9yZW1vdGUtZGF0
YWJhc2UtbmFtZT48bGFuZ3VhZ2U+RW5nbGlzaDsgRW5nbGlzaDwvbGFuZ3VhZ2U+PC9yZWNvcmQ+
PC9DaXRlPjxDaXRlIEV4Y2x1ZGVBdXRoPSIxIiBFeGNsdWRlWWVhcj0iMSI+PEF1dGhvcj5NYWNE
b3dlbGw8L0F1dGhvcj48WWVhcj4yMDEzPC9ZZWFyPjxSZWNOdW0+MTI0NDwvUmVjTnVtPjxyZWNv
cmQ+PHJlYy1udW1iZXI+MTI0NDwvcmVjLW51bWJlcj48Zm9yZWlnbi1rZXlzPjxrZXkgYXBwPSJF
TiIgZGItaWQ9InBkZnA1ZWZ0cXNwMHJjZXN3MmJwcnZ3OTV4ejJhOXR0ZXZkeiIgdGltZXN0YW1w
PSIxNDI0MzgzNTc2Ij4xMjQ0PC9rZXk+PC9mb3JlaWduLWtleXM+PHJlZi10eXBlIG5hbWU9Ikpv
dXJuYWwgQXJ0aWNsZSI+MTc8L3JlZi10eXBlPjxjb250cmlidXRvcnM+PGF1dGhvcnM+PGF1dGhv
cj5NYWNEb3dlbGwsIE0uPC9hdXRob3I+PGF1dGhvcj5HbGFzc2VyLCBNLjwvYXV0aG9yPjxhdXRo
b3I+SHVuc2FrZXIsIE0uPC9hdXRob3I+PC9hdXRob3JzPjwvY29udHJpYnV0b3JzPjxhdXRoLWFk
ZHJlc3M+RHIuIE1hY0Rvd2VsbCBpcyBhc3NvY2lhdGUgZGlyZWN0b3IgYW5kIHJlc2VhcmNoIGFz
c29jaWF0ZSBwcm9mZXNzb3Igb2YgcHVibGljIGhlYWx0aCwgTmF0aW9uYWwgQ2VudGVyIGZvciBS
dXJhbCBIZWFsdGggUHJvZmVzc2lvbnMsIFVuaXZlcnNpdHkgb2YgSWxsaW5vaXMsIFJvY2tmb3Jk
LCBJbGxpbm9pcy4gRHIuIEdsYXNzZXIgaXMgYXNzb2NpYXRlIGRlYW4gZm9yIHJ1cmFsIGhlYWx0
aCBwcm9mZXNzaW9ucyBhbmQgRHIuIEdlb3JnZSBhbmQgTWlsZHJlZCBNaXRjaGVsbCBQcm9mZXNz
b3IgaW4gUnVyYWwgYW5kIEZhbWlseSBNZWRpY2luZSwgTmF0aW9uYWwgQ2VudGVyIGZvciBSdXJh
bCBIZWFsdGggUHJvZmVzc2lvbnMsIFVuaXZlcnNpdHkgb2YgSWxsaW5vaXMsIFJvY2tmb3JkLCBJ
bGxpbm9pcy4gRHIuIEh1bnNha2VyIGlzIGRpcmVjdG9yLCBSdXJhbCBNZWRpY2FsIEVkdWNhdGlv
biAoUk1FRCkgUHJvZ3JhbSwgYW5kIGFzc29jaWF0ZSBwcm9mZXNzb3Igb2YgZmFtaWx5IG1lZGlj
aW5lLCBOYXRpb25hbCBDZW50ZXIgZm9yIFJ1cmFsIEhlYWx0aCBQcm9mZXNzaW9ucywgVW5pdmVy
c2l0eSBvZiBJbGxpbm9pcywgUm9ja2ZvcmQsIElsbGlub2lzLjwvYXV0aC1hZGRyZXNzPjx0aXRs
ZXM+PHRpdGxlPkEgZGVjYWRlIG9mIHJ1cmFsIHBoeXNpY2lhbiB3b3JrZm9yY2Ugb3V0Y29tZXMg
Zm9yIHRoZSBSb2NrZm9yZCBSdXJhbCBNZWRpY2FsIEVkdWNhdGlvbiAoUk1FRCkgUHJvZ3JhbSwg
VW5pdmVyc2l0eSBvZiBJbGxpbm9pczwvdGl0bGU+PHNlY29uZGFyeS10aXRsZT5BY2FkIE1lZDwv
c2Vjb25kYXJ5LXRpdGxlPjxhbHQtdGl0bGU+QWNhZGVtaWMgbWVkaWNpbmUgOiBqb3VybmFsIG9m
IHRoZSBBc3NvY2lhdGlvbiBvZiBBbWVyaWNhbiBNZWRpY2FsIENvbGxlZ2VzPC9hbHQtdGl0bGU+
PC90aXRsZXM+PHBlcmlvZGljYWw+PGZ1bGwtdGl0bGU+QWNhZCBNZWQ8L2Z1bGwtdGl0bGU+PGFi
YnItMT5BY2FkZW1pYyBtZWRpY2luZSA6IGpvdXJuYWwgb2YgdGhlIEFzc29jaWF0aW9uIG9mIEFt
ZXJpY2FuIE1lZGljYWwgQ29sbGVnZXM8L2FiYnItMT48L3BlcmlvZGljYWw+PGFsdC1wZXJpb2Rp
Y2FsPjxmdWxsLXRpdGxlPkFjYWQgTWVkPC9mdWxsLXRpdGxlPjxhYmJyLTE+QWNhZGVtaWMgbWVk
aWNpbmUgOiBqb3VybmFsIG9mIHRoZSBBc3NvY2lhdGlvbiBvZiBBbWVyaWNhbiBNZWRpY2FsIENv
bGxlZ2VzPC9hYmJyLTE+PC9hbHQtcGVyaW9kaWNhbD48cGFnZXM+MTk0MS03PC9wYWdlcz48dm9s
dW1lPjg4PC92b2x1bWU+PG51bWJlcj4xMjwvbnVtYmVyPjxlZGl0aW9uPjIwMTMvMTAvMTc8L2Vk
aXRpb24+PGtleXdvcmRzPjxrZXl3b3JkPkNhcmVlciBDaG9pY2U8L2tleXdvcmQ+PGtleXdvcmQ+
Q3VycmljdWx1bTwva2V5d29yZD48a2V5d29yZD5FZHVjYXRpb24sIE1lZGljYWwsIFVuZGVyZ3Jh
ZHVhdGUvbWV0aG9kcy8qb3JnYW5pemF0aW9uICZhbXA7IGFkbWluaXN0cmF0aW9uPC9rZXl3b3Jk
PjxrZXl3b3JkPkZlbWFsZTwva2V5d29yZD48a2V5d29yZD5IdW1hbnM8L2tleXdvcmQ+PGtleXdv
cmQ+SWxsaW5vaXM8L2tleXdvcmQ+PGtleXdvcmQ+TWFsZTwva2V5d29yZD48a2V5d29yZD4qTWVk
aWNhbGx5IFVuZGVyc2VydmVkIEFyZWE8L2tleXdvcmQ+PGtleXdvcmQ+UGh5c2ljaWFucywgRmFt
aWx5L2VkdWNhdGlvbi9zdXBwbHkgJmFtcDsgZGlzdHJpYnV0aW9uPC9rZXl3b3JkPjxrZXl3b3Jk
PlBoeXNpY2lhbnMsIFByaW1hcnkgQ2FyZS9lZHVjYXRpb24vKnN1cHBseSAmYW1wOyBkaXN0cmli
dXRpb248L2tleXdvcmQ+PGtleXdvcmQ+UHJpbWFyeSBIZWFsdGggQ2FyZS8qbWFucG93ZXI8L2tl
eXdvcmQ+PGtleXdvcmQ+UHJvZ3JhbSBFdmFsdWF0aW9uPC9rZXl3b3JkPjxrZXl3b3JkPlJ1cmFs
IEhlYWx0aCBTZXJ2aWNlcy8qbWFucG93ZXI8L2tleXdvcmQ+PC9rZXl3b3Jkcz48ZGF0ZXM+PHll
YXI+MjAxMzwveWVhcj48cHViLWRhdGVzPjxkYXRlPkRlYzwvZGF0ZT48L3B1Yi1kYXRlcz48L2Rh
dGVzPjxpc2JuPjEwNDAtMjQ0NjwvaXNibj48YWNjZXNzaW9uLW51bT4yNDEyODYzMjwvYWNjZXNz
aW9uLW51bT48dXJscz48L3VybHM+PGN1c3RvbTE+IFB1Yk1lZC4gS1EyIGRlY2lzaW9uIGZhY3Rv
cnMuIDIwMTUwMjEzIHJldmlzaW9uLjwvY3VzdG9tMT48Y3VzdG9tND5PcmRlcjwvY3VzdG9tND48
Y3VzdG9tNT5EaXN0aWxsZXJVcDwvY3VzdG9tNT48Y3VzdG9tNj5CYWNrZ3JvdW5kIHRvICM3OTk8
L2N1c3RvbTY+PGVsZWN0cm9uaWMtcmVzb3VyY2UtbnVtPjEwLjEwOTcvYWNtLjAwMDAwMDAwMDAw
MDAwMzE8L2VsZWN0cm9uaWMtcmVzb3VyY2UtbnVtPjxyZW1vdGUtZGF0YWJhc2UtcHJvdmlkZXI+
TkxNPC9yZW1vdGUtZGF0YWJhc2UtcHJvdmlkZXI+PGxhbmd1YWdlPmVuZzwvbGFuZ3VhZ2U+PC9y
ZWNvcmQ+PC9DaXRlPjwvRW5kTm90ZT4A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10" w:tooltip="Glasser, 2010 #1860" w:history="1">
              <w:r w:rsidR="00E72402">
                <w:rPr>
                  <w:rFonts w:ascii="Arial" w:eastAsia="Times New Roman" w:hAnsi="Arial" w:cs="Arial"/>
                  <w:noProof/>
                  <w:color w:val="000000"/>
                  <w:sz w:val="16"/>
                  <w:szCs w:val="16"/>
                </w:rPr>
                <w:t>10</w:t>
              </w:r>
            </w:hyperlink>
            <w:r w:rsidR="001A72E6">
              <w:rPr>
                <w:rFonts w:ascii="Arial" w:eastAsia="Times New Roman" w:hAnsi="Arial" w:cs="Arial"/>
                <w:noProof/>
                <w:color w:val="000000"/>
                <w:sz w:val="16"/>
                <w:szCs w:val="16"/>
              </w:rPr>
              <w:t xml:space="preserve">, </w:t>
            </w:r>
            <w:hyperlink w:anchor="_ENREF_57" w:tooltip="Rabinowitz, 2011 #5287" w:history="1">
              <w:r w:rsidR="00E72402">
                <w:rPr>
                  <w:rFonts w:ascii="Arial" w:eastAsia="Times New Roman" w:hAnsi="Arial" w:cs="Arial"/>
                  <w:noProof/>
                  <w:color w:val="000000"/>
                  <w:sz w:val="16"/>
                  <w:szCs w:val="16"/>
                </w:rPr>
                <w:t>57-62</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4F2987C4"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Jefferson Medical College Physician Shortage Area Program; University of Minnesota Medical School, Duluth; and University of Illinois College of Medicine Rockford Rural Medical Education Program</w:t>
            </w:r>
          </w:p>
          <w:p w14:paraId="074A3968"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1976-2005</w:t>
            </w:r>
          </w:p>
        </w:tc>
        <w:tc>
          <w:tcPr>
            <w:tcW w:w="718" w:type="pct"/>
            <w:tcBorders>
              <w:top w:val="single" w:sz="4" w:space="0" w:color="auto"/>
              <w:left w:val="nil"/>
              <w:bottom w:val="single" w:sz="4" w:space="0" w:color="auto"/>
              <w:right w:val="single" w:sz="4" w:space="0" w:color="auto"/>
            </w:tcBorders>
            <w:shd w:val="clear" w:color="auto" w:fill="auto"/>
            <w:noWrap/>
          </w:tcPr>
          <w:p w14:paraId="4588FE08"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Rural medical school graduates</w:t>
            </w:r>
          </w:p>
          <w:p w14:paraId="33865C0A"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N=1,551</w:t>
            </w:r>
          </w:p>
          <w:p w14:paraId="4485AB06"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AMA Masterfile 2010</w:t>
            </w:r>
          </w:p>
        </w:tc>
        <w:tc>
          <w:tcPr>
            <w:tcW w:w="1001" w:type="pct"/>
            <w:tcBorders>
              <w:top w:val="single" w:sz="4" w:space="0" w:color="auto"/>
              <w:left w:val="nil"/>
              <w:bottom w:val="single" w:sz="4" w:space="0" w:color="auto"/>
              <w:right w:val="single" w:sz="4" w:space="0" w:color="auto"/>
            </w:tcBorders>
            <w:shd w:val="clear" w:color="auto" w:fill="auto"/>
            <w:noWrap/>
          </w:tcPr>
          <w:p w14:paraId="56FED248"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Comprehensive medical school rural programs</w:t>
            </w:r>
          </w:p>
          <w:p w14:paraId="08D5EA7A"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NA</w:t>
            </w:r>
          </w:p>
          <w:p w14:paraId="11910764"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Range from 1.5 to 24 months</w:t>
            </w:r>
          </w:p>
          <w:p w14:paraId="03D53C3B" w14:textId="552AA1F0" w:rsidR="008D287D" w:rsidRPr="00C33E07"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 xml:space="preserve">Selection: </w:t>
            </w:r>
            <w:r w:rsidR="00462A22">
              <w:rPr>
                <w:rFonts w:ascii="Arial" w:eastAsia="Times New Roman" w:hAnsi="Arial" w:cs="Arial"/>
                <w:color w:val="000000"/>
                <w:sz w:val="16"/>
                <w:szCs w:val="16"/>
              </w:rPr>
              <w:t>Preferential admission of students likely to practice primary care in rural areas</w:t>
            </w:r>
          </w:p>
        </w:tc>
        <w:tc>
          <w:tcPr>
            <w:tcW w:w="488" w:type="pct"/>
            <w:tcBorders>
              <w:top w:val="single" w:sz="4" w:space="0" w:color="auto"/>
              <w:left w:val="nil"/>
              <w:bottom w:val="single" w:sz="4" w:space="0" w:color="auto"/>
              <w:right w:val="single" w:sz="4" w:space="0" w:color="auto"/>
            </w:tcBorders>
          </w:tcPr>
          <w:p w14:paraId="2674600D"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Post-only</w:t>
            </w:r>
          </w:p>
          <w:p w14:paraId="5995AA8A"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color w:val="000000"/>
                <w:sz w:val="16"/>
                <w:szCs w:val="16"/>
              </w:rPr>
              <w:t>Rural: Rural Urban Density Typology</w:t>
            </w:r>
          </w:p>
        </w:tc>
        <w:tc>
          <w:tcPr>
            <w:tcW w:w="862" w:type="pct"/>
            <w:tcBorders>
              <w:top w:val="single" w:sz="4" w:space="0" w:color="auto"/>
              <w:left w:val="single" w:sz="4" w:space="0" w:color="auto"/>
              <w:bottom w:val="single" w:sz="4" w:space="0" w:color="auto"/>
              <w:right w:val="single" w:sz="4" w:space="0" w:color="auto"/>
            </w:tcBorders>
          </w:tcPr>
          <w:p w14:paraId="5DBC457A" w14:textId="77777777"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61% of graduates were practicing in a rural area in 2010</w:t>
            </w:r>
          </w:p>
        </w:tc>
        <w:tc>
          <w:tcPr>
            <w:tcW w:w="693" w:type="pct"/>
            <w:tcBorders>
              <w:top w:val="single" w:sz="4" w:space="0" w:color="auto"/>
              <w:left w:val="single" w:sz="4" w:space="0" w:color="auto"/>
              <w:bottom w:val="single" w:sz="4" w:space="0" w:color="auto"/>
              <w:right w:val="single" w:sz="4" w:space="0" w:color="auto"/>
            </w:tcBorders>
          </w:tcPr>
          <w:p w14:paraId="1AC22EE4" w14:textId="46C621BE"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70% of </w:t>
            </w:r>
            <w:r w:rsidR="007B3373">
              <w:rPr>
                <w:rFonts w:ascii="Arial" w:eastAsia="Times New Roman" w:hAnsi="Arial" w:cs="Arial"/>
                <w:noProof/>
                <w:color w:val="000000"/>
                <w:sz w:val="16"/>
                <w:szCs w:val="16"/>
              </w:rPr>
              <w:t xml:space="preserve">Jefferson </w:t>
            </w:r>
            <w:r>
              <w:rPr>
                <w:rFonts w:ascii="Arial" w:eastAsia="Times New Roman" w:hAnsi="Arial" w:cs="Arial"/>
                <w:noProof/>
                <w:color w:val="000000"/>
                <w:sz w:val="16"/>
                <w:szCs w:val="16"/>
              </w:rPr>
              <w:t xml:space="preserve">graduates who initially (in 1986 or 1991) practiced in rural family medicine, were still practicing family medicine in the same rural area. </w:t>
            </w:r>
            <w:r w:rsidRPr="0062649E">
              <w:rPr>
                <w:rFonts w:ascii="Arial" w:eastAsia="Times New Roman" w:hAnsi="Arial" w:cs="Arial"/>
                <w:noProof/>
                <w:color w:val="000000"/>
                <w:sz w:val="16"/>
                <w:szCs w:val="16"/>
              </w:rPr>
              <w:t xml:space="preserve">82% </w:t>
            </w:r>
            <w:r>
              <w:rPr>
                <w:rFonts w:ascii="Arial" w:eastAsia="Times New Roman" w:hAnsi="Arial" w:cs="Arial"/>
                <w:noProof/>
                <w:color w:val="000000"/>
                <w:sz w:val="16"/>
                <w:szCs w:val="16"/>
              </w:rPr>
              <w:t xml:space="preserve">of Rockford graduates </w:t>
            </w:r>
            <w:r w:rsidRPr="0062649E">
              <w:rPr>
                <w:rFonts w:ascii="Arial" w:eastAsia="Times New Roman" w:hAnsi="Arial" w:cs="Arial"/>
                <w:noProof/>
                <w:color w:val="000000"/>
                <w:sz w:val="16"/>
                <w:szCs w:val="16"/>
              </w:rPr>
              <w:t>have stayed at their original practice site, 8 graduates have relocated to rural communities</w:t>
            </w:r>
          </w:p>
        </w:tc>
      </w:tr>
      <w:tr w:rsidR="008D287D" w:rsidRPr="00C33E07" w14:paraId="6C00DA5A"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tcPr>
          <w:p w14:paraId="22FD694D" w14:textId="30275C21"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Shipman, 2013</w:t>
            </w:r>
            <w:r>
              <w:rPr>
                <w:rFonts w:ascii="Arial" w:eastAsia="Times New Roman" w:hAnsi="Arial" w:cs="Arial"/>
                <w:noProof/>
                <w:color w:val="000000"/>
                <w:sz w:val="16"/>
                <w:szCs w:val="16"/>
              </w:rPr>
              <w:fldChar w:fldCharType="begin">
                <w:fldData xml:space="preserve">PEVuZE5vdGU+PENpdGUgRXhjbHVkZUF1dGg9IjEiIEV4Y2x1ZGVZZWFyPSIxIj48QXV0aG9yPlNo
aXBtYW48L0F1dGhvcj48WWVhcj4yMDEzPC9ZZWFyPjxSZWNOdW0+MTQ5PC9SZWNOdW0+PERpc3Bs
YXlUZXh0Pig2Myk8L0Rpc3BsYXlUZXh0PjxyZWNvcmQ+PHJlYy1udW1iZXI+MTQ5PC9yZWMtbnVt
YmVyPjxmb3JlaWduLWtleXM+PGtleSBhcHA9IkVOIiBkYi1pZD0icGRmcDVlZnRxc3AwcmNlc3cy
YnBydnc5NXh6MmE5dHRldmR6IiB0aW1lc3RhbXA9IjE0MjM3ODkzNTMiPjE0OTwva2V5PjwvZm9y
ZWlnbi1rZXlzPjxyZWYtdHlwZSBuYW1lPSJKb3VybmFsIEFydGljbGUiPjE3PC9yZWYtdHlwZT48
Y29udHJpYnV0b3JzPjxhdXRob3JzPjxhdXRob3I+U2hpcG1hbiwgUy4gQS48L2F1dGhvcj48YXV0
aG9yPkpvbmVzLCBLLiBDLjwvYXV0aG9yPjxhdXRob3I+RXJpa3NvbiwgQy4gRS48L2F1dGhvcj48
YXV0aG9yPlNhbmRiZXJnLCBTLiBGLjwvYXV0aG9yPjwvYXV0aG9ycz48L2NvbnRyaWJ1dG9ycz48
YXV0aC1hZGRyZXNzPkRyLiBTaGlwbWFuIGlzIGRpcmVjdG9yIG9mIHByaW1hcnkgY2FyZSBhZmZh
aXJzIGFuZCB3b3JrZm9yY2UgYW5hbHlzaXMsIEFzc29jaWF0aW9uIG9mIEFtZXJpY2FuIE1lZGlj
YWwgQ29sbGVnZXMsIGFuZCByZXNlYXJjaCBhc3Npc3RhbnQgcHJvZmVzc29yIG9mIHBlZGlhdHJp
Y3MgYW5kIG9mIGNvbW11bml0eSBhbmQgZmFtaWx5IG1lZGljaW5lLCBHZWlzZWwgU2Nob29sIG9m
IE1lZGljaW5lIGF0IERhcnRtb3V0aCwgSGFub3ZlciwgTmV3IEhhbXBzaGlyZS4gTXMuIEpvbmVz
IGlzIHNlbmlvciBkYXRhIGFuYWx5c3QsIENlbnRlciBmb3IgV29ya2ZvcmNlIFN0dWRpZXMsIEFz
c29jaWF0aW9uIG9mIEFtZXJpY2FuIE1lZGljYWwgQ29sbGVnZXMsIFdhc2hpbmd0b24sIERDLiBN
cy4gRXJpa3NvbiBpcyBzZW5pb3IgZGlyZWN0b3IsIENlbnRlciBmb3IgV29ya2ZvcmNlIFN0dWRp
ZXMsIEFzc29jaWF0aW9uIG9mIEFtZXJpY2FuIE1lZGljYWwgQ29sbGVnZXMsIFdhc2hpbmd0b24s
IERDLiBEci4gU2FuZGJlcmcgaXMgcmVzZWFyY2ggd3JpdGVyLCBDZW50ZXIgZm9yIFdvcmtmb3Jj
ZSBTdHVkaWVzLCBBc3NvY2lhdGlvbiBvZiBBbWVyaWNhbiBNZWRpY2FsIENvbGxlZ2VzLCBXYXNo
aW5ndG9uLCBEQy48L2F1dGgtYWRkcmVzcz48dGl0bGVzPjx0aXRsZT5FeHBsb3JpbmcgdGhlIHdv
cmtmb3JjZSBpbXBsaWNhdGlvbnMgb2YgYSBkZWNhZGUgb2YgbWVkaWNhbCBzY2hvb2wgZXhwYW5z
aW9uOiB2YXJpYXRpb25zIGluIG1lZGljYWwgc2Nob29sIGdyb3d0aCBhbmQgY2hhbmdlcyBpbiBz
dHVkZW50IGNoYXJhY3RlcmlzdGljcyBhbmQgY2FyZWVyIHBsYW5zPC90aXRsZT48c2Vjb25kYXJ5
LXRpdGxlPkFjYWQgTWVkPC9zZWNvbmRhcnktdGl0bGU+PGFsdC10aXRsZT5BY2FkZW1pYyBtZWRp
Y2luZSA6IGpvdXJuYWwgb2YgdGhlIEFzc29jaWF0aW9uIG9mIEFtZXJpY2FuIE1lZGljYWwgQ29s
bGVnZXM8L2FsdC10aXRsZT48L3RpdGxlcz48cGVyaW9kaWNhbD48ZnVsbC10aXRsZT5BY2FkIE1l
ZDwvZnVsbC10aXRsZT48YWJici0xPkFjYWRlbWljIG1lZGljaW5lIDogam91cm5hbCBvZiB0aGUg
QXNzb2NpYXRpb24gb2YgQW1lcmljYW4gTWVkaWNhbCBDb2xsZWdlczwvYWJici0xPjwvcGVyaW9k
aWNhbD48YWx0LXBlcmlvZGljYWw+PGZ1bGwtdGl0bGU+QWNhZCBNZWQ8L2Z1bGwtdGl0bGU+PGFi
YnItMT5BY2FkZW1pYyBtZWRpY2luZSA6IGpvdXJuYWwgb2YgdGhlIEFzc29jaWF0aW9uIG9mIEFt
ZXJpY2FuIE1lZGljYWwgQ29sbGVnZXM8L2FiYnItMT48L2FsdC1wZXJpb2RpY2FsPjxwYWdlcz4x
OTA0LTEyPC9wYWdlcz48dm9sdW1lPjg4PC92b2x1bWU+PG51bWJlcj4xMjwvbnVtYmVyPjxlZGl0
aW9uPjIwMTMvMTAvMTc8L2VkaXRpb24+PGtleXdvcmRzPjxrZXl3b3JkPkFkdWx0PC9rZXl3b3Jk
PjxrZXl3b3JkPkFuYWx5c2lzIG9mIFZhcmlhbmNlPC9rZXl3b3JkPjxrZXl3b3JkPipDYXJlZXIg
Q2hvaWNlPC9rZXl3b3JkPjxrZXl3b3JkPkNoaS1TcXVhcmUgRGlzdHJpYnV0aW9uPC9rZXl3b3Jk
PjxrZXl3b3JkPkN1bHR1cmFsIERpdmVyc2l0eTwva2V5d29yZD48a2V5d29yZD5GYWN1bHR5LCBN
ZWRpY2FsL3N1cHBseSAmYW1wOyBkaXN0cmlidXRpb248L2tleXdvcmQ+PGtleXdvcmQ+RmVtYWxl
PC9rZXl3b3JkPjxrZXl3b3JkPkh1bWFuczwva2V5d29yZD48a2V5d29yZD5NYWxlPC9rZXl3b3Jk
PjxrZXl3b3JkPk1lZGljYWxseSBVbmRlcnNlcnZlZCBBcmVhPC9rZXl3b3JkPjxrZXl3b3JkPlBo
eXNpY2lhbnMsIFByaW1hcnkgQ2FyZS9lZHVjYXRpb24vc3VwcGx5ICZhbXA7IGRpc3RyaWJ1dGlv
bjwva2V5d29yZD48a2V5d29yZD5QcmltYXJ5IEhlYWx0aCBDYXJlLyptYW5wb3dlcjwva2V5d29y
ZD48a2V5d29yZD5SdXJhbCBIZWFsdGggU2VydmljZXMvbWFucG93ZXI8L2tleXdvcmQ+PGtleXdv
cmQ+U2Nob29scywgTWVkaWNhbC8qb3JnYW5pemF0aW9uICZhbXA7IGFkbWluaXN0cmF0aW9uL3N0
YXRpc3RpY3MgJmFtcDsgbnVtZXJpY2FsPC9rZXl3b3JkPjxrZXl3b3JkPmRhdGEvdHJlbmRzPC9r
ZXl3b3JkPjxrZXl3b3JkPlN0dWRlbnRzLCBNZWRpY2FsLypzdGF0aXN0aWNzICZhbXA7IG51bWVy
aWNhbCBkYXRhPC9rZXl3b3JkPjxrZXl3b3JkPlVuaXRlZCBTdGF0ZXM8L2tleXdvcmQ+PC9rZXl3
b3Jkcz48ZGF0ZXM+PHllYXI+MjAxMzwveWVhcj48cHViLWRhdGVzPjxkYXRlPkRlYzwvZGF0ZT48
L3B1Yi1kYXRlcz48L2RhdGVzPjxpc2JuPjEwNDAtMjQ0NjwvaXNibj48YWNjZXNzaW9uLW51bT4y
NDEyODYzMDwvYWNjZXNzaW9uLW51bT48dXJscz48L3VybHM+PGN1c3RvbTE+IFB1Yk1lZC4gS1Ex
IHJldmlzaW9uLjwvY3VzdG9tMT48Y3VzdG9tND5PcmRlcjwvY3VzdG9tND48Y3VzdG9tNT5EaXN0
aWxsZXJVcDwvY3VzdG9tNT48Y3VzdG9tNj5JbmNsdWRlS1E1PC9jdXN0b202PjxlbGVjdHJvbmlj
LXJlc291cmNlLW51bT4xMC4xMDk3L2FjbS4wMDAwMDAwMDAwMDAwMDQwPC9lbGVjdHJvbmljLXJl
c291cmNlLW51bT48cmVtb3RlLWRhdGFiYXNlLXByb3ZpZGVyPk5MTTwvcmVtb3RlLWRhdGFiYXNl
LXByb3ZpZGVyPjxsYW5ndWFnZT5lbmc8L2xhbmd1YWdlPjwvcmVjb3JkPjwvQ2l0ZT48L0VuZE5v
dGU+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PEVuZE5vdGU+PENpdGUgRXhjbHVkZUF1dGg9IjEiIEV4Y2x1ZGVZZWFyPSIxIj48QXV0aG9yPlNo
aXBtYW48L0F1dGhvcj48WWVhcj4yMDEzPC9ZZWFyPjxSZWNOdW0+MTQ5PC9SZWNOdW0+PERpc3Bs
YXlUZXh0Pig2Myk8L0Rpc3BsYXlUZXh0PjxyZWNvcmQ+PHJlYy1udW1iZXI+MTQ5PC9yZWMtbnVt
YmVyPjxmb3JlaWduLWtleXM+PGtleSBhcHA9IkVOIiBkYi1pZD0icGRmcDVlZnRxc3AwcmNlc3cy
YnBydnc5NXh6MmE5dHRldmR6IiB0aW1lc3RhbXA9IjE0MjM3ODkzNTMiPjE0OTwva2V5PjwvZm9y
ZWlnbi1rZXlzPjxyZWYtdHlwZSBuYW1lPSJKb3VybmFsIEFydGljbGUiPjE3PC9yZWYtdHlwZT48
Y29udHJpYnV0b3JzPjxhdXRob3JzPjxhdXRob3I+U2hpcG1hbiwgUy4gQS48L2F1dGhvcj48YXV0
aG9yPkpvbmVzLCBLLiBDLjwvYXV0aG9yPjxhdXRob3I+RXJpa3NvbiwgQy4gRS48L2F1dGhvcj48
YXV0aG9yPlNhbmRiZXJnLCBTLiBGLjwvYXV0aG9yPjwvYXV0aG9ycz48L2NvbnRyaWJ1dG9ycz48
YXV0aC1hZGRyZXNzPkRyLiBTaGlwbWFuIGlzIGRpcmVjdG9yIG9mIHByaW1hcnkgY2FyZSBhZmZh
aXJzIGFuZCB3b3JrZm9yY2UgYW5hbHlzaXMsIEFzc29jaWF0aW9uIG9mIEFtZXJpY2FuIE1lZGlj
YWwgQ29sbGVnZXMsIGFuZCByZXNlYXJjaCBhc3Npc3RhbnQgcHJvZmVzc29yIG9mIHBlZGlhdHJp
Y3MgYW5kIG9mIGNvbW11bml0eSBhbmQgZmFtaWx5IG1lZGljaW5lLCBHZWlzZWwgU2Nob29sIG9m
IE1lZGljaW5lIGF0IERhcnRtb3V0aCwgSGFub3ZlciwgTmV3IEhhbXBzaGlyZS4gTXMuIEpvbmVz
IGlzIHNlbmlvciBkYXRhIGFuYWx5c3QsIENlbnRlciBmb3IgV29ya2ZvcmNlIFN0dWRpZXMsIEFz
c29jaWF0aW9uIG9mIEFtZXJpY2FuIE1lZGljYWwgQ29sbGVnZXMsIFdhc2hpbmd0b24sIERDLiBN
cy4gRXJpa3NvbiBpcyBzZW5pb3IgZGlyZWN0b3IsIENlbnRlciBmb3IgV29ya2ZvcmNlIFN0dWRp
ZXMsIEFzc29jaWF0aW9uIG9mIEFtZXJpY2FuIE1lZGljYWwgQ29sbGVnZXMsIFdhc2hpbmd0b24s
IERDLiBEci4gU2FuZGJlcmcgaXMgcmVzZWFyY2ggd3JpdGVyLCBDZW50ZXIgZm9yIFdvcmtmb3Jj
ZSBTdHVkaWVzLCBBc3NvY2lhdGlvbiBvZiBBbWVyaWNhbiBNZWRpY2FsIENvbGxlZ2VzLCBXYXNo
aW5ndG9uLCBEQy48L2F1dGgtYWRkcmVzcz48dGl0bGVzPjx0aXRsZT5FeHBsb3JpbmcgdGhlIHdv
cmtmb3JjZSBpbXBsaWNhdGlvbnMgb2YgYSBkZWNhZGUgb2YgbWVkaWNhbCBzY2hvb2wgZXhwYW5z
aW9uOiB2YXJpYXRpb25zIGluIG1lZGljYWwgc2Nob29sIGdyb3d0aCBhbmQgY2hhbmdlcyBpbiBz
dHVkZW50IGNoYXJhY3RlcmlzdGljcyBhbmQgY2FyZWVyIHBsYW5zPC90aXRsZT48c2Vjb25kYXJ5
LXRpdGxlPkFjYWQgTWVkPC9zZWNvbmRhcnktdGl0bGU+PGFsdC10aXRsZT5BY2FkZW1pYyBtZWRp
Y2luZSA6IGpvdXJuYWwgb2YgdGhlIEFzc29jaWF0aW9uIG9mIEFtZXJpY2FuIE1lZGljYWwgQ29s
bGVnZXM8L2FsdC10aXRsZT48L3RpdGxlcz48cGVyaW9kaWNhbD48ZnVsbC10aXRsZT5BY2FkIE1l
ZDwvZnVsbC10aXRsZT48YWJici0xPkFjYWRlbWljIG1lZGljaW5lIDogam91cm5hbCBvZiB0aGUg
QXNzb2NpYXRpb24gb2YgQW1lcmljYW4gTWVkaWNhbCBDb2xsZWdlczwvYWJici0xPjwvcGVyaW9k
aWNhbD48YWx0LXBlcmlvZGljYWw+PGZ1bGwtdGl0bGU+QWNhZCBNZWQ8L2Z1bGwtdGl0bGU+PGFi
YnItMT5BY2FkZW1pYyBtZWRpY2luZSA6IGpvdXJuYWwgb2YgdGhlIEFzc29jaWF0aW9uIG9mIEFt
ZXJpY2FuIE1lZGljYWwgQ29sbGVnZXM8L2FiYnItMT48L2FsdC1wZXJpb2RpY2FsPjxwYWdlcz4x
OTA0LTEyPC9wYWdlcz48dm9sdW1lPjg4PC92b2x1bWU+PG51bWJlcj4xMjwvbnVtYmVyPjxlZGl0
aW9uPjIwMTMvMTAvMTc8L2VkaXRpb24+PGtleXdvcmRzPjxrZXl3b3JkPkFkdWx0PC9rZXl3b3Jk
PjxrZXl3b3JkPkFuYWx5c2lzIG9mIFZhcmlhbmNlPC9rZXl3b3JkPjxrZXl3b3JkPipDYXJlZXIg
Q2hvaWNlPC9rZXl3b3JkPjxrZXl3b3JkPkNoaS1TcXVhcmUgRGlzdHJpYnV0aW9uPC9rZXl3b3Jk
PjxrZXl3b3JkPkN1bHR1cmFsIERpdmVyc2l0eTwva2V5d29yZD48a2V5d29yZD5GYWN1bHR5LCBN
ZWRpY2FsL3N1cHBseSAmYW1wOyBkaXN0cmlidXRpb248L2tleXdvcmQ+PGtleXdvcmQ+RmVtYWxl
PC9rZXl3b3JkPjxrZXl3b3JkPkh1bWFuczwva2V5d29yZD48a2V5d29yZD5NYWxlPC9rZXl3b3Jk
PjxrZXl3b3JkPk1lZGljYWxseSBVbmRlcnNlcnZlZCBBcmVhPC9rZXl3b3JkPjxrZXl3b3JkPlBo
eXNpY2lhbnMsIFByaW1hcnkgQ2FyZS9lZHVjYXRpb24vc3VwcGx5ICZhbXA7IGRpc3RyaWJ1dGlv
bjwva2V5d29yZD48a2V5d29yZD5QcmltYXJ5IEhlYWx0aCBDYXJlLyptYW5wb3dlcjwva2V5d29y
ZD48a2V5d29yZD5SdXJhbCBIZWFsdGggU2VydmljZXMvbWFucG93ZXI8L2tleXdvcmQ+PGtleXdv
cmQ+U2Nob29scywgTWVkaWNhbC8qb3JnYW5pemF0aW9uICZhbXA7IGFkbWluaXN0cmF0aW9uL3N0
YXRpc3RpY3MgJmFtcDsgbnVtZXJpY2FsPC9rZXl3b3JkPjxrZXl3b3JkPmRhdGEvdHJlbmRzPC9r
ZXl3b3JkPjxrZXl3b3JkPlN0dWRlbnRzLCBNZWRpY2FsLypzdGF0aXN0aWNzICZhbXA7IG51bWVy
aWNhbCBkYXRhPC9rZXl3b3JkPjxrZXl3b3JkPlVuaXRlZCBTdGF0ZXM8L2tleXdvcmQ+PC9rZXl3
b3Jkcz48ZGF0ZXM+PHllYXI+MjAxMzwveWVhcj48cHViLWRhdGVzPjxkYXRlPkRlYzwvZGF0ZT48
L3B1Yi1kYXRlcz48L2RhdGVzPjxpc2JuPjEwNDAtMjQ0NjwvaXNibj48YWNjZXNzaW9uLW51bT4y
NDEyODYzMDwvYWNjZXNzaW9uLW51bT48dXJscz48L3VybHM+PGN1c3RvbTE+IFB1Yk1lZC4gS1Ex
IHJldmlzaW9uLjwvY3VzdG9tMT48Y3VzdG9tND5PcmRlcjwvY3VzdG9tND48Y3VzdG9tNT5EaXN0
aWxsZXJVcDwvY3VzdG9tNT48Y3VzdG9tNj5JbmNsdWRlS1E1PC9jdXN0b202PjxlbGVjdHJvbmlj
LXJlc291cmNlLW51bT4xMC4xMDk3L2FjbS4wMDAwMDAwMDAwMDAwMDQwPC9lbGVjdHJvbmljLXJl
c291cmNlLW51bT48cmVtb3RlLWRhdGFiYXNlLXByb3ZpZGVyPk5MTTwvcmVtb3RlLWRhdGFiYXNl
LXByb3ZpZGVyPjxsYW5ndWFnZT5lbmc8L2xhbmd1YWdlPjwvcmVjb3JkPjwvQ2l0ZT48L0VuZE5v
dGU+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63" w:tooltip="Shipman, 2013 #149" w:history="1">
              <w:r w:rsidR="00E72402">
                <w:rPr>
                  <w:rFonts w:ascii="Arial" w:eastAsia="Times New Roman" w:hAnsi="Arial" w:cs="Arial"/>
                  <w:noProof/>
                  <w:color w:val="000000"/>
                  <w:sz w:val="16"/>
                  <w:szCs w:val="16"/>
                </w:rPr>
                <w:t>63</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tcPr>
          <w:p w14:paraId="6EBD67D7"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US MD granting medical schools</w:t>
            </w:r>
          </w:p>
          <w:p w14:paraId="73459E23"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1999-2011</w:t>
            </w:r>
          </w:p>
        </w:tc>
        <w:tc>
          <w:tcPr>
            <w:tcW w:w="718" w:type="pct"/>
            <w:tcBorders>
              <w:top w:val="single" w:sz="4" w:space="0" w:color="auto"/>
              <w:left w:val="nil"/>
              <w:bottom w:val="single" w:sz="4" w:space="0" w:color="auto"/>
              <w:right w:val="single" w:sz="4" w:space="0" w:color="auto"/>
            </w:tcBorders>
            <w:shd w:val="clear" w:color="auto" w:fill="auto"/>
            <w:noWrap/>
          </w:tcPr>
          <w:p w14:paraId="50D08872" w14:textId="10C048FC" w:rsidR="008D287D" w:rsidRDefault="00B874F5"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Medical students</w:t>
            </w:r>
          </w:p>
          <w:p w14:paraId="6B0F4E42"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N=135 medical schools</w:t>
            </w:r>
          </w:p>
          <w:p w14:paraId="453A39CE"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AMA Masterfile and AMCAS</w:t>
            </w:r>
          </w:p>
        </w:tc>
        <w:tc>
          <w:tcPr>
            <w:tcW w:w="1001" w:type="pct"/>
            <w:tcBorders>
              <w:top w:val="single" w:sz="4" w:space="0" w:color="auto"/>
              <w:left w:val="nil"/>
              <w:bottom w:val="single" w:sz="4" w:space="0" w:color="auto"/>
              <w:right w:val="single" w:sz="4" w:space="0" w:color="auto"/>
            </w:tcBorders>
            <w:shd w:val="clear" w:color="auto" w:fill="auto"/>
            <w:noWrap/>
          </w:tcPr>
          <w:p w14:paraId="65C8692D" w14:textId="77777777" w:rsidR="008D287D" w:rsidRDefault="008D287D" w:rsidP="008D287D">
            <w:pPr>
              <w:rPr>
                <w:rFonts w:ascii="Arial" w:eastAsia="Times New Roman" w:hAnsi="Arial" w:cs="Arial"/>
                <w:noProof/>
                <w:color w:val="000000"/>
                <w:sz w:val="16"/>
                <w:szCs w:val="16"/>
              </w:rPr>
            </w:pPr>
            <w:r w:rsidRPr="00A9527E">
              <w:rPr>
                <w:rFonts w:ascii="Arial" w:eastAsia="Times New Roman" w:hAnsi="Arial" w:cs="Arial"/>
                <w:noProof/>
                <w:color w:val="000000"/>
                <w:sz w:val="16"/>
                <w:szCs w:val="16"/>
              </w:rPr>
              <w:t>Comparison of graduates prior to expansion (1999-2001) to 10 years after expansion (2009-2011); in 2006, AAMC had called for a 30% increase in MD-granting medical school enrollment</w:t>
            </w:r>
          </w:p>
          <w:p w14:paraId="5477DF47"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Capacity: 3,500 additional students yearly</w:t>
            </w:r>
          </w:p>
          <w:p w14:paraId="15BD9145" w14:textId="77777777" w:rsidR="008D287D"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Duration: NR</w:t>
            </w:r>
          </w:p>
          <w:p w14:paraId="247ABBD1"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Selection: NR</w:t>
            </w:r>
          </w:p>
        </w:tc>
        <w:tc>
          <w:tcPr>
            <w:tcW w:w="488" w:type="pct"/>
            <w:tcBorders>
              <w:top w:val="single" w:sz="4" w:space="0" w:color="auto"/>
              <w:left w:val="nil"/>
              <w:bottom w:val="single" w:sz="4" w:space="0" w:color="auto"/>
              <w:right w:val="single" w:sz="4" w:space="0" w:color="auto"/>
            </w:tcBorders>
          </w:tcPr>
          <w:p w14:paraId="1383F9CD" w14:textId="77777777" w:rsidR="008D287D"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Pre-post</w:t>
            </w:r>
          </w:p>
          <w:p w14:paraId="4912DBC7" w14:textId="77777777" w:rsidR="008D287D" w:rsidRPr="00C33E07" w:rsidRDefault="008D287D" w:rsidP="008D287D">
            <w:pPr>
              <w:spacing w:before="120"/>
              <w:rPr>
                <w:rFonts w:ascii="Arial" w:eastAsia="Times New Roman" w:hAnsi="Arial" w:cs="Arial"/>
                <w:noProof/>
                <w:color w:val="000000"/>
                <w:sz w:val="16"/>
                <w:szCs w:val="16"/>
              </w:rPr>
            </w:pPr>
            <w:r>
              <w:rPr>
                <w:rFonts w:ascii="Arial" w:eastAsia="Times New Roman" w:hAnsi="Arial" w:cs="Arial"/>
                <w:noProof/>
                <w:color w:val="000000"/>
                <w:sz w:val="16"/>
                <w:szCs w:val="16"/>
              </w:rPr>
              <w:t xml:space="preserve">Rural: </w:t>
            </w:r>
            <w:r w:rsidRPr="00A9527E">
              <w:rPr>
                <w:rFonts w:ascii="Arial" w:eastAsia="Times New Roman" w:hAnsi="Arial" w:cs="Arial"/>
                <w:noProof/>
                <w:color w:val="000000"/>
                <w:sz w:val="16"/>
                <w:szCs w:val="16"/>
              </w:rPr>
              <w:t>RUCC to classify the county as nonrural (codes 0-5) or rural (codes 6-9)</w:t>
            </w:r>
          </w:p>
        </w:tc>
        <w:tc>
          <w:tcPr>
            <w:tcW w:w="862" w:type="pct"/>
            <w:tcBorders>
              <w:top w:val="single" w:sz="4" w:space="0" w:color="auto"/>
              <w:left w:val="single" w:sz="4" w:space="0" w:color="auto"/>
              <w:bottom w:val="single" w:sz="4" w:space="0" w:color="auto"/>
              <w:right w:val="single" w:sz="4" w:space="0" w:color="auto"/>
            </w:tcBorders>
          </w:tcPr>
          <w:p w14:paraId="738644DF" w14:textId="77777777" w:rsidR="008D287D" w:rsidRPr="00C33E07" w:rsidRDefault="008D287D" w:rsidP="008D287D">
            <w:pPr>
              <w:rPr>
                <w:rFonts w:ascii="Arial" w:eastAsia="Times New Roman" w:hAnsi="Arial" w:cs="Arial"/>
                <w:noProof/>
                <w:color w:val="000000"/>
                <w:sz w:val="16"/>
                <w:szCs w:val="16"/>
              </w:rPr>
            </w:pPr>
            <w:r w:rsidRPr="00A9527E">
              <w:rPr>
                <w:rFonts w:ascii="Arial" w:eastAsia="Times New Roman" w:hAnsi="Arial" w:cs="Arial"/>
                <w:noProof/>
                <w:color w:val="000000"/>
                <w:sz w:val="16"/>
                <w:szCs w:val="16"/>
              </w:rPr>
              <w:t>Schools with higher growth rates were more likely than schools with lower or no growth to produce graduates practicing in rural areas, range between 5.6 and 8.6% (p&lt;.001)</w:t>
            </w:r>
          </w:p>
        </w:tc>
        <w:tc>
          <w:tcPr>
            <w:tcW w:w="693" w:type="pct"/>
            <w:tcBorders>
              <w:top w:val="single" w:sz="4" w:space="0" w:color="auto"/>
              <w:left w:val="single" w:sz="4" w:space="0" w:color="auto"/>
              <w:bottom w:val="single" w:sz="4" w:space="0" w:color="auto"/>
              <w:right w:val="single" w:sz="4" w:space="0" w:color="auto"/>
            </w:tcBorders>
          </w:tcPr>
          <w:p w14:paraId="010D0837" w14:textId="77777777" w:rsidR="008D287D" w:rsidRPr="00C33E07" w:rsidRDefault="008D287D" w:rsidP="008D287D">
            <w:pPr>
              <w:rPr>
                <w:rFonts w:ascii="Arial" w:eastAsia="Times New Roman" w:hAnsi="Arial" w:cs="Arial"/>
                <w:noProof/>
                <w:color w:val="000000"/>
                <w:sz w:val="16"/>
                <w:szCs w:val="16"/>
              </w:rPr>
            </w:pPr>
            <w:r>
              <w:rPr>
                <w:rFonts w:ascii="Arial" w:eastAsia="Times New Roman" w:hAnsi="Arial" w:cs="Arial"/>
                <w:noProof/>
                <w:color w:val="000000"/>
                <w:sz w:val="16"/>
                <w:szCs w:val="16"/>
              </w:rPr>
              <w:t>N/A</w:t>
            </w:r>
          </w:p>
        </w:tc>
      </w:tr>
      <w:tr w:rsidR="008D287D" w:rsidRPr="00C33E07" w14:paraId="64584C5A" w14:textId="77777777" w:rsidTr="007B3373">
        <w:trPr>
          <w:trHeight w:val="255"/>
        </w:trPr>
        <w:tc>
          <w:tcPr>
            <w:tcW w:w="328" w:type="pct"/>
            <w:tcBorders>
              <w:top w:val="single" w:sz="4" w:space="0" w:color="auto"/>
              <w:left w:val="single" w:sz="4" w:space="0" w:color="auto"/>
              <w:bottom w:val="single" w:sz="4" w:space="0" w:color="auto"/>
              <w:right w:val="single" w:sz="4" w:space="0" w:color="auto"/>
            </w:tcBorders>
            <w:shd w:val="clear" w:color="auto" w:fill="auto"/>
            <w:noWrap/>
            <w:hideMark/>
          </w:tcPr>
          <w:p w14:paraId="77C5AD9F" w14:textId="0D4351C2"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Talley, 2011</w:t>
            </w:r>
            <w:r>
              <w:rPr>
                <w:rFonts w:ascii="Arial" w:eastAsia="Times New Roman" w:hAnsi="Arial" w:cs="Arial"/>
                <w:noProof/>
                <w:color w:val="000000"/>
                <w:sz w:val="16"/>
                <w:szCs w:val="16"/>
              </w:rPr>
              <w:fldChar w:fldCharType="begin">
                <w:fldData xml:space="preserve">PEVuZE5vdGU+PENpdGUgRXhjbHVkZUF1dGg9IjEiIEV4Y2x1ZGVZZWFyPSIxIj48QXV0aG9yPlRh
bGxleTwvQXV0aG9yPjxZZWFyPjIwMTE8L1llYXI+PFJlY051bT4yMDM5PC9SZWNOdW0+PERpc3Bs
YXlUZXh0Pig2NCk8L0Rpc3BsYXlUZXh0PjxyZWNvcmQ+PHJlYy1udW1iZXI+MjAzOTwvcmVjLW51
bWJlcj48Zm9yZWlnbi1rZXlzPjxrZXkgYXBwPSJFTiIgZGItaWQ9InBkZnA1ZWZ0cXNwMHJjZXN3
MmJwcnZ3OTV4ejJhOXR0ZXZkeiIgdGltZXN0YW1wPSIxNDI0Mzg0MDU0Ij4yMDM5PC9rZXk+PC9m
b3JlaWduLWtleXM+PHJlZi10eXBlIG5hbWU9IkpvdXJuYWwgQXJ0aWNsZSI+MTc8L3JlZi10eXBl
Pjxjb250cmlidXRvcnM+PGF1dGhvcnM+PGF1dGhvcj5UYWxsZXksIEIuIEUuPC9hdXRob3I+PGF1
dGhvcj5Bbm4gTW9vcmUsIFMuPC9hdXRob3I+PGF1dGhvcj5DYW1hcmdvLCBDLiBBLiwgSnIuPC9h
dXRob3I+PGF1dGhvcj5Sb2dlcnMsIEouPC9hdXRob3I+PGF1dGhvcj5HaW5kZSwgQS4gQS48L2F1
dGhvcj48L2F1dGhvcnM+PC9jb250cmlidXRvcnM+PGF1dGgtYWRkcmVzcz5EZXBhcnRtZW50IG9m
IEVtZXJnZW5jeSBNZWRpY2luZSwgRGVudmVyIEhlYWx0aCBNZWRpY2FsIENlbnRlciwgRGVudmVy
LCBDTywgVVNBLjwvYXV0aC1hZGRyZXNzPjx0aXRsZXM+PHRpdGxlPkF2YWlsYWJpbGl0eSBhbmQg
cG90ZW50aWFsIGVmZmVjdCBvZiBydXJhbCByb3RhdGlvbnMgaW4gZW1lcmdlbmN5IG1lZGljaW5l
IHJlc2lkZW5jeSBwcm9ncmFtczwvdGl0bGU+PHNlY29uZGFyeS10aXRsZT5BY2FkIEVtZXJnIE1l
ZDwvc2Vjb25kYXJ5LXRpdGxlPjxhbHQtdGl0bGU+QWNhZGVtaWMgZW1lcmdlbmN5IG1lZGljaW5l
IDogb2ZmaWNpYWwgam91cm5hbCBvZiB0aGUgU29jaWV0eSBmb3IgQWNhZGVtaWMgRW1lcmdlbmN5
IE1lZGljaW5lPC9hbHQtdGl0bGU+PC90aXRsZXM+PHBlcmlvZGljYWw+PGZ1bGwtdGl0bGU+QWNh
ZCBFbWVyZyBNZWQ8L2Z1bGwtdGl0bGU+PGFiYnItMT5BY2FkZW1pYyBlbWVyZ2VuY3kgbWVkaWNp
bmUgOiBvZmZpY2lhbCBqb3VybmFsIG9mIHRoZSBTb2NpZXR5IGZvciBBY2FkZW1pYyBFbWVyZ2Vu
Y3kgTWVkaWNpbmU8L2FiYnItMT48L3BlcmlvZGljYWw+PGFsdC1wZXJpb2RpY2FsPjxmdWxsLXRp
dGxlPkFjYWQgRW1lcmcgTWVkPC9mdWxsLXRpdGxlPjxhYmJyLTE+QWNhZGVtaWMgZW1lcmdlbmN5
IG1lZGljaW5lIDogb2ZmaWNpYWwgam91cm5hbCBvZiB0aGUgU29jaWV0eSBmb3IgQWNhZGVtaWMg
RW1lcmdlbmN5IE1lZGljaW5lPC9hYmJyLTE+PC9hbHQtcGVyaW9kaWNhbD48cGFnZXM+Mjk3LTMw
MDwvcGFnZXM+PHZvbHVtZT4xODwvdm9sdW1lPjxudW1iZXI+MzwvbnVtYmVyPjxlZGl0aW9uPjIw
MTEvMDMvMTY8L2VkaXRpb24+PGtleXdvcmRzPjxrZXl3b3JkPkNoaS1TcXVhcmUgRGlzdHJpYnV0
aW9uPC9rZXl3b3JkPjxrZXl3b3JkPkVtZXJnZW5jeSBNZWRpY2luZS8qZWR1Y2F0aW9uLyptYW5w
b3dlcjwva2V5d29yZD48a2V5d29yZD5IdW1hbnM8L2tleXdvcmQ+PGtleXdvcmQ+SW50ZXJuc2hp
cCBhbmQgUmVzaWRlbmN5LyptYW5wb3dlcjwva2V5d29yZD48a2V5d29yZD5QaHlzaWNpYW5zLypz
dXBwbHkgJmFtcDsgZGlzdHJpYnV0aW9uPC9rZXl3b3JkPjxrZXl3b3JkPlF1ZXN0aW9ubmFpcmVz
PC9rZXl3b3JkPjxrZXl3b3JkPlJ1cmFsIEhlYWx0aCBTZXJ2aWNlcy8qbWFucG93ZXI8L2tleXdv
cmQ+PGtleXdvcmQ+VW5pdGVkIFN0YXRlczwva2V5d29yZD48L2tleXdvcmRzPjxkYXRlcz48eWVh
cj4yMDExPC95ZWFyPjxwdWItZGF0ZXM+PGRhdGU+TWFyPC9kYXRlPjwvcHViLWRhdGVzPjwvZGF0
ZXM+PGlzYm4+MTA2OS02NTYzPC9pc2JuPjxhY2Nlc3Npb24tbnVtPjIxNDAxNzkyPC9hY2Nlc3Np
b24tbnVtPjx1cmxzPjwvdXJscz48Y3VzdG9tMT4gUHViTWVkLiBLUTMmYW1wOzQgLSBSZWNydWl0
bWVudCAmYW1wOyBSZXRlbnRpb24uIDIwMTUwMjE3LjwvY3VzdG9tMT48Y3VzdG9tND5PcmRlcjwv
Y3VzdG9tND48Y3VzdG9tNT5EaXN0aWxsZXJVcDwvY3VzdG9tNT48Y3VzdG9tNj5JbmNsdWRlS1E1
PC9jdXN0b202PjxlbGVjdHJvbmljLXJlc291cmNlLW51bT4xMC4xMTExL2ouMTU1My0yNzEyLjIw
MTAuMDA5ODcueDwvZWxlY3Ryb25pYy1yZXNvdXJjZS1udW0+PHJlbW90ZS1kYXRhYmFzZS1wcm92
aWRlcj5OTE08L3JlbW90ZS1kYXRhYmFzZS1wcm92aWRlcj48bGFuZ3VhZ2U+ZW5nPC9sYW5ndWFn
ZT48L3JlY29yZD48L0NpdGU+PC9FbmROb3RlPgB=
</w:fldData>
              </w:fldChar>
            </w:r>
            <w:r w:rsidR="001A72E6">
              <w:rPr>
                <w:rFonts w:ascii="Arial" w:eastAsia="Times New Roman" w:hAnsi="Arial" w:cs="Arial"/>
                <w:noProof/>
                <w:color w:val="000000"/>
                <w:sz w:val="16"/>
                <w:szCs w:val="16"/>
              </w:rPr>
              <w:instrText xml:space="preserve"> ADDIN EN.CITE </w:instrText>
            </w:r>
            <w:r w:rsidR="001A72E6">
              <w:rPr>
                <w:rFonts w:ascii="Arial" w:eastAsia="Times New Roman" w:hAnsi="Arial" w:cs="Arial"/>
                <w:noProof/>
                <w:color w:val="000000"/>
                <w:sz w:val="16"/>
                <w:szCs w:val="16"/>
              </w:rPr>
              <w:fldChar w:fldCharType="begin">
                <w:fldData xml:space="preserve">PEVuZE5vdGU+PENpdGUgRXhjbHVkZUF1dGg9IjEiIEV4Y2x1ZGVZZWFyPSIxIj48QXV0aG9yPlRh
bGxleTwvQXV0aG9yPjxZZWFyPjIwMTE8L1llYXI+PFJlY051bT4yMDM5PC9SZWNOdW0+PERpc3Bs
YXlUZXh0Pig2NCk8L0Rpc3BsYXlUZXh0PjxyZWNvcmQ+PHJlYy1udW1iZXI+MjAzOTwvcmVjLW51
bWJlcj48Zm9yZWlnbi1rZXlzPjxrZXkgYXBwPSJFTiIgZGItaWQ9InBkZnA1ZWZ0cXNwMHJjZXN3
MmJwcnZ3OTV4ejJhOXR0ZXZkeiIgdGltZXN0YW1wPSIxNDI0Mzg0MDU0Ij4yMDM5PC9rZXk+PC9m
b3JlaWduLWtleXM+PHJlZi10eXBlIG5hbWU9IkpvdXJuYWwgQXJ0aWNsZSI+MTc8L3JlZi10eXBl
Pjxjb250cmlidXRvcnM+PGF1dGhvcnM+PGF1dGhvcj5UYWxsZXksIEIuIEUuPC9hdXRob3I+PGF1
dGhvcj5Bbm4gTW9vcmUsIFMuPC9hdXRob3I+PGF1dGhvcj5DYW1hcmdvLCBDLiBBLiwgSnIuPC9h
dXRob3I+PGF1dGhvcj5Sb2dlcnMsIEouPC9hdXRob3I+PGF1dGhvcj5HaW5kZSwgQS4gQS48L2F1
dGhvcj48L2F1dGhvcnM+PC9jb250cmlidXRvcnM+PGF1dGgtYWRkcmVzcz5EZXBhcnRtZW50IG9m
IEVtZXJnZW5jeSBNZWRpY2luZSwgRGVudmVyIEhlYWx0aCBNZWRpY2FsIENlbnRlciwgRGVudmVy
LCBDTywgVVNBLjwvYXV0aC1hZGRyZXNzPjx0aXRsZXM+PHRpdGxlPkF2YWlsYWJpbGl0eSBhbmQg
cG90ZW50aWFsIGVmZmVjdCBvZiBydXJhbCByb3RhdGlvbnMgaW4gZW1lcmdlbmN5IG1lZGljaW5l
IHJlc2lkZW5jeSBwcm9ncmFtczwvdGl0bGU+PHNlY29uZGFyeS10aXRsZT5BY2FkIEVtZXJnIE1l
ZDwvc2Vjb25kYXJ5LXRpdGxlPjxhbHQtdGl0bGU+QWNhZGVtaWMgZW1lcmdlbmN5IG1lZGljaW5l
IDogb2ZmaWNpYWwgam91cm5hbCBvZiB0aGUgU29jaWV0eSBmb3IgQWNhZGVtaWMgRW1lcmdlbmN5
IE1lZGljaW5lPC9hbHQtdGl0bGU+PC90aXRsZXM+PHBlcmlvZGljYWw+PGZ1bGwtdGl0bGU+QWNh
ZCBFbWVyZyBNZWQ8L2Z1bGwtdGl0bGU+PGFiYnItMT5BY2FkZW1pYyBlbWVyZ2VuY3kgbWVkaWNp
bmUgOiBvZmZpY2lhbCBqb3VybmFsIG9mIHRoZSBTb2NpZXR5IGZvciBBY2FkZW1pYyBFbWVyZ2Vu
Y3kgTWVkaWNpbmU8L2FiYnItMT48L3BlcmlvZGljYWw+PGFsdC1wZXJpb2RpY2FsPjxmdWxsLXRp
dGxlPkFjYWQgRW1lcmcgTWVkPC9mdWxsLXRpdGxlPjxhYmJyLTE+QWNhZGVtaWMgZW1lcmdlbmN5
IG1lZGljaW5lIDogb2ZmaWNpYWwgam91cm5hbCBvZiB0aGUgU29jaWV0eSBmb3IgQWNhZGVtaWMg
RW1lcmdlbmN5IE1lZGljaW5lPC9hYmJyLTE+PC9hbHQtcGVyaW9kaWNhbD48cGFnZXM+Mjk3LTMw
MDwvcGFnZXM+PHZvbHVtZT4xODwvdm9sdW1lPjxudW1iZXI+MzwvbnVtYmVyPjxlZGl0aW9uPjIw
MTEvMDMvMTY8L2VkaXRpb24+PGtleXdvcmRzPjxrZXl3b3JkPkNoaS1TcXVhcmUgRGlzdHJpYnV0
aW9uPC9rZXl3b3JkPjxrZXl3b3JkPkVtZXJnZW5jeSBNZWRpY2luZS8qZWR1Y2F0aW9uLyptYW5w
b3dlcjwva2V5d29yZD48a2V5d29yZD5IdW1hbnM8L2tleXdvcmQ+PGtleXdvcmQ+SW50ZXJuc2hp
cCBhbmQgUmVzaWRlbmN5LyptYW5wb3dlcjwva2V5d29yZD48a2V5d29yZD5QaHlzaWNpYW5zLypz
dXBwbHkgJmFtcDsgZGlzdHJpYnV0aW9uPC9rZXl3b3JkPjxrZXl3b3JkPlF1ZXN0aW9ubmFpcmVz
PC9rZXl3b3JkPjxrZXl3b3JkPlJ1cmFsIEhlYWx0aCBTZXJ2aWNlcy8qbWFucG93ZXI8L2tleXdv
cmQ+PGtleXdvcmQ+VW5pdGVkIFN0YXRlczwva2V5d29yZD48L2tleXdvcmRzPjxkYXRlcz48eWVh
cj4yMDExPC95ZWFyPjxwdWItZGF0ZXM+PGRhdGU+TWFyPC9kYXRlPjwvcHViLWRhdGVzPjwvZGF0
ZXM+PGlzYm4+MTA2OS02NTYzPC9pc2JuPjxhY2Nlc3Npb24tbnVtPjIxNDAxNzkyPC9hY2Nlc3Np
b24tbnVtPjx1cmxzPjwvdXJscz48Y3VzdG9tMT4gUHViTWVkLiBLUTMmYW1wOzQgLSBSZWNydWl0
bWVudCAmYW1wOyBSZXRlbnRpb24uIDIwMTUwMjE3LjwvY3VzdG9tMT48Y3VzdG9tND5PcmRlcjwv
Y3VzdG9tND48Y3VzdG9tNT5EaXN0aWxsZXJVcDwvY3VzdG9tNT48Y3VzdG9tNj5JbmNsdWRlS1E1
PC9jdXN0b202PjxlbGVjdHJvbmljLXJlc291cmNlLW51bT4xMC4xMTExL2ouMTU1My0yNzEyLjIw
MTAuMDA5ODcueDwvZWxlY3Ryb25pYy1yZXNvdXJjZS1udW0+PHJlbW90ZS1kYXRhYmFzZS1wcm92
aWRlcj5OTE08L3JlbW90ZS1kYXRhYmFzZS1wcm92aWRlcj48bGFuZ3VhZ2U+ZW5nPC9sYW5ndWFn
ZT48L3JlY29yZD48L0NpdGU+PC9FbmROb3RlPgB=
</w:fldData>
              </w:fldChar>
            </w:r>
            <w:r w:rsidR="001A72E6">
              <w:rPr>
                <w:rFonts w:ascii="Arial" w:eastAsia="Times New Roman" w:hAnsi="Arial" w:cs="Arial"/>
                <w:noProof/>
                <w:color w:val="000000"/>
                <w:sz w:val="16"/>
                <w:szCs w:val="16"/>
              </w:rPr>
              <w:instrText xml:space="preserve"> ADDIN EN.CITE.DATA </w:instrText>
            </w:r>
            <w:r w:rsidR="001A72E6">
              <w:rPr>
                <w:rFonts w:ascii="Arial" w:eastAsia="Times New Roman" w:hAnsi="Arial" w:cs="Arial"/>
                <w:noProof/>
                <w:color w:val="000000"/>
                <w:sz w:val="16"/>
                <w:szCs w:val="16"/>
              </w:rPr>
            </w:r>
            <w:r w:rsidR="001A72E6">
              <w:rPr>
                <w:rFonts w:ascii="Arial" w:eastAsia="Times New Roman" w:hAnsi="Arial" w:cs="Arial"/>
                <w:noProof/>
                <w:color w:val="000000"/>
                <w:sz w:val="16"/>
                <w:szCs w:val="16"/>
              </w:rPr>
              <w:fldChar w:fldCharType="end"/>
            </w:r>
            <w:r>
              <w:rPr>
                <w:rFonts w:ascii="Arial" w:eastAsia="Times New Roman" w:hAnsi="Arial" w:cs="Arial"/>
                <w:noProof/>
                <w:color w:val="000000"/>
                <w:sz w:val="16"/>
                <w:szCs w:val="16"/>
              </w:rPr>
            </w:r>
            <w:r>
              <w:rPr>
                <w:rFonts w:ascii="Arial" w:eastAsia="Times New Roman" w:hAnsi="Arial" w:cs="Arial"/>
                <w:noProof/>
                <w:color w:val="000000"/>
                <w:sz w:val="16"/>
                <w:szCs w:val="16"/>
              </w:rPr>
              <w:fldChar w:fldCharType="separate"/>
            </w:r>
            <w:r w:rsidR="001A72E6">
              <w:rPr>
                <w:rFonts w:ascii="Arial" w:eastAsia="Times New Roman" w:hAnsi="Arial" w:cs="Arial"/>
                <w:noProof/>
                <w:color w:val="000000"/>
                <w:sz w:val="16"/>
                <w:szCs w:val="16"/>
              </w:rPr>
              <w:t>(</w:t>
            </w:r>
            <w:hyperlink w:anchor="_ENREF_64" w:tooltip="Talley, 2011 #2039" w:history="1">
              <w:r w:rsidR="00E72402">
                <w:rPr>
                  <w:rFonts w:ascii="Arial" w:eastAsia="Times New Roman" w:hAnsi="Arial" w:cs="Arial"/>
                  <w:noProof/>
                  <w:color w:val="000000"/>
                  <w:sz w:val="16"/>
                  <w:szCs w:val="16"/>
                </w:rPr>
                <w:t>64</w:t>
              </w:r>
            </w:hyperlink>
            <w:r w:rsidR="001A72E6">
              <w:rPr>
                <w:rFonts w:ascii="Arial" w:eastAsia="Times New Roman" w:hAnsi="Arial" w:cs="Arial"/>
                <w:noProof/>
                <w:color w:val="000000"/>
                <w:sz w:val="16"/>
                <w:szCs w:val="16"/>
              </w:rPr>
              <w:t>)</w:t>
            </w:r>
            <w:r>
              <w:rPr>
                <w:rFonts w:ascii="Arial" w:eastAsia="Times New Roman" w:hAnsi="Arial" w:cs="Arial"/>
                <w:noProof/>
                <w:color w:val="000000"/>
                <w:sz w:val="16"/>
                <w:szCs w:val="16"/>
              </w:rPr>
              <w:fldChar w:fldCharType="end"/>
            </w:r>
          </w:p>
        </w:tc>
        <w:tc>
          <w:tcPr>
            <w:tcW w:w="910" w:type="pct"/>
            <w:tcBorders>
              <w:top w:val="single" w:sz="4" w:space="0" w:color="auto"/>
              <w:left w:val="nil"/>
              <w:bottom w:val="single" w:sz="4" w:space="0" w:color="auto"/>
              <w:right w:val="single" w:sz="4" w:space="0" w:color="auto"/>
            </w:tcBorders>
            <w:shd w:val="clear" w:color="auto" w:fill="auto"/>
            <w:noWrap/>
            <w:hideMark/>
          </w:tcPr>
          <w:p w14:paraId="75A2ACF6"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Rural rotation sites nationwide</w:t>
            </w:r>
          </w:p>
          <w:p w14:paraId="7CD25179"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2006-2009</w:t>
            </w:r>
          </w:p>
        </w:tc>
        <w:tc>
          <w:tcPr>
            <w:tcW w:w="718" w:type="pct"/>
            <w:tcBorders>
              <w:top w:val="single" w:sz="4" w:space="0" w:color="auto"/>
              <w:left w:val="nil"/>
              <w:bottom w:val="single" w:sz="4" w:space="0" w:color="auto"/>
              <w:right w:val="single" w:sz="4" w:space="0" w:color="auto"/>
            </w:tcBorders>
            <w:shd w:val="clear" w:color="auto" w:fill="auto"/>
            <w:noWrap/>
          </w:tcPr>
          <w:p w14:paraId="2B8C95C1"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Emergency medicine residents</w:t>
            </w:r>
          </w:p>
          <w:p w14:paraId="4B59DE43"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N=</w:t>
            </w:r>
            <w:r w:rsidRPr="00C33E07">
              <w:rPr>
                <w:rFonts w:ascii="Arial" w:eastAsia="Times New Roman" w:hAnsi="Arial" w:cs="Arial"/>
                <w:noProof/>
                <w:color w:val="000000"/>
                <w:sz w:val="16"/>
                <w:szCs w:val="16"/>
              </w:rPr>
              <w:t>197 completed a rural rotation</w:t>
            </w:r>
          </w:p>
          <w:p w14:paraId="51B07F50"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noProof/>
                <w:color w:val="000000"/>
                <w:sz w:val="16"/>
                <w:szCs w:val="16"/>
              </w:rPr>
              <w:t>111/126 residency programs responded (88% response rate)</w:t>
            </w:r>
          </w:p>
        </w:tc>
        <w:tc>
          <w:tcPr>
            <w:tcW w:w="1001" w:type="pct"/>
            <w:tcBorders>
              <w:top w:val="single" w:sz="4" w:space="0" w:color="auto"/>
              <w:left w:val="nil"/>
              <w:bottom w:val="single" w:sz="4" w:space="0" w:color="auto"/>
              <w:right w:val="single" w:sz="4" w:space="0" w:color="auto"/>
            </w:tcBorders>
            <w:shd w:val="clear" w:color="auto" w:fill="auto"/>
            <w:noWrap/>
            <w:hideMark/>
          </w:tcPr>
          <w:p w14:paraId="7B110B22" w14:textId="77777777" w:rsidR="008D287D" w:rsidRDefault="008D287D" w:rsidP="008D287D">
            <w:pPr>
              <w:rPr>
                <w:rFonts w:ascii="Arial" w:eastAsia="Times New Roman" w:hAnsi="Arial" w:cs="Arial"/>
                <w:noProof/>
                <w:color w:val="000000"/>
                <w:sz w:val="16"/>
                <w:szCs w:val="16"/>
              </w:rPr>
            </w:pPr>
            <w:r w:rsidRPr="00C33E07">
              <w:rPr>
                <w:rFonts w:ascii="Arial" w:eastAsia="Times New Roman" w:hAnsi="Arial" w:cs="Arial"/>
                <w:noProof/>
                <w:color w:val="000000"/>
                <w:sz w:val="16"/>
                <w:szCs w:val="16"/>
              </w:rPr>
              <w:t>Required or elective rural rotations</w:t>
            </w:r>
          </w:p>
          <w:p w14:paraId="57E506D8"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Capacity: NA</w:t>
            </w:r>
          </w:p>
          <w:p w14:paraId="0844711A" w14:textId="77777777" w:rsidR="008D287D"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Duration: NR</w:t>
            </w:r>
          </w:p>
          <w:p w14:paraId="44B3A3C0" w14:textId="77777777" w:rsidR="008D287D" w:rsidRPr="00C33E07" w:rsidRDefault="008D287D" w:rsidP="008D287D">
            <w:pPr>
              <w:spacing w:before="120"/>
              <w:rPr>
                <w:rFonts w:ascii="Arial" w:eastAsia="Times New Roman" w:hAnsi="Arial" w:cs="Arial"/>
                <w:color w:val="000000"/>
                <w:sz w:val="16"/>
                <w:szCs w:val="16"/>
              </w:rPr>
            </w:pPr>
            <w:r>
              <w:rPr>
                <w:rFonts w:ascii="Arial" w:eastAsia="Times New Roman" w:hAnsi="Arial" w:cs="Arial"/>
                <w:color w:val="000000"/>
                <w:sz w:val="16"/>
                <w:szCs w:val="16"/>
              </w:rPr>
              <w:t>Selection: NR</w:t>
            </w:r>
          </w:p>
        </w:tc>
        <w:tc>
          <w:tcPr>
            <w:tcW w:w="488" w:type="pct"/>
            <w:tcBorders>
              <w:top w:val="single" w:sz="4" w:space="0" w:color="auto"/>
              <w:left w:val="nil"/>
              <w:bottom w:val="single" w:sz="4" w:space="0" w:color="auto"/>
              <w:right w:val="single" w:sz="4" w:space="0" w:color="auto"/>
            </w:tcBorders>
          </w:tcPr>
          <w:p w14:paraId="3A9DC428"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Post-only</w:t>
            </w:r>
          </w:p>
          <w:p w14:paraId="517B1057" w14:textId="77777777" w:rsidR="008D287D" w:rsidRPr="00C33E07" w:rsidRDefault="008D287D" w:rsidP="008D287D">
            <w:pPr>
              <w:spacing w:before="120"/>
              <w:rPr>
                <w:rFonts w:ascii="Arial" w:eastAsia="Times New Roman" w:hAnsi="Arial" w:cs="Arial"/>
                <w:color w:val="000000"/>
                <w:sz w:val="16"/>
                <w:szCs w:val="16"/>
              </w:rPr>
            </w:pPr>
            <w:r w:rsidRPr="00C33E07">
              <w:rPr>
                <w:rFonts w:ascii="Arial" w:eastAsia="Times New Roman" w:hAnsi="Arial" w:cs="Arial"/>
                <w:color w:val="000000"/>
                <w:sz w:val="16"/>
                <w:szCs w:val="16"/>
              </w:rPr>
              <w:t xml:space="preserve">Rural: </w:t>
            </w:r>
            <w:r>
              <w:rPr>
                <w:rFonts w:ascii="Arial" w:eastAsia="Times New Roman" w:hAnsi="Arial" w:cs="Arial"/>
                <w:noProof/>
                <w:color w:val="000000"/>
                <w:sz w:val="16"/>
                <w:szCs w:val="16"/>
              </w:rPr>
              <w:t>D</w:t>
            </w:r>
            <w:r w:rsidRPr="00C33E07">
              <w:rPr>
                <w:rFonts w:ascii="Arial" w:eastAsia="Times New Roman" w:hAnsi="Arial" w:cs="Arial"/>
                <w:noProof/>
                <w:color w:val="000000"/>
                <w:sz w:val="16"/>
                <w:szCs w:val="16"/>
              </w:rPr>
              <w:t>efined by individual programs</w:t>
            </w:r>
          </w:p>
        </w:tc>
        <w:tc>
          <w:tcPr>
            <w:tcW w:w="862" w:type="pct"/>
            <w:tcBorders>
              <w:top w:val="single" w:sz="4" w:space="0" w:color="auto"/>
              <w:left w:val="single" w:sz="4" w:space="0" w:color="auto"/>
              <w:bottom w:val="single" w:sz="4" w:space="0" w:color="auto"/>
              <w:right w:val="single" w:sz="4" w:space="0" w:color="auto"/>
            </w:tcBorders>
          </w:tcPr>
          <w:p w14:paraId="792EC353" w14:textId="6FD03D8B" w:rsidR="008D287D" w:rsidRPr="00C33E07" w:rsidRDefault="00004503" w:rsidP="00004503">
            <w:pPr>
              <w:rPr>
                <w:rFonts w:ascii="Arial" w:eastAsia="Times New Roman" w:hAnsi="Arial" w:cs="Arial"/>
                <w:noProof/>
                <w:color w:val="000000"/>
                <w:sz w:val="16"/>
                <w:szCs w:val="16"/>
              </w:rPr>
            </w:pPr>
            <w:r>
              <w:rPr>
                <w:rFonts w:ascii="Arial" w:eastAsia="Times New Roman" w:hAnsi="Arial" w:cs="Arial"/>
                <w:noProof/>
                <w:color w:val="000000"/>
                <w:sz w:val="16"/>
                <w:szCs w:val="16"/>
              </w:rPr>
              <w:t>22% of students in required rural rotation programs chose an initial job in rural locations, 7% of programs with elective rotations and predesignated sites, 6% with other elective rotations, and 7% without rural rotations</w:t>
            </w:r>
          </w:p>
        </w:tc>
        <w:tc>
          <w:tcPr>
            <w:tcW w:w="693" w:type="pct"/>
            <w:tcBorders>
              <w:top w:val="single" w:sz="4" w:space="0" w:color="auto"/>
              <w:left w:val="single" w:sz="4" w:space="0" w:color="auto"/>
              <w:bottom w:val="single" w:sz="4" w:space="0" w:color="auto"/>
              <w:right w:val="single" w:sz="4" w:space="0" w:color="auto"/>
            </w:tcBorders>
          </w:tcPr>
          <w:p w14:paraId="120852AC" w14:textId="77777777" w:rsidR="008D287D" w:rsidRPr="00C33E07" w:rsidRDefault="008D287D" w:rsidP="008D287D">
            <w:pPr>
              <w:rPr>
                <w:rFonts w:ascii="Arial" w:eastAsia="Times New Roman" w:hAnsi="Arial" w:cs="Arial"/>
                <w:color w:val="000000"/>
                <w:sz w:val="16"/>
                <w:szCs w:val="16"/>
              </w:rPr>
            </w:pPr>
            <w:r w:rsidRPr="00C33E07">
              <w:rPr>
                <w:rFonts w:ascii="Arial" w:eastAsia="Times New Roman" w:hAnsi="Arial" w:cs="Arial"/>
                <w:noProof/>
                <w:color w:val="000000"/>
                <w:sz w:val="16"/>
                <w:szCs w:val="16"/>
              </w:rPr>
              <w:t>NA</w:t>
            </w:r>
          </w:p>
        </w:tc>
      </w:tr>
    </w:tbl>
    <w:p w14:paraId="2A75F78E" w14:textId="6911D37F" w:rsidR="001A6E59" w:rsidRPr="00E50554" w:rsidRDefault="00E50554">
      <w:pPr>
        <w:spacing w:after="200" w:line="276" w:lineRule="auto"/>
        <w:rPr>
          <w:rFonts w:ascii="Arial" w:eastAsia="Times New Roman" w:hAnsi="Arial" w:cs="Arial"/>
          <w:noProof/>
          <w:color w:val="000000"/>
          <w:sz w:val="16"/>
          <w:szCs w:val="16"/>
        </w:rPr>
        <w:sectPr w:rsidR="001A6E59" w:rsidRPr="00E50554" w:rsidSect="00C33E07">
          <w:pgSz w:w="15840" w:h="12240" w:orient="landscape"/>
          <w:pgMar w:top="1440" w:right="1440" w:bottom="1440" w:left="1440" w:header="720" w:footer="720" w:gutter="0"/>
          <w:cols w:space="720"/>
          <w:docGrid w:linePitch="360"/>
        </w:sectPr>
      </w:pPr>
      <w:r w:rsidRPr="00E50554">
        <w:rPr>
          <w:rFonts w:ascii="Arial" w:eastAsia="Times New Roman" w:hAnsi="Arial" w:cs="Arial"/>
          <w:noProof/>
          <w:color w:val="000000"/>
          <w:sz w:val="16"/>
          <w:szCs w:val="16"/>
        </w:rPr>
        <w:t xml:space="preserve">Notes: </w:t>
      </w:r>
      <w:r w:rsidR="00B874F5">
        <w:rPr>
          <w:rFonts w:ascii="Arial" w:eastAsia="Times New Roman" w:hAnsi="Arial" w:cs="Arial"/>
          <w:noProof/>
          <w:color w:val="000000"/>
          <w:sz w:val="16"/>
          <w:szCs w:val="16"/>
        </w:rPr>
        <w:t xml:space="preserve">AAMCM = American Association of Medical Colleges, </w:t>
      </w:r>
      <w:r w:rsidR="008503F3">
        <w:rPr>
          <w:rFonts w:ascii="Arial" w:eastAsia="Times New Roman" w:hAnsi="Arial" w:cs="Arial"/>
          <w:noProof/>
          <w:color w:val="000000"/>
          <w:sz w:val="16"/>
          <w:szCs w:val="16"/>
        </w:rPr>
        <w:t>AMA = American Medical Association</w:t>
      </w:r>
      <w:r w:rsidR="00A9527E">
        <w:rPr>
          <w:rFonts w:ascii="Arial" w:eastAsia="Times New Roman" w:hAnsi="Arial" w:cs="Arial"/>
          <w:noProof/>
          <w:color w:val="000000"/>
          <w:sz w:val="16"/>
          <w:szCs w:val="16"/>
        </w:rPr>
        <w:t>, AMCAS = American Meical College Application Service</w:t>
      </w:r>
    </w:p>
    <w:p w14:paraId="0AA6DAC8" w14:textId="77777777" w:rsidR="001A6E59" w:rsidRDefault="001A6E59" w:rsidP="001A6E59">
      <w:pPr>
        <w:pStyle w:val="Heading2"/>
      </w:pPr>
      <w:r>
        <w:t>Risk of Bias</w:t>
      </w:r>
    </w:p>
    <w:tbl>
      <w:tblPr>
        <w:tblW w:w="5025" w:type="pct"/>
        <w:tblInd w:w="-23" w:type="dxa"/>
        <w:tblBorders>
          <w:top w:val="single" w:sz="6" w:space="0" w:color="auto"/>
          <w:left w:val="single" w:sz="6" w:space="0" w:color="auto"/>
          <w:bottom w:val="single" w:sz="6" w:space="0" w:color="auto"/>
          <w:right w:val="single" w:sz="6" w:space="0" w:color="auto"/>
        </w:tblBorders>
        <w:tblCellMar>
          <w:top w:w="29" w:type="dxa"/>
          <w:left w:w="15" w:type="dxa"/>
          <w:bottom w:w="15" w:type="dxa"/>
          <w:right w:w="15" w:type="dxa"/>
        </w:tblCellMar>
        <w:tblLook w:val="04A0" w:firstRow="1" w:lastRow="0" w:firstColumn="1" w:lastColumn="0" w:noHBand="0" w:noVBand="1"/>
      </w:tblPr>
      <w:tblGrid>
        <w:gridCol w:w="2086"/>
        <w:gridCol w:w="1350"/>
        <w:gridCol w:w="1260"/>
        <w:gridCol w:w="1260"/>
        <w:gridCol w:w="3435"/>
      </w:tblGrid>
      <w:tr w:rsidR="008D287D" w:rsidRPr="001A6E59" w14:paraId="729C6F45" w14:textId="77777777" w:rsidTr="002E2DC2">
        <w:trPr>
          <w:tblHeader/>
        </w:trPr>
        <w:tc>
          <w:tcPr>
            <w:tcW w:w="1110" w:type="pct"/>
            <w:tcBorders>
              <w:top w:val="single" w:sz="6" w:space="0" w:color="auto"/>
              <w:left w:val="single" w:sz="6" w:space="0" w:color="auto"/>
              <w:bottom w:val="single" w:sz="6" w:space="0" w:color="auto"/>
              <w:right w:val="single" w:sz="6" w:space="0" w:color="auto"/>
            </w:tcBorders>
            <w:hideMark/>
          </w:tcPr>
          <w:p w14:paraId="3E23D61D" w14:textId="77777777" w:rsidR="001F7075" w:rsidRPr="001F7075" w:rsidRDefault="001F7075" w:rsidP="001A6E59">
            <w:pPr>
              <w:spacing w:before="30" w:after="30"/>
              <w:ind w:left="60" w:right="60"/>
              <w:rPr>
                <w:rFonts w:ascii="Arial" w:eastAsia="Times New Roman" w:hAnsi="Arial" w:cs="Arial"/>
                <w:b/>
                <w:sz w:val="16"/>
                <w:szCs w:val="16"/>
              </w:rPr>
            </w:pPr>
            <w:r w:rsidRPr="001F7075">
              <w:rPr>
                <w:rFonts w:ascii="Arial" w:eastAsia="Times New Roman" w:hAnsi="Arial" w:cs="Arial"/>
                <w:b/>
                <w:sz w:val="16"/>
                <w:szCs w:val="16"/>
              </w:rPr>
              <w:t>ID</w:t>
            </w:r>
          </w:p>
        </w:tc>
        <w:tc>
          <w:tcPr>
            <w:tcW w:w="719" w:type="pct"/>
            <w:tcBorders>
              <w:top w:val="single" w:sz="6" w:space="0" w:color="auto"/>
              <w:left w:val="single" w:sz="6" w:space="0" w:color="auto"/>
              <w:bottom w:val="single" w:sz="6" w:space="0" w:color="auto"/>
              <w:right w:val="single" w:sz="6" w:space="0" w:color="auto"/>
            </w:tcBorders>
          </w:tcPr>
          <w:p w14:paraId="7FD9FDDC" w14:textId="77777777" w:rsidR="001F7075" w:rsidRPr="001F7075" w:rsidRDefault="001F7075" w:rsidP="001A6E59">
            <w:pPr>
              <w:spacing w:before="30" w:after="30"/>
              <w:ind w:left="60" w:right="60"/>
              <w:rPr>
                <w:rFonts w:ascii="Arial" w:eastAsia="Times New Roman" w:hAnsi="Arial" w:cs="Arial"/>
                <w:b/>
                <w:sz w:val="16"/>
                <w:szCs w:val="16"/>
              </w:rPr>
            </w:pPr>
            <w:r w:rsidRPr="001F7075">
              <w:rPr>
                <w:rFonts w:ascii="Arial" w:eastAsia="Times New Roman" w:hAnsi="Arial" w:cs="Arial"/>
                <w:b/>
                <w:sz w:val="16"/>
                <w:szCs w:val="16"/>
              </w:rPr>
              <w:t>Selection bias</w:t>
            </w:r>
          </w:p>
        </w:tc>
        <w:tc>
          <w:tcPr>
            <w:tcW w:w="671" w:type="pct"/>
            <w:tcBorders>
              <w:top w:val="single" w:sz="6" w:space="0" w:color="auto"/>
              <w:left w:val="single" w:sz="6" w:space="0" w:color="auto"/>
              <w:bottom w:val="single" w:sz="6" w:space="0" w:color="auto"/>
              <w:right w:val="single" w:sz="6" w:space="0" w:color="auto"/>
            </w:tcBorders>
            <w:hideMark/>
          </w:tcPr>
          <w:p w14:paraId="68ECCD44" w14:textId="38E803A6" w:rsidR="001F7075" w:rsidRPr="00C413F3" w:rsidRDefault="00413692" w:rsidP="001A6E59">
            <w:pPr>
              <w:spacing w:before="30" w:after="30"/>
              <w:ind w:left="60" w:right="60"/>
              <w:rPr>
                <w:rFonts w:ascii="Arial" w:eastAsia="Times New Roman" w:hAnsi="Arial" w:cs="Arial"/>
                <w:b/>
                <w:sz w:val="16"/>
                <w:szCs w:val="16"/>
              </w:rPr>
            </w:pPr>
            <w:r>
              <w:rPr>
                <w:rFonts w:ascii="Arial" w:eastAsia="Times New Roman" w:hAnsi="Arial" w:cs="Arial"/>
                <w:b/>
                <w:sz w:val="16"/>
                <w:szCs w:val="16"/>
              </w:rPr>
              <w:t>Attrition bias</w:t>
            </w:r>
            <w:r w:rsidR="001F7075" w:rsidRPr="00C413F3">
              <w:rPr>
                <w:rFonts w:ascii="Arial" w:eastAsia="Times New Roman" w:hAnsi="Arial" w:cs="Arial"/>
                <w:b/>
                <w:sz w:val="16"/>
                <w:szCs w:val="16"/>
              </w:rPr>
              <w:t xml:space="preserve"> </w:t>
            </w:r>
          </w:p>
        </w:tc>
        <w:tc>
          <w:tcPr>
            <w:tcW w:w="671" w:type="pct"/>
            <w:tcBorders>
              <w:top w:val="single" w:sz="6" w:space="0" w:color="auto"/>
              <w:left w:val="single" w:sz="6" w:space="0" w:color="auto"/>
              <w:bottom w:val="single" w:sz="6" w:space="0" w:color="auto"/>
              <w:right w:val="single" w:sz="6" w:space="0" w:color="auto"/>
            </w:tcBorders>
            <w:hideMark/>
          </w:tcPr>
          <w:p w14:paraId="5F8B9CB7" w14:textId="77777777" w:rsidR="001F7075" w:rsidRPr="00C413F3" w:rsidRDefault="001F7075" w:rsidP="001A6E59">
            <w:pPr>
              <w:spacing w:before="30" w:after="30"/>
              <w:ind w:left="60" w:right="60"/>
              <w:rPr>
                <w:rFonts w:ascii="Arial" w:eastAsia="Times New Roman" w:hAnsi="Arial" w:cs="Arial"/>
                <w:b/>
                <w:sz w:val="16"/>
                <w:szCs w:val="16"/>
              </w:rPr>
            </w:pPr>
            <w:r w:rsidRPr="00C413F3">
              <w:rPr>
                <w:rFonts w:ascii="Arial" w:eastAsia="Times New Roman" w:hAnsi="Arial" w:cs="Arial"/>
                <w:b/>
                <w:sz w:val="16"/>
                <w:szCs w:val="16"/>
              </w:rPr>
              <w:t xml:space="preserve">Confounding variables </w:t>
            </w:r>
          </w:p>
        </w:tc>
        <w:tc>
          <w:tcPr>
            <w:tcW w:w="1829" w:type="pct"/>
            <w:tcBorders>
              <w:top w:val="single" w:sz="6" w:space="0" w:color="auto"/>
              <w:left w:val="single" w:sz="6" w:space="0" w:color="auto"/>
              <w:bottom w:val="single" w:sz="6" w:space="0" w:color="auto"/>
              <w:right w:val="single" w:sz="6" w:space="0" w:color="auto"/>
            </w:tcBorders>
            <w:hideMark/>
          </w:tcPr>
          <w:p w14:paraId="0A0811B8" w14:textId="0509510D" w:rsidR="001F7075" w:rsidRPr="00C413F3" w:rsidRDefault="0028553E" w:rsidP="001A6E59">
            <w:pPr>
              <w:spacing w:before="30" w:after="30"/>
              <w:ind w:left="60" w:right="60"/>
              <w:rPr>
                <w:rFonts w:ascii="Arial" w:eastAsia="Times New Roman" w:hAnsi="Arial" w:cs="Arial"/>
                <w:b/>
                <w:sz w:val="16"/>
                <w:szCs w:val="16"/>
              </w:rPr>
            </w:pPr>
            <w:r>
              <w:rPr>
                <w:rFonts w:ascii="Arial" w:eastAsia="Times New Roman" w:hAnsi="Arial" w:cs="Arial"/>
                <w:b/>
                <w:sz w:val="16"/>
                <w:szCs w:val="16"/>
              </w:rPr>
              <w:t>Detection bias (data source) or o</w:t>
            </w:r>
            <w:r w:rsidR="001F7075" w:rsidRPr="00C413F3">
              <w:rPr>
                <w:rFonts w:ascii="Arial" w:eastAsia="Times New Roman" w:hAnsi="Arial" w:cs="Arial"/>
                <w:b/>
                <w:sz w:val="16"/>
                <w:szCs w:val="16"/>
              </w:rPr>
              <w:t>ther limitations</w:t>
            </w:r>
          </w:p>
        </w:tc>
      </w:tr>
      <w:tr w:rsidR="008D287D" w:rsidRPr="001A6E59" w14:paraId="495872DC" w14:textId="77777777" w:rsidTr="008D287D">
        <w:tc>
          <w:tcPr>
            <w:tcW w:w="1110" w:type="pct"/>
            <w:tcBorders>
              <w:top w:val="single" w:sz="6" w:space="0" w:color="auto"/>
              <w:left w:val="single" w:sz="6" w:space="0" w:color="auto"/>
              <w:bottom w:val="single" w:sz="6" w:space="0" w:color="auto"/>
              <w:right w:val="single" w:sz="6" w:space="0" w:color="auto"/>
            </w:tcBorders>
          </w:tcPr>
          <w:p w14:paraId="7665A971" w14:textId="7E00DF84" w:rsidR="001F7075" w:rsidRPr="001F7075" w:rsidRDefault="001F7075" w:rsidP="00901AE2">
            <w:pPr>
              <w:spacing w:before="30" w:after="30"/>
              <w:ind w:left="60" w:right="60"/>
              <w:rPr>
                <w:rFonts w:ascii="Arial" w:hAnsi="Arial" w:cs="Arial"/>
                <w:sz w:val="16"/>
                <w:szCs w:val="16"/>
              </w:rPr>
            </w:pPr>
            <w:r w:rsidRPr="001F7075">
              <w:rPr>
                <w:rFonts w:ascii="Arial" w:eastAsia="Times New Roman" w:hAnsi="Arial" w:cs="Arial"/>
                <w:sz w:val="16"/>
                <w:szCs w:val="16"/>
              </w:rPr>
              <w:t>Antonenko, 2009</w:t>
            </w:r>
            <w:r w:rsidR="00901AE2">
              <w:rPr>
                <w:rFonts w:ascii="Arial" w:eastAsia="Times New Roman" w:hAnsi="Arial" w:cs="Arial"/>
                <w:sz w:val="16"/>
                <w:szCs w:val="16"/>
              </w:rPr>
              <w:fldChar w:fldCharType="begin">
                <w:fldData xml:space="preserve">PEVuZE5vdGU+PENpdGUgRXhjbHVkZUF1dGg9IjEiIEV4Y2x1ZGVZZWFyPSIxIj48QXV0aG9yPkFu
dG9uZW5rbzwvQXV0aG9yPjxZZWFyPjIwMDk8L1llYXI+PFJlY051bT4yMTE2PC9SZWNOdW0+PERp
c3BsYXlUZXh0PigzOCk8L0Rpc3BsYXlUZXh0PjxyZWNvcmQ+PHJlYy1udW1iZXI+MjExNjwvcmVj
LW51bWJlcj48Zm9yZWlnbi1rZXlzPjxrZXkgYXBwPSJFTiIgZGItaWQ9InBkZnA1ZWZ0cXNwMHJj
ZXN3MmJwcnZ3OTV4ejJhOXR0ZXZkeiIgdGltZXN0YW1wPSIxNDI0Mzg0MDU1Ij4yMTE2PC9rZXk+
PC9mb3JlaWduLWtleXM+PHJlZi10eXBlIG5hbWU9IkpvdXJuYWwgQXJ0aWNsZSI+MTc8L3JlZi10
eXBlPjxjb250cmlidXRvcnM+PGF1dGhvcnM+PGF1dGhvcj5BbnRvbmVua28sIEQuIFIuPC9hdXRo
b3I+PC9hdXRob3JzPjwvY29udHJpYnV0b3JzPjxhdXRoLWFkZHJlc3M+RGVwYXJ0bWVudCBvZiBT
dXJnZXJ5LCBVbml2ZXJzaXR5IG9mIE5vcnRoIERha290YSwgU2Nob29sIG9mIE1lZGljaW5lICZh
bXA7IEhlYWx0aCBTY2llbmNlcywgUm9vbSA1MTA4LCA1MDEgTi4gQ29sdW1iaWEgUm9hZCBTVE9Q
IDkwMzcsIEdyYW5kIEZvcmtzLCBORCA1ODIwMi05MDM3LCBVU0EuIGRhbnRvbkBtZWRpY2luZS5u
b2Rhay5lZHU8L2F1dGgtYWRkcmVzcz48dGl0bGVzPjx0aXRsZT5SdXJhbCBzdXJnZXJ5OiB0aGUg
Tm9ydGggRGFrb3RhIGV4cGVyaWVuY2U8L3RpdGxlPjxzZWNvbmRhcnktdGl0bGU+U3VyZyBDbGlu
IE5vcnRoIEFtPC9zZWNvbmRhcnktdGl0bGU+PGFsdC10aXRsZT5UaGUgU3VyZ2ljYWwgY2xpbmlj
cyBvZiBOb3J0aCBBbWVyaWNhPC9hbHQtdGl0bGU+PC90aXRsZXM+PHBlcmlvZGljYWw+PGZ1bGwt
dGl0bGU+U3VyZyBDbGluIE5vcnRoIEFtPC9mdWxsLXRpdGxlPjxhYmJyLTE+VGhlIFN1cmdpY2Fs
IGNsaW5pY3Mgb2YgTm9ydGggQW1lcmljYTwvYWJici0xPjwvcGVyaW9kaWNhbD48YWx0LXBlcmlv
ZGljYWw+PGZ1bGwtdGl0bGU+U3VyZyBDbGluIE5vcnRoIEFtPC9mdWxsLXRpdGxlPjxhYmJyLTE+
VGhlIFN1cmdpY2FsIGNsaW5pY3Mgb2YgTm9ydGggQW1lcmljYTwvYWJici0xPjwvYWx0LXBlcmlv
ZGljYWw+PHBhZ2VzPjEzNjctNzIsIHg8L3BhZ2VzPjx2b2x1bWU+ODk8L3ZvbHVtZT48bnVtYmVy
PjY8L251bWJlcj48ZWRpdGlvbj4yMDA5LzEyLzAxPC9lZGl0aW9uPjxrZXl3b3Jkcz48a2V5d29y
ZD4qQ2FyZWVyIENob2ljZTwva2V5d29yZD48a2V5d29yZD5DbGluaWNhbCBDb21wZXRlbmNlPC9r
ZXl3b3JkPjxrZXl3b3JkPkN1cnJpY3VsdW08L2tleXdvcmQ+PGtleXdvcmQ+RWR1Y2F0aW9uLCBN
ZWRpY2FsLCBHcmFkdWF0ZS8qb3JnYW5pemF0aW9uICZhbXA7IGFkbWluaXN0cmF0aW9uPC9rZXl3
b3JkPjxrZXl3b3JkPkdlbmVyYWwgU3VyZ2VyeS8qZWR1Y2F0aW9uLyptYW5wb3dlcjwva2V5d29y
ZD48a2V5d29yZD5IdW1hbnM8L2tleXdvcmQ+PGtleXdvcmQ+SW50ZXJuc2hpcCBhbmQgUmVzaWRl
bmN5LyptYW5wb3dlcjwva2V5d29yZD48a2V5d29yZD4qTW9kZWxzLCBFZHVjYXRpb25hbDwva2V5
d29yZD48a2V5d29yZD5Ob3J0aCBEYWtvdGE8L2tleXdvcmQ+PGtleXdvcmQ+UGh5c2ljaWFucy8q
c3VwcGx5ICZhbXA7IGRpc3RyaWJ1dGlvbjwva2V5d29yZD48a2V5d29yZD5Qcm9ncmFtIERldmVs
b3BtZW50PC9rZXl3b3JkPjxrZXl3b3JkPlByb2dyYW0gRXZhbHVhdGlvbjwva2V5d29yZD48a2V5
d29yZD5SdXJhbCBIZWFsdGggU2VydmljZXMvKm1hbnBvd2VyPC9rZXl3b3JkPjwva2V5d29yZHM+
PGRhdGVzPjx5ZWFyPjIwMDk8L3llYXI+PHB1Yi1kYXRlcz48ZGF0ZT5EZWM8L2RhdGU+PC9wdWIt
ZGF0ZXM+PC9kYXRlcz48aXNibj4wMDM5LTYxMDk8L2lzYm4+PGFjY2Vzc2lvbi1udW0+MTk5NDQ4
MTk8L2FjY2Vzc2lvbi1udW0+PHVybHM+PC91cmxzPjxjdXN0b20xPiBQdWJNZWQuIEtRMyZhbXA7
NCAtIFJlY3J1aXRtZW50ICZhbXA7IFJldGVudGlvbi4gMjAxNTAyMTcuPC9jdXN0b20xPjxjdXN0
b200Pk9yZGVyPC9jdXN0b200PjxjdXN0b201PkRpc3RpbGxlclVwPC9jdXN0b201PjxjdXN0b202
PkluY2x1ZGVLUTU8L2N1c3RvbTY+PGVsZWN0cm9uaWMtcmVzb3VyY2UtbnVtPjEwLjEwMTYvai5z
dWMuMjAwOS4wNy4wMTA8L2VsZWN0cm9uaWMtcmVzb3VyY2UtbnVtPjxyZW1vdGUtZGF0YWJhc2Ut
cHJvdmlkZXI+TkxNPC9yZW1vdGUtZGF0YWJhc2UtcHJvdmlkZXI+PGxhbmd1YWdlPmVuZzwvbGFu
Z3VhZ2U+PC9yZWNvcmQ+PC9DaXRlPjwvRW5kTm90ZT4A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PEVuZE5vdGU+PENpdGUgRXhjbHVkZUF1dGg9IjEiIEV4Y2x1ZGVZZWFyPSIxIj48QXV0aG9yPkFu
dG9uZW5rbzwvQXV0aG9yPjxZZWFyPjIwMDk8L1llYXI+PFJlY051bT4yMTE2PC9SZWNOdW0+PERp
c3BsYXlUZXh0PigzOCk8L0Rpc3BsYXlUZXh0PjxyZWNvcmQ+PHJlYy1udW1iZXI+MjExNjwvcmVj
LW51bWJlcj48Zm9yZWlnbi1rZXlzPjxrZXkgYXBwPSJFTiIgZGItaWQ9InBkZnA1ZWZ0cXNwMHJj
ZXN3MmJwcnZ3OTV4ejJhOXR0ZXZkeiIgdGltZXN0YW1wPSIxNDI0Mzg0MDU1Ij4yMTE2PC9rZXk+
PC9mb3JlaWduLWtleXM+PHJlZi10eXBlIG5hbWU9IkpvdXJuYWwgQXJ0aWNsZSI+MTc8L3JlZi10
eXBlPjxjb250cmlidXRvcnM+PGF1dGhvcnM+PGF1dGhvcj5BbnRvbmVua28sIEQuIFIuPC9hdXRo
b3I+PC9hdXRob3JzPjwvY29udHJpYnV0b3JzPjxhdXRoLWFkZHJlc3M+RGVwYXJ0bWVudCBvZiBT
dXJnZXJ5LCBVbml2ZXJzaXR5IG9mIE5vcnRoIERha290YSwgU2Nob29sIG9mIE1lZGljaW5lICZh
bXA7IEhlYWx0aCBTY2llbmNlcywgUm9vbSA1MTA4LCA1MDEgTi4gQ29sdW1iaWEgUm9hZCBTVE9Q
IDkwMzcsIEdyYW5kIEZvcmtzLCBORCA1ODIwMi05MDM3LCBVU0EuIGRhbnRvbkBtZWRpY2luZS5u
b2Rhay5lZHU8L2F1dGgtYWRkcmVzcz48dGl0bGVzPjx0aXRsZT5SdXJhbCBzdXJnZXJ5OiB0aGUg
Tm9ydGggRGFrb3RhIGV4cGVyaWVuY2U8L3RpdGxlPjxzZWNvbmRhcnktdGl0bGU+U3VyZyBDbGlu
IE5vcnRoIEFtPC9zZWNvbmRhcnktdGl0bGU+PGFsdC10aXRsZT5UaGUgU3VyZ2ljYWwgY2xpbmlj
cyBvZiBOb3J0aCBBbWVyaWNhPC9hbHQtdGl0bGU+PC90aXRsZXM+PHBlcmlvZGljYWw+PGZ1bGwt
dGl0bGU+U3VyZyBDbGluIE5vcnRoIEFtPC9mdWxsLXRpdGxlPjxhYmJyLTE+VGhlIFN1cmdpY2Fs
IGNsaW5pY3Mgb2YgTm9ydGggQW1lcmljYTwvYWJici0xPjwvcGVyaW9kaWNhbD48YWx0LXBlcmlv
ZGljYWw+PGZ1bGwtdGl0bGU+U3VyZyBDbGluIE5vcnRoIEFtPC9mdWxsLXRpdGxlPjxhYmJyLTE+
VGhlIFN1cmdpY2FsIGNsaW5pY3Mgb2YgTm9ydGggQW1lcmljYTwvYWJici0xPjwvYWx0LXBlcmlv
ZGljYWw+PHBhZ2VzPjEzNjctNzIsIHg8L3BhZ2VzPjx2b2x1bWU+ODk8L3ZvbHVtZT48bnVtYmVy
PjY8L251bWJlcj48ZWRpdGlvbj4yMDA5LzEyLzAxPC9lZGl0aW9uPjxrZXl3b3Jkcz48a2V5d29y
ZD4qQ2FyZWVyIENob2ljZTwva2V5d29yZD48a2V5d29yZD5DbGluaWNhbCBDb21wZXRlbmNlPC9r
ZXl3b3JkPjxrZXl3b3JkPkN1cnJpY3VsdW08L2tleXdvcmQ+PGtleXdvcmQ+RWR1Y2F0aW9uLCBN
ZWRpY2FsLCBHcmFkdWF0ZS8qb3JnYW5pemF0aW9uICZhbXA7IGFkbWluaXN0cmF0aW9uPC9rZXl3
b3JkPjxrZXl3b3JkPkdlbmVyYWwgU3VyZ2VyeS8qZWR1Y2F0aW9uLyptYW5wb3dlcjwva2V5d29y
ZD48a2V5d29yZD5IdW1hbnM8L2tleXdvcmQ+PGtleXdvcmQ+SW50ZXJuc2hpcCBhbmQgUmVzaWRl
bmN5LyptYW5wb3dlcjwva2V5d29yZD48a2V5d29yZD4qTW9kZWxzLCBFZHVjYXRpb25hbDwva2V5
d29yZD48a2V5d29yZD5Ob3J0aCBEYWtvdGE8L2tleXdvcmQ+PGtleXdvcmQ+UGh5c2ljaWFucy8q
c3VwcGx5ICZhbXA7IGRpc3RyaWJ1dGlvbjwva2V5d29yZD48a2V5d29yZD5Qcm9ncmFtIERldmVs
b3BtZW50PC9rZXl3b3JkPjxrZXl3b3JkPlByb2dyYW0gRXZhbHVhdGlvbjwva2V5d29yZD48a2V5
d29yZD5SdXJhbCBIZWFsdGggU2VydmljZXMvKm1hbnBvd2VyPC9rZXl3b3JkPjwva2V5d29yZHM+
PGRhdGVzPjx5ZWFyPjIwMDk8L3llYXI+PHB1Yi1kYXRlcz48ZGF0ZT5EZWM8L2RhdGU+PC9wdWIt
ZGF0ZXM+PC9kYXRlcz48aXNibj4wMDM5LTYxMDk8L2lzYm4+PGFjY2Vzc2lvbi1udW0+MTk5NDQ4
MTk8L2FjY2Vzc2lvbi1udW0+PHVybHM+PC91cmxzPjxjdXN0b20xPiBQdWJNZWQuIEtRMyZhbXA7
NCAtIFJlY3J1aXRtZW50ICZhbXA7IFJldGVudGlvbi4gMjAxNTAyMTcuPC9jdXN0b20xPjxjdXN0
b200Pk9yZGVyPC9jdXN0b200PjxjdXN0b201PkRpc3RpbGxlclVwPC9jdXN0b201PjxjdXN0b202
PkluY2x1ZGVLUTU8L2N1c3RvbTY+PGVsZWN0cm9uaWMtcmVzb3VyY2UtbnVtPjEwLjEwMTYvai5z
dWMuMjAwOS4wNy4wMTA8L2VsZWN0cm9uaWMtcmVzb3VyY2UtbnVtPjxyZW1vdGUtZGF0YWJhc2Ut
cHJvdmlkZXI+TkxNPC9yZW1vdGUtZGF0YWJhc2UtcHJvdmlkZXI+PGxhbmd1YWdlPmVuZzwvbGFu
Z3VhZ2U+PC9yZWNvcmQ+PC9DaXRlPjwvRW5kTm90ZT4A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8" w:tooltip="Antonenko, 2009 #2116" w:history="1">
              <w:r w:rsidR="00E72402">
                <w:rPr>
                  <w:rFonts w:ascii="Arial" w:eastAsia="Times New Roman" w:hAnsi="Arial" w:cs="Arial"/>
                  <w:noProof/>
                  <w:sz w:val="16"/>
                  <w:szCs w:val="16"/>
                </w:rPr>
                <w:t>38</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35224C29" w14:textId="77777777" w:rsidR="001F7075" w:rsidRPr="001F7075" w:rsidRDefault="001F7075" w:rsidP="001F7075">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7FD0A153" w14:textId="77777777" w:rsidR="001F7075" w:rsidRPr="00C413F3" w:rsidRDefault="001F7075"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01C9E498" w14:textId="77777777" w:rsidR="001F7075" w:rsidRPr="00C413F3" w:rsidRDefault="001F7075"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39533D03" w14:textId="77777777" w:rsidR="001F7075" w:rsidRPr="00C413F3" w:rsidRDefault="001F7075" w:rsidP="001A6E59">
            <w:pPr>
              <w:spacing w:before="30" w:after="30"/>
              <w:ind w:left="60" w:right="60"/>
              <w:rPr>
                <w:rFonts w:ascii="Arial" w:eastAsia="Times New Roman" w:hAnsi="Arial" w:cs="Arial"/>
                <w:sz w:val="16"/>
                <w:szCs w:val="16"/>
              </w:rPr>
            </w:pPr>
          </w:p>
        </w:tc>
      </w:tr>
      <w:tr w:rsidR="008D287D" w:rsidRPr="001A6E59" w14:paraId="3E40424E" w14:textId="77777777" w:rsidTr="008D287D">
        <w:tc>
          <w:tcPr>
            <w:tcW w:w="1110" w:type="pct"/>
            <w:tcBorders>
              <w:top w:val="single" w:sz="6" w:space="0" w:color="auto"/>
              <w:left w:val="single" w:sz="6" w:space="0" w:color="auto"/>
              <w:bottom w:val="single" w:sz="6" w:space="0" w:color="auto"/>
              <w:right w:val="single" w:sz="6" w:space="0" w:color="auto"/>
            </w:tcBorders>
          </w:tcPr>
          <w:p w14:paraId="613B3970" w14:textId="6ECCF0B0" w:rsidR="001F7075" w:rsidRPr="001F7075" w:rsidRDefault="001F7075"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Baker, 2012</w:t>
            </w:r>
            <w:r w:rsidR="00901AE2">
              <w:rPr>
                <w:rFonts w:ascii="Arial" w:eastAsia="Times New Roman" w:hAnsi="Arial" w:cs="Arial"/>
                <w:sz w:val="16"/>
                <w:szCs w:val="16"/>
              </w:rPr>
              <w:fldChar w:fldCharType="begin">
                <w:fldData xml:space="preserve">PEVuZE5vdGU+PENpdGUgRXhjbHVkZUF1dGg9IjEiIEV4Y2x1ZGVZZWFyPSIxIj48QXV0aG9yPkJh
a2VyPC9BdXRob3I+PFllYXI+MjAxMjwvWWVhcj48UmVjTnVtPjE5ODk8L1JlY051bT48RGlzcGxh
eVRleHQ+KDEpPC9EaXNwbGF5VGV4dD48cmVjb3JkPjxyZWMtbnVtYmVyPjE5ODk8L3JlYy1udW1i
ZXI+PGZvcmVpZ24ta2V5cz48a2V5IGFwcD0iRU4iIGRiLWlkPSJwZGZwNWVmdHFzcDByY2VzdzJi
cHJ2dzk1eHoyYTl0dGV2ZHoiIHRpbWVzdGFtcD0iMTQyNDM4NDA1MyI+MTk4OTwva2V5PjwvZm9y
ZWlnbi1rZXlzPjxyZWYtdHlwZSBuYW1lPSJKb3VybmFsIEFydGljbGUiPjE3PC9yZWYtdHlwZT48
Y29udHJpYnV0b3JzPjxhdXRob3JzPjxhdXRob3I+QmFrZXIsIEguIEguPC9hdXRob3I+PGF1dGhv
cj5QYXRobWFuLCBELiBFLjwvYXV0aG9yPjxhdXRob3I+TmVtaXR6LCBKLiBXLjwvYXV0aG9yPjxh
dXRob3I+Qm9pc3ZlcnQsIEMuIFMuPC9hdXRob3I+PGF1dGhvcj5TY2h3YXJ0eiwgUi4gSi48L2F1
dGhvcj48YXV0aG9yPlJpZHBhdGgsIEwuIEMuPC9hdXRob3I+PC9hdXRob3JzPjwvY29udHJpYnV0
b3JzPjxhdXRoLWFkZHJlc3M+V2VzdCBWaXJnaW5pYSBTY2hvb2wgb2YgT3N0ZW9wYXRoaWMgTWVk
aWNpbmUsIExld2lzYnVyZywgV2VzdCBWaXJnaW5pYSAyNDkwMSwgVVNBLiBoYmFrZXJAb3N0ZW8u
d3Zzb20uZWR1PC9hdXRoLWFkZHJlc3M+PHRpdGxlcz48dGl0bGU+V2hpY2ggVS5TLiBtZWRpY2Fs
IHNjaG9vbHMgYXJlIHByb3ZpZGluZyB0aGUgbW9zdCBwaHlzaWNpYW5zIGZvciB0aGUgQXBwYWxh
Y2hpYW4gcmVnaW9uIG9mIHRoZSBVbml0ZWQgU3RhdGVzPzwvdGl0bGU+PHNlY29uZGFyeS10aXRs
ZT5BY2FkIE1lZDwvc2Vjb25kYXJ5LXRpdGxlPjxhbHQtdGl0bGU+QWNhZGVtaWMgbWVkaWNpbmUg
OiBqb3VybmFsIG9mIHRoZSBBc3NvY2lhdGlvbiBvZiBBbWVyaWNhbiBNZWRpY2FsIENvbGxlZ2Vz
PC9hbHQtdGl0bGU+PC90aXRsZXM+PHBlcmlvZGljYWw+PGZ1bGwtdGl0bGU+QWNhZCBNZWQ8L2Z1
bGwtdGl0bGU+PGFiYnItMT5BY2FkZW1pYyBtZWRpY2luZSA6IGpvdXJuYWwgb2YgdGhlIEFzc29j
aWF0aW9uIG9mIEFtZXJpY2FuIE1lZGljYWwgQ29sbGVnZXM8L2FiYnItMT48L3BlcmlvZGljYWw+
PGFsdC1wZXJpb2RpY2FsPjxmdWxsLXRpdGxlPkFjYWQgTWVkPC9mdWxsLXRpdGxlPjxhYmJyLTE+
QWNhZGVtaWMgbWVkaWNpbmUgOiBqb3VybmFsIG9mIHRoZSBBc3NvY2lhdGlvbiBvZiBBbWVyaWNh
biBNZWRpY2FsIENvbGxlZ2VzPC9hYmJyLTE+PC9hbHQtcGVyaW9kaWNhbD48cGFnZXM+NDk4LTUw
NTwvcGFnZXM+PHZvbHVtZT44Nzwvdm9sdW1lPjxudW1iZXI+NDwvbnVtYmVyPjxlZGl0aW9uPjIw
MTIvMDMvMDE8L2VkaXRpb24+PGtleXdvcmRzPjxrZXl3b3JkPkFwcGFsYWNoaWFuIFJlZ2lvbjwv
a2V5d29yZD48a2V5d29yZD5IdW1hbnM8L2tleXdvcmQ+PGtleXdvcmQ+Kk1lZGljYWxseSBVbmRl
cnNlcnZlZCBBcmVhPC9rZXl3b3JkPjxrZXl3b3JkPlBoeXNpY2lhbnMvKnN1cHBseSAmYW1wOyBk
aXN0cmlidXRpb248L2tleXdvcmQ+PGtleXdvcmQ+UHJpbWFyeSBIZWFsdGggQ2FyZS9tYW5wb3dl
cjwva2V5d29yZD48a2V5d29yZD5SdXJhbCBIZWFsdGggU2VydmljZXMvKm1hbnBvd2VyPC9rZXl3
b3JkPjxrZXl3b3JkPlNjaG9vbHMsIE1lZGljYWwvKnN0YXRpc3RpY3MgJmFtcDsgbnVtZXJpY2Fs
IGRhdGE8L2tleXdvcmQ+PGtleXdvcmQ+VXJiYW4gSGVhbHRoIFNlcnZpY2VzLyptYW5wb3dlcjwv
a2V5d29yZD48L2tleXdvcmRzPjxkYXRlcz48eWVhcj4yMDEyPC95ZWFyPjxwdWItZGF0ZXM+PGRh
dGU+QXByPC9kYXRlPjwvcHViLWRhdGVzPjwvZGF0ZXM+PGlzYm4+MTA0MC0yNDQ2PC9pc2JuPjxh
Y2Nlc3Npb24tbnVtPjIyMzYxNzkzPC9hY2Nlc3Npb24tbnVtPjx1cmxzPjwvdXJscz48Y3VzdG9t
MT4gUHViTWVkLiBLUTMmYW1wOzQgLSBSZWNydWl0bWVudCAmYW1wOyBSZXRlbnRpb24uIDIwMTUw
MjE3LjwvY3VzdG9tMT48Y3VzdG9tND5PcmRlcjwvY3VzdG9tND48Y3VzdG9tNT5EaXN0aWxsZXJV
cDwvY3VzdG9tNT48Y3VzdG9tNj5JbmNsdWRlS1EyPC9jdXN0b202PjxlbGVjdHJvbmljLXJlc291
cmNlLW51bT4xMC4xMDk3L0FDTS4wYjAxM2UzMTgyNDhmM2JlPC9lbGVjdHJvbmljLXJlc291cmNl
LW51bT48cmVtb3RlLWRhdGFiYXNlLXByb3ZpZGVyPk5MTTwvcmVtb3RlLWRhdGFiYXNlLXByb3Zp
ZGVyPjxsYW5ndWFnZT5lbmc8L2xhbmd1YWdlPjwvcmVjb3JkPjwvQ2l0ZT48L0VuZE5vdGU+AG==
</w:fldData>
              </w:fldChar>
            </w:r>
            <w:r w:rsidR="000B50E8">
              <w:rPr>
                <w:rFonts w:ascii="Arial" w:eastAsia="Times New Roman" w:hAnsi="Arial" w:cs="Arial"/>
                <w:sz w:val="16"/>
                <w:szCs w:val="16"/>
              </w:rPr>
              <w:instrText xml:space="preserve"> ADDIN EN.CITE </w:instrText>
            </w:r>
            <w:r w:rsidR="000B50E8">
              <w:rPr>
                <w:rFonts w:ascii="Arial" w:eastAsia="Times New Roman" w:hAnsi="Arial" w:cs="Arial"/>
                <w:sz w:val="16"/>
                <w:szCs w:val="16"/>
              </w:rPr>
              <w:fldChar w:fldCharType="begin">
                <w:fldData xml:space="preserve">PEVuZE5vdGU+PENpdGUgRXhjbHVkZUF1dGg9IjEiIEV4Y2x1ZGVZZWFyPSIxIj48QXV0aG9yPkJh
a2VyPC9BdXRob3I+PFllYXI+MjAxMjwvWWVhcj48UmVjTnVtPjE5ODk8L1JlY051bT48RGlzcGxh
eVRleHQ+KDEpPC9EaXNwbGF5VGV4dD48cmVjb3JkPjxyZWMtbnVtYmVyPjE5ODk8L3JlYy1udW1i
ZXI+PGZvcmVpZ24ta2V5cz48a2V5IGFwcD0iRU4iIGRiLWlkPSJwZGZwNWVmdHFzcDByY2VzdzJi
cHJ2dzk1eHoyYTl0dGV2ZHoiIHRpbWVzdGFtcD0iMTQyNDM4NDA1MyI+MTk4OTwva2V5PjwvZm9y
ZWlnbi1rZXlzPjxyZWYtdHlwZSBuYW1lPSJKb3VybmFsIEFydGljbGUiPjE3PC9yZWYtdHlwZT48
Y29udHJpYnV0b3JzPjxhdXRob3JzPjxhdXRob3I+QmFrZXIsIEguIEguPC9hdXRob3I+PGF1dGhv
cj5QYXRobWFuLCBELiBFLjwvYXV0aG9yPjxhdXRob3I+TmVtaXR6LCBKLiBXLjwvYXV0aG9yPjxh
dXRob3I+Qm9pc3ZlcnQsIEMuIFMuPC9hdXRob3I+PGF1dGhvcj5TY2h3YXJ0eiwgUi4gSi48L2F1
dGhvcj48YXV0aG9yPlJpZHBhdGgsIEwuIEMuPC9hdXRob3I+PC9hdXRob3JzPjwvY29udHJpYnV0
b3JzPjxhdXRoLWFkZHJlc3M+V2VzdCBWaXJnaW5pYSBTY2hvb2wgb2YgT3N0ZW9wYXRoaWMgTWVk
aWNpbmUsIExld2lzYnVyZywgV2VzdCBWaXJnaW5pYSAyNDkwMSwgVVNBLiBoYmFrZXJAb3N0ZW8u
d3Zzb20uZWR1PC9hdXRoLWFkZHJlc3M+PHRpdGxlcz48dGl0bGU+V2hpY2ggVS5TLiBtZWRpY2Fs
IHNjaG9vbHMgYXJlIHByb3ZpZGluZyB0aGUgbW9zdCBwaHlzaWNpYW5zIGZvciB0aGUgQXBwYWxh
Y2hpYW4gcmVnaW9uIG9mIHRoZSBVbml0ZWQgU3RhdGVzPzwvdGl0bGU+PHNlY29uZGFyeS10aXRs
ZT5BY2FkIE1lZDwvc2Vjb25kYXJ5LXRpdGxlPjxhbHQtdGl0bGU+QWNhZGVtaWMgbWVkaWNpbmUg
OiBqb3VybmFsIG9mIHRoZSBBc3NvY2lhdGlvbiBvZiBBbWVyaWNhbiBNZWRpY2FsIENvbGxlZ2Vz
PC9hbHQtdGl0bGU+PC90aXRsZXM+PHBlcmlvZGljYWw+PGZ1bGwtdGl0bGU+QWNhZCBNZWQ8L2Z1
bGwtdGl0bGU+PGFiYnItMT5BY2FkZW1pYyBtZWRpY2luZSA6IGpvdXJuYWwgb2YgdGhlIEFzc29j
aWF0aW9uIG9mIEFtZXJpY2FuIE1lZGljYWwgQ29sbGVnZXM8L2FiYnItMT48L3BlcmlvZGljYWw+
PGFsdC1wZXJpb2RpY2FsPjxmdWxsLXRpdGxlPkFjYWQgTWVkPC9mdWxsLXRpdGxlPjxhYmJyLTE+
QWNhZGVtaWMgbWVkaWNpbmUgOiBqb3VybmFsIG9mIHRoZSBBc3NvY2lhdGlvbiBvZiBBbWVyaWNh
biBNZWRpY2FsIENvbGxlZ2VzPC9hYmJyLTE+PC9hbHQtcGVyaW9kaWNhbD48cGFnZXM+NDk4LTUw
NTwvcGFnZXM+PHZvbHVtZT44Nzwvdm9sdW1lPjxudW1iZXI+NDwvbnVtYmVyPjxlZGl0aW9uPjIw
MTIvMDMvMDE8L2VkaXRpb24+PGtleXdvcmRzPjxrZXl3b3JkPkFwcGFsYWNoaWFuIFJlZ2lvbjwv
a2V5d29yZD48a2V5d29yZD5IdW1hbnM8L2tleXdvcmQ+PGtleXdvcmQ+Kk1lZGljYWxseSBVbmRl
cnNlcnZlZCBBcmVhPC9rZXl3b3JkPjxrZXl3b3JkPlBoeXNpY2lhbnMvKnN1cHBseSAmYW1wOyBk
aXN0cmlidXRpb248L2tleXdvcmQ+PGtleXdvcmQ+UHJpbWFyeSBIZWFsdGggQ2FyZS9tYW5wb3dl
cjwva2V5d29yZD48a2V5d29yZD5SdXJhbCBIZWFsdGggU2VydmljZXMvKm1hbnBvd2VyPC9rZXl3
b3JkPjxrZXl3b3JkPlNjaG9vbHMsIE1lZGljYWwvKnN0YXRpc3RpY3MgJmFtcDsgbnVtZXJpY2Fs
IGRhdGE8L2tleXdvcmQ+PGtleXdvcmQ+VXJiYW4gSGVhbHRoIFNlcnZpY2VzLyptYW5wb3dlcjwv
a2V5d29yZD48L2tleXdvcmRzPjxkYXRlcz48eWVhcj4yMDEyPC95ZWFyPjxwdWItZGF0ZXM+PGRh
dGU+QXByPC9kYXRlPjwvcHViLWRhdGVzPjwvZGF0ZXM+PGlzYm4+MTA0MC0yNDQ2PC9pc2JuPjxh
Y2Nlc3Npb24tbnVtPjIyMzYxNzkzPC9hY2Nlc3Npb24tbnVtPjx1cmxzPjwvdXJscz48Y3VzdG9t
MT4gUHViTWVkLiBLUTMmYW1wOzQgLSBSZWNydWl0bWVudCAmYW1wOyBSZXRlbnRpb24uIDIwMTUw
MjE3LjwvY3VzdG9tMT48Y3VzdG9tND5PcmRlcjwvY3VzdG9tND48Y3VzdG9tNT5EaXN0aWxsZXJV
cDwvY3VzdG9tNT48Y3VzdG9tNj5JbmNsdWRlS1EyPC9jdXN0b202PjxlbGVjdHJvbmljLXJlc291
cmNlLW51bT4xMC4xMDk3L0FDTS4wYjAxM2UzMTgyNDhmM2JlPC9lbGVjdHJvbmljLXJlc291cmNl
LW51bT48cmVtb3RlLWRhdGFiYXNlLXByb3ZpZGVyPk5MTTwvcmVtb3RlLWRhdGFiYXNlLXByb3Zp
ZGVyPjxsYW5ndWFnZT5lbmc8L2xhbmd1YWdlPjwvcmVjb3JkPjwvQ2l0ZT48L0VuZE5vdGU+AG==
</w:fldData>
              </w:fldChar>
            </w:r>
            <w:r w:rsidR="000B50E8">
              <w:rPr>
                <w:rFonts w:ascii="Arial" w:eastAsia="Times New Roman" w:hAnsi="Arial" w:cs="Arial"/>
                <w:sz w:val="16"/>
                <w:szCs w:val="16"/>
              </w:rPr>
              <w:instrText xml:space="preserve"> ADDIN EN.CITE.DATA </w:instrText>
            </w:r>
            <w:r w:rsidR="000B50E8">
              <w:rPr>
                <w:rFonts w:ascii="Arial" w:eastAsia="Times New Roman" w:hAnsi="Arial" w:cs="Arial"/>
                <w:sz w:val="16"/>
                <w:szCs w:val="16"/>
              </w:rPr>
            </w:r>
            <w:r w:rsidR="000B50E8">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901AE2">
              <w:rPr>
                <w:rFonts w:ascii="Arial" w:eastAsia="Times New Roman" w:hAnsi="Arial" w:cs="Arial"/>
                <w:noProof/>
                <w:sz w:val="16"/>
                <w:szCs w:val="16"/>
              </w:rPr>
              <w:t>(</w:t>
            </w:r>
            <w:hyperlink w:anchor="_ENREF_1" w:tooltip="Baker, 2012 #1989" w:history="1">
              <w:r w:rsidR="00E72402">
                <w:rPr>
                  <w:rFonts w:ascii="Arial" w:eastAsia="Times New Roman" w:hAnsi="Arial" w:cs="Arial"/>
                  <w:noProof/>
                  <w:sz w:val="16"/>
                  <w:szCs w:val="16"/>
                </w:rPr>
                <w:t>1</w:t>
              </w:r>
            </w:hyperlink>
            <w:r w:rsidR="00901AE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38175D86" w14:textId="77777777" w:rsidR="001F7075" w:rsidRPr="001F7075" w:rsidRDefault="00A84ADD" w:rsidP="001F7075">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736B9D5E" w14:textId="77777777" w:rsidR="001F7075" w:rsidRPr="00C413F3" w:rsidRDefault="00A84ADD"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02810821" w14:textId="77777777" w:rsidR="001F7075" w:rsidRPr="00C413F3" w:rsidRDefault="00A84ADD" w:rsidP="00A84ADD">
            <w:pPr>
              <w:spacing w:before="30" w:after="30"/>
              <w:ind w:left="60" w:right="60"/>
              <w:rPr>
                <w:rFonts w:ascii="Arial" w:eastAsia="Times New Roman" w:hAnsi="Arial" w:cs="Arial"/>
                <w:sz w:val="16"/>
                <w:szCs w:val="16"/>
              </w:rPr>
            </w:pPr>
            <w:r>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tcPr>
          <w:p w14:paraId="2B217989" w14:textId="77777777" w:rsidR="001F7075" w:rsidRPr="00C413F3" w:rsidRDefault="001F7075" w:rsidP="001A6E59">
            <w:pPr>
              <w:spacing w:before="30" w:after="30"/>
              <w:ind w:left="60" w:right="60"/>
              <w:rPr>
                <w:rFonts w:ascii="Arial" w:eastAsia="Times New Roman" w:hAnsi="Arial" w:cs="Arial"/>
                <w:sz w:val="16"/>
                <w:szCs w:val="16"/>
              </w:rPr>
            </w:pPr>
          </w:p>
        </w:tc>
      </w:tr>
      <w:tr w:rsidR="008D287D" w:rsidRPr="001A6E59" w14:paraId="5D310FE6" w14:textId="77777777" w:rsidTr="008D287D">
        <w:tc>
          <w:tcPr>
            <w:tcW w:w="1110" w:type="pct"/>
            <w:tcBorders>
              <w:top w:val="single" w:sz="6" w:space="0" w:color="auto"/>
              <w:left w:val="single" w:sz="6" w:space="0" w:color="auto"/>
              <w:bottom w:val="single" w:sz="6" w:space="0" w:color="auto"/>
              <w:right w:val="single" w:sz="6" w:space="0" w:color="auto"/>
            </w:tcBorders>
          </w:tcPr>
          <w:p w14:paraId="423C8A65" w14:textId="2817DF63" w:rsidR="001F7075" w:rsidRPr="001F7075" w:rsidRDefault="001F7075"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Bonham, 2014</w:t>
            </w:r>
            <w:r w:rsidR="00901AE2">
              <w:rPr>
                <w:rFonts w:ascii="Arial" w:eastAsia="Times New Roman" w:hAnsi="Arial" w:cs="Arial"/>
                <w:sz w:val="16"/>
                <w:szCs w:val="16"/>
              </w:rPr>
              <w:fldChar w:fldCharType="begin"/>
            </w:r>
            <w:r w:rsidR="00E06F72">
              <w:rPr>
                <w:rFonts w:ascii="Arial" w:eastAsia="Times New Roman" w:hAnsi="Arial" w:cs="Arial"/>
                <w:sz w:val="16"/>
                <w:szCs w:val="16"/>
              </w:rPr>
              <w:instrText xml:space="preserve"> ADDIN EN.CITE &lt;EndNote&gt;&lt;Cite ExcludeAuth="1" ExcludeYear="1"&gt;&lt;Author&gt;Bonham&lt;/Author&gt;&lt;Year&gt;2014&lt;/Year&gt;&lt;RecNum&gt;2543&lt;/RecNum&gt;&lt;DisplayText&gt;(39)&lt;/DisplayText&gt;&lt;record&gt;&lt;rec-number&gt;2543&lt;/rec-number&gt;&lt;foreign-keys&gt;&lt;key app="EN" db-id="pdfp5eftqsp0rcesw2bprvw95xz2a9ttevdz" timestamp="1424384058"&gt;2543&lt;/key&gt;&lt;/foreign-keys&gt;&lt;ref-type name="Journal Article"&gt;17&lt;/ref-type&gt;&lt;contributors&gt;&lt;authors&gt;&lt;author&gt;Bonham, C.&lt;/author&gt;&lt;author&gt;Salvador, M.&lt;/author&gt;&lt;author&gt;Altschul, D.&lt;/author&gt;&lt;author&gt;Silverblatt, H.&lt;/author&gt;&lt;/authors&gt;&lt;/contributors&gt;&lt;auth-address&gt;[Bonham, Caroline; Altschul, Deborah; Silverblatt, Helene] Univ New Mexico, Hlth Sci Ctr, Albuquerque, NM 87131 USA. [Salvador, Melina] Stanford Univ, Stanford, CA 94305 USA.&amp;#xD;Bonham, C (reprint author), Univ New Mexico, Hlth Sci Ctr, Albuquerque, NM 87131 USA.&amp;#xD;cbonham@salud.unm.edu&lt;/auth-address&gt;&lt;titles&gt;&lt;title&gt;Training Psychiatrists for Rural Practice: A 20-Year Follow-up&lt;/title&gt;&lt;secondary-title&gt;Academic Psychiatry&lt;/secondary-title&gt;&lt;alt-title&gt;Acad. Psych.&lt;/alt-title&gt;&lt;/titles&gt;&lt;periodical&gt;&lt;full-title&gt;Academic Psychiatry&lt;/full-title&gt;&lt;/periodical&gt;&lt;pages&gt;623-626&lt;/pages&gt;&lt;volume&gt;38&lt;/volume&gt;&lt;number&gt;5&lt;/number&gt;&lt;keywords&gt;&lt;keyword&gt;Telepsychiatry&lt;/keyword&gt;&lt;keyword&gt;Rural mental health care&lt;/keyword&gt;&lt;keyword&gt;Systems-based practice&lt;/keyword&gt;&lt;keyword&gt;Psychiatry residents&lt;/keyword&gt;&lt;keyword&gt;CARE&lt;/keyword&gt;&lt;/keywords&gt;&lt;dates&gt;&lt;year&gt;2014&lt;/year&gt;&lt;pub-dates&gt;&lt;date&gt;Oct&lt;/date&gt;&lt;/pub-dates&gt;&lt;/dates&gt;&lt;isbn&gt;1042-9670&lt;/isbn&gt;&lt;accession-num&gt;WOS:000342172000019&lt;/accession-num&gt;&lt;work-type&gt;Article&lt;/work-type&gt;&lt;urls&gt;&lt;/urls&gt;&lt;custom1&gt; Web of Science. KQ3&amp;amp;4 - Recruitment &amp;amp; Retention. 20150217.&lt;/custom1&gt;&lt;custom4&gt;Order&lt;/custom4&gt;&lt;custom5&gt;DistillerUp&lt;/custom5&gt;&lt;custom6&gt;IncludeKQ5&lt;/custom6&gt;&lt;language&gt;English&lt;/language&gt;&lt;/record&gt;&lt;/Cite&gt;&lt;/EndNote&gt;</w:instrText>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9" w:tooltip="Bonham, 2014 #2543" w:history="1">
              <w:r w:rsidR="00E72402">
                <w:rPr>
                  <w:rFonts w:ascii="Arial" w:eastAsia="Times New Roman" w:hAnsi="Arial" w:cs="Arial"/>
                  <w:noProof/>
                  <w:sz w:val="16"/>
                  <w:szCs w:val="16"/>
                </w:rPr>
                <w:t>39</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2796194A" w14:textId="77777777" w:rsidR="001F7075" w:rsidRPr="001F7075" w:rsidRDefault="001F7075" w:rsidP="001F7075">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4454E222" w14:textId="77777777" w:rsidR="001F7075" w:rsidRPr="00C413F3" w:rsidRDefault="001F7075"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0773F950" w14:textId="77777777" w:rsidR="001F7075" w:rsidRPr="00C413F3" w:rsidRDefault="001F7075"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07302611" w14:textId="77777777" w:rsidR="001F7075" w:rsidRPr="00C413F3" w:rsidRDefault="001F7075" w:rsidP="001A6E59">
            <w:pPr>
              <w:spacing w:before="30" w:after="30"/>
              <w:ind w:left="60" w:right="60"/>
              <w:rPr>
                <w:rFonts w:ascii="Arial" w:eastAsia="Times New Roman" w:hAnsi="Arial" w:cs="Arial"/>
                <w:sz w:val="16"/>
                <w:szCs w:val="16"/>
              </w:rPr>
            </w:pPr>
          </w:p>
        </w:tc>
      </w:tr>
      <w:tr w:rsidR="008D287D" w:rsidRPr="001A6E59" w14:paraId="38E9720F"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3E3BCD76" w14:textId="07DF653D"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Chen, 2010</w:t>
            </w:r>
            <w:r w:rsidR="00901AE2">
              <w:rPr>
                <w:rFonts w:ascii="Arial" w:eastAsia="Times New Roman" w:hAnsi="Arial" w:cs="Arial"/>
                <w:sz w:val="16"/>
                <w:szCs w:val="16"/>
              </w:rPr>
              <w:fldChar w:fldCharType="begin">
                <w:fldData xml:space="preserve">PEVuZE5vdGU+PENpdGUgRXhjbHVkZUF1dGg9IjEiIEV4Y2x1ZGVZZWFyPSIxIj48QXV0aG9yPkNo
ZW48L0F1dGhvcj48WWVhcj4yMDEwPC9ZZWFyPjxSZWNOdW0+NTk2PC9SZWNOdW0+PERpc3BsYXlU
ZXh0PigyKTwvRGlzcGxheVRleHQ+PHJlY29yZD48cmVjLW51bWJlcj41OTY8L3JlYy1udW1iZXI+
PGZvcmVpZ24ta2V5cz48a2V5IGFwcD0iRU4iIGRiLWlkPSJwZGZwNWVmdHFzcDByY2VzdzJicHJ2
dzk1eHoyYTl0dGV2ZHoiIHRpbWVzdGFtcD0iMTQyMzc4OTM1NCI+NTk2PC9rZXk+PC9mb3JlaWdu
LWtleXM+PHJlZi10eXBlIG5hbWU9IkpvdXJuYWwgQXJ0aWNsZSI+MTc8L3JlZi10eXBlPjxjb250
cmlidXRvcnM+PGF1dGhvcnM+PGF1dGhvcj5DaGVuLCBGLjwvYXV0aG9yPjxhdXRob3I+Rm9yZHlj
ZSwgTS48L2F1dGhvcj48YXV0aG9yPkFuZGVzLCBTLjwvYXV0aG9yPjxhdXRob3I+SGFydCwgTC4g
Ry48L2F1dGhvcj48L2F1dGhvcnM+PC9jb250cmlidXRvcnM+PGF1dGgtYWRkcmVzcz5EZXBhcnRt
ZW50IG9mIEZhbWlseSBNZWRpY2luZSwgVW5pdmVyc2l0eSBvZiBXYXNoaW5ndG9uIFNjaG9vbCBv
ZiBNZWRpY2luZSwgU2VhdHRsZSwgV2FzaGluZ3RvbiA5ODE5NS00OTgyLCBVU0EuIGZjaGVuQHUu
d2FzaGluZ3Rvbi5lZHU8L2F1dGgtYWRkcmVzcz48dGl0bGVzPjx0aXRsZT5XaGljaCBtZWRpY2Fs
IHNjaG9vbHMgcHJvZHVjZSBydXJhbCBwaHlzaWNpYW5zPyBBIDE1LXllYXIgdXBkYXRlPC90aXRs
ZT48c2Vjb25kYXJ5LXRpdGxlPkFjYWQgTWVkPC9zZWNvbmRhcnktdGl0bGU+PGFsdC10aXRsZT5B
Y2FkZW1pYyBtZWRpY2luZSA6IGpvdXJuYWwgb2YgdGhlIEFzc29jaWF0aW9uIG9mIEFtZXJpY2Fu
IE1lZGljYWwgQ29sbGVnZXM8L2FsdC10aXRsZT48L3RpdGxlcz48cGVyaW9kaWNhbD48ZnVsbC10
aXRsZT5BY2FkIE1lZDwvZnVsbC10aXRsZT48YWJici0xPkFjYWRlbWljIG1lZGljaW5lIDogam91
cm5hbCBvZiB0aGUgQXNzb2NpYXRpb24gb2YgQW1lcmljYW4gTWVkaWNhbCBDb2xsZWdlczwvYWJi
ci0xPjwvcGVyaW9kaWNhbD48YWx0LXBlcmlvZGljYWw+PGZ1bGwtdGl0bGU+QWNhZCBNZWQ8L2Z1
bGwtdGl0bGU+PGFiYnItMT5BY2FkZW1pYyBtZWRpY2luZSA6IGpvdXJuYWwgb2YgdGhlIEFzc29j
aWF0aW9uIG9mIEFtZXJpY2FuIE1lZGljYWwgQ29sbGVnZXM8L2FiYnItMT48L2FsdC1wZXJpb2Rp
Y2FsPjxwYWdlcz41OTQtODwvcGFnZXM+PHZvbHVtZT44NTwvdm9sdW1lPjxudW1iZXI+NDwvbnVt
YmVyPjxlZGl0aW9uPjIwMTAvMDQvMDE8L2VkaXRpb24+PGtleXdvcmRzPjxrZXl3b3JkPkNhcmVl
ciBDaG9pY2U8L2tleXdvcmQ+PGtleXdvcmQ+Q3Jvc3MtU2VjdGlvbmFsIFN0dWRpZXM8L2tleXdv
cmQ+PGtleXdvcmQ+RWR1Y2F0aW9uLCBNZWRpY2FsLyp0cmVuZHM8L2tleXdvcmQ+PGtleXdvcmQ+
RmVtYWxlPC9rZXl3b3JkPjxrZXl3b3JkPkhlYWx0aCBNYW5wb3dlci8qdHJlbmRzPC9rZXl3b3Jk
PjxrZXl3b3JkPkh1bWFuczwva2V5d29yZD48a2V5d29yZD5NYWxlPC9rZXl3b3JkPjxrZXl3b3Jk
Pk1lZGljYWxseSBVbmRlcnNlcnZlZCBBcmVhPC9rZXl3b3JkPjxrZXl3b3JkPlBoeXNpY2lhbnMv
KnN1cHBseSAmYW1wOyBkaXN0cmlidXRpb248L2tleXdvcmQ+PGtleXdvcmQ+UHJvZmVzc2lvbmFs
IFByYWN0aWNlIExvY2F0aW9uLypzdGF0aXN0aWNzICZhbXA7IG51bWVyaWNhbCBkYXRhPC9rZXl3
b3JkPjxrZXl3b3JkPlJldHJvc3BlY3RpdmUgU3R1ZGllczwva2V5d29yZD48a2V5d29yZD5SdXJh
bCBIZWFsdGggU2VydmljZXMvKm1hbnBvd2VyL3N0YXRpc3RpY3MgJmFtcDsgbnVtZXJpY2FsIGRh
dGE8L2tleXdvcmQ+PGtleXdvcmQ+U2Nob29scywgTWVkaWNhbC8qc3RhdGlzdGljcyAmYW1wOyBu
dW1lcmljYWwgZGF0YTwva2V5d29yZD48a2V5d29yZD5Vbml0ZWQgU3RhdGVzPC9rZXl3b3JkPjwv
a2V5d29yZHM+PGRhdGVzPjx5ZWFyPjIwMTA8L3llYXI+PHB1Yi1kYXRlcz48ZGF0ZT5BcHI8L2Rh
dGU+PC9wdWItZGF0ZXM+PC9kYXRlcz48aXNibj4xMDQwLTI0NDY8L2lzYm4+PGFjY2Vzc2lvbi1u
dW0+MjAzNTQzNzM8L2FjY2Vzc2lvbi1udW0+PHVybHM+PC91cmxzPjxjdXN0b20xPiBQdWJNZWQu
IEtRMSByZXZpc2lvbi48L2N1c3RvbTE+PGN1c3RvbTQ+T3JkZXI8L2N1c3RvbTQ+PGN1c3RvbTU+
RGlzdGlsbGVyVXA8L2N1c3RvbTU+PGN1c3RvbTY+SW5jbHVkZUtRMjwvY3VzdG9tNj48ZWxlY3Ry
b25pYy1yZXNvdXJjZS1udW0+MTAuMTA5Ny9BQ00uMGIwMTNlMzE4MWQyODBlOTwvZWxlY3Ryb25p
Yy1yZXNvdXJjZS1udW0+PHJlbW90ZS1kYXRhYmFzZS1wcm92aWRlcj5OTE08L3JlbW90ZS1kYXRh
YmFzZS1wcm92aWRlcj48bGFuZ3VhZ2U+ZW5nPC9sYW5ndWFnZT48L3JlY29yZD48L0NpdGU+PC9F
bmROb3RlPgB=
</w:fldData>
              </w:fldChar>
            </w:r>
            <w:r w:rsidR="000B50E8">
              <w:rPr>
                <w:rFonts w:ascii="Arial" w:eastAsia="Times New Roman" w:hAnsi="Arial" w:cs="Arial"/>
                <w:sz w:val="16"/>
                <w:szCs w:val="16"/>
              </w:rPr>
              <w:instrText xml:space="preserve"> ADDIN EN.CITE </w:instrText>
            </w:r>
            <w:r w:rsidR="000B50E8">
              <w:rPr>
                <w:rFonts w:ascii="Arial" w:eastAsia="Times New Roman" w:hAnsi="Arial" w:cs="Arial"/>
                <w:sz w:val="16"/>
                <w:szCs w:val="16"/>
              </w:rPr>
              <w:fldChar w:fldCharType="begin">
                <w:fldData xml:space="preserve">PEVuZE5vdGU+PENpdGUgRXhjbHVkZUF1dGg9IjEiIEV4Y2x1ZGVZZWFyPSIxIj48QXV0aG9yPkNo
ZW48L0F1dGhvcj48WWVhcj4yMDEwPC9ZZWFyPjxSZWNOdW0+NTk2PC9SZWNOdW0+PERpc3BsYXlU
ZXh0PigyKTwvRGlzcGxheVRleHQ+PHJlY29yZD48cmVjLW51bWJlcj41OTY8L3JlYy1udW1iZXI+
PGZvcmVpZ24ta2V5cz48a2V5IGFwcD0iRU4iIGRiLWlkPSJwZGZwNWVmdHFzcDByY2VzdzJicHJ2
dzk1eHoyYTl0dGV2ZHoiIHRpbWVzdGFtcD0iMTQyMzc4OTM1NCI+NTk2PC9rZXk+PC9mb3JlaWdu
LWtleXM+PHJlZi10eXBlIG5hbWU9IkpvdXJuYWwgQXJ0aWNsZSI+MTc8L3JlZi10eXBlPjxjb250
cmlidXRvcnM+PGF1dGhvcnM+PGF1dGhvcj5DaGVuLCBGLjwvYXV0aG9yPjxhdXRob3I+Rm9yZHlj
ZSwgTS48L2F1dGhvcj48YXV0aG9yPkFuZGVzLCBTLjwvYXV0aG9yPjxhdXRob3I+SGFydCwgTC4g
Ry48L2F1dGhvcj48L2F1dGhvcnM+PC9jb250cmlidXRvcnM+PGF1dGgtYWRkcmVzcz5EZXBhcnRt
ZW50IG9mIEZhbWlseSBNZWRpY2luZSwgVW5pdmVyc2l0eSBvZiBXYXNoaW5ndG9uIFNjaG9vbCBv
ZiBNZWRpY2luZSwgU2VhdHRsZSwgV2FzaGluZ3RvbiA5ODE5NS00OTgyLCBVU0EuIGZjaGVuQHUu
d2FzaGluZ3Rvbi5lZHU8L2F1dGgtYWRkcmVzcz48dGl0bGVzPjx0aXRsZT5XaGljaCBtZWRpY2Fs
IHNjaG9vbHMgcHJvZHVjZSBydXJhbCBwaHlzaWNpYW5zPyBBIDE1LXllYXIgdXBkYXRlPC90aXRs
ZT48c2Vjb25kYXJ5LXRpdGxlPkFjYWQgTWVkPC9zZWNvbmRhcnktdGl0bGU+PGFsdC10aXRsZT5B
Y2FkZW1pYyBtZWRpY2luZSA6IGpvdXJuYWwgb2YgdGhlIEFzc29jaWF0aW9uIG9mIEFtZXJpY2Fu
IE1lZGljYWwgQ29sbGVnZXM8L2FsdC10aXRsZT48L3RpdGxlcz48cGVyaW9kaWNhbD48ZnVsbC10
aXRsZT5BY2FkIE1lZDwvZnVsbC10aXRsZT48YWJici0xPkFjYWRlbWljIG1lZGljaW5lIDogam91
cm5hbCBvZiB0aGUgQXNzb2NpYXRpb24gb2YgQW1lcmljYW4gTWVkaWNhbCBDb2xsZWdlczwvYWJi
ci0xPjwvcGVyaW9kaWNhbD48YWx0LXBlcmlvZGljYWw+PGZ1bGwtdGl0bGU+QWNhZCBNZWQ8L2Z1
bGwtdGl0bGU+PGFiYnItMT5BY2FkZW1pYyBtZWRpY2luZSA6IGpvdXJuYWwgb2YgdGhlIEFzc29j
aWF0aW9uIG9mIEFtZXJpY2FuIE1lZGljYWwgQ29sbGVnZXM8L2FiYnItMT48L2FsdC1wZXJpb2Rp
Y2FsPjxwYWdlcz41OTQtODwvcGFnZXM+PHZvbHVtZT44NTwvdm9sdW1lPjxudW1iZXI+NDwvbnVt
YmVyPjxlZGl0aW9uPjIwMTAvMDQvMDE8L2VkaXRpb24+PGtleXdvcmRzPjxrZXl3b3JkPkNhcmVl
ciBDaG9pY2U8L2tleXdvcmQ+PGtleXdvcmQ+Q3Jvc3MtU2VjdGlvbmFsIFN0dWRpZXM8L2tleXdv
cmQ+PGtleXdvcmQ+RWR1Y2F0aW9uLCBNZWRpY2FsLyp0cmVuZHM8L2tleXdvcmQ+PGtleXdvcmQ+
RmVtYWxlPC9rZXl3b3JkPjxrZXl3b3JkPkhlYWx0aCBNYW5wb3dlci8qdHJlbmRzPC9rZXl3b3Jk
PjxrZXl3b3JkPkh1bWFuczwva2V5d29yZD48a2V5d29yZD5NYWxlPC9rZXl3b3JkPjxrZXl3b3Jk
Pk1lZGljYWxseSBVbmRlcnNlcnZlZCBBcmVhPC9rZXl3b3JkPjxrZXl3b3JkPlBoeXNpY2lhbnMv
KnN1cHBseSAmYW1wOyBkaXN0cmlidXRpb248L2tleXdvcmQ+PGtleXdvcmQ+UHJvZmVzc2lvbmFs
IFByYWN0aWNlIExvY2F0aW9uLypzdGF0aXN0aWNzICZhbXA7IG51bWVyaWNhbCBkYXRhPC9rZXl3
b3JkPjxrZXl3b3JkPlJldHJvc3BlY3RpdmUgU3R1ZGllczwva2V5d29yZD48a2V5d29yZD5SdXJh
bCBIZWFsdGggU2VydmljZXMvKm1hbnBvd2VyL3N0YXRpc3RpY3MgJmFtcDsgbnVtZXJpY2FsIGRh
dGE8L2tleXdvcmQ+PGtleXdvcmQ+U2Nob29scywgTWVkaWNhbC8qc3RhdGlzdGljcyAmYW1wOyBu
dW1lcmljYWwgZGF0YTwva2V5d29yZD48a2V5d29yZD5Vbml0ZWQgU3RhdGVzPC9rZXl3b3JkPjwv
a2V5d29yZHM+PGRhdGVzPjx5ZWFyPjIwMTA8L3llYXI+PHB1Yi1kYXRlcz48ZGF0ZT5BcHI8L2Rh
dGU+PC9wdWItZGF0ZXM+PC9kYXRlcz48aXNibj4xMDQwLTI0NDY8L2lzYm4+PGFjY2Vzc2lvbi1u
dW0+MjAzNTQzNzM8L2FjY2Vzc2lvbi1udW0+PHVybHM+PC91cmxzPjxjdXN0b20xPiBQdWJNZWQu
IEtRMSByZXZpc2lvbi48L2N1c3RvbTE+PGN1c3RvbTQ+T3JkZXI8L2N1c3RvbTQ+PGN1c3RvbTU+
RGlzdGlsbGVyVXA8L2N1c3RvbTU+PGN1c3RvbTY+SW5jbHVkZUtRMjwvY3VzdG9tNj48ZWxlY3Ry
b25pYy1yZXNvdXJjZS1udW0+MTAuMTA5Ny9BQ00uMGIwMTNlMzE4MWQyODBlOTwvZWxlY3Ryb25p
Yy1yZXNvdXJjZS1udW0+PHJlbW90ZS1kYXRhYmFzZS1wcm92aWRlcj5OTE08L3JlbW90ZS1kYXRh
YmFzZS1wcm92aWRlcj48bGFuZ3VhZ2U+ZW5nPC9sYW5ndWFnZT48L3JlY29yZD48L0NpdGU+PC9F
bmROb3RlPgB=
</w:fldData>
              </w:fldChar>
            </w:r>
            <w:r w:rsidR="000B50E8">
              <w:rPr>
                <w:rFonts w:ascii="Arial" w:eastAsia="Times New Roman" w:hAnsi="Arial" w:cs="Arial"/>
                <w:sz w:val="16"/>
                <w:szCs w:val="16"/>
              </w:rPr>
              <w:instrText xml:space="preserve"> ADDIN EN.CITE.DATA </w:instrText>
            </w:r>
            <w:r w:rsidR="000B50E8">
              <w:rPr>
                <w:rFonts w:ascii="Arial" w:eastAsia="Times New Roman" w:hAnsi="Arial" w:cs="Arial"/>
                <w:sz w:val="16"/>
                <w:szCs w:val="16"/>
              </w:rPr>
            </w:r>
            <w:r w:rsidR="000B50E8">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901AE2">
              <w:rPr>
                <w:rFonts w:ascii="Arial" w:eastAsia="Times New Roman" w:hAnsi="Arial" w:cs="Arial"/>
                <w:noProof/>
                <w:sz w:val="16"/>
                <w:szCs w:val="16"/>
              </w:rPr>
              <w:t>(</w:t>
            </w:r>
            <w:hyperlink w:anchor="_ENREF_2" w:tooltip="Chen, 2010 #596" w:history="1">
              <w:r w:rsidR="00E72402">
                <w:rPr>
                  <w:rFonts w:ascii="Arial" w:eastAsia="Times New Roman" w:hAnsi="Arial" w:cs="Arial"/>
                  <w:noProof/>
                  <w:sz w:val="16"/>
                  <w:szCs w:val="16"/>
                </w:rPr>
                <w:t>2</w:t>
              </w:r>
            </w:hyperlink>
            <w:r w:rsidR="00901AE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745F8B8" w14:textId="77777777" w:rsidR="00AE27F6" w:rsidRPr="001F7075" w:rsidRDefault="00AE27F6"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72635DF1"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hideMark/>
          </w:tcPr>
          <w:p w14:paraId="6917E21B"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544A13E1"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340761AB" w14:textId="77777777" w:rsidTr="008D287D">
        <w:tc>
          <w:tcPr>
            <w:tcW w:w="1110" w:type="pct"/>
            <w:tcBorders>
              <w:top w:val="single" w:sz="6" w:space="0" w:color="auto"/>
              <w:left w:val="single" w:sz="6" w:space="0" w:color="auto"/>
              <w:bottom w:val="single" w:sz="6" w:space="0" w:color="auto"/>
              <w:right w:val="single" w:sz="6" w:space="0" w:color="auto"/>
            </w:tcBorders>
          </w:tcPr>
          <w:p w14:paraId="6EC982B0" w14:textId="6FCEF166"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Crane, 2014</w:t>
            </w:r>
            <w:r w:rsidR="00901AE2">
              <w:rPr>
                <w:rFonts w:ascii="Arial" w:eastAsia="Times New Roman" w:hAnsi="Arial" w:cs="Arial"/>
                <w:sz w:val="16"/>
                <w:szCs w:val="16"/>
              </w:rPr>
              <w:fldChar w:fldCharType="begin">
                <w:fldData xml:space="preserve">PEVuZE5vdGU+PENpdGUgRXhjbHVkZUF1dGg9IjEiIEV4Y2x1ZGVZZWFyPSIxIj48QXV0aG9yPkNy
YW5lPC9BdXRob3I+PFllYXI+MjAxNDwvWWVhcj48UmVjTnVtPjE4OTY8L1JlY051bT48RGlzcGxh
eVRleHQ+KDQwKTwvRGlzcGxheVRleHQ+PHJlY29yZD48cmVjLW51bWJlcj4xODk2PC9yZWMtbnVt
YmVyPjxmb3JlaWduLWtleXM+PGtleSBhcHA9IkVOIiBkYi1pZD0icGRmcDVlZnRxc3AwcmNlc3cy
YnBydnc5NXh6MmE5dHRldmR6IiB0aW1lc3RhbXA9IjE0MjQzODQwNTMiPjE4OTY8L2tleT48L2Zv
cmVpZ24ta2V5cz48cmVmLXR5cGUgbmFtZT0iSm91cm5hbCBBcnRpY2xlIj4xNzwvcmVmLXR5cGU+
PGNvbnRyaWJ1dG9ycz48YXV0aG9ycz48YXV0aG9yPkNyYW5lLCBTLjwvYXV0aG9yPjxhdXRob3I+
Sm9uZXMsIEcuPC9hdXRob3I+PC9hdXRob3JzPjwvY29udHJpYnV0b3JzPjxhdXRoLWFkZHJlc3M+
Q29ycmVzcG9uZGluZyBhdXRob3I6IERpdmlzaW9uIG9mIEZhbWlseSBNZWRpY2luZSwgTW91bnRh
aW4gQXJlYSBIZWFsdGggRWR1Y2F0aW9uIENlbnRlciwgSGVuZGVyc29udmlsbGUsIE5DLCBVU0Eu
IFN0ZXZlLkNyYW5lQHBhcmRlZWhvc3BpdGFsLm9yZy4mI3hEO0hlbmRlcnNvbnZpbGxlIEZhbWls
eSBNZWRpY2luZSBQcm9ncmFtLCBNb3VudGFpbiBBcmVhIEhlYWx0aCBFZHVjYXRpb24gQ2VudGVy
LCBIZW5kZXJzb252aWxsZSwgTkMsIFVTQS48L2F1dGgtYWRkcmVzcz48dGl0bGVzPjx0aXRsZT5J
bm5vdmF0aW9uIGluIHJ1cmFsIGZhbWlseSBtZWRpY2luZSB0cmFpbmluZzogdGhlIE1vdW50YWlu
IEFyZWEgSGVhbHRoIEVkdWNhdGlvbiBDZW50ZXImYXBvcztzIHJ1cmFsLXRyYWNrIHJlc2lkZW5j
eSBwcm9ncmFtPC90aXRsZT48c2Vjb25kYXJ5LXRpdGxlPk4gQyBNZWQgSjwvc2Vjb25kYXJ5LXRp
dGxlPjxhbHQtdGl0bGU+Tm9ydGggQ2Fyb2xpbmEgbWVkaWNhbCBqb3VybmFsPC9hbHQtdGl0bGU+
PC90aXRsZXM+PHBlcmlvZGljYWw+PGZ1bGwtdGl0bGU+TiBDIE1lZCBKPC9mdWxsLXRpdGxlPjxh
YmJyLTE+Tm9ydGggQ2Fyb2xpbmEgbWVkaWNhbCBqb3VybmFsPC9hYmJyLTE+PC9wZXJpb2RpY2Fs
PjxhbHQtcGVyaW9kaWNhbD48ZnVsbC10aXRsZT5OIEMgTWVkIEo8L2Z1bGwtdGl0bGU+PGFiYnIt
MT5Ob3J0aCBDYXJvbGluYSBtZWRpY2FsIGpvdXJuYWw8L2FiYnItMT48L2FsdC1wZXJpb2RpY2Fs
PjxwYWdlcz4yOS0zMDwvcGFnZXM+PHZvbHVtZT43NTwvdm9sdW1lPjxudW1iZXI+MTwvbnVtYmVy
PjxlZGl0aW9uPjIwMTQvMDIvMDQ8L2VkaXRpb24+PGtleXdvcmRzPjxrZXl3b3JkPipBcmVhIEhl
YWx0aCBFZHVjYXRpb24gQ2VudGVyczwva2V5d29yZD48a2V5d29yZD4qRGlmZnVzaW9uIG9mIElu
bm92YXRpb248L2tleXdvcmQ+PGtleXdvcmQ+RWR1Y2F0aW9uLCBNZWRpY2FsLCBHcmFkdWF0ZS8q
dHJlbmRzPC9rZXl3b3JkPjxrZXl3b3JkPkZhbWlseSBQcmFjdGljZS8qZWR1Y2F0aW9uPC9rZXl3
b3JkPjxrZXl3b3JkPkh1bWFuczwva2V5d29yZD48a2V5d29yZD4qSW50ZXJuc2hpcCBhbmQgUmVz
aWRlbmN5PC9rZXl3b3JkPjxrZXl3b3JkPipNZWRpY2FsbHkgVW5kZXJzZXJ2ZWQgQXJlYTwva2V5
d29yZD48a2V5d29yZD5Ob3J0aCBDYXJvbGluYTwva2V5d29yZD48a2V5d29yZD5Qcm9ncmFtIEV2
YWx1YXRpb248L2tleXdvcmQ+PGtleXdvcmQ+UnVyYWwgSGVhbHRoIFNlcnZpY2VzLyptYW5wb3dl
cjwva2V5d29yZD48L2tleXdvcmRzPjxkYXRlcz48eWVhcj4yMDE0PC95ZWFyPjxwdWItZGF0ZXM+
PGRhdGU+SmFuLUZlYjwvZGF0ZT48L3B1Yi1kYXRlcz48L2RhdGVzPjxpc2JuPjAwMjktMjU1OSAo
UHJpbnQpJiN4RDswMDI5LTI1NTk8L2lzYm4+PGFjY2Vzc2lvbi1udW0+MjQ0ODc3NTY8L2FjY2Vz
c2lvbi1udW0+PHVybHM+PC91cmxzPjxjdXN0b20xPiBQdWJNZWQuIEtRMyZhbXA7NCAtIFJlY3J1
aXRtZW50ICZhbXA7IFJldGVudGlvbi4gMjAxNTAyMTcuPC9jdXN0b20xPjxjdXN0b200Pk9yZGVy
PC9jdXN0b200PjxjdXN0b201PkRpc3RpbGxlclVwPC9jdXN0b201PjxjdXN0b202PkluY2x1ZGVL
UTU8L2N1c3RvbTY+PHJlbW90ZS1kYXRhYmFzZS1wcm92aWRlcj5OTE08L3JlbW90ZS1kYXRhYmFz
ZS1wcm92aWRlcj48bGFuZ3VhZ2U+ZW5nPC9sYW5ndWFnZT48L3JlY29yZD48L0NpdGU+PC9FbmRO
b3RlPn==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PEVuZE5vdGU+PENpdGUgRXhjbHVkZUF1dGg9IjEiIEV4Y2x1ZGVZZWFyPSIxIj48QXV0aG9yPkNy
YW5lPC9BdXRob3I+PFllYXI+MjAxNDwvWWVhcj48UmVjTnVtPjE4OTY8L1JlY051bT48RGlzcGxh
eVRleHQ+KDQwKTwvRGlzcGxheVRleHQ+PHJlY29yZD48cmVjLW51bWJlcj4xODk2PC9yZWMtbnVt
YmVyPjxmb3JlaWduLWtleXM+PGtleSBhcHA9IkVOIiBkYi1pZD0icGRmcDVlZnRxc3AwcmNlc3cy
YnBydnc5NXh6MmE5dHRldmR6IiB0aW1lc3RhbXA9IjE0MjQzODQwNTMiPjE4OTY8L2tleT48L2Zv
cmVpZ24ta2V5cz48cmVmLXR5cGUgbmFtZT0iSm91cm5hbCBBcnRpY2xlIj4xNzwvcmVmLXR5cGU+
PGNvbnRyaWJ1dG9ycz48YXV0aG9ycz48YXV0aG9yPkNyYW5lLCBTLjwvYXV0aG9yPjxhdXRob3I+
Sm9uZXMsIEcuPC9hdXRob3I+PC9hdXRob3JzPjwvY29udHJpYnV0b3JzPjxhdXRoLWFkZHJlc3M+
Q29ycmVzcG9uZGluZyBhdXRob3I6IERpdmlzaW9uIG9mIEZhbWlseSBNZWRpY2luZSwgTW91bnRh
aW4gQXJlYSBIZWFsdGggRWR1Y2F0aW9uIENlbnRlciwgSGVuZGVyc29udmlsbGUsIE5DLCBVU0Eu
IFN0ZXZlLkNyYW5lQHBhcmRlZWhvc3BpdGFsLm9yZy4mI3hEO0hlbmRlcnNvbnZpbGxlIEZhbWls
eSBNZWRpY2luZSBQcm9ncmFtLCBNb3VudGFpbiBBcmVhIEhlYWx0aCBFZHVjYXRpb24gQ2VudGVy
LCBIZW5kZXJzb252aWxsZSwgTkMsIFVTQS48L2F1dGgtYWRkcmVzcz48dGl0bGVzPjx0aXRsZT5J
bm5vdmF0aW9uIGluIHJ1cmFsIGZhbWlseSBtZWRpY2luZSB0cmFpbmluZzogdGhlIE1vdW50YWlu
IEFyZWEgSGVhbHRoIEVkdWNhdGlvbiBDZW50ZXImYXBvcztzIHJ1cmFsLXRyYWNrIHJlc2lkZW5j
eSBwcm9ncmFtPC90aXRsZT48c2Vjb25kYXJ5LXRpdGxlPk4gQyBNZWQgSjwvc2Vjb25kYXJ5LXRp
dGxlPjxhbHQtdGl0bGU+Tm9ydGggQ2Fyb2xpbmEgbWVkaWNhbCBqb3VybmFsPC9hbHQtdGl0bGU+
PC90aXRsZXM+PHBlcmlvZGljYWw+PGZ1bGwtdGl0bGU+TiBDIE1lZCBKPC9mdWxsLXRpdGxlPjxh
YmJyLTE+Tm9ydGggQ2Fyb2xpbmEgbWVkaWNhbCBqb3VybmFsPC9hYmJyLTE+PC9wZXJpb2RpY2Fs
PjxhbHQtcGVyaW9kaWNhbD48ZnVsbC10aXRsZT5OIEMgTWVkIEo8L2Z1bGwtdGl0bGU+PGFiYnIt
MT5Ob3J0aCBDYXJvbGluYSBtZWRpY2FsIGpvdXJuYWw8L2FiYnItMT48L2FsdC1wZXJpb2RpY2Fs
PjxwYWdlcz4yOS0zMDwvcGFnZXM+PHZvbHVtZT43NTwvdm9sdW1lPjxudW1iZXI+MTwvbnVtYmVy
PjxlZGl0aW9uPjIwMTQvMDIvMDQ8L2VkaXRpb24+PGtleXdvcmRzPjxrZXl3b3JkPipBcmVhIEhl
YWx0aCBFZHVjYXRpb24gQ2VudGVyczwva2V5d29yZD48a2V5d29yZD4qRGlmZnVzaW9uIG9mIElu
bm92YXRpb248L2tleXdvcmQ+PGtleXdvcmQ+RWR1Y2F0aW9uLCBNZWRpY2FsLCBHcmFkdWF0ZS8q
dHJlbmRzPC9rZXl3b3JkPjxrZXl3b3JkPkZhbWlseSBQcmFjdGljZS8qZWR1Y2F0aW9uPC9rZXl3
b3JkPjxrZXl3b3JkPkh1bWFuczwva2V5d29yZD48a2V5d29yZD4qSW50ZXJuc2hpcCBhbmQgUmVz
aWRlbmN5PC9rZXl3b3JkPjxrZXl3b3JkPipNZWRpY2FsbHkgVW5kZXJzZXJ2ZWQgQXJlYTwva2V5
d29yZD48a2V5d29yZD5Ob3J0aCBDYXJvbGluYTwva2V5d29yZD48a2V5d29yZD5Qcm9ncmFtIEV2
YWx1YXRpb248L2tleXdvcmQ+PGtleXdvcmQ+UnVyYWwgSGVhbHRoIFNlcnZpY2VzLyptYW5wb3dl
cjwva2V5d29yZD48L2tleXdvcmRzPjxkYXRlcz48eWVhcj4yMDE0PC95ZWFyPjxwdWItZGF0ZXM+
PGRhdGU+SmFuLUZlYjwvZGF0ZT48L3B1Yi1kYXRlcz48L2RhdGVzPjxpc2JuPjAwMjktMjU1OSAo
UHJpbnQpJiN4RDswMDI5LTI1NTk8L2lzYm4+PGFjY2Vzc2lvbi1udW0+MjQ0ODc3NTY8L2FjY2Vz
c2lvbi1udW0+PHVybHM+PC91cmxzPjxjdXN0b20xPiBQdWJNZWQuIEtRMyZhbXA7NCAtIFJlY3J1
aXRtZW50ICZhbXA7IFJldGVudGlvbi4gMjAxNTAyMTcuPC9jdXN0b20xPjxjdXN0b200Pk9yZGVy
PC9jdXN0b200PjxjdXN0b201PkRpc3RpbGxlclVwPC9jdXN0b201PjxjdXN0b202PkluY2x1ZGVL
UTU8L2N1c3RvbTY+PHJlbW90ZS1kYXRhYmFzZS1wcm92aWRlcj5OTE08L3JlbW90ZS1kYXRhYmFz
ZS1wcm92aWRlcj48bGFuZ3VhZ2U+ZW5nPC9sYW5ndWFnZT48L3JlY29yZD48L0NpdGU+PC9FbmRO
b3RlPn==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40" w:tooltip="Crane, 2014 #1896" w:history="1">
              <w:r w:rsidR="00E72402">
                <w:rPr>
                  <w:rFonts w:ascii="Arial" w:eastAsia="Times New Roman" w:hAnsi="Arial" w:cs="Arial"/>
                  <w:noProof/>
                  <w:sz w:val="16"/>
                  <w:szCs w:val="16"/>
                </w:rPr>
                <w:t>40</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43A78097" w14:textId="77777777" w:rsidR="00AE27F6" w:rsidRPr="001F7075" w:rsidRDefault="00AE27F6"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0BFCF501" w14:textId="77777777" w:rsidR="00AE27F6" w:rsidRDefault="00AE27F6"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024FDA2B" w14:textId="77777777" w:rsidR="00AE27F6" w:rsidRDefault="00AE27F6"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4C715CF1" w14:textId="77777777" w:rsidR="00AE27F6" w:rsidRPr="00C413F3" w:rsidRDefault="00AE27F6" w:rsidP="00AE062C">
            <w:pPr>
              <w:spacing w:before="30" w:after="30"/>
              <w:ind w:left="60" w:right="60"/>
              <w:rPr>
                <w:rFonts w:ascii="Arial" w:eastAsia="Times New Roman" w:hAnsi="Arial" w:cs="Arial"/>
                <w:sz w:val="16"/>
                <w:szCs w:val="16"/>
              </w:rPr>
            </w:pPr>
          </w:p>
        </w:tc>
      </w:tr>
      <w:tr w:rsidR="008D287D" w:rsidRPr="001A6E59" w14:paraId="5805F5E2" w14:textId="77777777" w:rsidTr="008D287D">
        <w:tc>
          <w:tcPr>
            <w:tcW w:w="1110" w:type="pct"/>
            <w:tcBorders>
              <w:top w:val="single" w:sz="6" w:space="0" w:color="auto"/>
              <w:left w:val="single" w:sz="6" w:space="0" w:color="auto"/>
              <w:bottom w:val="single" w:sz="6" w:space="0" w:color="auto"/>
              <w:right w:val="single" w:sz="6" w:space="0" w:color="auto"/>
            </w:tcBorders>
          </w:tcPr>
          <w:p w14:paraId="1A3ABEFB" w14:textId="12304453" w:rsidR="000A26E0" w:rsidRPr="001F7075" w:rsidRDefault="000A26E0" w:rsidP="00901AE2">
            <w:pPr>
              <w:spacing w:before="30" w:after="30"/>
              <w:ind w:left="60" w:right="60"/>
              <w:rPr>
                <w:rFonts w:ascii="Arial" w:eastAsia="Times New Roman" w:hAnsi="Arial" w:cs="Arial"/>
                <w:sz w:val="16"/>
                <w:szCs w:val="16"/>
              </w:rPr>
            </w:pPr>
            <w:r>
              <w:rPr>
                <w:rFonts w:ascii="Arial" w:eastAsia="Times New Roman" w:hAnsi="Arial" w:cs="Arial"/>
                <w:sz w:val="16"/>
                <w:szCs w:val="16"/>
              </w:rPr>
              <w:t>Crump, 2010</w:t>
            </w:r>
            <w:r w:rsidR="00901AE2">
              <w:rPr>
                <w:rFonts w:ascii="Arial" w:eastAsia="Times New Roman" w:hAnsi="Arial" w:cs="Arial"/>
                <w:sz w:val="16"/>
                <w:szCs w:val="16"/>
              </w:rPr>
              <w:fldChar w:fldCharType="begin"/>
            </w:r>
            <w:r w:rsidR="00E06F72">
              <w:rPr>
                <w:rFonts w:ascii="Arial" w:eastAsia="Times New Roman" w:hAnsi="Arial" w:cs="Arial"/>
                <w:sz w:val="16"/>
                <w:szCs w:val="16"/>
              </w:rPr>
              <w:instrText xml:space="preserve"> ADDIN EN.CITE &lt;EndNote&gt;&lt;Cite ExcludeAuth="1" ExcludeYear="1"&gt;&lt;Author&gt;Crump&lt;/Author&gt;&lt;Year&gt;2010&lt;/Year&gt;&lt;RecNum&gt;3760&lt;/RecNum&gt;&lt;DisplayText&gt;(41)&lt;/DisplayText&gt;&lt;record&gt;&lt;rec-number&gt;3760&lt;/rec-number&gt;&lt;foreign-keys&gt;&lt;key app="EN" db-id="pdfp5eftqsp0rcesw2bprvw95xz2a9ttevdz" timestamp="1424905204"&gt;3760&lt;/key&gt;&lt;/foreign-keys&gt;&lt;ref-type name="Journal Article"&gt;17&lt;/ref-type&gt;&lt;contributors&gt;&lt;authors&gt;&lt;author&gt;Crump, W. J.&lt;/author&gt;&lt;author&gt;Fricker, R. S.&lt;/author&gt;&lt;author&gt;Ziegler, C. H.&lt;/author&gt;&lt;/authors&gt;&lt;/contributors&gt;&lt;auth-address&gt;University of Louisville School of Medicine, Trover Campus, Madisonville, KY 42431, USA. wcrump@trover.org&lt;/auth-address&gt;&lt;titles&gt;&lt;title&gt;Outcomes of a preclinical rural medicine elective at an urban medical school&lt;/title&gt;&lt;secondary-title&gt;Fam Med&lt;/secondary-title&gt;&lt;alt-title&gt;Family medicine&lt;/alt-title&gt;&lt;/titles&gt;&lt;periodical&gt;&lt;full-title&gt;Fam Med&lt;/full-title&gt;&lt;abbr-1&gt;Family medicine&lt;/abbr-1&gt;&lt;/periodical&gt;&lt;alt-periodical&gt;&lt;full-title&gt;Family Medicine&lt;/full-title&gt;&lt;abbr-1&gt;Fam. Med.&lt;/abbr-1&gt;&lt;/alt-periodical&gt;&lt;pages&gt;717-22&lt;/pages&gt;&lt;volume&gt;42&lt;/volume&gt;&lt;number&gt;10&lt;/number&gt;&lt;edition&gt;2010/11/10&lt;/edition&gt;&lt;keywords&gt;&lt;keyword&gt;*Career Choice&lt;/keyword&gt;&lt;keyword&gt;Family Practice&lt;/keyword&gt;&lt;keyword&gt;Humans&lt;/keyword&gt;&lt;keyword&gt;Kentucky&lt;/keyword&gt;&lt;keyword&gt;*Medically Underserved Area&lt;/keyword&gt;&lt;keyword&gt;Prospective Studies&lt;/keyword&gt;&lt;keyword&gt;*Rural Population&lt;/keyword&gt;&lt;keyword&gt;*Schools, Medical&lt;/keyword&gt;&lt;/keywords&gt;&lt;dates&gt;&lt;year&gt;2010&lt;/year&gt;&lt;pub-dates&gt;&lt;date&gt;Nov-Dec&lt;/date&gt;&lt;/pub-dates&gt;&lt;/dates&gt;&lt;isbn&gt;0742-3225&lt;/isbn&gt;&lt;accession-num&gt;21061204&lt;/accession-num&gt;&lt;urls&gt;&lt;/urls&gt;&lt;custom1&gt; PubMed. KQ5 Education. 20150220.&lt;/custom1&gt;&lt;custom4&gt;Order&lt;/custom4&gt;&lt;custom5&gt;Retreived&lt;/custom5&gt;&lt;custom6&gt;IncludeKQ5&lt;/custom6&gt;&lt;remote-database-provider&gt;NLM&lt;/remote-database-provider&gt;&lt;language&gt;eng&lt;/language&gt;&lt;/record&gt;&lt;/Cite&gt;&lt;/EndNote&gt;</w:instrText>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41" w:tooltip="Crump, 2010 #3760" w:history="1">
              <w:r w:rsidR="00E72402">
                <w:rPr>
                  <w:rFonts w:ascii="Arial" w:eastAsia="Times New Roman" w:hAnsi="Arial" w:cs="Arial"/>
                  <w:noProof/>
                  <w:sz w:val="16"/>
                  <w:szCs w:val="16"/>
                </w:rPr>
                <w:t>41</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5ABD5F33" w14:textId="77777777" w:rsidR="000A26E0" w:rsidRDefault="000A26E0"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2DFA1453" w14:textId="77777777" w:rsidR="000A26E0" w:rsidRPr="00C413F3" w:rsidRDefault="000A26E0"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6DEA8419" w14:textId="77777777" w:rsidR="000A26E0" w:rsidRPr="00C413F3" w:rsidRDefault="000A26E0"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58DAAC04" w14:textId="77777777" w:rsidR="000A26E0" w:rsidRPr="00C413F3" w:rsidRDefault="000A26E0" w:rsidP="001A6E59">
            <w:pPr>
              <w:spacing w:before="30" w:after="30"/>
              <w:ind w:left="60" w:right="60"/>
              <w:rPr>
                <w:rFonts w:ascii="Arial" w:eastAsia="Times New Roman" w:hAnsi="Arial" w:cs="Arial"/>
                <w:sz w:val="16"/>
                <w:szCs w:val="16"/>
              </w:rPr>
            </w:pPr>
          </w:p>
        </w:tc>
      </w:tr>
      <w:tr w:rsidR="008D287D" w:rsidRPr="001A6E59" w14:paraId="7F39B45C" w14:textId="77777777" w:rsidTr="008D287D">
        <w:tc>
          <w:tcPr>
            <w:tcW w:w="1110" w:type="pct"/>
            <w:tcBorders>
              <w:top w:val="single" w:sz="6" w:space="0" w:color="auto"/>
              <w:left w:val="single" w:sz="6" w:space="0" w:color="auto"/>
              <w:bottom w:val="single" w:sz="6" w:space="0" w:color="auto"/>
              <w:right w:val="single" w:sz="6" w:space="0" w:color="auto"/>
            </w:tcBorders>
          </w:tcPr>
          <w:p w14:paraId="77B6D689" w14:textId="4673DB90"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Crump, 2016</w:t>
            </w:r>
            <w:r w:rsidR="00901AE2">
              <w:rPr>
                <w:rFonts w:ascii="Arial" w:eastAsia="Times New Roman" w:hAnsi="Arial" w:cs="Arial"/>
                <w:sz w:val="16"/>
                <w:szCs w:val="16"/>
              </w:rPr>
              <w:fldChar w:fldCharType="begin">
                <w:fldData xml:space="preserve">PEVuZE5vdGU+PENpdGUgRXhjbHVkZUF1dGg9IjEiIEV4Y2x1ZGVZZWFyPSIxIj48QXV0aG9yPkNy
dW1wPC9BdXRob3I+PFllYXI+MjAxNjwvWWVhcj48UmVjTnVtPjYxMzA8L1JlY051bT48RGlzcGxh
eVRleHQ+KDMpPC9EaXNwbGF5VGV4dD48cmVjb3JkPjxyZWMtbnVtYmVyPjYxMzA8L3JlYy1udW1i
ZXI+PGZvcmVpZ24ta2V5cz48a2V5IGFwcD0iRU4iIGRiLWlkPSJwZGZwNWVmdHFzcDByY2VzdzJi
cHJ2dzk1eHoyYTl0dGV2ZHoiIHRpbWVzdGFtcD0iMTQ4ODk1NDQ3NSI+NjEzMDwva2V5PjwvZm9y
ZWlnbi1rZXlzPjxyZWYtdHlwZSBuYW1lPSJKb3VybmFsIEFydGljbGUiPjE3PC9yZWYtdHlwZT48
Y29udHJpYnV0b3JzPjxhdXRob3JzPjxhdXRob3I+Q3J1bXAsIFcuIEouPC9hdXRob3I+PGF1dGhv
cj5Gcmlja2VyLCBSLiBTLjwvYXV0aG9yPjxhdXRob3I+WmllZ2xlciwgQy4gSC48L2F1dGhvcj48
YXV0aG9yPldpZWdtYW4sIEQuIEwuPC9hdXRob3I+PC9hdXRob3JzPjwvY29udHJpYnV0b3JzPjxh
dXRoLWFkZHJlc3M+VHJvdmVyIENhbXB1cyBhdCBCYXB0aXN0IEhlYWx0aCBNYWRpc29udmlsbGUs
IFVuaXZlcnNpdHkgb2YgTG91aXN2aWxsZSwgTWFkaXNvbnZpbGxlLCBLZW50dWNreS4mI3hEO09m
ZmljZSBvZiBHcmFkdWF0ZS9VbmRlcmdyYWR1YXRlIE1lZGljYWwgRWR1Y2F0aW9uLCBTY2hvb2wg
b2YgTWVkaWNpbmUsIFVuaXZlcnNpdHkgb2YgTG91aXN2aWxsZSwgTG91aXN2aWxsZSwgS2VudHVj
a3kuJiN4RDtTY2hvb2wgb2YgTWVkaWNpbmUsIFVuaXZlcnNpdHkgb2YgTG91aXN2aWxsZSwgTG91
aXN2aWxsZSwgS2VudHVja3kuPC9hdXRoLWFkZHJlc3M+PHRpdGxlcz48dGl0bGU+SW5jcmVhc2lu
ZyB0aGUgUnVyYWwgUGh5c2ljaWFuIFdvcmtmb3JjZTogQSBQb3RlbnRpYWwgUm9sZSBmb3IgU21h
bGwgUnVyYWwgTWVkaWNhbCBTY2hvb2wgQ2FtcHVzZXM8L3RpdGxlPjxzZWNvbmRhcnktdGl0bGU+
SiBSdXJhbCBIZWFsdGg8L3NlY29uZGFyeS10aXRsZT48YWx0LXRpdGxlPlRoZSBKb3VybmFsIG9m
IHJ1cmFsIGhlYWx0aCA6IG9mZmljaWFsIGpvdXJuYWwgb2YgdGhlIEFtZXJpY2FuIFJ1cmFsIEhl
YWx0aCBBc3NvY2lhdGlvbiBhbmQgdGhlIE5hdGlvbmFsIFJ1cmFsIEhlYWx0aCBDYXJlIEFzc29j
aWF0aW9uPC9hbHQtdGl0bGU+PC90aXRsZXM+PHBlcmlvZGljYWw+PGZ1bGwtdGl0bGU+SiBSdXJh
bCBIZWFsdGg8L2Z1bGwtdGl0bGU+PGFiYnItMT5UaGUgSm91cm5hbCBvZiBydXJhbCBoZWFsdGgg
OiBvZmZpY2lhbCBqb3VybmFsIG9mIHRoZSBBbWVyaWNhbiBSdXJhbCBIZWFsdGggQXNzb2NpYXRp
b24gYW5kIHRoZSBOYXRpb25hbCBSdXJhbCBIZWFsdGggQ2FyZSBBc3NvY2lhdGlvbjwvYWJici0x
PjwvcGVyaW9kaWNhbD48YWx0LXBlcmlvZGljYWw+PGZ1bGwtdGl0bGU+SiBSdXJhbCBIZWFsdGg8
L2Z1bGwtdGl0bGU+PGFiYnItMT5UaGUgSm91cm5hbCBvZiBydXJhbCBoZWFsdGggOiBvZmZpY2lh
bCBqb3VybmFsIG9mIHRoZSBBbWVyaWNhbiBSdXJhbCBIZWFsdGggQXNzb2NpYXRpb24gYW5kIHRo
ZSBOYXRpb25hbCBSdXJhbCBIZWFsdGggQ2FyZSBBc3NvY2lhdGlvbjwvYWJici0xPjwvYWx0LXBl
cmlvZGljYWw+PHBhZ2VzPjI1NC05PC9wYWdlcz48dm9sdW1lPjMyPC92b2x1bWU+PG51bWJlcj4z
PC9udW1iZXI+PGVkaXRpb24+MjAxNS8xMC8zMTwvZWRpdGlvbj48a2V5d29yZHM+PGtleXdvcmQ+
bWVkaWNhbCBlZHVjYXRpb248L2tleXdvcmQ+PGtleXdvcmQ+cGh5c2ljaWFuIHN1cHBseTwva2V5
d29yZD48a2V5d29yZD5wcmVkaWN0b3JzIG9mIHJ1cmFsIHByYWN0aWNlPC9rZXl3b3JkPjxrZXl3
b3JkPnJ1cmFsIGNsaW5pY2FsIGNhbXB1czwva2V5d29yZD48L2tleXdvcmRzPjxkYXRlcz48eWVh
cj4yMDE2PC95ZWFyPjxwdWItZGF0ZXM+PGRhdGU+SnVuPC9kYXRlPjwvcHViLWRhdGVzPjwvZGF0
ZXM+PGlzYm4+MDg5MC03NjV4PC9pc2JuPjxhY2Nlc3Npb24tbnVtPjI2NTE1NDU2PC9hY2Nlc3Np
b24tbnVtPjx1cmxzPjxyZWxhdGVkLXVybHM+PHVybD5odHRwOi8vb25saW5lbGlicmFyeS53aWxl
eS5jb20vc3RvcmUvMTAuMTExMS9qcmguMTIxNTYvYXNzZXQvanJoMTIxNTYucGRmP3Y9MSZhbXA7
dD1qMDhwM2Y1ayZhbXA7cz01MzlmYzM2OGExMTM2OWU0ODFhOTMyYTNkYjc1ZDkxZDgwYTI2NTBh
PC91cmw+PC9yZWxhdGVkLXVybHM+PC91cmxzPjxjdXN0b20xPlB1Yk1lZF9HQ183TWFyY2g8L2N1
c3RvbTE+PGN1c3RvbTQ+T3JkZXI8L2N1c3RvbTQ+PGN1c3RvbTU+UmV0cmlldmVkPC9jdXN0b201
PjxjdXN0b202PkluY2x1ZGVLUTJLUTU8L2N1c3RvbTY+PGVsZWN0cm9uaWMtcmVzb3VyY2UtbnVt
PjEwLjExMTEvanJoLjEyMTU2PC9lbGVjdHJvbmljLXJlc291cmNlLW51bT48cmVtb3RlLWRhdGFi
YXNlLXByb3ZpZGVyPk5MTTwvcmVtb3RlLWRhdGFiYXNlLXByb3ZpZGVyPjxsYW5ndWFnZT5lbmc8
L2xhbmd1YWdlPjwvcmVjb3JkPjwvQ2l0ZT48L0VuZE5vdGU+AG==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PEVuZE5vdGU+PENpdGUgRXhjbHVkZUF1dGg9IjEiIEV4Y2x1ZGVZZWFyPSIxIj48QXV0aG9yPkNy
dW1wPC9BdXRob3I+PFllYXI+MjAxNjwvWWVhcj48UmVjTnVtPjYxMzA8L1JlY051bT48RGlzcGxh
eVRleHQ+KDMpPC9EaXNwbGF5VGV4dD48cmVjb3JkPjxyZWMtbnVtYmVyPjYxMzA8L3JlYy1udW1i
ZXI+PGZvcmVpZ24ta2V5cz48a2V5IGFwcD0iRU4iIGRiLWlkPSJwZGZwNWVmdHFzcDByY2VzdzJi
cHJ2dzk1eHoyYTl0dGV2ZHoiIHRpbWVzdGFtcD0iMTQ4ODk1NDQ3NSI+NjEzMDwva2V5PjwvZm9y
ZWlnbi1rZXlzPjxyZWYtdHlwZSBuYW1lPSJKb3VybmFsIEFydGljbGUiPjE3PC9yZWYtdHlwZT48
Y29udHJpYnV0b3JzPjxhdXRob3JzPjxhdXRob3I+Q3J1bXAsIFcuIEouPC9hdXRob3I+PGF1dGhv
cj5Gcmlja2VyLCBSLiBTLjwvYXV0aG9yPjxhdXRob3I+WmllZ2xlciwgQy4gSC48L2F1dGhvcj48
YXV0aG9yPldpZWdtYW4sIEQuIEwuPC9hdXRob3I+PC9hdXRob3JzPjwvY29udHJpYnV0b3JzPjxh
dXRoLWFkZHJlc3M+VHJvdmVyIENhbXB1cyBhdCBCYXB0aXN0IEhlYWx0aCBNYWRpc29udmlsbGUs
IFVuaXZlcnNpdHkgb2YgTG91aXN2aWxsZSwgTWFkaXNvbnZpbGxlLCBLZW50dWNreS4mI3hEO09m
ZmljZSBvZiBHcmFkdWF0ZS9VbmRlcmdyYWR1YXRlIE1lZGljYWwgRWR1Y2F0aW9uLCBTY2hvb2wg
b2YgTWVkaWNpbmUsIFVuaXZlcnNpdHkgb2YgTG91aXN2aWxsZSwgTG91aXN2aWxsZSwgS2VudHVj
a3kuJiN4RDtTY2hvb2wgb2YgTWVkaWNpbmUsIFVuaXZlcnNpdHkgb2YgTG91aXN2aWxsZSwgTG91
aXN2aWxsZSwgS2VudHVja3kuPC9hdXRoLWFkZHJlc3M+PHRpdGxlcz48dGl0bGU+SW5jcmVhc2lu
ZyB0aGUgUnVyYWwgUGh5c2ljaWFuIFdvcmtmb3JjZTogQSBQb3RlbnRpYWwgUm9sZSBmb3IgU21h
bGwgUnVyYWwgTWVkaWNhbCBTY2hvb2wgQ2FtcHVzZXM8L3RpdGxlPjxzZWNvbmRhcnktdGl0bGU+
SiBSdXJhbCBIZWFsdGg8L3NlY29uZGFyeS10aXRsZT48YWx0LXRpdGxlPlRoZSBKb3VybmFsIG9m
IHJ1cmFsIGhlYWx0aCA6IG9mZmljaWFsIGpvdXJuYWwgb2YgdGhlIEFtZXJpY2FuIFJ1cmFsIEhl
YWx0aCBBc3NvY2lhdGlvbiBhbmQgdGhlIE5hdGlvbmFsIFJ1cmFsIEhlYWx0aCBDYXJlIEFzc29j
aWF0aW9uPC9hbHQtdGl0bGU+PC90aXRsZXM+PHBlcmlvZGljYWw+PGZ1bGwtdGl0bGU+SiBSdXJh
bCBIZWFsdGg8L2Z1bGwtdGl0bGU+PGFiYnItMT5UaGUgSm91cm5hbCBvZiBydXJhbCBoZWFsdGgg
OiBvZmZpY2lhbCBqb3VybmFsIG9mIHRoZSBBbWVyaWNhbiBSdXJhbCBIZWFsdGggQXNzb2NpYXRp
b24gYW5kIHRoZSBOYXRpb25hbCBSdXJhbCBIZWFsdGggQ2FyZSBBc3NvY2lhdGlvbjwvYWJici0x
PjwvcGVyaW9kaWNhbD48YWx0LXBlcmlvZGljYWw+PGZ1bGwtdGl0bGU+SiBSdXJhbCBIZWFsdGg8
L2Z1bGwtdGl0bGU+PGFiYnItMT5UaGUgSm91cm5hbCBvZiBydXJhbCBoZWFsdGggOiBvZmZpY2lh
bCBqb3VybmFsIG9mIHRoZSBBbWVyaWNhbiBSdXJhbCBIZWFsdGggQXNzb2NpYXRpb24gYW5kIHRo
ZSBOYXRpb25hbCBSdXJhbCBIZWFsdGggQ2FyZSBBc3NvY2lhdGlvbjwvYWJici0xPjwvYWx0LXBl
cmlvZGljYWw+PHBhZ2VzPjI1NC05PC9wYWdlcz48dm9sdW1lPjMyPC92b2x1bWU+PG51bWJlcj4z
PC9udW1iZXI+PGVkaXRpb24+MjAxNS8xMC8zMTwvZWRpdGlvbj48a2V5d29yZHM+PGtleXdvcmQ+
bWVkaWNhbCBlZHVjYXRpb248L2tleXdvcmQ+PGtleXdvcmQ+cGh5c2ljaWFuIHN1cHBseTwva2V5
d29yZD48a2V5d29yZD5wcmVkaWN0b3JzIG9mIHJ1cmFsIHByYWN0aWNlPC9rZXl3b3JkPjxrZXl3
b3JkPnJ1cmFsIGNsaW5pY2FsIGNhbXB1czwva2V5d29yZD48L2tleXdvcmRzPjxkYXRlcz48eWVh
cj4yMDE2PC95ZWFyPjxwdWItZGF0ZXM+PGRhdGU+SnVuPC9kYXRlPjwvcHViLWRhdGVzPjwvZGF0
ZXM+PGlzYm4+MDg5MC03NjV4PC9pc2JuPjxhY2Nlc3Npb24tbnVtPjI2NTE1NDU2PC9hY2Nlc3Np
b24tbnVtPjx1cmxzPjxyZWxhdGVkLXVybHM+PHVybD5odHRwOi8vb25saW5lbGlicmFyeS53aWxl
eS5jb20vc3RvcmUvMTAuMTExMS9qcmguMTIxNTYvYXNzZXQvanJoMTIxNTYucGRmP3Y9MSZhbXA7
dD1qMDhwM2Y1ayZhbXA7cz01MzlmYzM2OGExMTM2OWU0ODFhOTMyYTNkYjc1ZDkxZDgwYTI2NTBh
PC91cmw+PC9yZWxhdGVkLXVybHM+PC91cmxzPjxjdXN0b20xPlB1Yk1lZF9HQ183TWFyY2g8L2N1
c3RvbTE+PGN1c3RvbTQ+T3JkZXI8L2N1c3RvbTQ+PGN1c3RvbTU+UmV0cmlldmVkPC9jdXN0b201
PjxjdXN0b202PkluY2x1ZGVLUTJLUTU8L2N1c3RvbTY+PGVsZWN0cm9uaWMtcmVzb3VyY2UtbnVt
PjEwLjExMTEvanJoLjEyMTU2PC9lbGVjdHJvbmljLXJlc291cmNlLW51bT48cmVtb3RlLWRhdGFi
YXNlLXByb3ZpZGVyPk5MTTwvcmVtb3RlLWRhdGFiYXNlLXByb3ZpZGVyPjxsYW5ndWFnZT5lbmc8
L2xhbmd1YWdlPjwvcmVjb3JkPjwvQ2l0ZT48L0VuZE5vdGU+AG==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901AE2">
              <w:rPr>
                <w:rFonts w:ascii="Arial" w:eastAsia="Times New Roman" w:hAnsi="Arial" w:cs="Arial"/>
                <w:noProof/>
                <w:sz w:val="16"/>
                <w:szCs w:val="16"/>
              </w:rPr>
              <w:t>(</w:t>
            </w:r>
            <w:hyperlink w:anchor="_ENREF_3" w:tooltip="Crump, 2016 #6130" w:history="1">
              <w:r w:rsidR="00E72402">
                <w:rPr>
                  <w:rFonts w:ascii="Arial" w:eastAsia="Times New Roman" w:hAnsi="Arial" w:cs="Arial"/>
                  <w:noProof/>
                  <w:sz w:val="16"/>
                  <w:szCs w:val="16"/>
                </w:rPr>
                <w:t>3</w:t>
              </w:r>
            </w:hyperlink>
            <w:r w:rsidR="00901AE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3C513424" w14:textId="77777777" w:rsidR="00AE27F6" w:rsidRPr="001F7075" w:rsidRDefault="000A26E0"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124A11FD"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3EA0C045"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tcPr>
          <w:p w14:paraId="37FCFB19"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02FF1D4C" w14:textId="77777777" w:rsidTr="008D287D">
        <w:tc>
          <w:tcPr>
            <w:tcW w:w="1110" w:type="pct"/>
            <w:tcBorders>
              <w:top w:val="single" w:sz="6" w:space="0" w:color="auto"/>
              <w:left w:val="single" w:sz="6" w:space="0" w:color="auto"/>
              <w:bottom w:val="single" w:sz="6" w:space="0" w:color="auto"/>
              <w:right w:val="single" w:sz="6" w:space="0" w:color="auto"/>
            </w:tcBorders>
          </w:tcPr>
          <w:p w14:paraId="63C93C29" w14:textId="3AE7E273"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Deutchman, 2013</w:t>
            </w:r>
            <w:r w:rsidR="00901AE2">
              <w:rPr>
                <w:rFonts w:ascii="Arial" w:eastAsia="Times New Roman" w:hAnsi="Arial" w:cs="Arial"/>
                <w:sz w:val="16"/>
                <w:szCs w:val="16"/>
              </w:rPr>
              <w:fldChar w:fldCharType="begin"/>
            </w:r>
            <w:r w:rsidR="001A72E6">
              <w:rPr>
                <w:rFonts w:ascii="Arial" w:eastAsia="Times New Roman" w:hAnsi="Arial" w:cs="Arial"/>
                <w:sz w:val="16"/>
                <w:szCs w:val="16"/>
              </w:rPr>
              <w:instrText xml:space="preserve"> ADDIN EN.CITE &lt;EndNote&gt;&lt;Cite ExcludeAuth="1" ExcludeYear="1"&gt;&lt;Author&gt;Deutchman&lt;/Author&gt;&lt;Year&gt;2013&lt;/Year&gt;&lt;RecNum&gt;5868&lt;/RecNum&gt;&lt;DisplayText&gt;(54)&lt;/DisplayText&gt;&lt;record&gt;&lt;rec-number&gt;5868&lt;/rec-number&gt;&lt;foreign-keys&gt;&lt;key app="EN" db-id="pdfp5eftqsp0rcesw2bprvw95xz2a9ttevdz" timestamp="1440718825"&gt;5868&lt;/key&gt;&lt;/foreign-keys&gt;&lt;ref-type name="Report"&gt;27&lt;/ref-type&gt;&lt;contributors&gt;&lt;authors&gt;&lt;author&gt;Deutchman, M.&lt;/author&gt;&lt;/authors&gt;&lt;/contributors&gt;&lt;titles&gt;&lt;title&gt;Medical School Rural Tracks in the US. Policy brief: September 2013&lt;/title&gt;&lt;/titles&gt;&lt;dates&gt;&lt;year&gt;2013&lt;/year&gt;&lt;/dates&gt;&lt;pub-location&gt;Washington, DC&lt;/pub-location&gt;&lt;publisher&gt;National Rural Health Association. Available at: http://www.ruralhealthweb.org/index.cfm?objectid=28B352C5-3048-651A-FE2D53C27202BAF6&lt;/publisher&gt;&lt;urls&gt;&lt;/urls&gt;&lt;custom4&gt;Order&lt;/custom4&gt;&lt;custom5&gt;DistillerUp&lt;/custom5&gt;&lt;custom6&gt;IncludeKQ5&lt;/custom6&gt;&lt;/record&gt;&lt;/Cite&gt;&lt;/EndNote&gt;</w:instrText>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54" w:tooltip="Deutchman, 2013 #5868" w:history="1">
              <w:r w:rsidR="00E72402">
                <w:rPr>
                  <w:rFonts w:ascii="Arial" w:eastAsia="Times New Roman" w:hAnsi="Arial" w:cs="Arial"/>
                  <w:noProof/>
                  <w:sz w:val="16"/>
                  <w:szCs w:val="16"/>
                </w:rPr>
                <w:t>54</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3A15CBC9" w14:textId="77777777" w:rsidR="00AE27F6" w:rsidRPr="001F7075" w:rsidRDefault="00AE27F6"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71379E28" w14:textId="77777777" w:rsidR="00AE27F6" w:rsidRDefault="00AE27F6"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7DBB50F3" w14:textId="77777777" w:rsidR="00AE27F6" w:rsidRDefault="00AE27F6"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161D7430"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02211F1B" w14:textId="77777777" w:rsidTr="008D287D">
        <w:tc>
          <w:tcPr>
            <w:tcW w:w="1110" w:type="pct"/>
            <w:tcBorders>
              <w:top w:val="single" w:sz="6" w:space="0" w:color="auto"/>
              <w:left w:val="single" w:sz="6" w:space="0" w:color="auto"/>
              <w:bottom w:val="single" w:sz="6" w:space="0" w:color="auto"/>
              <w:right w:val="single" w:sz="6" w:space="0" w:color="auto"/>
            </w:tcBorders>
          </w:tcPr>
          <w:p w14:paraId="1013A782" w14:textId="7CC065EE"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Deveney, 2009</w:t>
            </w:r>
            <w:r w:rsidR="00901AE2">
              <w:rPr>
                <w:rFonts w:ascii="Arial" w:eastAsia="Times New Roman" w:hAnsi="Arial" w:cs="Arial"/>
                <w:sz w:val="16"/>
                <w:szCs w:val="16"/>
              </w:rPr>
              <w:fldChar w:fldCharType="begin">
                <w:fldData xml:space="preserve">PEVuZE5vdGU+PENpdGUgRXhjbHVkZUF1dGg9IjEiIEV4Y2x1ZGVZZWFyPSIxIj48QXV0aG9yPkRl
dmVuZXk8L0F1dGhvcj48WWVhcj4yMDA5PC9ZZWFyPjxSZWNOdW0+MjEyMTwvUmVjTnVtPjxEaXNw
bGF5VGV4dD4oNDMsIDQ0KTwvRGlzcGxheVRleHQ+PHJlY29yZD48cmVjLW51bWJlcj4yMTIxPC9y
ZWMtbnVtYmVyPjxmb3JlaWduLWtleXM+PGtleSBhcHA9IkVOIiBkYi1pZD0icGRmcDVlZnRxc3Aw
cmNlc3cyYnBydnc5NXh6MmE5dHRldmR6IiB0aW1lc3RhbXA9IjE0MjQzODQwNTUiPjIxMjE8L2tl
eT48L2ZvcmVpZ24ta2V5cz48cmVmLXR5cGUgbmFtZT0iSm91cm5hbCBBcnRpY2xlIj4xNzwvcmVm
LXR5cGU+PGNvbnRyaWJ1dG9ycz48YXV0aG9ycz48YXV0aG9yPkRldmVuZXksIEsuPC9hdXRob3I+
PGF1dGhvcj5IdW50ZXIsIEouPC9hdXRob3I+PC9hdXRob3JzPjwvY29udHJpYnV0b3JzPjxhdXRo
LWFkZHJlc3M+RGVwYXJ0bWVudCBvZiBTdXJnZXJ5LCBPcmVnb24gSGVhbHRoICZhbXA7IFNjaWVu
Y2UgVW5pdmVyc2l0eSwgMzE4MSBTVyBTYW0gSmFja3NvbiBQYXJrIFJvYWQsIE1haWxjb2RlIEwy
MjMsIFBvcnRsYW5kLCBPUiA5NzIzOSwgVVNBLiBkZXZlbmV5a0BvaHN1LmVkdTwvYXV0aC1hZGRy
ZXNzPjx0aXRsZXM+PHRpdGxlPkVkdWNhdGlvbiBmb3IgcnVyYWwgc3VyZ2ljYWwgcHJhY3RpY2U6
IHRoZSBPcmVnb24gSGVhbHRoICZhbXA7IFNjaWVuY2UgVW5pdmVyc2l0eSBtb2RlbDwvdGl0bGU+
PHNlY29uZGFyeS10aXRsZT5TdXJnIENsaW4gTm9ydGggQW08L3NlY29uZGFyeS10aXRsZT48YWx0
LXRpdGxlPlRoZSBTdXJnaWNhbCBjbGluaWNzIG9mIE5vcnRoIEFtZXJpY2E8L2FsdC10aXRsZT48
L3RpdGxlcz48cGVyaW9kaWNhbD48ZnVsbC10aXRsZT5TdXJnIENsaW4gTm9ydGggQW08L2Z1bGwt
dGl0bGU+PGFiYnItMT5UaGUgU3VyZ2ljYWwgY2xpbmljcyBvZiBOb3J0aCBBbWVyaWNhPC9hYmJy
LTE+PC9wZXJpb2RpY2FsPjxhbHQtcGVyaW9kaWNhbD48ZnVsbC10aXRsZT5TdXJnIENsaW4gTm9y
dGggQW08L2Z1bGwtdGl0bGU+PGFiYnItMT5UaGUgU3VyZ2ljYWwgY2xpbmljcyBvZiBOb3J0aCBB
bWVyaWNhPC9hYmJyLTE+PC9hbHQtcGVyaW9kaWNhbD48cGFnZXM+MTMwMy04LCB2aWlpPC9wYWdl
cz48dm9sdW1lPjg5PC92b2x1bWU+PG51bWJlcj42PC9udW1iZXI+PGVkaXRpb24+MjAwOS8xMi8w
MTwvZWRpdGlvbj48a2V5d29yZHM+PGtleXdvcmQ+Q2FyZWVyIENob2ljZTwva2V5d29yZD48a2V5
d29yZD5DbGluaWNhbCBDb21wZXRlbmNlPC9rZXl3b3JkPjxrZXl3b3JkPkN1cnJpY3VsdW08L2tl
eXdvcmQ+PGtleXdvcmQ+RWR1Y2F0aW9uLCBNZWRpY2FsLCBHcmFkdWF0ZS8qb3JnYW5pemF0aW9u
ICZhbXA7IGFkbWluaXN0cmF0aW9uPC9rZXl3b3JkPjxrZXl3b3JkPkdlbmVyYWwgU3VyZ2VyeS8q
ZWR1Y2F0aW9uPC9rZXl3b3JkPjxrZXl3b3JkPkh1bWFuczwva2V5d29yZD48a2V5d29yZD5JbnRl
cm5zaGlwIGFuZCBSZXNpZGVuY3kvKm1hbnBvd2VyPC9rZXl3b3JkPjxrZXl3b3JkPipNb2RlbHMs
IEVkdWNhdGlvbmFsPC9rZXl3b3JkPjxrZXl3b3JkPk9yZWdvbjwva2V5d29yZD48a2V5d29yZD5Q
aHlzaWNpYW5zL3N1cHBseSAmYW1wOyBkaXN0cmlidXRpb248L2tleXdvcmQ+PGtleXdvcmQ+UHJv
Z3JhbSBEZXZlbG9wbWVudDwva2V5d29yZD48a2V5d29yZD5Qcm9ncmFtIEV2YWx1YXRpb248L2tl
eXdvcmQ+PGtleXdvcmQ+UnVyYWwgSGVhbHRoIFNlcnZpY2VzLyptYW5wb3dlcjwva2V5d29yZD48
L2tleXdvcmRzPjxkYXRlcz48eWVhcj4yMDA5PC95ZWFyPjxwdWItZGF0ZXM+PGRhdGU+RGVjPC9k
YXRlPjwvcHViLWRhdGVzPjwvZGF0ZXM+PGlzYm4+MDAzOS02MTA5PC9pc2JuPjxhY2Nlc3Npb24t
bnVtPjE5OTQ0ODExPC9hY2Nlc3Npb24tbnVtPjx1cmxzPjwvdXJscz48Y3VzdG9tMT4gUHViTWVk
LiBLUTMmYW1wOzQgLSBSZWNydWl0bWVudCAmYW1wOyBSZXRlbnRpb24uIDIwMTUwMjE3LjwvY3Vz
dG9tMT48Y3VzdG9tND5PcmRlcjwvY3VzdG9tND48Y3VzdG9tNT5EaXN0aWxsZXJVcDwvY3VzdG9t
NT48Y3VzdG9tNj5JbmNsdWRlS1E1PC9jdXN0b202PjxlbGVjdHJvbmljLXJlc291cmNlLW51bT4x
MC4xMDE2L2ouc3VjLjIwMDkuMDcuMDA3PC9lbGVjdHJvbmljLXJlc291cmNlLW51bT48cmVtb3Rl
LWRhdGFiYXNlLXByb3ZpZGVyPk5MTTwvcmVtb3RlLWRhdGFiYXNlLXByb3ZpZGVyPjxsYW5ndWFn
ZT5lbmc8L2xhbmd1YWdlPjwvcmVjb3JkPjwvQ2l0ZT48Q2l0ZSBFeGNsdWRlQXV0aD0iMSIgRXhj
bHVkZVllYXI9IjEiPjxBdXRob3I+RGV2ZW5leTwvQXV0aG9yPjxZZWFyPjIwMTM8L1llYXI+PFJl
Y051bT4yMzA8L1JlY051bT48cmVjb3JkPjxyZWMtbnVtYmVyPjIzMDwvcmVjLW51bWJlcj48Zm9y
ZWlnbi1rZXlzPjxrZXkgYXBwPSJFTiIgZGItaWQ9InBkZnA1ZWZ0cXNwMHJjZXN3MmJwcnZ3OTV4
ejJhOXR0ZXZkeiIgdGltZXN0YW1wPSIxNDIzNzg5MzUzIj4yMzA8L2tleT48L2ZvcmVpZ24ta2V5
cz48cmVmLXR5cGUgbmFtZT0iSm91cm5hbCBBcnRpY2xlIj4xNzwvcmVmLXR5cGU+PGNvbnRyaWJ1
dG9ycz48YXV0aG9ycz48YXV0aG9yPkRldmVuZXksIEsuPC9hdXRob3I+PGF1dGhvcj5EZWF0aGVy
YWdlLCBNLjwvYXV0aG9yPjxhdXRob3I+T2VobGluZywgRC48L2F1dGhvcj48YXV0aG9yPkh1bnRl
ciwgSi48L2F1dGhvcj48L2F1dGhvcnM+PC9jb250cmlidXRvcnM+PGF1dGgtYWRkcmVzcz5EZXBh
cnRtZW50IG9mIFN1cmdlcnksIE9yZWdvbiBIZWFsdGggYW5kIFNjaWVuY2UgVW5pdmVyc2l0eSwg
UG9ydGxhbmQsIE9yZWdvbi48L2F1dGgtYWRkcmVzcz48dGl0bGVzPjx0aXRsZT5Bc3NvY2lhdGlv
biBiZXR3ZWVuIGRlZGljYXRlZCBydXJhbCB0cmFpbmluZyB5ZWFyIGFuZCB0aGUgbGlrZWxpaG9v
ZCBvZiBiZWNvbWluZyBhIGdlbmVyYWwgc3VyZ2VvbiBpbiBhIHNtYWxsIHRvd248L3RpdGxlPjxz
ZWNvbmRhcnktdGl0bGU+SkFNQSBTdXJnPC9zZWNvbmRhcnktdGl0bGU+PGFsdC10aXRsZT5KQU1B
IHN1cmdlcnk8L2FsdC10aXRsZT48L3RpdGxlcz48cGVyaW9kaWNhbD48ZnVsbC10aXRsZT5KQU1B
IFN1cmc8L2Z1bGwtdGl0bGU+PGFiYnItMT5KQU1BIHN1cmdlcnk8L2FiYnItMT48L3BlcmlvZGlj
YWw+PGFsdC1wZXJpb2RpY2FsPjxmdWxsLXRpdGxlPkpBTUEgU3VyZzwvZnVsbC10aXRsZT48YWJi
ci0xPkpBTUEgc3VyZ2VyeTwvYWJici0xPjwvYWx0LXBlcmlvZGljYWw+PHBhZ2VzPjgxNy0yMTwv
cGFnZXM+PHZvbHVtZT4xNDg8L3ZvbHVtZT48bnVtYmVyPjk8L251bWJlcj48ZWRpdGlvbj4yMDEz
LzA3LzA1PC9lZGl0aW9uPjxrZXl3b3Jkcz48a2V5d29yZD5BZHVsdDwva2V5d29yZD48a2V5d29y
ZD4qQ2FyZWVyIENob2ljZTwva2V5d29yZD48a2V5d29yZD4qRWR1Y2F0aW9uLCBNZWRpY2FsLCBH
cmFkdWF0ZTwva2V5d29yZD48a2V5d29yZD5GZW1hbGU8L2tleXdvcmQ+PGtleXdvcmQ+R2VuZXJh
bCBTdXJnZXJ5LyplZHVjYXRpb24vKm1hbnBvd2VyPC9rZXl3b3JkPjxrZXl3b3JkPkh1bWFuczwv
a2V5d29yZD48a2V5d29yZD4qSW50ZXJuc2hpcCBhbmQgUmVzaWRlbmN5PC9rZXl3b3JkPjxrZXl3
b3JkPk1hbGU8L2tleXdvcmQ+PGtleXdvcmQ+T3JlZ29uPC9rZXl3b3JkPjxrZXl3b3JkPlJ1cmFs
IEhlYWx0aCBTZXJ2aWNlcy8qbWFucG93ZXI8L2tleXdvcmQ+PC9rZXl3b3Jkcz48ZGF0ZXM+PHll
YXI+MjAxMzwveWVhcj48cHViLWRhdGVzPjxkYXRlPlNlcDwvZGF0ZT48L3B1Yi1kYXRlcz48L2Rh
dGVzPjxpc2JuPjIxNjgtNjI1NDwvaXNibj48YWNjZXNzaW9uLW51bT4yMzgyNDE0MjwvYWNjZXNz
aW9uLW51bT48dXJscz48L3VybHM+PGN1c3RvbTE+IFB1Yk1lZC4gS1ExIHJldmlzaW9uLjwvY3Vz
dG9tMT48Y3VzdG9tND5PcmRlcjwvY3VzdG9tND48Y3VzdG9tNT5EaXN0aWxsZXJVcDwvY3VzdG9t
NT48Y3VzdG9tNj5CYWNrZ3JvdW5kIHRvICMyMTIxPC9jdXN0b202PjxlbGVjdHJvbmljLXJlc291
cmNlLW51bT4xMC4xMDAxL2phbWFzdXJnLjIwMTMuMjY4MTwvZWxlY3Ryb25pYy1yZXNvdXJjZS1u
dW0+PHJlbW90ZS1kYXRhYmFzZS1wcm92aWRlcj5OTE08L3JlbW90ZS1kYXRhYmFzZS1wcm92aWRl
cj48bGFuZ3VhZ2U+ZW5nPC9sYW5ndWFnZT48L3JlY29yZD48L0NpdGU+PC9FbmROb3RlPn==
</w:fldData>
              </w:fldChar>
            </w:r>
            <w:r w:rsidR="001A72E6">
              <w:rPr>
                <w:rFonts w:ascii="Arial" w:eastAsia="Times New Roman" w:hAnsi="Arial" w:cs="Arial"/>
                <w:sz w:val="16"/>
                <w:szCs w:val="16"/>
              </w:rPr>
              <w:instrText xml:space="preserve"> ADDIN EN.CITE </w:instrText>
            </w:r>
            <w:r w:rsidR="001A72E6">
              <w:rPr>
                <w:rFonts w:ascii="Arial" w:eastAsia="Times New Roman" w:hAnsi="Arial" w:cs="Arial"/>
                <w:sz w:val="16"/>
                <w:szCs w:val="16"/>
              </w:rPr>
              <w:fldChar w:fldCharType="begin">
                <w:fldData xml:space="preserve">PEVuZE5vdGU+PENpdGUgRXhjbHVkZUF1dGg9IjEiIEV4Y2x1ZGVZZWFyPSIxIj48QXV0aG9yPkRl
dmVuZXk8L0F1dGhvcj48WWVhcj4yMDA5PC9ZZWFyPjxSZWNOdW0+MjEyMTwvUmVjTnVtPjxEaXNw
bGF5VGV4dD4oNDMsIDQ0KTwvRGlzcGxheVRleHQ+PHJlY29yZD48cmVjLW51bWJlcj4yMTIxPC9y
ZWMtbnVtYmVyPjxmb3JlaWduLWtleXM+PGtleSBhcHA9IkVOIiBkYi1pZD0icGRmcDVlZnRxc3Aw
cmNlc3cyYnBydnc5NXh6MmE5dHRldmR6IiB0aW1lc3RhbXA9IjE0MjQzODQwNTUiPjIxMjE8L2tl
eT48L2ZvcmVpZ24ta2V5cz48cmVmLXR5cGUgbmFtZT0iSm91cm5hbCBBcnRpY2xlIj4xNzwvcmVm
LXR5cGU+PGNvbnRyaWJ1dG9ycz48YXV0aG9ycz48YXV0aG9yPkRldmVuZXksIEsuPC9hdXRob3I+
PGF1dGhvcj5IdW50ZXIsIEouPC9hdXRob3I+PC9hdXRob3JzPjwvY29udHJpYnV0b3JzPjxhdXRo
LWFkZHJlc3M+RGVwYXJ0bWVudCBvZiBTdXJnZXJ5LCBPcmVnb24gSGVhbHRoICZhbXA7IFNjaWVu
Y2UgVW5pdmVyc2l0eSwgMzE4MSBTVyBTYW0gSmFja3NvbiBQYXJrIFJvYWQsIE1haWxjb2RlIEwy
MjMsIFBvcnRsYW5kLCBPUiA5NzIzOSwgVVNBLiBkZXZlbmV5a0BvaHN1LmVkdTwvYXV0aC1hZGRy
ZXNzPjx0aXRsZXM+PHRpdGxlPkVkdWNhdGlvbiBmb3IgcnVyYWwgc3VyZ2ljYWwgcHJhY3RpY2U6
IHRoZSBPcmVnb24gSGVhbHRoICZhbXA7IFNjaWVuY2UgVW5pdmVyc2l0eSBtb2RlbDwvdGl0bGU+
PHNlY29uZGFyeS10aXRsZT5TdXJnIENsaW4gTm9ydGggQW08L3NlY29uZGFyeS10aXRsZT48YWx0
LXRpdGxlPlRoZSBTdXJnaWNhbCBjbGluaWNzIG9mIE5vcnRoIEFtZXJpY2E8L2FsdC10aXRsZT48
L3RpdGxlcz48cGVyaW9kaWNhbD48ZnVsbC10aXRsZT5TdXJnIENsaW4gTm9ydGggQW08L2Z1bGwt
dGl0bGU+PGFiYnItMT5UaGUgU3VyZ2ljYWwgY2xpbmljcyBvZiBOb3J0aCBBbWVyaWNhPC9hYmJy
LTE+PC9wZXJpb2RpY2FsPjxhbHQtcGVyaW9kaWNhbD48ZnVsbC10aXRsZT5TdXJnIENsaW4gTm9y
dGggQW08L2Z1bGwtdGl0bGU+PGFiYnItMT5UaGUgU3VyZ2ljYWwgY2xpbmljcyBvZiBOb3J0aCBB
bWVyaWNhPC9hYmJyLTE+PC9hbHQtcGVyaW9kaWNhbD48cGFnZXM+MTMwMy04LCB2aWlpPC9wYWdl
cz48dm9sdW1lPjg5PC92b2x1bWU+PG51bWJlcj42PC9udW1iZXI+PGVkaXRpb24+MjAwOS8xMi8w
MTwvZWRpdGlvbj48a2V5d29yZHM+PGtleXdvcmQ+Q2FyZWVyIENob2ljZTwva2V5d29yZD48a2V5
d29yZD5DbGluaWNhbCBDb21wZXRlbmNlPC9rZXl3b3JkPjxrZXl3b3JkPkN1cnJpY3VsdW08L2tl
eXdvcmQ+PGtleXdvcmQ+RWR1Y2F0aW9uLCBNZWRpY2FsLCBHcmFkdWF0ZS8qb3JnYW5pemF0aW9u
ICZhbXA7IGFkbWluaXN0cmF0aW9uPC9rZXl3b3JkPjxrZXl3b3JkPkdlbmVyYWwgU3VyZ2VyeS8q
ZWR1Y2F0aW9uPC9rZXl3b3JkPjxrZXl3b3JkPkh1bWFuczwva2V5d29yZD48a2V5d29yZD5JbnRl
cm5zaGlwIGFuZCBSZXNpZGVuY3kvKm1hbnBvd2VyPC9rZXl3b3JkPjxrZXl3b3JkPipNb2RlbHMs
IEVkdWNhdGlvbmFsPC9rZXl3b3JkPjxrZXl3b3JkPk9yZWdvbjwva2V5d29yZD48a2V5d29yZD5Q
aHlzaWNpYW5zL3N1cHBseSAmYW1wOyBkaXN0cmlidXRpb248L2tleXdvcmQ+PGtleXdvcmQ+UHJv
Z3JhbSBEZXZlbG9wbWVudDwva2V5d29yZD48a2V5d29yZD5Qcm9ncmFtIEV2YWx1YXRpb248L2tl
eXdvcmQ+PGtleXdvcmQ+UnVyYWwgSGVhbHRoIFNlcnZpY2VzLyptYW5wb3dlcjwva2V5d29yZD48
L2tleXdvcmRzPjxkYXRlcz48eWVhcj4yMDA5PC95ZWFyPjxwdWItZGF0ZXM+PGRhdGU+RGVjPC9k
YXRlPjwvcHViLWRhdGVzPjwvZGF0ZXM+PGlzYm4+MDAzOS02MTA5PC9pc2JuPjxhY2Nlc3Npb24t
bnVtPjE5OTQ0ODExPC9hY2Nlc3Npb24tbnVtPjx1cmxzPjwvdXJscz48Y3VzdG9tMT4gUHViTWVk
LiBLUTMmYW1wOzQgLSBSZWNydWl0bWVudCAmYW1wOyBSZXRlbnRpb24uIDIwMTUwMjE3LjwvY3Vz
dG9tMT48Y3VzdG9tND5PcmRlcjwvY3VzdG9tND48Y3VzdG9tNT5EaXN0aWxsZXJVcDwvY3VzdG9t
NT48Y3VzdG9tNj5JbmNsdWRlS1E1PC9jdXN0b202PjxlbGVjdHJvbmljLXJlc291cmNlLW51bT4x
MC4xMDE2L2ouc3VjLjIwMDkuMDcuMDA3PC9lbGVjdHJvbmljLXJlc291cmNlLW51bT48cmVtb3Rl
LWRhdGFiYXNlLXByb3ZpZGVyPk5MTTwvcmVtb3RlLWRhdGFiYXNlLXByb3ZpZGVyPjxsYW5ndWFn
ZT5lbmc8L2xhbmd1YWdlPjwvcmVjb3JkPjwvQ2l0ZT48Q2l0ZSBFeGNsdWRlQXV0aD0iMSIgRXhj
bHVkZVllYXI9IjEiPjxBdXRob3I+RGV2ZW5leTwvQXV0aG9yPjxZZWFyPjIwMTM8L1llYXI+PFJl
Y051bT4yMzA8L1JlY051bT48cmVjb3JkPjxyZWMtbnVtYmVyPjIzMDwvcmVjLW51bWJlcj48Zm9y
ZWlnbi1rZXlzPjxrZXkgYXBwPSJFTiIgZGItaWQ9InBkZnA1ZWZ0cXNwMHJjZXN3MmJwcnZ3OTV4
ejJhOXR0ZXZkeiIgdGltZXN0YW1wPSIxNDIzNzg5MzUzIj4yMzA8L2tleT48L2ZvcmVpZ24ta2V5
cz48cmVmLXR5cGUgbmFtZT0iSm91cm5hbCBBcnRpY2xlIj4xNzwvcmVmLXR5cGU+PGNvbnRyaWJ1
dG9ycz48YXV0aG9ycz48YXV0aG9yPkRldmVuZXksIEsuPC9hdXRob3I+PGF1dGhvcj5EZWF0aGVy
YWdlLCBNLjwvYXV0aG9yPjxhdXRob3I+T2VobGluZywgRC48L2F1dGhvcj48YXV0aG9yPkh1bnRl
ciwgSi48L2F1dGhvcj48L2F1dGhvcnM+PC9jb250cmlidXRvcnM+PGF1dGgtYWRkcmVzcz5EZXBh
cnRtZW50IG9mIFN1cmdlcnksIE9yZWdvbiBIZWFsdGggYW5kIFNjaWVuY2UgVW5pdmVyc2l0eSwg
UG9ydGxhbmQsIE9yZWdvbi48L2F1dGgtYWRkcmVzcz48dGl0bGVzPjx0aXRsZT5Bc3NvY2lhdGlv
biBiZXR3ZWVuIGRlZGljYXRlZCBydXJhbCB0cmFpbmluZyB5ZWFyIGFuZCB0aGUgbGlrZWxpaG9v
ZCBvZiBiZWNvbWluZyBhIGdlbmVyYWwgc3VyZ2VvbiBpbiBhIHNtYWxsIHRvd248L3RpdGxlPjxz
ZWNvbmRhcnktdGl0bGU+SkFNQSBTdXJnPC9zZWNvbmRhcnktdGl0bGU+PGFsdC10aXRsZT5KQU1B
IHN1cmdlcnk8L2FsdC10aXRsZT48L3RpdGxlcz48cGVyaW9kaWNhbD48ZnVsbC10aXRsZT5KQU1B
IFN1cmc8L2Z1bGwtdGl0bGU+PGFiYnItMT5KQU1BIHN1cmdlcnk8L2FiYnItMT48L3BlcmlvZGlj
YWw+PGFsdC1wZXJpb2RpY2FsPjxmdWxsLXRpdGxlPkpBTUEgU3VyZzwvZnVsbC10aXRsZT48YWJi
ci0xPkpBTUEgc3VyZ2VyeTwvYWJici0xPjwvYWx0LXBlcmlvZGljYWw+PHBhZ2VzPjgxNy0yMTwv
cGFnZXM+PHZvbHVtZT4xNDg8L3ZvbHVtZT48bnVtYmVyPjk8L251bWJlcj48ZWRpdGlvbj4yMDEz
LzA3LzA1PC9lZGl0aW9uPjxrZXl3b3Jkcz48a2V5d29yZD5BZHVsdDwva2V5d29yZD48a2V5d29y
ZD4qQ2FyZWVyIENob2ljZTwva2V5d29yZD48a2V5d29yZD4qRWR1Y2F0aW9uLCBNZWRpY2FsLCBH
cmFkdWF0ZTwva2V5d29yZD48a2V5d29yZD5GZW1hbGU8L2tleXdvcmQ+PGtleXdvcmQ+R2VuZXJh
bCBTdXJnZXJ5LyplZHVjYXRpb24vKm1hbnBvd2VyPC9rZXl3b3JkPjxrZXl3b3JkPkh1bWFuczwv
a2V5d29yZD48a2V5d29yZD4qSW50ZXJuc2hpcCBhbmQgUmVzaWRlbmN5PC9rZXl3b3JkPjxrZXl3
b3JkPk1hbGU8L2tleXdvcmQ+PGtleXdvcmQ+T3JlZ29uPC9rZXl3b3JkPjxrZXl3b3JkPlJ1cmFs
IEhlYWx0aCBTZXJ2aWNlcy8qbWFucG93ZXI8L2tleXdvcmQ+PC9rZXl3b3Jkcz48ZGF0ZXM+PHll
YXI+MjAxMzwveWVhcj48cHViLWRhdGVzPjxkYXRlPlNlcDwvZGF0ZT48L3B1Yi1kYXRlcz48L2Rh
dGVzPjxpc2JuPjIxNjgtNjI1NDwvaXNibj48YWNjZXNzaW9uLW51bT4yMzgyNDE0MjwvYWNjZXNz
aW9uLW51bT48dXJscz48L3VybHM+PGN1c3RvbTE+IFB1Yk1lZC4gS1ExIHJldmlzaW9uLjwvY3Vz
dG9tMT48Y3VzdG9tND5PcmRlcjwvY3VzdG9tND48Y3VzdG9tNT5EaXN0aWxsZXJVcDwvY3VzdG9t
NT48Y3VzdG9tNj5CYWNrZ3JvdW5kIHRvICMyMTIxPC9jdXN0b202PjxlbGVjdHJvbmljLXJlc291
cmNlLW51bT4xMC4xMDAxL2phbWFzdXJnLjIwMTMuMjY4MTwvZWxlY3Ryb25pYy1yZXNvdXJjZS1u
dW0+PHJlbW90ZS1kYXRhYmFzZS1wcm92aWRlcj5OTE08L3JlbW90ZS1kYXRhYmFzZS1wcm92aWRl
cj48bGFuZ3VhZ2U+ZW5nPC9sYW5ndWFnZT48L3JlY29yZD48L0NpdGU+PC9FbmROb3RlPn==
</w:fldData>
              </w:fldChar>
            </w:r>
            <w:r w:rsidR="001A72E6">
              <w:rPr>
                <w:rFonts w:ascii="Arial" w:eastAsia="Times New Roman" w:hAnsi="Arial" w:cs="Arial"/>
                <w:sz w:val="16"/>
                <w:szCs w:val="16"/>
              </w:rPr>
              <w:instrText xml:space="preserve"> ADDIN EN.CITE.DATA </w:instrText>
            </w:r>
            <w:r w:rsidR="001A72E6">
              <w:rPr>
                <w:rFonts w:ascii="Arial" w:eastAsia="Times New Roman" w:hAnsi="Arial" w:cs="Arial"/>
                <w:sz w:val="16"/>
                <w:szCs w:val="16"/>
              </w:rPr>
            </w:r>
            <w:r w:rsidR="001A72E6">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43" w:tooltip="Deveney, 2013 #230" w:history="1">
              <w:r w:rsidR="00E72402">
                <w:rPr>
                  <w:rFonts w:ascii="Arial" w:eastAsia="Times New Roman" w:hAnsi="Arial" w:cs="Arial"/>
                  <w:noProof/>
                  <w:sz w:val="16"/>
                  <w:szCs w:val="16"/>
                </w:rPr>
                <w:t>43</w:t>
              </w:r>
            </w:hyperlink>
            <w:r w:rsidR="001A72E6">
              <w:rPr>
                <w:rFonts w:ascii="Arial" w:eastAsia="Times New Roman" w:hAnsi="Arial" w:cs="Arial"/>
                <w:noProof/>
                <w:sz w:val="16"/>
                <w:szCs w:val="16"/>
              </w:rPr>
              <w:t xml:space="preserve">, </w:t>
            </w:r>
            <w:hyperlink w:anchor="_ENREF_44" w:tooltip="Deveney, 2009 #2121" w:history="1">
              <w:r w:rsidR="00E72402">
                <w:rPr>
                  <w:rFonts w:ascii="Arial" w:eastAsia="Times New Roman" w:hAnsi="Arial" w:cs="Arial"/>
                  <w:noProof/>
                  <w:sz w:val="16"/>
                  <w:szCs w:val="16"/>
                </w:rPr>
                <w:t>44</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5D0DD0DD" w14:textId="77777777" w:rsidR="00AE27F6" w:rsidRPr="001F7075" w:rsidRDefault="00AE27F6"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76128653" w14:textId="77777777" w:rsidR="00AE27F6" w:rsidRDefault="00AE27F6"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3FB80867" w14:textId="77777777" w:rsidR="00AE27F6" w:rsidRDefault="00AE27F6"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122720C7"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156908EF" w14:textId="77777777" w:rsidTr="008D287D">
        <w:tc>
          <w:tcPr>
            <w:tcW w:w="1110" w:type="pct"/>
            <w:tcBorders>
              <w:top w:val="single" w:sz="6" w:space="0" w:color="auto"/>
              <w:left w:val="single" w:sz="6" w:space="0" w:color="auto"/>
              <w:bottom w:val="single" w:sz="6" w:space="0" w:color="auto"/>
              <w:right w:val="single" w:sz="6" w:space="0" w:color="auto"/>
            </w:tcBorders>
          </w:tcPr>
          <w:p w14:paraId="4BB2F3BF" w14:textId="7D99A161"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Diemer, 2012</w:t>
            </w:r>
            <w:r w:rsidR="00901AE2">
              <w:rPr>
                <w:rFonts w:ascii="Arial" w:eastAsia="Times New Roman" w:hAnsi="Arial" w:cs="Arial"/>
                <w:sz w:val="16"/>
                <w:szCs w:val="16"/>
              </w:rPr>
              <w:fldChar w:fldCharType="begin">
                <w:fldData xml:space="preserve">PEVuZE5vdGU+PENpdGUgRXhjbHVkZUF1dGg9IjEiIEV4Y2x1ZGVZZWFyPSIxIj48QXV0aG9yPkRp
ZW1lcjwvQXV0aG9yPjxZZWFyPjIwMTI8L1llYXI+PFJlY051bT4xMzMzPC9SZWNOdW0+PERpc3Bs
YXlUZXh0Pig1KTwvRGlzcGxheVRleHQ+PHJlY29yZD48cmVjLW51bWJlcj4xMzMzPC9yZWMtbnVt
YmVyPjxmb3JlaWduLWtleXM+PGtleSBhcHA9IkVOIiBkYi1pZD0icGRmcDVlZnRxc3AwcmNlc3cy
YnBydnc5NXh6MmE5dHRldmR6IiB0aW1lc3RhbXA9IjE0MjQzODM1NzYiPjEzMzM8L2tleT48L2Zv
cmVpZ24ta2V5cz48cmVmLXR5cGUgbmFtZT0iSm91cm5hbCBBcnRpY2xlIj4xNzwvcmVmLXR5cGU+
PGNvbnRyaWJ1dG9ycz48YXV0aG9ycz48YXV0aG9yPkRpZW1lciwgRC48L2F1dGhvcj48YXV0aG9y
PkxlYWZtYW4sIEouPC9hdXRob3I+PGF1dGhvcj5OZWhyZW56LCBHLiBNLiwgU3IuPC9hdXRob3I+
PGF1dGhvcj5MYXJzZW4sIEguIFMuPC9hdXRob3I+PC9hdXRob3JzPjwvY29udHJpYnV0b3JzPjxh
dXRoLWFkZHJlc3M+U291dGhlcm4gSWxsaW5vaXMgVW5pdmVyc2l0eSBQaHlzaWNpYW4gQXNzaXN0
YW50IFByb2dyYW0sIENhcmJvbmRhbGUsIElsbGlub2lzLCBVU0EuIGRkaWVtZXJAc2l1LmVkdTwv
YXV0aC1hZGRyZXNzPjx0aXRsZXM+PHRpdGxlPkZhY3RvcnMgdGhhdCBpbmZsdWVuY2UgcGh5c2lj
aWFuIGFzc2lzdGFudCBwcm9ncmFtIGdyYWR1YXRlcyB0byBjaG9vc2UgcnVyYWwgbWVkaWNpbmUg
cHJhY3RpY2U8L3RpdGxlPjxzZWNvbmRhcnktdGl0bGU+SiBQaHlzaWNpYW4gQXNzaXN0IEVkdWM8
L3NlY29uZGFyeS10aXRsZT48YWx0LXRpdGxlPlRoZSBqb3VybmFsIG9mIHBoeXNpY2lhbiBhc3Np
c3RhbnQgZWR1Y2F0aW9uIDogdGhlIG9mZmljaWFsIGpvdXJuYWwgb2YgdGhlIFBoeXNpY2lhbiBB
c3Npc3RhbnQgRWR1Y2F0aW9uIEFzc29jaWF0aW9uPC9hbHQtdGl0bGU+PC90aXRsZXM+PHBlcmlv
ZGljYWw+PGZ1bGwtdGl0bGU+SiBQaHlzaWNpYW4gQXNzaXN0IEVkdWM8L2Z1bGwtdGl0bGU+PGFi
YnItMT5UaGUgam91cm5hbCBvZiBwaHlzaWNpYW4gYXNzaXN0YW50IGVkdWNhdGlvbiA6IHRoZSBv
ZmZpY2lhbCBqb3VybmFsIG9mIHRoZSBQaHlzaWNpYW4gQXNzaXN0YW50IEVkdWNhdGlvbiBBc3Nv
Y2lhdGlvbjwvYWJici0xPjwvcGVyaW9kaWNhbD48YWx0LXBlcmlvZGljYWw+PGZ1bGwtdGl0bGU+
SiBQaHlzaWNpYW4gQXNzaXN0IEVkdWM8L2Z1bGwtdGl0bGU+PGFiYnItMT5UaGUgam91cm5hbCBv
ZiBwaHlzaWNpYW4gYXNzaXN0YW50IGVkdWNhdGlvbiA6IHRoZSBvZmZpY2lhbCBqb3VybmFsIG9m
IHRoZSBQaHlzaWNpYW4gQXNzaXN0YW50IEVkdWNhdGlvbiBBc3NvY2lhdGlvbjwvYWJici0xPjwv
YWx0LXBlcmlvZGljYWw+PHBhZ2VzPjI4LTMyPC9wYWdlcz48dm9sdW1lPjIzPC92b2x1bWU+PG51
bWJlcj4xPC9udW1iZXI+PGVkaXRpb24+MjAxMi8wNC8wNzwvZWRpdGlvbj48a2V5d29yZHM+PGtl
eXdvcmQ+QWR1bHQ8L2tleXdvcmQ+PGtleXdvcmQ+KkNhcmVlciBDaG9pY2U8L2tleXdvcmQ+PGtl
eXdvcmQ+RmVtYWxlPC9rZXl3b3JkPjxrZXl3b3JkPkh1bWFuczwva2V5d29yZD48a2V5d29yZD5N
YWxlPC9rZXl3b3JkPjxrZXl3b3JkPk1pZGRsZSBBZ2VkPC9rZXl3b3JkPjxrZXl3b3JkPlBoeXNp
Y2lhbiBBc3Npc3RhbnRzLyplZHVjYXRpb248L2tleXdvcmQ+PGtleXdvcmQ+UHJvZmVzc2lvbmFs
IFByYWN0aWNlIExvY2F0aW9uPC9rZXl3b3JkPjxrZXl3b3JkPipSdXJhbCBIZWFsdGggU2Vydmlj
ZXM8L2tleXdvcmQ+PGtleXdvcmQ+VW5pdGVkIFN0YXRlczwva2V5d29yZD48L2tleXdvcmRzPjxk
YXRlcz48eWVhcj4yMDEyPC95ZWFyPjwvZGF0ZXM+PGlzYm4+MTk0MS05NDMwIChQcmludCkmI3hE
OzE5NDEtOTQzMDwvaXNibj48YWNjZXNzaW9uLW51bT4yMjQ3OTkwNDwvYWNjZXNzaW9uLW51bT48
dXJscz48L3VybHM+PGN1c3RvbTE+IFB1Yk1lZC4gS1EyIGRlY2lzaW9uIGZhY3RvcnMuIDIwMTUw
MjEzIHJldmlzaW9uLjwvY3VzdG9tMT48Y3VzdG9tND5vcmRlcjwvY3VzdG9tND48Y3VzdG9tNT5S
ZXRyaWV2ZWQ8L2N1c3RvbTU+PGN1c3RvbTY+SW5jbHVkZUtRMjwvY3VzdG9tNj48cmVtb3RlLWRh
dGFiYXNlLXByb3ZpZGVyPk5MTTwvcmVtb3RlLWRhdGFiYXNlLXByb3ZpZGVyPjxsYW5ndWFnZT5l
bmc8L2xhbmd1YWdlPjwvcmVjb3JkPjwvQ2l0ZT48L0VuZE5vdGU+AG==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PEVuZE5vdGU+PENpdGUgRXhjbHVkZUF1dGg9IjEiIEV4Y2x1ZGVZZWFyPSIxIj48QXV0aG9yPkRp
ZW1lcjwvQXV0aG9yPjxZZWFyPjIwMTI8L1llYXI+PFJlY051bT4xMzMzPC9SZWNOdW0+PERpc3Bs
YXlUZXh0Pig1KTwvRGlzcGxheVRleHQ+PHJlY29yZD48cmVjLW51bWJlcj4xMzMzPC9yZWMtbnVt
YmVyPjxmb3JlaWduLWtleXM+PGtleSBhcHA9IkVOIiBkYi1pZD0icGRmcDVlZnRxc3AwcmNlc3cy
YnBydnc5NXh6MmE5dHRldmR6IiB0aW1lc3RhbXA9IjE0MjQzODM1NzYiPjEzMzM8L2tleT48L2Zv
cmVpZ24ta2V5cz48cmVmLXR5cGUgbmFtZT0iSm91cm5hbCBBcnRpY2xlIj4xNzwvcmVmLXR5cGU+
PGNvbnRyaWJ1dG9ycz48YXV0aG9ycz48YXV0aG9yPkRpZW1lciwgRC48L2F1dGhvcj48YXV0aG9y
PkxlYWZtYW4sIEouPC9hdXRob3I+PGF1dGhvcj5OZWhyZW56LCBHLiBNLiwgU3IuPC9hdXRob3I+
PGF1dGhvcj5MYXJzZW4sIEguIFMuPC9hdXRob3I+PC9hdXRob3JzPjwvY29udHJpYnV0b3JzPjxh
dXRoLWFkZHJlc3M+U291dGhlcm4gSWxsaW5vaXMgVW5pdmVyc2l0eSBQaHlzaWNpYW4gQXNzaXN0
YW50IFByb2dyYW0sIENhcmJvbmRhbGUsIElsbGlub2lzLCBVU0EuIGRkaWVtZXJAc2l1LmVkdTwv
YXV0aC1hZGRyZXNzPjx0aXRsZXM+PHRpdGxlPkZhY3RvcnMgdGhhdCBpbmZsdWVuY2UgcGh5c2lj
aWFuIGFzc2lzdGFudCBwcm9ncmFtIGdyYWR1YXRlcyB0byBjaG9vc2UgcnVyYWwgbWVkaWNpbmUg
cHJhY3RpY2U8L3RpdGxlPjxzZWNvbmRhcnktdGl0bGU+SiBQaHlzaWNpYW4gQXNzaXN0IEVkdWM8
L3NlY29uZGFyeS10aXRsZT48YWx0LXRpdGxlPlRoZSBqb3VybmFsIG9mIHBoeXNpY2lhbiBhc3Np
c3RhbnQgZWR1Y2F0aW9uIDogdGhlIG9mZmljaWFsIGpvdXJuYWwgb2YgdGhlIFBoeXNpY2lhbiBB
c3Npc3RhbnQgRWR1Y2F0aW9uIEFzc29jaWF0aW9uPC9hbHQtdGl0bGU+PC90aXRsZXM+PHBlcmlv
ZGljYWw+PGZ1bGwtdGl0bGU+SiBQaHlzaWNpYW4gQXNzaXN0IEVkdWM8L2Z1bGwtdGl0bGU+PGFi
YnItMT5UaGUgam91cm5hbCBvZiBwaHlzaWNpYW4gYXNzaXN0YW50IGVkdWNhdGlvbiA6IHRoZSBv
ZmZpY2lhbCBqb3VybmFsIG9mIHRoZSBQaHlzaWNpYW4gQXNzaXN0YW50IEVkdWNhdGlvbiBBc3Nv
Y2lhdGlvbjwvYWJici0xPjwvcGVyaW9kaWNhbD48YWx0LXBlcmlvZGljYWw+PGZ1bGwtdGl0bGU+
SiBQaHlzaWNpYW4gQXNzaXN0IEVkdWM8L2Z1bGwtdGl0bGU+PGFiYnItMT5UaGUgam91cm5hbCBv
ZiBwaHlzaWNpYW4gYXNzaXN0YW50IGVkdWNhdGlvbiA6IHRoZSBvZmZpY2lhbCBqb3VybmFsIG9m
IHRoZSBQaHlzaWNpYW4gQXNzaXN0YW50IEVkdWNhdGlvbiBBc3NvY2lhdGlvbjwvYWJici0xPjwv
YWx0LXBlcmlvZGljYWw+PHBhZ2VzPjI4LTMyPC9wYWdlcz48dm9sdW1lPjIzPC92b2x1bWU+PG51
bWJlcj4xPC9udW1iZXI+PGVkaXRpb24+MjAxMi8wNC8wNzwvZWRpdGlvbj48a2V5d29yZHM+PGtl
eXdvcmQ+QWR1bHQ8L2tleXdvcmQ+PGtleXdvcmQ+KkNhcmVlciBDaG9pY2U8L2tleXdvcmQ+PGtl
eXdvcmQ+RmVtYWxlPC9rZXl3b3JkPjxrZXl3b3JkPkh1bWFuczwva2V5d29yZD48a2V5d29yZD5N
YWxlPC9rZXl3b3JkPjxrZXl3b3JkPk1pZGRsZSBBZ2VkPC9rZXl3b3JkPjxrZXl3b3JkPlBoeXNp
Y2lhbiBBc3Npc3RhbnRzLyplZHVjYXRpb248L2tleXdvcmQ+PGtleXdvcmQ+UHJvZmVzc2lvbmFs
IFByYWN0aWNlIExvY2F0aW9uPC9rZXl3b3JkPjxrZXl3b3JkPipSdXJhbCBIZWFsdGggU2Vydmlj
ZXM8L2tleXdvcmQ+PGtleXdvcmQ+VW5pdGVkIFN0YXRlczwva2V5d29yZD48L2tleXdvcmRzPjxk
YXRlcz48eWVhcj4yMDEyPC95ZWFyPjwvZGF0ZXM+PGlzYm4+MTk0MS05NDMwIChQcmludCkmI3hE
OzE5NDEtOTQzMDwvaXNibj48YWNjZXNzaW9uLW51bT4yMjQ3OTkwNDwvYWNjZXNzaW9uLW51bT48
dXJscz48L3VybHM+PGN1c3RvbTE+IFB1Yk1lZC4gS1EyIGRlY2lzaW9uIGZhY3RvcnMuIDIwMTUw
MjEzIHJldmlzaW9uLjwvY3VzdG9tMT48Y3VzdG9tND5vcmRlcjwvY3VzdG9tND48Y3VzdG9tNT5S
ZXRyaWV2ZWQ8L2N1c3RvbTU+PGN1c3RvbTY+SW5jbHVkZUtRMjwvY3VzdG9tNj48cmVtb3RlLWRh
dGFiYXNlLXByb3ZpZGVyPk5MTTwvcmVtb3RlLWRhdGFiYXNlLXByb3ZpZGVyPjxsYW5ndWFnZT5l
bmc8L2xhbmd1YWdlPjwvcmVjb3JkPjwvQ2l0ZT48L0VuZE5vdGU+AG==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5" w:tooltip="Diemer, 2012 #1333" w:history="1">
              <w:r w:rsidR="00E72402">
                <w:rPr>
                  <w:rFonts w:ascii="Arial" w:eastAsia="Times New Roman" w:hAnsi="Arial" w:cs="Arial"/>
                  <w:noProof/>
                  <w:sz w:val="16"/>
                  <w:szCs w:val="16"/>
                </w:rPr>
                <w:t>5</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2B3DD549" w14:textId="77777777" w:rsidR="00AE27F6" w:rsidRPr="001F7075" w:rsidRDefault="000A26E0"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7E2C1567"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7C3DFFFC"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tcPr>
          <w:p w14:paraId="71925237"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655BC949"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79888386" w14:textId="45ACA573"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DHHS, 2006</w:t>
            </w:r>
            <w:r w:rsidR="00901AE2">
              <w:rPr>
                <w:rFonts w:ascii="Arial" w:eastAsia="Times New Roman" w:hAnsi="Arial" w:cs="Arial"/>
                <w:sz w:val="16"/>
                <w:szCs w:val="16"/>
              </w:rPr>
              <w:fldChar w:fldCharType="begin"/>
            </w:r>
            <w:r w:rsidR="00E06F72">
              <w:rPr>
                <w:rFonts w:ascii="Arial" w:eastAsia="Times New Roman" w:hAnsi="Arial" w:cs="Arial"/>
                <w:sz w:val="16"/>
                <w:szCs w:val="16"/>
              </w:rPr>
              <w:instrText xml:space="preserve"> ADDIN EN.CITE &lt;EndNote&gt;&lt;Cite ExcludeAuth="1" ExcludeYear="1"&gt;&lt;Author&gt;US Department of Health and Human Services&lt;/Author&gt;&lt;Year&gt;2006&lt;/Year&gt;&lt;RecNum&gt;5855&lt;/RecNum&gt;&lt;DisplayText&gt;(6)&lt;/DisplayText&gt;&lt;record&gt;&lt;rec-number&gt;5855&lt;/rec-number&gt;&lt;foreign-keys&gt;&lt;key app="EN" db-id="pdfp5eftqsp0rcesw2bprvw95xz2a9ttevdz" timestamp="1440622726"&gt;5855&lt;/key&gt;&lt;/foreign-keys&gt;&lt;ref-type name="Web Page"&gt;12&lt;/ref-type&gt;&lt;contributors&gt;&lt;authors&gt;&lt;author&gt;US Department of Health and Human Services,&lt;/author&gt;&lt;/authors&gt;&lt;/contributors&gt;&lt;titles&gt;&lt;title&gt;Physician supply and demand: Projections to 2020&lt;/title&gt;&lt;/titles&gt;&lt;dates&gt;&lt;year&gt;2006&lt;/year&gt;&lt;/dates&gt;&lt;urls&gt;&lt;related-urls&gt;&lt;url&gt;http://bhpr.hrsa.gov/healthworkforce/supplydemand/medicine/physician2020projections.pdf&lt;/url&gt;&lt;/related-urls&gt;&lt;/urls&gt;&lt;custom1&gt;Hand search&lt;/custom1&gt;&lt;custom4&gt;Order&lt;/custom4&gt;&lt;custom5&gt;DistillerUp&lt;/custom5&gt;&lt;custom6&gt;IncludeKQ2&lt;/custom6&gt;&lt;/record&gt;&lt;/Cite&gt;&lt;/EndNote&gt;</w:instrText>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6" w:tooltip="US Department of Health and Human Services, 2006 #5855" w:history="1">
              <w:r w:rsidR="00E72402">
                <w:rPr>
                  <w:rFonts w:ascii="Arial" w:eastAsia="Times New Roman" w:hAnsi="Arial" w:cs="Arial"/>
                  <w:noProof/>
                  <w:sz w:val="16"/>
                  <w:szCs w:val="16"/>
                </w:rPr>
                <w:t>6</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52AAF8F" w14:textId="77777777" w:rsidR="00AE27F6" w:rsidRPr="001F7075" w:rsidRDefault="000A26E0"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519DA870"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hideMark/>
          </w:tcPr>
          <w:p w14:paraId="28539FF7"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2B2C80F4"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194F59E9"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0D45DBA6" w14:textId="4BB11129"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Duffrin, 2014</w:t>
            </w:r>
            <w:r w:rsidR="00901AE2">
              <w:rPr>
                <w:rFonts w:ascii="Arial" w:eastAsia="Times New Roman" w:hAnsi="Arial" w:cs="Arial"/>
                <w:sz w:val="16"/>
                <w:szCs w:val="16"/>
              </w:rPr>
              <w:fldChar w:fldCharType="begin">
                <w:fldData xml:space="preserve">PEVuZE5vdGU+PENpdGUgRXhjbHVkZUF1dGg9IjEiIEV4Y2x1ZGVZZWFyPSIxIj48QXV0aG9yPkR1
ZmZyaW48L0F1dGhvcj48WWVhcj4yMDE0PC9ZZWFyPjxSZWNOdW0+OTQ8L1JlY051bT48RGlzcGxh
eVRleHQ+KDcpPC9EaXNwbGF5VGV4dD48cmVjb3JkPjxyZWMtbnVtYmVyPjk0PC9yZWMtbnVtYmVy
Pjxmb3JlaWduLWtleXM+PGtleSBhcHA9IkVOIiBkYi1pZD0icGRmcDVlZnRxc3AwcmNlc3cyYnBy
dnc5NXh6MmE5dHRldmR6IiB0aW1lc3RhbXA9IjE0MjM3ODkzNTMiPjk0PC9rZXk+PC9mb3JlaWdu
LWtleXM+PHJlZi10eXBlIG5hbWU9IkpvdXJuYWwgQXJ0aWNsZSI+MTc8L3JlZi10eXBlPjxjb250
cmlidXRvcnM+PGF1dGhvcnM+PGF1dGhvcj5EdWZmcmluLCBDLjwvYXV0aG9yPjxhdXRob3I+RGlh
eiwgUy48L2F1dGhvcj48YXV0aG9yPkNhc2hpb24sIE0uPC9hdXRob3I+PGF1dGhvcj5XYXRzb24s
IFIuPC9hdXRob3I+PGF1dGhvcj5DdW1taW5ncywgRC48L2F1dGhvcj48YXV0aG9yPkphY2tzb24s
IE4uPC9hdXRob3I+PC9hdXRob3JzPjwvY29udHJpYnV0b3JzPjxhdXRoLWFkZHJlc3M+RnJvbSB0
aGUgRGVwYXJ0bWVudCBvZiBGYW1pbHkgTWVkaWNpbmUsIEJyb2R5IFNjaG9vbCBvZiBNZWRpY2lu
ZSwgRWFzdCBDYXJvbGluYSBVbml2ZXJzaXR5LCBHcmVlbnZpbGxlLCBOb3J0aCBDYXJvbGluYSwg
dGhlIEFtZXJpY2FuIFB1YmxpYyBVbml2ZXJzaXR5IFN5c3RlbSwgTWFuYXNzYXMsIFZpcmdpbmlh
LCBhbmQgdGhlIFJvYW5va2UtQ2hvd2FuIENvbW11bml0eSBIZWFsdGggQ2VudGVyLCBBaG9za2ll
LCBOb3J0aCBDYXJvbGluYS48L2F1dGgtYWRkcmVzcz48dGl0bGVzPjx0aXRsZT5GYWN0b3JzIGFz
c29jaWF0ZWQgd2l0aCBwbGFjZW1lbnQgb2YgcnVyYWwgcHJpbWFyeSBjYXJlIHBoeXNpY2lhbnMg
aW4gTm9ydGggQ2Fyb2xpbmE8L3RpdGxlPjxzZWNvbmRhcnktdGl0bGU+U291dGggTWVkIEo8L3Nl
Y29uZGFyeS10aXRsZT48YWx0LXRpdGxlPlNvdXRoZXJuIG1lZGljYWwgam91cm5hbDwvYWx0LXRp
dGxlPjwvdGl0bGVzPjxwZXJpb2RpY2FsPjxmdWxsLXRpdGxlPlNvdXRoIE1lZCBKPC9mdWxsLXRp
dGxlPjxhYmJyLTE+U291dGhlcm4gbWVkaWNhbCBqb3VybmFsPC9hYmJyLTE+PC9wZXJpb2RpY2Fs
PjxhbHQtcGVyaW9kaWNhbD48ZnVsbC10aXRsZT5Tb3V0aGVybiBNZWRpY2FsIEpvdXJuYWw8L2Z1
bGwtdGl0bGU+PGFiYnItMT5Tb3V0aC5NZWQuSi48L2FiYnItMT48L2FsdC1wZXJpb2RpY2FsPjxw
YWdlcz43MjgtMzM8L3BhZ2VzPjx2b2x1bWU+MTA3PC92b2x1bWU+PG51bWJlcj4xMTwvbnVtYmVy
PjxlZGl0aW9uPjIwMTQvMTEvMDU8L2VkaXRpb24+PGtleXdvcmRzPjxrZXl3b3JkPipDYXJlZXIg
Q2hvaWNlPC9rZXl3b3JkPjxrZXl3b3JkPkRlY2lzaW9uIFRyZWVzPC9rZXl3b3JkPjxrZXl3b3Jk
Pkh1bWFuczwva2V5d29yZD48a2V5d29yZD5Ob3J0aCBDYXJvbGluYTwva2V5d29yZD48a2V5d29y
ZD5QaHlzaWNpYW4gSW5jZW50aXZlIFBsYW5zPC9rZXl3b3JkPjxrZXl3b3JkPipQaHlzaWNpYW5z
LCBQcmltYXJ5IENhcmUvc3VwcGx5ICZhbXA7IGRpc3RyaWJ1dGlvbjwva2V5d29yZD48a2V5d29y
ZD4qUnVyYWwgUG9wdWxhdGlvbjwva2V5d29yZD48L2tleXdvcmRzPjxkYXRlcz48eWVhcj4yMDE0
PC95ZWFyPjxwdWItZGF0ZXM+PGRhdGU+Tm92PC9kYXRlPjwvcHViLWRhdGVzPjwvZGF0ZXM+PGlz
Ym4+MDAzOC00MzQ4PC9pc2JuPjxhY2Nlc3Npb24tbnVtPjI1MzY1NDQ0PC9hY2Nlc3Npb24tbnVt
Pjx1cmxzPjwvdXJscz48Y3VzdG9tMT4gUHViTWVkLiBLUTEgcmV2aXNpb24uPC9jdXN0b20xPjxj
dXN0b200Pk9yZGVyPC9jdXN0b200PjxjdXN0b201PkRpc3RpbGxlclVwPC9jdXN0b201PjxjdXN0
b202PkluY2x1ZGVLUTI8L2N1c3RvbTY+PGVsZWN0cm9uaWMtcmVzb3VyY2UtbnVtPjEwLjE0NDIz
L3Ntai4wMDAwMDAwMDAwMDAwMTk2PC9lbGVjdHJvbmljLXJlc291cmNlLW51bT48cmVtb3RlLWRh
dGFiYXNlLXByb3ZpZGVyPk5MTTwvcmVtb3RlLWRhdGFiYXNlLXByb3ZpZGVyPjxsYW5ndWFnZT5l
bmc8L2xhbmd1YWdlPjwvcmVjb3JkPjwvQ2l0ZT48L0VuZE5vdGU+AG==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PEVuZE5vdGU+PENpdGUgRXhjbHVkZUF1dGg9IjEiIEV4Y2x1ZGVZZWFyPSIxIj48QXV0aG9yPkR1
ZmZyaW48L0F1dGhvcj48WWVhcj4yMDE0PC9ZZWFyPjxSZWNOdW0+OTQ8L1JlY051bT48RGlzcGxh
eVRleHQ+KDcpPC9EaXNwbGF5VGV4dD48cmVjb3JkPjxyZWMtbnVtYmVyPjk0PC9yZWMtbnVtYmVy
Pjxmb3JlaWduLWtleXM+PGtleSBhcHA9IkVOIiBkYi1pZD0icGRmcDVlZnRxc3AwcmNlc3cyYnBy
dnc5NXh6MmE5dHRldmR6IiB0aW1lc3RhbXA9IjE0MjM3ODkzNTMiPjk0PC9rZXk+PC9mb3JlaWdu
LWtleXM+PHJlZi10eXBlIG5hbWU9IkpvdXJuYWwgQXJ0aWNsZSI+MTc8L3JlZi10eXBlPjxjb250
cmlidXRvcnM+PGF1dGhvcnM+PGF1dGhvcj5EdWZmcmluLCBDLjwvYXV0aG9yPjxhdXRob3I+RGlh
eiwgUy48L2F1dGhvcj48YXV0aG9yPkNhc2hpb24sIE0uPC9hdXRob3I+PGF1dGhvcj5XYXRzb24s
IFIuPC9hdXRob3I+PGF1dGhvcj5DdW1taW5ncywgRC48L2F1dGhvcj48YXV0aG9yPkphY2tzb24s
IE4uPC9hdXRob3I+PC9hdXRob3JzPjwvY29udHJpYnV0b3JzPjxhdXRoLWFkZHJlc3M+RnJvbSB0
aGUgRGVwYXJ0bWVudCBvZiBGYW1pbHkgTWVkaWNpbmUsIEJyb2R5IFNjaG9vbCBvZiBNZWRpY2lu
ZSwgRWFzdCBDYXJvbGluYSBVbml2ZXJzaXR5LCBHcmVlbnZpbGxlLCBOb3J0aCBDYXJvbGluYSwg
dGhlIEFtZXJpY2FuIFB1YmxpYyBVbml2ZXJzaXR5IFN5c3RlbSwgTWFuYXNzYXMsIFZpcmdpbmlh
LCBhbmQgdGhlIFJvYW5va2UtQ2hvd2FuIENvbW11bml0eSBIZWFsdGggQ2VudGVyLCBBaG9za2ll
LCBOb3J0aCBDYXJvbGluYS48L2F1dGgtYWRkcmVzcz48dGl0bGVzPjx0aXRsZT5GYWN0b3JzIGFz
c29jaWF0ZWQgd2l0aCBwbGFjZW1lbnQgb2YgcnVyYWwgcHJpbWFyeSBjYXJlIHBoeXNpY2lhbnMg
aW4gTm9ydGggQ2Fyb2xpbmE8L3RpdGxlPjxzZWNvbmRhcnktdGl0bGU+U291dGggTWVkIEo8L3Nl
Y29uZGFyeS10aXRsZT48YWx0LXRpdGxlPlNvdXRoZXJuIG1lZGljYWwgam91cm5hbDwvYWx0LXRp
dGxlPjwvdGl0bGVzPjxwZXJpb2RpY2FsPjxmdWxsLXRpdGxlPlNvdXRoIE1lZCBKPC9mdWxsLXRp
dGxlPjxhYmJyLTE+U291dGhlcm4gbWVkaWNhbCBqb3VybmFsPC9hYmJyLTE+PC9wZXJpb2RpY2Fs
PjxhbHQtcGVyaW9kaWNhbD48ZnVsbC10aXRsZT5Tb3V0aGVybiBNZWRpY2FsIEpvdXJuYWw8L2Z1
bGwtdGl0bGU+PGFiYnItMT5Tb3V0aC5NZWQuSi48L2FiYnItMT48L2FsdC1wZXJpb2RpY2FsPjxw
YWdlcz43MjgtMzM8L3BhZ2VzPjx2b2x1bWU+MTA3PC92b2x1bWU+PG51bWJlcj4xMTwvbnVtYmVy
PjxlZGl0aW9uPjIwMTQvMTEvMDU8L2VkaXRpb24+PGtleXdvcmRzPjxrZXl3b3JkPipDYXJlZXIg
Q2hvaWNlPC9rZXl3b3JkPjxrZXl3b3JkPkRlY2lzaW9uIFRyZWVzPC9rZXl3b3JkPjxrZXl3b3Jk
Pkh1bWFuczwva2V5d29yZD48a2V5d29yZD5Ob3J0aCBDYXJvbGluYTwva2V5d29yZD48a2V5d29y
ZD5QaHlzaWNpYW4gSW5jZW50aXZlIFBsYW5zPC9rZXl3b3JkPjxrZXl3b3JkPipQaHlzaWNpYW5z
LCBQcmltYXJ5IENhcmUvc3VwcGx5ICZhbXA7IGRpc3RyaWJ1dGlvbjwva2V5d29yZD48a2V5d29y
ZD4qUnVyYWwgUG9wdWxhdGlvbjwva2V5d29yZD48L2tleXdvcmRzPjxkYXRlcz48eWVhcj4yMDE0
PC95ZWFyPjxwdWItZGF0ZXM+PGRhdGU+Tm92PC9kYXRlPjwvcHViLWRhdGVzPjwvZGF0ZXM+PGlz
Ym4+MDAzOC00MzQ4PC9pc2JuPjxhY2Nlc3Npb24tbnVtPjI1MzY1NDQ0PC9hY2Nlc3Npb24tbnVt
Pjx1cmxzPjwvdXJscz48Y3VzdG9tMT4gUHViTWVkLiBLUTEgcmV2aXNpb24uPC9jdXN0b20xPjxj
dXN0b200Pk9yZGVyPC9jdXN0b200PjxjdXN0b201PkRpc3RpbGxlclVwPC9jdXN0b201PjxjdXN0
b202PkluY2x1ZGVLUTI8L2N1c3RvbTY+PGVsZWN0cm9uaWMtcmVzb3VyY2UtbnVtPjEwLjE0NDIz
L3Ntai4wMDAwMDAwMDAwMDAwMTk2PC9lbGVjdHJvbmljLXJlc291cmNlLW51bT48cmVtb3RlLWRh
dGFiYXNlLXByb3ZpZGVyPk5MTTwvcmVtb3RlLWRhdGFiYXNlLXByb3ZpZGVyPjxsYW5ndWFnZT5l
bmc8L2xhbmd1YWdlPjwvcmVjb3JkPjwvQ2l0ZT48L0VuZE5vdGU+AG==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7" w:tooltip="Duffrin, 2014 #94" w:history="1">
              <w:r w:rsidR="00E72402">
                <w:rPr>
                  <w:rFonts w:ascii="Arial" w:eastAsia="Times New Roman" w:hAnsi="Arial" w:cs="Arial"/>
                  <w:noProof/>
                  <w:sz w:val="16"/>
                  <w:szCs w:val="16"/>
                </w:rPr>
                <w:t>7</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4C0838E2" w14:textId="77777777" w:rsidR="00AE27F6" w:rsidRPr="001F7075" w:rsidRDefault="000A26E0"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727B1E2D"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784189A6"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054A9554"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 </w:t>
            </w:r>
          </w:p>
        </w:tc>
      </w:tr>
      <w:tr w:rsidR="008D287D" w:rsidRPr="001A6E59" w14:paraId="0AFDB7D6"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1439016F" w14:textId="3071CFE6"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Fordyce, 2012</w:t>
            </w:r>
            <w:r w:rsidR="00901AE2">
              <w:rPr>
                <w:rFonts w:ascii="Arial" w:eastAsia="Times New Roman" w:hAnsi="Arial" w:cs="Arial"/>
                <w:sz w:val="16"/>
                <w:szCs w:val="16"/>
              </w:rPr>
              <w:fldChar w:fldCharType="begin">
                <w:fldData xml:space="preserve">PEVuZE5vdGU+PENpdGUgRXhjbHVkZUF1dGg9IjEiIEV4Y2x1ZGVZZWFyPSIxIj48QXV0aG9yPkZv
cmR5Y2U8L0F1dGhvcj48WWVhcj4yMDEyPC9ZZWFyPjxSZWNOdW0+MTk3NDwvUmVjTnVtPjxEaXNw
bGF5VGV4dD4oOCk8L0Rpc3BsYXlUZXh0PjxyZWNvcmQ+PHJlYy1udW1iZXI+MTk3NDwvcmVjLW51
bWJlcj48Zm9yZWlnbi1rZXlzPjxrZXkgYXBwPSJFTiIgZGItaWQ9InBkZnA1ZWZ0cXNwMHJjZXN3
MmJwcnZ3OTV4ejJhOXR0ZXZkeiIgdGltZXN0YW1wPSIxNDI0Mzg0MDUzIj4xOTc0PC9rZXk+PC9m
b3JlaWduLWtleXM+PHJlZi10eXBlIG5hbWU9IkpvdXJuYWwgQXJ0aWNsZSI+MTc8L3JlZi10eXBl
Pjxjb250cmlidXRvcnM+PGF1dGhvcnM+PGF1dGhvcj5Gb3JkeWNlLCBNLiBBLjwvYXV0aG9yPjxh
dXRob3I+RG9lc2NoZXIsIE0uIFAuPC9hdXRob3I+PGF1dGhvcj5DaGVuLCBGLiBNLjwvYXV0aG9y
PjxhdXRob3I+SGFydCwgTC4gRy48L2F1dGhvcj48L2F1dGhvcnM+PC9jb250cmlidXRvcnM+PGF1
dGgtYWRkcmVzcz5XV0FNSSBSdXJhbCBIZWFsdGggUmVzZWFyY2ggQ2VudGVyLCBEZXBhcnRtZW50
IG9mIEZhbWlseSBNZWRpY2luZSwgVW5pdmVyc2l0eSBvZiBXYXNoaW5ndG9uLCBVU0EuIG1lcmVk
aXRoX2ZvcmR5Y2VAZmFtbWVkLndhc2hpbmd0b24uZWR1PC9hdXRoLWFkZHJlc3M+PHRpdGxlcz48
dGl0bGU+T3N0ZW9wYXRoaWMgcGh5c2ljaWFucyBhbmQgaW50ZXJuYXRpb25hbCBtZWRpY2FsIGdy
YWR1YXRlcyBpbiB0aGUgcnVyYWwgcHJpbWFyeSBjYXJlIHBoeXNpY2lhbiB3b3JrZm9yY2U8L3Rp
dGxlPjxzZWNvbmRhcnktdGl0bGU+RmFtIE1lZDwvc2Vjb25kYXJ5LXRpdGxlPjxhbHQtdGl0bGU+
RmFtaWx5IG1lZGljaW5lPC9hbHQtdGl0bGU+PC90aXRsZXM+PHBlcmlvZGljYWw+PGZ1bGwtdGl0
bGU+RmFtIE1lZDwvZnVsbC10aXRsZT48YWJici0xPkZhbWlseSBtZWRpY2luZTwvYWJici0xPjwv
cGVyaW9kaWNhbD48YWx0LXBlcmlvZGljYWw+PGZ1bGwtdGl0bGU+RmFtaWx5IE1lZGljaW5lPC9m
dWxsLXRpdGxlPjxhYmJyLTE+RmFtLiBNZWQuPC9hYmJyLTE+PC9hbHQtcGVyaW9kaWNhbD48cGFn
ZXM+Mzk2LTQwMzwvcGFnZXM+PHZvbHVtZT40NDwvdm9sdW1lPjxudW1iZXI+NjwvbnVtYmVyPjxl
ZGl0aW9uPjIwMTIvMDYvMjc8L2VkaXRpb24+PGtleXdvcmRzPjxrZXl3b3JkPkRlbGl2ZXJ5IG9m
IEhlYWx0aCBDYXJlL29yZ2FuaXphdGlvbiAmYW1wOyBhZG1pbmlzdHJhdGlvbjwva2V5d29yZD48
a2V5d29yZD4qRm9yZWlnbiBNZWRpY2FsIEdyYWR1YXRlczwva2V5d29yZD48a2V5d29yZD5IZWFs
dGggU2VydmljZXMgTmVlZHMgYW5kIERlbWFuZDwva2V5d29yZD48a2V5d29yZD5IdW1hbnM8L2tl
eXdvcmQ+PGtleXdvcmQ+KkludGVybmF0aW9uYWxpdHk8L2tleXdvcmQ+PGtleXdvcmQ+TWVkaWNh
bGx5IFVuZGVyc2VydmVkIEFyZWE8L2tleXdvcmQ+PGtleXdvcmQ+T3N0ZW9wYXRoaWMgTWVkaWNp
bmUvZWR1Y2F0aW9uLyptZXRob2RzPC9rZXl3b3JkPjxrZXl3b3JkPk9zdGVvcGF0aGljIFBoeXNp
Y2lhbnMvKmVkdWNhdGlvbjwva2V5d29yZD48a2V5d29yZD5QaHlzaWNpYW5zLCBQcmltYXJ5IENh
cmUvb3JnYW5pemF0aW9uICZhbXA7IGFkbWluaXN0cmF0aW9uLypzdXBwbHkgJmFtcDsgZGlzdHJp
YnV0aW9uPC9rZXl3b3JkPjxrZXl3b3JkPlJ1cmFsIEhlYWx0aCBTZXJ2aWNlcy9tYW5wb3dlci9z
dXBwbHkgJmFtcDsgZGlzdHJpYnV0aW9uPC9rZXl3b3JkPjxrZXl3b3JkPipSdXJhbCBQb3B1bGF0
aW9uPC9rZXl3b3JkPjxrZXl3b3JkPlVuaXRlZCBTdGF0ZXM8L2tleXdvcmQ+PC9rZXl3b3Jkcz48
ZGF0ZXM+PHllYXI+MjAxMjwveWVhcj48cHViLWRhdGVzPjxkYXRlPkp1bjwvZGF0ZT48L3B1Yi1k
YXRlcz48L2RhdGVzPjxpc2JuPjA3NDItMzIyNTwvaXNibj48YWNjZXNzaW9uLW51bT4yMjczMzQx
NjwvYWNjZXNzaW9uLW51bT48dXJscz48L3VybHM+PGN1c3RvbTE+IFB1Yk1lZC4gS1EzJmFtcDs0
IC0gUmVjcnVpdG1lbnQgJmFtcDsgUmV0ZW50aW9uLiAyMDE1MDIxNy48L2N1c3RvbTE+PGN1c3Rv
bTQ+b3JkZXI8L2N1c3RvbTQ+PGN1c3RvbTU+RGlzdGlsbGVyVXA8L2N1c3RvbTU+PGN1c3RvbTY+
SW5jbHVkZUtRMjwvY3VzdG9tNj48cmVtb3RlLWRhdGFiYXNlLXByb3ZpZGVyPk5MTTwvcmVtb3Rl
LWRhdGFiYXNlLXByb3ZpZGVyPjxsYW5ndWFnZT5lbmc8L2xhbmd1YWdlPjwvcmVjb3JkPjwvQ2l0
ZT48L0VuZE5vdGU+AG==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PEVuZE5vdGU+PENpdGUgRXhjbHVkZUF1dGg9IjEiIEV4Y2x1ZGVZZWFyPSIxIj48QXV0aG9yPkZv
cmR5Y2U8L0F1dGhvcj48WWVhcj4yMDEyPC9ZZWFyPjxSZWNOdW0+MTk3NDwvUmVjTnVtPjxEaXNw
bGF5VGV4dD4oOCk8L0Rpc3BsYXlUZXh0PjxyZWNvcmQ+PHJlYy1udW1iZXI+MTk3NDwvcmVjLW51
bWJlcj48Zm9yZWlnbi1rZXlzPjxrZXkgYXBwPSJFTiIgZGItaWQ9InBkZnA1ZWZ0cXNwMHJjZXN3
MmJwcnZ3OTV4ejJhOXR0ZXZkeiIgdGltZXN0YW1wPSIxNDI0Mzg0MDUzIj4xOTc0PC9rZXk+PC9m
b3JlaWduLWtleXM+PHJlZi10eXBlIG5hbWU9IkpvdXJuYWwgQXJ0aWNsZSI+MTc8L3JlZi10eXBl
Pjxjb250cmlidXRvcnM+PGF1dGhvcnM+PGF1dGhvcj5Gb3JkeWNlLCBNLiBBLjwvYXV0aG9yPjxh
dXRob3I+RG9lc2NoZXIsIE0uIFAuPC9hdXRob3I+PGF1dGhvcj5DaGVuLCBGLiBNLjwvYXV0aG9y
PjxhdXRob3I+SGFydCwgTC4gRy48L2F1dGhvcj48L2F1dGhvcnM+PC9jb250cmlidXRvcnM+PGF1
dGgtYWRkcmVzcz5XV0FNSSBSdXJhbCBIZWFsdGggUmVzZWFyY2ggQ2VudGVyLCBEZXBhcnRtZW50
IG9mIEZhbWlseSBNZWRpY2luZSwgVW5pdmVyc2l0eSBvZiBXYXNoaW5ndG9uLCBVU0EuIG1lcmVk
aXRoX2ZvcmR5Y2VAZmFtbWVkLndhc2hpbmd0b24uZWR1PC9hdXRoLWFkZHJlc3M+PHRpdGxlcz48
dGl0bGU+T3N0ZW9wYXRoaWMgcGh5c2ljaWFucyBhbmQgaW50ZXJuYXRpb25hbCBtZWRpY2FsIGdy
YWR1YXRlcyBpbiB0aGUgcnVyYWwgcHJpbWFyeSBjYXJlIHBoeXNpY2lhbiB3b3JrZm9yY2U8L3Rp
dGxlPjxzZWNvbmRhcnktdGl0bGU+RmFtIE1lZDwvc2Vjb25kYXJ5LXRpdGxlPjxhbHQtdGl0bGU+
RmFtaWx5IG1lZGljaW5lPC9hbHQtdGl0bGU+PC90aXRsZXM+PHBlcmlvZGljYWw+PGZ1bGwtdGl0
bGU+RmFtIE1lZDwvZnVsbC10aXRsZT48YWJici0xPkZhbWlseSBtZWRpY2luZTwvYWJici0xPjwv
cGVyaW9kaWNhbD48YWx0LXBlcmlvZGljYWw+PGZ1bGwtdGl0bGU+RmFtaWx5IE1lZGljaW5lPC9m
dWxsLXRpdGxlPjxhYmJyLTE+RmFtLiBNZWQuPC9hYmJyLTE+PC9hbHQtcGVyaW9kaWNhbD48cGFn
ZXM+Mzk2LTQwMzwvcGFnZXM+PHZvbHVtZT40NDwvdm9sdW1lPjxudW1iZXI+NjwvbnVtYmVyPjxl
ZGl0aW9uPjIwMTIvMDYvMjc8L2VkaXRpb24+PGtleXdvcmRzPjxrZXl3b3JkPkRlbGl2ZXJ5IG9m
IEhlYWx0aCBDYXJlL29yZ2FuaXphdGlvbiAmYW1wOyBhZG1pbmlzdHJhdGlvbjwva2V5d29yZD48
a2V5d29yZD4qRm9yZWlnbiBNZWRpY2FsIEdyYWR1YXRlczwva2V5d29yZD48a2V5d29yZD5IZWFs
dGggU2VydmljZXMgTmVlZHMgYW5kIERlbWFuZDwva2V5d29yZD48a2V5d29yZD5IdW1hbnM8L2tl
eXdvcmQ+PGtleXdvcmQ+KkludGVybmF0aW9uYWxpdHk8L2tleXdvcmQ+PGtleXdvcmQ+TWVkaWNh
bGx5IFVuZGVyc2VydmVkIEFyZWE8L2tleXdvcmQ+PGtleXdvcmQ+T3N0ZW9wYXRoaWMgTWVkaWNp
bmUvZWR1Y2F0aW9uLyptZXRob2RzPC9rZXl3b3JkPjxrZXl3b3JkPk9zdGVvcGF0aGljIFBoeXNp
Y2lhbnMvKmVkdWNhdGlvbjwva2V5d29yZD48a2V5d29yZD5QaHlzaWNpYW5zLCBQcmltYXJ5IENh
cmUvb3JnYW5pemF0aW9uICZhbXA7IGFkbWluaXN0cmF0aW9uLypzdXBwbHkgJmFtcDsgZGlzdHJp
YnV0aW9uPC9rZXl3b3JkPjxrZXl3b3JkPlJ1cmFsIEhlYWx0aCBTZXJ2aWNlcy9tYW5wb3dlci9z
dXBwbHkgJmFtcDsgZGlzdHJpYnV0aW9uPC9rZXl3b3JkPjxrZXl3b3JkPipSdXJhbCBQb3B1bGF0
aW9uPC9rZXl3b3JkPjxrZXl3b3JkPlVuaXRlZCBTdGF0ZXM8L2tleXdvcmQ+PC9rZXl3b3Jkcz48
ZGF0ZXM+PHllYXI+MjAxMjwveWVhcj48cHViLWRhdGVzPjxkYXRlPkp1bjwvZGF0ZT48L3B1Yi1k
YXRlcz48L2RhdGVzPjxpc2JuPjA3NDItMzIyNTwvaXNibj48YWNjZXNzaW9uLW51bT4yMjczMzQx
NjwvYWNjZXNzaW9uLW51bT48dXJscz48L3VybHM+PGN1c3RvbTE+IFB1Yk1lZC4gS1EzJmFtcDs0
IC0gUmVjcnVpdG1lbnQgJmFtcDsgUmV0ZW50aW9uLiAyMDE1MDIxNy48L2N1c3RvbTE+PGN1c3Rv
bTQ+b3JkZXI8L2N1c3RvbTQ+PGN1c3RvbTU+RGlzdGlsbGVyVXA8L2N1c3RvbTU+PGN1c3RvbTY+
SW5jbHVkZUtRMjwvY3VzdG9tNj48cmVtb3RlLWRhdGFiYXNlLXByb3ZpZGVyPk5MTTwvcmVtb3Rl
LWRhdGFiYXNlLXByb3ZpZGVyPjxsYW5ndWFnZT5lbmc8L2xhbmd1YWdlPjwvcmVjb3JkPjwvQ2l0
ZT48L0VuZE5vdGU+AG==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8" w:tooltip="Fordyce, 2012 #1974" w:history="1">
              <w:r w:rsidR="00E72402">
                <w:rPr>
                  <w:rFonts w:ascii="Arial" w:eastAsia="Times New Roman" w:hAnsi="Arial" w:cs="Arial"/>
                  <w:noProof/>
                  <w:sz w:val="16"/>
                  <w:szCs w:val="16"/>
                </w:rPr>
                <w:t>8</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69F8C53B" w14:textId="77777777" w:rsidR="00AE27F6" w:rsidRPr="001F7075" w:rsidRDefault="000A26E0"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07B35456"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hideMark/>
          </w:tcPr>
          <w:p w14:paraId="05B709F0"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5A04F37C"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456CBF6E" w14:textId="77777777" w:rsidTr="008D287D">
        <w:tc>
          <w:tcPr>
            <w:tcW w:w="1110" w:type="pct"/>
            <w:tcBorders>
              <w:top w:val="single" w:sz="6" w:space="0" w:color="auto"/>
              <w:left w:val="single" w:sz="6" w:space="0" w:color="auto"/>
              <w:bottom w:val="single" w:sz="6" w:space="0" w:color="auto"/>
              <w:right w:val="single" w:sz="6" w:space="0" w:color="auto"/>
            </w:tcBorders>
          </w:tcPr>
          <w:p w14:paraId="428253C6" w14:textId="75D7792B" w:rsidR="009B618C" w:rsidRPr="001F7075" w:rsidRDefault="009B618C" w:rsidP="00901AE2">
            <w:pPr>
              <w:spacing w:before="30" w:after="30"/>
              <w:ind w:left="60" w:right="60"/>
              <w:rPr>
                <w:rFonts w:ascii="Arial" w:eastAsia="Times New Roman" w:hAnsi="Arial" w:cs="Arial"/>
                <w:sz w:val="16"/>
                <w:szCs w:val="16"/>
              </w:rPr>
            </w:pPr>
            <w:r>
              <w:rPr>
                <w:rFonts w:ascii="Arial" w:eastAsia="Times New Roman" w:hAnsi="Arial" w:cs="Arial"/>
                <w:sz w:val="16"/>
                <w:szCs w:val="16"/>
              </w:rPr>
              <w:t>Gillig, 2009</w:t>
            </w:r>
            <w:r w:rsidR="00901AE2">
              <w:rPr>
                <w:rFonts w:ascii="Arial" w:eastAsia="Times New Roman" w:hAnsi="Arial" w:cs="Arial"/>
                <w:sz w:val="16"/>
                <w:szCs w:val="16"/>
              </w:rPr>
              <w:fldChar w:fldCharType="begin">
                <w:fldData xml:space="preserve">PEVuZE5vdGU+PENpdGUgRXhjbHVkZUF1dGg9IjEiIEV4Y2x1ZGVZZWFyPSIxIj48QXV0aG9yPkdp
bGxpZzwvQXV0aG9yPjxZZWFyPjIwMDk8L1llYXI+PFJlY051bT4zMjkzPC9SZWNOdW0+PERpc3Bs
YXlUZXh0Pig0NSk8L0Rpc3BsYXlUZXh0PjxyZWNvcmQ+PHJlYy1udW1iZXI+MzI5MzwvcmVjLW51
bWJlcj48Zm9yZWlnbi1rZXlzPjxrZXkgYXBwPSJFTiIgZGItaWQ9InBkZnA1ZWZ0cXNwMHJjZXN3
MmJwcnZ3OTV4ejJhOXR0ZXZkeiIgdGltZXN0YW1wPSIxNDI0OTA1MTk4Ij4zMjkzPC9rZXk+PC9m
b3JlaWduLWtleXM+PHJlZi10eXBlIG5hbWU9IkpvdXJuYWwgQXJ0aWNsZSI+MTc8L3JlZi10eXBl
Pjxjb250cmlidXRvcnM+PGF1dGhvcnM+PGF1dGhvcj5HaWxsaWcsIFAuIE0uPC9hdXRob3I+PGF1
dGhvcj5Db21lciwgRS4gQS48L2F1dGhvcj48L2F1dGhvcnM+PC9jb250cmlidXRvcnM+PGF1dGgt
YWRkcmVzcz5Qc3ljaGlhdHJ5IGF0IFdyaWdodCBTdGF0ZSBVbml2ZXJzaXR5LCBTY2hvb2wgb2Yg
TWVkaWNpbmUsIFAuTy4gQm94IDkyNywgRGF5dG9uLCBPSCA0NTQwMSwgVVNBLiBwYXVsZXR0ZS5n
aWxsaWdAd3JpZ2h0LmVkdTwvYXV0aC1hZGRyZXNzPjx0aXRsZXM+PHRpdGxlPkEgcmVzaWRlbmN5
IHRyYWluaW5nIGluIHJ1cmFsIHBzeWNoaWF0cnk8L3RpdGxlPjxzZWNvbmRhcnktdGl0bGU+QWNh
ZCBQc3ljaGlhdHJ5PC9zZWNvbmRhcnktdGl0bGU+PGFsdC10aXRsZT5BY2FkZW1pYyBwc3ljaGlh
dHJ5IDogdGhlIGpvdXJuYWwgb2YgdGhlIEFtZXJpY2FuIEFzc29jaWF0aW9uIG9mIERpcmVjdG9y
cyBvZiBQc3ljaGlhdHJpYyBSZXNpZGVuY3kgVHJhaW5pbmcgYW5kIHRoZSBBc3NvY2lhdGlvbiBm
b3IgQWNhZGVtaWMgUHN5Y2hpYXRyeTwvYWx0LXRpdGxlPjwvdGl0bGVzPjxwZXJpb2RpY2FsPjxm
dWxsLXRpdGxlPkFjYWQgUHN5Y2hpYXRyeTwvZnVsbC10aXRsZT48YWJici0xPkFjYWRlbWljIHBz
eWNoaWF0cnkgOiB0aGUgam91cm5hbCBvZiB0aGUgQW1lcmljYW4gQXNzb2NpYXRpb24gb2YgRGly
ZWN0b3JzIG9mIFBzeWNoaWF0cmljIFJlc2lkZW5jeSBUcmFpbmluZyBhbmQgdGhlIEFzc29jaWF0
aW9uIGZvciBBY2FkZW1pYyBQc3ljaGlhdHJ5PC9hYmJyLTE+PC9wZXJpb2RpY2FsPjxhbHQtcGVy
aW9kaWNhbD48ZnVsbC10aXRsZT5BY2FkIFBzeWNoaWF0cnk8L2Z1bGwtdGl0bGU+PGFiYnItMT5B
Y2FkZW1pYyBwc3ljaGlhdHJ5IDogdGhlIGpvdXJuYWwgb2YgdGhlIEFtZXJpY2FuIEFzc29jaWF0
aW9uIG9mIERpcmVjdG9ycyBvZiBQc3ljaGlhdHJpYyBSZXNpZGVuY3kgVHJhaW5pbmcgYW5kIHRo
ZSBBc3NvY2lhdGlvbiBmb3IgQWNhZGVtaWMgUHN5Y2hpYXRyeTwvYWJici0xPjwvYWx0LXBlcmlv
ZGljYWw+PHBhZ2VzPjQxMC0yPC9wYWdlcz48dm9sdW1lPjMzPC92b2x1bWU+PG51bWJlcj41PC9u
dW1iZXI+PGVkaXRpb24+MjAwOS8xMC8xNjwvZWRpdGlvbj48a2V5d29yZHM+PGtleXdvcmQ+Q2Fy
ZWVyIENob2ljZTwva2V5d29yZD48a2V5d29yZD5Db21tdW5pdHkgTWVudGFsIEhlYWx0aCBDZW50
ZXJzPC9rZXl3b3JkPjxrZXl3b3JkPkNvbW11bml0eSBQc3ljaGlhdHJ5LyplZHVjYXRpb248L2tl
eXdvcmQ+PGtleXdvcmQ+Q3VycmljdWx1bTwva2V5d29yZD48a2V5d29yZD5GYWN1bHR5LCBNZWRp
Y2FsPC9rZXl3b3JkPjxrZXl3b3JkPkh1bWFuczwva2V5d29yZD48a2V5d29yZD4qSW50ZXJuc2hp
cCBhbmQgUmVzaWRlbmN5PC9rZXl3b3JkPjxrZXl3b3JkPk1lbnRvcnM8L2tleXdvcmQ+PGtleXdv
cmQ+T2hpbzwva2V5d29yZD48a2V5d29yZD5Qc3ljaGlhdHJ5LyplZHVjYXRpb248L2tleXdvcmQ+
PGtleXdvcmQ+UmVtb3RlIENvbnN1bHRhdGlvbjwva2V5d29yZD48a2V5d29yZD4qUnVyYWwgSGVh
bHRoPC9rZXl3b3JkPjwva2V5d29yZHM+PGRhdGVzPjx5ZWFyPjIwMDk8L3llYXI+PHB1Yi1kYXRl
cz48ZGF0ZT5TZXAtT2N0PC9kYXRlPjwvcHViLWRhdGVzPjwvZGF0ZXM+PGlzYm4+MTA0Mi05Njcw
PC9pc2JuPjxhY2Nlc3Npb24tbnVtPjE5ODI4ODYwPC9hY2Nlc3Npb24tbnVtPjx1cmxzPjxyZWxh
dGVkLXVybHM+PHVybD5odHRwOi8vZG93bmxvYWQuc3ByaW5nZXIuY29tL3N0YXRpYy9wZGYvNzA4
L2FydCUyNTNBMTAuMTE3NiUyNTJGYXBwaS5hcC4zMy41LjQxMC5wZGY/b3JpZ2luVXJsPWh0dHAl
M0ElMkYlMkZsaW5rLnNwcmluZ2VyLmNvbSUyRmFydGljbGUlMkYxMC4xMTc2JTJGYXBwaS5hcC4z
My41LjQxMCZhbXA7dG9rZW4yPWV4cD0xNDkwNjM2MTM1fmFjbD0lMkZzdGF0aWMlMkZwZGYlMkY3
MDglMkZhcnQlMjUyNTNBMTAuMTE3NiUyNTI1MkZhcHBpLmFwLjMzLjUuNDEwLnBkZiUzRm9yaWdp
blVybCUzRGh0dHAlMjUzQSUyNTJGJTI1MkZsaW5rLnNwcmluZ2VyLmNvbSUyNTJGYXJ0aWNsZSUy
NTJGMTAuMTE3NiUyNTJGYXBwaS5hcC4zMy41LjQxMCp+aG1hYz05YWE4YzY4MWE2MTkxNTUxYzE4
OGQzZjJmNzJlNGRhMmM2ZDZhOTJmMTFmMjM4MmZiMmNlNjdiMzlhODE4MjIwPC91cmw+PC9yZWxh
dGVkLXVybHM+PC91cmxzPjxjdXN0b20xPiBQdWJNZWQuIEtRNSBFZHVjYXRpb24uIDIwMTUwMjIw
LjwvY3VzdG9tMT48Y3VzdG9tND5PcmRlcjwvY3VzdG9tND48Y3VzdG9tNT4gUmV0cmVpdmVkPC9j
dXN0b201PjxjdXN0b202PkluY2x1ZGVLUTU8L2N1c3RvbTY+PGVsZWN0cm9uaWMtcmVzb3VyY2Ut
bnVtPjEwLjExNzYvYXBwaS5hcC4zMy41LjQxMDwvZWxlY3Ryb25pYy1yZXNvdXJjZS1udW0+PHJl
bW90ZS1kYXRhYmFzZS1wcm92aWRlcj5OTE08L3JlbW90ZS1kYXRhYmFzZS1wcm92aWRlcj48bGFu
Z3VhZ2U+ZW5nPC9sYW5ndWFnZT48L3JlY29yZD48L0NpdGU+PC9FbmROb3RlPgB=
</w:fldData>
              </w:fldChar>
            </w:r>
            <w:r w:rsidR="001A72E6">
              <w:rPr>
                <w:rFonts w:ascii="Arial" w:eastAsia="Times New Roman" w:hAnsi="Arial" w:cs="Arial"/>
                <w:sz w:val="16"/>
                <w:szCs w:val="16"/>
              </w:rPr>
              <w:instrText xml:space="preserve"> ADDIN EN.CITE </w:instrText>
            </w:r>
            <w:r w:rsidR="001A72E6">
              <w:rPr>
                <w:rFonts w:ascii="Arial" w:eastAsia="Times New Roman" w:hAnsi="Arial" w:cs="Arial"/>
                <w:sz w:val="16"/>
                <w:szCs w:val="16"/>
              </w:rPr>
              <w:fldChar w:fldCharType="begin">
                <w:fldData xml:space="preserve">PEVuZE5vdGU+PENpdGUgRXhjbHVkZUF1dGg9IjEiIEV4Y2x1ZGVZZWFyPSIxIj48QXV0aG9yPkdp
bGxpZzwvQXV0aG9yPjxZZWFyPjIwMDk8L1llYXI+PFJlY051bT4zMjkzPC9SZWNOdW0+PERpc3Bs
YXlUZXh0Pig0NSk8L0Rpc3BsYXlUZXh0PjxyZWNvcmQ+PHJlYy1udW1iZXI+MzI5MzwvcmVjLW51
bWJlcj48Zm9yZWlnbi1rZXlzPjxrZXkgYXBwPSJFTiIgZGItaWQ9InBkZnA1ZWZ0cXNwMHJjZXN3
MmJwcnZ3OTV4ejJhOXR0ZXZkeiIgdGltZXN0YW1wPSIxNDI0OTA1MTk4Ij4zMjkzPC9rZXk+PC9m
b3JlaWduLWtleXM+PHJlZi10eXBlIG5hbWU9IkpvdXJuYWwgQXJ0aWNsZSI+MTc8L3JlZi10eXBl
Pjxjb250cmlidXRvcnM+PGF1dGhvcnM+PGF1dGhvcj5HaWxsaWcsIFAuIE0uPC9hdXRob3I+PGF1
dGhvcj5Db21lciwgRS4gQS48L2F1dGhvcj48L2F1dGhvcnM+PC9jb250cmlidXRvcnM+PGF1dGgt
YWRkcmVzcz5Qc3ljaGlhdHJ5IGF0IFdyaWdodCBTdGF0ZSBVbml2ZXJzaXR5LCBTY2hvb2wgb2Yg
TWVkaWNpbmUsIFAuTy4gQm94IDkyNywgRGF5dG9uLCBPSCA0NTQwMSwgVVNBLiBwYXVsZXR0ZS5n
aWxsaWdAd3JpZ2h0LmVkdTwvYXV0aC1hZGRyZXNzPjx0aXRsZXM+PHRpdGxlPkEgcmVzaWRlbmN5
IHRyYWluaW5nIGluIHJ1cmFsIHBzeWNoaWF0cnk8L3RpdGxlPjxzZWNvbmRhcnktdGl0bGU+QWNh
ZCBQc3ljaGlhdHJ5PC9zZWNvbmRhcnktdGl0bGU+PGFsdC10aXRsZT5BY2FkZW1pYyBwc3ljaGlh
dHJ5IDogdGhlIGpvdXJuYWwgb2YgdGhlIEFtZXJpY2FuIEFzc29jaWF0aW9uIG9mIERpcmVjdG9y
cyBvZiBQc3ljaGlhdHJpYyBSZXNpZGVuY3kgVHJhaW5pbmcgYW5kIHRoZSBBc3NvY2lhdGlvbiBm
b3IgQWNhZGVtaWMgUHN5Y2hpYXRyeTwvYWx0LXRpdGxlPjwvdGl0bGVzPjxwZXJpb2RpY2FsPjxm
dWxsLXRpdGxlPkFjYWQgUHN5Y2hpYXRyeTwvZnVsbC10aXRsZT48YWJici0xPkFjYWRlbWljIHBz
eWNoaWF0cnkgOiB0aGUgam91cm5hbCBvZiB0aGUgQW1lcmljYW4gQXNzb2NpYXRpb24gb2YgRGly
ZWN0b3JzIG9mIFBzeWNoaWF0cmljIFJlc2lkZW5jeSBUcmFpbmluZyBhbmQgdGhlIEFzc29jaWF0
aW9uIGZvciBBY2FkZW1pYyBQc3ljaGlhdHJ5PC9hYmJyLTE+PC9wZXJpb2RpY2FsPjxhbHQtcGVy
aW9kaWNhbD48ZnVsbC10aXRsZT5BY2FkIFBzeWNoaWF0cnk8L2Z1bGwtdGl0bGU+PGFiYnItMT5B
Y2FkZW1pYyBwc3ljaGlhdHJ5IDogdGhlIGpvdXJuYWwgb2YgdGhlIEFtZXJpY2FuIEFzc29jaWF0
aW9uIG9mIERpcmVjdG9ycyBvZiBQc3ljaGlhdHJpYyBSZXNpZGVuY3kgVHJhaW5pbmcgYW5kIHRo
ZSBBc3NvY2lhdGlvbiBmb3IgQWNhZGVtaWMgUHN5Y2hpYXRyeTwvYWJici0xPjwvYWx0LXBlcmlv
ZGljYWw+PHBhZ2VzPjQxMC0yPC9wYWdlcz48dm9sdW1lPjMzPC92b2x1bWU+PG51bWJlcj41PC9u
dW1iZXI+PGVkaXRpb24+MjAwOS8xMC8xNjwvZWRpdGlvbj48a2V5d29yZHM+PGtleXdvcmQ+Q2Fy
ZWVyIENob2ljZTwva2V5d29yZD48a2V5d29yZD5Db21tdW5pdHkgTWVudGFsIEhlYWx0aCBDZW50
ZXJzPC9rZXl3b3JkPjxrZXl3b3JkPkNvbW11bml0eSBQc3ljaGlhdHJ5LyplZHVjYXRpb248L2tl
eXdvcmQ+PGtleXdvcmQ+Q3VycmljdWx1bTwva2V5d29yZD48a2V5d29yZD5GYWN1bHR5LCBNZWRp
Y2FsPC9rZXl3b3JkPjxrZXl3b3JkPkh1bWFuczwva2V5d29yZD48a2V5d29yZD4qSW50ZXJuc2hp
cCBhbmQgUmVzaWRlbmN5PC9rZXl3b3JkPjxrZXl3b3JkPk1lbnRvcnM8L2tleXdvcmQ+PGtleXdv
cmQ+T2hpbzwva2V5d29yZD48a2V5d29yZD5Qc3ljaGlhdHJ5LyplZHVjYXRpb248L2tleXdvcmQ+
PGtleXdvcmQ+UmVtb3RlIENvbnN1bHRhdGlvbjwva2V5d29yZD48a2V5d29yZD4qUnVyYWwgSGVh
bHRoPC9rZXl3b3JkPjwva2V5d29yZHM+PGRhdGVzPjx5ZWFyPjIwMDk8L3llYXI+PHB1Yi1kYXRl
cz48ZGF0ZT5TZXAtT2N0PC9kYXRlPjwvcHViLWRhdGVzPjwvZGF0ZXM+PGlzYm4+MTA0Mi05Njcw
PC9pc2JuPjxhY2Nlc3Npb24tbnVtPjE5ODI4ODYwPC9hY2Nlc3Npb24tbnVtPjx1cmxzPjxyZWxh
dGVkLXVybHM+PHVybD5odHRwOi8vZG93bmxvYWQuc3ByaW5nZXIuY29tL3N0YXRpYy9wZGYvNzA4
L2FydCUyNTNBMTAuMTE3NiUyNTJGYXBwaS5hcC4zMy41LjQxMC5wZGY/b3JpZ2luVXJsPWh0dHAl
M0ElMkYlMkZsaW5rLnNwcmluZ2VyLmNvbSUyRmFydGljbGUlMkYxMC4xMTc2JTJGYXBwaS5hcC4z
My41LjQxMCZhbXA7dG9rZW4yPWV4cD0xNDkwNjM2MTM1fmFjbD0lMkZzdGF0aWMlMkZwZGYlMkY3
MDglMkZhcnQlMjUyNTNBMTAuMTE3NiUyNTI1MkZhcHBpLmFwLjMzLjUuNDEwLnBkZiUzRm9yaWdp
blVybCUzRGh0dHAlMjUzQSUyNTJGJTI1MkZsaW5rLnNwcmluZ2VyLmNvbSUyNTJGYXJ0aWNsZSUy
NTJGMTAuMTE3NiUyNTJGYXBwaS5hcC4zMy41LjQxMCp+aG1hYz05YWE4YzY4MWE2MTkxNTUxYzE4
OGQzZjJmNzJlNGRhMmM2ZDZhOTJmMTFmMjM4MmZiMmNlNjdiMzlhODE4MjIwPC91cmw+PC9yZWxh
dGVkLXVybHM+PC91cmxzPjxjdXN0b20xPiBQdWJNZWQuIEtRNSBFZHVjYXRpb24uIDIwMTUwMjIw
LjwvY3VzdG9tMT48Y3VzdG9tND5PcmRlcjwvY3VzdG9tND48Y3VzdG9tNT4gUmV0cmVpdmVkPC9j
dXN0b201PjxjdXN0b202PkluY2x1ZGVLUTU8L2N1c3RvbTY+PGVsZWN0cm9uaWMtcmVzb3VyY2Ut
bnVtPjEwLjExNzYvYXBwaS5hcC4zMy41LjQxMDwvZWxlY3Ryb25pYy1yZXNvdXJjZS1udW0+PHJl
bW90ZS1kYXRhYmFzZS1wcm92aWRlcj5OTE08L3JlbW90ZS1kYXRhYmFzZS1wcm92aWRlcj48bGFu
Z3VhZ2U+ZW5nPC9sYW5ndWFnZT48L3JlY29yZD48L0NpdGU+PC9FbmROb3RlPgB=
</w:fldData>
              </w:fldChar>
            </w:r>
            <w:r w:rsidR="001A72E6">
              <w:rPr>
                <w:rFonts w:ascii="Arial" w:eastAsia="Times New Roman" w:hAnsi="Arial" w:cs="Arial"/>
                <w:sz w:val="16"/>
                <w:szCs w:val="16"/>
              </w:rPr>
              <w:instrText xml:space="preserve"> ADDIN EN.CITE.DATA </w:instrText>
            </w:r>
            <w:r w:rsidR="001A72E6">
              <w:rPr>
                <w:rFonts w:ascii="Arial" w:eastAsia="Times New Roman" w:hAnsi="Arial" w:cs="Arial"/>
                <w:sz w:val="16"/>
                <w:szCs w:val="16"/>
              </w:rPr>
            </w:r>
            <w:r w:rsidR="001A72E6">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45" w:tooltip="Gillig, 2009 #3293" w:history="1">
              <w:r w:rsidR="00E72402">
                <w:rPr>
                  <w:rFonts w:ascii="Arial" w:eastAsia="Times New Roman" w:hAnsi="Arial" w:cs="Arial"/>
                  <w:noProof/>
                  <w:sz w:val="16"/>
                  <w:szCs w:val="16"/>
                </w:rPr>
                <w:t>45</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CD4B444" w14:textId="77777777" w:rsidR="009B618C" w:rsidRPr="00C413F3"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2714464F" w14:textId="77777777" w:rsidR="009B618C" w:rsidRPr="00C413F3"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4FDA019E" w14:textId="77777777" w:rsidR="009B618C" w:rsidRPr="00C413F3"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797CD7B9" w14:textId="7EE94BE9" w:rsidR="009B618C" w:rsidRPr="00C413F3" w:rsidRDefault="002E2DC2"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Imprecision (</w:t>
            </w:r>
            <w:r w:rsidR="00F0012A">
              <w:rPr>
                <w:rFonts w:ascii="Arial" w:eastAsia="Times New Roman" w:hAnsi="Arial" w:cs="Arial"/>
                <w:sz w:val="16"/>
                <w:szCs w:val="16"/>
              </w:rPr>
              <w:t>“of about 50”</w:t>
            </w:r>
            <w:r>
              <w:rPr>
                <w:rFonts w:ascii="Arial" w:eastAsia="Times New Roman" w:hAnsi="Arial" w:cs="Arial"/>
                <w:sz w:val="16"/>
                <w:szCs w:val="16"/>
              </w:rPr>
              <w:t>)</w:t>
            </w:r>
          </w:p>
        </w:tc>
      </w:tr>
      <w:tr w:rsidR="008D287D" w:rsidRPr="001A6E59" w14:paraId="16E2CEA4"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77F8B619" w14:textId="73E25E5D"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Glasser, 2010</w:t>
            </w:r>
            <w:r w:rsidR="00901AE2">
              <w:rPr>
                <w:rFonts w:ascii="Arial" w:eastAsia="Times New Roman" w:hAnsi="Arial" w:cs="Arial"/>
                <w:sz w:val="16"/>
                <w:szCs w:val="16"/>
              </w:rPr>
              <w:fldChar w:fldCharType="begin"/>
            </w:r>
            <w:r w:rsidR="00E06F72">
              <w:rPr>
                <w:rFonts w:ascii="Arial" w:eastAsia="Times New Roman" w:hAnsi="Arial" w:cs="Arial"/>
                <w:sz w:val="16"/>
                <w:szCs w:val="16"/>
              </w:rPr>
              <w:instrText xml:space="preserve"> ADDIN EN.CITE &lt;EndNote&gt;&lt;Cite ExcludeAuth="1" ExcludeYear="1"&gt;&lt;Author&gt;Glasser&lt;/Author&gt;&lt;Year&gt;2010&lt;/Year&gt;&lt;RecNum&gt;1860&lt;/RecNum&gt;&lt;DisplayText&gt;(10)&lt;/DisplayText&gt;&lt;record&gt;&lt;rec-number&gt;1860&lt;/rec-number&gt;&lt;foreign-keys&gt;&lt;key app="EN" db-id="pdfp5eftqsp0rcesw2bprvw95xz2a9ttevdz" timestamp="1424383580"&gt;1860&lt;/key&gt;&lt;/foreign-keys&gt;&lt;ref-type name="Journal Article"&gt;17&lt;/ref-type&gt;&lt;contributors&gt;&lt;authors&gt;&lt;author&gt;Glasser, M.&lt;/author&gt;&lt;author&gt;MacDowell, M.&lt;/author&gt;&lt;author&gt;Hunsaker, M.&lt;/author&gt;&lt;author&gt;Salafsky, S.&lt;/author&gt;&lt;author&gt;Nielsen, K.&lt;/author&gt;&lt;author&gt;Peters, K.&lt;/author&gt;&lt;author&gt;Meurer, M.&lt;/author&gt;&lt;/authors&gt;&lt;/contributors&gt;&lt;titles&gt;&lt;title&gt;Factors and outcomes in primary care physician retention in rural areas&lt;/title&gt;&lt;/titles&gt;&lt;keywords&gt;&lt;keyword&gt;retention&lt;/keyword&gt;&lt;keyword&gt;rural&lt;/keyword&gt;&lt;keyword&gt;primary care&lt;/keyword&gt;&lt;keyword&gt;physicians&lt;/keyword&gt;&lt;keyword&gt;workforce&lt;/keyword&gt;&lt;/keywords&gt;&lt;dates&gt;&lt;year&gt;2010&lt;/year&gt;&lt;/dates&gt;&lt;publisher&gt;Medpharm Publications Pty Ltd&lt;/publisher&gt;&lt;accession-num&gt;711011320&lt;/accession-num&gt;&lt;work-type&gt;Internet Resource; Archival Material&lt;/work-type&gt;&lt;urls&gt;&lt;related-urls&gt;&lt;url&gt;http://www.ajol.info/index.php/safp/article/view/61437&lt;/url&gt;&lt;url&gt;http://www.ajol.info/index.php/safp/article/view/61437 Materials specified: Item Resolution URL Instruction: Put this Resolution URL in a web browser to view this item.&lt;/url&gt;&lt;/related-urls&gt;&lt;/urls&gt;&lt;custom1&gt; WorldCat. KQ2. 20150213 revision.&lt;/custom1&gt;&lt;custom4&gt;Order&lt;/custom4&gt;&lt;custom5&gt;DistillerUp&lt;/custom5&gt;&lt;custom6&gt;IncludeKQ2&lt;/custom6&gt;&lt;remote-database-name&gt;WorldCat&lt;/remote-database-name&gt;&lt;language&gt;English; English&lt;/language&gt;&lt;/record&gt;&lt;/Cite&gt;&lt;/EndNote&gt;</w:instrText>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0" w:tooltip="Glasser, 2010 #1860" w:history="1">
              <w:r w:rsidR="00E72402">
                <w:rPr>
                  <w:rFonts w:ascii="Arial" w:eastAsia="Times New Roman" w:hAnsi="Arial" w:cs="Arial"/>
                  <w:noProof/>
                  <w:sz w:val="16"/>
                  <w:szCs w:val="16"/>
                </w:rPr>
                <w:t>10</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B6EE6CE" w14:textId="77777777" w:rsidR="00AE27F6" w:rsidRPr="001F7075"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08991AEC"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hideMark/>
          </w:tcPr>
          <w:p w14:paraId="74AA780B"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4ACC338F"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20C5D9AA"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161E2D51" w14:textId="5F856244"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Hancock, 2009</w:t>
            </w:r>
            <w:r w:rsidR="00901AE2">
              <w:rPr>
                <w:rFonts w:ascii="Arial" w:eastAsia="Times New Roman" w:hAnsi="Arial" w:cs="Arial"/>
                <w:sz w:val="16"/>
                <w:szCs w:val="16"/>
              </w:rPr>
              <w:fldChar w:fldCharType="begin">
                <w:fldData xml:space="preserve">PEVuZE5vdGU+PENpdGUgRXhjbHVkZUF1dGg9IjEiIEV4Y2x1ZGVZZWFyPSIxIj48QXV0aG9yPkhh
bmNvY2s8L0F1dGhvcj48WWVhcj4yMDA5PC9ZZWFyPjxSZWNOdW0+Njc0PC9SZWNOdW0+PERpc3Bs
YXlUZXh0PigxMSk8L0Rpc3BsYXlUZXh0PjxyZWNvcmQ+PHJlYy1udW1iZXI+Njc0PC9yZWMtbnVt
YmVyPjxmb3JlaWduLWtleXM+PGtleSBhcHA9IkVOIiBkYi1pZD0icGRmcDVlZnRxc3AwcmNlc3cy
YnBydnc5NXh6MmE5dHRldmR6IiB0aW1lc3RhbXA9IjE0MjM3ODkzNTQiPjY3NDwva2V5PjwvZm9y
ZWlnbi1rZXlzPjxyZWYtdHlwZSBuYW1lPSJKb3VybmFsIEFydGljbGUiPjE3PC9yZWYtdHlwZT48
Y29udHJpYnV0b3JzPjxhdXRob3JzPjxhdXRob3I+SGFuY29jaywgQy48L2F1dGhvcj48YXV0aG9y
PlN0ZWluYmFjaCwgQS48L2F1dGhvcj48YXV0aG9yPk5lc2JpdHQsIFQuIFMuPC9hdXRob3I+PGF1
dGhvcj5BZGxlciwgUy4gUi48L2F1dGhvcj48YXV0aG9yPkF1ZXJzd2FsZCwgQy4gTC48L2F1dGhv
cj48L2F1dGhvcnM+PC9jb250cmlidXRvcnM+PGF1dGgtYWRkcmVzcz5VQyBCZXJrZWxleSAtIFVD
IFNhbiBGcmFuY2lzY28gSm9pbnQgTWVkaWNhbCBQcm9ncmFtLCBCZXJrZWxleSwgQ0EgOTQ3MjAs
IFVuaXRlZCBTdGF0ZXMuIENocmlzdGluZS5IYW5jb2NrQHVjc2YuZWR1PC9hdXRoLWFkZHJlc3M+
PHRpdGxlcz48dGl0bGU+V2h5IGRvY3RvcnMgY2hvb3NlIHNtYWxsIHRvd25zOiBhIGRldmVsb3Bt
ZW50YWwgbW9kZWwgb2YgcnVyYWwgcGh5c2ljaWFuIHJlY3J1aXRtZW50IGFuZCByZXRlbnRpb248
L3RpdGxlPjxzZWNvbmRhcnktdGl0bGU+U29jIFNjaSBNZWQ8L3NlY29uZGFyeS10aXRsZT48YWx0
LXRpdGxlPlNvY2lhbCBzY2llbmNlICZhbXA7IG1lZGljaW5lICgxOTgyKTwvYWx0LXRpdGxlPjwv
dGl0bGVzPjxwZXJpb2RpY2FsPjxmdWxsLXRpdGxlPlNvYyBTY2kgTWVkPC9mdWxsLXRpdGxlPjxh
YmJyLTE+U29jaWFsIHNjaWVuY2UgJmFtcDsgbWVkaWNpbmUgKDE5ODIpPC9hYmJyLTE+PC9wZXJp
b2RpY2FsPjxhbHQtcGVyaW9kaWNhbD48ZnVsbC10aXRsZT5Tb2MgU2NpIE1lZDwvZnVsbC10aXRs
ZT48YWJici0xPlNvY2lhbCBzY2llbmNlICZhbXA7IG1lZGljaW5lICgxOTgyKTwvYWJici0xPjwv
YWx0LXBlcmlvZGljYWw+PHBhZ2VzPjEzNjgtNzY8L3BhZ2VzPjx2b2x1bWU+Njk8L3ZvbHVtZT48
bnVtYmVyPjk8L251bWJlcj48ZWRpdGlvbj4yMDA5LzA5LzE1PC9lZGl0aW9uPjxrZXl3b3Jkcz48
a2V5d29yZD5BZHVsdDwva2V5d29yZD48a2V5d29yZD5BZ2VkPC9rZXl3b3JkPjxrZXl3b3JkPkNh
bGlmb3JuaWE8L2tleXdvcmQ+PGtleXdvcmQ+KkNob2ljZSBCZWhhdmlvcjwva2V5d29yZD48a2V5
d29yZD5GZW1hbGU8L2tleXdvcmQ+PGtleXdvcmQ+SHVtYW5zPC9rZXl3b3JkPjxrZXl3b3JkPklu
dGVydmlld3MgYXMgVG9waWM8L2tleXdvcmQ+PGtleXdvcmQ+Sm9iIFNhdGlzZmFjdGlvbjwva2V5
d29yZD48a2V5d29yZD5NYWxlPC9rZXl3b3JkPjxrZXl3b3JkPk1pZGRsZSBBZ2VkPC9rZXl3b3Jk
PjxrZXl3b3JkPk1vZGVscywgUHN5Y2hvbG9naWNhbDwva2V5d29yZD48a2V5d29yZD5Nb3RpdmF0
aW9uPC9rZXl3b3JkPjxrZXl3b3JkPk5ldmFkYTwva2V5d29yZD48a2V5d29yZD4qUGVyc29ubmVs
IFNlbGVjdGlvbjwva2V5d29yZD48a2V5d29yZD5QaHlzaWNpYW5zLypwc3ljaG9sb2d5L3N1cHBs
eSAmYW1wOyBkaXN0cmlidXRpb248L2tleXdvcmQ+PGtleXdvcmQ+UHJpbWFyeSBIZWFsdGggQ2Fy
ZTwva2V5d29yZD48a2V5d29yZD5SZXNpZGVuY2UgQ2hhcmFjdGVyaXN0aWNzPC9rZXl3b3JkPjxr
ZXl3b3JkPlJ1cmFsIEhlYWx0aCBTZXJ2aWNlcy8qbWFucG93ZXI8L2tleXdvcmQ+PGtleXdvcmQ+
UnVyYWwgUG9wdWxhdGlvbjwva2V5d29yZD48a2V5d29yZD5Tb2NpYWwgRW52aXJvbm1lbnQ8L2tl
eXdvcmQ+PGtleXdvcmQ+U29jaW9lY29ub21pYyBGYWN0b3JzPC9rZXl3b3JkPjwva2V5d29yZHM+
PGRhdGVzPjx5ZWFyPjIwMDk8L3llYXI+PHB1Yi1kYXRlcz48ZGF0ZT5Ob3Y8L2RhdGU+PC9wdWIt
ZGF0ZXM+PC9kYXRlcz48aXNibj4wMjc3LTk1MzY8L2lzYm4+PGFjY2Vzc2lvbi1udW0+MTk3NDc3
NTU8L2FjY2Vzc2lvbi1udW0+PHVybHM+PC91cmxzPjxjdXN0b20xPiBQdWJNZWQuIEtRMSByZXZp
c2lvbi48L2N1c3RvbTE+PGN1c3RvbTQ+T3JkZXI8L2N1c3RvbTQ+PGN1c3RvbTU+RGlzdGlsbGVy
VXA8L2N1c3RvbTU+PGN1c3RvbTY+SW5jbHVkZUtRMjwvY3VzdG9tNj48ZWxlY3Ryb25pYy1yZXNv
dXJjZS1udW0+MTAuMTAxNi9qLnNvY3NjaW1lZC4yMDA5LjA4LjAwMjwvZWxlY3Ryb25pYy1yZXNv
dXJjZS1udW0+PHJlbW90ZS1kYXRhYmFzZS1wcm92aWRlcj5OTE08L3JlbW90ZS1kYXRhYmFzZS1w
cm92aWRlcj48bGFuZ3VhZ2U+ZW5nPC9sYW5ndWFnZT48L3JlY29yZD48L0NpdGU+PC9FbmROb3Rl
Pn==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PEVuZE5vdGU+PENpdGUgRXhjbHVkZUF1dGg9IjEiIEV4Y2x1ZGVZZWFyPSIxIj48QXV0aG9yPkhh
bmNvY2s8L0F1dGhvcj48WWVhcj4yMDA5PC9ZZWFyPjxSZWNOdW0+Njc0PC9SZWNOdW0+PERpc3Bs
YXlUZXh0PigxMSk8L0Rpc3BsYXlUZXh0PjxyZWNvcmQ+PHJlYy1udW1iZXI+Njc0PC9yZWMtbnVt
YmVyPjxmb3JlaWduLWtleXM+PGtleSBhcHA9IkVOIiBkYi1pZD0icGRmcDVlZnRxc3AwcmNlc3cy
YnBydnc5NXh6MmE5dHRldmR6IiB0aW1lc3RhbXA9IjE0MjM3ODkzNTQiPjY3NDwva2V5PjwvZm9y
ZWlnbi1rZXlzPjxyZWYtdHlwZSBuYW1lPSJKb3VybmFsIEFydGljbGUiPjE3PC9yZWYtdHlwZT48
Y29udHJpYnV0b3JzPjxhdXRob3JzPjxhdXRob3I+SGFuY29jaywgQy48L2F1dGhvcj48YXV0aG9y
PlN0ZWluYmFjaCwgQS48L2F1dGhvcj48YXV0aG9yPk5lc2JpdHQsIFQuIFMuPC9hdXRob3I+PGF1
dGhvcj5BZGxlciwgUy4gUi48L2F1dGhvcj48YXV0aG9yPkF1ZXJzd2FsZCwgQy4gTC48L2F1dGhv
cj48L2F1dGhvcnM+PC9jb250cmlidXRvcnM+PGF1dGgtYWRkcmVzcz5VQyBCZXJrZWxleSAtIFVD
IFNhbiBGcmFuY2lzY28gSm9pbnQgTWVkaWNhbCBQcm9ncmFtLCBCZXJrZWxleSwgQ0EgOTQ3MjAs
IFVuaXRlZCBTdGF0ZXMuIENocmlzdGluZS5IYW5jb2NrQHVjc2YuZWR1PC9hdXRoLWFkZHJlc3M+
PHRpdGxlcz48dGl0bGU+V2h5IGRvY3RvcnMgY2hvb3NlIHNtYWxsIHRvd25zOiBhIGRldmVsb3Bt
ZW50YWwgbW9kZWwgb2YgcnVyYWwgcGh5c2ljaWFuIHJlY3J1aXRtZW50IGFuZCByZXRlbnRpb248
L3RpdGxlPjxzZWNvbmRhcnktdGl0bGU+U29jIFNjaSBNZWQ8L3NlY29uZGFyeS10aXRsZT48YWx0
LXRpdGxlPlNvY2lhbCBzY2llbmNlICZhbXA7IG1lZGljaW5lICgxOTgyKTwvYWx0LXRpdGxlPjwv
dGl0bGVzPjxwZXJpb2RpY2FsPjxmdWxsLXRpdGxlPlNvYyBTY2kgTWVkPC9mdWxsLXRpdGxlPjxh
YmJyLTE+U29jaWFsIHNjaWVuY2UgJmFtcDsgbWVkaWNpbmUgKDE5ODIpPC9hYmJyLTE+PC9wZXJp
b2RpY2FsPjxhbHQtcGVyaW9kaWNhbD48ZnVsbC10aXRsZT5Tb2MgU2NpIE1lZDwvZnVsbC10aXRs
ZT48YWJici0xPlNvY2lhbCBzY2llbmNlICZhbXA7IG1lZGljaW5lICgxOTgyKTwvYWJici0xPjwv
YWx0LXBlcmlvZGljYWw+PHBhZ2VzPjEzNjgtNzY8L3BhZ2VzPjx2b2x1bWU+Njk8L3ZvbHVtZT48
bnVtYmVyPjk8L251bWJlcj48ZWRpdGlvbj4yMDA5LzA5LzE1PC9lZGl0aW9uPjxrZXl3b3Jkcz48
a2V5d29yZD5BZHVsdDwva2V5d29yZD48a2V5d29yZD5BZ2VkPC9rZXl3b3JkPjxrZXl3b3JkPkNh
bGlmb3JuaWE8L2tleXdvcmQ+PGtleXdvcmQ+KkNob2ljZSBCZWhhdmlvcjwva2V5d29yZD48a2V5
d29yZD5GZW1hbGU8L2tleXdvcmQ+PGtleXdvcmQ+SHVtYW5zPC9rZXl3b3JkPjxrZXl3b3JkPklu
dGVydmlld3MgYXMgVG9waWM8L2tleXdvcmQ+PGtleXdvcmQ+Sm9iIFNhdGlzZmFjdGlvbjwva2V5
d29yZD48a2V5d29yZD5NYWxlPC9rZXl3b3JkPjxrZXl3b3JkPk1pZGRsZSBBZ2VkPC9rZXl3b3Jk
PjxrZXl3b3JkPk1vZGVscywgUHN5Y2hvbG9naWNhbDwva2V5d29yZD48a2V5d29yZD5Nb3RpdmF0
aW9uPC9rZXl3b3JkPjxrZXl3b3JkPk5ldmFkYTwva2V5d29yZD48a2V5d29yZD4qUGVyc29ubmVs
IFNlbGVjdGlvbjwva2V5d29yZD48a2V5d29yZD5QaHlzaWNpYW5zLypwc3ljaG9sb2d5L3N1cHBs
eSAmYW1wOyBkaXN0cmlidXRpb248L2tleXdvcmQ+PGtleXdvcmQ+UHJpbWFyeSBIZWFsdGggQ2Fy
ZTwva2V5d29yZD48a2V5d29yZD5SZXNpZGVuY2UgQ2hhcmFjdGVyaXN0aWNzPC9rZXl3b3JkPjxr
ZXl3b3JkPlJ1cmFsIEhlYWx0aCBTZXJ2aWNlcy8qbWFucG93ZXI8L2tleXdvcmQ+PGtleXdvcmQ+
UnVyYWwgUG9wdWxhdGlvbjwva2V5d29yZD48a2V5d29yZD5Tb2NpYWwgRW52aXJvbm1lbnQ8L2tl
eXdvcmQ+PGtleXdvcmQ+U29jaW9lY29ub21pYyBGYWN0b3JzPC9rZXl3b3JkPjwva2V5d29yZHM+
PGRhdGVzPjx5ZWFyPjIwMDk8L3llYXI+PHB1Yi1kYXRlcz48ZGF0ZT5Ob3Y8L2RhdGU+PC9wdWIt
ZGF0ZXM+PC9kYXRlcz48aXNibj4wMjc3LTk1MzY8L2lzYm4+PGFjY2Vzc2lvbi1udW0+MTk3NDc3
NTU8L2FjY2Vzc2lvbi1udW0+PHVybHM+PC91cmxzPjxjdXN0b20xPiBQdWJNZWQuIEtRMSByZXZp
c2lvbi48L2N1c3RvbTE+PGN1c3RvbTQ+T3JkZXI8L2N1c3RvbTQ+PGN1c3RvbTU+RGlzdGlsbGVy
VXA8L2N1c3RvbTU+PGN1c3RvbTY+SW5jbHVkZUtRMjwvY3VzdG9tNj48ZWxlY3Ryb25pYy1yZXNv
dXJjZS1udW0+MTAuMTAxNi9qLnNvY3NjaW1lZC4yMDA5LjA4LjAwMjwvZWxlY3Ryb25pYy1yZXNv
dXJjZS1udW0+PHJlbW90ZS1kYXRhYmFzZS1wcm92aWRlcj5OTE08L3JlbW90ZS1kYXRhYmFzZS1w
cm92aWRlcj48bGFuZ3VhZ2U+ZW5nPC9sYW5ndWFnZT48L3JlY29yZD48L0NpdGU+PC9FbmROb3Rl
Pn==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1" w:tooltip="Hancock, 2009 #674" w:history="1">
              <w:r w:rsidR="00E72402">
                <w:rPr>
                  <w:rFonts w:ascii="Arial" w:eastAsia="Times New Roman" w:hAnsi="Arial" w:cs="Arial"/>
                  <w:noProof/>
                  <w:sz w:val="16"/>
                  <w:szCs w:val="16"/>
                </w:rPr>
                <w:t>11</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EBD37B2" w14:textId="77777777" w:rsidR="00AE27F6" w:rsidRPr="001F7075" w:rsidRDefault="00410718"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5C0E7523"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31B0B8E0"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63B13833"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Recall bias and small sample size with likely selection bias</w:t>
            </w:r>
          </w:p>
        </w:tc>
      </w:tr>
      <w:tr w:rsidR="008D287D" w:rsidRPr="001A6E59" w14:paraId="0BB85E3A"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613C2021" w14:textId="3B30CD4D"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Helland, 2010</w:t>
            </w:r>
            <w:r w:rsidR="00901AE2">
              <w:rPr>
                <w:rFonts w:ascii="Arial" w:eastAsia="Times New Roman" w:hAnsi="Arial" w:cs="Arial"/>
                <w:sz w:val="16"/>
                <w:szCs w:val="16"/>
              </w:rPr>
              <w:fldChar w:fldCharType="begin">
                <w:fldData xml:space="preserve">PEVuZE5vdGU+PENpdGUgRXhjbHVkZUF1dGg9IjEiIEV4Y2x1ZGVZZWFyPSIxIj48QXV0aG9yPkhl
bGxhbmQ8L0F1dGhvcj48WWVhcj4yMDEwPC9ZZWFyPjxSZWNOdW0+MTQwMTwvUmVjTnVtPjxEaXNw
bGF5VGV4dD4oMTIpPC9EaXNwbGF5VGV4dD48cmVjb3JkPjxyZWMtbnVtYmVyPjE0MDE8L3JlYy1u
dW1iZXI+PGZvcmVpZ24ta2V5cz48a2V5IGFwcD0iRU4iIGRiLWlkPSJwZGZwNWVmdHFzcDByY2Vz
dzJicHJ2dzk1eHoyYTl0dGV2ZHoiIHRpbWVzdGFtcD0iMTQyNDM4MzU3NyI+MTQwMTwva2V5Pjwv
Zm9yZWlnbi1rZXlzPjxyZWYtdHlwZSBuYW1lPSJKb3VybmFsIEFydGljbGUiPjE3PC9yZWYtdHlw
ZT48Y29udHJpYnV0b3JzPjxhdXRob3JzPjxhdXRob3I+SGVsbGFuZCwgTC4gQy48L2F1dGhvcj48
YXV0aG9yPldlc3RmYWxsLCBKLiBNLjwvYXV0aG9yPjxhdXRob3I+Q2FtYXJnbywgQy4gQS4sIEpy
LjwvYXV0aG9yPjxhdXRob3I+Um9nZXJzLCBKLjwvYXV0aG9yPjxhdXRob3I+R2luZGUsIEEuIEEu
PC9hdXRob3I+PC9hdXRob3JzPjwvY29udHJpYnV0b3JzPjxhdXRoLWFkZHJlc3M+RGVwYXJ0bWVu
dCBvZiBFbWVyZ2VuY3kgTWVkaWNpbmUsIFVuaXZlcnNpdHkgb2YgQ29sb3JhZG8gU2Nob29sIG9m
IE1lZGljaW5lLCBBdXJvcmEsIENPIDgwMDQ1LCBVU0EuIGFkaXQuZ2luZGVAdWNkZW52ZXIuZWR1
PC9hdXRoLWFkZHJlc3M+PHRpdGxlcz48dGl0bGU+TW90aXZhdGlvbnMgYW5kIGJhcnJpZXJzIGZv
ciByZWNydWl0bWVudCBvZiBuZXcgZW1lcmdlbmN5IG1lZGljaW5lIHJlc2lkZW5jeSBncmFkdWF0
ZXMgdG8gcnVyYWwgZW1lcmdlbmN5IGRlcGFydG1lbnRzPC90aXRsZT48c2Vjb25kYXJ5LXRpdGxl
PkFubiBFbWVyZyBNZWQ8L3NlY29uZGFyeS10aXRsZT48YWx0LXRpdGxlPkFubmFscyBvZiBlbWVy
Z2VuY3kgbWVkaWNpbmU8L2FsdC10aXRsZT48L3RpdGxlcz48cGVyaW9kaWNhbD48ZnVsbC10aXRs
ZT5Bbm4gRW1lcmcgTWVkPC9mdWxsLXRpdGxlPjxhYmJyLTE+QW5uYWxzIG9mIGVtZXJnZW5jeSBt
ZWRpY2luZTwvYWJici0xPjwvcGVyaW9kaWNhbD48YWx0LXBlcmlvZGljYWw+PGZ1bGwtdGl0bGU+
QW5uIEVtZXJnIE1lZDwvZnVsbC10aXRsZT48YWJici0xPkFubmFscyBvZiBlbWVyZ2VuY3kgbWVk
aWNpbmU8L2FiYnItMT48L2FsdC1wZXJpb2RpY2FsPjxwYWdlcz42NjgtNzM8L3BhZ2VzPjx2b2x1
bWU+NTY8L3ZvbHVtZT48bnVtYmVyPjY8L251bWJlcj48ZWRpdGlvbj4yMDEwLzA5LzMwPC9lZGl0
aW9uPjxrZXl3b3Jkcz48a2V5d29yZD5BZHVsdDwva2V5d29yZD48a2V5d29yZD4qQ2FyZWVyIENo
b2ljZTwva2V5d29yZD48a2V5d29yZD5EYXRhIENvbGxlY3Rpb248L2tleXdvcmQ+PGtleXdvcmQ+
RW1lcmdlbmN5IFNlcnZpY2UsIEhvc3BpdGFsLyptYW5wb3dlcjwva2V5d29yZD48a2V5d29yZD5G
ZW1hbGU8L2tleXdvcmQ+PGtleXdvcmQ+SG9zcGl0YWxzLCBSdXJhbC8qbWFucG93ZXI8L2tleXdv
cmQ+PGtleXdvcmQ+SG9zcGl0YWxzLCBVcmJhbi9tYW5wb3dlcjwva2V5d29yZD48a2V5d29yZD5I
dW1hbnM8L2tleXdvcmQ+PGtleXdvcmQ+SW50ZXJuc2hpcCBhbmQgUmVzaWRlbmN5L3N0YXRpc3Rp
Y3MgJmFtcDsgbnVtZXJpY2FsIGRhdGE8L2tleXdvcmQ+PGtleXdvcmQ+TWFsZTwva2V5d29yZD48
a2V5d29yZD5Nb3RpdmF0aW9uPC9rZXl3b3JkPjxrZXl3b3JkPipQZXJzb25uZWwgU2VsZWN0aW9u
L3N0YXRpc3RpY3MgJmFtcDsgbnVtZXJpY2FsIGRhdGE8L2tleXdvcmQ+PGtleXdvcmQ+UnVyYWwg
UG9wdWxhdGlvbjwva2V5d29yZD48a2V5d29yZD5Vbml0ZWQgU3RhdGVzPC9rZXl3b3JkPjwva2V5
d29yZHM+PGRhdGVzPjx5ZWFyPjIwMTA8L3llYXI+PHB1Yi1kYXRlcz48ZGF0ZT5EZWM8L2RhdGU+
PC9wdWItZGF0ZXM+PC9kYXRlcz48aXNibj4wMTk2LTA2NDQ8L2lzYm4+PGFjY2Vzc2lvbi1udW0+
MjA4NzU2OTE8L2FjY2Vzc2lvbi1udW0+PHVybHM+PC91cmxzPjxjdXN0b20xPiBQdWJNZWQuIEtR
MiBkZWNpc2lvbiBmYWN0b3JzLiAyMDE1MDIxMyByZXZpc2lvbi48L2N1c3RvbTE+PGN1c3RvbTQ+
T3JkZXI8L2N1c3RvbTQ+PGN1c3RvbTU+RGlzdGlsbGVyVXA8L2N1c3RvbTU+PGN1c3RvbTY+SW5j
bHVkZUtRMjwvY3VzdG9tNj48ZWxlY3Ryb25pYy1yZXNvdXJjZS1udW0+MTAuMTAxNi9qLmFubmVt
ZXJnbWVkLjIwMTAuMDYuNTYxPC9lbGVjdHJvbmljLXJlc291cmNlLW51bT48cmVtb3RlLWRhdGFi
YXNlLXByb3ZpZGVyPk5MTTwvcmVtb3RlLWRhdGFiYXNlLXByb3ZpZGVyPjxsYW5ndWFnZT5lbmc8
L2xhbmd1YWdlPjwvcmVjb3JkPjwvQ2l0ZT48L0VuZE5vdGU+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PEVuZE5vdGU+PENpdGUgRXhjbHVkZUF1dGg9IjEiIEV4Y2x1ZGVZZWFyPSIxIj48QXV0aG9yPkhl
bGxhbmQ8L0F1dGhvcj48WWVhcj4yMDEwPC9ZZWFyPjxSZWNOdW0+MTQwMTwvUmVjTnVtPjxEaXNw
bGF5VGV4dD4oMTIpPC9EaXNwbGF5VGV4dD48cmVjb3JkPjxyZWMtbnVtYmVyPjE0MDE8L3JlYy1u
dW1iZXI+PGZvcmVpZ24ta2V5cz48a2V5IGFwcD0iRU4iIGRiLWlkPSJwZGZwNWVmdHFzcDByY2Vz
dzJicHJ2dzk1eHoyYTl0dGV2ZHoiIHRpbWVzdGFtcD0iMTQyNDM4MzU3NyI+MTQwMTwva2V5Pjwv
Zm9yZWlnbi1rZXlzPjxyZWYtdHlwZSBuYW1lPSJKb3VybmFsIEFydGljbGUiPjE3PC9yZWYtdHlw
ZT48Y29udHJpYnV0b3JzPjxhdXRob3JzPjxhdXRob3I+SGVsbGFuZCwgTC4gQy48L2F1dGhvcj48
YXV0aG9yPldlc3RmYWxsLCBKLiBNLjwvYXV0aG9yPjxhdXRob3I+Q2FtYXJnbywgQy4gQS4sIEpy
LjwvYXV0aG9yPjxhdXRob3I+Um9nZXJzLCBKLjwvYXV0aG9yPjxhdXRob3I+R2luZGUsIEEuIEEu
PC9hdXRob3I+PC9hdXRob3JzPjwvY29udHJpYnV0b3JzPjxhdXRoLWFkZHJlc3M+RGVwYXJ0bWVu
dCBvZiBFbWVyZ2VuY3kgTWVkaWNpbmUsIFVuaXZlcnNpdHkgb2YgQ29sb3JhZG8gU2Nob29sIG9m
IE1lZGljaW5lLCBBdXJvcmEsIENPIDgwMDQ1LCBVU0EuIGFkaXQuZ2luZGVAdWNkZW52ZXIuZWR1
PC9hdXRoLWFkZHJlc3M+PHRpdGxlcz48dGl0bGU+TW90aXZhdGlvbnMgYW5kIGJhcnJpZXJzIGZv
ciByZWNydWl0bWVudCBvZiBuZXcgZW1lcmdlbmN5IG1lZGljaW5lIHJlc2lkZW5jeSBncmFkdWF0
ZXMgdG8gcnVyYWwgZW1lcmdlbmN5IGRlcGFydG1lbnRzPC90aXRsZT48c2Vjb25kYXJ5LXRpdGxl
PkFubiBFbWVyZyBNZWQ8L3NlY29uZGFyeS10aXRsZT48YWx0LXRpdGxlPkFubmFscyBvZiBlbWVy
Z2VuY3kgbWVkaWNpbmU8L2FsdC10aXRsZT48L3RpdGxlcz48cGVyaW9kaWNhbD48ZnVsbC10aXRs
ZT5Bbm4gRW1lcmcgTWVkPC9mdWxsLXRpdGxlPjxhYmJyLTE+QW5uYWxzIG9mIGVtZXJnZW5jeSBt
ZWRpY2luZTwvYWJici0xPjwvcGVyaW9kaWNhbD48YWx0LXBlcmlvZGljYWw+PGZ1bGwtdGl0bGU+
QW5uIEVtZXJnIE1lZDwvZnVsbC10aXRsZT48YWJici0xPkFubmFscyBvZiBlbWVyZ2VuY3kgbWVk
aWNpbmU8L2FiYnItMT48L2FsdC1wZXJpb2RpY2FsPjxwYWdlcz42NjgtNzM8L3BhZ2VzPjx2b2x1
bWU+NTY8L3ZvbHVtZT48bnVtYmVyPjY8L251bWJlcj48ZWRpdGlvbj4yMDEwLzA5LzMwPC9lZGl0
aW9uPjxrZXl3b3Jkcz48a2V5d29yZD5BZHVsdDwva2V5d29yZD48a2V5d29yZD4qQ2FyZWVyIENo
b2ljZTwva2V5d29yZD48a2V5d29yZD5EYXRhIENvbGxlY3Rpb248L2tleXdvcmQ+PGtleXdvcmQ+
RW1lcmdlbmN5IFNlcnZpY2UsIEhvc3BpdGFsLyptYW5wb3dlcjwva2V5d29yZD48a2V5d29yZD5G
ZW1hbGU8L2tleXdvcmQ+PGtleXdvcmQ+SG9zcGl0YWxzLCBSdXJhbC8qbWFucG93ZXI8L2tleXdv
cmQ+PGtleXdvcmQ+SG9zcGl0YWxzLCBVcmJhbi9tYW5wb3dlcjwva2V5d29yZD48a2V5d29yZD5I
dW1hbnM8L2tleXdvcmQ+PGtleXdvcmQ+SW50ZXJuc2hpcCBhbmQgUmVzaWRlbmN5L3N0YXRpc3Rp
Y3MgJmFtcDsgbnVtZXJpY2FsIGRhdGE8L2tleXdvcmQ+PGtleXdvcmQ+TWFsZTwva2V5d29yZD48
a2V5d29yZD5Nb3RpdmF0aW9uPC9rZXl3b3JkPjxrZXl3b3JkPipQZXJzb25uZWwgU2VsZWN0aW9u
L3N0YXRpc3RpY3MgJmFtcDsgbnVtZXJpY2FsIGRhdGE8L2tleXdvcmQ+PGtleXdvcmQ+UnVyYWwg
UG9wdWxhdGlvbjwva2V5d29yZD48a2V5d29yZD5Vbml0ZWQgU3RhdGVzPC9rZXl3b3JkPjwva2V5
d29yZHM+PGRhdGVzPjx5ZWFyPjIwMTA8L3llYXI+PHB1Yi1kYXRlcz48ZGF0ZT5EZWM8L2RhdGU+
PC9wdWItZGF0ZXM+PC9kYXRlcz48aXNibj4wMTk2LTA2NDQ8L2lzYm4+PGFjY2Vzc2lvbi1udW0+
MjA4NzU2OTE8L2FjY2Vzc2lvbi1udW0+PHVybHM+PC91cmxzPjxjdXN0b20xPiBQdWJNZWQuIEtR
MiBkZWNpc2lvbiBmYWN0b3JzLiAyMDE1MDIxMyByZXZpc2lvbi48L2N1c3RvbTE+PGN1c3RvbTQ+
T3JkZXI8L2N1c3RvbTQ+PGN1c3RvbTU+RGlzdGlsbGVyVXA8L2N1c3RvbTU+PGN1c3RvbTY+SW5j
bHVkZUtRMjwvY3VzdG9tNj48ZWxlY3Ryb25pYy1yZXNvdXJjZS1udW0+MTAuMTAxNi9qLmFubmVt
ZXJnbWVkLjIwMTAuMDYuNTYxPC9lbGVjdHJvbmljLXJlc291cmNlLW51bT48cmVtb3RlLWRhdGFi
YXNlLXByb3ZpZGVyPk5MTTwvcmVtb3RlLWRhdGFiYXNlLXByb3ZpZGVyPjxsYW5ndWFnZT5lbmc8
L2xhbmd1YWdlPjwvcmVjb3JkPjwvQ2l0ZT48L0VuZE5vdGU+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2" w:tooltip="Helland, 2010 #1401" w:history="1">
              <w:r w:rsidR="00E72402">
                <w:rPr>
                  <w:rFonts w:ascii="Arial" w:eastAsia="Times New Roman" w:hAnsi="Arial" w:cs="Arial"/>
                  <w:noProof/>
                  <w:sz w:val="16"/>
                  <w:szCs w:val="16"/>
                </w:rPr>
                <w:t>12</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5AA975DE" w14:textId="77777777" w:rsidR="00AE27F6"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321BA45C"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hideMark/>
          </w:tcPr>
          <w:p w14:paraId="697D27AC"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tcPr>
          <w:p w14:paraId="0167F1EA"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2F52A2DB"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3B037DBC" w14:textId="636D48A5"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Heneghan, 2005</w:t>
            </w:r>
            <w:r w:rsidR="00901AE2">
              <w:rPr>
                <w:rFonts w:ascii="Arial" w:eastAsia="Times New Roman" w:hAnsi="Arial" w:cs="Arial"/>
                <w:sz w:val="16"/>
                <w:szCs w:val="16"/>
              </w:rPr>
              <w:fldChar w:fldCharType="begin">
                <w:fldData xml:space="preserve">PEVuZE5vdGU+PENpdGUgRXhjbHVkZUF1dGg9IjEiIEV4Y2x1ZGVZZWFyPSIxIj48QXV0aG9yPkhl
bmVnaGFuPC9BdXRob3I+PFllYXI+MjAwNTwvWWVhcj48UmVjTnVtPjE2MDg8L1JlY051bT48RGlz
cGxheVRleHQ+KDEzKTwvRGlzcGxheVRleHQ+PHJlY29yZD48cmVjLW51bWJlcj4xNjA4PC9yZWMt
bnVtYmVyPjxmb3JlaWduLWtleXM+PGtleSBhcHA9IkVOIiBkYi1pZD0icGRmcDVlZnRxc3AwcmNl
c3cyYnBydnc5NXh6MmE5dHRldmR6IiB0aW1lc3RhbXA9IjE0MjQzODM1NzgiPjE2MDg8L2tleT48
L2ZvcmVpZ24ta2V5cz48cmVmLXR5cGUgbmFtZT0iSm91cm5hbCBBcnRpY2xlIj4xNzwvcmVmLXR5
cGU+PGNvbnRyaWJ1dG9ycz48YXV0aG9ycz48YXV0aG9yPkhlbmVnaGFuLCBTLiBKLjwvYXV0aG9y
PjxhdXRob3I+Qm9yZGxleSwgSi4gdGg8L2F1dGhvcj48YXV0aG9yPkRpZXR6LCBQLiBBLjwvYXV0
aG9yPjxhdXRob3I+R29sZCwgTS4gUy48L2F1dGhvcj48YXV0aG9yPkplbmtpbnMsIFAuIEwuPC9h
dXRob3I+PGF1dGhvcj5adWNrZXJtYW4sIFIuIEouPC9hdXRob3I+PC9hdXRob3JzPjwvY29udHJp
YnV0b3JzPjxhdXRoLWFkZHJlc3M+TWl0aG9lZmVyIENlbnRlciBmb3IgUnVyYWwgU3VyZ2VyeSwg
QmFzc2V0dCBIZWFsdGhjYXJlLCBDb29wZXJzdG93biwgTlkgMTMzMjYsIFVTQS48L2F1dGgtYWRk
cmVzcz48dGl0bGVzPjx0aXRsZT5Db21wYXJpc29uIG9mIHVyYmFuIGFuZCBydXJhbCBnZW5lcmFs
IHN1cmdlb25zOiBtb3RpdmF0aW9ucyBmb3IgcHJhY3RpY2UgbG9jYXRpb24sIHByYWN0aWNlIHBh
dHRlcm5zLCBhbmQgZWR1Y2F0aW9uIHJlcXVpcmVtZW50czwvdGl0bGU+PHNlY29uZGFyeS10aXRs
ZT5KIEFtIENvbGwgU3VyZzwvc2Vjb25kYXJ5LXRpdGxlPjxhbHQtdGl0bGU+Sm91cm5hbCBvZiB0
aGUgQW1lcmljYW4gQ29sbGVnZSBvZiBTdXJnZW9uczwvYWx0LXRpdGxlPjwvdGl0bGVzPjxwZXJp
b2RpY2FsPjxmdWxsLXRpdGxlPkogQW0gQ29sbCBTdXJnPC9mdWxsLXRpdGxlPjxhYmJyLTE+Sm91
cm5hbCBvZiB0aGUgQW1lcmljYW4gQ29sbGVnZSBvZiBTdXJnZW9uczwvYWJici0xPjwvcGVyaW9k
aWNhbD48YWx0LXBlcmlvZGljYWw+PGZ1bGwtdGl0bGU+SiBBbSBDb2xsIFN1cmc8L2Z1bGwtdGl0
bGU+PGFiYnItMT5Kb3VybmFsIG9mIHRoZSBBbWVyaWNhbiBDb2xsZWdlIG9mIFN1cmdlb25zPC9h
YmJyLTE+PC9hbHQtcGVyaW9kaWNhbD48cGFnZXM+NzMyLTY8L3BhZ2VzPjx2b2x1bWU+MjAxPC92
b2x1bWU+PG51bWJlcj41PC9udW1iZXI+PGVkaXRpb24+MjAwNS8xMS8wMTwvZWRpdGlvbj48a2V5
d29yZHM+PGtleXdvcmQ+KkF0dGl0dWRlIG9mIEhlYWx0aCBQZXJzb25uZWw8L2tleXdvcmQ+PGtl
eXdvcmQ+RWR1Y2F0aW9uLCBNZWRpY2FsPC9rZXl3b3JkPjxrZXl3b3JkPkdlbmVyYWwgU3VyZ2Vy
eS9tYW5wb3dlci8qc3RhdGlzdGljcyAmYW1wOyBudW1lcmljYWwgZGF0YTwva2V5d29yZD48a2V5
d29yZD5IdW1hbnM8L2tleXdvcmQ+PGtleXdvcmQ+TWlkZGxlIEFnZWQ8L2tleXdvcmQ+PGtleXdv
cmQ+TW90aXZhdGlvbjwva2V5d29yZD48a2V5d29yZD5QaHlzaWNpYW4mYXBvcztzIFByYWN0aWNl
IFBhdHRlcm5zL3N0YXRpc3RpY3MgJmFtcDsgbnVtZXJpY2FsIGRhdGE8L2tleXdvcmQ+PGtleXdv
cmQ+UHJvZmVzc2lvbmFsIFByYWN0aWNlIExvY2F0aW9uL3N0YXRpc3RpY3MgJmFtcDsgbnVtZXJp
Y2FsIGRhdGE8L2tleXdvcmQ+PGtleXdvcmQ+UnVyYWwgUG9wdWxhdGlvbi8qc3RhdGlzdGljcyAm
YW1wOyBudW1lcmljYWwgZGF0YTwva2V5d29yZD48a2V5d29yZD5Vbml0ZWQgU3RhdGVzL2VwaWRl
bWlvbG9neTwva2V5d29yZD48a2V5d29yZD5VcmJhbiBQb3B1bGF0aW9uLypzdGF0aXN0aWNzICZh
bXA7IG51bWVyaWNhbCBkYXRhPC9rZXl3b3JkPjwva2V5d29yZHM+PGRhdGVzPjx5ZWFyPjIwMDU8
L3llYXI+PHB1Yi1kYXRlcz48ZGF0ZT5Ob3Y8L2RhdGU+PC9wdWItZGF0ZXM+PC9kYXRlcz48aXNi
bj4xMDcyLTc1MTUgKFByaW50KSYjeEQ7MTA3Mi03NTE1PC9pc2JuPjxhY2Nlc3Npb24tbnVtPjE2
MjU2OTE2PC9hY2Nlc3Npb24tbnVtPjx1cmxzPjwvdXJscz48Y3VzdG9tMT4gUHViTWVkLiBLUTIg
ZGVjaXNpb24gZmFjdG9ycy4gMjAxNTAyMTMgcmV2aXNpb24uPC9jdXN0b20xPjxjdXN0b200Pk9y
ZGVyPC9jdXN0b200PjxjdXN0b201PkRpc3RpbGxlclVwPC9jdXN0b201PjxjdXN0b202PkluY2x1
ZGVLUTI8L2N1c3RvbTY+PGVsZWN0cm9uaWMtcmVzb3VyY2UtbnVtPjEwLjEwMTYvai5qYW1jb2xs
c3VyZy4yMDA1LjA2LjI2MjwvZWxlY3Ryb25pYy1yZXNvdXJjZS1udW0+PHJlbW90ZS1kYXRhYmFz
ZS1wcm92aWRlcj5OTE08L3JlbW90ZS1kYXRhYmFzZS1wcm92aWRlcj48bGFuZ3VhZ2U+ZW5nPC9s
YW5ndWFnZT48L3JlY29yZD48L0NpdGU+PC9FbmROb3RlPn==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PEVuZE5vdGU+PENpdGUgRXhjbHVkZUF1dGg9IjEiIEV4Y2x1ZGVZZWFyPSIxIj48QXV0aG9yPkhl
bmVnaGFuPC9BdXRob3I+PFllYXI+MjAwNTwvWWVhcj48UmVjTnVtPjE2MDg8L1JlY051bT48RGlz
cGxheVRleHQ+KDEzKTwvRGlzcGxheVRleHQ+PHJlY29yZD48cmVjLW51bWJlcj4xNjA4PC9yZWMt
bnVtYmVyPjxmb3JlaWduLWtleXM+PGtleSBhcHA9IkVOIiBkYi1pZD0icGRmcDVlZnRxc3AwcmNl
c3cyYnBydnc5NXh6MmE5dHRldmR6IiB0aW1lc3RhbXA9IjE0MjQzODM1NzgiPjE2MDg8L2tleT48
L2ZvcmVpZ24ta2V5cz48cmVmLXR5cGUgbmFtZT0iSm91cm5hbCBBcnRpY2xlIj4xNzwvcmVmLXR5
cGU+PGNvbnRyaWJ1dG9ycz48YXV0aG9ycz48YXV0aG9yPkhlbmVnaGFuLCBTLiBKLjwvYXV0aG9y
PjxhdXRob3I+Qm9yZGxleSwgSi4gdGg8L2F1dGhvcj48YXV0aG9yPkRpZXR6LCBQLiBBLjwvYXV0
aG9yPjxhdXRob3I+R29sZCwgTS4gUy48L2F1dGhvcj48YXV0aG9yPkplbmtpbnMsIFAuIEwuPC9h
dXRob3I+PGF1dGhvcj5adWNrZXJtYW4sIFIuIEouPC9hdXRob3I+PC9hdXRob3JzPjwvY29udHJp
YnV0b3JzPjxhdXRoLWFkZHJlc3M+TWl0aG9lZmVyIENlbnRlciBmb3IgUnVyYWwgU3VyZ2VyeSwg
QmFzc2V0dCBIZWFsdGhjYXJlLCBDb29wZXJzdG93biwgTlkgMTMzMjYsIFVTQS48L2F1dGgtYWRk
cmVzcz48dGl0bGVzPjx0aXRsZT5Db21wYXJpc29uIG9mIHVyYmFuIGFuZCBydXJhbCBnZW5lcmFs
IHN1cmdlb25zOiBtb3RpdmF0aW9ucyBmb3IgcHJhY3RpY2UgbG9jYXRpb24sIHByYWN0aWNlIHBh
dHRlcm5zLCBhbmQgZWR1Y2F0aW9uIHJlcXVpcmVtZW50czwvdGl0bGU+PHNlY29uZGFyeS10aXRs
ZT5KIEFtIENvbGwgU3VyZzwvc2Vjb25kYXJ5LXRpdGxlPjxhbHQtdGl0bGU+Sm91cm5hbCBvZiB0
aGUgQW1lcmljYW4gQ29sbGVnZSBvZiBTdXJnZW9uczwvYWx0LXRpdGxlPjwvdGl0bGVzPjxwZXJp
b2RpY2FsPjxmdWxsLXRpdGxlPkogQW0gQ29sbCBTdXJnPC9mdWxsLXRpdGxlPjxhYmJyLTE+Sm91
cm5hbCBvZiB0aGUgQW1lcmljYW4gQ29sbGVnZSBvZiBTdXJnZW9uczwvYWJici0xPjwvcGVyaW9k
aWNhbD48YWx0LXBlcmlvZGljYWw+PGZ1bGwtdGl0bGU+SiBBbSBDb2xsIFN1cmc8L2Z1bGwtdGl0
bGU+PGFiYnItMT5Kb3VybmFsIG9mIHRoZSBBbWVyaWNhbiBDb2xsZWdlIG9mIFN1cmdlb25zPC9h
YmJyLTE+PC9hbHQtcGVyaW9kaWNhbD48cGFnZXM+NzMyLTY8L3BhZ2VzPjx2b2x1bWU+MjAxPC92
b2x1bWU+PG51bWJlcj41PC9udW1iZXI+PGVkaXRpb24+MjAwNS8xMS8wMTwvZWRpdGlvbj48a2V5
d29yZHM+PGtleXdvcmQ+KkF0dGl0dWRlIG9mIEhlYWx0aCBQZXJzb25uZWw8L2tleXdvcmQ+PGtl
eXdvcmQ+RWR1Y2F0aW9uLCBNZWRpY2FsPC9rZXl3b3JkPjxrZXl3b3JkPkdlbmVyYWwgU3VyZ2Vy
eS9tYW5wb3dlci8qc3RhdGlzdGljcyAmYW1wOyBudW1lcmljYWwgZGF0YTwva2V5d29yZD48a2V5
d29yZD5IdW1hbnM8L2tleXdvcmQ+PGtleXdvcmQ+TWlkZGxlIEFnZWQ8L2tleXdvcmQ+PGtleXdv
cmQ+TW90aXZhdGlvbjwva2V5d29yZD48a2V5d29yZD5QaHlzaWNpYW4mYXBvcztzIFByYWN0aWNl
IFBhdHRlcm5zL3N0YXRpc3RpY3MgJmFtcDsgbnVtZXJpY2FsIGRhdGE8L2tleXdvcmQ+PGtleXdv
cmQ+UHJvZmVzc2lvbmFsIFByYWN0aWNlIExvY2F0aW9uL3N0YXRpc3RpY3MgJmFtcDsgbnVtZXJp
Y2FsIGRhdGE8L2tleXdvcmQ+PGtleXdvcmQ+UnVyYWwgUG9wdWxhdGlvbi8qc3RhdGlzdGljcyAm
YW1wOyBudW1lcmljYWwgZGF0YTwva2V5d29yZD48a2V5d29yZD5Vbml0ZWQgU3RhdGVzL2VwaWRl
bWlvbG9neTwva2V5d29yZD48a2V5d29yZD5VcmJhbiBQb3B1bGF0aW9uLypzdGF0aXN0aWNzICZh
bXA7IG51bWVyaWNhbCBkYXRhPC9rZXl3b3JkPjwva2V5d29yZHM+PGRhdGVzPjx5ZWFyPjIwMDU8
L3llYXI+PHB1Yi1kYXRlcz48ZGF0ZT5Ob3Y8L2RhdGU+PC9wdWItZGF0ZXM+PC9kYXRlcz48aXNi
bj4xMDcyLTc1MTUgKFByaW50KSYjeEQ7MTA3Mi03NTE1PC9pc2JuPjxhY2Nlc3Npb24tbnVtPjE2
MjU2OTE2PC9hY2Nlc3Npb24tbnVtPjx1cmxzPjwvdXJscz48Y3VzdG9tMT4gUHViTWVkLiBLUTIg
ZGVjaXNpb24gZmFjdG9ycy4gMjAxNTAyMTMgcmV2aXNpb24uPC9jdXN0b20xPjxjdXN0b200Pk9y
ZGVyPC9jdXN0b200PjxjdXN0b201PkRpc3RpbGxlclVwPC9jdXN0b201PjxjdXN0b202PkluY2x1
ZGVLUTI8L2N1c3RvbTY+PGVsZWN0cm9uaWMtcmVzb3VyY2UtbnVtPjEwLjEwMTYvai5qYW1jb2xs
c3VyZy4yMDA1LjA2LjI2MjwvZWxlY3Ryb25pYy1yZXNvdXJjZS1udW0+PHJlbW90ZS1kYXRhYmFz
ZS1wcm92aWRlcj5OTE08L3JlbW90ZS1kYXRhYmFzZS1wcm92aWRlcj48bGFuZ3VhZ2U+ZW5nPC9s
YW5ndWFnZT48L3JlY29yZD48L0NpdGU+PC9FbmROb3RlPn==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3" w:tooltip="Heneghan, 2005 #1608" w:history="1">
              <w:r w:rsidR="00E72402">
                <w:rPr>
                  <w:rFonts w:ascii="Arial" w:eastAsia="Times New Roman" w:hAnsi="Arial" w:cs="Arial"/>
                  <w:noProof/>
                  <w:sz w:val="16"/>
                  <w:szCs w:val="16"/>
                </w:rPr>
                <w:t>13</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FFB7027" w14:textId="77777777" w:rsidR="00AE27F6" w:rsidRPr="001F7075" w:rsidRDefault="00410718"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3C0A31AE"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6E20ABD0"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766C2EF7"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Selection bias, response bias, did not address non-responders</w:t>
            </w:r>
          </w:p>
        </w:tc>
      </w:tr>
      <w:tr w:rsidR="008D287D" w:rsidRPr="001A6E59" w14:paraId="429373EB"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103E7F68" w14:textId="2689C660"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Henry, 2007</w:t>
            </w:r>
            <w:r w:rsidR="00901AE2">
              <w:rPr>
                <w:rFonts w:ascii="Arial" w:eastAsia="Times New Roman" w:hAnsi="Arial" w:cs="Arial"/>
                <w:sz w:val="16"/>
                <w:szCs w:val="16"/>
              </w:rPr>
              <w:fldChar w:fldCharType="begin">
                <w:fldData xml:space="preserve">PEVuZE5vdGU+PENpdGUgRXhjbHVkZUF1dGg9IjEiIEV4Y2x1ZGVZZWFyPSIxIj48QXV0aG9yPkhl
bnJ5PC9BdXRob3I+PFllYXI+MjAwNzwvWWVhcj48UmVjTnVtPjIyMzM8L1JlY051bT48RGlzcGxh
eVRleHQ+KDE0KTwvRGlzcGxheVRleHQ+PHJlY29yZD48cmVjLW51bWJlcj4yMjMzPC9yZWMtbnVt
YmVyPjxmb3JlaWduLWtleXM+PGtleSBhcHA9IkVOIiBkYi1pZD0icGRmcDVlZnRxc3AwcmNlc3cy
YnBydnc5NXh6MmE5dHRldmR6IiB0aW1lc3RhbXA9IjE0MjQzODQwNTYiPjIyMzM8L2tleT48L2Zv
cmVpZ24ta2V5cz48cmVmLXR5cGUgbmFtZT0iSm91cm5hbCBBcnRpY2xlIj4xNzwvcmVmLXR5cGU+
PGNvbnRyaWJ1dG9ycz48YXV0aG9ycz48YXV0aG9yPkhlbnJ5LCBMLiBSLjwvYXV0aG9yPjxhdXRo
b3I+SG9va2VyLCBSLiBTLjwvYXV0aG9yPjwvYXV0aG9ycz48L2NvbnRyaWJ1dG9ycz48YXV0aC1h
ZGRyZXNzPkRlcGFydG1lbnQgb2YgQW50aHJvcG9sb2d5LCBVbml2ZXJzaXR5IG9mIE5vcnRoIFRl
eGFzLCBEZW50b24sIFRYIDc2MjAzLCBVU0EuIExIZW5yeUB1bnQuZWR1PC9hdXRoLWFkZHJlc3M+
PHRpdGxlcz48dGl0bGU+UmV0ZW50aW9uIG9mIHBoeXNpY2lhbiBhc3Npc3RhbnRzIGluIHJ1cmFs
IGhlYWx0aCBjbGluaWNzPC90aXRsZT48c2Vjb25kYXJ5LXRpdGxlPkogUnVyYWwgSGVhbHRoPC9z
ZWNvbmRhcnktdGl0bGU+PGFsdC10aXRsZT5UaGUgSm91cm5hbCBvZiBydXJhbCBoZWFsdGggOiBv
ZmZpY2lhbCBqb3VybmFsIG9mIHRoZSBBbWVyaWNhbiBSdXJhbCBIZWFsdGggQXNzb2NpYXRpb24g
YW5kIHRoZSBOYXRpb25hbCBSdXJhbCBIZWFsdGggQ2FyZSBBc3NvY2lhdGlvbjwvYWx0LXRpdGxl
PjwvdGl0bGVzPjxwZXJpb2RpY2FsPjxmdWxsLXRpdGxlPkogUnVyYWwgSGVhbHRoPC9mdWxsLXRp
dGxlPjxhYmJyLTE+VGhlIEpvdXJuYWwgb2YgcnVyYWwgaGVhbHRoIDogb2ZmaWNpYWwgam91cm5h
bCBvZiB0aGUgQW1lcmljYW4gUnVyYWwgSGVhbHRoIEFzc29jaWF0aW9uIGFuZCB0aGUgTmF0aW9u
YWwgUnVyYWwgSGVhbHRoIENhcmUgQXNzb2NpYXRpb248L2FiYnItMT48L3BlcmlvZGljYWw+PGFs
dC1wZXJpb2RpY2FsPjxmdWxsLXRpdGxlPkogUnVyYWwgSGVhbHRoPC9mdWxsLXRpdGxlPjxhYmJy
LTE+VGhlIEpvdXJuYWwgb2YgcnVyYWwgaGVhbHRoIDogb2ZmaWNpYWwgam91cm5hbCBvZiB0aGUg
QW1lcmljYW4gUnVyYWwgSGVhbHRoIEFzc29jaWF0aW9uIGFuZCB0aGUgTmF0aW9uYWwgUnVyYWwg
SGVhbHRoIENhcmUgQXNzb2NpYXRpb248L2FiYnItMT48L2FsdC1wZXJpb2RpY2FsPjxwYWdlcz4y
MDctMTQ8L3BhZ2VzPjx2b2x1bWU+MjM8L3ZvbHVtZT48bnVtYmVyPjM8L251bWJlcj48ZWRpdGlv
bj4yMDA3LzA2LzE1PC9lZGl0aW9uPjxrZXl3b3Jkcz48a2V5d29yZD5BZHVsdDwva2V5d29yZD48
a2V5d29yZD5GZW1hbGU8L2tleXdvcmQ+PGtleXdvcmQ+Rm9jdXMgR3JvdXBzPC9rZXl3b3JkPjxr
ZXl3b3JkPkh1bWFuczwva2V5d29yZD48a2V5d29yZD5JbnRlcnZpZXdzIGFzIFRvcGljPC9rZXl3
b3JkPjxrZXl3b3JkPkpvYiBTYXRpc2ZhY3Rpb248L2tleXdvcmQ+PGtleXdvcmQ+TWFsZTwva2V5
d29yZD48a2V5d29yZD5NaWRkbGUgQWdlZDwva2V5d29yZD48a2V5d29yZD5QYXRpZW50IFNhdGlz
ZmFjdGlvbjwva2V5d29yZD48a2V5d29yZD5QZXJzb25uZWwgVHVybm92ZXIvKnN0YXRpc3RpY3Mg
JmFtcDsgbnVtZXJpY2FsIGRhdGE8L2tleXdvcmQ+PGtleXdvcmQ+UGh5c2ljaWFuIEFzc2lzdGFu
dHMvcHN5Y2hvbG9neS8qc3VwcGx5ICZhbXA7IGRpc3RyaWJ1dGlvbjwva2V5d29yZD48a2V5d29y
ZD5QaWxvdCBQcm9qZWN0czwva2V5d29yZD48a2V5d29yZD4qUHJvZmVzc2lvbmFsIFByYWN0aWNl
IExvY2F0aW9uPC9rZXl3b3JkPjxrZXl3b3JkPlF1YWxpdGF0aXZlIFJlc2VhcmNoPC9rZXl3b3Jk
PjxrZXl3b3JkPlJ1cmFsIEhlYWx0aCBTZXJ2aWNlcy8qbWFucG93ZXI8L2tleXdvcmQ+PGtleXdv
cmQ+VGV4YXM8L2tleXdvcmQ+PC9rZXl3b3Jkcz48ZGF0ZXM+PHllYXI+MjAwNzwveWVhcj48cHVi
LWRhdGVzPjxkYXRlPlN1bW1lcjwvZGF0ZT48L3B1Yi1kYXRlcz48L2RhdGVzPjxpc2JuPjA4OTAt
NzY1WCAoUHJpbnQpJiN4RDswODkwLTc2NXg8L2lzYm4+PGFjY2Vzc2lvbi1udW0+MTc1NjU1MjA8
L2FjY2Vzc2lvbi1udW0+PHVybHM+PC91cmxzPjxjdXN0b20xPiBQdWJNZWQuIEtRMyZhbXA7NCAt
IFJlY3J1aXRtZW50ICZhbXA7IFJldGVudGlvbi4gMjAxNTAyMTcuPC9jdXN0b20xPjxjdXN0b200
Pk9yZGVyPC9jdXN0b200PjxjdXN0b201PkRpc3RpbGxlclVwPC9jdXN0b201PjxjdXN0b202Pklu
Y2x1ZGVLUTI8L2N1c3RvbTY+PGVsZWN0cm9uaWMtcmVzb3VyY2UtbnVtPjEwLjExMTEvai4xNzQ4
LTAzNjEuMjAwNy4wMDA5Mi54PC9lbGVjdHJvbmljLXJlc291cmNlLW51bT48cmVtb3RlLWRhdGFi
YXNlLXByb3ZpZGVyPk5MTTwvcmVtb3RlLWRhdGFiYXNlLXByb3ZpZGVyPjxsYW5ndWFnZT5lbmc8
L2xhbmd1YWdlPjwvcmVjb3JkPjwvQ2l0ZT48L0VuZE5vdGU+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PEVuZE5vdGU+PENpdGUgRXhjbHVkZUF1dGg9IjEiIEV4Y2x1ZGVZZWFyPSIxIj48QXV0aG9yPkhl
bnJ5PC9BdXRob3I+PFllYXI+MjAwNzwvWWVhcj48UmVjTnVtPjIyMzM8L1JlY051bT48RGlzcGxh
eVRleHQ+KDE0KTwvRGlzcGxheVRleHQ+PHJlY29yZD48cmVjLW51bWJlcj4yMjMzPC9yZWMtbnVt
YmVyPjxmb3JlaWduLWtleXM+PGtleSBhcHA9IkVOIiBkYi1pZD0icGRmcDVlZnRxc3AwcmNlc3cy
YnBydnc5NXh6MmE5dHRldmR6IiB0aW1lc3RhbXA9IjE0MjQzODQwNTYiPjIyMzM8L2tleT48L2Zv
cmVpZ24ta2V5cz48cmVmLXR5cGUgbmFtZT0iSm91cm5hbCBBcnRpY2xlIj4xNzwvcmVmLXR5cGU+
PGNvbnRyaWJ1dG9ycz48YXV0aG9ycz48YXV0aG9yPkhlbnJ5LCBMLiBSLjwvYXV0aG9yPjxhdXRo
b3I+SG9va2VyLCBSLiBTLjwvYXV0aG9yPjwvYXV0aG9ycz48L2NvbnRyaWJ1dG9ycz48YXV0aC1h
ZGRyZXNzPkRlcGFydG1lbnQgb2YgQW50aHJvcG9sb2d5LCBVbml2ZXJzaXR5IG9mIE5vcnRoIFRl
eGFzLCBEZW50b24sIFRYIDc2MjAzLCBVU0EuIExIZW5yeUB1bnQuZWR1PC9hdXRoLWFkZHJlc3M+
PHRpdGxlcz48dGl0bGU+UmV0ZW50aW9uIG9mIHBoeXNpY2lhbiBhc3Npc3RhbnRzIGluIHJ1cmFs
IGhlYWx0aCBjbGluaWNzPC90aXRsZT48c2Vjb25kYXJ5LXRpdGxlPkogUnVyYWwgSGVhbHRoPC9z
ZWNvbmRhcnktdGl0bGU+PGFsdC10aXRsZT5UaGUgSm91cm5hbCBvZiBydXJhbCBoZWFsdGggOiBv
ZmZpY2lhbCBqb3VybmFsIG9mIHRoZSBBbWVyaWNhbiBSdXJhbCBIZWFsdGggQXNzb2NpYXRpb24g
YW5kIHRoZSBOYXRpb25hbCBSdXJhbCBIZWFsdGggQ2FyZSBBc3NvY2lhdGlvbjwvYWx0LXRpdGxl
PjwvdGl0bGVzPjxwZXJpb2RpY2FsPjxmdWxsLXRpdGxlPkogUnVyYWwgSGVhbHRoPC9mdWxsLXRp
dGxlPjxhYmJyLTE+VGhlIEpvdXJuYWwgb2YgcnVyYWwgaGVhbHRoIDogb2ZmaWNpYWwgam91cm5h
bCBvZiB0aGUgQW1lcmljYW4gUnVyYWwgSGVhbHRoIEFzc29jaWF0aW9uIGFuZCB0aGUgTmF0aW9u
YWwgUnVyYWwgSGVhbHRoIENhcmUgQXNzb2NpYXRpb248L2FiYnItMT48L3BlcmlvZGljYWw+PGFs
dC1wZXJpb2RpY2FsPjxmdWxsLXRpdGxlPkogUnVyYWwgSGVhbHRoPC9mdWxsLXRpdGxlPjxhYmJy
LTE+VGhlIEpvdXJuYWwgb2YgcnVyYWwgaGVhbHRoIDogb2ZmaWNpYWwgam91cm5hbCBvZiB0aGUg
QW1lcmljYW4gUnVyYWwgSGVhbHRoIEFzc29jaWF0aW9uIGFuZCB0aGUgTmF0aW9uYWwgUnVyYWwg
SGVhbHRoIENhcmUgQXNzb2NpYXRpb248L2FiYnItMT48L2FsdC1wZXJpb2RpY2FsPjxwYWdlcz4y
MDctMTQ8L3BhZ2VzPjx2b2x1bWU+MjM8L3ZvbHVtZT48bnVtYmVyPjM8L251bWJlcj48ZWRpdGlv
bj4yMDA3LzA2LzE1PC9lZGl0aW9uPjxrZXl3b3Jkcz48a2V5d29yZD5BZHVsdDwva2V5d29yZD48
a2V5d29yZD5GZW1hbGU8L2tleXdvcmQ+PGtleXdvcmQ+Rm9jdXMgR3JvdXBzPC9rZXl3b3JkPjxr
ZXl3b3JkPkh1bWFuczwva2V5d29yZD48a2V5d29yZD5JbnRlcnZpZXdzIGFzIFRvcGljPC9rZXl3
b3JkPjxrZXl3b3JkPkpvYiBTYXRpc2ZhY3Rpb248L2tleXdvcmQ+PGtleXdvcmQ+TWFsZTwva2V5
d29yZD48a2V5d29yZD5NaWRkbGUgQWdlZDwva2V5d29yZD48a2V5d29yZD5QYXRpZW50IFNhdGlz
ZmFjdGlvbjwva2V5d29yZD48a2V5d29yZD5QZXJzb25uZWwgVHVybm92ZXIvKnN0YXRpc3RpY3Mg
JmFtcDsgbnVtZXJpY2FsIGRhdGE8L2tleXdvcmQ+PGtleXdvcmQ+UGh5c2ljaWFuIEFzc2lzdGFu
dHMvcHN5Y2hvbG9neS8qc3VwcGx5ICZhbXA7IGRpc3RyaWJ1dGlvbjwva2V5d29yZD48a2V5d29y
ZD5QaWxvdCBQcm9qZWN0czwva2V5d29yZD48a2V5d29yZD4qUHJvZmVzc2lvbmFsIFByYWN0aWNl
IExvY2F0aW9uPC9rZXl3b3JkPjxrZXl3b3JkPlF1YWxpdGF0aXZlIFJlc2VhcmNoPC9rZXl3b3Jk
PjxrZXl3b3JkPlJ1cmFsIEhlYWx0aCBTZXJ2aWNlcy8qbWFucG93ZXI8L2tleXdvcmQ+PGtleXdv
cmQ+VGV4YXM8L2tleXdvcmQ+PC9rZXl3b3Jkcz48ZGF0ZXM+PHllYXI+MjAwNzwveWVhcj48cHVi
LWRhdGVzPjxkYXRlPlN1bW1lcjwvZGF0ZT48L3B1Yi1kYXRlcz48L2RhdGVzPjxpc2JuPjA4OTAt
NzY1WCAoUHJpbnQpJiN4RDswODkwLTc2NXg8L2lzYm4+PGFjY2Vzc2lvbi1udW0+MTc1NjU1MjA8
L2FjY2Vzc2lvbi1udW0+PHVybHM+PC91cmxzPjxjdXN0b20xPiBQdWJNZWQuIEtRMyZhbXA7NCAt
IFJlY3J1aXRtZW50ICZhbXA7IFJldGVudGlvbi4gMjAxNTAyMTcuPC9jdXN0b20xPjxjdXN0b200
Pk9yZGVyPC9jdXN0b200PjxjdXN0b201PkRpc3RpbGxlclVwPC9jdXN0b201PjxjdXN0b202Pklu
Y2x1ZGVLUTI8L2N1c3RvbTY+PGVsZWN0cm9uaWMtcmVzb3VyY2UtbnVtPjEwLjExMTEvai4xNzQ4
LTAzNjEuMjAwNy4wMDA5Mi54PC9lbGVjdHJvbmljLXJlc291cmNlLW51bT48cmVtb3RlLWRhdGFi
YXNlLXByb3ZpZGVyPk5MTTwvcmVtb3RlLWRhdGFiYXNlLXByb3ZpZGVyPjxsYW5ndWFnZT5lbmc8
L2xhbmd1YWdlPjwvcmVjb3JkPjwvQ2l0ZT48L0VuZE5vdGU+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4" w:tooltip="Henry, 2007 #2233" w:history="1">
              <w:r w:rsidR="00E72402">
                <w:rPr>
                  <w:rFonts w:ascii="Arial" w:eastAsia="Times New Roman" w:hAnsi="Arial" w:cs="Arial"/>
                  <w:noProof/>
                  <w:sz w:val="16"/>
                  <w:szCs w:val="16"/>
                </w:rPr>
                <w:t>14</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48AA7613" w14:textId="77777777" w:rsidR="00AE27F6"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4E8080B5"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32D6765F"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6887F373"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Qualitative results only</w:t>
            </w:r>
          </w:p>
        </w:tc>
      </w:tr>
      <w:tr w:rsidR="008D287D" w:rsidRPr="001A6E59" w14:paraId="73C2E3B5" w14:textId="77777777" w:rsidTr="008D287D">
        <w:tc>
          <w:tcPr>
            <w:tcW w:w="1110" w:type="pct"/>
            <w:tcBorders>
              <w:top w:val="single" w:sz="6" w:space="0" w:color="auto"/>
              <w:left w:val="single" w:sz="6" w:space="0" w:color="auto"/>
              <w:bottom w:val="single" w:sz="6" w:space="0" w:color="auto"/>
              <w:right w:val="single" w:sz="6" w:space="0" w:color="auto"/>
            </w:tcBorders>
          </w:tcPr>
          <w:p w14:paraId="2DD2E2DA" w14:textId="3A86DC23" w:rsidR="009B618C" w:rsidRPr="001F7075" w:rsidRDefault="009B618C" w:rsidP="00901AE2">
            <w:pPr>
              <w:spacing w:before="30" w:after="30"/>
              <w:ind w:left="60" w:right="60"/>
              <w:rPr>
                <w:rFonts w:ascii="Arial" w:eastAsia="Times New Roman" w:hAnsi="Arial" w:cs="Arial"/>
                <w:sz w:val="16"/>
                <w:szCs w:val="16"/>
              </w:rPr>
            </w:pPr>
            <w:r>
              <w:rPr>
                <w:rFonts w:ascii="Arial" w:eastAsia="Times New Roman" w:hAnsi="Arial" w:cs="Arial"/>
                <w:sz w:val="16"/>
                <w:szCs w:val="16"/>
              </w:rPr>
              <w:t>Hulme, 2015</w:t>
            </w:r>
            <w:r w:rsidR="00901AE2">
              <w:rPr>
                <w:rFonts w:ascii="Arial" w:eastAsia="Times New Roman" w:hAnsi="Arial" w:cs="Arial"/>
                <w:sz w:val="16"/>
                <w:szCs w:val="16"/>
              </w:rPr>
              <w:fldChar w:fldCharType="begin">
                <w:fldData xml:space="preserve">PEVuZE5vdGU+PENpdGUgRXhjbHVkZUF1dGg9IjEiIEV4Y2x1ZGVZZWFyPSIxIj48QXV0aG9yPkh1
bG1lPC9BdXRob3I+PFllYXI+MjAxNTwvWWVhcj48UmVjTnVtPjY5MjU8L1JlY051bT48RGlzcGxh
eVRleHQ+KDQ2KTwvRGlzcGxheVRleHQ+PHJlY29yZD48cmVjLW51bWJlcj42OTI1PC9yZWMtbnVt
YmVyPjxmb3JlaWduLWtleXM+PGtleSBhcHA9IkVOIiBkYi1pZD0icGRmcDVlZnRxc3AwcmNlc3cy
YnBydnc5NXh6MmE5dHRldmR6IiB0aW1lc3RhbXA9IjE0ODg5NTQ1OTQiPjY5MjU8L2tleT48L2Zv
cmVpZ24ta2V5cz48cmVmLXR5cGUgbmFtZT0iSm91cm5hbCBBcnRpY2xlIj4xNzwvcmVmLXR5cGU+
PGNvbnRyaWJ1dG9ycz48YXV0aG9ycz48YXV0aG9yPkh1bG1lLCBQLiBBLjwvYXV0aG9yPjxhdXRo
b3I+SG91ZmVrLCBKLiBGLjwvYXV0aG9yPjxhdXRob3I+RmlhbmR0LCBLLjwvYXV0aG9yPjxhdXRo
b3I+QmFycm9uLCBDLjwvYXV0aG9yPjxhdXRob3I+TXVobGJhdWVyLCBTLjwvYXV0aG9yPjwvYXV0
aG9ycz48L2NvbnRyaWJ1dG9ycz48YXV0aC1hZGRyZXNzPltIdWxtZSwgUG9sbHkgQS5dIFMgRGFr
b3RhIFN0YXRlIFVuaXYsIENvbGwgTnVyc2luZywgQnJvb2tpbmdzLCBTRCA1NzAwNyBVU0EuIFtI
b3VmZWssIEp1bGlhIEYuOyBGaWFuZHQsIEthdGhyeW47IEJhcnJvbiwgQ2VjaWxpYTsgTXVobGJh
dWVyLCBTdXNhbl0gVW5pdiBOZWJyYXNrYSBNZWQgQ3RyLCBDb2xsIE51cnNpbmcsIE9tYWhhLCBO
RSA2ODE5OCBVU0EuJiN4RDtIdWxtZSwgUEEgKHJlcHJpbnQgYXV0aG9yKSwgUyBEYWtvdGEgU3Rh
dGUgVW5pdiwgQ29sbCBOdXJzaW5nLCBCb3ggMjI3NSxXYWduZXIgSGFsbCAyMDUsIEJyb29raW5n
cywgU0QgNTcwMDcgVVNBLiYjeEQ7cG9sbHkuaHVsbWVAc2RzdGF0ZS5lZHU8L2F1dGgtYWRkcmVz
cz48dGl0bGVzPjx0aXRsZT5FZHVjYXRpbmcgSW50ZWdyYXRlZCBGYW1pbHkvUHN5Y2hpYXRyaWMt
TWVudGFsIEhlYWx0aCBOdXJzZSBQcmFjdGl0aW9uZXJzOiBQcm9ncmFtIERldmVsb3BtZW50IGFu
ZCBFdmFsdWF0aW9uPC90aXRsZT48c2Vjb25kYXJ5LXRpdGxlPkpvdXJuYWwgb2YgTnVyc2luZyBF
ZHVjYXRpb248L3NlY29uZGFyeS10aXRsZT48YWx0LXRpdGxlPkouIE51cnMuIEVkdWMuPC9hbHQt
dGl0bGU+PC90aXRsZXM+PHBlcmlvZGljYWw+PGZ1bGwtdGl0bGU+Sm91cm5hbCBvZiBOdXJzaW5n
IEVkdWNhdGlvbjwvZnVsbC10aXRsZT48YWJici0xPkouIE51cnMuIEVkdWMuPC9hYmJyLTE+PC9w
ZXJpb2RpY2FsPjxhbHQtcGVyaW9kaWNhbD48ZnVsbC10aXRsZT5Kb3VybmFsIG9mIE51cnNpbmcg
RWR1Y2F0aW9uPC9mdWxsLXRpdGxlPjxhYmJyLTE+Si4gTnVycy4gRWR1Yy48L2FiYnItMT48L2Fs
dC1wZXJpb2RpY2FsPjxwYWdlcz40OTMtNDk5PC9wYWdlcz48dm9sdW1lPjU0PC92b2x1bWU+PG51
bWJlcj45PC9udW1iZXI+PGtleXdvcmRzPjxrZXl3b3JkPnByaW1hcnktY2FyZTwva2V5d29yZD48
a2V5d29yZD5pbGxuZXNzPC9rZXl3b3JkPjxrZXl3b3JkPk51cnNpbmc8L2tleXdvcmQ+PC9rZXl3
b3Jkcz48ZGF0ZXM+PHllYXI+MjAxNTwveWVhcj48cHViLWRhdGVzPjxkYXRlPlNlcDwvZGF0ZT48
L3B1Yi1kYXRlcz48L2RhdGVzPjxpc2JuPjAxNDgtNDgzNDwvaXNibj48YWNjZXNzaW9uLW51bT5X
T1M6MDAwMzYwMTU3MzAwMDA0PC9hY2Nlc3Npb24tbnVtPjx3b3JrLXR5cGU+QXJ0aWNsZTwvd29y
ay10eXBlPjx1cmxzPjxyZWxhdGVkLXVybHM+PHVybD4mbHQ7R28gdG8gSVNJJmd0OzovL1dPUzow
MDAzNjAxNTczMDAwMDQ8L3VybD48dXJsPmh0dHA6Ly93d3cuaGVhbGlvLmNvbS9udXJzaW5nL2pv
dXJuYWxzL2puZS8yMDE1LTktNTQtOS97MjFkODEzNTMtNzg1Mi00ZGNjLTk1MDMtN2RhNzFiYmRh
ZGY5fS9lZHVjYXRpbmctaW50ZWdyYXRlZC1mYW1pbHlwc3ljaGlhdHJpY21lbnRhbC1oZWFsdGgt
bnVyc2UtcHJhY3RpdGlvbmVycy1wcm9ncmFtLWRldmVsb3BtZW50LWFuZC1ldmFsdWF0aW9uPC91
cmw+PC9yZWxhdGVkLXVybHM+PC91cmxzPjxjdXN0b20xPldvU19URV83TWFyY2g8L2N1c3RvbTE+
PGN1c3RvbTQ+T3JkZXI8L2N1c3RvbTQ+PGN1c3RvbTU+UmVjZWl2ZWQ8L2N1c3RvbTU+PGN1c3Rv
bTY+SW5jbHVkZUtRNTwvY3VzdG9tNj48ZWxlY3Ryb25pYy1yZXNvdXJjZS1udW0+MTAuMzkyOC8w
MTQ4NDgzNC0yMDE1MDgxNC0wMzwvZWxlY3Ryb25pYy1yZXNvdXJjZS1udW0+PGxhbmd1YWdlPkVu
Z2xpc2g8L2xhbmd1YWdlPjwvcmVjb3JkPjwvQ2l0ZT48L0VuZE5vdGU+AG==
</w:fldData>
              </w:fldChar>
            </w:r>
            <w:r w:rsidR="001A72E6">
              <w:rPr>
                <w:rFonts w:ascii="Arial" w:eastAsia="Times New Roman" w:hAnsi="Arial" w:cs="Arial"/>
                <w:sz w:val="16"/>
                <w:szCs w:val="16"/>
              </w:rPr>
              <w:instrText xml:space="preserve"> ADDIN EN.CITE </w:instrText>
            </w:r>
            <w:r w:rsidR="001A72E6">
              <w:rPr>
                <w:rFonts w:ascii="Arial" w:eastAsia="Times New Roman" w:hAnsi="Arial" w:cs="Arial"/>
                <w:sz w:val="16"/>
                <w:szCs w:val="16"/>
              </w:rPr>
              <w:fldChar w:fldCharType="begin">
                <w:fldData xml:space="preserve">PEVuZE5vdGU+PENpdGUgRXhjbHVkZUF1dGg9IjEiIEV4Y2x1ZGVZZWFyPSIxIj48QXV0aG9yPkh1
bG1lPC9BdXRob3I+PFllYXI+MjAxNTwvWWVhcj48UmVjTnVtPjY5MjU8L1JlY051bT48RGlzcGxh
eVRleHQ+KDQ2KTwvRGlzcGxheVRleHQ+PHJlY29yZD48cmVjLW51bWJlcj42OTI1PC9yZWMtbnVt
YmVyPjxmb3JlaWduLWtleXM+PGtleSBhcHA9IkVOIiBkYi1pZD0icGRmcDVlZnRxc3AwcmNlc3cy
YnBydnc5NXh6MmE5dHRldmR6IiB0aW1lc3RhbXA9IjE0ODg5NTQ1OTQiPjY5MjU8L2tleT48L2Zv
cmVpZ24ta2V5cz48cmVmLXR5cGUgbmFtZT0iSm91cm5hbCBBcnRpY2xlIj4xNzwvcmVmLXR5cGU+
PGNvbnRyaWJ1dG9ycz48YXV0aG9ycz48YXV0aG9yPkh1bG1lLCBQLiBBLjwvYXV0aG9yPjxhdXRo
b3I+SG91ZmVrLCBKLiBGLjwvYXV0aG9yPjxhdXRob3I+RmlhbmR0LCBLLjwvYXV0aG9yPjxhdXRo
b3I+QmFycm9uLCBDLjwvYXV0aG9yPjxhdXRob3I+TXVobGJhdWVyLCBTLjwvYXV0aG9yPjwvYXV0
aG9ycz48L2NvbnRyaWJ1dG9ycz48YXV0aC1hZGRyZXNzPltIdWxtZSwgUG9sbHkgQS5dIFMgRGFr
b3RhIFN0YXRlIFVuaXYsIENvbGwgTnVyc2luZywgQnJvb2tpbmdzLCBTRCA1NzAwNyBVU0EuIFtI
b3VmZWssIEp1bGlhIEYuOyBGaWFuZHQsIEthdGhyeW47IEJhcnJvbiwgQ2VjaWxpYTsgTXVobGJh
dWVyLCBTdXNhbl0gVW5pdiBOZWJyYXNrYSBNZWQgQ3RyLCBDb2xsIE51cnNpbmcsIE9tYWhhLCBO
RSA2ODE5OCBVU0EuJiN4RDtIdWxtZSwgUEEgKHJlcHJpbnQgYXV0aG9yKSwgUyBEYWtvdGEgU3Rh
dGUgVW5pdiwgQ29sbCBOdXJzaW5nLCBCb3ggMjI3NSxXYWduZXIgSGFsbCAyMDUsIEJyb29raW5n
cywgU0QgNTcwMDcgVVNBLiYjeEQ7cG9sbHkuaHVsbWVAc2RzdGF0ZS5lZHU8L2F1dGgtYWRkcmVz
cz48dGl0bGVzPjx0aXRsZT5FZHVjYXRpbmcgSW50ZWdyYXRlZCBGYW1pbHkvUHN5Y2hpYXRyaWMt
TWVudGFsIEhlYWx0aCBOdXJzZSBQcmFjdGl0aW9uZXJzOiBQcm9ncmFtIERldmVsb3BtZW50IGFu
ZCBFdmFsdWF0aW9uPC90aXRsZT48c2Vjb25kYXJ5LXRpdGxlPkpvdXJuYWwgb2YgTnVyc2luZyBF
ZHVjYXRpb248L3NlY29uZGFyeS10aXRsZT48YWx0LXRpdGxlPkouIE51cnMuIEVkdWMuPC9hbHQt
dGl0bGU+PC90aXRsZXM+PHBlcmlvZGljYWw+PGZ1bGwtdGl0bGU+Sm91cm5hbCBvZiBOdXJzaW5n
IEVkdWNhdGlvbjwvZnVsbC10aXRsZT48YWJici0xPkouIE51cnMuIEVkdWMuPC9hYmJyLTE+PC9w
ZXJpb2RpY2FsPjxhbHQtcGVyaW9kaWNhbD48ZnVsbC10aXRsZT5Kb3VybmFsIG9mIE51cnNpbmcg
RWR1Y2F0aW9uPC9mdWxsLXRpdGxlPjxhYmJyLTE+Si4gTnVycy4gRWR1Yy48L2FiYnItMT48L2Fs
dC1wZXJpb2RpY2FsPjxwYWdlcz40OTMtNDk5PC9wYWdlcz48dm9sdW1lPjU0PC92b2x1bWU+PG51
bWJlcj45PC9udW1iZXI+PGtleXdvcmRzPjxrZXl3b3JkPnByaW1hcnktY2FyZTwva2V5d29yZD48
a2V5d29yZD5pbGxuZXNzPC9rZXl3b3JkPjxrZXl3b3JkPk51cnNpbmc8L2tleXdvcmQ+PC9rZXl3
b3Jkcz48ZGF0ZXM+PHllYXI+MjAxNTwveWVhcj48cHViLWRhdGVzPjxkYXRlPlNlcDwvZGF0ZT48
L3B1Yi1kYXRlcz48L2RhdGVzPjxpc2JuPjAxNDgtNDgzNDwvaXNibj48YWNjZXNzaW9uLW51bT5X
T1M6MDAwMzYwMTU3MzAwMDA0PC9hY2Nlc3Npb24tbnVtPjx3b3JrLXR5cGU+QXJ0aWNsZTwvd29y
ay10eXBlPjx1cmxzPjxyZWxhdGVkLXVybHM+PHVybD4mbHQ7R28gdG8gSVNJJmd0OzovL1dPUzow
MDAzNjAxNTczMDAwMDQ8L3VybD48dXJsPmh0dHA6Ly93d3cuaGVhbGlvLmNvbS9udXJzaW5nL2pv
dXJuYWxzL2puZS8yMDE1LTktNTQtOS97MjFkODEzNTMtNzg1Mi00ZGNjLTk1MDMtN2RhNzFiYmRh
ZGY5fS9lZHVjYXRpbmctaW50ZWdyYXRlZC1mYW1pbHlwc3ljaGlhdHJpY21lbnRhbC1oZWFsdGgt
bnVyc2UtcHJhY3RpdGlvbmVycy1wcm9ncmFtLWRldmVsb3BtZW50LWFuZC1ldmFsdWF0aW9uPC91
cmw+PC9yZWxhdGVkLXVybHM+PC91cmxzPjxjdXN0b20xPldvU19URV83TWFyY2g8L2N1c3RvbTE+
PGN1c3RvbTQ+T3JkZXI8L2N1c3RvbTQ+PGN1c3RvbTU+UmVjZWl2ZWQ8L2N1c3RvbTU+PGN1c3Rv
bTY+SW5jbHVkZUtRNTwvY3VzdG9tNj48ZWxlY3Ryb25pYy1yZXNvdXJjZS1udW0+MTAuMzkyOC8w
MTQ4NDgzNC0yMDE1MDgxNC0wMzwvZWxlY3Ryb25pYy1yZXNvdXJjZS1udW0+PGxhbmd1YWdlPkVu
Z2xpc2g8L2xhbmd1YWdlPjwvcmVjb3JkPjwvQ2l0ZT48L0VuZE5vdGU+AG==
</w:fldData>
              </w:fldChar>
            </w:r>
            <w:r w:rsidR="001A72E6">
              <w:rPr>
                <w:rFonts w:ascii="Arial" w:eastAsia="Times New Roman" w:hAnsi="Arial" w:cs="Arial"/>
                <w:sz w:val="16"/>
                <w:szCs w:val="16"/>
              </w:rPr>
              <w:instrText xml:space="preserve"> ADDIN EN.CITE.DATA </w:instrText>
            </w:r>
            <w:r w:rsidR="001A72E6">
              <w:rPr>
                <w:rFonts w:ascii="Arial" w:eastAsia="Times New Roman" w:hAnsi="Arial" w:cs="Arial"/>
                <w:sz w:val="16"/>
                <w:szCs w:val="16"/>
              </w:rPr>
            </w:r>
            <w:r w:rsidR="001A72E6">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46" w:tooltip="Hulme, 2015 #6925" w:history="1">
              <w:r w:rsidR="00E72402">
                <w:rPr>
                  <w:rFonts w:ascii="Arial" w:eastAsia="Times New Roman" w:hAnsi="Arial" w:cs="Arial"/>
                  <w:noProof/>
                  <w:sz w:val="16"/>
                  <w:szCs w:val="16"/>
                </w:rPr>
                <w:t>46</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E558EEE" w14:textId="77777777" w:rsidR="009B618C"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0358E9C0" w14:textId="77777777" w:rsidR="009B618C" w:rsidRPr="00C413F3"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050C2174" w14:textId="77777777" w:rsidR="009B618C" w:rsidRPr="00C413F3"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3D6C032E" w14:textId="77777777" w:rsidR="009B618C" w:rsidRPr="00C413F3" w:rsidRDefault="009B618C" w:rsidP="001A6E59">
            <w:pPr>
              <w:spacing w:before="30" w:after="30"/>
              <w:ind w:left="60" w:right="60"/>
              <w:rPr>
                <w:rFonts w:ascii="Arial" w:eastAsia="Times New Roman" w:hAnsi="Arial" w:cs="Arial"/>
                <w:sz w:val="16"/>
                <w:szCs w:val="16"/>
              </w:rPr>
            </w:pPr>
          </w:p>
        </w:tc>
      </w:tr>
      <w:tr w:rsidR="008D287D" w:rsidRPr="001A6E59" w14:paraId="7A902793"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16A69B74" w14:textId="71FC5B7D"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Jarman, 2009</w:t>
            </w:r>
            <w:r w:rsidR="00901AE2">
              <w:rPr>
                <w:rFonts w:ascii="Arial" w:eastAsia="Times New Roman" w:hAnsi="Arial" w:cs="Arial"/>
                <w:sz w:val="16"/>
                <w:szCs w:val="16"/>
              </w:rPr>
              <w:fldChar w:fldCharType="begin">
                <w:fldData xml:space="preserve">PEVuZE5vdGU+PENpdGUgRXhjbHVkZUF1dGg9IjEiIEV4Y2x1ZGVZZWFyPSIxIj48QXV0aG9yPkph
cm1hbjwvQXV0aG9yPjxZZWFyPjIwMDk8L1llYXI+PFJlY051bT4xNDMzPC9SZWNOdW0+PERpc3Bs
YXlUZXh0PigxNSk8L0Rpc3BsYXlUZXh0PjxyZWNvcmQ+PHJlYy1udW1iZXI+MTQzMzwvcmVjLW51
bWJlcj48Zm9yZWlnbi1rZXlzPjxrZXkgYXBwPSJFTiIgZGItaWQ9InBkZnA1ZWZ0cXNwMHJjZXN3
MmJwcnZ3OTV4ejJhOXR0ZXZkeiIgdGltZXN0YW1wPSIxNDI0MzgzNTc3Ij4xNDMzPC9rZXk+PC9m
b3JlaWduLWtleXM+PHJlZi10eXBlIG5hbWU9IkpvdXJuYWwgQXJ0aWNsZSI+MTc8L3JlZi10eXBl
Pjxjb250cmlidXRvcnM+PGF1dGhvcnM+PGF1dGhvcj5KYXJtYW4sIEIuIFQuPC9hdXRob3I+PGF1
dGhvcj5Db2diaWxsLCBULiBILjwvYXV0aG9yPjxhdXRob3I+TWF0aGlhc29uLCBNLiBBLjwvYXV0
aG9yPjxhdXRob3I+TyZhcG9zO0hlcm9uLCBDLiBULjwvYXV0aG9yPjxhdXRob3I+Rm9sZXksIEUu
IEYuPC9hdXRob3I+PGF1dGhvcj5NYXJ0aW4sIFIuIEYuPC9hdXRob3I+PGF1dGhvcj5XZWlnZWx0
LCBKLiBBLjwvYXV0aG9yPjxhdXRob3I+QnJhc2VsLCBLLiBKLjwvYXV0aG9yPjxhdXRob3I+V2Vi
YiwgVC4gUC48L2F1dGhvcj48L2F1dGhvcnM+PC9jb250cmlidXRvcnM+PGF1dGgtYWRkcmVzcz5E
ZXBhcnRtZW50IG9mIEdlbmVyYWwgU3VyZ2VyeSwgR3VuZGVyc2VuIEx1dGhlcmFuIEhlYWx0aCBT
eXN0ZW0sIExhIENyb3NzZSwgV2lzY29uc2luIDU0NjAxLCBVU0EuIEJUSmFybWFuQGd1bmRsdXRo
Lm9yZyAmbHQ7QlRKYXJtYW5AZ3VuZGx1dGgub3JnJmd0OzwvYXV0aC1hZGRyZXNzPjx0aXRsZXM+
PHRpdGxlPkZhY3RvcnMgY29ycmVsYXRlZCB3aXRoIHN1cmdlcnkgcmVzaWRlbnQgY2hvaWNlIHRv
IHByYWN0aWNlIGdlbmVyYWwgc3VyZ2VyeSBpbiBhIHJ1cmFsIGFyZWE8L3RpdGxlPjxzZWNvbmRh
cnktdGl0bGU+SiBTdXJnIEVkdWM8L3NlY29uZGFyeS10aXRsZT48YWx0LXRpdGxlPkpvdXJuYWwg
b2Ygc3VyZ2ljYWwgZWR1Y2F0aW9uPC9hbHQtdGl0bGU+PC90aXRsZXM+PHBlcmlvZGljYWw+PGZ1
bGwtdGl0bGU+SiBTdXJnIEVkdWM8L2Z1bGwtdGl0bGU+PGFiYnItMT5Kb3VybmFsIG9mIHN1cmdp
Y2FsIGVkdWNhdGlvbjwvYWJici0xPjwvcGVyaW9kaWNhbD48YWx0LXBlcmlvZGljYWw+PGZ1bGwt
dGl0bGU+SiBTdXJnIEVkdWM8L2Z1bGwtdGl0bGU+PGFiYnItMT5Kb3VybmFsIG9mIHN1cmdpY2Fs
IGVkdWNhdGlvbjwvYWJici0xPjwvYWx0LXBlcmlvZGljYWw+PHBhZ2VzPjMxOS0yNDwvcGFnZXM+
PHZvbHVtZT42Njwvdm9sdW1lPjxudW1iZXI+NjwvbnVtYmVyPjxlZGl0aW9uPjIwMTAvMDIvMTA8
L2VkaXRpb24+PGtleXdvcmRzPjxrZXl3b3JkPkFkdWx0PC9rZXl3b3JkPjxrZXl3b3JkPkF0dGl0
dWRlIG9mIEhlYWx0aCBQZXJzb25uZWw8L2tleXdvcmQ+PGtleXdvcmQ+KkNhcmVlciBDaG9pY2U8
L2tleXdvcmQ+PGtleXdvcmQ+Q2xpbmljYWwgQ29tcGV0ZW5jZTwva2V5d29yZD48a2V5d29yZD5F
ZHVjYXRpb24sIE1lZGljYWwsIEdyYWR1YXRlL21ldGhvZHM8L2tleXdvcmQ+PGtleXdvcmQ+RmVt
YWxlPC9rZXl3b3JkPjxrZXl3b3JkPkdlbmVyYWwgU3VyZ2VyeS8qbWFucG93ZXI8L2tleXdvcmQ+
PGtleXdvcmQ+SGVhbHRoIENhcmUgU3VydmV5czwva2V5d29yZD48a2V5d29yZD5IdW1hbnM8L2tl
eXdvcmQ+PGtleXdvcmQ+SW50ZXJuc2hpcCBhbmQgUmVzaWRlbmN5LypzdGF0aXN0aWNzICZhbXA7
IG51bWVyaWNhbCBkYXRhPC9rZXl3b3JkPjxrZXl3b3JkPkpvYiBTYXRpc2ZhY3Rpb248L2tleXdv
cmQ+PGtleXdvcmQ+TWFsZTwva2V5d29yZD48a2V5d29yZD5Qcm9iYWJpbGl0eTwva2V5d29yZD48
a2V5d29yZD5Qcm9mZXNzaW9uYWwgUHJhY3RpY2UgTG9jYXRpb24vc3RhdGlzdGljcyAmYW1wOyBu
dW1lcmljYWwgZGF0YTwva2V5d29yZD48a2V5d29yZD5RdWVzdGlvbm5haXJlczwva2V5d29yZD48
a2V5d29yZD5SdXJhbCBIZWFsdGggU2VydmljZXMvKm1hbnBvd2VyPC9rZXl3b3JkPjxrZXl3b3Jk
PlVuaXRlZCBTdGF0ZXM8L2tleXdvcmQ+PGtleXdvcmQ+VXJiYW4gSGVhbHRoIFNlcnZpY2VzL21h
bnBvd2VyPC9rZXl3b3JkPjwva2V5d29yZHM+PGRhdGVzPjx5ZWFyPjIwMDk8L3llYXI+PHB1Yi1k
YXRlcz48ZGF0ZT5Ob3YtRGVjPC9kYXRlPjwvcHViLWRhdGVzPjwvZGF0ZXM+PGlzYm4+MTg3OC03
NDUyPC9pc2JuPjxhY2Nlc3Npb24tbnVtPjIwMTQyMTI4PC9hY2Nlc3Npb24tbnVtPjx1cmxzPjwv
dXJscz48Y3VzdG9tMT4gUHViTWVkLiBLUTIgZGVjaXNpb24gZmFjdG9ycy4gMjAxNTAyMTMgcmV2
aXNpb24uPC9jdXN0b20xPjxjdXN0b200Pk9yZGVyPC9jdXN0b200PjxjdXN0b201PkRpc3RpbGxl
clVwPC9jdXN0b201PjxjdXN0b202PkluY2x1ZGVLUTI8L2N1c3RvbTY+PGVsZWN0cm9uaWMtcmVz
b3VyY2UtbnVtPjEwLjEwMTYvai5qc3VyZy4yMDA5LjA2LjAwMzwvZWxlY3Ryb25pYy1yZXNvdXJj
ZS1udW0+PHJlbW90ZS1kYXRhYmFzZS1wcm92aWRlcj5OTE08L3JlbW90ZS1kYXRhYmFzZS1wcm92
aWRlcj48bGFuZ3VhZ2U+ZW5nPC9sYW5ndWFnZT48L3JlY29yZD48L0NpdGU+PC9FbmROb3RlPn==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PEVuZE5vdGU+PENpdGUgRXhjbHVkZUF1dGg9IjEiIEV4Y2x1ZGVZZWFyPSIxIj48QXV0aG9yPkph
cm1hbjwvQXV0aG9yPjxZZWFyPjIwMDk8L1llYXI+PFJlY051bT4xNDMzPC9SZWNOdW0+PERpc3Bs
YXlUZXh0PigxNSk8L0Rpc3BsYXlUZXh0PjxyZWNvcmQ+PHJlYy1udW1iZXI+MTQzMzwvcmVjLW51
bWJlcj48Zm9yZWlnbi1rZXlzPjxrZXkgYXBwPSJFTiIgZGItaWQ9InBkZnA1ZWZ0cXNwMHJjZXN3
MmJwcnZ3OTV4ejJhOXR0ZXZkeiIgdGltZXN0YW1wPSIxNDI0MzgzNTc3Ij4xNDMzPC9rZXk+PC9m
b3JlaWduLWtleXM+PHJlZi10eXBlIG5hbWU9IkpvdXJuYWwgQXJ0aWNsZSI+MTc8L3JlZi10eXBl
Pjxjb250cmlidXRvcnM+PGF1dGhvcnM+PGF1dGhvcj5KYXJtYW4sIEIuIFQuPC9hdXRob3I+PGF1
dGhvcj5Db2diaWxsLCBULiBILjwvYXV0aG9yPjxhdXRob3I+TWF0aGlhc29uLCBNLiBBLjwvYXV0
aG9yPjxhdXRob3I+TyZhcG9zO0hlcm9uLCBDLiBULjwvYXV0aG9yPjxhdXRob3I+Rm9sZXksIEUu
IEYuPC9hdXRob3I+PGF1dGhvcj5NYXJ0aW4sIFIuIEYuPC9hdXRob3I+PGF1dGhvcj5XZWlnZWx0
LCBKLiBBLjwvYXV0aG9yPjxhdXRob3I+QnJhc2VsLCBLLiBKLjwvYXV0aG9yPjxhdXRob3I+V2Vi
YiwgVC4gUC48L2F1dGhvcj48L2F1dGhvcnM+PC9jb250cmlidXRvcnM+PGF1dGgtYWRkcmVzcz5E
ZXBhcnRtZW50IG9mIEdlbmVyYWwgU3VyZ2VyeSwgR3VuZGVyc2VuIEx1dGhlcmFuIEhlYWx0aCBT
eXN0ZW0sIExhIENyb3NzZSwgV2lzY29uc2luIDU0NjAxLCBVU0EuIEJUSmFybWFuQGd1bmRsdXRo
Lm9yZyAmbHQ7QlRKYXJtYW5AZ3VuZGx1dGgub3JnJmd0OzwvYXV0aC1hZGRyZXNzPjx0aXRsZXM+
PHRpdGxlPkZhY3RvcnMgY29ycmVsYXRlZCB3aXRoIHN1cmdlcnkgcmVzaWRlbnQgY2hvaWNlIHRv
IHByYWN0aWNlIGdlbmVyYWwgc3VyZ2VyeSBpbiBhIHJ1cmFsIGFyZWE8L3RpdGxlPjxzZWNvbmRh
cnktdGl0bGU+SiBTdXJnIEVkdWM8L3NlY29uZGFyeS10aXRsZT48YWx0LXRpdGxlPkpvdXJuYWwg
b2Ygc3VyZ2ljYWwgZWR1Y2F0aW9uPC9hbHQtdGl0bGU+PC90aXRsZXM+PHBlcmlvZGljYWw+PGZ1
bGwtdGl0bGU+SiBTdXJnIEVkdWM8L2Z1bGwtdGl0bGU+PGFiYnItMT5Kb3VybmFsIG9mIHN1cmdp
Y2FsIGVkdWNhdGlvbjwvYWJici0xPjwvcGVyaW9kaWNhbD48YWx0LXBlcmlvZGljYWw+PGZ1bGwt
dGl0bGU+SiBTdXJnIEVkdWM8L2Z1bGwtdGl0bGU+PGFiYnItMT5Kb3VybmFsIG9mIHN1cmdpY2Fs
IGVkdWNhdGlvbjwvYWJici0xPjwvYWx0LXBlcmlvZGljYWw+PHBhZ2VzPjMxOS0yNDwvcGFnZXM+
PHZvbHVtZT42Njwvdm9sdW1lPjxudW1iZXI+NjwvbnVtYmVyPjxlZGl0aW9uPjIwMTAvMDIvMTA8
L2VkaXRpb24+PGtleXdvcmRzPjxrZXl3b3JkPkFkdWx0PC9rZXl3b3JkPjxrZXl3b3JkPkF0dGl0
dWRlIG9mIEhlYWx0aCBQZXJzb25uZWw8L2tleXdvcmQ+PGtleXdvcmQ+KkNhcmVlciBDaG9pY2U8
L2tleXdvcmQ+PGtleXdvcmQ+Q2xpbmljYWwgQ29tcGV0ZW5jZTwva2V5d29yZD48a2V5d29yZD5F
ZHVjYXRpb24sIE1lZGljYWwsIEdyYWR1YXRlL21ldGhvZHM8L2tleXdvcmQ+PGtleXdvcmQ+RmVt
YWxlPC9rZXl3b3JkPjxrZXl3b3JkPkdlbmVyYWwgU3VyZ2VyeS8qbWFucG93ZXI8L2tleXdvcmQ+
PGtleXdvcmQ+SGVhbHRoIENhcmUgU3VydmV5czwva2V5d29yZD48a2V5d29yZD5IdW1hbnM8L2tl
eXdvcmQ+PGtleXdvcmQ+SW50ZXJuc2hpcCBhbmQgUmVzaWRlbmN5LypzdGF0aXN0aWNzICZhbXA7
IG51bWVyaWNhbCBkYXRhPC9rZXl3b3JkPjxrZXl3b3JkPkpvYiBTYXRpc2ZhY3Rpb248L2tleXdv
cmQ+PGtleXdvcmQ+TWFsZTwva2V5d29yZD48a2V5d29yZD5Qcm9iYWJpbGl0eTwva2V5d29yZD48
a2V5d29yZD5Qcm9mZXNzaW9uYWwgUHJhY3RpY2UgTG9jYXRpb24vc3RhdGlzdGljcyAmYW1wOyBu
dW1lcmljYWwgZGF0YTwva2V5d29yZD48a2V5d29yZD5RdWVzdGlvbm5haXJlczwva2V5d29yZD48
a2V5d29yZD5SdXJhbCBIZWFsdGggU2VydmljZXMvKm1hbnBvd2VyPC9rZXl3b3JkPjxrZXl3b3Jk
PlVuaXRlZCBTdGF0ZXM8L2tleXdvcmQ+PGtleXdvcmQ+VXJiYW4gSGVhbHRoIFNlcnZpY2VzL21h
bnBvd2VyPC9rZXl3b3JkPjwva2V5d29yZHM+PGRhdGVzPjx5ZWFyPjIwMDk8L3llYXI+PHB1Yi1k
YXRlcz48ZGF0ZT5Ob3YtRGVjPC9kYXRlPjwvcHViLWRhdGVzPjwvZGF0ZXM+PGlzYm4+MTg3OC03
NDUyPC9pc2JuPjxhY2Nlc3Npb24tbnVtPjIwMTQyMTI4PC9hY2Nlc3Npb24tbnVtPjx1cmxzPjwv
dXJscz48Y3VzdG9tMT4gUHViTWVkLiBLUTIgZGVjaXNpb24gZmFjdG9ycy4gMjAxNTAyMTMgcmV2
aXNpb24uPC9jdXN0b20xPjxjdXN0b200Pk9yZGVyPC9jdXN0b200PjxjdXN0b201PkRpc3RpbGxl
clVwPC9jdXN0b201PjxjdXN0b202PkluY2x1ZGVLUTI8L2N1c3RvbTY+PGVsZWN0cm9uaWMtcmVz
b3VyY2UtbnVtPjEwLjEwMTYvai5qc3VyZy4yMDA5LjA2LjAwMzwvZWxlY3Ryb25pYy1yZXNvdXJj
ZS1udW0+PHJlbW90ZS1kYXRhYmFzZS1wcm92aWRlcj5OTE08L3JlbW90ZS1kYXRhYmFzZS1wcm92
aWRlcj48bGFuZ3VhZ2U+ZW5nPC9sYW5ndWFnZT48L3JlY29yZD48L0NpdGU+PC9FbmROb3RlPn==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5" w:tooltip="Jarman, 2009 #1433" w:history="1">
              <w:r w:rsidR="00E72402">
                <w:rPr>
                  <w:rFonts w:ascii="Arial" w:eastAsia="Times New Roman" w:hAnsi="Arial" w:cs="Arial"/>
                  <w:noProof/>
                  <w:sz w:val="16"/>
                  <w:szCs w:val="16"/>
                </w:rPr>
                <w:t>15</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0A67EFF" w14:textId="77777777" w:rsidR="00AE27F6"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5E62A58C"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0975CC72"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0730EA10"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 </w:t>
            </w:r>
          </w:p>
        </w:tc>
      </w:tr>
      <w:tr w:rsidR="008D287D" w:rsidRPr="001A6E59" w14:paraId="2262F831" w14:textId="77777777" w:rsidTr="008D287D">
        <w:tc>
          <w:tcPr>
            <w:tcW w:w="1110" w:type="pct"/>
            <w:tcBorders>
              <w:top w:val="single" w:sz="6" w:space="0" w:color="auto"/>
              <w:left w:val="single" w:sz="6" w:space="0" w:color="auto"/>
              <w:bottom w:val="single" w:sz="6" w:space="0" w:color="auto"/>
              <w:right w:val="single" w:sz="6" w:space="0" w:color="auto"/>
            </w:tcBorders>
          </w:tcPr>
          <w:p w14:paraId="67817729" w14:textId="75D25D5C" w:rsidR="008D287D" w:rsidRPr="001F7075" w:rsidRDefault="008D287D" w:rsidP="00E135F6">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Kallail, 2010</w:t>
            </w:r>
            <w:r>
              <w:rPr>
                <w:rFonts w:ascii="Arial" w:eastAsia="Times New Roman" w:hAnsi="Arial" w:cs="Arial"/>
                <w:sz w:val="16"/>
                <w:szCs w:val="16"/>
              </w:rPr>
              <w:fldChar w:fldCharType="begin"/>
            </w:r>
            <w:r w:rsidR="001A72E6">
              <w:rPr>
                <w:rFonts w:ascii="Arial" w:eastAsia="Times New Roman" w:hAnsi="Arial" w:cs="Arial"/>
                <w:sz w:val="16"/>
                <w:szCs w:val="16"/>
              </w:rPr>
              <w:instrText xml:space="preserve"> ADDIN EN.CITE &lt;EndNote&gt;&lt;Cite ExcludeAuth="1" ExcludeYear="1"&gt;&lt;Author&gt;Kallail&lt;/Author&gt;&lt;Year&gt;2010&lt;/Year&gt;&lt;RecNum&gt;2589&lt;/RecNum&gt;&lt;DisplayText&gt;(47)&lt;/DisplayText&gt;&lt;record&gt;&lt;rec-number&gt;2589&lt;/rec-number&gt;&lt;foreign-keys&gt;&lt;key app="EN" db-id="pdfp5eftqsp0rcesw2bprvw95xz2a9ttevdz" timestamp="1424384059"&gt;2589&lt;/key&gt;&lt;/foreign-keys&gt;&lt;ref-type name="Journal Article"&gt;17&lt;/ref-type&gt;&lt;contributors&gt;&lt;authors&gt;&lt;author&gt;Kallail, K. J.&lt;/author&gt;&lt;author&gt;McCurdy, S.&lt;/author&gt;&lt;/authors&gt;&lt;/contributors&gt;&lt;auth-address&gt;[Kallail, K. James; McCurdy, Sandra] Univ Kansas, Sch Med, Lawrence, KS 66045 USA.&amp;#xD;Kallail, KJ (reprint author), KU Sch Med Wichita, 1010 N Kansas, Wichita, KS 67214 USA.&amp;#xD;kkallail@kumc.edu&lt;/auth-address&gt;&lt;titles&gt;&lt;title&gt;Scholars in Rural Health: Outcomes From an Assured Admissions Program&lt;/title&gt;&lt;secondary-title&gt;Family Medicine&lt;/secondary-title&gt;&lt;alt-title&gt;Fam. Med.&lt;/alt-title&gt;&lt;/titles&gt;&lt;periodical&gt;&lt;full-title&gt;Family Medicine&lt;/full-title&gt;&lt;abbr-1&gt;Fam. Med.&lt;/abbr-1&gt;&lt;/periodical&gt;&lt;alt-periodical&gt;&lt;full-title&gt;Family Medicine&lt;/full-title&gt;&lt;abbr-1&gt;Fam. Med.&lt;/abbr-1&gt;&lt;/alt-periodical&gt;&lt;pages&gt;729-731&lt;/pages&gt;&lt;volume&gt;42&lt;/volume&gt;&lt;number&gt;10&lt;/number&gt;&lt;dates&gt;&lt;year&gt;2010&lt;/year&gt;&lt;pub-dates&gt;&lt;date&gt;Nov-Dec&lt;/date&gt;&lt;/pub-dates&gt;&lt;/dates&gt;&lt;isbn&gt;0742-3225&lt;/isbn&gt;&lt;accession-num&gt;WOS:000208384700008&lt;/accession-num&gt;&lt;work-type&gt;Article&lt;/work-type&gt;&lt;urls&gt;&lt;/urls&gt;&lt;custom1&gt; Web of Science. KQ3&amp;amp;4 - Recruitment &amp;amp; Retention. 20150217.&lt;/custom1&gt;&lt;custom4&gt;Order&lt;/custom4&gt;&lt;custom5&gt;DistillerUp&lt;/custom5&gt;&lt;custom6&gt;IncludeKQ5&lt;/custom6&gt;&lt;language&gt;English&lt;/language&gt;&lt;/record&gt;&lt;/Cite&gt;&lt;/EndNote&gt;</w:instrText>
            </w:r>
            <w:r>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47" w:tooltip="Kallail, 2010 #2589" w:history="1">
              <w:r w:rsidR="00E72402">
                <w:rPr>
                  <w:rFonts w:ascii="Arial" w:eastAsia="Times New Roman" w:hAnsi="Arial" w:cs="Arial"/>
                  <w:noProof/>
                  <w:sz w:val="16"/>
                  <w:szCs w:val="16"/>
                </w:rPr>
                <w:t>47</w:t>
              </w:r>
            </w:hyperlink>
            <w:r w:rsidR="001A72E6">
              <w:rPr>
                <w:rFonts w:ascii="Arial" w:eastAsia="Times New Roman" w:hAnsi="Arial" w:cs="Arial"/>
                <w:noProof/>
                <w:sz w:val="16"/>
                <w:szCs w:val="16"/>
              </w:rPr>
              <w:t>)</w:t>
            </w:r>
            <w:r>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6CC55349" w14:textId="77777777" w:rsidR="008D287D" w:rsidRPr="001F7075" w:rsidRDefault="008D287D" w:rsidP="00E135F6">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6918FDDF" w14:textId="77777777" w:rsidR="008D287D" w:rsidRPr="00C413F3" w:rsidRDefault="008D287D" w:rsidP="00E135F6">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7ED032A5" w14:textId="77777777" w:rsidR="008D287D" w:rsidRPr="00C413F3" w:rsidRDefault="008D287D" w:rsidP="00E135F6">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1433CD98" w14:textId="35673259" w:rsidR="008D287D" w:rsidRPr="00C413F3" w:rsidRDefault="00760A83" w:rsidP="00E135F6">
            <w:pPr>
              <w:spacing w:before="30" w:after="30"/>
              <w:ind w:left="60" w:right="60"/>
              <w:rPr>
                <w:rFonts w:ascii="Arial" w:eastAsia="Times New Roman" w:hAnsi="Arial" w:cs="Arial"/>
                <w:sz w:val="16"/>
                <w:szCs w:val="16"/>
              </w:rPr>
            </w:pPr>
            <w:r>
              <w:rPr>
                <w:rFonts w:ascii="Arial" w:eastAsia="Times New Roman" w:hAnsi="Arial" w:cs="Arial"/>
                <w:sz w:val="16"/>
                <w:szCs w:val="16"/>
              </w:rPr>
              <w:t>Pre-med efforts described in detail but components for accepted studies unclear</w:t>
            </w:r>
          </w:p>
        </w:tc>
      </w:tr>
      <w:tr w:rsidR="008D287D" w:rsidRPr="001A6E59" w14:paraId="774D78EA"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06058DAF" w14:textId="6004EBA8"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Kimball, 2007</w:t>
            </w:r>
            <w:r w:rsidR="00901AE2">
              <w:rPr>
                <w:rFonts w:ascii="Arial" w:eastAsia="Times New Roman" w:hAnsi="Arial" w:cs="Arial"/>
                <w:sz w:val="16"/>
                <w:szCs w:val="16"/>
              </w:rPr>
              <w:fldChar w:fldCharType="begin">
                <w:fldData xml:space="preserve">PEVuZE5vdGU+PENpdGUgRXhjbHVkZUF1dGg9IjEiIEV4Y2x1ZGVZZWFyPSIxIj48QXV0aG9yPktp
bWJhbGw8L0F1dGhvcj48WWVhcj4yMDA3PC9ZZWFyPjxSZWNOdW0+ODk2PC9SZWNOdW0+PERpc3Bs
YXlUZXh0PigxNik8L0Rpc3BsYXlUZXh0PjxyZWNvcmQ+PHJlYy1udW1iZXI+ODk2PC9yZWMtbnVt
YmVyPjxmb3JlaWduLWtleXM+PGtleSBhcHA9IkVOIiBkYi1pZD0icGRmcDVlZnRxc3AwcmNlc3cy
YnBydnc5NXh6MmE5dHRldmR6IiB0aW1lc3RhbXA9IjE0MjM3ODkzNTQiPjg5Njwva2V5PjwvZm9y
ZWlnbi1rZXlzPjxyZWYtdHlwZSBuYW1lPSJKb3VybmFsIEFydGljbGUiPjE3PC9yZWYtdHlwZT48
Y29udHJpYnV0b3JzPjxhdXRob3JzPjxhdXRob3I+S2ltYmFsbCwgRS4gQi48L2F1dGhvcj48YXV0
aG9yPkNyb3VzZSwgQi4gSi48L2F1dGhvcj48L2F1dGhvcnM+PC9jb250cmlidXRvcnM+PGF1dGgt
YWRkcmVzcz5Vbml2ZXJzaXR5IG9mIFdpc2NvbnNpbiBTY2hvb2wgb2YgTWVkaWNpbmUgYW5kIFB1
YmxpYyBIZWFsdGgsIE1hZGlzb24sIFdJIDUzNzA1LCBVU0EuPC9hdXRoLWFkZHJlc3M+PHRpdGxl
cz48dGl0bGU+UGVyc3BlY3RpdmVzIG9mIGZlbWFsZSBwaHlzaWNpYW5zIHByYWN0aWNpbmcgaW4g
cnVyYWwgV2lzY29uc2luPC90aXRsZT48c2Vjb25kYXJ5LXRpdGxlPldtajwvc2Vjb25kYXJ5LXRp
dGxlPjxhbHQtdGl0bGU+V01KIDogb2ZmaWNpYWwgcHVibGljYXRpb24gb2YgdGhlIFN0YXRlIE1l
ZGljYWwgU29jaWV0eSBvZiBXaXNjb25zaW48L2FsdC10aXRsZT48L3RpdGxlcz48cGVyaW9kaWNh
bD48ZnVsbC10aXRsZT5XbWo8L2Z1bGwtdGl0bGU+PGFiYnItMT5XTUogOiBvZmZpY2lhbCBwdWJs
aWNhdGlvbiBvZiB0aGUgU3RhdGUgTWVkaWNhbCBTb2NpZXR5IG9mIFdpc2NvbnNpbjwvYWJici0x
PjwvcGVyaW9kaWNhbD48YWx0LXBlcmlvZGljYWw+PGZ1bGwtdGl0bGU+V21qPC9mdWxsLXRpdGxl
PjxhYmJyLTE+V01KIDogb2ZmaWNpYWwgcHVibGljYXRpb24gb2YgdGhlIFN0YXRlIE1lZGljYWwg
U29jaWV0eSBvZiBXaXNjb25zaW48L2FiYnItMT48L2FsdC1wZXJpb2RpY2FsPjxwYWdlcz4yNTYt
OTwvcGFnZXM+PHZvbHVtZT4xMDY8L3ZvbHVtZT48bnVtYmVyPjU8L251bWJlcj48ZWRpdGlvbj4y
MDA3LzA5LzE5PC9lZGl0aW9uPjxrZXl3b3Jkcz48a2V5d29yZD5BZHVsdDwva2V5d29yZD48a2V5
d29yZD4qQXR0aXR1ZGUgb2YgSGVhbHRoIFBlcnNvbm5lbDwva2V5d29yZD48a2V5d29yZD5DYXJl
ZXIgQ2hvaWNlPC9rZXl3b3JkPjxrZXl3b3JkPkZhbWlseSBQcmFjdGljZS8qbWFucG93ZXI8L2tl
eXdvcmQ+PGtleXdvcmQ+RmVtYWxlPC9rZXl3b3JkPjxrZXl3b3JkPkh1bWFuczwva2V5d29yZD48
a2V5d29yZD5Kb2IgU2F0aXNmYWN0aW9uPC9rZXl3b3JkPjxrZXl3b3JkPk1pZGRsZSBBZ2VkPC9r
ZXl3b3JkPjxrZXl3b3JkPk1vdGl2YXRpb248L2tleXdvcmQ+PGtleXdvcmQ+UGh5c2ljaWFucywg
V29tZW4vKnBzeWNob2xvZ3kvc3VwcGx5ICZhbXA7IGRpc3RyaWJ1dGlvbjwva2V5d29yZD48a2V5
d29yZD5Qcm9mZXNzaW9uYWwgUHJhY3RpY2UgTG9jYXRpb24vKnN0YXRpc3RpY3MgJmFtcDsgbnVt
ZXJpY2FsIGRhdGE8L2tleXdvcmQ+PGtleXdvcmQ+UnVyYWwgSGVhbHRoIFNlcnZpY2VzLyptYW5w
b3dlcjwva2V5d29yZD48a2V5d29yZD5TY2hvb2xzLCBNZWRpY2FsPC9rZXl3b3JkPjxrZXl3b3Jk
PlRpbWUgRmFjdG9yczwva2V5d29yZD48a2V5d29yZD5XaXNjb25zaW48L2tleXdvcmQ+PC9rZXl3
b3Jkcz48ZGF0ZXM+PHllYXI+MjAwNzwveWVhcj48cHViLWRhdGVzPjxkYXRlPkF1ZzwvZGF0ZT48
L3B1Yi1kYXRlcz48L2RhdGVzPjxpc2JuPjEwOTgtMTg2MSAoUHJpbnQpJiN4RDsxMDk4LTE4NjE8
L2lzYm4+PGFjY2Vzc2lvbi1udW0+MTc4NzQ2NzE8L2FjY2Vzc2lvbi1udW0+PHVybHM+PC91cmxz
PjxjdXN0b20xPiBQdWJNZWQuIEtRMSByZXZpc2lvbi48L2N1c3RvbTE+PGN1c3RvbTQ+T3JkZXI8
L2N1c3RvbTQ+PGN1c3RvbTU+RGlzdGlsbGVyVXA8L2N1c3RvbTU+PGN1c3RvbTY+SW5jbHVkZUtR
MjwvY3VzdG9tNj48cmVtb3RlLWRhdGFiYXNlLXByb3ZpZGVyPk5MTTwvcmVtb3RlLWRhdGFiYXNl
LXByb3ZpZGVyPjxsYW5ndWFnZT5lbmc8L2xhbmd1YWdlPjwvcmVjb3JkPjwvQ2l0ZT48L0VuZE5v
dGU+AG==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PEVuZE5vdGU+PENpdGUgRXhjbHVkZUF1dGg9IjEiIEV4Y2x1ZGVZZWFyPSIxIj48QXV0aG9yPktp
bWJhbGw8L0F1dGhvcj48WWVhcj4yMDA3PC9ZZWFyPjxSZWNOdW0+ODk2PC9SZWNOdW0+PERpc3Bs
YXlUZXh0PigxNik8L0Rpc3BsYXlUZXh0PjxyZWNvcmQ+PHJlYy1udW1iZXI+ODk2PC9yZWMtbnVt
YmVyPjxmb3JlaWduLWtleXM+PGtleSBhcHA9IkVOIiBkYi1pZD0icGRmcDVlZnRxc3AwcmNlc3cy
YnBydnc5NXh6MmE5dHRldmR6IiB0aW1lc3RhbXA9IjE0MjM3ODkzNTQiPjg5Njwva2V5PjwvZm9y
ZWlnbi1rZXlzPjxyZWYtdHlwZSBuYW1lPSJKb3VybmFsIEFydGljbGUiPjE3PC9yZWYtdHlwZT48
Y29udHJpYnV0b3JzPjxhdXRob3JzPjxhdXRob3I+S2ltYmFsbCwgRS4gQi48L2F1dGhvcj48YXV0
aG9yPkNyb3VzZSwgQi4gSi48L2F1dGhvcj48L2F1dGhvcnM+PC9jb250cmlidXRvcnM+PGF1dGgt
YWRkcmVzcz5Vbml2ZXJzaXR5IG9mIFdpc2NvbnNpbiBTY2hvb2wgb2YgTWVkaWNpbmUgYW5kIFB1
YmxpYyBIZWFsdGgsIE1hZGlzb24sIFdJIDUzNzA1LCBVU0EuPC9hdXRoLWFkZHJlc3M+PHRpdGxl
cz48dGl0bGU+UGVyc3BlY3RpdmVzIG9mIGZlbWFsZSBwaHlzaWNpYW5zIHByYWN0aWNpbmcgaW4g
cnVyYWwgV2lzY29uc2luPC90aXRsZT48c2Vjb25kYXJ5LXRpdGxlPldtajwvc2Vjb25kYXJ5LXRp
dGxlPjxhbHQtdGl0bGU+V01KIDogb2ZmaWNpYWwgcHVibGljYXRpb24gb2YgdGhlIFN0YXRlIE1l
ZGljYWwgU29jaWV0eSBvZiBXaXNjb25zaW48L2FsdC10aXRsZT48L3RpdGxlcz48cGVyaW9kaWNh
bD48ZnVsbC10aXRsZT5XbWo8L2Z1bGwtdGl0bGU+PGFiYnItMT5XTUogOiBvZmZpY2lhbCBwdWJs
aWNhdGlvbiBvZiB0aGUgU3RhdGUgTWVkaWNhbCBTb2NpZXR5IG9mIFdpc2NvbnNpbjwvYWJici0x
PjwvcGVyaW9kaWNhbD48YWx0LXBlcmlvZGljYWw+PGZ1bGwtdGl0bGU+V21qPC9mdWxsLXRpdGxl
PjxhYmJyLTE+V01KIDogb2ZmaWNpYWwgcHVibGljYXRpb24gb2YgdGhlIFN0YXRlIE1lZGljYWwg
U29jaWV0eSBvZiBXaXNjb25zaW48L2FiYnItMT48L2FsdC1wZXJpb2RpY2FsPjxwYWdlcz4yNTYt
OTwvcGFnZXM+PHZvbHVtZT4xMDY8L3ZvbHVtZT48bnVtYmVyPjU8L251bWJlcj48ZWRpdGlvbj4y
MDA3LzA5LzE5PC9lZGl0aW9uPjxrZXl3b3Jkcz48a2V5d29yZD5BZHVsdDwva2V5d29yZD48a2V5
d29yZD4qQXR0aXR1ZGUgb2YgSGVhbHRoIFBlcnNvbm5lbDwva2V5d29yZD48a2V5d29yZD5DYXJl
ZXIgQ2hvaWNlPC9rZXl3b3JkPjxrZXl3b3JkPkZhbWlseSBQcmFjdGljZS8qbWFucG93ZXI8L2tl
eXdvcmQ+PGtleXdvcmQ+RmVtYWxlPC9rZXl3b3JkPjxrZXl3b3JkPkh1bWFuczwva2V5d29yZD48
a2V5d29yZD5Kb2IgU2F0aXNmYWN0aW9uPC9rZXl3b3JkPjxrZXl3b3JkPk1pZGRsZSBBZ2VkPC9r
ZXl3b3JkPjxrZXl3b3JkPk1vdGl2YXRpb248L2tleXdvcmQ+PGtleXdvcmQ+UGh5c2ljaWFucywg
V29tZW4vKnBzeWNob2xvZ3kvc3VwcGx5ICZhbXA7IGRpc3RyaWJ1dGlvbjwva2V5d29yZD48a2V5
d29yZD5Qcm9mZXNzaW9uYWwgUHJhY3RpY2UgTG9jYXRpb24vKnN0YXRpc3RpY3MgJmFtcDsgbnVt
ZXJpY2FsIGRhdGE8L2tleXdvcmQ+PGtleXdvcmQ+UnVyYWwgSGVhbHRoIFNlcnZpY2VzLyptYW5w
b3dlcjwva2V5d29yZD48a2V5d29yZD5TY2hvb2xzLCBNZWRpY2FsPC9rZXl3b3JkPjxrZXl3b3Jk
PlRpbWUgRmFjdG9yczwva2V5d29yZD48a2V5d29yZD5XaXNjb25zaW48L2tleXdvcmQ+PC9rZXl3
b3Jkcz48ZGF0ZXM+PHllYXI+MjAwNzwveWVhcj48cHViLWRhdGVzPjxkYXRlPkF1ZzwvZGF0ZT48
L3B1Yi1kYXRlcz48L2RhdGVzPjxpc2JuPjEwOTgtMTg2MSAoUHJpbnQpJiN4RDsxMDk4LTE4NjE8
L2lzYm4+PGFjY2Vzc2lvbi1udW0+MTc4NzQ2NzE8L2FjY2Vzc2lvbi1udW0+PHVybHM+PC91cmxz
PjxjdXN0b20xPiBQdWJNZWQuIEtRMSByZXZpc2lvbi48L2N1c3RvbTE+PGN1c3RvbTQ+T3JkZXI8
L2N1c3RvbTQ+PGN1c3RvbTU+RGlzdGlsbGVyVXA8L2N1c3RvbTU+PGN1c3RvbTY+SW5jbHVkZUtR
MjwvY3VzdG9tNj48cmVtb3RlLWRhdGFiYXNlLXByb3ZpZGVyPk5MTTwvcmVtb3RlLWRhdGFiYXNl
LXByb3ZpZGVyPjxsYW5ndWFnZT5lbmc8L2xhbmd1YWdlPjwvcmVjb3JkPjwvQ2l0ZT48L0VuZE5v
dGU+AG==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6" w:tooltip="Kimball, 2007 #896" w:history="1">
              <w:r w:rsidR="00E72402">
                <w:rPr>
                  <w:rFonts w:ascii="Arial" w:eastAsia="Times New Roman" w:hAnsi="Arial" w:cs="Arial"/>
                  <w:noProof/>
                  <w:sz w:val="16"/>
                  <w:szCs w:val="16"/>
                </w:rPr>
                <w:t>16</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E19151E" w14:textId="77777777" w:rsidR="00AE27F6" w:rsidRPr="001F7075" w:rsidRDefault="00410718"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434BEF9F"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hideMark/>
          </w:tcPr>
          <w:p w14:paraId="53348ACA"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21BD5408"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Qualitative study with selection bias</w:t>
            </w:r>
          </w:p>
        </w:tc>
      </w:tr>
      <w:tr w:rsidR="008D287D" w:rsidRPr="001A6E59" w14:paraId="5EC7B9B9"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7224AA2E" w14:textId="59452630"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Mason, 2012</w:t>
            </w:r>
            <w:r w:rsidR="00901AE2">
              <w:rPr>
                <w:rFonts w:ascii="Arial" w:eastAsia="Times New Roman" w:hAnsi="Arial" w:cs="Arial"/>
                <w:sz w:val="16"/>
                <w:szCs w:val="16"/>
              </w:rPr>
              <w:fldChar w:fldCharType="begin">
                <w:fldData xml:space="preserve">PEVuZE5vdGU+PENpdGUgRXhjbHVkZUF1dGg9IjEiIEV4Y2x1ZGVZZWFyPSIxIj48QXV0aG9yPk1h
c29uPC9BdXRob3I+PFllYXI+MjAxMjwvWWVhcj48UmVjTnVtPjE5NTI8L1JlY051bT48RGlzcGxh
eVRleHQ+KDE3KTwvRGlzcGxheVRleHQ+PHJlY29yZD48cmVjLW51bWJlcj4xOTUyPC9yZWMtbnVt
YmVyPjxmb3JlaWduLWtleXM+PGtleSBhcHA9IkVOIiBkYi1pZD0icGRmcDVlZnRxc3AwcmNlc3cy
YnBydnc5NXh6MmE5dHRldmR6IiB0aW1lc3RhbXA9IjE0MjQzODQwNTMiPjE5NTI8L2tleT48L2Zv
cmVpZ24ta2V5cz48cmVmLXR5cGUgbmFtZT0iSm91cm5hbCBBcnRpY2xlIj4xNzwvcmVmLXR5cGU+
PGNvbnRyaWJ1dG9ycz48YXV0aG9ycz48YXV0aG9yPk1hc29uLCBQLiBCLjwvYXV0aG9yPjxhdXRo
b3I+Q29zc21hbiwgSi4gUy48L2F1dGhvcj48L2F1dGhvcnM+PC9jb250cmlidXRvcnM+PGF1dGgt
YWRkcmVzcz5EZXBhcnRtZW50IG9mIFNvY2lvbG9neSwgVW5pdmVyc2l0eSBvZiBTb3V0aCBDYXJv
bGluYSBBaWtlbiwgNDcxIFVuaXZlcnNpdHkgUGt3eS4sIEFpa2VuLCBTb3V0aCBDYXJvbGluYSAy
OTgwMSwgVVNBLiBQaGlsaXBNQFVTQ0EuZWR1PC9hdXRoLWFkZHJlc3M+PHRpdGxlcz48dGl0bGU+
RG9lcyBvbmUgbWVkaWNhbCBzY2hvb2wmYXBvcztzIGFkbWlzc2lvbiBwb2xpY3kgaGVscCBhIHJ1
cmFsIHN0YXRlICZxdW90O2dyb3cgdGhlaXIgb3duJnF1b3Q7IHBoeXNpY2lhbnM/PC90aXRsZT48
c2Vjb25kYXJ5LXRpdGxlPkogTWlzcyBTdGF0ZSBNZWQgQXNzb2M8L3NlY29uZGFyeS10aXRsZT48
YWx0LXRpdGxlPkpvdXJuYWwgb2YgdGhlIE1pc3Npc3NpcHBpIFN0YXRlIE1lZGljYWwgQXNzb2Np
YXRpb248L2FsdC10aXRsZT48L3RpdGxlcz48cGVyaW9kaWNhbD48ZnVsbC10aXRsZT5KIE1pc3Mg
U3RhdGUgTWVkIEFzc29jPC9mdWxsLXRpdGxlPjxhYmJyLTE+Sm91cm5hbCBvZiB0aGUgTWlzc2lz
c2lwcGkgU3RhdGUgTWVkaWNhbCBBc3NvY2lhdGlvbjwvYWJici0xPjwvcGVyaW9kaWNhbD48YWx0
LXBlcmlvZGljYWw+PGZ1bGwtdGl0bGU+SiBNaXNzIFN0YXRlIE1lZCBBc3NvYzwvZnVsbC10aXRs
ZT48YWJici0xPkpvdXJuYWwgb2YgdGhlIE1pc3Npc3NpcHBpIFN0YXRlIE1lZGljYWwgQXNzb2Np
YXRpb248L2FiYnItMT48L2FsdC1wZXJpb2RpY2FsPjxwYWdlcz4yODQtNiwgMjg4LTkyPC9wYWdl
cz48dm9sdW1lPjUzPC92b2x1bWU+PG51bWJlcj45PC9udW1iZXI+PGVkaXRpb24+MjAxMi8xMS8y
MjwvZWRpdGlvbj48a2V5d29yZHM+PGtleXdvcmQ+QXR0aXR1ZGUgb2YgSGVhbHRoIFBlcnNvbm5l
bDwva2V5d29yZD48a2V5d29yZD5GZW1hbGU8L2tleXdvcmQ+PGtleXdvcmQ+SHVtYW5zPC9rZXl3
b3JkPjxrZXl3b3JkPkxvZ2lzdGljIE1vZGVsczwva2V5d29yZD48a2V5d29yZD5NYWxlPC9rZXl3
b3JkPjxrZXl3b3JkPk1lZGljYWxseSBVbmRlcnNlcnZlZCBBcmVhPC9rZXl3b3JkPjxrZXl3b3Jk
Pk1pZGRsZSBBZ2VkPC9rZXl3b3JkPjxrZXl3b3JkPk1pc3Npc3NpcHBpPC9rZXl3b3JkPjxrZXl3
b3JkPlBoeXNpY2lhbnMvKnN1cHBseSAmYW1wOyBkaXN0cmlidXRpb248L2tleXdvcmQ+PGtleXdv
cmQ+KlByb2Zlc3Npb25hbCBQcmFjdGljZSBMb2NhdGlvbjwva2V5d29yZD48a2V5d29yZD5SdXJh
bCBIZWFsdGggU2VydmljZXMvbWFucG93ZXI8L2tleXdvcmQ+PGtleXdvcmQ+KlNjaG9vbCBBZG1p
c3Npb24gQ3JpdGVyaWE8L2tleXdvcmQ+PGtleXdvcmQ+U2Nob29scywgTWVkaWNhbC8qb3JnYW5p
emF0aW9uICZhbXA7IGFkbWluaXN0cmF0aW9uPC9rZXl3b3JkPjwva2V5d29yZHM+PGRhdGVzPjx5
ZWFyPjIwMTI8L3llYXI+PHB1Yi1kYXRlcz48ZGF0ZT5TZXA8L2RhdGU+PC9wdWItZGF0ZXM+PC9k
YXRlcz48aXNibj4wMDI2LTYzOTYgKFByaW50KSYjeEQ7MDAyNi02Mzk2PC9pc2JuPjxhY2Nlc3Np
b24tbnVtPjIzMTY3MDUwPC9hY2Nlc3Npb24tbnVtPjx1cmxzPjwvdXJscz48Y3VzdG9tMT4gUHVi
TWVkLiBLUTMmYW1wOzQgLSBSZWNydWl0bWVudCAmYW1wOyBSZXRlbnRpb24uIDIwMTUwMjE3Ljwv
Y3VzdG9tMT48Y3VzdG9tND5PcmRlcjwvY3VzdG9tND48Y3VzdG9tNT5EaXN0aWxsZXJVcDwvY3Vz
dG9tNT48Y3VzdG9tNj5JbmNsdWRlS1EyPC9jdXN0b202PjxyZW1vdGUtZGF0YWJhc2UtcHJvdmlk
ZXI+TkxNPC9yZW1vdGUtZGF0YWJhc2UtcHJvdmlkZXI+PGxhbmd1YWdlPmVuZzwvbGFuZ3VhZ2U+
PC9yZWNvcmQ+PC9DaXRlPjwvRW5kTm90ZT4A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PEVuZE5vdGU+PENpdGUgRXhjbHVkZUF1dGg9IjEiIEV4Y2x1ZGVZZWFyPSIxIj48QXV0aG9yPk1h
c29uPC9BdXRob3I+PFllYXI+MjAxMjwvWWVhcj48UmVjTnVtPjE5NTI8L1JlY051bT48RGlzcGxh
eVRleHQ+KDE3KTwvRGlzcGxheVRleHQ+PHJlY29yZD48cmVjLW51bWJlcj4xOTUyPC9yZWMtbnVt
YmVyPjxmb3JlaWduLWtleXM+PGtleSBhcHA9IkVOIiBkYi1pZD0icGRmcDVlZnRxc3AwcmNlc3cy
YnBydnc5NXh6MmE5dHRldmR6IiB0aW1lc3RhbXA9IjE0MjQzODQwNTMiPjE5NTI8L2tleT48L2Zv
cmVpZ24ta2V5cz48cmVmLXR5cGUgbmFtZT0iSm91cm5hbCBBcnRpY2xlIj4xNzwvcmVmLXR5cGU+
PGNvbnRyaWJ1dG9ycz48YXV0aG9ycz48YXV0aG9yPk1hc29uLCBQLiBCLjwvYXV0aG9yPjxhdXRo
b3I+Q29zc21hbiwgSi4gUy48L2F1dGhvcj48L2F1dGhvcnM+PC9jb250cmlidXRvcnM+PGF1dGgt
YWRkcmVzcz5EZXBhcnRtZW50IG9mIFNvY2lvbG9neSwgVW5pdmVyc2l0eSBvZiBTb3V0aCBDYXJv
bGluYSBBaWtlbiwgNDcxIFVuaXZlcnNpdHkgUGt3eS4sIEFpa2VuLCBTb3V0aCBDYXJvbGluYSAy
OTgwMSwgVVNBLiBQaGlsaXBNQFVTQ0EuZWR1PC9hdXRoLWFkZHJlc3M+PHRpdGxlcz48dGl0bGU+
RG9lcyBvbmUgbWVkaWNhbCBzY2hvb2wmYXBvcztzIGFkbWlzc2lvbiBwb2xpY3kgaGVscCBhIHJ1
cmFsIHN0YXRlICZxdW90O2dyb3cgdGhlaXIgb3duJnF1b3Q7IHBoeXNpY2lhbnM/PC90aXRsZT48
c2Vjb25kYXJ5LXRpdGxlPkogTWlzcyBTdGF0ZSBNZWQgQXNzb2M8L3NlY29uZGFyeS10aXRsZT48
YWx0LXRpdGxlPkpvdXJuYWwgb2YgdGhlIE1pc3Npc3NpcHBpIFN0YXRlIE1lZGljYWwgQXNzb2Np
YXRpb248L2FsdC10aXRsZT48L3RpdGxlcz48cGVyaW9kaWNhbD48ZnVsbC10aXRsZT5KIE1pc3Mg
U3RhdGUgTWVkIEFzc29jPC9mdWxsLXRpdGxlPjxhYmJyLTE+Sm91cm5hbCBvZiB0aGUgTWlzc2lz
c2lwcGkgU3RhdGUgTWVkaWNhbCBBc3NvY2lhdGlvbjwvYWJici0xPjwvcGVyaW9kaWNhbD48YWx0
LXBlcmlvZGljYWw+PGZ1bGwtdGl0bGU+SiBNaXNzIFN0YXRlIE1lZCBBc3NvYzwvZnVsbC10aXRs
ZT48YWJici0xPkpvdXJuYWwgb2YgdGhlIE1pc3Npc3NpcHBpIFN0YXRlIE1lZGljYWwgQXNzb2Np
YXRpb248L2FiYnItMT48L2FsdC1wZXJpb2RpY2FsPjxwYWdlcz4yODQtNiwgMjg4LTkyPC9wYWdl
cz48dm9sdW1lPjUzPC92b2x1bWU+PG51bWJlcj45PC9udW1iZXI+PGVkaXRpb24+MjAxMi8xMS8y
MjwvZWRpdGlvbj48a2V5d29yZHM+PGtleXdvcmQ+QXR0aXR1ZGUgb2YgSGVhbHRoIFBlcnNvbm5l
bDwva2V5d29yZD48a2V5d29yZD5GZW1hbGU8L2tleXdvcmQ+PGtleXdvcmQ+SHVtYW5zPC9rZXl3
b3JkPjxrZXl3b3JkPkxvZ2lzdGljIE1vZGVsczwva2V5d29yZD48a2V5d29yZD5NYWxlPC9rZXl3
b3JkPjxrZXl3b3JkPk1lZGljYWxseSBVbmRlcnNlcnZlZCBBcmVhPC9rZXl3b3JkPjxrZXl3b3Jk
Pk1pZGRsZSBBZ2VkPC9rZXl3b3JkPjxrZXl3b3JkPk1pc3Npc3NpcHBpPC9rZXl3b3JkPjxrZXl3
b3JkPlBoeXNpY2lhbnMvKnN1cHBseSAmYW1wOyBkaXN0cmlidXRpb248L2tleXdvcmQ+PGtleXdv
cmQ+KlByb2Zlc3Npb25hbCBQcmFjdGljZSBMb2NhdGlvbjwva2V5d29yZD48a2V5d29yZD5SdXJh
bCBIZWFsdGggU2VydmljZXMvbWFucG93ZXI8L2tleXdvcmQ+PGtleXdvcmQ+KlNjaG9vbCBBZG1p
c3Npb24gQ3JpdGVyaWE8L2tleXdvcmQ+PGtleXdvcmQ+U2Nob29scywgTWVkaWNhbC8qb3JnYW5p
emF0aW9uICZhbXA7IGFkbWluaXN0cmF0aW9uPC9rZXl3b3JkPjwva2V5d29yZHM+PGRhdGVzPjx5
ZWFyPjIwMTI8L3llYXI+PHB1Yi1kYXRlcz48ZGF0ZT5TZXA8L2RhdGU+PC9wdWItZGF0ZXM+PC9k
YXRlcz48aXNibj4wMDI2LTYzOTYgKFByaW50KSYjeEQ7MDAyNi02Mzk2PC9pc2JuPjxhY2Nlc3Np
b24tbnVtPjIzMTY3MDUwPC9hY2Nlc3Npb24tbnVtPjx1cmxzPjwvdXJscz48Y3VzdG9tMT4gUHVi
TWVkLiBLUTMmYW1wOzQgLSBSZWNydWl0bWVudCAmYW1wOyBSZXRlbnRpb24uIDIwMTUwMjE3Ljwv
Y3VzdG9tMT48Y3VzdG9tND5PcmRlcjwvY3VzdG9tND48Y3VzdG9tNT5EaXN0aWxsZXJVcDwvY3Vz
dG9tNT48Y3VzdG9tNj5JbmNsdWRlS1EyPC9jdXN0b202PjxyZW1vdGUtZGF0YWJhc2UtcHJvdmlk
ZXI+TkxNPC9yZW1vdGUtZGF0YWJhc2UtcHJvdmlkZXI+PGxhbmd1YWdlPmVuZzwvbGFuZ3VhZ2U+
PC9yZWNvcmQ+PC9DaXRlPjwvRW5kTm90ZT4A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7" w:tooltip="Mason, 2012 #1952" w:history="1">
              <w:r w:rsidR="00E72402">
                <w:rPr>
                  <w:rFonts w:ascii="Arial" w:eastAsia="Times New Roman" w:hAnsi="Arial" w:cs="Arial"/>
                  <w:noProof/>
                  <w:sz w:val="16"/>
                  <w:szCs w:val="16"/>
                </w:rPr>
                <w:t>17</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3A1AC9D" w14:textId="77777777" w:rsidR="00AE27F6" w:rsidRPr="001F7075" w:rsidRDefault="00AE27F6" w:rsidP="001A6E59">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6C67A6EC"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hideMark/>
          </w:tcPr>
          <w:p w14:paraId="5F7BAC29"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1829" w:type="pct"/>
            <w:tcBorders>
              <w:top w:val="single" w:sz="6" w:space="0" w:color="auto"/>
              <w:left w:val="single" w:sz="6" w:space="0" w:color="auto"/>
              <w:bottom w:val="single" w:sz="6" w:space="0" w:color="auto"/>
              <w:right w:val="single" w:sz="6" w:space="0" w:color="auto"/>
            </w:tcBorders>
            <w:hideMark/>
          </w:tcPr>
          <w:p w14:paraId="268887A0"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098A719B" w14:textId="77777777" w:rsidTr="008D287D">
        <w:tc>
          <w:tcPr>
            <w:tcW w:w="1110" w:type="pct"/>
            <w:tcBorders>
              <w:top w:val="single" w:sz="6" w:space="0" w:color="auto"/>
              <w:left w:val="single" w:sz="6" w:space="0" w:color="auto"/>
              <w:bottom w:val="single" w:sz="6" w:space="0" w:color="auto"/>
              <w:right w:val="single" w:sz="6" w:space="0" w:color="auto"/>
            </w:tcBorders>
          </w:tcPr>
          <w:p w14:paraId="2F2CDBAE" w14:textId="363CE2D1"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Mertz, 2007</w:t>
            </w:r>
            <w:r w:rsidR="00901AE2">
              <w:rPr>
                <w:rFonts w:ascii="Arial" w:eastAsia="Times New Roman" w:hAnsi="Arial" w:cs="Arial"/>
                <w:sz w:val="16"/>
                <w:szCs w:val="16"/>
              </w:rPr>
              <w:fldChar w:fldCharType="begin">
                <w:fldData xml:space="preserve">PEVuZE5vdGU+PENpdGUgRXhjbHVkZUF1dGg9IjEiIEV4Y2x1ZGVZZWFyPSIxIj48QXV0aG9yPk1l
cnR6PC9BdXRob3I+PFllYXI+MjAwNzwvWWVhcj48UmVjTnVtPjY5Njg8L1JlY051bT48RGlzcGxh
eVRleHQ+KDE4KTwvRGlzcGxheVRleHQ+PHJlY29yZD48cmVjLW51bWJlcj42OTY4PC9yZWMtbnVt
YmVyPjxmb3JlaWduLWtleXM+PGtleSBhcHA9IkVOIiBkYi1pZD0icGRmcDVlZnRxc3AwcmNlc3cy
YnBydnc5NXh6MmE5dHRldmR6IiB0aW1lc3RhbXA9IjE0OTA1NzI1MTMiPjY5Njg8L2tleT48L2Zv
cmVpZ24ta2V5cz48cmVmLXR5cGUgbmFtZT0iSm91cm5hbCBBcnRpY2xlIj4xNzwvcmVmLXR5cGU+
PGNvbnRyaWJ1dG9ycz48YXV0aG9ycz48YXV0aG9yPk1lcnR6LCBFLjwvYXV0aG9yPjxhdXRob3I+
SmFpbiwgUi48L2F1dGhvcj48YXV0aG9yPkJyZWNrbGVyLCBKLjwvYXV0aG9yPjxhdXRob3I+Q2hl
biwgRS48L2F1dGhvcj48YXV0aG9yPkdydW1iYWNoLCBLLjwvYXV0aG9yPjwvYXV0aG9ycz48L2Nv
bnRyaWJ1dG9ycz48YXV0aC1hZGRyZXNzPkNlbnRlciBmb3IgdGhlIEhlYWx0aCBQcm9mZXNzaW9u
cywgVW5pdmVyc2l0eSBvZiBDYWxpZm9ybmlhLCBTYW4gRnJhbmNpc2NvIChVQ1NGKSwgQ0EsIFVT
QS4gYm1lcnR6QHRoZWNlbnRlci51Y3NmLmVkdTwvYXV0aC1hZGRyZXNzPjx0aXRsZXM+PHRpdGxl
PkZvcmVpZ24gdmVyc3VzIGRvbWVzdGljIGVkdWNhdGlvbiBvZiBwaHlzaWNpYW5zIGZvciB0aGUg
VW5pdGVkIFN0YXRlczogYSBjYXNlIHN0dWR5IG9mIHBoeXNpY2lhbnMgb2YgU291dGggQXNpYW4g
ZXRobmljaXR5IGluIENhbGlmb3JuaWE8L3RpdGxlPjxzZWNvbmRhcnktdGl0bGU+SiBIZWFsdGgg
Q2FyZSBQb29yIFVuZGVyc2VydmVkPC9zZWNvbmRhcnktdGl0bGU+PGFsdC10aXRsZT5Kb3VybmFs
IG9mIGhlYWx0aCBjYXJlIGZvciB0aGUgcG9vciBhbmQgdW5kZXJzZXJ2ZWQ8L2FsdC10aXRsZT48
L3RpdGxlcz48cGVyaW9kaWNhbD48ZnVsbC10aXRsZT5KIEhlYWx0aCBDYXJlIFBvb3IgVW5kZXJz
ZXJ2ZWQ8L2Z1bGwtdGl0bGU+PGFiYnItMT5Kb3VybmFsIG9mIGhlYWx0aCBjYXJlIGZvciB0aGUg
cG9vciBhbmQgdW5kZXJzZXJ2ZWQ8L2FiYnItMT48L3BlcmlvZGljYWw+PGFsdC1wZXJpb2RpY2Fs
PjxmdWxsLXRpdGxlPkpvdXJuYWwgb2YgSGVhbHRoIENhcmUgZm9yIHRoZSBQb29yIGFuZCBVbmRl
cnNlcnZlZDwvZnVsbC10aXRsZT48YWJici0xPkouIEhlYWx0aCBDYXJlIFBvb3IgVW5kZXJzZXJ2
ZWQ8L2FiYnItMT48L2FsdC1wZXJpb2RpY2FsPjxwYWdlcz45ODQtOTM8L3BhZ2VzPjx2b2x1bWU+
MTg8L3ZvbHVtZT48bnVtYmVyPjQ8L251bWJlcj48a2V5d29yZHM+PGtleXdvcmQ+QWR1bHQ8L2tl
eXdvcmQ+PGtleXdvcmQ+QWdlZDwva2V5d29yZD48a2V5d29yZD5BZ2VkLCA4MCBhbmQgb3Zlcjwv
a2V5d29yZD48a2V5d29yZD5Bc2lhbiBBbWVyaWNhbnMvKmVkdWNhdGlvbjwva2V5d29yZD48a2V5
d29yZD5DYWxpZm9ybmlhPC9rZXl3b3JkPjxrZXl3b3JkPkVkdWNhdGlvbiwgTWVkaWNhbC8qb3Jn
YW5pemF0aW9uICZhbXA7IGFkbWluaXN0cmF0aW9uPC9rZXl3b3JkPjxrZXl3b3JkPkZlbWFsZTwv
a2V5d29yZD48a2V5d29yZD5Gb3JlaWduIE1lZGljYWwgR3JhZHVhdGVzLypzdXBwbHkgJmFtcDsg
ZGlzdHJpYnV0aW9uPC9rZXl3b3JkPjxrZXl3b3JkPkdlb2dyYXBoeTwva2V5d29yZD48a2V5d29y
ZD5IZWFsdGggQ2FyZSBTdXJ2ZXlzPC9rZXl3b3JkPjxrZXl3b3JkPkhlYWx0aCBQb2xpY3k8L2tl
eXdvcmQ+PGtleXdvcmQ+KkhlYWx0aGNhcmUgRGlzcGFyaXRpZXM8L2tleXdvcmQ+PGtleXdvcmQ+
SHVtYW5zPC9rZXl3b3JkPjxrZXl3b3JkPk1hbGU8L2tleXdvcmQ+PGtleXdvcmQ+Kk1lZGljYWxs
eSBVbmRlcnNlcnZlZCBBcmVhPC9rZXl3b3JkPjxrZXl3b3JkPk1pZGRsZSBBZ2VkPC9rZXl3b3Jk
PjxrZXl3b3JkPk1pbm9yaXR5IEdyb3Vwcy8qZWR1Y2F0aW9uPC9rZXl3b3JkPjxrZXl3b3JkPk9y
Z2FuaXphdGlvbmFsIENhc2UgU3R1ZGllczwva2V5d29yZD48a2V5d29yZD5QaHlzaWNpYW5zLypz
dXBwbHkgJmFtcDsgZGlzdHJpYnV0aW9uPC9rZXl3b3JkPjxrZXl3b3JkPipQcm9mZXNzaW9uYWwg
UHJhY3RpY2UgTG9jYXRpb248L2tleXdvcmQ+PGtleXdvcmQ+U3VydmV5cyBhbmQgUXVlc3Rpb25u
YWlyZXM8L2tleXdvcmQ+PGtleXdvcmQ+VW5pdGVkIFN0YXRlczwva2V5d29yZD48L2tleXdvcmRz
PjxkYXRlcz48eWVhcj4yMDA3PC95ZWFyPjxwdWItZGF0ZXM+PGRhdGU+Tm92PC9kYXRlPjwvcHVi
LWRhdGVzPjwvZGF0ZXM+PGlzYm4+MTA0OS0yMDg5IChQcmludCkmI3hEOzEwNDktMjA4OSAoTGlu
a2luZyk8L2lzYm4+PGFjY2Vzc2lvbi1udW0+MTc5ODIyMTk8L2FjY2Vzc2lvbi1udW0+PHVybHM+
PHJlbGF0ZWQtdXJscz48dXJsPmh0dHA6Ly93d3cubmNiaS5ubG0ubmloLmdvdi9wdWJtZWQvMTc5
ODIyMTk8L3VybD48dXJsPmh0dHBzOi8vbXVzZS5qaHUuZWR1L2FydGljbGUvMjIyNzY1L3BkZjwv
dXJsPjwvcmVsYXRlZC11cmxzPjwvdXJscz48Y3VzdG9tMT5SZWZlcmVuY2UgbWluaW5nPC9jdXN0
b20xPjxjdXN0b200Pk9yZGVyPC9jdXN0b200PjxjdXN0b201PlJldHJlaXZlZDwvY3VzdG9tNT48
Y3VzdG9tNj5JbmNsdWRlS1EyPC9jdXN0b202PjxlbGVjdHJvbmljLXJlc291cmNlLW51bT4xMC4x
MzUzL2hwdS4yMDA3LjAxMDA8L2VsZWN0cm9uaWMtcmVzb3VyY2UtbnVtPjwvcmVjb3JkPjwvQ2l0
ZT48L0VuZE5vdGU+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PEVuZE5vdGU+PENpdGUgRXhjbHVkZUF1dGg9IjEiIEV4Y2x1ZGVZZWFyPSIxIj48QXV0aG9yPk1l
cnR6PC9BdXRob3I+PFllYXI+MjAwNzwvWWVhcj48UmVjTnVtPjY5Njg8L1JlY051bT48RGlzcGxh
eVRleHQ+KDE4KTwvRGlzcGxheVRleHQ+PHJlY29yZD48cmVjLW51bWJlcj42OTY4PC9yZWMtbnVt
YmVyPjxmb3JlaWduLWtleXM+PGtleSBhcHA9IkVOIiBkYi1pZD0icGRmcDVlZnRxc3AwcmNlc3cy
YnBydnc5NXh6MmE5dHRldmR6IiB0aW1lc3RhbXA9IjE0OTA1NzI1MTMiPjY5Njg8L2tleT48L2Zv
cmVpZ24ta2V5cz48cmVmLXR5cGUgbmFtZT0iSm91cm5hbCBBcnRpY2xlIj4xNzwvcmVmLXR5cGU+
PGNvbnRyaWJ1dG9ycz48YXV0aG9ycz48YXV0aG9yPk1lcnR6LCBFLjwvYXV0aG9yPjxhdXRob3I+
SmFpbiwgUi48L2F1dGhvcj48YXV0aG9yPkJyZWNrbGVyLCBKLjwvYXV0aG9yPjxhdXRob3I+Q2hl
biwgRS48L2F1dGhvcj48YXV0aG9yPkdydW1iYWNoLCBLLjwvYXV0aG9yPjwvYXV0aG9ycz48L2Nv
bnRyaWJ1dG9ycz48YXV0aC1hZGRyZXNzPkNlbnRlciBmb3IgdGhlIEhlYWx0aCBQcm9mZXNzaW9u
cywgVW5pdmVyc2l0eSBvZiBDYWxpZm9ybmlhLCBTYW4gRnJhbmNpc2NvIChVQ1NGKSwgQ0EsIFVT
QS4gYm1lcnR6QHRoZWNlbnRlci51Y3NmLmVkdTwvYXV0aC1hZGRyZXNzPjx0aXRsZXM+PHRpdGxl
PkZvcmVpZ24gdmVyc3VzIGRvbWVzdGljIGVkdWNhdGlvbiBvZiBwaHlzaWNpYW5zIGZvciB0aGUg
VW5pdGVkIFN0YXRlczogYSBjYXNlIHN0dWR5IG9mIHBoeXNpY2lhbnMgb2YgU291dGggQXNpYW4g
ZXRobmljaXR5IGluIENhbGlmb3JuaWE8L3RpdGxlPjxzZWNvbmRhcnktdGl0bGU+SiBIZWFsdGgg
Q2FyZSBQb29yIFVuZGVyc2VydmVkPC9zZWNvbmRhcnktdGl0bGU+PGFsdC10aXRsZT5Kb3VybmFs
IG9mIGhlYWx0aCBjYXJlIGZvciB0aGUgcG9vciBhbmQgdW5kZXJzZXJ2ZWQ8L2FsdC10aXRsZT48
L3RpdGxlcz48cGVyaW9kaWNhbD48ZnVsbC10aXRsZT5KIEhlYWx0aCBDYXJlIFBvb3IgVW5kZXJz
ZXJ2ZWQ8L2Z1bGwtdGl0bGU+PGFiYnItMT5Kb3VybmFsIG9mIGhlYWx0aCBjYXJlIGZvciB0aGUg
cG9vciBhbmQgdW5kZXJzZXJ2ZWQ8L2FiYnItMT48L3BlcmlvZGljYWw+PGFsdC1wZXJpb2RpY2Fs
PjxmdWxsLXRpdGxlPkpvdXJuYWwgb2YgSGVhbHRoIENhcmUgZm9yIHRoZSBQb29yIGFuZCBVbmRl
cnNlcnZlZDwvZnVsbC10aXRsZT48YWJici0xPkouIEhlYWx0aCBDYXJlIFBvb3IgVW5kZXJzZXJ2
ZWQ8L2FiYnItMT48L2FsdC1wZXJpb2RpY2FsPjxwYWdlcz45ODQtOTM8L3BhZ2VzPjx2b2x1bWU+
MTg8L3ZvbHVtZT48bnVtYmVyPjQ8L251bWJlcj48a2V5d29yZHM+PGtleXdvcmQ+QWR1bHQ8L2tl
eXdvcmQ+PGtleXdvcmQ+QWdlZDwva2V5d29yZD48a2V5d29yZD5BZ2VkLCA4MCBhbmQgb3Zlcjwv
a2V5d29yZD48a2V5d29yZD5Bc2lhbiBBbWVyaWNhbnMvKmVkdWNhdGlvbjwva2V5d29yZD48a2V5
d29yZD5DYWxpZm9ybmlhPC9rZXl3b3JkPjxrZXl3b3JkPkVkdWNhdGlvbiwgTWVkaWNhbC8qb3Jn
YW5pemF0aW9uICZhbXA7IGFkbWluaXN0cmF0aW9uPC9rZXl3b3JkPjxrZXl3b3JkPkZlbWFsZTwv
a2V5d29yZD48a2V5d29yZD5Gb3JlaWduIE1lZGljYWwgR3JhZHVhdGVzLypzdXBwbHkgJmFtcDsg
ZGlzdHJpYnV0aW9uPC9rZXl3b3JkPjxrZXl3b3JkPkdlb2dyYXBoeTwva2V5d29yZD48a2V5d29y
ZD5IZWFsdGggQ2FyZSBTdXJ2ZXlzPC9rZXl3b3JkPjxrZXl3b3JkPkhlYWx0aCBQb2xpY3k8L2tl
eXdvcmQ+PGtleXdvcmQ+KkhlYWx0aGNhcmUgRGlzcGFyaXRpZXM8L2tleXdvcmQ+PGtleXdvcmQ+
SHVtYW5zPC9rZXl3b3JkPjxrZXl3b3JkPk1hbGU8L2tleXdvcmQ+PGtleXdvcmQ+Kk1lZGljYWxs
eSBVbmRlcnNlcnZlZCBBcmVhPC9rZXl3b3JkPjxrZXl3b3JkPk1pZGRsZSBBZ2VkPC9rZXl3b3Jk
PjxrZXl3b3JkPk1pbm9yaXR5IEdyb3Vwcy8qZWR1Y2F0aW9uPC9rZXl3b3JkPjxrZXl3b3JkPk9y
Z2FuaXphdGlvbmFsIENhc2UgU3R1ZGllczwva2V5d29yZD48a2V5d29yZD5QaHlzaWNpYW5zLypz
dXBwbHkgJmFtcDsgZGlzdHJpYnV0aW9uPC9rZXl3b3JkPjxrZXl3b3JkPipQcm9mZXNzaW9uYWwg
UHJhY3RpY2UgTG9jYXRpb248L2tleXdvcmQ+PGtleXdvcmQ+U3VydmV5cyBhbmQgUXVlc3Rpb25u
YWlyZXM8L2tleXdvcmQ+PGtleXdvcmQ+VW5pdGVkIFN0YXRlczwva2V5d29yZD48L2tleXdvcmRz
PjxkYXRlcz48eWVhcj4yMDA3PC95ZWFyPjxwdWItZGF0ZXM+PGRhdGU+Tm92PC9kYXRlPjwvcHVi
LWRhdGVzPjwvZGF0ZXM+PGlzYm4+MTA0OS0yMDg5IChQcmludCkmI3hEOzEwNDktMjA4OSAoTGlu
a2luZyk8L2lzYm4+PGFjY2Vzc2lvbi1udW0+MTc5ODIyMTk8L2FjY2Vzc2lvbi1udW0+PHVybHM+
PHJlbGF0ZWQtdXJscz48dXJsPmh0dHA6Ly93d3cubmNiaS5ubG0ubmloLmdvdi9wdWJtZWQvMTc5
ODIyMTk8L3VybD48dXJsPmh0dHBzOi8vbXVzZS5qaHUuZWR1L2FydGljbGUvMjIyNzY1L3BkZjwv
dXJsPjwvcmVsYXRlZC11cmxzPjwvdXJscz48Y3VzdG9tMT5SZWZlcmVuY2UgbWluaW5nPC9jdXN0
b20xPjxjdXN0b200Pk9yZGVyPC9jdXN0b200PjxjdXN0b201PlJldHJlaXZlZDwvY3VzdG9tNT48
Y3VzdG9tNj5JbmNsdWRlS1EyPC9jdXN0b202PjxlbGVjdHJvbmljLXJlc291cmNlLW51bT4xMC4x
MzUzL2hwdS4yMDA3LjAxMDA8L2VsZWN0cm9uaWMtcmVzb3VyY2UtbnVtPjwvcmVjb3JkPjwvQ2l0
ZT48L0VuZE5vdGU+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8" w:tooltip="Mertz, 2007 #6968" w:history="1">
              <w:r w:rsidR="00E72402">
                <w:rPr>
                  <w:rFonts w:ascii="Arial" w:eastAsia="Times New Roman" w:hAnsi="Arial" w:cs="Arial"/>
                  <w:noProof/>
                  <w:sz w:val="16"/>
                  <w:szCs w:val="16"/>
                </w:rPr>
                <w:t>18</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66F46425" w14:textId="77777777" w:rsidR="00AE27F6"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48B2D9A6"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105498F6"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tcPr>
          <w:p w14:paraId="187CDF2D"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42669A36" w14:textId="77777777" w:rsidTr="008D287D">
        <w:tc>
          <w:tcPr>
            <w:tcW w:w="1110" w:type="pct"/>
            <w:tcBorders>
              <w:top w:val="single" w:sz="6" w:space="0" w:color="auto"/>
              <w:left w:val="single" w:sz="6" w:space="0" w:color="auto"/>
              <w:bottom w:val="single" w:sz="6" w:space="0" w:color="auto"/>
              <w:right w:val="single" w:sz="6" w:space="0" w:color="auto"/>
            </w:tcBorders>
          </w:tcPr>
          <w:p w14:paraId="1F34F9E3" w14:textId="1BD86ED1" w:rsidR="00A61DC4" w:rsidRPr="001F7075" w:rsidRDefault="00A61DC4"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Nash, 2008</w:t>
            </w:r>
            <w:r w:rsidR="00901AE2">
              <w:rPr>
                <w:rFonts w:ascii="Arial" w:eastAsia="Times New Roman" w:hAnsi="Arial" w:cs="Arial"/>
                <w:sz w:val="16"/>
                <w:szCs w:val="16"/>
              </w:rPr>
              <w:fldChar w:fldCharType="begin"/>
            </w:r>
            <w:r w:rsidR="001A72E6">
              <w:rPr>
                <w:rFonts w:ascii="Arial" w:eastAsia="Times New Roman" w:hAnsi="Arial" w:cs="Arial"/>
                <w:sz w:val="16"/>
                <w:szCs w:val="16"/>
              </w:rPr>
              <w:instrText xml:space="preserve"> ADDIN EN.CITE &lt;EndNote&gt;&lt;Cite ExcludeAuth="1" ExcludeYear="1"&gt;&lt;Author&gt;Nash&lt;/Author&gt;&lt;Year&gt;2008&lt;/Year&gt;&lt;RecNum&gt;2161&lt;/RecNum&gt;&lt;DisplayText&gt;(48)&lt;/DisplayText&gt;&lt;record&gt;&lt;rec-number&gt;2161&lt;/rec-number&gt;&lt;foreign-keys&gt;&lt;key app="EN" db-id="pdfp5eftqsp0rcesw2bprvw95xz2a9ttevdz" timestamp="1424384055"&gt;2161&lt;/key&gt;&lt;/foreign-keys&gt;&lt;ref-type name="Journal Article"&gt;17&lt;/ref-type&gt;&lt;contributors&gt;&lt;authors&gt;&lt;author&gt;Nash, L. R.&lt;/author&gt;&lt;author&gt;Olson, M. M.&lt;/author&gt;&lt;author&gt;Caskey, J. W.&lt;/author&gt;&lt;author&gt;Thompson, B. L.&lt;/author&gt;&lt;/authors&gt;&lt;/contributors&gt;&lt;auth-address&gt;The University of Texas Medical Branch, Galveston, Texas 77555-1123, USA. lrnash@utmb.edu&lt;/auth-address&gt;&lt;titles&gt;&lt;title&gt;Outcomes of a Texas family medicine residency rural training track: 2000 through 2007&lt;/title&gt;&lt;secondary-title&gt;Tex Med&lt;/secondary-title&gt;&lt;alt-title&gt;Texas medicine&lt;/alt-title&gt;&lt;/titles&gt;&lt;periodical&gt;&lt;full-title&gt;Tex Med&lt;/full-title&gt;&lt;abbr-1&gt;Texas medicine&lt;/abbr-1&gt;&lt;/periodical&gt;&lt;alt-periodical&gt;&lt;full-title&gt;Tex Med&lt;/full-title&gt;&lt;abbr-1&gt;Texas medicine&lt;/abbr-1&gt;&lt;/alt-periodical&gt;&lt;pages&gt;59-63&lt;/pages&gt;&lt;volume&gt;104&lt;/volume&gt;&lt;number&gt;9&lt;/number&gt;&lt;edition&gt;2008/10/07&lt;/edition&gt;&lt;keywords&gt;&lt;keyword&gt;Family Practice/*education&lt;/keyword&gt;&lt;keyword&gt;Humans&lt;/keyword&gt;&lt;keyword&gt;*Internship and Residency&lt;/keyword&gt;&lt;keyword&gt;*Medically Underserved Area&lt;/keyword&gt;&lt;keyword&gt;*Professional Practice Location&lt;/keyword&gt;&lt;keyword&gt;Program Evaluation&lt;/keyword&gt;&lt;keyword&gt;Rural Health Services/*manpower&lt;/keyword&gt;&lt;keyword&gt;Texas&lt;/keyword&gt;&lt;/keywords&gt;&lt;dates&gt;&lt;year&gt;2008&lt;/year&gt;&lt;pub-dates&gt;&lt;date&gt;Sep&lt;/date&gt;&lt;/pub-dates&gt;&lt;/dates&gt;&lt;isbn&gt;0040-4470 (Print)&amp;#xD;0040-4470&lt;/isbn&gt;&lt;accession-num&gt;18834084&lt;/accession-num&gt;&lt;urls&gt;&lt;/urls&gt;&lt;custom1&gt; PubMed. KQ3&amp;amp;4 - Recruitment &amp;amp; Retention. 20150217.&lt;/custom1&gt;&lt;custom4&gt;Order&lt;/custom4&gt;&lt;custom5&gt;DistillerUp&lt;/custom5&gt;&lt;custom6&gt;IncludeKQ5&lt;/custom6&gt;&lt;remote-database-provider&gt;NLM&lt;/remote-database-provider&gt;&lt;language&gt;eng&lt;/language&gt;&lt;/record&gt;&lt;/Cite&gt;&lt;/EndNote&gt;</w:instrText>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48" w:tooltip="Nash, 2008 #2161" w:history="1">
              <w:r w:rsidR="00E72402">
                <w:rPr>
                  <w:rFonts w:ascii="Arial" w:eastAsia="Times New Roman" w:hAnsi="Arial" w:cs="Arial"/>
                  <w:noProof/>
                  <w:sz w:val="16"/>
                  <w:szCs w:val="16"/>
                </w:rPr>
                <w:t>48</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4E63443E" w14:textId="77777777" w:rsidR="00A61DC4" w:rsidRPr="001F7075" w:rsidRDefault="00A61DC4"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513DE300"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4E3A6718"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3191D35E" w14:textId="77777777" w:rsidR="00A61DC4" w:rsidRPr="00C413F3" w:rsidRDefault="00A61DC4" w:rsidP="001A6E59">
            <w:pPr>
              <w:spacing w:before="30" w:after="30"/>
              <w:ind w:left="60" w:right="60"/>
              <w:rPr>
                <w:rFonts w:ascii="Arial" w:eastAsia="Times New Roman" w:hAnsi="Arial" w:cs="Arial"/>
                <w:sz w:val="16"/>
                <w:szCs w:val="16"/>
              </w:rPr>
            </w:pPr>
          </w:p>
        </w:tc>
      </w:tr>
      <w:tr w:rsidR="008D287D" w:rsidRPr="001A6E59" w14:paraId="3C729D98" w14:textId="77777777" w:rsidTr="008D287D">
        <w:tc>
          <w:tcPr>
            <w:tcW w:w="1110" w:type="pct"/>
            <w:tcBorders>
              <w:top w:val="single" w:sz="6" w:space="0" w:color="auto"/>
              <w:left w:val="single" w:sz="6" w:space="0" w:color="auto"/>
              <w:bottom w:val="single" w:sz="6" w:space="0" w:color="auto"/>
              <w:right w:val="single" w:sz="6" w:space="0" w:color="auto"/>
            </w:tcBorders>
          </w:tcPr>
          <w:p w14:paraId="7536D405" w14:textId="7E9569E9" w:rsidR="00A61DC4" w:rsidRPr="001F7075" w:rsidRDefault="00A61DC4"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Patterson, 2013</w:t>
            </w:r>
            <w:r w:rsidR="00901AE2">
              <w:rPr>
                <w:rFonts w:ascii="Arial" w:eastAsia="Times New Roman" w:hAnsi="Arial" w:cs="Arial"/>
                <w:sz w:val="16"/>
                <w:szCs w:val="16"/>
              </w:rPr>
              <w:fldChar w:fldCharType="begin"/>
            </w:r>
            <w:r w:rsidR="001A72E6">
              <w:rPr>
                <w:rFonts w:ascii="Arial" w:eastAsia="Times New Roman" w:hAnsi="Arial" w:cs="Arial"/>
                <w:sz w:val="16"/>
                <w:szCs w:val="16"/>
              </w:rPr>
              <w:instrText xml:space="preserve"> ADDIN EN.CITE &lt;EndNote&gt;&lt;Cite ExcludeAuth="1" ExcludeYear="1"&gt;&lt;Author&gt;Patterson&lt;/Author&gt;&lt;Year&gt;2013&lt;/Year&gt;&lt;RecNum&gt;5852&lt;/RecNum&gt;&lt;DisplayText&gt;(55)&lt;/DisplayText&gt;&lt;record&gt;&lt;rec-number&gt;5852&lt;/rec-number&gt;&lt;foreign-keys&gt;&lt;key app="EN" db-id="pdfp5eftqsp0rcesw2bprvw95xz2a9ttevdz" timestamp="1440095133"&gt;5852&lt;/key&gt;&lt;/foreign-keys&gt;&lt;ref-type name="Web Page"&gt;12&lt;/ref-type&gt;&lt;contributors&gt;&lt;authors&gt;&lt;author&gt;Patterson, D. G.&lt;/author&gt;&lt;author&gt;Longenecker, R.&lt;/author&gt;&lt;author&gt;Schmitz, D.&lt;/author&gt;&lt;author&gt;Phillips, R. L.&lt;/author&gt;&lt;author&gt;Skillman, S. M.&lt;/author&gt;&lt;author&gt;Doescher, M. P.&lt;/author&gt;&lt;/authors&gt;&lt;/contributors&gt;&lt;titles&gt;&lt;title&gt;January 2013 Policy Brief: Rural Residency Training for Family Medicine Physicians: Graduate Early-Career Outcomes, 2008-2012&lt;/title&gt;&lt;/titles&gt;&lt;number&gt;8/20/2015&lt;/number&gt;&lt;dates&gt;&lt;year&gt;2013&lt;/year&gt;&lt;/dates&gt;&lt;publisher&gt;Rural Training Track, technical assistance program&lt;/publisher&gt;&lt;urls&gt;&lt;related-urls&gt;&lt;url&gt;https://www.raconline.org/rtt/pdf/rural-family-medicine-training-early-career-outcomes-2013.pdf&lt;/url&gt;&lt;/related-urls&gt;&lt;/urls&gt;&lt;custom1&gt;Hand search&lt;/custom1&gt;&lt;custom4&gt;Order&lt;/custom4&gt;&lt;custom5&gt;DistillerUp&lt;/custom5&gt;&lt;custom6&gt;IncludeKQ5&lt;/custom6&gt;&lt;/record&gt;&lt;/Cite&gt;&lt;/EndNote&gt;</w:instrText>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55" w:tooltip="Patterson, 2013 #5852" w:history="1">
              <w:r w:rsidR="00E72402">
                <w:rPr>
                  <w:rFonts w:ascii="Arial" w:eastAsia="Times New Roman" w:hAnsi="Arial" w:cs="Arial"/>
                  <w:noProof/>
                  <w:sz w:val="16"/>
                  <w:szCs w:val="16"/>
                </w:rPr>
                <w:t>55</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5370ABD1" w14:textId="77777777" w:rsidR="00A61DC4" w:rsidRPr="001F7075" w:rsidRDefault="00A61DC4"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tcPr>
          <w:p w14:paraId="247C4F43"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4FF98B1D"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335AC635" w14:textId="77777777" w:rsidR="00A61DC4" w:rsidRPr="00C413F3" w:rsidRDefault="00A61DC4" w:rsidP="001A6E59">
            <w:pPr>
              <w:spacing w:before="30" w:after="30"/>
              <w:ind w:left="60" w:right="60"/>
              <w:rPr>
                <w:rFonts w:ascii="Arial" w:eastAsia="Times New Roman" w:hAnsi="Arial" w:cs="Arial"/>
                <w:sz w:val="16"/>
                <w:szCs w:val="16"/>
              </w:rPr>
            </w:pPr>
          </w:p>
        </w:tc>
      </w:tr>
      <w:tr w:rsidR="008D287D" w:rsidRPr="001A6E59" w14:paraId="0E698CCC"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1414AEDB" w14:textId="13B35D7F"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Pepper, 2010</w:t>
            </w:r>
            <w:r w:rsidR="00901AE2">
              <w:rPr>
                <w:rFonts w:ascii="Arial" w:eastAsia="Times New Roman" w:hAnsi="Arial" w:cs="Arial"/>
                <w:sz w:val="16"/>
                <w:szCs w:val="16"/>
              </w:rPr>
              <w:fldChar w:fldCharType="begin">
                <w:fldData xml:space="preserve">PEVuZE5vdGU+PENpdGUgRXhjbHVkZUF1dGg9IjEiIEV4Y2x1ZGVZZWFyPSIxIj48QXV0aG9yPlBl
cHBlcjwvQXV0aG9yPjxZZWFyPjIwMTA8L1llYXI+PFJlY051bT41MzM8L1JlY051bT48RGlzcGxh
eVRleHQ+KDE5KTwvRGlzcGxheVRleHQ+PHJlY29yZD48cmVjLW51bWJlcj41MzM8L3JlYy1udW1i
ZXI+PGZvcmVpZ24ta2V5cz48a2V5IGFwcD0iRU4iIGRiLWlkPSJwZGZwNWVmdHFzcDByY2VzdzJi
cHJ2dzk1eHoyYTl0dGV2ZHoiIHRpbWVzdGFtcD0iMTQyMzc4OTM1NCI+NTMzPC9rZXk+PC9mb3Jl
aWduLWtleXM+PHJlZi10eXBlIG5hbWU9IkpvdXJuYWwgQXJ0aWNsZSI+MTc8L3JlZi10eXBlPjxj
b250cmlidXRvcnM+PGF1dGhvcnM+PGF1dGhvcj5QZXBwZXIsIEMuIE0uPC9hdXRob3I+PGF1dGhv
cj5TYW5kZWZlciwgUi4gSC48L2F1dGhvcj48YXV0aG9yPkdyYXksIE0uIEouPC9hdXRob3I+PC9h
dXRob3JzPjwvY29udHJpYnV0b3JzPjxhdXRoLWFkZHJlc3M+RGVwYXJ0bWVudCBvZiBQc3ljaG9s
b2d5LCBVbml2ZXJzaXR5IG9mIFd5b21pbmcsIExhcmFtaWUsIFd5b21pbmcgODIwNzEsIFVTQS4g
Y3BlcHBlckB1d3lvLmVkdTwvYXV0aC1hZGRyZXNzPjx0aXRsZXM+PHRpdGxlPlJlY3J1aXRpbmcg
YW5kIHJldGFpbmluZyBwaHlzaWNpYW5zIGluIHZlcnkgcnVyYWwgYXJlYXM8L3RpdGxlPjxzZWNv
bmRhcnktdGl0bGU+SiBSdXJhbCBIZWFsdGg8L3NlY29uZGFyeS10aXRsZT48YWx0LXRpdGxlPlRo
ZSBKb3VybmFsIG9mIHJ1cmFsIGhlYWx0aCA6IG9mZmljaWFsIGpvdXJuYWwgb2YgdGhlIEFtZXJp
Y2FuIFJ1cmFsIEhlYWx0aCBBc3NvY2lhdGlvbiBhbmQgdGhlIE5hdGlvbmFsIFJ1cmFsIEhlYWx0
aCBDYXJlIEFzc29jaWF0aW9uPC9hbHQtdGl0bGU+PC90aXRsZXM+PHBlcmlvZGljYWw+PGZ1bGwt
dGl0bGU+SiBSdXJhbCBIZWFsdGg8L2Z1bGwtdGl0bGU+PGFiYnItMT5UaGUgSm91cm5hbCBvZiBy
dXJhbCBoZWFsdGggOiBvZmZpY2lhbCBqb3VybmFsIG9mIHRoZSBBbWVyaWNhbiBSdXJhbCBIZWFs
dGggQXNzb2NpYXRpb24gYW5kIHRoZSBOYXRpb25hbCBSdXJhbCBIZWFsdGggQ2FyZSBBc3NvY2lh
dGlvbjwvYWJici0xPjwvcGVyaW9kaWNhbD48YWx0LXBlcmlvZGljYWw+PGZ1bGwtdGl0bGU+SiBS
dXJhbCBIZWFsdGg8L2Z1bGwtdGl0bGU+PGFiYnItMT5UaGUgSm91cm5hbCBvZiBydXJhbCBoZWFs
dGggOiBvZmZpY2lhbCBqb3VybmFsIG9mIHRoZSBBbWVyaWNhbiBSdXJhbCBIZWFsdGggQXNzb2Np
YXRpb24gYW5kIHRoZSBOYXRpb25hbCBSdXJhbCBIZWFsdGggQ2FyZSBBc3NvY2lhdGlvbjwvYWJi
ci0xPjwvYWx0LXBlcmlvZGljYWw+PHBhZ2VzPjE5Ni0yMDA8L3BhZ2VzPjx2b2x1bWU+MjY8L3Zv
bHVtZT48bnVtYmVyPjI8L251bWJlcj48ZWRpdGlvbj4yMDEwLzA1LzA4PC9lZGl0aW9uPjxrZXl3
b3Jkcz48a2V5d29yZD5BZHVsdDwva2V5d29yZD48a2V5d29yZD5BZ2VkPC9rZXl3b3JkPjxrZXl3
b3JkPkFnZWQsIDgwIGFuZCBvdmVyPC9rZXl3b3JkPjxrZXl3b3JkPkZlbWFsZTwva2V5d29yZD48
a2V5d29yZD5IdW1hbnM8L2tleXdvcmQ+PGtleXdvcmQ+TWFsZTwva2V5d29yZD48a2V5d29yZD5N
aWRkbGUgQWdlZDwva2V5d29yZD48a2V5d29yZD4qUGVyc29ubmVsIExveWFsdHk8L2tleXdvcmQ+
PGtleXdvcmQ+KlBlcnNvbm5lbCBTZWxlY3Rpb248L2tleXdvcmQ+PGtleXdvcmQ+UGh5c2ljaWFu
cy8qc3VwcGx5ICZhbXA7IGRpc3RyaWJ1dGlvbjwva2V5d29yZD48a2V5d29yZD5RdWVzdGlvbm5h
aXJlczwva2V5d29yZD48a2V5d29yZD4qUnVyYWwgUG9wdWxhdGlvbjwva2V5d29yZD48a2V5d29y
ZD5XeW9taW5nPC9rZXl3b3JkPjwva2V5d29yZHM+PGRhdGVzPjx5ZWFyPjIwMTA8L3llYXI+PHB1
Yi1kYXRlcz48ZGF0ZT5TdW1tZXI8L2RhdGU+PC9wdWItZGF0ZXM+PC9kYXRlcz48aXNibj4wODkw
LTc2NXg8L2lzYm4+PGFjY2Vzc2lvbi1udW0+MjA0NDcwMDc8L2FjY2Vzc2lvbi1udW0+PHVybHM+
PC91cmxzPjxjdXN0b20xPiBQdWJNZWQuIEtRMSByZXZpc2lvbi48L2N1c3RvbTE+PGN1c3RvbTQ+
T3JkZXI8L2N1c3RvbTQ+PGN1c3RvbTU+RGlzdGlsbGVyVXA8L2N1c3RvbTU+PGN1c3RvbTY+SW5j
bHVkZUtRMjwvY3VzdG9tNj48ZWxlY3Ryb25pYy1yZXNvdXJjZS1udW0+MTAuMTExMS9qLjE3NDgt
MDM2MS4yMDEwLjAwMjgyLng8L2VsZWN0cm9uaWMtcmVzb3VyY2UtbnVtPjxyZW1vdGUtZGF0YWJh
c2UtcHJvdmlkZXI+TkxNPC9yZW1vdGUtZGF0YWJhc2UtcHJvdmlkZXI+PGxhbmd1YWdlPmVuZzwv
bGFuZ3VhZ2U+PC9yZWNvcmQ+PC9DaXRlPjwvRW5kTm90ZT4A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PEVuZE5vdGU+PENpdGUgRXhjbHVkZUF1dGg9IjEiIEV4Y2x1ZGVZZWFyPSIxIj48QXV0aG9yPlBl
cHBlcjwvQXV0aG9yPjxZZWFyPjIwMTA8L1llYXI+PFJlY051bT41MzM8L1JlY051bT48RGlzcGxh
eVRleHQ+KDE5KTwvRGlzcGxheVRleHQ+PHJlY29yZD48cmVjLW51bWJlcj41MzM8L3JlYy1udW1i
ZXI+PGZvcmVpZ24ta2V5cz48a2V5IGFwcD0iRU4iIGRiLWlkPSJwZGZwNWVmdHFzcDByY2VzdzJi
cHJ2dzk1eHoyYTl0dGV2ZHoiIHRpbWVzdGFtcD0iMTQyMzc4OTM1NCI+NTMzPC9rZXk+PC9mb3Jl
aWduLWtleXM+PHJlZi10eXBlIG5hbWU9IkpvdXJuYWwgQXJ0aWNsZSI+MTc8L3JlZi10eXBlPjxj
b250cmlidXRvcnM+PGF1dGhvcnM+PGF1dGhvcj5QZXBwZXIsIEMuIE0uPC9hdXRob3I+PGF1dGhv
cj5TYW5kZWZlciwgUi4gSC48L2F1dGhvcj48YXV0aG9yPkdyYXksIE0uIEouPC9hdXRob3I+PC9h
dXRob3JzPjwvY29udHJpYnV0b3JzPjxhdXRoLWFkZHJlc3M+RGVwYXJ0bWVudCBvZiBQc3ljaG9s
b2d5LCBVbml2ZXJzaXR5IG9mIFd5b21pbmcsIExhcmFtaWUsIFd5b21pbmcgODIwNzEsIFVTQS4g
Y3BlcHBlckB1d3lvLmVkdTwvYXV0aC1hZGRyZXNzPjx0aXRsZXM+PHRpdGxlPlJlY3J1aXRpbmcg
YW5kIHJldGFpbmluZyBwaHlzaWNpYW5zIGluIHZlcnkgcnVyYWwgYXJlYXM8L3RpdGxlPjxzZWNv
bmRhcnktdGl0bGU+SiBSdXJhbCBIZWFsdGg8L3NlY29uZGFyeS10aXRsZT48YWx0LXRpdGxlPlRo
ZSBKb3VybmFsIG9mIHJ1cmFsIGhlYWx0aCA6IG9mZmljaWFsIGpvdXJuYWwgb2YgdGhlIEFtZXJp
Y2FuIFJ1cmFsIEhlYWx0aCBBc3NvY2lhdGlvbiBhbmQgdGhlIE5hdGlvbmFsIFJ1cmFsIEhlYWx0
aCBDYXJlIEFzc29jaWF0aW9uPC9hbHQtdGl0bGU+PC90aXRsZXM+PHBlcmlvZGljYWw+PGZ1bGwt
dGl0bGU+SiBSdXJhbCBIZWFsdGg8L2Z1bGwtdGl0bGU+PGFiYnItMT5UaGUgSm91cm5hbCBvZiBy
dXJhbCBoZWFsdGggOiBvZmZpY2lhbCBqb3VybmFsIG9mIHRoZSBBbWVyaWNhbiBSdXJhbCBIZWFs
dGggQXNzb2NpYXRpb24gYW5kIHRoZSBOYXRpb25hbCBSdXJhbCBIZWFsdGggQ2FyZSBBc3NvY2lh
dGlvbjwvYWJici0xPjwvcGVyaW9kaWNhbD48YWx0LXBlcmlvZGljYWw+PGZ1bGwtdGl0bGU+SiBS
dXJhbCBIZWFsdGg8L2Z1bGwtdGl0bGU+PGFiYnItMT5UaGUgSm91cm5hbCBvZiBydXJhbCBoZWFs
dGggOiBvZmZpY2lhbCBqb3VybmFsIG9mIHRoZSBBbWVyaWNhbiBSdXJhbCBIZWFsdGggQXNzb2Np
YXRpb24gYW5kIHRoZSBOYXRpb25hbCBSdXJhbCBIZWFsdGggQ2FyZSBBc3NvY2lhdGlvbjwvYWJi
ci0xPjwvYWx0LXBlcmlvZGljYWw+PHBhZ2VzPjE5Ni0yMDA8L3BhZ2VzPjx2b2x1bWU+MjY8L3Zv
bHVtZT48bnVtYmVyPjI8L251bWJlcj48ZWRpdGlvbj4yMDEwLzA1LzA4PC9lZGl0aW9uPjxrZXl3
b3Jkcz48a2V5d29yZD5BZHVsdDwva2V5d29yZD48a2V5d29yZD5BZ2VkPC9rZXl3b3JkPjxrZXl3
b3JkPkFnZWQsIDgwIGFuZCBvdmVyPC9rZXl3b3JkPjxrZXl3b3JkPkZlbWFsZTwva2V5d29yZD48
a2V5d29yZD5IdW1hbnM8L2tleXdvcmQ+PGtleXdvcmQ+TWFsZTwva2V5d29yZD48a2V5d29yZD5N
aWRkbGUgQWdlZDwva2V5d29yZD48a2V5d29yZD4qUGVyc29ubmVsIExveWFsdHk8L2tleXdvcmQ+
PGtleXdvcmQ+KlBlcnNvbm5lbCBTZWxlY3Rpb248L2tleXdvcmQ+PGtleXdvcmQ+UGh5c2ljaWFu
cy8qc3VwcGx5ICZhbXA7IGRpc3RyaWJ1dGlvbjwva2V5d29yZD48a2V5d29yZD5RdWVzdGlvbm5h
aXJlczwva2V5d29yZD48a2V5d29yZD4qUnVyYWwgUG9wdWxhdGlvbjwva2V5d29yZD48a2V5d29y
ZD5XeW9taW5nPC9rZXl3b3JkPjwva2V5d29yZHM+PGRhdGVzPjx5ZWFyPjIwMTA8L3llYXI+PHB1
Yi1kYXRlcz48ZGF0ZT5TdW1tZXI8L2RhdGU+PC9wdWItZGF0ZXM+PC9kYXRlcz48aXNibj4wODkw
LTc2NXg8L2lzYm4+PGFjY2Vzc2lvbi1udW0+MjA0NDcwMDc8L2FjY2Vzc2lvbi1udW0+PHVybHM+
PC91cmxzPjxjdXN0b20xPiBQdWJNZWQuIEtRMSByZXZpc2lvbi48L2N1c3RvbTE+PGN1c3RvbTQ+
T3JkZXI8L2N1c3RvbTQ+PGN1c3RvbTU+RGlzdGlsbGVyVXA8L2N1c3RvbTU+PGN1c3RvbTY+SW5j
bHVkZUtRMjwvY3VzdG9tNj48ZWxlY3Ryb25pYy1yZXNvdXJjZS1udW0+MTAuMTExMS9qLjE3NDgt
MDM2MS4yMDEwLjAwMjgyLng8L2VsZWN0cm9uaWMtcmVzb3VyY2UtbnVtPjxyZW1vdGUtZGF0YWJh
c2UtcHJvdmlkZXI+TkxNPC9yZW1vdGUtZGF0YWJhc2UtcHJvdmlkZXI+PGxhbmd1YWdlPmVuZzwv
bGFuZ3VhZ2U+PC9yZWNvcmQ+PC9DaXRlPjwvRW5kTm90ZT4A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19" w:tooltip="Pepper, 2010 #533" w:history="1">
              <w:r w:rsidR="00E72402">
                <w:rPr>
                  <w:rFonts w:ascii="Arial" w:eastAsia="Times New Roman" w:hAnsi="Arial" w:cs="Arial"/>
                  <w:noProof/>
                  <w:sz w:val="16"/>
                  <w:szCs w:val="16"/>
                </w:rPr>
                <w:t>19</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7884CAD7" w14:textId="77777777" w:rsidR="00AE27F6"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19669EA8"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hideMark/>
          </w:tcPr>
          <w:p w14:paraId="10E152F3"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2F37E56F"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 </w:t>
            </w:r>
          </w:p>
        </w:tc>
      </w:tr>
      <w:tr w:rsidR="008D287D" w:rsidRPr="001A6E59" w14:paraId="6B15CB0E" w14:textId="77777777" w:rsidTr="008D287D">
        <w:tc>
          <w:tcPr>
            <w:tcW w:w="1110" w:type="pct"/>
            <w:tcBorders>
              <w:top w:val="single" w:sz="6" w:space="0" w:color="auto"/>
              <w:left w:val="single" w:sz="6" w:space="0" w:color="auto"/>
              <w:bottom w:val="single" w:sz="6" w:space="0" w:color="auto"/>
              <w:right w:val="single" w:sz="6" w:space="0" w:color="auto"/>
            </w:tcBorders>
          </w:tcPr>
          <w:p w14:paraId="024B2DCD" w14:textId="16277478"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Petrany, 2013</w:t>
            </w:r>
            <w:r w:rsidR="00901AE2">
              <w:rPr>
                <w:rFonts w:ascii="Arial" w:eastAsia="Times New Roman" w:hAnsi="Arial" w:cs="Arial"/>
                <w:sz w:val="16"/>
                <w:szCs w:val="16"/>
              </w:rPr>
              <w:fldChar w:fldCharType="begin">
                <w:fldData xml:space="preserve">PEVuZE5vdGU+PENpdGUgRXhjbHVkZUF1dGg9IjEiIEV4Y2x1ZGVZZWFyPSIxIj48QXV0aG9yPlBl
dHJhbnk8L0F1dGhvcj48WWVhcj4yMDEzPC9ZZWFyPjxSZWNOdW0+NTMwMjwvUmVjTnVtPjxEaXNw
bGF5VGV4dD4oMjApPC9EaXNwbGF5VGV4dD48cmVjb3JkPjxyZWMtbnVtYmVyPjUzMDI8L3JlYy1u
dW1iZXI+PGZvcmVpZ24ta2V5cz48a2V5IGFwcD0iRU4iIGRiLWlkPSJwZGZwNWVmdHFzcDByY2Vz
dzJicHJ2dzk1eHoyYTl0dGV2ZHoiIHRpbWVzdGFtcD0iMTQyNDkwNTIyNyI+NTMwMjwva2V5Pjwv
Zm9yZWlnbi1rZXlzPjxyZWYtdHlwZSBuYW1lPSJKb3VybmFsIEFydGljbGUiPjE3PC9yZWYtdHlw
ZT48Y29udHJpYnV0b3JzPjxhdXRob3JzPjxhdXRob3I+UGV0cmFueSwgUy4gTS48L2F1dGhvcj48
YXV0aG9yPkdyZXNzLCBULjwvYXV0aG9yPjwvYXV0aG9ycz48L2NvbnRyaWJ1dG9ycz48YXV0aC1h
ZGRyZXNzPkRlcGFydG1lbnQgb2YgRmFtaWx5IGFuZCBDb21tdW5pdHkgSGVhbHRoLCBNYXJzaGFs
bCBVbml2ZXJzaXR5IEpvYW4gQy4gRWR3YXJkcyBTY2hvb2wgb2YgTWVkaWNpbmUsIEh1bnRpbmd0
b24sIFdlc3QgVmlyZ2luaWEgMjU3MDEsIFVTQS4gcGV0cmFueUBtYXJzaGFsbC5lZHU8L2F1dGgt
YWRkcmVzcz48dGl0bGVzPjx0aXRsZT5Db21wYXJpc29uIG9mIGFjYWRlbWljIGFuZCBwcmFjdGlj
ZSBvdXRjb21lcyBvZiBydXJhbCBhbmQgdHJhZGl0aW9uYWwgdHJhY2sgZ3JhZHVhdGVzIG9mIGEg
ZmFtaWx5IG1lZGljaW5lIHJlc2lkZW5jeSBwcm9ncmFtPC90aXRsZT48c2Vjb25kYXJ5LXRpdGxl
PkFjYWQgTWVkPC9zZWNvbmRhcnktdGl0bGU+PGFsdC10aXRsZT5BY2FkZW1pYyBtZWRpY2luZSA6
IGpvdXJuYWwgb2YgdGhlIEFzc29jaWF0aW9uIG9mIEFtZXJpY2FuIE1lZGljYWwgQ29sbGVnZXM8
L2FsdC10aXRsZT48L3RpdGxlcz48cGVyaW9kaWNhbD48ZnVsbC10aXRsZT5BY2FkIE1lZDwvZnVs
bC10aXRsZT48YWJici0xPkFjYWRlbWljIG1lZGljaW5lIDogam91cm5hbCBvZiB0aGUgQXNzb2Np
YXRpb24gb2YgQW1lcmljYW4gTWVkaWNhbCBDb2xsZWdlczwvYWJici0xPjwvcGVyaW9kaWNhbD48
YWx0LXBlcmlvZGljYWw+PGZ1bGwtdGl0bGU+QWNhZCBNZWQ8L2Z1bGwtdGl0bGU+PGFiYnItMT5B
Y2FkZW1pYyBtZWRpY2luZSA6IGpvdXJuYWwgb2YgdGhlIEFzc29jaWF0aW9uIG9mIEFtZXJpY2Fu
IE1lZGljYWwgQ29sbGVnZXM8L2FiYnItMT48L2FsdC1wZXJpb2RpY2FsPjxwYWdlcz44MTktMjM8
L3BhZ2VzPjx2b2x1bWU+ODg8L3ZvbHVtZT48bnVtYmVyPjY8L251bWJlcj48ZWRpdGlvbj4yMDEz
LzA0LzI3PC9lZGl0aW9uPjxrZXl3b3Jkcz48a2V5d29yZD5BZHVsdDwva2V5d29yZD48a2V5d29y
ZD5DdXJyaWN1bHVtPC9rZXl3b3JkPjxrZXl3b3JkPkZhbWlseSBQcmFjdGljZS8qZWR1Y2F0aW9u
PC9rZXl3b3JkPjxrZXl3b3JkPkZlbWFsZTwva2V5d29yZD48a2V5d29yZD5IdW1hbnM8L2tleXdv
cmQ+PGtleXdvcmQ+KkludGVybnNoaXAgYW5kIFJlc2lkZW5jeTwva2V5d29yZD48a2V5d29yZD5N
YWxlPC9rZXl3b3JkPjxrZXl3b3JkPipSdXJhbCBIZWFsdGggU2VydmljZXM8L2tleXdvcmQ+PGtl
eXdvcmQ+V2VzdCBWaXJnaW5pYTwva2V5d29yZD48L2tleXdvcmRzPjxkYXRlcz48eWVhcj4yMDEz
PC95ZWFyPjxwdWItZGF0ZXM+PGRhdGU+SnVuPC9kYXRlPjwvcHViLWRhdGVzPjwvZGF0ZXM+PGlz
Ym4+MTA0MC0yNDQ2PC9pc2JuPjxhY2Nlc3Npb24tbnVtPjIzNjE5MDc1PC9hY2Nlc3Npb24tbnVt
Pjx1cmxzPjxyZWxhdGVkLXVybHM+PHVybD5odHRwOi8vb3ZpZHNwLnR4Lm92aWQuY29tL292ZnRw
ZGZzL0ZQREROQ0lCR0NISE5BMDAvZnMwNDYvb3ZmdC9saXZlL2d2MDI1LzAwMDAxODg4LzAwMDAx
ODg4LTIwMTMwNjAwMC0wMDAyNi5wZGY8L3VybD48L3JlbGF0ZWQtdXJscz48L3VybHM+PGN1c3Rv
bTE+IFB1Yk1lZC4gS1E1IEVkdWNhdGlvbi4gMjAxNTAyMjAuPC9jdXN0b20xPjxjdXN0b200Pk9y
ZGVyPC9jdXN0b200PjxjdXN0b201PiBSZXRyZWl2ZWQ8L2N1c3RvbTU+PGN1c3RvbTY+SW5jbHVk
ZUtRNTwvY3VzdG9tNj48ZWxlY3Ryb25pYy1yZXNvdXJjZS1udW0+MTAuMTA5Ny9BQ00uMGIwMTNl
MzE4MjkwMDE0YzwvZWxlY3Ryb25pYy1yZXNvdXJjZS1udW0+PHJlbW90ZS1kYXRhYmFzZS1wcm92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PEVuZE5vdGU+PENpdGUgRXhjbHVkZUF1dGg9IjEiIEV4Y2x1ZGVZZWFyPSIxIj48QXV0aG9yPlBl
dHJhbnk8L0F1dGhvcj48WWVhcj4yMDEzPC9ZZWFyPjxSZWNOdW0+NTMwMjwvUmVjTnVtPjxEaXNw
bGF5VGV4dD4oMjApPC9EaXNwbGF5VGV4dD48cmVjb3JkPjxyZWMtbnVtYmVyPjUzMDI8L3JlYy1u
dW1iZXI+PGZvcmVpZ24ta2V5cz48a2V5IGFwcD0iRU4iIGRiLWlkPSJwZGZwNWVmdHFzcDByY2Vz
dzJicHJ2dzk1eHoyYTl0dGV2ZHoiIHRpbWVzdGFtcD0iMTQyNDkwNTIyNyI+NTMwMjwva2V5Pjwv
Zm9yZWlnbi1rZXlzPjxyZWYtdHlwZSBuYW1lPSJKb3VybmFsIEFydGljbGUiPjE3PC9yZWYtdHlw
ZT48Y29udHJpYnV0b3JzPjxhdXRob3JzPjxhdXRob3I+UGV0cmFueSwgUy4gTS48L2F1dGhvcj48
YXV0aG9yPkdyZXNzLCBULjwvYXV0aG9yPjwvYXV0aG9ycz48L2NvbnRyaWJ1dG9ycz48YXV0aC1h
ZGRyZXNzPkRlcGFydG1lbnQgb2YgRmFtaWx5IGFuZCBDb21tdW5pdHkgSGVhbHRoLCBNYXJzaGFs
bCBVbml2ZXJzaXR5IEpvYW4gQy4gRWR3YXJkcyBTY2hvb2wgb2YgTWVkaWNpbmUsIEh1bnRpbmd0
b24sIFdlc3QgVmlyZ2luaWEgMjU3MDEsIFVTQS4gcGV0cmFueUBtYXJzaGFsbC5lZHU8L2F1dGgt
YWRkcmVzcz48dGl0bGVzPjx0aXRsZT5Db21wYXJpc29uIG9mIGFjYWRlbWljIGFuZCBwcmFjdGlj
ZSBvdXRjb21lcyBvZiBydXJhbCBhbmQgdHJhZGl0aW9uYWwgdHJhY2sgZ3JhZHVhdGVzIG9mIGEg
ZmFtaWx5IG1lZGljaW5lIHJlc2lkZW5jeSBwcm9ncmFtPC90aXRsZT48c2Vjb25kYXJ5LXRpdGxl
PkFjYWQgTWVkPC9zZWNvbmRhcnktdGl0bGU+PGFsdC10aXRsZT5BY2FkZW1pYyBtZWRpY2luZSA6
IGpvdXJuYWwgb2YgdGhlIEFzc29jaWF0aW9uIG9mIEFtZXJpY2FuIE1lZGljYWwgQ29sbGVnZXM8
L2FsdC10aXRsZT48L3RpdGxlcz48cGVyaW9kaWNhbD48ZnVsbC10aXRsZT5BY2FkIE1lZDwvZnVs
bC10aXRsZT48YWJici0xPkFjYWRlbWljIG1lZGljaW5lIDogam91cm5hbCBvZiB0aGUgQXNzb2Np
YXRpb24gb2YgQW1lcmljYW4gTWVkaWNhbCBDb2xsZWdlczwvYWJici0xPjwvcGVyaW9kaWNhbD48
YWx0LXBlcmlvZGljYWw+PGZ1bGwtdGl0bGU+QWNhZCBNZWQ8L2Z1bGwtdGl0bGU+PGFiYnItMT5B
Y2FkZW1pYyBtZWRpY2luZSA6IGpvdXJuYWwgb2YgdGhlIEFzc29jaWF0aW9uIG9mIEFtZXJpY2Fu
IE1lZGljYWwgQ29sbGVnZXM8L2FiYnItMT48L2FsdC1wZXJpb2RpY2FsPjxwYWdlcz44MTktMjM8
L3BhZ2VzPjx2b2x1bWU+ODg8L3ZvbHVtZT48bnVtYmVyPjY8L251bWJlcj48ZWRpdGlvbj4yMDEz
LzA0LzI3PC9lZGl0aW9uPjxrZXl3b3Jkcz48a2V5d29yZD5BZHVsdDwva2V5d29yZD48a2V5d29y
ZD5DdXJyaWN1bHVtPC9rZXl3b3JkPjxrZXl3b3JkPkZhbWlseSBQcmFjdGljZS8qZWR1Y2F0aW9u
PC9rZXl3b3JkPjxrZXl3b3JkPkZlbWFsZTwva2V5d29yZD48a2V5d29yZD5IdW1hbnM8L2tleXdv
cmQ+PGtleXdvcmQ+KkludGVybnNoaXAgYW5kIFJlc2lkZW5jeTwva2V5d29yZD48a2V5d29yZD5N
YWxlPC9rZXl3b3JkPjxrZXl3b3JkPipSdXJhbCBIZWFsdGggU2VydmljZXM8L2tleXdvcmQ+PGtl
eXdvcmQ+V2VzdCBWaXJnaW5pYTwva2V5d29yZD48L2tleXdvcmRzPjxkYXRlcz48eWVhcj4yMDEz
PC95ZWFyPjxwdWItZGF0ZXM+PGRhdGU+SnVuPC9kYXRlPjwvcHViLWRhdGVzPjwvZGF0ZXM+PGlz
Ym4+MTA0MC0yNDQ2PC9pc2JuPjxhY2Nlc3Npb24tbnVtPjIzNjE5MDc1PC9hY2Nlc3Npb24tbnVt
Pjx1cmxzPjxyZWxhdGVkLXVybHM+PHVybD5odHRwOi8vb3ZpZHNwLnR4Lm92aWQuY29tL292ZnRw
ZGZzL0ZQREROQ0lCR0NISE5BMDAvZnMwNDYvb3ZmdC9saXZlL2d2MDI1LzAwMDAxODg4LzAwMDAx
ODg4LTIwMTMwNjAwMC0wMDAyNi5wZGY8L3VybD48L3JlbGF0ZWQtdXJscz48L3VybHM+PGN1c3Rv
bTE+IFB1Yk1lZC4gS1E1IEVkdWNhdGlvbi4gMjAxNTAyMjAuPC9jdXN0b20xPjxjdXN0b200Pk9y
ZGVyPC9jdXN0b200PjxjdXN0b201PiBSZXRyZWl2ZWQ8L2N1c3RvbTU+PGN1c3RvbTY+SW5jbHVk
ZUtRNTwvY3VzdG9tNj48ZWxlY3Ryb25pYy1yZXNvdXJjZS1udW0+MTAuMTA5Ny9BQ00uMGIwMTNl
MzE4MjkwMDE0YzwvZWxlY3Ryb25pYy1yZXNvdXJjZS1udW0+PHJlbW90ZS1kYXRhYmFzZS1wcm92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20" w:tooltip="Petrany, 2013 #5302" w:history="1">
              <w:r w:rsidR="00E72402">
                <w:rPr>
                  <w:rFonts w:ascii="Arial" w:eastAsia="Times New Roman" w:hAnsi="Arial" w:cs="Arial"/>
                  <w:noProof/>
                  <w:sz w:val="16"/>
                  <w:szCs w:val="16"/>
                </w:rPr>
                <w:t>20</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928D416" w14:textId="77777777" w:rsidR="00AE27F6"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tcPr>
          <w:p w14:paraId="4E5D15D4" w14:textId="77777777" w:rsidR="00AE27F6" w:rsidRPr="00C413F3" w:rsidRDefault="00AE27F6"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 xml:space="preserve">Unclear </w:t>
            </w:r>
          </w:p>
        </w:tc>
        <w:tc>
          <w:tcPr>
            <w:tcW w:w="671" w:type="pct"/>
            <w:tcBorders>
              <w:top w:val="single" w:sz="6" w:space="0" w:color="auto"/>
              <w:left w:val="single" w:sz="6" w:space="0" w:color="auto"/>
              <w:bottom w:val="single" w:sz="6" w:space="0" w:color="auto"/>
              <w:right w:val="single" w:sz="6" w:space="0" w:color="auto"/>
            </w:tcBorders>
          </w:tcPr>
          <w:p w14:paraId="641B3B95" w14:textId="77777777" w:rsidR="00AE27F6" w:rsidRPr="00C413F3" w:rsidRDefault="00AE27F6"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tcPr>
          <w:p w14:paraId="03C9AD9B"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332641EB" w14:textId="77777777" w:rsidTr="008D287D">
        <w:tc>
          <w:tcPr>
            <w:tcW w:w="1110" w:type="pct"/>
            <w:tcBorders>
              <w:top w:val="single" w:sz="6" w:space="0" w:color="auto"/>
              <w:left w:val="single" w:sz="6" w:space="0" w:color="auto"/>
              <w:bottom w:val="single" w:sz="6" w:space="0" w:color="auto"/>
              <w:right w:val="single" w:sz="6" w:space="0" w:color="auto"/>
            </w:tcBorders>
          </w:tcPr>
          <w:p w14:paraId="3E1BB752" w14:textId="3CD1639A"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Phillips,2009</w:t>
            </w:r>
            <w:r w:rsidR="00901AE2">
              <w:rPr>
                <w:rFonts w:ascii="Arial" w:eastAsia="Times New Roman" w:hAnsi="Arial" w:cs="Arial"/>
                <w:sz w:val="16"/>
                <w:szCs w:val="16"/>
              </w:rPr>
              <w:fldChar w:fldCharType="begin"/>
            </w:r>
            <w:r w:rsidR="00E06F72">
              <w:rPr>
                <w:rFonts w:ascii="Arial" w:eastAsia="Times New Roman" w:hAnsi="Arial" w:cs="Arial"/>
                <w:sz w:val="16"/>
                <w:szCs w:val="16"/>
              </w:rPr>
              <w:instrText xml:space="preserve"> ADDIN EN.CITE &lt;EndNote&gt;&lt;Cite ExcludeAuth="1" ExcludeYear="1"&gt;&lt;Author&gt;Phillips&lt;/Author&gt;&lt;Year&gt;2009&lt;/Year&gt;&lt;RecNum&gt;5865&lt;/RecNum&gt;&lt;DisplayText&gt;(21)&lt;/DisplayText&gt;&lt;record&gt;&lt;rec-number&gt;5865&lt;/rec-number&gt;&lt;foreign-keys&gt;&lt;key app="EN" db-id="pdfp5eftqsp0rcesw2bprvw95xz2a9ttevdz" timestamp="1440717896"&gt;5865&lt;/key&gt;&lt;/foreign-keys&gt;&lt;ref-type name="Report"&gt;27&lt;/ref-type&gt;&lt;contributors&gt;&lt;authors&gt;&lt;author&gt;Phillips, R. L.&lt;/author&gt;&lt;author&gt;Dodoo, M. S.&lt;/author&gt;&lt;author&gt;Petterson, S.&lt;/author&gt;&lt;author&gt;Xierali, I.&lt;/author&gt;&lt;author&gt;Bazemore, A.&lt;/author&gt;&lt;author&gt;Teevan, B.&lt;/author&gt;&lt;author&gt;Bennett, K.&lt;/author&gt;&lt;author&gt;Legagneur, C.&lt;/author&gt;&lt;author&gt;Rudd, J.&lt;/author&gt;&lt;author&gt;Phillips, J.&lt;/author&gt;&lt;/authors&gt;&lt;/contributors&gt;&lt;titles&gt;&lt;title&gt;Specialty and geographic distribution of the physician workforce: what influences medical student &amp;amp; resident choices? March 2, 2009&lt;/title&gt;&lt;/titles&gt;&lt;dates&gt;&lt;year&gt;2009&lt;/year&gt;&lt;/dates&gt;&lt;pub-location&gt;Washington, DC&lt;/pub-location&gt;&lt;publisher&gt;The Robert Graham Center. Available at http://www.graham-center.org/online/etc/medialib/graham/documents/publications/mongraphs-books/2009/rgcmo-specialty-geographic.Par.0001.File.tmp/Specialty-geography-compressed.pdf&lt;/publisher&gt;&lt;urls&gt;&lt;/urls&gt;&lt;custom4&gt;Order&lt;/custom4&gt;&lt;custom5&gt;DistillerUp&lt;/custom5&gt;&lt;custom6&gt;IncludeKQ2KQ5&lt;/custom6&gt;&lt;/record&gt;&lt;/Cite&gt;&lt;/EndNote&gt;</w:instrText>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21" w:tooltip="Phillips, 2009 #5865" w:history="1">
              <w:r w:rsidR="00E72402">
                <w:rPr>
                  <w:rFonts w:ascii="Arial" w:eastAsia="Times New Roman" w:hAnsi="Arial" w:cs="Arial"/>
                  <w:noProof/>
                  <w:sz w:val="16"/>
                  <w:szCs w:val="16"/>
                </w:rPr>
                <w:t>21</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48549988" w14:textId="77777777" w:rsidR="00AE27F6" w:rsidRPr="001F7075" w:rsidRDefault="00AE27F6" w:rsidP="001A6E59">
            <w:pPr>
              <w:spacing w:before="30" w:after="30"/>
              <w:ind w:left="60" w:right="60"/>
              <w:rPr>
                <w:rFonts w:ascii="Arial" w:eastAsia="Times New Roman" w:hAnsi="Arial" w:cs="Arial"/>
                <w:sz w:val="16"/>
                <w:szCs w:val="16"/>
              </w:rPr>
            </w:pPr>
            <w:r w:rsidRPr="00AE27F6">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7092E0F4"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tcPr>
          <w:p w14:paraId="4DCCD5B8"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tcPr>
          <w:p w14:paraId="462FCF08"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01EF3662" w14:textId="77777777" w:rsidTr="008D287D">
        <w:tc>
          <w:tcPr>
            <w:tcW w:w="1110" w:type="pct"/>
            <w:tcBorders>
              <w:top w:val="single" w:sz="6" w:space="0" w:color="auto"/>
              <w:left w:val="single" w:sz="6" w:space="0" w:color="auto"/>
              <w:bottom w:val="single" w:sz="6" w:space="0" w:color="auto"/>
              <w:right w:val="single" w:sz="6" w:space="0" w:color="auto"/>
            </w:tcBorders>
          </w:tcPr>
          <w:p w14:paraId="5DBBB04E" w14:textId="016B911F"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Phillips, 2013</w:t>
            </w:r>
            <w:r w:rsidR="00901AE2">
              <w:rPr>
                <w:rFonts w:ascii="Arial" w:eastAsia="Times New Roman" w:hAnsi="Arial" w:cs="Arial"/>
                <w:sz w:val="16"/>
                <w:szCs w:val="16"/>
              </w:rPr>
              <w:fldChar w:fldCharType="begin">
                <w:fldData xml:space="preserve">PEVuZE5vdGU+PENpdGUgRXhjbHVkZUF1dGg9IjEiIEV4Y2x1ZGVZZWFyPSIxIj48QXV0aG9yPlBo
aWxsaXBzPC9BdXRob3I+PFllYXI+MjAxMzwvWWVhcj48UmVjTnVtPjEyNDM8L1JlY051bT48RGlz
cGxheVRleHQ+KDU2KTwvRGlzcGxheVRleHQ+PHJlY29yZD48cmVjLW51bWJlcj4xMjQzPC9yZWMt
bnVtYmVyPjxmb3JlaWduLWtleXM+PGtleSBhcHA9IkVOIiBkYi1pZD0icGRmcDVlZnRxc3AwcmNl
c3cyYnBydnc5NXh6MmE5dHRldmR6IiB0aW1lc3RhbXA9IjE0MjQzODM1NzYiPjEyNDM8L2tleT48
L2ZvcmVpZ24ta2V5cz48cmVmLXR5cGUgbmFtZT0iSm91cm5hbCBBcnRpY2xlIj4xNzwvcmVmLXR5
cGU+PGNvbnRyaWJ1dG9ycz48YXV0aG9ycz48YXV0aG9yPlBoaWxsaXBzLCBSLiBMLjwvYXV0aG9y
PjxhdXRob3I+UGV0dGVyc29uLCBTLjwvYXV0aG9yPjxhdXRob3I+QmF6ZW1vcmUsIEEuPC9hdXRo
b3I+PC9hdXRob3JzPjwvY29udHJpYnV0b3JzPjxhdXRoLWFkZHJlc3M+RHIuIFBoaWxsaXBzIGlz
IHZpY2UgcHJlc2lkZW50IGZvciByZXNlYXJjaCBhbmQgcG9saWN5LCBBbWVyaWNhbiBCb2FyZCBv
ZiBGYW1pbHkgTWVkaWNpbmUsIFdhc2hpbmd0b24sIERDLiBEci4gUGV0dGVyc29uIGlzIHJlc2Vh
cmNoIGRpcmVjdG9yLCBSb2JlcnQgR3JhaGFtIENlbnRlciwgV2FzaGluZ3RvbiwgREMuIERyLiBC
YXplbW9yZSBpcyBkaXJlY3RvciwgUm9iZXJ0IEdyYWhhbSBDZW50ZXIsIFdhc2hpbmd0b24sIERD
LjwvYXV0aC1hZGRyZXNzPjx0aXRsZXM+PHRpdGxlPkRvIHJlc2lkZW50cyB3aG8gdHJhaW4gaW4g
c2FmZXR5IG5ldCBzZXR0aW5ncyByZXR1cm4gZm9yIHByYWN0aWNlPzwvdGl0bGU+PHNlY29uZGFy
eS10aXRsZT5BY2FkIE1lZDwvc2Vjb25kYXJ5LXRpdGxlPjxhbHQtdGl0bGU+QWNhZGVtaWMgbWVk
aWNpbmUgOiBqb3VybmFsIG9mIHRoZSBBc3NvY2lhdGlvbiBvZiBBbWVyaWNhbiBNZWRpY2FsIENv
bGxlZ2VzPC9hbHQtdGl0bGU+PC90aXRsZXM+PHBlcmlvZGljYWw+PGZ1bGwtdGl0bGU+QWNhZCBN
ZWQ8L2Z1bGwtdGl0bGU+PGFiYnItMT5BY2FkZW1pYyBtZWRpY2luZSA6IGpvdXJuYWwgb2YgdGhl
IEFzc29jaWF0aW9uIG9mIEFtZXJpY2FuIE1lZGljYWwgQ29sbGVnZXM8L2FiYnItMT48L3Blcmlv
ZGljYWw+PGFsdC1wZXJpb2RpY2FsPjxmdWxsLXRpdGxlPkFjYWQgTWVkPC9mdWxsLXRpdGxlPjxh
YmJyLTE+QWNhZGVtaWMgbWVkaWNpbmUgOiBqb3VybmFsIG9mIHRoZSBBc3NvY2lhdGlvbiBvZiBB
bWVyaWNhbiBNZWRpY2FsIENvbGxlZ2VzPC9hYmJyLTE+PC9hbHQtcGVyaW9kaWNhbD48cGFnZXM+
MTkzNC00MDwvcGFnZXM+PHZvbHVtZT44ODwvdm9sdW1lPjxudW1iZXI+MTI8L251bWJlcj48ZWRp
dGlvbj4yMDEzLzEwLzE3PC9lZGl0aW9uPjxrZXl3b3Jkcz48a2V5d29yZD4qQ2FyZWVyIENob2lj
ZTwva2V5d29yZD48a2V5d29yZD5FZHVjYXRpb24sIE1lZGljYWwsIEdyYWR1YXRlL29yZ2FuaXph
dGlvbiAmYW1wOyBhZG1pbmlzdHJhdGlvbjwva2V5d29yZD48a2V5d29yZD5IdW1hbnM8L2tleXdv
cmQ+PGtleXdvcmQ+SW50ZXJuc2hpcCBhbmQgUmVzaWRlbmN5Lypvcmdhbml6YXRpb24gJmFtcDsg
YWRtaW5pc3RyYXRpb248L2tleXdvcmQ+PGtleXdvcmQ+TWVkaWNhbGx5IFVuZGVyc2VydmVkIEFy
ZWE8L2tleXdvcmQ+PGtleXdvcmQ+TWVkaWNhcmU8L2tleXdvcmQ+PGtleXdvcmQ+UGh5c2ljaWFu
cy9zdGF0aXN0aWNzICZhbXA7IG51bWVyaWNhbCBkYXRhLypzdXBwbHkgJmFtcDsgZGlzdHJpYnV0
aW9uPC9rZXl3b3JkPjxrZXl3b3JkPipTYWZldHktbmV0IFByb3ZpZGVyczwva2V5d29yZD48a2V5
d29yZD5Vbml0ZWQgU3RhdGVzPC9rZXl3b3JkPjwva2V5d29yZHM+PGRhdGVzPjx5ZWFyPjIwMTM8
L3llYXI+PHB1Yi1kYXRlcz48ZGF0ZT5EZWM8L2RhdGU+PC9wdWItZGF0ZXM+PC9kYXRlcz48aXNi
bj4xMDQwLTI0NDY8L2lzYm4+PGFjY2Vzc2lvbi1udW0+MjQxMjg2NDA8L2FjY2Vzc2lvbi1udW0+
PHVybHM+PC91cmxzPjxjdXN0b20xPiBQdWJNZWQuIEtRMiBkZWNpc2lvbiBmYWN0b3JzLiAyMDE1
MDIxMyByZXZpc2lvbi48L2N1c3RvbTE+PGN1c3RvbTQ+T3JkZXI8L2N1c3RvbTQ+PGN1c3RvbTU+
RGlzdGlsbGVyVXA8L2N1c3RvbTU+PGN1c3RvbTY+SW5jbHVkZUtRNTwvY3VzdG9tNj48ZWxlY3Ry
b25pYy1yZXNvdXJjZS1udW0+MTAuMTA5Ny9hY20uMDAwMDAwMDAwMDAwMDAyNTwvZWxlY3Ryb25p
Yy1yZXNvdXJjZS1udW0+PHJlbW90ZS1kYXRhYmFzZS1wcm92aWRlcj5OTE08L3JlbW90ZS1kYXRh
YmFzZS1wcm92aWRlcj48bGFuZ3VhZ2U+ZW5nPC9sYW5ndWFnZT48L3JlY29yZD48L0NpdGU+PC9F
bmROb3RlPn==
</w:fldData>
              </w:fldChar>
            </w:r>
            <w:r w:rsidR="001A72E6">
              <w:rPr>
                <w:rFonts w:ascii="Arial" w:eastAsia="Times New Roman" w:hAnsi="Arial" w:cs="Arial"/>
                <w:sz w:val="16"/>
                <w:szCs w:val="16"/>
              </w:rPr>
              <w:instrText xml:space="preserve"> ADDIN EN.CITE </w:instrText>
            </w:r>
            <w:r w:rsidR="001A72E6">
              <w:rPr>
                <w:rFonts w:ascii="Arial" w:eastAsia="Times New Roman" w:hAnsi="Arial" w:cs="Arial"/>
                <w:sz w:val="16"/>
                <w:szCs w:val="16"/>
              </w:rPr>
              <w:fldChar w:fldCharType="begin">
                <w:fldData xml:space="preserve">PEVuZE5vdGU+PENpdGUgRXhjbHVkZUF1dGg9IjEiIEV4Y2x1ZGVZZWFyPSIxIj48QXV0aG9yPlBo
aWxsaXBzPC9BdXRob3I+PFllYXI+MjAxMzwvWWVhcj48UmVjTnVtPjEyNDM8L1JlY051bT48RGlz
cGxheVRleHQ+KDU2KTwvRGlzcGxheVRleHQ+PHJlY29yZD48cmVjLW51bWJlcj4xMjQzPC9yZWMt
bnVtYmVyPjxmb3JlaWduLWtleXM+PGtleSBhcHA9IkVOIiBkYi1pZD0icGRmcDVlZnRxc3AwcmNl
c3cyYnBydnc5NXh6MmE5dHRldmR6IiB0aW1lc3RhbXA9IjE0MjQzODM1NzYiPjEyNDM8L2tleT48
L2ZvcmVpZ24ta2V5cz48cmVmLXR5cGUgbmFtZT0iSm91cm5hbCBBcnRpY2xlIj4xNzwvcmVmLXR5
cGU+PGNvbnRyaWJ1dG9ycz48YXV0aG9ycz48YXV0aG9yPlBoaWxsaXBzLCBSLiBMLjwvYXV0aG9y
PjxhdXRob3I+UGV0dGVyc29uLCBTLjwvYXV0aG9yPjxhdXRob3I+QmF6ZW1vcmUsIEEuPC9hdXRo
b3I+PC9hdXRob3JzPjwvY29udHJpYnV0b3JzPjxhdXRoLWFkZHJlc3M+RHIuIFBoaWxsaXBzIGlz
IHZpY2UgcHJlc2lkZW50IGZvciByZXNlYXJjaCBhbmQgcG9saWN5LCBBbWVyaWNhbiBCb2FyZCBv
ZiBGYW1pbHkgTWVkaWNpbmUsIFdhc2hpbmd0b24sIERDLiBEci4gUGV0dGVyc29uIGlzIHJlc2Vh
cmNoIGRpcmVjdG9yLCBSb2JlcnQgR3JhaGFtIENlbnRlciwgV2FzaGluZ3RvbiwgREMuIERyLiBC
YXplbW9yZSBpcyBkaXJlY3RvciwgUm9iZXJ0IEdyYWhhbSBDZW50ZXIsIFdhc2hpbmd0b24sIERD
LjwvYXV0aC1hZGRyZXNzPjx0aXRsZXM+PHRpdGxlPkRvIHJlc2lkZW50cyB3aG8gdHJhaW4gaW4g
c2FmZXR5IG5ldCBzZXR0aW5ncyByZXR1cm4gZm9yIHByYWN0aWNlPzwvdGl0bGU+PHNlY29uZGFy
eS10aXRsZT5BY2FkIE1lZDwvc2Vjb25kYXJ5LXRpdGxlPjxhbHQtdGl0bGU+QWNhZGVtaWMgbWVk
aWNpbmUgOiBqb3VybmFsIG9mIHRoZSBBc3NvY2lhdGlvbiBvZiBBbWVyaWNhbiBNZWRpY2FsIENv
bGxlZ2VzPC9hbHQtdGl0bGU+PC90aXRsZXM+PHBlcmlvZGljYWw+PGZ1bGwtdGl0bGU+QWNhZCBN
ZWQ8L2Z1bGwtdGl0bGU+PGFiYnItMT5BY2FkZW1pYyBtZWRpY2luZSA6IGpvdXJuYWwgb2YgdGhl
IEFzc29jaWF0aW9uIG9mIEFtZXJpY2FuIE1lZGljYWwgQ29sbGVnZXM8L2FiYnItMT48L3Blcmlv
ZGljYWw+PGFsdC1wZXJpb2RpY2FsPjxmdWxsLXRpdGxlPkFjYWQgTWVkPC9mdWxsLXRpdGxlPjxh
YmJyLTE+QWNhZGVtaWMgbWVkaWNpbmUgOiBqb3VybmFsIG9mIHRoZSBBc3NvY2lhdGlvbiBvZiBB
bWVyaWNhbiBNZWRpY2FsIENvbGxlZ2VzPC9hYmJyLTE+PC9hbHQtcGVyaW9kaWNhbD48cGFnZXM+
MTkzNC00MDwvcGFnZXM+PHZvbHVtZT44ODwvdm9sdW1lPjxudW1iZXI+MTI8L251bWJlcj48ZWRp
dGlvbj4yMDEzLzEwLzE3PC9lZGl0aW9uPjxrZXl3b3Jkcz48a2V5d29yZD4qQ2FyZWVyIENob2lj
ZTwva2V5d29yZD48a2V5d29yZD5FZHVjYXRpb24sIE1lZGljYWwsIEdyYWR1YXRlL29yZ2FuaXph
dGlvbiAmYW1wOyBhZG1pbmlzdHJhdGlvbjwva2V5d29yZD48a2V5d29yZD5IdW1hbnM8L2tleXdv
cmQ+PGtleXdvcmQ+SW50ZXJuc2hpcCBhbmQgUmVzaWRlbmN5Lypvcmdhbml6YXRpb24gJmFtcDsg
YWRtaW5pc3RyYXRpb248L2tleXdvcmQ+PGtleXdvcmQ+TWVkaWNhbGx5IFVuZGVyc2VydmVkIEFy
ZWE8L2tleXdvcmQ+PGtleXdvcmQ+TWVkaWNhcmU8L2tleXdvcmQ+PGtleXdvcmQ+UGh5c2ljaWFu
cy9zdGF0aXN0aWNzICZhbXA7IG51bWVyaWNhbCBkYXRhLypzdXBwbHkgJmFtcDsgZGlzdHJpYnV0
aW9uPC9rZXl3b3JkPjxrZXl3b3JkPipTYWZldHktbmV0IFByb3ZpZGVyczwva2V5d29yZD48a2V5
d29yZD5Vbml0ZWQgU3RhdGVzPC9rZXl3b3JkPjwva2V5d29yZHM+PGRhdGVzPjx5ZWFyPjIwMTM8
L3llYXI+PHB1Yi1kYXRlcz48ZGF0ZT5EZWM8L2RhdGU+PC9wdWItZGF0ZXM+PC9kYXRlcz48aXNi
bj4xMDQwLTI0NDY8L2lzYm4+PGFjY2Vzc2lvbi1udW0+MjQxMjg2NDA8L2FjY2Vzc2lvbi1udW0+
PHVybHM+PC91cmxzPjxjdXN0b20xPiBQdWJNZWQuIEtRMiBkZWNpc2lvbiBmYWN0b3JzLiAyMDE1
MDIxMyByZXZpc2lvbi48L2N1c3RvbTE+PGN1c3RvbTQ+T3JkZXI8L2N1c3RvbTQ+PGN1c3RvbTU+
RGlzdGlsbGVyVXA8L2N1c3RvbTU+PGN1c3RvbTY+SW5jbHVkZUtRNTwvY3VzdG9tNj48ZWxlY3Ry
b25pYy1yZXNvdXJjZS1udW0+MTAuMTA5Ny9hY20uMDAwMDAwMDAwMDAwMDAyNTwvZWxlY3Ryb25p
Yy1yZXNvdXJjZS1udW0+PHJlbW90ZS1kYXRhYmFzZS1wcm92aWRlcj5OTE08L3JlbW90ZS1kYXRh
YmFzZS1wcm92aWRlcj48bGFuZ3VhZ2U+ZW5nPC9sYW5ndWFnZT48L3JlY29yZD48L0NpdGU+PC9F
bmROb3RlPn==
</w:fldData>
              </w:fldChar>
            </w:r>
            <w:r w:rsidR="001A72E6">
              <w:rPr>
                <w:rFonts w:ascii="Arial" w:eastAsia="Times New Roman" w:hAnsi="Arial" w:cs="Arial"/>
                <w:sz w:val="16"/>
                <w:szCs w:val="16"/>
              </w:rPr>
              <w:instrText xml:space="preserve"> ADDIN EN.CITE.DATA </w:instrText>
            </w:r>
            <w:r w:rsidR="001A72E6">
              <w:rPr>
                <w:rFonts w:ascii="Arial" w:eastAsia="Times New Roman" w:hAnsi="Arial" w:cs="Arial"/>
                <w:sz w:val="16"/>
                <w:szCs w:val="16"/>
              </w:rPr>
            </w:r>
            <w:r w:rsidR="001A72E6">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56" w:tooltip="Phillips, 2013 #1243" w:history="1">
              <w:r w:rsidR="00E72402">
                <w:rPr>
                  <w:rFonts w:ascii="Arial" w:eastAsia="Times New Roman" w:hAnsi="Arial" w:cs="Arial"/>
                  <w:noProof/>
                  <w:sz w:val="16"/>
                  <w:szCs w:val="16"/>
                </w:rPr>
                <w:t>56</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4679BAC" w14:textId="77777777" w:rsidR="00AE27F6" w:rsidRPr="001F7075" w:rsidRDefault="00AE27F6"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tcPr>
          <w:p w14:paraId="15CBC837" w14:textId="77777777" w:rsidR="00AE27F6" w:rsidRPr="00C413F3" w:rsidRDefault="009B618C"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45CC9855" w14:textId="77777777" w:rsidR="00AE27F6" w:rsidRPr="00C413F3" w:rsidRDefault="009B618C"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54FCD11D"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5D7E959B" w14:textId="77777777" w:rsidTr="008D287D">
        <w:tc>
          <w:tcPr>
            <w:tcW w:w="1110" w:type="pct"/>
            <w:tcBorders>
              <w:top w:val="single" w:sz="6" w:space="0" w:color="auto"/>
              <w:left w:val="single" w:sz="6" w:space="0" w:color="auto"/>
              <w:bottom w:val="single" w:sz="6" w:space="0" w:color="auto"/>
              <w:right w:val="single" w:sz="6" w:space="0" w:color="auto"/>
            </w:tcBorders>
          </w:tcPr>
          <w:p w14:paraId="5105EFD8" w14:textId="104E4CC2" w:rsidR="00AE27F6" w:rsidRPr="001F7075" w:rsidRDefault="00AE27F6"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Phillips, 2016</w:t>
            </w:r>
            <w:r w:rsidR="00901AE2">
              <w:rPr>
                <w:rFonts w:ascii="Arial" w:eastAsia="Times New Roman" w:hAnsi="Arial" w:cs="Arial"/>
                <w:sz w:val="16"/>
                <w:szCs w:val="16"/>
              </w:rPr>
              <w:fldChar w:fldCharType="begin">
                <w:fldData xml:space="preserve">PEVuZE5vdGU+PENpdGUgRXhjbHVkZUF1dGg9IjEiIEV4Y2x1ZGVZZWFyPSIxIj48QXV0aG9yPlBo
aWxsaXBzPC9BdXRob3I+PFllYXI+MjAxNjwvWWVhcj48UmVjTnVtPjY4NzY8L1JlY051bT48RGlz
cGxheVRleHQ+KDIyKTwvRGlzcGxheVRleHQ+PHJlY29yZD48cmVjLW51bWJlcj42ODc2PC9yZWMt
bnVtYmVyPjxmb3JlaWduLWtleXM+PGtleSBhcHA9IkVOIiBkYi1pZD0icGRmcDVlZnRxc3AwcmNl
c3cyYnBydnc5NXh6MmE5dHRldmR6IiB0aW1lc3RhbXA9IjE0ODg5NTQ1ODciPjY4NzY8L2tleT48
L2ZvcmVpZ24ta2V5cz48cmVmLXR5cGUgbmFtZT0iSm91cm5hbCBBcnRpY2xlIj4xNzwvcmVmLXR5
cGU+PGNvbnRyaWJ1dG9ycz48YXV0aG9ycz48YXV0aG9yPlBoaWxsaXBzLCBKLjwvYXV0aG9yPjxh
dXRob3I+SHVzdGVkZGUsIEMuPC9hdXRob3I+PGF1dGhvcj5Cam9ya21hbiwgUy48L2F1dGhvcj48
YXV0aG9yPlByYXNhZCwgUi48L2F1dGhvcj48YXV0aG9yPlNvbGEsIE8uPC9hdXRob3I+PGF1dGhv
cj5XZW5kbGluZywgQS48L2F1dGhvcj48YXV0aG9yPkJqb3JrbWFuLCBLLjwvYXV0aG9yPjxhdXRo
b3I+UGFsYWRpbmUsIEguPC9hdXRob3I+PC9hdXRob3JzPjwvY29udHJpYnV0b3JzPjxhdXRoLWFk
ZHJlc3M+W1BoaWxsaXBzLCBKdWxpZTsgV2VuZGxpbmcsIEFuZHJlYV0gTWljaGlnYW4gU3RhdGUg
VW5pdiwgQ29sbCBIdW1hbiBNZWQsIEdyYW5kIFJhcGlkcywgTUkgVVNBLiBbSHVzdGVkZGUsIENh
cm9sXSBVbml2IEtlbnR1Y2t5LCBDb2xsIE1lZCwgTGV4aW5ndG9uLCBLWSBVU0EuIFtCam9ya21h
biwgU2FyYWg7IEJqb3JrbWFuLCBLdXJ0XSBZYWxlIFVuaXYsIFNjaCBNZWQsIE5ldyBIYXZlbiwg
Q1QgVVNBLiBbUHJhc2FkLCBSdXBhXSBVbml2IE1pYW1pLCBNaWxsZXIgU2NoIE1lZCwgTWlhbWks
IEZMIDMzMTM2IFVTQS4gW1NvbGEsIE9ybGFuZG9dIE10IFNpbmFpIEhvc3AsIEZhbWlseSBNZWQg
UmVzaWRlbmN5IFByb2dyYW0sIENoaWNhZ28sIElMIFVTQS4gW1BhbGFkaW5lLCBIZWF0aGVyXSBD
b2x1bWJpYSBVbml2IENvbGwgUGh5cyAmYW1wOyBTdXJnLCA2MzAgVyAxNjh0aCBTdCwgTmV3IFlv
cmssIE5ZIDEwMDMyIFVTQS4mI3hEO1BoaWxsaXBzLCBKIChyZXByaW50IGF1dGhvciksIDc4OCBT
ZXJ2IFJkLFJvb20gQjExNCwgRSBMYW5zaW5nLCBNSSA0ODgyNCBVU0EuJiN4RDtqdWxpZS5waGls
bGlwc0BoYy5tc3UuZWR1PC9hdXRoLWFkZHJlc3M+PHRpdGxlcz48dGl0bGU+UnVyYWwgV29tZW4g
RmFtaWx5IFBoeXNpY2lhbnM6IFN0cmF0ZWdpZXMgZm9yIFN1Y2Nlc3NmdWwgV29yay1MaWZlIEJh
bGFuY2U8L3RpdGxlPjxzZWNvbmRhcnktdGl0bGU+QW5uYWxzIG9mIEZhbWlseSBNZWRpY2luZTwv
c2Vjb25kYXJ5LXRpdGxlPjxhbHQtdGl0bGU+QW5uLiBGYW0uIE1lZC48L2FsdC10aXRsZT48L3Rp
dGxlcz48cGVyaW9kaWNhbD48ZnVsbC10aXRsZT5Bbm5hbHMgb2YgRmFtaWx5IE1lZGljaW5lPC9m
dWxsLXRpdGxlPjxhYmJyLTE+QW5uLiBGYW0uIE1lZC48L2FiYnItMT48L3BlcmlvZGljYWw+PGFs
dC1wZXJpb2RpY2FsPjxmdWxsLXRpdGxlPkFubmFscyBvZiBGYW1pbHkgTWVkaWNpbmU8L2Z1bGwt
dGl0bGU+PGFiYnItMT5Bbm4uIEZhbS4gTWVkLjwvYWJici0xPjwvYWx0LXBlcmlvZGljYWw+PHBh
Z2VzPjI0NC0yNTE8L3BhZ2VzPjx2b2x1bWU+MTQ8L3ZvbHVtZT48bnVtYmVyPjM8L251bWJlcj48
a2V5d29yZHM+PGtleXdvcmQ+ZmFtaWx5IGxpZmU8L2tleXdvcmQ+PGtleXdvcmQ+cHJpbWFyeSBj
YXJlIGFjY2Vzczwva2V5d29yZD48a2V5d29yZD5waHlzaWNpYW4gd29ya2ZvcmNlPC9rZXl3b3Jk
PjxrZXl3b3JkPnJ1cmFsPC9rZXl3b3JkPjxrZXl3b3JkPndvbWVuIGluPC9rZXl3b3JkPjxrZXl3
b3JkPm1lZGljaW5lPC9rZXl3b3JkPjxrZXl3b3JkPnByYWN0aWNlLWJhc2VkIHJlc2VhcmNoPC9r
ZXl3b3JkPjxrZXl3b3JkPnByaW1hcnktY2FyZTwva2V5d29yZD48a2V5d29yZD51bml0ZWQtc3Rh
dGVzPC9rZXl3b3JkPjxrZXl3b3JkPmhlYWx0aDwva2V5d29yZD48a2V5d29yZD5zYXRpc2ZhY3Rp
b248L2tleXdvcmQ+PGtleXdvcmQ+cmV0ZW50aW9uPC9rZXl3b3JkPjxrZXl3b3JkPndvcmtmb3Jj
ZTwva2V5d29yZD48a2V5d29yZD5hbWVyaWNhPC9rZXl3b3JkPjxrZXl3b3JkPnVuaXF1ZTwva2V5
d29yZD48a2V5d29yZD5HZW5lcmFsICZhbXA7IEludGVybmFsIE1lZGljaW5lPC9rZXl3b3JkPjwv
a2V5d29yZHM+PGRhdGVzPjx5ZWFyPjIwMTY8L3llYXI+PHB1Yi1kYXRlcz48ZGF0ZT5NYXktSnVu
PC9kYXRlPjwvcHViLWRhdGVzPjwvZGF0ZXM+PGlzYm4+MTU0NC0xNzA5PC9pc2JuPjxhY2Nlc3Np
b24tbnVtPldPUzowMDAzNzYyMDM1MDAwMDg8L2FjY2Vzc2lvbi1udW0+PHdvcmstdHlwZT5BcnRp
Y2xlPC93b3JrLXR5cGU+PHVybHM+PHJlbGF0ZWQtdXJscz48dXJsPiZsdDtHbyB0byBJU0kmZ3Q7
Oi8vV09TOjAwMDM3NjIwMzUwMDAwODwvdXJsPjx1cmw+aHR0cDovL3d3dy5hbm5mYW1tZWQub3Jn
L2NvbnRlbnQvMTQvMy8yNDQuZnVsbC5wZGY8L3VybD48L3JlbGF0ZWQtdXJscz48L3VybHM+PGN1
c3RvbTE+V29TX1RFXzdNYXJjaDwvY3VzdG9tMT48Y3VzdG9tND5PcmRlcjwvY3VzdG9tND48Y3Vz
dG9tNT5SZXRyaWV2ZWQ8L2N1c3RvbTU+PGN1c3RvbTY+SW5jbHVkZUtRMjwvY3VzdG9tNj48ZWxl
Y3Ryb25pYy1yZXNvdXJjZS1udW0+MTAuMTM3MC9hZm0uMTkzMTwvZWxlY3Ryb25pYy1yZXNvdXJj
ZS1udW0+PGxhbmd1YWdlPkVuZ2xpc2g8L2xhbmd1YWdlPjwvcmVjb3JkPjwvQ2l0ZT48L0VuZE5v
dGU+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PEVuZE5vdGU+PENpdGUgRXhjbHVkZUF1dGg9IjEiIEV4Y2x1ZGVZZWFyPSIxIj48QXV0aG9yPlBo
aWxsaXBzPC9BdXRob3I+PFllYXI+MjAxNjwvWWVhcj48UmVjTnVtPjY4NzY8L1JlY051bT48RGlz
cGxheVRleHQ+KDIyKTwvRGlzcGxheVRleHQ+PHJlY29yZD48cmVjLW51bWJlcj42ODc2PC9yZWMt
bnVtYmVyPjxmb3JlaWduLWtleXM+PGtleSBhcHA9IkVOIiBkYi1pZD0icGRmcDVlZnRxc3AwcmNl
c3cyYnBydnc5NXh6MmE5dHRldmR6IiB0aW1lc3RhbXA9IjE0ODg5NTQ1ODciPjY4NzY8L2tleT48
L2ZvcmVpZ24ta2V5cz48cmVmLXR5cGUgbmFtZT0iSm91cm5hbCBBcnRpY2xlIj4xNzwvcmVmLXR5
cGU+PGNvbnRyaWJ1dG9ycz48YXV0aG9ycz48YXV0aG9yPlBoaWxsaXBzLCBKLjwvYXV0aG9yPjxh
dXRob3I+SHVzdGVkZGUsIEMuPC9hdXRob3I+PGF1dGhvcj5Cam9ya21hbiwgUy48L2F1dGhvcj48
YXV0aG9yPlByYXNhZCwgUi48L2F1dGhvcj48YXV0aG9yPlNvbGEsIE8uPC9hdXRob3I+PGF1dGhv
cj5XZW5kbGluZywgQS48L2F1dGhvcj48YXV0aG9yPkJqb3JrbWFuLCBLLjwvYXV0aG9yPjxhdXRo
b3I+UGFsYWRpbmUsIEguPC9hdXRob3I+PC9hdXRob3JzPjwvY29udHJpYnV0b3JzPjxhdXRoLWFk
ZHJlc3M+W1BoaWxsaXBzLCBKdWxpZTsgV2VuZGxpbmcsIEFuZHJlYV0gTWljaGlnYW4gU3RhdGUg
VW5pdiwgQ29sbCBIdW1hbiBNZWQsIEdyYW5kIFJhcGlkcywgTUkgVVNBLiBbSHVzdGVkZGUsIENh
cm9sXSBVbml2IEtlbnR1Y2t5LCBDb2xsIE1lZCwgTGV4aW5ndG9uLCBLWSBVU0EuIFtCam9ya21h
biwgU2FyYWg7IEJqb3JrbWFuLCBLdXJ0XSBZYWxlIFVuaXYsIFNjaCBNZWQsIE5ldyBIYXZlbiwg
Q1QgVVNBLiBbUHJhc2FkLCBSdXBhXSBVbml2IE1pYW1pLCBNaWxsZXIgU2NoIE1lZCwgTWlhbWks
IEZMIDMzMTM2IFVTQS4gW1NvbGEsIE9ybGFuZG9dIE10IFNpbmFpIEhvc3AsIEZhbWlseSBNZWQg
UmVzaWRlbmN5IFByb2dyYW0sIENoaWNhZ28sIElMIFVTQS4gW1BhbGFkaW5lLCBIZWF0aGVyXSBD
b2x1bWJpYSBVbml2IENvbGwgUGh5cyAmYW1wOyBTdXJnLCA2MzAgVyAxNjh0aCBTdCwgTmV3IFlv
cmssIE5ZIDEwMDMyIFVTQS4mI3hEO1BoaWxsaXBzLCBKIChyZXByaW50IGF1dGhvciksIDc4OCBT
ZXJ2IFJkLFJvb20gQjExNCwgRSBMYW5zaW5nLCBNSSA0ODgyNCBVU0EuJiN4RDtqdWxpZS5waGls
bGlwc0BoYy5tc3UuZWR1PC9hdXRoLWFkZHJlc3M+PHRpdGxlcz48dGl0bGU+UnVyYWwgV29tZW4g
RmFtaWx5IFBoeXNpY2lhbnM6IFN0cmF0ZWdpZXMgZm9yIFN1Y2Nlc3NmdWwgV29yay1MaWZlIEJh
bGFuY2U8L3RpdGxlPjxzZWNvbmRhcnktdGl0bGU+QW5uYWxzIG9mIEZhbWlseSBNZWRpY2luZTwv
c2Vjb25kYXJ5LXRpdGxlPjxhbHQtdGl0bGU+QW5uLiBGYW0uIE1lZC48L2FsdC10aXRsZT48L3Rp
dGxlcz48cGVyaW9kaWNhbD48ZnVsbC10aXRsZT5Bbm5hbHMgb2YgRmFtaWx5IE1lZGljaW5lPC9m
dWxsLXRpdGxlPjxhYmJyLTE+QW5uLiBGYW0uIE1lZC48L2FiYnItMT48L3BlcmlvZGljYWw+PGFs
dC1wZXJpb2RpY2FsPjxmdWxsLXRpdGxlPkFubmFscyBvZiBGYW1pbHkgTWVkaWNpbmU8L2Z1bGwt
dGl0bGU+PGFiYnItMT5Bbm4uIEZhbS4gTWVkLjwvYWJici0xPjwvYWx0LXBlcmlvZGljYWw+PHBh
Z2VzPjI0NC0yNTE8L3BhZ2VzPjx2b2x1bWU+MTQ8L3ZvbHVtZT48bnVtYmVyPjM8L251bWJlcj48
a2V5d29yZHM+PGtleXdvcmQ+ZmFtaWx5IGxpZmU8L2tleXdvcmQ+PGtleXdvcmQ+cHJpbWFyeSBj
YXJlIGFjY2Vzczwva2V5d29yZD48a2V5d29yZD5waHlzaWNpYW4gd29ya2ZvcmNlPC9rZXl3b3Jk
PjxrZXl3b3JkPnJ1cmFsPC9rZXl3b3JkPjxrZXl3b3JkPndvbWVuIGluPC9rZXl3b3JkPjxrZXl3
b3JkPm1lZGljaW5lPC9rZXl3b3JkPjxrZXl3b3JkPnByYWN0aWNlLWJhc2VkIHJlc2VhcmNoPC9r
ZXl3b3JkPjxrZXl3b3JkPnByaW1hcnktY2FyZTwva2V5d29yZD48a2V5d29yZD51bml0ZWQtc3Rh
dGVzPC9rZXl3b3JkPjxrZXl3b3JkPmhlYWx0aDwva2V5d29yZD48a2V5d29yZD5zYXRpc2ZhY3Rp
b248L2tleXdvcmQ+PGtleXdvcmQ+cmV0ZW50aW9uPC9rZXl3b3JkPjxrZXl3b3JkPndvcmtmb3Jj
ZTwva2V5d29yZD48a2V5d29yZD5hbWVyaWNhPC9rZXl3b3JkPjxrZXl3b3JkPnVuaXF1ZTwva2V5
d29yZD48a2V5d29yZD5HZW5lcmFsICZhbXA7IEludGVybmFsIE1lZGljaW5lPC9rZXl3b3JkPjwv
a2V5d29yZHM+PGRhdGVzPjx5ZWFyPjIwMTY8L3llYXI+PHB1Yi1kYXRlcz48ZGF0ZT5NYXktSnVu
PC9kYXRlPjwvcHViLWRhdGVzPjwvZGF0ZXM+PGlzYm4+MTU0NC0xNzA5PC9pc2JuPjxhY2Nlc3Np
b24tbnVtPldPUzowMDAzNzYyMDM1MDAwMDg8L2FjY2Vzc2lvbi1udW0+PHdvcmstdHlwZT5BcnRp
Y2xlPC93b3JrLXR5cGU+PHVybHM+PHJlbGF0ZWQtdXJscz48dXJsPiZsdDtHbyB0byBJU0kmZ3Q7
Oi8vV09TOjAwMDM3NjIwMzUwMDAwODwvdXJsPjx1cmw+aHR0cDovL3d3dy5hbm5mYW1tZWQub3Jn
L2NvbnRlbnQvMTQvMy8yNDQuZnVsbC5wZGY8L3VybD48L3JlbGF0ZWQtdXJscz48L3VybHM+PGN1
c3RvbTE+V29TX1RFXzdNYXJjaDwvY3VzdG9tMT48Y3VzdG9tND5PcmRlcjwvY3VzdG9tND48Y3Vz
dG9tNT5SZXRyaWV2ZWQ8L2N1c3RvbTU+PGN1c3RvbTY+SW5jbHVkZUtRMjwvY3VzdG9tNj48ZWxl
Y3Ryb25pYy1yZXNvdXJjZS1udW0+MTAuMTM3MC9hZm0uMTkzMTwvZWxlY3Ryb25pYy1yZXNvdXJj
ZS1udW0+PGxhbmd1YWdlPkVuZ2xpc2g8L2xhbmd1YWdlPjwvcmVjb3JkPjwvQ2l0ZT48L0VuZE5v
dGU+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22" w:tooltip="Phillips, 2016 #6876" w:history="1">
              <w:r w:rsidR="00E72402">
                <w:rPr>
                  <w:rFonts w:ascii="Arial" w:eastAsia="Times New Roman" w:hAnsi="Arial" w:cs="Arial"/>
                  <w:noProof/>
                  <w:sz w:val="16"/>
                  <w:szCs w:val="16"/>
                </w:rPr>
                <w:t>22</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6BCF0BAF" w14:textId="77777777" w:rsidR="00AE27F6" w:rsidRPr="001F7075" w:rsidRDefault="009B618C"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01001DBB"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7C814ACC" w14:textId="77777777" w:rsidR="00AE27F6" w:rsidRPr="00C413F3" w:rsidRDefault="00AE27F6"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tcPr>
          <w:p w14:paraId="071F7956" w14:textId="77777777" w:rsidR="00AE27F6" w:rsidRPr="00C413F3" w:rsidRDefault="00AE27F6" w:rsidP="001A6E59">
            <w:pPr>
              <w:spacing w:before="30" w:after="30"/>
              <w:ind w:left="60" w:right="60"/>
              <w:rPr>
                <w:rFonts w:ascii="Arial" w:eastAsia="Times New Roman" w:hAnsi="Arial" w:cs="Arial"/>
                <w:sz w:val="16"/>
                <w:szCs w:val="16"/>
              </w:rPr>
            </w:pPr>
          </w:p>
        </w:tc>
      </w:tr>
      <w:tr w:rsidR="008D287D" w:rsidRPr="001A6E59" w14:paraId="4BFF589B" w14:textId="77777777" w:rsidTr="008D287D">
        <w:tc>
          <w:tcPr>
            <w:tcW w:w="1110" w:type="pct"/>
            <w:tcBorders>
              <w:top w:val="single" w:sz="6" w:space="0" w:color="auto"/>
              <w:left w:val="single" w:sz="6" w:space="0" w:color="auto"/>
              <w:bottom w:val="single" w:sz="6" w:space="0" w:color="auto"/>
              <w:right w:val="single" w:sz="6" w:space="0" w:color="auto"/>
            </w:tcBorders>
          </w:tcPr>
          <w:p w14:paraId="5C3E5271" w14:textId="20D0586C" w:rsidR="00A61DC4" w:rsidRPr="001F7075" w:rsidRDefault="00A61DC4"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Quinn, 2011</w:t>
            </w:r>
            <w:r w:rsidR="00901AE2">
              <w:rPr>
                <w:rFonts w:ascii="Arial" w:eastAsia="Times New Roman" w:hAnsi="Arial" w:cs="Arial"/>
                <w:sz w:val="16"/>
                <w:szCs w:val="16"/>
              </w:rPr>
              <w:fldChar w:fldCharType="begin">
                <w:fldData xml:space="preserve">PEVuZE5vdGU+PENpdGUgRXhjbHVkZUF1dGg9IjEiIEV4Y2x1ZGVZZWFyPSIxIj48QXV0aG9yPlF1
aW5uPC9BdXRob3I+PFllYXI+MjAxMTwvWWVhcj48UmVjTnVtPjEzNTE8L1JlY051bT48RGlzcGxh
eVRleHQ+KDQ5KTwvRGlzcGxheVRleHQ+PHJlY29yZD48cmVjLW51bWJlcj4xMzUxPC9yZWMtbnVt
YmVyPjxmb3JlaWduLWtleXM+PGtleSBhcHA9IkVOIiBkYi1pZD0icGRmcDVlZnRxc3AwcmNlc3cy
YnBydnc5NXh6MmE5dHRldmR6IiB0aW1lc3RhbXA9IjE0MjQzODM1NzciPjEzNTE8L2tleT48L2Zv
cmVpZ24ta2V5cz48cmVmLXR5cGUgbmFtZT0iSm91cm5hbCBBcnRpY2xlIj4xNzwvcmVmLXR5cGU+
PGNvbnRyaWJ1dG9ycz48YXV0aG9ycz48YXV0aG9yPlF1aW5uLCBLLiBKLjwvYXV0aG9yPjxhdXRo
b3I+S2FuZSwgSy4gWS48L2F1dGhvcj48YXV0aG9yPlN0ZXZlcm1lciwgSi4gSi48L2F1dGhvcj48
YXV0aG9yPldlYmIsIFcuIEQuPC9hdXRob3I+PGF1dGhvcj5Qb3J0ZXIsIEouIEwuPC9hdXRob3I+
PGF1dGhvcj5XaWxsaWFtc29uLCBILiBBLiwgSnIuPC9hdXRob3I+PGF1dGhvcj5Ib3Nva2F3YSwg
TS4gQy48L2F1dGhvcj48L2F1dGhvcnM+PC9jb250cmlidXRvcnM+PGF1dGgtYWRkcmVzcz5BcmVh
IEhlYWx0aCBFZHVjYXRpb24gQ2VudGVyLCBSdXJhbCBUcmFjayBQaXBlbGluZSBQcm9ncmFtLCBE
ZXBhcnRtZW50IG9mIFJ1cmFsIEhlYWx0aCBQcm9ncmFtcywgVW5pdmVyc2l0eSBvZiBNaXNzb3Vy
aSwgU2Nob29sIG9mIE1lZGljaW5lLCBDb2x1bWJpYSwgTWlzc291cmkgNjUyMTIsIFVTQS4gcXVp
bm5rQGhlYWx0aC5taXNzb3VyaS5lZHU8L2F1dGgtYWRkcmVzcz48dGl0bGVzPjx0aXRsZT5JbmZs
dWVuY2luZyByZXNpZGVuY3kgY2hvaWNlIGFuZCBwcmFjdGljZSBsb2NhdGlvbiB0aHJvdWdoIGEg
bG9uZ2l0dWRpbmFsIHJ1cmFsIHBpcGVsaW5lIHByb2dyYW08L3RpdGxlPjxzZWNvbmRhcnktdGl0
bGU+QWNhZCBNZWQ8L3NlY29uZGFyeS10aXRsZT48YWx0LXRpdGxlPkFjYWRlbWljIG1lZGljaW5l
IDogam91cm5hbCBvZiB0aGUgQXNzb2NpYXRpb24gb2YgQW1lcmljYW4gTWVkaWNhbCBDb2xsZWdl
czwvYWx0LXRpdGxlPjwvdGl0bGVzPjxwZXJpb2RpY2FsPjxmdWxsLXRpdGxlPkFjYWQgTWVkPC9m
dWxsLXRpdGxlPjxhYmJyLTE+QWNhZGVtaWMgbWVkaWNpbmUgOiBqb3VybmFsIG9mIHRoZSBBc3Nv
Y2lhdGlvbiBvZiBBbWVyaWNhbiBNZWRpY2FsIENvbGxlZ2VzPC9hYmJyLTE+PC9wZXJpb2RpY2Fs
PjxhbHQtcGVyaW9kaWNhbD48ZnVsbC10aXRsZT5BY2FkIE1lZDwvZnVsbC10aXRsZT48YWJici0x
PkFjYWRlbWljIG1lZGljaW5lIDogam91cm5hbCBvZiB0aGUgQXNzb2NpYXRpb24gb2YgQW1lcmlj
YW4gTWVkaWNhbCBDb2xsZWdlczwvYWJici0xPjwvYWx0LXBlcmlvZGljYWw+PHBhZ2VzPjEzOTct
NDA2PC9wYWdlcz48dm9sdW1lPjg2PC92b2x1bWU+PG51bWJlcj4xMTwvbnVtYmVyPjxlZGl0aW9u
PjIwMTEvMDkvMjk8L2VkaXRpb24+PGtleXdvcmRzPjxrZXl3b3JkPkNhcmVlciBDaG9pY2U8L2tl
eXdvcmQ+PGtleXdvcmQ+RWR1Y2F0aW9uLCBNZWRpY2FsLCBHcmFkdWF0ZS9vcmdhbml6YXRpb24g
JmFtcDsgYWRtaW5pc3RyYXRpb248L2tleXdvcmQ+PGtleXdvcmQ+RWR1Y2F0aW9uLCBNZWRpY2Fs
LCBVbmRlcmdyYWR1YXRlL29yZ2FuaXphdGlvbiAmYW1wOyBhZG1pbmlzdHJhdGlvbjwva2V5d29y
ZD48a2V5d29yZD5GYW1pbHkgUHJhY3RpY2UvZWR1Y2F0aW9uPC9rZXl3b3JkPjxrZXl3b3JkPkZl
bWFsZTwva2V5d29yZD48a2V5d29yZD5IZWFsdGggU2VydmljZXMgTmVlZHMgYW5kIERlbWFuZDwv
a2V5d29yZD48a2V5d29yZD5IdW1hbnM8L2tleXdvcmQ+PGtleXdvcmQ+SW50ZXJuc2hpcCBhbmQg
UmVzaWRlbmN5Lypvcmdhbml6YXRpb24gJmFtcDsgYWRtaW5pc3RyYXRpb248L2tleXdvcmQ+PGtl
eXdvcmQ+TG9uZ2l0dWRpbmFsIFN0dWRpZXM8L2tleXdvcmQ+PGtleXdvcmQ+TWFsZTwva2V5d29y
ZD48a2V5d29yZD5NaXNzb3VyaTwva2V5d29yZD48a2V5d29yZD5QaHlzaWNpYW4gSW5jZW50aXZl
IFBsYW5zLypvcmdhbml6YXRpb24gJmFtcDsgYWRtaW5pc3RyYXRpb248L2tleXdvcmQ+PGtleXdv
cmQ+KlByb2Zlc3Npb25hbCBQcmFjdGljZSBMb2NhdGlvbjwva2V5d29yZD48a2V5d29yZD5Qcm9n
cmFtIERldmVsb3BtZW50PC9rZXl3b3JkPjxrZXl3b3JkPlByb2dyYW0gRXZhbHVhdGlvbjwva2V5
d29yZD48a2V5d29yZD5SdXJhbCBIZWFsdGggU2VydmljZXMvKm9yZ2FuaXphdGlvbiAmYW1wOyBh
ZG1pbmlzdHJhdGlvbi9zdXBwbHkgJmFtcDsgZGlzdHJpYnV0aW9uPC9rZXl3b3JkPjxrZXl3b3Jk
PllvdW5nIEFkdWx0PC9rZXl3b3JkPjwva2V5d29yZHM+PGRhdGVzPjx5ZWFyPjIwMTE8L3llYXI+
PHB1Yi1kYXRlcz48ZGF0ZT5Ob3Y8L2RhdGU+PC9wdWItZGF0ZXM+PC9kYXRlcz48aXNibj4xMDQw
LTI0NDY8L2lzYm4+PGFjY2Vzc2lvbi1udW0+MjE5NTIwNjU8L2FjY2Vzc2lvbi1udW0+PHVybHM+
PC91cmxzPjxjdXN0b20xPiBQdWJNZWQuIEtRMiBkZWNpc2lvbiBmYWN0b3JzLiAyMDE1MDIxMyBy
ZXZpc2lvbi48L2N1c3RvbTE+PGN1c3RvbTQ+T3JkZXI8L2N1c3RvbTQ+PGN1c3RvbTU+RGlzdGls
bGVyVXA8L2N1c3RvbTU+PGN1c3RvbTY+SW5jbHVkZUtRNTwvY3VzdG9tNj48ZWxlY3Ryb25pYy1y
ZXNvdXJjZS1udW0+MTAuMTA5Ny9BQ00uMGIwMTNlMzE4MjMwNjUzZjwvZWxlY3Ryb25pYy1yZXNv
dXJjZS1udW0+PHJlbW90ZS1kYXRhYmFzZS1wcm92aWRlcj5OTE08L3JlbW90ZS1kYXRhYmFzZS1w
cm92aWRlcj48bGFuZ3VhZ2U+ZW5nPC9sYW5ndWFnZT48L3JlY29yZD48L0NpdGU+PC9FbmROb3Rl
PgB=
</w:fldData>
              </w:fldChar>
            </w:r>
            <w:r w:rsidR="001A72E6">
              <w:rPr>
                <w:rFonts w:ascii="Arial" w:eastAsia="Times New Roman" w:hAnsi="Arial" w:cs="Arial"/>
                <w:sz w:val="16"/>
                <w:szCs w:val="16"/>
              </w:rPr>
              <w:instrText xml:space="preserve"> ADDIN EN.CITE </w:instrText>
            </w:r>
            <w:r w:rsidR="001A72E6">
              <w:rPr>
                <w:rFonts w:ascii="Arial" w:eastAsia="Times New Roman" w:hAnsi="Arial" w:cs="Arial"/>
                <w:sz w:val="16"/>
                <w:szCs w:val="16"/>
              </w:rPr>
              <w:fldChar w:fldCharType="begin">
                <w:fldData xml:space="preserve">PEVuZE5vdGU+PENpdGUgRXhjbHVkZUF1dGg9IjEiIEV4Y2x1ZGVZZWFyPSIxIj48QXV0aG9yPlF1
aW5uPC9BdXRob3I+PFllYXI+MjAxMTwvWWVhcj48UmVjTnVtPjEzNTE8L1JlY051bT48RGlzcGxh
eVRleHQ+KDQ5KTwvRGlzcGxheVRleHQ+PHJlY29yZD48cmVjLW51bWJlcj4xMzUxPC9yZWMtbnVt
YmVyPjxmb3JlaWduLWtleXM+PGtleSBhcHA9IkVOIiBkYi1pZD0icGRmcDVlZnRxc3AwcmNlc3cy
YnBydnc5NXh6MmE5dHRldmR6IiB0aW1lc3RhbXA9IjE0MjQzODM1NzciPjEzNTE8L2tleT48L2Zv
cmVpZ24ta2V5cz48cmVmLXR5cGUgbmFtZT0iSm91cm5hbCBBcnRpY2xlIj4xNzwvcmVmLXR5cGU+
PGNvbnRyaWJ1dG9ycz48YXV0aG9ycz48YXV0aG9yPlF1aW5uLCBLLiBKLjwvYXV0aG9yPjxhdXRo
b3I+S2FuZSwgSy4gWS48L2F1dGhvcj48YXV0aG9yPlN0ZXZlcm1lciwgSi4gSi48L2F1dGhvcj48
YXV0aG9yPldlYmIsIFcuIEQuPC9hdXRob3I+PGF1dGhvcj5Qb3J0ZXIsIEouIEwuPC9hdXRob3I+
PGF1dGhvcj5XaWxsaWFtc29uLCBILiBBLiwgSnIuPC9hdXRob3I+PGF1dGhvcj5Ib3Nva2F3YSwg
TS4gQy48L2F1dGhvcj48L2F1dGhvcnM+PC9jb250cmlidXRvcnM+PGF1dGgtYWRkcmVzcz5BcmVh
IEhlYWx0aCBFZHVjYXRpb24gQ2VudGVyLCBSdXJhbCBUcmFjayBQaXBlbGluZSBQcm9ncmFtLCBE
ZXBhcnRtZW50IG9mIFJ1cmFsIEhlYWx0aCBQcm9ncmFtcywgVW5pdmVyc2l0eSBvZiBNaXNzb3Vy
aSwgU2Nob29sIG9mIE1lZGljaW5lLCBDb2x1bWJpYSwgTWlzc291cmkgNjUyMTIsIFVTQS4gcXVp
bm5rQGhlYWx0aC5taXNzb3VyaS5lZHU8L2F1dGgtYWRkcmVzcz48dGl0bGVzPjx0aXRsZT5JbmZs
dWVuY2luZyByZXNpZGVuY3kgY2hvaWNlIGFuZCBwcmFjdGljZSBsb2NhdGlvbiB0aHJvdWdoIGEg
bG9uZ2l0dWRpbmFsIHJ1cmFsIHBpcGVsaW5lIHByb2dyYW08L3RpdGxlPjxzZWNvbmRhcnktdGl0
bGU+QWNhZCBNZWQ8L3NlY29uZGFyeS10aXRsZT48YWx0LXRpdGxlPkFjYWRlbWljIG1lZGljaW5l
IDogam91cm5hbCBvZiB0aGUgQXNzb2NpYXRpb24gb2YgQW1lcmljYW4gTWVkaWNhbCBDb2xsZWdl
czwvYWx0LXRpdGxlPjwvdGl0bGVzPjxwZXJpb2RpY2FsPjxmdWxsLXRpdGxlPkFjYWQgTWVkPC9m
dWxsLXRpdGxlPjxhYmJyLTE+QWNhZGVtaWMgbWVkaWNpbmUgOiBqb3VybmFsIG9mIHRoZSBBc3Nv
Y2lhdGlvbiBvZiBBbWVyaWNhbiBNZWRpY2FsIENvbGxlZ2VzPC9hYmJyLTE+PC9wZXJpb2RpY2Fs
PjxhbHQtcGVyaW9kaWNhbD48ZnVsbC10aXRsZT5BY2FkIE1lZDwvZnVsbC10aXRsZT48YWJici0x
PkFjYWRlbWljIG1lZGljaW5lIDogam91cm5hbCBvZiB0aGUgQXNzb2NpYXRpb24gb2YgQW1lcmlj
YW4gTWVkaWNhbCBDb2xsZWdlczwvYWJici0xPjwvYWx0LXBlcmlvZGljYWw+PHBhZ2VzPjEzOTct
NDA2PC9wYWdlcz48dm9sdW1lPjg2PC92b2x1bWU+PG51bWJlcj4xMTwvbnVtYmVyPjxlZGl0aW9u
PjIwMTEvMDkvMjk8L2VkaXRpb24+PGtleXdvcmRzPjxrZXl3b3JkPkNhcmVlciBDaG9pY2U8L2tl
eXdvcmQ+PGtleXdvcmQ+RWR1Y2F0aW9uLCBNZWRpY2FsLCBHcmFkdWF0ZS9vcmdhbml6YXRpb24g
JmFtcDsgYWRtaW5pc3RyYXRpb248L2tleXdvcmQ+PGtleXdvcmQ+RWR1Y2F0aW9uLCBNZWRpY2Fs
LCBVbmRlcmdyYWR1YXRlL29yZ2FuaXphdGlvbiAmYW1wOyBhZG1pbmlzdHJhdGlvbjwva2V5d29y
ZD48a2V5d29yZD5GYW1pbHkgUHJhY3RpY2UvZWR1Y2F0aW9uPC9rZXl3b3JkPjxrZXl3b3JkPkZl
bWFsZTwva2V5d29yZD48a2V5d29yZD5IZWFsdGggU2VydmljZXMgTmVlZHMgYW5kIERlbWFuZDwv
a2V5d29yZD48a2V5d29yZD5IdW1hbnM8L2tleXdvcmQ+PGtleXdvcmQ+SW50ZXJuc2hpcCBhbmQg
UmVzaWRlbmN5Lypvcmdhbml6YXRpb24gJmFtcDsgYWRtaW5pc3RyYXRpb248L2tleXdvcmQ+PGtl
eXdvcmQ+TG9uZ2l0dWRpbmFsIFN0dWRpZXM8L2tleXdvcmQ+PGtleXdvcmQ+TWFsZTwva2V5d29y
ZD48a2V5d29yZD5NaXNzb3VyaTwva2V5d29yZD48a2V5d29yZD5QaHlzaWNpYW4gSW5jZW50aXZl
IFBsYW5zLypvcmdhbml6YXRpb24gJmFtcDsgYWRtaW5pc3RyYXRpb248L2tleXdvcmQ+PGtleXdv
cmQ+KlByb2Zlc3Npb25hbCBQcmFjdGljZSBMb2NhdGlvbjwva2V5d29yZD48a2V5d29yZD5Qcm9n
cmFtIERldmVsb3BtZW50PC9rZXl3b3JkPjxrZXl3b3JkPlByb2dyYW0gRXZhbHVhdGlvbjwva2V5
d29yZD48a2V5d29yZD5SdXJhbCBIZWFsdGggU2VydmljZXMvKm9yZ2FuaXphdGlvbiAmYW1wOyBh
ZG1pbmlzdHJhdGlvbi9zdXBwbHkgJmFtcDsgZGlzdHJpYnV0aW9uPC9rZXl3b3JkPjxrZXl3b3Jk
PllvdW5nIEFkdWx0PC9rZXl3b3JkPjwva2V5d29yZHM+PGRhdGVzPjx5ZWFyPjIwMTE8L3llYXI+
PHB1Yi1kYXRlcz48ZGF0ZT5Ob3Y8L2RhdGU+PC9wdWItZGF0ZXM+PC9kYXRlcz48aXNibj4xMDQw
LTI0NDY8L2lzYm4+PGFjY2Vzc2lvbi1udW0+MjE5NTIwNjU8L2FjY2Vzc2lvbi1udW0+PHVybHM+
PC91cmxzPjxjdXN0b20xPiBQdWJNZWQuIEtRMiBkZWNpc2lvbiBmYWN0b3JzLiAyMDE1MDIxMyBy
ZXZpc2lvbi48L2N1c3RvbTE+PGN1c3RvbTQ+T3JkZXI8L2N1c3RvbTQ+PGN1c3RvbTU+RGlzdGls
bGVyVXA8L2N1c3RvbTU+PGN1c3RvbTY+SW5jbHVkZUtRNTwvY3VzdG9tNj48ZWxlY3Ryb25pYy1y
ZXNvdXJjZS1udW0+MTAuMTA5Ny9BQ00uMGIwMTNlMzE4MjMwNjUzZjwvZWxlY3Ryb25pYy1yZXNv
dXJjZS1udW0+PHJlbW90ZS1kYXRhYmFzZS1wcm92aWRlcj5OTE08L3JlbW90ZS1kYXRhYmFzZS1w
cm92aWRlcj48bGFuZ3VhZ2U+ZW5nPC9sYW5ndWFnZT48L3JlY29yZD48L0NpdGU+PC9FbmROb3Rl
PgB=
</w:fldData>
              </w:fldChar>
            </w:r>
            <w:r w:rsidR="001A72E6">
              <w:rPr>
                <w:rFonts w:ascii="Arial" w:eastAsia="Times New Roman" w:hAnsi="Arial" w:cs="Arial"/>
                <w:sz w:val="16"/>
                <w:szCs w:val="16"/>
              </w:rPr>
              <w:instrText xml:space="preserve"> ADDIN EN.CITE.DATA </w:instrText>
            </w:r>
            <w:r w:rsidR="001A72E6">
              <w:rPr>
                <w:rFonts w:ascii="Arial" w:eastAsia="Times New Roman" w:hAnsi="Arial" w:cs="Arial"/>
                <w:sz w:val="16"/>
                <w:szCs w:val="16"/>
              </w:rPr>
            </w:r>
            <w:r w:rsidR="001A72E6">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49" w:tooltip="Quinn, 2011 #1351" w:history="1">
              <w:r w:rsidR="00E72402">
                <w:rPr>
                  <w:rFonts w:ascii="Arial" w:eastAsia="Times New Roman" w:hAnsi="Arial" w:cs="Arial"/>
                  <w:noProof/>
                  <w:sz w:val="16"/>
                  <w:szCs w:val="16"/>
                </w:rPr>
                <w:t>49</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5DEDB1E9" w14:textId="77777777" w:rsidR="00A61DC4" w:rsidRPr="001F7075" w:rsidRDefault="00A61DC4"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02CF10F7"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5CCA749F"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5DE8EE00" w14:textId="77777777" w:rsidR="00A61DC4" w:rsidRPr="00C413F3" w:rsidRDefault="00A61DC4" w:rsidP="001A6E59">
            <w:pPr>
              <w:spacing w:before="30" w:after="30"/>
              <w:ind w:left="60" w:right="60"/>
              <w:rPr>
                <w:rFonts w:ascii="Arial" w:eastAsia="Times New Roman" w:hAnsi="Arial" w:cs="Arial"/>
                <w:sz w:val="16"/>
                <w:szCs w:val="16"/>
              </w:rPr>
            </w:pPr>
          </w:p>
        </w:tc>
      </w:tr>
      <w:tr w:rsidR="008D287D" w:rsidRPr="001A6E59" w14:paraId="17CF5664"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1DF70DA6" w14:textId="41B0C292"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Rabinowitz, 2012</w:t>
            </w:r>
            <w:r w:rsidR="00901AE2">
              <w:rPr>
                <w:rFonts w:ascii="Arial" w:eastAsia="Times New Roman" w:hAnsi="Arial" w:cs="Arial"/>
                <w:sz w:val="16"/>
                <w:szCs w:val="16"/>
              </w:rPr>
              <w:fldChar w:fldCharType="begin">
                <w:fldData xml:space="preserve">PEVuZE5vdGU+PENpdGUgRXhjbHVkZUF1dGg9IjEiIEV4Y2x1ZGVZZWFyPSIxIj48QXV0aG9yPlJh
Ymlub3dpdHo8L0F1dGhvcj48WWVhcj4yMDEyPC9ZZWFyPjxSZWNOdW0+MjkxPC9SZWNOdW0+PERp
c3BsYXlUZXh0PigyMyk8L0Rpc3BsYXlUZXh0PjxyZWNvcmQ+PHJlYy1udW1iZXI+MjkxPC9yZWMt
bnVtYmVyPjxmb3JlaWduLWtleXM+PGtleSBhcHA9IkVOIiBkYi1pZD0icGRmcDVlZnRxc3AwcmNl
c3cyYnBydnc5NXh6MmE5dHRldmR6IiB0aW1lc3RhbXA9IjE0MjM3ODkzNTMiPjI5MTwva2V5Pjwv
Zm9yZWlnbi1rZXlzPjxyZWYtdHlwZSBuYW1lPSJKb3VybmFsIEFydGljbGUiPjE3PC9yZWYtdHlw
ZT48Y29udHJpYnV0b3JzPjxhdXRob3JzPjxhdXRob3I+UmFiaW5vd2l0eiwgSC4gSy48L2F1dGhv
cj48YXV0aG9yPkRpYW1vbmQsIEouIEouPC9hdXRob3I+PGF1dGhvcj5NYXJraGFtLCBGLiBXLjwv
YXV0aG9yPjxhdXRob3I+U2FudGFuYSwgQS4gSi48L2F1dGhvcj48L2F1dGhvcnM+PC9jb250cmli
dXRvcnM+PGF1dGgtYWRkcmVzcz5EZXBhcnRtZW50IG9mIEZhbWlseSBhbmQgQ29tbXVuaXR5IE1l
ZGljaW5lLCBKZWZmZXJzb24gTWVkaWNhbCBDb2xsZWdlLCBUaG9tYXMgSmVmZmVyc29uIFVuaXZl
cnNpdHksIFBoaWxhZGVscGhpYSwgUGVubnN5bHZhbmlhIDE5MTA3LCBVU0EuIEhvd2FyZC5SYWJp
bm93aXR6QGplZmZlcnNvbi5lZHU8L2F1dGgtYWRkcmVzcz48dGl0bGVzPjx0aXRsZT5UaGUgcmVs
YXRpb25zaGlwIGJldHdlZW4gZW50ZXJpbmcgbWVkaWNhbCBzdHVkZW50cyZhcG9zOyBiYWNrZ3Jv
dW5kcyBhbmQgY2FyZWVyIHBsYW5zIGFuZCB0aGVpciBydXJhbCBwcmFjdGljZSBvdXRjb21lcyB0
aHJlZSBkZWNhZGVzIGxhdGVyPC90aXRsZT48c2Vjb25kYXJ5LXRpdGxlPkFjYWQgTWVkPC9zZWNv
bmRhcnktdGl0bGU+PGFsdC10aXRsZT5BY2FkZW1pYyBtZWRpY2luZSA6IGpvdXJuYWwgb2YgdGhl
IEFzc29jaWF0aW9uIG9mIEFtZXJpY2FuIE1lZGljYWwgQ29sbGVnZXM8L2FsdC10aXRsZT48L3Rp
dGxlcz48cGVyaW9kaWNhbD48ZnVsbC10aXRsZT5BY2FkIE1lZDwvZnVsbC10aXRsZT48YWJici0x
PkFjYWRlbWljIG1lZGljaW5lIDogam91cm5hbCBvZiB0aGUgQXNzb2NpYXRpb24gb2YgQW1lcmlj
YW4gTWVkaWNhbCBDb2xsZWdlczwvYWJici0xPjwvcGVyaW9kaWNhbD48YWx0LXBlcmlvZGljYWw+
PGZ1bGwtdGl0bGU+QWNhZCBNZWQ8L2Z1bGwtdGl0bGU+PGFiYnItMT5BY2FkZW1pYyBtZWRpY2lu
ZSA6IGpvdXJuYWwgb2YgdGhlIEFzc29jaWF0aW9uIG9mIEFtZXJpY2FuIE1lZGljYWwgQ29sbGVn
ZXM8L2FiYnItMT48L2FsdC1wZXJpb2RpY2FsPjxwYWdlcz40OTMtNzwvcGFnZXM+PHZvbHVtZT44
Nzwvdm9sdW1lPjxudW1iZXI+NDwvbnVtYmVyPjxlZGl0aW9uPjIwMTIvMDMvMDE8L2VkaXRpb24+
PGtleXdvcmRzPjxrZXl3b3JkPipDYXJlZXIgQ2hvaWNlPC9rZXl3b3JkPjxrZXl3b3JkPipFZHVj
YXRpb24sIE1lZGljYWwsIFVuZGVyZ3JhZHVhdGU8L2tleXdvcmQ+PGtleXdvcmQ+RmFtaWx5IFBy
YWN0aWNlL2VkdWNhdGlvbi8qbWFucG93ZXI8L2tleXdvcmQ+PGtleXdvcmQ+SHVtYW5zPC9rZXl3
b3JkPjxrZXl3b3JkPkxvZ2lzdGljIE1vZGVsczwva2V5d29yZD48a2V5d29yZD5Mb25naXR1ZGlu
YWwgU3R1ZGllczwva2V5d29yZD48a2V5d29yZD5NZWRpY2FsbHkgVW5kZXJzZXJ2ZWQgQXJlYTwv
a2V5d29yZD48a2V5d29yZD5QZW5uc3lsdmFuaWE8L2tleXdvcmQ+PGtleXdvcmQ+UGh5c2ljaWFu
cy8qc3VwcGx5ICZhbXA7IGRpc3RyaWJ1dGlvbjwva2V5d29yZD48a2V5d29yZD4qUmVzaWRlbmNl
IENoYXJhY3RlcmlzdGljczwva2V5d29yZD48a2V5d29yZD5SdXJhbCBIZWFsdGggU2VydmljZXMv
Km1hbnBvd2VyPC9rZXl3b3JkPjxrZXl3b3JkPlJ1cmFsIFBvcHVsYXRpb248L2tleXdvcmQ+PGtl
eXdvcmQ+U2VsZiBSZXBvcnQ8L2tleXdvcmQ+PGtleXdvcmQ+KlN0dWRlbnRzLCBNZWRpY2FsL3Bz
eWNob2xvZ3k8L2tleXdvcmQ+PC9rZXl3b3Jkcz48ZGF0ZXM+PHllYXI+MjAxMjwveWVhcj48cHVi
LWRhdGVzPjxkYXRlPkFwcjwvZGF0ZT48L3B1Yi1kYXRlcz48L2RhdGVzPjxpc2JuPjEwNDAtMjQ0
NjwvaXNibj48YWNjZXNzaW9uLW51bT4yMjM2MTc4NjwvYWNjZXNzaW9uLW51bT48dXJscz48L3Vy
bHM+PGN1c3RvbTE+IFB1Yk1lZC4gS1ExIHJldmlzaW9uLjwvY3VzdG9tMT48Y3VzdG9tND5PcmRl
cjwvY3VzdG9tND48Y3VzdG9tNT5EaXN0aWxsZXJVcDwvY3VzdG9tNT48Y3VzdG9tNj5JbmNsdWRl
S1EyPC9jdXN0b202PjxlbGVjdHJvbmljLXJlc291cmNlLW51bT4xMC4xMDk3L0FDTS4wYjAxM2Uz
MTgyNDg4YzA2PC9lbGVjdHJvbmljLXJlc291cmNlLW51bT48cmVtb3RlLWRhdGFiYXNlLXByb3Zp
ZGVyPk5MTTwvcmVtb3RlLWRhdGFiYXNlLXByb3ZpZGVyPjxsYW5ndWFnZT5lbmc8L2xhbmd1YWdl
PjwvcmVjb3JkPjwvQ2l0ZT48L0VuZE5vdGU+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PEVuZE5vdGU+PENpdGUgRXhjbHVkZUF1dGg9IjEiIEV4Y2x1ZGVZZWFyPSIxIj48QXV0aG9yPlJh
Ymlub3dpdHo8L0F1dGhvcj48WWVhcj4yMDEyPC9ZZWFyPjxSZWNOdW0+MjkxPC9SZWNOdW0+PERp
c3BsYXlUZXh0PigyMyk8L0Rpc3BsYXlUZXh0PjxyZWNvcmQ+PHJlYy1udW1iZXI+MjkxPC9yZWMt
bnVtYmVyPjxmb3JlaWduLWtleXM+PGtleSBhcHA9IkVOIiBkYi1pZD0icGRmcDVlZnRxc3AwcmNl
c3cyYnBydnc5NXh6MmE5dHRldmR6IiB0aW1lc3RhbXA9IjE0MjM3ODkzNTMiPjI5MTwva2V5Pjwv
Zm9yZWlnbi1rZXlzPjxyZWYtdHlwZSBuYW1lPSJKb3VybmFsIEFydGljbGUiPjE3PC9yZWYtdHlw
ZT48Y29udHJpYnV0b3JzPjxhdXRob3JzPjxhdXRob3I+UmFiaW5vd2l0eiwgSC4gSy48L2F1dGhv
cj48YXV0aG9yPkRpYW1vbmQsIEouIEouPC9hdXRob3I+PGF1dGhvcj5NYXJraGFtLCBGLiBXLjwv
YXV0aG9yPjxhdXRob3I+U2FudGFuYSwgQS4gSi48L2F1dGhvcj48L2F1dGhvcnM+PC9jb250cmli
dXRvcnM+PGF1dGgtYWRkcmVzcz5EZXBhcnRtZW50IG9mIEZhbWlseSBhbmQgQ29tbXVuaXR5IE1l
ZGljaW5lLCBKZWZmZXJzb24gTWVkaWNhbCBDb2xsZWdlLCBUaG9tYXMgSmVmZmVyc29uIFVuaXZl
cnNpdHksIFBoaWxhZGVscGhpYSwgUGVubnN5bHZhbmlhIDE5MTA3LCBVU0EuIEhvd2FyZC5SYWJp
bm93aXR6QGplZmZlcnNvbi5lZHU8L2F1dGgtYWRkcmVzcz48dGl0bGVzPjx0aXRsZT5UaGUgcmVs
YXRpb25zaGlwIGJldHdlZW4gZW50ZXJpbmcgbWVkaWNhbCBzdHVkZW50cyZhcG9zOyBiYWNrZ3Jv
dW5kcyBhbmQgY2FyZWVyIHBsYW5zIGFuZCB0aGVpciBydXJhbCBwcmFjdGljZSBvdXRjb21lcyB0
aHJlZSBkZWNhZGVzIGxhdGVyPC90aXRsZT48c2Vjb25kYXJ5LXRpdGxlPkFjYWQgTWVkPC9zZWNv
bmRhcnktdGl0bGU+PGFsdC10aXRsZT5BY2FkZW1pYyBtZWRpY2luZSA6IGpvdXJuYWwgb2YgdGhl
IEFzc29jaWF0aW9uIG9mIEFtZXJpY2FuIE1lZGljYWwgQ29sbGVnZXM8L2FsdC10aXRsZT48L3Rp
dGxlcz48cGVyaW9kaWNhbD48ZnVsbC10aXRsZT5BY2FkIE1lZDwvZnVsbC10aXRsZT48YWJici0x
PkFjYWRlbWljIG1lZGljaW5lIDogam91cm5hbCBvZiB0aGUgQXNzb2NpYXRpb24gb2YgQW1lcmlj
YW4gTWVkaWNhbCBDb2xsZWdlczwvYWJici0xPjwvcGVyaW9kaWNhbD48YWx0LXBlcmlvZGljYWw+
PGZ1bGwtdGl0bGU+QWNhZCBNZWQ8L2Z1bGwtdGl0bGU+PGFiYnItMT5BY2FkZW1pYyBtZWRpY2lu
ZSA6IGpvdXJuYWwgb2YgdGhlIEFzc29jaWF0aW9uIG9mIEFtZXJpY2FuIE1lZGljYWwgQ29sbGVn
ZXM8L2FiYnItMT48L2FsdC1wZXJpb2RpY2FsPjxwYWdlcz40OTMtNzwvcGFnZXM+PHZvbHVtZT44
Nzwvdm9sdW1lPjxudW1iZXI+NDwvbnVtYmVyPjxlZGl0aW9uPjIwMTIvMDMvMDE8L2VkaXRpb24+
PGtleXdvcmRzPjxrZXl3b3JkPipDYXJlZXIgQ2hvaWNlPC9rZXl3b3JkPjxrZXl3b3JkPipFZHVj
YXRpb24sIE1lZGljYWwsIFVuZGVyZ3JhZHVhdGU8L2tleXdvcmQ+PGtleXdvcmQ+RmFtaWx5IFBy
YWN0aWNlL2VkdWNhdGlvbi8qbWFucG93ZXI8L2tleXdvcmQ+PGtleXdvcmQ+SHVtYW5zPC9rZXl3
b3JkPjxrZXl3b3JkPkxvZ2lzdGljIE1vZGVsczwva2V5d29yZD48a2V5d29yZD5Mb25naXR1ZGlu
YWwgU3R1ZGllczwva2V5d29yZD48a2V5d29yZD5NZWRpY2FsbHkgVW5kZXJzZXJ2ZWQgQXJlYTwv
a2V5d29yZD48a2V5d29yZD5QZW5uc3lsdmFuaWE8L2tleXdvcmQ+PGtleXdvcmQ+UGh5c2ljaWFu
cy8qc3VwcGx5ICZhbXA7IGRpc3RyaWJ1dGlvbjwva2V5d29yZD48a2V5d29yZD4qUmVzaWRlbmNl
IENoYXJhY3RlcmlzdGljczwva2V5d29yZD48a2V5d29yZD5SdXJhbCBIZWFsdGggU2VydmljZXMv
Km1hbnBvd2VyPC9rZXl3b3JkPjxrZXl3b3JkPlJ1cmFsIFBvcHVsYXRpb248L2tleXdvcmQ+PGtl
eXdvcmQ+U2VsZiBSZXBvcnQ8L2tleXdvcmQ+PGtleXdvcmQ+KlN0dWRlbnRzLCBNZWRpY2FsL3Bz
eWNob2xvZ3k8L2tleXdvcmQ+PC9rZXl3b3Jkcz48ZGF0ZXM+PHllYXI+MjAxMjwveWVhcj48cHVi
LWRhdGVzPjxkYXRlPkFwcjwvZGF0ZT48L3B1Yi1kYXRlcz48L2RhdGVzPjxpc2JuPjEwNDAtMjQ0
NjwvaXNibj48YWNjZXNzaW9uLW51bT4yMjM2MTc4NjwvYWNjZXNzaW9uLW51bT48dXJscz48L3Vy
bHM+PGN1c3RvbTE+IFB1Yk1lZC4gS1ExIHJldmlzaW9uLjwvY3VzdG9tMT48Y3VzdG9tND5PcmRl
cjwvY3VzdG9tND48Y3VzdG9tNT5EaXN0aWxsZXJVcDwvY3VzdG9tNT48Y3VzdG9tNj5JbmNsdWRl
S1EyPC9jdXN0b202PjxlbGVjdHJvbmljLXJlc291cmNlLW51bT4xMC4xMDk3L0FDTS4wYjAxM2Uz
MTgyNDg4YzA2PC9lbGVjdHJvbmljLXJlc291cmNlLW51bT48cmVtb3RlLWRhdGFiYXNlLXByb3Zp
ZGVyPk5MTTwvcmVtb3RlLWRhdGFiYXNlLXByb3ZpZGVyPjxsYW5ndWFnZT5lbmc8L2xhbmd1YWdl
PjwvcmVjb3JkPjwvQ2l0ZT48L0VuZE5vdGU+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23" w:tooltip="Rabinowitz, 2012 #291" w:history="1">
              <w:r w:rsidR="00E72402">
                <w:rPr>
                  <w:rFonts w:ascii="Arial" w:eastAsia="Times New Roman" w:hAnsi="Arial" w:cs="Arial"/>
                  <w:noProof/>
                  <w:sz w:val="16"/>
                  <w:szCs w:val="16"/>
                </w:rPr>
                <w:t>23</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29D35CE4" w14:textId="77777777" w:rsidR="006C5F37"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2C9F6A86"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hideMark/>
          </w:tcPr>
          <w:p w14:paraId="7AC66C65"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2939571A"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 </w:t>
            </w:r>
          </w:p>
        </w:tc>
      </w:tr>
      <w:tr w:rsidR="008D287D" w:rsidRPr="001A6E59" w14:paraId="0DE1AD60" w14:textId="77777777" w:rsidTr="008D287D">
        <w:tc>
          <w:tcPr>
            <w:tcW w:w="1110" w:type="pct"/>
            <w:tcBorders>
              <w:top w:val="single" w:sz="6" w:space="0" w:color="auto"/>
              <w:left w:val="single" w:sz="6" w:space="0" w:color="auto"/>
              <w:bottom w:val="single" w:sz="6" w:space="0" w:color="auto"/>
              <w:right w:val="single" w:sz="6" w:space="0" w:color="auto"/>
            </w:tcBorders>
          </w:tcPr>
          <w:p w14:paraId="0831FAEC" w14:textId="305FDE7B" w:rsidR="00A61DC4" w:rsidRPr="001F7075" w:rsidRDefault="00A61DC4" w:rsidP="00901AE2">
            <w:pPr>
              <w:spacing w:before="30" w:after="30"/>
              <w:ind w:left="60" w:right="60"/>
              <w:rPr>
                <w:rFonts w:ascii="Arial" w:eastAsia="Times New Roman" w:hAnsi="Arial" w:cs="Arial"/>
                <w:sz w:val="16"/>
                <w:szCs w:val="16"/>
              </w:rPr>
            </w:pPr>
            <w:r>
              <w:rPr>
                <w:rFonts w:ascii="Arial" w:eastAsia="Times New Roman" w:hAnsi="Arial" w:cs="Arial"/>
                <w:sz w:val="16"/>
                <w:szCs w:val="16"/>
              </w:rPr>
              <w:t>Rabinowitz, 2011</w:t>
            </w:r>
            <w:r w:rsidR="00901AE2">
              <w:rPr>
                <w:rFonts w:ascii="Arial" w:eastAsia="Times New Roman" w:hAnsi="Arial" w:cs="Arial"/>
                <w:sz w:val="16"/>
                <w:szCs w:val="16"/>
              </w:rPr>
              <w:fldChar w:fldCharType="begin"/>
            </w:r>
            <w:r w:rsidR="001A72E6">
              <w:rPr>
                <w:rFonts w:ascii="Arial" w:eastAsia="Times New Roman" w:hAnsi="Arial" w:cs="Arial"/>
                <w:sz w:val="16"/>
                <w:szCs w:val="16"/>
              </w:rPr>
              <w:instrText xml:space="preserve"> ADDIN EN.CITE &lt;EndNote&gt;&lt;Cite ExcludeAuth="1" ExcludeYear="1"&gt;&lt;Author&gt;Rabinowitz&lt;/Author&gt;&lt;Year&gt;2011&lt;/Year&gt;&lt;RecNum&gt;5287&lt;/RecNum&gt;&lt;DisplayText&gt;(57)&lt;/DisplayText&gt;&lt;record&gt;&lt;rec-number&gt;5287&lt;/rec-number&gt;&lt;foreign-keys&gt;&lt;key app="EN" db-id="pdfp5eftqsp0rcesw2bprvw95xz2a9ttevdz" timestamp="1424905227"&gt;5287&lt;/key&gt;&lt;/foreign-keys&gt;&lt;ref-type name="Journal Article"&gt;17&lt;/ref-type&gt;&lt;contributors&gt;&lt;authors&gt;&lt;author&gt;Rabinowitz, H. K.&lt;/author&gt;&lt;author&gt;Petterson, S. M.&lt;/author&gt;&lt;author&gt;Boulger, J. G.&lt;/author&gt;&lt;author&gt;Hunsaker, M. L.&lt;/author&gt;&lt;author&gt;Markham, F. W.&lt;/author&gt;&lt;author&gt;Diamond, J. J.&lt;/author&gt;&lt;author&gt;Bazemore, A. W.&lt;/author&gt;&lt;author&gt;Phillips, R. L., Jr.&lt;/author&gt;&lt;/authors&gt;&lt;/contributors&gt;&lt;titles&gt;&lt;title&gt;Comprehensive medical school rural programs produce rural family physicians&lt;/title&gt;&lt;secondary-title&gt;Am Fam Physician&lt;/secondary-title&gt;&lt;alt-title&gt;American family physician&lt;/alt-title&gt;&lt;/titles&gt;&lt;periodical&gt;&lt;full-title&gt;Am Fam Physician&lt;/full-title&gt;&lt;abbr-1&gt;American family physician&lt;/abbr-1&gt;&lt;/periodical&gt;&lt;alt-periodical&gt;&lt;full-title&gt;American Family Physician&lt;/full-title&gt;&lt;/alt-periodical&gt;&lt;pages&gt;1350&lt;/pages&gt;&lt;volume&gt;84&lt;/volume&gt;&lt;number&gt;12&lt;/number&gt;&lt;edition&gt;2012/01/11&lt;/edition&gt;&lt;keywords&gt;&lt;keyword&gt;Humans&lt;/keyword&gt;&lt;keyword&gt;Physicians, Family/*supply &amp;amp; distribution&lt;/keyword&gt;&lt;keyword&gt;*Professional Practice Location&lt;/keyword&gt;&lt;keyword&gt;*Program Development&lt;/keyword&gt;&lt;keyword&gt;*Rural Population&lt;/keyword&gt;&lt;keyword&gt;Schools, Medical/*organization &amp;amp; administration&lt;/keyword&gt;&lt;keyword&gt;United States&lt;/keyword&gt;&lt;/keywords&gt;&lt;dates&gt;&lt;year&gt;2011&lt;/year&gt;&lt;pub-dates&gt;&lt;date&gt;Dec 15&lt;/date&gt;&lt;/pub-dates&gt;&lt;/dates&gt;&lt;isbn&gt;0002-838x&lt;/isbn&gt;&lt;accession-num&gt;22230268&lt;/accession-num&gt;&lt;urls&gt;&lt;/urls&gt;&lt;custom1&gt; PubMed. KQ5 Education. 20150220.&lt;/custom1&gt;&lt;custom4&gt;Order&lt;/custom4&gt;&lt;custom5&gt;Retrieved&lt;/custom5&gt;&lt;custom6&gt;IncludeKQ5&lt;/custom6&gt;&lt;remote-database-provider&gt;NLM&lt;/remote-database-provider&gt;&lt;language&gt;eng&lt;/language&gt;&lt;/record&gt;&lt;/Cite&gt;&lt;/EndNote&gt;</w:instrText>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57" w:tooltip="Rabinowitz, 2011 #5287" w:history="1">
              <w:r w:rsidR="00E72402">
                <w:rPr>
                  <w:rFonts w:ascii="Arial" w:eastAsia="Times New Roman" w:hAnsi="Arial" w:cs="Arial"/>
                  <w:noProof/>
                  <w:sz w:val="16"/>
                  <w:szCs w:val="16"/>
                </w:rPr>
                <w:t>57</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073D2E1" w14:textId="77777777" w:rsidR="00A61DC4" w:rsidRPr="001F7075" w:rsidRDefault="00A61DC4"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766DBC7B"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6AE4A41B"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60789B10" w14:textId="77777777" w:rsidR="00A61DC4" w:rsidRPr="00C413F3" w:rsidRDefault="00A61DC4" w:rsidP="001A6E59">
            <w:pPr>
              <w:spacing w:before="30" w:after="30"/>
              <w:ind w:left="60" w:right="60"/>
              <w:rPr>
                <w:rFonts w:ascii="Arial" w:eastAsia="Times New Roman" w:hAnsi="Arial" w:cs="Arial"/>
                <w:sz w:val="16"/>
                <w:szCs w:val="16"/>
              </w:rPr>
            </w:pPr>
          </w:p>
        </w:tc>
      </w:tr>
      <w:tr w:rsidR="008D287D" w:rsidRPr="001A6E59" w14:paraId="1AC07CE3"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25C4F951" w14:textId="360B4DEA"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Renner, 2010</w:t>
            </w:r>
            <w:r w:rsidR="00901AE2">
              <w:rPr>
                <w:rFonts w:ascii="Arial" w:eastAsia="Times New Roman" w:hAnsi="Arial" w:cs="Arial"/>
                <w:sz w:val="16"/>
                <w:szCs w:val="16"/>
              </w:rPr>
              <w:fldChar w:fldCharType="begin">
                <w:fldData xml:space="preserve">PEVuZE5vdGU+PENpdGUgRXhjbHVkZUF1dGg9IjEiIEV4Y2x1ZGVZZWFyPSIxIj48QXV0aG9yPlJl
bm5lcjwvQXV0aG9yPjxZZWFyPjIwMTA8L1llYXI+PFJlY051bT4xMzk0PC9SZWNOdW0+PERpc3Bs
YXlUZXh0PigyNyk8L0Rpc3BsYXlUZXh0PjxyZWNvcmQ+PHJlYy1udW1iZXI+MTM5NDwvcmVjLW51
bWJlcj48Zm9yZWlnbi1rZXlzPjxrZXkgYXBwPSJFTiIgZGItaWQ9InBkZnA1ZWZ0cXNwMHJjZXN3
MmJwcnZ3OTV4ejJhOXR0ZXZkeiIgdGltZXN0YW1wPSIxNDI0MzgzNTc3Ij4xMzk0PC9rZXk+PC9m
b3JlaWduLWtleXM+PHJlZi10eXBlIG5hbWU9IkpvdXJuYWwgQXJ0aWNsZSI+MTc8L3JlZi10eXBl
Pjxjb250cmlidXRvcnM+PGF1dGhvcnM+PGF1dGhvcj5SZW5uZXIsIEQuIE0uPC9hdXRob3I+PGF1
dGhvcj5XZXN0ZmFsbCwgSi4gTS48L2F1dGhvcj48YXV0aG9yPldpbHJveSwgTC4gQS48L2F1dGhv
cj48YXV0aG9yPkdpbmRlLCBBLiBBLjwvYXV0aG9yPjwvYXV0aG9ycz48L2NvbnRyaWJ1dG9ycz48
YXV0aC1hZGRyZXNzPlVuaXZlcnNpdHkgb2YgTm9ydGggQ2Fyb2xpbmEgSG9zcGl0YWxzLCBDaGFw
ZWwgSGlsbCwgTkMsIFVTQS4gZHJlbm5lckB1bmNoLnVuYy5lZHU8L2F1dGgtYWRkcmVzcz48dGl0
bGVzPjx0aXRsZT5UaGUgaW5mbHVlbmNlIG9mIGxvYW4gcmVwYXltZW50IG9uIHJ1cmFsIGhlYWx0
aGNhcmUgcHJvdmlkZXIgcmVjcnVpdG1lbnQgYW5kIHJldGVudGlvbiBpbiBDb2xvcmFkbzwvdGl0
bGU+PHNlY29uZGFyeS10aXRsZT5SdXJhbCBSZW1vdGUgSGVhbHRoPC9zZWNvbmRhcnktdGl0bGU+
PGFsdC10aXRsZT5SdXJhbCBhbmQgcmVtb3RlIGhlYWx0aDwvYWx0LXRpdGxlPjwvdGl0bGVzPjxw
ZXJpb2RpY2FsPjxmdWxsLXRpdGxlPlJ1cmFsIFJlbW90ZSBIZWFsdGg8L2Z1bGwtdGl0bGU+PGFi
YnItMT5SdXJhbCBhbmQgcmVtb3RlIGhlYWx0aDwvYWJici0xPjwvcGVyaW9kaWNhbD48YWx0LXBl
cmlvZGljYWw+PGZ1bGwtdGl0bGU+UnVyYWwgYW5kIFJlbW90ZSBIZWFsdGg8L2Z1bGwtdGl0bGU+
PGFiYnItMT5SdXJhbCBSZW1vdGUgSGVhbHRoPC9hYmJyLTE+PC9hbHQtcGVyaW9kaWNhbD48cGFn
ZXM+MTYwNTwvcGFnZXM+PHZvbHVtZT4xMDwvdm9sdW1lPjxudW1iZXI+NDwvbnVtYmVyPjxlZGl0
aW9uPjIwMTAvMTEvMTM8L2VkaXRpb24+PGtleXdvcmRzPjxrZXl3b3JkPkFkdWx0PC9rZXl3b3Jk
PjxrZXl3b3JkPkFnZWQ8L2tleXdvcmQ+PGtleXdvcmQ+KkF0dGl0dWRlIG9mIEhlYWx0aCBQZXJz
b25uZWw8L2tleXdvcmQ+PGtleXdvcmQ+KkNhcmVlciBDaG9pY2U8L2tleXdvcmQ+PGtleXdvcmQ+
Q2hvaWNlIEJlaGF2aW9yPC9rZXl3b3JkPjxrZXl3b3JkPkNvaG9ydCBTdHVkaWVzPC9rZXl3b3Jk
PjxrZXl3b3JkPkNvbG9yYWRvPC9rZXl3b3JkPjxrZXl3b3JkPkZlbWFsZTwva2V5d29yZD48a2V5
d29yZD5IZWFsdGggTWFucG93ZXI8L2tleXdvcmQ+PGtleXdvcmQ+SHVtYW5zPC9rZXl3b3JkPjxr
ZXl3b3JkPkpvYiBTYXRpc2ZhY3Rpb248L2tleXdvcmQ+PGtleXdvcmQ+TWFsZTwva2V5d29yZD48
a2V5d29yZD5NZWRpY2FsbHkgVW5kZXJzZXJ2ZWQgQXJlYTwva2V5d29yZD48a2V5d29yZD5NaWRk
bGUgQWdlZDwva2V5d29yZD48a2V5d29yZD5QZXJzb25uZWwgU2VsZWN0aW9uLyplY29ub21pY3Mv
bWV0aG9kczwva2V5d29yZD48a2V5d29yZD5Qcm9mZXNzaW9uYWwgUHJhY3RpY2UgTG9jYXRpb248
L2tleXdvcmQ+PGtleXdvcmQ+UnVyYWwgSGVhbHRoIFNlcnZpY2VzLyplY29ub21pY3MvKm1hbnBv
d2VyPC9rZXl3b3JkPjxrZXl3b3JkPipUcmFpbmluZyBTdXBwb3J0PC9rZXl3b3JkPjxrZXl3b3Jk
PlVyYmFuIEhlYWx0aCBTZXJ2aWNlczwva2V5d29yZD48L2tleXdvcmRzPjxkYXRlcz48eWVhcj4y
MDEwPC95ZWFyPjxwdWItZGF0ZXM+PGRhdGU+T2N0LURlYzwvZGF0ZT48L3B1Yi1kYXRlcz48L2Rh
dGVzPjxpc2JuPjE0NDUtNjM1NDwvaXNibj48YWNjZXNzaW9uLW51bT4yMTA3MDA4ODwvYWNjZXNz
aW9uLW51bT48dXJscz48L3VybHM+PGN1c3RvbTE+IFB1Yk1lZC4gS1EyIGRlY2lzaW9uIGZhY3Rv
cnMuIDIwMTUwMjEzIHJldmlzaW9uLjwvY3VzdG9tMT48Y3VzdG9tND5PcmRlcjwvY3VzdG9tND48
Y3VzdG9tNT5EaXN0aWxsZXJVcDwvY3VzdG9tNT48Y3VzdG9tNj5JbmNsdWRlS1EyPC9jdXN0b202
PjxyZW1vdGUtZGF0YWJhc2UtcHJvdmlkZXI+TkxNPC9yZW1vdGUtZGF0YWJhc2UtcHJvdmlkZXI+
PGxhbmd1YWdlPmVuZzwvbGFuZ3VhZ2U+PC9yZWNvcmQ+PC9DaXRlPjwvRW5kTm90ZT4A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PEVuZE5vdGU+PENpdGUgRXhjbHVkZUF1dGg9IjEiIEV4Y2x1ZGVZZWFyPSIxIj48QXV0aG9yPlJl
bm5lcjwvQXV0aG9yPjxZZWFyPjIwMTA8L1llYXI+PFJlY051bT4xMzk0PC9SZWNOdW0+PERpc3Bs
YXlUZXh0PigyNyk8L0Rpc3BsYXlUZXh0PjxyZWNvcmQ+PHJlYy1udW1iZXI+MTM5NDwvcmVjLW51
bWJlcj48Zm9yZWlnbi1rZXlzPjxrZXkgYXBwPSJFTiIgZGItaWQ9InBkZnA1ZWZ0cXNwMHJjZXN3
MmJwcnZ3OTV4ejJhOXR0ZXZkeiIgdGltZXN0YW1wPSIxNDI0MzgzNTc3Ij4xMzk0PC9rZXk+PC9m
b3JlaWduLWtleXM+PHJlZi10eXBlIG5hbWU9IkpvdXJuYWwgQXJ0aWNsZSI+MTc8L3JlZi10eXBl
Pjxjb250cmlidXRvcnM+PGF1dGhvcnM+PGF1dGhvcj5SZW5uZXIsIEQuIE0uPC9hdXRob3I+PGF1
dGhvcj5XZXN0ZmFsbCwgSi4gTS48L2F1dGhvcj48YXV0aG9yPldpbHJveSwgTC4gQS48L2F1dGhv
cj48YXV0aG9yPkdpbmRlLCBBLiBBLjwvYXV0aG9yPjwvYXV0aG9ycz48L2NvbnRyaWJ1dG9ycz48
YXV0aC1hZGRyZXNzPlVuaXZlcnNpdHkgb2YgTm9ydGggQ2Fyb2xpbmEgSG9zcGl0YWxzLCBDaGFw
ZWwgSGlsbCwgTkMsIFVTQS4gZHJlbm5lckB1bmNoLnVuYy5lZHU8L2F1dGgtYWRkcmVzcz48dGl0
bGVzPjx0aXRsZT5UaGUgaW5mbHVlbmNlIG9mIGxvYW4gcmVwYXltZW50IG9uIHJ1cmFsIGhlYWx0
aGNhcmUgcHJvdmlkZXIgcmVjcnVpdG1lbnQgYW5kIHJldGVudGlvbiBpbiBDb2xvcmFkbzwvdGl0
bGU+PHNlY29uZGFyeS10aXRsZT5SdXJhbCBSZW1vdGUgSGVhbHRoPC9zZWNvbmRhcnktdGl0bGU+
PGFsdC10aXRsZT5SdXJhbCBhbmQgcmVtb3RlIGhlYWx0aDwvYWx0LXRpdGxlPjwvdGl0bGVzPjxw
ZXJpb2RpY2FsPjxmdWxsLXRpdGxlPlJ1cmFsIFJlbW90ZSBIZWFsdGg8L2Z1bGwtdGl0bGU+PGFi
YnItMT5SdXJhbCBhbmQgcmVtb3RlIGhlYWx0aDwvYWJici0xPjwvcGVyaW9kaWNhbD48YWx0LXBl
cmlvZGljYWw+PGZ1bGwtdGl0bGU+UnVyYWwgYW5kIFJlbW90ZSBIZWFsdGg8L2Z1bGwtdGl0bGU+
PGFiYnItMT5SdXJhbCBSZW1vdGUgSGVhbHRoPC9hYmJyLTE+PC9hbHQtcGVyaW9kaWNhbD48cGFn
ZXM+MTYwNTwvcGFnZXM+PHZvbHVtZT4xMDwvdm9sdW1lPjxudW1iZXI+NDwvbnVtYmVyPjxlZGl0
aW9uPjIwMTAvMTEvMTM8L2VkaXRpb24+PGtleXdvcmRzPjxrZXl3b3JkPkFkdWx0PC9rZXl3b3Jk
PjxrZXl3b3JkPkFnZWQ8L2tleXdvcmQ+PGtleXdvcmQ+KkF0dGl0dWRlIG9mIEhlYWx0aCBQZXJz
b25uZWw8L2tleXdvcmQ+PGtleXdvcmQ+KkNhcmVlciBDaG9pY2U8L2tleXdvcmQ+PGtleXdvcmQ+
Q2hvaWNlIEJlaGF2aW9yPC9rZXl3b3JkPjxrZXl3b3JkPkNvaG9ydCBTdHVkaWVzPC9rZXl3b3Jk
PjxrZXl3b3JkPkNvbG9yYWRvPC9rZXl3b3JkPjxrZXl3b3JkPkZlbWFsZTwva2V5d29yZD48a2V5
d29yZD5IZWFsdGggTWFucG93ZXI8L2tleXdvcmQ+PGtleXdvcmQ+SHVtYW5zPC9rZXl3b3JkPjxr
ZXl3b3JkPkpvYiBTYXRpc2ZhY3Rpb248L2tleXdvcmQ+PGtleXdvcmQ+TWFsZTwva2V5d29yZD48
a2V5d29yZD5NZWRpY2FsbHkgVW5kZXJzZXJ2ZWQgQXJlYTwva2V5d29yZD48a2V5d29yZD5NaWRk
bGUgQWdlZDwva2V5d29yZD48a2V5d29yZD5QZXJzb25uZWwgU2VsZWN0aW9uLyplY29ub21pY3Mv
bWV0aG9kczwva2V5d29yZD48a2V5d29yZD5Qcm9mZXNzaW9uYWwgUHJhY3RpY2UgTG9jYXRpb248
L2tleXdvcmQ+PGtleXdvcmQ+UnVyYWwgSGVhbHRoIFNlcnZpY2VzLyplY29ub21pY3MvKm1hbnBv
d2VyPC9rZXl3b3JkPjxrZXl3b3JkPipUcmFpbmluZyBTdXBwb3J0PC9rZXl3b3JkPjxrZXl3b3Jk
PlVyYmFuIEhlYWx0aCBTZXJ2aWNlczwva2V5d29yZD48L2tleXdvcmRzPjxkYXRlcz48eWVhcj4y
MDEwPC95ZWFyPjxwdWItZGF0ZXM+PGRhdGU+T2N0LURlYzwvZGF0ZT48L3B1Yi1kYXRlcz48L2Rh
dGVzPjxpc2JuPjE0NDUtNjM1NDwvaXNibj48YWNjZXNzaW9uLW51bT4yMTA3MDA4ODwvYWNjZXNz
aW9uLW51bT48dXJscz48L3VybHM+PGN1c3RvbTE+IFB1Yk1lZC4gS1EyIGRlY2lzaW9uIGZhY3Rv
cnMuIDIwMTUwMjEzIHJldmlzaW9uLjwvY3VzdG9tMT48Y3VzdG9tND5PcmRlcjwvY3VzdG9tND48
Y3VzdG9tNT5EaXN0aWxsZXJVcDwvY3VzdG9tNT48Y3VzdG9tNj5JbmNsdWRlS1EyPC9jdXN0b202
PjxyZW1vdGUtZGF0YWJhc2UtcHJvdmlkZXI+TkxNPC9yZW1vdGUtZGF0YWJhc2UtcHJvdmlkZXI+
PGxhbmd1YWdlPmVuZzwvbGFuZ3VhZ2U+PC9yZWNvcmQ+PC9DaXRlPjwvRW5kTm90ZT4A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27" w:tooltip="Renner, 2010 #1394" w:history="1">
              <w:r w:rsidR="00E72402">
                <w:rPr>
                  <w:rFonts w:ascii="Arial" w:eastAsia="Times New Roman" w:hAnsi="Arial" w:cs="Arial"/>
                  <w:noProof/>
                  <w:sz w:val="16"/>
                  <w:szCs w:val="16"/>
                </w:rPr>
                <w:t>27</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09D702C" w14:textId="77777777" w:rsidR="006C5F37" w:rsidRPr="001F7075" w:rsidRDefault="00A61DC4"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02E4F000"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hideMark/>
          </w:tcPr>
          <w:p w14:paraId="23D7E354"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1829" w:type="pct"/>
            <w:tcBorders>
              <w:top w:val="single" w:sz="6" w:space="0" w:color="auto"/>
              <w:left w:val="single" w:sz="6" w:space="0" w:color="auto"/>
              <w:bottom w:val="single" w:sz="6" w:space="0" w:color="auto"/>
              <w:right w:val="single" w:sz="6" w:space="0" w:color="auto"/>
            </w:tcBorders>
          </w:tcPr>
          <w:p w14:paraId="2C38D141" w14:textId="77777777" w:rsidR="006C5F37" w:rsidRPr="00C413F3" w:rsidRDefault="006C5F37" w:rsidP="001A6E59">
            <w:pPr>
              <w:spacing w:before="30" w:after="30"/>
              <w:ind w:left="60" w:right="60"/>
              <w:rPr>
                <w:rFonts w:ascii="Arial" w:eastAsia="Times New Roman" w:hAnsi="Arial" w:cs="Arial"/>
                <w:sz w:val="16"/>
                <w:szCs w:val="16"/>
              </w:rPr>
            </w:pPr>
          </w:p>
        </w:tc>
      </w:tr>
      <w:tr w:rsidR="008D287D" w:rsidRPr="001A6E59" w14:paraId="6552680C" w14:textId="77777777" w:rsidTr="008D287D">
        <w:tc>
          <w:tcPr>
            <w:tcW w:w="1110" w:type="pct"/>
            <w:tcBorders>
              <w:top w:val="single" w:sz="6" w:space="0" w:color="auto"/>
              <w:left w:val="single" w:sz="6" w:space="0" w:color="auto"/>
              <w:bottom w:val="single" w:sz="6" w:space="0" w:color="auto"/>
              <w:right w:val="single" w:sz="6" w:space="0" w:color="auto"/>
            </w:tcBorders>
          </w:tcPr>
          <w:p w14:paraId="6583D4DF" w14:textId="665C0EE1" w:rsidR="00A61DC4" w:rsidRPr="001F7075" w:rsidRDefault="00A61DC4"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Ross, 2013</w:t>
            </w:r>
            <w:r w:rsidR="00901AE2">
              <w:rPr>
                <w:rFonts w:ascii="Arial" w:eastAsia="Times New Roman" w:hAnsi="Arial" w:cs="Arial"/>
                <w:sz w:val="16"/>
                <w:szCs w:val="16"/>
              </w:rPr>
              <w:fldChar w:fldCharType="begin"/>
            </w:r>
            <w:r w:rsidR="001A72E6">
              <w:rPr>
                <w:rFonts w:ascii="Arial" w:eastAsia="Times New Roman" w:hAnsi="Arial" w:cs="Arial"/>
                <w:sz w:val="16"/>
                <w:szCs w:val="16"/>
              </w:rPr>
              <w:instrText xml:space="preserve"> ADDIN EN.CITE &lt;EndNote&gt;&lt;Cite ExcludeAuth="1" ExcludeYear="1"&gt;&lt;Author&gt;Ross&lt;/Author&gt;&lt;Year&gt;2013&lt;/Year&gt;&lt;RecNum&gt;157&lt;/RecNum&gt;&lt;DisplayText&gt;(50)&lt;/DisplayText&gt;&lt;record&gt;&lt;rec-number&gt;157&lt;/rec-number&gt;&lt;foreign-keys&gt;&lt;key app="EN" db-id="pdfp5eftqsp0rcesw2bprvw95xz2a9ttevdz" timestamp="1423789353"&gt;157&lt;/key&gt;&lt;/foreign-keys&gt;&lt;ref-type name="Journal Article"&gt;17&lt;/ref-type&gt;&lt;contributors&gt;&lt;authors&gt;&lt;author&gt;Ross, R.&lt;/author&gt;&lt;/authors&gt;&lt;/contributors&gt;&lt;auth-address&gt;Cascades East Family Medicine Residency, Klamath Falls, OR, USA. robr1228@aol.com&lt;/auth-address&gt;&lt;titles&gt;&lt;title&gt;Fifteen-year outcomes of a rural residency: aligning policy with national needs&lt;/title&gt;&lt;secondary-title&gt;Fam Med&lt;/secondary-title&gt;&lt;alt-title&gt;Family medicine&lt;/alt-title&gt;&lt;/titles&gt;&lt;periodical&gt;&lt;full-title&gt;Fam Med&lt;/full-title&gt;&lt;abbr-1&gt;Family medicine&lt;/abbr-1&gt;&lt;/periodical&gt;&lt;alt-periodical&gt;&lt;full-title&gt;Family Medicine&lt;/full-title&gt;&lt;abbr-1&gt;Fam. Med.&lt;/abbr-1&gt;&lt;/alt-periodical&gt;&lt;pages&gt;122-7&lt;/pages&gt;&lt;volume&gt;45&lt;/volume&gt;&lt;number&gt;2&lt;/number&gt;&lt;edition&gt;2013/02/05&lt;/edition&gt;&lt;keywords&gt;&lt;keyword&gt;Career Choice&lt;/keyword&gt;&lt;keyword&gt;Family Practice/*education/manpower&lt;/keyword&gt;&lt;keyword&gt;Female&lt;/keyword&gt;&lt;keyword&gt;Health Policy&lt;/keyword&gt;&lt;keyword&gt;Humans&lt;/keyword&gt;&lt;keyword&gt;Internship and Residency/methods/*organization &amp;amp; administration&lt;/keyword&gt;&lt;keyword&gt;*Medically Underserved Area&lt;/keyword&gt;&lt;keyword&gt;Oregon&lt;/keyword&gt;&lt;keyword&gt;Professional Practice Location/*statistics &amp;amp; numerical data/trends&lt;/keyword&gt;&lt;keyword&gt;Questionnaires&lt;/keyword&gt;&lt;keyword&gt;Rural Health Services/*manpower/trends&lt;/keyword&gt;&lt;/keywords&gt;&lt;dates&gt;&lt;year&gt;2013&lt;/year&gt;&lt;pub-dates&gt;&lt;date&gt;Feb&lt;/date&gt;&lt;/pub-dates&gt;&lt;/dates&gt;&lt;isbn&gt;0742-3225&lt;/isbn&gt;&lt;accession-num&gt;23378080&lt;/accession-num&gt;&lt;urls&gt;&lt;/urls&gt;&lt;custom1&gt; PubMed. KQ1 revision.&lt;/custom1&gt;&lt;custom4&gt;Order&lt;/custom4&gt;&lt;custom5&gt;DistillerUp&lt;/custom5&gt;&lt;custom6&gt;IncludeKQ5&lt;/custom6&gt;&lt;remote-database-provider&gt;NLM&lt;/remote-database-provider&gt;&lt;language&gt;eng&lt;/language&gt;&lt;/record&gt;&lt;/Cite&gt;&lt;/EndNote&gt;</w:instrText>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50" w:tooltip="Ross, 2013 #157" w:history="1">
              <w:r w:rsidR="00E72402">
                <w:rPr>
                  <w:rFonts w:ascii="Arial" w:eastAsia="Times New Roman" w:hAnsi="Arial" w:cs="Arial"/>
                  <w:noProof/>
                  <w:sz w:val="16"/>
                  <w:szCs w:val="16"/>
                </w:rPr>
                <w:t>50</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D8A6900" w14:textId="77777777" w:rsidR="00A61DC4" w:rsidRPr="001F7075" w:rsidRDefault="00A61DC4"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11EACD64"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77D62521"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6D5B5ED8" w14:textId="77777777" w:rsidR="00A61DC4" w:rsidRPr="00C413F3" w:rsidRDefault="00A61DC4" w:rsidP="001A6E59">
            <w:pPr>
              <w:spacing w:before="30" w:after="30"/>
              <w:ind w:left="60" w:right="60"/>
              <w:rPr>
                <w:rFonts w:ascii="Arial" w:eastAsia="Times New Roman" w:hAnsi="Arial" w:cs="Arial"/>
                <w:sz w:val="16"/>
                <w:szCs w:val="16"/>
              </w:rPr>
            </w:pPr>
          </w:p>
        </w:tc>
      </w:tr>
      <w:tr w:rsidR="008D287D" w:rsidRPr="001A6E59" w14:paraId="397944F2" w14:textId="77777777" w:rsidTr="008D287D">
        <w:tc>
          <w:tcPr>
            <w:tcW w:w="1110" w:type="pct"/>
            <w:tcBorders>
              <w:top w:val="single" w:sz="6" w:space="0" w:color="auto"/>
              <w:left w:val="single" w:sz="6" w:space="0" w:color="auto"/>
              <w:bottom w:val="single" w:sz="6" w:space="0" w:color="auto"/>
              <w:right w:val="single" w:sz="6" w:space="0" w:color="auto"/>
            </w:tcBorders>
          </w:tcPr>
          <w:p w14:paraId="256E7DA3" w14:textId="10026DD0" w:rsidR="00410718" w:rsidRPr="001F7075" w:rsidRDefault="00410718"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Schiff, 2012</w:t>
            </w:r>
            <w:r w:rsidR="00901AE2">
              <w:rPr>
                <w:rFonts w:ascii="Arial" w:eastAsia="Times New Roman" w:hAnsi="Arial" w:cs="Arial"/>
                <w:sz w:val="16"/>
                <w:szCs w:val="16"/>
              </w:rPr>
              <w:fldChar w:fldCharType="begin">
                <w:fldData xml:space="preserve">PEVuZE5vdGU+PENpdGUgRXhjbHVkZUF1dGg9IjEiIEV4Y2x1ZGVZZWFyPSIxIj48QXV0aG9yPlNj
aGlmZjwvQXV0aG9yPjxZZWFyPjIwMTI8L1llYXI+PFJlY051bT4xMzE0PC9SZWNOdW0+PERpc3Bs
YXlUZXh0PigyOCk8L0Rpc3BsYXlUZXh0PjxyZWNvcmQ+PHJlYy1udW1iZXI+MTMxNDwvcmVjLW51
bWJlcj48Zm9yZWlnbi1rZXlzPjxrZXkgYXBwPSJFTiIgZGItaWQ9InBkZnA1ZWZ0cXNwMHJjZXN3
MmJwcnZ3OTV4ejJhOXR0ZXZkeiIgdGltZXN0YW1wPSIxNDI0MzgzNTc2Ij4xMzE0PC9rZXk+PC9m
b3JlaWduLWtleXM+PHJlZi10eXBlIG5hbWU9IkpvdXJuYWwgQXJ0aWNsZSI+MTc8L3JlZi10eXBl
Pjxjb250cmlidXRvcnM+PGF1dGhvcnM+PGF1dGhvcj5TY2hpZmYsIFQuPC9hdXRob3I+PGF1dGhv
cj5GZWxzaW5nLVdhdGtpbnMsIEouPC9hdXRob3I+PGF1dGhvcj5TbWFsbCwgQy48L2F1dGhvcj48
YXV0aG9yPlRha2F5ZXN1LCBBLjwvYXV0aG9yPjxhdXRob3I+V2l0aHksIEsuPC9hdXRob3I+PC9h
dXRob3JzPjwvY29udHJpYnV0b3JzPjxhdXRoLWFkZHJlc3M+Sm9obiBBLiBCdXJucyBTY2hvb2wg
b2YgTWVkaWNpbmUsIFVuaXZlcnNpdHkgb2YgSGF3YWkmYXBvcztpLCBIb25vbHVsdSwgSEkgOTY4
MTMsIFVTQS48L2F1dGgtYWRkcmVzcz48dGl0bGVzPjx0aXRsZT5BZGRyZXNzaW5nIHRoZSBwaHlz
aWNpYW4gc2hvcnRhZ2UgaW4gSGF3YWkmYXBvcztpOiByZWNydWl0aW5nIG1lZGljYWwgc3R1ZGVu
dHMgd2hvIG1lZXQgdGhlIG5lZWRzIG9mIEhhd2FpJmFwb3M7aSZhcG9zO3MgcnVyYWwgY29tbXVu
aXRpZXM8L3RpdGxlPjxzZWNvbmRhcnktdGl0bGU+SGF3YWlpIEogTWVkIFB1YmxpYyBIZWFsdGg8
L3NlY29uZGFyeS10aXRsZT48YWx0LXRpdGxlPkhhd2FpJmFwb3M7aSBqb3VybmFsIG9mIG1lZGlj
aW5lICZhbXA7IHB1YmxpYyBoZWFsdGggOiBhIGpvdXJuYWwgb2YgQXNpYSBQYWNpZmljIE1lZGlj
aW5lICZhbXA7IFB1YmxpYyBIZWFsdGg8L2FsdC10aXRsZT48L3RpdGxlcz48cGVyaW9kaWNhbD48
ZnVsbC10aXRsZT5IYXdhaWkgSiBNZWQgUHVibGljIEhlYWx0aDwvZnVsbC10aXRsZT48YWJici0x
Pkhhd2FpJmFwb3M7aSBqb3VybmFsIG9mIG1lZGljaW5lICZhbXA7IHB1YmxpYyBoZWFsdGggOiBh
IGpvdXJuYWwgb2YgQXNpYSBQYWNpZmljIE1lZGljaW5lICZhbXA7IFB1YmxpYyBIZWFsdGg8L2Fi
YnItMT48L3BlcmlvZGljYWw+PGFsdC1wZXJpb2RpY2FsPjxmdWxsLXRpdGxlPkhhd2FpaSBKIE1l
ZCBQdWJsaWMgSGVhbHRoPC9mdWxsLXRpdGxlPjxhYmJyLTE+SGF3YWkmYXBvcztpIGpvdXJuYWwg
b2YgbWVkaWNpbmUgJmFtcDsgcHVibGljIGhlYWx0aCA6IGEgam91cm5hbCBvZiBBc2lhIFBhY2lm
aWMgTWVkaWNpbmUgJmFtcDsgUHVibGljIEhlYWx0aDwvYWJici0xPjwvYWx0LXBlcmlvZGljYWw+
PHBhZ2VzPjIxLTU8L3BhZ2VzPjx2b2x1bWU+NzE8L3ZvbHVtZT48bnVtYmVyPjQgU3VwcGwgMTwv
bnVtYmVyPjxlZGl0aW9uPjIwMTIvMDYvMjk8L2VkaXRpb24+PGtleXdvcmRzPjxrZXl3b3JkPkNo
b2ljZSBCZWhhdmlvcjwva2V5d29yZD48a2V5d29yZD5EYXRhIENvbGxlY3Rpb248L2tleXdvcmQ+
PGtleXdvcmQ+SGF3YWlpPC9rZXl3b3JkPjxrZXl3b3JkPkhlYWx0aCBTZXJ2aWNlcyBOZWVkcyBh
bmQgRGVtYW5kPC9rZXl3b3JkPjxrZXl3b3JkPkh1bWFuczwva2V5d29yZD48a2V5d29yZD4qTWVk
aWNhbGx5IFVuZGVyc2VydmVkIEFyZWE8L2tleXdvcmQ+PGtleXdvcmQ+KlBlcnNvbm5lbCBTZWxl
Y3Rpb248L2tleXdvcmQ+PGtleXdvcmQ+UHJvZmVzc2lvbmFsIFByYWN0aWNlIExvY2F0aW9uPC9r
ZXl3b3JkPjxrZXl3b3JkPlJldHJvc3BlY3RpdmUgU3R1ZGllczwva2V5d29yZD48a2V5d29yZD4q
UnVyYWwgUG9wdWxhdGlvbjwva2V5d29yZD48a2V5d29yZD4qU3R1ZGVudHMsIE1lZGljYWw8L2tl
eXdvcmQ+PC9rZXl3b3Jkcz48ZGF0ZXM+PHllYXI+MjAxMjwveWVhcj48cHViLWRhdGVzPjxkYXRl
PkFwcjwvZGF0ZT48L3B1Yi1kYXRlcz48L2RhdGVzPjxpc2JuPjIxNjUtODI0MjwvaXNibj48YWNj
ZXNzaW9uLW51bT4yMjczNzYzODwvYWNjZXNzaW9uLW51bT48dXJscz48L3VybHM+PGN1c3RvbTE+
IFB1Yk1lZC4gS1EyIGRlY2lzaW9uIGZhY3RvcnMuIDIwMTUwMjEzIHJldmlzaW9uLjwvY3VzdG9t
MT48Y3VzdG9tMj5QbWMzMzQ3NzM0PC9jdXN0b20yPjxjdXN0b200Pk9yZGVyPC9jdXN0b200Pjxj
dXN0b201PkRpc3RpbGxlclVwPC9jdXN0b201PjxjdXN0b202PkluY2x1ZGVLUTI8L2N1c3RvbTY+
PHJlbW90ZS1kYXRhYmFzZS1wcm92aWRlcj5OTE08L3JlbW90ZS1kYXRhYmFzZS1wcm92aWRlcj48
bGFuZ3VhZ2U+ZW5nPC9sYW5ndWFnZT48L3JlY29yZD48L0NpdGU+PC9FbmROb3RlPn==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PEVuZE5vdGU+PENpdGUgRXhjbHVkZUF1dGg9IjEiIEV4Y2x1ZGVZZWFyPSIxIj48QXV0aG9yPlNj
aGlmZjwvQXV0aG9yPjxZZWFyPjIwMTI8L1llYXI+PFJlY051bT4xMzE0PC9SZWNOdW0+PERpc3Bs
YXlUZXh0PigyOCk8L0Rpc3BsYXlUZXh0PjxyZWNvcmQ+PHJlYy1udW1iZXI+MTMxNDwvcmVjLW51
bWJlcj48Zm9yZWlnbi1rZXlzPjxrZXkgYXBwPSJFTiIgZGItaWQ9InBkZnA1ZWZ0cXNwMHJjZXN3
MmJwcnZ3OTV4ejJhOXR0ZXZkeiIgdGltZXN0YW1wPSIxNDI0MzgzNTc2Ij4xMzE0PC9rZXk+PC9m
b3JlaWduLWtleXM+PHJlZi10eXBlIG5hbWU9IkpvdXJuYWwgQXJ0aWNsZSI+MTc8L3JlZi10eXBl
Pjxjb250cmlidXRvcnM+PGF1dGhvcnM+PGF1dGhvcj5TY2hpZmYsIFQuPC9hdXRob3I+PGF1dGhv
cj5GZWxzaW5nLVdhdGtpbnMsIEouPC9hdXRob3I+PGF1dGhvcj5TbWFsbCwgQy48L2F1dGhvcj48
YXV0aG9yPlRha2F5ZXN1LCBBLjwvYXV0aG9yPjxhdXRob3I+V2l0aHksIEsuPC9hdXRob3I+PC9h
dXRob3JzPjwvY29udHJpYnV0b3JzPjxhdXRoLWFkZHJlc3M+Sm9obiBBLiBCdXJucyBTY2hvb2wg
b2YgTWVkaWNpbmUsIFVuaXZlcnNpdHkgb2YgSGF3YWkmYXBvcztpLCBIb25vbHVsdSwgSEkgOTY4
MTMsIFVTQS48L2F1dGgtYWRkcmVzcz48dGl0bGVzPjx0aXRsZT5BZGRyZXNzaW5nIHRoZSBwaHlz
aWNpYW4gc2hvcnRhZ2UgaW4gSGF3YWkmYXBvcztpOiByZWNydWl0aW5nIG1lZGljYWwgc3R1ZGVu
dHMgd2hvIG1lZXQgdGhlIG5lZWRzIG9mIEhhd2FpJmFwb3M7aSZhcG9zO3MgcnVyYWwgY29tbXVu
aXRpZXM8L3RpdGxlPjxzZWNvbmRhcnktdGl0bGU+SGF3YWlpIEogTWVkIFB1YmxpYyBIZWFsdGg8
L3NlY29uZGFyeS10aXRsZT48YWx0LXRpdGxlPkhhd2FpJmFwb3M7aSBqb3VybmFsIG9mIG1lZGlj
aW5lICZhbXA7IHB1YmxpYyBoZWFsdGggOiBhIGpvdXJuYWwgb2YgQXNpYSBQYWNpZmljIE1lZGlj
aW5lICZhbXA7IFB1YmxpYyBIZWFsdGg8L2FsdC10aXRsZT48L3RpdGxlcz48cGVyaW9kaWNhbD48
ZnVsbC10aXRsZT5IYXdhaWkgSiBNZWQgUHVibGljIEhlYWx0aDwvZnVsbC10aXRsZT48YWJici0x
Pkhhd2FpJmFwb3M7aSBqb3VybmFsIG9mIG1lZGljaW5lICZhbXA7IHB1YmxpYyBoZWFsdGggOiBh
IGpvdXJuYWwgb2YgQXNpYSBQYWNpZmljIE1lZGljaW5lICZhbXA7IFB1YmxpYyBIZWFsdGg8L2Fi
YnItMT48L3BlcmlvZGljYWw+PGFsdC1wZXJpb2RpY2FsPjxmdWxsLXRpdGxlPkhhd2FpaSBKIE1l
ZCBQdWJsaWMgSGVhbHRoPC9mdWxsLXRpdGxlPjxhYmJyLTE+SGF3YWkmYXBvcztpIGpvdXJuYWwg
b2YgbWVkaWNpbmUgJmFtcDsgcHVibGljIGhlYWx0aCA6IGEgam91cm5hbCBvZiBBc2lhIFBhY2lm
aWMgTWVkaWNpbmUgJmFtcDsgUHVibGljIEhlYWx0aDwvYWJici0xPjwvYWx0LXBlcmlvZGljYWw+
PHBhZ2VzPjIxLTU8L3BhZ2VzPjx2b2x1bWU+NzE8L3ZvbHVtZT48bnVtYmVyPjQgU3VwcGwgMTwv
bnVtYmVyPjxlZGl0aW9uPjIwMTIvMDYvMjk8L2VkaXRpb24+PGtleXdvcmRzPjxrZXl3b3JkPkNo
b2ljZSBCZWhhdmlvcjwva2V5d29yZD48a2V5d29yZD5EYXRhIENvbGxlY3Rpb248L2tleXdvcmQ+
PGtleXdvcmQ+SGF3YWlpPC9rZXl3b3JkPjxrZXl3b3JkPkhlYWx0aCBTZXJ2aWNlcyBOZWVkcyBh
bmQgRGVtYW5kPC9rZXl3b3JkPjxrZXl3b3JkPkh1bWFuczwva2V5d29yZD48a2V5d29yZD4qTWVk
aWNhbGx5IFVuZGVyc2VydmVkIEFyZWE8L2tleXdvcmQ+PGtleXdvcmQ+KlBlcnNvbm5lbCBTZWxl
Y3Rpb248L2tleXdvcmQ+PGtleXdvcmQ+UHJvZmVzc2lvbmFsIFByYWN0aWNlIExvY2F0aW9uPC9r
ZXl3b3JkPjxrZXl3b3JkPlJldHJvc3BlY3RpdmUgU3R1ZGllczwva2V5d29yZD48a2V5d29yZD4q
UnVyYWwgUG9wdWxhdGlvbjwva2V5d29yZD48a2V5d29yZD4qU3R1ZGVudHMsIE1lZGljYWw8L2tl
eXdvcmQ+PC9rZXl3b3Jkcz48ZGF0ZXM+PHllYXI+MjAxMjwveWVhcj48cHViLWRhdGVzPjxkYXRl
PkFwcjwvZGF0ZT48L3B1Yi1kYXRlcz48L2RhdGVzPjxpc2JuPjIxNjUtODI0MjwvaXNibj48YWNj
ZXNzaW9uLW51bT4yMjczNzYzODwvYWNjZXNzaW9uLW51bT48dXJscz48L3VybHM+PGN1c3RvbTE+
IFB1Yk1lZC4gS1EyIGRlY2lzaW9uIGZhY3RvcnMuIDIwMTUwMjEzIHJldmlzaW9uLjwvY3VzdG9t
MT48Y3VzdG9tMj5QbWMzMzQ3NzM0PC9jdXN0b20yPjxjdXN0b200Pk9yZGVyPC9jdXN0b200Pjxj
dXN0b201PkRpc3RpbGxlclVwPC9jdXN0b201PjxjdXN0b202PkluY2x1ZGVLUTI8L2N1c3RvbTY+
PHJlbW90ZS1kYXRhYmFzZS1wcm92aWRlcj5OTE08L3JlbW90ZS1kYXRhYmFzZS1wcm92aWRlcj48
bGFuZ3VhZ2U+ZW5nPC9sYW5ndWFnZT48L3JlY29yZD48L0NpdGU+PC9FbmROb3RlPn==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28" w:tooltip="Schiff, 2012 #1314" w:history="1">
              <w:r w:rsidR="00E72402">
                <w:rPr>
                  <w:rFonts w:ascii="Arial" w:eastAsia="Times New Roman" w:hAnsi="Arial" w:cs="Arial"/>
                  <w:noProof/>
                  <w:sz w:val="16"/>
                  <w:szCs w:val="16"/>
                </w:rPr>
                <w:t>28</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1AD69190" w14:textId="77777777" w:rsidR="00410718" w:rsidRPr="001F7075"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349AEF65" w14:textId="77777777" w:rsidR="00410718" w:rsidRPr="00C413F3" w:rsidRDefault="00410718" w:rsidP="00AE062C">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36DEC45E" w14:textId="77777777" w:rsidR="00410718" w:rsidRPr="00C413F3" w:rsidRDefault="00410718" w:rsidP="00AE062C">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tcPr>
          <w:p w14:paraId="1B20195A" w14:textId="77777777" w:rsidR="00410718" w:rsidRPr="00C413F3" w:rsidRDefault="00410718" w:rsidP="00AE062C">
            <w:pPr>
              <w:spacing w:before="30" w:after="30"/>
              <w:ind w:left="60" w:right="60"/>
              <w:rPr>
                <w:rFonts w:ascii="Arial" w:eastAsia="Times New Roman" w:hAnsi="Arial" w:cs="Arial"/>
                <w:sz w:val="16"/>
                <w:szCs w:val="16"/>
              </w:rPr>
            </w:pPr>
          </w:p>
        </w:tc>
      </w:tr>
      <w:tr w:rsidR="008D287D" w:rsidRPr="001A6E59" w14:paraId="6614E97C"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7C56DB0A" w14:textId="27F2C0F6"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Shannon, 2011</w:t>
            </w:r>
            <w:r w:rsidR="00901AE2">
              <w:rPr>
                <w:rFonts w:ascii="Arial" w:eastAsia="Times New Roman" w:hAnsi="Arial" w:cs="Arial"/>
                <w:sz w:val="16"/>
                <w:szCs w:val="16"/>
              </w:rPr>
              <w:fldChar w:fldCharType="begin">
                <w:fldData xml:space="preserve">PEVuZE5vdGU+PENpdGUgRXhjbHVkZUF1dGg9IjEiIEV4Y2x1ZGVZZWFyPSIxIj48QXV0aG9yPlNo
YW5ub248L0F1dGhvcj48WWVhcj4yMDExPC9ZZWFyPjxSZWNOdW0+NDIwPC9SZWNOdW0+PERpc3Bs
YXlUZXh0PigyOSk8L0Rpc3BsYXlUZXh0PjxyZWNvcmQ+PHJlYy1udW1iZXI+NDIwPC9yZWMtbnVt
YmVyPjxmb3JlaWduLWtleXM+PGtleSBhcHA9IkVOIiBkYi1pZD0icGRmcDVlZnRxc3AwcmNlc3cy
YnBydnc5NXh6MmE5dHRldmR6IiB0aW1lc3RhbXA9IjE0MjM3ODkzNTQiPjQyMDwva2V5PjwvZm9y
ZWlnbi1rZXlzPjxyZWYtdHlwZSBuYW1lPSJKb3VybmFsIEFydGljbGUiPjE3PC9yZWYtdHlwZT48
Y29udHJpYnV0b3JzPjxhdXRob3JzPjxhdXRob3I+U2hhbm5vbiwgQy4gSy48L2F1dGhvcj48YXV0
aG9yPkphY2tzb24sIEouPC9hdXRob3I+PC9hdXRob3JzPjwvY29udHJpYnV0b3JzPjxhdXRoLWFk
ZHJlc3M+V2VzdCBWaXJnaW5pYSBVbml2ZXJzaXR5LCBNb3JnYW50b3duLCBVU0EuPC9hdXRoLWFk
ZHJlc3M+PHRpdGxlcz48dGl0bGU+QSBzdHVkeSBvZiBwcmVkaWN0aXZlIHZhbGlkaXR5IG9mIHBo
eXNpY2lhbiBhc3Npc3RhbnQgc3R1ZGVudHMmYXBvczsgcmVwb3J0ZWQgcHJhY3RpY2Ugc2l0ZSBp
bnRlbnQ8L3RpdGxlPjxzZWNvbmRhcnktdGl0bGU+SiBQaHlzaWNpYW4gQXNzaXN0IEVkdWM8L3Nl
Y29uZGFyeS10aXRsZT48YWx0LXRpdGxlPlRoZSBqb3VybmFsIG9mIHBoeXNpY2lhbiBhc3Npc3Rh
bnQgZWR1Y2F0aW9uIDogdGhlIG9mZmljaWFsIGpvdXJuYWwgb2YgdGhlIFBoeXNpY2lhbiBBc3Np
c3RhbnQgRWR1Y2F0aW9uIEFzc29jaWF0aW9uPC9hbHQtdGl0bGU+PC90aXRsZXM+PHBlcmlvZGlj
YWw+PGZ1bGwtdGl0bGU+SiBQaHlzaWNpYW4gQXNzaXN0IEVkdWM8L2Z1bGwtdGl0bGU+PGFiYnIt
MT5UaGUgam91cm5hbCBvZiBwaHlzaWNpYW4gYXNzaXN0YW50IGVkdWNhdGlvbiA6IHRoZSBvZmZp
Y2lhbCBqb3VybmFsIG9mIHRoZSBQaHlzaWNpYW4gQXNzaXN0YW50IEVkdWNhdGlvbiBBc3NvY2lh
dGlvbjwvYWJici0xPjwvcGVyaW9kaWNhbD48YWx0LXBlcmlvZGljYWw+PGZ1bGwtdGl0bGU+SiBQ
aHlzaWNpYW4gQXNzaXN0IEVkdWM8L2Z1bGwtdGl0bGU+PGFiYnItMT5UaGUgam91cm5hbCBvZiBw
aHlzaWNpYW4gYXNzaXN0YW50IGVkdWNhdGlvbiA6IHRoZSBvZmZpY2lhbCBqb3VybmFsIG9mIHRo
ZSBQaHlzaWNpYW4gQXNzaXN0YW50IEVkdWNhdGlvbiBBc3NvY2lhdGlvbjwvYWJici0xPjwvYWx0
LXBlcmlvZGljYWw+PHBhZ2VzPjI5LTMyPC9wYWdlcz48dm9sdW1lPjIyPC92b2x1bWU+PG51bWJl
cj4zPC9udW1iZXI+PGVkaXRpb24+MjAxMS8xMS8xMTwvZWRpdGlvbj48a2V5d29yZHM+PGtleXdv
cmQ+KkNhcmVlciBDaG9pY2U8L2tleXdvcmQ+PGtleXdvcmQ+RGF0YWJhc2VzLCBGYWN0dWFsPC9r
ZXl3b3JkPjxrZXl3b3JkPkh1bWFuczwva2V5d29yZD48a2V5d29yZD5Mb2dpc3RpYyBNb2RlbHM8
L2tleXdvcmQ+PGtleXdvcmQ+UGVyc29ubmVsIFR1cm5vdmVyPC9rZXl3b3JkPjxrZXl3b3JkPlBo
eXNpY2lhbiBBc3Npc3RhbnRzL3N0YXRpc3RpY3MgJmFtcDsgbnVtZXJpY2FsIGRhdGEvKnN1cHBs
eSAmYW1wOyBkaXN0cmlidXRpb248L2tleXdvcmQ+PGtleXdvcmQ+UHJvZmVzc2lvbmFsIFByYWN0
aWNlIExvY2F0aW9uPC9rZXl3b3JkPjxrZXl3b3JkPlF1ZXN0aW9ubmFpcmVzPC9rZXl3b3JkPjxr
ZXl3b3JkPlJ1cmFsIEhlYWx0aCBTZXJ2aWNlcy8qbWFucG93ZXI8L2tleXdvcmQ+PGtleXdvcmQ+
U3R1ZGVudHMsIEhlYWx0aCBPY2N1cGF0aW9ucy8qcHN5Y2hvbG9neTwva2V5d29yZD48a2V5d29y
ZD5XZXN0IFZpcmdpbmlhPC9rZXl3b3JkPjwva2V5d29yZHM+PGRhdGVzPjx5ZWFyPjIwMTE8L3ll
YXI+PC9kYXRlcz48aXNibj4xOTQxLTk0MzAgKFByaW50KSYjeEQ7MTk0MS05NDMwPC9pc2JuPjxh
Y2Nlc3Npb24tbnVtPjIyMDcwMDYxPC9hY2Nlc3Npb24tbnVtPjx1cmxzPjwvdXJscz48Y3VzdG9t
MT4gUHViTWVkLiBLUTEgcmV2aXNpb24uPC9jdXN0b20xPjxjdXN0b200Pk9yZGVyPC9jdXN0b200
PjxjdXN0b201PkRpc3RpbGxlclVwPC9jdXN0b201PjxjdXN0b202PkluY2x1ZGVLUTI8L2N1c3Rv
bTY+PHJlbW90ZS1kYXRhYmFzZS1wcm92aWRlcj5OTE08L3JlbW90ZS1kYXRhYmFzZS1wcm92aWRl
cj48bGFuZ3VhZ2U+ZW5nPC9sYW5ndWFnZT48L3JlY29yZD48L0NpdGU+PC9FbmROb3RlPn==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PEVuZE5vdGU+PENpdGUgRXhjbHVkZUF1dGg9IjEiIEV4Y2x1ZGVZZWFyPSIxIj48QXV0aG9yPlNo
YW5ub248L0F1dGhvcj48WWVhcj4yMDExPC9ZZWFyPjxSZWNOdW0+NDIwPC9SZWNOdW0+PERpc3Bs
YXlUZXh0PigyOSk8L0Rpc3BsYXlUZXh0PjxyZWNvcmQ+PHJlYy1udW1iZXI+NDIwPC9yZWMtbnVt
YmVyPjxmb3JlaWduLWtleXM+PGtleSBhcHA9IkVOIiBkYi1pZD0icGRmcDVlZnRxc3AwcmNlc3cy
YnBydnc5NXh6MmE5dHRldmR6IiB0aW1lc3RhbXA9IjE0MjM3ODkzNTQiPjQyMDwva2V5PjwvZm9y
ZWlnbi1rZXlzPjxyZWYtdHlwZSBuYW1lPSJKb3VybmFsIEFydGljbGUiPjE3PC9yZWYtdHlwZT48
Y29udHJpYnV0b3JzPjxhdXRob3JzPjxhdXRob3I+U2hhbm5vbiwgQy4gSy48L2F1dGhvcj48YXV0
aG9yPkphY2tzb24sIEouPC9hdXRob3I+PC9hdXRob3JzPjwvY29udHJpYnV0b3JzPjxhdXRoLWFk
ZHJlc3M+V2VzdCBWaXJnaW5pYSBVbml2ZXJzaXR5LCBNb3JnYW50b3duLCBVU0EuPC9hdXRoLWFk
ZHJlc3M+PHRpdGxlcz48dGl0bGU+QSBzdHVkeSBvZiBwcmVkaWN0aXZlIHZhbGlkaXR5IG9mIHBo
eXNpY2lhbiBhc3Npc3RhbnQgc3R1ZGVudHMmYXBvczsgcmVwb3J0ZWQgcHJhY3RpY2Ugc2l0ZSBp
bnRlbnQ8L3RpdGxlPjxzZWNvbmRhcnktdGl0bGU+SiBQaHlzaWNpYW4gQXNzaXN0IEVkdWM8L3Nl
Y29uZGFyeS10aXRsZT48YWx0LXRpdGxlPlRoZSBqb3VybmFsIG9mIHBoeXNpY2lhbiBhc3Npc3Rh
bnQgZWR1Y2F0aW9uIDogdGhlIG9mZmljaWFsIGpvdXJuYWwgb2YgdGhlIFBoeXNpY2lhbiBBc3Np
c3RhbnQgRWR1Y2F0aW9uIEFzc29jaWF0aW9uPC9hbHQtdGl0bGU+PC90aXRsZXM+PHBlcmlvZGlj
YWw+PGZ1bGwtdGl0bGU+SiBQaHlzaWNpYW4gQXNzaXN0IEVkdWM8L2Z1bGwtdGl0bGU+PGFiYnIt
MT5UaGUgam91cm5hbCBvZiBwaHlzaWNpYW4gYXNzaXN0YW50IGVkdWNhdGlvbiA6IHRoZSBvZmZp
Y2lhbCBqb3VybmFsIG9mIHRoZSBQaHlzaWNpYW4gQXNzaXN0YW50IEVkdWNhdGlvbiBBc3NvY2lh
dGlvbjwvYWJici0xPjwvcGVyaW9kaWNhbD48YWx0LXBlcmlvZGljYWw+PGZ1bGwtdGl0bGU+SiBQ
aHlzaWNpYW4gQXNzaXN0IEVkdWM8L2Z1bGwtdGl0bGU+PGFiYnItMT5UaGUgam91cm5hbCBvZiBw
aHlzaWNpYW4gYXNzaXN0YW50IGVkdWNhdGlvbiA6IHRoZSBvZmZpY2lhbCBqb3VybmFsIG9mIHRo
ZSBQaHlzaWNpYW4gQXNzaXN0YW50IEVkdWNhdGlvbiBBc3NvY2lhdGlvbjwvYWJici0xPjwvYWx0
LXBlcmlvZGljYWw+PHBhZ2VzPjI5LTMyPC9wYWdlcz48dm9sdW1lPjIyPC92b2x1bWU+PG51bWJl
cj4zPC9udW1iZXI+PGVkaXRpb24+MjAxMS8xMS8xMTwvZWRpdGlvbj48a2V5d29yZHM+PGtleXdv
cmQ+KkNhcmVlciBDaG9pY2U8L2tleXdvcmQ+PGtleXdvcmQ+RGF0YWJhc2VzLCBGYWN0dWFsPC9r
ZXl3b3JkPjxrZXl3b3JkPkh1bWFuczwva2V5d29yZD48a2V5d29yZD5Mb2dpc3RpYyBNb2RlbHM8
L2tleXdvcmQ+PGtleXdvcmQ+UGVyc29ubmVsIFR1cm5vdmVyPC9rZXl3b3JkPjxrZXl3b3JkPlBo
eXNpY2lhbiBBc3Npc3RhbnRzL3N0YXRpc3RpY3MgJmFtcDsgbnVtZXJpY2FsIGRhdGEvKnN1cHBs
eSAmYW1wOyBkaXN0cmlidXRpb248L2tleXdvcmQ+PGtleXdvcmQ+UHJvZmVzc2lvbmFsIFByYWN0
aWNlIExvY2F0aW9uPC9rZXl3b3JkPjxrZXl3b3JkPlF1ZXN0aW9ubmFpcmVzPC9rZXl3b3JkPjxr
ZXl3b3JkPlJ1cmFsIEhlYWx0aCBTZXJ2aWNlcy8qbWFucG93ZXI8L2tleXdvcmQ+PGtleXdvcmQ+
U3R1ZGVudHMsIEhlYWx0aCBPY2N1cGF0aW9ucy8qcHN5Y2hvbG9neTwva2V5d29yZD48a2V5d29y
ZD5XZXN0IFZpcmdpbmlhPC9rZXl3b3JkPjwva2V5d29yZHM+PGRhdGVzPjx5ZWFyPjIwMTE8L3ll
YXI+PC9kYXRlcz48aXNibj4xOTQxLTk0MzAgKFByaW50KSYjeEQ7MTk0MS05NDMwPC9pc2JuPjxh
Y2Nlc3Npb24tbnVtPjIyMDcwMDYxPC9hY2Nlc3Npb24tbnVtPjx1cmxzPjwvdXJscz48Y3VzdG9t
MT4gUHViTWVkLiBLUTEgcmV2aXNpb24uPC9jdXN0b20xPjxjdXN0b200Pk9yZGVyPC9jdXN0b200
PjxjdXN0b201PkRpc3RpbGxlclVwPC9jdXN0b201PjxjdXN0b202PkluY2x1ZGVLUTI8L2N1c3Rv
bTY+PHJlbW90ZS1kYXRhYmFzZS1wcm92aWRlcj5OTE08L3JlbW90ZS1kYXRhYmFzZS1wcm92aWRl
cj48bGFuZ3VhZ2U+ZW5nPC9sYW5ndWFnZT48L3JlY29yZD48L0NpdGU+PC9FbmROb3RlPn==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29" w:tooltip="Shannon, 2011 #420" w:history="1">
              <w:r w:rsidR="00E72402">
                <w:rPr>
                  <w:rFonts w:ascii="Arial" w:eastAsia="Times New Roman" w:hAnsi="Arial" w:cs="Arial"/>
                  <w:noProof/>
                  <w:sz w:val="16"/>
                  <w:szCs w:val="16"/>
                </w:rPr>
                <w:t>29</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2B1E1AC0" w14:textId="77777777" w:rsidR="006C5F37" w:rsidRPr="001F7075" w:rsidRDefault="00A61DC4"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3CF50500"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hideMark/>
          </w:tcPr>
          <w:p w14:paraId="1ECDB542"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hideMark/>
          </w:tcPr>
          <w:p w14:paraId="54AF59CD"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Use of self-reported data, limited sample size, and limited external validity</w:t>
            </w:r>
          </w:p>
        </w:tc>
      </w:tr>
      <w:tr w:rsidR="008D287D" w:rsidRPr="001A6E59" w14:paraId="7DB86389" w14:textId="77777777" w:rsidTr="008D287D">
        <w:tc>
          <w:tcPr>
            <w:tcW w:w="1110" w:type="pct"/>
            <w:tcBorders>
              <w:top w:val="single" w:sz="6" w:space="0" w:color="auto"/>
              <w:left w:val="single" w:sz="6" w:space="0" w:color="auto"/>
              <w:bottom w:val="single" w:sz="6" w:space="0" w:color="auto"/>
              <w:right w:val="single" w:sz="6" w:space="0" w:color="auto"/>
            </w:tcBorders>
          </w:tcPr>
          <w:p w14:paraId="4B4E15FC" w14:textId="49A249D9"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Shannon, 2015</w:t>
            </w:r>
            <w:r w:rsidR="00901AE2">
              <w:rPr>
                <w:rFonts w:ascii="Arial" w:eastAsia="Times New Roman" w:hAnsi="Arial" w:cs="Arial"/>
                <w:sz w:val="16"/>
                <w:szCs w:val="16"/>
              </w:rPr>
              <w:fldChar w:fldCharType="begin">
                <w:fldData xml:space="preserve">PEVuZE5vdGU+PENpdGUgRXhjbHVkZUF1dGg9IjEiIEV4Y2x1ZGVZZWFyPSIxIj48QXV0aG9yPlNo
YW5ub248L0F1dGhvcj48WWVhcj4yMDE1PC9ZZWFyPjxSZWNOdW0+NjIzMDwvUmVjTnVtPjxEaXNw
bGF5VGV4dD4oMzApPC9EaXNwbGF5VGV4dD48cmVjb3JkPjxyZWMtbnVtYmVyPjYyMzA8L3JlYy1u
dW1iZXI+PGZvcmVpZ24ta2V5cz48a2V5IGFwcD0iRU4iIGRiLWlkPSJwZGZwNWVmdHFzcDByY2Vz
dzJicHJ2dzk1eHoyYTl0dGV2ZHoiIHRpbWVzdGFtcD0iMTQ4ODk1NDQ4OSI+NjIzMDwva2V5Pjwv
Zm9yZWlnbi1rZXlzPjxyZWYtdHlwZSBuYW1lPSJKb3VybmFsIEFydGljbGUiPjE3PC9yZWYtdHlw
ZT48Y29udHJpYnV0b3JzPjxhdXRob3JzPjxhdXRob3I+U2hhbm5vbiwgQy4gSy48L2F1dGhvcj48
YXV0aG9yPkphY2tzb24sIEouPC9hdXRob3I+PC9hdXRob3JzPjwvY29udHJpYnV0b3JzPjxhdXRo
LWFkZHJlc3M+RGVwYXJ0bWVudCBvZiBGYW1pbHkgTWVkaWNpbmUsIFJvYmVydCBDLiBCeXJkIEhl
YWx0aCBTY2llbmNlcyBDZW50ZXIsIFdlc3QgVmlyZ2luaWEgVW5pdmVyc2l0eSwgTW9yZ2FudG93
biwgV2VzdCBWaXJnaW5pYS4mI3hEO1BoeXNpY2lhbiBBc3Npc3RhbnQgU3R1ZGllcyBQcm9ncmFt
LCBBbGRlcnNvbiBCcm9hZGR1cyBVbml2ZXJzaXR5LCBQaGlsaXBwaSwgV2VzdCBWaXJnaW5pYS4m
I3hEO0luc3RpdHV0ZSBmb3IgQ29tbXVuaXR5IGFuZCBSdXJhbCBIZWFsdGgsIFJvYmVydCBDLiBC
eXJkIEhlYWx0aCBTY2llbmNlcyBDZW50ZXIsIFdlc3QgVmlyZ2luaWEgVW5pdmVyc2l0eSwgTW9y
Z2FudG93biwgV2VzdCBWaXJnaW5pYS48L2F1dGgtYWRkcmVzcz48dGl0bGVzPjx0aXRsZT5WYWxp
ZGl0eSBvZiBNZWRpY2FsIFN0dWRlbnQgUXVlc3Rpb25uYWlyZSBEYXRhIGluIFByZWRpY3Rpb24g
b2YgUnVyYWwgUHJhY3RpY2UgQ2hvaWNlIGFuZCBJdHMgQXNzb2NpYXRpb24gV2l0aCBTZXJ2aWNl
IE9yaWVudGF0aW9uPC90aXRsZT48c2Vjb25kYXJ5LXRpdGxlPkogUnVyYWwgSGVhbHRoPC9zZWNv
bmRhcnktdGl0bGU+PGFsdC10aXRsZT5UaGUgSm91cm5hbCBvZiBydXJhbCBoZWFsdGggOiBvZmZp
Y2lhbCBqb3VybmFsIG9mIHRoZSBBbWVyaWNhbiBSdXJhbCBIZWFsdGggQXNzb2NpYXRpb24gYW5k
IHRoZSBOYXRpb25hbCBSdXJhbCBIZWFsdGggQ2FyZSBBc3NvY2lhdGlvbjwvYWx0LXRpdGxlPjwv
dGl0bGVzPjxwZXJpb2RpY2FsPjxmdWxsLXRpdGxlPkogUnVyYWwgSGVhbHRoPC9mdWxsLXRpdGxl
PjxhYmJyLTE+VGhlIEpvdXJuYWwgb2YgcnVyYWwgaGVhbHRoIDogb2ZmaWNpYWwgam91cm5hbCBv
ZiB0aGUgQW1lcmljYW4gUnVyYWwgSGVhbHRoIEFzc29jaWF0aW9uIGFuZCB0aGUgTmF0aW9uYWwg
UnVyYWwgSGVhbHRoIENhcmUgQXNzb2NpYXRpb248L2FiYnItMT48L3BlcmlvZGljYWw+PGFsdC1w
ZXJpb2RpY2FsPjxmdWxsLXRpdGxlPkogUnVyYWwgSGVhbHRoPC9mdWxsLXRpdGxlPjxhYmJyLTE+
VGhlIEpvdXJuYWwgb2YgcnVyYWwgaGVhbHRoIDogb2ZmaWNpYWwgam91cm5hbCBvZiB0aGUgQW1l
cmljYW4gUnVyYWwgSGVhbHRoIEFzc29jaWF0aW9uIGFuZCB0aGUgTmF0aW9uYWwgUnVyYWwgSGVh
bHRoIENhcmUgQXNzb2NpYXRpb248L2FiYnItMT48L2FsdC1wZXJpb2RpY2FsPjxwYWdlcz4zNzMt
ODE8L3BhZ2VzPjx2b2x1bWU+MzE8L3ZvbHVtZT48bnVtYmVyPjQ8L251bWJlcj48ZWRpdGlvbj4y
MDE1LzA2LzAzPC9lZGl0aW9uPjxrZXl3b3Jkcz48a2V5d29yZD5BZHVsdDwva2V5d29yZD48a2V5
d29yZD4qQ2FyZWVyIENob2ljZTwva2V5d29yZD48a2V5d29yZD5GZW1hbGU8L2tleXdvcmQ+PGtl
eXdvcmQ+SHVtYW5zPC9rZXl3b3JkPjxrZXl3b3JkPk1hbGU8L2tleXdvcmQ+PGtleXdvcmQ+UHJv
ZmVzc2lvbmFsIFByYWN0aWNlIExvY2F0aW9uLypzdGF0aXN0aWNzICZhbXA7IG51bWVyaWNhbCBk
YXRhPC9rZXl3b3JkPjxrZXl3b3JkPlJ1cmFsIEhlYWx0aDwva2V5d29yZD48a2V5d29yZD5SdXJh
bCBIZWFsdGggU2VydmljZXMvKm1hbnBvd2VyPC9rZXl3b3JkPjxrZXl3b3JkPlN0dWRlbnRzLCBN
ZWRpY2FsLypwc3ljaG9sb2d5PC9rZXl3b3JkPjxrZXl3b3JkPlN1cnZleXMgYW5kIFF1ZXN0aW9u
bmFpcmVzLypzdGFuZGFyZHM8L2tleXdvcmQ+PGtleXdvcmQ+V2VzdCBWaXJnaW5pYTwva2V5d29y
ZD48a2V5d29yZD5Zb3VuZyBBZHVsdDwva2V5d29yZD48a2V5d29yZD5hY2Nlc3MgdG8gY2FyZTwv
a2V5d29yZD48a2V5d29yZD5tZWRpY2FsIGVkdWNhdGlvbjwva2V5d29yZD48a2V5d29yZD5ydXJh
bDwva2V5d29yZD48a2V5d29yZD5zZXJ2aWNlPC9rZXl3b3JkPjxrZXl3b3JkPnVuZGVyc2VydmVk
PC9rZXl3b3JkPjwva2V5d29yZHM+PGRhdGVzPjx5ZWFyPjIwMTU8L3llYXI+PHB1Yi1kYXRlcz48
ZGF0ZT5GYWxsPC9kYXRlPjwvcHViLWRhdGVzPjwvZGF0ZXM+PGlzYm4+MDg5MC03NjV4PC9pc2Ju
PjxhY2Nlc3Npb24tbnVtPjI2MDMyNzgyPC9hY2Nlc3Npb24tbnVtPjx1cmxzPjxyZWxhdGVkLXVy
bHM+PHVybD5odHRwOi8vb25saW5lbGlicmFyeS53aWxleS5jb20vc3RvcmUvMTAuMTExMS9qcmgu
MTIxMjMvYXNzZXQvanJoMTIxMjMucGRmP3Y9MSZhbXA7dD1qMHNkbTNiMCZhbXA7cz04MzIzMTU2
MzQxMDZmZDcyZjBkOTcyN2FjNThlMTVhZGYxZjYyOGMwPC91cmw+PC9yZWxhdGVkLXVybHM+PC91
cmxzPjxjdXN0b20xPlB1Yk1lZF9HQ183TWFyY2g8L2N1c3RvbTE+PGN1c3RvbTQ+T3JkZXI8L2N1
c3RvbTQ+PGN1c3RvbTU+IFJldHJlaXZlZDwvY3VzdG9tNT48Y3VzdG9tNj5JbmNsdWRlS1EyPC9j
dXN0b202PjxlbGVjdHJvbmljLXJlc291cmNlLW51bT4xMC4xMTExL2pyaC4xMjEyMzwvZWxlY3Ry
b25pYy1yZXNvdXJjZS1udW0+PHJlbW90ZS1kYXRhYmFzZS1wcm92aWRlcj5OTE08L3JlbW90ZS1k
YXRhYmFzZS1wcm92aWRlcj48bGFuZ3VhZ2U+ZW5nPC9sYW5ndWFnZT48L3JlY29yZD48L0NpdGU+
PC9FbmROb3RlPn==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PEVuZE5vdGU+PENpdGUgRXhjbHVkZUF1dGg9IjEiIEV4Y2x1ZGVZZWFyPSIxIj48QXV0aG9yPlNo
YW5ub248L0F1dGhvcj48WWVhcj4yMDE1PC9ZZWFyPjxSZWNOdW0+NjIzMDwvUmVjTnVtPjxEaXNw
bGF5VGV4dD4oMzApPC9EaXNwbGF5VGV4dD48cmVjb3JkPjxyZWMtbnVtYmVyPjYyMzA8L3JlYy1u
dW1iZXI+PGZvcmVpZ24ta2V5cz48a2V5IGFwcD0iRU4iIGRiLWlkPSJwZGZwNWVmdHFzcDByY2Vz
dzJicHJ2dzk1eHoyYTl0dGV2ZHoiIHRpbWVzdGFtcD0iMTQ4ODk1NDQ4OSI+NjIzMDwva2V5Pjwv
Zm9yZWlnbi1rZXlzPjxyZWYtdHlwZSBuYW1lPSJKb3VybmFsIEFydGljbGUiPjE3PC9yZWYtdHlw
ZT48Y29udHJpYnV0b3JzPjxhdXRob3JzPjxhdXRob3I+U2hhbm5vbiwgQy4gSy48L2F1dGhvcj48
YXV0aG9yPkphY2tzb24sIEouPC9hdXRob3I+PC9hdXRob3JzPjwvY29udHJpYnV0b3JzPjxhdXRo
LWFkZHJlc3M+RGVwYXJ0bWVudCBvZiBGYW1pbHkgTWVkaWNpbmUsIFJvYmVydCBDLiBCeXJkIEhl
YWx0aCBTY2llbmNlcyBDZW50ZXIsIFdlc3QgVmlyZ2luaWEgVW5pdmVyc2l0eSwgTW9yZ2FudG93
biwgV2VzdCBWaXJnaW5pYS4mI3hEO1BoeXNpY2lhbiBBc3Npc3RhbnQgU3R1ZGllcyBQcm9ncmFt
LCBBbGRlcnNvbiBCcm9hZGR1cyBVbml2ZXJzaXR5LCBQaGlsaXBwaSwgV2VzdCBWaXJnaW5pYS4m
I3hEO0luc3RpdHV0ZSBmb3IgQ29tbXVuaXR5IGFuZCBSdXJhbCBIZWFsdGgsIFJvYmVydCBDLiBC
eXJkIEhlYWx0aCBTY2llbmNlcyBDZW50ZXIsIFdlc3QgVmlyZ2luaWEgVW5pdmVyc2l0eSwgTW9y
Z2FudG93biwgV2VzdCBWaXJnaW5pYS48L2F1dGgtYWRkcmVzcz48dGl0bGVzPjx0aXRsZT5WYWxp
ZGl0eSBvZiBNZWRpY2FsIFN0dWRlbnQgUXVlc3Rpb25uYWlyZSBEYXRhIGluIFByZWRpY3Rpb24g
b2YgUnVyYWwgUHJhY3RpY2UgQ2hvaWNlIGFuZCBJdHMgQXNzb2NpYXRpb24gV2l0aCBTZXJ2aWNl
IE9yaWVudGF0aW9uPC90aXRsZT48c2Vjb25kYXJ5LXRpdGxlPkogUnVyYWwgSGVhbHRoPC9zZWNv
bmRhcnktdGl0bGU+PGFsdC10aXRsZT5UaGUgSm91cm5hbCBvZiBydXJhbCBoZWFsdGggOiBvZmZp
Y2lhbCBqb3VybmFsIG9mIHRoZSBBbWVyaWNhbiBSdXJhbCBIZWFsdGggQXNzb2NpYXRpb24gYW5k
IHRoZSBOYXRpb25hbCBSdXJhbCBIZWFsdGggQ2FyZSBBc3NvY2lhdGlvbjwvYWx0LXRpdGxlPjwv
dGl0bGVzPjxwZXJpb2RpY2FsPjxmdWxsLXRpdGxlPkogUnVyYWwgSGVhbHRoPC9mdWxsLXRpdGxl
PjxhYmJyLTE+VGhlIEpvdXJuYWwgb2YgcnVyYWwgaGVhbHRoIDogb2ZmaWNpYWwgam91cm5hbCBv
ZiB0aGUgQW1lcmljYW4gUnVyYWwgSGVhbHRoIEFzc29jaWF0aW9uIGFuZCB0aGUgTmF0aW9uYWwg
UnVyYWwgSGVhbHRoIENhcmUgQXNzb2NpYXRpb248L2FiYnItMT48L3BlcmlvZGljYWw+PGFsdC1w
ZXJpb2RpY2FsPjxmdWxsLXRpdGxlPkogUnVyYWwgSGVhbHRoPC9mdWxsLXRpdGxlPjxhYmJyLTE+
VGhlIEpvdXJuYWwgb2YgcnVyYWwgaGVhbHRoIDogb2ZmaWNpYWwgam91cm5hbCBvZiB0aGUgQW1l
cmljYW4gUnVyYWwgSGVhbHRoIEFzc29jaWF0aW9uIGFuZCB0aGUgTmF0aW9uYWwgUnVyYWwgSGVh
bHRoIENhcmUgQXNzb2NpYXRpb248L2FiYnItMT48L2FsdC1wZXJpb2RpY2FsPjxwYWdlcz4zNzMt
ODE8L3BhZ2VzPjx2b2x1bWU+MzE8L3ZvbHVtZT48bnVtYmVyPjQ8L251bWJlcj48ZWRpdGlvbj4y
MDE1LzA2LzAzPC9lZGl0aW9uPjxrZXl3b3Jkcz48a2V5d29yZD5BZHVsdDwva2V5d29yZD48a2V5
d29yZD4qQ2FyZWVyIENob2ljZTwva2V5d29yZD48a2V5d29yZD5GZW1hbGU8L2tleXdvcmQ+PGtl
eXdvcmQ+SHVtYW5zPC9rZXl3b3JkPjxrZXl3b3JkPk1hbGU8L2tleXdvcmQ+PGtleXdvcmQ+UHJv
ZmVzc2lvbmFsIFByYWN0aWNlIExvY2F0aW9uLypzdGF0aXN0aWNzICZhbXA7IG51bWVyaWNhbCBk
YXRhPC9rZXl3b3JkPjxrZXl3b3JkPlJ1cmFsIEhlYWx0aDwva2V5d29yZD48a2V5d29yZD5SdXJh
bCBIZWFsdGggU2VydmljZXMvKm1hbnBvd2VyPC9rZXl3b3JkPjxrZXl3b3JkPlN0dWRlbnRzLCBN
ZWRpY2FsLypwc3ljaG9sb2d5PC9rZXl3b3JkPjxrZXl3b3JkPlN1cnZleXMgYW5kIFF1ZXN0aW9u
bmFpcmVzLypzdGFuZGFyZHM8L2tleXdvcmQ+PGtleXdvcmQ+V2VzdCBWaXJnaW5pYTwva2V5d29y
ZD48a2V5d29yZD5Zb3VuZyBBZHVsdDwva2V5d29yZD48a2V5d29yZD5hY2Nlc3MgdG8gY2FyZTwv
a2V5d29yZD48a2V5d29yZD5tZWRpY2FsIGVkdWNhdGlvbjwva2V5d29yZD48a2V5d29yZD5ydXJh
bDwva2V5d29yZD48a2V5d29yZD5zZXJ2aWNlPC9rZXl3b3JkPjxrZXl3b3JkPnVuZGVyc2VydmVk
PC9rZXl3b3JkPjwva2V5d29yZHM+PGRhdGVzPjx5ZWFyPjIwMTU8L3llYXI+PHB1Yi1kYXRlcz48
ZGF0ZT5GYWxsPC9kYXRlPjwvcHViLWRhdGVzPjwvZGF0ZXM+PGlzYm4+MDg5MC03NjV4PC9pc2Ju
PjxhY2Nlc3Npb24tbnVtPjI2MDMyNzgyPC9hY2Nlc3Npb24tbnVtPjx1cmxzPjxyZWxhdGVkLXVy
bHM+PHVybD5odHRwOi8vb25saW5lbGlicmFyeS53aWxleS5jb20vc3RvcmUvMTAuMTExMS9qcmgu
MTIxMjMvYXNzZXQvanJoMTIxMjMucGRmP3Y9MSZhbXA7dD1qMHNkbTNiMCZhbXA7cz04MzIzMTU2
MzQxMDZmZDcyZjBkOTcyN2FjNThlMTVhZGYxZjYyOGMwPC91cmw+PC9yZWxhdGVkLXVybHM+PC91
cmxzPjxjdXN0b20xPlB1Yk1lZF9HQ183TWFyY2g8L2N1c3RvbTE+PGN1c3RvbTQ+T3JkZXI8L2N1
c3RvbTQ+PGN1c3RvbTU+IFJldHJlaXZlZDwvY3VzdG9tNT48Y3VzdG9tNj5JbmNsdWRlS1EyPC9j
dXN0b202PjxlbGVjdHJvbmljLXJlc291cmNlLW51bT4xMC4xMTExL2pyaC4xMjEyMzwvZWxlY3Ry
b25pYy1yZXNvdXJjZS1udW0+PHJlbW90ZS1kYXRhYmFzZS1wcm92aWRlcj5OTE08L3JlbW90ZS1k
YXRhYmFzZS1wcm92aWRlcj48bGFuZ3VhZ2U+ZW5nPC9sYW5ndWFnZT48L3JlY29yZD48L0NpdGU+
PC9FbmROb3RlPn==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0" w:tooltip="Shannon, 2015 #6230" w:history="1">
              <w:r w:rsidR="00E72402">
                <w:rPr>
                  <w:rFonts w:ascii="Arial" w:eastAsia="Times New Roman" w:hAnsi="Arial" w:cs="Arial"/>
                  <w:noProof/>
                  <w:sz w:val="16"/>
                  <w:szCs w:val="16"/>
                </w:rPr>
                <w:t>30</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DAE3985" w14:textId="77777777" w:rsidR="006C5F37" w:rsidRPr="001F7075" w:rsidRDefault="00A61DC4"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6FE1560A"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tcPr>
          <w:p w14:paraId="32AEBCB6"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tcPr>
          <w:p w14:paraId="748A6E5A" w14:textId="77777777" w:rsidR="006C5F37" w:rsidRPr="00C413F3" w:rsidRDefault="006C5F37" w:rsidP="001A6E59">
            <w:pPr>
              <w:spacing w:before="30" w:after="30"/>
              <w:ind w:left="60" w:right="60"/>
              <w:rPr>
                <w:rFonts w:ascii="Arial" w:eastAsia="Times New Roman" w:hAnsi="Arial" w:cs="Arial"/>
                <w:sz w:val="16"/>
                <w:szCs w:val="16"/>
              </w:rPr>
            </w:pPr>
          </w:p>
        </w:tc>
      </w:tr>
      <w:tr w:rsidR="008D287D" w:rsidRPr="001A6E59" w14:paraId="517E9E39" w14:textId="77777777" w:rsidTr="008D287D">
        <w:tc>
          <w:tcPr>
            <w:tcW w:w="1110" w:type="pct"/>
            <w:tcBorders>
              <w:top w:val="single" w:sz="6" w:space="0" w:color="auto"/>
              <w:left w:val="single" w:sz="6" w:space="0" w:color="auto"/>
              <w:bottom w:val="single" w:sz="6" w:space="0" w:color="auto"/>
              <w:right w:val="single" w:sz="6" w:space="0" w:color="auto"/>
            </w:tcBorders>
          </w:tcPr>
          <w:p w14:paraId="25CF6DE4" w14:textId="0AEF90D9" w:rsidR="00A61DC4" w:rsidRPr="001F7075" w:rsidRDefault="00A61DC4"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Shipman, 2013</w:t>
            </w:r>
            <w:r w:rsidR="00901AE2">
              <w:rPr>
                <w:rFonts w:ascii="Arial" w:eastAsia="Times New Roman" w:hAnsi="Arial" w:cs="Arial"/>
                <w:sz w:val="16"/>
                <w:szCs w:val="16"/>
              </w:rPr>
              <w:fldChar w:fldCharType="begin">
                <w:fldData xml:space="preserve">PEVuZE5vdGU+PENpdGUgRXhjbHVkZUF1dGg9IjEiIEV4Y2x1ZGVZZWFyPSIxIj48QXV0aG9yPlNo
aXBtYW48L0F1dGhvcj48WWVhcj4yMDEzPC9ZZWFyPjxSZWNOdW0+MTQ5PC9SZWNOdW0+PERpc3Bs
YXlUZXh0Pig2Myk8L0Rpc3BsYXlUZXh0PjxyZWNvcmQ+PHJlYy1udW1iZXI+MTQ5PC9yZWMtbnVt
YmVyPjxmb3JlaWduLWtleXM+PGtleSBhcHA9IkVOIiBkYi1pZD0icGRmcDVlZnRxc3AwcmNlc3cy
YnBydnc5NXh6MmE5dHRldmR6IiB0aW1lc3RhbXA9IjE0MjM3ODkzNTMiPjE0OTwva2V5PjwvZm9y
ZWlnbi1rZXlzPjxyZWYtdHlwZSBuYW1lPSJKb3VybmFsIEFydGljbGUiPjE3PC9yZWYtdHlwZT48
Y29udHJpYnV0b3JzPjxhdXRob3JzPjxhdXRob3I+U2hpcG1hbiwgUy4gQS48L2F1dGhvcj48YXV0
aG9yPkpvbmVzLCBLLiBDLjwvYXV0aG9yPjxhdXRob3I+RXJpa3NvbiwgQy4gRS48L2F1dGhvcj48
YXV0aG9yPlNhbmRiZXJnLCBTLiBGLjwvYXV0aG9yPjwvYXV0aG9ycz48L2NvbnRyaWJ1dG9ycz48
YXV0aC1hZGRyZXNzPkRyLiBTaGlwbWFuIGlzIGRpcmVjdG9yIG9mIHByaW1hcnkgY2FyZSBhZmZh
aXJzIGFuZCB3b3JrZm9yY2UgYW5hbHlzaXMsIEFzc29jaWF0aW9uIG9mIEFtZXJpY2FuIE1lZGlj
YWwgQ29sbGVnZXMsIGFuZCByZXNlYXJjaCBhc3Npc3RhbnQgcHJvZmVzc29yIG9mIHBlZGlhdHJp
Y3MgYW5kIG9mIGNvbW11bml0eSBhbmQgZmFtaWx5IG1lZGljaW5lLCBHZWlzZWwgU2Nob29sIG9m
IE1lZGljaW5lIGF0IERhcnRtb3V0aCwgSGFub3ZlciwgTmV3IEhhbXBzaGlyZS4gTXMuIEpvbmVz
IGlzIHNlbmlvciBkYXRhIGFuYWx5c3QsIENlbnRlciBmb3IgV29ya2ZvcmNlIFN0dWRpZXMsIEFz
c29jaWF0aW9uIG9mIEFtZXJpY2FuIE1lZGljYWwgQ29sbGVnZXMsIFdhc2hpbmd0b24sIERDLiBN
cy4gRXJpa3NvbiBpcyBzZW5pb3IgZGlyZWN0b3IsIENlbnRlciBmb3IgV29ya2ZvcmNlIFN0dWRp
ZXMsIEFzc29jaWF0aW9uIG9mIEFtZXJpY2FuIE1lZGljYWwgQ29sbGVnZXMsIFdhc2hpbmd0b24s
IERDLiBEci4gU2FuZGJlcmcgaXMgcmVzZWFyY2ggd3JpdGVyLCBDZW50ZXIgZm9yIFdvcmtmb3Jj
ZSBTdHVkaWVzLCBBc3NvY2lhdGlvbiBvZiBBbWVyaWNhbiBNZWRpY2FsIENvbGxlZ2VzLCBXYXNo
aW5ndG9uLCBEQy48L2F1dGgtYWRkcmVzcz48dGl0bGVzPjx0aXRsZT5FeHBsb3JpbmcgdGhlIHdv
cmtmb3JjZSBpbXBsaWNhdGlvbnMgb2YgYSBkZWNhZGUgb2YgbWVkaWNhbCBzY2hvb2wgZXhwYW5z
aW9uOiB2YXJpYXRpb25zIGluIG1lZGljYWwgc2Nob29sIGdyb3d0aCBhbmQgY2hhbmdlcyBpbiBz
dHVkZW50IGNoYXJhY3RlcmlzdGljcyBhbmQgY2FyZWVyIHBsYW5zPC90aXRsZT48c2Vjb25kYXJ5
LXRpdGxlPkFjYWQgTWVkPC9zZWNvbmRhcnktdGl0bGU+PGFsdC10aXRsZT5BY2FkZW1pYyBtZWRp
Y2luZSA6IGpvdXJuYWwgb2YgdGhlIEFzc29jaWF0aW9uIG9mIEFtZXJpY2FuIE1lZGljYWwgQ29s
bGVnZXM8L2FsdC10aXRsZT48L3RpdGxlcz48cGVyaW9kaWNhbD48ZnVsbC10aXRsZT5BY2FkIE1l
ZDwvZnVsbC10aXRsZT48YWJici0xPkFjYWRlbWljIG1lZGljaW5lIDogam91cm5hbCBvZiB0aGUg
QXNzb2NpYXRpb24gb2YgQW1lcmljYW4gTWVkaWNhbCBDb2xsZWdlczwvYWJici0xPjwvcGVyaW9k
aWNhbD48YWx0LXBlcmlvZGljYWw+PGZ1bGwtdGl0bGU+QWNhZCBNZWQ8L2Z1bGwtdGl0bGU+PGFi
YnItMT5BY2FkZW1pYyBtZWRpY2luZSA6IGpvdXJuYWwgb2YgdGhlIEFzc29jaWF0aW9uIG9mIEFt
ZXJpY2FuIE1lZGljYWwgQ29sbGVnZXM8L2FiYnItMT48L2FsdC1wZXJpb2RpY2FsPjxwYWdlcz4x
OTA0LTEyPC9wYWdlcz48dm9sdW1lPjg4PC92b2x1bWU+PG51bWJlcj4xMjwvbnVtYmVyPjxlZGl0
aW9uPjIwMTMvMTAvMTc8L2VkaXRpb24+PGtleXdvcmRzPjxrZXl3b3JkPkFkdWx0PC9rZXl3b3Jk
PjxrZXl3b3JkPkFuYWx5c2lzIG9mIFZhcmlhbmNlPC9rZXl3b3JkPjxrZXl3b3JkPipDYXJlZXIg
Q2hvaWNlPC9rZXl3b3JkPjxrZXl3b3JkPkNoaS1TcXVhcmUgRGlzdHJpYnV0aW9uPC9rZXl3b3Jk
PjxrZXl3b3JkPkN1bHR1cmFsIERpdmVyc2l0eTwva2V5d29yZD48a2V5d29yZD5GYWN1bHR5LCBN
ZWRpY2FsL3N1cHBseSAmYW1wOyBkaXN0cmlidXRpb248L2tleXdvcmQ+PGtleXdvcmQ+RmVtYWxl
PC9rZXl3b3JkPjxrZXl3b3JkPkh1bWFuczwva2V5d29yZD48a2V5d29yZD5NYWxlPC9rZXl3b3Jk
PjxrZXl3b3JkPk1lZGljYWxseSBVbmRlcnNlcnZlZCBBcmVhPC9rZXl3b3JkPjxrZXl3b3JkPlBo
eXNpY2lhbnMsIFByaW1hcnkgQ2FyZS9lZHVjYXRpb24vc3VwcGx5ICZhbXA7IGRpc3RyaWJ1dGlv
bjwva2V5d29yZD48a2V5d29yZD5QcmltYXJ5IEhlYWx0aCBDYXJlLyptYW5wb3dlcjwva2V5d29y
ZD48a2V5d29yZD5SdXJhbCBIZWFsdGggU2VydmljZXMvbWFucG93ZXI8L2tleXdvcmQ+PGtleXdv
cmQ+U2Nob29scywgTWVkaWNhbC8qb3JnYW5pemF0aW9uICZhbXA7IGFkbWluaXN0cmF0aW9uL3N0
YXRpc3RpY3MgJmFtcDsgbnVtZXJpY2FsPC9rZXl3b3JkPjxrZXl3b3JkPmRhdGEvdHJlbmRzPC9r
ZXl3b3JkPjxrZXl3b3JkPlN0dWRlbnRzLCBNZWRpY2FsLypzdGF0aXN0aWNzICZhbXA7IG51bWVy
aWNhbCBkYXRhPC9rZXl3b3JkPjxrZXl3b3JkPlVuaXRlZCBTdGF0ZXM8L2tleXdvcmQ+PC9rZXl3
b3Jkcz48ZGF0ZXM+PHllYXI+MjAxMzwveWVhcj48cHViLWRhdGVzPjxkYXRlPkRlYzwvZGF0ZT48
L3B1Yi1kYXRlcz48L2RhdGVzPjxpc2JuPjEwNDAtMjQ0NjwvaXNibj48YWNjZXNzaW9uLW51bT4y
NDEyODYzMDwvYWNjZXNzaW9uLW51bT48dXJscz48L3VybHM+PGN1c3RvbTE+IFB1Yk1lZC4gS1Ex
IHJldmlzaW9uLjwvY3VzdG9tMT48Y3VzdG9tND5PcmRlcjwvY3VzdG9tND48Y3VzdG9tNT5EaXN0
aWxsZXJVcDwvY3VzdG9tNT48Y3VzdG9tNj5JbmNsdWRlS1E1PC9jdXN0b202PjxlbGVjdHJvbmlj
LXJlc291cmNlLW51bT4xMC4xMDk3L2FjbS4wMDAwMDAwMDAwMDAwMDQwPC9lbGVjdHJvbmljLXJl
c291cmNlLW51bT48cmVtb3RlLWRhdGFiYXNlLXByb3ZpZGVyPk5MTTwvcmVtb3RlLWRhdGFiYXNl
LXByb3ZpZGVyPjxsYW5ndWFnZT5lbmc8L2xhbmd1YWdlPjwvcmVjb3JkPjwvQ2l0ZT48L0VuZE5v
dGU+
</w:fldData>
              </w:fldChar>
            </w:r>
            <w:r w:rsidR="001A72E6">
              <w:rPr>
                <w:rFonts w:ascii="Arial" w:eastAsia="Times New Roman" w:hAnsi="Arial" w:cs="Arial"/>
                <w:sz w:val="16"/>
                <w:szCs w:val="16"/>
              </w:rPr>
              <w:instrText xml:space="preserve"> ADDIN EN.CITE </w:instrText>
            </w:r>
            <w:r w:rsidR="001A72E6">
              <w:rPr>
                <w:rFonts w:ascii="Arial" w:eastAsia="Times New Roman" w:hAnsi="Arial" w:cs="Arial"/>
                <w:sz w:val="16"/>
                <w:szCs w:val="16"/>
              </w:rPr>
              <w:fldChar w:fldCharType="begin">
                <w:fldData xml:space="preserve">PEVuZE5vdGU+PENpdGUgRXhjbHVkZUF1dGg9IjEiIEV4Y2x1ZGVZZWFyPSIxIj48QXV0aG9yPlNo
aXBtYW48L0F1dGhvcj48WWVhcj4yMDEzPC9ZZWFyPjxSZWNOdW0+MTQ5PC9SZWNOdW0+PERpc3Bs
YXlUZXh0Pig2Myk8L0Rpc3BsYXlUZXh0PjxyZWNvcmQ+PHJlYy1udW1iZXI+MTQ5PC9yZWMtbnVt
YmVyPjxmb3JlaWduLWtleXM+PGtleSBhcHA9IkVOIiBkYi1pZD0icGRmcDVlZnRxc3AwcmNlc3cy
YnBydnc5NXh6MmE5dHRldmR6IiB0aW1lc3RhbXA9IjE0MjM3ODkzNTMiPjE0OTwva2V5PjwvZm9y
ZWlnbi1rZXlzPjxyZWYtdHlwZSBuYW1lPSJKb3VybmFsIEFydGljbGUiPjE3PC9yZWYtdHlwZT48
Y29udHJpYnV0b3JzPjxhdXRob3JzPjxhdXRob3I+U2hpcG1hbiwgUy4gQS48L2F1dGhvcj48YXV0
aG9yPkpvbmVzLCBLLiBDLjwvYXV0aG9yPjxhdXRob3I+RXJpa3NvbiwgQy4gRS48L2F1dGhvcj48
YXV0aG9yPlNhbmRiZXJnLCBTLiBGLjwvYXV0aG9yPjwvYXV0aG9ycz48L2NvbnRyaWJ1dG9ycz48
YXV0aC1hZGRyZXNzPkRyLiBTaGlwbWFuIGlzIGRpcmVjdG9yIG9mIHByaW1hcnkgY2FyZSBhZmZh
aXJzIGFuZCB3b3JrZm9yY2UgYW5hbHlzaXMsIEFzc29jaWF0aW9uIG9mIEFtZXJpY2FuIE1lZGlj
YWwgQ29sbGVnZXMsIGFuZCByZXNlYXJjaCBhc3Npc3RhbnQgcHJvZmVzc29yIG9mIHBlZGlhdHJp
Y3MgYW5kIG9mIGNvbW11bml0eSBhbmQgZmFtaWx5IG1lZGljaW5lLCBHZWlzZWwgU2Nob29sIG9m
IE1lZGljaW5lIGF0IERhcnRtb3V0aCwgSGFub3ZlciwgTmV3IEhhbXBzaGlyZS4gTXMuIEpvbmVz
IGlzIHNlbmlvciBkYXRhIGFuYWx5c3QsIENlbnRlciBmb3IgV29ya2ZvcmNlIFN0dWRpZXMsIEFz
c29jaWF0aW9uIG9mIEFtZXJpY2FuIE1lZGljYWwgQ29sbGVnZXMsIFdhc2hpbmd0b24sIERDLiBN
cy4gRXJpa3NvbiBpcyBzZW5pb3IgZGlyZWN0b3IsIENlbnRlciBmb3IgV29ya2ZvcmNlIFN0dWRp
ZXMsIEFzc29jaWF0aW9uIG9mIEFtZXJpY2FuIE1lZGljYWwgQ29sbGVnZXMsIFdhc2hpbmd0b24s
IERDLiBEci4gU2FuZGJlcmcgaXMgcmVzZWFyY2ggd3JpdGVyLCBDZW50ZXIgZm9yIFdvcmtmb3Jj
ZSBTdHVkaWVzLCBBc3NvY2lhdGlvbiBvZiBBbWVyaWNhbiBNZWRpY2FsIENvbGxlZ2VzLCBXYXNo
aW5ndG9uLCBEQy48L2F1dGgtYWRkcmVzcz48dGl0bGVzPjx0aXRsZT5FeHBsb3JpbmcgdGhlIHdv
cmtmb3JjZSBpbXBsaWNhdGlvbnMgb2YgYSBkZWNhZGUgb2YgbWVkaWNhbCBzY2hvb2wgZXhwYW5z
aW9uOiB2YXJpYXRpb25zIGluIG1lZGljYWwgc2Nob29sIGdyb3d0aCBhbmQgY2hhbmdlcyBpbiBz
dHVkZW50IGNoYXJhY3RlcmlzdGljcyBhbmQgY2FyZWVyIHBsYW5zPC90aXRsZT48c2Vjb25kYXJ5
LXRpdGxlPkFjYWQgTWVkPC9zZWNvbmRhcnktdGl0bGU+PGFsdC10aXRsZT5BY2FkZW1pYyBtZWRp
Y2luZSA6IGpvdXJuYWwgb2YgdGhlIEFzc29jaWF0aW9uIG9mIEFtZXJpY2FuIE1lZGljYWwgQ29s
bGVnZXM8L2FsdC10aXRsZT48L3RpdGxlcz48cGVyaW9kaWNhbD48ZnVsbC10aXRsZT5BY2FkIE1l
ZDwvZnVsbC10aXRsZT48YWJici0xPkFjYWRlbWljIG1lZGljaW5lIDogam91cm5hbCBvZiB0aGUg
QXNzb2NpYXRpb24gb2YgQW1lcmljYW4gTWVkaWNhbCBDb2xsZWdlczwvYWJici0xPjwvcGVyaW9k
aWNhbD48YWx0LXBlcmlvZGljYWw+PGZ1bGwtdGl0bGU+QWNhZCBNZWQ8L2Z1bGwtdGl0bGU+PGFi
YnItMT5BY2FkZW1pYyBtZWRpY2luZSA6IGpvdXJuYWwgb2YgdGhlIEFzc29jaWF0aW9uIG9mIEFt
ZXJpY2FuIE1lZGljYWwgQ29sbGVnZXM8L2FiYnItMT48L2FsdC1wZXJpb2RpY2FsPjxwYWdlcz4x
OTA0LTEyPC9wYWdlcz48dm9sdW1lPjg4PC92b2x1bWU+PG51bWJlcj4xMjwvbnVtYmVyPjxlZGl0
aW9uPjIwMTMvMTAvMTc8L2VkaXRpb24+PGtleXdvcmRzPjxrZXl3b3JkPkFkdWx0PC9rZXl3b3Jk
PjxrZXl3b3JkPkFuYWx5c2lzIG9mIFZhcmlhbmNlPC9rZXl3b3JkPjxrZXl3b3JkPipDYXJlZXIg
Q2hvaWNlPC9rZXl3b3JkPjxrZXl3b3JkPkNoaS1TcXVhcmUgRGlzdHJpYnV0aW9uPC9rZXl3b3Jk
PjxrZXl3b3JkPkN1bHR1cmFsIERpdmVyc2l0eTwva2V5d29yZD48a2V5d29yZD5GYWN1bHR5LCBN
ZWRpY2FsL3N1cHBseSAmYW1wOyBkaXN0cmlidXRpb248L2tleXdvcmQ+PGtleXdvcmQ+RmVtYWxl
PC9rZXl3b3JkPjxrZXl3b3JkPkh1bWFuczwva2V5d29yZD48a2V5d29yZD5NYWxlPC9rZXl3b3Jk
PjxrZXl3b3JkPk1lZGljYWxseSBVbmRlcnNlcnZlZCBBcmVhPC9rZXl3b3JkPjxrZXl3b3JkPlBo
eXNpY2lhbnMsIFByaW1hcnkgQ2FyZS9lZHVjYXRpb24vc3VwcGx5ICZhbXA7IGRpc3RyaWJ1dGlv
bjwva2V5d29yZD48a2V5d29yZD5QcmltYXJ5IEhlYWx0aCBDYXJlLyptYW5wb3dlcjwva2V5d29y
ZD48a2V5d29yZD5SdXJhbCBIZWFsdGggU2VydmljZXMvbWFucG93ZXI8L2tleXdvcmQ+PGtleXdv
cmQ+U2Nob29scywgTWVkaWNhbC8qb3JnYW5pemF0aW9uICZhbXA7IGFkbWluaXN0cmF0aW9uL3N0
YXRpc3RpY3MgJmFtcDsgbnVtZXJpY2FsPC9rZXl3b3JkPjxrZXl3b3JkPmRhdGEvdHJlbmRzPC9r
ZXl3b3JkPjxrZXl3b3JkPlN0dWRlbnRzLCBNZWRpY2FsLypzdGF0aXN0aWNzICZhbXA7IG51bWVy
aWNhbCBkYXRhPC9rZXl3b3JkPjxrZXl3b3JkPlVuaXRlZCBTdGF0ZXM8L2tleXdvcmQ+PC9rZXl3
b3Jkcz48ZGF0ZXM+PHllYXI+MjAxMzwveWVhcj48cHViLWRhdGVzPjxkYXRlPkRlYzwvZGF0ZT48
L3B1Yi1kYXRlcz48L2RhdGVzPjxpc2JuPjEwNDAtMjQ0NjwvaXNibj48YWNjZXNzaW9uLW51bT4y
NDEyODYzMDwvYWNjZXNzaW9uLW51bT48dXJscz48L3VybHM+PGN1c3RvbTE+IFB1Yk1lZC4gS1Ex
IHJldmlzaW9uLjwvY3VzdG9tMT48Y3VzdG9tND5PcmRlcjwvY3VzdG9tND48Y3VzdG9tNT5EaXN0
aWxsZXJVcDwvY3VzdG9tNT48Y3VzdG9tNj5JbmNsdWRlS1E1PC9jdXN0b202PjxlbGVjdHJvbmlj
LXJlc291cmNlLW51bT4xMC4xMDk3L2FjbS4wMDAwMDAwMDAwMDAwMDQwPC9lbGVjdHJvbmljLXJl
c291cmNlLW51bT48cmVtb3RlLWRhdGFiYXNlLXByb3ZpZGVyPk5MTTwvcmVtb3RlLWRhdGFiYXNl
LXByb3ZpZGVyPjxsYW5ndWFnZT5lbmc8L2xhbmd1YWdlPjwvcmVjb3JkPjwvQ2l0ZT48L0VuZE5v
dGU+
</w:fldData>
              </w:fldChar>
            </w:r>
            <w:r w:rsidR="001A72E6">
              <w:rPr>
                <w:rFonts w:ascii="Arial" w:eastAsia="Times New Roman" w:hAnsi="Arial" w:cs="Arial"/>
                <w:sz w:val="16"/>
                <w:szCs w:val="16"/>
              </w:rPr>
              <w:instrText xml:space="preserve"> ADDIN EN.CITE.DATA </w:instrText>
            </w:r>
            <w:r w:rsidR="001A72E6">
              <w:rPr>
                <w:rFonts w:ascii="Arial" w:eastAsia="Times New Roman" w:hAnsi="Arial" w:cs="Arial"/>
                <w:sz w:val="16"/>
                <w:szCs w:val="16"/>
              </w:rPr>
            </w:r>
            <w:r w:rsidR="001A72E6">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63" w:tooltip="Shipman, 2013 #149" w:history="1">
              <w:r w:rsidR="00E72402">
                <w:rPr>
                  <w:rFonts w:ascii="Arial" w:eastAsia="Times New Roman" w:hAnsi="Arial" w:cs="Arial"/>
                  <w:noProof/>
                  <w:sz w:val="16"/>
                  <w:szCs w:val="16"/>
                </w:rPr>
                <w:t>63</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21B785B1" w14:textId="77777777" w:rsidR="00A61DC4" w:rsidRPr="001F7075" w:rsidRDefault="00A61DC4"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1890A42E"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7FF73A1F"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4A7DA70E" w14:textId="77777777" w:rsidR="00A61DC4" w:rsidRPr="00C413F3" w:rsidRDefault="00A61DC4" w:rsidP="001A6E59">
            <w:pPr>
              <w:spacing w:before="30" w:after="30"/>
              <w:ind w:left="60" w:right="60"/>
              <w:rPr>
                <w:rFonts w:ascii="Arial" w:eastAsia="Times New Roman" w:hAnsi="Arial" w:cs="Arial"/>
                <w:sz w:val="16"/>
                <w:szCs w:val="16"/>
              </w:rPr>
            </w:pPr>
          </w:p>
        </w:tc>
      </w:tr>
      <w:tr w:rsidR="008D287D" w:rsidRPr="001A6E59" w14:paraId="2C50B82C"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0188DE42" w14:textId="17AAFAF4"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Smith, 2012</w:t>
            </w:r>
            <w:r w:rsidR="00901AE2">
              <w:rPr>
                <w:rFonts w:ascii="Arial" w:eastAsia="Times New Roman" w:hAnsi="Arial" w:cs="Arial"/>
                <w:sz w:val="16"/>
                <w:szCs w:val="16"/>
              </w:rPr>
              <w:fldChar w:fldCharType="begin">
                <w:fldData xml:space="preserve">PEVuZE5vdGU+PENpdGUgRXhjbHVkZUF1dGg9IjEiIEV4Y2x1ZGVZZWFyPSIxIj48QXV0aG9yPlNt
aXRoPC9BdXRob3I+PFllYXI+MjAxMjwvWWVhcj48UmVjTnVtPjEzMjg8L1JlY051bT48RGlzcGxh
eVRleHQ+KDMxKTwvRGlzcGxheVRleHQ+PHJlY29yZD48cmVjLW51bWJlcj4xMzI4PC9yZWMtbnVt
YmVyPjxmb3JlaWduLWtleXM+PGtleSBhcHA9IkVOIiBkYi1pZD0icGRmcDVlZnRxc3AwcmNlc3cy
YnBydnc5NXh6MmE5dHRldmR6IiB0aW1lc3RhbXA9IjE0MjQzODM1NzYiPjEzMjg8L2tleT48L2Zv
cmVpZ24ta2V5cz48cmVmLXR5cGUgbmFtZT0iSm91cm5hbCBBcnRpY2xlIj4xNzwvcmVmLXR5cGU+
PGNvbnRyaWJ1dG9ycz48YXV0aG9ycz48YXV0aG9yPlNtaXRoLCBCLjwvYXV0aG9yPjxhdXRob3I+
TXVtYSwgUi4gRC48L2F1dGhvcj48YXV0aG9yPkJ1cmtzLCBMLjwvYXV0aG9yPjxhdXRob3I+TGF2
b2llLCBNLiBNLjwvYXV0aG9yPjwvYXV0aG9ycz48L2NvbnRyaWJ1dG9ycz48YXV0aC1hZGRyZXNz
PkRlcGFydG1lbnQgb2YgUGh5c2ljYWwgVGhlcmFweSwgV2ljaGl0YSBTdGF0ZSBVbml2ZXJzaXR5
LCBXaWNoaXRhLCBLYW5zYXMsIFVTQS48L2F1dGgtYWRkcmVzcz48dGl0bGVzPjx0aXRsZT5GYWN0
b3JzIHRoYXQgaW5mbHVlbmNlIHBoeXNpY2lhbiBhc3Npc3RhbnQgY2hvaWNlIG9mIHByYWN0aWNl
IGxvY2F0aW9uPC90aXRsZT48c2Vjb25kYXJ5LXRpdGxlPkphYXBhPC9zZWNvbmRhcnktdGl0bGU+
PGFsdC10aXRsZT5KQUFQQSA6IG9mZmljaWFsIGpvdXJuYWwgb2YgdGhlIEFtZXJpY2FuIEFjYWRl
bXkgb2YgUGh5c2ljaWFuIEFzc2lzdGFudHM8L2FsdC10aXRsZT48L3RpdGxlcz48cGVyaW9kaWNh
bD48ZnVsbC10aXRsZT5KYWFwYTwvZnVsbC10aXRsZT48YWJici0xPkpBQVBBIDogb2ZmaWNpYWwg
am91cm5hbCBvZiB0aGUgQW1lcmljYW4gQWNhZGVteSBvZiBQaHlzaWNpYW4gQXNzaXN0YW50czwv
YWJici0xPjwvcGVyaW9kaWNhbD48YWx0LXBlcmlvZGljYWw+PGZ1bGwtdGl0bGU+SmFhcGE8L2Z1
bGwtdGl0bGU+PGFiYnItMT5KQUFQQSA6IG9mZmljaWFsIGpvdXJuYWwgb2YgdGhlIEFtZXJpY2Fu
IEFjYWRlbXkgb2YgUGh5c2ljaWFuIEFzc2lzdGFudHM8L2FiYnItMT48L2FsdC1wZXJpb2RpY2Fs
PjxwYWdlcz40Ni01MTwvcGFnZXM+PHZvbHVtZT4yNTwvdm9sdW1lPjxudW1iZXI+MzwvbnVtYmVy
PjxlZGl0aW9uPjIwMTIvMDQvMjE8L2VkaXRpb24+PGtleXdvcmRzPjxrZXl3b3JkPkFkdWx0PC9r
ZXl3b3JkPjxrZXl3b3JkPkFnZWQ8L2tleXdvcmQ+PGtleXdvcmQ+KkNob2ljZSBCZWhhdmlvcjwv
a2V5d29yZD48a2V5d29yZD5Dcm9zcy1TZWN0aW9uYWwgU3R1ZGllczwva2V5d29yZD48a2V5d29y
ZD5GYWN0b3IgQW5hbHlzaXMsIFN0YXRpc3RpY2FsPC9rZXl3b3JkPjxrZXl3b3JkPkZlbWFsZTwv
a2V5d29yZD48a2V5d29yZD5IdW1hbnM8L2tleXdvcmQ+PGtleXdvcmQ+TWFsZTwva2V5d29yZD48
a2V5d29yZD4qTWVkaWNhbGx5IFVuZGVyc2VydmVkIEFyZWE8L2tleXdvcmQ+PGtleXdvcmQ+TWlk
ZGxlIEFnZWQ8L2tleXdvcmQ+PGtleXdvcmQ+KlBoeXNpY2lhbiBBc3Npc3RhbnRzPC9rZXl3b3Jk
PjxrZXl3b3JkPlByaW1hcnkgSGVhbHRoIENhcmUvKm1hbnBvd2VyPC9rZXl3b3JkPjxrZXl3b3Jk
PlJ1cmFsIEhlYWx0aCBTZXJ2aWNlcy8qbWFucG93ZXI8L2tleXdvcmQ+PGtleXdvcmQ+VW5pdGVk
IFN0YXRlczwva2V5d29yZD48a2V5d29yZD5Zb3VuZyBBZHVsdDwva2V5d29yZD48L2tleXdvcmRz
PjxkYXRlcz48eWVhcj4yMDEyPC95ZWFyPjxwdWItZGF0ZXM+PGRhdGU+TWFyPC9kYXRlPjwvcHVi
LWRhdGVzPjwvZGF0ZXM+PGlzYm4+MTU0Ny0xODk2IChQcmludCkmI3hEOzA4OTMtNzQwMDwvaXNi
bj48YWNjZXNzaW9uLW51bT4yMjUxNDk1OTwvYWNjZXNzaW9uLW51bT48dXJscz48L3VybHM+PGN1
c3RvbTE+IFB1Yk1lZC4gS1EyIGRlY2lzaW9uIGZhY3RvcnMuIDIwMTUwMjEzIHJldmlzaW9uLjwv
Y3VzdG9tMT48Y3VzdG9tND5PcmRlciAkNDk8L2N1c3RvbTQ+PGN1c3RvbTU+RGlzdGlsbGVyVXA8
L2N1c3RvbTU+PGN1c3RvbTY+SW5jbHVkZUtRMjwvY3VzdG9tNj48cmVtb3RlLWRhdGFiYXNlLXBy
b3ZpZGVyPk5MTTwvcmVtb3RlLWRhdGFiYXNlLXByb3ZpZGVyPjxsYW5ndWFnZT5lbmc8L2xhbmd1
YWdlPjwvcmVjb3JkPjwvQ2l0ZT48L0VuZE5vdGU+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PEVuZE5vdGU+PENpdGUgRXhjbHVkZUF1dGg9IjEiIEV4Y2x1ZGVZZWFyPSIxIj48QXV0aG9yPlNt
aXRoPC9BdXRob3I+PFllYXI+MjAxMjwvWWVhcj48UmVjTnVtPjEzMjg8L1JlY051bT48RGlzcGxh
eVRleHQ+KDMxKTwvRGlzcGxheVRleHQ+PHJlY29yZD48cmVjLW51bWJlcj4xMzI4PC9yZWMtbnVt
YmVyPjxmb3JlaWduLWtleXM+PGtleSBhcHA9IkVOIiBkYi1pZD0icGRmcDVlZnRxc3AwcmNlc3cy
YnBydnc5NXh6MmE5dHRldmR6IiB0aW1lc3RhbXA9IjE0MjQzODM1NzYiPjEzMjg8L2tleT48L2Zv
cmVpZ24ta2V5cz48cmVmLXR5cGUgbmFtZT0iSm91cm5hbCBBcnRpY2xlIj4xNzwvcmVmLXR5cGU+
PGNvbnRyaWJ1dG9ycz48YXV0aG9ycz48YXV0aG9yPlNtaXRoLCBCLjwvYXV0aG9yPjxhdXRob3I+
TXVtYSwgUi4gRC48L2F1dGhvcj48YXV0aG9yPkJ1cmtzLCBMLjwvYXV0aG9yPjxhdXRob3I+TGF2
b2llLCBNLiBNLjwvYXV0aG9yPjwvYXV0aG9ycz48L2NvbnRyaWJ1dG9ycz48YXV0aC1hZGRyZXNz
PkRlcGFydG1lbnQgb2YgUGh5c2ljYWwgVGhlcmFweSwgV2ljaGl0YSBTdGF0ZSBVbml2ZXJzaXR5
LCBXaWNoaXRhLCBLYW5zYXMsIFVTQS48L2F1dGgtYWRkcmVzcz48dGl0bGVzPjx0aXRsZT5GYWN0
b3JzIHRoYXQgaW5mbHVlbmNlIHBoeXNpY2lhbiBhc3Npc3RhbnQgY2hvaWNlIG9mIHByYWN0aWNl
IGxvY2F0aW9uPC90aXRsZT48c2Vjb25kYXJ5LXRpdGxlPkphYXBhPC9zZWNvbmRhcnktdGl0bGU+
PGFsdC10aXRsZT5KQUFQQSA6IG9mZmljaWFsIGpvdXJuYWwgb2YgdGhlIEFtZXJpY2FuIEFjYWRl
bXkgb2YgUGh5c2ljaWFuIEFzc2lzdGFudHM8L2FsdC10aXRsZT48L3RpdGxlcz48cGVyaW9kaWNh
bD48ZnVsbC10aXRsZT5KYWFwYTwvZnVsbC10aXRsZT48YWJici0xPkpBQVBBIDogb2ZmaWNpYWwg
am91cm5hbCBvZiB0aGUgQW1lcmljYW4gQWNhZGVteSBvZiBQaHlzaWNpYW4gQXNzaXN0YW50czwv
YWJici0xPjwvcGVyaW9kaWNhbD48YWx0LXBlcmlvZGljYWw+PGZ1bGwtdGl0bGU+SmFhcGE8L2Z1
bGwtdGl0bGU+PGFiYnItMT5KQUFQQSA6IG9mZmljaWFsIGpvdXJuYWwgb2YgdGhlIEFtZXJpY2Fu
IEFjYWRlbXkgb2YgUGh5c2ljaWFuIEFzc2lzdGFudHM8L2FiYnItMT48L2FsdC1wZXJpb2RpY2Fs
PjxwYWdlcz40Ni01MTwvcGFnZXM+PHZvbHVtZT4yNTwvdm9sdW1lPjxudW1iZXI+MzwvbnVtYmVy
PjxlZGl0aW9uPjIwMTIvMDQvMjE8L2VkaXRpb24+PGtleXdvcmRzPjxrZXl3b3JkPkFkdWx0PC9r
ZXl3b3JkPjxrZXl3b3JkPkFnZWQ8L2tleXdvcmQ+PGtleXdvcmQ+KkNob2ljZSBCZWhhdmlvcjwv
a2V5d29yZD48a2V5d29yZD5Dcm9zcy1TZWN0aW9uYWwgU3R1ZGllczwva2V5d29yZD48a2V5d29y
ZD5GYWN0b3IgQW5hbHlzaXMsIFN0YXRpc3RpY2FsPC9rZXl3b3JkPjxrZXl3b3JkPkZlbWFsZTwv
a2V5d29yZD48a2V5d29yZD5IdW1hbnM8L2tleXdvcmQ+PGtleXdvcmQ+TWFsZTwva2V5d29yZD48
a2V5d29yZD4qTWVkaWNhbGx5IFVuZGVyc2VydmVkIEFyZWE8L2tleXdvcmQ+PGtleXdvcmQ+TWlk
ZGxlIEFnZWQ8L2tleXdvcmQ+PGtleXdvcmQ+KlBoeXNpY2lhbiBBc3Npc3RhbnRzPC9rZXl3b3Jk
PjxrZXl3b3JkPlByaW1hcnkgSGVhbHRoIENhcmUvKm1hbnBvd2VyPC9rZXl3b3JkPjxrZXl3b3Jk
PlJ1cmFsIEhlYWx0aCBTZXJ2aWNlcy8qbWFucG93ZXI8L2tleXdvcmQ+PGtleXdvcmQ+VW5pdGVk
IFN0YXRlczwva2V5d29yZD48a2V5d29yZD5Zb3VuZyBBZHVsdDwva2V5d29yZD48L2tleXdvcmRz
PjxkYXRlcz48eWVhcj4yMDEyPC95ZWFyPjxwdWItZGF0ZXM+PGRhdGU+TWFyPC9kYXRlPjwvcHVi
LWRhdGVzPjwvZGF0ZXM+PGlzYm4+MTU0Ny0xODk2IChQcmludCkmI3hEOzA4OTMtNzQwMDwvaXNi
bj48YWNjZXNzaW9uLW51bT4yMjUxNDk1OTwvYWNjZXNzaW9uLW51bT48dXJscz48L3VybHM+PGN1
c3RvbTE+IFB1Yk1lZC4gS1EyIGRlY2lzaW9uIGZhY3RvcnMuIDIwMTUwMjEzIHJldmlzaW9uLjwv
Y3VzdG9tMT48Y3VzdG9tND5PcmRlciAkNDk8L2N1c3RvbTQ+PGN1c3RvbTU+RGlzdGlsbGVyVXA8
L2N1c3RvbTU+PGN1c3RvbTY+SW5jbHVkZUtRMjwvY3VzdG9tNj48cmVtb3RlLWRhdGFiYXNlLXBy
b3ZpZGVyPk5MTTwvcmVtb3RlLWRhdGFiYXNlLXByb3ZpZGVyPjxsYW5ndWFnZT5lbmc8L2xhbmd1
YWdlPjwvcmVjb3JkPjwvQ2l0ZT48L0VuZE5vdGU+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1" w:tooltip="Smith, 2012 #1328" w:history="1">
              <w:r w:rsidR="00E72402">
                <w:rPr>
                  <w:rFonts w:ascii="Arial" w:eastAsia="Times New Roman" w:hAnsi="Arial" w:cs="Arial"/>
                  <w:noProof/>
                  <w:sz w:val="16"/>
                  <w:szCs w:val="16"/>
                </w:rPr>
                <w:t>31</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7AC32C84" w14:textId="77777777" w:rsidR="006C5F37" w:rsidRPr="001F7075" w:rsidRDefault="00A61DC4"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2C8FBA0B"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20E10134"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tcPr>
          <w:p w14:paraId="72F7ED1F" w14:textId="77777777" w:rsidR="006C5F37" w:rsidRPr="00C413F3" w:rsidRDefault="006C5F37" w:rsidP="001A6E59">
            <w:pPr>
              <w:spacing w:before="30" w:after="30"/>
              <w:ind w:left="60" w:right="60"/>
              <w:rPr>
                <w:rFonts w:ascii="Arial" w:eastAsia="Times New Roman" w:hAnsi="Arial" w:cs="Arial"/>
                <w:sz w:val="16"/>
                <w:szCs w:val="16"/>
              </w:rPr>
            </w:pPr>
          </w:p>
        </w:tc>
      </w:tr>
      <w:tr w:rsidR="008D287D" w:rsidRPr="001A6E59" w14:paraId="3626F1B1"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2FB637D8" w14:textId="5A79442B"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Snyder, 2014</w:t>
            </w:r>
            <w:r w:rsidR="00901AE2">
              <w:rPr>
                <w:rFonts w:ascii="Arial" w:eastAsia="Times New Roman" w:hAnsi="Arial" w:cs="Arial"/>
                <w:sz w:val="16"/>
                <w:szCs w:val="16"/>
              </w:rPr>
              <w:fldChar w:fldCharType="begin"/>
            </w:r>
            <w:r w:rsidR="00E06F72">
              <w:rPr>
                <w:rFonts w:ascii="Arial" w:eastAsia="Times New Roman" w:hAnsi="Arial" w:cs="Arial"/>
                <w:sz w:val="16"/>
                <w:szCs w:val="16"/>
              </w:rPr>
              <w:instrText xml:space="preserve"> ADDIN EN.CITE &lt;EndNote&gt;&lt;Cite ExcludeAuth="1" ExcludeYear="1"&gt;&lt;Author&gt;Snyder&lt;/Author&gt;&lt;Year&gt;2014&lt;/Year&gt;&lt;RecNum&gt;1213&lt;/RecNum&gt;&lt;DisplayText&gt;(32)&lt;/DisplayText&gt;&lt;record&gt;&lt;rec-number&gt;1213&lt;/rec-number&gt;&lt;foreign-keys&gt;&lt;key app="EN" db-id="pdfp5eftqsp0rcesw2bprvw95xz2a9ttevdz" timestamp="1424383576"&gt;1213&lt;/key&gt;&lt;/foreign-keys&gt;&lt;ref-type name="Journal Article"&gt;17&lt;/ref-type&gt;&lt;contributors&gt;&lt;authors&gt;&lt;author&gt;Snyder, J.&lt;/author&gt;&lt;author&gt;Nehrenz, G.&lt;/author&gt;&lt;author&gt;Danielsen, R.&lt;/author&gt;&lt;author&gt;Pedersen, D.&lt;/author&gt;&lt;/authors&gt;&lt;/contributors&gt;&lt;titles&gt;&lt;title&gt;Educational debt: does it have an influence on initial job location and specialty choice?&lt;/title&gt;&lt;secondary-title&gt;J Physician Assist Educ&lt;/secondary-title&gt;&lt;alt-title&gt;The journal of physician assistant education : the official journal of the Physician Assistant Education Association&lt;/alt-title&gt;&lt;/titles&gt;&lt;periodical&gt;&lt;full-title&gt;J Physician Assist Educ&lt;/full-title&gt;&lt;abbr-1&gt;The journal of physician assistant education : the official journal of the Physician Assistant Education Association&lt;/abbr-1&gt;&lt;/periodical&gt;&lt;alt-periodical&gt;&lt;full-title&gt;J Physician Assist Educ&lt;/full-title&gt;&lt;abbr-1&gt;The journal of physician assistant education : the official journal of the Physician Assistant Education Association&lt;/abbr-1&gt;&lt;/alt-periodical&gt;&lt;pages&gt;39-42&lt;/pages&gt;&lt;volume&gt;25&lt;/volume&gt;&lt;number&gt;4&lt;/number&gt;&lt;edition&gt;2015/01/28&lt;/edition&gt;&lt;dates&gt;&lt;year&gt;2014&lt;/year&gt;&lt;/dates&gt;&lt;isbn&gt;1941-9430 (Print)&amp;#xD;1941-9430&lt;/isbn&gt;&lt;accession-num&gt;25622373&lt;/accession-num&gt;&lt;urls&gt;&lt;/urls&gt;&lt;custom1&gt; PubMed. KQ2 decision factors. 20150213 revision.&lt;/custom1&gt;&lt;custom4&gt;Order&lt;/custom4&gt;&lt;custom5&gt;DistillerUp&lt;/custom5&gt;&lt;custom6&gt;IncludeKQ2&lt;/custom6&gt;&lt;remote-database-provider&gt;NLM&lt;/remote-database-provider&gt;&lt;language&gt;eng&lt;/language&gt;&lt;/record&gt;&lt;/Cite&gt;&lt;/EndNote&gt;</w:instrText>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2" w:tooltip="Snyder, 2014 #1213" w:history="1">
              <w:r w:rsidR="00E72402">
                <w:rPr>
                  <w:rFonts w:ascii="Arial" w:eastAsia="Times New Roman" w:hAnsi="Arial" w:cs="Arial"/>
                  <w:noProof/>
                  <w:sz w:val="16"/>
                  <w:szCs w:val="16"/>
                </w:rPr>
                <w:t>32</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7C89145C" w14:textId="77777777" w:rsidR="006C5F37" w:rsidRPr="001F7075" w:rsidRDefault="00A61DC4"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31DF04C9"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hideMark/>
          </w:tcPr>
          <w:p w14:paraId="53C75422"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High risk</w:t>
            </w:r>
          </w:p>
        </w:tc>
        <w:tc>
          <w:tcPr>
            <w:tcW w:w="1829" w:type="pct"/>
            <w:tcBorders>
              <w:top w:val="single" w:sz="6" w:space="0" w:color="auto"/>
              <w:left w:val="single" w:sz="6" w:space="0" w:color="auto"/>
              <w:bottom w:val="single" w:sz="6" w:space="0" w:color="auto"/>
              <w:right w:val="single" w:sz="6" w:space="0" w:color="auto"/>
            </w:tcBorders>
            <w:hideMark/>
          </w:tcPr>
          <w:p w14:paraId="20F37046"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 </w:t>
            </w:r>
          </w:p>
        </w:tc>
      </w:tr>
      <w:tr w:rsidR="008D287D" w:rsidRPr="001A6E59" w14:paraId="770BA17F"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0F12D8FD" w14:textId="3450887A"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Stenger, 2008</w:t>
            </w:r>
            <w:r w:rsidR="00901AE2">
              <w:rPr>
                <w:rFonts w:ascii="Arial" w:eastAsia="Times New Roman" w:hAnsi="Arial" w:cs="Arial"/>
                <w:sz w:val="16"/>
                <w:szCs w:val="16"/>
              </w:rPr>
              <w:fldChar w:fldCharType="begin">
                <w:fldData xml:space="preserve">PEVuZE5vdGU+PENpdGUgRXhjbHVkZUF1dGg9IjEiIEV4Y2x1ZGVZZWFyPSIxIj48QXV0aG9yPlN0
ZW5nZXI8L0F1dGhvcj48WWVhcj4yMDA4PC9ZZWFyPjxSZWNOdW0+NzM1PC9SZWNOdW0+PERpc3Bs
YXlUZXh0PigzMyk8L0Rpc3BsYXlUZXh0PjxyZWNvcmQ+PHJlYy1udW1iZXI+NzM1PC9yZWMtbnVt
YmVyPjxmb3JlaWduLWtleXM+PGtleSBhcHA9IkVOIiBkYi1pZD0icGRmcDVlZnRxc3AwcmNlc3cy
YnBydnc5NXh6MmE5dHRldmR6IiB0aW1lc3RhbXA9IjE0MjM3ODkzNTQiPjczNTwva2V5PjwvZm9y
ZWlnbi1rZXlzPjxyZWYtdHlwZSBuYW1lPSJKb3VybmFsIEFydGljbGUiPjE3PC9yZWYtdHlwZT48
Y29udHJpYnV0b3JzPjxhdXRob3JzPjxhdXRob3I+U3RlbmdlciwgSi48L2F1dGhvcj48YXV0aG9y
PkNhc2htYW4sIFMuIEIuPC9hdXRob3I+PGF1dGhvcj5TYXZhZ2VhdSwgSi4gQS48L2F1dGhvcj48
L2F1dGhvcnM+PC9jb250cmlidXRvcnM+PGF1dGgtYWRkcmVzcz5EZXBhcnRtZW50IG9mIEZhbWls
eSBNZWRpY2luZSBhbmQgQ29tbXVuaXR5IEhlYWx0aCwgVW5pdmVyc2l0eSBvZiBNYXNzYWNodXNl
dHRzIE1lZGljYWwgU2Nob29sLCBXb3JjZXN0ZXIsIE1hc3NhY2h1c2V0dHMsIFVTQS4gU3Rlbmdl
ckpAdW1taGMub3JnPC9hdXRoLWFkZHJlc3M+PHRpdGxlcz48dGl0bGU+VGhlIHByaW1hcnkgY2Fy
ZSBwaHlzaWNpYW4gd29ya2ZvcmNlIGluIE1hc3NhY2h1c2V0dHM6IGltcGxpY2F0aW9ucyBmb3Ig
dGhlIHdvcmtmb3JjZSBpbiBydXJhbCwgc21hbGwgdG93biBBbWVyaWNhPC90aXRsZT48c2Vjb25k
YXJ5LXRpdGxlPkogUnVyYWwgSGVhbHRoPC9zZWNvbmRhcnktdGl0bGU+PGFsdC10aXRsZT5UaGUg
Sm91cm5hbCBvZiBydXJhbCBoZWFsdGggOiBvZmZpY2lhbCBqb3VybmFsIG9mIHRoZSBBbWVyaWNh
biBSdXJhbCBIZWFsdGggQXNzb2NpYXRpb24gYW5kIHRoZSBOYXRpb25hbCBSdXJhbCBIZWFsdGgg
Q2FyZSBBc3NvY2lhdGlvbjwvYWx0LXRpdGxlPjwvdGl0bGVzPjxwZXJpb2RpY2FsPjxmdWxsLXRp
dGxlPkogUnVyYWwgSGVhbHRoPC9mdWxsLXRpdGxlPjxhYmJyLTE+VGhlIEpvdXJuYWwgb2YgcnVy
YWwgaGVhbHRoIDogb2ZmaWNpYWwgam91cm5hbCBvZiB0aGUgQW1lcmljYW4gUnVyYWwgSGVhbHRo
IEFzc29jaWF0aW9uIGFuZCB0aGUgTmF0aW9uYWwgUnVyYWwgSGVhbHRoIENhcmUgQXNzb2NpYXRp
b248L2FiYnItMT48L3BlcmlvZGljYWw+PGFsdC1wZXJpb2RpY2FsPjxmdWxsLXRpdGxlPkogUnVy
YWwgSGVhbHRoPC9mdWxsLXRpdGxlPjxhYmJyLTE+VGhlIEpvdXJuYWwgb2YgcnVyYWwgaGVhbHRo
IDogb2ZmaWNpYWwgam91cm5hbCBvZiB0aGUgQW1lcmljYW4gUnVyYWwgSGVhbHRoIEFzc29jaWF0
aW9uIGFuZCB0aGUgTmF0aW9uYWwgUnVyYWwgSGVhbHRoIENhcmUgQXNzb2NpYXRpb248L2FiYnIt
MT48L2FsdC1wZXJpb2RpY2FsPjxwYWdlcz4zNzUtODM8L3BhZ2VzPjx2b2x1bWU+MjQ8L3ZvbHVt
ZT48bnVtYmVyPjQ8L251bWJlcj48ZWRpdGlvbj4yMDA4LzExLzE1PC9lZGl0aW9uPjxrZXl3b3Jk
cz48a2V5d29yZD5BZHVsdDwva2V5d29yZD48a2V5d29yZD5BdHRpdHVkZSBvZiBIZWFsdGggUGVy
c29ubmVsPC9rZXl3b3JkPjxrZXl3b3JkPkNvbmZpZGVuY2UgSW50ZXJ2YWxzPC9rZXl3b3JkPjxr
ZXl3b3JkPkRhdGEgQ29sbGVjdGlvbjwva2V5d29yZD48a2V5d29yZD5FZHVjYXRpb24sIE1lZGlj
YWwvbWFucG93ZXI8L2tleXdvcmQ+PGtleXdvcmQ+RmFtaWx5IFByYWN0aWNlL2VkdWNhdGlvbi8q
bWFucG93ZXI8L2tleXdvcmQ+PGtleXdvcmQ+RmVtYWxlPC9rZXl3b3JkPjxrZXl3b3JkPkh1bWFu
czwva2V5d29yZD48a2V5d29yZD5Kb2IgU2F0aXNmYWN0aW9uPC9rZXl3b3JkPjxrZXl3b3JkPkxv
Z2lzdGljIE1vZGVsczwva2V5d29yZD48a2V5d29yZD5NYXNzYWNodXNldHRzPC9rZXl3b3JkPjxr
ZXl3b3JkPk1lZGljYWxseSBVbmRlcnNlcnZlZCBBcmVhPC9rZXl3b3JkPjxrZXl3b3JkPk1pZGRs
ZSBBZ2VkPC9rZXl3b3JkPjxrZXl3b3JkPk11bHRpdmFyaWF0ZSBBbmFseXNpczwva2V5d29yZD48
a2V5d29yZD5PZGRzIFJhdGlvPC9rZXl3b3JkPjxrZXl3b3JkPlBlcnNvbm5lbCBTZWxlY3Rpb248
L2tleXdvcmQ+PGtleXdvcmQ+UGh5c2ljaWFucywgRmFtaWx5LypzdXBwbHkgJmFtcDsgZGlzdHJp
YnV0aW9uPC9rZXl3b3JkPjxrZXl3b3JkPlByb2Zlc3Npb25hbCBQcmFjdGljZSBMb2NhdGlvbi8q
c3RhdGlzdGljcyAmYW1wOyBudW1lcmljYWwgZGF0YTwva2V5d29yZD48a2V5d29yZD5SdXJhbCBI
ZWFsdGggU2VydmljZXMvKm1hbnBvd2VyPC9rZXl3b3JkPjxrZXl3b3JkPlNvY2lhbCBFbnZpcm9u
bWVudDwva2V5d29yZD48L2tleXdvcmRzPjxkYXRlcz48eWVhcj4yMDA4PC95ZWFyPjxwdWItZGF0
ZXM+PGRhdGU+RmFsbDwvZGF0ZT48L3B1Yi1kYXRlcz48L2RhdGVzPjxpc2JuPjA4OTAtNzY1eDwv
aXNibj48YWNjZXNzaW9uLW51bT4xOTAwNzM5MjwvYWNjZXNzaW9uLW51bT48dXJscz48L3VybHM+
PGN1c3RvbTE+IFB1Yk1lZC4gS1ExIHJldmlzaW9uLjwvY3VzdG9tMT48Y3VzdG9tND5PcmRlcjwv
Y3VzdG9tND48Y3VzdG9tNT5EaXN0aWxsZXJVcDwvY3VzdG9tNT48Y3VzdG9tNj5JbmNsdWRlS1Ey
PC9jdXN0b202PjxlbGVjdHJvbmljLXJlc291cmNlLW51bT4xMC4xMTExL2ouMTc0OC0wMzYxLjIw
MDguMDAxODQueDwvZWxlY3Ryb25pYy1yZXNvdXJjZS1udW0+PHJlbW90ZS1kYXRhYmFzZS1wcm92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PEVuZE5vdGU+PENpdGUgRXhjbHVkZUF1dGg9IjEiIEV4Y2x1ZGVZZWFyPSIxIj48QXV0aG9yPlN0
ZW5nZXI8L0F1dGhvcj48WWVhcj4yMDA4PC9ZZWFyPjxSZWNOdW0+NzM1PC9SZWNOdW0+PERpc3Bs
YXlUZXh0PigzMyk8L0Rpc3BsYXlUZXh0PjxyZWNvcmQ+PHJlYy1udW1iZXI+NzM1PC9yZWMtbnVt
YmVyPjxmb3JlaWduLWtleXM+PGtleSBhcHA9IkVOIiBkYi1pZD0icGRmcDVlZnRxc3AwcmNlc3cy
YnBydnc5NXh6MmE5dHRldmR6IiB0aW1lc3RhbXA9IjE0MjM3ODkzNTQiPjczNTwva2V5PjwvZm9y
ZWlnbi1rZXlzPjxyZWYtdHlwZSBuYW1lPSJKb3VybmFsIEFydGljbGUiPjE3PC9yZWYtdHlwZT48
Y29udHJpYnV0b3JzPjxhdXRob3JzPjxhdXRob3I+U3RlbmdlciwgSi48L2F1dGhvcj48YXV0aG9y
PkNhc2htYW4sIFMuIEIuPC9hdXRob3I+PGF1dGhvcj5TYXZhZ2VhdSwgSi4gQS48L2F1dGhvcj48
L2F1dGhvcnM+PC9jb250cmlidXRvcnM+PGF1dGgtYWRkcmVzcz5EZXBhcnRtZW50IG9mIEZhbWls
eSBNZWRpY2luZSBhbmQgQ29tbXVuaXR5IEhlYWx0aCwgVW5pdmVyc2l0eSBvZiBNYXNzYWNodXNl
dHRzIE1lZGljYWwgU2Nob29sLCBXb3JjZXN0ZXIsIE1hc3NhY2h1c2V0dHMsIFVTQS4gU3Rlbmdl
ckpAdW1taGMub3JnPC9hdXRoLWFkZHJlc3M+PHRpdGxlcz48dGl0bGU+VGhlIHByaW1hcnkgY2Fy
ZSBwaHlzaWNpYW4gd29ya2ZvcmNlIGluIE1hc3NhY2h1c2V0dHM6IGltcGxpY2F0aW9ucyBmb3Ig
dGhlIHdvcmtmb3JjZSBpbiBydXJhbCwgc21hbGwgdG93biBBbWVyaWNhPC90aXRsZT48c2Vjb25k
YXJ5LXRpdGxlPkogUnVyYWwgSGVhbHRoPC9zZWNvbmRhcnktdGl0bGU+PGFsdC10aXRsZT5UaGUg
Sm91cm5hbCBvZiBydXJhbCBoZWFsdGggOiBvZmZpY2lhbCBqb3VybmFsIG9mIHRoZSBBbWVyaWNh
biBSdXJhbCBIZWFsdGggQXNzb2NpYXRpb24gYW5kIHRoZSBOYXRpb25hbCBSdXJhbCBIZWFsdGgg
Q2FyZSBBc3NvY2lhdGlvbjwvYWx0LXRpdGxlPjwvdGl0bGVzPjxwZXJpb2RpY2FsPjxmdWxsLXRp
dGxlPkogUnVyYWwgSGVhbHRoPC9mdWxsLXRpdGxlPjxhYmJyLTE+VGhlIEpvdXJuYWwgb2YgcnVy
YWwgaGVhbHRoIDogb2ZmaWNpYWwgam91cm5hbCBvZiB0aGUgQW1lcmljYW4gUnVyYWwgSGVhbHRo
IEFzc29jaWF0aW9uIGFuZCB0aGUgTmF0aW9uYWwgUnVyYWwgSGVhbHRoIENhcmUgQXNzb2NpYXRp
b248L2FiYnItMT48L3BlcmlvZGljYWw+PGFsdC1wZXJpb2RpY2FsPjxmdWxsLXRpdGxlPkogUnVy
YWwgSGVhbHRoPC9mdWxsLXRpdGxlPjxhYmJyLTE+VGhlIEpvdXJuYWwgb2YgcnVyYWwgaGVhbHRo
IDogb2ZmaWNpYWwgam91cm5hbCBvZiB0aGUgQW1lcmljYW4gUnVyYWwgSGVhbHRoIEFzc29jaWF0
aW9uIGFuZCB0aGUgTmF0aW9uYWwgUnVyYWwgSGVhbHRoIENhcmUgQXNzb2NpYXRpb248L2FiYnIt
MT48L2FsdC1wZXJpb2RpY2FsPjxwYWdlcz4zNzUtODM8L3BhZ2VzPjx2b2x1bWU+MjQ8L3ZvbHVt
ZT48bnVtYmVyPjQ8L251bWJlcj48ZWRpdGlvbj4yMDA4LzExLzE1PC9lZGl0aW9uPjxrZXl3b3Jk
cz48a2V5d29yZD5BZHVsdDwva2V5d29yZD48a2V5d29yZD5BdHRpdHVkZSBvZiBIZWFsdGggUGVy
c29ubmVsPC9rZXl3b3JkPjxrZXl3b3JkPkNvbmZpZGVuY2UgSW50ZXJ2YWxzPC9rZXl3b3JkPjxr
ZXl3b3JkPkRhdGEgQ29sbGVjdGlvbjwva2V5d29yZD48a2V5d29yZD5FZHVjYXRpb24sIE1lZGlj
YWwvbWFucG93ZXI8L2tleXdvcmQ+PGtleXdvcmQ+RmFtaWx5IFByYWN0aWNlL2VkdWNhdGlvbi8q
bWFucG93ZXI8L2tleXdvcmQ+PGtleXdvcmQ+RmVtYWxlPC9rZXl3b3JkPjxrZXl3b3JkPkh1bWFu
czwva2V5d29yZD48a2V5d29yZD5Kb2IgU2F0aXNmYWN0aW9uPC9rZXl3b3JkPjxrZXl3b3JkPkxv
Z2lzdGljIE1vZGVsczwva2V5d29yZD48a2V5d29yZD5NYXNzYWNodXNldHRzPC9rZXl3b3JkPjxr
ZXl3b3JkPk1lZGljYWxseSBVbmRlcnNlcnZlZCBBcmVhPC9rZXl3b3JkPjxrZXl3b3JkPk1pZGRs
ZSBBZ2VkPC9rZXl3b3JkPjxrZXl3b3JkPk11bHRpdmFyaWF0ZSBBbmFseXNpczwva2V5d29yZD48
a2V5d29yZD5PZGRzIFJhdGlvPC9rZXl3b3JkPjxrZXl3b3JkPlBlcnNvbm5lbCBTZWxlY3Rpb248
L2tleXdvcmQ+PGtleXdvcmQ+UGh5c2ljaWFucywgRmFtaWx5LypzdXBwbHkgJmFtcDsgZGlzdHJp
YnV0aW9uPC9rZXl3b3JkPjxrZXl3b3JkPlByb2Zlc3Npb25hbCBQcmFjdGljZSBMb2NhdGlvbi8q
c3RhdGlzdGljcyAmYW1wOyBudW1lcmljYWwgZGF0YTwva2V5d29yZD48a2V5d29yZD5SdXJhbCBI
ZWFsdGggU2VydmljZXMvKm1hbnBvd2VyPC9rZXl3b3JkPjxrZXl3b3JkPlNvY2lhbCBFbnZpcm9u
bWVudDwva2V5d29yZD48L2tleXdvcmRzPjxkYXRlcz48eWVhcj4yMDA4PC95ZWFyPjxwdWItZGF0
ZXM+PGRhdGU+RmFsbDwvZGF0ZT48L3B1Yi1kYXRlcz48L2RhdGVzPjxpc2JuPjA4OTAtNzY1eDwv
aXNibj48YWNjZXNzaW9uLW51bT4xOTAwNzM5MjwvYWNjZXNzaW9uLW51bT48dXJscz48L3VybHM+
PGN1c3RvbTE+IFB1Yk1lZC4gS1ExIHJldmlzaW9uLjwvY3VzdG9tMT48Y3VzdG9tND5PcmRlcjwv
Y3VzdG9tND48Y3VzdG9tNT5EaXN0aWxsZXJVcDwvY3VzdG9tNT48Y3VzdG9tNj5JbmNsdWRlS1Ey
PC9jdXN0b202PjxlbGVjdHJvbmljLXJlc291cmNlLW51bT4xMC4xMTExL2ouMTc0OC0wMzYxLjIw
MDguMDAxODQueDwvZWxlY3Ryb25pYy1yZXNvdXJjZS1udW0+PHJlbW90ZS1kYXRhYmFzZS1wcm92
aWRlcj5OTE08L3JlbW90ZS1kYXRhYmFzZS1wcm92aWRlcj48bGFuZ3VhZ2U+ZW5nPC9sYW5ndWFn
ZT48L3JlY29yZD48L0NpdGU+PC9FbmROb3RlPgB=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3" w:tooltip="Stenger, 2008 #735" w:history="1">
              <w:r w:rsidR="00E72402">
                <w:rPr>
                  <w:rFonts w:ascii="Arial" w:eastAsia="Times New Roman" w:hAnsi="Arial" w:cs="Arial"/>
                  <w:noProof/>
                  <w:sz w:val="16"/>
                  <w:szCs w:val="16"/>
                </w:rPr>
                <w:t>33</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611B1289" w14:textId="77777777" w:rsidR="006C5F37" w:rsidRPr="001F7075" w:rsidRDefault="00A61DC4"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66A30D8D"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hideMark/>
          </w:tcPr>
          <w:p w14:paraId="184BB6C3"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1829" w:type="pct"/>
            <w:tcBorders>
              <w:top w:val="single" w:sz="6" w:space="0" w:color="auto"/>
              <w:left w:val="single" w:sz="6" w:space="0" w:color="auto"/>
              <w:bottom w:val="single" w:sz="6" w:space="0" w:color="auto"/>
              <w:right w:val="single" w:sz="6" w:space="0" w:color="auto"/>
            </w:tcBorders>
            <w:hideMark/>
          </w:tcPr>
          <w:p w14:paraId="2BAF16D5"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Self-reported data, selection bias</w:t>
            </w:r>
          </w:p>
        </w:tc>
      </w:tr>
      <w:tr w:rsidR="008D287D" w:rsidRPr="001A6E59" w14:paraId="0C34D336" w14:textId="77777777" w:rsidTr="008D287D">
        <w:tc>
          <w:tcPr>
            <w:tcW w:w="1110" w:type="pct"/>
            <w:tcBorders>
              <w:top w:val="single" w:sz="6" w:space="0" w:color="auto"/>
              <w:left w:val="single" w:sz="6" w:space="0" w:color="auto"/>
              <w:bottom w:val="single" w:sz="6" w:space="0" w:color="auto"/>
              <w:right w:val="single" w:sz="6" w:space="0" w:color="auto"/>
            </w:tcBorders>
          </w:tcPr>
          <w:p w14:paraId="143F8737" w14:textId="57D25F15" w:rsidR="00A61DC4" w:rsidRPr="001F7075" w:rsidRDefault="00A61DC4"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Talley, 2011</w:t>
            </w:r>
            <w:r w:rsidR="00901AE2">
              <w:rPr>
                <w:rFonts w:ascii="Arial" w:eastAsia="Times New Roman" w:hAnsi="Arial" w:cs="Arial"/>
                <w:sz w:val="16"/>
                <w:szCs w:val="16"/>
              </w:rPr>
              <w:fldChar w:fldCharType="begin">
                <w:fldData xml:space="preserve">PEVuZE5vdGU+PENpdGUgRXhjbHVkZUF1dGg9IjEiIEV4Y2x1ZGVZZWFyPSIxIj48QXV0aG9yPlRh
bGxleTwvQXV0aG9yPjxZZWFyPjIwMTE8L1llYXI+PFJlY051bT4yMDM5PC9SZWNOdW0+PERpc3Bs
YXlUZXh0Pig2NCk8L0Rpc3BsYXlUZXh0PjxyZWNvcmQ+PHJlYy1udW1iZXI+MjAzOTwvcmVjLW51
bWJlcj48Zm9yZWlnbi1rZXlzPjxrZXkgYXBwPSJFTiIgZGItaWQ9InBkZnA1ZWZ0cXNwMHJjZXN3
MmJwcnZ3OTV4ejJhOXR0ZXZkeiIgdGltZXN0YW1wPSIxNDI0Mzg0MDU0Ij4yMDM5PC9rZXk+PC9m
b3JlaWduLWtleXM+PHJlZi10eXBlIG5hbWU9IkpvdXJuYWwgQXJ0aWNsZSI+MTc8L3JlZi10eXBl
Pjxjb250cmlidXRvcnM+PGF1dGhvcnM+PGF1dGhvcj5UYWxsZXksIEIuIEUuPC9hdXRob3I+PGF1
dGhvcj5Bbm4gTW9vcmUsIFMuPC9hdXRob3I+PGF1dGhvcj5DYW1hcmdvLCBDLiBBLiwgSnIuPC9h
dXRob3I+PGF1dGhvcj5Sb2dlcnMsIEouPC9hdXRob3I+PGF1dGhvcj5HaW5kZSwgQS4gQS48L2F1
dGhvcj48L2F1dGhvcnM+PC9jb250cmlidXRvcnM+PGF1dGgtYWRkcmVzcz5EZXBhcnRtZW50IG9m
IEVtZXJnZW5jeSBNZWRpY2luZSwgRGVudmVyIEhlYWx0aCBNZWRpY2FsIENlbnRlciwgRGVudmVy
LCBDTywgVVNBLjwvYXV0aC1hZGRyZXNzPjx0aXRsZXM+PHRpdGxlPkF2YWlsYWJpbGl0eSBhbmQg
cG90ZW50aWFsIGVmZmVjdCBvZiBydXJhbCByb3RhdGlvbnMgaW4gZW1lcmdlbmN5IG1lZGljaW5l
IHJlc2lkZW5jeSBwcm9ncmFtczwvdGl0bGU+PHNlY29uZGFyeS10aXRsZT5BY2FkIEVtZXJnIE1l
ZDwvc2Vjb25kYXJ5LXRpdGxlPjxhbHQtdGl0bGU+QWNhZGVtaWMgZW1lcmdlbmN5IG1lZGljaW5l
IDogb2ZmaWNpYWwgam91cm5hbCBvZiB0aGUgU29jaWV0eSBmb3IgQWNhZGVtaWMgRW1lcmdlbmN5
IE1lZGljaW5lPC9hbHQtdGl0bGU+PC90aXRsZXM+PHBlcmlvZGljYWw+PGZ1bGwtdGl0bGU+QWNh
ZCBFbWVyZyBNZWQ8L2Z1bGwtdGl0bGU+PGFiYnItMT5BY2FkZW1pYyBlbWVyZ2VuY3kgbWVkaWNp
bmUgOiBvZmZpY2lhbCBqb3VybmFsIG9mIHRoZSBTb2NpZXR5IGZvciBBY2FkZW1pYyBFbWVyZ2Vu
Y3kgTWVkaWNpbmU8L2FiYnItMT48L3BlcmlvZGljYWw+PGFsdC1wZXJpb2RpY2FsPjxmdWxsLXRp
dGxlPkFjYWQgRW1lcmcgTWVkPC9mdWxsLXRpdGxlPjxhYmJyLTE+QWNhZGVtaWMgZW1lcmdlbmN5
IG1lZGljaW5lIDogb2ZmaWNpYWwgam91cm5hbCBvZiB0aGUgU29jaWV0eSBmb3IgQWNhZGVtaWMg
RW1lcmdlbmN5IE1lZGljaW5lPC9hYmJyLTE+PC9hbHQtcGVyaW9kaWNhbD48cGFnZXM+Mjk3LTMw
MDwvcGFnZXM+PHZvbHVtZT4xODwvdm9sdW1lPjxudW1iZXI+MzwvbnVtYmVyPjxlZGl0aW9uPjIw
MTEvMDMvMTY8L2VkaXRpb24+PGtleXdvcmRzPjxrZXl3b3JkPkNoaS1TcXVhcmUgRGlzdHJpYnV0
aW9uPC9rZXl3b3JkPjxrZXl3b3JkPkVtZXJnZW5jeSBNZWRpY2luZS8qZWR1Y2F0aW9uLyptYW5w
b3dlcjwva2V5d29yZD48a2V5d29yZD5IdW1hbnM8L2tleXdvcmQ+PGtleXdvcmQ+SW50ZXJuc2hp
cCBhbmQgUmVzaWRlbmN5LyptYW5wb3dlcjwva2V5d29yZD48a2V5d29yZD5QaHlzaWNpYW5zLypz
dXBwbHkgJmFtcDsgZGlzdHJpYnV0aW9uPC9rZXl3b3JkPjxrZXl3b3JkPlF1ZXN0aW9ubmFpcmVz
PC9rZXl3b3JkPjxrZXl3b3JkPlJ1cmFsIEhlYWx0aCBTZXJ2aWNlcy8qbWFucG93ZXI8L2tleXdv
cmQ+PGtleXdvcmQ+VW5pdGVkIFN0YXRlczwva2V5d29yZD48L2tleXdvcmRzPjxkYXRlcz48eWVh
cj4yMDExPC95ZWFyPjxwdWItZGF0ZXM+PGRhdGU+TWFyPC9kYXRlPjwvcHViLWRhdGVzPjwvZGF0
ZXM+PGlzYm4+MTA2OS02NTYzPC9pc2JuPjxhY2Nlc3Npb24tbnVtPjIxNDAxNzkyPC9hY2Nlc3Np
b24tbnVtPjx1cmxzPjwvdXJscz48Y3VzdG9tMT4gUHViTWVkLiBLUTMmYW1wOzQgLSBSZWNydWl0
bWVudCAmYW1wOyBSZXRlbnRpb24uIDIwMTUwMjE3LjwvY3VzdG9tMT48Y3VzdG9tND5PcmRlcjwv
Y3VzdG9tND48Y3VzdG9tNT5EaXN0aWxsZXJVcDwvY3VzdG9tNT48Y3VzdG9tNj5JbmNsdWRlS1E1
PC9jdXN0b202PjxlbGVjdHJvbmljLXJlc291cmNlLW51bT4xMC4xMTExL2ouMTU1My0yNzEyLjIw
MTAuMDA5ODcueDwvZWxlY3Ryb25pYy1yZXNvdXJjZS1udW0+PHJlbW90ZS1kYXRhYmFzZS1wcm92
aWRlcj5OTE08L3JlbW90ZS1kYXRhYmFzZS1wcm92aWRlcj48bGFuZ3VhZ2U+ZW5nPC9sYW5ndWFn
ZT48L3JlY29yZD48L0NpdGU+PC9FbmROb3RlPgB=
</w:fldData>
              </w:fldChar>
            </w:r>
            <w:r w:rsidR="001A72E6">
              <w:rPr>
                <w:rFonts w:ascii="Arial" w:eastAsia="Times New Roman" w:hAnsi="Arial" w:cs="Arial"/>
                <w:sz w:val="16"/>
                <w:szCs w:val="16"/>
              </w:rPr>
              <w:instrText xml:space="preserve"> ADDIN EN.CITE </w:instrText>
            </w:r>
            <w:r w:rsidR="001A72E6">
              <w:rPr>
                <w:rFonts w:ascii="Arial" w:eastAsia="Times New Roman" w:hAnsi="Arial" w:cs="Arial"/>
                <w:sz w:val="16"/>
                <w:szCs w:val="16"/>
              </w:rPr>
              <w:fldChar w:fldCharType="begin">
                <w:fldData xml:space="preserve">PEVuZE5vdGU+PENpdGUgRXhjbHVkZUF1dGg9IjEiIEV4Y2x1ZGVZZWFyPSIxIj48QXV0aG9yPlRh
bGxleTwvQXV0aG9yPjxZZWFyPjIwMTE8L1llYXI+PFJlY051bT4yMDM5PC9SZWNOdW0+PERpc3Bs
YXlUZXh0Pig2NCk8L0Rpc3BsYXlUZXh0PjxyZWNvcmQ+PHJlYy1udW1iZXI+MjAzOTwvcmVjLW51
bWJlcj48Zm9yZWlnbi1rZXlzPjxrZXkgYXBwPSJFTiIgZGItaWQ9InBkZnA1ZWZ0cXNwMHJjZXN3
MmJwcnZ3OTV4ejJhOXR0ZXZkeiIgdGltZXN0YW1wPSIxNDI0Mzg0MDU0Ij4yMDM5PC9rZXk+PC9m
b3JlaWduLWtleXM+PHJlZi10eXBlIG5hbWU9IkpvdXJuYWwgQXJ0aWNsZSI+MTc8L3JlZi10eXBl
Pjxjb250cmlidXRvcnM+PGF1dGhvcnM+PGF1dGhvcj5UYWxsZXksIEIuIEUuPC9hdXRob3I+PGF1
dGhvcj5Bbm4gTW9vcmUsIFMuPC9hdXRob3I+PGF1dGhvcj5DYW1hcmdvLCBDLiBBLiwgSnIuPC9h
dXRob3I+PGF1dGhvcj5Sb2dlcnMsIEouPC9hdXRob3I+PGF1dGhvcj5HaW5kZSwgQS4gQS48L2F1
dGhvcj48L2F1dGhvcnM+PC9jb250cmlidXRvcnM+PGF1dGgtYWRkcmVzcz5EZXBhcnRtZW50IG9m
IEVtZXJnZW5jeSBNZWRpY2luZSwgRGVudmVyIEhlYWx0aCBNZWRpY2FsIENlbnRlciwgRGVudmVy
LCBDTywgVVNBLjwvYXV0aC1hZGRyZXNzPjx0aXRsZXM+PHRpdGxlPkF2YWlsYWJpbGl0eSBhbmQg
cG90ZW50aWFsIGVmZmVjdCBvZiBydXJhbCByb3RhdGlvbnMgaW4gZW1lcmdlbmN5IG1lZGljaW5l
IHJlc2lkZW5jeSBwcm9ncmFtczwvdGl0bGU+PHNlY29uZGFyeS10aXRsZT5BY2FkIEVtZXJnIE1l
ZDwvc2Vjb25kYXJ5LXRpdGxlPjxhbHQtdGl0bGU+QWNhZGVtaWMgZW1lcmdlbmN5IG1lZGljaW5l
IDogb2ZmaWNpYWwgam91cm5hbCBvZiB0aGUgU29jaWV0eSBmb3IgQWNhZGVtaWMgRW1lcmdlbmN5
IE1lZGljaW5lPC9hbHQtdGl0bGU+PC90aXRsZXM+PHBlcmlvZGljYWw+PGZ1bGwtdGl0bGU+QWNh
ZCBFbWVyZyBNZWQ8L2Z1bGwtdGl0bGU+PGFiYnItMT5BY2FkZW1pYyBlbWVyZ2VuY3kgbWVkaWNp
bmUgOiBvZmZpY2lhbCBqb3VybmFsIG9mIHRoZSBTb2NpZXR5IGZvciBBY2FkZW1pYyBFbWVyZ2Vu
Y3kgTWVkaWNpbmU8L2FiYnItMT48L3BlcmlvZGljYWw+PGFsdC1wZXJpb2RpY2FsPjxmdWxsLXRp
dGxlPkFjYWQgRW1lcmcgTWVkPC9mdWxsLXRpdGxlPjxhYmJyLTE+QWNhZGVtaWMgZW1lcmdlbmN5
IG1lZGljaW5lIDogb2ZmaWNpYWwgam91cm5hbCBvZiB0aGUgU29jaWV0eSBmb3IgQWNhZGVtaWMg
RW1lcmdlbmN5IE1lZGljaW5lPC9hYmJyLTE+PC9hbHQtcGVyaW9kaWNhbD48cGFnZXM+Mjk3LTMw
MDwvcGFnZXM+PHZvbHVtZT4xODwvdm9sdW1lPjxudW1iZXI+MzwvbnVtYmVyPjxlZGl0aW9uPjIw
MTEvMDMvMTY8L2VkaXRpb24+PGtleXdvcmRzPjxrZXl3b3JkPkNoaS1TcXVhcmUgRGlzdHJpYnV0
aW9uPC9rZXl3b3JkPjxrZXl3b3JkPkVtZXJnZW5jeSBNZWRpY2luZS8qZWR1Y2F0aW9uLyptYW5w
b3dlcjwva2V5d29yZD48a2V5d29yZD5IdW1hbnM8L2tleXdvcmQ+PGtleXdvcmQ+SW50ZXJuc2hp
cCBhbmQgUmVzaWRlbmN5LyptYW5wb3dlcjwva2V5d29yZD48a2V5d29yZD5QaHlzaWNpYW5zLypz
dXBwbHkgJmFtcDsgZGlzdHJpYnV0aW9uPC9rZXl3b3JkPjxrZXl3b3JkPlF1ZXN0aW9ubmFpcmVz
PC9rZXl3b3JkPjxrZXl3b3JkPlJ1cmFsIEhlYWx0aCBTZXJ2aWNlcy8qbWFucG93ZXI8L2tleXdv
cmQ+PGtleXdvcmQ+VW5pdGVkIFN0YXRlczwva2V5d29yZD48L2tleXdvcmRzPjxkYXRlcz48eWVh
cj4yMDExPC95ZWFyPjxwdWItZGF0ZXM+PGRhdGU+TWFyPC9kYXRlPjwvcHViLWRhdGVzPjwvZGF0
ZXM+PGlzYm4+MTA2OS02NTYzPC9pc2JuPjxhY2Nlc3Npb24tbnVtPjIxNDAxNzkyPC9hY2Nlc3Np
b24tbnVtPjx1cmxzPjwvdXJscz48Y3VzdG9tMT4gUHViTWVkLiBLUTMmYW1wOzQgLSBSZWNydWl0
bWVudCAmYW1wOyBSZXRlbnRpb24uIDIwMTUwMjE3LjwvY3VzdG9tMT48Y3VzdG9tND5PcmRlcjwv
Y3VzdG9tND48Y3VzdG9tNT5EaXN0aWxsZXJVcDwvY3VzdG9tNT48Y3VzdG9tNj5JbmNsdWRlS1E1
PC9jdXN0b202PjxlbGVjdHJvbmljLXJlc291cmNlLW51bT4xMC4xMTExL2ouMTU1My0yNzEyLjIw
MTAuMDA5ODcueDwvZWxlY3Ryb25pYy1yZXNvdXJjZS1udW0+PHJlbW90ZS1kYXRhYmFzZS1wcm92
aWRlcj5OTE08L3JlbW90ZS1kYXRhYmFzZS1wcm92aWRlcj48bGFuZ3VhZ2U+ZW5nPC9sYW5ndWFn
ZT48L3JlY29yZD48L0NpdGU+PC9FbmROb3RlPgB=
</w:fldData>
              </w:fldChar>
            </w:r>
            <w:r w:rsidR="001A72E6">
              <w:rPr>
                <w:rFonts w:ascii="Arial" w:eastAsia="Times New Roman" w:hAnsi="Arial" w:cs="Arial"/>
                <w:sz w:val="16"/>
                <w:szCs w:val="16"/>
              </w:rPr>
              <w:instrText xml:space="preserve"> ADDIN EN.CITE.DATA </w:instrText>
            </w:r>
            <w:r w:rsidR="001A72E6">
              <w:rPr>
                <w:rFonts w:ascii="Arial" w:eastAsia="Times New Roman" w:hAnsi="Arial" w:cs="Arial"/>
                <w:sz w:val="16"/>
                <w:szCs w:val="16"/>
              </w:rPr>
            </w:r>
            <w:r w:rsidR="001A72E6">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64" w:tooltip="Talley, 2011 #2039" w:history="1">
              <w:r w:rsidR="00E72402">
                <w:rPr>
                  <w:rFonts w:ascii="Arial" w:eastAsia="Times New Roman" w:hAnsi="Arial" w:cs="Arial"/>
                  <w:noProof/>
                  <w:sz w:val="16"/>
                  <w:szCs w:val="16"/>
                </w:rPr>
                <w:t>64</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6433090B" w14:textId="77777777" w:rsidR="00A61DC4" w:rsidRPr="001F7075" w:rsidRDefault="00A61DC4" w:rsidP="00AE062C">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14EED074"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28BFA35F" w14:textId="77777777" w:rsidR="00A61DC4" w:rsidRPr="00C413F3" w:rsidRDefault="00A61DC4" w:rsidP="00AE062C">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5AEB33F3" w14:textId="77777777" w:rsidR="00A61DC4" w:rsidRPr="00C413F3" w:rsidRDefault="00A61DC4" w:rsidP="001A6E59">
            <w:pPr>
              <w:spacing w:before="30" w:after="30"/>
              <w:ind w:left="60" w:right="60"/>
              <w:rPr>
                <w:rFonts w:ascii="Arial" w:eastAsia="Times New Roman" w:hAnsi="Arial" w:cs="Arial"/>
                <w:sz w:val="16"/>
                <w:szCs w:val="16"/>
              </w:rPr>
            </w:pPr>
          </w:p>
        </w:tc>
      </w:tr>
      <w:tr w:rsidR="002E2DC2" w:rsidRPr="001A6E59" w14:paraId="4B4EFFB0" w14:textId="77777777" w:rsidTr="008D287D">
        <w:tc>
          <w:tcPr>
            <w:tcW w:w="1110" w:type="pct"/>
            <w:tcBorders>
              <w:top w:val="single" w:sz="6" w:space="0" w:color="auto"/>
              <w:left w:val="single" w:sz="6" w:space="0" w:color="auto"/>
              <w:bottom w:val="single" w:sz="6" w:space="0" w:color="auto"/>
              <w:right w:val="single" w:sz="6" w:space="0" w:color="auto"/>
            </w:tcBorders>
          </w:tcPr>
          <w:p w14:paraId="6390F354" w14:textId="0B8B7907" w:rsidR="002E2DC2" w:rsidRPr="001F7075" w:rsidRDefault="002E2DC2" w:rsidP="00901AE2">
            <w:pPr>
              <w:spacing w:before="30" w:after="30"/>
              <w:ind w:left="60" w:right="60"/>
              <w:rPr>
                <w:rFonts w:ascii="Arial" w:eastAsia="Times New Roman" w:hAnsi="Arial" w:cs="Arial"/>
                <w:sz w:val="16"/>
                <w:szCs w:val="16"/>
              </w:rPr>
            </w:pPr>
            <w:r>
              <w:rPr>
                <w:rFonts w:ascii="Arial" w:eastAsia="Times New Roman" w:hAnsi="Arial" w:cs="Arial"/>
                <w:sz w:val="16"/>
                <w:szCs w:val="16"/>
              </w:rPr>
              <w:t>Terhune, 2010</w:t>
            </w:r>
            <w:r w:rsidR="00E06F72">
              <w:rPr>
                <w:rFonts w:ascii="Arial" w:eastAsia="Times New Roman" w:hAnsi="Arial" w:cs="Arial"/>
                <w:sz w:val="16"/>
                <w:szCs w:val="16"/>
              </w:rPr>
              <w:fldChar w:fldCharType="begin">
                <w:fldData xml:space="preserve">PEVuZE5vdGU+PENpdGUgRXhjbHVkZUF1dGg9IjEiIEV4Y2x1ZGVZZWFyPSIxIj48QXV0aG9yPlRl
cmh1bmU8L0F1dGhvcj48WWVhcj4yMDEwPC9ZZWFyPjxSZWNOdW0+NDI0NDwvUmVjTnVtPjxEaXNw
bGF5VGV4dD4oMzQpPC9EaXNwbGF5VGV4dD48cmVjb3JkPjxyZWMtbnVtYmVyPjQyNDQ8L3JlYy1u
dW1iZXI+PGZvcmVpZ24ta2V5cz48a2V5IGFwcD0iRU4iIGRiLWlkPSJwZGZwNWVmdHFzcDByY2Vz
dzJicHJ2dzk1eHoyYTl0dGV2ZHoiIHRpbWVzdGFtcD0iMTQyNDkwNTIxMCI+NDI0NDwva2V5Pjwv
Zm9yZWlnbi1rZXlzPjxyZWYtdHlwZSBuYW1lPSJKb3VybmFsIEFydGljbGUiPjE3PC9yZWYtdHlw
ZT48Y29udHJpYnV0b3JzPjxhdXRob3JzPjxhdXRob3I+VGVyaHVuZSwgSy4gUC48L2F1dGhvcj48
YXV0aG9yPlpheWRmdWRpbSwgVi48L2F1dGhvcj48YXV0aG9yPkFidW1yYWQsIE4uIE4uPC9hdXRo
b3I+PC9hdXRob3JzPjwvY29udHJpYnV0b3JzPjxhdXRoLWFkZHJlc3M+RGVwYXJ0bWVudCBvZiBT
dXJnZXJ5LCBWYW5kZXJiaWx0IFVuaXZlcnNpdHkgTWVkaWNhbCBDZW50ZXIsIEQtNDMxMyBNZWRp
Y2FsIENlbnRlciBOb3J0aCwgTmFzaHZpbGxlLCBUTiAzNzIzMiwgVVNBLiBreWxhLnRlcmh1bmVA
dmFuZGVyYmlsdC5lZHU8L2F1dGgtYWRkcmVzcz48dGl0bGVzPjx0aXRsZT5JbnRlcm5hdGlvbmFs
IG1lZGljYWwgZ3JhZHVhdGVzIGluIGdlbmVyYWwgc3VyZ2VyeTogaW5jcmVhc2luZyBuZWVkcywg
ZGVjcmVhc2luZyBudW1iZXJzPC90aXRsZT48c2Vjb25kYXJ5LXRpdGxlPkogQW0gQ29sbCBTdXJn
PC9zZWNvbmRhcnktdGl0bGU+PGFsdC10aXRsZT5Kb3VybmFsIG9mIHRoZSBBbWVyaWNhbiBDb2xs
ZWdlIG9mIFN1cmdlb25zPC9hbHQtdGl0bGU+PC90aXRsZXM+PHBlcmlvZGljYWw+PGZ1bGwtdGl0
bGU+SiBBbSBDb2xsIFN1cmc8L2Z1bGwtdGl0bGU+PGFiYnItMT5Kb3VybmFsIG9mIHRoZSBBbWVy
aWNhbiBDb2xsZWdlIG9mIFN1cmdlb25zPC9hYmJyLTE+PC9wZXJpb2RpY2FsPjxhbHQtcGVyaW9k
aWNhbD48ZnVsbC10aXRsZT5KIEFtIENvbGwgU3VyZzwvZnVsbC10aXRsZT48YWJici0xPkpvdXJu
YWwgb2YgdGhlIEFtZXJpY2FuIENvbGxlZ2Ugb2YgU3VyZ2VvbnM8L2FiYnItMT48L2FsdC1wZXJp
b2RpY2FsPjxwYWdlcz45OTAtNjwvcGFnZXM+PHZvbHVtZT4yMTA8L3ZvbHVtZT48bnVtYmVyPjY8
L251bWJlcj48ZWRpdGlvbj4yMDEwLzA2LzAxPC9lZGl0aW9uPjxrZXl3b3Jkcz48a2V5d29yZD5B
ZHVsdDwva2V5d29yZD48a2V5d29yZD5Dcm9zcy1TZWN0aW9uYWwgU3R1ZGllczwva2V5d29yZD48
a2V5d29yZD5EZW1vZ3JhcGh5PC9rZXl3b3JkPjxrZXl3b3JkPkZlbWFsZTwva2V5d29yZD48a2V5
d29yZD5Gb3JlaWduIE1lZGljYWwgR3JhZHVhdGVzLypzdXBwbHkgJmFtcDsgZGlzdHJpYnV0aW9u
PC9rZXl3b3JkPjxrZXl3b3JkPkdlbmVyYWwgU3VyZ2VyeS9lZHVjYXRpb24vKm1hbnBvd2VyPC9r
ZXl3b3JkPjxrZXl3b3JkPkh1bWFuczwva2V5d29yZD48a2V5d29yZD5JbnRlcm5zaGlwIGFuZCBS
ZXNpZGVuY3kvc3RhdGlzdGljcyAmYW1wOyBudW1lcmljYWwgZGF0YTwva2V5d29yZD48a2V5d29y
ZD5NYWxlPC9rZXl3b3JkPjxrZXl3b3JkPk1pZGRsZSBBZ2VkPC9rZXl3b3JkPjxrZXl3b3JkPlVu
aXRlZCBTdGF0ZXM8L2tleXdvcmQ+PC9rZXl3b3Jkcz48ZGF0ZXM+PHllYXI+MjAxMDwveWVhcj48
cHViLWRhdGVzPjxkYXRlPkp1bjwvZGF0ZT48L3B1Yi1kYXRlcz48L2RhdGVzPjxpc2JuPjEwNzIt
NzUxNTwvaXNibj48YWNjZXNzaW9uLW51bT4yMDUxMDgwOTwvYWNjZXNzaW9uLW51bT48dXJscz48
cmVsYXRlZC11cmxzPjx1cmw+aHR0cDovL2FjLmVscy1jZG4uY29tL1MxMDcyNzUxNTEwMDAxMDQz
LzEtczIuMC1TMTA3Mjc1MTUxMDAwMTA0My1tYWluLnBkZj9fdGlkPTAyN2RhOWIwLTEzMTEtMTFl
Ny1iZjJmLTAwMDAwYWFiMGYwMiZhbXA7YWNkbmF0PTE0OTA2MzUxMjNfNTEyMzVmMTU2ZTNjMDBi
NGNhYTVhMmMxNDc2ZThiOTM8L3VybD48L3JlbGF0ZWQtdXJscz48L3VybHM+PGN1c3RvbTE+IFB1
Yk1lZC4gS1E1IEVkdWNhdGlvbi4gMjAxNTAyMjAuPC9jdXN0b20xPjxjdXN0b200Pk9yZGVyPC9j
dXN0b200PjxjdXN0b201PiBSZXRyZWl2ZWQ8L2N1c3RvbTU+PGN1c3RvbTY+SW5jbHVkZUtRMjwv
Y3VzdG9tNj48ZWxlY3Ryb25pYy1yZXNvdXJjZS1udW0+MTAuMTAxNi9qLmphbWNvbGxzdXJnLjIw
MTAuMDIuMDIxPC9lbGVjdHJvbmljLXJlc291cmNlLW51bT48cmVtb3RlLWRhdGFiYXNlLXByb3Zp
ZGVyPk5MTTwvcmVtb3RlLWRhdGFiYXNlLXByb3ZpZGVyPjxsYW5ndWFnZT5lbmc8L2xhbmd1YWdl
PjwvcmVjb3JkPjwvQ2l0ZT48L0VuZE5vdGU+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PEVuZE5vdGU+PENpdGUgRXhjbHVkZUF1dGg9IjEiIEV4Y2x1ZGVZZWFyPSIxIj48QXV0aG9yPlRl
cmh1bmU8L0F1dGhvcj48WWVhcj4yMDEwPC9ZZWFyPjxSZWNOdW0+NDI0NDwvUmVjTnVtPjxEaXNw
bGF5VGV4dD4oMzQpPC9EaXNwbGF5VGV4dD48cmVjb3JkPjxyZWMtbnVtYmVyPjQyNDQ8L3JlYy1u
dW1iZXI+PGZvcmVpZ24ta2V5cz48a2V5IGFwcD0iRU4iIGRiLWlkPSJwZGZwNWVmdHFzcDByY2Vz
dzJicHJ2dzk1eHoyYTl0dGV2ZHoiIHRpbWVzdGFtcD0iMTQyNDkwNTIxMCI+NDI0NDwva2V5Pjwv
Zm9yZWlnbi1rZXlzPjxyZWYtdHlwZSBuYW1lPSJKb3VybmFsIEFydGljbGUiPjE3PC9yZWYtdHlw
ZT48Y29udHJpYnV0b3JzPjxhdXRob3JzPjxhdXRob3I+VGVyaHVuZSwgSy4gUC48L2F1dGhvcj48
YXV0aG9yPlpheWRmdWRpbSwgVi48L2F1dGhvcj48YXV0aG9yPkFidW1yYWQsIE4uIE4uPC9hdXRo
b3I+PC9hdXRob3JzPjwvY29udHJpYnV0b3JzPjxhdXRoLWFkZHJlc3M+RGVwYXJ0bWVudCBvZiBT
dXJnZXJ5LCBWYW5kZXJiaWx0IFVuaXZlcnNpdHkgTWVkaWNhbCBDZW50ZXIsIEQtNDMxMyBNZWRp
Y2FsIENlbnRlciBOb3J0aCwgTmFzaHZpbGxlLCBUTiAzNzIzMiwgVVNBLiBreWxhLnRlcmh1bmVA
dmFuZGVyYmlsdC5lZHU8L2F1dGgtYWRkcmVzcz48dGl0bGVzPjx0aXRsZT5JbnRlcm5hdGlvbmFs
IG1lZGljYWwgZ3JhZHVhdGVzIGluIGdlbmVyYWwgc3VyZ2VyeTogaW5jcmVhc2luZyBuZWVkcywg
ZGVjcmVhc2luZyBudW1iZXJzPC90aXRsZT48c2Vjb25kYXJ5LXRpdGxlPkogQW0gQ29sbCBTdXJn
PC9zZWNvbmRhcnktdGl0bGU+PGFsdC10aXRsZT5Kb3VybmFsIG9mIHRoZSBBbWVyaWNhbiBDb2xs
ZWdlIG9mIFN1cmdlb25zPC9hbHQtdGl0bGU+PC90aXRsZXM+PHBlcmlvZGljYWw+PGZ1bGwtdGl0
bGU+SiBBbSBDb2xsIFN1cmc8L2Z1bGwtdGl0bGU+PGFiYnItMT5Kb3VybmFsIG9mIHRoZSBBbWVy
aWNhbiBDb2xsZWdlIG9mIFN1cmdlb25zPC9hYmJyLTE+PC9wZXJpb2RpY2FsPjxhbHQtcGVyaW9k
aWNhbD48ZnVsbC10aXRsZT5KIEFtIENvbGwgU3VyZzwvZnVsbC10aXRsZT48YWJici0xPkpvdXJu
YWwgb2YgdGhlIEFtZXJpY2FuIENvbGxlZ2Ugb2YgU3VyZ2VvbnM8L2FiYnItMT48L2FsdC1wZXJp
b2RpY2FsPjxwYWdlcz45OTAtNjwvcGFnZXM+PHZvbHVtZT4yMTA8L3ZvbHVtZT48bnVtYmVyPjY8
L251bWJlcj48ZWRpdGlvbj4yMDEwLzA2LzAxPC9lZGl0aW9uPjxrZXl3b3Jkcz48a2V5d29yZD5B
ZHVsdDwva2V5d29yZD48a2V5d29yZD5Dcm9zcy1TZWN0aW9uYWwgU3R1ZGllczwva2V5d29yZD48
a2V5d29yZD5EZW1vZ3JhcGh5PC9rZXl3b3JkPjxrZXl3b3JkPkZlbWFsZTwva2V5d29yZD48a2V5
d29yZD5Gb3JlaWduIE1lZGljYWwgR3JhZHVhdGVzLypzdXBwbHkgJmFtcDsgZGlzdHJpYnV0aW9u
PC9rZXl3b3JkPjxrZXl3b3JkPkdlbmVyYWwgU3VyZ2VyeS9lZHVjYXRpb24vKm1hbnBvd2VyPC9r
ZXl3b3JkPjxrZXl3b3JkPkh1bWFuczwva2V5d29yZD48a2V5d29yZD5JbnRlcm5zaGlwIGFuZCBS
ZXNpZGVuY3kvc3RhdGlzdGljcyAmYW1wOyBudW1lcmljYWwgZGF0YTwva2V5d29yZD48a2V5d29y
ZD5NYWxlPC9rZXl3b3JkPjxrZXl3b3JkPk1pZGRsZSBBZ2VkPC9rZXl3b3JkPjxrZXl3b3JkPlVu
aXRlZCBTdGF0ZXM8L2tleXdvcmQ+PC9rZXl3b3Jkcz48ZGF0ZXM+PHllYXI+MjAxMDwveWVhcj48
cHViLWRhdGVzPjxkYXRlPkp1bjwvZGF0ZT48L3B1Yi1kYXRlcz48L2RhdGVzPjxpc2JuPjEwNzIt
NzUxNTwvaXNibj48YWNjZXNzaW9uLW51bT4yMDUxMDgwOTwvYWNjZXNzaW9uLW51bT48dXJscz48
cmVsYXRlZC11cmxzPjx1cmw+aHR0cDovL2FjLmVscy1jZG4uY29tL1MxMDcyNzUxNTEwMDAxMDQz
LzEtczIuMC1TMTA3Mjc1MTUxMDAwMTA0My1tYWluLnBkZj9fdGlkPTAyN2RhOWIwLTEzMTEtMTFl
Ny1iZjJmLTAwMDAwYWFiMGYwMiZhbXA7YWNkbmF0PTE0OTA2MzUxMjNfNTEyMzVmMTU2ZTNjMDBi
NGNhYTVhMmMxNDc2ZThiOTM8L3VybD48L3JlbGF0ZWQtdXJscz48L3VybHM+PGN1c3RvbTE+IFB1
Yk1lZC4gS1E1IEVkdWNhdGlvbi4gMjAxNTAyMjAuPC9jdXN0b20xPjxjdXN0b200Pk9yZGVyPC9j
dXN0b200PjxjdXN0b201PiBSZXRyZWl2ZWQ8L2N1c3RvbTU+PGN1c3RvbTY+SW5jbHVkZUtRMjwv
Y3VzdG9tNj48ZWxlY3Ryb25pYy1yZXNvdXJjZS1udW0+MTAuMTAxNi9qLmphbWNvbGxzdXJnLjIw
MTAuMDIuMDIxPC9lbGVjdHJvbmljLXJlc291cmNlLW51bT48cmVtb3RlLWRhdGFiYXNlLXByb3Zp
ZGVyPk5MTTwvcmVtb3RlLWRhdGFiYXNlLXByb3ZpZGVyPjxsYW5ndWFnZT5lbmc8L2xhbmd1YWdl
PjwvcmVjb3JkPjwvQ2l0ZT48L0VuZE5vdGU+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E06F72">
              <w:rPr>
                <w:rFonts w:ascii="Arial" w:eastAsia="Times New Roman" w:hAnsi="Arial" w:cs="Arial"/>
                <w:sz w:val="16"/>
                <w:szCs w:val="16"/>
              </w:rPr>
            </w:r>
            <w:r w:rsidR="00E06F7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4" w:tooltip="Terhune, 2010 #4244" w:history="1">
              <w:r w:rsidR="00E72402">
                <w:rPr>
                  <w:rFonts w:ascii="Arial" w:eastAsia="Times New Roman" w:hAnsi="Arial" w:cs="Arial"/>
                  <w:noProof/>
                  <w:sz w:val="16"/>
                  <w:szCs w:val="16"/>
                </w:rPr>
                <w:t>34</w:t>
              </w:r>
            </w:hyperlink>
            <w:r w:rsidR="00E06F72">
              <w:rPr>
                <w:rFonts w:ascii="Arial" w:eastAsia="Times New Roman" w:hAnsi="Arial" w:cs="Arial"/>
                <w:noProof/>
                <w:sz w:val="16"/>
                <w:szCs w:val="16"/>
              </w:rPr>
              <w:t>)</w:t>
            </w:r>
            <w:r w:rsidR="00E06F7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4AD3CDD5" w14:textId="4C5C027E" w:rsidR="002E2DC2" w:rsidRDefault="002E2DC2"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3A8C48EF" w14:textId="6CF26C99" w:rsidR="002E2DC2" w:rsidRPr="00C413F3" w:rsidRDefault="002E2DC2"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32D6C986" w14:textId="26470250" w:rsidR="002E2DC2" w:rsidRPr="00C413F3" w:rsidRDefault="002E2DC2"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74FDE534" w14:textId="23444651" w:rsidR="002E2DC2" w:rsidRDefault="002E2DC2"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Reports statistically significant difference but analysis model not described</w:t>
            </w:r>
          </w:p>
        </w:tc>
      </w:tr>
      <w:tr w:rsidR="008D287D" w:rsidRPr="001A6E59" w14:paraId="1D5A4EDC" w14:textId="77777777" w:rsidTr="008D287D">
        <w:tc>
          <w:tcPr>
            <w:tcW w:w="1110" w:type="pct"/>
            <w:tcBorders>
              <w:top w:val="single" w:sz="6" w:space="0" w:color="auto"/>
              <w:left w:val="single" w:sz="6" w:space="0" w:color="auto"/>
              <w:bottom w:val="single" w:sz="6" w:space="0" w:color="auto"/>
              <w:right w:val="single" w:sz="6" w:space="0" w:color="auto"/>
            </w:tcBorders>
          </w:tcPr>
          <w:p w14:paraId="6197819A" w14:textId="402270D3"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Wendling, 2016</w:t>
            </w:r>
            <w:r w:rsidR="00901AE2">
              <w:rPr>
                <w:rFonts w:ascii="Arial" w:eastAsia="Times New Roman" w:hAnsi="Arial" w:cs="Arial"/>
                <w:sz w:val="16"/>
                <w:szCs w:val="16"/>
              </w:rPr>
              <w:fldChar w:fldCharType="begin">
                <w:fldData xml:space="preserve">PEVuZE5vdGU+PENpdGUgRXhjbHVkZUF1dGg9IjEiIEV4Y2x1ZGVZZWFyPSIxIj48QXV0aG9yPldl
bmRsaW5nPC9BdXRob3I+PFllYXI+MjAxNjwvWWVhcj48UmVjTnVtPjYxNzE8L1JlY051bT48RGlz
cGxheVRleHQ+KDM1KTwvRGlzcGxheVRleHQ+PHJlY29yZD48cmVjLW51bWJlcj42MTcxPC9yZWMt
bnVtYmVyPjxmb3JlaWduLWtleXM+PGtleSBhcHA9IkVOIiBkYi1pZD0icGRmcDVlZnRxc3AwcmNl
c3cyYnBydnc5NXh6MmE5dHRldmR6IiB0aW1lc3RhbXA9IjE0ODg5NTQ0ODEiPjYxNzE8L2tleT48
L2ZvcmVpZ24ta2V5cz48cmVmLXR5cGUgbmFtZT0iSm91cm5hbCBBcnRpY2xlIj4xNzwvcmVmLXR5
cGU+PGNvbnRyaWJ1dG9ycz48YXV0aG9ycz48YXV0aG9yPldlbmRsaW5nLCBBLiBMLjwvYXV0aG9y
PjxhdXRob3I+UGhpbGxpcHMsIEouPC9hdXRob3I+PGF1dGhvcj5TaG9ydCwgVy48L2F1dGhvcj48
YXV0aG9yPkZhaGV5LCBDLjwvYXV0aG9yPjxhdXRob3I+TWF2aXMsIEIuPC9hdXRob3I+PC9hdXRo
b3JzPjwvY29udHJpYnV0b3JzPjxhdXRoLWFkZHJlc3M+QS5MLiBXZW5kbGluZyBpcyBhc3NvY2lh
dGUgcHJvZmVzc29yIG9mIGZhbWlseSBtZWRpY2luZSBhbmQgZGlyZWN0b3Igb2YgcnVyYWwgaGVh
bHRoIGN1cnJpY3VsdW0sIE1pY2hpZ2FuIFN0YXRlIFVuaXZlcnNpdHkgQ29sbGVnZSBvZiBIdW1h
biBNZWRpY2luZSwgRWFzdCBMYW5zaW5nLCBNaWNoaWdhbi4gSi4gUGhpbGxpcHMgaXMgYXNzb2Np
YXRlIHByb2Zlc3NvciBvZiBmYW1pbHkgbWVkaWNpbmUgYW5kIGFzc2lzdGFudCBkZWFuIGZvciBz
dHVkZW50IHByb2Zlc3Npb25hbCBhbmQgY2FyZWVyIGRldmVsb3BtZW50LCBNaWNoaWdhbiBTdGF0
ZSBVbml2ZXJzaXR5IENvbGxlZ2Ugb2YgSHVtYW4gTWVkaWNpbmUsIEVhc3QgTGFuc2luZywgTWlj
aGlnYW4uIFcuIFNob3J0IGlzIGFzc29jaWF0ZSBwcm9mZXNzb3Igb2YgZmFtaWx5IG1lZGljaW5l
LCBNaWNoaWdhbiBTdGF0ZSBVbml2ZXJzaXR5IENvbGxlZ2Ugb2YgSHVtYW4gTWVkaWNpbmUsIGFu
ZCBjb21tdW5pdHkgYXNzaXN0YW50IGRlYW4sIE1pY2hpZ2FuIFN0YXRlIFVuaXZlcnNpdHkgQ29s
bGVnZSBvZiBIdW1hbiBNZWRpY2luZSBVcHBlciBQZW5pbnN1bGEgUmVnaW9uIENhbXB1cywgTWFy
cXVldHRlLCBNaWNoaWdhbi4gQy4gRmFoZXkgd2FzIGdlb2dyYXBoaWMgaW5mb3JtYXRpb24gc2Np
ZW5jZSBzdXBwb3J0IGFuZCByZXNlYXJjaCBhbmFseXN0LCBSb2JlcnQgR3JhaGFtIENlbnRlciBm
b3IgUG9saWN5IFN0dWRpZXMgaW4gRmFtaWx5IE1lZGljaW5lIGFuZCBQcmltYXJ5IENhcmUsIFdh
c2hpbmd0b24sIERDLCBhdCB0aGUgdGltZSBvZiB0aGUgc3R1ZHkuIFNoZSBpcyBub3cgZGF0YSBt
YW5hZ2VyLCBVbml2ZXJzaXR5IG9mIENhbGlmb3JuaWEtQmVya2VsZXksIEJlcmtlbGV5LCBDYWxp
Zm9ybmlhLiBCLiBNYXZpcyBpcyBhc3NvY2lhdGUgcHJvZmVzc29yIGFuZCBkaXJlY3RvciwgT2Zm
aWNlIG9mIE1lZGljYWwgRWR1Y2F0aW9uIFJlc2VhcmNoIGFuZCBEZXZlbG9wbWVudCwgTWljaGln
YW4gU3RhdGUgVW5pdmVyc2l0eSBDb2xsZWdlIG9mIEh1bWFuIE1lZGljaW5lLCBFYXN0IExhbnNp
bmcsIE1pY2hpZ2FuLjwvYXV0aC1hZGRyZXNzPjx0aXRsZXM+PHRpdGxlPlRoaXJ0eSBZZWFycyBU
cmFpbmluZyBSdXJhbCBQaHlzaWNpYW5zOiBPdXRjb21lcyBGcm9tIHRoZSBNaWNoaWdhbiBTdGF0
ZSBVbml2ZXJzaXR5IENvbGxlZ2Ugb2YgSHVtYW4gTWVkaWNpbmUgUnVyYWwgUGh5c2ljaWFuIFBy
b2dyYW08L3RpdGxlPjxzZWNvbmRhcnktdGl0bGU+QWNhZCBNZWQ8L3NlY29uZGFyeS10aXRsZT48
YWx0LXRpdGxlPkFjYWRlbWljIG1lZGljaW5lIDogam91cm5hbCBvZiB0aGUgQXNzb2NpYXRpb24g
b2YgQW1lcmljYW4gTWVkaWNhbCBDb2xsZWdlczwvYWx0LXRpdGxlPjwvdGl0bGVzPjxwZXJpb2Rp
Y2FsPjxmdWxsLXRpdGxlPkFjYWQgTWVkPC9mdWxsLXRpdGxlPjxhYmJyLTE+QWNhZGVtaWMgbWVk
aWNpbmUgOiBqb3VybmFsIG9mIHRoZSBBc3NvY2lhdGlvbiBvZiBBbWVyaWNhbiBNZWRpY2FsIENv
bGxlZ2VzPC9hYmJyLTE+PC9wZXJpb2RpY2FsPjxhbHQtcGVyaW9kaWNhbD48ZnVsbC10aXRsZT5B
Y2FkIE1lZDwvZnVsbC10aXRsZT48YWJici0xPkFjYWRlbWljIG1lZGljaW5lIDogam91cm5hbCBv
ZiB0aGUgQXNzb2NpYXRpb24gb2YgQW1lcmljYW4gTWVkaWNhbCBDb2xsZWdlczwvYWJici0xPjwv
YWx0LXBlcmlvZGljYWw+PHBhZ2VzPjExMy05PC9wYWdlcz48dm9sdW1lPjkxPC92b2x1bWU+PG51
bWJlcj4xPC9udW1iZXI+PGVkaXRpb24+MjAxNS8wOS8wNDwvZWRpdGlvbj48a2V5d29yZHM+PGtl
eXdvcmQ+QWR1bHQ8L2tleXdvcmQ+PGtleXdvcmQ+Q2FyZWVyIENob2ljZTwva2V5d29yZD48a2V5
d29yZD5DdXJyaWN1bHVtPC9rZXl3b3JkPjxrZXl3b3JkPipFZHVjYXRpb24sIE1lZGljYWwsIFVu
ZGVyZ3JhZHVhdGU8L2tleXdvcmQ+PGtleXdvcmQ+RmVtYWxlPC9rZXl3b3JkPjxrZXl3b3JkPkh1
bWFuczwva2V5d29yZD48a2V5d29yZD5Mb2dpc3RpYyBNb2RlbHM8L2tleXdvcmQ+PGtleXdvcmQ+
TWFsZTwva2V5d29yZD48a2V5d29yZD5NZWRpY2FsbHkgVW5kZXJzZXJ2ZWQgQXJlYTwva2V5d29y
ZD48a2V5d29yZD5NaWNoaWdhbjwva2V5d29yZD48a2V5d29yZD5QaHlzaWNpYW5zLCBQcmltYXJ5
IENhcmUvKnN1cHBseSAmYW1wOyBkaXN0cmlidXRpb248L2tleXdvcmQ+PGtleXdvcmQ+UHJpbWFy
eSBIZWFsdGggQ2FyZTwva2V5d29yZD48a2V5d29yZD5Qcm9mZXNzaW9uYWwgUHJhY3RpY2UgTG9j
YXRpb24vc3RhdGlzdGljcyAmYW1wOyBudW1lcmljYWwgZGF0YTwva2V5d29yZD48a2V5d29yZD5Q
cm9ncmFtIEV2YWx1YXRpb248L2tleXdvcmQ+PGtleXdvcmQ+UnVyYWwgSGVhbHRoIFNlcnZpY2Vz
LyptYW5wb3dlcjwva2V5d29yZD48a2V5d29yZD4qU2Nob29scywgTWVkaWNhbDwva2V5d29yZD48
a2V5d29yZD5Zb3VuZyBBZHVsdDwva2V5d29yZD48L2tleXdvcmRzPjxkYXRlcz48eWVhcj4yMDE2
PC95ZWFyPjxwdWItZGF0ZXM+PGRhdGU+SmFuPC9kYXRlPjwvcHViLWRhdGVzPjwvZGF0ZXM+PGlz
Ym4+MTA0MC0yNDQ2PC9pc2JuPjxhY2Nlc3Npb24tbnVtPjI2MzMyNDI4PC9hY2Nlc3Npb24tbnVt
Pjx1cmxzPjxyZWxhdGVkLXVybHM+PHVybD5odHRwOi8vb3ZpZHNwLnR4Lm92aWQuY29tL292ZnRw
ZGZzL0ZQREROQ0lCR0NISE5BMDAvZnMwNDYvb3ZmdC9saXZlL2d2MDIzLzAwMDAxODg4LzAwMDAx
ODg4LTIwMTYwMTAwMC0wMDAzNC5wZGY8L3VybD48L3JlbGF0ZWQtdXJscz48L3VybHM+PGN1c3Rv
bTE+UHViTWVkX0dDXzdNYXJjaDwvY3VzdG9tMT48Y3VzdG9tND5PcmRlcjwvY3VzdG9tND48Y3Vz
dG9tNT5SZXRyaWV2ZWQ8L2N1c3RvbTU+PGN1c3RvbTY+SW5jbHVkZUtRMktRNTwvY3VzdG9tNj48
ZWxlY3Ryb25pYy1yZXNvdXJjZS1udW0+MTAuMTA5Ny9hY20uMDAwMDAwMDAwMDAwMDg4NTwvZWxl
Y3Ryb25pYy1yZXNvdXJjZS1udW0+PHJlbW90ZS1kYXRhYmFzZS1wcm92aWRlcj5OTE08L3JlbW90
ZS1kYXRhYmFzZS1wcm92aWRlcj48bGFuZ3VhZ2U+ZW5nPC9sYW5ndWFnZT48L3JlY29yZD48L0Np
dGU+PC9FbmROb3RlPn==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PEVuZE5vdGU+PENpdGUgRXhjbHVkZUF1dGg9IjEiIEV4Y2x1ZGVZZWFyPSIxIj48QXV0aG9yPldl
bmRsaW5nPC9BdXRob3I+PFllYXI+MjAxNjwvWWVhcj48UmVjTnVtPjYxNzE8L1JlY051bT48RGlz
cGxheVRleHQ+KDM1KTwvRGlzcGxheVRleHQ+PHJlY29yZD48cmVjLW51bWJlcj42MTcxPC9yZWMt
bnVtYmVyPjxmb3JlaWduLWtleXM+PGtleSBhcHA9IkVOIiBkYi1pZD0icGRmcDVlZnRxc3AwcmNl
c3cyYnBydnc5NXh6MmE5dHRldmR6IiB0aW1lc3RhbXA9IjE0ODg5NTQ0ODEiPjYxNzE8L2tleT48
L2ZvcmVpZ24ta2V5cz48cmVmLXR5cGUgbmFtZT0iSm91cm5hbCBBcnRpY2xlIj4xNzwvcmVmLXR5
cGU+PGNvbnRyaWJ1dG9ycz48YXV0aG9ycz48YXV0aG9yPldlbmRsaW5nLCBBLiBMLjwvYXV0aG9y
PjxhdXRob3I+UGhpbGxpcHMsIEouPC9hdXRob3I+PGF1dGhvcj5TaG9ydCwgVy48L2F1dGhvcj48
YXV0aG9yPkZhaGV5LCBDLjwvYXV0aG9yPjxhdXRob3I+TWF2aXMsIEIuPC9hdXRob3I+PC9hdXRo
b3JzPjwvY29udHJpYnV0b3JzPjxhdXRoLWFkZHJlc3M+QS5MLiBXZW5kbGluZyBpcyBhc3NvY2lh
dGUgcHJvZmVzc29yIG9mIGZhbWlseSBtZWRpY2luZSBhbmQgZGlyZWN0b3Igb2YgcnVyYWwgaGVh
bHRoIGN1cnJpY3VsdW0sIE1pY2hpZ2FuIFN0YXRlIFVuaXZlcnNpdHkgQ29sbGVnZSBvZiBIdW1h
biBNZWRpY2luZSwgRWFzdCBMYW5zaW5nLCBNaWNoaWdhbi4gSi4gUGhpbGxpcHMgaXMgYXNzb2Np
YXRlIHByb2Zlc3NvciBvZiBmYW1pbHkgbWVkaWNpbmUgYW5kIGFzc2lzdGFudCBkZWFuIGZvciBz
dHVkZW50IHByb2Zlc3Npb25hbCBhbmQgY2FyZWVyIGRldmVsb3BtZW50LCBNaWNoaWdhbiBTdGF0
ZSBVbml2ZXJzaXR5IENvbGxlZ2Ugb2YgSHVtYW4gTWVkaWNpbmUsIEVhc3QgTGFuc2luZywgTWlj
aGlnYW4uIFcuIFNob3J0IGlzIGFzc29jaWF0ZSBwcm9mZXNzb3Igb2YgZmFtaWx5IG1lZGljaW5l
LCBNaWNoaWdhbiBTdGF0ZSBVbml2ZXJzaXR5IENvbGxlZ2Ugb2YgSHVtYW4gTWVkaWNpbmUsIGFu
ZCBjb21tdW5pdHkgYXNzaXN0YW50IGRlYW4sIE1pY2hpZ2FuIFN0YXRlIFVuaXZlcnNpdHkgQ29s
bGVnZSBvZiBIdW1hbiBNZWRpY2luZSBVcHBlciBQZW5pbnN1bGEgUmVnaW9uIENhbXB1cywgTWFy
cXVldHRlLCBNaWNoaWdhbi4gQy4gRmFoZXkgd2FzIGdlb2dyYXBoaWMgaW5mb3JtYXRpb24gc2Np
ZW5jZSBzdXBwb3J0IGFuZCByZXNlYXJjaCBhbmFseXN0LCBSb2JlcnQgR3JhaGFtIENlbnRlciBm
b3IgUG9saWN5IFN0dWRpZXMgaW4gRmFtaWx5IE1lZGljaW5lIGFuZCBQcmltYXJ5IENhcmUsIFdh
c2hpbmd0b24sIERDLCBhdCB0aGUgdGltZSBvZiB0aGUgc3R1ZHkuIFNoZSBpcyBub3cgZGF0YSBt
YW5hZ2VyLCBVbml2ZXJzaXR5IG9mIENhbGlmb3JuaWEtQmVya2VsZXksIEJlcmtlbGV5LCBDYWxp
Zm9ybmlhLiBCLiBNYXZpcyBpcyBhc3NvY2lhdGUgcHJvZmVzc29yIGFuZCBkaXJlY3RvciwgT2Zm
aWNlIG9mIE1lZGljYWwgRWR1Y2F0aW9uIFJlc2VhcmNoIGFuZCBEZXZlbG9wbWVudCwgTWljaGln
YW4gU3RhdGUgVW5pdmVyc2l0eSBDb2xsZWdlIG9mIEh1bWFuIE1lZGljaW5lLCBFYXN0IExhbnNp
bmcsIE1pY2hpZ2FuLjwvYXV0aC1hZGRyZXNzPjx0aXRsZXM+PHRpdGxlPlRoaXJ0eSBZZWFycyBU
cmFpbmluZyBSdXJhbCBQaHlzaWNpYW5zOiBPdXRjb21lcyBGcm9tIHRoZSBNaWNoaWdhbiBTdGF0
ZSBVbml2ZXJzaXR5IENvbGxlZ2Ugb2YgSHVtYW4gTWVkaWNpbmUgUnVyYWwgUGh5c2ljaWFuIFBy
b2dyYW08L3RpdGxlPjxzZWNvbmRhcnktdGl0bGU+QWNhZCBNZWQ8L3NlY29uZGFyeS10aXRsZT48
YWx0LXRpdGxlPkFjYWRlbWljIG1lZGljaW5lIDogam91cm5hbCBvZiB0aGUgQXNzb2NpYXRpb24g
b2YgQW1lcmljYW4gTWVkaWNhbCBDb2xsZWdlczwvYWx0LXRpdGxlPjwvdGl0bGVzPjxwZXJpb2Rp
Y2FsPjxmdWxsLXRpdGxlPkFjYWQgTWVkPC9mdWxsLXRpdGxlPjxhYmJyLTE+QWNhZGVtaWMgbWVk
aWNpbmUgOiBqb3VybmFsIG9mIHRoZSBBc3NvY2lhdGlvbiBvZiBBbWVyaWNhbiBNZWRpY2FsIENv
bGxlZ2VzPC9hYmJyLTE+PC9wZXJpb2RpY2FsPjxhbHQtcGVyaW9kaWNhbD48ZnVsbC10aXRsZT5B
Y2FkIE1lZDwvZnVsbC10aXRsZT48YWJici0xPkFjYWRlbWljIG1lZGljaW5lIDogam91cm5hbCBv
ZiB0aGUgQXNzb2NpYXRpb24gb2YgQW1lcmljYW4gTWVkaWNhbCBDb2xsZWdlczwvYWJici0xPjwv
YWx0LXBlcmlvZGljYWw+PHBhZ2VzPjExMy05PC9wYWdlcz48dm9sdW1lPjkxPC92b2x1bWU+PG51
bWJlcj4xPC9udW1iZXI+PGVkaXRpb24+MjAxNS8wOS8wNDwvZWRpdGlvbj48a2V5d29yZHM+PGtl
eXdvcmQ+QWR1bHQ8L2tleXdvcmQ+PGtleXdvcmQ+Q2FyZWVyIENob2ljZTwva2V5d29yZD48a2V5
d29yZD5DdXJyaWN1bHVtPC9rZXl3b3JkPjxrZXl3b3JkPipFZHVjYXRpb24sIE1lZGljYWwsIFVu
ZGVyZ3JhZHVhdGU8L2tleXdvcmQ+PGtleXdvcmQ+RmVtYWxlPC9rZXl3b3JkPjxrZXl3b3JkPkh1
bWFuczwva2V5d29yZD48a2V5d29yZD5Mb2dpc3RpYyBNb2RlbHM8L2tleXdvcmQ+PGtleXdvcmQ+
TWFsZTwva2V5d29yZD48a2V5d29yZD5NZWRpY2FsbHkgVW5kZXJzZXJ2ZWQgQXJlYTwva2V5d29y
ZD48a2V5d29yZD5NaWNoaWdhbjwva2V5d29yZD48a2V5d29yZD5QaHlzaWNpYW5zLCBQcmltYXJ5
IENhcmUvKnN1cHBseSAmYW1wOyBkaXN0cmlidXRpb248L2tleXdvcmQ+PGtleXdvcmQ+UHJpbWFy
eSBIZWFsdGggQ2FyZTwva2V5d29yZD48a2V5d29yZD5Qcm9mZXNzaW9uYWwgUHJhY3RpY2UgTG9j
YXRpb24vc3RhdGlzdGljcyAmYW1wOyBudW1lcmljYWwgZGF0YTwva2V5d29yZD48a2V5d29yZD5Q
cm9ncmFtIEV2YWx1YXRpb248L2tleXdvcmQ+PGtleXdvcmQ+UnVyYWwgSGVhbHRoIFNlcnZpY2Vz
LyptYW5wb3dlcjwva2V5d29yZD48a2V5d29yZD4qU2Nob29scywgTWVkaWNhbDwva2V5d29yZD48
a2V5d29yZD5Zb3VuZyBBZHVsdDwva2V5d29yZD48L2tleXdvcmRzPjxkYXRlcz48eWVhcj4yMDE2
PC95ZWFyPjxwdWItZGF0ZXM+PGRhdGU+SmFuPC9kYXRlPjwvcHViLWRhdGVzPjwvZGF0ZXM+PGlz
Ym4+MTA0MC0yNDQ2PC9pc2JuPjxhY2Nlc3Npb24tbnVtPjI2MzMyNDI4PC9hY2Nlc3Npb24tbnVt
Pjx1cmxzPjxyZWxhdGVkLXVybHM+PHVybD5odHRwOi8vb3ZpZHNwLnR4Lm92aWQuY29tL292ZnRw
ZGZzL0ZQREROQ0lCR0NISE5BMDAvZnMwNDYvb3ZmdC9saXZlL2d2MDIzLzAwMDAxODg4LzAwMDAx
ODg4LTIwMTYwMTAwMC0wMDAzNC5wZGY8L3VybD48L3JlbGF0ZWQtdXJscz48L3VybHM+PGN1c3Rv
bTE+UHViTWVkX0dDXzdNYXJjaDwvY3VzdG9tMT48Y3VzdG9tND5PcmRlcjwvY3VzdG9tND48Y3Vz
dG9tNT5SZXRyaWV2ZWQ8L2N1c3RvbTU+PGN1c3RvbTY+SW5jbHVkZUtRMktRNTwvY3VzdG9tNj48
ZWxlY3Ryb25pYy1yZXNvdXJjZS1udW0+MTAuMTA5Ny9hY20uMDAwMDAwMDAwMDAwMDg4NTwvZWxl
Y3Ryb25pYy1yZXNvdXJjZS1udW0+PHJlbW90ZS1kYXRhYmFzZS1wcm92aWRlcj5OTE08L3JlbW90
ZS1kYXRhYmFzZS1wcm92aWRlcj48bGFuZ3VhZ2U+ZW5nPC9sYW5ndWFnZT48L3JlY29yZD48L0Np
dGU+PC9FbmROb3RlPn==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5" w:tooltip="Wendling, 2016 #6171" w:history="1">
              <w:r w:rsidR="00E72402">
                <w:rPr>
                  <w:rFonts w:ascii="Arial" w:eastAsia="Times New Roman" w:hAnsi="Arial" w:cs="Arial"/>
                  <w:noProof/>
                  <w:sz w:val="16"/>
                  <w:szCs w:val="16"/>
                </w:rPr>
                <w:t>35</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0C53D9A0" w14:textId="77777777" w:rsidR="006C5F37"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07D07917"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671" w:type="pct"/>
            <w:tcBorders>
              <w:top w:val="single" w:sz="6" w:space="0" w:color="auto"/>
              <w:left w:val="single" w:sz="6" w:space="0" w:color="auto"/>
              <w:bottom w:val="single" w:sz="6" w:space="0" w:color="auto"/>
              <w:right w:val="single" w:sz="6" w:space="0" w:color="auto"/>
            </w:tcBorders>
          </w:tcPr>
          <w:p w14:paraId="63C2100A"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tcPr>
          <w:p w14:paraId="26EE41AD" w14:textId="76F70FEE" w:rsidR="006C5F37" w:rsidRPr="00C413F3" w:rsidRDefault="002E2DC2"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w:t>
            </w:r>
            <w:r w:rsidR="00F0012A">
              <w:rPr>
                <w:rFonts w:ascii="Arial" w:eastAsia="Times New Roman" w:hAnsi="Arial" w:cs="Arial"/>
                <w:sz w:val="16"/>
                <w:szCs w:val="16"/>
              </w:rPr>
              <w:t>ot ITT (“we removed 11 graduates”)</w:t>
            </w:r>
          </w:p>
        </w:tc>
      </w:tr>
      <w:tr w:rsidR="008D287D" w:rsidRPr="001A6E59" w14:paraId="5C8D197E"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2C900C90" w14:textId="082948EA"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Whitacre, 2010</w:t>
            </w:r>
            <w:r w:rsidR="00901AE2">
              <w:rPr>
                <w:rFonts w:ascii="Arial" w:eastAsia="Times New Roman" w:hAnsi="Arial" w:cs="Arial"/>
                <w:sz w:val="16"/>
                <w:szCs w:val="16"/>
              </w:rPr>
              <w:fldChar w:fldCharType="begin"/>
            </w:r>
            <w:r w:rsidR="00E06F72">
              <w:rPr>
                <w:rFonts w:ascii="Arial" w:eastAsia="Times New Roman" w:hAnsi="Arial" w:cs="Arial"/>
                <w:sz w:val="16"/>
                <w:szCs w:val="16"/>
              </w:rPr>
              <w:instrText xml:space="preserve"> ADDIN EN.CITE &lt;EndNote&gt;&lt;Cite ExcludeAuth="1" ExcludeYear="1"&gt;&lt;Author&gt;Whitacre&lt;/Author&gt;&lt;Year&gt;2011&lt;/Year&gt;&lt;RecNum&gt;1656&lt;/RecNum&gt;&lt;DisplayText&gt;(36)&lt;/DisplayText&gt;&lt;record&gt;&lt;rec-number&gt;1656&lt;/rec-number&gt;&lt;foreign-keys&gt;&lt;key app="EN" db-id="pdfp5eftqsp0rcesw2bprvw95xz2a9ttevdz" timestamp="1424383579"&gt;1656&lt;/key&gt;&lt;/foreign-keys&gt;&lt;ref-type name="Journal Article"&gt;17&lt;/ref-type&gt;&lt;contributors&gt;&lt;authors&gt;&lt;author&gt;Whitacre, Brian E.&lt;/author&gt;&lt;author&gt;Pace, Vicky&lt;/author&gt;&lt;author&gt;Hackler, Jeffrey B.&lt;/author&gt;&lt;author&gt;Janey, Matthew&lt;/author&gt;&lt;author&gt;Landgraf, Chad E.&lt;/author&gt;&lt;author&gt;Pettit, William J.&lt;/author&gt;&lt;/authors&gt;&lt;/contributors&gt;&lt;titles&gt;&lt;title&gt;An evaluation of osteopathic school programs designed to promote rural location by graduates&lt;/title&gt;&lt;secondary-title&gt;International Journal of Osteopathic Medicine&lt;/secondary-title&gt;&lt;/titles&gt;&lt;periodical&gt;&lt;full-title&gt;International Journal of Osteopathic Medicine&lt;/full-title&gt;&lt;/periodical&gt;&lt;pages&gt;17-23&lt;/pages&gt;&lt;volume&gt;14&lt;/volume&gt;&lt;number&gt;1&lt;/number&gt;&lt;keywords&gt;&lt;keyword&gt;Rural Health&lt;/keyword&gt;&lt;keyword&gt;Osteopathy -- Education&lt;/keyword&gt;&lt;keyword&gt;Career Planning and Development&lt;/keyword&gt;&lt;keyword&gt;Students, Medical -- Psychosocial Factors&lt;/keyword&gt;&lt;keyword&gt;Rural Areas&lt;/keyword&gt;&lt;keyword&gt;Oklahoma&lt;/keyword&gt;&lt;keyword&gt;Schools, Medical&lt;/keyword&gt;&lt;keyword&gt;Internship and Residency&lt;/keyword&gt;&lt;keyword&gt;Logistic Regression&lt;/keyword&gt;&lt;keyword&gt;Summated Rating Scaling&lt;/keyword&gt;&lt;keyword&gt;Odds Ratio&lt;/keyword&gt;&lt;keyword&gt;Models, Statistical&lt;/keyword&gt;&lt;keyword&gt;Human&lt;/keyword&gt;&lt;/keywords&gt;&lt;dates&gt;&lt;year&gt;2011&lt;/year&gt;&lt;/dates&gt;&lt;isbn&gt;1746-0689&lt;/isbn&gt;&lt;accession-num&gt;2010969641&lt;/accession-num&gt;&lt;urls&gt;&lt;/urls&gt;&lt;custom1&gt; CINAHL. KQ2. 20150213 revision.&lt;/custom1&gt;&lt;custom4&gt;Order&lt;/custom4&gt;&lt;custom5&gt;DistillerUp&lt;/custom5&gt;&lt;custom6&gt;IncludeKQ2KQ5&lt;/custom6&gt;&lt;/record&gt;&lt;/Cite&gt;&lt;/EndNote&gt;</w:instrText>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6" w:tooltip="Whitacre, 2011 #1656" w:history="1">
              <w:r w:rsidR="00E72402">
                <w:rPr>
                  <w:rFonts w:ascii="Arial" w:eastAsia="Times New Roman" w:hAnsi="Arial" w:cs="Arial"/>
                  <w:noProof/>
                  <w:sz w:val="16"/>
                  <w:szCs w:val="16"/>
                </w:rPr>
                <w:t>36</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2D3EC475" w14:textId="77777777" w:rsidR="006C5F37" w:rsidRPr="001F7075" w:rsidRDefault="00A61DC4"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hideMark/>
          </w:tcPr>
          <w:p w14:paraId="5C0395AB"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hideMark/>
          </w:tcPr>
          <w:p w14:paraId="1091A0CF"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Low risk</w:t>
            </w:r>
          </w:p>
        </w:tc>
        <w:tc>
          <w:tcPr>
            <w:tcW w:w="1829" w:type="pct"/>
            <w:tcBorders>
              <w:top w:val="single" w:sz="6" w:space="0" w:color="auto"/>
              <w:left w:val="single" w:sz="6" w:space="0" w:color="auto"/>
              <w:bottom w:val="single" w:sz="6" w:space="0" w:color="auto"/>
              <w:right w:val="single" w:sz="6" w:space="0" w:color="auto"/>
            </w:tcBorders>
            <w:hideMark/>
          </w:tcPr>
          <w:p w14:paraId="3DD2D6F4" w14:textId="77777777" w:rsidR="006C5F37" w:rsidRPr="00C413F3" w:rsidRDefault="006C5F37" w:rsidP="001A6E59">
            <w:pPr>
              <w:spacing w:before="30" w:after="30"/>
              <w:ind w:left="60" w:right="60"/>
              <w:rPr>
                <w:rFonts w:ascii="Arial" w:eastAsia="Times New Roman" w:hAnsi="Arial" w:cs="Arial"/>
                <w:sz w:val="16"/>
                <w:szCs w:val="16"/>
              </w:rPr>
            </w:pPr>
          </w:p>
        </w:tc>
      </w:tr>
      <w:tr w:rsidR="008D287D" w:rsidRPr="001A6E59" w14:paraId="4A33AD3C" w14:textId="77777777" w:rsidTr="008D287D">
        <w:tc>
          <w:tcPr>
            <w:tcW w:w="1110" w:type="pct"/>
            <w:tcBorders>
              <w:top w:val="single" w:sz="6" w:space="0" w:color="auto"/>
              <w:left w:val="single" w:sz="6" w:space="0" w:color="auto"/>
              <w:bottom w:val="single" w:sz="6" w:space="0" w:color="auto"/>
              <w:right w:val="single" w:sz="6" w:space="0" w:color="auto"/>
            </w:tcBorders>
          </w:tcPr>
          <w:p w14:paraId="2C17E239" w14:textId="0151AF36" w:rsidR="009B618C" w:rsidRPr="001F7075" w:rsidRDefault="009B618C" w:rsidP="00901AE2">
            <w:pPr>
              <w:spacing w:before="30" w:after="30"/>
              <w:ind w:left="60" w:right="60"/>
              <w:rPr>
                <w:rFonts w:ascii="Arial" w:eastAsia="Times New Roman" w:hAnsi="Arial" w:cs="Arial"/>
                <w:sz w:val="16"/>
                <w:szCs w:val="16"/>
              </w:rPr>
            </w:pPr>
            <w:r>
              <w:rPr>
                <w:rFonts w:ascii="Arial" w:eastAsia="Times New Roman" w:hAnsi="Arial" w:cs="Arial"/>
                <w:sz w:val="16"/>
                <w:szCs w:val="16"/>
              </w:rPr>
              <w:t>Wick, 2015</w:t>
            </w:r>
            <w:r w:rsidR="00901AE2">
              <w:rPr>
                <w:rFonts w:ascii="Arial" w:eastAsia="Times New Roman" w:hAnsi="Arial" w:cs="Arial"/>
                <w:sz w:val="16"/>
                <w:szCs w:val="16"/>
              </w:rPr>
              <w:fldChar w:fldCharType="begin">
                <w:fldData xml:space="preserve">PEVuZE5vdGU+PENpdGUgRXhjbHVkZUF1dGg9IjEiIEV4Y2x1ZGVZZWFyPSIxIj48QXV0aG9yPldp
Y2s8L0F1dGhvcj48WWVhcj4yMDE1PC9ZZWFyPjxSZWNOdW0+NjkzNzwvUmVjTnVtPjxEaXNwbGF5
VGV4dD4oNTEpPC9EaXNwbGF5VGV4dD48cmVjb3JkPjxyZWMtbnVtYmVyPjY5Mzc8L3JlYy1udW1i
ZXI+PGZvcmVpZ24ta2V5cz48a2V5IGFwcD0iRU4iIGRiLWlkPSJwZGZwNWVmdHFzcDByY2VzdzJi
cHJ2dzk1eHoyYTl0dGV2ZHoiIHRpbWVzdGFtcD0iMTQ4ODk1NDU5NiI+NjkzNzwva2V5PjwvZm9y
ZWlnbi1rZXlzPjxyZWYtdHlwZSBuYW1lPSJKb3VybmFsIEFydGljbGUiPjE3PC9yZWYtdHlwZT48
Y29udHJpYnV0b3JzPjxhdXRob3JzPjxhdXRob3I+V2ljaywgSy4gSC48L2F1dGhvcj48L2F1dGhv
cnM+PC9jb250cmlidXRvcnM+PGF1dGgtYWRkcmVzcz5bV2ljaywgS2VyZW4gSC5dIFVuaXYgV2Fz
aGluZ3RvbiwgU2NoIE1lZCwgUmVzICZhbXA7IEdyYWQgUHJvZ3JhbXMsIFNlYXR0bGUsIFdBIDk4
MTAxIFVTQS4gW1dpY2ssIEtlcmVuIEguXSBVbml2IFdhc2hpbmd0b24sIFNjaCBNZWQsIEFjYWQg
T3V0cmVhY2ggTUVERVggTm9ydGh3ZXN0IFBoeXMgQXNzaXN0YW50IFByb2csIFNlYXR0bGUsIFdB
IFVTQS4mI3hEO1dpY2ssIEtIIChyZXByaW50IGF1dGhvciksIFVuaXYgV2FzaGluZ3RvbiwgU2No
IE1lZCwgUmVzICZhbXA7IEdyYWQgUHJvZ3JhbXMsIFNlYXR0bGUsIFdBIDk4MTAxIFVTQS48L2F1
dGgtYWRkcmVzcz48dGl0bGVzPjx0aXRsZT5JbnRlcm5hdGlvbmFsIG1lZGljYWwgZ3JhZHVhdGVz
IGFzIHBoeXNpY2lhbiBhc3Npc3RhbnRzPC90aXRsZT48c2Vjb25kYXJ5LXRpdGxlPkphYXBhLUpv
dXJuYWwgb2YgdGhlIEFtZXJpY2FuIEFjYWRlbXkgb2YgUGh5c2ljaWFuIEFzc2lzdGFudHM8L3Nl
Y29uZGFyeS10aXRsZT48YWx0LXRpdGxlPkpBQVBBLUouIEFtLiBBY2FkLiBQaHlzaWNpYW4gQXNz
aXN0LjwvYWx0LXRpdGxlPjwvdGl0bGVzPjxwZXJpb2RpY2FsPjxmdWxsLXRpdGxlPkphYXBhLUpv
dXJuYWwgb2YgdGhlIEFtZXJpY2FuIEFjYWRlbXkgb2YgUGh5c2ljaWFuIEFzc2lzdGFudHM8L2Z1
bGwtdGl0bGU+PGFiYnItMT5KQUFQQS1KLiBBbS4gQWNhZC4gUGh5c2ljaWFuIEFzc2lzdC48L2Fi
YnItMT48L3BlcmlvZGljYWw+PGFsdC1wZXJpb2RpY2FsPjxmdWxsLXRpdGxlPkphYXBhLUpvdXJu
YWwgb2YgdGhlIEFtZXJpY2FuIEFjYWRlbXkgb2YgUGh5c2ljaWFuIEFzc2lzdGFudHM8L2Z1bGwt
dGl0bGU+PGFiYnItMT5KQUFQQS1KLiBBbS4gQWNhZC4gUGh5c2ljaWFuIEFzc2lzdC48L2FiYnIt
MT48L2FsdC1wZXJpb2RpY2FsPjxwYWdlcz40My00NjwvcGFnZXM+PHZvbHVtZT4yODwvdm9sdW1l
PjxudW1iZXI+NzwvbnVtYmVyPjxrZXl3b3Jkcz48a2V5d29yZD5pbnRlcm5hdGlvbmFsIG1lZGlj
YWwgZ3JhZHVhdGVzPC9rZXl3b3JkPjxrZXl3b3JkPnBoeXNpY2lhbiBhc3Npc3RhbnQ8L2tleXdv
cmQ+PGtleXdvcmQ+cHJpbWFyeSBjYXJlPC9rZXl3b3JkPjxrZXl3b3JkPm1lZGljYWxseSB1bmRl
cnNlcnZlZCBwb3B1bGF0aW9uPC9rZXl3b3JkPjxrZXl3b3JkPndvcmtmb3JjZTwva2V5d29yZD48
a2V5d29yZD5NRURFWCBwcm9ncmFtPC9rZXl3b3JkPjxrZXl3b3JkPnJ1cmFsIHByaW1hcnktY2Fy
ZTwva2V5d29yZD48a2V5d29yZD5HZW5lcmFsICZhbXA7IEludGVybmFsIE1lZGljaW5lPC9rZXl3
b3JkPjwva2V5d29yZHM+PGRhdGVzPjx5ZWFyPjIwMTU8L3llYXI+PHB1Yi1kYXRlcz48ZGF0ZT5K
dWw8L2RhdGU+PC9wdWItZGF0ZXM+PC9kYXRlcz48aXNibj4xNTQ3LTE4OTY8L2lzYm4+PGFjY2Vz
c2lvbi1udW0+V09TOjAwMDM1NzU4NjgwMDAxMjwvYWNjZXNzaW9uLW51bT48d29yay10eXBlPkFy
dGljbGU8L3dvcmstdHlwZT48dXJscz48cmVsYXRlZC11cmxzPjx1cmw+Jmx0O0dvIHRvIElTSSZn
dDs6Ly9XT1M6MDAwMzU3NTg2ODAwMDEyPC91cmw+PC9yZWxhdGVkLXVybHM+PC91cmxzPjxjdXN0
b20xPldvU19URV83TWFyY2g8L2N1c3RvbTE+PGN1c3RvbTQ+T3JkZXI8L2N1c3RvbTQ+PGN1c3Rv
bTU+UmVjZWl2ZWQ8L2N1c3RvbTU+PGN1c3RvbTY+SW5jbHVkZUtRNTwvY3VzdG9tNj48ZWxlY3Ry
b25pYy1yZXNvdXJjZS1udW0+MTAuMTA5Ny8wMS5KQUEuMDAwMDQ2Njg5MS4yMzQ1Ny5iMDwvZWxl
Y3Ryb25pYy1yZXNvdXJjZS1udW0+PGxhbmd1YWdlPkVuZ2xpc2g8L2xhbmd1YWdlPjwvcmVjb3Jk
PjwvQ2l0ZT48L0VuZE5vdGU+AG==
</w:fldData>
              </w:fldChar>
            </w:r>
            <w:r w:rsidR="001A72E6">
              <w:rPr>
                <w:rFonts w:ascii="Arial" w:eastAsia="Times New Roman" w:hAnsi="Arial" w:cs="Arial"/>
                <w:sz w:val="16"/>
                <w:szCs w:val="16"/>
              </w:rPr>
              <w:instrText xml:space="preserve"> ADDIN EN.CITE </w:instrText>
            </w:r>
            <w:r w:rsidR="001A72E6">
              <w:rPr>
                <w:rFonts w:ascii="Arial" w:eastAsia="Times New Roman" w:hAnsi="Arial" w:cs="Arial"/>
                <w:sz w:val="16"/>
                <w:szCs w:val="16"/>
              </w:rPr>
              <w:fldChar w:fldCharType="begin">
                <w:fldData xml:space="preserve">PEVuZE5vdGU+PENpdGUgRXhjbHVkZUF1dGg9IjEiIEV4Y2x1ZGVZZWFyPSIxIj48QXV0aG9yPldp
Y2s8L0F1dGhvcj48WWVhcj4yMDE1PC9ZZWFyPjxSZWNOdW0+NjkzNzwvUmVjTnVtPjxEaXNwbGF5
VGV4dD4oNTEpPC9EaXNwbGF5VGV4dD48cmVjb3JkPjxyZWMtbnVtYmVyPjY5Mzc8L3JlYy1udW1i
ZXI+PGZvcmVpZ24ta2V5cz48a2V5IGFwcD0iRU4iIGRiLWlkPSJwZGZwNWVmdHFzcDByY2VzdzJi
cHJ2dzk1eHoyYTl0dGV2ZHoiIHRpbWVzdGFtcD0iMTQ4ODk1NDU5NiI+NjkzNzwva2V5PjwvZm9y
ZWlnbi1rZXlzPjxyZWYtdHlwZSBuYW1lPSJKb3VybmFsIEFydGljbGUiPjE3PC9yZWYtdHlwZT48
Y29udHJpYnV0b3JzPjxhdXRob3JzPjxhdXRob3I+V2ljaywgSy4gSC48L2F1dGhvcj48L2F1dGhv
cnM+PC9jb250cmlidXRvcnM+PGF1dGgtYWRkcmVzcz5bV2ljaywgS2VyZW4gSC5dIFVuaXYgV2Fz
aGluZ3RvbiwgU2NoIE1lZCwgUmVzICZhbXA7IEdyYWQgUHJvZ3JhbXMsIFNlYXR0bGUsIFdBIDk4
MTAxIFVTQS4gW1dpY2ssIEtlcmVuIEguXSBVbml2IFdhc2hpbmd0b24sIFNjaCBNZWQsIEFjYWQg
T3V0cmVhY2ggTUVERVggTm9ydGh3ZXN0IFBoeXMgQXNzaXN0YW50IFByb2csIFNlYXR0bGUsIFdB
IFVTQS4mI3hEO1dpY2ssIEtIIChyZXByaW50IGF1dGhvciksIFVuaXYgV2FzaGluZ3RvbiwgU2No
IE1lZCwgUmVzICZhbXA7IEdyYWQgUHJvZ3JhbXMsIFNlYXR0bGUsIFdBIDk4MTAxIFVTQS48L2F1
dGgtYWRkcmVzcz48dGl0bGVzPjx0aXRsZT5JbnRlcm5hdGlvbmFsIG1lZGljYWwgZ3JhZHVhdGVz
IGFzIHBoeXNpY2lhbiBhc3Npc3RhbnRzPC90aXRsZT48c2Vjb25kYXJ5LXRpdGxlPkphYXBhLUpv
dXJuYWwgb2YgdGhlIEFtZXJpY2FuIEFjYWRlbXkgb2YgUGh5c2ljaWFuIEFzc2lzdGFudHM8L3Nl
Y29uZGFyeS10aXRsZT48YWx0LXRpdGxlPkpBQVBBLUouIEFtLiBBY2FkLiBQaHlzaWNpYW4gQXNz
aXN0LjwvYWx0LXRpdGxlPjwvdGl0bGVzPjxwZXJpb2RpY2FsPjxmdWxsLXRpdGxlPkphYXBhLUpv
dXJuYWwgb2YgdGhlIEFtZXJpY2FuIEFjYWRlbXkgb2YgUGh5c2ljaWFuIEFzc2lzdGFudHM8L2Z1
bGwtdGl0bGU+PGFiYnItMT5KQUFQQS1KLiBBbS4gQWNhZC4gUGh5c2ljaWFuIEFzc2lzdC48L2Fi
YnItMT48L3BlcmlvZGljYWw+PGFsdC1wZXJpb2RpY2FsPjxmdWxsLXRpdGxlPkphYXBhLUpvdXJu
YWwgb2YgdGhlIEFtZXJpY2FuIEFjYWRlbXkgb2YgUGh5c2ljaWFuIEFzc2lzdGFudHM8L2Z1bGwt
dGl0bGU+PGFiYnItMT5KQUFQQS1KLiBBbS4gQWNhZC4gUGh5c2ljaWFuIEFzc2lzdC48L2FiYnIt
MT48L2FsdC1wZXJpb2RpY2FsPjxwYWdlcz40My00NjwvcGFnZXM+PHZvbHVtZT4yODwvdm9sdW1l
PjxudW1iZXI+NzwvbnVtYmVyPjxrZXl3b3Jkcz48a2V5d29yZD5pbnRlcm5hdGlvbmFsIG1lZGlj
YWwgZ3JhZHVhdGVzPC9rZXl3b3JkPjxrZXl3b3JkPnBoeXNpY2lhbiBhc3Npc3RhbnQ8L2tleXdv
cmQ+PGtleXdvcmQ+cHJpbWFyeSBjYXJlPC9rZXl3b3JkPjxrZXl3b3JkPm1lZGljYWxseSB1bmRl
cnNlcnZlZCBwb3B1bGF0aW9uPC9rZXl3b3JkPjxrZXl3b3JkPndvcmtmb3JjZTwva2V5d29yZD48
a2V5d29yZD5NRURFWCBwcm9ncmFtPC9rZXl3b3JkPjxrZXl3b3JkPnJ1cmFsIHByaW1hcnktY2Fy
ZTwva2V5d29yZD48a2V5d29yZD5HZW5lcmFsICZhbXA7IEludGVybmFsIE1lZGljaW5lPC9rZXl3
b3JkPjwva2V5d29yZHM+PGRhdGVzPjx5ZWFyPjIwMTU8L3llYXI+PHB1Yi1kYXRlcz48ZGF0ZT5K
dWw8L2RhdGU+PC9wdWItZGF0ZXM+PC9kYXRlcz48aXNibj4xNTQ3LTE4OTY8L2lzYm4+PGFjY2Vz
c2lvbi1udW0+V09TOjAwMDM1NzU4NjgwMDAxMjwvYWNjZXNzaW9uLW51bT48d29yay10eXBlPkFy
dGljbGU8L3dvcmstdHlwZT48dXJscz48cmVsYXRlZC11cmxzPjx1cmw+Jmx0O0dvIHRvIElTSSZn
dDs6Ly9XT1M6MDAwMzU3NTg2ODAwMDEyPC91cmw+PC9yZWxhdGVkLXVybHM+PC91cmxzPjxjdXN0
b20xPldvU19URV83TWFyY2g8L2N1c3RvbTE+PGN1c3RvbTQ+T3JkZXI8L2N1c3RvbTQ+PGN1c3Rv
bTU+UmVjZWl2ZWQ8L2N1c3RvbTU+PGN1c3RvbTY+SW5jbHVkZUtRNTwvY3VzdG9tNj48ZWxlY3Ry
b25pYy1yZXNvdXJjZS1udW0+MTAuMTA5Ny8wMS5KQUEuMDAwMDQ2Njg5MS4yMzQ1Ny5iMDwvZWxl
Y3Ryb25pYy1yZXNvdXJjZS1udW0+PGxhbmd1YWdlPkVuZ2xpc2g8L2xhbmd1YWdlPjwvcmVjb3Jk
PjwvQ2l0ZT48L0VuZE5vdGU+AG==
</w:fldData>
              </w:fldChar>
            </w:r>
            <w:r w:rsidR="001A72E6">
              <w:rPr>
                <w:rFonts w:ascii="Arial" w:eastAsia="Times New Roman" w:hAnsi="Arial" w:cs="Arial"/>
                <w:sz w:val="16"/>
                <w:szCs w:val="16"/>
              </w:rPr>
              <w:instrText xml:space="preserve"> ADDIN EN.CITE.DATA </w:instrText>
            </w:r>
            <w:r w:rsidR="001A72E6">
              <w:rPr>
                <w:rFonts w:ascii="Arial" w:eastAsia="Times New Roman" w:hAnsi="Arial" w:cs="Arial"/>
                <w:sz w:val="16"/>
                <w:szCs w:val="16"/>
              </w:rPr>
            </w:r>
            <w:r w:rsidR="001A72E6">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1A72E6">
              <w:rPr>
                <w:rFonts w:ascii="Arial" w:eastAsia="Times New Roman" w:hAnsi="Arial" w:cs="Arial"/>
                <w:noProof/>
                <w:sz w:val="16"/>
                <w:szCs w:val="16"/>
              </w:rPr>
              <w:t>(</w:t>
            </w:r>
            <w:hyperlink w:anchor="_ENREF_51" w:tooltip="Wick, 2015 #6937" w:history="1">
              <w:r w:rsidR="00E72402">
                <w:rPr>
                  <w:rFonts w:ascii="Arial" w:eastAsia="Times New Roman" w:hAnsi="Arial" w:cs="Arial"/>
                  <w:noProof/>
                  <w:sz w:val="16"/>
                  <w:szCs w:val="16"/>
                </w:rPr>
                <w:t>51</w:t>
              </w:r>
            </w:hyperlink>
            <w:r w:rsidR="001A72E6">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2B4E6A51" w14:textId="77777777" w:rsidR="009B618C" w:rsidRPr="001F7075"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High risk</w:t>
            </w:r>
          </w:p>
        </w:tc>
        <w:tc>
          <w:tcPr>
            <w:tcW w:w="671" w:type="pct"/>
            <w:tcBorders>
              <w:top w:val="single" w:sz="6" w:space="0" w:color="auto"/>
              <w:left w:val="single" w:sz="6" w:space="0" w:color="auto"/>
              <w:bottom w:val="single" w:sz="6" w:space="0" w:color="auto"/>
              <w:right w:val="single" w:sz="6" w:space="0" w:color="auto"/>
            </w:tcBorders>
          </w:tcPr>
          <w:p w14:paraId="7A517572" w14:textId="77777777" w:rsidR="009B618C" w:rsidRPr="00C413F3"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671" w:type="pct"/>
            <w:tcBorders>
              <w:top w:val="single" w:sz="6" w:space="0" w:color="auto"/>
              <w:left w:val="single" w:sz="6" w:space="0" w:color="auto"/>
              <w:bottom w:val="single" w:sz="6" w:space="0" w:color="auto"/>
              <w:right w:val="single" w:sz="6" w:space="0" w:color="auto"/>
            </w:tcBorders>
          </w:tcPr>
          <w:p w14:paraId="22139652" w14:textId="77777777" w:rsidR="009B618C" w:rsidRPr="00C413F3" w:rsidRDefault="00F0012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N/A</w:t>
            </w:r>
          </w:p>
        </w:tc>
        <w:tc>
          <w:tcPr>
            <w:tcW w:w="1829" w:type="pct"/>
            <w:tcBorders>
              <w:top w:val="single" w:sz="6" w:space="0" w:color="auto"/>
              <w:left w:val="single" w:sz="6" w:space="0" w:color="auto"/>
              <w:bottom w:val="single" w:sz="6" w:space="0" w:color="auto"/>
              <w:right w:val="single" w:sz="6" w:space="0" w:color="auto"/>
            </w:tcBorders>
          </w:tcPr>
          <w:p w14:paraId="647A7DA9" w14:textId="27618D40" w:rsidR="009B618C" w:rsidRPr="00C413F3" w:rsidRDefault="002E2DC2"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R</w:t>
            </w:r>
            <w:r w:rsidR="00F0012A">
              <w:rPr>
                <w:rFonts w:ascii="Arial" w:eastAsia="Times New Roman" w:hAnsi="Arial" w:cs="Arial"/>
                <w:sz w:val="16"/>
                <w:szCs w:val="16"/>
              </w:rPr>
              <w:t>eport</w:t>
            </w:r>
            <w:r>
              <w:rPr>
                <w:rFonts w:ascii="Arial" w:eastAsia="Times New Roman" w:hAnsi="Arial" w:cs="Arial"/>
                <w:sz w:val="16"/>
                <w:szCs w:val="16"/>
              </w:rPr>
              <w:t>s</w:t>
            </w:r>
            <w:r w:rsidR="00F0012A">
              <w:rPr>
                <w:rFonts w:ascii="Arial" w:eastAsia="Times New Roman" w:hAnsi="Arial" w:cs="Arial"/>
                <w:sz w:val="16"/>
                <w:szCs w:val="16"/>
              </w:rPr>
              <w:t xml:space="preserve"> on </w:t>
            </w:r>
            <w:r>
              <w:rPr>
                <w:rFonts w:ascii="Arial" w:eastAsia="Times New Roman" w:hAnsi="Arial" w:cs="Arial"/>
                <w:sz w:val="16"/>
                <w:szCs w:val="16"/>
              </w:rPr>
              <w:t xml:space="preserve">a </w:t>
            </w:r>
            <w:r w:rsidR="00F0012A">
              <w:rPr>
                <w:rFonts w:ascii="Arial" w:eastAsia="Times New Roman" w:hAnsi="Arial" w:cs="Arial"/>
                <w:sz w:val="16"/>
                <w:szCs w:val="16"/>
              </w:rPr>
              <w:t>subgroup only</w:t>
            </w:r>
          </w:p>
        </w:tc>
      </w:tr>
      <w:tr w:rsidR="008D287D" w:rsidRPr="001A6E59" w14:paraId="4BFBE399" w14:textId="77777777" w:rsidTr="008D287D">
        <w:tc>
          <w:tcPr>
            <w:tcW w:w="1110" w:type="pct"/>
            <w:tcBorders>
              <w:top w:val="single" w:sz="6" w:space="0" w:color="auto"/>
              <w:left w:val="single" w:sz="6" w:space="0" w:color="auto"/>
              <w:bottom w:val="single" w:sz="6" w:space="0" w:color="auto"/>
              <w:right w:val="single" w:sz="6" w:space="0" w:color="auto"/>
            </w:tcBorders>
            <w:hideMark/>
          </w:tcPr>
          <w:p w14:paraId="3B89C5C4" w14:textId="7F825EEB" w:rsidR="006C5F37" w:rsidRPr="001F7075" w:rsidRDefault="006C5F37" w:rsidP="00901AE2">
            <w:pPr>
              <w:spacing w:before="30" w:after="30"/>
              <w:ind w:left="60" w:right="60"/>
              <w:rPr>
                <w:rFonts w:ascii="Arial" w:eastAsia="Times New Roman" w:hAnsi="Arial" w:cs="Arial"/>
                <w:sz w:val="16"/>
                <w:szCs w:val="16"/>
              </w:rPr>
            </w:pPr>
            <w:r w:rsidRPr="001F7075">
              <w:rPr>
                <w:rFonts w:ascii="Arial" w:eastAsia="Times New Roman" w:hAnsi="Arial" w:cs="Arial"/>
                <w:sz w:val="16"/>
                <w:szCs w:val="16"/>
              </w:rPr>
              <w:t>Zink, 2010</w:t>
            </w:r>
            <w:r w:rsidR="00901AE2">
              <w:rPr>
                <w:rFonts w:ascii="Arial" w:eastAsia="Times New Roman" w:hAnsi="Arial" w:cs="Arial"/>
                <w:sz w:val="16"/>
                <w:szCs w:val="16"/>
              </w:rPr>
              <w:fldChar w:fldCharType="begin">
                <w:fldData xml:space="preserve">PEVuZE5vdGU+PENpdGUgRXhjbHVkZUF1dGg9IjEiIEV4Y2x1ZGVZZWFyPSIxIj48QXV0aG9yPlpp
bms8L0F1dGhvcj48WWVhcj4yMDEwPC9ZZWFyPjxSZWNOdW0+NTAyPC9SZWNOdW0+PERpc3BsYXlU
ZXh0PigzNyk8L0Rpc3BsYXlUZXh0PjxyZWNvcmQ+PHJlYy1udW1iZXI+NTAyPC9yZWMtbnVtYmVy
Pjxmb3JlaWduLWtleXM+PGtleSBhcHA9IkVOIiBkYi1pZD0icGRmcDVlZnRxc3AwcmNlc3cyYnBy
dnc5NXh6MmE5dHRldmR6IiB0aW1lc3RhbXA9IjE0MjM3ODkzNTQiPjUwMjwva2V5PjwvZm9yZWln
bi1rZXlzPjxyZWYtdHlwZSBuYW1lPSJKb3VybmFsIEFydGljbGUiPjE3PC9yZWYtdHlwZT48Y29u
dHJpYnV0b3JzPjxhdXRob3JzPjxhdXRob3I+WmluaywgVC48L2F1dGhvcj48YXV0aG9yPkNlbnRl
ciwgQi48L2F1dGhvcj48YXV0aG9yPkZpbnN0YWQsIEQuPC9hdXRob3I+PGF1dGhvcj5Cb3VsZ2Vy
LCBKLiBHLjwvYXV0aG9yPjxhdXRob3I+UmVwZXNoLCBMLiBBLjwvYXV0aG9yPjxhdXRob3I+V2Vz
dHJhLCBSLjwvYXV0aG9yPjxhdXRob3I+Q2hyaXN0ZW5zZW4sIFIuPC9hdXRob3I+PGF1dGhvcj5C
cm9va3MsIEsuIEQuPC9hdXRob3I+PC9hdXRob3JzPjwvY29udHJpYnV0b3JzPjxhdXRoLWFkZHJl
c3M+RGVwYXJ0bWVudCBvZiBGYW1pbHkgTWVkaWNpbmUgYW5kIENvbW11bml0eSBIZWFsdGgsIFVu
aXZlcnNpdHkgb2YgTWlubmVzb3RhLCBNaW5uZWFwb2xpcywgTWlubmVzb3RhIDU1NDU1LCBVU0Eu
IHppbmswMDAzQHVtbi5lZHU8L2F1dGgtYWRkcmVzcz48dGl0bGVzPjx0aXRsZT5FZmZvcnRzIHRv
IGdyYWR1YXRlIG1vcmUgcHJpbWFyeSBjYXJlIHBoeXNpY2lhbnMgYW5kIHBoeXNpY2lhbnMgd2hv
IHdpbGwgcHJhY3RpY2UgaW4gcnVyYWwgYXJlYXM6IGV4YW1pbmluZyBvdXRjb21lcyBmcm9tIHRo
ZSB1bml2ZXJzaXR5IG9mIE1pbm5lc290YS1kdWx1dGggYW5kIHRoZSBydXJhbCBwaHlzaWNpYW4g
YXNzb2NpYXRlIHByb2dyYW08L3RpdGxlPjxzZWNvbmRhcnktdGl0bGU+QWNhZCBNZWQ8L3NlY29u
ZGFyeS10aXRsZT48YWx0LXRpdGxlPkFjYWRlbWljIG1lZGljaW5lIDogam91cm5hbCBvZiB0aGUg
QXNzb2NpYXRpb24gb2YgQW1lcmljYW4gTWVkaWNhbCBDb2xsZWdlczwvYWx0LXRpdGxlPjwvdGl0
bGVzPjxwZXJpb2RpY2FsPjxmdWxsLXRpdGxlPkFjYWQgTWVkPC9mdWxsLXRpdGxlPjxhYmJyLTE+
QWNhZGVtaWMgbWVkaWNpbmUgOiBqb3VybmFsIG9mIHRoZSBBc3NvY2lhdGlvbiBvZiBBbWVyaWNh
biBNZWRpY2FsIENvbGxlZ2VzPC9hYmJyLTE+PC9wZXJpb2RpY2FsPjxhbHQtcGVyaW9kaWNhbD48
ZnVsbC10aXRsZT5BY2FkIE1lZDwvZnVsbC10aXRsZT48YWJici0xPkFjYWRlbWljIG1lZGljaW5l
IDogam91cm5hbCBvZiB0aGUgQXNzb2NpYXRpb24gb2YgQW1lcmljYW4gTWVkaWNhbCBDb2xsZWdl
czwvYWJici0xPjwvYWx0LXBlcmlvZGljYWw+PHBhZ2VzPjU5OS02MDQ8L3BhZ2VzPjx2b2x1bWU+
ODU8L3ZvbHVtZT48bnVtYmVyPjQ8L251bWJlcj48ZWRpdGlvbj4yMDEwLzA0LzAxPC9lZGl0aW9u
PjxrZXl3b3Jkcz48a2V5d29yZD5BZHVsdDwva2V5d29yZD48a2V5d29yZD5FZHVjYXRpb24sIE1l
ZGljYWwvKm9yZ2FuaXphdGlvbiAmYW1wOyBhZG1pbmlzdHJhdGlvbjwva2V5d29yZD48a2V5d29y
ZD5GYW1pbHkgUHJhY3RpY2UvZWR1Y2F0aW9uLyptYW5wb3dlcjwva2V5d29yZD48a2V5d29yZD5G
ZW1hbGU8L2tleXdvcmQ+PGtleXdvcmQ+SHVtYW5zPC9rZXl3b3JkPjxrZXl3b3JkPk1hbGU8L2tl
eXdvcmQ+PGtleXdvcmQ+TWlubmVzb3RhPC9rZXl3b3JkPjxrZXl3b3JkPlBoeXNpY2lhbnMsIEZh
bWlseS8qZWR1Y2F0aW9uL3N1cHBseSAmYW1wOyBkaXN0cmlidXRpb248L2tleXdvcmQ+PGtleXdv
cmQ+UHJvZ3JhbSBFdmFsdWF0aW9uLyptZXRob2RzPC9rZXl3b3JkPjxrZXl3b3JkPlJldHJvc3Bl
Y3RpdmUgU3R1ZGllczwva2V5d29yZD48a2V5d29yZD5SdXJhbCBIZWFsdGggU2VydmljZXMvKm1h
bnBvd2VyPC9rZXl3b3JkPjxrZXl3b3JkPlN0dWRlbnRzLCBNZWRpY2FsLypzdGF0aXN0aWNzICZh
bXA7IG51bWVyaWNhbCBkYXRhPC9rZXl3b3JkPjxrZXl3b3JkPipVbml2ZXJzaXRpZXM8L2tleXdv
cmQ+PC9rZXl3b3Jkcz48ZGF0ZXM+PHllYXI+MjAxMDwveWVhcj48cHViLWRhdGVzPjxkYXRlPkFw
cjwvZGF0ZT48L3B1Yi1kYXRlcz48L2RhdGVzPjxpc2JuPjEwNDAtMjQ0NjwvaXNibj48YWNjZXNz
aW9uLW51bT4yMDM1NDM3NDwvYWNjZXNzaW9uLW51bT48dXJscz48L3VybHM+PGN1c3RvbTE+IFB1
Yk1lZC4gS1ExIHJldmlzaW9uLjwvY3VzdG9tMT48Y3VzdG9tND5PcmRlciA8L2N1c3RvbTQ+PGN1
c3RvbTU+RGlzdGlsbGVyVXA8L2N1c3RvbTU+PGN1c3RvbTY+SW5jbHVkZUtRMktRNTwvY3VzdG9t
Nj48ZWxlY3Ryb25pYy1yZXNvdXJjZS1udW0+MTAuMTA5Ny9BQ00uMGIwMTNlMzE4MWQyYjUzNzwv
ZWxlY3Ryb25pYy1yZXNvdXJjZS1udW0+PHJlbW90ZS1kYXRhYmFzZS1wcm92aWRlcj5OTE08L3Jl
bW90ZS1kYXRhYmFzZS1wcm92aWRlcj48bGFuZ3VhZ2U+ZW5nPC9sYW5ndWFnZT48L3JlY29yZD48
L0NpdGU+PC9FbmROb3RlPgB=
</w:fldData>
              </w:fldChar>
            </w:r>
            <w:r w:rsidR="00E06F72">
              <w:rPr>
                <w:rFonts w:ascii="Arial" w:eastAsia="Times New Roman" w:hAnsi="Arial" w:cs="Arial"/>
                <w:sz w:val="16"/>
                <w:szCs w:val="16"/>
              </w:rPr>
              <w:instrText xml:space="preserve"> ADDIN EN.CITE </w:instrText>
            </w:r>
            <w:r w:rsidR="00E06F72">
              <w:rPr>
                <w:rFonts w:ascii="Arial" w:eastAsia="Times New Roman" w:hAnsi="Arial" w:cs="Arial"/>
                <w:sz w:val="16"/>
                <w:szCs w:val="16"/>
              </w:rPr>
              <w:fldChar w:fldCharType="begin">
                <w:fldData xml:space="preserve">PEVuZE5vdGU+PENpdGUgRXhjbHVkZUF1dGg9IjEiIEV4Y2x1ZGVZZWFyPSIxIj48QXV0aG9yPlpp
bms8L0F1dGhvcj48WWVhcj4yMDEwPC9ZZWFyPjxSZWNOdW0+NTAyPC9SZWNOdW0+PERpc3BsYXlU
ZXh0PigzNyk8L0Rpc3BsYXlUZXh0PjxyZWNvcmQ+PHJlYy1udW1iZXI+NTAyPC9yZWMtbnVtYmVy
Pjxmb3JlaWduLWtleXM+PGtleSBhcHA9IkVOIiBkYi1pZD0icGRmcDVlZnRxc3AwcmNlc3cyYnBy
dnc5NXh6MmE5dHRldmR6IiB0aW1lc3RhbXA9IjE0MjM3ODkzNTQiPjUwMjwva2V5PjwvZm9yZWln
bi1rZXlzPjxyZWYtdHlwZSBuYW1lPSJKb3VybmFsIEFydGljbGUiPjE3PC9yZWYtdHlwZT48Y29u
dHJpYnV0b3JzPjxhdXRob3JzPjxhdXRob3I+WmluaywgVC48L2F1dGhvcj48YXV0aG9yPkNlbnRl
ciwgQi48L2F1dGhvcj48YXV0aG9yPkZpbnN0YWQsIEQuPC9hdXRob3I+PGF1dGhvcj5Cb3VsZ2Vy
LCBKLiBHLjwvYXV0aG9yPjxhdXRob3I+UmVwZXNoLCBMLiBBLjwvYXV0aG9yPjxhdXRob3I+V2Vz
dHJhLCBSLjwvYXV0aG9yPjxhdXRob3I+Q2hyaXN0ZW5zZW4sIFIuPC9hdXRob3I+PGF1dGhvcj5C
cm9va3MsIEsuIEQuPC9hdXRob3I+PC9hdXRob3JzPjwvY29udHJpYnV0b3JzPjxhdXRoLWFkZHJl
c3M+RGVwYXJ0bWVudCBvZiBGYW1pbHkgTWVkaWNpbmUgYW5kIENvbW11bml0eSBIZWFsdGgsIFVu
aXZlcnNpdHkgb2YgTWlubmVzb3RhLCBNaW5uZWFwb2xpcywgTWlubmVzb3RhIDU1NDU1LCBVU0Eu
IHppbmswMDAzQHVtbi5lZHU8L2F1dGgtYWRkcmVzcz48dGl0bGVzPjx0aXRsZT5FZmZvcnRzIHRv
IGdyYWR1YXRlIG1vcmUgcHJpbWFyeSBjYXJlIHBoeXNpY2lhbnMgYW5kIHBoeXNpY2lhbnMgd2hv
IHdpbGwgcHJhY3RpY2UgaW4gcnVyYWwgYXJlYXM6IGV4YW1pbmluZyBvdXRjb21lcyBmcm9tIHRo
ZSB1bml2ZXJzaXR5IG9mIE1pbm5lc290YS1kdWx1dGggYW5kIHRoZSBydXJhbCBwaHlzaWNpYW4g
YXNzb2NpYXRlIHByb2dyYW08L3RpdGxlPjxzZWNvbmRhcnktdGl0bGU+QWNhZCBNZWQ8L3NlY29u
ZGFyeS10aXRsZT48YWx0LXRpdGxlPkFjYWRlbWljIG1lZGljaW5lIDogam91cm5hbCBvZiB0aGUg
QXNzb2NpYXRpb24gb2YgQW1lcmljYW4gTWVkaWNhbCBDb2xsZWdlczwvYWx0LXRpdGxlPjwvdGl0
bGVzPjxwZXJpb2RpY2FsPjxmdWxsLXRpdGxlPkFjYWQgTWVkPC9mdWxsLXRpdGxlPjxhYmJyLTE+
QWNhZGVtaWMgbWVkaWNpbmUgOiBqb3VybmFsIG9mIHRoZSBBc3NvY2lhdGlvbiBvZiBBbWVyaWNh
biBNZWRpY2FsIENvbGxlZ2VzPC9hYmJyLTE+PC9wZXJpb2RpY2FsPjxhbHQtcGVyaW9kaWNhbD48
ZnVsbC10aXRsZT5BY2FkIE1lZDwvZnVsbC10aXRsZT48YWJici0xPkFjYWRlbWljIG1lZGljaW5l
IDogam91cm5hbCBvZiB0aGUgQXNzb2NpYXRpb24gb2YgQW1lcmljYW4gTWVkaWNhbCBDb2xsZWdl
czwvYWJici0xPjwvYWx0LXBlcmlvZGljYWw+PHBhZ2VzPjU5OS02MDQ8L3BhZ2VzPjx2b2x1bWU+
ODU8L3ZvbHVtZT48bnVtYmVyPjQ8L251bWJlcj48ZWRpdGlvbj4yMDEwLzA0LzAxPC9lZGl0aW9u
PjxrZXl3b3Jkcz48a2V5d29yZD5BZHVsdDwva2V5d29yZD48a2V5d29yZD5FZHVjYXRpb24sIE1l
ZGljYWwvKm9yZ2FuaXphdGlvbiAmYW1wOyBhZG1pbmlzdHJhdGlvbjwva2V5d29yZD48a2V5d29y
ZD5GYW1pbHkgUHJhY3RpY2UvZWR1Y2F0aW9uLyptYW5wb3dlcjwva2V5d29yZD48a2V5d29yZD5G
ZW1hbGU8L2tleXdvcmQ+PGtleXdvcmQ+SHVtYW5zPC9rZXl3b3JkPjxrZXl3b3JkPk1hbGU8L2tl
eXdvcmQ+PGtleXdvcmQ+TWlubmVzb3RhPC9rZXl3b3JkPjxrZXl3b3JkPlBoeXNpY2lhbnMsIEZh
bWlseS8qZWR1Y2F0aW9uL3N1cHBseSAmYW1wOyBkaXN0cmlidXRpb248L2tleXdvcmQ+PGtleXdv
cmQ+UHJvZ3JhbSBFdmFsdWF0aW9uLyptZXRob2RzPC9rZXl3b3JkPjxrZXl3b3JkPlJldHJvc3Bl
Y3RpdmUgU3R1ZGllczwva2V5d29yZD48a2V5d29yZD5SdXJhbCBIZWFsdGggU2VydmljZXMvKm1h
bnBvd2VyPC9rZXl3b3JkPjxrZXl3b3JkPlN0dWRlbnRzLCBNZWRpY2FsLypzdGF0aXN0aWNzICZh
bXA7IG51bWVyaWNhbCBkYXRhPC9rZXl3b3JkPjxrZXl3b3JkPipVbml2ZXJzaXRpZXM8L2tleXdv
cmQ+PC9rZXl3b3Jkcz48ZGF0ZXM+PHllYXI+MjAxMDwveWVhcj48cHViLWRhdGVzPjxkYXRlPkFw
cjwvZGF0ZT48L3B1Yi1kYXRlcz48L2RhdGVzPjxpc2JuPjEwNDAtMjQ0NjwvaXNibj48YWNjZXNz
aW9uLW51bT4yMDM1NDM3NDwvYWNjZXNzaW9uLW51bT48dXJscz48L3VybHM+PGN1c3RvbTE+IFB1
Yk1lZC4gS1ExIHJldmlzaW9uLjwvY3VzdG9tMT48Y3VzdG9tND5PcmRlciA8L2N1c3RvbTQ+PGN1
c3RvbTU+RGlzdGlsbGVyVXA8L2N1c3RvbTU+PGN1c3RvbTY+SW5jbHVkZUtRMktRNTwvY3VzdG9t
Nj48ZWxlY3Ryb25pYy1yZXNvdXJjZS1udW0+MTAuMTA5Ny9BQ00uMGIwMTNlMzE4MWQyYjUzNzwv
ZWxlY3Ryb25pYy1yZXNvdXJjZS1udW0+PHJlbW90ZS1kYXRhYmFzZS1wcm92aWRlcj5OTE08L3Jl
bW90ZS1kYXRhYmFzZS1wcm92aWRlcj48bGFuZ3VhZ2U+ZW5nPC9sYW5ndWFnZT48L3JlY29yZD48
L0NpdGU+PC9FbmROb3RlPgB=
</w:fldData>
              </w:fldChar>
            </w:r>
            <w:r w:rsidR="00E06F72">
              <w:rPr>
                <w:rFonts w:ascii="Arial" w:eastAsia="Times New Roman" w:hAnsi="Arial" w:cs="Arial"/>
                <w:sz w:val="16"/>
                <w:szCs w:val="16"/>
              </w:rPr>
              <w:instrText xml:space="preserve"> ADDIN EN.CITE.DATA </w:instrText>
            </w:r>
            <w:r w:rsidR="00E06F72">
              <w:rPr>
                <w:rFonts w:ascii="Arial" w:eastAsia="Times New Roman" w:hAnsi="Arial" w:cs="Arial"/>
                <w:sz w:val="16"/>
                <w:szCs w:val="16"/>
              </w:rPr>
            </w:r>
            <w:r w:rsidR="00E06F72">
              <w:rPr>
                <w:rFonts w:ascii="Arial" w:eastAsia="Times New Roman" w:hAnsi="Arial" w:cs="Arial"/>
                <w:sz w:val="16"/>
                <w:szCs w:val="16"/>
              </w:rPr>
              <w:fldChar w:fldCharType="end"/>
            </w:r>
            <w:r w:rsidR="00901AE2">
              <w:rPr>
                <w:rFonts w:ascii="Arial" w:eastAsia="Times New Roman" w:hAnsi="Arial" w:cs="Arial"/>
                <w:sz w:val="16"/>
                <w:szCs w:val="16"/>
              </w:rPr>
            </w:r>
            <w:r w:rsidR="00901AE2">
              <w:rPr>
                <w:rFonts w:ascii="Arial" w:eastAsia="Times New Roman" w:hAnsi="Arial" w:cs="Arial"/>
                <w:sz w:val="16"/>
                <w:szCs w:val="16"/>
              </w:rPr>
              <w:fldChar w:fldCharType="separate"/>
            </w:r>
            <w:r w:rsidR="00E06F72">
              <w:rPr>
                <w:rFonts w:ascii="Arial" w:eastAsia="Times New Roman" w:hAnsi="Arial" w:cs="Arial"/>
                <w:noProof/>
                <w:sz w:val="16"/>
                <w:szCs w:val="16"/>
              </w:rPr>
              <w:t>(</w:t>
            </w:r>
            <w:hyperlink w:anchor="_ENREF_37" w:tooltip="Zink, 2010 #502" w:history="1">
              <w:r w:rsidR="00E72402">
                <w:rPr>
                  <w:rFonts w:ascii="Arial" w:eastAsia="Times New Roman" w:hAnsi="Arial" w:cs="Arial"/>
                  <w:noProof/>
                  <w:sz w:val="16"/>
                  <w:szCs w:val="16"/>
                </w:rPr>
                <w:t>37</w:t>
              </w:r>
            </w:hyperlink>
            <w:r w:rsidR="00E06F72">
              <w:rPr>
                <w:rFonts w:ascii="Arial" w:eastAsia="Times New Roman" w:hAnsi="Arial" w:cs="Arial"/>
                <w:noProof/>
                <w:sz w:val="16"/>
                <w:szCs w:val="16"/>
              </w:rPr>
              <w:t>)</w:t>
            </w:r>
            <w:r w:rsidR="00901AE2">
              <w:rPr>
                <w:rFonts w:ascii="Arial" w:eastAsia="Times New Roman" w:hAnsi="Arial" w:cs="Arial"/>
                <w:sz w:val="16"/>
                <w:szCs w:val="16"/>
              </w:rPr>
              <w:fldChar w:fldCharType="end"/>
            </w:r>
          </w:p>
        </w:tc>
        <w:tc>
          <w:tcPr>
            <w:tcW w:w="719" w:type="pct"/>
            <w:tcBorders>
              <w:top w:val="single" w:sz="6" w:space="0" w:color="auto"/>
              <w:left w:val="single" w:sz="6" w:space="0" w:color="auto"/>
              <w:bottom w:val="single" w:sz="6" w:space="0" w:color="auto"/>
              <w:right w:val="single" w:sz="6" w:space="0" w:color="auto"/>
            </w:tcBorders>
          </w:tcPr>
          <w:p w14:paraId="2F74CA6B" w14:textId="77777777" w:rsidR="006C5F37" w:rsidRPr="001F7075" w:rsidRDefault="0084680A" w:rsidP="001A6E59">
            <w:pPr>
              <w:spacing w:before="30" w:after="30"/>
              <w:ind w:left="60" w:right="60"/>
              <w:rPr>
                <w:rFonts w:ascii="Arial" w:eastAsia="Times New Roman" w:hAnsi="Arial" w:cs="Arial"/>
                <w:sz w:val="16"/>
                <w:szCs w:val="16"/>
              </w:rPr>
            </w:pPr>
            <w:r>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hideMark/>
          </w:tcPr>
          <w:p w14:paraId="2E863906"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671" w:type="pct"/>
            <w:tcBorders>
              <w:top w:val="single" w:sz="6" w:space="0" w:color="auto"/>
              <w:left w:val="single" w:sz="6" w:space="0" w:color="auto"/>
              <w:bottom w:val="single" w:sz="6" w:space="0" w:color="auto"/>
              <w:right w:val="single" w:sz="6" w:space="0" w:color="auto"/>
            </w:tcBorders>
            <w:hideMark/>
          </w:tcPr>
          <w:p w14:paraId="6E465FF6" w14:textId="77777777" w:rsidR="006C5F37" w:rsidRPr="00C413F3" w:rsidRDefault="006C5F37" w:rsidP="001A6E59">
            <w:pPr>
              <w:spacing w:before="30" w:after="30"/>
              <w:ind w:left="60" w:right="60"/>
              <w:rPr>
                <w:rFonts w:ascii="Arial" w:eastAsia="Times New Roman" w:hAnsi="Arial" w:cs="Arial"/>
                <w:sz w:val="16"/>
                <w:szCs w:val="16"/>
              </w:rPr>
            </w:pPr>
            <w:r w:rsidRPr="00C413F3">
              <w:rPr>
                <w:rFonts w:ascii="Arial" w:eastAsia="Times New Roman" w:hAnsi="Arial" w:cs="Arial"/>
                <w:sz w:val="16"/>
                <w:szCs w:val="16"/>
              </w:rPr>
              <w:t>Unclear</w:t>
            </w:r>
          </w:p>
        </w:tc>
        <w:tc>
          <w:tcPr>
            <w:tcW w:w="1829" w:type="pct"/>
            <w:tcBorders>
              <w:top w:val="single" w:sz="6" w:space="0" w:color="auto"/>
              <w:left w:val="single" w:sz="6" w:space="0" w:color="auto"/>
              <w:bottom w:val="single" w:sz="6" w:space="0" w:color="auto"/>
              <w:right w:val="single" w:sz="6" w:space="0" w:color="auto"/>
            </w:tcBorders>
            <w:hideMark/>
          </w:tcPr>
          <w:p w14:paraId="1CDC56D5" w14:textId="77777777" w:rsidR="006C5F37" w:rsidRPr="00C413F3" w:rsidRDefault="006C5F37" w:rsidP="001A6E59">
            <w:pPr>
              <w:spacing w:before="30" w:after="30"/>
              <w:ind w:left="60" w:right="60"/>
              <w:rPr>
                <w:rFonts w:ascii="Arial" w:eastAsia="Times New Roman" w:hAnsi="Arial" w:cs="Arial"/>
                <w:sz w:val="16"/>
                <w:szCs w:val="16"/>
              </w:rPr>
            </w:pPr>
          </w:p>
        </w:tc>
      </w:tr>
    </w:tbl>
    <w:p w14:paraId="19574398" w14:textId="77777777" w:rsidR="00901AE2" w:rsidRDefault="00901AE2" w:rsidP="007B52AC">
      <w:pPr>
        <w:rPr>
          <w:b/>
          <w:sz w:val="22"/>
          <w:szCs w:val="22"/>
        </w:rPr>
      </w:pPr>
    </w:p>
    <w:p w14:paraId="43C8DDFC" w14:textId="77777777" w:rsidR="00901AE2" w:rsidRDefault="00901AE2" w:rsidP="007B52AC">
      <w:pPr>
        <w:rPr>
          <w:b/>
          <w:sz w:val="22"/>
          <w:szCs w:val="22"/>
        </w:rPr>
      </w:pPr>
    </w:p>
    <w:p w14:paraId="7EA6F685" w14:textId="77777777" w:rsidR="002E2DC2" w:rsidRDefault="002E2DC2">
      <w:pPr>
        <w:spacing w:after="200" w:line="276" w:lineRule="auto"/>
        <w:rPr>
          <w:rFonts w:asciiTheme="majorHAnsi" w:eastAsiaTheme="majorEastAsia" w:hAnsiTheme="majorHAnsi" w:cstheme="majorBidi"/>
          <w:b/>
          <w:bCs/>
          <w:color w:val="4F81BD" w:themeColor="accent1"/>
        </w:rPr>
      </w:pPr>
      <w:r>
        <w:br w:type="page"/>
      </w:r>
    </w:p>
    <w:p w14:paraId="0BF8D621" w14:textId="4A6DD23A" w:rsidR="00901AE2" w:rsidRDefault="00901AE2" w:rsidP="00901AE2">
      <w:pPr>
        <w:pStyle w:val="Heading3"/>
      </w:pPr>
      <w:r>
        <w:t>References</w:t>
      </w:r>
      <w:r w:rsidR="00142C9B">
        <w:t xml:space="preserve"> of </w:t>
      </w:r>
      <w:r w:rsidR="007B3373">
        <w:t>I</w:t>
      </w:r>
      <w:r w:rsidR="00142C9B">
        <w:t xml:space="preserve">ncluded </w:t>
      </w:r>
      <w:r w:rsidR="007B3373">
        <w:t>S</w:t>
      </w:r>
      <w:r w:rsidR="00142C9B">
        <w:t>tudies</w:t>
      </w:r>
      <w:r w:rsidR="007B3373">
        <w:t xml:space="preserve"> (main publication and companion papers)</w:t>
      </w:r>
    </w:p>
    <w:p w14:paraId="53E49ED8" w14:textId="77777777" w:rsidR="00E72402" w:rsidRPr="00E72402" w:rsidRDefault="00901AE2" w:rsidP="00E72402">
      <w:pPr>
        <w:pStyle w:val="EndNoteBibliography"/>
      </w:pPr>
      <w:r w:rsidRPr="00901AE2">
        <w:rPr>
          <w:sz w:val="22"/>
          <w:szCs w:val="22"/>
        </w:rPr>
        <w:fldChar w:fldCharType="begin"/>
      </w:r>
      <w:r w:rsidRPr="00901AE2">
        <w:rPr>
          <w:sz w:val="22"/>
          <w:szCs w:val="22"/>
        </w:rPr>
        <w:instrText xml:space="preserve"> ADDIN EN.REFLIST </w:instrText>
      </w:r>
      <w:r w:rsidRPr="00901AE2">
        <w:rPr>
          <w:sz w:val="22"/>
          <w:szCs w:val="22"/>
        </w:rPr>
        <w:fldChar w:fldCharType="separate"/>
      </w:r>
      <w:bookmarkStart w:id="6" w:name="_ENREF_1"/>
      <w:r w:rsidR="00E72402" w:rsidRPr="00E72402">
        <w:t>1.</w:t>
      </w:r>
      <w:r w:rsidR="00E72402" w:rsidRPr="00E72402">
        <w:tab/>
        <w:t>Baker HH, Pathman DE, Nemitz JW, Boisvert CS, Schwartz RJ, Ridpath LC. Which U.S. medical schools are providing the most physicians for the Appalachian region of the United States? Academic medicine : journal of the Association of American Medical Colleges. 2012;87(4):498-505.</w:t>
      </w:r>
      <w:bookmarkEnd w:id="6"/>
    </w:p>
    <w:p w14:paraId="3BFE9739" w14:textId="77777777" w:rsidR="00E72402" w:rsidRPr="00E72402" w:rsidRDefault="00E72402" w:rsidP="00E72402">
      <w:pPr>
        <w:pStyle w:val="EndNoteBibliography"/>
      </w:pPr>
      <w:bookmarkStart w:id="7" w:name="_ENREF_2"/>
      <w:r w:rsidRPr="00E72402">
        <w:t>2.</w:t>
      </w:r>
      <w:r w:rsidRPr="00E72402">
        <w:tab/>
        <w:t>Chen F, Fordyce M, Andes S, Hart LG. Which medical schools produce rural physicians? A 15-year update. Academic medicine : journal of the Association of American Medical Colleges. 2010;85(4):594-8.</w:t>
      </w:r>
      <w:bookmarkEnd w:id="7"/>
    </w:p>
    <w:p w14:paraId="37795065" w14:textId="77777777" w:rsidR="00E72402" w:rsidRPr="00E72402" w:rsidRDefault="00E72402" w:rsidP="00E72402">
      <w:pPr>
        <w:pStyle w:val="EndNoteBibliography"/>
      </w:pPr>
      <w:bookmarkStart w:id="8" w:name="_ENREF_3"/>
      <w:r w:rsidRPr="00E72402">
        <w:t>3.</w:t>
      </w:r>
      <w:r w:rsidRPr="00E72402">
        <w:tab/>
        <w:t>Crump WJ, Fricker RS, Ziegler CH, Wiegman DL. Increasing the Rural Physician Workforce: A Potential Role for Small Rural Medical School Campuses. The Journal of rural health : official journal of the American Rural Health Association and the National Rural Health Care Association. 2016;32(3):254-9.</w:t>
      </w:r>
      <w:bookmarkEnd w:id="8"/>
    </w:p>
    <w:p w14:paraId="6993741F" w14:textId="1839285C" w:rsidR="00E72402" w:rsidRPr="00E72402" w:rsidRDefault="00E72402" w:rsidP="00E72402">
      <w:pPr>
        <w:pStyle w:val="EndNoteBibliography"/>
      </w:pPr>
      <w:bookmarkStart w:id="9" w:name="_ENREF_4"/>
      <w:r w:rsidRPr="00E72402">
        <w:t>4.</w:t>
      </w:r>
      <w:r w:rsidRPr="00E72402">
        <w:tab/>
        <w:t xml:space="preserve">Ziegler C. The association of medical student debt on choice of primary care specialty and rural practice location 2015. Available from: </w:t>
      </w:r>
      <w:hyperlink r:id="rId6" w:history="1">
        <w:r w:rsidRPr="00E72402">
          <w:rPr>
            <w:rStyle w:val="Hyperlink"/>
          </w:rPr>
          <w:t>http://dx.doi.org/10.18297/etd/2024</w:t>
        </w:r>
      </w:hyperlink>
      <w:r w:rsidRPr="00E72402">
        <w:t>.</w:t>
      </w:r>
      <w:bookmarkEnd w:id="9"/>
    </w:p>
    <w:p w14:paraId="69567256" w14:textId="77777777" w:rsidR="00E72402" w:rsidRPr="00E72402" w:rsidRDefault="00E72402" w:rsidP="00E72402">
      <w:pPr>
        <w:pStyle w:val="EndNoteBibliography"/>
      </w:pPr>
      <w:bookmarkStart w:id="10" w:name="_ENREF_5"/>
      <w:r w:rsidRPr="00E72402">
        <w:t>5.</w:t>
      </w:r>
      <w:r w:rsidRPr="00E72402">
        <w:tab/>
        <w:t>Diemer D, Leafman J, Nehrenz GM, Sr., Larsen HS. Factors that influence physician assistant program graduates to choose rural medicine practice. The journal of physician assistant education : the official journal of the Physician Assistant Education Association. 2012;23(1):28-32.</w:t>
      </w:r>
      <w:bookmarkEnd w:id="10"/>
    </w:p>
    <w:p w14:paraId="6191D48F" w14:textId="4D39B0BA" w:rsidR="00E72402" w:rsidRPr="00E72402" w:rsidRDefault="00E72402" w:rsidP="00E72402">
      <w:pPr>
        <w:pStyle w:val="EndNoteBibliography"/>
      </w:pPr>
      <w:bookmarkStart w:id="11" w:name="_ENREF_6"/>
      <w:r w:rsidRPr="00E72402">
        <w:t>6.</w:t>
      </w:r>
      <w:r w:rsidRPr="00E72402">
        <w:tab/>
        <w:t xml:space="preserve">US Department of Health and Human Services. Physician supply and demand: Projections to 2020 2006. Available from: </w:t>
      </w:r>
      <w:hyperlink r:id="rId7" w:history="1">
        <w:r w:rsidRPr="00E72402">
          <w:rPr>
            <w:rStyle w:val="Hyperlink"/>
          </w:rPr>
          <w:t>http://bhpr.hrsa.gov/healthworkforce/supplydemand/medicine/physician2020projections.pdf</w:t>
        </w:r>
      </w:hyperlink>
      <w:r w:rsidRPr="00E72402">
        <w:t>.</w:t>
      </w:r>
      <w:bookmarkEnd w:id="11"/>
    </w:p>
    <w:p w14:paraId="4C38F761" w14:textId="77777777" w:rsidR="00E72402" w:rsidRPr="00E72402" w:rsidRDefault="00E72402" w:rsidP="00E72402">
      <w:pPr>
        <w:pStyle w:val="EndNoteBibliography"/>
      </w:pPr>
      <w:bookmarkStart w:id="12" w:name="_ENREF_7"/>
      <w:r w:rsidRPr="00E72402">
        <w:t>7.</w:t>
      </w:r>
      <w:r w:rsidRPr="00E72402">
        <w:tab/>
        <w:t>Duffrin C, Diaz S, Cashion M, Watson R, Cummings D, Jackson N. Factors associated with placement of rural primary care physicians in North Carolina. Southern medical journal. 2014;107(11):728-33.</w:t>
      </w:r>
      <w:bookmarkEnd w:id="12"/>
    </w:p>
    <w:p w14:paraId="3146D447" w14:textId="77777777" w:rsidR="00E72402" w:rsidRPr="00E72402" w:rsidRDefault="00E72402" w:rsidP="00E72402">
      <w:pPr>
        <w:pStyle w:val="EndNoteBibliography"/>
      </w:pPr>
      <w:bookmarkStart w:id="13" w:name="_ENREF_8"/>
      <w:r w:rsidRPr="00E72402">
        <w:t>8.</w:t>
      </w:r>
      <w:r w:rsidRPr="00E72402">
        <w:tab/>
        <w:t>Fordyce MA, Doescher MP, Chen FM, Hart LG. Osteopathic physicians and international medical graduates in the rural primary care physician workforce. Family medicine. 2012;44(6):396-403.</w:t>
      </w:r>
      <w:bookmarkEnd w:id="13"/>
    </w:p>
    <w:p w14:paraId="15A9BD8B" w14:textId="77777777" w:rsidR="00E72402" w:rsidRPr="00E72402" w:rsidRDefault="00E72402" w:rsidP="00E72402">
      <w:pPr>
        <w:pStyle w:val="EndNoteBibliography"/>
      </w:pPr>
      <w:bookmarkStart w:id="14" w:name="_ENREF_9"/>
      <w:r w:rsidRPr="00E72402">
        <w:t>9.</w:t>
      </w:r>
      <w:r w:rsidRPr="00E72402">
        <w:tab/>
        <w:t>Fordyce MA, Chen FM, Doescher MP, Hart LG. 2005 physician supply and distribution in rural areas of the United States [Internet]. Seattle, WA: Rural Health Research and Policy Centers, 2007.</w:t>
      </w:r>
      <w:bookmarkEnd w:id="14"/>
    </w:p>
    <w:p w14:paraId="069C2915" w14:textId="77777777" w:rsidR="00E72402" w:rsidRPr="00E72402" w:rsidRDefault="00E72402" w:rsidP="00E72402">
      <w:pPr>
        <w:pStyle w:val="EndNoteBibliography"/>
      </w:pPr>
      <w:bookmarkStart w:id="15" w:name="_ENREF_10"/>
      <w:r w:rsidRPr="00E72402">
        <w:t>10.</w:t>
      </w:r>
      <w:r w:rsidRPr="00E72402">
        <w:tab/>
        <w:t>Glasser M, MacDowell M, Hunsaker M, Salafsky S, Nielsen K, Peters K, et al. Factors and outcomes in primary care physician retention in rural areas. 2010.</w:t>
      </w:r>
      <w:bookmarkEnd w:id="15"/>
    </w:p>
    <w:p w14:paraId="5C41EC76" w14:textId="77777777" w:rsidR="00E72402" w:rsidRPr="00E72402" w:rsidRDefault="00E72402" w:rsidP="00E72402">
      <w:pPr>
        <w:pStyle w:val="EndNoteBibliography"/>
      </w:pPr>
      <w:bookmarkStart w:id="16" w:name="_ENREF_11"/>
      <w:r w:rsidRPr="00E72402">
        <w:t>11.</w:t>
      </w:r>
      <w:r w:rsidRPr="00E72402">
        <w:tab/>
        <w:t>Hancock C, Steinbach A, Nesbitt TS, Adler SR, Auerswald CL. Why doctors choose small towns: a developmental model of rural physician recruitment and retention. Social science &amp; medicine (1982). 2009;69(9):1368-76.</w:t>
      </w:r>
      <w:bookmarkEnd w:id="16"/>
    </w:p>
    <w:p w14:paraId="08FFADE8" w14:textId="77777777" w:rsidR="00E72402" w:rsidRPr="00E72402" w:rsidRDefault="00E72402" w:rsidP="00E72402">
      <w:pPr>
        <w:pStyle w:val="EndNoteBibliography"/>
      </w:pPr>
      <w:bookmarkStart w:id="17" w:name="_ENREF_12"/>
      <w:r w:rsidRPr="00E72402">
        <w:t>12.</w:t>
      </w:r>
      <w:r w:rsidRPr="00E72402">
        <w:tab/>
        <w:t>Helland LC, Westfall JM, Camargo CA, Jr., Rogers J, Ginde AA. Motivations and barriers for recruitment of new emergency medicine residency graduates to rural emergency departments. Annals of emergency medicine. 2010;56(6):668-73.</w:t>
      </w:r>
      <w:bookmarkEnd w:id="17"/>
    </w:p>
    <w:p w14:paraId="13EC47AD" w14:textId="77777777" w:rsidR="00E72402" w:rsidRPr="00E72402" w:rsidRDefault="00E72402" w:rsidP="00E72402">
      <w:pPr>
        <w:pStyle w:val="EndNoteBibliography"/>
      </w:pPr>
      <w:bookmarkStart w:id="18" w:name="_ENREF_13"/>
      <w:r w:rsidRPr="00E72402">
        <w:t>13.</w:t>
      </w:r>
      <w:r w:rsidRPr="00E72402">
        <w:tab/>
        <w:t>Heneghan SJ, Bordley Jt, Dietz PA, Gold MS, Jenkins PL, Zuckerman RJ. Comparison of urban and rural general surgeons: motivations for practice location, practice patterns, and education requirements. Journal of the American College of Surgeons. 2005;201(5):732-6.</w:t>
      </w:r>
      <w:bookmarkEnd w:id="18"/>
    </w:p>
    <w:p w14:paraId="3F22056B" w14:textId="77777777" w:rsidR="00E72402" w:rsidRPr="00E72402" w:rsidRDefault="00E72402" w:rsidP="00E72402">
      <w:pPr>
        <w:pStyle w:val="EndNoteBibliography"/>
      </w:pPr>
      <w:bookmarkStart w:id="19" w:name="_ENREF_14"/>
      <w:r w:rsidRPr="00E72402">
        <w:t>14.</w:t>
      </w:r>
      <w:r w:rsidRPr="00E72402">
        <w:tab/>
        <w:t>Henry LR, Hooker RS. Retention of physician assistants in rural health clinics. The Journal of rural health : official journal of the American Rural Health Association and the National Rural Health Care Association. 2007;23(3):207-14.</w:t>
      </w:r>
      <w:bookmarkEnd w:id="19"/>
    </w:p>
    <w:p w14:paraId="019E8A9A" w14:textId="77777777" w:rsidR="00E72402" w:rsidRPr="00E72402" w:rsidRDefault="00E72402" w:rsidP="00E72402">
      <w:pPr>
        <w:pStyle w:val="EndNoteBibliography"/>
      </w:pPr>
      <w:bookmarkStart w:id="20" w:name="_ENREF_15"/>
      <w:r w:rsidRPr="00E72402">
        <w:t>15.</w:t>
      </w:r>
      <w:r w:rsidRPr="00E72402">
        <w:tab/>
        <w:t>Jarman BT, Cogbill TH, Mathiason MA, O'Heron CT, Foley EF, Martin RF, et al. Factors correlated with surgery resident choice to practice general surgery in a rural area. Journal of surgical education. 2009;66(6):319-24.</w:t>
      </w:r>
      <w:bookmarkEnd w:id="20"/>
    </w:p>
    <w:p w14:paraId="100DCE60" w14:textId="77777777" w:rsidR="00E72402" w:rsidRPr="00E72402" w:rsidRDefault="00E72402" w:rsidP="00E72402">
      <w:pPr>
        <w:pStyle w:val="EndNoteBibliography"/>
      </w:pPr>
      <w:bookmarkStart w:id="21" w:name="_ENREF_16"/>
      <w:r w:rsidRPr="00E72402">
        <w:t>16.</w:t>
      </w:r>
      <w:r w:rsidRPr="00E72402">
        <w:tab/>
        <w:t>Kimball EB, Crouse BJ. Perspectives of female physicians practicing in rural Wisconsin. WMJ : official publication of the State Medical Society of Wisconsin. 2007;106(5):256-9.</w:t>
      </w:r>
      <w:bookmarkEnd w:id="21"/>
    </w:p>
    <w:p w14:paraId="48D2BA60" w14:textId="77777777" w:rsidR="00E72402" w:rsidRPr="00E72402" w:rsidRDefault="00E72402" w:rsidP="00E72402">
      <w:pPr>
        <w:pStyle w:val="EndNoteBibliography"/>
      </w:pPr>
      <w:bookmarkStart w:id="22" w:name="_ENREF_17"/>
      <w:r w:rsidRPr="00E72402">
        <w:t>17.</w:t>
      </w:r>
      <w:r w:rsidRPr="00E72402">
        <w:tab/>
        <w:t>Mason PB, Cossman JS. Does one medical school's admission policy help a rural state "grow their own" physicians? Journal of the Mississippi State Medical Association. 2012;53(9):284-6, 8-92.</w:t>
      </w:r>
      <w:bookmarkEnd w:id="22"/>
    </w:p>
    <w:p w14:paraId="77644E0C" w14:textId="77777777" w:rsidR="00E72402" w:rsidRPr="00E72402" w:rsidRDefault="00E72402" w:rsidP="00E72402">
      <w:pPr>
        <w:pStyle w:val="EndNoteBibliography"/>
      </w:pPr>
      <w:bookmarkStart w:id="23" w:name="_ENREF_18"/>
      <w:r w:rsidRPr="00E72402">
        <w:t>18.</w:t>
      </w:r>
      <w:r w:rsidRPr="00E72402">
        <w:tab/>
        <w:t>Mertz E, Jain R, Breckler J, Chen E, Grumbach K. Foreign versus domestic education of physicians for the United States: a case study of physicians of South Asian ethnicity in California. Journal of health care for the poor and underserved. 2007;18(4):984-93.</w:t>
      </w:r>
      <w:bookmarkEnd w:id="23"/>
    </w:p>
    <w:p w14:paraId="513A858C" w14:textId="77777777" w:rsidR="00E72402" w:rsidRPr="00E72402" w:rsidRDefault="00E72402" w:rsidP="00E72402">
      <w:pPr>
        <w:pStyle w:val="EndNoteBibliography"/>
      </w:pPr>
      <w:bookmarkStart w:id="24" w:name="_ENREF_19"/>
      <w:r w:rsidRPr="00E72402">
        <w:t>19.</w:t>
      </w:r>
      <w:r w:rsidRPr="00E72402">
        <w:tab/>
        <w:t>Pepper CM, Sandefer RH, Gray MJ. Recruiting and retaining physicians in very rural areas. The Journal of rural health : official journal of the American Rural Health Association and the National Rural Health Care Association. 2010;26(2):196-200.</w:t>
      </w:r>
      <w:bookmarkEnd w:id="24"/>
    </w:p>
    <w:p w14:paraId="0D943874" w14:textId="77777777" w:rsidR="00E72402" w:rsidRPr="00E72402" w:rsidRDefault="00E72402" w:rsidP="00E72402">
      <w:pPr>
        <w:pStyle w:val="EndNoteBibliography"/>
      </w:pPr>
      <w:bookmarkStart w:id="25" w:name="_ENREF_20"/>
      <w:r w:rsidRPr="00E72402">
        <w:t>20.</w:t>
      </w:r>
      <w:r w:rsidRPr="00E72402">
        <w:tab/>
        <w:t>Petrany SM, Gress T. Comparison of academic and practice outcomes of rural and traditional track graduates of a family medicine residency program. Academic medicine : journal of the Association of American Medical Colleges. 2013;88(6):819-23.</w:t>
      </w:r>
      <w:bookmarkEnd w:id="25"/>
    </w:p>
    <w:p w14:paraId="196EB365" w14:textId="7ABC17A1" w:rsidR="00E72402" w:rsidRPr="00E72402" w:rsidRDefault="00E72402" w:rsidP="00E72402">
      <w:pPr>
        <w:pStyle w:val="EndNoteBibliography"/>
      </w:pPr>
      <w:bookmarkStart w:id="26" w:name="_ENREF_21"/>
      <w:r w:rsidRPr="00E72402">
        <w:t>21.</w:t>
      </w:r>
      <w:r w:rsidRPr="00E72402">
        <w:tab/>
        <w:t xml:space="preserve">Phillips RL, Dodoo MS, Petterson S, Xierali I, Bazemore A, Teevan B, et al. Specialty and geographic distribution of the physician workforce: what influences medical student &amp; resident choices? March 2, 2009. Washington, DC: The Robert Graham Center. Available at </w:t>
      </w:r>
      <w:hyperlink r:id="rId8" w:history="1">
        <w:r w:rsidRPr="00E72402">
          <w:rPr>
            <w:rStyle w:val="Hyperlink"/>
          </w:rPr>
          <w:t>http://www.graham-center.org/online/etc/medialib/graham/documents/publications/mongraphs-books/2009/rgcmo-specialty-geographic.Par.0001.File.tmp/Specialty-geography-compressed.pdf</w:t>
        </w:r>
      </w:hyperlink>
      <w:r w:rsidRPr="00E72402">
        <w:t>, 2009.</w:t>
      </w:r>
      <w:bookmarkEnd w:id="26"/>
    </w:p>
    <w:p w14:paraId="5A85840F" w14:textId="77777777" w:rsidR="00E72402" w:rsidRPr="00E72402" w:rsidRDefault="00E72402" w:rsidP="00E72402">
      <w:pPr>
        <w:pStyle w:val="EndNoteBibliography"/>
      </w:pPr>
      <w:bookmarkStart w:id="27" w:name="_ENREF_22"/>
      <w:r w:rsidRPr="00E72402">
        <w:t>22.</w:t>
      </w:r>
      <w:r w:rsidRPr="00E72402">
        <w:tab/>
        <w:t>Phillips J, Hustedde C, Bjorkman S, Prasad R, Sola O, Wendling A, et al. Rural Women Family Physicians: Strategies for Successful Work-Life Balance. Ann Fam Med. 2016;14(3):244-51.</w:t>
      </w:r>
      <w:bookmarkEnd w:id="27"/>
    </w:p>
    <w:p w14:paraId="55D2580E" w14:textId="77777777" w:rsidR="00E72402" w:rsidRPr="00E72402" w:rsidRDefault="00E72402" w:rsidP="00E72402">
      <w:pPr>
        <w:pStyle w:val="EndNoteBibliography"/>
      </w:pPr>
      <w:bookmarkStart w:id="28" w:name="_ENREF_23"/>
      <w:r w:rsidRPr="00E72402">
        <w:t>23.</w:t>
      </w:r>
      <w:r w:rsidRPr="00E72402">
        <w:tab/>
        <w:t>Rabinowitz HK, Diamond JJ, Markham FW, Santana AJ. The relationship between entering medical students' backgrounds and career plans and their rural practice outcomes three decades later. Academic medicine : journal of the Association of American Medical Colleges. 2012;87(4):493-7.</w:t>
      </w:r>
      <w:bookmarkEnd w:id="28"/>
    </w:p>
    <w:p w14:paraId="29445F38" w14:textId="77777777" w:rsidR="00E72402" w:rsidRPr="00E72402" w:rsidRDefault="00E72402" w:rsidP="00E72402">
      <w:pPr>
        <w:pStyle w:val="EndNoteBibliography"/>
      </w:pPr>
      <w:bookmarkStart w:id="29" w:name="_ENREF_24"/>
      <w:r w:rsidRPr="00E72402">
        <w:t>24.</w:t>
      </w:r>
      <w:r w:rsidRPr="00E72402">
        <w:tab/>
        <w:t>Rabinowitz HK, Diamond JJ, Markham FW, Santana AJ. The relationship between matriculating medical students' planned specialties and eventual rural practice outcomes. Academic medicine : journal of the Association of American Medical Colleges. 2012;87(8):1086-90.</w:t>
      </w:r>
      <w:bookmarkEnd w:id="29"/>
    </w:p>
    <w:p w14:paraId="64F04636" w14:textId="77777777" w:rsidR="00E72402" w:rsidRPr="00E72402" w:rsidRDefault="00E72402" w:rsidP="00E72402">
      <w:pPr>
        <w:pStyle w:val="EndNoteBibliography"/>
      </w:pPr>
      <w:bookmarkStart w:id="30" w:name="_ENREF_25"/>
      <w:r w:rsidRPr="00E72402">
        <w:t>25.</w:t>
      </w:r>
      <w:r w:rsidRPr="00E72402">
        <w:tab/>
        <w:t>Rabinowitz HK, Diamond JJ, Markham FW, Santana AJ. Increasing the supply of rural family physicians: recent outcomes from Jefferson Medical College's Physician Shortage Area Program (PSAP). Academic medicine : journal of the Association of American Medical Colleges. 2011;86(2):264-9.</w:t>
      </w:r>
      <w:bookmarkEnd w:id="30"/>
    </w:p>
    <w:p w14:paraId="0AE745F8" w14:textId="77777777" w:rsidR="00E72402" w:rsidRPr="00E72402" w:rsidRDefault="00E72402" w:rsidP="00E72402">
      <w:pPr>
        <w:pStyle w:val="EndNoteBibliography"/>
      </w:pPr>
      <w:bookmarkStart w:id="31" w:name="_ENREF_26"/>
      <w:r w:rsidRPr="00E72402">
        <w:t>26.</w:t>
      </w:r>
      <w:r w:rsidRPr="00E72402">
        <w:tab/>
        <w:t>Rabinowitz HK, Diamond JJ, Markham FW, Santana AJ. Increasing the supply of women physicians in rural areas: outcomes of a medical school rural program. Journal of the American Board of Family Medicine : JABFM. 2011;24(6):740-4.</w:t>
      </w:r>
      <w:bookmarkEnd w:id="31"/>
    </w:p>
    <w:p w14:paraId="561F0DE2" w14:textId="77777777" w:rsidR="00E72402" w:rsidRPr="00E72402" w:rsidRDefault="00E72402" w:rsidP="00E72402">
      <w:pPr>
        <w:pStyle w:val="EndNoteBibliography"/>
      </w:pPr>
      <w:bookmarkStart w:id="32" w:name="_ENREF_27"/>
      <w:r w:rsidRPr="00E72402">
        <w:t>27.</w:t>
      </w:r>
      <w:r w:rsidRPr="00E72402">
        <w:tab/>
        <w:t>Renner DM, Westfall JM, Wilroy LA, Ginde AA. The influence of loan repayment on rural healthcare provider recruitment and retention in Colorado. Rural and remote health. 2010;10(4):1605.</w:t>
      </w:r>
      <w:bookmarkEnd w:id="32"/>
    </w:p>
    <w:p w14:paraId="094609F1" w14:textId="77777777" w:rsidR="00E72402" w:rsidRPr="00E72402" w:rsidRDefault="00E72402" w:rsidP="00E72402">
      <w:pPr>
        <w:pStyle w:val="EndNoteBibliography"/>
      </w:pPr>
      <w:bookmarkStart w:id="33" w:name="_ENREF_28"/>
      <w:r w:rsidRPr="00E72402">
        <w:t>28.</w:t>
      </w:r>
      <w:r w:rsidRPr="00E72402">
        <w:tab/>
        <w:t>Schiff T, Felsing-Watkins J, Small C, Takayesu A, Withy K. Addressing the physician shortage in Hawai'i: recruiting medical students who meet the needs of Hawai'i's rural communities. Hawai'i journal of medicine &amp; public health : a journal of Asia Pacific Medicine &amp; Public Health. 2012;71(4 Suppl 1):21-5.</w:t>
      </w:r>
      <w:bookmarkEnd w:id="33"/>
    </w:p>
    <w:p w14:paraId="40BF6776" w14:textId="77777777" w:rsidR="00E72402" w:rsidRPr="00E72402" w:rsidRDefault="00E72402" w:rsidP="00E72402">
      <w:pPr>
        <w:pStyle w:val="EndNoteBibliography"/>
      </w:pPr>
      <w:bookmarkStart w:id="34" w:name="_ENREF_29"/>
      <w:r w:rsidRPr="00E72402">
        <w:t>29.</w:t>
      </w:r>
      <w:r w:rsidRPr="00E72402">
        <w:tab/>
        <w:t>Shannon CK, Jackson J. A study of predictive validity of physician assistant students' reported practice site intent. The journal of physician assistant education : the official journal of the Physician Assistant Education Association. 2011;22(3):29-32.</w:t>
      </w:r>
      <w:bookmarkEnd w:id="34"/>
    </w:p>
    <w:p w14:paraId="39AE904D" w14:textId="77777777" w:rsidR="00E72402" w:rsidRPr="00E72402" w:rsidRDefault="00E72402" w:rsidP="00E72402">
      <w:pPr>
        <w:pStyle w:val="EndNoteBibliography"/>
      </w:pPr>
      <w:bookmarkStart w:id="35" w:name="_ENREF_30"/>
      <w:r w:rsidRPr="00E72402">
        <w:t>30.</w:t>
      </w:r>
      <w:r w:rsidRPr="00E72402">
        <w:tab/>
        <w:t>Shannon CK, Jackson J. Validity of Medical Student Questionnaire Data in Prediction of Rural Practice Choice and Its Association With Service Orientation. The Journal of rural health : official journal of the American Rural Health Association and the National Rural Health Care Association. 2015;31(4):373-81.</w:t>
      </w:r>
      <w:bookmarkEnd w:id="35"/>
    </w:p>
    <w:p w14:paraId="27E7C696" w14:textId="77777777" w:rsidR="00E72402" w:rsidRPr="00E72402" w:rsidRDefault="00E72402" w:rsidP="00E72402">
      <w:pPr>
        <w:pStyle w:val="EndNoteBibliography"/>
      </w:pPr>
      <w:bookmarkStart w:id="36" w:name="_ENREF_31"/>
      <w:r w:rsidRPr="00E72402">
        <w:t>31.</w:t>
      </w:r>
      <w:r w:rsidRPr="00E72402">
        <w:tab/>
        <w:t>Smith B, Muma RD, Burks L, Lavoie MM. Factors that influence physician assistant choice of practice location. JAAPA : official journal of the American Academy of Physician Assistants. 2012;25(3):46-51.</w:t>
      </w:r>
      <w:bookmarkEnd w:id="36"/>
    </w:p>
    <w:p w14:paraId="452D3E97" w14:textId="77777777" w:rsidR="00E72402" w:rsidRPr="00E72402" w:rsidRDefault="00E72402" w:rsidP="00E72402">
      <w:pPr>
        <w:pStyle w:val="EndNoteBibliography"/>
      </w:pPr>
      <w:bookmarkStart w:id="37" w:name="_ENREF_32"/>
      <w:r w:rsidRPr="00E72402">
        <w:t>32.</w:t>
      </w:r>
      <w:r w:rsidRPr="00E72402">
        <w:tab/>
        <w:t>Snyder J, Nehrenz G, Danielsen R, Pedersen D. Educational debt: does it have an influence on initial job location and specialty choice? The journal of physician assistant education : the official journal of the Physician Assistant Education Association. 2014;25(4):39-42.</w:t>
      </w:r>
      <w:bookmarkEnd w:id="37"/>
    </w:p>
    <w:p w14:paraId="506E3E02" w14:textId="77777777" w:rsidR="00E72402" w:rsidRPr="00E72402" w:rsidRDefault="00E72402" w:rsidP="00E72402">
      <w:pPr>
        <w:pStyle w:val="EndNoteBibliography"/>
      </w:pPr>
      <w:bookmarkStart w:id="38" w:name="_ENREF_33"/>
      <w:r w:rsidRPr="00E72402">
        <w:t>33.</w:t>
      </w:r>
      <w:r w:rsidRPr="00E72402">
        <w:tab/>
        <w:t>Stenger J, Cashman SB, Savageau JA. The primary care physician workforce in Massachusetts: implications for the workforce in rural, small town America. The Journal of rural health : official journal of the American Rural Health Association and the National Rural Health Care Association. 2008;24(4):375-83.</w:t>
      </w:r>
      <w:bookmarkEnd w:id="38"/>
    </w:p>
    <w:p w14:paraId="3BB15300" w14:textId="77777777" w:rsidR="00E72402" w:rsidRPr="00E72402" w:rsidRDefault="00E72402" w:rsidP="00E72402">
      <w:pPr>
        <w:pStyle w:val="EndNoteBibliography"/>
      </w:pPr>
      <w:bookmarkStart w:id="39" w:name="_ENREF_34"/>
      <w:r w:rsidRPr="00E72402">
        <w:t>34.</w:t>
      </w:r>
      <w:r w:rsidRPr="00E72402">
        <w:tab/>
        <w:t>Terhune KP, Zaydfudim V, Abumrad NN. International medical graduates in general surgery: increasing needs, decreasing numbers. Journal of the American College of Surgeons. 2010;210(6):990-6.</w:t>
      </w:r>
      <w:bookmarkEnd w:id="39"/>
    </w:p>
    <w:p w14:paraId="33CCA3F4" w14:textId="77777777" w:rsidR="00E72402" w:rsidRPr="00E72402" w:rsidRDefault="00E72402" w:rsidP="00E72402">
      <w:pPr>
        <w:pStyle w:val="EndNoteBibliography"/>
      </w:pPr>
      <w:bookmarkStart w:id="40" w:name="_ENREF_35"/>
      <w:r w:rsidRPr="00E72402">
        <w:t>35.</w:t>
      </w:r>
      <w:r w:rsidRPr="00E72402">
        <w:tab/>
        <w:t>Wendling AL, Phillips J, Short W, Fahey C, Mavis B. Thirty Years Training Rural Physicians: Outcomes From the Michigan State University College of Human Medicine Rural Physician Program. Academic medicine : journal of the Association of American Medical Colleges. 2016;91(1):113-9.</w:t>
      </w:r>
      <w:bookmarkEnd w:id="40"/>
    </w:p>
    <w:p w14:paraId="23DFE0CF" w14:textId="77777777" w:rsidR="00E72402" w:rsidRPr="00E72402" w:rsidRDefault="00E72402" w:rsidP="00E72402">
      <w:pPr>
        <w:pStyle w:val="EndNoteBibliography"/>
      </w:pPr>
      <w:bookmarkStart w:id="41" w:name="_ENREF_36"/>
      <w:r w:rsidRPr="00E72402">
        <w:t>36.</w:t>
      </w:r>
      <w:r w:rsidRPr="00E72402">
        <w:tab/>
        <w:t>Whitacre BE, Pace V, Hackler JB, Janey M, Landgraf CE, Pettit WJ. An evaluation of osteopathic school programs designed to promote rural location by graduates. International Journal of Osteopathic Medicine. 2011;14(1):17-23.</w:t>
      </w:r>
      <w:bookmarkEnd w:id="41"/>
    </w:p>
    <w:p w14:paraId="15C0F977" w14:textId="77777777" w:rsidR="00E72402" w:rsidRPr="00E72402" w:rsidRDefault="00E72402" w:rsidP="00E72402">
      <w:pPr>
        <w:pStyle w:val="EndNoteBibliography"/>
      </w:pPr>
      <w:bookmarkStart w:id="42" w:name="_ENREF_37"/>
      <w:r w:rsidRPr="00E72402">
        <w:t>37.</w:t>
      </w:r>
      <w:r w:rsidRPr="00E72402">
        <w:tab/>
        <w:t>Zink T, Center B, Finstad D, Boulger JG, Repesh LA, Westra R, et al. Efforts to graduate more primary care physicians and physicians who will practice in rural areas: examining outcomes from the university of Minnesota-duluth and the rural physician associate program. Academic medicine : journal of the Association of American Medical Colleges. 2010;85(4):599-604.</w:t>
      </w:r>
      <w:bookmarkEnd w:id="42"/>
    </w:p>
    <w:p w14:paraId="06A51EB1" w14:textId="77777777" w:rsidR="00E72402" w:rsidRPr="00E72402" w:rsidRDefault="00E72402" w:rsidP="00E72402">
      <w:pPr>
        <w:pStyle w:val="EndNoteBibliography"/>
      </w:pPr>
      <w:bookmarkStart w:id="43" w:name="_ENREF_38"/>
      <w:r w:rsidRPr="00E72402">
        <w:t>38.</w:t>
      </w:r>
      <w:r w:rsidRPr="00E72402">
        <w:tab/>
        <w:t>Antonenko DR. Rural surgery: the North Dakota experience. The Surgical clinics of North America. 2009;89(6):1367-72, x.</w:t>
      </w:r>
      <w:bookmarkEnd w:id="43"/>
    </w:p>
    <w:p w14:paraId="4975CA95" w14:textId="77777777" w:rsidR="00E72402" w:rsidRPr="00E72402" w:rsidRDefault="00E72402" w:rsidP="00E72402">
      <w:pPr>
        <w:pStyle w:val="EndNoteBibliography"/>
      </w:pPr>
      <w:bookmarkStart w:id="44" w:name="_ENREF_39"/>
      <w:r w:rsidRPr="00E72402">
        <w:t>39.</w:t>
      </w:r>
      <w:r w:rsidRPr="00E72402">
        <w:tab/>
        <w:t>Bonham C, Salvador M, Altschul D, Silverblatt H. Training Psychiatrists for Rural Practice: A 20-Year Follow-up. Academic Psychiatry. 2014;38(5):623-6.</w:t>
      </w:r>
      <w:bookmarkEnd w:id="44"/>
    </w:p>
    <w:p w14:paraId="0908917C" w14:textId="77777777" w:rsidR="00E72402" w:rsidRPr="00E72402" w:rsidRDefault="00E72402" w:rsidP="00E72402">
      <w:pPr>
        <w:pStyle w:val="EndNoteBibliography"/>
      </w:pPr>
      <w:bookmarkStart w:id="45" w:name="_ENREF_40"/>
      <w:r w:rsidRPr="00E72402">
        <w:t>40.</w:t>
      </w:r>
      <w:r w:rsidRPr="00E72402">
        <w:tab/>
        <w:t>Crane S, Jones G. Innovation in rural family medicine training: the Mountain Area Health Education Center's rural-track residency program. North Carolina medical journal. 2014;75(1):29-30.</w:t>
      </w:r>
      <w:bookmarkEnd w:id="45"/>
    </w:p>
    <w:p w14:paraId="2DBDF56B" w14:textId="77777777" w:rsidR="00E72402" w:rsidRPr="00E72402" w:rsidRDefault="00E72402" w:rsidP="00E72402">
      <w:pPr>
        <w:pStyle w:val="EndNoteBibliography"/>
      </w:pPr>
      <w:bookmarkStart w:id="46" w:name="_ENREF_41"/>
      <w:r w:rsidRPr="00E72402">
        <w:t>41.</w:t>
      </w:r>
      <w:r w:rsidRPr="00E72402">
        <w:tab/>
        <w:t>Crump WJ, Fricker RS, Ziegler CH. Outcomes of a preclinical rural medicine elective at an urban medical school. Family medicine. 2010;42(10):717-22.</w:t>
      </w:r>
      <w:bookmarkEnd w:id="46"/>
    </w:p>
    <w:p w14:paraId="4A3D555D" w14:textId="77777777" w:rsidR="00E72402" w:rsidRPr="00E72402" w:rsidRDefault="00E72402" w:rsidP="00E72402">
      <w:pPr>
        <w:pStyle w:val="EndNoteBibliography"/>
      </w:pPr>
      <w:bookmarkStart w:id="47" w:name="_ENREF_42"/>
      <w:r w:rsidRPr="00E72402">
        <w:t>42.</w:t>
      </w:r>
      <w:r w:rsidRPr="00E72402">
        <w:tab/>
        <w:t>Crump WJ, Fricker RS, Ziegler C, Wiegman DL, Rowland ML. Rural track training based at a small regional campus: equivalency of training, residency choice, and practice location of graduates. Academic medicine : journal of the Association of American Medical Colleges. 2013;88(8):1122-8.</w:t>
      </w:r>
      <w:bookmarkEnd w:id="47"/>
    </w:p>
    <w:p w14:paraId="3221726D" w14:textId="77777777" w:rsidR="00E72402" w:rsidRPr="00E72402" w:rsidRDefault="00E72402" w:rsidP="00E72402">
      <w:pPr>
        <w:pStyle w:val="EndNoteBibliography"/>
      </w:pPr>
      <w:bookmarkStart w:id="48" w:name="_ENREF_43"/>
      <w:r w:rsidRPr="00E72402">
        <w:t>43.</w:t>
      </w:r>
      <w:r w:rsidRPr="00E72402">
        <w:tab/>
        <w:t>Deveney K, Deatherage M, Oehling D, Hunter J. Association between dedicated rural training year and the likelihood of becoming a general surgeon in a small town. JAMA surgery. 2013;148(9):817-21.</w:t>
      </w:r>
      <w:bookmarkEnd w:id="48"/>
    </w:p>
    <w:p w14:paraId="1CBFD661" w14:textId="77777777" w:rsidR="00E72402" w:rsidRPr="00E72402" w:rsidRDefault="00E72402" w:rsidP="00E72402">
      <w:pPr>
        <w:pStyle w:val="EndNoteBibliography"/>
      </w:pPr>
      <w:bookmarkStart w:id="49" w:name="_ENREF_44"/>
      <w:r w:rsidRPr="00E72402">
        <w:t>44.</w:t>
      </w:r>
      <w:r w:rsidRPr="00E72402">
        <w:tab/>
        <w:t>Deveney K, Hunter J. Education for rural surgical practice: the Oregon Health &amp; Science University model. The Surgical clinics of North America. 2009;89(6):1303-8, viii.</w:t>
      </w:r>
      <w:bookmarkEnd w:id="49"/>
    </w:p>
    <w:p w14:paraId="5EA5D83A" w14:textId="77777777" w:rsidR="00E72402" w:rsidRPr="00E72402" w:rsidRDefault="00E72402" w:rsidP="00E72402">
      <w:pPr>
        <w:pStyle w:val="EndNoteBibliography"/>
      </w:pPr>
      <w:bookmarkStart w:id="50" w:name="_ENREF_45"/>
      <w:r w:rsidRPr="00E72402">
        <w:t>45.</w:t>
      </w:r>
      <w:r w:rsidRPr="00E72402">
        <w:tab/>
        <w:t>Gillig PM, Comer EA. A residency training in rural psychiatry. Academic psychiatry : the journal of the American Association of Directors of Psychiatric Residency Training and the Association for Academic Psychiatry. 2009;33(5):410-2.</w:t>
      </w:r>
      <w:bookmarkEnd w:id="50"/>
    </w:p>
    <w:p w14:paraId="0E5B425E" w14:textId="77777777" w:rsidR="00E72402" w:rsidRPr="00E72402" w:rsidRDefault="00E72402" w:rsidP="00E72402">
      <w:pPr>
        <w:pStyle w:val="EndNoteBibliography"/>
      </w:pPr>
      <w:bookmarkStart w:id="51" w:name="_ENREF_46"/>
      <w:r w:rsidRPr="00E72402">
        <w:t>46.</w:t>
      </w:r>
      <w:r w:rsidRPr="00E72402">
        <w:tab/>
        <w:t>Hulme PA, Houfek JF, Fiandt K, Barron C, Muhlbauer S. Educating Integrated Family/Psychiatric-Mental Health Nurse Practitioners: Program Development and Evaluation. J Nurs Educ. 2015;54(9):493-9.</w:t>
      </w:r>
      <w:bookmarkEnd w:id="51"/>
    </w:p>
    <w:p w14:paraId="3AF22E31" w14:textId="77777777" w:rsidR="00E72402" w:rsidRPr="00E72402" w:rsidRDefault="00E72402" w:rsidP="00E72402">
      <w:pPr>
        <w:pStyle w:val="EndNoteBibliography"/>
      </w:pPr>
      <w:bookmarkStart w:id="52" w:name="_ENREF_47"/>
      <w:r w:rsidRPr="00E72402">
        <w:t>47.</w:t>
      </w:r>
      <w:r w:rsidRPr="00E72402">
        <w:tab/>
        <w:t>Kallail KJ, McCurdy S. Scholars in Rural Health: Outcomes From an Assured Admissions Program. Fam Med. 2010;42(10):729-31.</w:t>
      </w:r>
      <w:bookmarkEnd w:id="52"/>
    </w:p>
    <w:p w14:paraId="573C2BFB" w14:textId="77777777" w:rsidR="00E72402" w:rsidRPr="00E72402" w:rsidRDefault="00E72402" w:rsidP="00E72402">
      <w:pPr>
        <w:pStyle w:val="EndNoteBibliography"/>
      </w:pPr>
      <w:bookmarkStart w:id="53" w:name="_ENREF_48"/>
      <w:r w:rsidRPr="00E72402">
        <w:t>48.</w:t>
      </w:r>
      <w:r w:rsidRPr="00E72402">
        <w:tab/>
        <w:t>Nash LR, Olson MM, Caskey JW, Thompson BL. Outcomes of a Texas family medicine residency rural training track: 2000 through 2007. Texas medicine. 2008;104(9):59-63.</w:t>
      </w:r>
      <w:bookmarkEnd w:id="53"/>
    </w:p>
    <w:p w14:paraId="6A7BC805" w14:textId="77777777" w:rsidR="00E72402" w:rsidRPr="00E72402" w:rsidRDefault="00E72402" w:rsidP="00E72402">
      <w:pPr>
        <w:pStyle w:val="EndNoteBibliography"/>
      </w:pPr>
      <w:bookmarkStart w:id="54" w:name="_ENREF_49"/>
      <w:r w:rsidRPr="00E72402">
        <w:t>49.</w:t>
      </w:r>
      <w:r w:rsidRPr="00E72402">
        <w:tab/>
        <w:t>Quinn KJ, Kane KY, Stevermer JJ, Webb WD, Porter JL, Williamson HA, Jr., et al. Influencing residency choice and practice location through a longitudinal rural pipeline program. Academic medicine : journal of the Association of American Medical Colleges. 2011;86(11):1397-406.</w:t>
      </w:r>
      <w:bookmarkEnd w:id="54"/>
    </w:p>
    <w:p w14:paraId="2EBAC11F" w14:textId="77777777" w:rsidR="00E72402" w:rsidRPr="00E72402" w:rsidRDefault="00E72402" w:rsidP="00E72402">
      <w:pPr>
        <w:pStyle w:val="EndNoteBibliography"/>
      </w:pPr>
      <w:bookmarkStart w:id="55" w:name="_ENREF_50"/>
      <w:r w:rsidRPr="00E72402">
        <w:t>50.</w:t>
      </w:r>
      <w:r w:rsidRPr="00E72402">
        <w:tab/>
        <w:t>Ross R. Fifteen-year outcomes of a rural residency: aligning policy with national needs. Family medicine. 2013;45(2):122-7.</w:t>
      </w:r>
      <w:bookmarkEnd w:id="55"/>
    </w:p>
    <w:p w14:paraId="1E569B03" w14:textId="77777777" w:rsidR="00E72402" w:rsidRPr="00E72402" w:rsidRDefault="00E72402" w:rsidP="00E72402">
      <w:pPr>
        <w:pStyle w:val="EndNoteBibliography"/>
      </w:pPr>
      <w:bookmarkStart w:id="56" w:name="_ENREF_51"/>
      <w:r w:rsidRPr="00E72402">
        <w:t>51.</w:t>
      </w:r>
      <w:r w:rsidRPr="00E72402">
        <w:tab/>
        <w:t>Wick KH. International medical graduates as physician assistants. JAAPA-J Am Acad Physician Assist. 2015;28(7):43-6.</w:t>
      </w:r>
      <w:bookmarkEnd w:id="56"/>
    </w:p>
    <w:p w14:paraId="43CE6681" w14:textId="77777777" w:rsidR="00E72402" w:rsidRPr="00E72402" w:rsidRDefault="00E72402" w:rsidP="00E72402">
      <w:pPr>
        <w:pStyle w:val="EndNoteBibliography"/>
      </w:pPr>
      <w:bookmarkStart w:id="57" w:name="_ENREF_52"/>
      <w:r w:rsidRPr="00E72402">
        <w:t>52.</w:t>
      </w:r>
      <w:r w:rsidRPr="00E72402">
        <w:tab/>
        <w:t>Halaas GW, Zink T, Finstad D, Bolin K, Center B. Recruitment and retention of rural physicians: outcomes from the rural physician associate program of Minnesota. The Journal of rural health : official journal of the American Rural Health Association and the National Rural Health Care Association. 2008;24(4):345-52.</w:t>
      </w:r>
      <w:bookmarkEnd w:id="57"/>
    </w:p>
    <w:p w14:paraId="7350CAD9" w14:textId="77777777" w:rsidR="00E72402" w:rsidRPr="00E72402" w:rsidRDefault="00E72402" w:rsidP="00E72402">
      <w:pPr>
        <w:pStyle w:val="EndNoteBibliography"/>
      </w:pPr>
      <w:bookmarkStart w:id="58" w:name="_ENREF_53"/>
      <w:r w:rsidRPr="00E72402">
        <w:t>53.</w:t>
      </w:r>
      <w:r w:rsidRPr="00E72402">
        <w:tab/>
        <w:t>Halaas GW. The Rural Physician Associate Program: successful outcomes in primary care and rural practice. Rural and remote health. 2005;5(2):453.</w:t>
      </w:r>
      <w:bookmarkEnd w:id="58"/>
    </w:p>
    <w:p w14:paraId="7FC09244" w14:textId="1EA5DA92" w:rsidR="00E72402" w:rsidRPr="00E72402" w:rsidRDefault="00E72402" w:rsidP="00E72402">
      <w:pPr>
        <w:pStyle w:val="EndNoteBibliography"/>
      </w:pPr>
      <w:bookmarkStart w:id="59" w:name="_ENREF_54"/>
      <w:r w:rsidRPr="00E72402">
        <w:t>54.</w:t>
      </w:r>
      <w:r w:rsidRPr="00E72402">
        <w:tab/>
        <w:t xml:space="preserve">Deutchman M. Medical School Rural Tracks in the US. Policy brief: September 2013. Washington, DC: National Rural Health Association. Available at: </w:t>
      </w:r>
      <w:hyperlink r:id="rId9" w:history="1">
        <w:r w:rsidRPr="00E72402">
          <w:rPr>
            <w:rStyle w:val="Hyperlink"/>
          </w:rPr>
          <w:t>http://www.ruralhealthweb.org/index.cfm?objectid=28B352C5-3048-651A-FE2D53C27202BAF6</w:t>
        </w:r>
      </w:hyperlink>
      <w:r w:rsidRPr="00E72402">
        <w:t>, 2013.</w:t>
      </w:r>
      <w:bookmarkEnd w:id="59"/>
    </w:p>
    <w:p w14:paraId="0B4425B7" w14:textId="32174F1F" w:rsidR="00E72402" w:rsidRPr="00E72402" w:rsidRDefault="00E72402" w:rsidP="00E72402">
      <w:pPr>
        <w:pStyle w:val="EndNoteBibliography"/>
      </w:pPr>
      <w:bookmarkStart w:id="60" w:name="_ENREF_55"/>
      <w:r w:rsidRPr="00E72402">
        <w:t>55.</w:t>
      </w:r>
      <w:r w:rsidRPr="00E72402">
        <w:tab/>
        <w:t>Patterson DG, Longenecker R, Schmitz D, Phillips RL, Skillman SM, Doescher MP. January 2013 Policy Brief: Rural Residency Training for Family Medicine Physicians: Graduate Early-Career Outcomes, 2008-2012: Rural Training Track, technical assistance program; 2013 [8/20/2015]. Available from: https://</w:t>
      </w:r>
      <w:hyperlink r:id="rId10" w:history="1">
        <w:r w:rsidRPr="00E72402">
          <w:rPr>
            <w:rStyle w:val="Hyperlink"/>
          </w:rPr>
          <w:t>www.raconline.org/rtt/pdf/rural-family-medicine-training-early-career-outcomes-2013.pdf</w:t>
        </w:r>
      </w:hyperlink>
      <w:r w:rsidRPr="00E72402">
        <w:t>.</w:t>
      </w:r>
      <w:bookmarkEnd w:id="60"/>
    </w:p>
    <w:p w14:paraId="6EED0E8F" w14:textId="77777777" w:rsidR="00E72402" w:rsidRPr="00E72402" w:rsidRDefault="00E72402" w:rsidP="00E72402">
      <w:pPr>
        <w:pStyle w:val="EndNoteBibliography"/>
      </w:pPr>
      <w:bookmarkStart w:id="61" w:name="_ENREF_56"/>
      <w:r w:rsidRPr="00E72402">
        <w:t>56.</w:t>
      </w:r>
      <w:r w:rsidRPr="00E72402">
        <w:tab/>
        <w:t>Phillips RL, Petterson S, Bazemore A. Do residents who train in safety net settings return for practice? Academic medicine : journal of the Association of American Medical Colleges. 2013;88(12):1934-40.</w:t>
      </w:r>
      <w:bookmarkEnd w:id="61"/>
    </w:p>
    <w:p w14:paraId="1D060475" w14:textId="77777777" w:rsidR="00E72402" w:rsidRPr="00E72402" w:rsidRDefault="00E72402" w:rsidP="00E72402">
      <w:pPr>
        <w:pStyle w:val="EndNoteBibliography"/>
      </w:pPr>
      <w:bookmarkStart w:id="62" w:name="_ENREF_57"/>
      <w:r w:rsidRPr="00E72402">
        <w:t>57.</w:t>
      </w:r>
      <w:r w:rsidRPr="00E72402">
        <w:tab/>
        <w:t>Rabinowitz HK, Petterson SM, Boulger JG, Hunsaker ML, Markham FW, Diamond JJ, et al. Comprehensive medical school rural programs produce rural family physicians. American family physician. 2011;84(12):1350.</w:t>
      </w:r>
      <w:bookmarkEnd w:id="62"/>
    </w:p>
    <w:p w14:paraId="00BFE65D" w14:textId="77777777" w:rsidR="00E72402" w:rsidRPr="00E72402" w:rsidRDefault="00E72402" w:rsidP="00E72402">
      <w:pPr>
        <w:pStyle w:val="EndNoteBibliography"/>
      </w:pPr>
      <w:bookmarkStart w:id="63" w:name="_ENREF_58"/>
      <w:r w:rsidRPr="00E72402">
        <w:t>58.</w:t>
      </w:r>
      <w:r w:rsidRPr="00E72402">
        <w:tab/>
        <w:t>Rabinowitz HK, Petterson S, Boulger JG, Hunsaker ML, Diamond JJ, Markham FW, et al. Medical school rural programs: a comparison with international medical graduates in addressing state-level rural family physician and primary care supply. Academic medicine : journal of the Association of American Medical Colleges. 2012;87(4):488-92.</w:t>
      </w:r>
      <w:bookmarkEnd w:id="63"/>
    </w:p>
    <w:p w14:paraId="032E0197" w14:textId="77777777" w:rsidR="00E72402" w:rsidRPr="00E72402" w:rsidRDefault="00E72402" w:rsidP="00E72402">
      <w:pPr>
        <w:pStyle w:val="EndNoteBibliography"/>
      </w:pPr>
      <w:bookmarkStart w:id="64" w:name="_ENREF_59"/>
      <w:r w:rsidRPr="00E72402">
        <w:t>59.</w:t>
      </w:r>
      <w:r w:rsidRPr="00E72402">
        <w:tab/>
        <w:t>Rabinowitz HK, Diamond JJ, Markham FW, Santana AJ. Retention of rural family physicians after 20-25 years: outcomes of a comprehensive medical school rural program. Journal of the American Board of Family Medicine : JABFM. 2013;26(1):24-7.</w:t>
      </w:r>
      <w:bookmarkEnd w:id="64"/>
    </w:p>
    <w:p w14:paraId="4F409879" w14:textId="77777777" w:rsidR="00E72402" w:rsidRPr="00E72402" w:rsidRDefault="00E72402" w:rsidP="00E72402">
      <w:pPr>
        <w:pStyle w:val="EndNoteBibliography"/>
      </w:pPr>
      <w:bookmarkStart w:id="65" w:name="_ENREF_60"/>
      <w:r w:rsidRPr="00E72402">
        <w:t>60.</w:t>
      </w:r>
      <w:r w:rsidRPr="00E72402">
        <w:tab/>
        <w:t>Rabinowitz HK, Diamond JJ, Markham FW, Rabinowitz C. Long-term retention of graduates from a program to increase the supply of rural family physicians. Academic medicine : journal of the Association of American Medical Colleges. 2005;80(8):728-32.</w:t>
      </w:r>
      <w:bookmarkEnd w:id="65"/>
    </w:p>
    <w:p w14:paraId="30CD499D" w14:textId="77777777" w:rsidR="00E72402" w:rsidRPr="00E72402" w:rsidRDefault="00E72402" w:rsidP="00E72402">
      <w:pPr>
        <w:pStyle w:val="EndNoteBibliography"/>
      </w:pPr>
      <w:bookmarkStart w:id="66" w:name="_ENREF_61"/>
      <w:r w:rsidRPr="00E72402">
        <w:t>61.</w:t>
      </w:r>
      <w:r w:rsidRPr="00E72402">
        <w:tab/>
        <w:t>Glasser M, Hunsaker M, Sweet K, MacDowell M, Meurer M. A comprehensive medical education program response to rural primary care needs. Academic medicine : journal of the Association of American Medical Colleges. 2008;83(10):952-61.</w:t>
      </w:r>
      <w:bookmarkEnd w:id="66"/>
    </w:p>
    <w:p w14:paraId="13097FF1" w14:textId="77777777" w:rsidR="00E72402" w:rsidRPr="00E72402" w:rsidRDefault="00E72402" w:rsidP="00E72402">
      <w:pPr>
        <w:pStyle w:val="EndNoteBibliography"/>
      </w:pPr>
      <w:bookmarkStart w:id="67" w:name="_ENREF_62"/>
      <w:r w:rsidRPr="00E72402">
        <w:t>62.</w:t>
      </w:r>
      <w:r w:rsidRPr="00E72402">
        <w:tab/>
        <w:t>MacDowell M, Glasser M, Hunsaker M. A decade of rural physician workforce outcomes for the Rockford Rural Medical Education (RMED) Program, University of Illinois. Academic medicine : journal of the Association of American Medical Colleges. 2013;88(12):1941-7.</w:t>
      </w:r>
      <w:bookmarkEnd w:id="67"/>
    </w:p>
    <w:p w14:paraId="4D91C359" w14:textId="77777777" w:rsidR="00E72402" w:rsidRPr="00E72402" w:rsidRDefault="00E72402" w:rsidP="00E72402">
      <w:pPr>
        <w:pStyle w:val="EndNoteBibliography"/>
      </w:pPr>
      <w:bookmarkStart w:id="68" w:name="_ENREF_63"/>
      <w:r w:rsidRPr="00E72402">
        <w:t>63.</w:t>
      </w:r>
      <w:r w:rsidRPr="00E72402">
        <w:tab/>
        <w:t>Shipman SA, Jones KC, Erikson CE, Sandberg SF. Exploring the workforce implications of a decade of medical school expansion: variations in medical school growth and changes in student characteristics and career plans. Academic medicine : journal of the Association of American Medical Colleges. 2013;88(12):1904-12.</w:t>
      </w:r>
      <w:bookmarkEnd w:id="68"/>
    </w:p>
    <w:p w14:paraId="0846A143" w14:textId="77777777" w:rsidR="00E72402" w:rsidRPr="00E72402" w:rsidRDefault="00E72402" w:rsidP="00E72402">
      <w:pPr>
        <w:pStyle w:val="EndNoteBibliography"/>
      </w:pPr>
      <w:bookmarkStart w:id="69" w:name="_ENREF_64"/>
      <w:r w:rsidRPr="00E72402">
        <w:t>64.</w:t>
      </w:r>
      <w:r w:rsidRPr="00E72402">
        <w:tab/>
        <w:t>Talley BE, Ann Moore S, Camargo CA, Jr., Rogers J, Ginde AA. Availability and potential effect of rural rotations in emergency medicine residency programs. Academic emergency medicine : official journal of the Society for Academic Emergency Medicine. 2011;18(3):297-300.</w:t>
      </w:r>
      <w:bookmarkEnd w:id="69"/>
    </w:p>
    <w:p w14:paraId="2E6E5F9C" w14:textId="5842731A" w:rsidR="00C33E07" w:rsidRDefault="00901AE2" w:rsidP="007B52AC">
      <w:pPr>
        <w:rPr>
          <w:sz w:val="22"/>
          <w:szCs w:val="22"/>
        </w:rPr>
      </w:pPr>
      <w:r w:rsidRPr="00901AE2">
        <w:rPr>
          <w:sz w:val="22"/>
          <w:szCs w:val="22"/>
        </w:rPr>
        <w:fldChar w:fldCharType="end"/>
      </w:r>
    </w:p>
    <w:p w14:paraId="6D6F174F" w14:textId="59DE16DA" w:rsidR="00A3524D" w:rsidRDefault="00A3524D" w:rsidP="007B52AC">
      <w:pPr>
        <w:rPr>
          <w:sz w:val="22"/>
          <w:szCs w:val="22"/>
        </w:rPr>
      </w:pPr>
    </w:p>
    <w:sectPr w:rsidR="00A3524D" w:rsidSect="001A6E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1FE6B" w14:textId="77777777" w:rsidR="006303D7" w:rsidRDefault="006303D7" w:rsidP="007F092C">
      <w:r>
        <w:separator/>
      </w:r>
    </w:p>
  </w:endnote>
  <w:endnote w:type="continuationSeparator" w:id="0">
    <w:p w14:paraId="2180002E" w14:textId="77777777" w:rsidR="006303D7" w:rsidRDefault="006303D7" w:rsidP="007F0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82636" w14:textId="77777777" w:rsidR="006303D7" w:rsidRDefault="006303D7" w:rsidP="007F092C">
      <w:r>
        <w:separator/>
      </w:r>
    </w:p>
  </w:footnote>
  <w:footnote w:type="continuationSeparator" w:id="0">
    <w:p w14:paraId="67A0CCE6" w14:textId="77777777" w:rsidR="006303D7" w:rsidRDefault="006303D7" w:rsidP="007F09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dfp5eftqsp0rcesw2bprvw95xz2a9ttevdz&quot;&gt;Rural healthcare master publication update&lt;record-ids&gt;&lt;item&gt;94&lt;/item&gt;&lt;item&gt;149&lt;/item&gt;&lt;item&gt;157&lt;/item&gt;&lt;item&gt;230&lt;/item&gt;&lt;item&gt;291&lt;/item&gt;&lt;item&gt;420&lt;/item&gt;&lt;item&gt;430&lt;/item&gt;&lt;item&gt;502&lt;/item&gt;&lt;item&gt;533&lt;/item&gt;&lt;item&gt;596&lt;/item&gt;&lt;item&gt;674&lt;/item&gt;&lt;item&gt;735&lt;/item&gt;&lt;item&gt;799&lt;/item&gt;&lt;item&gt;896&lt;/item&gt;&lt;item&gt;1213&lt;/item&gt;&lt;item&gt;1243&lt;/item&gt;&lt;item&gt;1244&lt;/item&gt;&lt;item&gt;1314&lt;/item&gt;&lt;item&gt;1328&lt;/item&gt;&lt;item&gt;1333&lt;/item&gt;&lt;item&gt;1351&lt;/item&gt;&lt;item&gt;1394&lt;/item&gt;&lt;item&gt;1401&lt;/item&gt;&lt;item&gt;1433&lt;/item&gt;&lt;item&gt;1484&lt;/item&gt;&lt;item&gt;1608&lt;/item&gt;&lt;item&gt;1656&lt;/item&gt;&lt;item&gt;1860&lt;/item&gt;&lt;item&gt;1896&lt;/item&gt;&lt;item&gt;1921&lt;/item&gt;&lt;item&gt;1946&lt;/item&gt;&lt;item&gt;1952&lt;/item&gt;&lt;item&gt;1974&lt;/item&gt;&lt;item&gt;1975&lt;/item&gt;&lt;item&gt;1988&lt;/item&gt;&lt;item&gt;1989&lt;/item&gt;&lt;item&gt;2004&lt;/item&gt;&lt;item&gt;2039&lt;/item&gt;&lt;item&gt;2116&lt;/item&gt;&lt;item&gt;2121&lt;/item&gt;&lt;item&gt;2161&lt;/item&gt;&lt;item&gt;2233&lt;/item&gt;&lt;item&gt;2322&lt;/item&gt;&lt;item&gt;2329&lt;/item&gt;&lt;item&gt;2543&lt;/item&gt;&lt;item&gt;2589&lt;/item&gt;&lt;item&gt;3293&lt;/item&gt;&lt;item&gt;3760&lt;/item&gt;&lt;item&gt;4244&lt;/item&gt;&lt;item&gt;5287&lt;/item&gt;&lt;item&gt;5302&lt;/item&gt;&lt;item&gt;5852&lt;/item&gt;&lt;item&gt;5855&lt;/item&gt;&lt;item&gt;5865&lt;/item&gt;&lt;item&gt;5867&lt;/item&gt;&lt;item&gt;5868&lt;/item&gt;&lt;item&gt;6130&lt;/item&gt;&lt;item&gt;6171&lt;/item&gt;&lt;item&gt;6230&lt;/item&gt;&lt;item&gt;6876&lt;/item&gt;&lt;item&gt;6925&lt;/item&gt;&lt;item&gt;6937&lt;/item&gt;&lt;item&gt;6968&lt;/item&gt;&lt;item&gt;6991&lt;/item&gt;&lt;/record-ids&gt;&lt;/item&gt;&lt;/Libraries&gt;"/>
  </w:docVars>
  <w:rsids>
    <w:rsidRoot w:val="007B52AC"/>
    <w:rsid w:val="00004503"/>
    <w:rsid w:val="000269F5"/>
    <w:rsid w:val="00035268"/>
    <w:rsid w:val="000606EA"/>
    <w:rsid w:val="00076288"/>
    <w:rsid w:val="00090A4A"/>
    <w:rsid w:val="000A1F66"/>
    <w:rsid w:val="000A26E0"/>
    <w:rsid w:val="000A3914"/>
    <w:rsid w:val="000B50E8"/>
    <w:rsid w:val="000C05B1"/>
    <w:rsid w:val="000D11AE"/>
    <w:rsid w:val="000D7205"/>
    <w:rsid w:val="000E076C"/>
    <w:rsid w:val="000E43A9"/>
    <w:rsid w:val="000E510E"/>
    <w:rsid w:val="0011590F"/>
    <w:rsid w:val="00142C9B"/>
    <w:rsid w:val="00173713"/>
    <w:rsid w:val="001809B9"/>
    <w:rsid w:val="001970A9"/>
    <w:rsid w:val="001A6E59"/>
    <w:rsid w:val="001A72E6"/>
    <w:rsid w:val="001D003E"/>
    <w:rsid w:val="001E2A25"/>
    <w:rsid w:val="001F175F"/>
    <w:rsid w:val="001F7075"/>
    <w:rsid w:val="00204548"/>
    <w:rsid w:val="002071C0"/>
    <w:rsid w:val="002147C6"/>
    <w:rsid w:val="0024138B"/>
    <w:rsid w:val="00257E04"/>
    <w:rsid w:val="0028499C"/>
    <w:rsid w:val="0028553E"/>
    <w:rsid w:val="002B2335"/>
    <w:rsid w:val="002B2BB5"/>
    <w:rsid w:val="002B72A2"/>
    <w:rsid w:val="002C5B27"/>
    <w:rsid w:val="002D12CC"/>
    <w:rsid w:val="002D5E09"/>
    <w:rsid w:val="002E2A26"/>
    <w:rsid w:val="002E2DC2"/>
    <w:rsid w:val="002F2A78"/>
    <w:rsid w:val="00303136"/>
    <w:rsid w:val="003503D7"/>
    <w:rsid w:val="003718D5"/>
    <w:rsid w:val="0037776F"/>
    <w:rsid w:val="00383968"/>
    <w:rsid w:val="00390AA9"/>
    <w:rsid w:val="003A3B87"/>
    <w:rsid w:val="003C4144"/>
    <w:rsid w:val="003E378E"/>
    <w:rsid w:val="00410718"/>
    <w:rsid w:val="00413692"/>
    <w:rsid w:val="0044102F"/>
    <w:rsid w:val="0045265B"/>
    <w:rsid w:val="00462A22"/>
    <w:rsid w:val="00483630"/>
    <w:rsid w:val="0049593B"/>
    <w:rsid w:val="004E378F"/>
    <w:rsid w:val="004F7DEF"/>
    <w:rsid w:val="00506CC8"/>
    <w:rsid w:val="005146C0"/>
    <w:rsid w:val="005240EC"/>
    <w:rsid w:val="005306B4"/>
    <w:rsid w:val="00550268"/>
    <w:rsid w:val="00550CBA"/>
    <w:rsid w:val="0056708A"/>
    <w:rsid w:val="0057589A"/>
    <w:rsid w:val="005760EF"/>
    <w:rsid w:val="00576170"/>
    <w:rsid w:val="00582410"/>
    <w:rsid w:val="00585B99"/>
    <w:rsid w:val="005C4524"/>
    <w:rsid w:val="005C673A"/>
    <w:rsid w:val="005D4D5D"/>
    <w:rsid w:val="00601645"/>
    <w:rsid w:val="006055B0"/>
    <w:rsid w:val="0061016B"/>
    <w:rsid w:val="00613FE5"/>
    <w:rsid w:val="00614AA3"/>
    <w:rsid w:val="0062649E"/>
    <w:rsid w:val="006303D7"/>
    <w:rsid w:val="00642032"/>
    <w:rsid w:val="00643E18"/>
    <w:rsid w:val="00657BDE"/>
    <w:rsid w:val="00683161"/>
    <w:rsid w:val="006918F2"/>
    <w:rsid w:val="006B01E6"/>
    <w:rsid w:val="006B2D95"/>
    <w:rsid w:val="006C5F37"/>
    <w:rsid w:val="006D23CD"/>
    <w:rsid w:val="006D3B8F"/>
    <w:rsid w:val="006D7476"/>
    <w:rsid w:val="006F350B"/>
    <w:rsid w:val="007128A9"/>
    <w:rsid w:val="00732576"/>
    <w:rsid w:val="00760A83"/>
    <w:rsid w:val="0076618C"/>
    <w:rsid w:val="00777C99"/>
    <w:rsid w:val="00785963"/>
    <w:rsid w:val="007A7B6A"/>
    <w:rsid w:val="007B3373"/>
    <w:rsid w:val="007B52AC"/>
    <w:rsid w:val="007D42CB"/>
    <w:rsid w:val="007D7B70"/>
    <w:rsid w:val="007F092C"/>
    <w:rsid w:val="007F5B8D"/>
    <w:rsid w:val="00801929"/>
    <w:rsid w:val="008042CC"/>
    <w:rsid w:val="008120F3"/>
    <w:rsid w:val="00816F8E"/>
    <w:rsid w:val="00827392"/>
    <w:rsid w:val="008338BE"/>
    <w:rsid w:val="0083738F"/>
    <w:rsid w:val="0084680A"/>
    <w:rsid w:val="00846EB1"/>
    <w:rsid w:val="008500B3"/>
    <w:rsid w:val="008503F3"/>
    <w:rsid w:val="00870E8B"/>
    <w:rsid w:val="008879DC"/>
    <w:rsid w:val="00891073"/>
    <w:rsid w:val="008A0470"/>
    <w:rsid w:val="008A5F20"/>
    <w:rsid w:val="008B3B9A"/>
    <w:rsid w:val="008D287D"/>
    <w:rsid w:val="008D5ADD"/>
    <w:rsid w:val="008E0B02"/>
    <w:rsid w:val="008E67D3"/>
    <w:rsid w:val="008E728C"/>
    <w:rsid w:val="00901AE2"/>
    <w:rsid w:val="00906A9A"/>
    <w:rsid w:val="009137CB"/>
    <w:rsid w:val="00914E9F"/>
    <w:rsid w:val="00945581"/>
    <w:rsid w:val="009545D2"/>
    <w:rsid w:val="00963AF4"/>
    <w:rsid w:val="00981BCE"/>
    <w:rsid w:val="009A40D0"/>
    <w:rsid w:val="009B618C"/>
    <w:rsid w:val="009B79BC"/>
    <w:rsid w:val="009C31DA"/>
    <w:rsid w:val="009C3DD3"/>
    <w:rsid w:val="009D5A00"/>
    <w:rsid w:val="009D7AF3"/>
    <w:rsid w:val="009E4C26"/>
    <w:rsid w:val="009F1F4C"/>
    <w:rsid w:val="00A04C17"/>
    <w:rsid w:val="00A13DB4"/>
    <w:rsid w:val="00A25423"/>
    <w:rsid w:val="00A3524D"/>
    <w:rsid w:val="00A61DC4"/>
    <w:rsid w:val="00A648A2"/>
    <w:rsid w:val="00A64E55"/>
    <w:rsid w:val="00A84A42"/>
    <w:rsid w:val="00A84ADD"/>
    <w:rsid w:val="00A9527E"/>
    <w:rsid w:val="00AB0A5F"/>
    <w:rsid w:val="00AB1E9C"/>
    <w:rsid w:val="00AC30DE"/>
    <w:rsid w:val="00AC3E32"/>
    <w:rsid w:val="00AD6F15"/>
    <w:rsid w:val="00AE062C"/>
    <w:rsid w:val="00AE27F6"/>
    <w:rsid w:val="00AF6188"/>
    <w:rsid w:val="00B25986"/>
    <w:rsid w:val="00B3251D"/>
    <w:rsid w:val="00B363CF"/>
    <w:rsid w:val="00B404E6"/>
    <w:rsid w:val="00B43C20"/>
    <w:rsid w:val="00B640A6"/>
    <w:rsid w:val="00B874F5"/>
    <w:rsid w:val="00BC6ED1"/>
    <w:rsid w:val="00BD0558"/>
    <w:rsid w:val="00BE2DD3"/>
    <w:rsid w:val="00BF31E8"/>
    <w:rsid w:val="00C108D2"/>
    <w:rsid w:val="00C11314"/>
    <w:rsid w:val="00C12A38"/>
    <w:rsid w:val="00C25921"/>
    <w:rsid w:val="00C31445"/>
    <w:rsid w:val="00C326CD"/>
    <w:rsid w:val="00C33E07"/>
    <w:rsid w:val="00C35A3E"/>
    <w:rsid w:val="00C3759E"/>
    <w:rsid w:val="00C378E3"/>
    <w:rsid w:val="00C413F3"/>
    <w:rsid w:val="00C46399"/>
    <w:rsid w:val="00C57191"/>
    <w:rsid w:val="00CB7BE6"/>
    <w:rsid w:val="00CC0F4C"/>
    <w:rsid w:val="00CF033A"/>
    <w:rsid w:val="00D064B1"/>
    <w:rsid w:val="00D24F2A"/>
    <w:rsid w:val="00D31BED"/>
    <w:rsid w:val="00D61623"/>
    <w:rsid w:val="00D64D0E"/>
    <w:rsid w:val="00D65370"/>
    <w:rsid w:val="00D65F04"/>
    <w:rsid w:val="00D94D2C"/>
    <w:rsid w:val="00DC1A98"/>
    <w:rsid w:val="00DD5BAB"/>
    <w:rsid w:val="00DF0D5F"/>
    <w:rsid w:val="00DF157C"/>
    <w:rsid w:val="00E06F72"/>
    <w:rsid w:val="00E10444"/>
    <w:rsid w:val="00E135F6"/>
    <w:rsid w:val="00E21584"/>
    <w:rsid w:val="00E21DEA"/>
    <w:rsid w:val="00E40AFB"/>
    <w:rsid w:val="00E50554"/>
    <w:rsid w:val="00E66BD5"/>
    <w:rsid w:val="00E72402"/>
    <w:rsid w:val="00E7285F"/>
    <w:rsid w:val="00E97882"/>
    <w:rsid w:val="00EB244F"/>
    <w:rsid w:val="00F0012A"/>
    <w:rsid w:val="00F0057B"/>
    <w:rsid w:val="00F027E8"/>
    <w:rsid w:val="00F11127"/>
    <w:rsid w:val="00F2209E"/>
    <w:rsid w:val="00F229F6"/>
    <w:rsid w:val="00F24FC2"/>
    <w:rsid w:val="00F27DF6"/>
    <w:rsid w:val="00F4108B"/>
    <w:rsid w:val="00F64362"/>
    <w:rsid w:val="00F665B9"/>
    <w:rsid w:val="00F7295B"/>
    <w:rsid w:val="00F7722F"/>
    <w:rsid w:val="00F805F2"/>
    <w:rsid w:val="00F83576"/>
    <w:rsid w:val="00F86036"/>
    <w:rsid w:val="00F96737"/>
    <w:rsid w:val="00F9781E"/>
    <w:rsid w:val="00FB05D7"/>
    <w:rsid w:val="00FB23B1"/>
    <w:rsid w:val="00FC6318"/>
    <w:rsid w:val="00FE4D04"/>
    <w:rsid w:val="00FF2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51D72"/>
  <w15:docId w15:val="{88BFD242-EBF8-49DC-A0CB-38CF40F8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606EA"/>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B52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52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B52A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D23C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PH1">
    <w:name w:val="ESP H1"/>
    <w:basedOn w:val="Normal"/>
    <w:next w:val="Normal"/>
    <w:qFormat/>
    <w:rsid w:val="007B52AC"/>
    <w:pPr>
      <w:autoSpaceDE w:val="0"/>
      <w:autoSpaceDN w:val="0"/>
      <w:adjustRightInd w:val="0"/>
      <w:spacing w:after="240"/>
    </w:pPr>
    <w:rPr>
      <w:rFonts w:ascii="Arial" w:eastAsia="Times New Roman" w:hAnsi="Arial" w:cs="Arial"/>
      <w:b/>
      <w:bCs/>
      <w:caps/>
      <w:color w:val="33339B"/>
      <w:sz w:val="32"/>
      <w:szCs w:val="32"/>
    </w:rPr>
  </w:style>
  <w:style w:type="paragraph" w:customStyle="1" w:styleId="ESPH2">
    <w:name w:val="ESP H2"/>
    <w:basedOn w:val="Normal"/>
    <w:next w:val="Normal"/>
    <w:qFormat/>
    <w:rsid w:val="007B52AC"/>
    <w:pPr>
      <w:spacing w:after="160"/>
    </w:pPr>
    <w:rPr>
      <w:rFonts w:ascii="Arial" w:hAnsi="Arial"/>
      <w:b/>
      <w:caps/>
      <w:color w:val="33339B"/>
      <w:sz w:val="28"/>
    </w:rPr>
  </w:style>
  <w:style w:type="character" w:customStyle="1" w:styleId="Heading1Char">
    <w:name w:val="Heading 1 Char"/>
    <w:basedOn w:val="DefaultParagraphFont"/>
    <w:link w:val="Heading1"/>
    <w:uiPriority w:val="9"/>
    <w:rsid w:val="007B52A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B52A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B52A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6D23CD"/>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0D11AE"/>
    <w:rPr>
      <w:rFonts w:ascii="Tahoma" w:hAnsi="Tahoma" w:cs="Tahoma"/>
      <w:sz w:val="16"/>
      <w:szCs w:val="16"/>
    </w:rPr>
  </w:style>
  <w:style w:type="character" w:customStyle="1" w:styleId="BalloonTextChar">
    <w:name w:val="Balloon Text Char"/>
    <w:basedOn w:val="DefaultParagraphFont"/>
    <w:link w:val="BalloonText"/>
    <w:uiPriority w:val="99"/>
    <w:semiHidden/>
    <w:rsid w:val="000D11AE"/>
    <w:rPr>
      <w:rFonts w:ascii="Tahoma" w:hAnsi="Tahoma" w:cs="Tahoma"/>
      <w:sz w:val="16"/>
      <w:szCs w:val="16"/>
    </w:rPr>
  </w:style>
  <w:style w:type="character" w:styleId="Hyperlink">
    <w:name w:val="Hyperlink"/>
    <w:basedOn w:val="DefaultParagraphFont"/>
    <w:uiPriority w:val="99"/>
    <w:unhideWhenUsed/>
    <w:rsid w:val="00901AE2"/>
    <w:rPr>
      <w:color w:val="0000FF" w:themeColor="hyperlink"/>
      <w:u w:val="single"/>
    </w:rPr>
  </w:style>
  <w:style w:type="paragraph" w:styleId="Header">
    <w:name w:val="header"/>
    <w:basedOn w:val="Normal"/>
    <w:link w:val="HeaderChar"/>
    <w:uiPriority w:val="99"/>
    <w:unhideWhenUsed/>
    <w:rsid w:val="007F092C"/>
    <w:pPr>
      <w:tabs>
        <w:tab w:val="center" w:pos="4680"/>
        <w:tab w:val="right" w:pos="9360"/>
      </w:tabs>
    </w:pPr>
  </w:style>
  <w:style w:type="character" w:customStyle="1" w:styleId="HeaderChar">
    <w:name w:val="Header Char"/>
    <w:basedOn w:val="DefaultParagraphFont"/>
    <w:link w:val="Header"/>
    <w:uiPriority w:val="99"/>
    <w:rsid w:val="007F092C"/>
    <w:rPr>
      <w:rFonts w:ascii="Times New Roman" w:hAnsi="Times New Roman" w:cs="Times New Roman"/>
      <w:sz w:val="24"/>
      <w:szCs w:val="24"/>
    </w:rPr>
  </w:style>
  <w:style w:type="paragraph" w:styleId="Footer">
    <w:name w:val="footer"/>
    <w:basedOn w:val="Normal"/>
    <w:link w:val="FooterChar"/>
    <w:uiPriority w:val="99"/>
    <w:unhideWhenUsed/>
    <w:rsid w:val="007F092C"/>
    <w:pPr>
      <w:tabs>
        <w:tab w:val="center" w:pos="4680"/>
        <w:tab w:val="right" w:pos="9360"/>
      </w:tabs>
    </w:pPr>
  </w:style>
  <w:style w:type="character" w:customStyle="1" w:styleId="FooterChar">
    <w:name w:val="Footer Char"/>
    <w:basedOn w:val="DefaultParagraphFont"/>
    <w:link w:val="Footer"/>
    <w:uiPriority w:val="99"/>
    <w:rsid w:val="007F092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F24FC2"/>
    <w:rPr>
      <w:sz w:val="16"/>
      <w:szCs w:val="16"/>
    </w:rPr>
  </w:style>
  <w:style w:type="paragraph" w:styleId="CommentText">
    <w:name w:val="annotation text"/>
    <w:basedOn w:val="Normal"/>
    <w:link w:val="CommentTextChar"/>
    <w:uiPriority w:val="99"/>
    <w:semiHidden/>
    <w:unhideWhenUsed/>
    <w:rsid w:val="00F24FC2"/>
    <w:rPr>
      <w:sz w:val="20"/>
      <w:szCs w:val="20"/>
    </w:rPr>
  </w:style>
  <w:style w:type="character" w:customStyle="1" w:styleId="CommentTextChar">
    <w:name w:val="Comment Text Char"/>
    <w:basedOn w:val="DefaultParagraphFont"/>
    <w:link w:val="CommentText"/>
    <w:uiPriority w:val="99"/>
    <w:semiHidden/>
    <w:rsid w:val="00F24FC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4FC2"/>
    <w:rPr>
      <w:b/>
      <w:bCs/>
    </w:rPr>
  </w:style>
  <w:style w:type="character" w:customStyle="1" w:styleId="CommentSubjectChar">
    <w:name w:val="Comment Subject Char"/>
    <w:basedOn w:val="CommentTextChar"/>
    <w:link w:val="CommentSubject"/>
    <w:uiPriority w:val="99"/>
    <w:semiHidden/>
    <w:rsid w:val="00F24FC2"/>
    <w:rPr>
      <w:rFonts w:ascii="Times New Roman" w:hAnsi="Times New Roman" w:cs="Times New Roman"/>
      <w:b/>
      <w:bCs/>
      <w:sz w:val="20"/>
      <w:szCs w:val="20"/>
    </w:rPr>
  </w:style>
  <w:style w:type="paragraph" w:customStyle="1" w:styleId="EndNoteBibliographyTitle">
    <w:name w:val="EndNote Bibliography Title"/>
    <w:basedOn w:val="Normal"/>
    <w:link w:val="EndNoteBibliographyTitleChar"/>
    <w:rsid w:val="000B50E8"/>
    <w:pPr>
      <w:jc w:val="center"/>
    </w:pPr>
    <w:rPr>
      <w:noProof/>
    </w:rPr>
  </w:style>
  <w:style w:type="character" w:customStyle="1" w:styleId="EndNoteBibliographyTitleChar">
    <w:name w:val="EndNote Bibliography Title Char"/>
    <w:basedOn w:val="DefaultParagraphFont"/>
    <w:link w:val="EndNoteBibliographyTitle"/>
    <w:rsid w:val="000B50E8"/>
    <w:rPr>
      <w:rFonts w:ascii="Times New Roman" w:hAnsi="Times New Roman" w:cs="Times New Roman"/>
      <w:noProof/>
      <w:sz w:val="24"/>
      <w:szCs w:val="24"/>
    </w:rPr>
  </w:style>
  <w:style w:type="paragraph" w:customStyle="1" w:styleId="EndNoteBibliography">
    <w:name w:val="EndNote Bibliography"/>
    <w:basedOn w:val="Normal"/>
    <w:link w:val="EndNoteBibliographyChar"/>
    <w:rsid w:val="000B50E8"/>
    <w:rPr>
      <w:noProof/>
    </w:rPr>
  </w:style>
  <w:style w:type="character" w:customStyle="1" w:styleId="EndNoteBibliographyChar">
    <w:name w:val="EndNote Bibliography Char"/>
    <w:basedOn w:val="DefaultParagraphFont"/>
    <w:link w:val="EndNoteBibliography"/>
    <w:rsid w:val="000B50E8"/>
    <w:rPr>
      <w:rFonts w:ascii="Times New Roman" w:hAnsi="Times New Roman" w:cs="Times New Roman"/>
      <w:noProof/>
      <w:sz w:val="24"/>
      <w:szCs w:val="24"/>
    </w:rPr>
  </w:style>
  <w:style w:type="paragraph" w:styleId="NoSpacing">
    <w:name w:val="No Spacing"/>
    <w:basedOn w:val="Normal"/>
    <w:uiPriority w:val="1"/>
    <w:qFormat/>
    <w:rsid w:val="00142C9B"/>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ham-center.org/online/etc/medialib/graham/documents/publications/mongraphs-books/2009/rgcmo-specialty-geographic.Par.0001.File.tmp/Specialty-geography-compressed.pdf" TargetMode="External"/><Relationship Id="rId3" Type="http://schemas.openxmlformats.org/officeDocument/2006/relationships/webSettings" Target="webSettings.xml"/><Relationship Id="rId7" Type="http://schemas.openxmlformats.org/officeDocument/2006/relationships/hyperlink" Target="http://bhpr.hrsa.gov/healthworkforce/supplydemand/medicine/physician2020projection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8297/etd/202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raconline.org/rtt/pdf/rural-family-medicine-training-early-career-outcomes-2013.pdf" TargetMode="External"/><Relationship Id="rId4" Type="http://schemas.openxmlformats.org/officeDocument/2006/relationships/footnotes" Target="footnotes.xml"/><Relationship Id="rId9" Type="http://schemas.openxmlformats.org/officeDocument/2006/relationships/hyperlink" Target="http://www.ruralhealthweb.org/index.cfm?objectid=28B352C5-3048-651A-FE2D53C27202BAF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34364</Words>
  <Characters>195881</Characters>
  <Application>Microsoft Office Word</Application>
  <DocSecurity>4</DocSecurity>
  <Lines>1632</Lines>
  <Paragraphs>459</Paragraphs>
  <ScaleCrop>false</ScaleCrop>
  <HeadingPairs>
    <vt:vector size="2" baseType="variant">
      <vt:variant>
        <vt:lpstr>Title</vt:lpstr>
      </vt:variant>
      <vt:variant>
        <vt:i4>1</vt:i4>
      </vt:variant>
    </vt:vector>
  </HeadingPairs>
  <TitlesOfParts>
    <vt:vector size="1" baseType="lpstr">
      <vt:lpstr/>
    </vt:vector>
  </TitlesOfParts>
  <Company>RAND Corporation</Company>
  <LinksUpToDate>false</LinksUpToDate>
  <CharactersWithSpaces>229786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shempel</dc:creator>
  <cp:lastModifiedBy>Clarkson, Jenni R.</cp:lastModifiedBy>
  <cp:revision>2</cp:revision>
  <cp:lastPrinted>2017-07-19T21:05:00Z</cp:lastPrinted>
  <dcterms:created xsi:type="dcterms:W3CDTF">2017-09-22T16:55:00Z</dcterms:created>
  <dcterms:modified xsi:type="dcterms:W3CDTF">2017-09-22T16:55:00Z</dcterms:modified>
</cp:coreProperties>
</file>