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05125D" w14:textId="77777777" w:rsidR="00131CCD" w:rsidRPr="00131CCD" w:rsidRDefault="00131CCD" w:rsidP="00131CCD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131CCD">
        <w:rPr>
          <w:rFonts w:eastAsia="Times New Roman" w:cstheme="minorHAnsi"/>
          <w:b/>
          <w:bCs/>
        </w:rPr>
        <w:t>Interview Learning Objectives (Research Questions):</w:t>
      </w:r>
    </w:p>
    <w:p w14:paraId="679E46BC" w14:textId="77777777" w:rsidR="00131CCD" w:rsidRPr="00131CCD" w:rsidRDefault="00131CCD" w:rsidP="00131C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131CCD">
        <w:rPr>
          <w:rFonts w:eastAsia="Times New Roman" w:cstheme="minorHAnsi"/>
          <w:b/>
          <w:bCs/>
        </w:rPr>
        <w:t>Primary:</w:t>
      </w:r>
      <w:r w:rsidRPr="00131CCD">
        <w:rPr>
          <w:rFonts w:eastAsia="Times New Roman" w:cstheme="minorHAnsi"/>
        </w:rPr>
        <w:t xml:space="preserve"> How has using DAX Express impacted physicians professional and personal lives?</w:t>
      </w:r>
    </w:p>
    <w:p w14:paraId="3E0C890B" w14:textId="5583F99F" w:rsidR="00131CCD" w:rsidRDefault="00131CCD" w:rsidP="00131C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131CCD">
        <w:rPr>
          <w:rFonts w:eastAsia="Times New Roman" w:cstheme="minorHAnsi"/>
          <w:b/>
          <w:bCs/>
        </w:rPr>
        <w:t>Secondary:</w:t>
      </w:r>
      <w:r w:rsidRPr="00131CCD">
        <w:rPr>
          <w:rFonts w:eastAsia="Times New Roman" w:cstheme="minorHAnsi"/>
        </w:rPr>
        <w:t xml:space="preserve"> What needs remain unmet by DAX Express? (for purposes </w:t>
      </w:r>
      <w:r w:rsidR="00416B2F">
        <w:rPr>
          <w:rFonts w:eastAsia="Times New Roman" w:cstheme="minorHAnsi"/>
        </w:rPr>
        <w:t xml:space="preserve">executing </w:t>
      </w:r>
      <w:r w:rsidR="00F61993">
        <w:rPr>
          <w:rFonts w:eastAsia="Times New Roman" w:cstheme="minorHAnsi"/>
        </w:rPr>
        <w:t>the functional job “Document notes after patient visit”</w:t>
      </w:r>
      <w:r w:rsidRPr="00131CCD">
        <w:rPr>
          <w:rFonts w:eastAsia="Times New Roman" w:cstheme="minorHAnsi"/>
        </w:rPr>
        <w:t>)</w:t>
      </w:r>
    </w:p>
    <w:p w14:paraId="4FD53F30" w14:textId="5D87B0BA" w:rsidR="00200635" w:rsidRDefault="00200635" w:rsidP="006D5D14">
      <w:pPr>
        <w:spacing w:before="100" w:beforeAutospacing="1" w:after="100" w:afterAutospacing="1" w:line="240" w:lineRule="auto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Opening/Consent:</w:t>
      </w:r>
    </w:p>
    <w:p w14:paraId="45FABCBB" w14:textId="1071A9D4" w:rsidR="00E833DC" w:rsidRPr="00E833DC" w:rsidRDefault="007F37AB" w:rsidP="00E833DC">
      <w:p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“</w:t>
      </w:r>
      <w:r w:rsidR="00A57975">
        <w:rPr>
          <w:rFonts w:eastAsia="Times New Roman" w:cstheme="minorHAnsi"/>
        </w:rPr>
        <w:t>We only have 30 minutes</w:t>
      </w:r>
      <w:r w:rsidR="007A1680">
        <w:rPr>
          <w:rFonts w:eastAsia="Times New Roman" w:cstheme="minorHAnsi"/>
        </w:rPr>
        <w:t xml:space="preserve">, </w:t>
      </w:r>
      <w:r w:rsidR="00A57975">
        <w:rPr>
          <w:rFonts w:eastAsia="Times New Roman" w:cstheme="minorHAnsi"/>
        </w:rPr>
        <w:t xml:space="preserve">and </w:t>
      </w:r>
      <w:r>
        <w:rPr>
          <w:rFonts w:eastAsia="Times New Roman" w:cstheme="minorHAnsi"/>
        </w:rPr>
        <w:t xml:space="preserve">we want to use your time wisely, so we’ll get right to it. </w:t>
      </w:r>
      <w:r w:rsidR="005F13BF">
        <w:rPr>
          <w:rFonts w:eastAsia="Times New Roman" w:cstheme="minorHAnsi"/>
        </w:rPr>
        <w:t xml:space="preserve">We do have a </w:t>
      </w:r>
      <w:r w:rsidR="00AF0402">
        <w:rPr>
          <w:rFonts w:eastAsia="Times New Roman" w:cstheme="minorHAnsi"/>
        </w:rPr>
        <w:t xml:space="preserve">semi-structured set of questions to cover with you. </w:t>
      </w:r>
      <w:r w:rsidR="00E833DC" w:rsidRPr="00E833DC">
        <w:rPr>
          <w:rFonts w:eastAsia="Times New Roman" w:cstheme="minorHAnsi"/>
        </w:rPr>
        <w:t xml:space="preserve">This interview is part of a qualitative evaluation of DAX Express. The interview will be recorded, but any identifying information will be redacted in the transcription process. </w:t>
      </w:r>
      <w:r w:rsidR="00E72A8F">
        <w:rPr>
          <w:rFonts w:eastAsia="Times New Roman" w:cstheme="minorHAnsi"/>
        </w:rPr>
        <w:t xml:space="preserve">Recordings will not be shared beyond the interview team. </w:t>
      </w:r>
      <w:r w:rsidR="00E833DC" w:rsidRPr="00E833DC">
        <w:rPr>
          <w:rFonts w:eastAsia="Times New Roman" w:cstheme="minorHAnsi"/>
        </w:rPr>
        <w:t>If there are questions you don’t wish to answer, please let me know and we will skip them. You can also stop, or terminate the interview entirely, at any point.”   </w:t>
      </w:r>
    </w:p>
    <w:p w14:paraId="6E34469C" w14:textId="6557E82E" w:rsidR="00E833DC" w:rsidRPr="00123D44" w:rsidRDefault="00E833DC" w:rsidP="006D5D14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33DC">
        <w:rPr>
          <w:rFonts w:eastAsia="Times New Roman" w:cstheme="minorHAnsi"/>
        </w:rPr>
        <w:t>Then ask if the provider has any questions for you and if it’s alright to start recording.  </w:t>
      </w:r>
    </w:p>
    <w:p w14:paraId="70D68333" w14:textId="4DD136E8" w:rsidR="006D5D14" w:rsidRPr="006D5D14" w:rsidRDefault="006D5D14" w:rsidP="006D5D14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6D5D14">
        <w:rPr>
          <w:rFonts w:eastAsia="Times New Roman" w:cstheme="minorHAnsi"/>
          <w:b/>
          <w:bCs/>
        </w:rPr>
        <w:t>Potential Provider Interview Questions:</w:t>
      </w:r>
    </w:p>
    <w:p w14:paraId="530DA1C4" w14:textId="46243DB2" w:rsidR="009F15D5" w:rsidRDefault="009F15D5" w:rsidP="006D5D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Seek a basic understanding of how they performed this functional job pre-DAX Express</w:t>
      </w:r>
    </w:p>
    <w:p w14:paraId="5D23913D" w14:textId="3C4B55F7" w:rsidR="00F12F4F" w:rsidRDefault="00DD331B" w:rsidP="009F15D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What</w:t>
      </w:r>
      <w:r w:rsidR="009E5FBF">
        <w:rPr>
          <w:rFonts w:eastAsia="Times New Roman" w:cstheme="minorHAnsi"/>
        </w:rPr>
        <w:t xml:space="preserve"> are you </w:t>
      </w:r>
      <w:r w:rsidR="00B35513">
        <w:rPr>
          <w:rFonts w:eastAsia="Times New Roman" w:cstheme="minorHAnsi"/>
        </w:rPr>
        <w:t>seeking</w:t>
      </w:r>
      <w:r w:rsidR="009E5FBF">
        <w:rPr>
          <w:rFonts w:eastAsia="Times New Roman" w:cstheme="minorHAnsi"/>
        </w:rPr>
        <w:t xml:space="preserve"> to accomplish</w:t>
      </w:r>
      <w:r>
        <w:rPr>
          <w:rFonts w:eastAsia="Times New Roman" w:cstheme="minorHAnsi"/>
        </w:rPr>
        <w:t xml:space="preserve"> when documenting notes after a patient visit?</w:t>
      </w:r>
    </w:p>
    <w:p w14:paraId="7074313D" w14:textId="4B57161D" w:rsidR="006D5D14" w:rsidRDefault="00B35513" w:rsidP="009F15D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When do you do this task? </w:t>
      </w:r>
      <w:r w:rsidR="005276CD">
        <w:rPr>
          <w:rFonts w:eastAsia="Times New Roman" w:cstheme="minorHAnsi"/>
        </w:rPr>
        <w:t>What does that process look like?</w:t>
      </w:r>
    </w:p>
    <w:p w14:paraId="5A3678F3" w14:textId="34F431F8" w:rsidR="006D5D14" w:rsidRPr="006D5D14" w:rsidRDefault="00DC1771" w:rsidP="006D5D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So, we understand you’ve been using DAX Express for </w:t>
      </w:r>
      <w:r w:rsidR="00B35513">
        <w:rPr>
          <w:rFonts w:eastAsia="Times New Roman" w:cstheme="minorHAnsi"/>
        </w:rPr>
        <w:t>at least</w:t>
      </w:r>
      <w:r>
        <w:rPr>
          <w:rFonts w:eastAsia="Times New Roman" w:cstheme="minorHAnsi"/>
        </w:rPr>
        <w:t xml:space="preserve"> six weeks</w:t>
      </w:r>
      <w:r w:rsidR="00B35513">
        <w:rPr>
          <w:rFonts w:eastAsia="Times New Roman" w:cstheme="minorHAnsi"/>
        </w:rPr>
        <w:t>, maybe more</w:t>
      </w:r>
      <w:r w:rsidR="007E5A28">
        <w:rPr>
          <w:rFonts w:eastAsia="Times New Roman" w:cstheme="minorHAnsi"/>
        </w:rPr>
        <w:t>. What</w:t>
      </w:r>
      <w:r w:rsidR="006D5D14" w:rsidRPr="006D5D14">
        <w:rPr>
          <w:rFonts w:eastAsia="Times New Roman" w:cstheme="minorHAnsi"/>
        </w:rPr>
        <w:t xml:space="preserve"> </w:t>
      </w:r>
      <w:r w:rsidR="007E5A28">
        <w:rPr>
          <w:rFonts w:eastAsia="Times New Roman" w:cstheme="minorHAnsi"/>
        </w:rPr>
        <w:t>has</w:t>
      </w:r>
      <w:r w:rsidR="006D5D14" w:rsidRPr="006D5D14">
        <w:rPr>
          <w:rFonts w:eastAsia="Times New Roman" w:cstheme="minorHAnsi"/>
        </w:rPr>
        <w:t xml:space="preserve"> changed for you now</w:t>
      </w:r>
      <w:r w:rsidR="007E5A28">
        <w:rPr>
          <w:rFonts w:eastAsia="Times New Roman" w:cstheme="minorHAnsi"/>
        </w:rPr>
        <w:t xml:space="preserve">, </w:t>
      </w:r>
      <w:r w:rsidR="006D5D14" w:rsidRPr="006D5D14">
        <w:rPr>
          <w:rFonts w:eastAsia="Times New Roman" w:cstheme="minorHAnsi"/>
        </w:rPr>
        <w:t>what is different about your day?</w:t>
      </w:r>
    </w:p>
    <w:p w14:paraId="76CAEBA0" w14:textId="77777777" w:rsidR="006D5D14" w:rsidRPr="006D5D14" w:rsidRDefault="006D5D14" w:rsidP="00B3551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6D5D14">
        <w:rPr>
          <w:rFonts w:eastAsia="Times New Roman" w:cstheme="minorHAnsi"/>
        </w:rPr>
        <w:t>What do you want to do more of, or less of? Did DAX Express help you do more of ____ and less of ____?</w:t>
      </w:r>
    </w:p>
    <w:p w14:paraId="5AEF25DF" w14:textId="489F7C1B" w:rsidR="006D5D14" w:rsidRPr="006D5D14" w:rsidRDefault="00482BE2" w:rsidP="00B3551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Has anything</w:t>
      </w:r>
      <w:r w:rsidR="006D5D14" w:rsidRPr="006D5D14">
        <w:rPr>
          <w:rFonts w:eastAsia="Times New Roman" w:cstheme="minorHAnsi"/>
        </w:rPr>
        <w:t xml:space="preserve"> changed for the care team?</w:t>
      </w:r>
    </w:p>
    <w:p w14:paraId="238CB208" w14:textId="3AA2861C" w:rsidR="006D5D14" w:rsidRPr="006D5D14" w:rsidRDefault="00482BE2" w:rsidP="00B3551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Has anything </w:t>
      </w:r>
      <w:r w:rsidR="006D5D14" w:rsidRPr="006D5D14">
        <w:rPr>
          <w:rFonts w:eastAsia="Times New Roman" w:cstheme="minorHAnsi"/>
        </w:rPr>
        <w:t>changed between you and the patient?</w:t>
      </w:r>
      <w:r w:rsidR="00845ACB">
        <w:rPr>
          <w:rFonts w:eastAsia="Times New Roman" w:cstheme="minorHAnsi"/>
        </w:rPr>
        <w:t xml:space="preserve"> </w:t>
      </w:r>
    </w:p>
    <w:p w14:paraId="6796A476" w14:textId="0D922502" w:rsidR="006D5D14" w:rsidRDefault="006D5D14" w:rsidP="006D5D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6D5D14">
        <w:rPr>
          <w:rFonts w:eastAsia="Times New Roman" w:cstheme="minorHAnsi"/>
        </w:rPr>
        <w:t>Are there any aspects of the tool that you are struggling with now?</w:t>
      </w:r>
      <w:r w:rsidR="00845ACB">
        <w:rPr>
          <w:rFonts w:eastAsia="Times New Roman" w:cstheme="minorHAnsi"/>
        </w:rPr>
        <w:t xml:space="preserve"> </w:t>
      </w:r>
    </w:p>
    <w:p w14:paraId="7E76A9B4" w14:textId="35EA1EEF" w:rsidR="005C573D" w:rsidRPr="006D5D14" w:rsidRDefault="005C573D" w:rsidP="005C573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Potential probing question </w:t>
      </w:r>
      <w:r w:rsidR="006C1B2D">
        <w:rPr>
          <w:rFonts w:eastAsia="Times New Roman" w:cstheme="minorHAnsi"/>
        </w:rPr>
        <w:t>–</w:t>
      </w:r>
      <w:r>
        <w:rPr>
          <w:rFonts w:eastAsia="Times New Roman" w:cstheme="minorHAnsi"/>
        </w:rPr>
        <w:t xml:space="preserve"> </w:t>
      </w:r>
      <w:r w:rsidR="006C1B2D">
        <w:rPr>
          <w:rFonts w:eastAsia="Times New Roman" w:cstheme="minorHAnsi"/>
        </w:rPr>
        <w:t xml:space="preserve">What issues, if any, might arise </w:t>
      </w:r>
      <w:r w:rsidR="00043641">
        <w:rPr>
          <w:rFonts w:eastAsia="Times New Roman" w:cstheme="minorHAnsi"/>
        </w:rPr>
        <w:t>when interacting with the patient</w:t>
      </w:r>
      <w:r w:rsidR="00666C2E">
        <w:rPr>
          <w:rFonts w:eastAsia="Times New Roman" w:cstheme="minorHAnsi"/>
        </w:rPr>
        <w:t xml:space="preserve"> using this tool</w:t>
      </w:r>
      <w:r w:rsidR="000901BF">
        <w:rPr>
          <w:rFonts w:eastAsia="Times New Roman" w:cstheme="minorHAnsi"/>
        </w:rPr>
        <w:t>?</w:t>
      </w:r>
    </w:p>
    <w:p w14:paraId="68791E84" w14:textId="24EF5B66" w:rsidR="006D5D14" w:rsidRPr="006D5D14" w:rsidRDefault="006D5D14" w:rsidP="006D5D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6D5D14">
        <w:rPr>
          <w:rFonts w:eastAsia="Times New Roman" w:cstheme="minorHAnsi"/>
        </w:rPr>
        <w:t>How do you feel when using DAX Express? Probe to understand their language.</w:t>
      </w:r>
      <w:r w:rsidR="00845ACB">
        <w:rPr>
          <w:rFonts w:eastAsia="Times New Roman" w:cstheme="minorHAnsi"/>
        </w:rPr>
        <w:t xml:space="preserve"> </w:t>
      </w:r>
    </w:p>
    <w:p w14:paraId="23F91399" w14:textId="70D1351C" w:rsidR="006D5D14" w:rsidRPr="006D5D14" w:rsidRDefault="006D5D14" w:rsidP="006C31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6D5D14">
        <w:rPr>
          <w:rFonts w:eastAsia="Times New Roman" w:cstheme="minorHAnsi"/>
        </w:rPr>
        <w:t xml:space="preserve">If the tool performed perfectly, what </w:t>
      </w:r>
      <w:r w:rsidR="006C3144">
        <w:rPr>
          <w:rFonts w:eastAsia="Times New Roman" w:cstheme="minorHAnsi"/>
        </w:rPr>
        <w:t>would you love the outco</w:t>
      </w:r>
      <w:r w:rsidR="0030304A">
        <w:rPr>
          <w:rFonts w:eastAsia="Times New Roman" w:cstheme="minorHAnsi"/>
        </w:rPr>
        <w:t>me to be for you?</w:t>
      </w:r>
      <w:r w:rsidR="00845ACB">
        <w:rPr>
          <w:rFonts w:eastAsia="Times New Roman" w:cstheme="minorHAnsi"/>
        </w:rPr>
        <w:t xml:space="preserve"> </w:t>
      </w:r>
    </w:p>
    <w:p w14:paraId="2571A2A9" w14:textId="77777777" w:rsidR="006D5D14" w:rsidRPr="006D5D14" w:rsidRDefault="006D5D14" w:rsidP="006D5D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6D5D14">
        <w:rPr>
          <w:rFonts w:eastAsia="Times New Roman" w:cstheme="minorHAnsi"/>
        </w:rPr>
        <w:t>What would cause you to stop using DAX Express?</w:t>
      </w:r>
    </w:p>
    <w:p w14:paraId="1379EB37" w14:textId="1278986B" w:rsidR="006D5D14" w:rsidRPr="006D5D14" w:rsidRDefault="006D5D14" w:rsidP="006D5D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6D5D14">
        <w:rPr>
          <w:rFonts w:eastAsia="Times New Roman" w:cstheme="minorHAnsi"/>
        </w:rPr>
        <w:t>Is there ever an instance when you would</w:t>
      </w:r>
      <w:r w:rsidR="003173CE">
        <w:rPr>
          <w:rFonts w:eastAsia="Times New Roman" w:cstheme="minorHAnsi"/>
        </w:rPr>
        <w:t>n</w:t>
      </w:r>
      <w:r w:rsidR="00B35513">
        <w:rPr>
          <w:rFonts w:eastAsia="Times New Roman" w:cstheme="minorHAnsi"/>
        </w:rPr>
        <w:t>’</w:t>
      </w:r>
      <w:r w:rsidRPr="006D5D14">
        <w:rPr>
          <w:rFonts w:eastAsia="Times New Roman" w:cstheme="minorHAnsi"/>
        </w:rPr>
        <w:t>t want to use DAX Express?</w:t>
      </w:r>
      <w:r w:rsidR="00D9683F">
        <w:rPr>
          <w:rFonts w:eastAsia="Times New Roman" w:cstheme="minorHAnsi"/>
        </w:rPr>
        <w:t xml:space="preserve"> </w:t>
      </w:r>
    </w:p>
    <w:p w14:paraId="47414AD6" w14:textId="75163A8D" w:rsidR="006D5D14" w:rsidRPr="006D5D14" w:rsidRDefault="006D5D14" w:rsidP="006D5D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6D5D14">
        <w:rPr>
          <w:rFonts w:eastAsia="Times New Roman" w:cstheme="minorHAnsi"/>
        </w:rPr>
        <w:t xml:space="preserve">How would you feel if you were not able to use DAX Express? </w:t>
      </w:r>
      <w:r w:rsidRPr="006D5D14">
        <w:rPr>
          <w:rFonts w:eastAsia="Times New Roman" w:cstheme="minorHAnsi"/>
        </w:rPr>
        <w:br/>
        <w:t>How would this affect you?</w:t>
      </w:r>
      <w:r w:rsidR="00845ACB">
        <w:rPr>
          <w:rFonts w:eastAsia="Times New Roman" w:cstheme="minorHAnsi"/>
        </w:rPr>
        <w:t xml:space="preserve"> </w:t>
      </w:r>
    </w:p>
    <w:p w14:paraId="38AB39BF" w14:textId="5C4E0A28" w:rsidR="00D4331B" w:rsidRDefault="00D4331B">
      <w:pPr>
        <w:rPr>
          <w:rFonts w:eastAsia="Times New Roman" w:cstheme="minorHAnsi"/>
        </w:rPr>
      </w:pPr>
      <w:r>
        <w:rPr>
          <w:rFonts w:eastAsia="Times New Roman" w:cstheme="minorHAnsi"/>
        </w:rPr>
        <w:br w:type="page"/>
      </w:r>
    </w:p>
    <w:p w14:paraId="36AF3B20" w14:textId="77777777" w:rsidR="00C24F12" w:rsidRPr="005F7E49" w:rsidRDefault="00C24F12" w:rsidP="00C24F12">
      <w:pPr>
        <w:rPr>
          <w:b/>
          <w:bCs/>
        </w:rPr>
      </w:pPr>
      <w:r w:rsidRPr="005F7E49">
        <w:rPr>
          <w:b/>
          <w:bCs/>
        </w:rPr>
        <w:lastRenderedPageBreak/>
        <w:t xml:space="preserve">Key Skills on How to Talk so People will Talk (from </w:t>
      </w:r>
      <w:r w:rsidRPr="005F7E49">
        <w:rPr>
          <w:b/>
          <w:bCs/>
          <w:i/>
          <w:iCs/>
        </w:rPr>
        <w:t>Deploy Empathy</w:t>
      </w:r>
      <w:r w:rsidRPr="005F7E49">
        <w:rPr>
          <w:b/>
          <w:bCs/>
        </w:rPr>
        <w:t xml:space="preserve"> by Michele Hansen)</w:t>
      </w:r>
    </w:p>
    <w:p w14:paraId="7B7BF8E3" w14:textId="77777777" w:rsidR="00C24F12" w:rsidRDefault="00C24F12" w:rsidP="00C24F12">
      <w:pPr>
        <w:pStyle w:val="ListParagraph"/>
        <w:numPr>
          <w:ilvl w:val="0"/>
          <w:numId w:val="3"/>
        </w:numPr>
      </w:pPr>
      <w:r>
        <w:t xml:space="preserve">Use a gentle tone of voice and put them at ease. If you’re on camera or in person, be aware of your facial expressions and body language. </w:t>
      </w:r>
    </w:p>
    <w:p w14:paraId="5E081A7E" w14:textId="77777777" w:rsidR="00C24F12" w:rsidRDefault="00C24F12" w:rsidP="00C24F12">
      <w:pPr>
        <w:pStyle w:val="ListParagraph"/>
        <w:numPr>
          <w:ilvl w:val="0"/>
          <w:numId w:val="3"/>
        </w:numPr>
      </w:pPr>
      <w:r>
        <w:t>Validate them – but don’t agree, congratulation them or express your opinion; examples:</w:t>
      </w:r>
    </w:p>
    <w:p w14:paraId="77ED418A" w14:textId="77777777" w:rsidR="00C24F12" w:rsidRDefault="00C24F12" w:rsidP="00C24F12">
      <w:pPr>
        <w:pStyle w:val="ListParagraph"/>
        <w:numPr>
          <w:ilvl w:val="1"/>
          <w:numId w:val="3"/>
        </w:numPr>
      </w:pPr>
      <w:r>
        <w:t>“I can see what you’re saying/why you did that”</w:t>
      </w:r>
    </w:p>
    <w:p w14:paraId="63F84F4E" w14:textId="77777777" w:rsidR="00C24F12" w:rsidRDefault="00C24F12" w:rsidP="00C24F12">
      <w:pPr>
        <w:pStyle w:val="ListParagraph"/>
        <w:numPr>
          <w:ilvl w:val="1"/>
          <w:numId w:val="3"/>
        </w:numPr>
      </w:pPr>
      <w:r>
        <w:t>“That makes sense”</w:t>
      </w:r>
    </w:p>
    <w:p w14:paraId="48074D0F" w14:textId="77777777" w:rsidR="00C24F12" w:rsidRDefault="00C24F12" w:rsidP="00C24F12">
      <w:pPr>
        <w:pStyle w:val="ListParagraph"/>
        <w:numPr>
          <w:ilvl w:val="0"/>
          <w:numId w:val="3"/>
        </w:numPr>
      </w:pPr>
      <w:r>
        <w:t>Leave pauses for them to fill – don’t be afraid of a bit of silence, let them form thoughts</w:t>
      </w:r>
    </w:p>
    <w:p w14:paraId="5B241D9A" w14:textId="77777777" w:rsidR="00C24F12" w:rsidRDefault="00C24F12" w:rsidP="00C24F12">
      <w:pPr>
        <w:pStyle w:val="ListParagraph"/>
        <w:numPr>
          <w:ilvl w:val="0"/>
          <w:numId w:val="3"/>
        </w:numPr>
      </w:pPr>
      <w:r>
        <w:t>Mirror and summarize their words – don’t say “I” when you do it.  Instead of “I’m hearing…”, say “It sounds like…”</w:t>
      </w:r>
    </w:p>
    <w:p w14:paraId="13907F08" w14:textId="77777777" w:rsidR="00C24F12" w:rsidRDefault="00C24F12" w:rsidP="00C24F12">
      <w:pPr>
        <w:pStyle w:val="ListParagraph"/>
        <w:numPr>
          <w:ilvl w:val="1"/>
          <w:numId w:val="3"/>
        </w:numPr>
      </w:pPr>
      <w:r>
        <w:t>Interviewee: “Wow, I’ve had such a busy day”; Interviewer: “You’ve had a busy day”, or “You have a lot going on” This gives them the opportunity to elaborate.</w:t>
      </w:r>
    </w:p>
    <w:p w14:paraId="29660078" w14:textId="77777777" w:rsidR="00C24F12" w:rsidRDefault="00C24F12" w:rsidP="00C24F12">
      <w:pPr>
        <w:pStyle w:val="ListParagraph"/>
        <w:numPr>
          <w:ilvl w:val="0"/>
          <w:numId w:val="3"/>
        </w:numPr>
      </w:pPr>
      <w:r>
        <w:t>Don’t interrupt</w:t>
      </w:r>
    </w:p>
    <w:p w14:paraId="492CB5AA" w14:textId="77777777" w:rsidR="00C24F12" w:rsidRDefault="00C24F12" w:rsidP="00C24F12">
      <w:pPr>
        <w:pStyle w:val="ListParagraph"/>
        <w:numPr>
          <w:ilvl w:val="0"/>
          <w:numId w:val="3"/>
        </w:numPr>
      </w:pPr>
      <w:r>
        <w:t>Use simple wording</w:t>
      </w:r>
    </w:p>
    <w:p w14:paraId="53420BD4" w14:textId="77777777" w:rsidR="00C24F12" w:rsidRDefault="00C24F12" w:rsidP="00C24F12">
      <w:pPr>
        <w:pStyle w:val="ListParagraph"/>
        <w:numPr>
          <w:ilvl w:val="0"/>
          <w:numId w:val="3"/>
        </w:numPr>
      </w:pPr>
      <w:r>
        <w:t>Ask for clarification, even when you don’t need it</w:t>
      </w:r>
    </w:p>
    <w:p w14:paraId="27CCB263" w14:textId="77777777" w:rsidR="00C24F12" w:rsidRDefault="00C24F12" w:rsidP="00C24F12">
      <w:pPr>
        <w:pStyle w:val="ListParagraph"/>
        <w:numPr>
          <w:ilvl w:val="0"/>
          <w:numId w:val="3"/>
        </w:numPr>
      </w:pPr>
      <w:r>
        <w:t>Don’t explain anything or get defensive (about our products or services)</w:t>
      </w:r>
    </w:p>
    <w:p w14:paraId="72E448CB" w14:textId="77777777" w:rsidR="00C24F12" w:rsidRDefault="00C24F12" w:rsidP="00C24F12">
      <w:pPr>
        <w:pStyle w:val="ListParagraph"/>
        <w:numPr>
          <w:ilvl w:val="0"/>
          <w:numId w:val="3"/>
        </w:numPr>
      </w:pPr>
      <w:r>
        <w:t>Don’t negate them in any way – build upon what they say; the notion of “Yes, And”; avoid saying things like “Yes, but”, “Well, but”</w:t>
      </w:r>
    </w:p>
    <w:p w14:paraId="3AC982DE" w14:textId="77777777" w:rsidR="00C24F12" w:rsidRDefault="00C24F12" w:rsidP="00C24F12">
      <w:pPr>
        <w:pStyle w:val="ListParagraph"/>
        <w:numPr>
          <w:ilvl w:val="0"/>
          <w:numId w:val="3"/>
        </w:numPr>
      </w:pPr>
      <w:r>
        <w:t>Let them be the expert – don’t ever correct them</w:t>
      </w:r>
    </w:p>
    <w:p w14:paraId="5FAE4082" w14:textId="77777777" w:rsidR="00C24F12" w:rsidRDefault="00C24F12" w:rsidP="00C24F12">
      <w:pPr>
        <w:pStyle w:val="ListParagraph"/>
        <w:numPr>
          <w:ilvl w:val="0"/>
          <w:numId w:val="3"/>
        </w:numPr>
      </w:pPr>
      <w:r>
        <w:t>Use their words and pronunciation</w:t>
      </w:r>
    </w:p>
    <w:p w14:paraId="3AEDAE78" w14:textId="77777777" w:rsidR="00C24F12" w:rsidRPr="007E268C" w:rsidRDefault="00C24F12" w:rsidP="00C24F12">
      <w:pPr>
        <w:pStyle w:val="ListParagraph"/>
        <w:numPr>
          <w:ilvl w:val="0"/>
          <w:numId w:val="3"/>
        </w:numPr>
        <w:rPr>
          <w:b/>
          <w:bCs/>
        </w:rPr>
      </w:pPr>
      <w:r w:rsidRPr="007E268C">
        <w:rPr>
          <w:b/>
          <w:bCs/>
        </w:rPr>
        <w:t>Ask about current or past behavior</w:t>
      </w:r>
      <w:r>
        <w:rPr>
          <w:b/>
          <w:bCs/>
        </w:rPr>
        <w:t xml:space="preserve"> (this is a big one!)</w:t>
      </w:r>
    </w:p>
    <w:p w14:paraId="4B4AF301" w14:textId="77777777" w:rsidR="00C24F12" w:rsidRDefault="00C24F12" w:rsidP="00C24F12">
      <w:pPr>
        <w:pStyle w:val="ListParagraph"/>
        <w:numPr>
          <w:ilvl w:val="1"/>
          <w:numId w:val="3"/>
        </w:numPr>
      </w:pPr>
      <w:r>
        <w:t xml:space="preserve">People are </w:t>
      </w:r>
      <w:r w:rsidRPr="007E268C">
        <w:rPr>
          <w:u w:val="single"/>
        </w:rPr>
        <w:t>notoriously unreliable</w:t>
      </w:r>
      <w:r>
        <w:t xml:space="preserve"> when talking about what they might do in the future</w:t>
      </w:r>
    </w:p>
    <w:p w14:paraId="15595D29" w14:textId="77777777" w:rsidR="00C24F12" w:rsidRDefault="00C24F12" w:rsidP="00C24F12">
      <w:pPr>
        <w:pStyle w:val="ListParagraph"/>
        <w:numPr>
          <w:ilvl w:val="1"/>
          <w:numId w:val="3"/>
        </w:numPr>
      </w:pPr>
      <w:r>
        <w:t>Rather than asking “what are you struggling with” or “what are your pain points”, have people walk you through a process or ask how long something takes or who they work with to get something done</w:t>
      </w:r>
    </w:p>
    <w:p w14:paraId="2057A1AC" w14:textId="77777777" w:rsidR="00C24F12" w:rsidRDefault="00C24F12" w:rsidP="00C24F12">
      <w:pPr>
        <w:pStyle w:val="ListParagraph"/>
        <w:numPr>
          <w:ilvl w:val="0"/>
          <w:numId w:val="3"/>
        </w:numPr>
      </w:pPr>
      <w:r w:rsidRPr="007E268C">
        <w:rPr>
          <w:b/>
          <w:bCs/>
        </w:rPr>
        <w:t>Be a rubber duck</w:t>
      </w:r>
      <w:r>
        <w:t xml:space="preserve"> – when someone is telling you about their problems or struggles, don’t solve them for them.  Listen, ask questions, enable them to solve on their own. (This is a good behavior for real life!) </w:t>
      </w:r>
    </w:p>
    <w:p w14:paraId="38E895CB" w14:textId="77777777" w:rsidR="00131CCD" w:rsidRPr="00131CCD" w:rsidRDefault="00131CCD" w:rsidP="00131CCD">
      <w:pPr>
        <w:spacing w:before="100" w:beforeAutospacing="1" w:after="100" w:afterAutospacing="1" w:line="240" w:lineRule="auto"/>
        <w:rPr>
          <w:rFonts w:eastAsia="Times New Roman" w:cstheme="minorHAnsi"/>
        </w:rPr>
      </w:pPr>
      <w:bookmarkStart w:id="0" w:name="_GoBack"/>
      <w:bookmarkEnd w:id="0"/>
    </w:p>
    <w:p w14:paraId="2C078E63" w14:textId="77777777" w:rsidR="00110DAD" w:rsidRDefault="00110DAD"/>
    <w:sectPr w:rsidR="00110DAD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DA8E5B" w14:textId="77777777" w:rsidR="00204D74" w:rsidRDefault="00204D74" w:rsidP="00276024">
      <w:pPr>
        <w:spacing w:after="0" w:line="240" w:lineRule="auto"/>
      </w:pPr>
      <w:r>
        <w:separator/>
      </w:r>
    </w:p>
  </w:endnote>
  <w:endnote w:type="continuationSeparator" w:id="0">
    <w:p w14:paraId="6418A28B" w14:textId="77777777" w:rsidR="00204D74" w:rsidRDefault="00204D74" w:rsidP="00276024">
      <w:pPr>
        <w:spacing w:after="0" w:line="240" w:lineRule="auto"/>
      </w:pPr>
      <w:r>
        <w:continuationSeparator/>
      </w:r>
    </w:p>
  </w:endnote>
  <w:endnote w:type="continuationNotice" w:id="1">
    <w:p w14:paraId="1BDBB440" w14:textId="77777777" w:rsidR="00204D74" w:rsidRDefault="00204D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2CF78" w14:textId="77777777" w:rsidR="00204D74" w:rsidRDefault="00204D74" w:rsidP="00276024">
      <w:pPr>
        <w:spacing w:after="0" w:line="240" w:lineRule="auto"/>
      </w:pPr>
      <w:r>
        <w:separator/>
      </w:r>
    </w:p>
  </w:footnote>
  <w:footnote w:type="continuationSeparator" w:id="0">
    <w:p w14:paraId="72197E14" w14:textId="77777777" w:rsidR="00204D74" w:rsidRDefault="00204D74" w:rsidP="00276024">
      <w:pPr>
        <w:spacing w:after="0" w:line="240" w:lineRule="auto"/>
      </w:pPr>
      <w:r>
        <w:continuationSeparator/>
      </w:r>
    </w:p>
  </w:footnote>
  <w:footnote w:type="continuationNotice" w:id="1">
    <w:p w14:paraId="3923064E" w14:textId="77777777" w:rsidR="00204D74" w:rsidRDefault="00204D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CB0EB8" w14:textId="6828B55E" w:rsidR="00276024" w:rsidRPr="00276024" w:rsidRDefault="00276024" w:rsidP="00276024">
    <w:pPr>
      <w:pStyle w:val="Header"/>
      <w:jc w:val="center"/>
      <w:rPr>
        <w:b/>
        <w:bCs/>
      </w:rPr>
    </w:pPr>
    <w:r w:rsidRPr="00276024">
      <w:rPr>
        <w:b/>
        <w:bCs/>
      </w:rPr>
      <w:t>DAX Express Qualitative Interview Guide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E1E18"/>
    <w:multiLevelType w:val="hybridMultilevel"/>
    <w:tmpl w:val="516272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62A06"/>
    <w:multiLevelType w:val="multilevel"/>
    <w:tmpl w:val="B2A05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2E5AEB"/>
    <w:multiLevelType w:val="hybridMultilevel"/>
    <w:tmpl w:val="7DF80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102E91"/>
    <w:multiLevelType w:val="multilevel"/>
    <w:tmpl w:val="54245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F71131"/>
    <w:rsid w:val="0000728B"/>
    <w:rsid w:val="000136E4"/>
    <w:rsid w:val="00043641"/>
    <w:rsid w:val="0006588E"/>
    <w:rsid w:val="00071EF5"/>
    <w:rsid w:val="00075910"/>
    <w:rsid w:val="000901BF"/>
    <w:rsid w:val="00094185"/>
    <w:rsid w:val="00096971"/>
    <w:rsid w:val="000A5C66"/>
    <w:rsid w:val="000D3B4C"/>
    <w:rsid w:val="000E0B23"/>
    <w:rsid w:val="00106F2B"/>
    <w:rsid w:val="00110DAD"/>
    <w:rsid w:val="0011231A"/>
    <w:rsid w:val="00114802"/>
    <w:rsid w:val="00115188"/>
    <w:rsid w:val="00123D44"/>
    <w:rsid w:val="00131CCD"/>
    <w:rsid w:val="0013557D"/>
    <w:rsid w:val="00136D65"/>
    <w:rsid w:val="00155567"/>
    <w:rsid w:val="001711D7"/>
    <w:rsid w:val="001B2EBE"/>
    <w:rsid w:val="001B6CB1"/>
    <w:rsid w:val="001C7B6A"/>
    <w:rsid w:val="001D00F2"/>
    <w:rsid w:val="001D1BF7"/>
    <w:rsid w:val="001E6F5D"/>
    <w:rsid w:val="001F5B98"/>
    <w:rsid w:val="00200635"/>
    <w:rsid w:val="00204D74"/>
    <w:rsid w:val="002109C4"/>
    <w:rsid w:val="00214871"/>
    <w:rsid w:val="002219E9"/>
    <w:rsid w:val="002224E7"/>
    <w:rsid w:val="00232E99"/>
    <w:rsid w:val="002361A1"/>
    <w:rsid w:val="00247C26"/>
    <w:rsid w:val="00271158"/>
    <w:rsid w:val="00276024"/>
    <w:rsid w:val="00282607"/>
    <w:rsid w:val="00296C4B"/>
    <w:rsid w:val="002D42A4"/>
    <w:rsid w:val="002E16AD"/>
    <w:rsid w:val="002E4835"/>
    <w:rsid w:val="002F3A64"/>
    <w:rsid w:val="0030304A"/>
    <w:rsid w:val="00312579"/>
    <w:rsid w:val="003173CE"/>
    <w:rsid w:val="00352D84"/>
    <w:rsid w:val="00373369"/>
    <w:rsid w:val="00373DFE"/>
    <w:rsid w:val="00385ABE"/>
    <w:rsid w:val="0039373D"/>
    <w:rsid w:val="003A1973"/>
    <w:rsid w:val="003A305D"/>
    <w:rsid w:val="003A39D3"/>
    <w:rsid w:val="003A4FB6"/>
    <w:rsid w:val="003A5B26"/>
    <w:rsid w:val="003B0B6A"/>
    <w:rsid w:val="003C4C52"/>
    <w:rsid w:val="003C72A9"/>
    <w:rsid w:val="003D7DEC"/>
    <w:rsid w:val="00416B2F"/>
    <w:rsid w:val="00437810"/>
    <w:rsid w:val="00437851"/>
    <w:rsid w:val="0044629E"/>
    <w:rsid w:val="004554D1"/>
    <w:rsid w:val="00457B98"/>
    <w:rsid w:val="0046007E"/>
    <w:rsid w:val="00460711"/>
    <w:rsid w:val="00482BE2"/>
    <w:rsid w:val="004C47B4"/>
    <w:rsid w:val="00520722"/>
    <w:rsid w:val="005276CD"/>
    <w:rsid w:val="00532CA8"/>
    <w:rsid w:val="0054273D"/>
    <w:rsid w:val="00552C1C"/>
    <w:rsid w:val="00585990"/>
    <w:rsid w:val="005957B6"/>
    <w:rsid w:val="005A3D9C"/>
    <w:rsid w:val="005C4AEC"/>
    <w:rsid w:val="005C573D"/>
    <w:rsid w:val="005E407F"/>
    <w:rsid w:val="005F056F"/>
    <w:rsid w:val="005F13BF"/>
    <w:rsid w:val="005F4E7D"/>
    <w:rsid w:val="00606D17"/>
    <w:rsid w:val="006450A1"/>
    <w:rsid w:val="00656E1B"/>
    <w:rsid w:val="0066118F"/>
    <w:rsid w:val="00666C2E"/>
    <w:rsid w:val="00676B46"/>
    <w:rsid w:val="00687106"/>
    <w:rsid w:val="00697FCA"/>
    <w:rsid w:val="006A54EA"/>
    <w:rsid w:val="006B509D"/>
    <w:rsid w:val="006B58A8"/>
    <w:rsid w:val="006C1B2D"/>
    <w:rsid w:val="006C3144"/>
    <w:rsid w:val="006D5D14"/>
    <w:rsid w:val="006E1ED4"/>
    <w:rsid w:val="00750875"/>
    <w:rsid w:val="00752107"/>
    <w:rsid w:val="00786F72"/>
    <w:rsid w:val="007966BD"/>
    <w:rsid w:val="007A0C2B"/>
    <w:rsid w:val="007A0E8B"/>
    <w:rsid w:val="007A1680"/>
    <w:rsid w:val="007A39BF"/>
    <w:rsid w:val="007C7891"/>
    <w:rsid w:val="007E5A28"/>
    <w:rsid w:val="007F2726"/>
    <w:rsid w:val="007F37AB"/>
    <w:rsid w:val="007F6E93"/>
    <w:rsid w:val="00800664"/>
    <w:rsid w:val="00836488"/>
    <w:rsid w:val="00845ACB"/>
    <w:rsid w:val="0084702C"/>
    <w:rsid w:val="00876FBD"/>
    <w:rsid w:val="008A0BBC"/>
    <w:rsid w:val="008B42C5"/>
    <w:rsid w:val="008B7D00"/>
    <w:rsid w:val="008C0F01"/>
    <w:rsid w:val="008D1394"/>
    <w:rsid w:val="008E1340"/>
    <w:rsid w:val="00930A3B"/>
    <w:rsid w:val="00947CFD"/>
    <w:rsid w:val="0097072F"/>
    <w:rsid w:val="00970CAF"/>
    <w:rsid w:val="009820FF"/>
    <w:rsid w:val="009850C3"/>
    <w:rsid w:val="009A0500"/>
    <w:rsid w:val="009A31C7"/>
    <w:rsid w:val="009B42F6"/>
    <w:rsid w:val="009D7155"/>
    <w:rsid w:val="009D7B06"/>
    <w:rsid w:val="009E5FBF"/>
    <w:rsid w:val="009F15D5"/>
    <w:rsid w:val="00A01353"/>
    <w:rsid w:val="00A323BB"/>
    <w:rsid w:val="00A57975"/>
    <w:rsid w:val="00A835B4"/>
    <w:rsid w:val="00A90004"/>
    <w:rsid w:val="00AC73A5"/>
    <w:rsid w:val="00AE059C"/>
    <w:rsid w:val="00AE191A"/>
    <w:rsid w:val="00AF0402"/>
    <w:rsid w:val="00B037F1"/>
    <w:rsid w:val="00B21098"/>
    <w:rsid w:val="00B35513"/>
    <w:rsid w:val="00B47C5A"/>
    <w:rsid w:val="00B8045C"/>
    <w:rsid w:val="00B901C5"/>
    <w:rsid w:val="00B90BCE"/>
    <w:rsid w:val="00B97574"/>
    <w:rsid w:val="00BA0D29"/>
    <w:rsid w:val="00BA3CCA"/>
    <w:rsid w:val="00BB2002"/>
    <w:rsid w:val="00BC1F99"/>
    <w:rsid w:val="00BC317E"/>
    <w:rsid w:val="00BC3A3A"/>
    <w:rsid w:val="00BD7A23"/>
    <w:rsid w:val="00C0079B"/>
    <w:rsid w:val="00C05FE6"/>
    <w:rsid w:val="00C14289"/>
    <w:rsid w:val="00C2477C"/>
    <w:rsid w:val="00C24F12"/>
    <w:rsid w:val="00C31AD7"/>
    <w:rsid w:val="00C8251C"/>
    <w:rsid w:val="00CA52C2"/>
    <w:rsid w:val="00CB169C"/>
    <w:rsid w:val="00CF49B9"/>
    <w:rsid w:val="00D2189F"/>
    <w:rsid w:val="00D2746E"/>
    <w:rsid w:val="00D30C2B"/>
    <w:rsid w:val="00D4331B"/>
    <w:rsid w:val="00D5626B"/>
    <w:rsid w:val="00D64DB9"/>
    <w:rsid w:val="00D71E18"/>
    <w:rsid w:val="00D9683F"/>
    <w:rsid w:val="00D9743E"/>
    <w:rsid w:val="00DB040F"/>
    <w:rsid w:val="00DB07BA"/>
    <w:rsid w:val="00DC1771"/>
    <w:rsid w:val="00DD331B"/>
    <w:rsid w:val="00DD7A34"/>
    <w:rsid w:val="00DE1239"/>
    <w:rsid w:val="00DF4244"/>
    <w:rsid w:val="00E0569B"/>
    <w:rsid w:val="00E06812"/>
    <w:rsid w:val="00E451D4"/>
    <w:rsid w:val="00E5166C"/>
    <w:rsid w:val="00E54DFD"/>
    <w:rsid w:val="00E54EBD"/>
    <w:rsid w:val="00E5703B"/>
    <w:rsid w:val="00E63314"/>
    <w:rsid w:val="00E72A8F"/>
    <w:rsid w:val="00E77E42"/>
    <w:rsid w:val="00E833DC"/>
    <w:rsid w:val="00EE30D8"/>
    <w:rsid w:val="00EF2BEA"/>
    <w:rsid w:val="00EF2D0D"/>
    <w:rsid w:val="00EF4BB5"/>
    <w:rsid w:val="00F05A10"/>
    <w:rsid w:val="00F12F4F"/>
    <w:rsid w:val="00F13DB6"/>
    <w:rsid w:val="00F1688C"/>
    <w:rsid w:val="00F47386"/>
    <w:rsid w:val="00F6166D"/>
    <w:rsid w:val="00F61993"/>
    <w:rsid w:val="00F75F1F"/>
    <w:rsid w:val="00F92AC5"/>
    <w:rsid w:val="00F93713"/>
    <w:rsid w:val="00F94AEA"/>
    <w:rsid w:val="00F966D5"/>
    <w:rsid w:val="00FC2594"/>
    <w:rsid w:val="00FE1646"/>
    <w:rsid w:val="00FF2457"/>
    <w:rsid w:val="11F7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1F711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60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024"/>
  </w:style>
  <w:style w:type="paragraph" w:styleId="Footer">
    <w:name w:val="footer"/>
    <w:basedOn w:val="Normal"/>
    <w:link w:val="FooterChar"/>
    <w:uiPriority w:val="99"/>
    <w:unhideWhenUsed/>
    <w:rsid w:val="002760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024"/>
  </w:style>
  <w:style w:type="paragraph" w:styleId="NormalWeb">
    <w:name w:val="Normal (Web)"/>
    <w:basedOn w:val="Normal"/>
    <w:uiPriority w:val="99"/>
    <w:semiHidden/>
    <w:unhideWhenUsed/>
    <w:rsid w:val="0013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31CCD"/>
    <w:rPr>
      <w:b/>
      <w:bCs/>
    </w:rPr>
  </w:style>
  <w:style w:type="paragraph" w:styleId="ListParagraph">
    <w:name w:val="List Paragraph"/>
    <w:aliases w:val="Questions,List Paragraph1,cS List Paragraph,Paragrafo elenco,Liste couleur - Accent 11,List Paragraph2"/>
    <w:basedOn w:val="Normal"/>
    <w:link w:val="ListParagraphChar"/>
    <w:uiPriority w:val="34"/>
    <w:qFormat/>
    <w:rsid w:val="00C24F12"/>
    <w:pPr>
      <w:ind w:left="720"/>
      <w:contextualSpacing/>
    </w:pPr>
  </w:style>
  <w:style w:type="character" w:customStyle="1" w:styleId="ListParagraphChar">
    <w:name w:val="List Paragraph Char"/>
    <w:aliases w:val="Questions Char,List Paragraph1 Char,cS List Paragraph Char,Paragrafo elenco Char,Liste couleur - Accent 11 Char,List Paragraph2 Char"/>
    <w:basedOn w:val="DefaultParagraphFont"/>
    <w:link w:val="ListParagraph"/>
    <w:uiPriority w:val="34"/>
    <w:locked/>
    <w:rsid w:val="00C24F12"/>
  </w:style>
  <w:style w:type="character" w:styleId="CommentReference">
    <w:name w:val="annotation reference"/>
    <w:basedOn w:val="DefaultParagraphFont"/>
    <w:uiPriority w:val="99"/>
    <w:semiHidden/>
    <w:unhideWhenUsed/>
    <w:rsid w:val="00247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7C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7C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7C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7C2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60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024"/>
  </w:style>
  <w:style w:type="paragraph" w:styleId="Footer">
    <w:name w:val="footer"/>
    <w:basedOn w:val="Normal"/>
    <w:link w:val="FooterChar"/>
    <w:uiPriority w:val="99"/>
    <w:unhideWhenUsed/>
    <w:rsid w:val="002760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024"/>
  </w:style>
  <w:style w:type="paragraph" w:styleId="NormalWeb">
    <w:name w:val="Normal (Web)"/>
    <w:basedOn w:val="Normal"/>
    <w:uiPriority w:val="99"/>
    <w:semiHidden/>
    <w:unhideWhenUsed/>
    <w:rsid w:val="0013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31CCD"/>
    <w:rPr>
      <w:b/>
      <w:bCs/>
    </w:rPr>
  </w:style>
  <w:style w:type="paragraph" w:styleId="ListParagraph">
    <w:name w:val="List Paragraph"/>
    <w:aliases w:val="Questions,List Paragraph1,cS List Paragraph,Paragrafo elenco,Liste couleur - Accent 11,List Paragraph2"/>
    <w:basedOn w:val="Normal"/>
    <w:link w:val="ListParagraphChar"/>
    <w:uiPriority w:val="34"/>
    <w:qFormat/>
    <w:rsid w:val="00C24F12"/>
    <w:pPr>
      <w:ind w:left="720"/>
      <w:contextualSpacing/>
    </w:pPr>
  </w:style>
  <w:style w:type="character" w:customStyle="1" w:styleId="ListParagraphChar">
    <w:name w:val="List Paragraph Char"/>
    <w:aliases w:val="Questions Char,List Paragraph1 Char,cS List Paragraph Char,Paragrafo elenco Char,Liste couleur - Accent 11 Char,List Paragraph2 Char"/>
    <w:basedOn w:val="DefaultParagraphFont"/>
    <w:link w:val="ListParagraph"/>
    <w:uiPriority w:val="34"/>
    <w:locked/>
    <w:rsid w:val="00C24F12"/>
  </w:style>
  <w:style w:type="character" w:styleId="CommentReference">
    <w:name w:val="annotation reference"/>
    <w:basedOn w:val="DefaultParagraphFont"/>
    <w:uiPriority w:val="99"/>
    <w:semiHidden/>
    <w:unhideWhenUsed/>
    <w:rsid w:val="00247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7C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7C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7C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7C2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6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181E4C20FC49478C11514EEAEA0193" ma:contentTypeVersion="3" ma:contentTypeDescription="Create a new document." ma:contentTypeScope="" ma:versionID="ea64d1ed2360a909c58224a8a238b464">
  <xsd:schema xmlns:xsd="http://www.w3.org/2001/XMLSchema" xmlns:xs="http://www.w3.org/2001/XMLSchema" xmlns:p="http://schemas.microsoft.com/office/2006/metadata/properties" xmlns:ns2="08c77c0f-6b00-49e7-b255-aaacbc701ddc" targetNamespace="http://schemas.microsoft.com/office/2006/metadata/properties" ma:root="true" ma:fieldsID="1d6ac3182ea343150b275ca513bd0319" ns2:_="">
    <xsd:import namespace="08c77c0f-6b00-49e7-b255-aaacbc701d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77c0f-6b00-49e7-b255-aaacbc701d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C2D4D0-571A-48DE-B60B-C303FA5AA8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0EFE64-C97C-463F-9F61-7D196C3110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00BD3D-6F7F-438D-A0FD-F4AB422B80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c77c0f-6b00-49e7-b255-aaacbc701d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561</Words>
  <Characters>3203</Characters>
  <Application>Microsoft Macintosh Word</Application>
  <DocSecurity>0</DocSecurity>
  <Lines>26</Lines>
  <Paragraphs>7</Paragraphs>
  <ScaleCrop>false</ScaleCrop>
  <Company/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Gerhart, Jay</dc:creator>
  <cp:keywords/>
  <dc:description/>
  <cp:lastModifiedBy>Henry</cp:lastModifiedBy>
  <cp:revision>2</cp:revision>
  <cp:lastPrinted>2023-10-05T21:26:00Z</cp:lastPrinted>
  <dcterms:created xsi:type="dcterms:W3CDTF">2024-05-29T23:15:00Z</dcterms:created>
  <dcterms:modified xsi:type="dcterms:W3CDTF">2024-05-29T23:15:00Z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0x010100AE181E4C20FC49478C11514EEAEA0193</vt:lpwstr>
  </property>
</Properties>
</file>