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B5D" w:rsidRPr="00984E71" w:rsidRDefault="00B12B5D" w:rsidP="00071070">
      <w:pPr>
        <w:rPr>
          <w:rFonts w:cs="Times New Roman"/>
          <w:color w:val="000000" w:themeColor="text1"/>
          <w:sz w:val="24"/>
          <w:szCs w:val="24"/>
        </w:rPr>
      </w:pPr>
      <w:bookmarkStart w:id="0" w:name="_GoBack"/>
      <w:r w:rsidRPr="00984E71">
        <w:rPr>
          <w:rFonts w:cs="Times New Roman"/>
          <w:b/>
          <w:bCs/>
          <w:sz w:val="24"/>
          <w:szCs w:val="24"/>
        </w:rPr>
        <w:t xml:space="preserve">Supplementary table 1. </w:t>
      </w:r>
      <w:r w:rsidRPr="00984E71">
        <w:rPr>
          <w:rFonts w:cs="Times New Roman"/>
          <w:b/>
          <w:sz w:val="24"/>
          <w:szCs w:val="24"/>
        </w:rPr>
        <w:t>SEM fit indicators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092"/>
        <w:gridCol w:w="5050"/>
        <w:gridCol w:w="3816"/>
      </w:tblGrid>
      <w:tr w:rsidR="00B12B5D" w:rsidRPr="00984E71" w:rsidTr="00B12B5D">
        <w:trPr>
          <w:trHeight w:val="297"/>
        </w:trPr>
        <w:tc>
          <w:tcPr>
            <w:tcW w:w="18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>Indicators</w:t>
            </w:r>
          </w:p>
        </w:tc>
        <w:tc>
          <w:tcPr>
            <w:tcW w:w="1809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 xml:space="preserve">Reference </w:t>
            </w:r>
          </w:p>
        </w:tc>
        <w:tc>
          <w:tcPr>
            <w:tcW w:w="136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>Results</w:t>
            </w:r>
          </w:p>
        </w:tc>
      </w:tr>
      <w:tr w:rsidR="00B12B5D" w:rsidRPr="00984E71" w:rsidTr="00B12B5D">
        <w:trPr>
          <w:trHeight w:val="288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>RMSEA</w:t>
            </w:r>
          </w:p>
        </w:tc>
        <w:tc>
          <w:tcPr>
            <w:tcW w:w="1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>&lt;0.08 Good</w:t>
            </w:r>
          </w:p>
        </w:tc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 xml:space="preserve">0.070  </w:t>
            </w:r>
          </w:p>
        </w:tc>
      </w:tr>
      <w:tr w:rsidR="00B12B5D" w:rsidRPr="00984E71" w:rsidTr="00B12B5D">
        <w:trPr>
          <w:trHeight w:val="288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>SRMR</w:t>
            </w:r>
          </w:p>
        </w:tc>
        <w:tc>
          <w:tcPr>
            <w:tcW w:w="1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>&lt;0.08 Good</w:t>
            </w:r>
          </w:p>
        </w:tc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0.060</w:t>
            </w:r>
          </w:p>
        </w:tc>
      </w:tr>
      <w:tr w:rsidR="00B12B5D" w:rsidRPr="00984E71" w:rsidTr="00B12B5D">
        <w:trPr>
          <w:trHeight w:val="288"/>
        </w:trPr>
        <w:tc>
          <w:tcPr>
            <w:tcW w:w="1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>TLI</w:t>
            </w:r>
          </w:p>
        </w:tc>
        <w:tc>
          <w:tcPr>
            <w:tcW w:w="1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>&gt;0.8 Good</w:t>
            </w:r>
          </w:p>
        </w:tc>
        <w:tc>
          <w:tcPr>
            <w:tcW w:w="1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0.906</w:t>
            </w:r>
          </w:p>
        </w:tc>
      </w:tr>
      <w:tr w:rsidR="00B12B5D" w:rsidRPr="00984E71" w:rsidTr="00B12B5D">
        <w:trPr>
          <w:trHeight w:val="297"/>
        </w:trPr>
        <w:tc>
          <w:tcPr>
            <w:tcW w:w="18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>CFI</w:t>
            </w:r>
          </w:p>
        </w:tc>
        <w:tc>
          <w:tcPr>
            <w:tcW w:w="180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eastAsia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eastAsia="Times New Roman" w:cs="Times New Roman"/>
                <w:bCs/>
                <w:color w:val="000000" w:themeColor="text1"/>
                <w:sz w:val="24"/>
                <w:szCs w:val="24"/>
                <w:lang w:bidi="ar"/>
              </w:rPr>
              <w:t>&gt;0.8 Good</w:t>
            </w:r>
          </w:p>
        </w:tc>
        <w:tc>
          <w:tcPr>
            <w:tcW w:w="136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bCs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0.915</w:t>
            </w:r>
          </w:p>
        </w:tc>
      </w:tr>
    </w:tbl>
    <w:p w:rsidR="00B12B5D" w:rsidRPr="00984E71" w:rsidRDefault="00B12B5D" w:rsidP="00071070">
      <w:pPr>
        <w:rPr>
          <w:rFonts w:cs="Times New Roman"/>
          <w:color w:val="000000" w:themeColor="text1"/>
          <w:sz w:val="24"/>
          <w:szCs w:val="24"/>
        </w:rPr>
      </w:pPr>
    </w:p>
    <w:p w:rsidR="00B12B5D" w:rsidRDefault="00B12B5D" w:rsidP="00071070">
      <w:pPr>
        <w:jc w:val="lef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:rsidR="00B12B5D" w:rsidRPr="00984E71" w:rsidRDefault="00B12B5D" w:rsidP="00071070">
      <w:pPr>
        <w:rPr>
          <w:rFonts w:cs="Times New Roman"/>
          <w:color w:val="000000" w:themeColor="text1"/>
          <w:sz w:val="24"/>
          <w:szCs w:val="24"/>
        </w:rPr>
      </w:pPr>
      <w:r w:rsidRPr="00984E71">
        <w:rPr>
          <w:rFonts w:cs="Times New Roman"/>
          <w:b/>
          <w:bCs/>
          <w:sz w:val="24"/>
          <w:szCs w:val="24"/>
        </w:rPr>
        <w:lastRenderedPageBreak/>
        <w:t xml:space="preserve">Supplementary table 2. </w:t>
      </w:r>
      <w:r w:rsidRPr="00984E71">
        <w:rPr>
          <w:rStyle w:val="a5"/>
          <w:rFonts w:cs="Times New Roman"/>
          <w:sz w:val="24"/>
          <w:szCs w:val="24"/>
        </w:rPr>
        <w:t>SEM total effect estimates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75"/>
        <w:gridCol w:w="3230"/>
        <w:gridCol w:w="4000"/>
        <w:gridCol w:w="2753"/>
      </w:tblGrid>
      <w:tr w:rsidR="00B12B5D" w:rsidRPr="00984E71" w:rsidTr="00B12B5D">
        <w:trPr>
          <w:trHeight w:val="285"/>
        </w:trPr>
        <w:tc>
          <w:tcPr>
            <w:tcW w:w="14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  <w:lang w:bidi="ar"/>
              </w:rPr>
              <w:t>Estimate</w:t>
            </w:r>
          </w:p>
        </w:tc>
        <w:tc>
          <w:tcPr>
            <w:tcW w:w="9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P&gt;|z|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Structural</w:t>
            </w:r>
          </w:p>
        </w:tc>
        <w:tc>
          <w:tcPr>
            <w:tcW w:w="11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3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8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Attitude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0.43 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Attitude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-0.31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2.87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2581" w:type="pct"/>
            <w:gridSpan w:val="2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Measurement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86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K1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K2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2.40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K3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2.30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K4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2.39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K5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2.41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K6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2.15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K7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2.19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K8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1.97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K9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2.20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K10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2.29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K11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2.08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K12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2.25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K13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Knowledge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2.13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A1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Attitude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A2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Attitude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0.85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A3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Attitude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0.98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A4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Attitude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0.96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lastRenderedPageBreak/>
              <w:t>A5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Attitude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0.83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A6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Attitude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0.78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P1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986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P2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0.88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P3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1.04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P4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0.78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P5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0.48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P6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0.58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P7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0.90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P8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0.87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  <w:tr w:rsidR="00B12B5D" w:rsidRPr="00984E71" w:rsidTr="00B12B5D">
        <w:trPr>
          <w:trHeight w:val="285"/>
        </w:trPr>
        <w:tc>
          <w:tcPr>
            <w:tcW w:w="1424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P9</w:t>
            </w:r>
          </w:p>
        </w:tc>
        <w:tc>
          <w:tcPr>
            <w:tcW w:w="1157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lef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>Practice</w:t>
            </w:r>
          </w:p>
        </w:tc>
        <w:tc>
          <w:tcPr>
            <w:tcW w:w="1433" w:type="pct"/>
            <w:shd w:val="clear" w:color="auto" w:fill="auto"/>
            <w:vAlign w:val="center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  <w:t xml:space="preserve">0.86 </w:t>
            </w:r>
          </w:p>
        </w:tc>
        <w:tc>
          <w:tcPr>
            <w:tcW w:w="986" w:type="pct"/>
            <w:shd w:val="clear" w:color="auto" w:fill="auto"/>
          </w:tcPr>
          <w:p w:rsidR="00B12B5D" w:rsidRPr="00984E71" w:rsidRDefault="00B12B5D" w:rsidP="00071070">
            <w:pPr>
              <w:jc w:val="right"/>
              <w:rPr>
                <w:rFonts w:eastAsia="微软雅黑" w:cs="Times New Roman"/>
                <w:color w:val="000000" w:themeColor="text1"/>
                <w:kern w:val="0"/>
                <w:sz w:val="24"/>
                <w:szCs w:val="24"/>
              </w:rPr>
            </w:pPr>
            <w:r w:rsidRPr="00984E71">
              <w:rPr>
                <w:rFonts w:eastAsia="微软雅黑" w:cs="Times New Roman"/>
                <w:color w:val="000000" w:themeColor="text1"/>
                <w:sz w:val="24"/>
                <w:szCs w:val="24"/>
              </w:rPr>
              <w:t>&lt;0.001</w:t>
            </w:r>
          </w:p>
        </w:tc>
      </w:tr>
    </w:tbl>
    <w:p w:rsidR="00B12B5D" w:rsidRPr="00984E71" w:rsidRDefault="00B12B5D" w:rsidP="00071070">
      <w:pPr>
        <w:rPr>
          <w:rFonts w:cs="Times New Roman"/>
          <w:color w:val="000000" w:themeColor="text1"/>
          <w:sz w:val="24"/>
          <w:szCs w:val="24"/>
        </w:rPr>
      </w:pPr>
    </w:p>
    <w:p w:rsidR="00B12B5D" w:rsidRDefault="00B12B5D" w:rsidP="00071070">
      <w:pPr>
        <w:jc w:val="lef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:rsidR="00B12B5D" w:rsidRPr="00984E71" w:rsidRDefault="00B12B5D" w:rsidP="00071070">
      <w:pPr>
        <w:rPr>
          <w:rFonts w:cs="Times New Roman"/>
          <w:color w:val="000000" w:themeColor="text1"/>
          <w:sz w:val="24"/>
          <w:szCs w:val="24"/>
        </w:rPr>
      </w:pPr>
      <w:r w:rsidRPr="00984E71">
        <w:rPr>
          <w:rFonts w:cs="Times New Roman"/>
          <w:b/>
          <w:bCs/>
          <w:sz w:val="24"/>
          <w:szCs w:val="24"/>
        </w:rPr>
        <w:lastRenderedPageBreak/>
        <w:t xml:space="preserve">Supplementary table 3. </w:t>
      </w:r>
      <w:r w:rsidRPr="00984E71">
        <w:rPr>
          <w:rFonts w:cs="Times New Roman"/>
          <w:b/>
          <w:sz w:val="24"/>
          <w:szCs w:val="24"/>
        </w:rPr>
        <w:t xml:space="preserve">Analysis of </w:t>
      </w:r>
      <w:r w:rsidRPr="00984E71">
        <w:rPr>
          <w:rFonts w:cs="Times New Roman"/>
          <w:b/>
          <w:bCs/>
          <w:sz w:val="24"/>
          <w:szCs w:val="24"/>
        </w:rPr>
        <w:t xml:space="preserve">direct and indirect effects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1049"/>
        <w:gridCol w:w="2510"/>
        <w:gridCol w:w="1184"/>
        <w:gridCol w:w="2510"/>
        <w:gridCol w:w="1184"/>
        <w:gridCol w:w="2510"/>
        <w:gridCol w:w="1016"/>
      </w:tblGrid>
      <w:tr w:rsidR="00B12B5D" w:rsidRPr="00984E71" w:rsidTr="00B12B5D">
        <w:trPr>
          <w:trHeight w:val="296"/>
        </w:trPr>
        <w:tc>
          <w:tcPr>
            <w:tcW w:w="715" w:type="pct"/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Model paths</w:t>
            </w:r>
          </w:p>
        </w:tc>
        <w:tc>
          <w:tcPr>
            <w:tcW w:w="376" w:type="pct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23" w:type="pct"/>
            <w:gridSpan w:val="2"/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Total effects</w:t>
            </w:r>
          </w:p>
        </w:tc>
        <w:tc>
          <w:tcPr>
            <w:tcW w:w="1323" w:type="pct"/>
            <w:gridSpan w:val="2"/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Direct Effect</w:t>
            </w:r>
          </w:p>
        </w:tc>
        <w:tc>
          <w:tcPr>
            <w:tcW w:w="1263" w:type="pct"/>
            <w:gridSpan w:val="2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Indirect effect</w:t>
            </w:r>
          </w:p>
        </w:tc>
      </w:tr>
      <w:tr w:rsidR="00B12B5D" w:rsidRPr="00984E71" w:rsidTr="00B12B5D">
        <w:trPr>
          <w:trHeight w:val="310"/>
        </w:trPr>
        <w:tc>
          <w:tcPr>
            <w:tcW w:w="7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" w:type="pct"/>
            <w:tcBorders>
              <w:bottom w:val="single" w:sz="4" w:space="0" w:color="auto"/>
            </w:tcBorders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9" w:type="pct"/>
            <w:tcBorders>
              <w:bottom w:val="single" w:sz="4" w:space="0" w:color="auto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β (95% CI)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899" w:type="pct"/>
            <w:tcBorders>
              <w:bottom w:val="single" w:sz="4" w:space="0" w:color="auto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β (95% CI)</w:t>
            </w:r>
          </w:p>
        </w:tc>
        <w:tc>
          <w:tcPr>
            <w:tcW w:w="424" w:type="pct"/>
            <w:tcBorders>
              <w:bottom w:val="single" w:sz="4" w:space="0" w:color="auto"/>
            </w:tcBorders>
            <w:shd w:val="clear" w:color="auto" w:fill="auto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P</w:t>
            </w:r>
          </w:p>
        </w:tc>
        <w:tc>
          <w:tcPr>
            <w:tcW w:w="899" w:type="pct"/>
            <w:tcBorders>
              <w:bottom w:val="single" w:sz="4" w:space="0" w:color="auto"/>
            </w:tcBorders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β (95% CI)</w:t>
            </w:r>
          </w:p>
        </w:tc>
        <w:tc>
          <w:tcPr>
            <w:tcW w:w="364" w:type="pct"/>
            <w:tcBorders>
              <w:bottom w:val="single" w:sz="4" w:space="0" w:color="auto"/>
            </w:tcBorders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P</w:t>
            </w:r>
          </w:p>
        </w:tc>
      </w:tr>
      <w:tr w:rsidR="00B12B5D" w:rsidRPr="00984E71" w:rsidTr="00B12B5D">
        <w:trPr>
          <w:trHeight w:val="296"/>
        </w:trPr>
        <w:tc>
          <w:tcPr>
            <w:tcW w:w="715" w:type="pct"/>
            <w:tcBorders>
              <w:bottom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Asum &lt;-</w:t>
            </w:r>
          </w:p>
        </w:tc>
        <w:tc>
          <w:tcPr>
            <w:tcW w:w="376" w:type="pct"/>
            <w:tcBorders>
              <w:bottom w:val="nil"/>
            </w:tcBorders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9" w:type="pct"/>
            <w:tcBorders>
              <w:bottom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" w:type="pct"/>
            <w:tcBorders>
              <w:bottom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9" w:type="pct"/>
            <w:tcBorders>
              <w:bottom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" w:type="pct"/>
            <w:tcBorders>
              <w:bottom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9" w:type="pct"/>
            <w:tcBorders>
              <w:bottom w:val="nil"/>
            </w:tcBorders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4" w:type="pct"/>
            <w:tcBorders>
              <w:bottom w:val="nil"/>
            </w:tcBorders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310"/>
        </w:trPr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vAlign w:val="center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Ksum</w:t>
            </w: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0.42(0.18,0.67)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0.42(0.18,0.67)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0.001</w:t>
            </w:r>
          </w:p>
        </w:tc>
        <w:tc>
          <w:tcPr>
            <w:tcW w:w="899" w:type="pct"/>
            <w:tcBorders>
              <w:top w:val="nil"/>
              <w:bottom w:val="nil"/>
            </w:tcBorders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296"/>
        </w:trPr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Psum &lt;-</w:t>
            </w:r>
          </w:p>
        </w:tc>
        <w:tc>
          <w:tcPr>
            <w:tcW w:w="376" w:type="pct"/>
            <w:tcBorders>
              <w:top w:val="nil"/>
              <w:bottom w:val="nil"/>
            </w:tcBorders>
            <w:vAlign w:val="center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99" w:type="pct"/>
            <w:tcBorders>
              <w:top w:val="nil"/>
              <w:bottom w:val="nil"/>
            </w:tcBorders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310"/>
        </w:trPr>
        <w:tc>
          <w:tcPr>
            <w:tcW w:w="71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nil"/>
              <w:bottom w:val="nil"/>
            </w:tcBorders>
            <w:vAlign w:val="center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Asum</w:t>
            </w: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-0.31(-0.43,-0.19)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899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-0.31(-0.43,-0.19)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899" w:type="pct"/>
            <w:tcBorders>
              <w:top w:val="nil"/>
              <w:bottom w:val="nil"/>
            </w:tcBorders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4" w:type="pct"/>
            <w:tcBorders>
              <w:top w:val="nil"/>
              <w:bottom w:val="nil"/>
            </w:tcBorders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B12B5D" w:rsidRPr="00984E71" w:rsidTr="00B12B5D">
        <w:trPr>
          <w:trHeight w:val="296"/>
        </w:trPr>
        <w:tc>
          <w:tcPr>
            <w:tcW w:w="715" w:type="pct"/>
            <w:tcBorders>
              <w:top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nil"/>
            </w:tcBorders>
            <w:vAlign w:val="center"/>
          </w:tcPr>
          <w:p w:rsidR="00B12B5D" w:rsidRPr="00984E71" w:rsidRDefault="00B12B5D" w:rsidP="00071070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Ksum</w:t>
            </w:r>
          </w:p>
        </w:tc>
        <w:tc>
          <w:tcPr>
            <w:tcW w:w="899" w:type="pct"/>
            <w:tcBorders>
              <w:top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2.74(2.05,3.42)</w:t>
            </w:r>
          </w:p>
        </w:tc>
        <w:tc>
          <w:tcPr>
            <w:tcW w:w="424" w:type="pct"/>
            <w:tcBorders>
              <w:top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899" w:type="pct"/>
            <w:tcBorders>
              <w:top w:val="nil"/>
            </w:tcBorders>
            <w:shd w:val="clear" w:color="auto" w:fill="auto"/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2.87(2.16,3.58)</w:t>
            </w:r>
          </w:p>
        </w:tc>
        <w:tc>
          <w:tcPr>
            <w:tcW w:w="424" w:type="pct"/>
            <w:tcBorders>
              <w:top w:val="nil"/>
            </w:tcBorders>
            <w:shd w:val="clear" w:color="auto" w:fill="auto"/>
            <w:vAlign w:val="center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&lt;0.001</w:t>
            </w:r>
          </w:p>
        </w:tc>
        <w:tc>
          <w:tcPr>
            <w:tcW w:w="899" w:type="pct"/>
            <w:tcBorders>
              <w:top w:val="nil"/>
            </w:tcBorders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-0.13(-0.22,-0.04)</w:t>
            </w:r>
          </w:p>
        </w:tc>
        <w:tc>
          <w:tcPr>
            <w:tcW w:w="364" w:type="pct"/>
            <w:tcBorders>
              <w:top w:val="nil"/>
            </w:tcBorders>
            <w:vAlign w:val="bottom"/>
          </w:tcPr>
          <w:p w:rsidR="00B12B5D" w:rsidRPr="00984E71" w:rsidRDefault="00B12B5D" w:rsidP="00071070">
            <w:pPr>
              <w:jc w:val="center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84E71">
              <w:rPr>
                <w:rFonts w:cs="Times New Roman"/>
                <w:color w:val="000000" w:themeColor="text1"/>
                <w:sz w:val="24"/>
                <w:szCs w:val="24"/>
              </w:rPr>
              <w:t>0.005</w:t>
            </w:r>
          </w:p>
        </w:tc>
      </w:tr>
    </w:tbl>
    <w:p w:rsidR="00B12B5D" w:rsidRPr="00984E71" w:rsidRDefault="00B12B5D" w:rsidP="00071070">
      <w:pPr>
        <w:pStyle w:val="1"/>
        <w:keepLines w:val="0"/>
        <w:overflowPunct w:val="0"/>
        <w:autoSpaceDE w:val="0"/>
        <w:autoSpaceDN w:val="0"/>
        <w:adjustRightInd w:val="0"/>
        <w:spacing w:before="200" w:after="0"/>
        <w:jc w:val="lef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2B5D" w:rsidRPr="00984E71" w:rsidRDefault="00B12B5D" w:rsidP="00071070">
      <w:pPr>
        <w:rPr>
          <w:rFonts w:cs="Times New Roman"/>
          <w:color w:val="000000" w:themeColor="text1"/>
          <w:sz w:val="24"/>
          <w:szCs w:val="24"/>
        </w:rPr>
      </w:pPr>
    </w:p>
    <w:bookmarkEnd w:id="0"/>
    <w:p w:rsidR="000A0488" w:rsidRDefault="000A0488" w:rsidP="00071070"/>
    <w:sectPr w:rsidR="000A0488">
      <w:pgSz w:w="16838" w:h="11906" w:orient="landscape"/>
      <w:pgMar w:top="1797" w:right="1440" w:bottom="1797" w:left="1440" w:header="851" w:footer="680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DEB" w:rsidRDefault="00541DEB" w:rsidP="00B12B5D">
      <w:r>
        <w:separator/>
      </w:r>
    </w:p>
  </w:endnote>
  <w:endnote w:type="continuationSeparator" w:id="0">
    <w:p w:rsidR="00541DEB" w:rsidRDefault="00541DEB" w:rsidP="00B12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DEB" w:rsidRDefault="00541DEB" w:rsidP="00B12B5D">
      <w:r>
        <w:separator/>
      </w:r>
    </w:p>
  </w:footnote>
  <w:footnote w:type="continuationSeparator" w:id="0">
    <w:p w:rsidR="00541DEB" w:rsidRDefault="00541DEB" w:rsidP="00B12B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4D4"/>
    <w:rsid w:val="00071070"/>
    <w:rsid w:val="000A0488"/>
    <w:rsid w:val="002E7532"/>
    <w:rsid w:val="004772A2"/>
    <w:rsid w:val="00541DEB"/>
    <w:rsid w:val="00900256"/>
    <w:rsid w:val="00B12B5D"/>
    <w:rsid w:val="00B574D4"/>
    <w:rsid w:val="00E6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D7DE7C-5E7F-49B1-B6CF-55EC8A75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B5D"/>
    <w:pPr>
      <w:jc w:val="both"/>
    </w:pPr>
    <w:rPr>
      <w:rFonts w:ascii="Times New Roman" w:eastAsia="宋体" w:hAnsi="Times New Roman"/>
    </w:rPr>
  </w:style>
  <w:style w:type="paragraph" w:styleId="1">
    <w:name w:val="heading 1"/>
    <w:basedOn w:val="a"/>
    <w:next w:val="a"/>
    <w:link w:val="1Char"/>
    <w:qFormat/>
    <w:rsid w:val="00B12B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B5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B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2B5D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2B5D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B12B5D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styleId="a5">
    <w:name w:val="Strong"/>
    <w:basedOn w:val="a0"/>
    <w:uiPriority w:val="22"/>
    <w:qFormat/>
    <w:rsid w:val="00B12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       </cp:lastModifiedBy>
  <cp:revision>3</cp:revision>
  <dcterms:created xsi:type="dcterms:W3CDTF">2025-06-16T06:33:00Z</dcterms:created>
  <dcterms:modified xsi:type="dcterms:W3CDTF">2025-07-01T09:20:00Z</dcterms:modified>
</cp:coreProperties>
</file>