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DEB36" w14:textId="42DB265B" w:rsidR="000E4233" w:rsidRPr="001A0EE2" w:rsidRDefault="00C84ED9" w:rsidP="000E4233">
      <w:pPr>
        <w:jc w:val="center"/>
        <w:rPr>
          <w:rFonts w:ascii="Times New Roman" w:hAnsi="Times New Roman" w:cs="Times New Roman"/>
          <w:b/>
          <w:bCs/>
        </w:rPr>
      </w:pPr>
      <w:r w:rsidRPr="00C84ED9">
        <w:rPr>
          <w:rFonts w:ascii="Times New Roman" w:hAnsi="Times New Roman" w:cs="Times New Roman"/>
          <w:b/>
          <w:bCs/>
        </w:rPr>
        <w:t>Comparative effectiveness of current glucose-lowering medications in type 2 diabetes mellitus: emulation of a modified GRADE trial</w:t>
      </w:r>
      <w:r w:rsidR="0018111C" w:rsidRPr="001A0EE2">
        <w:rPr>
          <w:rFonts w:ascii="Times New Roman" w:hAnsi="Times New Roman" w:cs="Times New Roman"/>
          <w:b/>
          <w:bCs/>
        </w:rPr>
        <w:t xml:space="preserve"> </w:t>
      </w:r>
      <w:r w:rsidR="000E4233" w:rsidRPr="001A0EE2">
        <w:rPr>
          <w:rFonts w:ascii="Times New Roman" w:hAnsi="Times New Roman" w:cs="Times New Roman"/>
          <w:b/>
          <w:bCs/>
        </w:rPr>
        <w:t>(</w:t>
      </w:r>
      <w:r>
        <w:rPr>
          <w:rFonts w:ascii="Times New Roman" w:hAnsi="Times New Roman" w:cs="Times New Roman"/>
          <w:b/>
          <w:bCs/>
        </w:rPr>
        <w:t>Appendix</w:t>
      </w:r>
      <w:r w:rsidR="000E4233" w:rsidRPr="001A0EE2">
        <w:rPr>
          <w:rFonts w:ascii="Times New Roman" w:hAnsi="Times New Roman" w:cs="Times New Roman"/>
          <w:b/>
          <w:bCs/>
        </w:rPr>
        <w:t>)</w:t>
      </w:r>
    </w:p>
    <w:p w14:paraId="3E89C450" w14:textId="77777777" w:rsidR="00867B41" w:rsidRPr="001A0EE2" w:rsidRDefault="00867B41">
      <w:pPr>
        <w:rPr>
          <w:rFonts w:ascii="Times New Roman" w:hAnsi="Times New Roman" w:cs="Times New Roman"/>
          <w:b/>
          <w:bCs/>
        </w:rPr>
      </w:pPr>
    </w:p>
    <w:p w14:paraId="0D86CAFA" w14:textId="7D49C3A0" w:rsidR="00C45F6F" w:rsidRPr="001A0EE2" w:rsidRDefault="00C45F6F" w:rsidP="000E4233">
      <w:pPr>
        <w:jc w:val="both"/>
        <w:rPr>
          <w:rFonts w:ascii="Times New Roman" w:hAnsi="Times New Roman" w:cs="Times New Roman"/>
          <w:b/>
          <w:bCs/>
          <w:u w:val="single"/>
        </w:rPr>
      </w:pPr>
      <w:r w:rsidRPr="001A0EE2">
        <w:rPr>
          <w:rFonts w:ascii="Times New Roman" w:hAnsi="Times New Roman" w:cs="Times New Roman"/>
          <w:b/>
          <w:bCs/>
          <w:u w:val="single"/>
        </w:rPr>
        <w:t>Index</w:t>
      </w:r>
    </w:p>
    <w:p w14:paraId="497AEF24" w14:textId="77777777" w:rsidR="00C45F6F" w:rsidRPr="001A0EE2" w:rsidRDefault="00C45F6F" w:rsidP="000E4233">
      <w:pPr>
        <w:jc w:val="both"/>
        <w:rPr>
          <w:rFonts w:ascii="Times New Roman" w:hAnsi="Times New Roman" w:cs="Times New Roman"/>
          <w:b/>
          <w:bCs/>
          <w:sz w:val="20"/>
          <w:szCs w:val="20"/>
        </w:rPr>
      </w:pPr>
    </w:p>
    <w:p w14:paraId="74B9A5FE" w14:textId="0725A015" w:rsidR="00867B41" w:rsidRPr="001A0EE2" w:rsidRDefault="00867B41" w:rsidP="000E4233">
      <w:pPr>
        <w:jc w:val="both"/>
        <w:rPr>
          <w:rFonts w:ascii="Times New Roman" w:hAnsi="Times New Roman" w:cs="Times New Roman"/>
          <w:b/>
          <w:bCs/>
          <w:sz w:val="20"/>
          <w:szCs w:val="20"/>
        </w:rPr>
      </w:pPr>
      <w:proofErr w:type="spellStart"/>
      <w:r w:rsidRPr="001A0EE2">
        <w:rPr>
          <w:rFonts w:ascii="Times New Roman" w:hAnsi="Times New Roman" w:cs="Times New Roman"/>
          <w:b/>
          <w:bCs/>
          <w:sz w:val="20"/>
          <w:szCs w:val="20"/>
        </w:rPr>
        <w:t>eMethods</w:t>
      </w:r>
      <w:proofErr w:type="spellEnd"/>
    </w:p>
    <w:p w14:paraId="7F325F58" w14:textId="602A56A6" w:rsidR="00867B41" w:rsidRPr="001A0EE2" w:rsidRDefault="00867B41" w:rsidP="000E4233">
      <w:pPr>
        <w:jc w:val="both"/>
        <w:rPr>
          <w:rFonts w:ascii="Times New Roman" w:hAnsi="Times New Roman" w:cs="Times New Roman"/>
          <w:b/>
          <w:bCs/>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1. </w:t>
      </w:r>
      <w:r w:rsidRPr="001A0EE2">
        <w:rPr>
          <w:rFonts w:ascii="Times New Roman" w:hAnsi="Times New Roman" w:cs="Times New Roman"/>
          <w:sz w:val="20"/>
          <w:szCs w:val="20"/>
        </w:rPr>
        <w:t xml:space="preserve">Specification </w:t>
      </w:r>
      <w:r w:rsidR="00B8300B" w:rsidRPr="001A0EE2">
        <w:rPr>
          <w:rFonts w:ascii="Times New Roman" w:hAnsi="Times New Roman" w:cs="Times New Roman"/>
          <w:sz w:val="20"/>
          <w:szCs w:val="20"/>
        </w:rPr>
        <w:t>and Emulation of the Target Trial Using Real-World Claims Data</w:t>
      </w:r>
    </w:p>
    <w:p w14:paraId="410CCC7E" w14:textId="420B5ED7" w:rsidR="00867B41" w:rsidRPr="001A0EE2" w:rsidRDefault="00867B41" w:rsidP="000E4233">
      <w:pPr>
        <w:jc w:val="both"/>
        <w:rPr>
          <w:rFonts w:ascii="Times New Roman" w:hAnsi="Times New Roman" w:cs="Times New Roman"/>
          <w:b/>
          <w:bCs/>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2</w:t>
      </w:r>
      <w:r w:rsidR="00B8300B" w:rsidRPr="001A0EE2">
        <w:rPr>
          <w:rFonts w:ascii="Times New Roman" w:hAnsi="Times New Roman" w:cs="Times New Roman"/>
          <w:sz w:val="20"/>
          <w:szCs w:val="20"/>
        </w:rPr>
        <w:t xml:space="preserve">. </w:t>
      </w:r>
      <w:r w:rsidRPr="001A0EE2">
        <w:rPr>
          <w:rFonts w:ascii="Times New Roman" w:hAnsi="Times New Roman" w:cs="Times New Roman"/>
          <w:sz w:val="20"/>
          <w:szCs w:val="20"/>
        </w:rPr>
        <w:t xml:space="preserve">List </w:t>
      </w:r>
      <w:r w:rsidR="00B8300B" w:rsidRPr="001A0EE2">
        <w:rPr>
          <w:rFonts w:ascii="Times New Roman" w:hAnsi="Times New Roman" w:cs="Times New Roman"/>
          <w:sz w:val="20"/>
          <w:szCs w:val="20"/>
        </w:rPr>
        <w:t>of Component Medications in the Study Groups</w:t>
      </w:r>
    </w:p>
    <w:p w14:paraId="7D39750F" w14:textId="2C23A3F1" w:rsidR="003F3AFC" w:rsidRPr="001A0EE2" w:rsidRDefault="003F3AFC"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3. </w:t>
      </w:r>
      <w:r w:rsidRPr="001A0EE2">
        <w:rPr>
          <w:rFonts w:ascii="Times New Roman" w:hAnsi="Times New Roman" w:cs="Times New Roman"/>
          <w:sz w:val="20"/>
          <w:szCs w:val="20"/>
        </w:rPr>
        <w:t xml:space="preserve">Baseline </w:t>
      </w:r>
      <w:r w:rsidR="00B8300B" w:rsidRPr="001A0EE2">
        <w:rPr>
          <w:rFonts w:ascii="Times New Roman" w:hAnsi="Times New Roman" w:cs="Times New Roman"/>
          <w:sz w:val="20"/>
          <w:szCs w:val="20"/>
        </w:rPr>
        <w:t xml:space="preserve">Characteristics of Patients in the Four Study Groups Prior to Weighting for the Primary Outcome (HbA1c </w:t>
      </w:r>
      <w:r w:rsidR="00B8300B" w:rsidRPr="001A0EE2">
        <w:rPr>
          <w:rFonts w:ascii="Times New Roman" w:hAnsi="Times New Roman" w:cs="Times New Roman"/>
          <w:sz w:val="20"/>
          <w:szCs w:val="20"/>
        </w:rPr>
        <w:sym w:font="Symbol" w:char="F0B3"/>
      </w:r>
      <w:r w:rsidR="00B8300B" w:rsidRPr="001A0EE2">
        <w:rPr>
          <w:rFonts w:ascii="Times New Roman" w:hAnsi="Times New Roman" w:cs="Times New Roman"/>
          <w:sz w:val="20"/>
          <w:szCs w:val="20"/>
        </w:rPr>
        <w:t>7.0%) Analysis</w:t>
      </w:r>
    </w:p>
    <w:p w14:paraId="330CD693" w14:textId="6E55314F" w:rsidR="00BE2FB4" w:rsidRPr="001A0EE2" w:rsidRDefault="00BE2FB4"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4.</w:t>
      </w:r>
      <w:r w:rsidR="00B8300B" w:rsidRPr="001A0EE2">
        <w:rPr>
          <w:rFonts w:ascii="Times New Roman" w:hAnsi="Times New Roman" w:cs="Times New Roman"/>
          <w:b/>
          <w:bCs/>
          <w:sz w:val="20"/>
          <w:szCs w:val="20"/>
        </w:rPr>
        <w:t xml:space="preserve"> </w:t>
      </w:r>
      <w:r w:rsidR="00B8300B" w:rsidRPr="001A0EE2">
        <w:rPr>
          <w:rFonts w:ascii="Times New Roman" w:hAnsi="Times New Roman" w:cs="Times New Roman"/>
          <w:sz w:val="20"/>
          <w:szCs w:val="20"/>
        </w:rPr>
        <w:t>B</w:t>
      </w:r>
      <w:r w:rsidRPr="001A0EE2">
        <w:rPr>
          <w:rFonts w:ascii="Times New Roman" w:hAnsi="Times New Roman" w:cs="Times New Roman"/>
          <w:sz w:val="20"/>
          <w:szCs w:val="20"/>
        </w:rPr>
        <w:t xml:space="preserve">aseline </w:t>
      </w:r>
      <w:r w:rsidR="00B8300B" w:rsidRPr="001A0EE2">
        <w:rPr>
          <w:rFonts w:ascii="Times New Roman" w:hAnsi="Times New Roman" w:cs="Times New Roman"/>
          <w:sz w:val="20"/>
          <w:szCs w:val="20"/>
        </w:rPr>
        <w:t xml:space="preserve">Characteristics in the Propensity Score-Weighted Study Groups Used for </w:t>
      </w:r>
      <w:r w:rsidR="00906323" w:rsidRPr="001A0EE2">
        <w:rPr>
          <w:rFonts w:ascii="Times New Roman" w:hAnsi="Times New Roman" w:cs="Times New Roman"/>
          <w:sz w:val="20"/>
          <w:szCs w:val="20"/>
        </w:rPr>
        <w:t>t</w:t>
      </w:r>
      <w:r w:rsidR="00B8300B" w:rsidRPr="001A0EE2">
        <w:rPr>
          <w:rFonts w:ascii="Times New Roman" w:hAnsi="Times New Roman" w:cs="Times New Roman"/>
          <w:sz w:val="20"/>
          <w:szCs w:val="20"/>
        </w:rPr>
        <w:t xml:space="preserve">he Primary Outcome (HbA1c </w:t>
      </w:r>
      <w:r w:rsidR="00B8300B" w:rsidRPr="001A0EE2">
        <w:rPr>
          <w:rFonts w:ascii="Times New Roman" w:hAnsi="Times New Roman" w:cs="Times New Roman"/>
          <w:sz w:val="20"/>
          <w:szCs w:val="20"/>
        </w:rPr>
        <w:sym w:font="Symbol" w:char="F0B3"/>
      </w:r>
      <w:r w:rsidR="00B8300B" w:rsidRPr="001A0EE2">
        <w:rPr>
          <w:rFonts w:ascii="Times New Roman" w:hAnsi="Times New Roman" w:cs="Times New Roman"/>
          <w:sz w:val="20"/>
          <w:szCs w:val="20"/>
        </w:rPr>
        <w:t>7.0%) Analysis</w:t>
      </w:r>
    </w:p>
    <w:p w14:paraId="3AAA4273" w14:textId="39C3887F" w:rsidR="003F3AFC" w:rsidRPr="001A0EE2" w:rsidRDefault="003F3AFC"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w:t>
      </w:r>
      <w:r w:rsidR="00BE2FB4" w:rsidRPr="001A0EE2">
        <w:rPr>
          <w:rFonts w:ascii="Times New Roman" w:hAnsi="Times New Roman" w:cs="Times New Roman"/>
          <w:b/>
          <w:bCs/>
          <w:sz w:val="20"/>
          <w:szCs w:val="20"/>
        </w:rPr>
        <w:t>5</w:t>
      </w:r>
      <w:r w:rsidRPr="001A0EE2">
        <w:rPr>
          <w:rFonts w:ascii="Times New Roman" w:hAnsi="Times New Roman" w:cs="Times New Roman"/>
          <w:b/>
          <w:bCs/>
          <w:sz w:val="20"/>
          <w:szCs w:val="20"/>
        </w:rPr>
        <w:t xml:space="preserve">. </w:t>
      </w:r>
      <w:r w:rsidR="007B015A" w:rsidRPr="001A0EE2">
        <w:rPr>
          <w:rFonts w:ascii="Times New Roman" w:hAnsi="Times New Roman" w:cs="Times New Roman"/>
          <w:sz w:val="20"/>
          <w:szCs w:val="20"/>
        </w:rPr>
        <w:t xml:space="preserve">Selected </w:t>
      </w:r>
      <w:r w:rsidR="00B8300B" w:rsidRPr="001A0EE2">
        <w:rPr>
          <w:rFonts w:ascii="Times New Roman" w:hAnsi="Times New Roman" w:cs="Times New Roman"/>
          <w:sz w:val="20"/>
          <w:szCs w:val="20"/>
        </w:rPr>
        <w:t>Baseline Characteristics of Patients in the Four Study Groups Prior to Weighting for the Major Adverse Cardiovascular Event and Heart Failure Hospitalization (Secondary) And Hypoglycemia (Safety) Outcome Analysis</w:t>
      </w:r>
    </w:p>
    <w:p w14:paraId="77F318B5" w14:textId="1D5851B2" w:rsidR="003F3AFC" w:rsidRPr="001A0EE2" w:rsidRDefault="003F3AFC"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w:t>
      </w:r>
      <w:r w:rsidR="00BE2FB4" w:rsidRPr="001A0EE2">
        <w:rPr>
          <w:rFonts w:ascii="Times New Roman" w:hAnsi="Times New Roman" w:cs="Times New Roman"/>
          <w:b/>
          <w:bCs/>
          <w:sz w:val="20"/>
          <w:szCs w:val="20"/>
        </w:rPr>
        <w:t>6</w:t>
      </w:r>
      <w:r w:rsidRPr="001A0EE2">
        <w:rPr>
          <w:rFonts w:ascii="Times New Roman" w:hAnsi="Times New Roman" w:cs="Times New Roman"/>
          <w:b/>
          <w:bCs/>
          <w:sz w:val="20"/>
          <w:szCs w:val="20"/>
        </w:rPr>
        <w:t xml:space="preserve">. </w:t>
      </w:r>
      <w:r w:rsidR="007B015A" w:rsidRPr="001A0EE2">
        <w:rPr>
          <w:rFonts w:ascii="Times New Roman" w:hAnsi="Times New Roman" w:cs="Times New Roman"/>
          <w:sz w:val="20"/>
          <w:szCs w:val="20"/>
        </w:rPr>
        <w:t xml:space="preserve">Selected </w:t>
      </w:r>
      <w:r w:rsidR="00B8300B" w:rsidRPr="001A0EE2">
        <w:rPr>
          <w:rFonts w:ascii="Times New Roman" w:hAnsi="Times New Roman" w:cs="Times New Roman"/>
          <w:sz w:val="20"/>
          <w:szCs w:val="20"/>
        </w:rPr>
        <w:t>Baseline Characteristics of Patients in the Four Study Groups Post</w:t>
      </w:r>
      <w:r w:rsidR="00BF7B76" w:rsidRPr="001A0EE2">
        <w:rPr>
          <w:rFonts w:ascii="Times New Roman" w:hAnsi="Times New Roman" w:cs="Times New Roman"/>
          <w:sz w:val="20"/>
          <w:szCs w:val="20"/>
        </w:rPr>
        <w:t xml:space="preserve"> Propensity Score-</w:t>
      </w:r>
      <w:r w:rsidR="00B8300B" w:rsidRPr="001A0EE2">
        <w:rPr>
          <w:rFonts w:ascii="Times New Roman" w:hAnsi="Times New Roman" w:cs="Times New Roman"/>
          <w:sz w:val="20"/>
          <w:szCs w:val="20"/>
        </w:rPr>
        <w:t>Weighting for the Major Adverse Cardiovascular Event and Heart Failure Hospitalization (Secondary) And Hypoglycemia (Safety) Outcome Analysis</w:t>
      </w:r>
    </w:p>
    <w:p w14:paraId="6A52FF2F" w14:textId="6DF4B90F" w:rsidR="00867B41" w:rsidRPr="001A0EE2" w:rsidRDefault="00BE2FB4"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7. </w:t>
      </w:r>
      <w:r w:rsidRPr="001A0EE2">
        <w:rPr>
          <w:rFonts w:ascii="Times New Roman" w:hAnsi="Times New Roman" w:cs="Times New Roman"/>
          <w:sz w:val="20"/>
          <w:szCs w:val="20"/>
        </w:rPr>
        <w:t xml:space="preserve">Frequency </w:t>
      </w:r>
      <w:r w:rsidR="00906323" w:rsidRPr="001A0EE2">
        <w:rPr>
          <w:rFonts w:ascii="Times New Roman" w:hAnsi="Times New Roman" w:cs="Times New Roman"/>
          <w:sz w:val="20"/>
          <w:szCs w:val="20"/>
        </w:rPr>
        <w:t xml:space="preserve">of HbA1c Values Present in the 4 Study Groups in the Primary </w:t>
      </w:r>
      <w:r w:rsidR="00BF7B76" w:rsidRPr="001A0EE2">
        <w:rPr>
          <w:rFonts w:ascii="Times New Roman" w:hAnsi="Times New Roman" w:cs="Times New Roman"/>
          <w:sz w:val="20"/>
          <w:szCs w:val="20"/>
        </w:rPr>
        <w:t xml:space="preserve">Outcome </w:t>
      </w:r>
      <w:r w:rsidR="00906323" w:rsidRPr="001A0EE2">
        <w:rPr>
          <w:rFonts w:ascii="Times New Roman" w:hAnsi="Times New Roman" w:cs="Times New Roman"/>
          <w:sz w:val="20"/>
          <w:szCs w:val="20"/>
        </w:rPr>
        <w:t>Analytic Cohort Over the Follow-up Period</w:t>
      </w:r>
    </w:p>
    <w:p w14:paraId="1A35ACA2" w14:textId="71DD2296" w:rsidR="00BE2FB4" w:rsidRPr="001A0EE2" w:rsidRDefault="00BE2FB4"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8. </w:t>
      </w:r>
      <w:r w:rsidRPr="001A0EE2">
        <w:rPr>
          <w:rFonts w:ascii="Times New Roman" w:hAnsi="Times New Roman" w:cs="Times New Roman"/>
          <w:sz w:val="20"/>
          <w:szCs w:val="20"/>
        </w:rPr>
        <w:t xml:space="preserve">Timing </w:t>
      </w:r>
      <w:r w:rsidR="00906323" w:rsidRPr="001A0EE2">
        <w:rPr>
          <w:rFonts w:ascii="Times New Roman" w:hAnsi="Times New Roman" w:cs="Times New Roman"/>
          <w:sz w:val="20"/>
          <w:szCs w:val="20"/>
        </w:rPr>
        <w:t>of HbA1c Test Ordered in Each Study Group with Stratification by Baseline HbA1c Level</w:t>
      </w:r>
      <w:r w:rsidR="00906323" w:rsidRPr="001A0EE2">
        <w:rPr>
          <w:rFonts w:ascii="Times New Roman" w:hAnsi="Times New Roman" w:cs="Times New Roman"/>
          <w:b/>
          <w:bCs/>
          <w:sz w:val="20"/>
          <w:szCs w:val="20"/>
        </w:rPr>
        <w:t xml:space="preserve"> </w:t>
      </w:r>
    </w:p>
    <w:p w14:paraId="61ACAE45" w14:textId="3305644D" w:rsidR="00906323" w:rsidRDefault="00FD1F40" w:rsidP="0090632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9. </w:t>
      </w:r>
      <w:r w:rsidRPr="001A0EE2">
        <w:rPr>
          <w:rFonts w:ascii="Times New Roman" w:hAnsi="Times New Roman" w:cs="Times New Roman"/>
          <w:sz w:val="20"/>
          <w:szCs w:val="20"/>
        </w:rPr>
        <w:t xml:space="preserve">Censoring </w:t>
      </w:r>
      <w:r w:rsidR="00906323" w:rsidRPr="001A0EE2">
        <w:rPr>
          <w:rFonts w:ascii="Times New Roman" w:hAnsi="Times New Roman" w:cs="Times New Roman"/>
          <w:sz w:val="20"/>
          <w:szCs w:val="20"/>
        </w:rPr>
        <w:t xml:space="preserve">Reasons for The Primary Outcome (HbA1c </w:t>
      </w:r>
      <w:r w:rsidR="00906323" w:rsidRPr="001A0EE2">
        <w:rPr>
          <w:rFonts w:ascii="Times New Roman" w:hAnsi="Times New Roman" w:cs="Times New Roman"/>
          <w:sz w:val="20"/>
          <w:szCs w:val="20"/>
        </w:rPr>
        <w:sym w:font="Symbol" w:char="F0B3"/>
      </w:r>
      <w:r w:rsidR="00906323" w:rsidRPr="001A0EE2">
        <w:rPr>
          <w:rFonts w:ascii="Times New Roman" w:hAnsi="Times New Roman" w:cs="Times New Roman"/>
          <w:sz w:val="20"/>
          <w:szCs w:val="20"/>
        </w:rPr>
        <w:t>7.0%) Analysis</w:t>
      </w:r>
    </w:p>
    <w:p w14:paraId="70E5BACE" w14:textId="46A69A84" w:rsidR="0082330D" w:rsidRPr="0082330D" w:rsidRDefault="0082330D" w:rsidP="0082330D">
      <w:pPr>
        <w:rPr>
          <w:rFonts w:ascii="Times New Roman" w:hAnsi="Times New Roman" w:cs="Times New Roman"/>
          <w:sz w:val="20"/>
          <w:szCs w:val="20"/>
        </w:rPr>
      </w:pPr>
      <w:proofErr w:type="spellStart"/>
      <w:r w:rsidRPr="0082330D">
        <w:rPr>
          <w:rFonts w:ascii="Times New Roman" w:hAnsi="Times New Roman" w:cs="Times New Roman"/>
          <w:b/>
          <w:bCs/>
          <w:sz w:val="20"/>
          <w:szCs w:val="20"/>
        </w:rPr>
        <w:t>eTable</w:t>
      </w:r>
      <w:proofErr w:type="spellEnd"/>
      <w:r w:rsidRPr="0082330D">
        <w:rPr>
          <w:rFonts w:ascii="Times New Roman" w:hAnsi="Times New Roman" w:cs="Times New Roman"/>
          <w:b/>
          <w:bCs/>
          <w:sz w:val="20"/>
          <w:szCs w:val="20"/>
        </w:rPr>
        <w:t xml:space="preserve"> 10. </w:t>
      </w:r>
      <w:r w:rsidRPr="0082330D">
        <w:rPr>
          <w:rFonts w:ascii="Times New Roman" w:hAnsi="Times New Roman" w:cs="Times New Roman"/>
          <w:sz w:val="20"/>
          <w:szCs w:val="20"/>
        </w:rPr>
        <w:t>Secondary outcomes in the propensity score-weighted cohorts</w:t>
      </w:r>
    </w:p>
    <w:p w14:paraId="0E378B7A" w14:textId="2AF70C3C" w:rsidR="005F217F" w:rsidRPr="001A0EE2" w:rsidRDefault="005F217F" w:rsidP="00FD1F40">
      <w:pPr>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1</w:t>
      </w:r>
      <w:r w:rsidR="0082330D">
        <w:rPr>
          <w:rFonts w:ascii="Times New Roman" w:hAnsi="Times New Roman" w:cs="Times New Roman"/>
          <w:b/>
          <w:bCs/>
          <w:sz w:val="20"/>
          <w:szCs w:val="20"/>
        </w:rPr>
        <w:t>1</w:t>
      </w:r>
      <w:r w:rsidRPr="001A0EE2">
        <w:rPr>
          <w:rFonts w:ascii="Times New Roman" w:hAnsi="Times New Roman" w:cs="Times New Roman"/>
          <w:b/>
          <w:bCs/>
          <w:sz w:val="20"/>
          <w:szCs w:val="20"/>
        </w:rPr>
        <w:t xml:space="preserve">. </w:t>
      </w:r>
      <w:r w:rsidRPr="001A0EE2">
        <w:rPr>
          <w:rFonts w:ascii="Times New Roman" w:hAnsi="Times New Roman" w:cs="Times New Roman"/>
          <w:sz w:val="20"/>
          <w:szCs w:val="20"/>
        </w:rPr>
        <w:t xml:space="preserve">Hospitalization </w:t>
      </w:r>
      <w:r w:rsidR="00906323" w:rsidRPr="001A0EE2">
        <w:rPr>
          <w:rFonts w:ascii="Times New Roman" w:hAnsi="Times New Roman" w:cs="Times New Roman"/>
          <w:sz w:val="20"/>
          <w:szCs w:val="20"/>
        </w:rPr>
        <w:t>for Heart Failure Outcome (Primary Position)</w:t>
      </w:r>
    </w:p>
    <w:p w14:paraId="448D3526" w14:textId="42320424" w:rsidR="00500CA6" w:rsidRPr="001A0EE2" w:rsidRDefault="00500CA6"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w:t>
      </w:r>
      <w:r w:rsidR="00FD1F40" w:rsidRPr="001A0EE2">
        <w:rPr>
          <w:rFonts w:ascii="Times New Roman" w:hAnsi="Times New Roman" w:cs="Times New Roman"/>
          <w:b/>
          <w:bCs/>
          <w:sz w:val="20"/>
          <w:szCs w:val="20"/>
        </w:rPr>
        <w:t>1</w:t>
      </w:r>
      <w:r w:rsidR="0082330D">
        <w:rPr>
          <w:rFonts w:ascii="Times New Roman" w:hAnsi="Times New Roman" w:cs="Times New Roman"/>
          <w:b/>
          <w:bCs/>
          <w:sz w:val="20"/>
          <w:szCs w:val="20"/>
        </w:rPr>
        <w:t>2</w:t>
      </w:r>
      <w:r w:rsidRPr="001A0EE2">
        <w:rPr>
          <w:rFonts w:ascii="Times New Roman" w:hAnsi="Times New Roman" w:cs="Times New Roman"/>
          <w:b/>
          <w:bCs/>
          <w:sz w:val="20"/>
          <w:szCs w:val="20"/>
        </w:rPr>
        <w:t xml:space="preserve">. </w:t>
      </w:r>
      <w:r w:rsidRPr="001A0EE2">
        <w:rPr>
          <w:rFonts w:ascii="Times New Roman" w:hAnsi="Times New Roman" w:cs="Times New Roman"/>
          <w:sz w:val="20"/>
          <w:szCs w:val="20"/>
        </w:rPr>
        <w:t xml:space="preserve">Baseline </w:t>
      </w:r>
      <w:r w:rsidR="00906323" w:rsidRPr="001A0EE2">
        <w:rPr>
          <w:rFonts w:ascii="Times New Roman" w:hAnsi="Times New Roman" w:cs="Times New Roman"/>
          <w:sz w:val="20"/>
          <w:szCs w:val="20"/>
        </w:rPr>
        <w:t xml:space="preserve">Characteristics of Patients in the Cohorts </w:t>
      </w:r>
      <w:proofErr w:type="gramStart"/>
      <w:r w:rsidR="00906323" w:rsidRPr="001A0EE2">
        <w:rPr>
          <w:rFonts w:ascii="Times New Roman" w:hAnsi="Times New Roman" w:cs="Times New Roman"/>
          <w:sz w:val="20"/>
          <w:szCs w:val="20"/>
        </w:rPr>
        <w:t>With</w:t>
      </w:r>
      <w:proofErr w:type="gramEnd"/>
      <w:r w:rsidR="00906323" w:rsidRPr="001A0EE2">
        <w:rPr>
          <w:rFonts w:ascii="Times New Roman" w:hAnsi="Times New Roman" w:cs="Times New Roman"/>
          <w:sz w:val="20"/>
          <w:szCs w:val="20"/>
        </w:rPr>
        <w:t xml:space="preserve"> and Without At Least 1 HbA1c Value in the Follow-up Period Starting From 60 Days after Cohort Entry for the Primary Outcome (HbA1c </w:t>
      </w:r>
      <w:r w:rsidR="00906323" w:rsidRPr="001A0EE2">
        <w:rPr>
          <w:rFonts w:ascii="Times New Roman" w:hAnsi="Times New Roman" w:cs="Times New Roman"/>
          <w:sz w:val="20"/>
          <w:szCs w:val="20"/>
        </w:rPr>
        <w:sym w:font="Symbol" w:char="F0B3"/>
      </w:r>
      <w:r w:rsidR="00906323" w:rsidRPr="001A0EE2">
        <w:rPr>
          <w:rFonts w:ascii="Times New Roman" w:hAnsi="Times New Roman" w:cs="Times New Roman"/>
          <w:sz w:val="20"/>
          <w:szCs w:val="20"/>
        </w:rPr>
        <w:t>7.0%) Analysis</w:t>
      </w:r>
    </w:p>
    <w:p w14:paraId="2E1F7311" w14:textId="07F0168A" w:rsidR="007B015A" w:rsidRPr="001A0EE2" w:rsidRDefault="007B015A"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1</w:t>
      </w:r>
      <w:r w:rsidR="0082330D">
        <w:rPr>
          <w:rFonts w:ascii="Times New Roman" w:hAnsi="Times New Roman" w:cs="Times New Roman"/>
          <w:b/>
          <w:bCs/>
          <w:sz w:val="20"/>
          <w:szCs w:val="20"/>
        </w:rPr>
        <w:t>3</w:t>
      </w:r>
      <w:r w:rsidRPr="001A0EE2">
        <w:rPr>
          <w:rFonts w:ascii="Times New Roman" w:hAnsi="Times New Roman" w:cs="Times New Roman"/>
          <w:b/>
          <w:bCs/>
          <w:sz w:val="20"/>
          <w:szCs w:val="20"/>
        </w:rPr>
        <w:t xml:space="preserve">. </w:t>
      </w:r>
      <w:r w:rsidR="00906323" w:rsidRPr="001A0EE2">
        <w:rPr>
          <w:rFonts w:ascii="Times New Roman" w:hAnsi="Times New Roman" w:cs="Times New Roman"/>
          <w:sz w:val="20"/>
          <w:szCs w:val="20"/>
        </w:rPr>
        <w:t xml:space="preserve">Primary Outcome (HbA1c </w:t>
      </w:r>
      <w:r w:rsidR="00906323" w:rsidRPr="001A0EE2">
        <w:rPr>
          <w:rFonts w:ascii="Times New Roman" w:hAnsi="Times New Roman" w:cs="Times New Roman"/>
          <w:sz w:val="20"/>
          <w:szCs w:val="20"/>
        </w:rPr>
        <w:sym w:font="Symbol" w:char="F0B3"/>
      </w:r>
      <w:r w:rsidR="00906323" w:rsidRPr="001A0EE2">
        <w:rPr>
          <w:rFonts w:ascii="Times New Roman" w:hAnsi="Times New Roman" w:cs="Times New Roman"/>
          <w:sz w:val="20"/>
          <w:szCs w:val="20"/>
        </w:rPr>
        <w:t xml:space="preserve">7.0%) in Contrast to </w:t>
      </w:r>
      <w:r w:rsidRPr="001A0EE2">
        <w:rPr>
          <w:rFonts w:ascii="Times New Roman" w:hAnsi="Times New Roman" w:cs="Times New Roman"/>
          <w:sz w:val="20"/>
          <w:szCs w:val="20"/>
        </w:rPr>
        <w:t xml:space="preserve">GRADE </w:t>
      </w:r>
      <w:r w:rsidR="00906323" w:rsidRPr="001A0EE2">
        <w:rPr>
          <w:rFonts w:ascii="Times New Roman" w:hAnsi="Times New Roman" w:cs="Times New Roman"/>
          <w:sz w:val="20"/>
          <w:szCs w:val="20"/>
        </w:rPr>
        <w:t>Trial Results</w:t>
      </w:r>
    </w:p>
    <w:p w14:paraId="25DA6DC1" w14:textId="4FC5DCB7" w:rsidR="00A56052" w:rsidRPr="001A0EE2" w:rsidRDefault="00A56052"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1</w:t>
      </w:r>
      <w:r w:rsidR="0082330D">
        <w:rPr>
          <w:rFonts w:ascii="Times New Roman" w:hAnsi="Times New Roman" w:cs="Times New Roman"/>
          <w:b/>
          <w:bCs/>
          <w:sz w:val="20"/>
          <w:szCs w:val="20"/>
        </w:rPr>
        <w:t>4</w:t>
      </w:r>
      <w:r w:rsidRPr="001A0EE2">
        <w:rPr>
          <w:rFonts w:ascii="Times New Roman" w:hAnsi="Times New Roman" w:cs="Times New Roman"/>
          <w:b/>
          <w:bCs/>
          <w:sz w:val="20"/>
          <w:szCs w:val="20"/>
        </w:rPr>
        <w:t xml:space="preserve">. </w:t>
      </w:r>
      <w:r w:rsidRPr="001A0EE2">
        <w:rPr>
          <w:rFonts w:ascii="Times New Roman" w:hAnsi="Times New Roman" w:cs="Times New Roman"/>
          <w:sz w:val="20"/>
          <w:szCs w:val="20"/>
        </w:rPr>
        <w:t xml:space="preserve">Major </w:t>
      </w:r>
      <w:r w:rsidR="00906323" w:rsidRPr="001A0EE2">
        <w:rPr>
          <w:rFonts w:ascii="Times New Roman" w:hAnsi="Times New Roman" w:cs="Times New Roman"/>
          <w:sz w:val="20"/>
          <w:szCs w:val="20"/>
        </w:rPr>
        <w:t xml:space="preserve">Adverse Cardiovascular Events Outcome in Contrast to </w:t>
      </w:r>
      <w:r w:rsidRPr="001A0EE2">
        <w:rPr>
          <w:rFonts w:ascii="Times New Roman" w:hAnsi="Times New Roman" w:cs="Times New Roman"/>
          <w:sz w:val="20"/>
          <w:szCs w:val="20"/>
        </w:rPr>
        <w:t xml:space="preserve">GRADE </w:t>
      </w:r>
      <w:r w:rsidR="00906323" w:rsidRPr="001A0EE2">
        <w:rPr>
          <w:rFonts w:ascii="Times New Roman" w:hAnsi="Times New Roman" w:cs="Times New Roman"/>
          <w:sz w:val="20"/>
          <w:szCs w:val="20"/>
        </w:rPr>
        <w:t>Trial Results</w:t>
      </w:r>
    </w:p>
    <w:p w14:paraId="47B14E05" w14:textId="4D881E17" w:rsidR="00A56052" w:rsidRPr="001A0EE2" w:rsidRDefault="00A56052"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eTable</w:t>
      </w:r>
      <w:proofErr w:type="spellEnd"/>
      <w:r w:rsidRPr="001A0EE2">
        <w:rPr>
          <w:rFonts w:ascii="Times New Roman" w:hAnsi="Times New Roman" w:cs="Times New Roman"/>
          <w:b/>
          <w:bCs/>
          <w:sz w:val="20"/>
          <w:szCs w:val="20"/>
        </w:rPr>
        <w:t xml:space="preserve"> 1</w:t>
      </w:r>
      <w:r w:rsidR="0082330D">
        <w:rPr>
          <w:rFonts w:ascii="Times New Roman" w:hAnsi="Times New Roman" w:cs="Times New Roman"/>
          <w:b/>
          <w:bCs/>
          <w:sz w:val="20"/>
          <w:szCs w:val="20"/>
        </w:rPr>
        <w:t>5</w:t>
      </w:r>
      <w:r w:rsidRPr="001A0EE2">
        <w:rPr>
          <w:rFonts w:ascii="Times New Roman" w:hAnsi="Times New Roman" w:cs="Times New Roman"/>
          <w:b/>
          <w:bCs/>
          <w:sz w:val="20"/>
          <w:szCs w:val="20"/>
        </w:rPr>
        <w:t xml:space="preserve">. </w:t>
      </w:r>
      <w:r w:rsidRPr="001A0EE2">
        <w:rPr>
          <w:rFonts w:ascii="Times New Roman" w:hAnsi="Times New Roman" w:cs="Times New Roman"/>
          <w:sz w:val="20"/>
          <w:szCs w:val="20"/>
        </w:rPr>
        <w:t xml:space="preserve">Hospitalization </w:t>
      </w:r>
      <w:r w:rsidR="00906323" w:rsidRPr="001A0EE2">
        <w:rPr>
          <w:rFonts w:ascii="Times New Roman" w:hAnsi="Times New Roman" w:cs="Times New Roman"/>
          <w:sz w:val="20"/>
          <w:szCs w:val="20"/>
        </w:rPr>
        <w:t xml:space="preserve">for Heart Failure Outcome in Contrast to </w:t>
      </w:r>
      <w:r w:rsidRPr="001A0EE2">
        <w:rPr>
          <w:rFonts w:ascii="Times New Roman" w:hAnsi="Times New Roman" w:cs="Times New Roman"/>
          <w:sz w:val="20"/>
          <w:szCs w:val="20"/>
        </w:rPr>
        <w:t xml:space="preserve">GRADE </w:t>
      </w:r>
      <w:r w:rsidR="00906323" w:rsidRPr="001A0EE2">
        <w:rPr>
          <w:rFonts w:ascii="Times New Roman" w:hAnsi="Times New Roman" w:cs="Times New Roman"/>
          <w:sz w:val="20"/>
          <w:szCs w:val="20"/>
        </w:rPr>
        <w:t>Trial Results</w:t>
      </w:r>
    </w:p>
    <w:p w14:paraId="6B484847" w14:textId="63DCD405" w:rsidR="003F3AFC" w:rsidRPr="001A0EE2" w:rsidRDefault="003F3AFC"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eFigure</w:t>
      </w:r>
      <w:proofErr w:type="spellEnd"/>
      <w:r w:rsidRPr="001A0EE2">
        <w:rPr>
          <w:rFonts w:ascii="Times New Roman" w:hAnsi="Times New Roman" w:cs="Times New Roman"/>
          <w:b/>
          <w:bCs/>
          <w:sz w:val="20"/>
          <w:szCs w:val="20"/>
        </w:rPr>
        <w:t xml:space="preserve"> 1. </w:t>
      </w:r>
      <w:r w:rsidRPr="001A0EE2">
        <w:rPr>
          <w:rFonts w:ascii="Times New Roman" w:hAnsi="Times New Roman" w:cs="Times New Roman"/>
          <w:sz w:val="20"/>
          <w:szCs w:val="20"/>
        </w:rPr>
        <w:t xml:space="preserve">Study </w:t>
      </w:r>
      <w:r w:rsidR="00906323" w:rsidRPr="001A0EE2">
        <w:rPr>
          <w:rFonts w:ascii="Times New Roman" w:hAnsi="Times New Roman" w:cs="Times New Roman"/>
          <w:sz w:val="20"/>
          <w:szCs w:val="20"/>
        </w:rPr>
        <w:t>Design Diagram</w:t>
      </w:r>
    </w:p>
    <w:p w14:paraId="65BF02CA" w14:textId="729B786A" w:rsidR="00970B80" w:rsidRPr="001A0EE2" w:rsidRDefault="00970B80" w:rsidP="000E4233">
      <w:pPr>
        <w:jc w:val="both"/>
        <w:rPr>
          <w:rFonts w:ascii="Times New Roman" w:hAnsi="Times New Roman" w:cs="Times New Roman"/>
          <w:b/>
          <w:bCs/>
          <w:sz w:val="20"/>
          <w:szCs w:val="20"/>
        </w:rPr>
      </w:pPr>
      <w:proofErr w:type="spellStart"/>
      <w:r w:rsidRPr="001A0EE2">
        <w:rPr>
          <w:rFonts w:ascii="Times New Roman" w:hAnsi="Times New Roman" w:cs="Times New Roman"/>
          <w:b/>
          <w:bCs/>
          <w:sz w:val="20"/>
          <w:szCs w:val="20"/>
        </w:rPr>
        <w:t>eFigure</w:t>
      </w:r>
      <w:proofErr w:type="spellEnd"/>
      <w:r w:rsidRPr="001A0EE2">
        <w:rPr>
          <w:rFonts w:ascii="Times New Roman" w:hAnsi="Times New Roman" w:cs="Times New Roman"/>
          <w:b/>
          <w:bCs/>
          <w:sz w:val="20"/>
          <w:szCs w:val="20"/>
        </w:rPr>
        <w:t xml:space="preserve"> 2</w:t>
      </w:r>
      <w:r w:rsidRPr="001A0EE2">
        <w:rPr>
          <w:rFonts w:ascii="Times New Roman" w:hAnsi="Times New Roman" w:cs="Times New Roman"/>
          <w:sz w:val="20"/>
          <w:szCs w:val="20"/>
        </w:rPr>
        <w:t xml:space="preserve">. Patient </w:t>
      </w:r>
      <w:r w:rsidR="00906323" w:rsidRPr="001A0EE2">
        <w:rPr>
          <w:rFonts w:ascii="Times New Roman" w:hAnsi="Times New Roman" w:cs="Times New Roman"/>
          <w:sz w:val="20"/>
          <w:szCs w:val="20"/>
        </w:rPr>
        <w:t>Flowchart Diagram</w:t>
      </w:r>
    </w:p>
    <w:p w14:paraId="6A8D1341" w14:textId="6774425E" w:rsidR="003F3AFC" w:rsidRPr="001A0EE2" w:rsidRDefault="003F3AFC" w:rsidP="000E4233">
      <w:pPr>
        <w:jc w:val="both"/>
        <w:rPr>
          <w:rFonts w:ascii="Times New Roman" w:hAnsi="Times New Roman" w:cs="Times New Roman"/>
          <w:b/>
          <w:bCs/>
          <w:sz w:val="20"/>
          <w:szCs w:val="20"/>
        </w:rPr>
      </w:pPr>
      <w:proofErr w:type="spellStart"/>
      <w:r w:rsidRPr="001A0EE2">
        <w:rPr>
          <w:rFonts w:ascii="Times New Roman" w:hAnsi="Times New Roman" w:cs="Times New Roman"/>
          <w:b/>
          <w:bCs/>
          <w:sz w:val="20"/>
          <w:szCs w:val="20"/>
        </w:rPr>
        <w:t>eFigure</w:t>
      </w:r>
      <w:proofErr w:type="spellEnd"/>
      <w:r w:rsidRPr="001A0EE2">
        <w:rPr>
          <w:rFonts w:ascii="Times New Roman" w:hAnsi="Times New Roman" w:cs="Times New Roman"/>
          <w:b/>
          <w:bCs/>
          <w:sz w:val="20"/>
          <w:szCs w:val="20"/>
        </w:rPr>
        <w:t xml:space="preserve"> </w:t>
      </w:r>
      <w:r w:rsidR="00970B80" w:rsidRPr="001A0EE2">
        <w:rPr>
          <w:rFonts w:ascii="Times New Roman" w:hAnsi="Times New Roman" w:cs="Times New Roman"/>
          <w:b/>
          <w:bCs/>
          <w:sz w:val="20"/>
          <w:szCs w:val="20"/>
        </w:rPr>
        <w:t>3</w:t>
      </w:r>
      <w:r w:rsidRPr="001A0EE2">
        <w:rPr>
          <w:rFonts w:ascii="Times New Roman" w:hAnsi="Times New Roman" w:cs="Times New Roman"/>
          <w:b/>
          <w:bCs/>
          <w:sz w:val="20"/>
          <w:szCs w:val="20"/>
        </w:rPr>
        <w:t xml:space="preserve">. </w:t>
      </w:r>
      <w:r w:rsidR="00BE2FB4" w:rsidRPr="001A0EE2">
        <w:rPr>
          <w:rFonts w:ascii="Times New Roman" w:hAnsi="Times New Roman" w:cs="Times New Roman"/>
          <w:sz w:val="20"/>
          <w:szCs w:val="20"/>
        </w:rPr>
        <w:t xml:space="preserve">Cumulative </w:t>
      </w:r>
      <w:r w:rsidR="00906323" w:rsidRPr="001A0EE2">
        <w:rPr>
          <w:rFonts w:ascii="Times New Roman" w:hAnsi="Times New Roman" w:cs="Times New Roman"/>
          <w:sz w:val="20"/>
          <w:szCs w:val="20"/>
        </w:rPr>
        <w:t>Hazard Plot for Major Adverse Cardiovascular Events as a Secondary Outcome</w:t>
      </w:r>
    </w:p>
    <w:p w14:paraId="12B53414" w14:textId="475D6542" w:rsidR="003F3AFC" w:rsidRPr="001A0EE2" w:rsidRDefault="003F3AFC"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eFigure</w:t>
      </w:r>
      <w:proofErr w:type="spellEnd"/>
      <w:r w:rsidRPr="001A0EE2">
        <w:rPr>
          <w:rFonts w:ascii="Times New Roman" w:hAnsi="Times New Roman" w:cs="Times New Roman"/>
          <w:b/>
          <w:bCs/>
          <w:sz w:val="20"/>
          <w:szCs w:val="20"/>
        </w:rPr>
        <w:t xml:space="preserve"> </w:t>
      </w:r>
      <w:r w:rsidR="00906323" w:rsidRPr="001A0EE2">
        <w:rPr>
          <w:rFonts w:ascii="Times New Roman" w:hAnsi="Times New Roman" w:cs="Times New Roman"/>
          <w:b/>
          <w:bCs/>
          <w:sz w:val="20"/>
          <w:szCs w:val="20"/>
        </w:rPr>
        <w:t>4</w:t>
      </w:r>
      <w:r w:rsidRPr="001A0EE2">
        <w:rPr>
          <w:rFonts w:ascii="Times New Roman" w:hAnsi="Times New Roman" w:cs="Times New Roman"/>
          <w:b/>
          <w:bCs/>
          <w:sz w:val="20"/>
          <w:szCs w:val="20"/>
        </w:rPr>
        <w:t xml:space="preserve">. </w:t>
      </w:r>
      <w:r w:rsidR="00BE2FB4" w:rsidRPr="001A0EE2">
        <w:rPr>
          <w:rFonts w:ascii="Times New Roman" w:hAnsi="Times New Roman" w:cs="Times New Roman"/>
          <w:sz w:val="20"/>
          <w:szCs w:val="20"/>
        </w:rPr>
        <w:t xml:space="preserve">Cumulative </w:t>
      </w:r>
      <w:r w:rsidR="00906323" w:rsidRPr="001A0EE2">
        <w:rPr>
          <w:rFonts w:ascii="Times New Roman" w:hAnsi="Times New Roman" w:cs="Times New Roman"/>
          <w:sz w:val="20"/>
          <w:szCs w:val="20"/>
        </w:rPr>
        <w:t>Hazard Plot for Heart Failure Hospitalization (Any Position) as a Secondary Outcome</w:t>
      </w:r>
    </w:p>
    <w:p w14:paraId="43E6B448" w14:textId="29483AC3" w:rsidR="00906323" w:rsidRPr="001A0EE2" w:rsidRDefault="00906323"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eFigure</w:t>
      </w:r>
      <w:proofErr w:type="spellEnd"/>
      <w:r w:rsidRPr="001A0EE2">
        <w:rPr>
          <w:rFonts w:ascii="Times New Roman" w:hAnsi="Times New Roman" w:cs="Times New Roman"/>
          <w:b/>
          <w:bCs/>
          <w:sz w:val="20"/>
          <w:szCs w:val="20"/>
        </w:rPr>
        <w:t xml:space="preserve"> 5. </w:t>
      </w:r>
      <w:r w:rsidRPr="001A0EE2">
        <w:rPr>
          <w:rFonts w:ascii="Times New Roman" w:hAnsi="Times New Roman" w:cs="Times New Roman"/>
          <w:sz w:val="20"/>
          <w:szCs w:val="20"/>
        </w:rPr>
        <w:t>Cumulative Hazard Plot for Heart Failure Hospitalization (Primary Position) as a Secondary Outcome</w:t>
      </w:r>
    </w:p>
    <w:p w14:paraId="20FBE32E" w14:textId="48D0A39F" w:rsidR="00BE2FB4" w:rsidRPr="001A0EE2" w:rsidRDefault="00BE2FB4" w:rsidP="000E4233">
      <w:pPr>
        <w:jc w:val="both"/>
        <w:rPr>
          <w:rFonts w:ascii="Times New Roman" w:hAnsi="Times New Roman" w:cs="Times New Roman"/>
          <w:b/>
          <w:bCs/>
          <w:sz w:val="20"/>
          <w:szCs w:val="20"/>
        </w:rPr>
      </w:pPr>
      <w:proofErr w:type="spellStart"/>
      <w:r w:rsidRPr="001A0EE2">
        <w:rPr>
          <w:rFonts w:ascii="Times New Roman" w:hAnsi="Times New Roman" w:cs="Times New Roman"/>
          <w:b/>
          <w:bCs/>
          <w:sz w:val="20"/>
          <w:szCs w:val="20"/>
        </w:rPr>
        <w:t>eFigures</w:t>
      </w:r>
      <w:proofErr w:type="spellEnd"/>
      <w:r w:rsidRPr="001A0EE2">
        <w:rPr>
          <w:rFonts w:ascii="Times New Roman" w:hAnsi="Times New Roman" w:cs="Times New Roman"/>
          <w:b/>
          <w:bCs/>
          <w:sz w:val="20"/>
          <w:szCs w:val="20"/>
        </w:rPr>
        <w:t xml:space="preserve"> </w:t>
      </w:r>
      <w:r w:rsidR="00970B80" w:rsidRPr="001A0EE2">
        <w:rPr>
          <w:rFonts w:ascii="Times New Roman" w:hAnsi="Times New Roman" w:cs="Times New Roman"/>
          <w:b/>
          <w:bCs/>
          <w:sz w:val="20"/>
          <w:szCs w:val="20"/>
        </w:rPr>
        <w:t>6</w:t>
      </w:r>
      <w:r w:rsidRPr="001A0EE2">
        <w:rPr>
          <w:rFonts w:ascii="Times New Roman" w:hAnsi="Times New Roman" w:cs="Times New Roman"/>
          <w:b/>
          <w:bCs/>
          <w:sz w:val="20"/>
          <w:szCs w:val="20"/>
        </w:rPr>
        <w:t xml:space="preserve">A-F. </w:t>
      </w:r>
      <w:r w:rsidR="00CC4CCB" w:rsidRPr="001A0EE2">
        <w:rPr>
          <w:rFonts w:ascii="Times New Roman" w:hAnsi="Times New Roman" w:cs="Times New Roman"/>
          <w:sz w:val="20"/>
          <w:szCs w:val="20"/>
        </w:rPr>
        <w:t xml:space="preserve">Forest </w:t>
      </w:r>
      <w:r w:rsidR="00906323" w:rsidRPr="001A0EE2">
        <w:rPr>
          <w:rFonts w:ascii="Times New Roman" w:hAnsi="Times New Roman" w:cs="Times New Roman"/>
          <w:sz w:val="20"/>
          <w:szCs w:val="20"/>
        </w:rPr>
        <w:t xml:space="preserve">Plots for Subgroup Analysis of the Primary Outcome (HbA1c </w:t>
      </w:r>
      <w:r w:rsidR="00906323" w:rsidRPr="001A0EE2">
        <w:rPr>
          <w:rFonts w:ascii="Times New Roman" w:hAnsi="Times New Roman" w:cs="Times New Roman"/>
          <w:sz w:val="20"/>
          <w:szCs w:val="20"/>
        </w:rPr>
        <w:sym w:font="Symbol" w:char="F0B3"/>
      </w:r>
      <w:r w:rsidR="00906323" w:rsidRPr="001A0EE2">
        <w:rPr>
          <w:rFonts w:ascii="Times New Roman" w:hAnsi="Times New Roman" w:cs="Times New Roman"/>
          <w:sz w:val="20"/>
          <w:szCs w:val="20"/>
        </w:rPr>
        <w:t>7.0%)</w:t>
      </w:r>
    </w:p>
    <w:p w14:paraId="0CE37DDD" w14:textId="016F72C9" w:rsidR="008C508D" w:rsidRPr="001A0EE2" w:rsidRDefault="008C508D" w:rsidP="000E4233">
      <w:pPr>
        <w:jc w:val="both"/>
        <w:rPr>
          <w:rFonts w:ascii="Times New Roman" w:hAnsi="Times New Roman" w:cs="Times New Roman"/>
          <w:b/>
          <w:bCs/>
          <w:sz w:val="20"/>
          <w:szCs w:val="20"/>
        </w:rPr>
      </w:pPr>
      <w:proofErr w:type="spellStart"/>
      <w:r w:rsidRPr="001A0EE2">
        <w:rPr>
          <w:rFonts w:ascii="Times New Roman" w:hAnsi="Times New Roman" w:cs="Times New Roman"/>
          <w:b/>
          <w:bCs/>
          <w:sz w:val="20"/>
          <w:szCs w:val="20"/>
        </w:rPr>
        <w:t>eFigure</w:t>
      </w:r>
      <w:proofErr w:type="spellEnd"/>
      <w:r w:rsidRPr="001A0EE2">
        <w:rPr>
          <w:rFonts w:ascii="Times New Roman" w:hAnsi="Times New Roman" w:cs="Times New Roman"/>
          <w:b/>
          <w:bCs/>
          <w:sz w:val="20"/>
          <w:szCs w:val="20"/>
        </w:rPr>
        <w:t xml:space="preserve"> </w:t>
      </w:r>
      <w:r w:rsidR="00970B80" w:rsidRPr="001A0EE2">
        <w:rPr>
          <w:rFonts w:ascii="Times New Roman" w:hAnsi="Times New Roman" w:cs="Times New Roman"/>
          <w:b/>
          <w:bCs/>
          <w:sz w:val="20"/>
          <w:szCs w:val="20"/>
        </w:rPr>
        <w:t>7</w:t>
      </w:r>
      <w:r w:rsidRPr="001A0EE2">
        <w:rPr>
          <w:rFonts w:ascii="Times New Roman" w:hAnsi="Times New Roman" w:cs="Times New Roman"/>
          <w:b/>
          <w:bCs/>
          <w:sz w:val="20"/>
          <w:szCs w:val="20"/>
        </w:rPr>
        <w:t xml:space="preserve">. </w:t>
      </w:r>
      <w:r w:rsidR="00CC4CCB" w:rsidRPr="001A0EE2">
        <w:rPr>
          <w:rFonts w:ascii="Times New Roman" w:hAnsi="Times New Roman" w:cs="Times New Roman"/>
          <w:sz w:val="20"/>
          <w:szCs w:val="20"/>
        </w:rPr>
        <w:t xml:space="preserve">Forest </w:t>
      </w:r>
      <w:r w:rsidR="00906323" w:rsidRPr="001A0EE2">
        <w:rPr>
          <w:rFonts w:ascii="Times New Roman" w:hAnsi="Times New Roman" w:cs="Times New Roman"/>
          <w:sz w:val="20"/>
          <w:szCs w:val="20"/>
        </w:rPr>
        <w:t xml:space="preserve">Plot Showing Findings of Primary and Sensitivity Analyses for Major Adverse Cardiovascular Events and Hospitalization </w:t>
      </w:r>
      <w:r w:rsidR="00BF7B76" w:rsidRPr="001A0EE2">
        <w:rPr>
          <w:rFonts w:ascii="Times New Roman" w:hAnsi="Times New Roman" w:cs="Times New Roman"/>
          <w:sz w:val="20"/>
          <w:szCs w:val="20"/>
        </w:rPr>
        <w:t>f</w:t>
      </w:r>
      <w:r w:rsidR="00906323" w:rsidRPr="001A0EE2">
        <w:rPr>
          <w:rFonts w:ascii="Times New Roman" w:hAnsi="Times New Roman" w:cs="Times New Roman"/>
          <w:sz w:val="20"/>
          <w:szCs w:val="20"/>
        </w:rPr>
        <w:t>or Heart Failure Outcome (Any Diagnosis Position)</w:t>
      </w:r>
    </w:p>
    <w:p w14:paraId="00FF8DA5" w14:textId="3FFDEA7C" w:rsidR="008C508D" w:rsidRPr="001A0EE2" w:rsidRDefault="008C508D"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eFigure</w:t>
      </w:r>
      <w:proofErr w:type="spellEnd"/>
      <w:r w:rsidRPr="001A0EE2">
        <w:rPr>
          <w:rFonts w:ascii="Times New Roman" w:hAnsi="Times New Roman" w:cs="Times New Roman"/>
          <w:b/>
          <w:bCs/>
          <w:sz w:val="20"/>
          <w:szCs w:val="20"/>
        </w:rPr>
        <w:t xml:space="preserve"> </w:t>
      </w:r>
      <w:r w:rsidR="00970B80" w:rsidRPr="001A0EE2">
        <w:rPr>
          <w:rFonts w:ascii="Times New Roman" w:hAnsi="Times New Roman" w:cs="Times New Roman"/>
          <w:b/>
          <w:bCs/>
          <w:sz w:val="20"/>
          <w:szCs w:val="20"/>
        </w:rPr>
        <w:t>8</w:t>
      </w:r>
      <w:r w:rsidRPr="001A0EE2">
        <w:rPr>
          <w:rFonts w:ascii="Times New Roman" w:hAnsi="Times New Roman" w:cs="Times New Roman"/>
          <w:b/>
          <w:bCs/>
          <w:sz w:val="20"/>
          <w:szCs w:val="20"/>
        </w:rPr>
        <w:t xml:space="preserve">. </w:t>
      </w:r>
      <w:r w:rsidR="00CC4CCB" w:rsidRPr="001A0EE2">
        <w:rPr>
          <w:rFonts w:ascii="Times New Roman" w:hAnsi="Times New Roman" w:cs="Times New Roman"/>
          <w:sz w:val="20"/>
          <w:szCs w:val="20"/>
        </w:rPr>
        <w:t xml:space="preserve">Forest </w:t>
      </w:r>
      <w:r w:rsidR="00906323" w:rsidRPr="001A0EE2">
        <w:rPr>
          <w:rFonts w:ascii="Times New Roman" w:hAnsi="Times New Roman" w:cs="Times New Roman"/>
          <w:sz w:val="20"/>
          <w:szCs w:val="20"/>
        </w:rPr>
        <w:t>Plot for the Glycemic Outcome Among Those with At Least 60 Days of Follow-up: A) Assuming Missing HbA1c Value as a Proxy for the Desired Glycemic Status (HbA1c &lt;7.0%) and B) Missing Outcome Imputation</w:t>
      </w:r>
    </w:p>
    <w:p w14:paraId="210CCF26" w14:textId="3FF9C55E" w:rsidR="002E556B" w:rsidRPr="001A0EE2" w:rsidRDefault="002E556B" w:rsidP="000E4233">
      <w:pPr>
        <w:jc w:val="both"/>
        <w:rPr>
          <w:rFonts w:ascii="Times New Roman" w:hAnsi="Times New Roman" w:cs="Times New Roman"/>
          <w:sz w:val="20"/>
          <w:szCs w:val="20"/>
        </w:rPr>
      </w:pPr>
      <w:proofErr w:type="spellStart"/>
      <w:r w:rsidRPr="001A0EE2">
        <w:rPr>
          <w:rFonts w:ascii="Times New Roman" w:hAnsi="Times New Roman" w:cs="Times New Roman"/>
          <w:b/>
          <w:bCs/>
          <w:sz w:val="20"/>
          <w:szCs w:val="20"/>
        </w:rPr>
        <w:t>eFigure</w:t>
      </w:r>
      <w:proofErr w:type="spellEnd"/>
      <w:r w:rsidRPr="001A0EE2">
        <w:rPr>
          <w:rFonts w:ascii="Times New Roman" w:hAnsi="Times New Roman" w:cs="Times New Roman"/>
          <w:b/>
          <w:bCs/>
          <w:sz w:val="20"/>
          <w:szCs w:val="20"/>
        </w:rPr>
        <w:t xml:space="preserve"> </w:t>
      </w:r>
      <w:r w:rsidR="00970B80" w:rsidRPr="001A0EE2">
        <w:rPr>
          <w:rFonts w:ascii="Times New Roman" w:hAnsi="Times New Roman" w:cs="Times New Roman"/>
          <w:b/>
          <w:bCs/>
          <w:sz w:val="20"/>
          <w:szCs w:val="20"/>
        </w:rPr>
        <w:t>9</w:t>
      </w:r>
      <w:r w:rsidRPr="001A0EE2">
        <w:rPr>
          <w:rFonts w:ascii="Times New Roman" w:hAnsi="Times New Roman" w:cs="Times New Roman"/>
          <w:b/>
          <w:bCs/>
          <w:sz w:val="20"/>
          <w:szCs w:val="20"/>
        </w:rPr>
        <w:t xml:space="preserve">. </w:t>
      </w:r>
      <w:r w:rsidR="00CC4CCB" w:rsidRPr="001A0EE2">
        <w:rPr>
          <w:rFonts w:ascii="Times New Roman" w:hAnsi="Times New Roman" w:cs="Times New Roman"/>
          <w:sz w:val="20"/>
          <w:szCs w:val="20"/>
        </w:rPr>
        <w:t xml:space="preserve">Forest </w:t>
      </w:r>
      <w:r w:rsidR="00906323" w:rsidRPr="001A0EE2">
        <w:rPr>
          <w:rFonts w:ascii="Times New Roman" w:hAnsi="Times New Roman" w:cs="Times New Roman"/>
          <w:sz w:val="20"/>
          <w:szCs w:val="20"/>
        </w:rPr>
        <w:t>Plot for the Outcome of HbA1c Test Ordered Among Those With At Least 60 Days of Follow-up</w:t>
      </w:r>
    </w:p>
    <w:p w14:paraId="5B7C768C" w14:textId="77777777" w:rsidR="00FD1F40" w:rsidRPr="001A0EE2" w:rsidRDefault="00FD1F40">
      <w:pPr>
        <w:rPr>
          <w:rFonts w:ascii="Times New Roman" w:hAnsi="Times New Roman" w:cs="Times New Roman"/>
          <w:b/>
          <w:bCs/>
          <w:sz w:val="20"/>
          <w:szCs w:val="20"/>
        </w:rPr>
      </w:pPr>
    </w:p>
    <w:p w14:paraId="413886BD" w14:textId="77777777" w:rsidR="00FD1F40" w:rsidRPr="001A0EE2" w:rsidRDefault="00FD1F40">
      <w:pPr>
        <w:rPr>
          <w:rFonts w:ascii="Times New Roman" w:hAnsi="Times New Roman" w:cs="Times New Roman"/>
          <w:b/>
          <w:bCs/>
        </w:rPr>
      </w:pPr>
    </w:p>
    <w:p w14:paraId="7EBE5FBF" w14:textId="77777777" w:rsidR="00FD1F40" w:rsidRPr="001A0EE2" w:rsidRDefault="00FD1F40">
      <w:pPr>
        <w:rPr>
          <w:rFonts w:ascii="Times New Roman" w:hAnsi="Times New Roman" w:cs="Times New Roman"/>
          <w:b/>
          <w:bCs/>
        </w:rPr>
      </w:pPr>
    </w:p>
    <w:p w14:paraId="19019AD0" w14:textId="77777777" w:rsidR="00FD1F40" w:rsidRPr="001A0EE2" w:rsidRDefault="00FD1F40">
      <w:pPr>
        <w:rPr>
          <w:rFonts w:ascii="Times New Roman" w:hAnsi="Times New Roman" w:cs="Times New Roman"/>
          <w:b/>
          <w:bCs/>
        </w:rPr>
      </w:pPr>
    </w:p>
    <w:p w14:paraId="359BCC54" w14:textId="77777777" w:rsidR="00FD1F40" w:rsidRPr="001A0EE2" w:rsidRDefault="00FD1F40">
      <w:pPr>
        <w:rPr>
          <w:rFonts w:ascii="Times New Roman" w:hAnsi="Times New Roman" w:cs="Times New Roman"/>
          <w:b/>
          <w:bCs/>
        </w:rPr>
      </w:pPr>
    </w:p>
    <w:p w14:paraId="0B3D8CDB" w14:textId="739FCA28" w:rsidR="00FD1F40" w:rsidRPr="001A0EE2" w:rsidRDefault="00FD1F40">
      <w:pPr>
        <w:rPr>
          <w:rFonts w:ascii="Times New Roman" w:hAnsi="Times New Roman" w:cs="Times New Roman"/>
          <w:b/>
          <w:bCs/>
        </w:rPr>
      </w:pPr>
    </w:p>
    <w:p w14:paraId="541B472F" w14:textId="3586AA38" w:rsidR="003828D5" w:rsidRPr="001A0EE2" w:rsidRDefault="003828D5">
      <w:pPr>
        <w:rPr>
          <w:rFonts w:ascii="Times New Roman" w:hAnsi="Times New Roman" w:cs="Times New Roman"/>
          <w:b/>
          <w:bCs/>
        </w:rPr>
      </w:pPr>
    </w:p>
    <w:p w14:paraId="0A3CFF83" w14:textId="6122FDE9" w:rsidR="003828D5" w:rsidRPr="001A0EE2" w:rsidRDefault="003828D5">
      <w:pPr>
        <w:rPr>
          <w:rFonts w:ascii="Times New Roman" w:hAnsi="Times New Roman" w:cs="Times New Roman"/>
          <w:b/>
          <w:bCs/>
        </w:rPr>
      </w:pPr>
    </w:p>
    <w:p w14:paraId="1673ABC3" w14:textId="6E9122B1" w:rsidR="003828D5" w:rsidRPr="001A0EE2" w:rsidRDefault="003828D5">
      <w:pPr>
        <w:rPr>
          <w:rFonts w:ascii="Times New Roman" w:hAnsi="Times New Roman" w:cs="Times New Roman"/>
          <w:b/>
          <w:bCs/>
        </w:rPr>
      </w:pPr>
    </w:p>
    <w:p w14:paraId="50ECCBBF" w14:textId="27514A83" w:rsidR="003828D5" w:rsidRPr="001A0EE2" w:rsidRDefault="003828D5">
      <w:pPr>
        <w:rPr>
          <w:rFonts w:ascii="Times New Roman" w:hAnsi="Times New Roman" w:cs="Times New Roman"/>
          <w:b/>
          <w:bCs/>
        </w:rPr>
      </w:pPr>
    </w:p>
    <w:p w14:paraId="6A969BA6" w14:textId="77777777" w:rsidR="00C15A5D" w:rsidRDefault="00C15A5D" w:rsidP="00C45F6F">
      <w:pPr>
        <w:rPr>
          <w:rFonts w:ascii="Times New Roman" w:hAnsi="Times New Roman" w:cs="Times New Roman"/>
          <w:b/>
          <w:bCs/>
        </w:rPr>
      </w:pPr>
    </w:p>
    <w:p w14:paraId="7DE95C81" w14:textId="123DDEBC" w:rsidR="00411367" w:rsidRPr="001A0EE2" w:rsidRDefault="00487202" w:rsidP="00C45F6F">
      <w:pPr>
        <w:rPr>
          <w:rFonts w:ascii="Times New Roman" w:hAnsi="Times New Roman" w:cs="Times New Roman"/>
          <w:b/>
          <w:bCs/>
        </w:rPr>
      </w:pPr>
      <w:proofErr w:type="spellStart"/>
      <w:r w:rsidRPr="001A0EE2">
        <w:rPr>
          <w:rFonts w:ascii="Times New Roman" w:hAnsi="Times New Roman" w:cs="Times New Roman"/>
          <w:b/>
          <w:bCs/>
        </w:rPr>
        <w:lastRenderedPageBreak/>
        <w:t>eMethods</w:t>
      </w:r>
      <w:proofErr w:type="spellEnd"/>
    </w:p>
    <w:p w14:paraId="0C23E90B" w14:textId="58AFF062" w:rsidR="00FD1F40" w:rsidRPr="001A0EE2" w:rsidRDefault="00FD1F40" w:rsidP="00C45F6F">
      <w:pPr>
        <w:rPr>
          <w:rFonts w:ascii="Times New Roman" w:hAnsi="Times New Roman" w:cs="Times New Roman"/>
          <w:b/>
          <w:bCs/>
        </w:rPr>
      </w:pPr>
    </w:p>
    <w:p w14:paraId="47C03A49" w14:textId="2042757F" w:rsidR="00D61A35" w:rsidRPr="001A0EE2" w:rsidRDefault="00D61A35" w:rsidP="00C45F6F">
      <w:pPr>
        <w:rPr>
          <w:rFonts w:ascii="Times New Roman" w:hAnsi="Times New Roman" w:cs="Times New Roman"/>
          <w:b/>
          <w:bCs/>
          <w:sz w:val="20"/>
          <w:szCs w:val="20"/>
          <w:u w:val="single"/>
        </w:rPr>
      </w:pPr>
      <w:r w:rsidRPr="001A0EE2">
        <w:rPr>
          <w:rFonts w:ascii="Times New Roman" w:hAnsi="Times New Roman" w:cs="Times New Roman"/>
          <w:b/>
          <w:bCs/>
          <w:sz w:val="20"/>
          <w:szCs w:val="20"/>
          <w:u w:val="single"/>
        </w:rPr>
        <w:t xml:space="preserve">Details of </w:t>
      </w:r>
      <w:r w:rsidR="00C45F6F" w:rsidRPr="001A0EE2">
        <w:rPr>
          <w:rFonts w:ascii="Times New Roman" w:hAnsi="Times New Roman" w:cs="Times New Roman"/>
          <w:b/>
          <w:bCs/>
          <w:sz w:val="20"/>
          <w:szCs w:val="20"/>
          <w:u w:val="single"/>
        </w:rPr>
        <w:t>E</w:t>
      </w:r>
      <w:r w:rsidRPr="001A0EE2">
        <w:rPr>
          <w:rFonts w:ascii="Times New Roman" w:hAnsi="Times New Roman" w:cs="Times New Roman"/>
          <w:b/>
          <w:bCs/>
          <w:sz w:val="20"/>
          <w:szCs w:val="20"/>
          <w:u w:val="single"/>
        </w:rPr>
        <w:t xml:space="preserve">xclusion </w:t>
      </w:r>
      <w:r w:rsidR="00C45F6F" w:rsidRPr="001A0EE2">
        <w:rPr>
          <w:rFonts w:ascii="Times New Roman" w:hAnsi="Times New Roman" w:cs="Times New Roman"/>
          <w:b/>
          <w:bCs/>
          <w:sz w:val="20"/>
          <w:szCs w:val="20"/>
          <w:u w:val="single"/>
        </w:rPr>
        <w:t>C</w:t>
      </w:r>
      <w:r w:rsidRPr="001A0EE2">
        <w:rPr>
          <w:rFonts w:ascii="Times New Roman" w:hAnsi="Times New Roman" w:cs="Times New Roman"/>
          <w:b/>
          <w:bCs/>
          <w:sz w:val="20"/>
          <w:szCs w:val="20"/>
          <w:u w:val="single"/>
        </w:rPr>
        <w:t>riteria</w:t>
      </w:r>
    </w:p>
    <w:p w14:paraId="097A619A" w14:textId="36FF0B64" w:rsidR="00D61A35" w:rsidRPr="001A0EE2" w:rsidRDefault="00D61A35" w:rsidP="00C45F6F">
      <w:pPr>
        <w:rPr>
          <w:rFonts w:ascii="Times New Roman" w:hAnsi="Times New Roman" w:cs="Times New Roman"/>
          <w:b/>
          <w:bCs/>
          <w:u w:val="single"/>
        </w:rPr>
      </w:pPr>
    </w:p>
    <w:p w14:paraId="7164C8E0" w14:textId="05987016" w:rsidR="00D61A35" w:rsidRPr="001A0EE2" w:rsidRDefault="009E11D5" w:rsidP="00C45F6F">
      <w:pPr>
        <w:rPr>
          <w:rFonts w:ascii="Times New Roman" w:hAnsi="Times New Roman" w:cs="Times New Roman"/>
          <w:sz w:val="20"/>
          <w:szCs w:val="20"/>
        </w:rPr>
      </w:pPr>
      <w:r w:rsidRPr="001A0EE2">
        <w:rPr>
          <w:rFonts w:ascii="Times New Roman" w:hAnsi="Times New Roman" w:cs="Times New Roman"/>
          <w:sz w:val="20"/>
          <w:szCs w:val="20"/>
        </w:rPr>
        <w:t>Besides</w:t>
      </w:r>
      <w:r w:rsidR="00D61A35" w:rsidRPr="001A0EE2">
        <w:rPr>
          <w:rFonts w:ascii="Times New Roman" w:hAnsi="Times New Roman" w:cs="Times New Roman"/>
          <w:sz w:val="20"/>
          <w:szCs w:val="20"/>
        </w:rPr>
        <w:t xml:space="preserve"> excluding patients whose HbA1c values were &lt;6.0%, &gt;9.0%, or missing in the 90 days prior to cohort entry date (CED),</w:t>
      </w:r>
      <w:r w:rsidR="00C45F6F" w:rsidRPr="001A0EE2">
        <w:rPr>
          <w:rFonts w:ascii="Times New Roman" w:hAnsi="Times New Roman" w:cs="Times New Roman"/>
          <w:sz w:val="20"/>
          <w:szCs w:val="20"/>
        </w:rPr>
        <w:t xml:space="preserve"> and</w:t>
      </w:r>
      <w:r w:rsidR="00D61A35" w:rsidRPr="001A0EE2">
        <w:rPr>
          <w:rFonts w:ascii="Times New Roman" w:hAnsi="Times New Roman" w:cs="Times New Roman"/>
          <w:sz w:val="20"/>
          <w:szCs w:val="20"/>
        </w:rPr>
        <w:t xml:space="preserve"> those who received any combination of the study medic</w:t>
      </w:r>
      <w:r w:rsidR="00A66782" w:rsidRPr="001A0EE2">
        <w:rPr>
          <w:rFonts w:ascii="Times New Roman" w:hAnsi="Times New Roman" w:cs="Times New Roman"/>
          <w:sz w:val="20"/>
          <w:szCs w:val="20"/>
        </w:rPr>
        <w:t>ations</w:t>
      </w:r>
      <w:r w:rsidR="00D61A35" w:rsidRPr="001A0EE2">
        <w:rPr>
          <w:rFonts w:ascii="Times New Roman" w:hAnsi="Times New Roman" w:cs="Times New Roman"/>
          <w:sz w:val="20"/>
          <w:szCs w:val="20"/>
        </w:rPr>
        <w:t xml:space="preserve"> or </w:t>
      </w:r>
      <w:r w:rsidR="00A8751C" w:rsidRPr="001A0EE2">
        <w:rPr>
          <w:rFonts w:ascii="Times New Roman" w:hAnsi="Times New Roman" w:cs="Times New Roman"/>
          <w:sz w:val="20"/>
          <w:szCs w:val="20"/>
        </w:rPr>
        <w:t>glucagon-like peptide 1 receptor agonists (</w:t>
      </w:r>
      <w:r w:rsidR="00D61A35" w:rsidRPr="001A0EE2">
        <w:rPr>
          <w:rFonts w:ascii="Times New Roman" w:hAnsi="Times New Roman" w:cs="Times New Roman"/>
          <w:sz w:val="20"/>
          <w:szCs w:val="20"/>
        </w:rPr>
        <w:t>GLP-1RAs</w:t>
      </w:r>
      <w:r w:rsidR="00A8751C" w:rsidRPr="001A0EE2">
        <w:rPr>
          <w:rFonts w:ascii="Times New Roman" w:hAnsi="Times New Roman" w:cs="Times New Roman"/>
          <w:sz w:val="20"/>
          <w:szCs w:val="20"/>
        </w:rPr>
        <w:t>)</w:t>
      </w:r>
      <w:r w:rsidR="00D61A35" w:rsidRPr="001A0EE2">
        <w:rPr>
          <w:rFonts w:ascii="Times New Roman" w:hAnsi="Times New Roman" w:cs="Times New Roman"/>
          <w:sz w:val="20"/>
          <w:szCs w:val="20"/>
        </w:rPr>
        <w:t xml:space="preserve"> indicated for obesity management (liraglutide 3mg and </w:t>
      </w:r>
      <w:proofErr w:type="spellStart"/>
      <w:r w:rsidR="00D61A35" w:rsidRPr="001A0EE2">
        <w:rPr>
          <w:rFonts w:ascii="Times New Roman" w:hAnsi="Times New Roman" w:cs="Times New Roman"/>
          <w:sz w:val="20"/>
          <w:szCs w:val="20"/>
        </w:rPr>
        <w:t>semaglutide</w:t>
      </w:r>
      <w:proofErr w:type="spellEnd"/>
      <w:r w:rsidR="00D61A35" w:rsidRPr="001A0EE2">
        <w:rPr>
          <w:rFonts w:ascii="Times New Roman" w:hAnsi="Times New Roman" w:cs="Times New Roman"/>
          <w:sz w:val="20"/>
          <w:szCs w:val="20"/>
        </w:rPr>
        <w:t xml:space="preserve"> 2.4mg) during the </w:t>
      </w:r>
      <w:r w:rsidR="00FD1F40" w:rsidRPr="001A0EE2">
        <w:rPr>
          <w:rFonts w:ascii="Times New Roman" w:hAnsi="Times New Roman" w:cs="Times New Roman"/>
          <w:sz w:val="20"/>
          <w:szCs w:val="20"/>
        </w:rPr>
        <w:t>365</w:t>
      </w:r>
      <w:r w:rsidR="00E26506" w:rsidRPr="001A0EE2">
        <w:rPr>
          <w:rFonts w:ascii="Times New Roman" w:hAnsi="Times New Roman" w:cs="Times New Roman"/>
          <w:sz w:val="20"/>
          <w:szCs w:val="20"/>
        </w:rPr>
        <w:t xml:space="preserve">-day </w:t>
      </w:r>
      <w:r w:rsidR="00D61A35" w:rsidRPr="001A0EE2">
        <w:rPr>
          <w:rFonts w:ascii="Times New Roman" w:hAnsi="Times New Roman" w:cs="Times New Roman"/>
          <w:sz w:val="20"/>
          <w:szCs w:val="20"/>
        </w:rPr>
        <w:t xml:space="preserve">washout period, we also excluded those with </w:t>
      </w:r>
      <w:r w:rsidR="00855BEB" w:rsidRPr="001A0EE2">
        <w:rPr>
          <w:rFonts w:ascii="Times New Roman" w:hAnsi="Times New Roman" w:cs="Times New Roman"/>
          <w:sz w:val="20"/>
          <w:szCs w:val="20"/>
        </w:rPr>
        <w:t xml:space="preserve">ICD codes for a </w:t>
      </w:r>
      <w:r w:rsidR="00D61A35" w:rsidRPr="001A0EE2">
        <w:rPr>
          <w:rFonts w:ascii="Times New Roman" w:hAnsi="Times New Roman" w:cs="Times New Roman"/>
          <w:sz w:val="20"/>
          <w:szCs w:val="20"/>
        </w:rPr>
        <w:t xml:space="preserve">major cardiovascular event (defined as inpatient admission due to acute myocardial infarction </w:t>
      </w:r>
      <w:r w:rsidR="00A8751C" w:rsidRPr="001A0EE2">
        <w:rPr>
          <w:rFonts w:ascii="Times New Roman" w:hAnsi="Times New Roman" w:cs="Times New Roman"/>
          <w:sz w:val="20"/>
          <w:szCs w:val="20"/>
        </w:rPr>
        <w:t>(</w:t>
      </w:r>
      <w:r w:rsidR="00D61A35" w:rsidRPr="001A0EE2">
        <w:rPr>
          <w:rFonts w:ascii="Times New Roman" w:hAnsi="Times New Roman" w:cs="Times New Roman"/>
          <w:sz w:val="20"/>
          <w:szCs w:val="20"/>
        </w:rPr>
        <w:t>MI</w:t>
      </w:r>
      <w:r w:rsidR="00A8751C" w:rsidRPr="001A0EE2">
        <w:rPr>
          <w:rFonts w:ascii="Times New Roman" w:hAnsi="Times New Roman" w:cs="Times New Roman"/>
          <w:sz w:val="20"/>
          <w:szCs w:val="20"/>
        </w:rPr>
        <w:t>)</w:t>
      </w:r>
      <w:r w:rsidR="00D61A35" w:rsidRPr="001A0EE2">
        <w:rPr>
          <w:rFonts w:ascii="Times New Roman" w:hAnsi="Times New Roman" w:cs="Times New Roman"/>
          <w:sz w:val="20"/>
          <w:szCs w:val="20"/>
        </w:rPr>
        <w:t xml:space="preserve">, </w:t>
      </w:r>
      <w:r w:rsidR="00855BEB" w:rsidRPr="001A0EE2">
        <w:rPr>
          <w:rFonts w:ascii="Times New Roman" w:hAnsi="Times New Roman" w:cs="Times New Roman"/>
          <w:sz w:val="20"/>
          <w:szCs w:val="20"/>
        </w:rPr>
        <w:t xml:space="preserve">prior </w:t>
      </w:r>
      <w:r w:rsidR="00D61A35" w:rsidRPr="001A0EE2">
        <w:rPr>
          <w:rFonts w:ascii="Times New Roman" w:hAnsi="Times New Roman" w:cs="Times New Roman"/>
          <w:sz w:val="20"/>
          <w:szCs w:val="20"/>
        </w:rPr>
        <w:t>MI, MI sequelae, acute coronary syndrome, unstable angina</w:t>
      </w:r>
      <w:r w:rsidR="00AA25FF" w:rsidRPr="001A0EE2">
        <w:rPr>
          <w:rFonts w:ascii="Times New Roman" w:hAnsi="Times New Roman" w:cs="Times New Roman"/>
          <w:sz w:val="20"/>
          <w:szCs w:val="20"/>
        </w:rPr>
        <w:t>,</w:t>
      </w:r>
      <w:r w:rsidR="00D61A35" w:rsidRPr="001A0EE2">
        <w:rPr>
          <w:rFonts w:ascii="Times New Roman" w:hAnsi="Times New Roman" w:cs="Times New Roman"/>
          <w:sz w:val="20"/>
          <w:szCs w:val="20"/>
        </w:rPr>
        <w:t xml:space="preserve"> stable angina, coronary atherosclerosis, coronary procedure, ischemic stroke, or peripheral artery disease) within 60 days of CED, New York Heart Association (NYHA) grade 3 or greater defined by at least 1 hospitalization for congestive heart failure (CHF) within 60 days of CED with more than 2 hospitalizations for CHF within 180 days of CED, and those with </w:t>
      </w:r>
      <w:r w:rsidR="00AA25FF" w:rsidRPr="001A0EE2">
        <w:rPr>
          <w:rFonts w:ascii="Times New Roman" w:hAnsi="Times New Roman" w:cs="Times New Roman"/>
          <w:sz w:val="20"/>
          <w:szCs w:val="20"/>
        </w:rPr>
        <w:sym w:font="Symbol" w:char="F0B3"/>
      </w:r>
      <w:r w:rsidR="00D61A35" w:rsidRPr="001A0EE2">
        <w:rPr>
          <w:rFonts w:ascii="Times New Roman" w:hAnsi="Times New Roman" w:cs="Times New Roman"/>
          <w:sz w:val="20"/>
          <w:szCs w:val="20"/>
        </w:rPr>
        <w:t>3 hospitalization</w:t>
      </w:r>
      <w:r w:rsidR="00623117" w:rsidRPr="001A0EE2">
        <w:rPr>
          <w:rFonts w:ascii="Times New Roman" w:hAnsi="Times New Roman" w:cs="Times New Roman"/>
          <w:sz w:val="20"/>
          <w:szCs w:val="20"/>
        </w:rPr>
        <w:t xml:space="preserve"> </w:t>
      </w:r>
      <w:r w:rsidR="00D61A35" w:rsidRPr="001A0EE2">
        <w:rPr>
          <w:rFonts w:ascii="Times New Roman" w:hAnsi="Times New Roman" w:cs="Times New Roman"/>
          <w:sz w:val="20"/>
          <w:szCs w:val="20"/>
        </w:rPr>
        <w:t xml:space="preserve">days </w:t>
      </w:r>
      <w:r w:rsidR="00623117" w:rsidRPr="001A0EE2">
        <w:rPr>
          <w:rFonts w:ascii="Times New Roman" w:hAnsi="Times New Roman" w:cs="Times New Roman"/>
          <w:sz w:val="20"/>
          <w:szCs w:val="20"/>
        </w:rPr>
        <w:t xml:space="preserve">(for any cause) </w:t>
      </w:r>
      <w:r w:rsidR="00D61A35" w:rsidRPr="001A0EE2">
        <w:rPr>
          <w:rFonts w:ascii="Times New Roman" w:hAnsi="Times New Roman" w:cs="Times New Roman"/>
          <w:sz w:val="20"/>
          <w:szCs w:val="20"/>
        </w:rPr>
        <w:t>within 30 days of CED. In accordance with the GRADE trial eligibility criteria,</w:t>
      </w:r>
      <w:r w:rsidR="00D61A35" w:rsidRPr="001A0EE2">
        <w:rPr>
          <w:rFonts w:ascii="Times New Roman" w:hAnsi="Times New Roman" w:cs="Times New Roman"/>
          <w:sz w:val="20"/>
          <w:szCs w:val="20"/>
          <w:vertAlign w:val="superscript"/>
        </w:rPr>
        <w:t>1</w:t>
      </w:r>
      <w:r w:rsidR="00D61A35" w:rsidRPr="001A0EE2">
        <w:rPr>
          <w:rFonts w:ascii="Times New Roman" w:hAnsi="Times New Roman" w:cs="Times New Roman"/>
          <w:sz w:val="20"/>
          <w:szCs w:val="20"/>
        </w:rPr>
        <w:t xml:space="preserve"> those less than 30 years of age (and those whose age or gender information were missing on the cohort entry date) were also excluded, along with patients with</w:t>
      </w:r>
      <w:r w:rsidR="00542950" w:rsidRPr="001A0EE2">
        <w:rPr>
          <w:rFonts w:ascii="Times New Roman" w:hAnsi="Times New Roman" w:cs="Times New Roman"/>
          <w:sz w:val="20"/>
          <w:szCs w:val="20"/>
        </w:rPr>
        <w:t xml:space="preserve"> any</w:t>
      </w:r>
      <w:r w:rsidR="00D61A35" w:rsidRPr="001A0EE2">
        <w:rPr>
          <w:rFonts w:ascii="Times New Roman" w:hAnsi="Times New Roman" w:cs="Times New Roman"/>
          <w:sz w:val="20"/>
          <w:szCs w:val="20"/>
        </w:rPr>
        <w:t xml:space="preserve"> diagnos</w:t>
      </w:r>
      <w:r w:rsidR="00542950" w:rsidRPr="001A0EE2">
        <w:rPr>
          <w:rFonts w:ascii="Times New Roman" w:hAnsi="Times New Roman" w:cs="Times New Roman"/>
          <w:sz w:val="20"/>
          <w:szCs w:val="20"/>
        </w:rPr>
        <w:t>e</w:t>
      </w:r>
      <w:r w:rsidR="00D61A35" w:rsidRPr="001A0EE2">
        <w:rPr>
          <w:rFonts w:ascii="Times New Roman" w:hAnsi="Times New Roman" w:cs="Times New Roman"/>
          <w:sz w:val="20"/>
          <w:szCs w:val="20"/>
        </w:rPr>
        <w:t>s of type 1 diabetes mellitus</w:t>
      </w:r>
      <w:r w:rsidR="00A85D3B" w:rsidRPr="001A0EE2">
        <w:rPr>
          <w:rFonts w:ascii="Times New Roman" w:hAnsi="Times New Roman" w:cs="Times New Roman"/>
          <w:sz w:val="20"/>
          <w:szCs w:val="20"/>
        </w:rPr>
        <w:t xml:space="preserve"> or secondary or gestational diabetes</w:t>
      </w:r>
      <w:r w:rsidR="00D61A35" w:rsidRPr="001A0EE2">
        <w:rPr>
          <w:rFonts w:ascii="Times New Roman" w:hAnsi="Times New Roman" w:cs="Times New Roman"/>
          <w:sz w:val="20"/>
          <w:szCs w:val="20"/>
        </w:rPr>
        <w:t xml:space="preserve">, prescription fills of other glucose-lowering medications (thiazolidinediones, meglitinides, </w:t>
      </w:r>
      <w:r w:rsidR="00A8751C" w:rsidRPr="001A0EE2">
        <w:rPr>
          <w:rFonts w:ascii="Times New Roman" w:hAnsi="Times New Roman" w:cs="Times New Roman"/>
          <w:sz w:val="20"/>
          <w:szCs w:val="20"/>
        </w:rPr>
        <w:t>sulfonylurea</w:t>
      </w:r>
      <w:r w:rsidR="00D61A35" w:rsidRPr="001A0EE2">
        <w:rPr>
          <w:rFonts w:ascii="Times New Roman" w:hAnsi="Times New Roman" w:cs="Times New Roman"/>
          <w:sz w:val="20"/>
          <w:szCs w:val="20"/>
        </w:rPr>
        <w:t xml:space="preserve">-1st generation, amylin analogs, alpha-glucosidase inhibitors, insulin, or </w:t>
      </w:r>
      <w:proofErr w:type="spellStart"/>
      <w:r w:rsidR="00D61A35" w:rsidRPr="001A0EE2">
        <w:rPr>
          <w:rFonts w:ascii="Times New Roman" w:hAnsi="Times New Roman" w:cs="Times New Roman"/>
          <w:sz w:val="20"/>
          <w:szCs w:val="20"/>
        </w:rPr>
        <w:t>tirzepatide</w:t>
      </w:r>
      <w:proofErr w:type="spellEnd"/>
      <w:r w:rsidR="00D61A35" w:rsidRPr="001A0EE2">
        <w:rPr>
          <w:rFonts w:ascii="Times New Roman" w:hAnsi="Times New Roman" w:cs="Times New Roman"/>
          <w:sz w:val="20"/>
          <w:szCs w:val="20"/>
        </w:rPr>
        <w:t>), use of glucocorticoids or atypical antipsychotics, symptomatic hyperglycemia</w:t>
      </w:r>
      <w:r w:rsidR="00367BBC" w:rsidRPr="001A0EE2">
        <w:rPr>
          <w:rFonts w:ascii="Times New Roman" w:hAnsi="Times New Roman" w:cs="Times New Roman"/>
          <w:sz w:val="20"/>
          <w:szCs w:val="20"/>
        </w:rPr>
        <w:t xml:space="preserve"> (in-patient or emergency department setting)</w:t>
      </w:r>
      <w:r w:rsidR="00D61A35" w:rsidRPr="001A0EE2">
        <w:rPr>
          <w:rFonts w:ascii="Times New Roman" w:hAnsi="Times New Roman" w:cs="Times New Roman"/>
          <w:sz w:val="20"/>
          <w:szCs w:val="20"/>
        </w:rPr>
        <w:t xml:space="preserve">, pregnancy, end-stage renal disease, acute or chronic pancreatitis, liver cirrhosis, acute hepatitis, cancer including multiple endocrine neoplasia type 2, solid organ transplant, alcohol abuse/dependence, polycystic ovary syndrome, hemolytic anemia,  acquired immunodeficiency syndrome (AIDS), nursing home admission, combined comorbidity score </w:t>
      </w:r>
      <w:r w:rsidR="00367BBC" w:rsidRPr="001A0EE2">
        <w:rPr>
          <w:rFonts w:ascii="Times New Roman" w:hAnsi="Times New Roman" w:cs="Times New Roman"/>
          <w:sz w:val="20"/>
          <w:szCs w:val="20"/>
        </w:rPr>
        <w:sym w:font="Symbol" w:char="F0B3"/>
      </w:r>
      <w:r w:rsidR="00D61A35" w:rsidRPr="001A0EE2">
        <w:rPr>
          <w:rFonts w:ascii="Times New Roman" w:hAnsi="Times New Roman" w:cs="Times New Roman"/>
          <w:sz w:val="20"/>
          <w:szCs w:val="20"/>
        </w:rPr>
        <w:t>10, or bariatric surgery in the 365 days prior to cohort entry.</w:t>
      </w:r>
    </w:p>
    <w:p w14:paraId="53B721FB" w14:textId="77777777" w:rsidR="00D61A35" w:rsidRPr="001A0EE2" w:rsidRDefault="00D61A35" w:rsidP="00C45F6F">
      <w:pPr>
        <w:rPr>
          <w:rFonts w:ascii="Times New Roman" w:hAnsi="Times New Roman" w:cs="Times New Roman"/>
          <w:b/>
          <w:bCs/>
        </w:rPr>
      </w:pPr>
    </w:p>
    <w:p w14:paraId="4576B8D9" w14:textId="1EBD3254" w:rsidR="00DA4F2A" w:rsidRPr="001A0EE2" w:rsidRDefault="00DA4F2A" w:rsidP="00C45F6F">
      <w:pPr>
        <w:rPr>
          <w:rFonts w:ascii="Times New Roman" w:hAnsi="Times New Roman" w:cs="Times New Roman"/>
          <w:b/>
          <w:bCs/>
          <w:sz w:val="20"/>
          <w:szCs w:val="20"/>
          <w:u w:val="single"/>
        </w:rPr>
      </w:pPr>
      <w:r w:rsidRPr="001A0EE2">
        <w:rPr>
          <w:rFonts w:ascii="Times New Roman" w:hAnsi="Times New Roman" w:cs="Times New Roman"/>
          <w:b/>
          <w:bCs/>
          <w:sz w:val="20"/>
          <w:szCs w:val="20"/>
          <w:u w:val="single"/>
        </w:rPr>
        <w:t xml:space="preserve">Definitions of the </w:t>
      </w:r>
      <w:r w:rsidR="00C45F6F" w:rsidRPr="001A0EE2">
        <w:rPr>
          <w:rFonts w:ascii="Times New Roman" w:hAnsi="Times New Roman" w:cs="Times New Roman"/>
          <w:b/>
          <w:bCs/>
          <w:sz w:val="20"/>
          <w:szCs w:val="20"/>
          <w:u w:val="single"/>
        </w:rPr>
        <w:t>S</w:t>
      </w:r>
      <w:r w:rsidRPr="001A0EE2">
        <w:rPr>
          <w:rFonts w:ascii="Times New Roman" w:hAnsi="Times New Roman" w:cs="Times New Roman"/>
          <w:b/>
          <w:bCs/>
          <w:sz w:val="20"/>
          <w:szCs w:val="20"/>
          <w:u w:val="single"/>
        </w:rPr>
        <w:t xml:space="preserve">econdary </w:t>
      </w:r>
      <w:r w:rsidR="00C45F6F" w:rsidRPr="001A0EE2">
        <w:rPr>
          <w:rFonts w:ascii="Times New Roman" w:hAnsi="Times New Roman" w:cs="Times New Roman"/>
          <w:b/>
          <w:bCs/>
          <w:sz w:val="20"/>
          <w:szCs w:val="20"/>
          <w:u w:val="single"/>
        </w:rPr>
        <w:t>O</w:t>
      </w:r>
      <w:r w:rsidRPr="001A0EE2">
        <w:rPr>
          <w:rFonts w:ascii="Times New Roman" w:hAnsi="Times New Roman" w:cs="Times New Roman"/>
          <w:b/>
          <w:bCs/>
          <w:sz w:val="20"/>
          <w:szCs w:val="20"/>
          <w:u w:val="single"/>
        </w:rPr>
        <w:t>utcomes</w:t>
      </w:r>
    </w:p>
    <w:p w14:paraId="0277364D" w14:textId="77777777" w:rsidR="003828D5" w:rsidRPr="001A0EE2" w:rsidRDefault="003828D5" w:rsidP="00C45F6F">
      <w:pPr>
        <w:rPr>
          <w:rFonts w:ascii="Times New Roman" w:hAnsi="Times New Roman" w:cs="Times New Roman"/>
          <w:b/>
          <w:bCs/>
          <w:sz w:val="20"/>
          <w:szCs w:val="20"/>
          <w:u w:val="single"/>
        </w:rPr>
      </w:pPr>
    </w:p>
    <w:p w14:paraId="747C3022" w14:textId="001DC02A" w:rsidR="003F7546" w:rsidRPr="001A0EE2" w:rsidRDefault="00DA4F2A" w:rsidP="00C45F6F">
      <w:pPr>
        <w:rPr>
          <w:rFonts w:ascii="Times New Roman" w:hAnsi="Times New Roman" w:cs="Times New Roman"/>
          <w:sz w:val="20"/>
          <w:szCs w:val="20"/>
        </w:rPr>
      </w:pPr>
      <w:r w:rsidRPr="001A0EE2">
        <w:rPr>
          <w:rFonts w:ascii="Times New Roman" w:hAnsi="Times New Roman" w:cs="Times New Roman"/>
          <w:sz w:val="20"/>
          <w:szCs w:val="20"/>
        </w:rPr>
        <w:t>The secondary outcomes were</w:t>
      </w:r>
      <w:r w:rsidR="008228C1" w:rsidRPr="001A0EE2">
        <w:rPr>
          <w:rFonts w:ascii="Times New Roman" w:hAnsi="Times New Roman" w:cs="Times New Roman"/>
          <w:sz w:val="20"/>
          <w:szCs w:val="20"/>
        </w:rPr>
        <w:t>:</w:t>
      </w:r>
    </w:p>
    <w:p w14:paraId="1061CA33" w14:textId="77777777" w:rsidR="00C45F6F" w:rsidRPr="001A0EE2" w:rsidRDefault="00C45F6F" w:rsidP="00C45F6F">
      <w:pPr>
        <w:rPr>
          <w:rFonts w:ascii="Times New Roman" w:hAnsi="Times New Roman" w:cs="Times New Roman"/>
          <w:sz w:val="20"/>
          <w:szCs w:val="20"/>
        </w:rPr>
      </w:pPr>
    </w:p>
    <w:p w14:paraId="5B466CE0" w14:textId="19B350BD" w:rsidR="003F7546" w:rsidRPr="001A0EE2" w:rsidRDefault="003F7546" w:rsidP="000C6A69">
      <w:pPr>
        <w:pStyle w:val="ListParagraph"/>
        <w:numPr>
          <w:ilvl w:val="0"/>
          <w:numId w:val="12"/>
        </w:numPr>
        <w:rPr>
          <w:sz w:val="20"/>
          <w:szCs w:val="20"/>
        </w:rPr>
      </w:pPr>
      <w:r w:rsidRPr="001A0EE2">
        <w:rPr>
          <w:sz w:val="20"/>
          <w:szCs w:val="20"/>
        </w:rPr>
        <w:t>M</w:t>
      </w:r>
      <w:r w:rsidR="00DA4F2A" w:rsidRPr="001A0EE2">
        <w:rPr>
          <w:sz w:val="20"/>
          <w:szCs w:val="20"/>
        </w:rPr>
        <w:t xml:space="preserve">ajor adverse cardiovascular events (MACE) comprising </w:t>
      </w:r>
    </w:p>
    <w:p w14:paraId="7524A3F8" w14:textId="77777777" w:rsidR="000C6A69" w:rsidRPr="001A0EE2" w:rsidRDefault="000C6A69" w:rsidP="000C6A69">
      <w:pPr>
        <w:pStyle w:val="ListParagraph"/>
        <w:rPr>
          <w:sz w:val="20"/>
          <w:szCs w:val="20"/>
        </w:rPr>
      </w:pPr>
    </w:p>
    <w:p w14:paraId="1520A872" w14:textId="2361C087" w:rsidR="003F7546" w:rsidRPr="001A0EE2" w:rsidRDefault="003F7546" w:rsidP="00C45F6F">
      <w:pPr>
        <w:pStyle w:val="ListParagraph"/>
        <w:numPr>
          <w:ilvl w:val="0"/>
          <w:numId w:val="10"/>
        </w:numPr>
        <w:rPr>
          <w:sz w:val="20"/>
          <w:szCs w:val="20"/>
        </w:rPr>
      </w:pPr>
      <w:r w:rsidRPr="001A0EE2">
        <w:rPr>
          <w:sz w:val="20"/>
          <w:szCs w:val="20"/>
        </w:rPr>
        <w:t>n</w:t>
      </w:r>
      <w:r w:rsidR="00DA4F2A" w:rsidRPr="001A0EE2">
        <w:rPr>
          <w:sz w:val="20"/>
          <w:szCs w:val="20"/>
        </w:rPr>
        <w:t>on-fatal MI</w:t>
      </w:r>
      <w:r w:rsidR="008228C1" w:rsidRPr="001A0EE2">
        <w:rPr>
          <w:sz w:val="20"/>
          <w:szCs w:val="20"/>
        </w:rPr>
        <w:t xml:space="preserve"> (</w:t>
      </w:r>
      <w:r w:rsidR="00DA4F2A" w:rsidRPr="001A0EE2">
        <w:rPr>
          <w:sz w:val="20"/>
          <w:szCs w:val="20"/>
        </w:rPr>
        <w:t xml:space="preserve">identified by </w:t>
      </w:r>
      <w:r w:rsidRPr="001A0EE2">
        <w:rPr>
          <w:sz w:val="20"/>
          <w:szCs w:val="20"/>
        </w:rPr>
        <w:t xml:space="preserve">in-patient </w:t>
      </w:r>
      <w:r w:rsidR="00DA4F2A" w:rsidRPr="001A0EE2">
        <w:rPr>
          <w:sz w:val="20"/>
          <w:szCs w:val="20"/>
        </w:rPr>
        <w:t xml:space="preserve">International Classification of Diseases [ICD]-9 </w:t>
      </w:r>
      <w:r w:rsidRPr="001A0EE2">
        <w:rPr>
          <w:sz w:val="20"/>
          <w:szCs w:val="20"/>
        </w:rPr>
        <w:t xml:space="preserve">410.xx [except 410.x2, subsequent episode of care] and ICD-10 I21.xx diagnosis codes at </w:t>
      </w:r>
      <w:r w:rsidR="008228C1" w:rsidRPr="001A0EE2">
        <w:rPr>
          <w:sz w:val="20"/>
          <w:szCs w:val="20"/>
        </w:rPr>
        <w:t>any</w:t>
      </w:r>
      <w:r w:rsidRPr="001A0EE2">
        <w:rPr>
          <w:sz w:val="20"/>
          <w:szCs w:val="20"/>
        </w:rPr>
        <w:t xml:space="preserve"> position) OR</w:t>
      </w:r>
    </w:p>
    <w:p w14:paraId="0A9AE55B" w14:textId="6A6EB98A" w:rsidR="003F7546" w:rsidRPr="001A0EE2" w:rsidRDefault="00DA4F2A" w:rsidP="00C45F6F">
      <w:pPr>
        <w:pStyle w:val="ListParagraph"/>
        <w:numPr>
          <w:ilvl w:val="0"/>
          <w:numId w:val="10"/>
        </w:numPr>
        <w:rPr>
          <w:sz w:val="20"/>
          <w:szCs w:val="20"/>
        </w:rPr>
      </w:pPr>
      <w:r w:rsidRPr="001A0EE2">
        <w:rPr>
          <w:sz w:val="20"/>
          <w:szCs w:val="20"/>
        </w:rPr>
        <w:t>non-fatal stroke</w:t>
      </w:r>
      <w:r w:rsidR="003F7546" w:rsidRPr="001A0EE2">
        <w:rPr>
          <w:sz w:val="20"/>
          <w:szCs w:val="20"/>
        </w:rPr>
        <w:t xml:space="preserve"> (identified by in-patient ICD-9 430.xx, 431.xx, 433.x1, 434.x1, 436 and ICD-10 I60.xx, I61.xx, I63.xxx diagnosis codes at primary position) OR</w:t>
      </w:r>
    </w:p>
    <w:p w14:paraId="780942CC" w14:textId="6D47AC20" w:rsidR="003F7546" w:rsidRPr="001A0EE2" w:rsidRDefault="00DA4F2A" w:rsidP="00C45F6F">
      <w:pPr>
        <w:pStyle w:val="ListParagraph"/>
        <w:numPr>
          <w:ilvl w:val="0"/>
          <w:numId w:val="10"/>
        </w:numPr>
        <w:rPr>
          <w:sz w:val="20"/>
          <w:szCs w:val="20"/>
        </w:rPr>
      </w:pPr>
      <w:r w:rsidRPr="001A0EE2">
        <w:rPr>
          <w:sz w:val="20"/>
          <w:szCs w:val="20"/>
        </w:rPr>
        <w:t>all-cause mortality</w:t>
      </w:r>
    </w:p>
    <w:p w14:paraId="71A339D0" w14:textId="77777777" w:rsidR="006D4132" w:rsidRPr="001A0EE2" w:rsidRDefault="006D4132" w:rsidP="00C45F6F">
      <w:pPr>
        <w:pStyle w:val="ListParagraph"/>
        <w:ind w:left="1080"/>
        <w:rPr>
          <w:sz w:val="20"/>
          <w:szCs w:val="20"/>
        </w:rPr>
      </w:pPr>
    </w:p>
    <w:p w14:paraId="64255A1B" w14:textId="2FB758C5" w:rsidR="003F7546" w:rsidRPr="001A0EE2" w:rsidRDefault="003F7546" w:rsidP="00C45F6F">
      <w:pPr>
        <w:rPr>
          <w:rFonts w:ascii="Times New Roman" w:hAnsi="Times New Roman" w:cs="Times New Roman"/>
          <w:sz w:val="20"/>
          <w:szCs w:val="20"/>
        </w:rPr>
      </w:pPr>
      <w:r w:rsidRPr="001A0EE2">
        <w:rPr>
          <w:rFonts w:ascii="Times New Roman" w:hAnsi="Times New Roman" w:cs="Times New Roman"/>
          <w:sz w:val="20"/>
          <w:szCs w:val="20"/>
        </w:rPr>
        <w:t xml:space="preserve">B) Hospitalization for heart failure (HHF) </w:t>
      </w:r>
      <w:r w:rsidR="008228C1" w:rsidRPr="001A0EE2">
        <w:rPr>
          <w:rFonts w:ascii="Times New Roman" w:hAnsi="Times New Roman" w:cs="Times New Roman"/>
          <w:sz w:val="20"/>
          <w:szCs w:val="20"/>
        </w:rPr>
        <w:t xml:space="preserve">(identified by in-patient </w:t>
      </w:r>
      <w:r w:rsidR="004B6D5A" w:rsidRPr="001A0EE2">
        <w:rPr>
          <w:rFonts w:ascii="Times New Roman" w:hAnsi="Times New Roman" w:cs="Times New Roman"/>
          <w:sz w:val="20"/>
          <w:szCs w:val="20"/>
        </w:rPr>
        <w:t>heart failure</w:t>
      </w:r>
      <w:r w:rsidR="008228C1" w:rsidRPr="001A0EE2">
        <w:rPr>
          <w:rFonts w:ascii="Times New Roman" w:hAnsi="Times New Roman" w:cs="Times New Roman"/>
          <w:sz w:val="20"/>
          <w:szCs w:val="20"/>
        </w:rPr>
        <w:t xml:space="preserve"> discharge diagnosis codes ICD-9 </w:t>
      </w:r>
      <w:r w:rsidR="006D4132" w:rsidRPr="001A0EE2">
        <w:rPr>
          <w:rFonts w:ascii="Times New Roman" w:hAnsi="Times New Roman" w:cs="Times New Roman"/>
          <w:sz w:val="20"/>
          <w:szCs w:val="20"/>
        </w:rPr>
        <w:t xml:space="preserve">428, </w:t>
      </w:r>
      <w:r w:rsidR="008228C1" w:rsidRPr="001A0EE2">
        <w:rPr>
          <w:rFonts w:ascii="Times New Roman" w:hAnsi="Times New Roman" w:cs="Times New Roman"/>
          <w:sz w:val="20"/>
          <w:szCs w:val="20"/>
        </w:rPr>
        <w:t>428.0, 428.1,</w:t>
      </w:r>
      <w:r w:rsidR="006D4132" w:rsidRPr="001A0EE2">
        <w:rPr>
          <w:rFonts w:ascii="Times New Roman" w:hAnsi="Times New Roman" w:cs="Times New Roman"/>
          <w:sz w:val="20"/>
          <w:szCs w:val="20"/>
        </w:rPr>
        <w:t xml:space="preserve"> </w:t>
      </w:r>
      <w:r w:rsidR="008228C1" w:rsidRPr="001A0EE2">
        <w:rPr>
          <w:rFonts w:ascii="Times New Roman" w:hAnsi="Times New Roman" w:cs="Times New Roman"/>
          <w:sz w:val="20"/>
          <w:szCs w:val="20"/>
        </w:rPr>
        <w:t>428.2x, 428.3x, 428.4x, 428.9, 398.91, 402.01, 402.11, 402.91, 404.01, 404.11, 404.03, 404.13, 404.93, 404.91</w:t>
      </w:r>
      <w:r w:rsidR="006D4132" w:rsidRPr="001A0EE2">
        <w:rPr>
          <w:rFonts w:ascii="Times New Roman" w:hAnsi="Times New Roman" w:cs="Times New Roman"/>
          <w:sz w:val="20"/>
          <w:szCs w:val="20"/>
        </w:rPr>
        <w:t xml:space="preserve">, </w:t>
      </w:r>
      <w:r w:rsidR="008228C1" w:rsidRPr="001A0EE2">
        <w:rPr>
          <w:rFonts w:ascii="Times New Roman" w:hAnsi="Times New Roman" w:cs="Times New Roman"/>
          <w:sz w:val="20"/>
          <w:szCs w:val="20"/>
        </w:rPr>
        <w:t>and ICD-10 I09.81, I11.0, I13.0, I13.2, I50.1, I50.2x, I50.3x, I50.4x, I50.81x, I50.82, I50.83, I50.84, I50.89, I50.9)</w:t>
      </w:r>
    </w:p>
    <w:p w14:paraId="3932075E" w14:textId="77777777" w:rsidR="008228C1" w:rsidRPr="001A0EE2" w:rsidRDefault="008228C1" w:rsidP="00C45F6F">
      <w:pPr>
        <w:rPr>
          <w:rFonts w:ascii="Times New Roman" w:hAnsi="Times New Roman" w:cs="Times New Roman"/>
          <w:sz w:val="20"/>
          <w:szCs w:val="20"/>
        </w:rPr>
      </w:pPr>
    </w:p>
    <w:p w14:paraId="274F2371" w14:textId="64EDD7CF" w:rsidR="00DA4F2A" w:rsidRPr="001A0EE2" w:rsidRDefault="008228C1" w:rsidP="00C45F6F">
      <w:pPr>
        <w:rPr>
          <w:rFonts w:ascii="Times New Roman" w:hAnsi="Times New Roman" w:cs="Times New Roman"/>
          <w:sz w:val="20"/>
          <w:szCs w:val="20"/>
        </w:rPr>
      </w:pPr>
      <w:r w:rsidRPr="001A0EE2">
        <w:rPr>
          <w:rFonts w:ascii="Times New Roman" w:hAnsi="Times New Roman" w:cs="Times New Roman"/>
          <w:sz w:val="20"/>
          <w:szCs w:val="20"/>
        </w:rPr>
        <w:t xml:space="preserve">The safety outcome was emergency visit or hospital admission for hypoglycemia identified by </w:t>
      </w:r>
      <w:r w:rsidR="006D4132" w:rsidRPr="001A0EE2">
        <w:rPr>
          <w:rFonts w:ascii="Times New Roman" w:hAnsi="Times New Roman" w:cs="Times New Roman"/>
          <w:sz w:val="20"/>
          <w:szCs w:val="20"/>
        </w:rPr>
        <w:t>ICD-9 251.0, 251.1, 251.2, 962.3, and ICD-10 E10.64x, E11.641, E13.649, E15, T38.3Xx, E11.649, E13.641, E16.0, E16.1, E16.2 diagnosis codes at any position, inpatient or outpatient, with place of service as emergency rooms for emergency visit, and at primary position, inpatient, for hospital admission.</w:t>
      </w:r>
    </w:p>
    <w:p w14:paraId="137D02A8" w14:textId="77777777" w:rsidR="003828D5" w:rsidRPr="001A0EE2" w:rsidRDefault="003828D5" w:rsidP="00C45F6F">
      <w:pPr>
        <w:spacing w:line="480" w:lineRule="auto"/>
        <w:rPr>
          <w:rFonts w:ascii="Times New Roman" w:hAnsi="Times New Roman" w:cs="Times New Roman"/>
          <w:sz w:val="20"/>
          <w:szCs w:val="20"/>
        </w:rPr>
      </w:pPr>
    </w:p>
    <w:p w14:paraId="707D9214" w14:textId="2CB99119" w:rsidR="00DB6FB0" w:rsidRPr="001A0EE2" w:rsidRDefault="00BE2FB4" w:rsidP="00C45F6F">
      <w:pPr>
        <w:rPr>
          <w:rFonts w:ascii="Times New Roman" w:hAnsi="Times New Roman" w:cs="Times New Roman"/>
          <w:b/>
          <w:bCs/>
          <w:sz w:val="20"/>
          <w:szCs w:val="20"/>
          <w:u w:val="single"/>
        </w:rPr>
      </w:pPr>
      <w:r w:rsidRPr="001A0EE2">
        <w:rPr>
          <w:rFonts w:ascii="Times New Roman" w:hAnsi="Times New Roman" w:cs="Times New Roman"/>
          <w:b/>
          <w:bCs/>
          <w:sz w:val="20"/>
          <w:szCs w:val="20"/>
          <w:u w:val="single"/>
        </w:rPr>
        <w:t xml:space="preserve">Covariates </w:t>
      </w:r>
      <w:r w:rsidR="00C45F6F" w:rsidRPr="001A0EE2">
        <w:rPr>
          <w:rFonts w:ascii="Times New Roman" w:hAnsi="Times New Roman" w:cs="Times New Roman"/>
          <w:b/>
          <w:bCs/>
          <w:sz w:val="20"/>
          <w:szCs w:val="20"/>
          <w:u w:val="single"/>
        </w:rPr>
        <w:t>U</w:t>
      </w:r>
      <w:r w:rsidRPr="001A0EE2">
        <w:rPr>
          <w:rFonts w:ascii="Times New Roman" w:hAnsi="Times New Roman" w:cs="Times New Roman"/>
          <w:b/>
          <w:bCs/>
          <w:sz w:val="20"/>
          <w:szCs w:val="20"/>
          <w:u w:val="single"/>
        </w:rPr>
        <w:t xml:space="preserve">sed to </w:t>
      </w:r>
      <w:r w:rsidR="00C45F6F" w:rsidRPr="001A0EE2">
        <w:rPr>
          <w:rFonts w:ascii="Times New Roman" w:hAnsi="Times New Roman" w:cs="Times New Roman"/>
          <w:b/>
          <w:bCs/>
          <w:sz w:val="20"/>
          <w:szCs w:val="20"/>
          <w:u w:val="single"/>
        </w:rPr>
        <w:t>C</w:t>
      </w:r>
      <w:r w:rsidRPr="001A0EE2">
        <w:rPr>
          <w:rFonts w:ascii="Times New Roman" w:hAnsi="Times New Roman" w:cs="Times New Roman"/>
          <w:b/>
          <w:bCs/>
          <w:sz w:val="20"/>
          <w:szCs w:val="20"/>
          <w:u w:val="single"/>
        </w:rPr>
        <w:t xml:space="preserve">alculate </w:t>
      </w:r>
      <w:r w:rsidR="00C45F6F" w:rsidRPr="001A0EE2">
        <w:rPr>
          <w:rFonts w:ascii="Times New Roman" w:hAnsi="Times New Roman" w:cs="Times New Roman"/>
          <w:b/>
          <w:bCs/>
          <w:sz w:val="20"/>
          <w:szCs w:val="20"/>
          <w:u w:val="single"/>
        </w:rPr>
        <w:t>P</w:t>
      </w:r>
      <w:r w:rsidRPr="001A0EE2">
        <w:rPr>
          <w:rFonts w:ascii="Times New Roman" w:hAnsi="Times New Roman" w:cs="Times New Roman"/>
          <w:b/>
          <w:bCs/>
          <w:sz w:val="20"/>
          <w:szCs w:val="20"/>
          <w:u w:val="single"/>
        </w:rPr>
        <w:t xml:space="preserve">ropensity </w:t>
      </w:r>
      <w:r w:rsidR="00C45F6F" w:rsidRPr="001A0EE2">
        <w:rPr>
          <w:rFonts w:ascii="Times New Roman" w:hAnsi="Times New Roman" w:cs="Times New Roman"/>
          <w:b/>
          <w:bCs/>
          <w:sz w:val="20"/>
          <w:szCs w:val="20"/>
          <w:u w:val="single"/>
        </w:rPr>
        <w:t>S</w:t>
      </w:r>
      <w:r w:rsidRPr="001A0EE2">
        <w:rPr>
          <w:rFonts w:ascii="Times New Roman" w:hAnsi="Times New Roman" w:cs="Times New Roman"/>
          <w:b/>
          <w:bCs/>
          <w:sz w:val="20"/>
          <w:szCs w:val="20"/>
          <w:u w:val="single"/>
        </w:rPr>
        <w:t>cores</w:t>
      </w:r>
      <w:r w:rsidR="00D43B2D" w:rsidRPr="001A0EE2">
        <w:rPr>
          <w:rFonts w:ascii="Times New Roman" w:hAnsi="Times New Roman" w:cs="Times New Roman"/>
          <w:b/>
          <w:bCs/>
          <w:sz w:val="20"/>
          <w:szCs w:val="20"/>
          <w:u w:val="single"/>
        </w:rPr>
        <w:t xml:space="preserve"> for </w:t>
      </w:r>
      <w:r w:rsidR="00C45F6F" w:rsidRPr="001A0EE2">
        <w:rPr>
          <w:rFonts w:ascii="Times New Roman" w:hAnsi="Times New Roman" w:cs="Times New Roman"/>
          <w:b/>
          <w:bCs/>
          <w:sz w:val="20"/>
          <w:szCs w:val="20"/>
          <w:u w:val="single"/>
        </w:rPr>
        <w:t>M</w:t>
      </w:r>
      <w:r w:rsidR="00D43B2D" w:rsidRPr="001A0EE2">
        <w:rPr>
          <w:rFonts w:ascii="Times New Roman" w:hAnsi="Times New Roman" w:cs="Times New Roman"/>
          <w:b/>
          <w:bCs/>
          <w:sz w:val="20"/>
          <w:szCs w:val="20"/>
          <w:u w:val="single"/>
        </w:rPr>
        <w:t xml:space="preserve">atching </w:t>
      </w:r>
      <w:r w:rsidR="00C45F6F" w:rsidRPr="001A0EE2">
        <w:rPr>
          <w:rFonts w:ascii="Times New Roman" w:hAnsi="Times New Roman" w:cs="Times New Roman"/>
          <w:b/>
          <w:bCs/>
          <w:sz w:val="20"/>
          <w:szCs w:val="20"/>
          <w:u w:val="single"/>
        </w:rPr>
        <w:t>W</w:t>
      </w:r>
      <w:r w:rsidR="00D43B2D" w:rsidRPr="001A0EE2">
        <w:rPr>
          <w:rFonts w:ascii="Times New Roman" w:hAnsi="Times New Roman" w:cs="Times New Roman"/>
          <w:b/>
          <w:bCs/>
          <w:sz w:val="20"/>
          <w:szCs w:val="20"/>
          <w:u w:val="single"/>
        </w:rPr>
        <w:t>eights</w:t>
      </w:r>
    </w:p>
    <w:p w14:paraId="30A5D227" w14:textId="77777777" w:rsidR="003828D5" w:rsidRPr="001A0EE2" w:rsidRDefault="003828D5" w:rsidP="00C45F6F">
      <w:pPr>
        <w:rPr>
          <w:rFonts w:ascii="Times New Roman" w:hAnsi="Times New Roman" w:cs="Times New Roman"/>
          <w:b/>
          <w:bCs/>
          <w:sz w:val="20"/>
          <w:szCs w:val="20"/>
          <w:u w:val="single"/>
        </w:rPr>
      </w:pPr>
    </w:p>
    <w:p w14:paraId="695201BE" w14:textId="4410BBC2" w:rsidR="00A8751C" w:rsidRPr="001A0EE2" w:rsidRDefault="00BE2FB4" w:rsidP="00C45F6F">
      <w:pPr>
        <w:rPr>
          <w:rFonts w:ascii="Times New Roman" w:hAnsi="Times New Roman" w:cs="Times New Roman"/>
          <w:sz w:val="20"/>
          <w:szCs w:val="20"/>
        </w:rPr>
      </w:pPr>
      <w:r w:rsidRPr="001A0EE2">
        <w:rPr>
          <w:rFonts w:ascii="Times New Roman" w:hAnsi="Times New Roman" w:cs="Times New Roman"/>
          <w:sz w:val="20"/>
          <w:szCs w:val="20"/>
        </w:rPr>
        <w:t xml:space="preserve">We included the following covariates, </w:t>
      </w:r>
      <w:r w:rsidR="002E3668" w:rsidRPr="001A0EE2">
        <w:rPr>
          <w:rFonts w:ascii="Times New Roman" w:hAnsi="Times New Roman" w:cs="Times New Roman"/>
          <w:sz w:val="20"/>
          <w:szCs w:val="20"/>
        </w:rPr>
        <w:t xml:space="preserve">all assessed using administrative data or ICD codes, </w:t>
      </w:r>
      <w:r w:rsidRPr="001A0EE2">
        <w:rPr>
          <w:rFonts w:ascii="Times New Roman" w:hAnsi="Times New Roman" w:cs="Times New Roman"/>
          <w:sz w:val="20"/>
          <w:szCs w:val="20"/>
        </w:rPr>
        <w:t>measured over 365 days prior to the cohort entry date, in the propensity score model</w:t>
      </w:r>
      <w:r w:rsidR="00E66D3F" w:rsidRPr="001A0EE2">
        <w:rPr>
          <w:rFonts w:ascii="Times New Roman" w:hAnsi="Times New Roman" w:cs="Times New Roman"/>
          <w:sz w:val="20"/>
          <w:szCs w:val="20"/>
        </w:rPr>
        <w:t>:</w:t>
      </w:r>
    </w:p>
    <w:p w14:paraId="50FFCB0E" w14:textId="77777777" w:rsidR="00C45F6F" w:rsidRPr="001A0EE2" w:rsidRDefault="00C45F6F" w:rsidP="00C45F6F">
      <w:pPr>
        <w:rPr>
          <w:rFonts w:ascii="Times New Roman" w:hAnsi="Times New Roman" w:cs="Times New Roman"/>
          <w:sz w:val="20"/>
          <w:szCs w:val="20"/>
        </w:rPr>
      </w:pPr>
    </w:p>
    <w:p w14:paraId="17EC7268" w14:textId="6F7A5A54" w:rsidR="00A8751C" w:rsidRPr="001A0EE2" w:rsidRDefault="00BE2FB4" w:rsidP="00C45F6F">
      <w:pPr>
        <w:rPr>
          <w:rFonts w:ascii="Times New Roman" w:hAnsi="Times New Roman" w:cs="Times New Roman"/>
          <w:sz w:val="20"/>
          <w:szCs w:val="20"/>
        </w:rPr>
      </w:pPr>
      <w:r w:rsidRPr="001A0EE2">
        <w:rPr>
          <w:rFonts w:ascii="Times New Roman" w:hAnsi="Times New Roman" w:cs="Times New Roman"/>
          <w:b/>
          <w:bCs/>
          <w:sz w:val="20"/>
          <w:szCs w:val="20"/>
        </w:rPr>
        <w:t>A)</w:t>
      </w:r>
      <w:r w:rsidRPr="001A0EE2">
        <w:rPr>
          <w:rFonts w:ascii="Times New Roman" w:hAnsi="Times New Roman" w:cs="Times New Roman"/>
          <w:sz w:val="20"/>
          <w:szCs w:val="20"/>
        </w:rPr>
        <w:t xml:space="preserve"> </w:t>
      </w:r>
      <w:r w:rsidRPr="001A0EE2">
        <w:rPr>
          <w:rFonts w:ascii="Times New Roman" w:hAnsi="Times New Roman" w:cs="Times New Roman"/>
          <w:b/>
          <w:bCs/>
          <w:sz w:val="20"/>
          <w:szCs w:val="20"/>
        </w:rPr>
        <w:t>Demographics:</w:t>
      </w:r>
      <w:r w:rsidRPr="001A0EE2">
        <w:rPr>
          <w:rFonts w:ascii="Times New Roman" w:hAnsi="Times New Roman" w:cs="Times New Roman"/>
          <w:sz w:val="20"/>
          <w:szCs w:val="20"/>
        </w:rPr>
        <w:t xml:space="preserve"> age (on cohort entry), gender, geographic region (i.e., </w:t>
      </w:r>
      <w:r w:rsidR="00CC2E6F" w:rsidRPr="001A0EE2">
        <w:rPr>
          <w:rFonts w:ascii="Times New Roman" w:hAnsi="Times New Roman" w:cs="Times New Roman"/>
          <w:sz w:val="20"/>
          <w:szCs w:val="20"/>
        </w:rPr>
        <w:t>M</w:t>
      </w:r>
      <w:r w:rsidR="00D72816" w:rsidRPr="001A0EE2">
        <w:rPr>
          <w:rFonts w:ascii="Times New Roman" w:hAnsi="Times New Roman" w:cs="Times New Roman"/>
          <w:sz w:val="20"/>
          <w:szCs w:val="20"/>
        </w:rPr>
        <w:t>idwest</w:t>
      </w:r>
      <w:r w:rsidRPr="001A0EE2">
        <w:rPr>
          <w:rFonts w:ascii="Times New Roman" w:hAnsi="Times New Roman" w:cs="Times New Roman"/>
          <w:sz w:val="20"/>
          <w:szCs w:val="20"/>
        </w:rPr>
        <w:t xml:space="preserve">, </w:t>
      </w:r>
      <w:r w:rsidR="00CC2E6F" w:rsidRPr="001A0EE2">
        <w:rPr>
          <w:rFonts w:ascii="Times New Roman" w:hAnsi="Times New Roman" w:cs="Times New Roman"/>
          <w:sz w:val="20"/>
          <w:szCs w:val="20"/>
        </w:rPr>
        <w:t>N</w:t>
      </w:r>
      <w:r w:rsidRPr="001A0EE2">
        <w:rPr>
          <w:rFonts w:ascii="Times New Roman" w:hAnsi="Times New Roman" w:cs="Times New Roman"/>
          <w:sz w:val="20"/>
          <w:szCs w:val="20"/>
        </w:rPr>
        <w:t xml:space="preserve">ortheast, </w:t>
      </w:r>
      <w:r w:rsidR="00CC2E6F" w:rsidRPr="001A0EE2">
        <w:rPr>
          <w:rFonts w:ascii="Times New Roman" w:hAnsi="Times New Roman" w:cs="Times New Roman"/>
          <w:sz w:val="20"/>
          <w:szCs w:val="20"/>
        </w:rPr>
        <w:t>S</w:t>
      </w:r>
      <w:r w:rsidRPr="001A0EE2">
        <w:rPr>
          <w:rFonts w:ascii="Times New Roman" w:hAnsi="Times New Roman" w:cs="Times New Roman"/>
          <w:sz w:val="20"/>
          <w:szCs w:val="20"/>
        </w:rPr>
        <w:t xml:space="preserve">outh, </w:t>
      </w:r>
      <w:r w:rsidR="00CC2E6F" w:rsidRPr="001A0EE2">
        <w:rPr>
          <w:rFonts w:ascii="Times New Roman" w:hAnsi="Times New Roman" w:cs="Times New Roman"/>
          <w:sz w:val="20"/>
          <w:szCs w:val="20"/>
        </w:rPr>
        <w:t>W</w:t>
      </w:r>
      <w:r w:rsidRPr="001A0EE2">
        <w:rPr>
          <w:rFonts w:ascii="Times New Roman" w:hAnsi="Times New Roman" w:cs="Times New Roman"/>
          <w:sz w:val="20"/>
          <w:szCs w:val="20"/>
        </w:rPr>
        <w:t xml:space="preserve">est, others), race (i.e., </w:t>
      </w:r>
      <w:r w:rsidR="00CC2E6F" w:rsidRPr="001A0EE2">
        <w:rPr>
          <w:rFonts w:ascii="Times New Roman" w:hAnsi="Times New Roman" w:cs="Times New Roman"/>
          <w:sz w:val="20"/>
          <w:szCs w:val="20"/>
        </w:rPr>
        <w:t xml:space="preserve">non-Hispanic </w:t>
      </w:r>
      <w:r w:rsidR="00240552" w:rsidRPr="001A0EE2">
        <w:rPr>
          <w:rFonts w:ascii="Times New Roman" w:hAnsi="Times New Roman" w:cs="Times New Roman"/>
          <w:sz w:val="20"/>
          <w:szCs w:val="20"/>
        </w:rPr>
        <w:t>W</w:t>
      </w:r>
      <w:r w:rsidRPr="001A0EE2">
        <w:rPr>
          <w:rFonts w:ascii="Times New Roman" w:hAnsi="Times New Roman" w:cs="Times New Roman"/>
          <w:sz w:val="20"/>
          <w:szCs w:val="20"/>
        </w:rPr>
        <w:t xml:space="preserve">hite, </w:t>
      </w:r>
      <w:r w:rsidR="00CC2E6F" w:rsidRPr="001A0EE2">
        <w:rPr>
          <w:rFonts w:ascii="Times New Roman" w:hAnsi="Times New Roman" w:cs="Times New Roman"/>
          <w:sz w:val="20"/>
          <w:szCs w:val="20"/>
        </w:rPr>
        <w:t xml:space="preserve">non-Hispanic </w:t>
      </w:r>
      <w:r w:rsidRPr="001A0EE2">
        <w:rPr>
          <w:rFonts w:ascii="Times New Roman" w:hAnsi="Times New Roman" w:cs="Times New Roman"/>
          <w:sz w:val="20"/>
          <w:szCs w:val="20"/>
        </w:rPr>
        <w:t xml:space="preserve">Asian, </w:t>
      </w:r>
      <w:r w:rsidR="00CC2E6F" w:rsidRPr="001A0EE2">
        <w:rPr>
          <w:rFonts w:ascii="Times New Roman" w:hAnsi="Times New Roman" w:cs="Times New Roman"/>
          <w:sz w:val="20"/>
          <w:szCs w:val="20"/>
        </w:rPr>
        <w:t>non-Hispanic B</w:t>
      </w:r>
      <w:r w:rsidRPr="001A0EE2">
        <w:rPr>
          <w:rFonts w:ascii="Times New Roman" w:hAnsi="Times New Roman" w:cs="Times New Roman"/>
          <w:sz w:val="20"/>
          <w:szCs w:val="20"/>
        </w:rPr>
        <w:t xml:space="preserve">lack, Hispanic, </w:t>
      </w:r>
      <w:r w:rsidR="00817484" w:rsidRPr="001A0EE2">
        <w:rPr>
          <w:rFonts w:ascii="Times New Roman" w:hAnsi="Times New Roman" w:cs="Times New Roman"/>
          <w:sz w:val="20"/>
          <w:szCs w:val="20"/>
        </w:rPr>
        <w:t xml:space="preserve">and </w:t>
      </w:r>
      <w:r w:rsidRPr="001A0EE2">
        <w:rPr>
          <w:rFonts w:ascii="Times New Roman" w:hAnsi="Times New Roman" w:cs="Times New Roman"/>
          <w:sz w:val="20"/>
          <w:szCs w:val="20"/>
        </w:rPr>
        <w:t>unknown</w:t>
      </w:r>
      <w:r w:rsidR="00817484" w:rsidRPr="001A0EE2">
        <w:rPr>
          <w:rFonts w:ascii="Times New Roman" w:hAnsi="Times New Roman" w:cs="Times New Roman"/>
          <w:sz w:val="20"/>
          <w:szCs w:val="20"/>
        </w:rPr>
        <w:t>/</w:t>
      </w:r>
      <w:r w:rsidRPr="001A0EE2">
        <w:rPr>
          <w:rFonts w:ascii="Times New Roman" w:hAnsi="Times New Roman" w:cs="Times New Roman"/>
          <w:sz w:val="20"/>
          <w:szCs w:val="20"/>
        </w:rPr>
        <w:t xml:space="preserve">missing), </w:t>
      </w:r>
    </w:p>
    <w:p w14:paraId="2792B1D9" w14:textId="16495BBC" w:rsidR="00BD3E19" w:rsidRPr="001A0EE2" w:rsidRDefault="00624ADD" w:rsidP="00C45F6F">
      <w:pPr>
        <w:rPr>
          <w:rFonts w:ascii="Times New Roman" w:hAnsi="Times New Roman" w:cs="Times New Roman"/>
          <w:sz w:val="20"/>
          <w:szCs w:val="20"/>
        </w:rPr>
      </w:pPr>
      <w:r w:rsidRPr="001A0EE2">
        <w:rPr>
          <w:rFonts w:ascii="Times New Roman" w:hAnsi="Times New Roman" w:cs="Times New Roman"/>
          <w:b/>
          <w:bCs/>
          <w:sz w:val="20"/>
          <w:szCs w:val="20"/>
        </w:rPr>
        <w:t xml:space="preserve">B) </w:t>
      </w:r>
      <w:r w:rsidR="004B6D5A" w:rsidRPr="001A0EE2">
        <w:rPr>
          <w:rFonts w:ascii="Times New Roman" w:hAnsi="Times New Roman" w:cs="Times New Roman"/>
          <w:b/>
          <w:bCs/>
          <w:sz w:val="20"/>
          <w:szCs w:val="20"/>
        </w:rPr>
        <w:t>Lifestyle</w:t>
      </w:r>
      <w:r w:rsidRPr="001A0EE2">
        <w:rPr>
          <w:rFonts w:ascii="Times New Roman" w:hAnsi="Times New Roman" w:cs="Times New Roman"/>
          <w:sz w:val="20"/>
          <w:szCs w:val="20"/>
        </w:rPr>
        <w:t xml:space="preserve">: </w:t>
      </w:r>
      <w:r w:rsidR="00BD0A34" w:rsidRPr="001A0EE2">
        <w:rPr>
          <w:rFonts w:ascii="Times New Roman" w:hAnsi="Times New Roman" w:cs="Times New Roman"/>
          <w:sz w:val="20"/>
          <w:szCs w:val="20"/>
        </w:rPr>
        <w:t xml:space="preserve">obesity (different levels defined by diagnosis codes), </w:t>
      </w:r>
      <w:r w:rsidRPr="001A0EE2">
        <w:rPr>
          <w:rFonts w:ascii="Times New Roman" w:hAnsi="Times New Roman" w:cs="Times New Roman"/>
          <w:sz w:val="20"/>
          <w:szCs w:val="20"/>
        </w:rPr>
        <w:t>smoking status</w:t>
      </w:r>
      <w:r w:rsidR="00BD0A34" w:rsidRPr="001A0EE2">
        <w:rPr>
          <w:rFonts w:ascii="Times New Roman" w:hAnsi="Times New Roman" w:cs="Times New Roman"/>
          <w:sz w:val="20"/>
          <w:szCs w:val="20"/>
        </w:rPr>
        <w:t>, drug dependence</w:t>
      </w:r>
      <w:r w:rsidR="00367BBC" w:rsidRPr="001A0EE2">
        <w:rPr>
          <w:rFonts w:ascii="Times New Roman" w:hAnsi="Times New Roman" w:cs="Times New Roman"/>
          <w:sz w:val="20"/>
          <w:szCs w:val="20"/>
        </w:rPr>
        <w:t xml:space="preserve"> (including opiates, cannabis, cocaine, amphetamine, hallucinogens, and anti-depressants)</w:t>
      </w:r>
    </w:p>
    <w:p w14:paraId="69C0A757" w14:textId="31B5DA60" w:rsidR="00BD3E19" w:rsidRPr="001A0EE2" w:rsidRDefault="00624ADD" w:rsidP="00C45F6F">
      <w:pPr>
        <w:rPr>
          <w:rFonts w:ascii="Times New Roman" w:hAnsi="Times New Roman" w:cs="Times New Roman"/>
          <w:sz w:val="20"/>
          <w:szCs w:val="20"/>
        </w:rPr>
      </w:pPr>
      <w:r w:rsidRPr="001A0EE2">
        <w:rPr>
          <w:rFonts w:ascii="Times New Roman" w:hAnsi="Times New Roman" w:cs="Times New Roman"/>
          <w:b/>
          <w:bCs/>
          <w:sz w:val="20"/>
          <w:szCs w:val="20"/>
        </w:rPr>
        <w:lastRenderedPageBreak/>
        <w:t>C)</w:t>
      </w:r>
      <w:r w:rsidR="004B6D5A" w:rsidRPr="001A0EE2">
        <w:rPr>
          <w:rFonts w:ascii="Times New Roman" w:hAnsi="Times New Roman" w:cs="Times New Roman"/>
          <w:b/>
          <w:bCs/>
          <w:sz w:val="20"/>
          <w:szCs w:val="20"/>
        </w:rPr>
        <w:t xml:space="preserve"> </w:t>
      </w:r>
      <w:r w:rsidRPr="001A0EE2">
        <w:rPr>
          <w:rFonts w:ascii="Times New Roman" w:hAnsi="Times New Roman" w:cs="Times New Roman"/>
          <w:b/>
          <w:bCs/>
          <w:sz w:val="20"/>
          <w:szCs w:val="20"/>
        </w:rPr>
        <w:t>Burden of comorbidities:</w:t>
      </w:r>
      <w:r w:rsidRPr="001A0EE2">
        <w:rPr>
          <w:rFonts w:ascii="Times New Roman" w:hAnsi="Times New Roman" w:cs="Times New Roman"/>
          <w:sz w:val="20"/>
          <w:szCs w:val="20"/>
        </w:rPr>
        <w:t xml:space="preserve"> combined comorbidity score,</w:t>
      </w:r>
      <w:r w:rsidRPr="001A0EE2">
        <w:rPr>
          <w:rFonts w:ascii="Times New Roman" w:hAnsi="Times New Roman" w:cs="Times New Roman"/>
          <w:sz w:val="20"/>
          <w:szCs w:val="20"/>
          <w:vertAlign w:val="superscript"/>
        </w:rPr>
        <w:t>2</w:t>
      </w:r>
      <w:r w:rsidRPr="001A0EE2">
        <w:rPr>
          <w:rFonts w:ascii="Times New Roman" w:hAnsi="Times New Roman" w:cs="Times New Roman"/>
          <w:sz w:val="20"/>
          <w:szCs w:val="20"/>
        </w:rPr>
        <w:t xml:space="preserve"> frailty score</w:t>
      </w:r>
      <w:r w:rsidRPr="001A0EE2">
        <w:rPr>
          <w:rFonts w:ascii="Times New Roman" w:hAnsi="Times New Roman" w:cs="Times New Roman"/>
          <w:sz w:val="20"/>
          <w:szCs w:val="20"/>
          <w:vertAlign w:val="superscript"/>
        </w:rPr>
        <w:t>3</w:t>
      </w:r>
    </w:p>
    <w:p w14:paraId="623A5720" w14:textId="5DFC5FBB" w:rsidR="00BD3E19" w:rsidRPr="001A0EE2" w:rsidRDefault="00624ADD" w:rsidP="00C45F6F">
      <w:pPr>
        <w:rPr>
          <w:rFonts w:ascii="Times New Roman" w:hAnsi="Times New Roman" w:cs="Times New Roman"/>
          <w:sz w:val="20"/>
          <w:szCs w:val="20"/>
        </w:rPr>
      </w:pPr>
      <w:r w:rsidRPr="001A0EE2">
        <w:rPr>
          <w:rFonts w:ascii="Times New Roman" w:hAnsi="Times New Roman" w:cs="Times New Roman"/>
          <w:b/>
          <w:bCs/>
          <w:sz w:val="20"/>
          <w:szCs w:val="20"/>
        </w:rPr>
        <w:t>D</w:t>
      </w:r>
      <w:r w:rsidR="00BE2FB4" w:rsidRPr="001A0EE2">
        <w:rPr>
          <w:rFonts w:ascii="Times New Roman" w:hAnsi="Times New Roman" w:cs="Times New Roman"/>
          <w:b/>
          <w:bCs/>
          <w:sz w:val="20"/>
          <w:szCs w:val="20"/>
        </w:rPr>
        <w:t>)</w:t>
      </w:r>
      <w:r w:rsidR="004B6D5A" w:rsidRPr="001A0EE2">
        <w:rPr>
          <w:rFonts w:ascii="Times New Roman" w:hAnsi="Times New Roman" w:cs="Times New Roman"/>
          <w:sz w:val="20"/>
          <w:szCs w:val="20"/>
        </w:rPr>
        <w:t xml:space="preserve"> </w:t>
      </w:r>
      <w:r w:rsidR="00BE2FB4" w:rsidRPr="001A0EE2">
        <w:rPr>
          <w:rFonts w:ascii="Times New Roman" w:hAnsi="Times New Roman" w:cs="Times New Roman"/>
          <w:b/>
          <w:bCs/>
          <w:sz w:val="20"/>
          <w:szCs w:val="20"/>
        </w:rPr>
        <w:t>Diabetes</w:t>
      </w:r>
      <w:r w:rsidR="00AA25FF" w:rsidRPr="001A0EE2">
        <w:rPr>
          <w:rFonts w:ascii="Times New Roman" w:hAnsi="Times New Roman" w:cs="Times New Roman"/>
          <w:b/>
          <w:bCs/>
          <w:sz w:val="20"/>
          <w:szCs w:val="20"/>
        </w:rPr>
        <w:t>-</w:t>
      </w:r>
      <w:r w:rsidR="00BE2FB4" w:rsidRPr="001A0EE2">
        <w:rPr>
          <w:rFonts w:ascii="Times New Roman" w:hAnsi="Times New Roman" w:cs="Times New Roman"/>
          <w:b/>
          <w:bCs/>
          <w:sz w:val="20"/>
          <w:szCs w:val="20"/>
        </w:rPr>
        <w:t>related</w:t>
      </w:r>
      <w:r w:rsidRPr="001A0EE2">
        <w:rPr>
          <w:rFonts w:ascii="Times New Roman" w:hAnsi="Times New Roman" w:cs="Times New Roman"/>
          <w:b/>
          <w:bCs/>
          <w:sz w:val="20"/>
          <w:szCs w:val="20"/>
        </w:rPr>
        <w:t xml:space="preserve"> parameters</w:t>
      </w:r>
      <w:r w:rsidR="00BE2FB4" w:rsidRPr="001A0EE2">
        <w:rPr>
          <w:rFonts w:ascii="Times New Roman" w:hAnsi="Times New Roman" w:cs="Times New Roman"/>
          <w:b/>
          <w:bCs/>
          <w:sz w:val="20"/>
          <w:szCs w:val="20"/>
        </w:rPr>
        <w:t>:</w:t>
      </w:r>
      <w:r w:rsidR="00BE2FB4" w:rsidRPr="001A0EE2">
        <w:rPr>
          <w:rFonts w:ascii="Times New Roman" w:hAnsi="Times New Roman" w:cs="Times New Roman"/>
          <w:sz w:val="20"/>
          <w:szCs w:val="20"/>
        </w:rPr>
        <w:t xml:space="preserve"> </w:t>
      </w:r>
      <w:r w:rsidR="002B13FD" w:rsidRPr="001A0EE2">
        <w:rPr>
          <w:rFonts w:ascii="Times New Roman" w:hAnsi="Times New Roman" w:cs="Times New Roman"/>
          <w:sz w:val="20"/>
          <w:szCs w:val="20"/>
        </w:rPr>
        <w:t xml:space="preserve">baseline </w:t>
      </w:r>
      <w:r w:rsidR="00A8751C" w:rsidRPr="001A0EE2">
        <w:rPr>
          <w:rFonts w:ascii="Times New Roman" w:hAnsi="Times New Roman" w:cs="Times New Roman"/>
          <w:sz w:val="20"/>
          <w:szCs w:val="20"/>
        </w:rPr>
        <w:t>glycated hemoglobin (</w:t>
      </w:r>
      <w:r w:rsidR="002B13FD" w:rsidRPr="001A0EE2">
        <w:rPr>
          <w:rFonts w:ascii="Times New Roman" w:hAnsi="Times New Roman" w:cs="Times New Roman"/>
          <w:sz w:val="20"/>
          <w:szCs w:val="20"/>
        </w:rPr>
        <w:t>HbA1c%</w:t>
      </w:r>
      <w:r w:rsidR="00A8751C" w:rsidRPr="001A0EE2">
        <w:rPr>
          <w:rFonts w:ascii="Times New Roman" w:hAnsi="Times New Roman" w:cs="Times New Roman"/>
          <w:sz w:val="20"/>
          <w:szCs w:val="20"/>
        </w:rPr>
        <w:t>)</w:t>
      </w:r>
      <w:r w:rsidR="00BE2FB4" w:rsidRPr="001A0EE2">
        <w:rPr>
          <w:rFonts w:ascii="Times New Roman" w:hAnsi="Times New Roman" w:cs="Times New Roman"/>
          <w:sz w:val="20"/>
          <w:szCs w:val="20"/>
        </w:rPr>
        <w:t>, hypoglycemia, hyperglycemia</w:t>
      </w:r>
    </w:p>
    <w:p w14:paraId="4AEFCABB" w14:textId="5C3C54CA" w:rsidR="00BD0A34" w:rsidRPr="001A0EE2" w:rsidRDefault="00BD0A34" w:rsidP="00C45F6F">
      <w:pPr>
        <w:rPr>
          <w:rFonts w:ascii="Times New Roman" w:hAnsi="Times New Roman" w:cs="Times New Roman"/>
          <w:sz w:val="20"/>
          <w:szCs w:val="20"/>
        </w:rPr>
      </w:pPr>
      <w:r w:rsidRPr="001A0EE2">
        <w:rPr>
          <w:rFonts w:ascii="Times New Roman" w:hAnsi="Times New Roman" w:cs="Times New Roman"/>
          <w:b/>
          <w:bCs/>
          <w:sz w:val="20"/>
          <w:szCs w:val="20"/>
        </w:rPr>
        <w:t xml:space="preserve">E) Diabetes complication: </w:t>
      </w:r>
      <w:r w:rsidRPr="001A0EE2">
        <w:rPr>
          <w:rFonts w:ascii="Times New Roman" w:hAnsi="Times New Roman" w:cs="Times New Roman"/>
          <w:sz w:val="20"/>
          <w:szCs w:val="20"/>
        </w:rPr>
        <w:t>Diabetic retinopathy, diabetes with other ophthalmic manifestations, diabetic neuropathy, diabetic nephropathy, diabetic foot, diabetes with other complications, erectile dysfunction</w:t>
      </w:r>
    </w:p>
    <w:p w14:paraId="57D1D02C" w14:textId="118D9E5B" w:rsidR="00BD3E19" w:rsidRPr="001A0EE2" w:rsidRDefault="00BD0A34" w:rsidP="00C45F6F">
      <w:pPr>
        <w:rPr>
          <w:rFonts w:ascii="Times New Roman" w:hAnsi="Times New Roman" w:cs="Times New Roman"/>
          <w:sz w:val="20"/>
          <w:szCs w:val="20"/>
        </w:rPr>
      </w:pPr>
      <w:r w:rsidRPr="001A0EE2">
        <w:rPr>
          <w:rFonts w:ascii="Times New Roman" w:hAnsi="Times New Roman" w:cs="Times New Roman"/>
          <w:b/>
          <w:bCs/>
          <w:sz w:val="20"/>
          <w:szCs w:val="20"/>
        </w:rPr>
        <w:t>F</w:t>
      </w:r>
      <w:r w:rsidR="00624ADD" w:rsidRPr="001A0EE2">
        <w:rPr>
          <w:rFonts w:ascii="Times New Roman" w:hAnsi="Times New Roman" w:cs="Times New Roman"/>
          <w:b/>
          <w:bCs/>
          <w:sz w:val="20"/>
          <w:szCs w:val="20"/>
        </w:rPr>
        <w:t xml:space="preserve">) </w:t>
      </w:r>
      <w:r w:rsidR="00B90A0E" w:rsidRPr="001A0EE2">
        <w:rPr>
          <w:rFonts w:ascii="Times New Roman" w:hAnsi="Times New Roman" w:cs="Times New Roman"/>
          <w:b/>
          <w:bCs/>
          <w:sz w:val="20"/>
          <w:szCs w:val="20"/>
        </w:rPr>
        <w:t>C</w:t>
      </w:r>
      <w:r w:rsidR="00624ADD" w:rsidRPr="001A0EE2">
        <w:rPr>
          <w:rFonts w:ascii="Times New Roman" w:hAnsi="Times New Roman" w:cs="Times New Roman"/>
          <w:b/>
          <w:bCs/>
          <w:sz w:val="20"/>
          <w:szCs w:val="20"/>
        </w:rPr>
        <w:t>ardiovascular comorbidities:</w:t>
      </w:r>
      <w:r w:rsidR="00624ADD" w:rsidRPr="001A0EE2">
        <w:rPr>
          <w:rFonts w:ascii="Times New Roman" w:hAnsi="Times New Roman" w:cs="Times New Roman"/>
          <w:sz w:val="20"/>
          <w:szCs w:val="20"/>
        </w:rPr>
        <w:t xml:space="preserve"> MI (acute/</w:t>
      </w:r>
      <w:r w:rsidR="007562DA" w:rsidRPr="001A0EE2">
        <w:rPr>
          <w:rFonts w:ascii="Times New Roman" w:hAnsi="Times New Roman" w:cs="Times New Roman"/>
          <w:sz w:val="20"/>
          <w:szCs w:val="20"/>
        </w:rPr>
        <w:t>prior</w:t>
      </w:r>
      <w:r w:rsidR="00624ADD" w:rsidRPr="001A0EE2">
        <w:rPr>
          <w:rFonts w:ascii="Times New Roman" w:hAnsi="Times New Roman" w:cs="Times New Roman"/>
          <w:sz w:val="20"/>
          <w:szCs w:val="20"/>
        </w:rPr>
        <w:t xml:space="preserve">/sequelae), angina (unstable/stable), coronary atherosclerosis, congestive heart failure, </w:t>
      </w:r>
      <w:r w:rsidR="00B90A0E" w:rsidRPr="001A0EE2">
        <w:rPr>
          <w:rFonts w:ascii="Times New Roman" w:hAnsi="Times New Roman" w:cs="Times New Roman"/>
          <w:sz w:val="20"/>
          <w:szCs w:val="20"/>
        </w:rPr>
        <w:t xml:space="preserve">ischemic </w:t>
      </w:r>
      <w:r w:rsidR="00624ADD" w:rsidRPr="001A0EE2">
        <w:rPr>
          <w:rFonts w:ascii="Times New Roman" w:hAnsi="Times New Roman" w:cs="Times New Roman"/>
          <w:sz w:val="20"/>
          <w:szCs w:val="20"/>
        </w:rPr>
        <w:t xml:space="preserve">stroke, peripheral arterial disease, </w:t>
      </w:r>
      <w:r w:rsidR="00B90A0E" w:rsidRPr="001A0EE2">
        <w:rPr>
          <w:rFonts w:ascii="Times New Roman" w:hAnsi="Times New Roman" w:cs="Times New Roman"/>
          <w:sz w:val="20"/>
          <w:szCs w:val="20"/>
        </w:rPr>
        <w:t>diabetes with peripheral circulatory disorders</w:t>
      </w:r>
      <w:r w:rsidR="00167E9C" w:rsidRPr="001A0EE2">
        <w:rPr>
          <w:rFonts w:ascii="Times New Roman" w:hAnsi="Times New Roman" w:cs="Times New Roman"/>
          <w:sz w:val="20"/>
          <w:szCs w:val="20"/>
        </w:rPr>
        <w:t>,</w:t>
      </w:r>
      <w:r w:rsidR="00B90A0E" w:rsidRPr="001A0EE2">
        <w:rPr>
          <w:rFonts w:ascii="Times New Roman" w:hAnsi="Times New Roman" w:cs="Times New Roman"/>
          <w:sz w:val="20"/>
          <w:szCs w:val="20"/>
        </w:rPr>
        <w:t xml:space="preserve"> </w:t>
      </w:r>
      <w:r w:rsidR="00624ADD" w:rsidRPr="001A0EE2">
        <w:rPr>
          <w:rFonts w:ascii="Times New Roman" w:hAnsi="Times New Roman" w:cs="Times New Roman"/>
          <w:sz w:val="20"/>
          <w:szCs w:val="20"/>
        </w:rPr>
        <w:t>cardiomyopathy, cardiac valve disorder, atrial fibrillation</w:t>
      </w:r>
    </w:p>
    <w:p w14:paraId="1E3DA001" w14:textId="72DF67ED" w:rsidR="00BD3E19" w:rsidRPr="001A0EE2" w:rsidRDefault="00BD0A34" w:rsidP="00C45F6F">
      <w:pPr>
        <w:rPr>
          <w:rFonts w:ascii="Times New Roman" w:hAnsi="Times New Roman" w:cs="Times New Roman"/>
          <w:sz w:val="20"/>
          <w:szCs w:val="20"/>
        </w:rPr>
      </w:pPr>
      <w:r w:rsidRPr="001A0EE2">
        <w:rPr>
          <w:rFonts w:ascii="Times New Roman" w:hAnsi="Times New Roman" w:cs="Times New Roman"/>
          <w:b/>
          <w:bCs/>
          <w:sz w:val="20"/>
          <w:szCs w:val="20"/>
        </w:rPr>
        <w:t>G</w:t>
      </w:r>
      <w:r w:rsidR="00B90A0E" w:rsidRPr="001A0EE2">
        <w:rPr>
          <w:rFonts w:ascii="Times New Roman" w:hAnsi="Times New Roman" w:cs="Times New Roman"/>
          <w:b/>
          <w:bCs/>
          <w:sz w:val="20"/>
          <w:szCs w:val="20"/>
        </w:rPr>
        <w:t>) Kidney comorbidities:</w:t>
      </w:r>
      <w:r w:rsidR="00B90A0E" w:rsidRPr="001A0EE2">
        <w:rPr>
          <w:rFonts w:ascii="Times New Roman" w:hAnsi="Times New Roman" w:cs="Times New Roman"/>
          <w:sz w:val="20"/>
          <w:szCs w:val="20"/>
        </w:rPr>
        <w:t xml:space="preserve"> chronic kidney disease (categorized as stage 1-2, stage 3-4, and unspecified), acute kidney injury, hypertensive nephropathy, proteinuria, urinary tract infection</w:t>
      </w:r>
      <w:r w:rsidRPr="001A0EE2">
        <w:rPr>
          <w:rFonts w:ascii="Times New Roman" w:hAnsi="Times New Roman" w:cs="Times New Roman"/>
          <w:sz w:val="20"/>
          <w:szCs w:val="20"/>
        </w:rPr>
        <w:t>,</w:t>
      </w:r>
      <w:r w:rsidR="00B90A0E" w:rsidRPr="001A0EE2">
        <w:rPr>
          <w:rFonts w:ascii="Times New Roman" w:hAnsi="Times New Roman" w:cs="Times New Roman"/>
          <w:sz w:val="20"/>
          <w:szCs w:val="20"/>
        </w:rPr>
        <w:t xml:space="preserve"> miscellaneous renal disease, </w:t>
      </w:r>
      <w:proofErr w:type="gramStart"/>
      <w:r w:rsidR="00B90A0E" w:rsidRPr="001A0EE2">
        <w:rPr>
          <w:rFonts w:ascii="Times New Roman" w:hAnsi="Times New Roman" w:cs="Times New Roman"/>
          <w:sz w:val="20"/>
          <w:szCs w:val="20"/>
        </w:rPr>
        <w:t>kidney</w:t>
      </w:r>
      <w:proofErr w:type="gramEnd"/>
      <w:r w:rsidR="00B90A0E" w:rsidRPr="001A0EE2">
        <w:rPr>
          <w:rFonts w:ascii="Times New Roman" w:hAnsi="Times New Roman" w:cs="Times New Roman"/>
          <w:sz w:val="20"/>
          <w:szCs w:val="20"/>
        </w:rPr>
        <w:t xml:space="preserve"> or urinary stone disease</w:t>
      </w:r>
    </w:p>
    <w:p w14:paraId="6B966839" w14:textId="0100BBCA" w:rsidR="00BD3E19" w:rsidRPr="001A0EE2" w:rsidRDefault="00BD0A34" w:rsidP="00C45F6F">
      <w:pPr>
        <w:rPr>
          <w:rFonts w:ascii="Times New Roman" w:hAnsi="Times New Roman" w:cs="Times New Roman"/>
          <w:sz w:val="20"/>
          <w:szCs w:val="20"/>
        </w:rPr>
      </w:pPr>
      <w:r w:rsidRPr="001A0EE2">
        <w:rPr>
          <w:rFonts w:ascii="Times New Roman" w:hAnsi="Times New Roman" w:cs="Times New Roman"/>
          <w:b/>
          <w:bCs/>
          <w:sz w:val="20"/>
          <w:szCs w:val="20"/>
        </w:rPr>
        <w:t>H</w:t>
      </w:r>
      <w:r w:rsidR="00BE2FB4" w:rsidRPr="001A0EE2">
        <w:rPr>
          <w:rFonts w:ascii="Times New Roman" w:hAnsi="Times New Roman" w:cs="Times New Roman"/>
          <w:b/>
          <w:bCs/>
          <w:sz w:val="20"/>
          <w:szCs w:val="20"/>
        </w:rPr>
        <w:t>)</w:t>
      </w:r>
      <w:r w:rsidR="00BE2FB4" w:rsidRPr="001A0EE2">
        <w:rPr>
          <w:rFonts w:ascii="Times New Roman" w:hAnsi="Times New Roman" w:cs="Times New Roman"/>
          <w:sz w:val="20"/>
          <w:szCs w:val="20"/>
        </w:rPr>
        <w:t xml:space="preserve"> </w:t>
      </w:r>
      <w:r w:rsidR="00BE2FB4" w:rsidRPr="001A0EE2">
        <w:rPr>
          <w:rFonts w:ascii="Times New Roman" w:hAnsi="Times New Roman" w:cs="Times New Roman"/>
          <w:b/>
          <w:bCs/>
          <w:sz w:val="20"/>
          <w:szCs w:val="20"/>
        </w:rPr>
        <w:t>Other comorbidities:</w:t>
      </w:r>
      <w:r w:rsidR="00BE2FB4" w:rsidRPr="001A0EE2">
        <w:rPr>
          <w:rFonts w:ascii="Times New Roman" w:hAnsi="Times New Roman" w:cs="Times New Roman"/>
          <w:sz w:val="20"/>
          <w:szCs w:val="20"/>
        </w:rPr>
        <w:t xml:space="preserve"> liver diseases,</w:t>
      </w:r>
      <w:r w:rsidR="00DE2D2D" w:rsidRPr="001A0EE2">
        <w:rPr>
          <w:rFonts w:ascii="Times New Roman" w:hAnsi="Times New Roman" w:cs="Times New Roman"/>
          <w:sz w:val="20"/>
          <w:szCs w:val="20"/>
        </w:rPr>
        <w:t xml:space="preserve"> metabolic dysfunction-associated steatohepatitis</w:t>
      </w:r>
      <w:r w:rsidR="00167E9C" w:rsidRPr="001A0EE2">
        <w:rPr>
          <w:rFonts w:ascii="Times New Roman" w:hAnsi="Times New Roman" w:cs="Times New Roman"/>
          <w:sz w:val="20"/>
          <w:szCs w:val="20"/>
        </w:rPr>
        <w:t xml:space="preserve"> or</w:t>
      </w:r>
      <w:r w:rsidR="00DE2D2D" w:rsidRPr="001A0EE2">
        <w:rPr>
          <w:rFonts w:ascii="Times New Roman" w:hAnsi="Times New Roman" w:cs="Times New Roman"/>
          <w:sz w:val="20"/>
          <w:szCs w:val="20"/>
        </w:rPr>
        <w:t xml:space="preserve"> </w:t>
      </w:r>
      <w:proofErr w:type="spellStart"/>
      <w:r w:rsidR="00DE2D2D" w:rsidRPr="001A0EE2">
        <w:rPr>
          <w:rFonts w:ascii="Times New Roman" w:hAnsi="Times New Roman" w:cs="Times New Roman"/>
          <w:sz w:val="20"/>
          <w:szCs w:val="20"/>
        </w:rPr>
        <w:t>steatotic</w:t>
      </w:r>
      <w:proofErr w:type="spellEnd"/>
      <w:r w:rsidR="00DE2D2D" w:rsidRPr="001A0EE2">
        <w:rPr>
          <w:rFonts w:ascii="Times New Roman" w:hAnsi="Times New Roman" w:cs="Times New Roman"/>
          <w:sz w:val="20"/>
          <w:szCs w:val="20"/>
        </w:rPr>
        <w:t xml:space="preserve"> liver disease</w:t>
      </w:r>
      <w:r w:rsidR="00BE2FB4" w:rsidRPr="001A0EE2">
        <w:rPr>
          <w:rFonts w:ascii="Times New Roman" w:hAnsi="Times New Roman" w:cs="Times New Roman"/>
          <w:sz w:val="20"/>
          <w:szCs w:val="20"/>
        </w:rPr>
        <w:t>, pneumonia, chronic obstructive pulmonary disease (COPD), dementia, hyperlipidemia, hypertension, transient ischemic attack, edema, obstructive sleep apnea, osteoarthritis, osteoporosis, fractures, falls, hypothyroidism, depression, anxiety or sleep disorder</w:t>
      </w:r>
      <w:r w:rsidR="00D72816" w:rsidRPr="001A0EE2">
        <w:rPr>
          <w:rFonts w:ascii="Times New Roman" w:hAnsi="Times New Roman" w:cs="Times New Roman"/>
          <w:sz w:val="20"/>
          <w:szCs w:val="20"/>
        </w:rPr>
        <w:t xml:space="preserve">, </w:t>
      </w:r>
      <w:r w:rsidR="00DE02ED" w:rsidRPr="001A0EE2">
        <w:rPr>
          <w:rFonts w:ascii="Times New Roman" w:hAnsi="Times New Roman" w:cs="Times New Roman"/>
          <w:sz w:val="20"/>
          <w:szCs w:val="20"/>
        </w:rPr>
        <w:t>coronavirus disease-2019 (</w:t>
      </w:r>
      <w:r w:rsidR="00D72816" w:rsidRPr="001A0EE2">
        <w:rPr>
          <w:rFonts w:ascii="Times New Roman" w:hAnsi="Times New Roman" w:cs="Times New Roman"/>
          <w:sz w:val="20"/>
          <w:szCs w:val="20"/>
        </w:rPr>
        <w:t>COVID-19</w:t>
      </w:r>
      <w:r w:rsidR="00DE02ED" w:rsidRPr="001A0EE2">
        <w:rPr>
          <w:rFonts w:ascii="Times New Roman" w:hAnsi="Times New Roman" w:cs="Times New Roman"/>
          <w:sz w:val="20"/>
          <w:szCs w:val="20"/>
        </w:rPr>
        <w:t>)</w:t>
      </w:r>
    </w:p>
    <w:p w14:paraId="7D609682" w14:textId="1430E6BD" w:rsidR="00BD3E19" w:rsidRPr="001A0EE2" w:rsidRDefault="00BD0A34" w:rsidP="00C45F6F">
      <w:pPr>
        <w:rPr>
          <w:rFonts w:ascii="Times New Roman" w:hAnsi="Times New Roman" w:cs="Times New Roman"/>
          <w:sz w:val="20"/>
          <w:szCs w:val="20"/>
        </w:rPr>
      </w:pPr>
      <w:r w:rsidRPr="001A0EE2">
        <w:rPr>
          <w:rFonts w:ascii="Times New Roman" w:hAnsi="Times New Roman" w:cs="Times New Roman"/>
          <w:b/>
          <w:bCs/>
          <w:sz w:val="20"/>
          <w:szCs w:val="20"/>
        </w:rPr>
        <w:t>I</w:t>
      </w:r>
      <w:r w:rsidR="00BE2FB4" w:rsidRPr="001A0EE2">
        <w:rPr>
          <w:rFonts w:ascii="Times New Roman" w:hAnsi="Times New Roman" w:cs="Times New Roman"/>
          <w:b/>
          <w:bCs/>
          <w:sz w:val="20"/>
          <w:szCs w:val="20"/>
        </w:rPr>
        <w:t>) Non-study medications:</w:t>
      </w:r>
      <w:r w:rsidR="00BE2FB4" w:rsidRPr="001A0EE2">
        <w:rPr>
          <w:rFonts w:ascii="Times New Roman" w:hAnsi="Times New Roman" w:cs="Times New Roman"/>
          <w:sz w:val="20"/>
          <w:szCs w:val="20"/>
        </w:rPr>
        <w:t xml:space="preserve"> renin angiotensin aldosterone inhibitors (angiotensin II receptor blockers</w:t>
      </w:r>
      <w:r w:rsidR="00CA008C" w:rsidRPr="001A0EE2">
        <w:rPr>
          <w:rFonts w:ascii="Times New Roman" w:hAnsi="Times New Roman" w:cs="Times New Roman"/>
          <w:sz w:val="20"/>
          <w:szCs w:val="20"/>
        </w:rPr>
        <w:t xml:space="preserve"> and</w:t>
      </w:r>
      <w:r w:rsidR="00BE2FB4" w:rsidRPr="001A0EE2">
        <w:rPr>
          <w:rFonts w:ascii="Times New Roman" w:hAnsi="Times New Roman" w:cs="Times New Roman"/>
          <w:sz w:val="20"/>
          <w:szCs w:val="20"/>
        </w:rPr>
        <w:t xml:space="preserve"> angiotensin-converting-enzyme inhibitor</w:t>
      </w:r>
      <w:r w:rsidR="00CA008C" w:rsidRPr="001A0EE2">
        <w:rPr>
          <w:rFonts w:ascii="Times New Roman" w:hAnsi="Times New Roman" w:cs="Times New Roman"/>
          <w:sz w:val="20"/>
          <w:szCs w:val="20"/>
        </w:rPr>
        <w:t>s</w:t>
      </w:r>
      <w:r w:rsidR="00BE2FB4" w:rsidRPr="001A0EE2">
        <w:rPr>
          <w:rFonts w:ascii="Times New Roman" w:hAnsi="Times New Roman" w:cs="Times New Roman"/>
          <w:sz w:val="20"/>
          <w:szCs w:val="20"/>
        </w:rPr>
        <w:t xml:space="preserve">), beta blockers, calcium channel blockers, heart failure medications (digoxin, sacubitril/valsartan), thiazides, loop diuretics, mineralocorticoid receptor antagonists, nitrates, other antihypertensives, COPD/asthma medications (beta 2 agonist inhalant, anticholinergic inhalant, glucocorticoid inhalant), osteoporosis medications, statins, other lipid-lowering drugs, anticoagulants, antiplatelets, opioids, </w:t>
      </w:r>
      <w:proofErr w:type="spellStart"/>
      <w:r w:rsidR="00BE2FB4" w:rsidRPr="001A0EE2">
        <w:rPr>
          <w:rFonts w:ascii="Times New Roman" w:hAnsi="Times New Roman" w:cs="Times New Roman"/>
          <w:sz w:val="20"/>
          <w:szCs w:val="20"/>
        </w:rPr>
        <w:t>gabapentinoids</w:t>
      </w:r>
      <w:proofErr w:type="spellEnd"/>
      <w:r w:rsidR="00BE2FB4" w:rsidRPr="001A0EE2">
        <w:rPr>
          <w:rFonts w:ascii="Times New Roman" w:hAnsi="Times New Roman" w:cs="Times New Roman"/>
          <w:sz w:val="20"/>
          <w:szCs w:val="20"/>
        </w:rPr>
        <w:t>, antidepressants, benzodiazepines, other anxiolytics or hypnotics, dementia medications</w:t>
      </w:r>
      <w:r w:rsidR="002F6565" w:rsidRPr="001A0EE2">
        <w:rPr>
          <w:rFonts w:ascii="Times New Roman" w:hAnsi="Times New Roman" w:cs="Times New Roman"/>
          <w:sz w:val="20"/>
          <w:szCs w:val="20"/>
        </w:rPr>
        <w:t xml:space="preserve"> (memantine,</w:t>
      </w:r>
      <w:r w:rsidR="00367BBC" w:rsidRPr="001A0EE2">
        <w:rPr>
          <w:rFonts w:ascii="Times New Roman" w:hAnsi="Times New Roman" w:cs="Times New Roman"/>
          <w:sz w:val="20"/>
          <w:szCs w:val="20"/>
        </w:rPr>
        <w:t xml:space="preserve"> tacrine,</w:t>
      </w:r>
      <w:r w:rsidR="002F6565" w:rsidRPr="001A0EE2">
        <w:rPr>
          <w:rFonts w:ascii="Times New Roman" w:hAnsi="Times New Roman" w:cs="Times New Roman"/>
          <w:sz w:val="20"/>
          <w:szCs w:val="20"/>
        </w:rPr>
        <w:t xml:space="preserve"> </w:t>
      </w:r>
      <w:r w:rsidR="00367BBC" w:rsidRPr="001A0EE2">
        <w:rPr>
          <w:rFonts w:ascii="Times New Roman" w:hAnsi="Times New Roman" w:cs="Times New Roman"/>
          <w:sz w:val="20"/>
          <w:szCs w:val="20"/>
        </w:rPr>
        <w:t xml:space="preserve">rivastigmine, galantamine, and </w:t>
      </w:r>
      <w:r w:rsidR="002F6565" w:rsidRPr="001A0EE2">
        <w:rPr>
          <w:rFonts w:ascii="Times New Roman" w:hAnsi="Times New Roman" w:cs="Times New Roman"/>
          <w:sz w:val="20"/>
          <w:szCs w:val="20"/>
        </w:rPr>
        <w:t>donepezil)</w:t>
      </w:r>
    </w:p>
    <w:p w14:paraId="20CAE4DE" w14:textId="55C4E4C1" w:rsidR="00A8751C" w:rsidRPr="001A0EE2" w:rsidRDefault="00BD0A34" w:rsidP="00C45F6F">
      <w:pPr>
        <w:rPr>
          <w:rFonts w:ascii="Times New Roman" w:hAnsi="Times New Roman" w:cs="Times New Roman"/>
          <w:sz w:val="20"/>
          <w:szCs w:val="20"/>
        </w:rPr>
      </w:pPr>
      <w:r w:rsidRPr="001A0EE2">
        <w:rPr>
          <w:rFonts w:ascii="Times New Roman" w:hAnsi="Times New Roman" w:cs="Times New Roman"/>
          <w:b/>
          <w:bCs/>
          <w:sz w:val="20"/>
          <w:szCs w:val="20"/>
        </w:rPr>
        <w:t>J</w:t>
      </w:r>
      <w:r w:rsidR="002B13FD" w:rsidRPr="001A0EE2">
        <w:rPr>
          <w:rFonts w:ascii="Times New Roman" w:hAnsi="Times New Roman" w:cs="Times New Roman"/>
          <w:b/>
          <w:bCs/>
          <w:sz w:val="20"/>
          <w:szCs w:val="20"/>
        </w:rPr>
        <w:t xml:space="preserve">) Health care utilization: </w:t>
      </w:r>
      <w:r w:rsidR="002B13FD" w:rsidRPr="001A0EE2">
        <w:rPr>
          <w:rFonts w:ascii="Times New Roman" w:hAnsi="Times New Roman" w:cs="Times New Roman"/>
          <w:sz w:val="20"/>
          <w:szCs w:val="20"/>
        </w:rPr>
        <w:t>number of hospitalizations, number of emergency department visits, number of outpatient visits, number of visits to endocrinologist, number of visits to cardiologist, number of visits to internist, number of visits to nephrologist, number of HbA1c test</w:t>
      </w:r>
      <w:r w:rsidR="00127F5D" w:rsidRPr="001A0EE2">
        <w:rPr>
          <w:rFonts w:ascii="Times New Roman" w:hAnsi="Times New Roman" w:cs="Times New Roman"/>
          <w:sz w:val="20"/>
          <w:szCs w:val="20"/>
        </w:rPr>
        <w:t>s</w:t>
      </w:r>
      <w:r w:rsidR="002B13FD" w:rsidRPr="001A0EE2">
        <w:rPr>
          <w:rFonts w:ascii="Times New Roman" w:hAnsi="Times New Roman" w:cs="Times New Roman"/>
          <w:sz w:val="20"/>
          <w:szCs w:val="20"/>
        </w:rPr>
        <w:t xml:space="preserve"> ordered</w:t>
      </w:r>
    </w:p>
    <w:p w14:paraId="432B218D" w14:textId="68A0D95F" w:rsidR="00BD3E19" w:rsidRPr="001A0EE2" w:rsidRDefault="00BD0A34" w:rsidP="00C45F6F">
      <w:pPr>
        <w:rPr>
          <w:rFonts w:ascii="Times New Roman" w:hAnsi="Times New Roman" w:cs="Times New Roman"/>
          <w:sz w:val="20"/>
          <w:szCs w:val="20"/>
        </w:rPr>
      </w:pPr>
      <w:r w:rsidRPr="001A0EE2">
        <w:rPr>
          <w:rFonts w:ascii="Times New Roman" w:hAnsi="Times New Roman" w:cs="Times New Roman"/>
          <w:b/>
          <w:bCs/>
          <w:sz w:val="20"/>
          <w:szCs w:val="20"/>
        </w:rPr>
        <w:t>K</w:t>
      </w:r>
      <w:r w:rsidR="00BE2FB4" w:rsidRPr="001A0EE2">
        <w:rPr>
          <w:rFonts w:ascii="Times New Roman" w:hAnsi="Times New Roman" w:cs="Times New Roman"/>
          <w:b/>
          <w:bCs/>
          <w:sz w:val="20"/>
          <w:szCs w:val="20"/>
        </w:rPr>
        <w:t>) Measure</w:t>
      </w:r>
      <w:r w:rsidR="002B13FD" w:rsidRPr="001A0EE2">
        <w:rPr>
          <w:rFonts w:ascii="Times New Roman" w:hAnsi="Times New Roman" w:cs="Times New Roman"/>
          <w:b/>
          <w:bCs/>
          <w:sz w:val="20"/>
          <w:szCs w:val="20"/>
        </w:rPr>
        <w:t xml:space="preserve"> </w:t>
      </w:r>
      <w:r w:rsidR="00BE2FB4" w:rsidRPr="001A0EE2">
        <w:rPr>
          <w:rFonts w:ascii="Times New Roman" w:hAnsi="Times New Roman" w:cs="Times New Roman"/>
          <w:b/>
          <w:bCs/>
          <w:sz w:val="20"/>
          <w:szCs w:val="20"/>
        </w:rPr>
        <w:t>of socioeconomic status:</w:t>
      </w:r>
      <w:r w:rsidR="00BE2FB4" w:rsidRPr="001A0EE2">
        <w:rPr>
          <w:rFonts w:ascii="Times New Roman" w:hAnsi="Times New Roman" w:cs="Times New Roman"/>
          <w:sz w:val="20"/>
          <w:szCs w:val="20"/>
        </w:rPr>
        <w:t xml:space="preserve"> ratio of brand vs. generic medications</w:t>
      </w:r>
    </w:p>
    <w:p w14:paraId="05518012" w14:textId="48B131DC" w:rsidR="00A8751C" w:rsidRPr="001A0EE2" w:rsidRDefault="00BD0A34" w:rsidP="00C45F6F">
      <w:pPr>
        <w:rPr>
          <w:rFonts w:ascii="Times New Roman" w:hAnsi="Times New Roman" w:cs="Times New Roman"/>
          <w:b/>
          <w:bCs/>
          <w:sz w:val="20"/>
          <w:szCs w:val="20"/>
        </w:rPr>
      </w:pPr>
      <w:r w:rsidRPr="001A0EE2">
        <w:rPr>
          <w:rFonts w:ascii="Times New Roman" w:hAnsi="Times New Roman" w:cs="Times New Roman"/>
          <w:b/>
          <w:bCs/>
          <w:sz w:val="20"/>
          <w:szCs w:val="20"/>
        </w:rPr>
        <w:t>L</w:t>
      </w:r>
      <w:r w:rsidR="00BE2FB4" w:rsidRPr="001A0EE2">
        <w:rPr>
          <w:rFonts w:ascii="Times New Roman" w:hAnsi="Times New Roman" w:cs="Times New Roman"/>
          <w:b/>
          <w:bCs/>
          <w:sz w:val="20"/>
          <w:szCs w:val="20"/>
        </w:rPr>
        <w:t xml:space="preserve">) </w:t>
      </w:r>
      <w:r w:rsidR="002B13FD" w:rsidRPr="001A0EE2">
        <w:rPr>
          <w:rFonts w:ascii="Times New Roman" w:hAnsi="Times New Roman" w:cs="Times New Roman"/>
          <w:b/>
          <w:bCs/>
          <w:sz w:val="20"/>
          <w:szCs w:val="20"/>
        </w:rPr>
        <w:t>Cohort entry year</w:t>
      </w:r>
    </w:p>
    <w:p w14:paraId="50D29492" w14:textId="399A821A" w:rsidR="00F211EC" w:rsidRPr="001A0EE2" w:rsidRDefault="00F211EC" w:rsidP="00C45F6F">
      <w:pPr>
        <w:rPr>
          <w:rFonts w:ascii="Times New Roman" w:hAnsi="Times New Roman" w:cs="Times New Roman"/>
          <w:b/>
          <w:bCs/>
          <w:sz w:val="20"/>
          <w:szCs w:val="20"/>
        </w:rPr>
      </w:pPr>
    </w:p>
    <w:p w14:paraId="777DE9D9" w14:textId="77777777" w:rsidR="00F211EC" w:rsidRPr="001A0EE2" w:rsidRDefault="00F211EC" w:rsidP="00C45F6F">
      <w:pPr>
        <w:rPr>
          <w:rFonts w:ascii="Times New Roman" w:hAnsi="Times New Roman" w:cs="Times New Roman"/>
          <w:sz w:val="20"/>
          <w:szCs w:val="20"/>
        </w:rPr>
      </w:pPr>
    </w:p>
    <w:p w14:paraId="29D3361A" w14:textId="74CDEAA3" w:rsidR="003342BB" w:rsidRPr="001A0EE2" w:rsidRDefault="00F211EC" w:rsidP="00C45F6F">
      <w:pPr>
        <w:spacing w:line="480" w:lineRule="auto"/>
        <w:rPr>
          <w:rFonts w:ascii="Times New Roman" w:hAnsi="Times New Roman" w:cs="Times New Roman"/>
          <w:b/>
          <w:bCs/>
          <w:sz w:val="20"/>
          <w:szCs w:val="20"/>
          <w:u w:val="single"/>
        </w:rPr>
      </w:pPr>
      <w:r w:rsidRPr="001A0EE2">
        <w:rPr>
          <w:rFonts w:ascii="Times New Roman" w:hAnsi="Times New Roman" w:cs="Times New Roman"/>
          <w:b/>
          <w:bCs/>
          <w:sz w:val="20"/>
          <w:szCs w:val="20"/>
          <w:u w:val="single"/>
        </w:rPr>
        <w:t xml:space="preserve">Calculation of </w:t>
      </w:r>
      <w:r w:rsidR="007E2029" w:rsidRPr="001A0EE2">
        <w:rPr>
          <w:rFonts w:ascii="Times New Roman" w:hAnsi="Times New Roman" w:cs="Times New Roman"/>
          <w:b/>
          <w:bCs/>
          <w:sz w:val="20"/>
          <w:szCs w:val="20"/>
          <w:u w:val="single"/>
        </w:rPr>
        <w:t>A</w:t>
      </w:r>
      <w:r w:rsidRPr="001A0EE2">
        <w:rPr>
          <w:rFonts w:ascii="Times New Roman" w:hAnsi="Times New Roman" w:cs="Times New Roman"/>
          <w:b/>
          <w:bCs/>
          <w:sz w:val="20"/>
          <w:szCs w:val="20"/>
          <w:u w:val="single"/>
        </w:rPr>
        <w:t xml:space="preserve">verage </w:t>
      </w:r>
      <w:r w:rsidR="007E2029" w:rsidRPr="001A0EE2">
        <w:rPr>
          <w:rFonts w:ascii="Times New Roman" w:hAnsi="Times New Roman" w:cs="Times New Roman"/>
          <w:b/>
          <w:bCs/>
          <w:sz w:val="20"/>
          <w:szCs w:val="20"/>
          <w:u w:val="single"/>
        </w:rPr>
        <w:t>S</w:t>
      </w:r>
      <w:r w:rsidRPr="001A0EE2">
        <w:rPr>
          <w:rFonts w:ascii="Times New Roman" w:hAnsi="Times New Roman" w:cs="Times New Roman"/>
          <w:b/>
          <w:bCs/>
          <w:sz w:val="20"/>
          <w:szCs w:val="20"/>
          <w:u w:val="single"/>
        </w:rPr>
        <w:t xml:space="preserve">tandardized </w:t>
      </w:r>
      <w:r w:rsidR="007E2029" w:rsidRPr="001A0EE2">
        <w:rPr>
          <w:rFonts w:ascii="Times New Roman" w:hAnsi="Times New Roman" w:cs="Times New Roman"/>
          <w:b/>
          <w:bCs/>
          <w:sz w:val="20"/>
          <w:szCs w:val="20"/>
          <w:u w:val="single"/>
        </w:rPr>
        <w:t>M</w:t>
      </w:r>
      <w:r w:rsidRPr="001A0EE2">
        <w:rPr>
          <w:rFonts w:ascii="Times New Roman" w:hAnsi="Times New Roman" w:cs="Times New Roman"/>
          <w:b/>
          <w:bCs/>
          <w:sz w:val="20"/>
          <w:szCs w:val="20"/>
          <w:u w:val="single"/>
        </w:rPr>
        <w:t xml:space="preserve">ean </w:t>
      </w:r>
      <w:r w:rsidR="007E2029" w:rsidRPr="001A0EE2">
        <w:rPr>
          <w:rFonts w:ascii="Times New Roman" w:hAnsi="Times New Roman" w:cs="Times New Roman"/>
          <w:b/>
          <w:bCs/>
          <w:sz w:val="20"/>
          <w:szCs w:val="20"/>
          <w:u w:val="single"/>
        </w:rPr>
        <w:t>D</w:t>
      </w:r>
      <w:r w:rsidRPr="001A0EE2">
        <w:rPr>
          <w:rFonts w:ascii="Times New Roman" w:hAnsi="Times New Roman" w:cs="Times New Roman"/>
          <w:b/>
          <w:bCs/>
          <w:sz w:val="20"/>
          <w:szCs w:val="20"/>
          <w:u w:val="single"/>
        </w:rPr>
        <w:t>ifference (SMD)</w:t>
      </w:r>
    </w:p>
    <w:p w14:paraId="2E28E5BC" w14:textId="7CE48552" w:rsidR="00F211EC" w:rsidRPr="001A0EE2" w:rsidRDefault="00F211EC" w:rsidP="00C45F6F">
      <w:pPr>
        <w:rPr>
          <w:rFonts w:ascii="Times New Roman" w:hAnsi="Times New Roman" w:cs="Times New Roman"/>
          <w:sz w:val="20"/>
          <w:szCs w:val="20"/>
        </w:rPr>
      </w:pPr>
      <w:r w:rsidRPr="001A0EE2">
        <w:rPr>
          <w:rFonts w:ascii="Times New Roman" w:hAnsi="Times New Roman" w:cs="Times New Roman"/>
          <w:sz w:val="20"/>
          <w:szCs w:val="20"/>
        </w:rPr>
        <w:t>To</w:t>
      </w:r>
      <w:r w:rsidR="00C45F6F" w:rsidRPr="001A0EE2">
        <w:rPr>
          <w:rFonts w:ascii="Times New Roman" w:hAnsi="Times New Roman" w:cs="Times New Roman"/>
          <w:sz w:val="20"/>
          <w:szCs w:val="20"/>
        </w:rPr>
        <w:t xml:space="preserve"> achieve and</w:t>
      </w:r>
      <w:r w:rsidRPr="001A0EE2">
        <w:rPr>
          <w:rFonts w:ascii="Times New Roman" w:hAnsi="Times New Roman" w:cs="Times New Roman"/>
          <w:sz w:val="20"/>
          <w:szCs w:val="20"/>
        </w:rPr>
        <w:t xml:space="preserve"> assess baseline balance across the four study groups, we applied propensity score matching weights and calculated the standardized mean differences (SMDs) for each covariate. For each baseline covariate, the SMD was computed between the groups and then averaged across all four groups to obtain an average SMD per covariate. These average SMD values were compared against a threshold of 0.10, with values below this threshold indicating likely no important imbalance.</w:t>
      </w:r>
    </w:p>
    <w:p w14:paraId="1FFA29F1" w14:textId="04EA4E08" w:rsidR="00EC4212" w:rsidRPr="001A0EE2" w:rsidRDefault="00EC4212" w:rsidP="00F211EC">
      <w:pPr>
        <w:jc w:val="both"/>
        <w:rPr>
          <w:rFonts w:ascii="Times New Roman" w:hAnsi="Times New Roman" w:cs="Times New Roman"/>
          <w:b/>
          <w:bCs/>
        </w:rPr>
      </w:pPr>
    </w:p>
    <w:p w14:paraId="2BC04DB1" w14:textId="0B714F67" w:rsidR="00623117" w:rsidRPr="001A0EE2" w:rsidRDefault="00623117" w:rsidP="00A8751C">
      <w:pPr>
        <w:spacing w:line="480" w:lineRule="auto"/>
        <w:jc w:val="both"/>
        <w:rPr>
          <w:rFonts w:ascii="Times New Roman" w:hAnsi="Times New Roman" w:cs="Times New Roman"/>
          <w:b/>
          <w:bCs/>
        </w:rPr>
      </w:pPr>
    </w:p>
    <w:p w14:paraId="046281BD" w14:textId="41A61BCD" w:rsidR="00367BBC" w:rsidRPr="001A0EE2" w:rsidRDefault="00367BBC" w:rsidP="00A8751C">
      <w:pPr>
        <w:spacing w:line="480" w:lineRule="auto"/>
        <w:jc w:val="both"/>
        <w:rPr>
          <w:rFonts w:ascii="Times New Roman" w:hAnsi="Times New Roman" w:cs="Times New Roman"/>
          <w:b/>
          <w:bCs/>
        </w:rPr>
      </w:pPr>
    </w:p>
    <w:p w14:paraId="1C8558C6" w14:textId="42AB5A7A" w:rsidR="003828D5" w:rsidRPr="001A0EE2" w:rsidRDefault="003828D5" w:rsidP="00A8751C">
      <w:pPr>
        <w:spacing w:line="480" w:lineRule="auto"/>
        <w:jc w:val="both"/>
        <w:rPr>
          <w:rFonts w:ascii="Times New Roman" w:hAnsi="Times New Roman" w:cs="Times New Roman"/>
          <w:b/>
          <w:bCs/>
        </w:rPr>
      </w:pPr>
    </w:p>
    <w:p w14:paraId="42BADD27" w14:textId="326AD681" w:rsidR="003828D5" w:rsidRPr="001A0EE2" w:rsidRDefault="003828D5" w:rsidP="00A8751C">
      <w:pPr>
        <w:spacing w:line="480" w:lineRule="auto"/>
        <w:jc w:val="both"/>
        <w:rPr>
          <w:rFonts w:ascii="Times New Roman" w:hAnsi="Times New Roman" w:cs="Times New Roman"/>
          <w:b/>
          <w:bCs/>
        </w:rPr>
      </w:pPr>
    </w:p>
    <w:p w14:paraId="47B3E4FD" w14:textId="5B648B62" w:rsidR="003828D5" w:rsidRPr="001A0EE2" w:rsidRDefault="003828D5" w:rsidP="00A8751C">
      <w:pPr>
        <w:spacing w:line="480" w:lineRule="auto"/>
        <w:jc w:val="both"/>
        <w:rPr>
          <w:rFonts w:ascii="Times New Roman" w:hAnsi="Times New Roman" w:cs="Times New Roman"/>
          <w:b/>
          <w:bCs/>
        </w:rPr>
      </w:pPr>
    </w:p>
    <w:p w14:paraId="3B4427C3" w14:textId="4D36D814" w:rsidR="003828D5" w:rsidRPr="001A0EE2" w:rsidRDefault="003828D5" w:rsidP="00A8751C">
      <w:pPr>
        <w:spacing w:line="480" w:lineRule="auto"/>
        <w:jc w:val="both"/>
        <w:rPr>
          <w:rFonts w:ascii="Times New Roman" w:hAnsi="Times New Roman" w:cs="Times New Roman"/>
          <w:b/>
          <w:bCs/>
        </w:rPr>
      </w:pPr>
    </w:p>
    <w:p w14:paraId="4C0C468A" w14:textId="77777777" w:rsidR="00821809" w:rsidRPr="001A0EE2" w:rsidRDefault="00821809" w:rsidP="00A8751C">
      <w:pPr>
        <w:spacing w:line="480" w:lineRule="auto"/>
        <w:jc w:val="both"/>
        <w:rPr>
          <w:rFonts w:ascii="Times New Roman" w:hAnsi="Times New Roman" w:cs="Times New Roman"/>
          <w:b/>
          <w:bCs/>
        </w:rPr>
      </w:pPr>
    </w:p>
    <w:p w14:paraId="21001050" w14:textId="77777777" w:rsidR="00C45F6F" w:rsidRPr="001A0EE2" w:rsidRDefault="00C45F6F" w:rsidP="00C45F6F">
      <w:pPr>
        <w:jc w:val="both"/>
        <w:rPr>
          <w:rFonts w:ascii="Times New Roman" w:hAnsi="Times New Roman" w:cs="Times New Roman"/>
          <w:b/>
          <w:bCs/>
        </w:rPr>
      </w:pPr>
    </w:p>
    <w:p w14:paraId="02C2780D" w14:textId="77777777" w:rsidR="00C45F6F" w:rsidRPr="001A0EE2" w:rsidRDefault="00C45F6F" w:rsidP="00C45F6F">
      <w:pPr>
        <w:jc w:val="both"/>
        <w:rPr>
          <w:rFonts w:ascii="Times New Roman" w:hAnsi="Times New Roman" w:cs="Times New Roman"/>
          <w:b/>
          <w:bCs/>
        </w:rPr>
      </w:pPr>
    </w:p>
    <w:p w14:paraId="31584343" w14:textId="0300C85C" w:rsidR="00D939D2" w:rsidRPr="001A0EE2" w:rsidRDefault="00E91B4E" w:rsidP="00C45F6F">
      <w:pPr>
        <w:jc w:val="both"/>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w:t>
      </w:r>
      <w:r w:rsidR="00867B41" w:rsidRPr="001A0EE2">
        <w:rPr>
          <w:rFonts w:ascii="Times New Roman" w:hAnsi="Times New Roman" w:cs="Times New Roman"/>
          <w:b/>
          <w:bCs/>
        </w:rPr>
        <w:t>1</w:t>
      </w:r>
      <w:r w:rsidRPr="001A0EE2">
        <w:rPr>
          <w:rFonts w:ascii="Times New Roman" w:hAnsi="Times New Roman" w:cs="Times New Roman"/>
          <w:b/>
          <w:bCs/>
        </w:rPr>
        <w:t xml:space="preserve">. </w:t>
      </w:r>
      <w:r w:rsidR="00F9092F" w:rsidRPr="001A0EE2">
        <w:rPr>
          <w:rFonts w:ascii="Times New Roman" w:hAnsi="Times New Roman" w:cs="Times New Roman"/>
          <w:b/>
          <w:bCs/>
        </w:rPr>
        <w:t xml:space="preserve">Specification </w:t>
      </w:r>
      <w:r w:rsidR="00C45F6F" w:rsidRPr="001A0EE2">
        <w:rPr>
          <w:rFonts w:ascii="Times New Roman" w:hAnsi="Times New Roman" w:cs="Times New Roman"/>
          <w:b/>
          <w:bCs/>
        </w:rPr>
        <w:t xml:space="preserve">and Emulation of the Target Trial Using Real-World Claims Data </w:t>
      </w:r>
    </w:p>
    <w:p w14:paraId="5EB25A76" w14:textId="77777777" w:rsidR="00C45F6F" w:rsidRPr="001A0EE2" w:rsidRDefault="00C45F6F" w:rsidP="00C45F6F">
      <w:pPr>
        <w:jc w:val="both"/>
        <w:rPr>
          <w:rFonts w:ascii="Times New Roman" w:hAnsi="Times New Roman" w:cs="Times New Roman"/>
          <w:b/>
          <w:bCs/>
        </w:rPr>
      </w:pPr>
    </w:p>
    <w:tbl>
      <w:tblPr>
        <w:tblStyle w:val="TableGrid"/>
        <w:tblW w:w="9450" w:type="dxa"/>
        <w:tblInd w:w="355" w:type="dxa"/>
        <w:tblBorders>
          <w:left w:val="none" w:sz="0" w:space="0" w:color="auto"/>
          <w:right w:val="none" w:sz="0" w:space="0" w:color="auto"/>
          <w:insideV w:val="none" w:sz="0" w:space="0" w:color="auto"/>
        </w:tblBorders>
        <w:tblLook w:val="04A0" w:firstRow="1" w:lastRow="0" w:firstColumn="1" w:lastColumn="0" w:noHBand="0" w:noVBand="1"/>
      </w:tblPr>
      <w:tblGrid>
        <w:gridCol w:w="2160"/>
        <w:gridCol w:w="3695"/>
        <w:gridCol w:w="3595"/>
      </w:tblGrid>
      <w:tr w:rsidR="00D939D2" w:rsidRPr="001A0EE2" w14:paraId="2F843E39" w14:textId="77777777" w:rsidTr="00F86B85">
        <w:trPr>
          <w:trHeight w:val="521"/>
        </w:trPr>
        <w:tc>
          <w:tcPr>
            <w:tcW w:w="2160" w:type="dxa"/>
            <w:shd w:val="clear" w:color="auto" w:fill="BFBFBF" w:themeFill="background1" w:themeFillShade="BF"/>
          </w:tcPr>
          <w:p w14:paraId="228522C1" w14:textId="4C604C0F" w:rsidR="00D939D2" w:rsidRPr="001A0EE2" w:rsidRDefault="009F0FF1" w:rsidP="003828D5">
            <w:pPr>
              <w:jc w:val="center"/>
              <w:rPr>
                <w:rFonts w:ascii="Times New Roman" w:hAnsi="Times New Roman" w:cs="Times New Roman"/>
                <w:b/>
                <w:bCs/>
                <w:sz w:val="20"/>
                <w:szCs w:val="20"/>
              </w:rPr>
            </w:pPr>
            <w:r w:rsidRPr="001A0EE2">
              <w:rPr>
                <w:rFonts w:ascii="Times New Roman" w:hAnsi="Times New Roman" w:cs="Times New Roman"/>
                <w:b/>
                <w:bCs/>
                <w:sz w:val="20"/>
                <w:szCs w:val="20"/>
              </w:rPr>
              <w:t>Protocol c</w:t>
            </w:r>
            <w:r w:rsidR="00D939D2" w:rsidRPr="001A0EE2">
              <w:rPr>
                <w:rFonts w:ascii="Times New Roman" w:hAnsi="Times New Roman" w:cs="Times New Roman"/>
                <w:b/>
                <w:bCs/>
                <w:sz w:val="20"/>
                <w:szCs w:val="20"/>
              </w:rPr>
              <w:t>omponent</w:t>
            </w:r>
          </w:p>
        </w:tc>
        <w:tc>
          <w:tcPr>
            <w:tcW w:w="3695" w:type="dxa"/>
            <w:shd w:val="clear" w:color="auto" w:fill="BFBFBF" w:themeFill="background1" w:themeFillShade="BF"/>
          </w:tcPr>
          <w:p w14:paraId="6893081F" w14:textId="4B19DF57" w:rsidR="00D939D2" w:rsidRPr="001A0EE2" w:rsidRDefault="00A979E3" w:rsidP="003828D5">
            <w:pPr>
              <w:jc w:val="center"/>
              <w:rPr>
                <w:rFonts w:ascii="Times New Roman" w:hAnsi="Times New Roman" w:cs="Times New Roman"/>
                <w:b/>
                <w:bCs/>
                <w:sz w:val="20"/>
                <w:szCs w:val="20"/>
              </w:rPr>
            </w:pPr>
            <w:r w:rsidRPr="001A0EE2">
              <w:rPr>
                <w:rFonts w:ascii="Times New Roman" w:hAnsi="Times New Roman" w:cs="Times New Roman"/>
                <w:b/>
                <w:bCs/>
                <w:sz w:val="20"/>
                <w:szCs w:val="20"/>
              </w:rPr>
              <w:t>Target</w:t>
            </w:r>
            <w:r w:rsidR="00D939D2" w:rsidRPr="001A0EE2">
              <w:rPr>
                <w:rFonts w:ascii="Times New Roman" w:hAnsi="Times New Roman" w:cs="Times New Roman"/>
                <w:b/>
                <w:bCs/>
                <w:sz w:val="20"/>
                <w:szCs w:val="20"/>
              </w:rPr>
              <w:t xml:space="preserve"> trial </w:t>
            </w:r>
            <w:r w:rsidR="009F0FF1" w:rsidRPr="001A0EE2">
              <w:rPr>
                <w:rFonts w:ascii="Times New Roman" w:hAnsi="Times New Roman" w:cs="Times New Roman"/>
                <w:b/>
                <w:bCs/>
                <w:sz w:val="20"/>
                <w:szCs w:val="20"/>
              </w:rPr>
              <w:t>specification</w:t>
            </w:r>
          </w:p>
        </w:tc>
        <w:tc>
          <w:tcPr>
            <w:tcW w:w="3595" w:type="dxa"/>
            <w:shd w:val="clear" w:color="auto" w:fill="BFBFBF" w:themeFill="background1" w:themeFillShade="BF"/>
          </w:tcPr>
          <w:p w14:paraId="6AD86A92" w14:textId="7C4E06BC" w:rsidR="003828D5" w:rsidRPr="001A0EE2" w:rsidRDefault="00A979E3" w:rsidP="003828D5">
            <w:pPr>
              <w:jc w:val="center"/>
              <w:rPr>
                <w:rFonts w:ascii="Times New Roman" w:hAnsi="Times New Roman" w:cs="Times New Roman"/>
                <w:b/>
                <w:bCs/>
                <w:sz w:val="20"/>
                <w:szCs w:val="20"/>
              </w:rPr>
            </w:pPr>
            <w:r w:rsidRPr="001A0EE2">
              <w:rPr>
                <w:rFonts w:ascii="Times New Roman" w:hAnsi="Times New Roman" w:cs="Times New Roman"/>
                <w:b/>
                <w:bCs/>
                <w:sz w:val="20"/>
                <w:szCs w:val="20"/>
              </w:rPr>
              <w:t>Target</w:t>
            </w:r>
            <w:r w:rsidR="009F0FF1" w:rsidRPr="001A0EE2">
              <w:rPr>
                <w:rFonts w:ascii="Times New Roman" w:hAnsi="Times New Roman" w:cs="Times New Roman"/>
                <w:b/>
                <w:bCs/>
                <w:sz w:val="20"/>
                <w:szCs w:val="20"/>
              </w:rPr>
              <w:t xml:space="preserve"> trial e</w:t>
            </w:r>
            <w:r w:rsidR="00D939D2" w:rsidRPr="001A0EE2">
              <w:rPr>
                <w:rFonts w:ascii="Times New Roman" w:hAnsi="Times New Roman" w:cs="Times New Roman"/>
                <w:b/>
                <w:bCs/>
                <w:sz w:val="20"/>
                <w:szCs w:val="20"/>
              </w:rPr>
              <w:t>mulat</w:t>
            </w:r>
            <w:r w:rsidR="009F0FF1" w:rsidRPr="001A0EE2">
              <w:rPr>
                <w:rFonts w:ascii="Times New Roman" w:hAnsi="Times New Roman" w:cs="Times New Roman"/>
                <w:b/>
                <w:bCs/>
                <w:sz w:val="20"/>
                <w:szCs w:val="20"/>
              </w:rPr>
              <w:t>ion</w:t>
            </w:r>
            <w:r w:rsidR="00D939D2" w:rsidRPr="001A0EE2">
              <w:rPr>
                <w:rFonts w:ascii="Times New Roman" w:hAnsi="Times New Roman" w:cs="Times New Roman"/>
                <w:b/>
                <w:bCs/>
                <w:sz w:val="20"/>
                <w:szCs w:val="20"/>
              </w:rPr>
              <w:t xml:space="preserve"> using</w:t>
            </w:r>
          </w:p>
          <w:p w14:paraId="6BAB8E70" w14:textId="58654285" w:rsidR="00D939D2" w:rsidRPr="001A0EE2" w:rsidRDefault="00D939D2" w:rsidP="003828D5">
            <w:pPr>
              <w:jc w:val="center"/>
              <w:rPr>
                <w:rFonts w:ascii="Times New Roman" w:hAnsi="Times New Roman" w:cs="Times New Roman"/>
                <w:b/>
                <w:bCs/>
                <w:color w:val="000000" w:themeColor="text1"/>
                <w:sz w:val="20"/>
                <w:szCs w:val="20"/>
              </w:rPr>
            </w:pPr>
            <w:r w:rsidRPr="001A0EE2">
              <w:rPr>
                <w:rFonts w:ascii="Times New Roman" w:hAnsi="Times New Roman" w:cs="Times New Roman"/>
                <w:b/>
                <w:bCs/>
                <w:sz w:val="20"/>
                <w:szCs w:val="20"/>
              </w:rPr>
              <w:t xml:space="preserve">real-world </w:t>
            </w:r>
            <w:r w:rsidR="003828D5" w:rsidRPr="001A0EE2">
              <w:rPr>
                <w:rFonts w:ascii="Times New Roman" w:hAnsi="Times New Roman" w:cs="Times New Roman"/>
                <w:b/>
                <w:bCs/>
                <w:sz w:val="20"/>
                <w:szCs w:val="20"/>
              </w:rPr>
              <w:t xml:space="preserve">claims </w:t>
            </w:r>
            <w:r w:rsidRPr="001A0EE2">
              <w:rPr>
                <w:rFonts w:ascii="Times New Roman" w:hAnsi="Times New Roman" w:cs="Times New Roman"/>
                <w:b/>
                <w:bCs/>
                <w:sz w:val="20"/>
                <w:szCs w:val="20"/>
              </w:rPr>
              <w:t>data</w:t>
            </w:r>
          </w:p>
        </w:tc>
      </w:tr>
      <w:tr w:rsidR="00D939D2" w:rsidRPr="001A0EE2" w14:paraId="1576C5E7" w14:textId="77777777" w:rsidTr="00F86B85">
        <w:trPr>
          <w:trHeight w:val="1763"/>
        </w:trPr>
        <w:tc>
          <w:tcPr>
            <w:tcW w:w="2160" w:type="dxa"/>
          </w:tcPr>
          <w:p w14:paraId="7F53DAF5" w14:textId="77777777"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Aim</w:t>
            </w:r>
          </w:p>
        </w:tc>
        <w:tc>
          <w:tcPr>
            <w:tcW w:w="3695" w:type="dxa"/>
          </w:tcPr>
          <w:p w14:paraId="4F03E96E" w14:textId="0AE3A6D3"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To compare the eff</w:t>
            </w:r>
            <w:r w:rsidR="00910165" w:rsidRPr="001A0EE2">
              <w:rPr>
                <w:rFonts w:ascii="Times New Roman" w:hAnsi="Times New Roman" w:cs="Times New Roman"/>
                <w:sz w:val="20"/>
                <w:szCs w:val="20"/>
              </w:rPr>
              <w:t>icacy</w:t>
            </w:r>
            <w:r w:rsidRPr="001A0EE2">
              <w:rPr>
                <w:rFonts w:ascii="Times New Roman" w:hAnsi="Times New Roman" w:cs="Times New Roman"/>
                <w:sz w:val="20"/>
                <w:szCs w:val="20"/>
              </w:rPr>
              <w:t xml:space="preserve"> and safety of </w:t>
            </w:r>
            <w:r w:rsidRPr="001A0EE2">
              <w:rPr>
                <w:rFonts w:ascii="Times New Roman" w:hAnsi="Times New Roman" w:cs="Times New Roman"/>
                <w:color w:val="000000" w:themeColor="text1"/>
                <w:sz w:val="20"/>
                <w:szCs w:val="20"/>
              </w:rPr>
              <w:t>sodium-glucose cotransporter-2 inhibitors</w:t>
            </w:r>
            <w:r w:rsidR="00DB225B" w:rsidRPr="001A0EE2">
              <w:rPr>
                <w:rFonts w:ascii="Times New Roman" w:hAnsi="Times New Roman" w:cs="Times New Roman"/>
                <w:color w:val="000000" w:themeColor="text1"/>
                <w:sz w:val="20"/>
                <w:szCs w:val="20"/>
              </w:rPr>
              <w:t xml:space="preserve"> (</w:t>
            </w:r>
            <w:r w:rsidR="00D72816" w:rsidRPr="001A0EE2">
              <w:rPr>
                <w:rFonts w:ascii="Times New Roman" w:hAnsi="Times New Roman" w:cs="Times New Roman"/>
                <w:color w:val="000000" w:themeColor="text1"/>
                <w:sz w:val="20"/>
                <w:szCs w:val="20"/>
              </w:rPr>
              <w:t>SGLT-2i</w:t>
            </w:r>
            <w:r w:rsidR="00DB225B" w:rsidRPr="001A0EE2">
              <w:rPr>
                <w:rFonts w:ascii="Times New Roman" w:hAnsi="Times New Roman" w:cs="Times New Roman"/>
                <w:color w:val="000000" w:themeColor="text1"/>
                <w:sz w:val="20"/>
                <w:szCs w:val="20"/>
              </w:rPr>
              <w:t>s)</w:t>
            </w:r>
            <w:r w:rsidRPr="001A0EE2">
              <w:rPr>
                <w:rFonts w:ascii="Times New Roman" w:hAnsi="Times New Roman" w:cs="Times New Roman"/>
                <w:color w:val="000000" w:themeColor="text1"/>
                <w:sz w:val="20"/>
                <w:szCs w:val="20"/>
              </w:rPr>
              <w:t>, sulfonylurea</w:t>
            </w:r>
            <w:r w:rsidR="00DB225B" w:rsidRPr="001A0EE2">
              <w:rPr>
                <w:rFonts w:ascii="Times New Roman" w:hAnsi="Times New Roman" w:cs="Times New Roman"/>
                <w:color w:val="000000" w:themeColor="text1"/>
                <w:sz w:val="20"/>
                <w:szCs w:val="20"/>
              </w:rPr>
              <w:t>s (SUs)</w:t>
            </w:r>
            <w:r w:rsidRPr="001A0EE2">
              <w:rPr>
                <w:rFonts w:ascii="Times New Roman" w:hAnsi="Times New Roman" w:cs="Times New Roman"/>
                <w:color w:val="000000" w:themeColor="text1"/>
                <w:sz w:val="20"/>
                <w:szCs w:val="20"/>
              </w:rPr>
              <w:t>, glucagon-like peptide 1 receptor agonists</w:t>
            </w:r>
            <w:r w:rsidR="00DB225B" w:rsidRPr="001A0EE2">
              <w:rPr>
                <w:rFonts w:ascii="Times New Roman" w:hAnsi="Times New Roman" w:cs="Times New Roman"/>
                <w:color w:val="000000" w:themeColor="text1"/>
                <w:sz w:val="20"/>
                <w:szCs w:val="20"/>
              </w:rPr>
              <w:t xml:space="preserve"> (</w:t>
            </w:r>
            <w:r w:rsidR="00D72816" w:rsidRPr="001A0EE2">
              <w:rPr>
                <w:rFonts w:ascii="Times New Roman" w:hAnsi="Times New Roman" w:cs="Times New Roman"/>
                <w:color w:val="000000" w:themeColor="text1"/>
                <w:sz w:val="20"/>
                <w:szCs w:val="20"/>
              </w:rPr>
              <w:t>GLP-1RA</w:t>
            </w:r>
            <w:r w:rsidR="00DB225B" w:rsidRPr="001A0EE2">
              <w:rPr>
                <w:rFonts w:ascii="Times New Roman" w:hAnsi="Times New Roman" w:cs="Times New Roman"/>
                <w:color w:val="000000" w:themeColor="text1"/>
                <w:sz w:val="20"/>
                <w:szCs w:val="20"/>
              </w:rPr>
              <w:t>s)</w:t>
            </w:r>
            <w:r w:rsidRPr="001A0EE2">
              <w:rPr>
                <w:rFonts w:ascii="Times New Roman" w:hAnsi="Times New Roman" w:cs="Times New Roman"/>
                <w:color w:val="000000" w:themeColor="text1"/>
                <w:sz w:val="20"/>
                <w:szCs w:val="20"/>
              </w:rPr>
              <w:t>, and dipeptidyl peptidase-4 inhibitor</w:t>
            </w:r>
            <w:r w:rsidR="00DB225B" w:rsidRPr="001A0EE2">
              <w:rPr>
                <w:rFonts w:ascii="Times New Roman" w:hAnsi="Times New Roman" w:cs="Times New Roman"/>
                <w:color w:val="000000" w:themeColor="text1"/>
                <w:sz w:val="20"/>
                <w:szCs w:val="20"/>
              </w:rPr>
              <w:t>s (</w:t>
            </w:r>
            <w:r w:rsidR="00D72816" w:rsidRPr="001A0EE2">
              <w:rPr>
                <w:rFonts w:ascii="Times New Roman" w:hAnsi="Times New Roman" w:cs="Times New Roman"/>
                <w:color w:val="000000" w:themeColor="text1"/>
                <w:sz w:val="20"/>
                <w:szCs w:val="20"/>
              </w:rPr>
              <w:t>DPP-4i</w:t>
            </w:r>
            <w:r w:rsidR="00DB225B" w:rsidRPr="001A0EE2">
              <w:rPr>
                <w:rFonts w:ascii="Times New Roman" w:hAnsi="Times New Roman" w:cs="Times New Roman"/>
                <w:color w:val="000000" w:themeColor="text1"/>
                <w:sz w:val="20"/>
                <w:szCs w:val="20"/>
              </w:rPr>
              <w:t>s)</w:t>
            </w:r>
            <w:r w:rsidRPr="001A0EE2">
              <w:rPr>
                <w:rFonts w:ascii="Times New Roman" w:hAnsi="Times New Roman" w:cs="Times New Roman"/>
                <w:color w:val="000000" w:themeColor="text1"/>
                <w:sz w:val="20"/>
                <w:szCs w:val="20"/>
              </w:rPr>
              <w:t xml:space="preserve"> </w:t>
            </w:r>
            <w:r w:rsidRPr="001A0EE2">
              <w:rPr>
                <w:rFonts w:ascii="Times New Roman" w:hAnsi="Times New Roman" w:cs="Times New Roman"/>
                <w:sz w:val="20"/>
                <w:szCs w:val="20"/>
              </w:rPr>
              <w:t>in</w:t>
            </w:r>
            <w:r w:rsidR="00DB225B" w:rsidRPr="001A0EE2">
              <w:rPr>
                <w:rFonts w:ascii="Times New Roman" w:hAnsi="Times New Roman" w:cs="Times New Roman"/>
                <w:sz w:val="20"/>
                <w:szCs w:val="20"/>
              </w:rPr>
              <w:t xml:space="preserve"> a</w:t>
            </w:r>
            <w:r w:rsidRPr="001A0EE2">
              <w:rPr>
                <w:rFonts w:ascii="Times New Roman" w:hAnsi="Times New Roman" w:cs="Times New Roman"/>
                <w:sz w:val="20"/>
                <w:szCs w:val="20"/>
              </w:rPr>
              <w:t xml:space="preserve"> 4-way comparison</w:t>
            </w:r>
            <w:r w:rsidR="00A66782" w:rsidRPr="001A0EE2">
              <w:rPr>
                <w:rFonts w:ascii="Times New Roman" w:hAnsi="Times New Roman" w:cs="Times New Roman"/>
                <w:sz w:val="20"/>
                <w:szCs w:val="20"/>
              </w:rPr>
              <w:t>.</w:t>
            </w:r>
          </w:p>
        </w:tc>
        <w:tc>
          <w:tcPr>
            <w:tcW w:w="3595" w:type="dxa"/>
          </w:tcPr>
          <w:p w14:paraId="641F07B0" w14:textId="17AA5817"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Same</w:t>
            </w:r>
            <w:r w:rsidR="00A66782" w:rsidRPr="001A0EE2">
              <w:rPr>
                <w:rFonts w:ascii="Times New Roman" w:hAnsi="Times New Roman" w:cs="Times New Roman"/>
                <w:sz w:val="20"/>
                <w:szCs w:val="20"/>
              </w:rPr>
              <w:t xml:space="preserve"> as target trial.</w:t>
            </w:r>
          </w:p>
        </w:tc>
      </w:tr>
      <w:tr w:rsidR="00D939D2" w:rsidRPr="001A0EE2" w14:paraId="7743A4B2" w14:textId="77777777" w:rsidTr="00F86B85">
        <w:trPr>
          <w:trHeight w:val="2240"/>
        </w:trPr>
        <w:tc>
          <w:tcPr>
            <w:tcW w:w="2160" w:type="dxa"/>
          </w:tcPr>
          <w:p w14:paraId="0892F607" w14:textId="77777777"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Eligibility</w:t>
            </w:r>
          </w:p>
        </w:tc>
        <w:tc>
          <w:tcPr>
            <w:tcW w:w="3695" w:type="dxa"/>
          </w:tcPr>
          <w:p w14:paraId="08F52C7C" w14:textId="2CF8ABE0" w:rsidR="00D939D2" w:rsidRPr="001A0EE2" w:rsidRDefault="00D939D2" w:rsidP="00A66782">
            <w:pPr>
              <w:rPr>
                <w:rFonts w:ascii="Times New Roman" w:hAnsi="Times New Roman" w:cs="Times New Roman"/>
                <w:sz w:val="20"/>
                <w:szCs w:val="20"/>
              </w:rPr>
            </w:pPr>
            <w:r w:rsidRPr="001A0EE2">
              <w:rPr>
                <w:rFonts w:ascii="Times New Roman" w:hAnsi="Times New Roman" w:cs="Times New Roman"/>
                <w:sz w:val="20"/>
                <w:szCs w:val="20"/>
              </w:rPr>
              <w:t>Adults with continuous enrollment</w:t>
            </w:r>
            <w:r w:rsidR="009F0FF1" w:rsidRPr="001A0EE2">
              <w:rPr>
                <w:rFonts w:ascii="Times New Roman" w:hAnsi="Times New Roman" w:cs="Times New Roman"/>
                <w:sz w:val="20"/>
                <w:szCs w:val="20"/>
              </w:rPr>
              <w:t xml:space="preserve"> (≥365 days)</w:t>
            </w:r>
            <w:r w:rsidRPr="001A0EE2">
              <w:rPr>
                <w:rFonts w:ascii="Times New Roman" w:hAnsi="Times New Roman" w:cs="Times New Roman"/>
                <w:sz w:val="20"/>
                <w:szCs w:val="20"/>
              </w:rPr>
              <w:t xml:space="preserve"> in database, who are at least 30 years old with at least</w:t>
            </w:r>
            <w:r w:rsidR="00F37A1F" w:rsidRPr="001A0EE2">
              <w:rPr>
                <w:rFonts w:ascii="Times New Roman" w:hAnsi="Times New Roman" w:cs="Times New Roman"/>
                <w:sz w:val="20"/>
                <w:szCs w:val="20"/>
              </w:rPr>
              <w:t xml:space="preserve"> one</w:t>
            </w:r>
            <w:r w:rsidRPr="001A0EE2">
              <w:rPr>
                <w:rFonts w:ascii="Times New Roman" w:hAnsi="Times New Roman" w:cs="Times New Roman"/>
                <w:sz w:val="20"/>
                <w:szCs w:val="20"/>
              </w:rPr>
              <w:t xml:space="preserve"> diagnosis</w:t>
            </w:r>
            <w:r w:rsidR="00236164" w:rsidRPr="001A0EE2">
              <w:rPr>
                <w:rFonts w:ascii="Times New Roman" w:hAnsi="Times New Roman" w:cs="Times New Roman"/>
                <w:sz w:val="20"/>
                <w:szCs w:val="20"/>
              </w:rPr>
              <w:t xml:space="preserve"> code for</w:t>
            </w:r>
            <w:r w:rsidRPr="001A0EE2">
              <w:rPr>
                <w:rFonts w:ascii="Times New Roman" w:hAnsi="Times New Roman" w:cs="Times New Roman"/>
                <w:sz w:val="20"/>
                <w:szCs w:val="20"/>
              </w:rPr>
              <w:t xml:space="preserve"> </w:t>
            </w:r>
            <w:r w:rsidR="00BF7B76" w:rsidRPr="001A0EE2">
              <w:rPr>
                <w:rFonts w:ascii="Times New Roman" w:hAnsi="Times New Roman" w:cs="Times New Roman"/>
                <w:sz w:val="20"/>
                <w:szCs w:val="20"/>
              </w:rPr>
              <w:t>type 2 diabetes mellitus (</w:t>
            </w:r>
            <w:r w:rsidRPr="001A0EE2">
              <w:rPr>
                <w:rFonts w:ascii="Times New Roman" w:hAnsi="Times New Roman" w:cs="Times New Roman"/>
                <w:sz w:val="20"/>
                <w:szCs w:val="20"/>
              </w:rPr>
              <w:t>T2D</w:t>
            </w:r>
            <w:r w:rsidR="00DB225B" w:rsidRPr="001A0EE2">
              <w:rPr>
                <w:rFonts w:ascii="Times New Roman" w:hAnsi="Times New Roman" w:cs="Times New Roman"/>
                <w:sz w:val="20"/>
                <w:szCs w:val="20"/>
              </w:rPr>
              <w:t>M</w:t>
            </w:r>
            <w:r w:rsidR="00BF7B76" w:rsidRPr="001A0EE2">
              <w:rPr>
                <w:rFonts w:ascii="Times New Roman" w:hAnsi="Times New Roman" w:cs="Times New Roman"/>
                <w:sz w:val="20"/>
                <w:szCs w:val="20"/>
              </w:rPr>
              <w:t>)</w:t>
            </w:r>
            <w:r w:rsidRPr="001A0EE2">
              <w:rPr>
                <w:rFonts w:ascii="Times New Roman" w:hAnsi="Times New Roman" w:cs="Times New Roman"/>
                <w:sz w:val="20"/>
                <w:szCs w:val="20"/>
              </w:rPr>
              <w:t xml:space="preserve"> in the past 365 days, who use metformin on trial entry, and had a HbA1c </w:t>
            </w:r>
            <w:r w:rsidR="009F0FF1" w:rsidRPr="001A0EE2">
              <w:rPr>
                <w:rFonts w:ascii="Times New Roman" w:hAnsi="Times New Roman" w:cs="Times New Roman"/>
                <w:sz w:val="20"/>
                <w:szCs w:val="20"/>
              </w:rPr>
              <w:t xml:space="preserve">between </w:t>
            </w:r>
            <w:r w:rsidRPr="001A0EE2">
              <w:rPr>
                <w:rFonts w:ascii="Times New Roman" w:hAnsi="Times New Roman" w:cs="Times New Roman"/>
                <w:sz w:val="20"/>
                <w:szCs w:val="20"/>
              </w:rPr>
              <w:t>6</w:t>
            </w:r>
            <w:r w:rsidR="009F0FF1" w:rsidRPr="001A0EE2">
              <w:rPr>
                <w:rFonts w:ascii="Times New Roman" w:hAnsi="Times New Roman" w:cs="Times New Roman"/>
                <w:sz w:val="20"/>
                <w:szCs w:val="20"/>
              </w:rPr>
              <w:t xml:space="preserve">% and </w:t>
            </w:r>
            <w:r w:rsidRPr="001A0EE2">
              <w:rPr>
                <w:rFonts w:ascii="Times New Roman" w:hAnsi="Times New Roman" w:cs="Times New Roman"/>
                <w:sz w:val="20"/>
                <w:szCs w:val="20"/>
              </w:rPr>
              <w:t>9%</w:t>
            </w:r>
            <w:r w:rsidR="00A66782" w:rsidRPr="001A0EE2">
              <w:rPr>
                <w:rFonts w:ascii="Times New Roman" w:hAnsi="Times New Roman" w:cs="Times New Roman"/>
                <w:sz w:val="20"/>
                <w:szCs w:val="20"/>
              </w:rPr>
              <w:t xml:space="preserve">. See </w:t>
            </w:r>
            <w:proofErr w:type="spellStart"/>
            <w:r w:rsidR="00A66782" w:rsidRPr="001A0EE2">
              <w:rPr>
                <w:rFonts w:ascii="Times New Roman" w:hAnsi="Times New Roman" w:cs="Times New Roman"/>
                <w:b/>
                <w:bCs/>
                <w:sz w:val="20"/>
                <w:szCs w:val="20"/>
              </w:rPr>
              <w:t>eMethods</w:t>
            </w:r>
            <w:proofErr w:type="spellEnd"/>
            <w:r w:rsidR="00A66782" w:rsidRPr="001A0EE2">
              <w:rPr>
                <w:rFonts w:ascii="Times New Roman" w:hAnsi="Times New Roman" w:cs="Times New Roman"/>
                <w:b/>
                <w:bCs/>
                <w:sz w:val="20"/>
                <w:szCs w:val="20"/>
              </w:rPr>
              <w:t>, Details of exclusion criteria</w:t>
            </w:r>
            <w:r w:rsidR="00A66782" w:rsidRPr="001A0EE2">
              <w:rPr>
                <w:rFonts w:ascii="Times New Roman" w:hAnsi="Times New Roman" w:cs="Times New Roman"/>
                <w:sz w:val="20"/>
                <w:szCs w:val="20"/>
              </w:rPr>
              <w:t>, for the complete list of exclusion criteria.</w:t>
            </w:r>
          </w:p>
        </w:tc>
        <w:tc>
          <w:tcPr>
            <w:tcW w:w="3595" w:type="dxa"/>
          </w:tcPr>
          <w:p w14:paraId="40B83E87" w14:textId="331EE947"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Same</w:t>
            </w:r>
            <w:r w:rsidR="00680586" w:rsidRPr="001A0EE2">
              <w:rPr>
                <w:rFonts w:ascii="Times New Roman" w:hAnsi="Times New Roman" w:cs="Times New Roman"/>
                <w:sz w:val="20"/>
                <w:szCs w:val="20"/>
              </w:rPr>
              <w:t xml:space="preserve"> as target trial.</w:t>
            </w:r>
          </w:p>
        </w:tc>
      </w:tr>
      <w:tr w:rsidR="00D939D2" w:rsidRPr="001A0EE2" w14:paraId="5A544E26" w14:textId="77777777" w:rsidTr="00F86B85">
        <w:trPr>
          <w:trHeight w:val="1034"/>
        </w:trPr>
        <w:tc>
          <w:tcPr>
            <w:tcW w:w="2160" w:type="dxa"/>
          </w:tcPr>
          <w:p w14:paraId="791230D4" w14:textId="77777777"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Treatment strategies</w:t>
            </w:r>
          </w:p>
        </w:tc>
        <w:tc>
          <w:tcPr>
            <w:tcW w:w="3695" w:type="dxa"/>
          </w:tcPr>
          <w:p w14:paraId="49E83212" w14:textId="05385546"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 xml:space="preserve">1. </w:t>
            </w:r>
            <w:r w:rsidR="003E58D2" w:rsidRPr="001A0EE2">
              <w:rPr>
                <w:rFonts w:ascii="Times New Roman" w:hAnsi="Times New Roman" w:cs="Times New Roman"/>
                <w:sz w:val="20"/>
                <w:szCs w:val="20"/>
              </w:rPr>
              <w:t>I</w:t>
            </w:r>
            <w:r w:rsidRPr="001A0EE2">
              <w:rPr>
                <w:rFonts w:ascii="Times New Roman" w:hAnsi="Times New Roman" w:cs="Times New Roman"/>
                <w:sz w:val="20"/>
                <w:szCs w:val="20"/>
              </w:rPr>
              <w:t xml:space="preserve">nitiate </w:t>
            </w:r>
            <w:r w:rsidR="00D72816" w:rsidRPr="001A0EE2">
              <w:rPr>
                <w:rFonts w:ascii="Times New Roman" w:hAnsi="Times New Roman" w:cs="Times New Roman"/>
                <w:color w:val="000000" w:themeColor="text1"/>
                <w:sz w:val="20"/>
                <w:szCs w:val="20"/>
              </w:rPr>
              <w:t>SGLT-2i</w:t>
            </w:r>
            <w:r w:rsidR="00DB225B" w:rsidRPr="001A0EE2">
              <w:rPr>
                <w:rFonts w:ascii="Times New Roman" w:hAnsi="Times New Roman" w:cs="Times New Roman"/>
                <w:color w:val="000000" w:themeColor="text1"/>
                <w:sz w:val="20"/>
                <w:szCs w:val="20"/>
              </w:rPr>
              <w:t>s</w:t>
            </w:r>
          </w:p>
          <w:p w14:paraId="6BD5BC85" w14:textId="3D86C907"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 xml:space="preserve">2. </w:t>
            </w:r>
            <w:r w:rsidR="003E58D2" w:rsidRPr="001A0EE2">
              <w:rPr>
                <w:rFonts w:ascii="Times New Roman" w:hAnsi="Times New Roman" w:cs="Times New Roman"/>
                <w:sz w:val="20"/>
                <w:szCs w:val="20"/>
              </w:rPr>
              <w:t>I</w:t>
            </w:r>
            <w:r w:rsidRPr="001A0EE2">
              <w:rPr>
                <w:rFonts w:ascii="Times New Roman" w:hAnsi="Times New Roman" w:cs="Times New Roman"/>
                <w:sz w:val="20"/>
                <w:szCs w:val="20"/>
              </w:rPr>
              <w:t xml:space="preserve">nitiate </w:t>
            </w:r>
            <w:r w:rsidR="00DB225B" w:rsidRPr="001A0EE2">
              <w:rPr>
                <w:rFonts w:ascii="Times New Roman" w:hAnsi="Times New Roman" w:cs="Times New Roman"/>
                <w:color w:val="000000" w:themeColor="text1"/>
                <w:sz w:val="20"/>
                <w:szCs w:val="20"/>
              </w:rPr>
              <w:t>SUs</w:t>
            </w:r>
          </w:p>
          <w:p w14:paraId="01AE2E4F" w14:textId="40949A19"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 xml:space="preserve">3. </w:t>
            </w:r>
            <w:r w:rsidR="003E58D2" w:rsidRPr="001A0EE2">
              <w:rPr>
                <w:rFonts w:ascii="Times New Roman" w:hAnsi="Times New Roman" w:cs="Times New Roman"/>
                <w:sz w:val="20"/>
                <w:szCs w:val="20"/>
              </w:rPr>
              <w:t>I</w:t>
            </w:r>
            <w:r w:rsidRPr="001A0EE2">
              <w:rPr>
                <w:rFonts w:ascii="Times New Roman" w:hAnsi="Times New Roman" w:cs="Times New Roman"/>
                <w:sz w:val="20"/>
                <w:szCs w:val="20"/>
              </w:rPr>
              <w:t xml:space="preserve">nitiate </w:t>
            </w:r>
            <w:r w:rsidR="00D72816" w:rsidRPr="001A0EE2">
              <w:rPr>
                <w:rFonts w:ascii="Times New Roman" w:hAnsi="Times New Roman" w:cs="Times New Roman"/>
                <w:color w:val="000000" w:themeColor="text1"/>
                <w:sz w:val="20"/>
                <w:szCs w:val="20"/>
              </w:rPr>
              <w:t>GLP-1RA</w:t>
            </w:r>
            <w:r w:rsidR="00DB225B" w:rsidRPr="001A0EE2">
              <w:rPr>
                <w:rFonts w:ascii="Times New Roman" w:hAnsi="Times New Roman" w:cs="Times New Roman"/>
                <w:color w:val="000000" w:themeColor="text1"/>
                <w:sz w:val="20"/>
                <w:szCs w:val="20"/>
              </w:rPr>
              <w:t>s</w:t>
            </w:r>
          </w:p>
          <w:p w14:paraId="12334712" w14:textId="092C6ECC"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 xml:space="preserve">4. </w:t>
            </w:r>
            <w:r w:rsidR="003E58D2" w:rsidRPr="001A0EE2">
              <w:rPr>
                <w:rFonts w:ascii="Times New Roman" w:hAnsi="Times New Roman" w:cs="Times New Roman"/>
                <w:sz w:val="20"/>
                <w:szCs w:val="20"/>
              </w:rPr>
              <w:t>I</w:t>
            </w:r>
            <w:r w:rsidRPr="001A0EE2">
              <w:rPr>
                <w:rFonts w:ascii="Times New Roman" w:hAnsi="Times New Roman" w:cs="Times New Roman"/>
                <w:sz w:val="20"/>
                <w:szCs w:val="20"/>
              </w:rPr>
              <w:t xml:space="preserve">nitiate </w:t>
            </w:r>
            <w:r w:rsidR="00D72816" w:rsidRPr="001A0EE2">
              <w:rPr>
                <w:rFonts w:ascii="Times New Roman" w:hAnsi="Times New Roman" w:cs="Times New Roman"/>
                <w:color w:val="000000" w:themeColor="text1"/>
                <w:sz w:val="20"/>
                <w:szCs w:val="20"/>
              </w:rPr>
              <w:t>DPP-4i</w:t>
            </w:r>
            <w:r w:rsidR="00DB225B" w:rsidRPr="001A0EE2">
              <w:rPr>
                <w:rFonts w:ascii="Times New Roman" w:hAnsi="Times New Roman" w:cs="Times New Roman"/>
                <w:color w:val="000000" w:themeColor="text1"/>
                <w:sz w:val="20"/>
                <w:szCs w:val="20"/>
              </w:rPr>
              <w:t>s</w:t>
            </w:r>
            <w:r w:rsidRPr="001A0EE2">
              <w:rPr>
                <w:rFonts w:ascii="Times New Roman" w:hAnsi="Times New Roman" w:cs="Times New Roman"/>
                <w:sz w:val="20"/>
                <w:szCs w:val="20"/>
              </w:rPr>
              <w:t xml:space="preserve"> </w:t>
            </w:r>
          </w:p>
        </w:tc>
        <w:tc>
          <w:tcPr>
            <w:tcW w:w="3595" w:type="dxa"/>
          </w:tcPr>
          <w:p w14:paraId="543A441F" w14:textId="63726555"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Same</w:t>
            </w:r>
            <w:r w:rsidR="00680586" w:rsidRPr="001A0EE2">
              <w:rPr>
                <w:rFonts w:ascii="Times New Roman" w:hAnsi="Times New Roman" w:cs="Times New Roman"/>
                <w:sz w:val="20"/>
                <w:szCs w:val="20"/>
              </w:rPr>
              <w:t xml:space="preserve"> as target trial.</w:t>
            </w:r>
          </w:p>
        </w:tc>
      </w:tr>
      <w:tr w:rsidR="00D939D2" w:rsidRPr="001A0EE2" w14:paraId="78B6F0DF" w14:textId="77777777" w:rsidTr="00F86B85">
        <w:trPr>
          <w:trHeight w:val="1286"/>
        </w:trPr>
        <w:tc>
          <w:tcPr>
            <w:tcW w:w="2160" w:type="dxa"/>
          </w:tcPr>
          <w:p w14:paraId="6F46EF6E" w14:textId="77777777"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Treatment assignment</w:t>
            </w:r>
          </w:p>
        </w:tc>
        <w:tc>
          <w:tcPr>
            <w:tcW w:w="3695" w:type="dxa"/>
          </w:tcPr>
          <w:p w14:paraId="0F5C30D2" w14:textId="22C28946" w:rsidR="00D939D2" w:rsidRPr="001A0EE2" w:rsidRDefault="009F0FF1" w:rsidP="005566DC">
            <w:pPr>
              <w:rPr>
                <w:rFonts w:ascii="Times New Roman" w:hAnsi="Times New Roman" w:cs="Times New Roman"/>
                <w:sz w:val="20"/>
                <w:szCs w:val="20"/>
              </w:rPr>
            </w:pPr>
            <w:r w:rsidRPr="001A0EE2">
              <w:rPr>
                <w:rFonts w:ascii="Times New Roman" w:hAnsi="Times New Roman" w:cs="Times New Roman"/>
                <w:sz w:val="20"/>
                <w:szCs w:val="20"/>
              </w:rPr>
              <w:t>Randomized</w:t>
            </w:r>
            <w:r w:rsidR="00236164" w:rsidRPr="001A0EE2">
              <w:rPr>
                <w:rFonts w:ascii="Times New Roman" w:hAnsi="Times New Roman" w:cs="Times New Roman"/>
                <w:sz w:val="20"/>
                <w:szCs w:val="20"/>
              </w:rPr>
              <w:t>,</w:t>
            </w:r>
            <w:r w:rsidRPr="001A0EE2">
              <w:rPr>
                <w:rFonts w:ascii="Times New Roman" w:hAnsi="Times New Roman" w:cs="Times New Roman"/>
                <w:sz w:val="20"/>
                <w:szCs w:val="20"/>
              </w:rPr>
              <w:t xml:space="preserve"> non-blinded. </w:t>
            </w:r>
            <w:r w:rsidR="00D939D2" w:rsidRPr="001A0EE2">
              <w:rPr>
                <w:rFonts w:ascii="Times New Roman" w:hAnsi="Times New Roman" w:cs="Times New Roman"/>
                <w:sz w:val="20"/>
                <w:szCs w:val="20"/>
              </w:rPr>
              <w:t>Patients are randomly assigned to any of the 4 treatment strategies</w:t>
            </w:r>
          </w:p>
        </w:tc>
        <w:tc>
          <w:tcPr>
            <w:tcW w:w="3595" w:type="dxa"/>
          </w:tcPr>
          <w:p w14:paraId="5EC9A474" w14:textId="3D457C26" w:rsidR="00D939D2" w:rsidRPr="001A0EE2" w:rsidRDefault="009F0FF1" w:rsidP="005566DC">
            <w:pPr>
              <w:rPr>
                <w:rFonts w:ascii="Times New Roman" w:hAnsi="Times New Roman" w:cs="Times New Roman"/>
                <w:sz w:val="20"/>
                <w:szCs w:val="20"/>
              </w:rPr>
            </w:pPr>
            <w:r w:rsidRPr="001A0EE2">
              <w:rPr>
                <w:rFonts w:ascii="Times New Roman" w:hAnsi="Times New Roman" w:cs="Times New Roman"/>
                <w:sz w:val="20"/>
                <w:szCs w:val="20"/>
              </w:rPr>
              <w:t xml:space="preserve">Non-blinded and assumed to be randomized </w:t>
            </w:r>
            <w:r w:rsidR="001D2FA7" w:rsidRPr="001A0EE2">
              <w:rPr>
                <w:rFonts w:ascii="Times New Roman" w:hAnsi="Times New Roman" w:cs="Times New Roman"/>
                <w:sz w:val="20"/>
                <w:szCs w:val="20"/>
              </w:rPr>
              <w:t xml:space="preserve">within levels of an extensive list of baseline covariates. </w:t>
            </w:r>
            <w:r w:rsidR="00D939D2" w:rsidRPr="001A0EE2">
              <w:rPr>
                <w:rFonts w:ascii="Times New Roman" w:hAnsi="Times New Roman" w:cs="Times New Roman"/>
                <w:sz w:val="20"/>
                <w:szCs w:val="20"/>
              </w:rPr>
              <w:t>Patients are assigned to treatment based on</w:t>
            </w:r>
            <w:r w:rsidRPr="001A0EE2">
              <w:rPr>
                <w:rFonts w:ascii="Times New Roman" w:hAnsi="Times New Roman" w:cs="Times New Roman"/>
                <w:sz w:val="20"/>
                <w:szCs w:val="20"/>
              </w:rPr>
              <w:t xml:space="preserve"> filled</w:t>
            </w:r>
            <w:r w:rsidR="00D939D2" w:rsidRPr="001A0EE2">
              <w:rPr>
                <w:rFonts w:ascii="Times New Roman" w:hAnsi="Times New Roman" w:cs="Times New Roman"/>
                <w:sz w:val="20"/>
                <w:szCs w:val="20"/>
              </w:rPr>
              <w:t xml:space="preserve"> prescriptions</w:t>
            </w:r>
            <w:r w:rsidR="004B6D5A" w:rsidRPr="001A0EE2">
              <w:rPr>
                <w:rFonts w:ascii="Times New Roman" w:hAnsi="Times New Roman" w:cs="Times New Roman"/>
                <w:sz w:val="20"/>
                <w:szCs w:val="20"/>
              </w:rPr>
              <w:t>.</w:t>
            </w:r>
          </w:p>
        </w:tc>
      </w:tr>
      <w:tr w:rsidR="001D2FA7" w:rsidRPr="001A0EE2" w14:paraId="64485545" w14:textId="77777777" w:rsidTr="00F86B85">
        <w:trPr>
          <w:trHeight w:val="665"/>
        </w:trPr>
        <w:tc>
          <w:tcPr>
            <w:tcW w:w="2160" w:type="dxa"/>
          </w:tcPr>
          <w:p w14:paraId="25511D0F" w14:textId="30579185" w:rsidR="001D2FA7" w:rsidRPr="001A0EE2" w:rsidRDefault="001D2FA7" w:rsidP="005566DC">
            <w:pPr>
              <w:rPr>
                <w:rFonts w:ascii="Times New Roman" w:hAnsi="Times New Roman" w:cs="Times New Roman"/>
                <w:sz w:val="20"/>
                <w:szCs w:val="20"/>
              </w:rPr>
            </w:pPr>
            <w:r w:rsidRPr="001A0EE2">
              <w:rPr>
                <w:rFonts w:ascii="Times New Roman" w:hAnsi="Times New Roman" w:cs="Times New Roman"/>
                <w:sz w:val="20"/>
                <w:szCs w:val="20"/>
              </w:rPr>
              <w:t>Follow-up start</w:t>
            </w:r>
          </w:p>
        </w:tc>
        <w:tc>
          <w:tcPr>
            <w:tcW w:w="3695" w:type="dxa"/>
          </w:tcPr>
          <w:p w14:paraId="33D47FD3" w14:textId="6840CD59" w:rsidR="001D2FA7" w:rsidRPr="001A0EE2" w:rsidRDefault="001D2FA7" w:rsidP="005566DC">
            <w:pPr>
              <w:rPr>
                <w:rFonts w:ascii="Times New Roman" w:hAnsi="Times New Roman" w:cs="Times New Roman"/>
                <w:sz w:val="20"/>
                <w:szCs w:val="20"/>
              </w:rPr>
            </w:pPr>
            <w:r w:rsidRPr="001A0EE2">
              <w:rPr>
                <w:rFonts w:ascii="Times New Roman" w:hAnsi="Times New Roman" w:cs="Times New Roman"/>
                <w:sz w:val="20"/>
                <w:szCs w:val="20"/>
              </w:rPr>
              <w:t>At assignment</w:t>
            </w:r>
          </w:p>
        </w:tc>
        <w:tc>
          <w:tcPr>
            <w:tcW w:w="3595" w:type="dxa"/>
          </w:tcPr>
          <w:p w14:paraId="7A387E0B" w14:textId="07968581" w:rsidR="001D2FA7" w:rsidRPr="001A0EE2" w:rsidRDefault="00910165" w:rsidP="005566DC">
            <w:pPr>
              <w:rPr>
                <w:rFonts w:ascii="Times New Roman" w:hAnsi="Times New Roman" w:cs="Times New Roman"/>
                <w:sz w:val="20"/>
                <w:szCs w:val="20"/>
              </w:rPr>
            </w:pPr>
            <w:r w:rsidRPr="001A0EE2">
              <w:rPr>
                <w:rFonts w:ascii="Times New Roman" w:hAnsi="Times New Roman" w:cs="Times New Roman"/>
                <w:sz w:val="20"/>
                <w:szCs w:val="20"/>
              </w:rPr>
              <w:t>60-days after cohort entry</w:t>
            </w:r>
            <w:r w:rsidR="00903E3C" w:rsidRPr="001A0EE2">
              <w:rPr>
                <w:rFonts w:ascii="Times New Roman" w:hAnsi="Times New Roman" w:cs="Times New Roman"/>
                <w:sz w:val="20"/>
                <w:szCs w:val="20"/>
              </w:rPr>
              <w:t xml:space="preserve"> </w:t>
            </w:r>
            <w:r w:rsidRPr="001A0EE2">
              <w:rPr>
                <w:rFonts w:ascii="Times New Roman" w:hAnsi="Times New Roman" w:cs="Times New Roman"/>
                <w:sz w:val="20"/>
                <w:szCs w:val="20"/>
              </w:rPr>
              <w:t>(i.e., first dispensation of the study medication)</w:t>
            </w:r>
          </w:p>
        </w:tc>
      </w:tr>
      <w:tr w:rsidR="00D939D2" w:rsidRPr="001A0EE2" w14:paraId="0C39D480" w14:textId="77777777" w:rsidTr="00F86B85">
        <w:trPr>
          <w:trHeight w:val="2015"/>
        </w:trPr>
        <w:tc>
          <w:tcPr>
            <w:tcW w:w="2160" w:type="dxa"/>
          </w:tcPr>
          <w:p w14:paraId="1D438915" w14:textId="4902BA7D"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Follow-up</w:t>
            </w:r>
            <w:r w:rsidR="001D2FA7" w:rsidRPr="001A0EE2">
              <w:rPr>
                <w:rFonts w:ascii="Times New Roman" w:hAnsi="Times New Roman" w:cs="Times New Roman"/>
                <w:sz w:val="20"/>
                <w:szCs w:val="20"/>
              </w:rPr>
              <w:t xml:space="preserve"> end</w:t>
            </w:r>
          </w:p>
        </w:tc>
        <w:tc>
          <w:tcPr>
            <w:tcW w:w="3695" w:type="dxa"/>
          </w:tcPr>
          <w:p w14:paraId="42EEBE06" w14:textId="2C29898A" w:rsidR="00D939D2" w:rsidRPr="001A0EE2" w:rsidRDefault="001D2FA7" w:rsidP="005566DC">
            <w:pPr>
              <w:rPr>
                <w:rFonts w:ascii="Times New Roman" w:hAnsi="Times New Roman" w:cs="Times New Roman"/>
                <w:sz w:val="20"/>
                <w:szCs w:val="20"/>
              </w:rPr>
            </w:pPr>
            <w:r w:rsidRPr="001A0EE2">
              <w:rPr>
                <w:rFonts w:ascii="Times New Roman" w:hAnsi="Times New Roman" w:cs="Times New Roman"/>
                <w:sz w:val="20"/>
                <w:szCs w:val="20"/>
              </w:rPr>
              <w:t xml:space="preserve">First </w:t>
            </w:r>
            <w:r w:rsidR="00623117" w:rsidRPr="001A0EE2">
              <w:rPr>
                <w:rFonts w:ascii="Times New Roman" w:hAnsi="Times New Roman" w:cs="Times New Roman"/>
                <w:sz w:val="20"/>
                <w:szCs w:val="20"/>
              </w:rPr>
              <w:t xml:space="preserve">occurrence </w:t>
            </w:r>
            <w:r w:rsidRPr="001A0EE2">
              <w:rPr>
                <w:rFonts w:ascii="Times New Roman" w:hAnsi="Times New Roman" w:cs="Times New Roman"/>
                <w:sz w:val="20"/>
                <w:szCs w:val="20"/>
              </w:rPr>
              <w:t>of</w:t>
            </w:r>
            <w:r w:rsidR="00D939D2" w:rsidRPr="001A0EE2">
              <w:rPr>
                <w:rFonts w:ascii="Times New Roman" w:hAnsi="Times New Roman" w:cs="Times New Roman"/>
                <w:sz w:val="20"/>
                <w:szCs w:val="20"/>
              </w:rPr>
              <w:t xml:space="preserve"> </w:t>
            </w:r>
            <w:r w:rsidR="00AD5C2B" w:rsidRPr="001A0EE2">
              <w:rPr>
                <w:rFonts w:ascii="Times New Roman" w:hAnsi="Times New Roman" w:cs="Times New Roman"/>
                <w:sz w:val="20"/>
                <w:szCs w:val="20"/>
              </w:rPr>
              <w:t>safety/efficacy</w:t>
            </w:r>
            <w:r w:rsidR="00623117" w:rsidRPr="001A0EE2">
              <w:rPr>
                <w:rFonts w:ascii="Times New Roman" w:hAnsi="Times New Roman" w:cs="Times New Roman"/>
                <w:sz w:val="20"/>
                <w:szCs w:val="20"/>
              </w:rPr>
              <w:t xml:space="preserve"> </w:t>
            </w:r>
            <w:r w:rsidR="00D939D2" w:rsidRPr="001A0EE2">
              <w:rPr>
                <w:rFonts w:ascii="Times New Roman" w:hAnsi="Times New Roman" w:cs="Times New Roman"/>
                <w:sz w:val="20"/>
                <w:szCs w:val="20"/>
              </w:rPr>
              <w:t>outcome, death, or loss to follow-up</w:t>
            </w:r>
            <w:r w:rsidRPr="001A0EE2">
              <w:rPr>
                <w:rFonts w:ascii="Times New Roman" w:hAnsi="Times New Roman" w:cs="Times New Roman"/>
                <w:sz w:val="20"/>
                <w:szCs w:val="20"/>
              </w:rPr>
              <w:t xml:space="preserve">, administrative end of follow-up (end of study period), treatment </w:t>
            </w:r>
            <w:r w:rsidR="00680586" w:rsidRPr="001A0EE2">
              <w:rPr>
                <w:rFonts w:ascii="Times New Roman" w:hAnsi="Times New Roman" w:cs="Times New Roman"/>
                <w:sz w:val="20"/>
                <w:szCs w:val="20"/>
              </w:rPr>
              <w:t>addition</w:t>
            </w:r>
            <w:r w:rsidRPr="001A0EE2">
              <w:rPr>
                <w:rFonts w:ascii="Times New Roman" w:hAnsi="Times New Roman" w:cs="Times New Roman"/>
                <w:sz w:val="20"/>
                <w:szCs w:val="20"/>
              </w:rPr>
              <w:t xml:space="preserve"> or switching, occurrence of bariatric surgery</w:t>
            </w:r>
            <w:r w:rsidR="00D939D2" w:rsidRPr="001A0EE2">
              <w:rPr>
                <w:rFonts w:ascii="Times New Roman" w:hAnsi="Times New Roman" w:cs="Times New Roman"/>
                <w:sz w:val="20"/>
                <w:szCs w:val="20"/>
              </w:rPr>
              <w:t xml:space="preserve">. </w:t>
            </w:r>
          </w:p>
        </w:tc>
        <w:tc>
          <w:tcPr>
            <w:tcW w:w="3595" w:type="dxa"/>
          </w:tcPr>
          <w:p w14:paraId="5BFCCC63" w14:textId="407C4BE4" w:rsidR="00D939D2" w:rsidRPr="001A0EE2" w:rsidRDefault="00AD5C2B" w:rsidP="005566DC">
            <w:pPr>
              <w:rPr>
                <w:rFonts w:ascii="Times New Roman" w:hAnsi="Times New Roman" w:cs="Times New Roman"/>
                <w:sz w:val="20"/>
                <w:szCs w:val="20"/>
              </w:rPr>
            </w:pPr>
            <w:r w:rsidRPr="001A0EE2">
              <w:rPr>
                <w:rFonts w:ascii="Times New Roman" w:hAnsi="Times New Roman" w:cs="Times New Roman"/>
                <w:sz w:val="20"/>
                <w:szCs w:val="20"/>
              </w:rPr>
              <w:t>For all the outcomes, follow-up ended at the first occurrence of the outcome of interest, a switch to or addition of any other glucose-lowering medication classes, bariatric surgery, death, end of data, end of the study period (August 31</w:t>
            </w:r>
            <w:r w:rsidR="00202E19" w:rsidRPr="001A0EE2">
              <w:rPr>
                <w:rFonts w:ascii="Times New Roman" w:hAnsi="Times New Roman" w:cs="Times New Roman"/>
                <w:sz w:val="20"/>
                <w:szCs w:val="20"/>
              </w:rPr>
              <w:t xml:space="preserve">, </w:t>
            </w:r>
            <w:r w:rsidRPr="001A0EE2">
              <w:rPr>
                <w:rFonts w:ascii="Times New Roman" w:hAnsi="Times New Roman" w:cs="Times New Roman"/>
                <w:sz w:val="20"/>
                <w:szCs w:val="20"/>
              </w:rPr>
              <w:t>2023), 365 days after cohort entry, or disenrollment.</w:t>
            </w:r>
          </w:p>
        </w:tc>
      </w:tr>
      <w:tr w:rsidR="00D939D2" w:rsidRPr="001A0EE2" w14:paraId="0E252AAF" w14:textId="77777777" w:rsidTr="00F86B85">
        <w:trPr>
          <w:trHeight w:val="530"/>
        </w:trPr>
        <w:tc>
          <w:tcPr>
            <w:tcW w:w="2160" w:type="dxa"/>
          </w:tcPr>
          <w:p w14:paraId="2199E082" w14:textId="77777777" w:rsidR="00D939D2" w:rsidRPr="001A0EE2" w:rsidRDefault="00D939D2" w:rsidP="005566DC">
            <w:pPr>
              <w:rPr>
                <w:rFonts w:ascii="Times New Roman" w:hAnsi="Times New Roman" w:cs="Times New Roman"/>
                <w:sz w:val="20"/>
                <w:szCs w:val="20"/>
              </w:rPr>
            </w:pPr>
            <w:r w:rsidRPr="001A0EE2">
              <w:rPr>
                <w:rFonts w:ascii="Times New Roman" w:hAnsi="Times New Roman" w:cs="Times New Roman"/>
                <w:sz w:val="20"/>
                <w:szCs w:val="20"/>
              </w:rPr>
              <w:t>Outcome</w:t>
            </w:r>
          </w:p>
        </w:tc>
        <w:tc>
          <w:tcPr>
            <w:tcW w:w="3695" w:type="dxa"/>
          </w:tcPr>
          <w:p w14:paraId="728A1A1E" w14:textId="0721D937" w:rsidR="001D2FA7" w:rsidRPr="001A0EE2" w:rsidRDefault="001D2FA7" w:rsidP="005566DC">
            <w:pPr>
              <w:rPr>
                <w:rFonts w:ascii="Times New Roman" w:hAnsi="Times New Roman" w:cs="Times New Roman"/>
                <w:sz w:val="20"/>
                <w:szCs w:val="20"/>
              </w:rPr>
            </w:pPr>
            <w:r w:rsidRPr="001A0EE2">
              <w:rPr>
                <w:rFonts w:ascii="Times New Roman" w:hAnsi="Times New Roman" w:cs="Times New Roman"/>
                <w:sz w:val="20"/>
                <w:szCs w:val="20"/>
              </w:rPr>
              <w:t xml:space="preserve">Primary outcome: </w:t>
            </w:r>
            <w:r w:rsidR="00DB225B" w:rsidRPr="001A0EE2">
              <w:rPr>
                <w:rFonts w:ascii="Times New Roman" w:hAnsi="Times New Roman" w:cs="Times New Roman"/>
                <w:sz w:val="20"/>
                <w:szCs w:val="20"/>
              </w:rPr>
              <w:t xml:space="preserve">HbA1c </w:t>
            </w:r>
            <w:r w:rsidR="00621A98" w:rsidRPr="001A0EE2">
              <w:rPr>
                <w:rFonts w:ascii="Times New Roman" w:hAnsi="Times New Roman" w:cs="Times New Roman"/>
                <w:sz w:val="20"/>
                <w:szCs w:val="20"/>
              </w:rPr>
              <w:sym w:font="Symbol" w:char="F0B3"/>
            </w:r>
            <w:r w:rsidR="00DB225B" w:rsidRPr="001A0EE2">
              <w:rPr>
                <w:rFonts w:ascii="Times New Roman" w:hAnsi="Times New Roman" w:cs="Times New Roman"/>
                <w:sz w:val="20"/>
                <w:szCs w:val="20"/>
              </w:rPr>
              <w:t>7</w:t>
            </w:r>
            <w:r w:rsidR="00621A98" w:rsidRPr="001A0EE2">
              <w:rPr>
                <w:rFonts w:ascii="Times New Roman" w:hAnsi="Times New Roman" w:cs="Times New Roman"/>
                <w:sz w:val="20"/>
                <w:szCs w:val="20"/>
              </w:rPr>
              <w:t>.0</w:t>
            </w:r>
            <w:r w:rsidR="00DB225B" w:rsidRPr="001A0EE2">
              <w:rPr>
                <w:rFonts w:ascii="Times New Roman" w:hAnsi="Times New Roman" w:cs="Times New Roman"/>
                <w:sz w:val="20"/>
                <w:szCs w:val="20"/>
              </w:rPr>
              <w:t>%</w:t>
            </w:r>
            <w:r w:rsidR="00680586" w:rsidRPr="001A0EE2">
              <w:rPr>
                <w:rFonts w:ascii="Times New Roman" w:hAnsi="Times New Roman" w:cs="Times New Roman"/>
                <w:sz w:val="20"/>
                <w:szCs w:val="20"/>
              </w:rPr>
              <w:t>.</w:t>
            </w:r>
          </w:p>
          <w:p w14:paraId="7A5E1241" w14:textId="57BFCF19" w:rsidR="00C45F6F" w:rsidRDefault="001D2FA7" w:rsidP="005566DC">
            <w:pPr>
              <w:rPr>
                <w:rFonts w:ascii="Times New Roman" w:hAnsi="Times New Roman" w:cs="Times New Roman"/>
                <w:sz w:val="20"/>
                <w:szCs w:val="20"/>
              </w:rPr>
            </w:pPr>
            <w:r w:rsidRPr="001A0EE2">
              <w:rPr>
                <w:rFonts w:ascii="Times New Roman" w:hAnsi="Times New Roman" w:cs="Times New Roman"/>
                <w:sz w:val="20"/>
                <w:szCs w:val="20"/>
              </w:rPr>
              <w:t>Secondary outcomes:</w:t>
            </w:r>
            <w:r w:rsidR="00DB225B" w:rsidRPr="001A0EE2">
              <w:rPr>
                <w:rFonts w:ascii="Times New Roman" w:hAnsi="Times New Roman" w:cs="Times New Roman"/>
                <w:sz w:val="20"/>
                <w:szCs w:val="20"/>
              </w:rPr>
              <w:t xml:space="preserve"> major adverse cardiovascular events (MACE) (comprising </w:t>
            </w:r>
            <w:r w:rsidR="00AD5C2B" w:rsidRPr="001A0EE2">
              <w:rPr>
                <w:rFonts w:ascii="Times New Roman" w:hAnsi="Times New Roman" w:cs="Times New Roman"/>
                <w:sz w:val="20"/>
                <w:szCs w:val="20"/>
              </w:rPr>
              <w:t xml:space="preserve">non-fatal </w:t>
            </w:r>
            <w:r w:rsidR="00A8751C" w:rsidRPr="001A0EE2">
              <w:rPr>
                <w:rFonts w:ascii="Times New Roman" w:hAnsi="Times New Roman" w:cs="Times New Roman"/>
                <w:sz w:val="20"/>
                <w:szCs w:val="20"/>
              </w:rPr>
              <w:t>myocardial infarction</w:t>
            </w:r>
            <w:r w:rsidR="00DB225B" w:rsidRPr="001A0EE2">
              <w:rPr>
                <w:rFonts w:ascii="Times New Roman" w:hAnsi="Times New Roman" w:cs="Times New Roman"/>
                <w:sz w:val="20"/>
                <w:szCs w:val="20"/>
              </w:rPr>
              <w:t xml:space="preserve">, </w:t>
            </w:r>
            <w:r w:rsidR="00AD5C2B" w:rsidRPr="001A0EE2">
              <w:rPr>
                <w:rFonts w:ascii="Times New Roman" w:hAnsi="Times New Roman" w:cs="Times New Roman"/>
                <w:sz w:val="20"/>
                <w:szCs w:val="20"/>
              </w:rPr>
              <w:t xml:space="preserve">non-fatal </w:t>
            </w:r>
            <w:r w:rsidR="00DB225B" w:rsidRPr="001A0EE2">
              <w:rPr>
                <w:rFonts w:ascii="Times New Roman" w:hAnsi="Times New Roman" w:cs="Times New Roman"/>
                <w:sz w:val="20"/>
                <w:szCs w:val="20"/>
              </w:rPr>
              <w:t xml:space="preserve">stroke, </w:t>
            </w:r>
            <w:r w:rsidRPr="001A0EE2">
              <w:rPr>
                <w:rFonts w:ascii="Times New Roman" w:hAnsi="Times New Roman" w:cs="Times New Roman"/>
                <w:sz w:val="20"/>
                <w:szCs w:val="20"/>
              </w:rPr>
              <w:t>or</w:t>
            </w:r>
            <w:r w:rsidR="00DB225B" w:rsidRPr="001A0EE2">
              <w:rPr>
                <w:rFonts w:ascii="Times New Roman" w:hAnsi="Times New Roman" w:cs="Times New Roman"/>
                <w:sz w:val="20"/>
                <w:szCs w:val="20"/>
              </w:rPr>
              <w:t xml:space="preserve"> all-cause mortality), and heart failure hospitalization</w:t>
            </w:r>
            <w:r w:rsidR="00C74A07">
              <w:rPr>
                <w:rFonts w:ascii="Times New Roman" w:hAnsi="Times New Roman" w:cs="Times New Roman"/>
                <w:sz w:val="20"/>
                <w:szCs w:val="20"/>
              </w:rPr>
              <w:t xml:space="preserve">; </w:t>
            </w:r>
            <w:r w:rsidR="00DB225B" w:rsidRPr="001A0EE2">
              <w:rPr>
                <w:rFonts w:ascii="Times New Roman" w:hAnsi="Times New Roman" w:cs="Times New Roman"/>
                <w:sz w:val="20"/>
                <w:szCs w:val="20"/>
              </w:rPr>
              <w:t>hypoglycemia</w:t>
            </w:r>
            <w:r w:rsidR="00680586" w:rsidRPr="001A0EE2">
              <w:rPr>
                <w:rFonts w:ascii="Times New Roman" w:hAnsi="Times New Roman" w:cs="Times New Roman"/>
                <w:sz w:val="20"/>
                <w:szCs w:val="20"/>
              </w:rPr>
              <w:t>.</w:t>
            </w:r>
          </w:p>
          <w:p w14:paraId="54F36BAD" w14:textId="77777777" w:rsidR="001A0EE2" w:rsidRPr="001A0EE2" w:rsidRDefault="001A0EE2" w:rsidP="005566DC">
            <w:pPr>
              <w:rPr>
                <w:rFonts w:ascii="Times New Roman" w:hAnsi="Times New Roman" w:cs="Times New Roman"/>
                <w:sz w:val="20"/>
                <w:szCs w:val="20"/>
              </w:rPr>
            </w:pPr>
          </w:p>
          <w:p w14:paraId="1BD18B69" w14:textId="77777777" w:rsidR="003828D5" w:rsidRDefault="003828D5" w:rsidP="005566DC">
            <w:pPr>
              <w:rPr>
                <w:rFonts w:ascii="Times New Roman" w:hAnsi="Times New Roman" w:cs="Times New Roman"/>
                <w:sz w:val="20"/>
                <w:szCs w:val="20"/>
              </w:rPr>
            </w:pPr>
          </w:p>
          <w:p w14:paraId="2746A2EF" w14:textId="2EDE28D7" w:rsidR="00C15A5D" w:rsidRPr="001A0EE2" w:rsidRDefault="00C15A5D" w:rsidP="005566DC">
            <w:pPr>
              <w:rPr>
                <w:rFonts w:ascii="Times New Roman" w:hAnsi="Times New Roman" w:cs="Times New Roman"/>
                <w:sz w:val="20"/>
                <w:szCs w:val="20"/>
              </w:rPr>
            </w:pPr>
          </w:p>
        </w:tc>
        <w:tc>
          <w:tcPr>
            <w:tcW w:w="3595" w:type="dxa"/>
          </w:tcPr>
          <w:p w14:paraId="5BE57E25" w14:textId="384EFD06" w:rsidR="00D939D2" w:rsidRPr="001A0EE2" w:rsidRDefault="00DB225B" w:rsidP="005566DC">
            <w:pPr>
              <w:rPr>
                <w:rFonts w:ascii="Times New Roman" w:hAnsi="Times New Roman" w:cs="Times New Roman"/>
                <w:sz w:val="20"/>
                <w:szCs w:val="20"/>
              </w:rPr>
            </w:pPr>
            <w:r w:rsidRPr="001A0EE2">
              <w:rPr>
                <w:rFonts w:ascii="Times New Roman" w:hAnsi="Times New Roman" w:cs="Times New Roman"/>
                <w:sz w:val="20"/>
                <w:szCs w:val="20"/>
              </w:rPr>
              <w:t>Same</w:t>
            </w:r>
            <w:r w:rsidR="001D2FA7" w:rsidRPr="001A0EE2">
              <w:rPr>
                <w:rFonts w:ascii="Times New Roman" w:hAnsi="Times New Roman" w:cs="Times New Roman"/>
                <w:sz w:val="20"/>
                <w:szCs w:val="20"/>
              </w:rPr>
              <w:t xml:space="preserve"> as target trial</w:t>
            </w:r>
            <w:r w:rsidR="00680586" w:rsidRPr="001A0EE2">
              <w:rPr>
                <w:rFonts w:ascii="Times New Roman" w:hAnsi="Times New Roman" w:cs="Times New Roman"/>
                <w:sz w:val="20"/>
                <w:szCs w:val="20"/>
              </w:rPr>
              <w:t>.</w:t>
            </w:r>
          </w:p>
        </w:tc>
      </w:tr>
      <w:tr w:rsidR="003828D5" w:rsidRPr="001A0EE2" w14:paraId="786614D5" w14:textId="77777777" w:rsidTr="00F86B85">
        <w:trPr>
          <w:trHeight w:val="620"/>
        </w:trPr>
        <w:tc>
          <w:tcPr>
            <w:tcW w:w="2160" w:type="dxa"/>
            <w:shd w:val="clear" w:color="auto" w:fill="BFBFBF" w:themeFill="background1" w:themeFillShade="BF"/>
          </w:tcPr>
          <w:p w14:paraId="60B05E9F" w14:textId="6EC05213" w:rsidR="003828D5" w:rsidRPr="001A0EE2" w:rsidRDefault="003828D5" w:rsidP="003828D5">
            <w:pPr>
              <w:jc w:val="center"/>
              <w:rPr>
                <w:rFonts w:ascii="Times New Roman" w:hAnsi="Times New Roman" w:cs="Times New Roman"/>
                <w:b/>
                <w:bCs/>
                <w:sz w:val="20"/>
                <w:szCs w:val="20"/>
              </w:rPr>
            </w:pPr>
            <w:r w:rsidRPr="001A0EE2">
              <w:rPr>
                <w:rFonts w:ascii="Times New Roman" w:hAnsi="Times New Roman" w:cs="Times New Roman"/>
                <w:b/>
                <w:bCs/>
                <w:sz w:val="20"/>
                <w:szCs w:val="20"/>
              </w:rPr>
              <w:lastRenderedPageBreak/>
              <w:t>Protocol component</w:t>
            </w:r>
          </w:p>
        </w:tc>
        <w:tc>
          <w:tcPr>
            <w:tcW w:w="3695" w:type="dxa"/>
            <w:shd w:val="clear" w:color="auto" w:fill="BFBFBF" w:themeFill="background1" w:themeFillShade="BF"/>
          </w:tcPr>
          <w:p w14:paraId="692AD0D4" w14:textId="631992CE" w:rsidR="003828D5" w:rsidRPr="001A0EE2" w:rsidRDefault="003828D5" w:rsidP="003828D5">
            <w:pPr>
              <w:jc w:val="center"/>
              <w:rPr>
                <w:rFonts w:ascii="Times New Roman" w:hAnsi="Times New Roman" w:cs="Times New Roman"/>
                <w:sz w:val="20"/>
                <w:szCs w:val="20"/>
              </w:rPr>
            </w:pPr>
            <w:r w:rsidRPr="001A0EE2">
              <w:rPr>
                <w:rFonts w:ascii="Times New Roman" w:hAnsi="Times New Roman" w:cs="Times New Roman"/>
                <w:b/>
                <w:bCs/>
                <w:sz w:val="20"/>
                <w:szCs w:val="20"/>
              </w:rPr>
              <w:t>Target trial specification</w:t>
            </w:r>
          </w:p>
        </w:tc>
        <w:tc>
          <w:tcPr>
            <w:tcW w:w="3595" w:type="dxa"/>
            <w:shd w:val="clear" w:color="auto" w:fill="BFBFBF" w:themeFill="background1" w:themeFillShade="BF"/>
          </w:tcPr>
          <w:p w14:paraId="6721C9B7" w14:textId="6AE05286" w:rsidR="003828D5" w:rsidRPr="001A0EE2" w:rsidRDefault="003828D5" w:rsidP="003828D5">
            <w:pPr>
              <w:jc w:val="center"/>
              <w:rPr>
                <w:rFonts w:ascii="Times New Roman" w:hAnsi="Times New Roman" w:cs="Times New Roman"/>
                <w:b/>
                <w:bCs/>
                <w:sz w:val="20"/>
                <w:szCs w:val="20"/>
              </w:rPr>
            </w:pPr>
            <w:r w:rsidRPr="001A0EE2">
              <w:rPr>
                <w:rFonts w:ascii="Times New Roman" w:hAnsi="Times New Roman" w:cs="Times New Roman"/>
                <w:b/>
                <w:bCs/>
                <w:sz w:val="20"/>
                <w:szCs w:val="20"/>
              </w:rPr>
              <w:t>Target trial emulation using</w:t>
            </w:r>
          </w:p>
          <w:p w14:paraId="2A9A3167" w14:textId="63B6F125" w:rsidR="003828D5" w:rsidRPr="001A0EE2" w:rsidRDefault="003828D5" w:rsidP="003828D5">
            <w:pPr>
              <w:jc w:val="center"/>
              <w:rPr>
                <w:rFonts w:ascii="Times New Roman" w:hAnsi="Times New Roman" w:cs="Times New Roman"/>
                <w:sz w:val="20"/>
                <w:szCs w:val="20"/>
              </w:rPr>
            </w:pPr>
            <w:r w:rsidRPr="001A0EE2">
              <w:rPr>
                <w:rFonts w:ascii="Times New Roman" w:hAnsi="Times New Roman" w:cs="Times New Roman"/>
                <w:b/>
                <w:bCs/>
                <w:sz w:val="20"/>
                <w:szCs w:val="20"/>
              </w:rPr>
              <w:t>real-world claims data</w:t>
            </w:r>
          </w:p>
        </w:tc>
      </w:tr>
      <w:tr w:rsidR="003828D5" w:rsidRPr="001A0EE2" w14:paraId="390FE187" w14:textId="77777777" w:rsidTr="00F86B85">
        <w:trPr>
          <w:trHeight w:val="1340"/>
        </w:trPr>
        <w:tc>
          <w:tcPr>
            <w:tcW w:w="2160" w:type="dxa"/>
          </w:tcPr>
          <w:p w14:paraId="42E33BDD" w14:textId="77777777" w:rsidR="003828D5" w:rsidRPr="001A0EE2" w:rsidRDefault="003828D5" w:rsidP="003828D5">
            <w:pPr>
              <w:rPr>
                <w:rFonts w:ascii="Times New Roman" w:hAnsi="Times New Roman" w:cs="Times New Roman"/>
                <w:sz w:val="20"/>
                <w:szCs w:val="20"/>
              </w:rPr>
            </w:pPr>
            <w:r w:rsidRPr="001A0EE2">
              <w:rPr>
                <w:rFonts w:ascii="Times New Roman" w:hAnsi="Times New Roman" w:cs="Times New Roman"/>
                <w:sz w:val="20"/>
                <w:szCs w:val="20"/>
              </w:rPr>
              <w:t>Causal contrast</w:t>
            </w:r>
          </w:p>
        </w:tc>
        <w:tc>
          <w:tcPr>
            <w:tcW w:w="3695" w:type="dxa"/>
          </w:tcPr>
          <w:p w14:paraId="227C6148" w14:textId="69521A88" w:rsidR="003828D5" w:rsidRPr="001A0EE2" w:rsidRDefault="003828D5" w:rsidP="003828D5">
            <w:pPr>
              <w:rPr>
                <w:rFonts w:ascii="Times New Roman" w:hAnsi="Times New Roman" w:cs="Times New Roman"/>
                <w:sz w:val="20"/>
                <w:szCs w:val="20"/>
              </w:rPr>
            </w:pPr>
            <w:r w:rsidRPr="001A0EE2">
              <w:rPr>
                <w:rFonts w:ascii="Times New Roman" w:hAnsi="Times New Roman" w:cs="Times New Roman"/>
                <w:sz w:val="20"/>
                <w:szCs w:val="20"/>
              </w:rPr>
              <w:t xml:space="preserve">Per protocol effect (effect of receiving the treatment as stated in the protocol), assuming medications are continued as stated in the protocol until treatment addition or switching. </w:t>
            </w:r>
          </w:p>
        </w:tc>
        <w:tc>
          <w:tcPr>
            <w:tcW w:w="3595" w:type="dxa"/>
          </w:tcPr>
          <w:p w14:paraId="18ACD263" w14:textId="13494F75" w:rsidR="003828D5" w:rsidRPr="001A0EE2" w:rsidRDefault="003828D5" w:rsidP="003828D5">
            <w:pPr>
              <w:rPr>
                <w:rFonts w:ascii="Times New Roman" w:hAnsi="Times New Roman" w:cs="Times New Roman"/>
                <w:sz w:val="20"/>
                <w:szCs w:val="20"/>
              </w:rPr>
            </w:pPr>
            <w:r w:rsidRPr="001A0EE2">
              <w:rPr>
                <w:rFonts w:ascii="Times New Roman" w:hAnsi="Times New Roman" w:cs="Times New Roman"/>
                <w:sz w:val="20"/>
                <w:szCs w:val="20"/>
              </w:rPr>
              <w:t>Observational analogue of per-protocol effect.</w:t>
            </w:r>
          </w:p>
        </w:tc>
      </w:tr>
      <w:tr w:rsidR="003828D5" w:rsidRPr="001A0EE2" w14:paraId="6330D307" w14:textId="77777777" w:rsidTr="00F86B85">
        <w:trPr>
          <w:trHeight w:val="1781"/>
        </w:trPr>
        <w:tc>
          <w:tcPr>
            <w:tcW w:w="2160" w:type="dxa"/>
          </w:tcPr>
          <w:p w14:paraId="314BCF69" w14:textId="77777777" w:rsidR="003828D5" w:rsidRPr="001A0EE2" w:rsidRDefault="003828D5" w:rsidP="003828D5">
            <w:pPr>
              <w:rPr>
                <w:rFonts w:ascii="Times New Roman" w:hAnsi="Times New Roman" w:cs="Times New Roman"/>
                <w:sz w:val="20"/>
                <w:szCs w:val="20"/>
              </w:rPr>
            </w:pPr>
            <w:r w:rsidRPr="001A0EE2">
              <w:rPr>
                <w:rFonts w:ascii="Times New Roman" w:hAnsi="Times New Roman" w:cs="Times New Roman"/>
                <w:sz w:val="20"/>
                <w:szCs w:val="20"/>
              </w:rPr>
              <w:t xml:space="preserve">Statistical analysis </w:t>
            </w:r>
          </w:p>
        </w:tc>
        <w:tc>
          <w:tcPr>
            <w:tcW w:w="3695" w:type="dxa"/>
          </w:tcPr>
          <w:p w14:paraId="4460C10B" w14:textId="7E79F139" w:rsidR="003828D5" w:rsidRPr="001A0EE2" w:rsidRDefault="003828D5" w:rsidP="003828D5">
            <w:pPr>
              <w:rPr>
                <w:rFonts w:ascii="Times New Roman" w:hAnsi="Times New Roman" w:cs="Times New Roman"/>
                <w:sz w:val="20"/>
                <w:szCs w:val="20"/>
              </w:rPr>
            </w:pPr>
            <w:r w:rsidRPr="001A0EE2">
              <w:rPr>
                <w:rFonts w:ascii="Times New Roman" w:hAnsi="Times New Roman" w:cs="Times New Roman"/>
                <w:sz w:val="20"/>
                <w:szCs w:val="20"/>
              </w:rPr>
              <w:t>Estimates of incidence rates and hazard ratios comparing the treatment groups,</w:t>
            </w:r>
            <w:r w:rsidRPr="001A0EE2" w:rsidDel="00680586">
              <w:rPr>
                <w:rFonts w:ascii="Times New Roman" w:hAnsi="Times New Roman" w:cs="Times New Roman"/>
                <w:sz w:val="20"/>
                <w:szCs w:val="20"/>
              </w:rPr>
              <w:t xml:space="preserve"> </w:t>
            </w:r>
            <w:r w:rsidRPr="001A0EE2">
              <w:rPr>
                <w:rFonts w:ascii="Times New Roman" w:hAnsi="Times New Roman" w:cs="Times New Roman"/>
                <w:sz w:val="20"/>
                <w:szCs w:val="20"/>
              </w:rPr>
              <w:t>under the assumption that loss to follow-up did not introduce bias.</w:t>
            </w:r>
          </w:p>
        </w:tc>
        <w:tc>
          <w:tcPr>
            <w:tcW w:w="3595" w:type="dxa"/>
          </w:tcPr>
          <w:p w14:paraId="31108E53" w14:textId="2F83C637" w:rsidR="003828D5" w:rsidRPr="001A0EE2" w:rsidRDefault="003828D5" w:rsidP="003828D5">
            <w:pPr>
              <w:rPr>
                <w:rFonts w:ascii="Times New Roman" w:hAnsi="Times New Roman" w:cs="Times New Roman"/>
                <w:sz w:val="20"/>
                <w:szCs w:val="20"/>
              </w:rPr>
            </w:pPr>
            <w:r w:rsidRPr="001A0EE2">
              <w:rPr>
                <w:rFonts w:ascii="Times New Roman" w:hAnsi="Times New Roman" w:cs="Times New Roman"/>
                <w:sz w:val="20"/>
                <w:szCs w:val="20"/>
              </w:rPr>
              <w:t xml:space="preserve">Adjustment of baseline confounding via propensity score matching weights followed by calculation of incidence rates differences and hazard ratios via weighted Cox proportional hazards models, under the assumption that loss to follow-up did not introduce bias. </w:t>
            </w:r>
          </w:p>
        </w:tc>
      </w:tr>
    </w:tbl>
    <w:p w14:paraId="3B7C16D8" w14:textId="77777777" w:rsidR="00D939D2" w:rsidRPr="001A0EE2" w:rsidRDefault="00D939D2">
      <w:pPr>
        <w:rPr>
          <w:rFonts w:ascii="Times New Roman" w:hAnsi="Times New Roman" w:cs="Times New Roman"/>
          <w:b/>
          <w:bCs/>
        </w:rPr>
      </w:pPr>
    </w:p>
    <w:p w14:paraId="23D1AFAA" w14:textId="49B1A7AE" w:rsidR="00487202" w:rsidRPr="001A0EE2" w:rsidRDefault="00487202">
      <w:pPr>
        <w:rPr>
          <w:rFonts w:ascii="Times New Roman" w:hAnsi="Times New Roman" w:cs="Times New Roman"/>
          <w:b/>
          <w:bCs/>
        </w:rPr>
      </w:pPr>
    </w:p>
    <w:p w14:paraId="3F7A9ECB" w14:textId="5E2AB0C1" w:rsidR="00D43B2D" w:rsidRPr="001A0EE2" w:rsidRDefault="00D43B2D">
      <w:pPr>
        <w:rPr>
          <w:rFonts w:ascii="Times New Roman" w:hAnsi="Times New Roman" w:cs="Times New Roman"/>
          <w:b/>
          <w:bCs/>
        </w:rPr>
      </w:pPr>
    </w:p>
    <w:p w14:paraId="26CBC23E" w14:textId="71E78E1A" w:rsidR="00D43B2D" w:rsidRPr="001A0EE2" w:rsidRDefault="00D43B2D">
      <w:pPr>
        <w:rPr>
          <w:rFonts w:ascii="Times New Roman" w:hAnsi="Times New Roman" w:cs="Times New Roman"/>
          <w:b/>
          <w:bCs/>
        </w:rPr>
      </w:pPr>
    </w:p>
    <w:p w14:paraId="5B436385" w14:textId="673EFF36" w:rsidR="00D43B2D" w:rsidRPr="001A0EE2" w:rsidRDefault="00D43B2D">
      <w:pPr>
        <w:rPr>
          <w:rFonts w:ascii="Times New Roman" w:hAnsi="Times New Roman" w:cs="Times New Roman"/>
          <w:b/>
          <w:bCs/>
        </w:rPr>
      </w:pPr>
    </w:p>
    <w:p w14:paraId="76D1B340" w14:textId="65D68905" w:rsidR="007C27C7" w:rsidRPr="001A0EE2" w:rsidRDefault="007C27C7">
      <w:pPr>
        <w:rPr>
          <w:rFonts w:ascii="Times New Roman" w:hAnsi="Times New Roman" w:cs="Times New Roman"/>
          <w:b/>
          <w:bCs/>
        </w:rPr>
      </w:pPr>
    </w:p>
    <w:p w14:paraId="72537EDF" w14:textId="08372D19" w:rsidR="007C27C7" w:rsidRPr="001A0EE2" w:rsidRDefault="007C27C7">
      <w:pPr>
        <w:rPr>
          <w:rFonts w:ascii="Times New Roman" w:hAnsi="Times New Roman" w:cs="Times New Roman"/>
          <w:b/>
          <w:bCs/>
        </w:rPr>
      </w:pPr>
    </w:p>
    <w:p w14:paraId="47C9C3C4" w14:textId="22680C13" w:rsidR="007C27C7" w:rsidRPr="001A0EE2" w:rsidRDefault="007C27C7">
      <w:pPr>
        <w:rPr>
          <w:rFonts w:ascii="Times New Roman" w:hAnsi="Times New Roman" w:cs="Times New Roman"/>
          <w:b/>
          <w:bCs/>
        </w:rPr>
      </w:pPr>
    </w:p>
    <w:p w14:paraId="0CA3EE87" w14:textId="0802584F" w:rsidR="007C27C7" w:rsidRPr="001A0EE2" w:rsidRDefault="007C27C7">
      <w:pPr>
        <w:rPr>
          <w:rFonts w:ascii="Times New Roman" w:hAnsi="Times New Roman" w:cs="Times New Roman"/>
          <w:b/>
          <w:bCs/>
        </w:rPr>
      </w:pPr>
    </w:p>
    <w:p w14:paraId="5D028911" w14:textId="45513E1F" w:rsidR="007C27C7" w:rsidRPr="001A0EE2" w:rsidRDefault="007C27C7">
      <w:pPr>
        <w:rPr>
          <w:rFonts w:ascii="Times New Roman" w:hAnsi="Times New Roman" w:cs="Times New Roman"/>
          <w:b/>
          <w:bCs/>
        </w:rPr>
      </w:pPr>
    </w:p>
    <w:p w14:paraId="58C90925" w14:textId="3370C122" w:rsidR="007C27C7" w:rsidRPr="001A0EE2" w:rsidRDefault="007C27C7">
      <w:pPr>
        <w:rPr>
          <w:rFonts w:ascii="Times New Roman" w:hAnsi="Times New Roman" w:cs="Times New Roman"/>
          <w:b/>
          <w:bCs/>
        </w:rPr>
      </w:pPr>
    </w:p>
    <w:p w14:paraId="07AE1663" w14:textId="3C9D900F" w:rsidR="007C27C7" w:rsidRPr="001A0EE2" w:rsidRDefault="007C27C7">
      <w:pPr>
        <w:rPr>
          <w:rFonts w:ascii="Times New Roman" w:hAnsi="Times New Roman" w:cs="Times New Roman"/>
          <w:b/>
          <w:bCs/>
        </w:rPr>
      </w:pPr>
    </w:p>
    <w:p w14:paraId="03AC5CDB" w14:textId="0672E307" w:rsidR="007C27C7" w:rsidRPr="001A0EE2" w:rsidRDefault="007C27C7">
      <w:pPr>
        <w:rPr>
          <w:rFonts w:ascii="Times New Roman" w:hAnsi="Times New Roman" w:cs="Times New Roman"/>
          <w:b/>
          <w:bCs/>
        </w:rPr>
      </w:pPr>
    </w:p>
    <w:p w14:paraId="007C3021" w14:textId="374F1863" w:rsidR="007C27C7" w:rsidRPr="001A0EE2" w:rsidRDefault="007C27C7">
      <w:pPr>
        <w:rPr>
          <w:rFonts w:ascii="Times New Roman" w:hAnsi="Times New Roman" w:cs="Times New Roman"/>
          <w:b/>
          <w:bCs/>
        </w:rPr>
      </w:pPr>
    </w:p>
    <w:p w14:paraId="706762DB" w14:textId="49486F82" w:rsidR="007C27C7" w:rsidRPr="001A0EE2" w:rsidRDefault="007C27C7">
      <w:pPr>
        <w:rPr>
          <w:rFonts w:ascii="Times New Roman" w:hAnsi="Times New Roman" w:cs="Times New Roman"/>
          <w:b/>
          <w:bCs/>
        </w:rPr>
      </w:pPr>
    </w:p>
    <w:p w14:paraId="7AEAA31E" w14:textId="1680AE63" w:rsidR="007C27C7" w:rsidRPr="001A0EE2" w:rsidRDefault="007C27C7">
      <w:pPr>
        <w:rPr>
          <w:rFonts w:ascii="Times New Roman" w:hAnsi="Times New Roman" w:cs="Times New Roman"/>
          <w:b/>
          <w:bCs/>
        </w:rPr>
      </w:pPr>
    </w:p>
    <w:p w14:paraId="61AEC270" w14:textId="08661E8E" w:rsidR="007C27C7" w:rsidRPr="001A0EE2" w:rsidRDefault="007C27C7">
      <w:pPr>
        <w:rPr>
          <w:rFonts w:ascii="Times New Roman" w:hAnsi="Times New Roman" w:cs="Times New Roman"/>
          <w:b/>
          <w:bCs/>
        </w:rPr>
      </w:pPr>
    </w:p>
    <w:p w14:paraId="50AED539" w14:textId="5E36C8EB" w:rsidR="007C27C7" w:rsidRPr="001A0EE2" w:rsidRDefault="007C27C7">
      <w:pPr>
        <w:rPr>
          <w:rFonts w:ascii="Times New Roman" w:hAnsi="Times New Roman" w:cs="Times New Roman"/>
          <w:b/>
          <w:bCs/>
        </w:rPr>
      </w:pPr>
    </w:p>
    <w:p w14:paraId="76C6B7B5" w14:textId="4082A0E0" w:rsidR="007C27C7" w:rsidRPr="001A0EE2" w:rsidRDefault="007C27C7">
      <w:pPr>
        <w:rPr>
          <w:rFonts w:ascii="Times New Roman" w:hAnsi="Times New Roman" w:cs="Times New Roman"/>
          <w:b/>
          <w:bCs/>
        </w:rPr>
      </w:pPr>
    </w:p>
    <w:p w14:paraId="6E62909B" w14:textId="56528557" w:rsidR="007C27C7" w:rsidRPr="001A0EE2" w:rsidRDefault="007C27C7">
      <w:pPr>
        <w:rPr>
          <w:rFonts w:ascii="Times New Roman" w:hAnsi="Times New Roman" w:cs="Times New Roman"/>
          <w:b/>
          <w:bCs/>
        </w:rPr>
      </w:pPr>
    </w:p>
    <w:p w14:paraId="36D23E56" w14:textId="3AAE3A04" w:rsidR="007C27C7" w:rsidRPr="001A0EE2" w:rsidRDefault="007C27C7">
      <w:pPr>
        <w:rPr>
          <w:rFonts w:ascii="Times New Roman" w:hAnsi="Times New Roman" w:cs="Times New Roman"/>
          <w:b/>
          <w:bCs/>
        </w:rPr>
      </w:pPr>
    </w:p>
    <w:p w14:paraId="48F47DF3" w14:textId="6690AC97" w:rsidR="007C27C7" w:rsidRPr="001A0EE2" w:rsidRDefault="007C27C7">
      <w:pPr>
        <w:rPr>
          <w:rFonts w:ascii="Times New Roman" w:hAnsi="Times New Roman" w:cs="Times New Roman"/>
          <w:b/>
          <w:bCs/>
        </w:rPr>
      </w:pPr>
    </w:p>
    <w:p w14:paraId="573A0A79" w14:textId="68B0BA31" w:rsidR="007C27C7" w:rsidRPr="001A0EE2" w:rsidRDefault="007C27C7">
      <w:pPr>
        <w:rPr>
          <w:rFonts w:ascii="Times New Roman" w:hAnsi="Times New Roman" w:cs="Times New Roman"/>
          <w:b/>
          <w:bCs/>
        </w:rPr>
      </w:pPr>
    </w:p>
    <w:p w14:paraId="5EE3DBC4" w14:textId="6672D29B" w:rsidR="007C27C7" w:rsidRPr="001A0EE2" w:rsidRDefault="007C27C7">
      <w:pPr>
        <w:rPr>
          <w:rFonts w:ascii="Times New Roman" w:hAnsi="Times New Roman" w:cs="Times New Roman"/>
          <w:b/>
          <w:bCs/>
        </w:rPr>
      </w:pPr>
    </w:p>
    <w:p w14:paraId="5E066D6E" w14:textId="37A10F18" w:rsidR="007C27C7" w:rsidRPr="001A0EE2" w:rsidRDefault="007C27C7">
      <w:pPr>
        <w:rPr>
          <w:rFonts w:ascii="Times New Roman" w:hAnsi="Times New Roman" w:cs="Times New Roman"/>
          <w:b/>
          <w:bCs/>
        </w:rPr>
      </w:pPr>
    </w:p>
    <w:p w14:paraId="38CCE868" w14:textId="27FCABB5" w:rsidR="007C27C7" w:rsidRPr="001A0EE2" w:rsidRDefault="007C27C7">
      <w:pPr>
        <w:rPr>
          <w:rFonts w:ascii="Times New Roman" w:hAnsi="Times New Roman" w:cs="Times New Roman"/>
          <w:b/>
          <w:bCs/>
        </w:rPr>
      </w:pPr>
    </w:p>
    <w:p w14:paraId="23541500" w14:textId="6BB65719" w:rsidR="007C27C7" w:rsidRPr="001A0EE2" w:rsidRDefault="007C27C7">
      <w:pPr>
        <w:rPr>
          <w:rFonts w:ascii="Times New Roman" w:hAnsi="Times New Roman" w:cs="Times New Roman"/>
          <w:b/>
          <w:bCs/>
        </w:rPr>
      </w:pPr>
    </w:p>
    <w:p w14:paraId="4D383977" w14:textId="1976B4E6" w:rsidR="007C27C7" w:rsidRDefault="007C27C7">
      <w:pPr>
        <w:rPr>
          <w:rFonts w:ascii="Times New Roman" w:hAnsi="Times New Roman" w:cs="Times New Roman"/>
          <w:b/>
          <w:bCs/>
        </w:rPr>
      </w:pPr>
    </w:p>
    <w:p w14:paraId="7A06A85A" w14:textId="6C758BDD" w:rsidR="001A0EE2" w:rsidRDefault="001A0EE2">
      <w:pPr>
        <w:rPr>
          <w:rFonts w:ascii="Times New Roman" w:hAnsi="Times New Roman" w:cs="Times New Roman"/>
          <w:b/>
          <w:bCs/>
        </w:rPr>
      </w:pPr>
    </w:p>
    <w:p w14:paraId="74839132" w14:textId="77777777" w:rsidR="001A0EE2" w:rsidRPr="001A0EE2" w:rsidRDefault="001A0EE2">
      <w:pPr>
        <w:rPr>
          <w:rFonts w:ascii="Times New Roman" w:hAnsi="Times New Roman" w:cs="Times New Roman"/>
          <w:b/>
          <w:bCs/>
        </w:rPr>
      </w:pPr>
    </w:p>
    <w:p w14:paraId="2EBC08F4" w14:textId="7EB0381A" w:rsidR="007C27C7" w:rsidRPr="001A0EE2" w:rsidRDefault="007C27C7">
      <w:pPr>
        <w:rPr>
          <w:rFonts w:ascii="Times New Roman" w:hAnsi="Times New Roman" w:cs="Times New Roman"/>
          <w:b/>
          <w:bCs/>
        </w:rPr>
      </w:pPr>
    </w:p>
    <w:p w14:paraId="49654361" w14:textId="77777777" w:rsidR="007C27C7" w:rsidRPr="001A0EE2" w:rsidRDefault="007C27C7">
      <w:pPr>
        <w:rPr>
          <w:rFonts w:ascii="Times New Roman" w:hAnsi="Times New Roman" w:cs="Times New Roman"/>
          <w:b/>
          <w:bCs/>
        </w:rPr>
      </w:pPr>
    </w:p>
    <w:p w14:paraId="00BC39D9" w14:textId="5003F972" w:rsidR="00D43B2D" w:rsidRPr="001A0EE2" w:rsidRDefault="00D43B2D">
      <w:pPr>
        <w:rPr>
          <w:rFonts w:ascii="Times New Roman" w:hAnsi="Times New Roman" w:cs="Times New Roman"/>
          <w:b/>
          <w:bCs/>
        </w:rPr>
      </w:pPr>
    </w:p>
    <w:p w14:paraId="1EE935C3" w14:textId="46209335" w:rsidR="00D61096" w:rsidRPr="001A0EE2" w:rsidRDefault="00D61096">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w:t>
      </w:r>
      <w:r w:rsidR="00867B41" w:rsidRPr="001A0EE2">
        <w:rPr>
          <w:rFonts w:ascii="Times New Roman" w:hAnsi="Times New Roman" w:cs="Times New Roman"/>
          <w:b/>
          <w:bCs/>
        </w:rPr>
        <w:t>2</w:t>
      </w:r>
      <w:r w:rsidRPr="001A0EE2">
        <w:rPr>
          <w:rFonts w:ascii="Times New Roman" w:hAnsi="Times New Roman" w:cs="Times New Roman"/>
          <w:b/>
          <w:bCs/>
        </w:rPr>
        <w:t xml:space="preserve">. List </w:t>
      </w:r>
      <w:r w:rsidR="00C45F6F" w:rsidRPr="001A0EE2">
        <w:rPr>
          <w:rFonts w:ascii="Times New Roman" w:hAnsi="Times New Roman" w:cs="Times New Roman"/>
          <w:b/>
          <w:bCs/>
        </w:rPr>
        <w:t>of Component Medications in the Study Groups</w:t>
      </w:r>
    </w:p>
    <w:p w14:paraId="395A1648" w14:textId="77777777" w:rsidR="00D61096" w:rsidRPr="001A0EE2" w:rsidRDefault="00D61096">
      <w:pPr>
        <w:rPr>
          <w:rFonts w:ascii="Times New Roman" w:hAnsi="Times New Roman" w:cs="Times New Roman"/>
          <w:b/>
          <w:bCs/>
        </w:rPr>
      </w:pPr>
    </w:p>
    <w:tbl>
      <w:tblPr>
        <w:tblStyle w:val="TableGrid"/>
        <w:tblW w:w="0" w:type="auto"/>
        <w:tblInd w:w="360" w:type="dxa"/>
        <w:tblLook w:val="04A0" w:firstRow="1" w:lastRow="0" w:firstColumn="1" w:lastColumn="0" w:noHBand="0" w:noVBand="1"/>
      </w:tblPr>
      <w:tblGrid>
        <w:gridCol w:w="5125"/>
        <w:gridCol w:w="3865"/>
      </w:tblGrid>
      <w:tr w:rsidR="00D61096" w:rsidRPr="001A0EE2" w14:paraId="2C6B12E2" w14:textId="77777777" w:rsidTr="00A8751C">
        <w:tc>
          <w:tcPr>
            <w:tcW w:w="5125" w:type="dxa"/>
            <w:shd w:val="clear" w:color="auto" w:fill="D9D9D9" w:themeFill="background1" w:themeFillShade="D9"/>
          </w:tcPr>
          <w:p w14:paraId="41FFD163" w14:textId="77777777" w:rsidR="00D61096" w:rsidRPr="001A0EE2" w:rsidRDefault="00D61096" w:rsidP="005566DC">
            <w:pPr>
              <w:pStyle w:val="ListParagraph"/>
              <w:spacing w:after="60" w:line="360" w:lineRule="auto"/>
              <w:ind w:left="0"/>
              <w:rPr>
                <w:b/>
                <w:bCs/>
                <w:sz w:val="20"/>
                <w:szCs w:val="20"/>
              </w:rPr>
            </w:pPr>
            <w:r w:rsidRPr="001A0EE2">
              <w:rPr>
                <w:b/>
                <w:bCs/>
                <w:sz w:val="20"/>
                <w:szCs w:val="20"/>
              </w:rPr>
              <w:t>Medication class</w:t>
            </w:r>
          </w:p>
        </w:tc>
        <w:tc>
          <w:tcPr>
            <w:tcW w:w="3865" w:type="dxa"/>
            <w:shd w:val="clear" w:color="auto" w:fill="D9D9D9" w:themeFill="background1" w:themeFillShade="D9"/>
          </w:tcPr>
          <w:p w14:paraId="0E108FD8" w14:textId="77777777" w:rsidR="00D61096" w:rsidRPr="001A0EE2" w:rsidRDefault="00D61096" w:rsidP="005566DC">
            <w:pPr>
              <w:pStyle w:val="ListParagraph"/>
              <w:spacing w:after="60" w:line="360" w:lineRule="auto"/>
              <w:ind w:left="0"/>
              <w:rPr>
                <w:b/>
                <w:bCs/>
                <w:sz w:val="20"/>
                <w:szCs w:val="20"/>
              </w:rPr>
            </w:pPr>
            <w:r w:rsidRPr="001A0EE2">
              <w:rPr>
                <w:b/>
                <w:bCs/>
                <w:sz w:val="20"/>
                <w:szCs w:val="20"/>
              </w:rPr>
              <w:t>Medicines</w:t>
            </w:r>
          </w:p>
        </w:tc>
      </w:tr>
      <w:tr w:rsidR="00D61096" w:rsidRPr="001A0EE2" w14:paraId="2109AA0B" w14:textId="77777777" w:rsidTr="003C10FF">
        <w:trPr>
          <w:trHeight w:val="584"/>
        </w:trPr>
        <w:tc>
          <w:tcPr>
            <w:tcW w:w="5125" w:type="dxa"/>
          </w:tcPr>
          <w:p w14:paraId="22C03189" w14:textId="4FF53E88" w:rsidR="00D61096" w:rsidRPr="001A0EE2" w:rsidRDefault="00D61096" w:rsidP="003C10FF">
            <w:pPr>
              <w:pStyle w:val="ListParagraph"/>
              <w:spacing w:after="60"/>
              <w:ind w:left="0"/>
              <w:rPr>
                <w:sz w:val="20"/>
                <w:szCs w:val="20"/>
              </w:rPr>
            </w:pPr>
            <w:r w:rsidRPr="001A0EE2">
              <w:rPr>
                <w:sz w:val="20"/>
                <w:szCs w:val="20"/>
              </w:rPr>
              <w:t>Sodium-glucose co-transporter-2 inhibitors (</w:t>
            </w:r>
            <w:r w:rsidR="00D72816" w:rsidRPr="001A0EE2">
              <w:rPr>
                <w:sz w:val="20"/>
                <w:szCs w:val="20"/>
              </w:rPr>
              <w:t>SGLT-2i</w:t>
            </w:r>
            <w:r w:rsidRPr="001A0EE2">
              <w:rPr>
                <w:sz w:val="20"/>
                <w:szCs w:val="20"/>
              </w:rPr>
              <w:t>s)</w:t>
            </w:r>
          </w:p>
        </w:tc>
        <w:tc>
          <w:tcPr>
            <w:tcW w:w="3865" w:type="dxa"/>
          </w:tcPr>
          <w:p w14:paraId="4239088C" w14:textId="71916FEF" w:rsidR="00D61096" w:rsidRPr="001A0EE2" w:rsidRDefault="00D61096" w:rsidP="003C10FF">
            <w:pPr>
              <w:pStyle w:val="ListParagraph"/>
              <w:spacing w:after="60"/>
              <w:ind w:left="0"/>
              <w:rPr>
                <w:b/>
                <w:bCs/>
                <w:sz w:val="20"/>
                <w:szCs w:val="20"/>
              </w:rPr>
            </w:pPr>
            <w:r w:rsidRPr="001A0EE2">
              <w:rPr>
                <w:sz w:val="20"/>
                <w:szCs w:val="20"/>
              </w:rPr>
              <w:t>canagliflozin, dapagliflozin, empagliflozin, ertugliflozin</w:t>
            </w:r>
          </w:p>
        </w:tc>
      </w:tr>
      <w:tr w:rsidR="00D61096" w:rsidRPr="001A0EE2" w14:paraId="14D1A5FE" w14:textId="77777777" w:rsidTr="003C10FF">
        <w:trPr>
          <w:trHeight w:val="350"/>
        </w:trPr>
        <w:tc>
          <w:tcPr>
            <w:tcW w:w="5125" w:type="dxa"/>
          </w:tcPr>
          <w:p w14:paraId="07559212" w14:textId="0FBCD089" w:rsidR="00D61096" w:rsidRPr="001A0EE2" w:rsidRDefault="00D61096" w:rsidP="003C10FF">
            <w:pPr>
              <w:pStyle w:val="ListParagraph"/>
              <w:spacing w:after="60"/>
              <w:ind w:left="0"/>
              <w:rPr>
                <w:sz w:val="20"/>
                <w:szCs w:val="20"/>
              </w:rPr>
            </w:pPr>
            <w:r w:rsidRPr="001A0EE2">
              <w:rPr>
                <w:sz w:val="20"/>
                <w:szCs w:val="20"/>
              </w:rPr>
              <w:t>Sulfonylureas (SUs)</w:t>
            </w:r>
          </w:p>
        </w:tc>
        <w:tc>
          <w:tcPr>
            <w:tcW w:w="3865" w:type="dxa"/>
          </w:tcPr>
          <w:p w14:paraId="78D169B8" w14:textId="1CE8209C" w:rsidR="00D61096" w:rsidRPr="001A0EE2" w:rsidRDefault="00A471D2" w:rsidP="003C10FF">
            <w:pPr>
              <w:spacing w:after="60"/>
              <w:rPr>
                <w:rFonts w:ascii="Times New Roman" w:hAnsi="Times New Roman" w:cs="Times New Roman"/>
                <w:sz w:val="20"/>
                <w:szCs w:val="20"/>
              </w:rPr>
            </w:pPr>
            <w:r w:rsidRPr="001A0EE2">
              <w:rPr>
                <w:rFonts w:ascii="Times New Roman" w:hAnsi="Times New Roman" w:cs="Times New Roman"/>
                <w:sz w:val="20"/>
                <w:szCs w:val="20"/>
              </w:rPr>
              <w:t>glipizide, glyburide, glimepiride</w:t>
            </w:r>
          </w:p>
        </w:tc>
      </w:tr>
      <w:tr w:rsidR="00D61096" w:rsidRPr="001A0EE2" w14:paraId="4D18C09B" w14:textId="77777777" w:rsidTr="003C10FF">
        <w:trPr>
          <w:trHeight w:val="620"/>
        </w:trPr>
        <w:tc>
          <w:tcPr>
            <w:tcW w:w="5125" w:type="dxa"/>
          </w:tcPr>
          <w:p w14:paraId="0ACD30E8" w14:textId="0F48508E" w:rsidR="00D61096" w:rsidRPr="001A0EE2" w:rsidRDefault="00D61096" w:rsidP="003C10FF">
            <w:pPr>
              <w:pStyle w:val="ListParagraph"/>
              <w:spacing w:after="60"/>
              <w:ind w:left="0"/>
              <w:rPr>
                <w:sz w:val="20"/>
                <w:szCs w:val="20"/>
              </w:rPr>
            </w:pPr>
            <w:r w:rsidRPr="001A0EE2">
              <w:rPr>
                <w:sz w:val="20"/>
                <w:szCs w:val="20"/>
              </w:rPr>
              <w:t>Glucagon-like peptide 1 receptor agonists (</w:t>
            </w:r>
            <w:r w:rsidR="00D72816" w:rsidRPr="001A0EE2">
              <w:rPr>
                <w:sz w:val="20"/>
                <w:szCs w:val="20"/>
              </w:rPr>
              <w:t>GLP-1RA</w:t>
            </w:r>
            <w:r w:rsidRPr="001A0EE2">
              <w:rPr>
                <w:sz w:val="20"/>
                <w:szCs w:val="20"/>
              </w:rPr>
              <w:t>s)</w:t>
            </w:r>
          </w:p>
        </w:tc>
        <w:tc>
          <w:tcPr>
            <w:tcW w:w="3865" w:type="dxa"/>
          </w:tcPr>
          <w:p w14:paraId="7CD9DDA3" w14:textId="6D58037F" w:rsidR="00D61096" w:rsidRPr="001A0EE2" w:rsidRDefault="00D61096" w:rsidP="003C10FF">
            <w:pPr>
              <w:pStyle w:val="ListParagraph"/>
              <w:spacing w:after="60"/>
              <w:ind w:left="0"/>
              <w:rPr>
                <w:b/>
                <w:bCs/>
                <w:sz w:val="20"/>
                <w:szCs w:val="20"/>
              </w:rPr>
            </w:pPr>
            <w:r w:rsidRPr="001A0EE2">
              <w:rPr>
                <w:sz w:val="20"/>
                <w:szCs w:val="20"/>
              </w:rPr>
              <w:t xml:space="preserve">liraglutide, </w:t>
            </w:r>
            <w:proofErr w:type="spellStart"/>
            <w:r w:rsidRPr="001A0EE2">
              <w:rPr>
                <w:sz w:val="20"/>
                <w:szCs w:val="20"/>
              </w:rPr>
              <w:t>semaglutide</w:t>
            </w:r>
            <w:proofErr w:type="spellEnd"/>
            <w:r w:rsidRPr="001A0EE2">
              <w:rPr>
                <w:sz w:val="20"/>
                <w:szCs w:val="20"/>
              </w:rPr>
              <w:t xml:space="preserve">, albiglutide, dulaglutide, exenatide, </w:t>
            </w:r>
            <w:proofErr w:type="spellStart"/>
            <w:r w:rsidRPr="001A0EE2">
              <w:rPr>
                <w:sz w:val="20"/>
                <w:szCs w:val="20"/>
              </w:rPr>
              <w:t>lixisenatide</w:t>
            </w:r>
            <w:proofErr w:type="spellEnd"/>
          </w:p>
        </w:tc>
      </w:tr>
      <w:tr w:rsidR="00D61096" w:rsidRPr="001A0EE2" w14:paraId="332E6928" w14:textId="77777777" w:rsidTr="003C10FF">
        <w:trPr>
          <w:trHeight w:val="620"/>
        </w:trPr>
        <w:tc>
          <w:tcPr>
            <w:tcW w:w="5125" w:type="dxa"/>
          </w:tcPr>
          <w:p w14:paraId="49A1E707" w14:textId="0A5103C4" w:rsidR="00D61096" w:rsidRPr="001A0EE2" w:rsidRDefault="00D61096" w:rsidP="003C10FF">
            <w:pPr>
              <w:pStyle w:val="ListParagraph"/>
              <w:spacing w:after="60"/>
              <w:ind w:left="0"/>
              <w:rPr>
                <w:sz w:val="20"/>
                <w:szCs w:val="20"/>
              </w:rPr>
            </w:pPr>
            <w:r w:rsidRPr="001A0EE2">
              <w:rPr>
                <w:sz w:val="20"/>
                <w:szCs w:val="20"/>
              </w:rPr>
              <w:t>Dipeptidyl peptidase-4 inhibitors (</w:t>
            </w:r>
            <w:r w:rsidR="00D72816" w:rsidRPr="001A0EE2">
              <w:rPr>
                <w:sz w:val="20"/>
                <w:szCs w:val="20"/>
              </w:rPr>
              <w:t>DPP-4i</w:t>
            </w:r>
            <w:r w:rsidRPr="001A0EE2">
              <w:rPr>
                <w:sz w:val="20"/>
                <w:szCs w:val="20"/>
              </w:rPr>
              <w:t>s)</w:t>
            </w:r>
          </w:p>
        </w:tc>
        <w:tc>
          <w:tcPr>
            <w:tcW w:w="3865" w:type="dxa"/>
          </w:tcPr>
          <w:p w14:paraId="6328E6E2" w14:textId="15B9162E" w:rsidR="00D61096" w:rsidRPr="001A0EE2" w:rsidRDefault="00D61096" w:rsidP="003C10FF">
            <w:pPr>
              <w:spacing w:after="60"/>
              <w:rPr>
                <w:rFonts w:ascii="Times New Roman" w:hAnsi="Times New Roman" w:cs="Times New Roman"/>
                <w:sz w:val="20"/>
                <w:szCs w:val="20"/>
              </w:rPr>
            </w:pPr>
            <w:proofErr w:type="spellStart"/>
            <w:r w:rsidRPr="001A0EE2">
              <w:rPr>
                <w:rFonts w:ascii="Times New Roman" w:hAnsi="Times New Roman" w:cs="Times New Roman"/>
                <w:sz w:val="20"/>
                <w:szCs w:val="20"/>
              </w:rPr>
              <w:t>alogliptin</w:t>
            </w:r>
            <w:proofErr w:type="spellEnd"/>
            <w:r w:rsidRPr="001A0EE2">
              <w:rPr>
                <w:rFonts w:ascii="Times New Roman" w:hAnsi="Times New Roman" w:cs="Times New Roman"/>
                <w:sz w:val="20"/>
                <w:szCs w:val="20"/>
              </w:rPr>
              <w:t xml:space="preserve">, linagliptin, </w:t>
            </w:r>
            <w:proofErr w:type="spellStart"/>
            <w:r w:rsidRPr="001A0EE2">
              <w:rPr>
                <w:rFonts w:ascii="Times New Roman" w:hAnsi="Times New Roman" w:cs="Times New Roman"/>
                <w:sz w:val="20"/>
                <w:szCs w:val="20"/>
              </w:rPr>
              <w:t>saxagliptin</w:t>
            </w:r>
            <w:proofErr w:type="spellEnd"/>
            <w:r w:rsidRPr="001A0EE2">
              <w:rPr>
                <w:rFonts w:ascii="Times New Roman" w:hAnsi="Times New Roman" w:cs="Times New Roman"/>
                <w:sz w:val="20"/>
                <w:szCs w:val="20"/>
              </w:rPr>
              <w:t>, sitagliptin</w:t>
            </w:r>
          </w:p>
        </w:tc>
      </w:tr>
    </w:tbl>
    <w:p w14:paraId="31CA893E" w14:textId="77777777" w:rsidR="00D61096" w:rsidRPr="001A0EE2" w:rsidRDefault="00D61096">
      <w:pPr>
        <w:rPr>
          <w:rFonts w:ascii="Times New Roman" w:hAnsi="Times New Roman" w:cs="Times New Roman"/>
          <w:b/>
          <w:bCs/>
        </w:rPr>
      </w:pPr>
    </w:p>
    <w:p w14:paraId="6858D2F8" w14:textId="32A26A55" w:rsidR="00487202" w:rsidRPr="001A0EE2" w:rsidRDefault="00487202">
      <w:pPr>
        <w:rPr>
          <w:rFonts w:ascii="Times New Roman" w:hAnsi="Times New Roman" w:cs="Times New Roman"/>
          <w:b/>
          <w:bCs/>
        </w:rPr>
      </w:pPr>
    </w:p>
    <w:p w14:paraId="465B4C83" w14:textId="77777777" w:rsidR="00D61096" w:rsidRPr="001A0EE2" w:rsidRDefault="00D61096">
      <w:pPr>
        <w:rPr>
          <w:rFonts w:ascii="Times New Roman" w:hAnsi="Times New Roman" w:cs="Times New Roman"/>
          <w:b/>
          <w:bCs/>
        </w:rPr>
      </w:pPr>
    </w:p>
    <w:p w14:paraId="204190C8" w14:textId="77777777" w:rsidR="00D61096" w:rsidRPr="001A0EE2" w:rsidRDefault="00D61096">
      <w:pPr>
        <w:rPr>
          <w:rFonts w:ascii="Times New Roman" w:hAnsi="Times New Roman" w:cs="Times New Roman"/>
          <w:b/>
          <w:bCs/>
        </w:rPr>
      </w:pPr>
    </w:p>
    <w:p w14:paraId="7E3CE3F9" w14:textId="5AB50F3C" w:rsidR="00D61096" w:rsidRPr="001A0EE2" w:rsidRDefault="00D61096">
      <w:pPr>
        <w:rPr>
          <w:rFonts w:ascii="Times New Roman" w:hAnsi="Times New Roman" w:cs="Times New Roman"/>
          <w:b/>
          <w:bCs/>
        </w:rPr>
      </w:pPr>
    </w:p>
    <w:p w14:paraId="6F164683" w14:textId="5217EE13" w:rsidR="00D72816" w:rsidRPr="001A0EE2" w:rsidRDefault="00D72816">
      <w:pPr>
        <w:rPr>
          <w:rFonts w:ascii="Times New Roman" w:hAnsi="Times New Roman" w:cs="Times New Roman"/>
          <w:b/>
          <w:bCs/>
        </w:rPr>
      </w:pPr>
    </w:p>
    <w:p w14:paraId="7B153480" w14:textId="4CD6C11F" w:rsidR="00367BBC" w:rsidRPr="001A0EE2" w:rsidRDefault="00367BBC">
      <w:pPr>
        <w:rPr>
          <w:rFonts w:ascii="Times New Roman" w:hAnsi="Times New Roman" w:cs="Times New Roman"/>
          <w:b/>
          <w:bCs/>
        </w:rPr>
      </w:pPr>
    </w:p>
    <w:p w14:paraId="65BB96C7" w14:textId="68944C4C" w:rsidR="007C27C7" w:rsidRPr="001A0EE2" w:rsidRDefault="007C27C7">
      <w:pPr>
        <w:rPr>
          <w:rFonts w:ascii="Times New Roman" w:hAnsi="Times New Roman" w:cs="Times New Roman"/>
          <w:b/>
          <w:bCs/>
        </w:rPr>
      </w:pPr>
    </w:p>
    <w:p w14:paraId="1C3FF10E" w14:textId="5C0F59B6" w:rsidR="007C27C7" w:rsidRPr="001A0EE2" w:rsidRDefault="007C27C7">
      <w:pPr>
        <w:rPr>
          <w:rFonts w:ascii="Times New Roman" w:hAnsi="Times New Roman" w:cs="Times New Roman"/>
          <w:b/>
          <w:bCs/>
        </w:rPr>
      </w:pPr>
    </w:p>
    <w:p w14:paraId="53F17ABA" w14:textId="71FE02B7" w:rsidR="007C27C7" w:rsidRPr="001A0EE2" w:rsidRDefault="007C27C7">
      <w:pPr>
        <w:rPr>
          <w:rFonts w:ascii="Times New Roman" w:hAnsi="Times New Roman" w:cs="Times New Roman"/>
          <w:b/>
          <w:bCs/>
        </w:rPr>
      </w:pPr>
    </w:p>
    <w:p w14:paraId="38BB1BD2" w14:textId="7D270C25" w:rsidR="007C27C7" w:rsidRPr="001A0EE2" w:rsidRDefault="007C27C7">
      <w:pPr>
        <w:rPr>
          <w:rFonts w:ascii="Times New Roman" w:hAnsi="Times New Roman" w:cs="Times New Roman"/>
          <w:b/>
          <w:bCs/>
        </w:rPr>
      </w:pPr>
    </w:p>
    <w:p w14:paraId="5E09E4DF" w14:textId="3C9E1B8C" w:rsidR="007C27C7" w:rsidRPr="001A0EE2" w:rsidRDefault="007C27C7">
      <w:pPr>
        <w:rPr>
          <w:rFonts w:ascii="Times New Roman" w:hAnsi="Times New Roman" w:cs="Times New Roman"/>
          <w:b/>
          <w:bCs/>
        </w:rPr>
      </w:pPr>
    </w:p>
    <w:p w14:paraId="1893B037" w14:textId="74DBE619" w:rsidR="007C27C7" w:rsidRPr="001A0EE2" w:rsidRDefault="007C27C7">
      <w:pPr>
        <w:rPr>
          <w:rFonts w:ascii="Times New Roman" w:hAnsi="Times New Roman" w:cs="Times New Roman"/>
          <w:b/>
          <w:bCs/>
        </w:rPr>
      </w:pPr>
    </w:p>
    <w:p w14:paraId="33174F29" w14:textId="204497F6" w:rsidR="007C27C7" w:rsidRPr="001A0EE2" w:rsidRDefault="007C27C7">
      <w:pPr>
        <w:rPr>
          <w:rFonts w:ascii="Times New Roman" w:hAnsi="Times New Roman" w:cs="Times New Roman"/>
          <w:b/>
          <w:bCs/>
        </w:rPr>
      </w:pPr>
    </w:p>
    <w:p w14:paraId="02867776" w14:textId="7BA19B17" w:rsidR="007C27C7" w:rsidRPr="001A0EE2" w:rsidRDefault="007C27C7">
      <w:pPr>
        <w:rPr>
          <w:rFonts w:ascii="Times New Roman" w:hAnsi="Times New Roman" w:cs="Times New Roman"/>
          <w:b/>
          <w:bCs/>
        </w:rPr>
      </w:pPr>
    </w:p>
    <w:p w14:paraId="01C7CE87" w14:textId="694ABD53" w:rsidR="007C27C7" w:rsidRPr="001A0EE2" w:rsidRDefault="007C27C7">
      <w:pPr>
        <w:rPr>
          <w:rFonts w:ascii="Times New Roman" w:hAnsi="Times New Roman" w:cs="Times New Roman"/>
          <w:b/>
          <w:bCs/>
        </w:rPr>
      </w:pPr>
    </w:p>
    <w:p w14:paraId="734E0067" w14:textId="12726BCD" w:rsidR="007C27C7" w:rsidRPr="001A0EE2" w:rsidRDefault="007C27C7">
      <w:pPr>
        <w:rPr>
          <w:rFonts w:ascii="Times New Roman" w:hAnsi="Times New Roman" w:cs="Times New Roman"/>
          <w:b/>
          <w:bCs/>
        </w:rPr>
      </w:pPr>
    </w:p>
    <w:p w14:paraId="4A9E5F07" w14:textId="38B07B4A" w:rsidR="007C27C7" w:rsidRPr="001A0EE2" w:rsidRDefault="007C27C7">
      <w:pPr>
        <w:rPr>
          <w:rFonts w:ascii="Times New Roman" w:hAnsi="Times New Roman" w:cs="Times New Roman"/>
          <w:b/>
          <w:bCs/>
        </w:rPr>
      </w:pPr>
    </w:p>
    <w:p w14:paraId="6576A75D" w14:textId="13FF80B1" w:rsidR="007C27C7" w:rsidRPr="001A0EE2" w:rsidRDefault="007C27C7">
      <w:pPr>
        <w:rPr>
          <w:rFonts w:ascii="Times New Roman" w:hAnsi="Times New Roman" w:cs="Times New Roman"/>
          <w:b/>
          <w:bCs/>
        </w:rPr>
      </w:pPr>
    </w:p>
    <w:p w14:paraId="4BF8BAFA" w14:textId="2029D6E6" w:rsidR="007C27C7" w:rsidRPr="001A0EE2" w:rsidRDefault="007C27C7">
      <w:pPr>
        <w:rPr>
          <w:rFonts w:ascii="Times New Roman" w:hAnsi="Times New Roman" w:cs="Times New Roman"/>
          <w:b/>
          <w:bCs/>
        </w:rPr>
      </w:pPr>
    </w:p>
    <w:p w14:paraId="0025F360" w14:textId="4AF657BB" w:rsidR="007C27C7" w:rsidRPr="001A0EE2" w:rsidRDefault="007C27C7">
      <w:pPr>
        <w:rPr>
          <w:rFonts w:ascii="Times New Roman" w:hAnsi="Times New Roman" w:cs="Times New Roman"/>
          <w:b/>
          <w:bCs/>
        </w:rPr>
      </w:pPr>
    </w:p>
    <w:p w14:paraId="67908111" w14:textId="2DB45320" w:rsidR="007C27C7" w:rsidRPr="001A0EE2" w:rsidRDefault="007C27C7">
      <w:pPr>
        <w:rPr>
          <w:rFonts w:ascii="Times New Roman" w:hAnsi="Times New Roman" w:cs="Times New Roman"/>
          <w:b/>
          <w:bCs/>
        </w:rPr>
      </w:pPr>
    </w:p>
    <w:p w14:paraId="79E5C651" w14:textId="7EF60D81" w:rsidR="007C27C7" w:rsidRPr="001A0EE2" w:rsidRDefault="007C27C7">
      <w:pPr>
        <w:rPr>
          <w:rFonts w:ascii="Times New Roman" w:hAnsi="Times New Roman" w:cs="Times New Roman"/>
          <w:b/>
          <w:bCs/>
        </w:rPr>
      </w:pPr>
    </w:p>
    <w:p w14:paraId="40710646" w14:textId="6D590591" w:rsidR="007C27C7" w:rsidRPr="001A0EE2" w:rsidRDefault="007C27C7">
      <w:pPr>
        <w:rPr>
          <w:rFonts w:ascii="Times New Roman" w:hAnsi="Times New Roman" w:cs="Times New Roman"/>
          <w:b/>
          <w:bCs/>
        </w:rPr>
      </w:pPr>
    </w:p>
    <w:p w14:paraId="0B378AD5" w14:textId="6CD5CA4B" w:rsidR="003C10FF" w:rsidRPr="001A0EE2" w:rsidRDefault="003C10FF">
      <w:pPr>
        <w:rPr>
          <w:rFonts w:ascii="Times New Roman" w:hAnsi="Times New Roman" w:cs="Times New Roman"/>
          <w:b/>
          <w:bCs/>
        </w:rPr>
      </w:pPr>
    </w:p>
    <w:p w14:paraId="60BE92EF" w14:textId="0A17C60D" w:rsidR="003C10FF" w:rsidRPr="001A0EE2" w:rsidRDefault="003C10FF">
      <w:pPr>
        <w:rPr>
          <w:rFonts w:ascii="Times New Roman" w:hAnsi="Times New Roman" w:cs="Times New Roman"/>
          <w:b/>
          <w:bCs/>
        </w:rPr>
      </w:pPr>
    </w:p>
    <w:p w14:paraId="4D15916D" w14:textId="77777777" w:rsidR="003C10FF" w:rsidRPr="001A0EE2" w:rsidRDefault="003C10FF">
      <w:pPr>
        <w:rPr>
          <w:rFonts w:ascii="Times New Roman" w:hAnsi="Times New Roman" w:cs="Times New Roman"/>
          <w:b/>
          <w:bCs/>
        </w:rPr>
      </w:pPr>
    </w:p>
    <w:p w14:paraId="6D120076" w14:textId="77777777" w:rsidR="007C27C7" w:rsidRPr="001A0EE2" w:rsidRDefault="007C27C7">
      <w:pPr>
        <w:rPr>
          <w:rFonts w:ascii="Times New Roman" w:hAnsi="Times New Roman" w:cs="Times New Roman"/>
          <w:b/>
          <w:bCs/>
        </w:rPr>
      </w:pPr>
    </w:p>
    <w:p w14:paraId="5576C0F6" w14:textId="76662B5D" w:rsidR="00367BBC" w:rsidRDefault="00367BBC">
      <w:pPr>
        <w:rPr>
          <w:rFonts w:ascii="Times New Roman" w:hAnsi="Times New Roman" w:cs="Times New Roman"/>
          <w:b/>
          <w:bCs/>
        </w:rPr>
      </w:pPr>
    </w:p>
    <w:p w14:paraId="489A86E5" w14:textId="6B35DF9F" w:rsidR="001A0EE2" w:rsidRDefault="001A0EE2">
      <w:pPr>
        <w:rPr>
          <w:rFonts w:ascii="Times New Roman" w:hAnsi="Times New Roman" w:cs="Times New Roman"/>
          <w:b/>
          <w:bCs/>
        </w:rPr>
      </w:pPr>
    </w:p>
    <w:p w14:paraId="0CD0CE33" w14:textId="77777777" w:rsidR="001A0EE2" w:rsidRPr="001A0EE2" w:rsidRDefault="001A0EE2">
      <w:pPr>
        <w:rPr>
          <w:rFonts w:ascii="Times New Roman" w:hAnsi="Times New Roman" w:cs="Times New Roman"/>
          <w:b/>
          <w:bCs/>
        </w:rPr>
      </w:pPr>
    </w:p>
    <w:p w14:paraId="54B0E6EF" w14:textId="77777777" w:rsidR="00BF7B76" w:rsidRPr="001A0EE2" w:rsidRDefault="00BF7B76">
      <w:pPr>
        <w:rPr>
          <w:rFonts w:ascii="Times New Roman" w:hAnsi="Times New Roman" w:cs="Times New Roman"/>
          <w:b/>
          <w:bCs/>
        </w:rPr>
      </w:pPr>
    </w:p>
    <w:p w14:paraId="30EBBDF2" w14:textId="5EE2AD80" w:rsidR="00D72816" w:rsidRPr="001A0EE2" w:rsidRDefault="00D72816">
      <w:pPr>
        <w:rPr>
          <w:rFonts w:ascii="Times New Roman" w:hAnsi="Times New Roman" w:cs="Times New Roman"/>
          <w:b/>
          <w:bCs/>
        </w:rPr>
      </w:pPr>
    </w:p>
    <w:p w14:paraId="0897084C" w14:textId="77777777" w:rsidR="00F3000C" w:rsidRPr="001A0EE2" w:rsidRDefault="00F3000C" w:rsidP="00867B41">
      <w:pPr>
        <w:rPr>
          <w:rFonts w:ascii="Times New Roman" w:hAnsi="Times New Roman" w:cs="Times New Roman"/>
          <w:b/>
          <w:bCs/>
        </w:rPr>
      </w:pPr>
    </w:p>
    <w:p w14:paraId="1997285F" w14:textId="7478DDD3" w:rsidR="00487202" w:rsidRPr="001A0EE2" w:rsidRDefault="00E91B4E">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w:t>
      </w:r>
      <w:r w:rsidR="003F3AFC" w:rsidRPr="001A0EE2">
        <w:rPr>
          <w:rFonts w:ascii="Times New Roman" w:hAnsi="Times New Roman" w:cs="Times New Roman"/>
          <w:b/>
          <w:bCs/>
        </w:rPr>
        <w:t>3</w:t>
      </w:r>
      <w:r w:rsidRPr="001A0EE2">
        <w:rPr>
          <w:rFonts w:ascii="Times New Roman" w:hAnsi="Times New Roman" w:cs="Times New Roman"/>
          <w:b/>
          <w:bCs/>
        </w:rPr>
        <w:t xml:space="preserve">. </w:t>
      </w:r>
      <w:r w:rsidR="00487202" w:rsidRPr="001A0EE2">
        <w:rPr>
          <w:rFonts w:ascii="Times New Roman" w:hAnsi="Times New Roman" w:cs="Times New Roman"/>
          <w:b/>
          <w:bCs/>
        </w:rPr>
        <w:t xml:space="preserve">Baseline </w:t>
      </w:r>
      <w:r w:rsidR="007E2029" w:rsidRPr="001A0EE2">
        <w:rPr>
          <w:rFonts w:ascii="Times New Roman" w:hAnsi="Times New Roman" w:cs="Times New Roman"/>
          <w:b/>
          <w:bCs/>
        </w:rPr>
        <w:t xml:space="preserve">Characteristics of Patients in the Four Study Groups Prior to </w:t>
      </w:r>
      <w:r w:rsidR="00630034">
        <w:rPr>
          <w:rFonts w:ascii="Times New Roman" w:hAnsi="Times New Roman" w:cs="Times New Roman"/>
          <w:b/>
          <w:bCs/>
        </w:rPr>
        <w:t xml:space="preserve">Propensity Score </w:t>
      </w:r>
      <w:r w:rsidR="007E2029" w:rsidRPr="001A0EE2">
        <w:rPr>
          <w:rFonts w:ascii="Times New Roman" w:hAnsi="Times New Roman" w:cs="Times New Roman"/>
          <w:b/>
          <w:bCs/>
        </w:rPr>
        <w:t xml:space="preserve">Weighting </w:t>
      </w:r>
      <w:r w:rsidR="00A9736D">
        <w:rPr>
          <w:rFonts w:ascii="Times New Roman" w:hAnsi="Times New Roman" w:cs="Times New Roman"/>
          <w:b/>
          <w:bCs/>
        </w:rPr>
        <w:t>-</w:t>
      </w:r>
      <w:bookmarkStart w:id="0" w:name="_Hlk170225798"/>
      <w:r w:rsidR="007E2029" w:rsidRPr="001A0EE2">
        <w:rPr>
          <w:rFonts w:ascii="Times New Roman" w:hAnsi="Times New Roman" w:cs="Times New Roman"/>
          <w:b/>
          <w:bCs/>
        </w:rPr>
        <w:t xml:space="preserve"> </w:t>
      </w:r>
      <w:r w:rsidR="00F86B85" w:rsidRPr="001A0EE2">
        <w:rPr>
          <w:rFonts w:ascii="Times New Roman" w:hAnsi="Times New Roman" w:cs="Times New Roman"/>
          <w:b/>
          <w:bCs/>
        </w:rPr>
        <w:t xml:space="preserve">Primary Outcome (HbA1c </w:t>
      </w:r>
      <w:r w:rsidR="00F86B85" w:rsidRPr="001A0EE2">
        <w:rPr>
          <w:rFonts w:ascii="Times New Roman" w:hAnsi="Times New Roman" w:cs="Times New Roman"/>
          <w:b/>
          <w:bCs/>
        </w:rPr>
        <w:sym w:font="Symbol" w:char="F0B3"/>
      </w:r>
      <w:r w:rsidR="00F86B85" w:rsidRPr="001A0EE2">
        <w:rPr>
          <w:rFonts w:ascii="Times New Roman" w:hAnsi="Times New Roman" w:cs="Times New Roman"/>
          <w:b/>
          <w:bCs/>
        </w:rPr>
        <w:t xml:space="preserve">7.0%) </w:t>
      </w:r>
      <w:proofErr w:type="spellStart"/>
      <w:r w:rsidR="007E2029" w:rsidRPr="001A0EE2">
        <w:rPr>
          <w:rFonts w:ascii="Times New Roman" w:hAnsi="Times New Roman" w:cs="Times New Roman"/>
          <w:b/>
          <w:bCs/>
        </w:rPr>
        <w:t>Analysis</w:t>
      </w:r>
      <w:bookmarkEnd w:id="0"/>
      <w:r w:rsidR="007E2029" w:rsidRPr="001A0EE2">
        <w:rPr>
          <w:rFonts w:ascii="Times New Roman" w:hAnsi="Times New Roman" w:cs="Times New Roman"/>
          <w:b/>
          <w:bCs/>
          <w:vertAlign w:val="superscript"/>
        </w:rPr>
        <w:t>a</w:t>
      </w:r>
      <w:proofErr w:type="spellEnd"/>
    </w:p>
    <w:p w14:paraId="2C39078C" w14:textId="22E36372" w:rsidR="00E91B4E" w:rsidRPr="001A0EE2" w:rsidRDefault="00E91B4E">
      <w:pPr>
        <w:rPr>
          <w:rFonts w:ascii="Times New Roman" w:hAnsi="Times New Roman" w:cs="Times New Roman"/>
          <w:b/>
          <w:bCs/>
        </w:rPr>
      </w:pPr>
    </w:p>
    <w:tbl>
      <w:tblPr>
        <w:tblStyle w:val="TableGrid"/>
        <w:tblW w:w="11250" w:type="dxa"/>
        <w:tblInd w:w="-905" w:type="dxa"/>
        <w:tblLook w:val="04A0" w:firstRow="1" w:lastRow="0" w:firstColumn="1" w:lastColumn="0" w:noHBand="0" w:noVBand="1"/>
      </w:tblPr>
      <w:tblGrid>
        <w:gridCol w:w="4320"/>
        <w:gridCol w:w="1440"/>
        <w:gridCol w:w="1440"/>
        <w:gridCol w:w="1530"/>
        <w:gridCol w:w="1485"/>
        <w:gridCol w:w="1035"/>
      </w:tblGrid>
      <w:tr w:rsidR="00E91B4E" w:rsidRPr="001A0EE2" w14:paraId="5CB8EAD4" w14:textId="77777777" w:rsidTr="00C7292D">
        <w:trPr>
          <w:trHeight w:val="539"/>
        </w:trPr>
        <w:tc>
          <w:tcPr>
            <w:tcW w:w="4320" w:type="dxa"/>
            <w:shd w:val="clear" w:color="auto" w:fill="BFBFBF" w:themeFill="background1" w:themeFillShade="BF"/>
          </w:tcPr>
          <w:p w14:paraId="5A46E540" w14:textId="6E064435" w:rsidR="00E91B4E" w:rsidRPr="001A0EE2" w:rsidRDefault="00E91B4E" w:rsidP="005566DC">
            <w:pPr>
              <w:rPr>
                <w:rFonts w:ascii="Times New Roman" w:hAnsi="Times New Roman" w:cs="Times New Roman"/>
                <w:b/>
                <w:bCs/>
                <w:sz w:val="20"/>
                <w:szCs w:val="20"/>
              </w:rPr>
            </w:pPr>
            <w:r w:rsidRPr="001A0EE2">
              <w:rPr>
                <w:rFonts w:ascii="Times New Roman" w:hAnsi="Times New Roman" w:cs="Times New Roman"/>
                <w:b/>
                <w:bCs/>
                <w:sz w:val="20"/>
                <w:szCs w:val="20"/>
              </w:rPr>
              <w:t xml:space="preserve">Characteristics (n </w:t>
            </w:r>
            <w:r w:rsidR="007E2029"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7E2029"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c>
          <w:tcPr>
            <w:tcW w:w="1440" w:type="dxa"/>
            <w:shd w:val="clear" w:color="auto" w:fill="BFBFBF" w:themeFill="background1" w:themeFillShade="BF"/>
          </w:tcPr>
          <w:p w14:paraId="6CD5B51E" w14:textId="00A55861" w:rsidR="00E91B4E" w:rsidRPr="001A0EE2" w:rsidRDefault="00D72816" w:rsidP="005566DC">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5D923D2D" w14:textId="017DD6C8" w:rsidR="00E91B4E" w:rsidRPr="001A0EE2" w:rsidRDefault="00E91B4E" w:rsidP="005566DC">
            <w:pPr>
              <w:rPr>
                <w:rFonts w:ascii="Times New Roman" w:hAnsi="Times New Roman" w:cs="Times New Roman"/>
                <w:b/>
                <w:bCs/>
                <w:sz w:val="20"/>
                <w:szCs w:val="20"/>
              </w:rPr>
            </w:pPr>
            <w:r w:rsidRPr="001A0EE2">
              <w:rPr>
                <w:rFonts w:ascii="Times New Roman" w:hAnsi="Times New Roman" w:cs="Times New Roman"/>
                <w:b/>
                <w:bCs/>
                <w:sz w:val="20"/>
                <w:szCs w:val="20"/>
              </w:rPr>
              <w:t>(N=5489)</w:t>
            </w:r>
          </w:p>
        </w:tc>
        <w:tc>
          <w:tcPr>
            <w:tcW w:w="1440" w:type="dxa"/>
            <w:shd w:val="clear" w:color="auto" w:fill="BFBFBF" w:themeFill="background1" w:themeFillShade="BF"/>
          </w:tcPr>
          <w:p w14:paraId="4E41DC29" w14:textId="77777777" w:rsidR="00E91B4E" w:rsidRPr="001A0EE2" w:rsidRDefault="00E91B4E" w:rsidP="005566DC">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4FA7F18D" w14:textId="1C71120B" w:rsidR="00E91B4E" w:rsidRPr="001A0EE2" w:rsidRDefault="00E91B4E" w:rsidP="005566DC">
            <w:pPr>
              <w:rPr>
                <w:rFonts w:ascii="Times New Roman" w:hAnsi="Times New Roman" w:cs="Times New Roman"/>
                <w:b/>
                <w:bCs/>
                <w:sz w:val="20"/>
                <w:szCs w:val="20"/>
              </w:rPr>
            </w:pPr>
            <w:r w:rsidRPr="001A0EE2">
              <w:rPr>
                <w:rFonts w:ascii="Times New Roman" w:hAnsi="Times New Roman" w:cs="Times New Roman"/>
                <w:b/>
                <w:bCs/>
                <w:sz w:val="20"/>
                <w:szCs w:val="20"/>
              </w:rPr>
              <w:t>(N=11148)</w:t>
            </w:r>
          </w:p>
        </w:tc>
        <w:tc>
          <w:tcPr>
            <w:tcW w:w="1530" w:type="dxa"/>
            <w:shd w:val="clear" w:color="auto" w:fill="BFBFBF" w:themeFill="background1" w:themeFillShade="BF"/>
          </w:tcPr>
          <w:p w14:paraId="78EA9432" w14:textId="13C27F06" w:rsidR="00E91B4E" w:rsidRPr="001A0EE2" w:rsidRDefault="00D72816" w:rsidP="005566DC">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5A444A88" w14:textId="68E7192E" w:rsidR="00E91B4E" w:rsidRPr="001A0EE2" w:rsidRDefault="00E91B4E" w:rsidP="005566DC">
            <w:pPr>
              <w:rPr>
                <w:rFonts w:ascii="Times New Roman" w:hAnsi="Times New Roman" w:cs="Times New Roman"/>
                <w:b/>
                <w:bCs/>
                <w:sz w:val="20"/>
                <w:szCs w:val="20"/>
              </w:rPr>
            </w:pPr>
            <w:r w:rsidRPr="001A0EE2">
              <w:rPr>
                <w:rFonts w:ascii="Times New Roman" w:hAnsi="Times New Roman" w:cs="Times New Roman"/>
                <w:b/>
                <w:bCs/>
                <w:sz w:val="20"/>
                <w:szCs w:val="20"/>
              </w:rPr>
              <w:t>(N=3617)</w:t>
            </w:r>
          </w:p>
        </w:tc>
        <w:tc>
          <w:tcPr>
            <w:tcW w:w="1485" w:type="dxa"/>
            <w:shd w:val="clear" w:color="auto" w:fill="BFBFBF" w:themeFill="background1" w:themeFillShade="BF"/>
          </w:tcPr>
          <w:p w14:paraId="08EC33BA" w14:textId="5D4FB0FF" w:rsidR="00E91B4E" w:rsidRPr="001A0EE2" w:rsidRDefault="00D72816" w:rsidP="005566DC">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688924C2" w14:textId="14B3B651" w:rsidR="00E91B4E" w:rsidRPr="001A0EE2" w:rsidRDefault="00E91B4E" w:rsidP="005566DC">
            <w:pPr>
              <w:rPr>
                <w:rFonts w:ascii="Times New Roman" w:hAnsi="Times New Roman" w:cs="Times New Roman"/>
                <w:b/>
                <w:bCs/>
                <w:sz w:val="20"/>
                <w:szCs w:val="20"/>
              </w:rPr>
            </w:pPr>
            <w:r w:rsidRPr="001A0EE2">
              <w:rPr>
                <w:rFonts w:ascii="Times New Roman" w:hAnsi="Times New Roman" w:cs="Times New Roman"/>
                <w:b/>
                <w:bCs/>
                <w:sz w:val="20"/>
                <w:szCs w:val="20"/>
              </w:rPr>
              <w:t>(N=5069)</w:t>
            </w:r>
          </w:p>
        </w:tc>
        <w:tc>
          <w:tcPr>
            <w:tcW w:w="1035" w:type="dxa"/>
            <w:shd w:val="clear" w:color="auto" w:fill="BFBFBF" w:themeFill="background1" w:themeFillShade="BF"/>
          </w:tcPr>
          <w:p w14:paraId="70541D89" w14:textId="77777777" w:rsidR="00E91B4E" w:rsidRPr="001A0EE2" w:rsidRDefault="00E91B4E" w:rsidP="005566DC">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p w14:paraId="65FE02A9" w14:textId="77777777" w:rsidR="00E91B4E" w:rsidRPr="001A0EE2" w:rsidRDefault="00E91B4E" w:rsidP="005566DC">
            <w:pPr>
              <w:rPr>
                <w:rFonts w:ascii="Times New Roman" w:hAnsi="Times New Roman" w:cs="Times New Roman"/>
                <w:b/>
                <w:bCs/>
                <w:sz w:val="20"/>
                <w:szCs w:val="20"/>
              </w:rPr>
            </w:pPr>
          </w:p>
        </w:tc>
      </w:tr>
      <w:tr w:rsidR="00824ACC" w:rsidRPr="001A0EE2" w14:paraId="32CA8221" w14:textId="77777777" w:rsidTr="005739C5">
        <w:trPr>
          <w:trHeight w:val="323"/>
        </w:trPr>
        <w:tc>
          <w:tcPr>
            <w:tcW w:w="11250" w:type="dxa"/>
            <w:gridSpan w:val="6"/>
            <w:shd w:val="clear" w:color="auto" w:fill="D9D9D9" w:themeFill="background1" w:themeFillShade="D9"/>
          </w:tcPr>
          <w:p w14:paraId="42257A1D" w14:textId="04F41567" w:rsidR="00824ACC" w:rsidRPr="001A0EE2" w:rsidRDefault="00824ACC" w:rsidP="00AF139B">
            <w:pPr>
              <w:rPr>
                <w:rFonts w:ascii="Times New Roman" w:hAnsi="Times New Roman" w:cs="Times New Roman"/>
                <w:sz w:val="20"/>
                <w:szCs w:val="20"/>
              </w:rPr>
            </w:pPr>
            <w:r w:rsidRPr="001A0EE2">
              <w:rPr>
                <w:rFonts w:ascii="Times New Roman" w:hAnsi="Times New Roman" w:cs="Times New Roman"/>
                <w:b/>
                <w:bCs/>
                <w:sz w:val="20"/>
                <w:szCs w:val="20"/>
              </w:rPr>
              <w:t>Demographics</w:t>
            </w:r>
          </w:p>
        </w:tc>
      </w:tr>
      <w:tr w:rsidR="00AF139B" w:rsidRPr="001A0EE2" w14:paraId="516715B6" w14:textId="77777777" w:rsidTr="00C7292D">
        <w:tc>
          <w:tcPr>
            <w:tcW w:w="4320" w:type="dxa"/>
          </w:tcPr>
          <w:p w14:paraId="3D15B443" w14:textId="0111BE0D"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 xml:space="preserve">Age (mean </w:t>
            </w:r>
            <w:r w:rsidR="007E2029" w:rsidRPr="001A0EE2">
              <w:rPr>
                <w:rFonts w:ascii="Times New Roman" w:hAnsi="Times New Roman" w:cs="Times New Roman"/>
                <w:sz w:val="20"/>
                <w:szCs w:val="20"/>
              </w:rPr>
              <w:t>(</w:t>
            </w:r>
            <w:r w:rsidRPr="001A0EE2">
              <w:rPr>
                <w:rFonts w:ascii="Times New Roman" w:hAnsi="Times New Roman" w:cs="Times New Roman"/>
                <w:sz w:val="20"/>
                <w:szCs w:val="20"/>
              </w:rPr>
              <w:t>SD</w:t>
            </w:r>
            <w:r w:rsidR="007E2029" w:rsidRPr="001A0EE2">
              <w:rPr>
                <w:rFonts w:ascii="Times New Roman" w:hAnsi="Times New Roman" w:cs="Times New Roman"/>
                <w:sz w:val="20"/>
                <w:szCs w:val="20"/>
              </w:rPr>
              <w:t>)</w:t>
            </w:r>
            <w:r w:rsidRPr="001A0EE2">
              <w:rPr>
                <w:rFonts w:ascii="Times New Roman" w:hAnsi="Times New Roman" w:cs="Times New Roman"/>
                <w:sz w:val="20"/>
                <w:szCs w:val="20"/>
              </w:rPr>
              <w:t>) (years)</w:t>
            </w:r>
          </w:p>
        </w:tc>
        <w:tc>
          <w:tcPr>
            <w:tcW w:w="1440" w:type="dxa"/>
          </w:tcPr>
          <w:p w14:paraId="04B141BD" w14:textId="1508270A"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64.10 (11.16)</w:t>
            </w:r>
          </w:p>
        </w:tc>
        <w:tc>
          <w:tcPr>
            <w:tcW w:w="1440" w:type="dxa"/>
          </w:tcPr>
          <w:p w14:paraId="1F33A982" w14:textId="2D02BE14"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67.01 (10.55)</w:t>
            </w:r>
          </w:p>
        </w:tc>
        <w:tc>
          <w:tcPr>
            <w:tcW w:w="1530" w:type="dxa"/>
          </w:tcPr>
          <w:p w14:paraId="1BFA9C66" w14:textId="64F25478"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61.02 (11.08)</w:t>
            </w:r>
          </w:p>
        </w:tc>
        <w:tc>
          <w:tcPr>
            <w:tcW w:w="1485" w:type="dxa"/>
          </w:tcPr>
          <w:p w14:paraId="784EA30F" w14:textId="6033BD9D"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66.13 (11.09)</w:t>
            </w:r>
          </w:p>
        </w:tc>
        <w:tc>
          <w:tcPr>
            <w:tcW w:w="1035" w:type="dxa"/>
          </w:tcPr>
          <w:p w14:paraId="7BD26484" w14:textId="1EE1449D"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0.30</w:t>
            </w:r>
          </w:p>
        </w:tc>
      </w:tr>
      <w:tr w:rsidR="00AF139B" w:rsidRPr="001A0EE2" w14:paraId="18E67D75" w14:textId="77777777" w:rsidTr="00C7292D">
        <w:tc>
          <w:tcPr>
            <w:tcW w:w="4320" w:type="dxa"/>
          </w:tcPr>
          <w:p w14:paraId="7AB8C766" w14:textId="77777777"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Female</w:t>
            </w:r>
          </w:p>
        </w:tc>
        <w:tc>
          <w:tcPr>
            <w:tcW w:w="1440" w:type="dxa"/>
          </w:tcPr>
          <w:p w14:paraId="1DC67D8E" w14:textId="2355A389"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2292 (41.8)</w:t>
            </w:r>
          </w:p>
        </w:tc>
        <w:tc>
          <w:tcPr>
            <w:tcW w:w="1440" w:type="dxa"/>
          </w:tcPr>
          <w:p w14:paraId="62CB80D5" w14:textId="79F76720"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5117 (45.9)</w:t>
            </w:r>
          </w:p>
        </w:tc>
        <w:tc>
          <w:tcPr>
            <w:tcW w:w="1530" w:type="dxa"/>
          </w:tcPr>
          <w:p w14:paraId="341A59D3" w14:textId="550DD76C"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2022 (55.9)</w:t>
            </w:r>
          </w:p>
        </w:tc>
        <w:tc>
          <w:tcPr>
            <w:tcW w:w="1485" w:type="dxa"/>
          </w:tcPr>
          <w:p w14:paraId="71F4C373" w14:textId="2C4E614B"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2475 (48.8)</w:t>
            </w:r>
          </w:p>
        </w:tc>
        <w:tc>
          <w:tcPr>
            <w:tcW w:w="1035" w:type="dxa"/>
          </w:tcPr>
          <w:p w14:paraId="55FAFDC6" w14:textId="080933B8" w:rsidR="00AF139B" w:rsidRPr="001A0EE2" w:rsidRDefault="00AF139B" w:rsidP="00AF139B">
            <w:pPr>
              <w:rPr>
                <w:rFonts w:ascii="Times New Roman" w:hAnsi="Times New Roman" w:cs="Times New Roman"/>
                <w:sz w:val="20"/>
                <w:szCs w:val="20"/>
              </w:rPr>
            </w:pPr>
            <w:r w:rsidRPr="001A0EE2">
              <w:rPr>
                <w:rFonts w:ascii="Times New Roman" w:hAnsi="Times New Roman" w:cs="Times New Roman"/>
                <w:sz w:val="20"/>
                <w:szCs w:val="20"/>
              </w:rPr>
              <w:t>0.15</w:t>
            </w:r>
          </w:p>
        </w:tc>
      </w:tr>
      <w:tr w:rsidR="0097329D" w:rsidRPr="001A0EE2" w14:paraId="6803B530" w14:textId="77777777" w:rsidTr="006A3726">
        <w:tc>
          <w:tcPr>
            <w:tcW w:w="11250" w:type="dxa"/>
            <w:gridSpan w:val="6"/>
          </w:tcPr>
          <w:p w14:paraId="6E6D091E" w14:textId="6B1B4877" w:rsidR="0097329D" w:rsidRPr="001A0EE2" w:rsidRDefault="0097329D" w:rsidP="005566DC">
            <w:pPr>
              <w:rPr>
                <w:rFonts w:ascii="Times New Roman" w:hAnsi="Times New Roman" w:cs="Times New Roman"/>
                <w:sz w:val="20"/>
                <w:szCs w:val="20"/>
              </w:rPr>
            </w:pPr>
            <w:r w:rsidRPr="001A0EE2">
              <w:rPr>
                <w:rFonts w:ascii="Times New Roman" w:hAnsi="Times New Roman" w:cs="Times New Roman"/>
                <w:sz w:val="20"/>
                <w:szCs w:val="20"/>
              </w:rPr>
              <w:t>Race</w:t>
            </w:r>
          </w:p>
        </w:tc>
      </w:tr>
      <w:tr w:rsidR="0097329D" w:rsidRPr="001A0EE2" w14:paraId="76D58C93" w14:textId="77777777" w:rsidTr="00C7292D">
        <w:tc>
          <w:tcPr>
            <w:tcW w:w="4320" w:type="dxa"/>
          </w:tcPr>
          <w:p w14:paraId="714AE4DA" w14:textId="2ED28B4D" w:rsidR="0097329D" w:rsidRPr="001A0EE2" w:rsidRDefault="00264F3A" w:rsidP="00817484">
            <w:pPr>
              <w:jc w:val="both"/>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White</w:t>
            </w:r>
          </w:p>
        </w:tc>
        <w:tc>
          <w:tcPr>
            <w:tcW w:w="1440" w:type="dxa"/>
          </w:tcPr>
          <w:p w14:paraId="613A670B" w14:textId="38B49715"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3322 (60.5)</w:t>
            </w:r>
          </w:p>
        </w:tc>
        <w:tc>
          <w:tcPr>
            <w:tcW w:w="1440" w:type="dxa"/>
          </w:tcPr>
          <w:p w14:paraId="189007E9" w14:textId="4EDDA3FE"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6380 (57.2)</w:t>
            </w:r>
          </w:p>
        </w:tc>
        <w:tc>
          <w:tcPr>
            <w:tcW w:w="1530" w:type="dxa"/>
          </w:tcPr>
          <w:p w14:paraId="688C333C" w14:textId="38825D5D"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2384 (65.9)</w:t>
            </w:r>
          </w:p>
        </w:tc>
        <w:tc>
          <w:tcPr>
            <w:tcW w:w="1485" w:type="dxa"/>
          </w:tcPr>
          <w:p w14:paraId="65966A79" w14:textId="6AA9191A"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2732 (53.9)</w:t>
            </w:r>
          </w:p>
        </w:tc>
        <w:tc>
          <w:tcPr>
            <w:tcW w:w="1035" w:type="dxa"/>
            <w:vMerge w:val="restart"/>
            <w:vAlign w:val="center"/>
          </w:tcPr>
          <w:p w14:paraId="567F9074" w14:textId="487E239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0.20</w:t>
            </w:r>
          </w:p>
        </w:tc>
      </w:tr>
      <w:tr w:rsidR="0097329D" w:rsidRPr="001A0EE2" w14:paraId="2011E291" w14:textId="77777777" w:rsidTr="00C7292D">
        <w:tc>
          <w:tcPr>
            <w:tcW w:w="4320" w:type="dxa"/>
          </w:tcPr>
          <w:p w14:paraId="797EECD1" w14:textId="777207B8"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Black</w:t>
            </w:r>
          </w:p>
        </w:tc>
        <w:tc>
          <w:tcPr>
            <w:tcW w:w="1440" w:type="dxa"/>
          </w:tcPr>
          <w:p w14:paraId="1550133A" w14:textId="28086A12"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520 (9.5)</w:t>
            </w:r>
          </w:p>
        </w:tc>
        <w:tc>
          <w:tcPr>
            <w:tcW w:w="1440" w:type="dxa"/>
          </w:tcPr>
          <w:p w14:paraId="3BFE50F1" w14:textId="75DCF9A5"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1093 (9.8)</w:t>
            </w:r>
          </w:p>
        </w:tc>
        <w:tc>
          <w:tcPr>
            <w:tcW w:w="1530" w:type="dxa"/>
          </w:tcPr>
          <w:p w14:paraId="26740239" w14:textId="05B79BC7"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407 (11.3)</w:t>
            </w:r>
          </w:p>
        </w:tc>
        <w:tc>
          <w:tcPr>
            <w:tcW w:w="1485" w:type="dxa"/>
          </w:tcPr>
          <w:p w14:paraId="4B8601EC" w14:textId="7871010E"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504 (9.9)</w:t>
            </w:r>
          </w:p>
        </w:tc>
        <w:tc>
          <w:tcPr>
            <w:tcW w:w="1035" w:type="dxa"/>
            <w:vMerge/>
          </w:tcPr>
          <w:p w14:paraId="6F04A3EE" w14:textId="77777777" w:rsidR="0097329D" w:rsidRPr="001A0EE2" w:rsidRDefault="0097329D" w:rsidP="0097329D">
            <w:pPr>
              <w:rPr>
                <w:rFonts w:ascii="Times New Roman" w:hAnsi="Times New Roman" w:cs="Times New Roman"/>
                <w:sz w:val="20"/>
                <w:szCs w:val="20"/>
              </w:rPr>
            </w:pPr>
          </w:p>
        </w:tc>
      </w:tr>
      <w:tr w:rsidR="0097329D" w:rsidRPr="001A0EE2" w14:paraId="0EDC0196" w14:textId="77777777" w:rsidTr="00C7292D">
        <w:tc>
          <w:tcPr>
            <w:tcW w:w="4320" w:type="dxa"/>
          </w:tcPr>
          <w:p w14:paraId="692D86F3" w14:textId="2FD79E1B"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Hispanic</w:t>
            </w:r>
          </w:p>
        </w:tc>
        <w:tc>
          <w:tcPr>
            <w:tcW w:w="1440" w:type="dxa"/>
          </w:tcPr>
          <w:p w14:paraId="129F13EA" w14:textId="52DB6485"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458 (8.3)</w:t>
            </w:r>
          </w:p>
        </w:tc>
        <w:tc>
          <w:tcPr>
            <w:tcW w:w="1440" w:type="dxa"/>
          </w:tcPr>
          <w:p w14:paraId="7BCBA03E" w14:textId="78678930"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934 (8.4)</w:t>
            </w:r>
          </w:p>
        </w:tc>
        <w:tc>
          <w:tcPr>
            <w:tcW w:w="1530" w:type="dxa"/>
          </w:tcPr>
          <w:p w14:paraId="4DCF591E" w14:textId="22531631"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128 (3.5)</w:t>
            </w:r>
          </w:p>
        </w:tc>
        <w:tc>
          <w:tcPr>
            <w:tcW w:w="1485" w:type="dxa"/>
          </w:tcPr>
          <w:p w14:paraId="269AB1A3" w14:textId="2047D149"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589 (11.6)</w:t>
            </w:r>
          </w:p>
        </w:tc>
        <w:tc>
          <w:tcPr>
            <w:tcW w:w="1035" w:type="dxa"/>
            <w:vMerge/>
          </w:tcPr>
          <w:p w14:paraId="179D769C" w14:textId="77777777" w:rsidR="0097329D" w:rsidRPr="001A0EE2" w:rsidRDefault="0097329D" w:rsidP="0097329D">
            <w:pPr>
              <w:rPr>
                <w:rFonts w:ascii="Times New Roman" w:hAnsi="Times New Roman" w:cs="Times New Roman"/>
                <w:sz w:val="20"/>
                <w:szCs w:val="20"/>
              </w:rPr>
            </w:pPr>
          </w:p>
        </w:tc>
      </w:tr>
      <w:tr w:rsidR="0097329D" w:rsidRPr="001A0EE2" w14:paraId="6F9B3471" w14:textId="77777777" w:rsidTr="00C7292D">
        <w:tc>
          <w:tcPr>
            <w:tcW w:w="4320" w:type="dxa"/>
          </w:tcPr>
          <w:p w14:paraId="293592D6" w14:textId="10389F05"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Asian</w:t>
            </w:r>
          </w:p>
        </w:tc>
        <w:tc>
          <w:tcPr>
            <w:tcW w:w="1440" w:type="dxa"/>
          </w:tcPr>
          <w:p w14:paraId="074EF031" w14:textId="177FA9CA"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872 (15.9)</w:t>
            </w:r>
          </w:p>
        </w:tc>
        <w:tc>
          <w:tcPr>
            <w:tcW w:w="1440" w:type="dxa"/>
          </w:tcPr>
          <w:p w14:paraId="7A61301C" w14:textId="28E78110"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2077 (18.6)</w:t>
            </w:r>
          </w:p>
        </w:tc>
        <w:tc>
          <w:tcPr>
            <w:tcW w:w="1530" w:type="dxa"/>
          </w:tcPr>
          <w:p w14:paraId="7D7F97BB" w14:textId="7927EE8E"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509 (14.1)</w:t>
            </w:r>
          </w:p>
        </w:tc>
        <w:tc>
          <w:tcPr>
            <w:tcW w:w="1485" w:type="dxa"/>
          </w:tcPr>
          <w:p w14:paraId="22ECE0FD" w14:textId="373382FE"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982 (19.4)</w:t>
            </w:r>
          </w:p>
        </w:tc>
        <w:tc>
          <w:tcPr>
            <w:tcW w:w="1035" w:type="dxa"/>
            <w:vMerge/>
          </w:tcPr>
          <w:p w14:paraId="74800DB8" w14:textId="77777777" w:rsidR="0097329D" w:rsidRPr="001A0EE2" w:rsidRDefault="0097329D" w:rsidP="0097329D">
            <w:pPr>
              <w:rPr>
                <w:rFonts w:ascii="Times New Roman" w:hAnsi="Times New Roman" w:cs="Times New Roman"/>
                <w:sz w:val="20"/>
                <w:szCs w:val="20"/>
              </w:rPr>
            </w:pPr>
          </w:p>
        </w:tc>
      </w:tr>
      <w:tr w:rsidR="0097329D" w:rsidRPr="001A0EE2" w14:paraId="4C419A85" w14:textId="77777777" w:rsidTr="00C7292D">
        <w:tc>
          <w:tcPr>
            <w:tcW w:w="4320" w:type="dxa"/>
          </w:tcPr>
          <w:p w14:paraId="3037C2C5" w14:textId="1A3D9D67"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Unknown</w:t>
            </w:r>
          </w:p>
        </w:tc>
        <w:tc>
          <w:tcPr>
            <w:tcW w:w="1440" w:type="dxa"/>
          </w:tcPr>
          <w:p w14:paraId="6637D2CF" w14:textId="25C026AD"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317 (5.8)</w:t>
            </w:r>
          </w:p>
        </w:tc>
        <w:tc>
          <w:tcPr>
            <w:tcW w:w="1440" w:type="dxa"/>
          </w:tcPr>
          <w:p w14:paraId="069F47D6" w14:textId="12CC5E47"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664 (6.0)</w:t>
            </w:r>
          </w:p>
        </w:tc>
        <w:tc>
          <w:tcPr>
            <w:tcW w:w="1530" w:type="dxa"/>
          </w:tcPr>
          <w:p w14:paraId="2793A127" w14:textId="3068A574"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189 (5.2)</w:t>
            </w:r>
          </w:p>
        </w:tc>
        <w:tc>
          <w:tcPr>
            <w:tcW w:w="1485" w:type="dxa"/>
          </w:tcPr>
          <w:p w14:paraId="659A28C9" w14:textId="4FAB5936" w:rsidR="0097329D" w:rsidRPr="001A0EE2" w:rsidRDefault="0097329D" w:rsidP="00AF139B">
            <w:pPr>
              <w:rPr>
                <w:rFonts w:ascii="Times New Roman" w:hAnsi="Times New Roman" w:cs="Times New Roman"/>
                <w:sz w:val="20"/>
                <w:szCs w:val="20"/>
              </w:rPr>
            </w:pPr>
            <w:r w:rsidRPr="001A0EE2">
              <w:rPr>
                <w:rFonts w:ascii="Times New Roman" w:hAnsi="Times New Roman" w:cs="Times New Roman"/>
                <w:sz w:val="20"/>
                <w:szCs w:val="20"/>
              </w:rPr>
              <w:t>262 (5.2)</w:t>
            </w:r>
          </w:p>
        </w:tc>
        <w:tc>
          <w:tcPr>
            <w:tcW w:w="1035" w:type="dxa"/>
            <w:vMerge/>
          </w:tcPr>
          <w:p w14:paraId="661B9C21" w14:textId="77777777" w:rsidR="0097329D" w:rsidRPr="001A0EE2" w:rsidRDefault="0097329D" w:rsidP="0097329D">
            <w:pPr>
              <w:rPr>
                <w:rFonts w:ascii="Times New Roman" w:hAnsi="Times New Roman" w:cs="Times New Roman"/>
                <w:sz w:val="20"/>
                <w:szCs w:val="20"/>
              </w:rPr>
            </w:pPr>
          </w:p>
        </w:tc>
      </w:tr>
      <w:tr w:rsidR="00E91B4E" w:rsidRPr="001A0EE2" w14:paraId="23D340A0" w14:textId="77777777" w:rsidTr="005566DC">
        <w:tc>
          <w:tcPr>
            <w:tcW w:w="10215" w:type="dxa"/>
            <w:gridSpan w:val="5"/>
          </w:tcPr>
          <w:p w14:paraId="0BD1B5D0" w14:textId="77777777" w:rsidR="00E91B4E" w:rsidRPr="001A0EE2" w:rsidRDefault="00E91B4E" w:rsidP="005566DC">
            <w:pPr>
              <w:rPr>
                <w:rFonts w:ascii="Times New Roman" w:hAnsi="Times New Roman" w:cs="Times New Roman"/>
                <w:sz w:val="20"/>
                <w:szCs w:val="20"/>
              </w:rPr>
            </w:pPr>
            <w:r w:rsidRPr="001A0EE2">
              <w:rPr>
                <w:rFonts w:ascii="Times New Roman" w:hAnsi="Times New Roman" w:cs="Times New Roman"/>
                <w:sz w:val="20"/>
                <w:szCs w:val="20"/>
              </w:rPr>
              <w:t>Region</w:t>
            </w:r>
          </w:p>
        </w:tc>
        <w:tc>
          <w:tcPr>
            <w:tcW w:w="1035" w:type="dxa"/>
          </w:tcPr>
          <w:p w14:paraId="0738A9B5" w14:textId="1494F9AE" w:rsidR="00E91B4E" w:rsidRPr="001A0EE2" w:rsidRDefault="00E91B4E" w:rsidP="0097329D">
            <w:pPr>
              <w:rPr>
                <w:rFonts w:ascii="Times New Roman" w:hAnsi="Times New Roman" w:cs="Times New Roman"/>
                <w:sz w:val="20"/>
                <w:szCs w:val="20"/>
              </w:rPr>
            </w:pPr>
          </w:p>
        </w:tc>
      </w:tr>
      <w:tr w:rsidR="0097329D" w:rsidRPr="001A0EE2" w14:paraId="669D5DF2" w14:textId="77777777" w:rsidTr="00C7292D">
        <w:tc>
          <w:tcPr>
            <w:tcW w:w="4320" w:type="dxa"/>
          </w:tcPr>
          <w:p w14:paraId="7A62F29E" w14:textId="5C4C7B65"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Northeast</w:t>
            </w:r>
          </w:p>
        </w:tc>
        <w:tc>
          <w:tcPr>
            <w:tcW w:w="1440" w:type="dxa"/>
          </w:tcPr>
          <w:p w14:paraId="410295F4" w14:textId="3D80BDC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645 (11.8)</w:t>
            </w:r>
          </w:p>
        </w:tc>
        <w:tc>
          <w:tcPr>
            <w:tcW w:w="1440" w:type="dxa"/>
          </w:tcPr>
          <w:p w14:paraId="1B3F838A" w14:textId="3889C94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1080 (9.7)</w:t>
            </w:r>
          </w:p>
        </w:tc>
        <w:tc>
          <w:tcPr>
            <w:tcW w:w="1530" w:type="dxa"/>
          </w:tcPr>
          <w:p w14:paraId="6EA60D10" w14:textId="1B35C50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336 (9.3)</w:t>
            </w:r>
          </w:p>
        </w:tc>
        <w:tc>
          <w:tcPr>
            <w:tcW w:w="1485" w:type="dxa"/>
          </w:tcPr>
          <w:p w14:paraId="73500709" w14:textId="6DE83F5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619 (12.2)</w:t>
            </w:r>
          </w:p>
        </w:tc>
        <w:tc>
          <w:tcPr>
            <w:tcW w:w="1035" w:type="dxa"/>
            <w:vMerge w:val="restart"/>
            <w:vAlign w:val="center"/>
          </w:tcPr>
          <w:p w14:paraId="602AD795" w14:textId="283EE13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0.16</w:t>
            </w:r>
          </w:p>
        </w:tc>
      </w:tr>
      <w:tr w:rsidR="0097329D" w:rsidRPr="001A0EE2" w14:paraId="1B80D439" w14:textId="77777777" w:rsidTr="00C7292D">
        <w:tc>
          <w:tcPr>
            <w:tcW w:w="4320" w:type="dxa"/>
          </w:tcPr>
          <w:p w14:paraId="3E29FF8E" w14:textId="531BA936"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Midwest</w:t>
            </w:r>
          </w:p>
        </w:tc>
        <w:tc>
          <w:tcPr>
            <w:tcW w:w="1440" w:type="dxa"/>
          </w:tcPr>
          <w:p w14:paraId="6C3DC0FA" w14:textId="7EB7861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819 (14.9)</w:t>
            </w:r>
          </w:p>
        </w:tc>
        <w:tc>
          <w:tcPr>
            <w:tcW w:w="1440" w:type="dxa"/>
          </w:tcPr>
          <w:p w14:paraId="18212139" w14:textId="40C4176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1726 (15.5)</w:t>
            </w:r>
          </w:p>
        </w:tc>
        <w:tc>
          <w:tcPr>
            <w:tcW w:w="1530" w:type="dxa"/>
          </w:tcPr>
          <w:p w14:paraId="4A04387C" w14:textId="7B981A3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559 (15.5)</w:t>
            </w:r>
          </w:p>
        </w:tc>
        <w:tc>
          <w:tcPr>
            <w:tcW w:w="1485" w:type="dxa"/>
          </w:tcPr>
          <w:p w14:paraId="1EF7D067" w14:textId="5F4B71E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598 (11.8)</w:t>
            </w:r>
          </w:p>
        </w:tc>
        <w:tc>
          <w:tcPr>
            <w:tcW w:w="1035" w:type="dxa"/>
            <w:vMerge/>
          </w:tcPr>
          <w:p w14:paraId="2402D3B7" w14:textId="77777777" w:rsidR="0097329D" w:rsidRPr="001A0EE2" w:rsidRDefault="0097329D" w:rsidP="0097329D">
            <w:pPr>
              <w:rPr>
                <w:rFonts w:ascii="Times New Roman" w:hAnsi="Times New Roman" w:cs="Times New Roman"/>
                <w:sz w:val="20"/>
                <w:szCs w:val="20"/>
              </w:rPr>
            </w:pPr>
          </w:p>
        </w:tc>
      </w:tr>
      <w:tr w:rsidR="0097329D" w:rsidRPr="001A0EE2" w14:paraId="7988FA18" w14:textId="77777777" w:rsidTr="00C7292D">
        <w:tc>
          <w:tcPr>
            <w:tcW w:w="4320" w:type="dxa"/>
          </w:tcPr>
          <w:p w14:paraId="385A3FC9" w14:textId="51419512"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South</w:t>
            </w:r>
          </w:p>
        </w:tc>
        <w:tc>
          <w:tcPr>
            <w:tcW w:w="1440" w:type="dxa"/>
          </w:tcPr>
          <w:p w14:paraId="794DDAE2" w14:textId="6197292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2672 (48.7)</w:t>
            </w:r>
          </w:p>
        </w:tc>
        <w:tc>
          <w:tcPr>
            <w:tcW w:w="1440" w:type="dxa"/>
          </w:tcPr>
          <w:p w14:paraId="3AD2FA47" w14:textId="66C4AF2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5162 (46.3)</w:t>
            </w:r>
          </w:p>
        </w:tc>
        <w:tc>
          <w:tcPr>
            <w:tcW w:w="1530" w:type="dxa"/>
          </w:tcPr>
          <w:p w14:paraId="4AD8381B" w14:textId="2AA854A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1958 (54.1)</w:t>
            </w:r>
          </w:p>
        </w:tc>
        <w:tc>
          <w:tcPr>
            <w:tcW w:w="1485" w:type="dxa"/>
          </w:tcPr>
          <w:p w14:paraId="63ED3421" w14:textId="7B63EA3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2335 (46.1)</w:t>
            </w:r>
          </w:p>
        </w:tc>
        <w:tc>
          <w:tcPr>
            <w:tcW w:w="1035" w:type="dxa"/>
            <w:vMerge/>
          </w:tcPr>
          <w:p w14:paraId="1DF5CB67" w14:textId="77777777" w:rsidR="0097329D" w:rsidRPr="001A0EE2" w:rsidRDefault="0097329D" w:rsidP="0097329D">
            <w:pPr>
              <w:rPr>
                <w:rFonts w:ascii="Times New Roman" w:hAnsi="Times New Roman" w:cs="Times New Roman"/>
                <w:sz w:val="20"/>
                <w:szCs w:val="20"/>
              </w:rPr>
            </w:pPr>
          </w:p>
        </w:tc>
      </w:tr>
      <w:tr w:rsidR="0097329D" w:rsidRPr="001A0EE2" w14:paraId="2C8DD156" w14:textId="77777777" w:rsidTr="00C7292D">
        <w:tc>
          <w:tcPr>
            <w:tcW w:w="4320" w:type="dxa"/>
          </w:tcPr>
          <w:p w14:paraId="16EF5618" w14:textId="2363D8C1"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West</w:t>
            </w:r>
          </w:p>
        </w:tc>
        <w:tc>
          <w:tcPr>
            <w:tcW w:w="1440" w:type="dxa"/>
          </w:tcPr>
          <w:p w14:paraId="76C6956E" w14:textId="771A0AE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1352 (24.6)</w:t>
            </w:r>
          </w:p>
        </w:tc>
        <w:tc>
          <w:tcPr>
            <w:tcW w:w="1440" w:type="dxa"/>
          </w:tcPr>
          <w:p w14:paraId="3B5F9E70" w14:textId="136554C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3175 (28.5)</w:t>
            </w:r>
          </w:p>
        </w:tc>
        <w:tc>
          <w:tcPr>
            <w:tcW w:w="1530" w:type="dxa"/>
          </w:tcPr>
          <w:p w14:paraId="5E4E03BB" w14:textId="6636D8E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762 (21.1)</w:t>
            </w:r>
          </w:p>
        </w:tc>
        <w:tc>
          <w:tcPr>
            <w:tcW w:w="1485" w:type="dxa"/>
          </w:tcPr>
          <w:p w14:paraId="71F1FCFD" w14:textId="534AC62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1513 (29.8)</w:t>
            </w:r>
          </w:p>
        </w:tc>
        <w:tc>
          <w:tcPr>
            <w:tcW w:w="1035" w:type="dxa"/>
            <w:vMerge/>
          </w:tcPr>
          <w:p w14:paraId="6B8370DD" w14:textId="77777777" w:rsidR="0097329D" w:rsidRPr="001A0EE2" w:rsidRDefault="0097329D" w:rsidP="0097329D">
            <w:pPr>
              <w:rPr>
                <w:rFonts w:ascii="Times New Roman" w:hAnsi="Times New Roman" w:cs="Times New Roman"/>
                <w:sz w:val="20"/>
                <w:szCs w:val="20"/>
              </w:rPr>
            </w:pPr>
          </w:p>
        </w:tc>
      </w:tr>
      <w:tr w:rsidR="0097329D" w:rsidRPr="001A0EE2" w14:paraId="0EFC5D9D" w14:textId="77777777" w:rsidTr="00AF1BEF">
        <w:tc>
          <w:tcPr>
            <w:tcW w:w="11250" w:type="dxa"/>
            <w:gridSpan w:val="6"/>
          </w:tcPr>
          <w:p w14:paraId="60FAC249" w14:textId="568F317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Body Mass Index (BMI)</w:t>
            </w:r>
          </w:p>
        </w:tc>
      </w:tr>
      <w:tr w:rsidR="0097329D" w:rsidRPr="001A0EE2" w14:paraId="5000F777" w14:textId="77777777" w:rsidTr="00C7292D">
        <w:tc>
          <w:tcPr>
            <w:tcW w:w="4320" w:type="dxa"/>
          </w:tcPr>
          <w:p w14:paraId="1BE6BE08" w14:textId="51313113"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Underweight/normal (&lt;25 kg/m</w:t>
            </w:r>
            <w:r w:rsidR="0097329D" w:rsidRPr="001A0EE2">
              <w:rPr>
                <w:rFonts w:ascii="Times New Roman" w:hAnsi="Times New Roman" w:cs="Times New Roman"/>
                <w:sz w:val="20"/>
                <w:szCs w:val="20"/>
                <w:vertAlign w:val="superscript"/>
              </w:rPr>
              <w:t>2</w:t>
            </w:r>
            <w:r w:rsidR="0097329D" w:rsidRPr="001A0EE2">
              <w:rPr>
                <w:rFonts w:ascii="Times New Roman" w:hAnsi="Times New Roman" w:cs="Times New Roman"/>
                <w:sz w:val="20"/>
                <w:szCs w:val="20"/>
              </w:rPr>
              <w:t>)</w:t>
            </w:r>
          </w:p>
        </w:tc>
        <w:tc>
          <w:tcPr>
            <w:tcW w:w="1440" w:type="dxa"/>
          </w:tcPr>
          <w:p w14:paraId="7E14FE36" w14:textId="7F0A5AE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150 (2.7)</w:t>
            </w:r>
          </w:p>
        </w:tc>
        <w:tc>
          <w:tcPr>
            <w:tcW w:w="1440" w:type="dxa"/>
          </w:tcPr>
          <w:p w14:paraId="06695E7F" w14:textId="4B4E8E1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371 (3.3)</w:t>
            </w:r>
          </w:p>
        </w:tc>
        <w:tc>
          <w:tcPr>
            <w:tcW w:w="1530" w:type="dxa"/>
          </w:tcPr>
          <w:p w14:paraId="135AF1CD" w14:textId="1FADBC2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30 (0.8)</w:t>
            </w:r>
          </w:p>
        </w:tc>
        <w:tc>
          <w:tcPr>
            <w:tcW w:w="1485" w:type="dxa"/>
          </w:tcPr>
          <w:p w14:paraId="22FAF9C6" w14:textId="67172B8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186 (3.7)</w:t>
            </w:r>
          </w:p>
        </w:tc>
        <w:tc>
          <w:tcPr>
            <w:tcW w:w="1035" w:type="dxa"/>
            <w:vMerge w:val="restart"/>
            <w:vAlign w:val="center"/>
          </w:tcPr>
          <w:p w14:paraId="114CF288" w14:textId="3BC89B6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0.35</w:t>
            </w:r>
          </w:p>
        </w:tc>
      </w:tr>
      <w:tr w:rsidR="0097329D" w:rsidRPr="001A0EE2" w14:paraId="087CA022" w14:textId="77777777" w:rsidTr="00C7292D">
        <w:tc>
          <w:tcPr>
            <w:tcW w:w="4320" w:type="dxa"/>
          </w:tcPr>
          <w:p w14:paraId="6E111D9A" w14:textId="66209628"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Overweight (25 - 29.9 kg/m</w:t>
            </w:r>
            <w:r w:rsidR="0097329D" w:rsidRPr="001A0EE2">
              <w:rPr>
                <w:rFonts w:ascii="Times New Roman" w:hAnsi="Times New Roman" w:cs="Times New Roman"/>
                <w:sz w:val="20"/>
                <w:szCs w:val="20"/>
                <w:vertAlign w:val="superscript"/>
              </w:rPr>
              <w:t>2</w:t>
            </w:r>
            <w:r w:rsidR="0097329D" w:rsidRPr="001A0EE2">
              <w:rPr>
                <w:rFonts w:ascii="Times New Roman" w:hAnsi="Times New Roman" w:cs="Times New Roman"/>
                <w:sz w:val="20"/>
                <w:szCs w:val="20"/>
              </w:rPr>
              <w:t>)</w:t>
            </w:r>
          </w:p>
        </w:tc>
        <w:tc>
          <w:tcPr>
            <w:tcW w:w="1440" w:type="dxa"/>
          </w:tcPr>
          <w:p w14:paraId="21A99A3A" w14:textId="09108F9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496 (9.0)</w:t>
            </w:r>
          </w:p>
        </w:tc>
        <w:tc>
          <w:tcPr>
            <w:tcW w:w="1440" w:type="dxa"/>
          </w:tcPr>
          <w:p w14:paraId="028E7186" w14:textId="5B60B81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1024 (9.2)</w:t>
            </w:r>
          </w:p>
        </w:tc>
        <w:tc>
          <w:tcPr>
            <w:tcW w:w="1530" w:type="dxa"/>
          </w:tcPr>
          <w:p w14:paraId="2DA5DBFA" w14:textId="288250D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194 (5.4)</w:t>
            </w:r>
          </w:p>
        </w:tc>
        <w:tc>
          <w:tcPr>
            <w:tcW w:w="1485" w:type="dxa"/>
          </w:tcPr>
          <w:p w14:paraId="4EF4C570" w14:textId="2A6370A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512 (10.1)</w:t>
            </w:r>
          </w:p>
        </w:tc>
        <w:tc>
          <w:tcPr>
            <w:tcW w:w="1035" w:type="dxa"/>
            <w:vMerge/>
          </w:tcPr>
          <w:p w14:paraId="1F472C56" w14:textId="77777777" w:rsidR="0097329D" w:rsidRPr="001A0EE2" w:rsidRDefault="0097329D" w:rsidP="0097329D">
            <w:pPr>
              <w:rPr>
                <w:rFonts w:ascii="Times New Roman" w:hAnsi="Times New Roman" w:cs="Times New Roman"/>
                <w:sz w:val="20"/>
                <w:szCs w:val="20"/>
              </w:rPr>
            </w:pPr>
          </w:p>
        </w:tc>
      </w:tr>
      <w:tr w:rsidR="0097329D" w:rsidRPr="001A0EE2" w14:paraId="7B86AF0A" w14:textId="77777777" w:rsidTr="00C7292D">
        <w:tc>
          <w:tcPr>
            <w:tcW w:w="4320" w:type="dxa"/>
          </w:tcPr>
          <w:p w14:paraId="4D64E7BC" w14:textId="67DB2F36"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Obesity (30 - 39.9 kg/m</w:t>
            </w:r>
            <w:r w:rsidR="0097329D" w:rsidRPr="001A0EE2">
              <w:rPr>
                <w:rFonts w:ascii="Times New Roman" w:hAnsi="Times New Roman" w:cs="Times New Roman"/>
                <w:sz w:val="20"/>
                <w:szCs w:val="20"/>
                <w:vertAlign w:val="superscript"/>
              </w:rPr>
              <w:t>2</w:t>
            </w:r>
            <w:r w:rsidR="0097329D" w:rsidRPr="001A0EE2">
              <w:rPr>
                <w:rFonts w:ascii="Times New Roman" w:hAnsi="Times New Roman" w:cs="Times New Roman"/>
                <w:sz w:val="20"/>
                <w:szCs w:val="20"/>
              </w:rPr>
              <w:t>)</w:t>
            </w:r>
          </w:p>
        </w:tc>
        <w:tc>
          <w:tcPr>
            <w:tcW w:w="1440" w:type="dxa"/>
          </w:tcPr>
          <w:p w14:paraId="331AF7F5" w14:textId="6A4A349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548 (10.0)</w:t>
            </w:r>
          </w:p>
        </w:tc>
        <w:tc>
          <w:tcPr>
            <w:tcW w:w="1440" w:type="dxa"/>
          </w:tcPr>
          <w:p w14:paraId="2CA7319F" w14:textId="3BCFB59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902 (8.1)</w:t>
            </w:r>
          </w:p>
        </w:tc>
        <w:tc>
          <w:tcPr>
            <w:tcW w:w="1530" w:type="dxa"/>
          </w:tcPr>
          <w:p w14:paraId="25275C68" w14:textId="2A75E83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305 (8.4)</w:t>
            </w:r>
          </w:p>
        </w:tc>
        <w:tc>
          <w:tcPr>
            <w:tcW w:w="1485" w:type="dxa"/>
          </w:tcPr>
          <w:p w14:paraId="7210CBBC" w14:textId="085ABD6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427 (8.4)</w:t>
            </w:r>
          </w:p>
        </w:tc>
        <w:tc>
          <w:tcPr>
            <w:tcW w:w="1035" w:type="dxa"/>
            <w:vMerge/>
          </w:tcPr>
          <w:p w14:paraId="0964CFDB" w14:textId="77777777" w:rsidR="0097329D" w:rsidRPr="001A0EE2" w:rsidRDefault="0097329D" w:rsidP="0097329D">
            <w:pPr>
              <w:rPr>
                <w:rFonts w:ascii="Times New Roman" w:hAnsi="Times New Roman" w:cs="Times New Roman"/>
                <w:sz w:val="20"/>
                <w:szCs w:val="20"/>
              </w:rPr>
            </w:pPr>
          </w:p>
        </w:tc>
      </w:tr>
      <w:tr w:rsidR="0097329D" w:rsidRPr="001A0EE2" w14:paraId="62E19F38" w14:textId="77777777" w:rsidTr="00C7292D">
        <w:tc>
          <w:tcPr>
            <w:tcW w:w="4320" w:type="dxa"/>
          </w:tcPr>
          <w:p w14:paraId="6C5C5B8D" w14:textId="009D50E1"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Severe obesity (</w:t>
            </w:r>
            <w:r w:rsidR="0097329D" w:rsidRPr="001A0EE2">
              <w:rPr>
                <w:rFonts w:ascii="Times New Roman" w:hAnsi="Times New Roman" w:cs="Times New Roman"/>
                <w:sz w:val="20"/>
                <w:szCs w:val="20"/>
              </w:rPr>
              <w:sym w:font="Symbol" w:char="F0B3"/>
            </w:r>
            <w:r w:rsidR="0097329D" w:rsidRPr="001A0EE2">
              <w:rPr>
                <w:rFonts w:ascii="Times New Roman" w:hAnsi="Times New Roman" w:cs="Times New Roman"/>
                <w:sz w:val="20"/>
                <w:szCs w:val="20"/>
              </w:rPr>
              <w:t>40 kg/m</w:t>
            </w:r>
            <w:r w:rsidR="0097329D" w:rsidRPr="001A0EE2">
              <w:rPr>
                <w:rFonts w:ascii="Times New Roman" w:hAnsi="Times New Roman" w:cs="Times New Roman"/>
                <w:sz w:val="20"/>
                <w:szCs w:val="20"/>
                <w:vertAlign w:val="superscript"/>
              </w:rPr>
              <w:t>2</w:t>
            </w:r>
            <w:r w:rsidR="0097329D" w:rsidRPr="001A0EE2">
              <w:rPr>
                <w:rFonts w:ascii="Times New Roman" w:hAnsi="Times New Roman" w:cs="Times New Roman"/>
                <w:sz w:val="20"/>
                <w:szCs w:val="20"/>
              </w:rPr>
              <w:t>)</w:t>
            </w:r>
          </w:p>
        </w:tc>
        <w:tc>
          <w:tcPr>
            <w:tcW w:w="1440" w:type="dxa"/>
          </w:tcPr>
          <w:p w14:paraId="2E312590" w14:textId="3AC0743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632 (11.5)</w:t>
            </w:r>
          </w:p>
        </w:tc>
        <w:tc>
          <w:tcPr>
            <w:tcW w:w="1440" w:type="dxa"/>
          </w:tcPr>
          <w:p w14:paraId="2E7ACA2C" w14:textId="043677F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989 (8.9)</w:t>
            </w:r>
          </w:p>
        </w:tc>
        <w:tc>
          <w:tcPr>
            <w:tcW w:w="1530" w:type="dxa"/>
          </w:tcPr>
          <w:p w14:paraId="37AAD10D" w14:textId="38A4CB0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769 (21.3)</w:t>
            </w:r>
          </w:p>
        </w:tc>
        <w:tc>
          <w:tcPr>
            <w:tcW w:w="1485" w:type="dxa"/>
          </w:tcPr>
          <w:p w14:paraId="2F22BC1C" w14:textId="250D509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374 (7.4)</w:t>
            </w:r>
          </w:p>
        </w:tc>
        <w:tc>
          <w:tcPr>
            <w:tcW w:w="1035" w:type="dxa"/>
            <w:vMerge/>
          </w:tcPr>
          <w:p w14:paraId="62975696" w14:textId="77777777" w:rsidR="0097329D" w:rsidRPr="001A0EE2" w:rsidRDefault="0097329D" w:rsidP="0097329D">
            <w:pPr>
              <w:rPr>
                <w:rFonts w:ascii="Times New Roman" w:hAnsi="Times New Roman" w:cs="Times New Roman"/>
                <w:sz w:val="20"/>
                <w:szCs w:val="20"/>
              </w:rPr>
            </w:pPr>
          </w:p>
        </w:tc>
      </w:tr>
      <w:tr w:rsidR="0097329D" w:rsidRPr="001A0EE2" w14:paraId="37AA74F3" w14:textId="77777777" w:rsidTr="00C7292D">
        <w:tc>
          <w:tcPr>
            <w:tcW w:w="4320" w:type="dxa"/>
          </w:tcPr>
          <w:p w14:paraId="75868155" w14:textId="4D727ABE"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Unspecified Obesity</w:t>
            </w:r>
          </w:p>
        </w:tc>
        <w:tc>
          <w:tcPr>
            <w:tcW w:w="1440" w:type="dxa"/>
          </w:tcPr>
          <w:p w14:paraId="441C9DFA" w14:textId="2F66849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981 (17.9)</w:t>
            </w:r>
          </w:p>
        </w:tc>
        <w:tc>
          <w:tcPr>
            <w:tcW w:w="1440" w:type="dxa"/>
          </w:tcPr>
          <w:p w14:paraId="18E562A7" w14:textId="0AF960F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1579 (14.2)</w:t>
            </w:r>
          </w:p>
        </w:tc>
        <w:tc>
          <w:tcPr>
            <w:tcW w:w="1530" w:type="dxa"/>
          </w:tcPr>
          <w:p w14:paraId="33066A8C" w14:textId="1C0A6C0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991 (27.4)</w:t>
            </w:r>
          </w:p>
        </w:tc>
        <w:tc>
          <w:tcPr>
            <w:tcW w:w="1485" w:type="dxa"/>
          </w:tcPr>
          <w:p w14:paraId="18325A73" w14:textId="56DE2EA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741 (14.6)</w:t>
            </w:r>
          </w:p>
        </w:tc>
        <w:tc>
          <w:tcPr>
            <w:tcW w:w="1035" w:type="dxa"/>
            <w:vMerge/>
          </w:tcPr>
          <w:p w14:paraId="5EC49C3B" w14:textId="77777777" w:rsidR="0097329D" w:rsidRPr="001A0EE2" w:rsidRDefault="0097329D" w:rsidP="0097329D">
            <w:pPr>
              <w:rPr>
                <w:rFonts w:ascii="Times New Roman" w:hAnsi="Times New Roman" w:cs="Times New Roman"/>
                <w:sz w:val="20"/>
                <w:szCs w:val="20"/>
              </w:rPr>
            </w:pPr>
          </w:p>
        </w:tc>
      </w:tr>
      <w:tr w:rsidR="0097329D" w:rsidRPr="001A0EE2" w14:paraId="22A2B1B8" w14:textId="77777777" w:rsidTr="00C7292D">
        <w:tc>
          <w:tcPr>
            <w:tcW w:w="4320" w:type="dxa"/>
          </w:tcPr>
          <w:p w14:paraId="48A757E5" w14:textId="76A3892F"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Unknown/missing</w:t>
            </w:r>
          </w:p>
        </w:tc>
        <w:tc>
          <w:tcPr>
            <w:tcW w:w="1440" w:type="dxa"/>
          </w:tcPr>
          <w:p w14:paraId="56E3BCE3" w14:textId="13C7577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2682 (48.9)</w:t>
            </w:r>
          </w:p>
        </w:tc>
        <w:tc>
          <w:tcPr>
            <w:tcW w:w="1440" w:type="dxa"/>
          </w:tcPr>
          <w:p w14:paraId="79D2425A" w14:textId="617453E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6283 (56.4)</w:t>
            </w:r>
          </w:p>
        </w:tc>
        <w:tc>
          <w:tcPr>
            <w:tcW w:w="1530" w:type="dxa"/>
          </w:tcPr>
          <w:p w14:paraId="12487A7F" w14:textId="46C41B5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1328 (36.7)</w:t>
            </w:r>
          </w:p>
        </w:tc>
        <w:tc>
          <w:tcPr>
            <w:tcW w:w="1485" w:type="dxa"/>
          </w:tcPr>
          <w:p w14:paraId="01902119" w14:textId="6C5A931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2829 (55.8)</w:t>
            </w:r>
          </w:p>
        </w:tc>
        <w:tc>
          <w:tcPr>
            <w:tcW w:w="1035" w:type="dxa"/>
            <w:vMerge/>
          </w:tcPr>
          <w:p w14:paraId="11527016" w14:textId="77777777" w:rsidR="0097329D" w:rsidRPr="001A0EE2" w:rsidRDefault="0097329D" w:rsidP="0097329D">
            <w:pPr>
              <w:rPr>
                <w:rFonts w:ascii="Times New Roman" w:hAnsi="Times New Roman" w:cs="Times New Roman"/>
                <w:sz w:val="20"/>
                <w:szCs w:val="20"/>
              </w:rPr>
            </w:pPr>
          </w:p>
        </w:tc>
      </w:tr>
      <w:tr w:rsidR="0097329D" w:rsidRPr="001A0EE2" w14:paraId="4973ACD3" w14:textId="77777777" w:rsidTr="005739C5">
        <w:trPr>
          <w:trHeight w:val="269"/>
        </w:trPr>
        <w:tc>
          <w:tcPr>
            <w:tcW w:w="11250" w:type="dxa"/>
            <w:gridSpan w:val="6"/>
            <w:shd w:val="clear" w:color="auto" w:fill="D9D9D9" w:themeFill="background1" w:themeFillShade="D9"/>
          </w:tcPr>
          <w:p w14:paraId="7348C327" w14:textId="3BD98649" w:rsidR="0097329D" w:rsidRPr="001A0EE2" w:rsidRDefault="0097329D" w:rsidP="0097329D">
            <w:pPr>
              <w:rPr>
                <w:rFonts w:ascii="Times New Roman" w:hAnsi="Times New Roman" w:cs="Times New Roman"/>
                <w:b/>
                <w:bCs/>
                <w:sz w:val="20"/>
                <w:szCs w:val="20"/>
              </w:rPr>
            </w:pPr>
            <w:r w:rsidRPr="001A0EE2">
              <w:rPr>
                <w:rFonts w:ascii="Times New Roman" w:hAnsi="Times New Roman" w:cs="Times New Roman"/>
                <w:b/>
                <w:bCs/>
                <w:sz w:val="20"/>
                <w:szCs w:val="20"/>
              </w:rPr>
              <w:t>Risk behaviors</w:t>
            </w:r>
          </w:p>
        </w:tc>
      </w:tr>
      <w:tr w:rsidR="0097329D" w:rsidRPr="001A0EE2" w14:paraId="1D69CF1E" w14:textId="77777777" w:rsidTr="00C7292D">
        <w:tc>
          <w:tcPr>
            <w:tcW w:w="4320" w:type="dxa"/>
          </w:tcPr>
          <w:p w14:paraId="0057FA2D" w14:textId="1B1AB21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Drug abuse or dependence</w:t>
            </w:r>
          </w:p>
        </w:tc>
        <w:tc>
          <w:tcPr>
            <w:tcW w:w="1440" w:type="dxa"/>
          </w:tcPr>
          <w:p w14:paraId="4A253656" w14:textId="6A2F35E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76 (1.4)</w:t>
            </w:r>
          </w:p>
        </w:tc>
        <w:tc>
          <w:tcPr>
            <w:tcW w:w="1440" w:type="dxa"/>
          </w:tcPr>
          <w:p w14:paraId="10A25E9C" w14:textId="3032FFE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193 (1.7)</w:t>
            </w:r>
          </w:p>
        </w:tc>
        <w:tc>
          <w:tcPr>
            <w:tcW w:w="1530" w:type="dxa"/>
          </w:tcPr>
          <w:p w14:paraId="40142E9C" w14:textId="2F905B3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67 (1.9)</w:t>
            </w:r>
          </w:p>
        </w:tc>
        <w:tc>
          <w:tcPr>
            <w:tcW w:w="1485" w:type="dxa"/>
          </w:tcPr>
          <w:p w14:paraId="614CE964" w14:textId="500766E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81 (1.6)</w:t>
            </w:r>
          </w:p>
        </w:tc>
        <w:tc>
          <w:tcPr>
            <w:tcW w:w="1035" w:type="dxa"/>
          </w:tcPr>
          <w:p w14:paraId="5EA28F8C" w14:textId="4704832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0.02</w:t>
            </w:r>
          </w:p>
        </w:tc>
      </w:tr>
      <w:tr w:rsidR="0097329D" w:rsidRPr="001A0EE2" w14:paraId="002411DD" w14:textId="77777777" w:rsidTr="00C7292D">
        <w:tc>
          <w:tcPr>
            <w:tcW w:w="4320" w:type="dxa"/>
          </w:tcPr>
          <w:p w14:paraId="73CDAB79" w14:textId="1328BFC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Smoking</w:t>
            </w:r>
          </w:p>
        </w:tc>
        <w:tc>
          <w:tcPr>
            <w:tcW w:w="1440" w:type="dxa"/>
          </w:tcPr>
          <w:p w14:paraId="3438420F" w14:textId="1D51B66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838 (15.3)</w:t>
            </w:r>
          </w:p>
        </w:tc>
        <w:tc>
          <w:tcPr>
            <w:tcW w:w="1440" w:type="dxa"/>
          </w:tcPr>
          <w:p w14:paraId="6D4B1216" w14:textId="62CFF62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1780 (16.0)</w:t>
            </w:r>
          </w:p>
        </w:tc>
        <w:tc>
          <w:tcPr>
            <w:tcW w:w="1530" w:type="dxa"/>
          </w:tcPr>
          <w:p w14:paraId="7401D19F" w14:textId="5F22CA0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627 (17.3)</w:t>
            </w:r>
          </w:p>
        </w:tc>
        <w:tc>
          <w:tcPr>
            <w:tcW w:w="1485" w:type="dxa"/>
          </w:tcPr>
          <w:p w14:paraId="04D3B5E1" w14:textId="54AD273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689 (13.6)</w:t>
            </w:r>
          </w:p>
        </w:tc>
        <w:tc>
          <w:tcPr>
            <w:tcW w:w="1035" w:type="dxa"/>
          </w:tcPr>
          <w:p w14:paraId="48F5289E" w14:textId="11C5429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0.06</w:t>
            </w:r>
          </w:p>
        </w:tc>
      </w:tr>
      <w:tr w:rsidR="0097329D" w:rsidRPr="001A0EE2" w14:paraId="7DAC676E" w14:textId="77777777" w:rsidTr="005739C5">
        <w:trPr>
          <w:trHeight w:val="287"/>
        </w:trPr>
        <w:tc>
          <w:tcPr>
            <w:tcW w:w="11250" w:type="dxa"/>
            <w:gridSpan w:val="6"/>
            <w:shd w:val="clear" w:color="auto" w:fill="D9D9D9" w:themeFill="background1" w:themeFillShade="D9"/>
          </w:tcPr>
          <w:p w14:paraId="007E05AD" w14:textId="640D2E7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b/>
                <w:bCs/>
                <w:sz w:val="20"/>
                <w:szCs w:val="20"/>
              </w:rPr>
              <w:t>Burden of comorbidities</w:t>
            </w:r>
          </w:p>
        </w:tc>
      </w:tr>
      <w:tr w:rsidR="0097329D" w:rsidRPr="001A0EE2" w14:paraId="0D64388C" w14:textId="77777777" w:rsidTr="00C7292D">
        <w:tc>
          <w:tcPr>
            <w:tcW w:w="4320" w:type="dxa"/>
          </w:tcPr>
          <w:p w14:paraId="2DFD2BF5" w14:textId="0C1A2CD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Combined comorbidity score</w:t>
            </w:r>
            <w:r w:rsidR="00817484" w:rsidRPr="001A0EE2">
              <w:rPr>
                <w:rFonts w:ascii="Times New Roman" w:hAnsi="Times New Roman" w:cs="Times New Roman"/>
                <w:sz w:val="20"/>
                <w:szCs w:val="20"/>
              </w:rPr>
              <w:t xml:space="preserve"> (mean </w:t>
            </w:r>
            <w:r w:rsidR="007E2029" w:rsidRPr="001A0EE2">
              <w:rPr>
                <w:rFonts w:ascii="Times New Roman" w:hAnsi="Times New Roman" w:cs="Times New Roman"/>
                <w:sz w:val="20"/>
                <w:szCs w:val="20"/>
              </w:rPr>
              <w:t>(</w:t>
            </w:r>
            <w:r w:rsidR="00817484"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00817484" w:rsidRPr="001A0EE2">
              <w:rPr>
                <w:rFonts w:ascii="Times New Roman" w:hAnsi="Times New Roman" w:cs="Times New Roman"/>
                <w:sz w:val="20"/>
                <w:szCs w:val="20"/>
              </w:rPr>
              <w:t>)</w:t>
            </w:r>
          </w:p>
        </w:tc>
        <w:tc>
          <w:tcPr>
            <w:tcW w:w="1440" w:type="dxa"/>
          </w:tcPr>
          <w:p w14:paraId="648C2C18" w14:textId="19CEB0C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1.12 (1.82)</w:t>
            </w:r>
          </w:p>
        </w:tc>
        <w:tc>
          <w:tcPr>
            <w:tcW w:w="1440" w:type="dxa"/>
          </w:tcPr>
          <w:p w14:paraId="7084899B" w14:textId="29604C5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1.17 (1.86)</w:t>
            </w:r>
          </w:p>
        </w:tc>
        <w:tc>
          <w:tcPr>
            <w:tcW w:w="1530" w:type="dxa"/>
          </w:tcPr>
          <w:p w14:paraId="279FE6F0" w14:textId="6E5D3FC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1.03 (1.64)</w:t>
            </w:r>
          </w:p>
        </w:tc>
        <w:tc>
          <w:tcPr>
            <w:tcW w:w="1485" w:type="dxa"/>
          </w:tcPr>
          <w:p w14:paraId="3C6B40C2" w14:textId="0A63B80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1.13 (1.84)</w:t>
            </w:r>
          </w:p>
        </w:tc>
        <w:tc>
          <w:tcPr>
            <w:tcW w:w="1035" w:type="dxa"/>
          </w:tcPr>
          <w:p w14:paraId="79A01576" w14:textId="2E97305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0.04</w:t>
            </w:r>
          </w:p>
        </w:tc>
      </w:tr>
      <w:tr w:rsidR="0097329D" w:rsidRPr="001A0EE2" w14:paraId="3B35BC88" w14:textId="77777777" w:rsidTr="00C7292D">
        <w:tc>
          <w:tcPr>
            <w:tcW w:w="4320" w:type="dxa"/>
          </w:tcPr>
          <w:p w14:paraId="3CBAF32F" w14:textId="3EE24E3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Frailty score</w:t>
            </w:r>
            <w:r w:rsidR="00817484" w:rsidRPr="001A0EE2">
              <w:rPr>
                <w:rFonts w:ascii="Times New Roman" w:hAnsi="Times New Roman" w:cs="Times New Roman"/>
                <w:sz w:val="20"/>
                <w:szCs w:val="20"/>
              </w:rPr>
              <w:t xml:space="preserve"> (mean </w:t>
            </w:r>
            <w:r w:rsidR="007E2029" w:rsidRPr="001A0EE2">
              <w:rPr>
                <w:rFonts w:ascii="Times New Roman" w:hAnsi="Times New Roman" w:cs="Times New Roman"/>
                <w:sz w:val="20"/>
                <w:szCs w:val="20"/>
              </w:rPr>
              <w:t>(</w:t>
            </w:r>
            <w:r w:rsidR="00817484" w:rsidRPr="001A0EE2">
              <w:rPr>
                <w:rFonts w:ascii="Times New Roman" w:hAnsi="Times New Roman" w:cs="Times New Roman"/>
                <w:sz w:val="20"/>
                <w:szCs w:val="20"/>
              </w:rPr>
              <w:t>SD</w:t>
            </w:r>
            <w:r w:rsidR="007E2029" w:rsidRPr="001A0EE2">
              <w:rPr>
                <w:rFonts w:ascii="Times New Roman" w:hAnsi="Times New Roman" w:cs="Times New Roman"/>
                <w:sz w:val="20"/>
                <w:szCs w:val="20"/>
              </w:rPr>
              <w:t>)</w:t>
            </w:r>
            <w:r w:rsidR="00817484" w:rsidRPr="001A0EE2">
              <w:rPr>
                <w:rFonts w:ascii="Times New Roman" w:hAnsi="Times New Roman" w:cs="Times New Roman"/>
                <w:sz w:val="20"/>
                <w:szCs w:val="20"/>
              </w:rPr>
              <w:t>)</w:t>
            </w:r>
          </w:p>
        </w:tc>
        <w:tc>
          <w:tcPr>
            <w:tcW w:w="1440" w:type="dxa"/>
          </w:tcPr>
          <w:p w14:paraId="6B102026" w14:textId="2E25212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1440" w:type="dxa"/>
          </w:tcPr>
          <w:p w14:paraId="64AE35FB" w14:textId="6174832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1530" w:type="dxa"/>
          </w:tcPr>
          <w:p w14:paraId="0A59D8D8" w14:textId="4DD7F6F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1485" w:type="dxa"/>
          </w:tcPr>
          <w:p w14:paraId="33E09735" w14:textId="712A110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1035" w:type="dxa"/>
          </w:tcPr>
          <w:p w14:paraId="4A15A3B2" w14:textId="75DB6B2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0.04</w:t>
            </w:r>
          </w:p>
        </w:tc>
      </w:tr>
      <w:tr w:rsidR="0097329D" w:rsidRPr="001A0EE2" w14:paraId="22E13ADC" w14:textId="77777777" w:rsidTr="00D72EDE">
        <w:tc>
          <w:tcPr>
            <w:tcW w:w="11250" w:type="dxa"/>
            <w:gridSpan w:val="6"/>
          </w:tcPr>
          <w:p w14:paraId="5F1AD16D" w14:textId="45BDEF5E"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Frailty score categories</w:t>
            </w:r>
          </w:p>
        </w:tc>
      </w:tr>
      <w:tr w:rsidR="0097329D" w:rsidRPr="001A0EE2" w14:paraId="381C264F" w14:textId="77777777" w:rsidTr="00C7292D">
        <w:tc>
          <w:tcPr>
            <w:tcW w:w="4320" w:type="dxa"/>
          </w:tcPr>
          <w:p w14:paraId="610A515F" w14:textId="031FF5E5"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Robust (&lt;0.10)</w:t>
            </w:r>
          </w:p>
        </w:tc>
        <w:tc>
          <w:tcPr>
            <w:tcW w:w="1440" w:type="dxa"/>
          </w:tcPr>
          <w:p w14:paraId="63E098C7" w14:textId="5F30591E"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521 (9.8)</w:t>
            </w:r>
          </w:p>
        </w:tc>
        <w:tc>
          <w:tcPr>
            <w:tcW w:w="1440" w:type="dxa"/>
          </w:tcPr>
          <w:p w14:paraId="3A520061" w14:textId="5CD7CEB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1018 (9.4)</w:t>
            </w:r>
          </w:p>
        </w:tc>
        <w:tc>
          <w:tcPr>
            <w:tcW w:w="1530" w:type="dxa"/>
          </w:tcPr>
          <w:p w14:paraId="76E56D44" w14:textId="5E21C46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342 (9.7)</w:t>
            </w:r>
          </w:p>
        </w:tc>
        <w:tc>
          <w:tcPr>
            <w:tcW w:w="1485" w:type="dxa"/>
          </w:tcPr>
          <w:p w14:paraId="5A9DB659" w14:textId="50797F2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482 (9.8)</w:t>
            </w:r>
          </w:p>
        </w:tc>
        <w:tc>
          <w:tcPr>
            <w:tcW w:w="1035" w:type="dxa"/>
            <w:vMerge w:val="restart"/>
            <w:vAlign w:val="center"/>
          </w:tcPr>
          <w:p w14:paraId="6F695CDB" w14:textId="5587866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0.04</w:t>
            </w:r>
          </w:p>
        </w:tc>
      </w:tr>
      <w:tr w:rsidR="0097329D" w:rsidRPr="001A0EE2" w14:paraId="36915765" w14:textId="77777777" w:rsidTr="00C7292D">
        <w:tc>
          <w:tcPr>
            <w:tcW w:w="4320" w:type="dxa"/>
          </w:tcPr>
          <w:p w14:paraId="77CF7EC7" w14:textId="4AAEDB1C"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Pre-frail (0.10-0.19)</w:t>
            </w:r>
          </w:p>
        </w:tc>
        <w:tc>
          <w:tcPr>
            <w:tcW w:w="1440" w:type="dxa"/>
          </w:tcPr>
          <w:p w14:paraId="6E3F872F" w14:textId="6010218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4471 (83.7)</w:t>
            </w:r>
          </w:p>
        </w:tc>
        <w:tc>
          <w:tcPr>
            <w:tcW w:w="1440" w:type="dxa"/>
          </w:tcPr>
          <w:p w14:paraId="16320FB0" w14:textId="65E25B5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8957 (82.6)</w:t>
            </w:r>
          </w:p>
        </w:tc>
        <w:tc>
          <w:tcPr>
            <w:tcW w:w="1530" w:type="dxa"/>
          </w:tcPr>
          <w:p w14:paraId="19907EEC" w14:textId="37D797D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2892 (82.1)</w:t>
            </w:r>
          </w:p>
        </w:tc>
        <w:tc>
          <w:tcPr>
            <w:tcW w:w="1485" w:type="dxa"/>
          </w:tcPr>
          <w:p w14:paraId="5761EF1C" w14:textId="64E7D3A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4052 (82.3)</w:t>
            </w:r>
          </w:p>
        </w:tc>
        <w:tc>
          <w:tcPr>
            <w:tcW w:w="1035" w:type="dxa"/>
            <w:vMerge/>
          </w:tcPr>
          <w:p w14:paraId="631EFB08" w14:textId="77777777" w:rsidR="0097329D" w:rsidRPr="001A0EE2" w:rsidRDefault="0097329D" w:rsidP="0097329D">
            <w:pPr>
              <w:rPr>
                <w:rFonts w:ascii="Times New Roman" w:hAnsi="Times New Roman" w:cs="Times New Roman"/>
                <w:sz w:val="20"/>
                <w:szCs w:val="20"/>
              </w:rPr>
            </w:pPr>
          </w:p>
        </w:tc>
      </w:tr>
      <w:tr w:rsidR="0097329D" w:rsidRPr="001A0EE2" w14:paraId="323D36F1" w14:textId="77777777" w:rsidTr="00C7292D">
        <w:trPr>
          <w:trHeight w:val="305"/>
        </w:trPr>
        <w:tc>
          <w:tcPr>
            <w:tcW w:w="4320" w:type="dxa"/>
          </w:tcPr>
          <w:p w14:paraId="508127E1" w14:textId="16C361FE" w:rsidR="0097329D" w:rsidRPr="001A0EE2" w:rsidRDefault="00264F3A"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Frail (</w:t>
            </w:r>
            <w:r w:rsidR="0097329D" w:rsidRPr="001A0EE2">
              <w:rPr>
                <w:rFonts w:ascii="Times New Roman" w:hAnsi="Times New Roman" w:cs="Times New Roman"/>
                <w:sz w:val="20"/>
                <w:szCs w:val="20"/>
              </w:rPr>
              <w:sym w:font="Symbol" w:char="F0B3"/>
            </w:r>
            <w:r w:rsidR="0097329D" w:rsidRPr="001A0EE2">
              <w:rPr>
                <w:rFonts w:ascii="Times New Roman" w:hAnsi="Times New Roman" w:cs="Times New Roman"/>
                <w:sz w:val="20"/>
                <w:szCs w:val="20"/>
              </w:rPr>
              <w:t>0.20)</w:t>
            </w:r>
          </w:p>
        </w:tc>
        <w:tc>
          <w:tcPr>
            <w:tcW w:w="1440" w:type="dxa"/>
          </w:tcPr>
          <w:p w14:paraId="05E3C174" w14:textId="2CAFF71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349 (6.5)</w:t>
            </w:r>
          </w:p>
        </w:tc>
        <w:tc>
          <w:tcPr>
            <w:tcW w:w="1440" w:type="dxa"/>
          </w:tcPr>
          <w:p w14:paraId="0D812309" w14:textId="75A6775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866 (8.0)</w:t>
            </w:r>
          </w:p>
        </w:tc>
        <w:tc>
          <w:tcPr>
            <w:tcW w:w="1530" w:type="dxa"/>
          </w:tcPr>
          <w:p w14:paraId="2E29C3F9" w14:textId="0E3CD32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287 (8.2)</w:t>
            </w:r>
          </w:p>
        </w:tc>
        <w:tc>
          <w:tcPr>
            <w:tcW w:w="1485" w:type="dxa"/>
          </w:tcPr>
          <w:p w14:paraId="134FE7AC" w14:textId="4E7CEF3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390 (7.9)</w:t>
            </w:r>
          </w:p>
        </w:tc>
        <w:tc>
          <w:tcPr>
            <w:tcW w:w="1035" w:type="dxa"/>
            <w:vMerge/>
          </w:tcPr>
          <w:p w14:paraId="7B777E82" w14:textId="77777777" w:rsidR="0097329D" w:rsidRPr="001A0EE2" w:rsidRDefault="0097329D" w:rsidP="0097329D">
            <w:pPr>
              <w:rPr>
                <w:rFonts w:ascii="Times New Roman" w:hAnsi="Times New Roman" w:cs="Times New Roman"/>
                <w:sz w:val="20"/>
                <w:szCs w:val="20"/>
              </w:rPr>
            </w:pPr>
          </w:p>
        </w:tc>
      </w:tr>
      <w:tr w:rsidR="0097329D" w:rsidRPr="001A0EE2" w14:paraId="27F0E226" w14:textId="77777777" w:rsidTr="005739C5">
        <w:trPr>
          <w:trHeight w:val="314"/>
        </w:trPr>
        <w:tc>
          <w:tcPr>
            <w:tcW w:w="11250" w:type="dxa"/>
            <w:gridSpan w:val="6"/>
            <w:shd w:val="clear" w:color="auto" w:fill="D9D9D9" w:themeFill="background1" w:themeFillShade="D9"/>
          </w:tcPr>
          <w:p w14:paraId="02704417" w14:textId="18C4F4F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b/>
                <w:bCs/>
                <w:sz w:val="20"/>
                <w:szCs w:val="20"/>
              </w:rPr>
              <w:t>Diabetes-related parameters</w:t>
            </w:r>
          </w:p>
        </w:tc>
      </w:tr>
      <w:tr w:rsidR="0097329D" w:rsidRPr="001A0EE2" w14:paraId="43B97262" w14:textId="77777777" w:rsidTr="00C7292D">
        <w:tc>
          <w:tcPr>
            <w:tcW w:w="4320" w:type="dxa"/>
          </w:tcPr>
          <w:p w14:paraId="755A82AE" w14:textId="2594B53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 xml:space="preserve">Baseline HbA1c % (mean </w:t>
            </w:r>
            <w:r w:rsidR="007E2029" w:rsidRPr="001A0EE2">
              <w:rPr>
                <w:rFonts w:ascii="Times New Roman" w:hAnsi="Times New Roman" w:cs="Times New Roman"/>
                <w:sz w:val="20"/>
                <w:szCs w:val="20"/>
              </w:rPr>
              <w:t>(</w:t>
            </w:r>
            <w:r w:rsidRPr="001A0EE2">
              <w:rPr>
                <w:rFonts w:ascii="Times New Roman" w:hAnsi="Times New Roman" w:cs="Times New Roman"/>
                <w:sz w:val="20"/>
                <w:szCs w:val="20"/>
              </w:rPr>
              <w:t>SD</w:t>
            </w:r>
            <w:r w:rsidR="007E2029"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1440" w:type="dxa"/>
          </w:tcPr>
          <w:p w14:paraId="2C544E50" w14:textId="0A4AC34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7.50 (0.74)</w:t>
            </w:r>
          </w:p>
        </w:tc>
        <w:tc>
          <w:tcPr>
            <w:tcW w:w="1440" w:type="dxa"/>
          </w:tcPr>
          <w:p w14:paraId="394D2BB4" w14:textId="2CD2827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7.66 (0.74)</w:t>
            </w:r>
          </w:p>
        </w:tc>
        <w:tc>
          <w:tcPr>
            <w:tcW w:w="1530" w:type="dxa"/>
          </w:tcPr>
          <w:p w14:paraId="60926DA8" w14:textId="3F8AD4F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7.33 (0.81)</w:t>
            </w:r>
          </w:p>
        </w:tc>
        <w:tc>
          <w:tcPr>
            <w:tcW w:w="1485" w:type="dxa"/>
          </w:tcPr>
          <w:p w14:paraId="6C85BAFE" w14:textId="4A6832C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7.54 (0.72)</w:t>
            </w:r>
          </w:p>
        </w:tc>
        <w:tc>
          <w:tcPr>
            <w:tcW w:w="1035" w:type="dxa"/>
          </w:tcPr>
          <w:p w14:paraId="616390DE" w14:textId="1674F03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0.23</w:t>
            </w:r>
          </w:p>
        </w:tc>
      </w:tr>
      <w:tr w:rsidR="0097329D" w:rsidRPr="001A0EE2" w14:paraId="1FA55696" w14:textId="77777777" w:rsidTr="00027945">
        <w:tc>
          <w:tcPr>
            <w:tcW w:w="11250" w:type="dxa"/>
            <w:gridSpan w:val="6"/>
          </w:tcPr>
          <w:p w14:paraId="2F8F1856" w14:textId="2AEA3F06"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sz w:val="20"/>
                <w:szCs w:val="20"/>
              </w:rPr>
              <w:t>Baseline HbA1c %</w:t>
            </w:r>
          </w:p>
        </w:tc>
      </w:tr>
      <w:tr w:rsidR="0097329D" w:rsidRPr="001A0EE2" w14:paraId="13385794" w14:textId="77777777" w:rsidTr="00C7292D">
        <w:tc>
          <w:tcPr>
            <w:tcW w:w="4320" w:type="dxa"/>
          </w:tcPr>
          <w:p w14:paraId="24F78CF0" w14:textId="13CFB7EC" w:rsidR="0097329D" w:rsidRPr="001A0EE2" w:rsidRDefault="005739C5" w:rsidP="00817484">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1 (6.0 - 7.0)</w:t>
            </w:r>
          </w:p>
        </w:tc>
        <w:tc>
          <w:tcPr>
            <w:tcW w:w="1440" w:type="dxa"/>
            <w:vAlign w:val="bottom"/>
          </w:tcPr>
          <w:p w14:paraId="47E6A1DD" w14:textId="52CE7108"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1566 (28.5)</w:t>
            </w:r>
          </w:p>
        </w:tc>
        <w:tc>
          <w:tcPr>
            <w:tcW w:w="1440" w:type="dxa"/>
            <w:vAlign w:val="bottom"/>
          </w:tcPr>
          <w:p w14:paraId="75DC6A7B" w14:textId="42A65984"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2345 (21.0)</w:t>
            </w:r>
          </w:p>
        </w:tc>
        <w:tc>
          <w:tcPr>
            <w:tcW w:w="1530" w:type="dxa"/>
            <w:vAlign w:val="bottom"/>
          </w:tcPr>
          <w:p w14:paraId="23EDF0AA" w14:textId="56C157FF"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1491 (41.2)</w:t>
            </w:r>
          </w:p>
        </w:tc>
        <w:tc>
          <w:tcPr>
            <w:tcW w:w="1485" w:type="dxa"/>
            <w:vAlign w:val="bottom"/>
          </w:tcPr>
          <w:p w14:paraId="7A366685" w14:textId="59447FC1"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1296 (25.6)</w:t>
            </w:r>
          </w:p>
        </w:tc>
        <w:tc>
          <w:tcPr>
            <w:tcW w:w="1035" w:type="dxa"/>
            <w:vMerge w:val="restart"/>
            <w:vAlign w:val="center"/>
          </w:tcPr>
          <w:p w14:paraId="1408086F" w14:textId="6F6E8504"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sz w:val="20"/>
                <w:szCs w:val="20"/>
              </w:rPr>
              <w:t>0.25</w:t>
            </w:r>
          </w:p>
        </w:tc>
      </w:tr>
      <w:tr w:rsidR="0097329D" w:rsidRPr="001A0EE2" w14:paraId="67D0B723" w14:textId="77777777" w:rsidTr="00C7292D">
        <w:tc>
          <w:tcPr>
            <w:tcW w:w="4320" w:type="dxa"/>
          </w:tcPr>
          <w:p w14:paraId="738486A7" w14:textId="11E36708" w:rsidR="0097329D" w:rsidRPr="001A0EE2" w:rsidRDefault="005739C5" w:rsidP="00817484">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2 (7.1 - 7.6)</w:t>
            </w:r>
          </w:p>
        </w:tc>
        <w:tc>
          <w:tcPr>
            <w:tcW w:w="1440" w:type="dxa"/>
            <w:vAlign w:val="bottom"/>
          </w:tcPr>
          <w:p w14:paraId="3E2EB638" w14:textId="1A14BD0D"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1588 (28.9)</w:t>
            </w:r>
          </w:p>
        </w:tc>
        <w:tc>
          <w:tcPr>
            <w:tcW w:w="1440" w:type="dxa"/>
            <w:vAlign w:val="bottom"/>
          </w:tcPr>
          <w:p w14:paraId="21115E6F" w14:textId="6B1B0F55"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3081 (27.6)</w:t>
            </w:r>
          </w:p>
        </w:tc>
        <w:tc>
          <w:tcPr>
            <w:tcW w:w="1530" w:type="dxa"/>
            <w:vAlign w:val="bottom"/>
          </w:tcPr>
          <w:p w14:paraId="326084DE" w14:textId="05EF483A"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857 (23.7)</w:t>
            </w:r>
          </w:p>
        </w:tc>
        <w:tc>
          <w:tcPr>
            <w:tcW w:w="1485" w:type="dxa"/>
            <w:vAlign w:val="bottom"/>
          </w:tcPr>
          <w:p w14:paraId="3BD6097F" w14:textId="2A646A66"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1565 (30.9)</w:t>
            </w:r>
          </w:p>
        </w:tc>
        <w:tc>
          <w:tcPr>
            <w:tcW w:w="1035" w:type="dxa"/>
            <w:vMerge/>
          </w:tcPr>
          <w:p w14:paraId="1D37269B" w14:textId="77777777" w:rsidR="0097329D" w:rsidRPr="001A0EE2" w:rsidRDefault="0097329D" w:rsidP="0097329D">
            <w:pPr>
              <w:rPr>
                <w:rFonts w:ascii="Times New Roman" w:hAnsi="Times New Roman" w:cs="Times New Roman"/>
                <w:sz w:val="20"/>
                <w:szCs w:val="20"/>
                <w:highlight w:val="yellow"/>
              </w:rPr>
            </w:pPr>
          </w:p>
        </w:tc>
      </w:tr>
      <w:tr w:rsidR="0097329D" w:rsidRPr="001A0EE2" w14:paraId="2FB6BAAA" w14:textId="77777777" w:rsidTr="00C7292D">
        <w:tc>
          <w:tcPr>
            <w:tcW w:w="4320" w:type="dxa"/>
          </w:tcPr>
          <w:p w14:paraId="4D0EA7B6" w14:textId="4608781A" w:rsidR="0097329D" w:rsidRPr="001A0EE2" w:rsidRDefault="005739C5" w:rsidP="00817484">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3 (7.7 - 8.1)</w:t>
            </w:r>
          </w:p>
        </w:tc>
        <w:tc>
          <w:tcPr>
            <w:tcW w:w="1440" w:type="dxa"/>
            <w:vAlign w:val="bottom"/>
          </w:tcPr>
          <w:p w14:paraId="4644BD78" w14:textId="22505995"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981 (17.9)</w:t>
            </w:r>
          </w:p>
        </w:tc>
        <w:tc>
          <w:tcPr>
            <w:tcW w:w="1440" w:type="dxa"/>
            <w:vAlign w:val="bottom"/>
          </w:tcPr>
          <w:p w14:paraId="562581F4" w14:textId="5519C7D0"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2082 (18.7)</w:t>
            </w:r>
          </w:p>
        </w:tc>
        <w:tc>
          <w:tcPr>
            <w:tcW w:w="1530" w:type="dxa"/>
            <w:vAlign w:val="bottom"/>
          </w:tcPr>
          <w:p w14:paraId="77F753EA" w14:textId="583C2BD8"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481 (13.3)</w:t>
            </w:r>
          </w:p>
        </w:tc>
        <w:tc>
          <w:tcPr>
            <w:tcW w:w="1485" w:type="dxa"/>
            <w:vAlign w:val="bottom"/>
          </w:tcPr>
          <w:p w14:paraId="665B35E3" w14:textId="791D8001"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882 (17.4)</w:t>
            </w:r>
          </w:p>
        </w:tc>
        <w:tc>
          <w:tcPr>
            <w:tcW w:w="1035" w:type="dxa"/>
            <w:vMerge/>
          </w:tcPr>
          <w:p w14:paraId="542F254C" w14:textId="77777777" w:rsidR="0097329D" w:rsidRPr="001A0EE2" w:rsidRDefault="0097329D" w:rsidP="0097329D">
            <w:pPr>
              <w:rPr>
                <w:rFonts w:ascii="Times New Roman" w:hAnsi="Times New Roman" w:cs="Times New Roman"/>
                <w:sz w:val="20"/>
                <w:szCs w:val="20"/>
                <w:highlight w:val="yellow"/>
              </w:rPr>
            </w:pPr>
          </w:p>
        </w:tc>
      </w:tr>
      <w:tr w:rsidR="0097329D" w:rsidRPr="001A0EE2" w14:paraId="7F8058FB" w14:textId="77777777" w:rsidTr="00C7292D">
        <w:tc>
          <w:tcPr>
            <w:tcW w:w="4320" w:type="dxa"/>
          </w:tcPr>
          <w:p w14:paraId="5618882A" w14:textId="32A5931B" w:rsidR="0097329D" w:rsidRPr="001A0EE2" w:rsidRDefault="005739C5" w:rsidP="00817484">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4 (8.2 - 9.0)</w:t>
            </w:r>
          </w:p>
        </w:tc>
        <w:tc>
          <w:tcPr>
            <w:tcW w:w="1440" w:type="dxa"/>
            <w:vAlign w:val="bottom"/>
          </w:tcPr>
          <w:p w14:paraId="062C95DE" w14:textId="7BC4AE0E"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1354 (24.7)</w:t>
            </w:r>
          </w:p>
        </w:tc>
        <w:tc>
          <w:tcPr>
            <w:tcW w:w="1440" w:type="dxa"/>
            <w:vAlign w:val="bottom"/>
          </w:tcPr>
          <w:p w14:paraId="777E1A9F" w14:textId="43564D7D"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3640 (32.7)</w:t>
            </w:r>
          </w:p>
        </w:tc>
        <w:tc>
          <w:tcPr>
            <w:tcW w:w="1530" w:type="dxa"/>
            <w:vAlign w:val="bottom"/>
          </w:tcPr>
          <w:p w14:paraId="3BD02FB6" w14:textId="60E79EBB"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788 (21.8)</w:t>
            </w:r>
          </w:p>
        </w:tc>
        <w:tc>
          <w:tcPr>
            <w:tcW w:w="1485" w:type="dxa"/>
            <w:vAlign w:val="bottom"/>
          </w:tcPr>
          <w:p w14:paraId="3CC32CF6" w14:textId="30C16279"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1326 (26.2)</w:t>
            </w:r>
          </w:p>
        </w:tc>
        <w:tc>
          <w:tcPr>
            <w:tcW w:w="1035" w:type="dxa"/>
            <w:vMerge/>
          </w:tcPr>
          <w:p w14:paraId="26A0BD06" w14:textId="77777777" w:rsidR="0097329D" w:rsidRPr="001A0EE2" w:rsidRDefault="0097329D" w:rsidP="0097329D">
            <w:pPr>
              <w:rPr>
                <w:rFonts w:ascii="Times New Roman" w:hAnsi="Times New Roman" w:cs="Times New Roman"/>
                <w:sz w:val="20"/>
                <w:szCs w:val="20"/>
                <w:highlight w:val="yellow"/>
              </w:rPr>
            </w:pPr>
          </w:p>
        </w:tc>
      </w:tr>
      <w:tr w:rsidR="0097329D" w:rsidRPr="001A0EE2" w14:paraId="19453EE5" w14:textId="77777777" w:rsidTr="00C7292D">
        <w:tc>
          <w:tcPr>
            <w:tcW w:w="4320" w:type="dxa"/>
          </w:tcPr>
          <w:p w14:paraId="32DF1294" w14:textId="7AFE23D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Hypoglycemia</w:t>
            </w:r>
          </w:p>
        </w:tc>
        <w:tc>
          <w:tcPr>
            <w:tcW w:w="1440" w:type="dxa"/>
          </w:tcPr>
          <w:p w14:paraId="32D87EE0" w14:textId="02B28FA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996 (18.1)</w:t>
            </w:r>
          </w:p>
        </w:tc>
        <w:tc>
          <w:tcPr>
            <w:tcW w:w="1440" w:type="dxa"/>
          </w:tcPr>
          <w:p w14:paraId="36881950" w14:textId="173DE6B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1802 (16.2)</w:t>
            </w:r>
          </w:p>
        </w:tc>
        <w:tc>
          <w:tcPr>
            <w:tcW w:w="1530" w:type="dxa"/>
          </w:tcPr>
          <w:p w14:paraId="1E3FE5E9" w14:textId="3CC7D2C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660 (18.2)</w:t>
            </w:r>
          </w:p>
        </w:tc>
        <w:tc>
          <w:tcPr>
            <w:tcW w:w="1485" w:type="dxa"/>
          </w:tcPr>
          <w:p w14:paraId="1463D8F0" w14:textId="58EE92F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812 (16.0)</w:t>
            </w:r>
          </w:p>
        </w:tc>
        <w:tc>
          <w:tcPr>
            <w:tcW w:w="1035" w:type="dxa"/>
          </w:tcPr>
          <w:p w14:paraId="558638FE" w14:textId="5388995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0.04</w:t>
            </w:r>
          </w:p>
        </w:tc>
      </w:tr>
      <w:tr w:rsidR="0097329D" w:rsidRPr="001A0EE2" w14:paraId="63E38117" w14:textId="77777777" w:rsidTr="00C7292D">
        <w:trPr>
          <w:trHeight w:val="260"/>
        </w:trPr>
        <w:tc>
          <w:tcPr>
            <w:tcW w:w="4320" w:type="dxa"/>
          </w:tcPr>
          <w:p w14:paraId="108A89C5" w14:textId="230166C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Hyperglycemia (with HHS/DKA)</w:t>
            </w:r>
          </w:p>
        </w:tc>
        <w:tc>
          <w:tcPr>
            <w:tcW w:w="1440" w:type="dxa"/>
          </w:tcPr>
          <w:p w14:paraId="2DD41559" w14:textId="680F52A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2055 (37.4)</w:t>
            </w:r>
          </w:p>
        </w:tc>
        <w:tc>
          <w:tcPr>
            <w:tcW w:w="1440" w:type="dxa"/>
          </w:tcPr>
          <w:p w14:paraId="3C43B573" w14:textId="2EE2BDC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3632 (32.6)</w:t>
            </w:r>
          </w:p>
        </w:tc>
        <w:tc>
          <w:tcPr>
            <w:tcW w:w="1530" w:type="dxa"/>
          </w:tcPr>
          <w:p w14:paraId="0C94C683" w14:textId="4B96CDA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1400 (38.7)</w:t>
            </w:r>
          </w:p>
        </w:tc>
        <w:tc>
          <w:tcPr>
            <w:tcW w:w="1485" w:type="dxa"/>
          </w:tcPr>
          <w:p w14:paraId="429038E0" w14:textId="735CB4D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1662 (32.8)</w:t>
            </w:r>
          </w:p>
        </w:tc>
        <w:tc>
          <w:tcPr>
            <w:tcW w:w="1035" w:type="dxa"/>
          </w:tcPr>
          <w:p w14:paraId="31E2C670" w14:textId="4692A44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0.08</w:t>
            </w:r>
          </w:p>
        </w:tc>
      </w:tr>
      <w:tr w:rsidR="0097329D" w:rsidRPr="001A0EE2" w14:paraId="33F22921" w14:textId="77777777" w:rsidTr="005739C5">
        <w:trPr>
          <w:trHeight w:val="359"/>
        </w:trPr>
        <w:tc>
          <w:tcPr>
            <w:tcW w:w="11250" w:type="dxa"/>
            <w:gridSpan w:val="6"/>
            <w:shd w:val="clear" w:color="auto" w:fill="D9D9D9" w:themeFill="background1" w:themeFillShade="D9"/>
          </w:tcPr>
          <w:p w14:paraId="07D93C7D" w14:textId="0831DB16" w:rsidR="0097329D" w:rsidRPr="001A0EE2" w:rsidRDefault="0097329D" w:rsidP="0097329D">
            <w:pPr>
              <w:rPr>
                <w:rFonts w:ascii="Times New Roman" w:hAnsi="Times New Roman" w:cs="Times New Roman"/>
                <w:b/>
                <w:bCs/>
                <w:sz w:val="20"/>
                <w:szCs w:val="20"/>
              </w:rPr>
            </w:pPr>
            <w:r w:rsidRPr="001A0EE2">
              <w:rPr>
                <w:rFonts w:ascii="Times New Roman" w:hAnsi="Times New Roman" w:cs="Times New Roman"/>
                <w:b/>
                <w:bCs/>
                <w:sz w:val="20"/>
                <w:szCs w:val="20"/>
              </w:rPr>
              <w:t xml:space="preserve">Cardiovascular comorbidities </w:t>
            </w:r>
          </w:p>
        </w:tc>
      </w:tr>
      <w:tr w:rsidR="0097329D" w:rsidRPr="001A0EE2" w14:paraId="76E062BE" w14:textId="77777777" w:rsidTr="00C7292D">
        <w:tc>
          <w:tcPr>
            <w:tcW w:w="4320" w:type="dxa"/>
          </w:tcPr>
          <w:p w14:paraId="6825A72C" w14:textId="4E9CEE6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MI (acute/old/sequelae)</w:t>
            </w:r>
          </w:p>
        </w:tc>
        <w:tc>
          <w:tcPr>
            <w:tcW w:w="1440" w:type="dxa"/>
          </w:tcPr>
          <w:p w14:paraId="078B3FBE" w14:textId="6AB7453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205 (3.7)</w:t>
            </w:r>
          </w:p>
        </w:tc>
        <w:tc>
          <w:tcPr>
            <w:tcW w:w="1440" w:type="dxa"/>
          </w:tcPr>
          <w:p w14:paraId="04192010" w14:textId="4C62B8D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328 (2.9)</w:t>
            </w:r>
          </w:p>
        </w:tc>
        <w:tc>
          <w:tcPr>
            <w:tcW w:w="1530" w:type="dxa"/>
          </w:tcPr>
          <w:p w14:paraId="52EFB697" w14:textId="407BBB5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78 (2.2)</w:t>
            </w:r>
          </w:p>
        </w:tc>
        <w:tc>
          <w:tcPr>
            <w:tcW w:w="1485" w:type="dxa"/>
          </w:tcPr>
          <w:p w14:paraId="513CA236" w14:textId="47A0884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113 (2.2)</w:t>
            </w:r>
          </w:p>
        </w:tc>
        <w:tc>
          <w:tcPr>
            <w:tcW w:w="1035" w:type="dxa"/>
          </w:tcPr>
          <w:p w14:paraId="1E27C5EA" w14:textId="3CCD61C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0.05</w:t>
            </w:r>
          </w:p>
        </w:tc>
      </w:tr>
      <w:tr w:rsidR="0097329D" w:rsidRPr="001A0EE2" w14:paraId="0DB0E633" w14:textId="77777777" w:rsidTr="00C7292D">
        <w:tc>
          <w:tcPr>
            <w:tcW w:w="4320" w:type="dxa"/>
          </w:tcPr>
          <w:p w14:paraId="3D476DF5" w14:textId="380FF50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Angina (unstable/stable)</w:t>
            </w:r>
          </w:p>
        </w:tc>
        <w:tc>
          <w:tcPr>
            <w:tcW w:w="1440" w:type="dxa"/>
          </w:tcPr>
          <w:p w14:paraId="78521AC7" w14:textId="034D72DE"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325 (5.9)</w:t>
            </w:r>
          </w:p>
        </w:tc>
        <w:tc>
          <w:tcPr>
            <w:tcW w:w="1440" w:type="dxa"/>
          </w:tcPr>
          <w:p w14:paraId="00DA4F24" w14:textId="20147CB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515 (4.6)</w:t>
            </w:r>
          </w:p>
        </w:tc>
        <w:tc>
          <w:tcPr>
            <w:tcW w:w="1530" w:type="dxa"/>
          </w:tcPr>
          <w:p w14:paraId="521ABB85" w14:textId="5E51760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139 (3.8)</w:t>
            </w:r>
          </w:p>
        </w:tc>
        <w:tc>
          <w:tcPr>
            <w:tcW w:w="1485" w:type="dxa"/>
          </w:tcPr>
          <w:p w14:paraId="6698B3EF" w14:textId="1BCF80D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213 (4.2)</w:t>
            </w:r>
          </w:p>
        </w:tc>
        <w:tc>
          <w:tcPr>
            <w:tcW w:w="1035" w:type="dxa"/>
          </w:tcPr>
          <w:p w14:paraId="0B3BBC3B" w14:textId="043ED76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0.05</w:t>
            </w:r>
          </w:p>
        </w:tc>
      </w:tr>
      <w:tr w:rsidR="0097329D" w:rsidRPr="001A0EE2" w14:paraId="1AEAF3EC" w14:textId="77777777" w:rsidTr="00C7292D">
        <w:tc>
          <w:tcPr>
            <w:tcW w:w="4320" w:type="dxa"/>
          </w:tcPr>
          <w:p w14:paraId="694AB082" w14:textId="33BC6FD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Coronary atherosclerosis (with procedure)</w:t>
            </w:r>
          </w:p>
        </w:tc>
        <w:tc>
          <w:tcPr>
            <w:tcW w:w="1440" w:type="dxa"/>
          </w:tcPr>
          <w:p w14:paraId="71625F83" w14:textId="534678E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1031 (18.8)</w:t>
            </w:r>
          </w:p>
        </w:tc>
        <w:tc>
          <w:tcPr>
            <w:tcW w:w="1440" w:type="dxa"/>
          </w:tcPr>
          <w:p w14:paraId="65F72132" w14:textId="15E7FEA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1655 (14.8)</w:t>
            </w:r>
          </w:p>
        </w:tc>
        <w:tc>
          <w:tcPr>
            <w:tcW w:w="1530" w:type="dxa"/>
          </w:tcPr>
          <w:p w14:paraId="54C157B3" w14:textId="6982B68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452 (12.5)</w:t>
            </w:r>
          </w:p>
        </w:tc>
        <w:tc>
          <w:tcPr>
            <w:tcW w:w="1485" w:type="dxa"/>
          </w:tcPr>
          <w:p w14:paraId="184E5462" w14:textId="2FA650C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677 (13.4)</w:t>
            </w:r>
          </w:p>
        </w:tc>
        <w:tc>
          <w:tcPr>
            <w:tcW w:w="1035" w:type="dxa"/>
          </w:tcPr>
          <w:p w14:paraId="1007EBBA" w14:textId="0A4A3C7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0.09</w:t>
            </w:r>
          </w:p>
        </w:tc>
      </w:tr>
      <w:tr w:rsidR="005739C5" w:rsidRPr="001A0EE2" w14:paraId="33F15F3E" w14:textId="77777777" w:rsidTr="00C7292D">
        <w:trPr>
          <w:trHeight w:val="530"/>
        </w:trPr>
        <w:tc>
          <w:tcPr>
            <w:tcW w:w="4320" w:type="dxa"/>
            <w:shd w:val="clear" w:color="auto" w:fill="BFBFBF" w:themeFill="background1" w:themeFillShade="BF"/>
          </w:tcPr>
          <w:p w14:paraId="3E3084EF" w14:textId="787129FA" w:rsidR="005739C5" w:rsidRPr="001A0EE2" w:rsidRDefault="005739C5" w:rsidP="005739C5">
            <w:pPr>
              <w:rPr>
                <w:rFonts w:ascii="Times New Roman" w:hAnsi="Times New Roman" w:cs="Times New Roman"/>
                <w:sz w:val="20"/>
                <w:szCs w:val="20"/>
              </w:rPr>
            </w:pPr>
            <w:r w:rsidRPr="001A0EE2">
              <w:rPr>
                <w:rFonts w:ascii="Times New Roman" w:hAnsi="Times New Roman" w:cs="Times New Roman"/>
                <w:b/>
                <w:bCs/>
                <w:sz w:val="20"/>
                <w:szCs w:val="20"/>
              </w:rPr>
              <w:lastRenderedPageBreak/>
              <w:t xml:space="preserve">Characteristics (n </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c>
          <w:tcPr>
            <w:tcW w:w="1440" w:type="dxa"/>
            <w:shd w:val="clear" w:color="auto" w:fill="BFBFBF" w:themeFill="background1" w:themeFillShade="BF"/>
          </w:tcPr>
          <w:p w14:paraId="62947C05" w14:textId="77777777" w:rsidR="005739C5" w:rsidRPr="001A0EE2" w:rsidRDefault="005739C5" w:rsidP="005739C5">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666895F8" w14:textId="7566AE32" w:rsidR="005739C5" w:rsidRPr="001A0EE2" w:rsidRDefault="005739C5" w:rsidP="005739C5">
            <w:pPr>
              <w:rPr>
                <w:rFonts w:ascii="Times New Roman" w:hAnsi="Times New Roman" w:cs="Times New Roman"/>
                <w:sz w:val="20"/>
                <w:szCs w:val="20"/>
              </w:rPr>
            </w:pPr>
            <w:r w:rsidRPr="001A0EE2">
              <w:rPr>
                <w:rFonts w:ascii="Times New Roman" w:hAnsi="Times New Roman" w:cs="Times New Roman"/>
                <w:b/>
                <w:bCs/>
                <w:sz w:val="20"/>
                <w:szCs w:val="20"/>
              </w:rPr>
              <w:t>(N=5489)</w:t>
            </w:r>
          </w:p>
        </w:tc>
        <w:tc>
          <w:tcPr>
            <w:tcW w:w="1440" w:type="dxa"/>
            <w:shd w:val="clear" w:color="auto" w:fill="BFBFBF" w:themeFill="background1" w:themeFillShade="BF"/>
          </w:tcPr>
          <w:p w14:paraId="7F35A0F5" w14:textId="77777777" w:rsidR="005739C5" w:rsidRPr="001A0EE2" w:rsidRDefault="005739C5" w:rsidP="005739C5">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554E406E" w14:textId="476CCD51" w:rsidR="005739C5" w:rsidRPr="001A0EE2" w:rsidRDefault="005739C5" w:rsidP="005739C5">
            <w:pPr>
              <w:rPr>
                <w:rFonts w:ascii="Times New Roman" w:hAnsi="Times New Roman" w:cs="Times New Roman"/>
                <w:sz w:val="20"/>
                <w:szCs w:val="20"/>
              </w:rPr>
            </w:pPr>
            <w:r w:rsidRPr="001A0EE2">
              <w:rPr>
                <w:rFonts w:ascii="Times New Roman" w:hAnsi="Times New Roman" w:cs="Times New Roman"/>
                <w:b/>
                <w:bCs/>
                <w:sz w:val="20"/>
                <w:szCs w:val="20"/>
              </w:rPr>
              <w:t>(N=11148)</w:t>
            </w:r>
          </w:p>
        </w:tc>
        <w:tc>
          <w:tcPr>
            <w:tcW w:w="1530" w:type="dxa"/>
            <w:shd w:val="clear" w:color="auto" w:fill="BFBFBF" w:themeFill="background1" w:themeFillShade="BF"/>
          </w:tcPr>
          <w:p w14:paraId="340D6F13" w14:textId="77777777" w:rsidR="005739C5" w:rsidRPr="001A0EE2" w:rsidRDefault="005739C5" w:rsidP="005739C5">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360AA709" w14:textId="026AECCB" w:rsidR="005739C5" w:rsidRPr="001A0EE2" w:rsidRDefault="005739C5" w:rsidP="005739C5">
            <w:pPr>
              <w:rPr>
                <w:rFonts w:ascii="Times New Roman" w:hAnsi="Times New Roman" w:cs="Times New Roman"/>
                <w:sz w:val="20"/>
                <w:szCs w:val="20"/>
              </w:rPr>
            </w:pPr>
            <w:r w:rsidRPr="001A0EE2">
              <w:rPr>
                <w:rFonts w:ascii="Times New Roman" w:hAnsi="Times New Roman" w:cs="Times New Roman"/>
                <w:b/>
                <w:bCs/>
                <w:sz w:val="20"/>
                <w:szCs w:val="20"/>
              </w:rPr>
              <w:t>(N=3617)</w:t>
            </w:r>
          </w:p>
        </w:tc>
        <w:tc>
          <w:tcPr>
            <w:tcW w:w="1485" w:type="dxa"/>
            <w:shd w:val="clear" w:color="auto" w:fill="BFBFBF" w:themeFill="background1" w:themeFillShade="BF"/>
          </w:tcPr>
          <w:p w14:paraId="5B0AE6C2" w14:textId="77777777" w:rsidR="005739C5" w:rsidRPr="001A0EE2" w:rsidRDefault="005739C5" w:rsidP="005739C5">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51B6CD66" w14:textId="4C439777" w:rsidR="005739C5" w:rsidRPr="001A0EE2" w:rsidRDefault="005739C5" w:rsidP="005739C5">
            <w:pPr>
              <w:rPr>
                <w:rFonts w:ascii="Times New Roman" w:hAnsi="Times New Roman" w:cs="Times New Roman"/>
                <w:sz w:val="20"/>
                <w:szCs w:val="20"/>
              </w:rPr>
            </w:pPr>
            <w:r w:rsidRPr="001A0EE2">
              <w:rPr>
                <w:rFonts w:ascii="Times New Roman" w:hAnsi="Times New Roman" w:cs="Times New Roman"/>
                <w:b/>
                <w:bCs/>
                <w:sz w:val="20"/>
                <w:szCs w:val="20"/>
              </w:rPr>
              <w:t>(N=5069)</w:t>
            </w:r>
          </w:p>
        </w:tc>
        <w:tc>
          <w:tcPr>
            <w:tcW w:w="1035" w:type="dxa"/>
            <w:shd w:val="clear" w:color="auto" w:fill="BFBFBF" w:themeFill="background1" w:themeFillShade="BF"/>
          </w:tcPr>
          <w:p w14:paraId="6CF2A6AE" w14:textId="09C3FAC8" w:rsidR="005739C5" w:rsidRPr="001A0EE2" w:rsidRDefault="005739C5" w:rsidP="005739C5">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tc>
      </w:tr>
      <w:tr w:rsidR="00C7292D" w:rsidRPr="001A0EE2" w14:paraId="063EB508" w14:textId="77777777" w:rsidTr="00C7292D">
        <w:trPr>
          <w:trHeight w:val="341"/>
        </w:trPr>
        <w:tc>
          <w:tcPr>
            <w:tcW w:w="11250" w:type="dxa"/>
            <w:gridSpan w:val="6"/>
            <w:shd w:val="clear" w:color="auto" w:fill="D9D9D9" w:themeFill="background1" w:themeFillShade="D9"/>
          </w:tcPr>
          <w:p w14:paraId="65ABADFD" w14:textId="2C6E26D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 xml:space="preserve">Cardiovascular comorbidities </w:t>
            </w:r>
          </w:p>
        </w:tc>
      </w:tr>
      <w:tr w:rsidR="00C7292D" w:rsidRPr="001A0EE2" w14:paraId="566F9F9E" w14:textId="77777777" w:rsidTr="00C7292D">
        <w:tc>
          <w:tcPr>
            <w:tcW w:w="4320" w:type="dxa"/>
          </w:tcPr>
          <w:p w14:paraId="429C64C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Congestive heart failure</w:t>
            </w:r>
          </w:p>
        </w:tc>
        <w:tc>
          <w:tcPr>
            <w:tcW w:w="1440" w:type="dxa"/>
          </w:tcPr>
          <w:p w14:paraId="04D3CB91" w14:textId="37F58FB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355 (6.5)</w:t>
            </w:r>
          </w:p>
        </w:tc>
        <w:tc>
          <w:tcPr>
            <w:tcW w:w="1440" w:type="dxa"/>
          </w:tcPr>
          <w:p w14:paraId="4C352AE7" w14:textId="07EDB34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567 (5.1)</w:t>
            </w:r>
          </w:p>
        </w:tc>
        <w:tc>
          <w:tcPr>
            <w:tcW w:w="1530" w:type="dxa"/>
          </w:tcPr>
          <w:p w14:paraId="2EBBC6B9" w14:textId="087B766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165 (4.6)</w:t>
            </w:r>
          </w:p>
        </w:tc>
        <w:tc>
          <w:tcPr>
            <w:tcW w:w="1485" w:type="dxa"/>
          </w:tcPr>
          <w:p w14:paraId="74C362C6" w14:textId="0B30A2B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251 (5.0)</w:t>
            </w:r>
          </w:p>
        </w:tc>
        <w:tc>
          <w:tcPr>
            <w:tcW w:w="1035" w:type="dxa"/>
          </w:tcPr>
          <w:p w14:paraId="06B12F48" w14:textId="55FAB56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45F82151" w14:textId="77777777" w:rsidTr="00C7292D">
        <w:tc>
          <w:tcPr>
            <w:tcW w:w="4320" w:type="dxa"/>
          </w:tcPr>
          <w:p w14:paraId="134B4EA9"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Ischemic stroke</w:t>
            </w:r>
          </w:p>
        </w:tc>
        <w:tc>
          <w:tcPr>
            <w:tcW w:w="1440" w:type="dxa"/>
          </w:tcPr>
          <w:p w14:paraId="4B157034" w14:textId="303553F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294 (5.4)</w:t>
            </w:r>
          </w:p>
        </w:tc>
        <w:tc>
          <w:tcPr>
            <w:tcW w:w="1440" w:type="dxa"/>
          </w:tcPr>
          <w:p w14:paraId="107E4752" w14:textId="1DB6AEE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597 (5.4)</w:t>
            </w:r>
          </w:p>
        </w:tc>
        <w:tc>
          <w:tcPr>
            <w:tcW w:w="1530" w:type="dxa"/>
          </w:tcPr>
          <w:p w14:paraId="5782D2C1" w14:textId="29ACA6F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162 (4.5)</w:t>
            </w:r>
          </w:p>
        </w:tc>
        <w:tc>
          <w:tcPr>
            <w:tcW w:w="1485" w:type="dxa"/>
          </w:tcPr>
          <w:p w14:paraId="50DC1845" w14:textId="597B28E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281 (5.5)</w:t>
            </w:r>
          </w:p>
        </w:tc>
        <w:tc>
          <w:tcPr>
            <w:tcW w:w="1035" w:type="dxa"/>
          </w:tcPr>
          <w:p w14:paraId="269BE6F6" w14:textId="174AD40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0.02</w:t>
            </w:r>
          </w:p>
        </w:tc>
      </w:tr>
      <w:tr w:rsidR="00C7292D" w:rsidRPr="001A0EE2" w14:paraId="6B791AA3" w14:textId="77777777" w:rsidTr="00C7292D">
        <w:tc>
          <w:tcPr>
            <w:tcW w:w="4320" w:type="dxa"/>
          </w:tcPr>
          <w:p w14:paraId="158393B4" w14:textId="3DA50E0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Diabetes with peripheral circulatory disorders</w:t>
            </w:r>
          </w:p>
        </w:tc>
        <w:tc>
          <w:tcPr>
            <w:tcW w:w="1440" w:type="dxa"/>
          </w:tcPr>
          <w:p w14:paraId="73C62ACB" w14:textId="0017B68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626 (11.4)</w:t>
            </w:r>
          </w:p>
        </w:tc>
        <w:tc>
          <w:tcPr>
            <w:tcW w:w="1440" w:type="dxa"/>
          </w:tcPr>
          <w:p w14:paraId="146495C0" w14:textId="28C305C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1212 (10.9)</w:t>
            </w:r>
          </w:p>
        </w:tc>
        <w:tc>
          <w:tcPr>
            <w:tcW w:w="1530" w:type="dxa"/>
          </w:tcPr>
          <w:p w14:paraId="71D19EB8" w14:textId="5CC28DB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295 (8.2)</w:t>
            </w:r>
          </w:p>
        </w:tc>
        <w:tc>
          <w:tcPr>
            <w:tcW w:w="1485" w:type="dxa"/>
          </w:tcPr>
          <w:p w14:paraId="11C2ECFC" w14:textId="2EC3CA2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492 (9.7)</w:t>
            </w:r>
          </w:p>
        </w:tc>
        <w:tc>
          <w:tcPr>
            <w:tcW w:w="1035" w:type="dxa"/>
          </w:tcPr>
          <w:p w14:paraId="7E0A4800" w14:textId="282FDD4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59D78788" w14:textId="77777777" w:rsidTr="00C7292D">
        <w:tc>
          <w:tcPr>
            <w:tcW w:w="4320" w:type="dxa"/>
          </w:tcPr>
          <w:p w14:paraId="5B22F1DF" w14:textId="1A77C5E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Peripheral artery disease</w:t>
            </w:r>
          </w:p>
        </w:tc>
        <w:tc>
          <w:tcPr>
            <w:tcW w:w="1440" w:type="dxa"/>
          </w:tcPr>
          <w:p w14:paraId="66A5E2DC" w14:textId="52829ED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371 (6.8)</w:t>
            </w:r>
          </w:p>
        </w:tc>
        <w:tc>
          <w:tcPr>
            <w:tcW w:w="1440" w:type="dxa"/>
          </w:tcPr>
          <w:p w14:paraId="04FCEC84" w14:textId="5527CE5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851 (7.6)</w:t>
            </w:r>
          </w:p>
        </w:tc>
        <w:tc>
          <w:tcPr>
            <w:tcW w:w="1530" w:type="dxa"/>
          </w:tcPr>
          <w:p w14:paraId="760A2837" w14:textId="3A7D33E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167 (4.6)</w:t>
            </w:r>
          </w:p>
        </w:tc>
        <w:tc>
          <w:tcPr>
            <w:tcW w:w="1485" w:type="dxa"/>
          </w:tcPr>
          <w:p w14:paraId="7EB5C2E2" w14:textId="50E3054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356 (7.0)</w:t>
            </w:r>
          </w:p>
        </w:tc>
        <w:tc>
          <w:tcPr>
            <w:tcW w:w="1035" w:type="dxa"/>
          </w:tcPr>
          <w:p w14:paraId="1E025084" w14:textId="2C38A4E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0.07</w:t>
            </w:r>
          </w:p>
        </w:tc>
      </w:tr>
      <w:tr w:rsidR="00C7292D" w:rsidRPr="001A0EE2" w14:paraId="52766F6D" w14:textId="77777777" w:rsidTr="00C7292D">
        <w:tc>
          <w:tcPr>
            <w:tcW w:w="4320" w:type="dxa"/>
          </w:tcPr>
          <w:p w14:paraId="3C77535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Cardiomyopathy</w:t>
            </w:r>
          </w:p>
        </w:tc>
        <w:tc>
          <w:tcPr>
            <w:tcW w:w="1440" w:type="dxa"/>
          </w:tcPr>
          <w:p w14:paraId="48C5B9ED" w14:textId="71396E1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170 (3.1)</w:t>
            </w:r>
          </w:p>
        </w:tc>
        <w:tc>
          <w:tcPr>
            <w:tcW w:w="1440" w:type="dxa"/>
          </w:tcPr>
          <w:p w14:paraId="647A9A34" w14:textId="6D02799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245 (2.2)</w:t>
            </w:r>
          </w:p>
        </w:tc>
        <w:tc>
          <w:tcPr>
            <w:tcW w:w="1530" w:type="dxa"/>
          </w:tcPr>
          <w:p w14:paraId="4E7AA650" w14:textId="78F1E14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66 (1.8)</w:t>
            </w:r>
          </w:p>
        </w:tc>
        <w:tc>
          <w:tcPr>
            <w:tcW w:w="1485" w:type="dxa"/>
          </w:tcPr>
          <w:p w14:paraId="524B3AB4" w14:textId="6611A01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106 (2.1)</w:t>
            </w:r>
          </w:p>
        </w:tc>
        <w:tc>
          <w:tcPr>
            <w:tcW w:w="1035" w:type="dxa"/>
          </w:tcPr>
          <w:p w14:paraId="2B17FDF5" w14:textId="660FDFD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6FC1CFAE" w14:textId="77777777" w:rsidTr="00C7292D">
        <w:tc>
          <w:tcPr>
            <w:tcW w:w="4320" w:type="dxa"/>
          </w:tcPr>
          <w:p w14:paraId="249D971E"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Valve disorders</w:t>
            </w:r>
          </w:p>
        </w:tc>
        <w:tc>
          <w:tcPr>
            <w:tcW w:w="1440" w:type="dxa"/>
          </w:tcPr>
          <w:p w14:paraId="4CBB30AA" w14:textId="0B59ED8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423 (7.7)</w:t>
            </w:r>
          </w:p>
        </w:tc>
        <w:tc>
          <w:tcPr>
            <w:tcW w:w="1440" w:type="dxa"/>
          </w:tcPr>
          <w:p w14:paraId="4446D0A2" w14:textId="70ECB37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736 (6.6)</w:t>
            </w:r>
          </w:p>
        </w:tc>
        <w:tc>
          <w:tcPr>
            <w:tcW w:w="1530" w:type="dxa"/>
          </w:tcPr>
          <w:p w14:paraId="6BBEBFC0" w14:textId="15B1257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209 (5.8)</w:t>
            </w:r>
          </w:p>
        </w:tc>
        <w:tc>
          <w:tcPr>
            <w:tcW w:w="1485" w:type="dxa"/>
          </w:tcPr>
          <w:p w14:paraId="0FCF0DFB" w14:textId="4643D49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340 (6.7)</w:t>
            </w:r>
          </w:p>
        </w:tc>
        <w:tc>
          <w:tcPr>
            <w:tcW w:w="1035" w:type="dxa"/>
          </w:tcPr>
          <w:p w14:paraId="155818F3" w14:textId="526BE3D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2E5EA8BF" w14:textId="77777777" w:rsidTr="00C7292D">
        <w:tc>
          <w:tcPr>
            <w:tcW w:w="4320" w:type="dxa"/>
          </w:tcPr>
          <w:p w14:paraId="79494942"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Atrial fibrillation</w:t>
            </w:r>
          </w:p>
        </w:tc>
        <w:tc>
          <w:tcPr>
            <w:tcW w:w="1440" w:type="dxa"/>
          </w:tcPr>
          <w:p w14:paraId="0B8C5D58" w14:textId="447958A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372 (6.8)</w:t>
            </w:r>
          </w:p>
        </w:tc>
        <w:tc>
          <w:tcPr>
            <w:tcW w:w="1440" w:type="dxa"/>
          </w:tcPr>
          <w:p w14:paraId="22E5AFE5" w14:textId="0638B60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710 (6.4)</w:t>
            </w:r>
          </w:p>
        </w:tc>
        <w:tc>
          <w:tcPr>
            <w:tcW w:w="1530" w:type="dxa"/>
          </w:tcPr>
          <w:p w14:paraId="60999D23" w14:textId="7CEB4E2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172 (4.8)</w:t>
            </w:r>
          </w:p>
        </w:tc>
        <w:tc>
          <w:tcPr>
            <w:tcW w:w="1485" w:type="dxa"/>
          </w:tcPr>
          <w:p w14:paraId="002E235B" w14:textId="1F6191E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265 (5.2)</w:t>
            </w:r>
          </w:p>
        </w:tc>
        <w:tc>
          <w:tcPr>
            <w:tcW w:w="1035" w:type="dxa"/>
          </w:tcPr>
          <w:p w14:paraId="050F1328" w14:textId="7A8D7A3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59E58830" w14:textId="77777777" w:rsidTr="005739C5">
        <w:trPr>
          <w:trHeight w:val="305"/>
        </w:trPr>
        <w:tc>
          <w:tcPr>
            <w:tcW w:w="11250" w:type="dxa"/>
            <w:gridSpan w:val="6"/>
            <w:shd w:val="clear" w:color="auto" w:fill="D9D9D9" w:themeFill="background1" w:themeFillShade="D9"/>
          </w:tcPr>
          <w:p w14:paraId="3E443657" w14:textId="13AF72A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Kidney comorbidities</w:t>
            </w:r>
          </w:p>
        </w:tc>
      </w:tr>
      <w:tr w:rsidR="00C7292D" w:rsidRPr="001A0EE2" w14:paraId="7CFE1EFD" w14:textId="77777777" w:rsidTr="00C7292D">
        <w:tc>
          <w:tcPr>
            <w:tcW w:w="4320" w:type="dxa"/>
          </w:tcPr>
          <w:p w14:paraId="007C669E"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CKD Stage 1-2</w:t>
            </w:r>
          </w:p>
        </w:tc>
        <w:tc>
          <w:tcPr>
            <w:tcW w:w="1440" w:type="dxa"/>
          </w:tcPr>
          <w:p w14:paraId="3F7963AC" w14:textId="3CAA13A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330 (6.0)</w:t>
            </w:r>
          </w:p>
        </w:tc>
        <w:tc>
          <w:tcPr>
            <w:tcW w:w="1440" w:type="dxa"/>
          </w:tcPr>
          <w:p w14:paraId="2EF19C62" w14:textId="743A08D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742 (6.7)</w:t>
            </w:r>
          </w:p>
        </w:tc>
        <w:tc>
          <w:tcPr>
            <w:tcW w:w="1530" w:type="dxa"/>
          </w:tcPr>
          <w:p w14:paraId="06092F9A" w14:textId="3CE7A6B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164 (4.5)</w:t>
            </w:r>
          </w:p>
        </w:tc>
        <w:tc>
          <w:tcPr>
            <w:tcW w:w="1485" w:type="dxa"/>
          </w:tcPr>
          <w:p w14:paraId="2973CBD0" w14:textId="35EF974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315 (6.2)</w:t>
            </w:r>
          </w:p>
        </w:tc>
        <w:tc>
          <w:tcPr>
            <w:tcW w:w="1035" w:type="dxa"/>
          </w:tcPr>
          <w:p w14:paraId="5A5EAC20" w14:textId="40DA2B1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6CFD9D9C" w14:textId="77777777" w:rsidTr="00C7292D">
        <w:tc>
          <w:tcPr>
            <w:tcW w:w="4320" w:type="dxa"/>
          </w:tcPr>
          <w:p w14:paraId="3BF7C82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CKD Stage 3-4</w:t>
            </w:r>
          </w:p>
        </w:tc>
        <w:tc>
          <w:tcPr>
            <w:tcW w:w="1440" w:type="dxa"/>
          </w:tcPr>
          <w:p w14:paraId="2BC707FE" w14:textId="64E1101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523 (9.5)</w:t>
            </w:r>
          </w:p>
        </w:tc>
        <w:tc>
          <w:tcPr>
            <w:tcW w:w="1440" w:type="dxa"/>
          </w:tcPr>
          <w:p w14:paraId="0D8A641B" w14:textId="277A4B1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1323 (11.9)</w:t>
            </w:r>
          </w:p>
        </w:tc>
        <w:tc>
          <w:tcPr>
            <w:tcW w:w="1530" w:type="dxa"/>
          </w:tcPr>
          <w:p w14:paraId="112F2891" w14:textId="223CE0A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226 (6.2)</w:t>
            </w:r>
          </w:p>
        </w:tc>
        <w:tc>
          <w:tcPr>
            <w:tcW w:w="1485" w:type="dxa"/>
          </w:tcPr>
          <w:p w14:paraId="59340476" w14:textId="073AF05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587 (11.6)</w:t>
            </w:r>
          </w:p>
        </w:tc>
        <w:tc>
          <w:tcPr>
            <w:tcW w:w="1035" w:type="dxa"/>
          </w:tcPr>
          <w:p w14:paraId="3B9C0F24" w14:textId="029B369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0.11</w:t>
            </w:r>
          </w:p>
        </w:tc>
      </w:tr>
      <w:tr w:rsidR="00C7292D" w:rsidRPr="001A0EE2" w14:paraId="7FF57F6D" w14:textId="77777777" w:rsidTr="00C7292D">
        <w:tc>
          <w:tcPr>
            <w:tcW w:w="4320" w:type="dxa"/>
          </w:tcPr>
          <w:p w14:paraId="58945917"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CKD unspecified</w:t>
            </w:r>
          </w:p>
        </w:tc>
        <w:tc>
          <w:tcPr>
            <w:tcW w:w="1440" w:type="dxa"/>
          </w:tcPr>
          <w:p w14:paraId="4E2AA517" w14:textId="1B2C48B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128 (2.3)</w:t>
            </w:r>
          </w:p>
        </w:tc>
        <w:tc>
          <w:tcPr>
            <w:tcW w:w="1440" w:type="dxa"/>
          </w:tcPr>
          <w:p w14:paraId="550C461C" w14:textId="4FE099D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267 (2.4)</w:t>
            </w:r>
          </w:p>
        </w:tc>
        <w:tc>
          <w:tcPr>
            <w:tcW w:w="1530" w:type="dxa"/>
          </w:tcPr>
          <w:p w14:paraId="52EA8972" w14:textId="5DA7DDF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72 (2.0)</w:t>
            </w:r>
          </w:p>
        </w:tc>
        <w:tc>
          <w:tcPr>
            <w:tcW w:w="1485" w:type="dxa"/>
          </w:tcPr>
          <w:p w14:paraId="0AA7BC20" w14:textId="2A37993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132 (2.6)</w:t>
            </w:r>
          </w:p>
        </w:tc>
        <w:tc>
          <w:tcPr>
            <w:tcW w:w="1035" w:type="dxa"/>
          </w:tcPr>
          <w:p w14:paraId="5FE8C5B4" w14:textId="5988990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0.02</w:t>
            </w:r>
          </w:p>
        </w:tc>
      </w:tr>
      <w:tr w:rsidR="00C7292D" w:rsidRPr="001A0EE2" w14:paraId="28E5B55B" w14:textId="77777777" w:rsidTr="00C7292D">
        <w:tc>
          <w:tcPr>
            <w:tcW w:w="4320" w:type="dxa"/>
          </w:tcPr>
          <w:p w14:paraId="3FF7661C" w14:textId="5F00031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 xml:space="preserve">eGFR (mean </w:t>
            </w:r>
            <w:r w:rsidR="007E2029" w:rsidRPr="001A0EE2">
              <w:rPr>
                <w:rFonts w:ascii="Times New Roman" w:hAnsi="Times New Roman" w:cs="Times New Roman"/>
                <w:sz w:val="20"/>
                <w:szCs w:val="20"/>
              </w:rPr>
              <w:t>(</w:t>
            </w:r>
            <w:r w:rsidRPr="001A0EE2">
              <w:rPr>
                <w:rFonts w:ascii="Times New Roman" w:hAnsi="Times New Roman" w:cs="Times New Roman"/>
                <w:sz w:val="20"/>
                <w:szCs w:val="20"/>
              </w:rPr>
              <w:t>SD</w:t>
            </w:r>
            <w:proofErr w:type="gramStart"/>
            <w:r w:rsidR="007E2029" w:rsidRPr="001A0EE2">
              <w:rPr>
                <w:rFonts w:ascii="Times New Roman" w:hAnsi="Times New Roman" w:cs="Times New Roman"/>
                <w:sz w:val="20"/>
                <w:szCs w:val="20"/>
              </w:rPr>
              <w:t>)</w:t>
            </w:r>
            <w:r w:rsidRPr="001A0EE2">
              <w:rPr>
                <w:rFonts w:ascii="Times New Roman" w:hAnsi="Times New Roman" w:cs="Times New Roman"/>
                <w:sz w:val="20"/>
                <w:szCs w:val="20"/>
              </w:rPr>
              <w:t>)</w:t>
            </w:r>
            <w:r w:rsidRPr="001A0EE2">
              <w:rPr>
                <w:rFonts w:ascii="Times New Roman" w:hAnsi="Times New Roman" w:cs="Times New Roman"/>
                <w:sz w:val="20"/>
                <w:szCs w:val="20"/>
                <w:vertAlign w:val="superscript"/>
              </w:rPr>
              <w:t>b</w:t>
            </w:r>
            <w:proofErr w:type="gramEnd"/>
          </w:p>
        </w:tc>
        <w:tc>
          <w:tcPr>
            <w:tcW w:w="1440" w:type="dxa"/>
          </w:tcPr>
          <w:p w14:paraId="1115118C" w14:textId="3EE8311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84.49 (18.37)</w:t>
            </w:r>
          </w:p>
        </w:tc>
        <w:tc>
          <w:tcPr>
            <w:tcW w:w="1440" w:type="dxa"/>
          </w:tcPr>
          <w:p w14:paraId="704EE55F" w14:textId="6CAF837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80.82 (19.57)</w:t>
            </w:r>
          </w:p>
        </w:tc>
        <w:tc>
          <w:tcPr>
            <w:tcW w:w="1530" w:type="dxa"/>
          </w:tcPr>
          <w:p w14:paraId="1DC27296" w14:textId="2454273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86.14 (18.35)</w:t>
            </w:r>
          </w:p>
        </w:tc>
        <w:tc>
          <w:tcPr>
            <w:tcW w:w="1485" w:type="dxa"/>
          </w:tcPr>
          <w:p w14:paraId="47B2AEBF" w14:textId="4B71CD9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82.46 (18.95)</w:t>
            </w:r>
          </w:p>
        </w:tc>
        <w:tc>
          <w:tcPr>
            <w:tcW w:w="1035" w:type="dxa"/>
          </w:tcPr>
          <w:p w14:paraId="2CE6AF74" w14:textId="67E8D47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0.16</w:t>
            </w:r>
          </w:p>
        </w:tc>
      </w:tr>
      <w:tr w:rsidR="00C7292D" w:rsidRPr="001A0EE2" w14:paraId="5B20113D" w14:textId="77777777" w:rsidTr="00C7292D">
        <w:tc>
          <w:tcPr>
            <w:tcW w:w="4320" w:type="dxa"/>
          </w:tcPr>
          <w:p w14:paraId="08266E2A" w14:textId="45D8C4C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Acute kidney injury</w:t>
            </w:r>
          </w:p>
        </w:tc>
        <w:tc>
          <w:tcPr>
            <w:tcW w:w="1440" w:type="dxa"/>
          </w:tcPr>
          <w:p w14:paraId="455CF495" w14:textId="41BC60C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72 (1.3)</w:t>
            </w:r>
          </w:p>
        </w:tc>
        <w:tc>
          <w:tcPr>
            <w:tcW w:w="1440" w:type="dxa"/>
          </w:tcPr>
          <w:p w14:paraId="1A1FE23B" w14:textId="2CF0A41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171 (1.5)</w:t>
            </w:r>
          </w:p>
        </w:tc>
        <w:tc>
          <w:tcPr>
            <w:tcW w:w="1530" w:type="dxa"/>
          </w:tcPr>
          <w:p w14:paraId="5436ACB3" w14:textId="432B85D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38 (1.1)</w:t>
            </w:r>
          </w:p>
        </w:tc>
        <w:tc>
          <w:tcPr>
            <w:tcW w:w="1485" w:type="dxa"/>
          </w:tcPr>
          <w:p w14:paraId="508C42DE" w14:textId="6F7F7FB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81 (1.6)</w:t>
            </w:r>
          </w:p>
        </w:tc>
        <w:tc>
          <w:tcPr>
            <w:tcW w:w="1035" w:type="dxa"/>
          </w:tcPr>
          <w:p w14:paraId="2FEE1172" w14:textId="147D63D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390BF0C8" w14:textId="77777777" w:rsidTr="00C7292D">
        <w:tc>
          <w:tcPr>
            <w:tcW w:w="4320" w:type="dxa"/>
          </w:tcPr>
          <w:p w14:paraId="78422E4B"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Hypertensive nephropathy</w:t>
            </w:r>
          </w:p>
        </w:tc>
        <w:tc>
          <w:tcPr>
            <w:tcW w:w="1440" w:type="dxa"/>
          </w:tcPr>
          <w:p w14:paraId="1DF6EAFC" w14:textId="01DBB83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374 (6.8)</w:t>
            </w:r>
          </w:p>
        </w:tc>
        <w:tc>
          <w:tcPr>
            <w:tcW w:w="1440" w:type="dxa"/>
          </w:tcPr>
          <w:p w14:paraId="24A18337" w14:textId="1B279BC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886 (7.9)</w:t>
            </w:r>
          </w:p>
        </w:tc>
        <w:tc>
          <w:tcPr>
            <w:tcW w:w="1530" w:type="dxa"/>
          </w:tcPr>
          <w:p w14:paraId="63339B43" w14:textId="2F21E40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176 (4.9)</w:t>
            </w:r>
          </w:p>
        </w:tc>
        <w:tc>
          <w:tcPr>
            <w:tcW w:w="1485" w:type="dxa"/>
          </w:tcPr>
          <w:p w14:paraId="4DD841B7" w14:textId="100B64C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343 (6.8)</w:t>
            </w:r>
          </w:p>
        </w:tc>
        <w:tc>
          <w:tcPr>
            <w:tcW w:w="1035" w:type="dxa"/>
          </w:tcPr>
          <w:p w14:paraId="7C5DE44A" w14:textId="72B0E70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7BC7F07B" w14:textId="77777777" w:rsidTr="00C7292D">
        <w:tc>
          <w:tcPr>
            <w:tcW w:w="4320" w:type="dxa"/>
          </w:tcPr>
          <w:p w14:paraId="1A20F2E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Proteinuria</w:t>
            </w:r>
          </w:p>
        </w:tc>
        <w:tc>
          <w:tcPr>
            <w:tcW w:w="1440" w:type="dxa"/>
          </w:tcPr>
          <w:p w14:paraId="7D13AEB4" w14:textId="0776156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336 (6.1)</w:t>
            </w:r>
          </w:p>
        </w:tc>
        <w:tc>
          <w:tcPr>
            <w:tcW w:w="1440" w:type="dxa"/>
          </w:tcPr>
          <w:p w14:paraId="77223C54" w14:textId="2EF0D7E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563 (5.1)</w:t>
            </w:r>
          </w:p>
        </w:tc>
        <w:tc>
          <w:tcPr>
            <w:tcW w:w="1530" w:type="dxa"/>
          </w:tcPr>
          <w:p w14:paraId="777155FA" w14:textId="22716BB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163 (4.5)</w:t>
            </w:r>
          </w:p>
        </w:tc>
        <w:tc>
          <w:tcPr>
            <w:tcW w:w="1485" w:type="dxa"/>
          </w:tcPr>
          <w:p w14:paraId="51FC5493" w14:textId="278B13B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280 (5.5)</w:t>
            </w:r>
          </w:p>
        </w:tc>
        <w:tc>
          <w:tcPr>
            <w:tcW w:w="1035" w:type="dxa"/>
          </w:tcPr>
          <w:p w14:paraId="584575E0" w14:textId="3B510E4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2D545E86" w14:textId="77777777" w:rsidTr="00C7292D">
        <w:tc>
          <w:tcPr>
            <w:tcW w:w="4320" w:type="dxa"/>
          </w:tcPr>
          <w:p w14:paraId="254011F2" w14:textId="7A31C22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Diabetic nephropathy</w:t>
            </w:r>
          </w:p>
        </w:tc>
        <w:tc>
          <w:tcPr>
            <w:tcW w:w="1440" w:type="dxa"/>
          </w:tcPr>
          <w:p w14:paraId="25FD449C" w14:textId="61F209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956 (17.4)</w:t>
            </w:r>
          </w:p>
        </w:tc>
        <w:tc>
          <w:tcPr>
            <w:tcW w:w="1440" w:type="dxa"/>
          </w:tcPr>
          <w:p w14:paraId="003DEA65" w14:textId="1D61F62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2100 (18.8)</w:t>
            </w:r>
          </w:p>
        </w:tc>
        <w:tc>
          <w:tcPr>
            <w:tcW w:w="1530" w:type="dxa"/>
          </w:tcPr>
          <w:p w14:paraId="6255D05F" w14:textId="522DA49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449 (12.4)</w:t>
            </w:r>
          </w:p>
        </w:tc>
        <w:tc>
          <w:tcPr>
            <w:tcW w:w="1485" w:type="dxa"/>
          </w:tcPr>
          <w:p w14:paraId="1127C8BF" w14:textId="3C100DF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910 (18.0)</w:t>
            </w:r>
          </w:p>
        </w:tc>
        <w:tc>
          <w:tcPr>
            <w:tcW w:w="1035" w:type="dxa"/>
          </w:tcPr>
          <w:p w14:paraId="3E4D0F65" w14:textId="4EF3D5A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0.09</w:t>
            </w:r>
          </w:p>
        </w:tc>
      </w:tr>
      <w:tr w:rsidR="00C7292D" w:rsidRPr="001A0EE2" w14:paraId="117E54E4" w14:textId="77777777" w:rsidTr="00C7292D">
        <w:tc>
          <w:tcPr>
            <w:tcW w:w="4320" w:type="dxa"/>
          </w:tcPr>
          <w:p w14:paraId="4061A44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Miscellaneous renal disease</w:t>
            </w:r>
          </w:p>
        </w:tc>
        <w:tc>
          <w:tcPr>
            <w:tcW w:w="1440" w:type="dxa"/>
          </w:tcPr>
          <w:p w14:paraId="7CE832E6" w14:textId="4C8E700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306 (5.6)</w:t>
            </w:r>
          </w:p>
        </w:tc>
        <w:tc>
          <w:tcPr>
            <w:tcW w:w="1440" w:type="dxa"/>
          </w:tcPr>
          <w:p w14:paraId="72F58C1A" w14:textId="31E3461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731 (6.6)</w:t>
            </w:r>
          </w:p>
        </w:tc>
        <w:tc>
          <w:tcPr>
            <w:tcW w:w="1530" w:type="dxa"/>
          </w:tcPr>
          <w:p w14:paraId="510CA6AC" w14:textId="14B3F6C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186 (5.1)</w:t>
            </w:r>
          </w:p>
        </w:tc>
        <w:tc>
          <w:tcPr>
            <w:tcW w:w="1485" w:type="dxa"/>
          </w:tcPr>
          <w:p w14:paraId="6D62FD9B" w14:textId="54CB163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337 (6.6)</w:t>
            </w:r>
          </w:p>
        </w:tc>
        <w:tc>
          <w:tcPr>
            <w:tcW w:w="1035" w:type="dxa"/>
          </w:tcPr>
          <w:p w14:paraId="09A81D72" w14:textId="76CE143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75054608" w14:textId="77777777" w:rsidTr="00C7292D">
        <w:trPr>
          <w:trHeight w:val="314"/>
        </w:trPr>
        <w:tc>
          <w:tcPr>
            <w:tcW w:w="4320" w:type="dxa"/>
          </w:tcPr>
          <w:p w14:paraId="368B6454" w14:textId="482A15D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Kidney and urinary stone disease</w:t>
            </w:r>
          </w:p>
        </w:tc>
        <w:tc>
          <w:tcPr>
            <w:tcW w:w="1440" w:type="dxa"/>
          </w:tcPr>
          <w:p w14:paraId="1C94B885" w14:textId="0548B3B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176 (3.2)</w:t>
            </w:r>
          </w:p>
        </w:tc>
        <w:tc>
          <w:tcPr>
            <w:tcW w:w="1440" w:type="dxa"/>
          </w:tcPr>
          <w:p w14:paraId="10777D2B" w14:textId="60F00C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349 (3.1)</w:t>
            </w:r>
          </w:p>
        </w:tc>
        <w:tc>
          <w:tcPr>
            <w:tcW w:w="1530" w:type="dxa"/>
          </w:tcPr>
          <w:p w14:paraId="53098C99" w14:textId="4F16C59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158 (4.4)</w:t>
            </w:r>
          </w:p>
        </w:tc>
        <w:tc>
          <w:tcPr>
            <w:tcW w:w="1485" w:type="dxa"/>
          </w:tcPr>
          <w:p w14:paraId="3063A957" w14:textId="2677214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184 (3.6)</w:t>
            </w:r>
          </w:p>
        </w:tc>
        <w:tc>
          <w:tcPr>
            <w:tcW w:w="1035" w:type="dxa"/>
          </w:tcPr>
          <w:p w14:paraId="7A644DB0" w14:textId="1588967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5673DE42" w14:textId="77777777" w:rsidTr="005739C5">
        <w:trPr>
          <w:trHeight w:val="314"/>
        </w:trPr>
        <w:tc>
          <w:tcPr>
            <w:tcW w:w="11250" w:type="dxa"/>
            <w:gridSpan w:val="6"/>
            <w:shd w:val="clear" w:color="auto" w:fill="D9D9D9" w:themeFill="background1" w:themeFillShade="D9"/>
          </w:tcPr>
          <w:p w14:paraId="2DF977C0" w14:textId="12F82A5B"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Other comorbidities</w:t>
            </w:r>
          </w:p>
        </w:tc>
      </w:tr>
      <w:tr w:rsidR="00C7292D" w:rsidRPr="001A0EE2" w14:paraId="73AB9CDF" w14:textId="77777777" w:rsidTr="00C7292D">
        <w:tc>
          <w:tcPr>
            <w:tcW w:w="4320" w:type="dxa"/>
          </w:tcPr>
          <w:p w14:paraId="665C8CB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Liver disease</w:t>
            </w:r>
          </w:p>
        </w:tc>
        <w:tc>
          <w:tcPr>
            <w:tcW w:w="1440" w:type="dxa"/>
          </w:tcPr>
          <w:p w14:paraId="078FA419" w14:textId="10FE962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143 (2.6)</w:t>
            </w:r>
          </w:p>
        </w:tc>
        <w:tc>
          <w:tcPr>
            <w:tcW w:w="1440" w:type="dxa"/>
          </w:tcPr>
          <w:p w14:paraId="2C971578" w14:textId="15D9024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256 (2.3)</w:t>
            </w:r>
          </w:p>
        </w:tc>
        <w:tc>
          <w:tcPr>
            <w:tcW w:w="1530" w:type="dxa"/>
          </w:tcPr>
          <w:p w14:paraId="3B1F73E3" w14:textId="2D176D1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78 (2.2)</w:t>
            </w:r>
          </w:p>
        </w:tc>
        <w:tc>
          <w:tcPr>
            <w:tcW w:w="1485" w:type="dxa"/>
          </w:tcPr>
          <w:p w14:paraId="40AD9665" w14:textId="55C2C3F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119 (2.3)</w:t>
            </w:r>
          </w:p>
        </w:tc>
        <w:tc>
          <w:tcPr>
            <w:tcW w:w="1035" w:type="dxa"/>
          </w:tcPr>
          <w:p w14:paraId="5E6F6CBE" w14:textId="0AF117F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0.02</w:t>
            </w:r>
          </w:p>
        </w:tc>
      </w:tr>
      <w:tr w:rsidR="00C7292D" w:rsidRPr="001A0EE2" w14:paraId="3872AC10" w14:textId="77777777" w:rsidTr="00C7292D">
        <w:tc>
          <w:tcPr>
            <w:tcW w:w="4320" w:type="dxa"/>
          </w:tcPr>
          <w:p w14:paraId="19AE0DC7" w14:textId="2802D5C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MASH/MAFLD</w:t>
            </w:r>
          </w:p>
        </w:tc>
        <w:tc>
          <w:tcPr>
            <w:tcW w:w="1440" w:type="dxa"/>
          </w:tcPr>
          <w:p w14:paraId="45533B06" w14:textId="2B2FD92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368 (6.7)</w:t>
            </w:r>
          </w:p>
        </w:tc>
        <w:tc>
          <w:tcPr>
            <w:tcW w:w="1440" w:type="dxa"/>
          </w:tcPr>
          <w:p w14:paraId="250C23B5" w14:textId="6966787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573 (5.1)</w:t>
            </w:r>
          </w:p>
        </w:tc>
        <w:tc>
          <w:tcPr>
            <w:tcW w:w="1530" w:type="dxa"/>
          </w:tcPr>
          <w:p w14:paraId="5DC29804" w14:textId="0A6E040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346 (9.6)</w:t>
            </w:r>
          </w:p>
        </w:tc>
        <w:tc>
          <w:tcPr>
            <w:tcW w:w="1485" w:type="dxa"/>
          </w:tcPr>
          <w:p w14:paraId="0D4EB350" w14:textId="5F31F1D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318 (6.3)</w:t>
            </w:r>
          </w:p>
        </w:tc>
        <w:tc>
          <w:tcPr>
            <w:tcW w:w="1035" w:type="dxa"/>
          </w:tcPr>
          <w:p w14:paraId="1F41C015" w14:textId="3F5AED6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0.09</w:t>
            </w:r>
          </w:p>
        </w:tc>
      </w:tr>
      <w:tr w:rsidR="00C7292D" w:rsidRPr="001A0EE2" w14:paraId="06CC7559" w14:textId="77777777" w:rsidTr="00C7292D">
        <w:tc>
          <w:tcPr>
            <w:tcW w:w="4320" w:type="dxa"/>
          </w:tcPr>
          <w:p w14:paraId="223FB1C3"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Pneumonia</w:t>
            </w:r>
          </w:p>
        </w:tc>
        <w:tc>
          <w:tcPr>
            <w:tcW w:w="1440" w:type="dxa"/>
          </w:tcPr>
          <w:p w14:paraId="0093586A" w14:textId="31AE1B0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78 (1.4)</w:t>
            </w:r>
          </w:p>
        </w:tc>
        <w:tc>
          <w:tcPr>
            <w:tcW w:w="1440" w:type="dxa"/>
          </w:tcPr>
          <w:p w14:paraId="2FB3946E" w14:textId="1C19E6A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163 (1.5)</w:t>
            </w:r>
          </w:p>
        </w:tc>
        <w:tc>
          <w:tcPr>
            <w:tcW w:w="1530" w:type="dxa"/>
          </w:tcPr>
          <w:p w14:paraId="1752031A" w14:textId="6FC5106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60 (1.7)</w:t>
            </w:r>
          </w:p>
        </w:tc>
        <w:tc>
          <w:tcPr>
            <w:tcW w:w="1485" w:type="dxa"/>
          </w:tcPr>
          <w:p w14:paraId="404DB1D5" w14:textId="7C854C0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49 (1.0)</w:t>
            </w:r>
          </w:p>
        </w:tc>
        <w:tc>
          <w:tcPr>
            <w:tcW w:w="1035" w:type="dxa"/>
          </w:tcPr>
          <w:p w14:paraId="7FAC0F1B" w14:textId="6799B01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30ED919F" w14:textId="77777777" w:rsidTr="00C7292D">
        <w:tc>
          <w:tcPr>
            <w:tcW w:w="4320" w:type="dxa"/>
          </w:tcPr>
          <w:p w14:paraId="6CBE989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COPD</w:t>
            </w:r>
          </w:p>
        </w:tc>
        <w:tc>
          <w:tcPr>
            <w:tcW w:w="1440" w:type="dxa"/>
          </w:tcPr>
          <w:p w14:paraId="66F0E113" w14:textId="6C61176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340 (6.2)</w:t>
            </w:r>
          </w:p>
        </w:tc>
        <w:tc>
          <w:tcPr>
            <w:tcW w:w="1440" w:type="dxa"/>
          </w:tcPr>
          <w:p w14:paraId="41F7786F" w14:textId="28E794C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819 (7.3)</w:t>
            </w:r>
          </w:p>
        </w:tc>
        <w:tc>
          <w:tcPr>
            <w:tcW w:w="1530" w:type="dxa"/>
          </w:tcPr>
          <w:p w14:paraId="4DD40EB1" w14:textId="7065D2A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224 (6.2)</w:t>
            </w:r>
          </w:p>
        </w:tc>
        <w:tc>
          <w:tcPr>
            <w:tcW w:w="1485" w:type="dxa"/>
          </w:tcPr>
          <w:p w14:paraId="5B448A5E" w14:textId="0B899FC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339 (6.7)</w:t>
            </w:r>
          </w:p>
        </w:tc>
        <w:tc>
          <w:tcPr>
            <w:tcW w:w="1035" w:type="dxa"/>
          </w:tcPr>
          <w:p w14:paraId="6F7D31D4" w14:textId="7458097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6423CCEB" w14:textId="77777777" w:rsidTr="00C7292D">
        <w:tc>
          <w:tcPr>
            <w:tcW w:w="4320" w:type="dxa"/>
          </w:tcPr>
          <w:p w14:paraId="24F8412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Dementia</w:t>
            </w:r>
          </w:p>
        </w:tc>
        <w:tc>
          <w:tcPr>
            <w:tcW w:w="1440" w:type="dxa"/>
          </w:tcPr>
          <w:p w14:paraId="62E74396" w14:textId="283D078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81 (1.5)</w:t>
            </w:r>
          </w:p>
        </w:tc>
        <w:tc>
          <w:tcPr>
            <w:tcW w:w="1440" w:type="dxa"/>
          </w:tcPr>
          <w:p w14:paraId="5D18BEF6" w14:textId="149DD25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233 (2.1)</w:t>
            </w:r>
          </w:p>
        </w:tc>
        <w:tc>
          <w:tcPr>
            <w:tcW w:w="1530" w:type="dxa"/>
          </w:tcPr>
          <w:p w14:paraId="1962CBAC" w14:textId="06B33B2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40 (1.1)</w:t>
            </w:r>
          </w:p>
        </w:tc>
        <w:tc>
          <w:tcPr>
            <w:tcW w:w="1485" w:type="dxa"/>
          </w:tcPr>
          <w:p w14:paraId="7E2C32F6" w14:textId="5762D82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120 (2.4)</w:t>
            </w:r>
          </w:p>
        </w:tc>
        <w:tc>
          <w:tcPr>
            <w:tcW w:w="1035" w:type="dxa"/>
          </w:tcPr>
          <w:p w14:paraId="00AC1164" w14:textId="70555A1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2327A54B" w14:textId="77777777" w:rsidTr="00C7292D">
        <w:tc>
          <w:tcPr>
            <w:tcW w:w="4320" w:type="dxa"/>
          </w:tcPr>
          <w:p w14:paraId="4C7937ED"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Hyperlipidemia</w:t>
            </w:r>
          </w:p>
        </w:tc>
        <w:tc>
          <w:tcPr>
            <w:tcW w:w="1440" w:type="dxa"/>
          </w:tcPr>
          <w:p w14:paraId="61635B42" w14:textId="25E8E34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4797 (87.4)</w:t>
            </w:r>
          </w:p>
        </w:tc>
        <w:tc>
          <w:tcPr>
            <w:tcW w:w="1440" w:type="dxa"/>
          </w:tcPr>
          <w:p w14:paraId="3BB0DCDA" w14:textId="04052A7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9584 (86.0)</w:t>
            </w:r>
          </w:p>
        </w:tc>
        <w:tc>
          <w:tcPr>
            <w:tcW w:w="1530" w:type="dxa"/>
          </w:tcPr>
          <w:p w14:paraId="0B1563ED" w14:textId="5F25B11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3051 (84.4)</w:t>
            </w:r>
          </w:p>
        </w:tc>
        <w:tc>
          <w:tcPr>
            <w:tcW w:w="1485" w:type="dxa"/>
          </w:tcPr>
          <w:p w14:paraId="4EA72E93" w14:textId="098BDBF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4429 (87.4)</w:t>
            </w:r>
          </w:p>
        </w:tc>
        <w:tc>
          <w:tcPr>
            <w:tcW w:w="1035" w:type="dxa"/>
          </w:tcPr>
          <w:p w14:paraId="7EB28F12" w14:textId="18B9E8D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01596AD1" w14:textId="77777777" w:rsidTr="00C7292D">
        <w:tc>
          <w:tcPr>
            <w:tcW w:w="4320" w:type="dxa"/>
          </w:tcPr>
          <w:p w14:paraId="42FCFC8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Hypertension</w:t>
            </w:r>
          </w:p>
        </w:tc>
        <w:tc>
          <w:tcPr>
            <w:tcW w:w="1440" w:type="dxa"/>
          </w:tcPr>
          <w:p w14:paraId="7E715994" w14:textId="70F8C0A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4455 (81.2)</w:t>
            </w:r>
          </w:p>
        </w:tc>
        <w:tc>
          <w:tcPr>
            <w:tcW w:w="1440" w:type="dxa"/>
          </w:tcPr>
          <w:p w14:paraId="5D8670FC" w14:textId="5F3D8F1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9061 (81.3)</w:t>
            </w:r>
          </w:p>
        </w:tc>
        <w:tc>
          <w:tcPr>
            <w:tcW w:w="1530" w:type="dxa"/>
          </w:tcPr>
          <w:p w14:paraId="09A954E2" w14:textId="521A099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2872 (79.4)</w:t>
            </w:r>
          </w:p>
        </w:tc>
        <w:tc>
          <w:tcPr>
            <w:tcW w:w="1485" w:type="dxa"/>
          </w:tcPr>
          <w:p w14:paraId="402A13B4" w14:textId="4F4EEEB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4075 (80.4)</w:t>
            </w:r>
          </w:p>
        </w:tc>
        <w:tc>
          <w:tcPr>
            <w:tcW w:w="1035" w:type="dxa"/>
          </w:tcPr>
          <w:p w14:paraId="2942C3AC" w14:textId="0B697A0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05807D84" w14:textId="77777777" w:rsidTr="00C7292D">
        <w:tc>
          <w:tcPr>
            <w:tcW w:w="4320" w:type="dxa"/>
          </w:tcPr>
          <w:p w14:paraId="5E63726C" w14:textId="784DEA5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Transient ischemic attack</w:t>
            </w:r>
          </w:p>
        </w:tc>
        <w:tc>
          <w:tcPr>
            <w:tcW w:w="1440" w:type="dxa"/>
          </w:tcPr>
          <w:p w14:paraId="2829704E" w14:textId="5A2079E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60 (1.1)</w:t>
            </w:r>
          </w:p>
        </w:tc>
        <w:tc>
          <w:tcPr>
            <w:tcW w:w="1440" w:type="dxa"/>
          </w:tcPr>
          <w:p w14:paraId="58C621D2" w14:textId="24EA54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131 (1.2)</w:t>
            </w:r>
          </w:p>
        </w:tc>
        <w:tc>
          <w:tcPr>
            <w:tcW w:w="1530" w:type="dxa"/>
          </w:tcPr>
          <w:p w14:paraId="440C6C0D" w14:textId="5F73D13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29 (0.8)</w:t>
            </w:r>
          </w:p>
        </w:tc>
        <w:tc>
          <w:tcPr>
            <w:tcW w:w="1485" w:type="dxa"/>
          </w:tcPr>
          <w:p w14:paraId="2B9A04BE" w14:textId="5E23AAD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47 (0.9)</w:t>
            </w:r>
          </w:p>
        </w:tc>
        <w:tc>
          <w:tcPr>
            <w:tcW w:w="1035" w:type="dxa"/>
          </w:tcPr>
          <w:p w14:paraId="4EB4B494" w14:textId="3030EE0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0.02</w:t>
            </w:r>
          </w:p>
        </w:tc>
      </w:tr>
      <w:tr w:rsidR="00C7292D" w:rsidRPr="001A0EE2" w14:paraId="22D046BF" w14:textId="77777777" w:rsidTr="00C7292D">
        <w:tc>
          <w:tcPr>
            <w:tcW w:w="4320" w:type="dxa"/>
          </w:tcPr>
          <w:p w14:paraId="2D5BEC13"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Edema</w:t>
            </w:r>
          </w:p>
        </w:tc>
        <w:tc>
          <w:tcPr>
            <w:tcW w:w="1440" w:type="dxa"/>
          </w:tcPr>
          <w:p w14:paraId="3A7C5471" w14:textId="7E0F992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324 (5.9)</w:t>
            </w:r>
          </w:p>
        </w:tc>
        <w:tc>
          <w:tcPr>
            <w:tcW w:w="1440" w:type="dxa"/>
          </w:tcPr>
          <w:p w14:paraId="4EC04E17" w14:textId="3D4C507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596 (5.3)</w:t>
            </w:r>
          </w:p>
        </w:tc>
        <w:tc>
          <w:tcPr>
            <w:tcW w:w="1530" w:type="dxa"/>
          </w:tcPr>
          <w:p w14:paraId="4280966E" w14:textId="444DE5A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235 (6.5)</w:t>
            </w:r>
          </w:p>
        </w:tc>
        <w:tc>
          <w:tcPr>
            <w:tcW w:w="1485" w:type="dxa"/>
          </w:tcPr>
          <w:p w14:paraId="5A17DE24" w14:textId="12517CF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268 (5.3)</w:t>
            </w:r>
          </w:p>
        </w:tc>
        <w:tc>
          <w:tcPr>
            <w:tcW w:w="1035" w:type="dxa"/>
          </w:tcPr>
          <w:p w14:paraId="60B1DF4C" w14:textId="556B1C0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2453101F" w14:textId="77777777" w:rsidTr="00C7292D">
        <w:tc>
          <w:tcPr>
            <w:tcW w:w="4320" w:type="dxa"/>
          </w:tcPr>
          <w:p w14:paraId="5021A578" w14:textId="71C2602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Diabetic retinopathy</w:t>
            </w:r>
          </w:p>
        </w:tc>
        <w:tc>
          <w:tcPr>
            <w:tcW w:w="1440" w:type="dxa"/>
          </w:tcPr>
          <w:p w14:paraId="35D5D62B" w14:textId="48F0464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316 (5.8)</w:t>
            </w:r>
          </w:p>
        </w:tc>
        <w:tc>
          <w:tcPr>
            <w:tcW w:w="1440" w:type="dxa"/>
          </w:tcPr>
          <w:p w14:paraId="678606D6" w14:textId="44C5315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769 (6.9)</w:t>
            </w:r>
          </w:p>
        </w:tc>
        <w:tc>
          <w:tcPr>
            <w:tcW w:w="1530" w:type="dxa"/>
          </w:tcPr>
          <w:p w14:paraId="1BC12A11" w14:textId="5C01BF4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165 (4.6)</w:t>
            </w:r>
          </w:p>
        </w:tc>
        <w:tc>
          <w:tcPr>
            <w:tcW w:w="1485" w:type="dxa"/>
          </w:tcPr>
          <w:p w14:paraId="5C779E59" w14:textId="4A12D76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346 (6.8)</w:t>
            </w:r>
          </w:p>
        </w:tc>
        <w:tc>
          <w:tcPr>
            <w:tcW w:w="1035" w:type="dxa"/>
          </w:tcPr>
          <w:p w14:paraId="7402A3CE" w14:textId="4FDDC25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189A523B" w14:textId="77777777" w:rsidTr="00C7292D">
        <w:tc>
          <w:tcPr>
            <w:tcW w:w="4320" w:type="dxa"/>
          </w:tcPr>
          <w:p w14:paraId="6DB7B54C" w14:textId="0975412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Diabetes with other ophthalmic manifestations</w:t>
            </w:r>
          </w:p>
        </w:tc>
        <w:tc>
          <w:tcPr>
            <w:tcW w:w="1440" w:type="dxa"/>
          </w:tcPr>
          <w:p w14:paraId="3BB326AF" w14:textId="725020F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452 (8.2)</w:t>
            </w:r>
          </w:p>
        </w:tc>
        <w:tc>
          <w:tcPr>
            <w:tcW w:w="1440" w:type="dxa"/>
          </w:tcPr>
          <w:p w14:paraId="62DFEE00" w14:textId="070DBAB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968 (8.7)</w:t>
            </w:r>
          </w:p>
        </w:tc>
        <w:tc>
          <w:tcPr>
            <w:tcW w:w="1530" w:type="dxa"/>
          </w:tcPr>
          <w:p w14:paraId="43BA5B74" w14:textId="34C0B24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186 (5.1)</w:t>
            </w:r>
          </w:p>
        </w:tc>
        <w:tc>
          <w:tcPr>
            <w:tcW w:w="1485" w:type="dxa"/>
          </w:tcPr>
          <w:p w14:paraId="5F5348BB" w14:textId="5F83552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456 (9.0)</w:t>
            </w:r>
          </w:p>
        </w:tc>
        <w:tc>
          <w:tcPr>
            <w:tcW w:w="1035" w:type="dxa"/>
          </w:tcPr>
          <w:p w14:paraId="191A14BD" w14:textId="4C66CEC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0.08</w:t>
            </w:r>
          </w:p>
        </w:tc>
      </w:tr>
      <w:tr w:rsidR="00C7292D" w:rsidRPr="001A0EE2" w14:paraId="6F2F6F42" w14:textId="77777777" w:rsidTr="00C7292D">
        <w:tc>
          <w:tcPr>
            <w:tcW w:w="4320" w:type="dxa"/>
          </w:tcPr>
          <w:p w14:paraId="5936DA57" w14:textId="1F185E3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Diabetic neuropathy</w:t>
            </w:r>
          </w:p>
        </w:tc>
        <w:tc>
          <w:tcPr>
            <w:tcW w:w="1440" w:type="dxa"/>
          </w:tcPr>
          <w:p w14:paraId="28632182" w14:textId="04E2883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849 (15.5)</w:t>
            </w:r>
          </w:p>
        </w:tc>
        <w:tc>
          <w:tcPr>
            <w:tcW w:w="1440" w:type="dxa"/>
          </w:tcPr>
          <w:p w14:paraId="7E095343" w14:textId="018FAC7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2115 (19.0)</w:t>
            </w:r>
          </w:p>
        </w:tc>
        <w:tc>
          <w:tcPr>
            <w:tcW w:w="1530" w:type="dxa"/>
          </w:tcPr>
          <w:p w14:paraId="46CC25C7" w14:textId="7FD779C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577 (16.0)</w:t>
            </w:r>
          </w:p>
        </w:tc>
        <w:tc>
          <w:tcPr>
            <w:tcW w:w="1485" w:type="dxa"/>
          </w:tcPr>
          <w:p w14:paraId="20D227A0" w14:textId="0868153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933 (18.4)</w:t>
            </w:r>
          </w:p>
        </w:tc>
        <w:tc>
          <w:tcPr>
            <w:tcW w:w="1035" w:type="dxa"/>
          </w:tcPr>
          <w:p w14:paraId="3946E0EB" w14:textId="1C020A3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2E0DB595" w14:textId="77777777" w:rsidTr="00C7292D">
        <w:trPr>
          <w:trHeight w:val="548"/>
        </w:trPr>
        <w:tc>
          <w:tcPr>
            <w:tcW w:w="4320" w:type="dxa"/>
          </w:tcPr>
          <w:p w14:paraId="34EC06B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 xml:space="preserve">Diabetic foot </w:t>
            </w:r>
          </w:p>
          <w:p w14:paraId="7796887C" w14:textId="31C02F8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w:t>
            </w:r>
            <w:proofErr w:type="gramStart"/>
            <w:r w:rsidRPr="001A0EE2">
              <w:rPr>
                <w:rFonts w:ascii="Times New Roman" w:hAnsi="Times New Roman" w:cs="Times New Roman"/>
                <w:sz w:val="20"/>
                <w:szCs w:val="20"/>
              </w:rPr>
              <w:t>with</w:t>
            </w:r>
            <w:proofErr w:type="gramEnd"/>
            <w:r w:rsidRPr="001A0EE2">
              <w:rPr>
                <w:rFonts w:ascii="Times New Roman" w:hAnsi="Times New Roman" w:cs="Times New Roman"/>
                <w:sz w:val="20"/>
                <w:szCs w:val="20"/>
              </w:rPr>
              <w:t xml:space="preserve"> infection or amputation of lower limb)</w:t>
            </w:r>
          </w:p>
        </w:tc>
        <w:tc>
          <w:tcPr>
            <w:tcW w:w="1440" w:type="dxa"/>
          </w:tcPr>
          <w:p w14:paraId="64FEEC77" w14:textId="55AE116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168 (3.1)</w:t>
            </w:r>
          </w:p>
        </w:tc>
        <w:tc>
          <w:tcPr>
            <w:tcW w:w="1440" w:type="dxa"/>
          </w:tcPr>
          <w:p w14:paraId="22C26EF8" w14:textId="11DDA23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384 (3.4)</w:t>
            </w:r>
          </w:p>
        </w:tc>
        <w:tc>
          <w:tcPr>
            <w:tcW w:w="1530" w:type="dxa"/>
          </w:tcPr>
          <w:p w14:paraId="1827DC7D" w14:textId="7EA4C1A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125 (3.5)</w:t>
            </w:r>
          </w:p>
        </w:tc>
        <w:tc>
          <w:tcPr>
            <w:tcW w:w="1485" w:type="dxa"/>
          </w:tcPr>
          <w:p w14:paraId="4C426A52" w14:textId="11A58A1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140 (2.8)</w:t>
            </w:r>
          </w:p>
        </w:tc>
        <w:tc>
          <w:tcPr>
            <w:tcW w:w="1035" w:type="dxa"/>
          </w:tcPr>
          <w:p w14:paraId="2AF5AD7F" w14:textId="16B07D2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0.02</w:t>
            </w:r>
          </w:p>
        </w:tc>
      </w:tr>
      <w:tr w:rsidR="00C7292D" w:rsidRPr="001A0EE2" w14:paraId="087C53DC" w14:textId="77777777" w:rsidTr="00C7292D">
        <w:trPr>
          <w:trHeight w:val="359"/>
        </w:trPr>
        <w:tc>
          <w:tcPr>
            <w:tcW w:w="4320" w:type="dxa"/>
          </w:tcPr>
          <w:p w14:paraId="7D2A7274" w14:textId="0BBD723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Erectile dysfunction</w:t>
            </w:r>
          </w:p>
        </w:tc>
        <w:tc>
          <w:tcPr>
            <w:tcW w:w="1440" w:type="dxa"/>
          </w:tcPr>
          <w:p w14:paraId="6075D123" w14:textId="7DD2B0C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275 (5.0)</w:t>
            </w:r>
          </w:p>
        </w:tc>
        <w:tc>
          <w:tcPr>
            <w:tcW w:w="1440" w:type="dxa"/>
          </w:tcPr>
          <w:p w14:paraId="22E51571" w14:textId="16D44FC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479 (4.3)</w:t>
            </w:r>
          </w:p>
        </w:tc>
        <w:tc>
          <w:tcPr>
            <w:tcW w:w="1530" w:type="dxa"/>
          </w:tcPr>
          <w:p w14:paraId="49744ED7" w14:textId="6A0579C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171 (4.7)</w:t>
            </w:r>
          </w:p>
        </w:tc>
        <w:tc>
          <w:tcPr>
            <w:tcW w:w="1485" w:type="dxa"/>
          </w:tcPr>
          <w:p w14:paraId="0E017031" w14:textId="6F1EBEF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207 (4.1)</w:t>
            </w:r>
          </w:p>
        </w:tc>
        <w:tc>
          <w:tcPr>
            <w:tcW w:w="1035" w:type="dxa"/>
          </w:tcPr>
          <w:p w14:paraId="6839B25C" w14:textId="099199A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51AFF7F9" w14:textId="77777777" w:rsidTr="00C7292D">
        <w:trPr>
          <w:trHeight w:val="341"/>
        </w:trPr>
        <w:tc>
          <w:tcPr>
            <w:tcW w:w="4320" w:type="dxa"/>
          </w:tcPr>
          <w:p w14:paraId="4665A8AC" w14:textId="06297D0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Diabetes with other complications</w:t>
            </w:r>
          </w:p>
        </w:tc>
        <w:tc>
          <w:tcPr>
            <w:tcW w:w="1440" w:type="dxa"/>
          </w:tcPr>
          <w:p w14:paraId="4504A9D2" w14:textId="00ADB46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375 (6.8)</w:t>
            </w:r>
          </w:p>
        </w:tc>
        <w:tc>
          <w:tcPr>
            <w:tcW w:w="1440" w:type="dxa"/>
          </w:tcPr>
          <w:p w14:paraId="5EF3C73C" w14:textId="22EFBFB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725 (6.5)</w:t>
            </w:r>
          </w:p>
        </w:tc>
        <w:tc>
          <w:tcPr>
            <w:tcW w:w="1530" w:type="dxa"/>
          </w:tcPr>
          <w:p w14:paraId="492F42DB" w14:textId="629AD4E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247 (6.8)</w:t>
            </w:r>
          </w:p>
        </w:tc>
        <w:tc>
          <w:tcPr>
            <w:tcW w:w="1485" w:type="dxa"/>
          </w:tcPr>
          <w:p w14:paraId="3524A147" w14:textId="68E780B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322 (6.4)</w:t>
            </w:r>
          </w:p>
        </w:tc>
        <w:tc>
          <w:tcPr>
            <w:tcW w:w="1035" w:type="dxa"/>
          </w:tcPr>
          <w:p w14:paraId="594BF2D7" w14:textId="144100B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0.01</w:t>
            </w:r>
          </w:p>
        </w:tc>
      </w:tr>
      <w:tr w:rsidR="00C7292D" w:rsidRPr="001A0EE2" w14:paraId="62FDBC96" w14:textId="77777777" w:rsidTr="00C7292D">
        <w:trPr>
          <w:trHeight w:val="359"/>
        </w:trPr>
        <w:tc>
          <w:tcPr>
            <w:tcW w:w="4320" w:type="dxa"/>
          </w:tcPr>
          <w:p w14:paraId="0CE0B956" w14:textId="1CC5FE7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COVID-19</w:t>
            </w:r>
          </w:p>
        </w:tc>
        <w:tc>
          <w:tcPr>
            <w:tcW w:w="1440" w:type="dxa"/>
          </w:tcPr>
          <w:p w14:paraId="2432D456" w14:textId="72C10B9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175 (3.2)</w:t>
            </w:r>
          </w:p>
        </w:tc>
        <w:tc>
          <w:tcPr>
            <w:tcW w:w="1440" w:type="dxa"/>
          </w:tcPr>
          <w:p w14:paraId="4D08B4A5" w14:textId="72E604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182 (1.6)</w:t>
            </w:r>
          </w:p>
        </w:tc>
        <w:tc>
          <w:tcPr>
            <w:tcW w:w="1530" w:type="dxa"/>
          </w:tcPr>
          <w:p w14:paraId="6206E9C4" w14:textId="7D47BDA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174 (4.8)</w:t>
            </w:r>
          </w:p>
        </w:tc>
        <w:tc>
          <w:tcPr>
            <w:tcW w:w="1485" w:type="dxa"/>
          </w:tcPr>
          <w:p w14:paraId="3E42FD83" w14:textId="4444769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71 (1.4)</w:t>
            </w:r>
          </w:p>
        </w:tc>
        <w:tc>
          <w:tcPr>
            <w:tcW w:w="1035" w:type="dxa"/>
          </w:tcPr>
          <w:p w14:paraId="2B04675A" w14:textId="1185F8C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0.12</w:t>
            </w:r>
          </w:p>
        </w:tc>
      </w:tr>
      <w:tr w:rsidR="00C7292D" w:rsidRPr="001A0EE2" w14:paraId="3E8DB161" w14:textId="77777777" w:rsidTr="00C7292D">
        <w:tc>
          <w:tcPr>
            <w:tcW w:w="4320" w:type="dxa"/>
          </w:tcPr>
          <w:p w14:paraId="2B36C296"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Obstructive sleep apnea</w:t>
            </w:r>
          </w:p>
        </w:tc>
        <w:tc>
          <w:tcPr>
            <w:tcW w:w="1440" w:type="dxa"/>
          </w:tcPr>
          <w:p w14:paraId="6ED3CCFB" w14:textId="385F1EE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887 (16.2)</w:t>
            </w:r>
          </w:p>
        </w:tc>
        <w:tc>
          <w:tcPr>
            <w:tcW w:w="1440" w:type="dxa"/>
          </w:tcPr>
          <w:p w14:paraId="4E6BA6E1" w14:textId="7556EFD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1326 (11.9)</w:t>
            </w:r>
          </w:p>
        </w:tc>
        <w:tc>
          <w:tcPr>
            <w:tcW w:w="1530" w:type="dxa"/>
          </w:tcPr>
          <w:p w14:paraId="12EDDC95" w14:textId="27B4495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924 (25.5)</w:t>
            </w:r>
          </w:p>
        </w:tc>
        <w:tc>
          <w:tcPr>
            <w:tcW w:w="1485" w:type="dxa"/>
          </w:tcPr>
          <w:p w14:paraId="4A34079C" w14:textId="62DB428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594 (11.7)</w:t>
            </w:r>
          </w:p>
        </w:tc>
        <w:tc>
          <w:tcPr>
            <w:tcW w:w="1035" w:type="dxa"/>
          </w:tcPr>
          <w:p w14:paraId="4914D073" w14:textId="19317B1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0.20</w:t>
            </w:r>
          </w:p>
        </w:tc>
      </w:tr>
      <w:tr w:rsidR="00C7292D" w:rsidRPr="001A0EE2" w14:paraId="5747924B" w14:textId="77777777" w:rsidTr="00C7292D">
        <w:tc>
          <w:tcPr>
            <w:tcW w:w="4320" w:type="dxa"/>
          </w:tcPr>
          <w:p w14:paraId="5CDABBC4"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Osteoarthritis</w:t>
            </w:r>
          </w:p>
        </w:tc>
        <w:tc>
          <w:tcPr>
            <w:tcW w:w="1440" w:type="dxa"/>
          </w:tcPr>
          <w:p w14:paraId="4E622CC3" w14:textId="10C8649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894 (16.3)</w:t>
            </w:r>
          </w:p>
        </w:tc>
        <w:tc>
          <w:tcPr>
            <w:tcW w:w="1440" w:type="dxa"/>
          </w:tcPr>
          <w:p w14:paraId="275C1786" w14:textId="470E94A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1784 (16.0)</w:t>
            </w:r>
          </w:p>
        </w:tc>
        <w:tc>
          <w:tcPr>
            <w:tcW w:w="1530" w:type="dxa"/>
          </w:tcPr>
          <w:p w14:paraId="12FF2BA0" w14:textId="28958F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665 (18.4)</w:t>
            </w:r>
          </w:p>
        </w:tc>
        <w:tc>
          <w:tcPr>
            <w:tcW w:w="1485" w:type="dxa"/>
          </w:tcPr>
          <w:p w14:paraId="62395896" w14:textId="35174EC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833 (16.4)</w:t>
            </w:r>
          </w:p>
        </w:tc>
        <w:tc>
          <w:tcPr>
            <w:tcW w:w="1035" w:type="dxa"/>
          </w:tcPr>
          <w:p w14:paraId="4D086CED" w14:textId="73C9399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21B2CF4F" w14:textId="77777777" w:rsidTr="00C7292D">
        <w:tc>
          <w:tcPr>
            <w:tcW w:w="4320" w:type="dxa"/>
          </w:tcPr>
          <w:p w14:paraId="6FC42B0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Osteoporosis without fractures</w:t>
            </w:r>
          </w:p>
        </w:tc>
        <w:tc>
          <w:tcPr>
            <w:tcW w:w="1440" w:type="dxa"/>
          </w:tcPr>
          <w:p w14:paraId="53B46976" w14:textId="1FD0C19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227 (4.1)</w:t>
            </w:r>
          </w:p>
        </w:tc>
        <w:tc>
          <w:tcPr>
            <w:tcW w:w="1440" w:type="dxa"/>
          </w:tcPr>
          <w:p w14:paraId="4B3EC8AE" w14:textId="4CCBC70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490 (4.4)</w:t>
            </w:r>
          </w:p>
        </w:tc>
        <w:tc>
          <w:tcPr>
            <w:tcW w:w="1530" w:type="dxa"/>
          </w:tcPr>
          <w:p w14:paraId="42A59BDE" w14:textId="675BF83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134 (3.7)</w:t>
            </w:r>
          </w:p>
        </w:tc>
        <w:tc>
          <w:tcPr>
            <w:tcW w:w="1485" w:type="dxa"/>
          </w:tcPr>
          <w:p w14:paraId="665979A0" w14:textId="276B0A0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292 (5.8)</w:t>
            </w:r>
          </w:p>
        </w:tc>
        <w:tc>
          <w:tcPr>
            <w:tcW w:w="1035" w:type="dxa"/>
          </w:tcPr>
          <w:p w14:paraId="119BD122" w14:textId="680A963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57726429" w14:textId="77777777" w:rsidTr="00C7292D">
        <w:tc>
          <w:tcPr>
            <w:tcW w:w="4320" w:type="dxa"/>
          </w:tcPr>
          <w:p w14:paraId="63C7C7E3"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Fractures</w:t>
            </w:r>
          </w:p>
        </w:tc>
        <w:tc>
          <w:tcPr>
            <w:tcW w:w="1440" w:type="dxa"/>
          </w:tcPr>
          <w:p w14:paraId="024C4688" w14:textId="09400CD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55 (1.0)</w:t>
            </w:r>
          </w:p>
        </w:tc>
        <w:tc>
          <w:tcPr>
            <w:tcW w:w="1440" w:type="dxa"/>
          </w:tcPr>
          <w:p w14:paraId="433A7492" w14:textId="54EF8E4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115 (1.0)</w:t>
            </w:r>
          </w:p>
        </w:tc>
        <w:tc>
          <w:tcPr>
            <w:tcW w:w="1530" w:type="dxa"/>
          </w:tcPr>
          <w:p w14:paraId="3496E27A" w14:textId="61CB026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39 (1.1)</w:t>
            </w:r>
          </w:p>
        </w:tc>
        <w:tc>
          <w:tcPr>
            <w:tcW w:w="1485" w:type="dxa"/>
          </w:tcPr>
          <w:p w14:paraId="1B7B4035" w14:textId="4C57209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47 (0.9)</w:t>
            </w:r>
          </w:p>
        </w:tc>
        <w:tc>
          <w:tcPr>
            <w:tcW w:w="1035" w:type="dxa"/>
          </w:tcPr>
          <w:p w14:paraId="625AFB95" w14:textId="38FE9CA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0.01</w:t>
            </w:r>
          </w:p>
        </w:tc>
      </w:tr>
      <w:tr w:rsidR="00C7292D" w:rsidRPr="001A0EE2" w14:paraId="2AE32E5E" w14:textId="77777777" w:rsidTr="00C7292D">
        <w:tc>
          <w:tcPr>
            <w:tcW w:w="4320" w:type="dxa"/>
          </w:tcPr>
          <w:p w14:paraId="5A795B59"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Falls</w:t>
            </w:r>
          </w:p>
        </w:tc>
        <w:tc>
          <w:tcPr>
            <w:tcW w:w="1440" w:type="dxa"/>
          </w:tcPr>
          <w:p w14:paraId="7CB25918" w14:textId="4423318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150 (2.7)</w:t>
            </w:r>
          </w:p>
        </w:tc>
        <w:tc>
          <w:tcPr>
            <w:tcW w:w="1440" w:type="dxa"/>
          </w:tcPr>
          <w:p w14:paraId="6110DFE8" w14:textId="55CBC9A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315 (2.8)</w:t>
            </w:r>
          </w:p>
        </w:tc>
        <w:tc>
          <w:tcPr>
            <w:tcW w:w="1530" w:type="dxa"/>
          </w:tcPr>
          <w:p w14:paraId="5F6AC097" w14:textId="6CB41AB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110 (3.0)</w:t>
            </w:r>
          </w:p>
        </w:tc>
        <w:tc>
          <w:tcPr>
            <w:tcW w:w="1485" w:type="dxa"/>
          </w:tcPr>
          <w:p w14:paraId="1D6B3D9E" w14:textId="03E7A71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161 (3.2)</w:t>
            </w:r>
          </w:p>
        </w:tc>
        <w:tc>
          <w:tcPr>
            <w:tcW w:w="1035" w:type="dxa"/>
          </w:tcPr>
          <w:p w14:paraId="3627AB4B" w14:textId="2243242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0.02</w:t>
            </w:r>
          </w:p>
        </w:tc>
      </w:tr>
      <w:tr w:rsidR="00C7292D" w:rsidRPr="001A0EE2" w14:paraId="59F5D421" w14:textId="77777777" w:rsidTr="00C7292D">
        <w:tc>
          <w:tcPr>
            <w:tcW w:w="4320" w:type="dxa"/>
          </w:tcPr>
          <w:p w14:paraId="6876A8F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Hypothyroidism</w:t>
            </w:r>
          </w:p>
        </w:tc>
        <w:tc>
          <w:tcPr>
            <w:tcW w:w="1440" w:type="dxa"/>
          </w:tcPr>
          <w:p w14:paraId="2B3DA769" w14:textId="2CFC6B6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951 (17.3)</w:t>
            </w:r>
          </w:p>
        </w:tc>
        <w:tc>
          <w:tcPr>
            <w:tcW w:w="1440" w:type="dxa"/>
          </w:tcPr>
          <w:p w14:paraId="774C3524" w14:textId="1EFF554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2011 (18.0)</w:t>
            </w:r>
          </w:p>
        </w:tc>
        <w:tc>
          <w:tcPr>
            <w:tcW w:w="1530" w:type="dxa"/>
          </w:tcPr>
          <w:p w14:paraId="419FA9A7" w14:textId="2EBEC95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787 (21.8)</w:t>
            </w:r>
          </w:p>
        </w:tc>
        <w:tc>
          <w:tcPr>
            <w:tcW w:w="1485" w:type="dxa"/>
          </w:tcPr>
          <w:p w14:paraId="253C4403" w14:textId="424AF1A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1011 (19.9)</w:t>
            </w:r>
          </w:p>
        </w:tc>
        <w:tc>
          <w:tcPr>
            <w:tcW w:w="1035" w:type="dxa"/>
          </w:tcPr>
          <w:p w14:paraId="1409E07D" w14:textId="414106F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68BB7BA4" w14:textId="77777777" w:rsidTr="00C7292D">
        <w:trPr>
          <w:trHeight w:val="332"/>
        </w:trPr>
        <w:tc>
          <w:tcPr>
            <w:tcW w:w="4320" w:type="dxa"/>
          </w:tcPr>
          <w:p w14:paraId="46D7E315"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Depression</w:t>
            </w:r>
          </w:p>
        </w:tc>
        <w:tc>
          <w:tcPr>
            <w:tcW w:w="1440" w:type="dxa"/>
          </w:tcPr>
          <w:p w14:paraId="632F8873" w14:textId="03AA592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675 (12.3)</w:t>
            </w:r>
          </w:p>
        </w:tc>
        <w:tc>
          <w:tcPr>
            <w:tcW w:w="1440" w:type="dxa"/>
          </w:tcPr>
          <w:p w14:paraId="31928C3B" w14:textId="3BDF384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1345 (12.1)</w:t>
            </w:r>
          </w:p>
        </w:tc>
        <w:tc>
          <w:tcPr>
            <w:tcW w:w="1530" w:type="dxa"/>
          </w:tcPr>
          <w:p w14:paraId="5E1A6EDA" w14:textId="144CD2F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649 (17.9)</w:t>
            </w:r>
          </w:p>
        </w:tc>
        <w:tc>
          <w:tcPr>
            <w:tcW w:w="1485" w:type="dxa"/>
          </w:tcPr>
          <w:p w14:paraId="371B7C9C" w14:textId="250D3CA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573 (11.3)</w:t>
            </w:r>
          </w:p>
        </w:tc>
        <w:tc>
          <w:tcPr>
            <w:tcW w:w="1035" w:type="dxa"/>
          </w:tcPr>
          <w:p w14:paraId="3488373A" w14:textId="4FDFF3E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0.10</w:t>
            </w:r>
          </w:p>
        </w:tc>
      </w:tr>
      <w:tr w:rsidR="00C7292D" w:rsidRPr="001A0EE2" w14:paraId="6D0DD654" w14:textId="77777777" w:rsidTr="001A0EE2">
        <w:trPr>
          <w:trHeight w:val="503"/>
        </w:trPr>
        <w:tc>
          <w:tcPr>
            <w:tcW w:w="4320" w:type="dxa"/>
          </w:tcPr>
          <w:p w14:paraId="7B833F0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Anxiety and sleep disorders</w:t>
            </w:r>
          </w:p>
        </w:tc>
        <w:tc>
          <w:tcPr>
            <w:tcW w:w="1440" w:type="dxa"/>
          </w:tcPr>
          <w:p w14:paraId="75160ACB" w14:textId="43EF3C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928 (16.9)</w:t>
            </w:r>
          </w:p>
        </w:tc>
        <w:tc>
          <w:tcPr>
            <w:tcW w:w="1440" w:type="dxa"/>
          </w:tcPr>
          <w:p w14:paraId="69A8F55F" w14:textId="3D56F2F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1680 (15.1)</w:t>
            </w:r>
          </w:p>
        </w:tc>
        <w:tc>
          <w:tcPr>
            <w:tcW w:w="1530" w:type="dxa"/>
          </w:tcPr>
          <w:p w14:paraId="11DA1F72" w14:textId="386F535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888 (24.6)</w:t>
            </w:r>
          </w:p>
        </w:tc>
        <w:tc>
          <w:tcPr>
            <w:tcW w:w="1485" w:type="dxa"/>
          </w:tcPr>
          <w:p w14:paraId="77F51B66" w14:textId="517AA27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798 (15.7)</w:t>
            </w:r>
          </w:p>
        </w:tc>
        <w:tc>
          <w:tcPr>
            <w:tcW w:w="1035" w:type="dxa"/>
          </w:tcPr>
          <w:p w14:paraId="112900BC" w14:textId="7CAF2DB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0.13</w:t>
            </w:r>
          </w:p>
        </w:tc>
      </w:tr>
      <w:tr w:rsidR="00C7292D" w:rsidRPr="001A0EE2" w14:paraId="03BC182C" w14:textId="77777777" w:rsidTr="00C7292D">
        <w:trPr>
          <w:trHeight w:val="350"/>
        </w:trPr>
        <w:tc>
          <w:tcPr>
            <w:tcW w:w="4320" w:type="dxa"/>
            <w:shd w:val="clear" w:color="auto" w:fill="BFBFBF" w:themeFill="background1" w:themeFillShade="BF"/>
          </w:tcPr>
          <w:p w14:paraId="1C96CFF2" w14:textId="6411FF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lastRenderedPageBreak/>
              <w:t xml:space="preserve">Characteristics (n </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c>
          <w:tcPr>
            <w:tcW w:w="1440" w:type="dxa"/>
            <w:shd w:val="clear" w:color="auto" w:fill="BFBFBF" w:themeFill="background1" w:themeFillShade="BF"/>
          </w:tcPr>
          <w:p w14:paraId="262F01B8"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60B44510" w14:textId="7461C84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(N=5489)</w:t>
            </w:r>
          </w:p>
        </w:tc>
        <w:tc>
          <w:tcPr>
            <w:tcW w:w="1440" w:type="dxa"/>
            <w:shd w:val="clear" w:color="auto" w:fill="BFBFBF" w:themeFill="background1" w:themeFillShade="BF"/>
          </w:tcPr>
          <w:p w14:paraId="664C7E34"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7ECA61F5" w14:textId="1F927A9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(N=11148)</w:t>
            </w:r>
          </w:p>
        </w:tc>
        <w:tc>
          <w:tcPr>
            <w:tcW w:w="1530" w:type="dxa"/>
            <w:shd w:val="clear" w:color="auto" w:fill="BFBFBF" w:themeFill="background1" w:themeFillShade="BF"/>
          </w:tcPr>
          <w:p w14:paraId="5176BE30"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351CEA77" w14:textId="536B198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(N=3617)</w:t>
            </w:r>
          </w:p>
        </w:tc>
        <w:tc>
          <w:tcPr>
            <w:tcW w:w="1485" w:type="dxa"/>
            <w:shd w:val="clear" w:color="auto" w:fill="BFBFBF" w:themeFill="background1" w:themeFillShade="BF"/>
          </w:tcPr>
          <w:p w14:paraId="4EBED43D"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315BB7D0" w14:textId="09E1089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(N=5069)</w:t>
            </w:r>
          </w:p>
        </w:tc>
        <w:tc>
          <w:tcPr>
            <w:tcW w:w="1035" w:type="dxa"/>
            <w:shd w:val="clear" w:color="auto" w:fill="BFBFBF" w:themeFill="background1" w:themeFillShade="BF"/>
          </w:tcPr>
          <w:p w14:paraId="26A78593" w14:textId="31897550"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tc>
      </w:tr>
      <w:tr w:rsidR="00C7292D" w:rsidRPr="001A0EE2" w14:paraId="78CA6B69" w14:textId="77777777" w:rsidTr="00660CF3">
        <w:trPr>
          <w:trHeight w:val="233"/>
        </w:trPr>
        <w:tc>
          <w:tcPr>
            <w:tcW w:w="11250" w:type="dxa"/>
            <w:gridSpan w:val="6"/>
            <w:shd w:val="clear" w:color="auto" w:fill="D9D9D9" w:themeFill="background1" w:themeFillShade="D9"/>
          </w:tcPr>
          <w:p w14:paraId="5509ECB3" w14:textId="4E03800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Non-study medications</w:t>
            </w:r>
          </w:p>
        </w:tc>
      </w:tr>
      <w:tr w:rsidR="00C7292D" w:rsidRPr="001A0EE2" w14:paraId="7DD9C02A" w14:textId="77777777" w:rsidTr="00C7292D">
        <w:tc>
          <w:tcPr>
            <w:tcW w:w="4320" w:type="dxa"/>
          </w:tcPr>
          <w:p w14:paraId="2DFC4101" w14:textId="7753092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 xml:space="preserve">Renin angiotensin aldosterone </w:t>
            </w:r>
            <w:proofErr w:type="spellStart"/>
            <w:r w:rsidRPr="001A0EE2">
              <w:rPr>
                <w:rFonts w:ascii="Times New Roman" w:hAnsi="Times New Roman" w:cs="Times New Roman"/>
                <w:sz w:val="20"/>
                <w:szCs w:val="20"/>
              </w:rPr>
              <w:t>inhibitors</w:t>
            </w:r>
            <w:r w:rsidRPr="001A0EE2">
              <w:rPr>
                <w:rFonts w:ascii="Times New Roman" w:hAnsi="Times New Roman" w:cs="Times New Roman"/>
                <w:sz w:val="20"/>
                <w:szCs w:val="20"/>
                <w:vertAlign w:val="superscript"/>
              </w:rPr>
              <w:t>c</w:t>
            </w:r>
            <w:proofErr w:type="spellEnd"/>
          </w:p>
        </w:tc>
        <w:tc>
          <w:tcPr>
            <w:tcW w:w="1440" w:type="dxa"/>
          </w:tcPr>
          <w:p w14:paraId="41568D2B" w14:textId="4793B02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4083 (74.4)</w:t>
            </w:r>
          </w:p>
        </w:tc>
        <w:tc>
          <w:tcPr>
            <w:tcW w:w="1440" w:type="dxa"/>
          </w:tcPr>
          <w:p w14:paraId="3072813D" w14:textId="07D9B9F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8509 (76.3)</w:t>
            </w:r>
          </w:p>
        </w:tc>
        <w:tc>
          <w:tcPr>
            <w:tcW w:w="1530" w:type="dxa"/>
          </w:tcPr>
          <w:p w14:paraId="33D4DA1A" w14:textId="46C0CF0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2646 (73.2)</w:t>
            </w:r>
          </w:p>
        </w:tc>
        <w:tc>
          <w:tcPr>
            <w:tcW w:w="1485" w:type="dxa"/>
          </w:tcPr>
          <w:p w14:paraId="07BFE23A" w14:textId="6DD2977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3795 (74.9)</w:t>
            </w:r>
          </w:p>
        </w:tc>
        <w:tc>
          <w:tcPr>
            <w:tcW w:w="1035" w:type="dxa"/>
          </w:tcPr>
          <w:p w14:paraId="6756892F" w14:textId="4309368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305877AE" w14:textId="77777777" w:rsidTr="00660CF3">
        <w:trPr>
          <w:trHeight w:val="197"/>
        </w:trPr>
        <w:tc>
          <w:tcPr>
            <w:tcW w:w="4320" w:type="dxa"/>
          </w:tcPr>
          <w:p w14:paraId="09A60734"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Beta blockers</w:t>
            </w:r>
          </w:p>
        </w:tc>
        <w:tc>
          <w:tcPr>
            <w:tcW w:w="1440" w:type="dxa"/>
          </w:tcPr>
          <w:p w14:paraId="416F0672" w14:textId="4109B72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1883 (34.3)</w:t>
            </w:r>
          </w:p>
        </w:tc>
        <w:tc>
          <w:tcPr>
            <w:tcW w:w="1440" w:type="dxa"/>
          </w:tcPr>
          <w:p w14:paraId="5B5711DD" w14:textId="0F7AE28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3794 (34.0)</w:t>
            </w:r>
          </w:p>
        </w:tc>
        <w:tc>
          <w:tcPr>
            <w:tcW w:w="1530" w:type="dxa"/>
          </w:tcPr>
          <w:p w14:paraId="36552BF2" w14:textId="5E7D5A6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1089 (30.1)</w:t>
            </w:r>
          </w:p>
        </w:tc>
        <w:tc>
          <w:tcPr>
            <w:tcW w:w="1485" w:type="dxa"/>
          </w:tcPr>
          <w:p w14:paraId="7C83A286" w14:textId="7AEB079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1623 (32.0)</w:t>
            </w:r>
          </w:p>
        </w:tc>
        <w:tc>
          <w:tcPr>
            <w:tcW w:w="1035" w:type="dxa"/>
          </w:tcPr>
          <w:p w14:paraId="60FEF70C" w14:textId="084DF47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52134843" w14:textId="77777777" w:rsidTr="00C7292D">
        <w:tc>
          <w:tcPr>
            <w:tcW w:w="4320" w:type="dxa"/>
          </w:tcPr>
          <w:p w14:paraId="4CF40C67"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Calcium channel blockers</w:t>
            </w:r>
          </w:p>
        </w:tc>
        <w:tc>
          <w:tcPr>
            <w:tcW w:w="1440" w:type="dxa"/>
          </w:tcPr>
          <w:p w14:paraId="498C9C1E" w14:textId="358724E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1540 (28.1)</w:t>
            </w:r>
          </w:p>
        </w:tc>
        <w:tc>
          <w:tcPr>
            <w:tcW w:w="1440" w:type="dxa"/>
          </w:tcPr>
          <w:p w14:paraId="324DF66D" w14:textId="111CE41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3331 (29.9)</w:t>
            </w:r>
          </w:p>
        </w:tc>
        <w:tc>
          <w:tcPr>
            <w:tcW w:w="1530" w:type="dxa"/>
          </w:tcPr>
          <w:p w14:paraId="73F39108" w14:textId="2ADD8D0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939 (26.0)</w:t>
            </w:r>
          </w:p>
        </w:tc>
        <w:tc>
          <w:tcPr>
            <w:tcW w:w="1485" w:type="dxa"/>
          </w:tcPr>
          <w:p w14:paraId="620FCD26" w14:textId="7D6F93E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1444 (28.5)</w:t>
            </w:r>
          </w:p>
        </w:tc>
        <w:tc>
          <w:tcPr>
            <w:tcW w:w="1035" w:type="dxa"/>
          </w:tcPr>
          <w:p w14:paraId="133E24B7" w14:textId="380D1F2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2FA419AA" w14:textId="77777777" w:rsidTr="00C7292D">
        <w:tc>
          <w:tcPr>
            <w:tcW w:w="4320" w:type="dxa"/>
          </w:tcPr>
          <w:p w14:paraId="48C80CA1" w14:textId="5C83D32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Heart failure medications (digoxin/Entresto)</w:t>
            </w:r>
          </w:p>
        </w:tc>
        <w:tc>
          <w:tcPr>
            <w:tcW w:w="1440" w:type="dxa"/>
          </w:tcPr>
          <w:p w14:paraId="3D99519B" w14:textId="25C0050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114 (2.1)</w:t>
            </w:r>
          </w:p>
        </w:tc>
        <w:tc>
          <w:tcPr>
            <w:tcW w:w="1440" w:type="dxa"/>
          </w:tcPr>
          <w:p w14:paraId="3DDC8E56" w14:textId="041F319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146 (1.3)</w:t>
            </w:r>
          </w:p>
        </w:tc>
        <w:tc>
          <w:tcPr>
            <w:tcW w:w="1530" w:type="dxa"/>
          </w:tcPr>
          <w:p w14:paraId="514D49B7" w14:textId="684D996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24 (0.7)</w:t>
            </w:r>
          </w:p>
        </w:tc>
        <w:tc>
          <w:tcPr>
            <w:tcW w:w="1485" w:type="dxa"/>
          </w:tcPr>
          <w:p w14:paraId="1D11CE78" w14:textId="0DAAFCA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69 (1.4)</w:t>
            </w:r>
          </w:p>
        </w:tc>
        <w:tc>
          <w:tcPr>
            <w:tcW w:w="1035" w:type="dxa"/>
          </w:tcPr>
          <w:p w14:paraId="4F2A9507" w14:textId="778FDE5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4E9CD7AE" w14:textId="77777777" w:rsidTr="00C7292D">
        <w:tc>
          <w:tcPr>
            <w:tcW w:w="4320" w:type="dxa"/>
          </w:tcPr>
          <w:p w14:paraId="45796CB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Thiazides</w:t>
            </w:r>
          </w:p>
        </w:tc>
        <w:tc>
          <w:tcPr>
            <w:tcW w:w="1440" w:type="dxa"/>
          </w:tcPr>
          <w:p w14:paraId="5E4CA024" w14:textId="381B14D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826 (15.0)</w:t>
            </w:r>
          </w:p>
        </w:tc>
        <w:tc>
          <w:tcPr>
            <w:tcW w:w="1440" w:type="dxa"/>
          </w:tcPr>
          <w:p w14:paraId="3CA861FD" w14:textId="46C6305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1692 (15.2)</w:t>
            </w:r>
          </w:p>
        </w:tc>
        <w:tc>
          <w:tcPr>
            <w:tcW w:w="1530" w:type="dxa"/>
          </w:tcPr>
          <w:p w14:paraId="22C409BE" w14:textId="79FBF65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649 (17.9)</w:t>
            </w:r>
          </w:p>
        </w:tc>
        <w:tc>
          <w:tcPr>
            <w:tcW w:w="1485" w:type="dxa"/>
          </w:tcPr>
          <w:p w14:paraId="55B687E7" w14:textId="41508C1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714 (14.1)</w:t>
            </w:r>
          </w:p>
        </w:tc>
        <w:tc>
          <w:tcPr>
            <w:tcW w:w="1035" w:type="dxa"/>
          </w:tcPr>
          <w:p w14:paraId="56888681" w14:textId="02290A5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4B142102" w14:textId="77777777" w:rsidTr="00C7292D">
        <w:tc>
          <w:tcPr>
            <w:tcW w:w="4320" w:type="dxa"/>
          </w:tcPr>
          <w:p w14:paraId="720B1FB9"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Loop diuretics</w:t>
            </w:r>
          </w:p>
        </w:tc>
        <w:tc>
          <w:tcPr>
            <w:tcW w:w="1440" w:type="dxa"/>
          </w:tcPr>
          <w:p w14:paraId="2FCD0387" w14:textId="60931ED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414 (7.5)</w:t>
            </w:r>
          </w:p>
        </w:tc>
        <w:tc>
          <w:tcPr>
            <w:tcW w:w="1440" w:type="dxa"/>
          </w:tcPr>
          <w:p w14:paraId="670D2DAE" w14:textId="04DD3E9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844 (7.6)</w:t>
            </w:r>
          </w:p>
        </w:tc>
        <w:tc>
          <w:tcPr>
            <w:tcW w:w="1530" w:type="dxa"/>
          </w:tcPr>
          <w:p w14:paraId="7F9E4BAB" w14:textId="2AB5C3E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314 (8.7)</w:t>
            </w:r>
          </w:p>
        </w:tc>
        <w:tc>
          <w:tcPr>
            <w:tcW w:w="1485" w:type="dxa"/>
          </w:tcPr>
          <w:p w14:paraId="76C9C8B1" w14:textId="1DBEEAB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336 (6.6)</w:t>
            </w:r>
          </w:p>
        </w:tc>
        <w:tc>
          <w:tcPr>
            <w:tcW w:w="1035" w:type="dxa"/>
          </w:tcPr>
          <w:p w14:paraId="36252BF5" w14:textId="68D473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333C035A" w14:textId="77777777" w:rsidTr="00C7292D">
        <w:tc>
          <w:tcPr>
            <w:tcW w:w="4320" w:type="dxa"/>
          </w:tcPr>
          <w:p w14:paraId="5E431CBF"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Mineralocorticoid</w:t>
            </w:r>
          </w:p>
        </w:tc>
        <w:tc>
          <w:tcPr>
            <w:tcW w:w="1440" w:type="dxa"/>
          </w:tcPr>
          <w:p w14:paraId="4FB2AF1E" w14:textId="32D77B4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193 (3.5)</w:t>
            </w:r>
          </w:p>
        </w:tc>
        <w:tc>
          <w:tcPr>
            <w:tcW w:w="1440" w:type="dxa"/>
          </w:tcPr>
          <w:p w14:paraId="14F4E2AD" w14:textId="0D1E627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260 (2.3)</w:t>
            </w:r>
          </w:p>
        </w:tc>
        <w:tc>
          <w:tcPr>
            <w:tcW w:w="1530" w:type="dxa"/>
          </w:tcPr>
          <w:p w14:paraId="11A8B2FC" w14:textId="6BE8967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133 (3.7)</w:t>
            </w:r>
          </w:p>
        </w:tc>
        <w:tc>
          <w:tcPr>
            <w:tcW w:w="1485" w:type="dxa"/>
          </w:tcPr>
          <w:p w14:paraId="0FE72080" w14:textId="7797B13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101 (2.0)</w:t>
            </w:r>
          </w:p>
        </w:tc>
        <w:tc>
          <w:tcPr>
            <w:tcW w:w="1035" w:type="dxa"/>
          </w:tcPr>
          <w:p w14:paraId="30D695C2" w14:textId="397C6D6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38546D47" w14:textId="77777777" w:rsidTr="00C7292D">
        <w:tc>
          <w:tcPr>
            <w:tcW w:w="4320" w:type="dxa"/>
          </w:tcPr>
          <w:p w14:paraId="20595F4D"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Nitrates</w:t>
            </w:r>
          </w:p>
        </w:tc>
        <w:tc>
          <w:tcPr>
            <w:tcW w:w="1440" w:type="dxa"/>
          </w:tcPr>
          <w:p w14:paraId="1FA9CB04" w14:textId="0513E8C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233 (4.2)</w:t>
            </w:r>
          </w:p>
        </w:tc>
        <w:tc>
          <w:tcPr>
            <w:tcW w:w="1440" w:type="dxa"/>
          </w:tcPr>
          <w:p w14:paraId="4FDE1B37" w14:textId="7EB9DA3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398 (3.6)</w:t>
            </w:r>
          </w:p>
        </w:tc>
        <w:tc>
          <w:tcPr>
            <w:tcW w:w="1530" w:type="dxa"/>
          </w:tcPr>
          <w:p w14:paraId="16C6E0C1" w14:textId="1BD9CBC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115 (3.2)</w:t>
            </w:r>
          </w:p>
        </w:tc>
        <w:tc>
          <w:tcPr>
            <w:tcW w:w="1485" w:type="dxa"/>
          </w:tcPr>
          <w:p w14:paraId="66A9026F" w14:textId="10A04E6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160 (3.2)</w:t>
            </w:r>
          </w:p>
        </w:tc>
        <w:tc>
          <w:tcPr>
            <w:tcW w:w="1035" w:type="dxa"/>
          </w:tcPr>
          <w:p w14:paraId="7CCF509C" w14:textId="5175970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3FD6E3A0" w14:textId="77777777" w:rsidTr="00C7292D">
        <w:tc>
          <w:tcPr>
            <w:tcW w:w="4320" w:type="dxa"/>
          </w:tcPr>
          <w:p w14:paraId="19F11955" w14:textId="27DE17C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Other anti-hypertensives</w:t>
            </w:r>
          </w:p>
        </w:tc>
        <w:tc>
          <w:tcPr>
            <w:tcW w:w="1440" w:type="dxa"/>
          </w:tcPr>
          <w:p w14:paraId="516591DE" w14:textId="0BE1C74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252 (4.6)</w:t>
            </w:r>
          </w:p>
        </w:tc>
        <w:tc>
          <w:tcPr>
            <w:tcW w:w="1440" w:type="dxa"/>
          </w:tcPr>
          <w:p w14:paraId="4099D022" w14:textId="0F856C4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614 (5.5)</w:t>
            </w:r>
          </w:p>
        </w:tc>
        <w:tc>
          <w:tcPr>
            <w:tcW w:w="1530" w:type="dxa"/>
          </w:tcPr>
          <w:p w14:paraId="67D28410" w14:textId="0C8F109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146 (4.0)</w:t>
            </w:r>
          </w:p>
        </w:tc>
        <w:tc>
          <w:tcPr>
            <w:tcW w:w="1485" w:type="dxa"/>
          </w:tcPr>
          <w:p w14:paraId="1221403E" w14:textId="46EBA88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239 (4.7)</w:t>
            </w:r>
          </w:p>
        </w:tc>
        <w:tc>
          <w:tcPr>
            <w:tcW w:w="1035" w:type="dxa"/>
          </w:tcPr>
          <w:p w14:paraId="20AA499E" w14:textId="4EF22E5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6BAAE516" w14:textId="77777777" w:rsidTr="00C7292D">
        <w:tc>
          <w:tcPr>
            <w:tcW w:w="4320" w:type="dxa"/>
          </w:tcPr>
          <w:p w14:paraId="31E757EE" w14:textId="2B6718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COPD/Asthma medications</w:t>
            </w:r>
          </w:p>
        </w:tc>
        <w:tc>
          <w:tcPr>
            <w:tcW w:w="1440" w:type="dxa"/>
          </w:tcPr>
          <w:p w14:paraId="13250108" w14:textId="421751E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612 (11.1)</w:t>
            </w:r>
          </w:p>
        </w:tc>
        <w:tc>
          <w:tcPr>
            <w:tcW w:w="1440" w:type="dxa"/>
          </w:tcPr>
          <w:p w14:paraId="0DA552E5" w14:textId="1D202E8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1141 (10.2)</w:t>
            </w:r>
          </w:p>
        </w:tc>
        <w:tc>
          <w:tcPr>
            <w:tcW w:w="1530" w:type="dxa"/>
          </w:tcPr>
          <w:p w14:paraId="1A69DD81" w14:textId="6C5D9B2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511 (14.1)</w:t>
            </w:r>
          </w:p>
        </w:tc>
        <w:tc>
          <w:tcPr>
            <w:tcW w:w="1485" w:type="dxa"/>
          </w:tcPr>
          <w:p w14:paraId="6A636E2F" w14:textId="7039492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603 (11.9)</w:t>
            </w:r>
          </w:p>
        </w:tc>
        <w:tc>
          <w:tcPr>
            <w:tcW w:w="1035" w:type="dxa"/>
          </w:tcPr>
          <w:p w14:paraId="0386F67E" w14:textId="7B38EF8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2DDA7A19" w14:textId="77777777" w:rsidTr="00C7292D">
        <w:tc>
          <w:tcPr>
            <w:tcW w:w="4320" w:type="dxa"/>
          </w:tcPr>
          <w:p w14:paraId="1623685E"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Antiosteoporosis</w:t>
            </w:r>
          </w:p>
        </w:tc>
        <w:tc>
          <w:tcPr>
            <w:tcW w:w="1440" w:type="dxa"/>
          </w:tcPr>
          <w:p w14:paraId="67679CDD" w14:textId="0E67BC8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154 (2.8)</w:t>
            </w:r>
          </w:p>
        </w:tc>
        <w:tc>
          <w:tcPr>
            <w:tcW w:w="1440" w:type="dxa"/>
          </w:tcPr>
          <w:p w14:paraId="0CF9A567" w14:textId="19F665A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384 (3.4)</w:t>
            </w:r>
          </w:p>
        </w:tc>
        <w:tc>
          <w:tcPr>
            <w:tcW w:w="1530" w:type="dxa"/>
          </w:tcPr>
          <w:p w14:paraId="604B0F19" w14:textId="26AB5CF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83 (2.3)</w:t>
            </w:r>
          </w:p>
        </w:tc>
        <w:tc>
          <w:tcPr>
            <w:tcW w:w="1485" w:type="dxa"/>
          </w:tcPr>
          <w:p w14:paraId="3A8F1224" w14:textId="3F2A1D0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236 (4.7)</w:t>
            </w:r>
          </w:p>
        </w:tc>
        <w:tc>
          <w:tcPr>
            <w:tcW w:w="1035" w:type="dxa"/>
          </w:tcPr>
          <w:p w14:paraId="1DB7C3AD" w14:textId="26AAA4C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0.07</w:t>
            </w:r>
          </w:p>
        </w:tc>
      </w:tr>
      <w:tr w:rsidR="00C7292D" w:rsidRPr="001A0EE2" w14:paraId="5572925E" w14:textId="77777777" w:rsidTr="00C7292D">
        <w:tc>
          <w:tcPr>
            <w:tcW w:w="4320" w:type="dxa"/>
          </w:tcPr>
          <w:p w14:paraId="318AD80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Statins</w:t>
            </w:r>
          </w:p>
        </w:tc>
        <w:tc>
          <w:tcPr>
            <w:tcW w:w="1440" w:type="dxa"/>
          </w:tcPr>
          <w:p w14:paraId="368ED1FF" w14:textId="61DB3E1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4535 (82.6)</w:t>
            </w:r>
          </w:p>
        </w:tc>
        <w:tc>
          <w:tcPr>
            <w:tcW w:w="1440" w:type="dxa"/>
          </w:tcPr>
          <w:p w14:paraId="201AFFBA" w14:textId="553094C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8864 (79.5)</w:t>
            </w:r>
          </w:p>
        </w:tc>
        <w:tc>
          <w:tcPr>
            <w:tcW w:w="1530" w:type="dxa"/>
          </w:tcPr>
          <w:p w14:paraId="46D13F1D" w14:textId="795AB2D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2854 (78.9)</w:t>
            </w:r>
          </w:p>
        </w:tc>
        <w:tc>
          <w:tcPr>
            <w:tcW w:w="1485" w:type="dxa"/>
          </w:tcPr>
          <w:p w14:paraId="646F0C62" w14:textId="4B7BD56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4071 (80.3)</w:t>
            </w:r>
          </w:p>
        </w:tc>
        <w:tc>
          <w:tcPr>
            <w:tcW w:w="1035" w:type="dxa"/>
          </w:tcPr>
          <w:p w14:paraId="133AE512" w14:textId="4AF4F85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3124EB81" w14:textId="77777777" w:rsidTr="00C7292D">
        <w:tc>
          <w:tcPr>
            <w:tcW w:w="4320" w:type="dxa"/>
          </w:tcPr>
          <w:p w14:paraId="27660E25" w14:textId="094AF87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Other lipid medications (including PCSK9is)</w:t>
            </w:r>
          </w:p>
        </w:tc>
        <w:tc>
          <w:tcPr>
            <w:tcW w:w="1440" w:type="dxa"/>
          </w:tcPr>
          <w:p w14:paraId="11396DCC" w14:textId="01DB045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792 (14.4)</w:t>
            </w:r>
          </w:p>
        </w:tc>
        <w:tc>
          <w:tcPr>
            <w:tcW w:w="1440" w:type="dxa"/>
          </w:tcPr>
          <w:p w14:paraId="6335E21B" w14:textId="5CC2AA2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1405 (12.6)</w:t>
            </w:r>
          </w:p>
        </w:tc>
        <w:tc>
          <w:tcPr>
            <w:tcW w:w="1530" w:type="dxa"/>
          </w:tcPr>
          <w:p w14:paraId="25300C16" w14:textId="1E09CF7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475 (13.1)</w:t>
            </w:r>
          </w:p>
        </w:tc>
        <w:tc>
          <w:tcPr>
            <w:tcW w:w="1485" w:type="dxa"/>
          </w:tcPr>
          <w:p w14:paraId="3F4C7F82" w14:textId="29087F8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753 (14.9)</w:t>
            </w:r>
          </w:p>
        </w:tc>
        <w:tc>
          <w:tcPr>
            <w:tcW w:w="1035" w:type="dxa"/>
          </w:tcPr>
          <w:p w14:paraId="74C47E0F" w14:textId="204B8BB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10449DFF" w14:textId="77777777" w:rsidTr="00C7292D">
        <w:tc>
          <w:tcPr>
            <w:tcW w:w="4320" w:type="dxa"/>
          </w:tcPr>
          <w:p w14:paraId="706B769F"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Anticoagulants (oral)</w:t>
            </w:r>
          </w:p>
        </w:tc>
        <w:tc>
          <w:tcPr>
            <w:tcW w:w="1440" w:type="dxa"/>
          </w:tcPr>
          <w:p w14:paraId="65B2ABE5" w14:textId="66FD13A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370 (6.7)</w:t>
            </w:r>
          </w:p>
        </w:tc>
        <w:tc>
          <w:tcPr>
            <w:tcW w:w="1440" w:type="dxa"/>
          </w:tcPr>
          <w:p w14:paraId="12794D08" w14:textId="1DD162C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651 (5.8)</w:t>
            </w:r>
          </w:p>
        </w:tc>
        <w:tc>
          <w:tcPr>
            <w:tcW w:w="1530" w:type="dxa"/>
          </w:tcPr>
          <w:p w14:paraId="528CE167" w14:textId="6B4A9E7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210 (5.8)</w:t>
            </w:r>
          </w:p>
        </w:tc>
        <w:tc>
          <w:tcPr>
            <w:tcW w:w="1485" w:type="dxa"/>
          </w:tcPr>
          <w:p w14:paraId="01B020C9" w14:textId="5DFA803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249 (4.9)</w:t>
            </w:r>
          </w:p>
        </w:tc>
        <w:tc>
          <w:tcPr>
            <w:tcW w:w="1035" w:type="dxa"/>
          </w:tcPr>
          <w:p w14:paraId="5CE675DE" w14:textId="38C2330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5CF1C29D" w14:textId="77777777" w:rsidTr="00C7292D">
        <w:tc>
          <w:tcPr>
            <w:tcW w:w="4320" w:type="dxa"/>
          </w:tcPr>
          <w:p w14:paraId="336DE9A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Antiplatelet</w:t>
            </w:r>
          </w:p>
        </w:tc>
        <w:tc>
          <w:tcPr>
            <w:tcW w:w="1440" w:type="dxa"/>
          </w:tcPr>
          <w:p w14:paraId="1AAA4181" w14:textId="1D815D4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467 (8.5)</w:t>
            </w:r>
          </w:p>
        </w:tc>
        <w:tc>
          <w:tcPr>
            <w:tcW w:w="1440" w:type="dxa"/>
          </w:tcPr>
          <w:p w14:paraId="109FB96C" w14:textId="0178E3D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773 (6.9)</w:t>
            </w:r>
          </w:p>
        </w:tc>
        <w:tc>
          <w:tcPr>
            <w:tcW w:w="1530" w:type="dxa"/>
          </w:tcPr>
          <w:p w14:paraId="5A99299E" w14:textId="133B231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197 (5.4)</w:t>
            </w:r>
          </w:p>
        </w:tc>
        <w:tc>
          <w:tcPr>
            <w:tcW w:w="1485" w:type="dxa"/>
          </w:tcPr>
          <w:p w14:paraId="40DE73E1" w14:textId="5373980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323 (6.4)</w:t>
            </w:r>
          </w:p>
        </w:tc>
        <w:tc>
          <w:tcPr>
            <w:tcW w:w="1035" w:type="dxa"/>
          </w:tcPr>
          <w:p w14:paraId="311064A4" w14:textId="6E1FA54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1DEFDEF5" w14:textId="77777777" w:rsidTr="00C7292D">
        <w:tc>
          <w:tcPr>
            <w:tcW w:w="4320" w:type="dxa"/>
          </w:tcPr>
          <w:p w14:paraId="41C3F579"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Opioids</w:t>
            </w:r>
          </w:p>
        </w:tc>
        <w:tc>
          <w:tcPr>
            <w:tcW w:w="1440" w:type="dxa"/>
          </w:tcPr>
          <w:p w14:paraId="15AD0724" w14:textId="5BC0073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977 (17.8)</w:t>
            </w:r>
          </w:p>
        </w:tc>
        <w:tc>
          <w:tcPr>
            <w:tcW w:w="1440" w:type="dxa"/>
          </w:tcPr>
          <w:p w14:paraId="29F79DF0" w14:textId="29981E0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2244 (20.1)</w:t>
            </w:r>
          </w:p>
        </w:tc>
        <w:tc>
          <w:tcPr>
            <w:tcW w:w="1530" w:type="dxa"/>
          </w:tcPr>
          <w:p w14:paraId="1B72B9F6" w14:textId="64584DB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782 (21.6)</w:t>
            </w:r>
          </w:p>
        </w:tc>
        <w:tc>
          <w:tcPr>
            <w:tcW w:w="1485" w:type="dxa"/>
          </w:tcPr>
          <w:p w14:paraId="1B54C792" w14:textId="6A5B8A9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1016 (20.0)</w:t>
            </w:r>
          </w:p>
        </w:tc>
        <w:tc>
          <w:tcPr>
            <w:tcW w:w="1035" w:type="dxa"/>
          </w:tcPr>
          <w:p w14:paraId="1E78DE2B" w14:textId="40A73DE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0F028E15" w14:textId="77777777" w:rsidTr="00C7292D">
        <w:tc>
          <w:tcPr>
            <w:tcW w:w="4320" w:type="dxa"/>
          </w:tcPr>
          <w:p w14:paraId="16490D7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Gabapentin</w:t>
            </w:r>
          </w:p>
        </w:tc>
        <w:tc>
          <w:tcPr>
            <w:tcW w:w="1440" w:type="dxa"/>
          </w:tcPr>
          <w:p w14:paraId="0B971588" w14:textId="251EF81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552 (10.1)</w:t>
            </w:r>
          </w:p>
        </w:tc>
        <w:tc>
          <w:tcPr>
            <w:tcW w:w="1440" w:type="dxa"/>
          </w:tcPr>
          <w:p w14:paraId="3E21C0D2" w14:textId="6554A7F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1326 (11.9)</w:t>
            </w:r>
          </w:p>
        </w:tc>
        <w:tc>
          <w:tcPr>
            <w:tcW w:w="1530" w:type="dxa"/>
          </w:tcPr>
          <w:p w14:paraId="2FEF1DE5" w14:textId="18C23A1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485 (13.4)</w:t>
            </w:r>
          </w:p>
        </w:tc>
        <w:tc>
          <w:tcPr>
            <w:tcW w:w="1485" w:type="dxa"/>
          </w:tcPr>
          <w:p w14:paraId="035A995C" w14:textId="7421124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538 (10.6)</w:t>
            </w:r>
          </w:p>
        </w:tc>
        <w:tc>
          <w:tcPr>
            <w:tcW w:w="1035" w:type="dxa"/>
          </w:tcPr>
          <w:p w14:paraId="45BA169E" w14:textId="0493F5C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0.06</w:t>
            </w:r>
          </w:p>
        </w:tc>
      </w:tr>
      <w:tr w:rsidR="00C7292D" w:rsidRPr="001A0EE2" w14:paraId="5FA05AA6" w14:textId="77777777" w:rsidTr="00C7292D">
        <w:tc>
          <w:tcPr>
            <w:tcW w:w="4320" w:type="dxa"/>
          </w:tcPr>
          <w:p w14:paraId="70117792"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Antidepressants</w:t>
            </w:r>
          </w:p>
        </w:tc>
        <w:tc>
          <w:tcPr>
            <w:tcW w:w="1440" w:type="dxa"/>
          </w:tcPr>
          <w:p w14:paraId="692501DD" w14:textId="78786C2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1215 (22.1)</w:t>
            </w:r>
          </w:p>
        </w:tc>
        <w:tc>
          <w:tcPr>
            <w:tcW w:w="1440" w:type="dxa"/>
          </w:tcPr>
          <w:p w14:paraId="4BC575CB" w14:textId="67D5179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2383 (21.4)</w:t>
            </w:r>
          </w:p>
        </w:tc>
        <w:tc>
          <w:tcPr>
            <w:tcW w:w="1530" w:type="dxa"/>
          </w:tcPr>
          <w:p w14:paraId="7144C5E8" w14:textId="54FF648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1210 (33.5)</w:t>
            </w:r>
          </w:p>
        </w:tc>
        <w:tc>
          <w:tcPr>
            <w:tcW w:w="1485" w:type="dxa"/>
          </w:tcPr>
          <w:p w14:paraId="76695B53" w14:textId="1C9C836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1080 (21.3)</w:t>
            </w:r>
          </w:p>
        </w:tc>
        <w:tc>
          <w:tcPr>
            <w:tcW w:w="1035" w:type="dxa"/>
          </w:tcPr>
          <w:p w14:paraId="42E17DB5" w14:textId="60B4676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0.14</w:t>
            </w:r>
          </w:p>
        </w:tc>
      </w:tr>
      <w:tr w:rsidR="00C7292D" w:rsidRPr="001A0EE2" w14:paraId="40079207" w14:textId="77777777" w:rsidTr="00C7292D">
        <w:tc>
          <w:tcPr>
            <w:tcW w:w="4320" w:type="dxa"/>
          </w:tcPr>
          <w:p w14:paraId="25C2809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Benzodiazepines</w:t>
            </w:r>
          </w:p>
        </w:tc>
        <w:tc>
          <w:tcPr>
            <w:tcW w:w="1440" w:type="dxa"/>
          </w:tcPr>
          <w:p w14:paraId="31CC55CF" w14:textId="00722CB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469 (8.5)</w:t>
            </w:r>
          </w:p>
        </w:tc>
        <w:tc>
          <w:tcPr>
            <w:tcW w:w="1440" w:type="dxa"/>
          </w:tcPr>
          <w:p w14:paraId="0704B314" w14:textId="1177DD3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1056 (9.5)</w:t>
            </w:r>
          </w:p>
        </w:tc>
        <w:tc>
          <w:tcPr>
            <w:tcW w:w="1530" w:type="dxa"/>
          </w:tcPr>
          <w:p w14:paraId="5A56C7AD" w14:textId="4BD8D5A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411 (11.4)</w:t>
            </w:r>
          </w:p>
        </w:tc>
        <w:tc>
          <w:tcPr>
            <w:tcW w:w="1485" w:type="dxa"/>
          </w:tcPr>
          <w:p w14:paraId="4E3727A4" w14:textId="0649277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491 (9.7)</w:t>
            </w:r>
          </w:p>
        </w:tc>
        <w:tc>
          <w:tcPr>
            <w:tcW w:w="1035" w:type="dxa"/>
          </w:tcPr>
          <w:p w14:paraId="34F898B8" w14:textId="0F6C3F1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0.05</w:t>
            </w:r>
          </w:p>
        </w:tc>
      </w:tr>
      <w:tr w:rsidR="00C7292D" w:rsidRPr="001A0EE2" w14:paraId="52A37EE8" w14:textId="77777777" w:rsidTr="00C7292D">
        <w:tc>
          <w:tcPr>
            <w:tcW w:w="4320" w:type="dxa"/>
          </w:tcPr>
          <w:p w14:paraId="7D79DF72"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Anxiolytics hypnotics</w:t>
            </w:r>
          </w:p>
        </w:tc>
        <w:tc>
          <w:tcPr>
            <w:tcW w:w="1440" w:type="dxa"/>
          </w:tcPr>
          <w:p w14:paraId="477E0E80" w14:textId="3928A23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291 (5.3)</w:t>
            </w:r>
          </w:p>
        </w:tc>
        <w:tc>
          <w:tcPr>
            <w:tcW w:w="1440" w:type="dxa"/>
          </w:tcPr>
          <w:p w14:paraId="49FF2887" w14:textId="00E6D7E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508 (4.6)</w:t>
            </w:r>
          </w:p>
        </w:tc>
        <w:tc>
          <w:tcPr>
            <w:tcW w:w="1530" w:type="dxa"/>
          </w:tcPr>
          <w:p w14:paraId="5CC2AFB0" w14:textId="2E5A881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297 (8.2)</w:t>
            </w:r>
          </w:p>
        </w:tc>
        <w:tc>
          <w:tcPr>
            <w:tcW w:w="1485" w:type="dxa"/>
          </w:tcPr>
          <w:p w14:paraId="33DADB50" w14:textId="39C1B4B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245 (4.8)</w:t>
            </w:r>
          </w:p>
        </w:tc>
        <w:tc>
          <w:tcPr>
            <w:tcW w:w="1035" w:type="dxa"/>
          </w:tcPr>
          <w:p w14:paraId="6E1C66E0" w14:textId="15A3B0C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0.08</w:t>
            </w:r>
          </w:p>
        </w:tc>
      </w:tr>
      <w:tr w:rsidR="00C7292D" w:rsidRPr="001A0EE2" w14:paraId="41FD2E3A" w14:textId="77777777" w:rsidTr="00C7292D">
        <w:tc>
          <w:tcPr>
            <w:tcW w:w="4320" w:type="dxa"/>
          </w:tcPr>
          <w:p w14:paraId="65487AE6" w14:textId="1EBA59C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Dementia medicines</w:t>
            </w:r>
          </w:p>
        </w:tc>
        <w:tc>
          <w:tcPr>
            <w:tcW w:w="1440" w:type="dxa"/>
          </w:tcPr>
          <w:p w14:paraId="289FA39F" w14:textId="1BB43EB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50 (0.9)</w:t>
            </w:r>
          </w:p>
        </w:tc>
        <w:tc>
          <w:tcPr>
            <w:tcW w:w="1440" w:type="dxa"/>
          </w:tcPr>
          <w:p w14:paraId="0F54CAFB" w14:textId="769A190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158 (1.4)</w:t>
            </w:r>
          </w:p>
        </w:tc>
        <w:tc>
          <w:tcPr>
            <w:tcW w:w="1530" w:type="dxa"/>
          </w:tcPr>
          <w:p w14:paraId="42FBA5D9" w14:textId="3C57299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16 (0.4)</w:t>
            </w:r>
          </w:p>
        </w:tc>
        <w:tc>
          <w:tcPr>
            <w:tcW w:w="1485" w:type="dxa"/>
          </w:tcPr>
          <w:p w14:paraId="4B16452E" w14:textId="2394D01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96 (1.9)</w:t>
            </w:r>
          </w:p>
        </w:tc>
        <w:tc>
          <w:tcPr>
            <w:tcW w:w="1035" w:type="dxa"/>
          </w:tcPr>
          <w:p w14:paraId="3068DD43" w14:textId="3BFC066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0.08</w:t>
            </w:r>
          </w:p>
        </w:tc>
      </w:tr>
      <w:tr w:rsidR="00C7292D" w:rsidRPr="001A0EE2" w14:paraId="14D2FABC" w14:textId="77777777" w:rsidTr="00C7292D">
        <w:trPr>
          <w:trHeight w:val="224"/>
        </w:trPr>
        <w:tc>
          <w:tcPr>
            <w:tcW w:w="11250" w:type="dxa"/>
            <w:gridSpan w:val="6"/>
            <w:shd w:val="clear" w:color="auto" w:fill="D9D9D9" w:themeFill="background1" w:themeFillShade="D9"/>
          </w:tcPr>
          <w:p w14:paraId="2C780E8D" w14:textId="1FBBD28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Healthcare utilization</w:t>
            </w:r>
          </w:p>
        </w:tc>
      </w:tr>
      <w:tr w:rsidR="00C7292D" w:rsidRPr="001A0EE2" w14:paraId="68BED7F0" w14:textId="77777777" w:rsidTr="00C7292D">
        <w:tc>
          <w:tcPr>
            <w:tcW w:w="4320" w:type="dxa"/>
          </w:tcPr>
          <w:p w14:paraId="6FE8EFF2" w14:textId="6D10F64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Hospitalizations</w:t>
            </w:r>
          </w:p>
        </w:tc>
        <w:tc>
          <w:tcPr>
            <w:tcW w:w="1440" w:type="dxa"/>
          </w:tcPr>
          <w:p w14:paraId="564A0C67" w14:textId="3EC48E9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178 (3.2)</w:t>
            </w:r>
          </w:p>
        </w:tc>
        <w:tc>
          <w:tcPr>
            <w:tcW w:w="1440" w:type="dxa"/>
          </w:tcPr>
          <w:p w14:paraId="71CA9E10" w14:textId="159FAC8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356 (3.2)</w:t>
            </w:r>
          </w:p>
        </w:tc>
        <w:tc>
          <w:tcPr>
            <w:tcW w:w="1530" w:type="dxa"/>
          </w:tcPr>
          <w:p w14:paraId="051EB311" w14:textId="29AB415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92 (2.5)</w:t>
            </w:r>
          </w:p>
        </w:tc>
        <w:tc>
          <w:tcPr>
            <w:tcW w:w="1485" w:type="dxa"/>
          </w:tcPr>
          <w:p w14:paraId="05C85258" w14:textId="29F66F3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137 (2.7)</w:t>
            </w:r>
          </w:p>
        </w:tc>
        <w:tc>
          <w:tcPr>
            <w:tcW w:w="1035" w:type="dxa"/>
          </w:tcPr>
          <w:p w14:paraId="710BB22A" w14:textId="6E1544D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506421D8" w14:textId="77777777" w:rsidTr="00C7292D">
        <w:tc>
          <w:tcPr>
            <w:tcW w:w="4320" w:type="dxa"/>
          </w:tcPr>
          <w:p w14:paraId="754E5689" w14:textId="40FE6D8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Emergency department visits</w:t>
            </w:r>
          </w:p>
        </w:tc>
        <w:tc>
          <w:tcPr>
            <w:tcW w:w="1440" w:type="dxa"/>
          </w:tcPr>
          <w:p w14:paraId="595AB44A" w14:textId="7BBCBF4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954 (17.4)</w:t>
            </w:r>
          </w:p>
        </w:tc>
        <w:tc>
          <w:tcPr>
            <w:tcW w:w="1440" w:type="dxa"/>
          </w:tcPr>
          <w:p w14:paraId="07C351BA" w14:textId="13026AC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1826 (16.4)</w:t>
            </w:r>
          </w:p>
        </w:tc>
        <w:tc>
          <w:tcPr>
            <w:tcW w:w="1530" w:type="dxa"/>
          </w:tcPr>
          <w:p w14:paraId="6B23140D" w14:textId="5EC6E41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684 (18.9)</w:t>
            </w:r>
          </w:p>
        </w:tc>
        <w:tc>
          <w:tcPr>
            <w:tcW w:w="1485" w:type="dxa"/>
          </w:tcPr>
          <w:p w14:paraId="3BC51B80" w14:textId="0F299FC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881 (17.4)</w:t>
            </w:r>
          </w:p>
        </w:tc>
        <w:tc>
          <w:tcPr>
            <w:tcW w:w="1035" w:type="dxa"/>
          </w:tcPr>
          <w:p w14:paraId="13BCE32E" w14:textId="4AE4339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2FF458AC" w14:textId="77777777" w:rsidTr="00C7292D">
        <w:tc>
          <w:tcPr>
            <w:tcW w:w="4320" w:type="dxa"/>
          </w:tcPr>
          <w:p w14:paraId="1D174E12" w14:textId="2F9C29E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Office visits</w:t>
            </w:r>
          </w:p>
        </w:tc>
        <w:tc>
          <w:tcPr>
            <w:tcW w:w="1440" w:type="dxa"/>
          </w:tcPr>
          <w:p w14:paraId="221ABF2A" w14:textId="150175E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5481 (99.9)</w:t>
            </w:r>
          </w:p>
        </w:tc>
        <w:tc>
          <w:tcPr>
            <w:tcW w:w="1440" w:type="dxa"/>
          </w:tcPr>
          <w:p w14:paraId="772471B1" w14:textId="74146AE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11122 (99.8)</w:t>
            </w:r>
          </w:p>
        </w:tc>
        <w:tc>
          <w:tcPr>
            <w:tcW w:w="1530" w:type="dxa"/>
          </w:tcPr>
          <w:p w14:paraId="4C2A7F6C" w14:textId="4E5690F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3613 (99.9)</w:t>
            </w:r>
          </w:p>
        </w:tc>
        <w:tc>
          <w:tcPr>
            <w:tcW w:w="1485" w:type="dxa"/>
          </w:tcPr>
          <w:p w14:paraId="15673046" w14:textId="6A04143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5056 (99.7)</w:t>
            </w:r>
          </w:p>
        </w:tc>
        <w:tc>
          <w:tcPr>
            <w:tcW w:w="1035" w:type="dxa"/>
          </w:tcPr>
          <w:p w14:paraId="32B39F55" w14:textId="3989776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0.02</w:t>
            </w:r>
          </w:p>
        </w:tc>
      </w:tr>
      <w:tr w:rsidR="00C7292D" w:rsidRPr="001A0EE2" w14:paraId="23329652" w14:textId="77777777" w:rsidTr="00C7292D">
        <w:tc>
          <w:tcPr>
            <w:tcW w:w="4320" w:type="dxa"/>
          </w:tcPr>
          <w:p w14:paraId="69CFDCA6" w14:textId="69B74F7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Endocrine visits</w:t>
            </w:r>
          </w:p>
        </w:tc>
        <w:tc>
          <w:tcPr>
            <w:tcW w:w="1440" w:type="dxa"/>
          </w:tcPr>
          <w:p w14:paraId="6650BFD8" w14:textId="38704AE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431 (7.9)</w:t>
            </w:r>
          </w:p>
        </w:tc>
        <w:tc>
          <w:tcPr>
            <w:tcW w:w="1440" w:type="dxa"/>
          </w:tcPr>
          <w:p w14:paraId="42DC9EC1" w14:textId="46F6E62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482 (4.3)</w:t>
            </w:r>
          </w:p>
        </w:tc>
        <w:tc>
          <w:tcPr>
            <w:tcW w:w="1530" w:type="dxa"/>
          </w:tcPr>
          <w:p w14:paraId="24C3316D" w14:textId="08E906C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390 (10.8)</w:t>
            </w:r>
          </w:p>
        </w:tc>
        <w:tc>
          <w:tcPr>
            <w:tcW w:w="1485" w:type="dxa"/>
          </w:tcPr>
          <w:p w14:paraId="6F4BD7DE" w14:textId="6EB6674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371 (7.3)</w:t>
            </w:r>
          </w:p>
        </w:tc>
        <w:tc>
          <w:tcPr>
            <w:tcW w:w="1035" w:type="dxa"/>
          </w:tcPr>
          <w:p w14:paraId="4BA56578" w14:textId="66A5A85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0.13</w:t>
            </w:r>
          </w:p>
        </w:tc>
      </w:tr>
      <w:tr w:rsidR="00C7292D" w:rsidRPr="001A0EE2" w14:paraId="62B12C05" w14:textId="77777777" w:rsidTr="00C7292D">
        <w:tc>
          <w:tcPr>
            <w:tcW w:w="4320" w:type="dxa"/>
          </w:tcPr>
          <w:p w14:paraId="7C0CA935" w14:textId="7C3935B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Cardiologist visits</w:t>
            </w:r>
          </w:p>
        </w:tc>
        <w:tc>
          <w:tcPr>
            <w:tcW w:w="1440" w:type="dxa"/>
          </w:tcPr>
          <w:p w14:paraId="0CC44560" w14:textId="39CF0C0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1539 (28.0)</w:t>
            </w:r>
          </w:p>
        </w:tc>
        <w:tc>
          <w:tcPr>
            <w:tcW w:w="1440" w:type="dxa"/>
          </w:tcPr>
          <w:p w14:paraId="60A635BC" w14:textId="570CE19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2777 (24.9)</w:t>
            </w:r>
          </w:p>
        </w:tc>
        <w:tc>
          <w:tcPr>
            <w:tcW w:w="1530" w:type="dxa"/>
          </w:tcPr>
          <w:p w14:paraId="63686089" w14:textId="2436A25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907 (25.1)</w:t>
            </w:r>
          </w:p>
        </w:tc>
        <w:tc>
          <w:tcPr>
            <w:tcW w:w="1485" w:type="dxa"/>
          </w:tcPr>
          <w:p w14:paraId="364C4F8C" w14:textId="5EFF9B1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1254 (24.7)</w:t>
            </w:r>
          </w:p>
        </w:tc>
        <w:tc>
          <w:tcPr>
            <w:tcW w:w="1035" w:type="dxa"/>
          </w:tcPr>
          <w:p w14:paraId="2894774A" w14:textId="0EED518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69145CC5" w14:textId="77777777" w:rsidTr="00C7292D">
        <w:tc>
          <w:tcPr>
            <w:tcW w:w="4320" w:type="dxa"/>
          </w:tcPr>
          <w:p w14:paraId="36FBF82A" w14:textId="415DFDF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Internists visit</w:t>
            </w:r>
          </w:p>
        </w:tc>
        <w:tc>
          <w:tcPr>
            <w:tcW w:w="1440" w:type="dxa"/>
          </w:tcPr>
          <w:p w14:paraId="7B6C432A" w14:textId="4DE4B69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5254 (95.7)</w:t>
            </w:r>
          </w:p>
        </w:tc>
        <w:tc>
          <w:tcPr>
            <w:tcW w:w="1440" w:type="dxa"/>
          </w:tcPr>
          <w:p w14:paraId="03598F48" w14:textId="5A3E5C4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10722 (96.2)</w:t>
            </w:r>
          </w:p>
        </w:tc>
        <w:tc>
          <w:tcPr>
            <w:tcW w:w="1530" w:type="dxa"/>
          </w:tcPr>
          <w:p w14:paraId="1DDA7BB9" w14:textId="256624C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3400 (94.0)</w:t>
            </w:r>
          </w:p>
        </w:tc>
        <w:tc>
          <w:tcPr>
            <w:tcW w:w="1485" w:type="dxa"/>
          </w:tcPr>
          <w:p w14:paraId="61C93562" w14:textId="5A9E714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4897 (96.6)</w:t>
            </w:r>
          </w:p>
        </w:tc>
        <w:tc>
          <w:tcPr>
            <w:tcW w:w="1035" w:type="dxa"/>
          </w:tcPr>
          <w:p w14:paraId="7F11CDE2" w14:textId="0B6BF84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0.07</w:t>
            </w:r>
          </w:p>
        </w:tc>
      </w:tr>
      <w:tr w:rsidR="00C7292D" w:rsidRPr="001A0EE2" w14:paraId="44AA805C" w14:textId="77777777" w:rsidTr="00C7292D">
        <w:tc>
          <w:tcPr>
            <w:tcW w:w="4320" w:type="dxa"/>
          </w:tcPr>
          <w:p w14:paraId="4F510865" w14:textId="4821571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Nephrologist</w:t>
            </w:r>
          </w:p>
        </w:tc>
        <w:tc>
          <w:tcPr>
            <w:tcW w:w="1440" w:type="dxa"/>
          </w:tcPr>
          <w:p w14:paraId="72BBDB16" w14:textId="42172B9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228 (4.2)</w:t>
            </w:r>
          </w:p>
        </w:tc>
        <w:tc>
          <w:tcPr>
            <w:tcW w:w="1440" w:type="dxa"/>
          </w:tcPr>
          <w:p w14:paraId="2BD0E2D7" w14:textId="0DF0A4C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504 (4.5)</w:t>
            </w:r>
          </w:p>
        </w:tc>
        <w:tc>
          <w:tcPr>
            <w:tcW w:w="1530" w:type="dxa"/>
          </w:tcPr>
          <w:p w14:paraId="079B11B9" w14:textId="63EDA34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99 (2.7)</w:t>
            </w:r>
          </w:p>
        </w:tc>
        <w:tc>
          <w:tcPr>
            <w:tcW w:w="1485" w:type="dxa"/>
          </w:tcPr>
          <w:p w14:paraId="6303A1D9" w14:textId="2E9ED8B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292 (5.8)</w:t>
            </w:r>
          </w:p>
        </w:tc>
        <w:tc>
          <w:tcPr>
            <w:tcW w:w="1035" w:type="dxa"/>
          </w:tcPr>
          <w:p w14:paraId="1D64F227" w14:textId="1EEC446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0.08</w:t>
            </w:r>
          </w:p>
        </w:tc>
      </w:tr>
      <w:tr w:rsidR="00C7292D" w:rsidRPr="001A0EE2" w14:paraId="64F4A552" w14:textId="77777777" w:rsidTr="00C7292D">
        <w:trPr>
          <w:trHeight w:val="242"/>
        </w:trPr>
        <w:tc>
          <w:tcPr>
            <w:tcW w:w="4320" w:type="dxa"/>
          </w:tcPr>
          <w:p w14:paraId="437E36D1" w14:textId="0831CC2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 xml:space="preserve">Number of HbA1c tests ordered (mean </w:t>
            </w:r>
            <w:r w:rsidR="007E2029" w:rsidRPr="001A0EE2">
              <w:rPr>
                <w:rFonts w:ascii="Times New Roman" w:hAnsi="Times New Roman" w:cs="Times New Roman"/>
                <w:sz w:val="20"/>
                <w:szCs w:val="20"/>
              </w:rPr>
              <w:t>(</w:t>
            </w:r>
            <w:r w:rsidRPr="001A0EE2">
              <w:rPr>
                <w:rFonts w:ascii="Times New Roman" w:hAnsi="Times New Roman" w:cs="Times New Roman"/>
                <w:sz w:val="20"/>
                <w:szCs w:val="20"/>
              </w:rPr>
              <w:t>SD</w:t>
            </w:r>
            <w:r w:rsidR="007E2029"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1440" w:type="dxa"/>
          </w:tcPr>
          <w:p w14:paraId="5C09C02C" w14:textId="25E3892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2.68 (1.01)</w:t>
            </w:r>
          </w:p>
        </w:tc>
        <w:tc>
          <w:tcPr>
            <w:tcW w:w="1440" w:type="dxa"/>
          </w:tcPr>
          <w:p w14:paraId="7D1E466D" w14:textId="2511494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2.68 (1.01)</w:t>
            </w:r>
          </w:p>
        </w:tc>
        <w:tc>
          <w:tcPr>
            <w:tcW w:w="1530" w:type="dxa"/>
          </w:tcPr>
          <w:p w14:paraId="0D80B9C3" w14:textId="2335E84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2.65 (0.96)</w:t>
            </w:r>
          </w:p>
        </w:tc>
        <w:tc>
          <w:tcPr>
            <w:tcW w:w="1485" w:type="dxa"/>
          </w:tcPr>
          <w:p w14:paraId="1E63328D" w14:textId="661D262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2.70 (1.02)</w:t>
            </w:r>
          </w:p>
        </w:tc>
        <w:tc>
          <w:tcPr>
            <w:tcW w:w="1035" w:type="dxa"/>
          </w:tcPr>
          <w:p w14:paraId="5E97145A" w14:textId="074D02F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0.03</w:t>
            </w:r>
          </w:p>
        </w:tc>
      </w:tr>
      <w:tr w:rsidR="00C7292D" w:rsidRPr="001A0EE2" w14:paraId="3323C676" w14:textId="77777777" w:rsidTr="00660CF3">
        <w:trPr>
          <w:trHeight w:val="215"/>
        </w:trPr>
        <w:tc>
          <w:tcPr>
            <w:tcW w:w="11250" w:type="dxa"/>
            <w:gridSpan w:val="6"/>
            <w:shd w:val="clear" w:color="auto" w:fill="D9D9D9" w:themeFill="background1" w:themeFillShade="D9"/>
          </w:tcPr>
          <w:p w14:paraId="28E34D93" w14:textId="674C5115"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 xml:space="preserve">Socioeconomic status parameters (mean </w:t>
            </w:r>
            <w:r w:rsidR="007E2029" w:rsidRPr="001A0EE2">
              <w:rPr>
                <w:rFonts w:ascii="Times New Roman" w:hAnsi="Times New Roman" w:cs="Times New Roman"/>
                <w:b/>
                <w:bCs/>
                <w:sz w:val="20"/>
                <w:szCs w:val="20"/>
              </w:rPr>
              <w:t>(</w:t>
            </w:r>
            <w:r w:rsidRPr="001A0EE2">
              <w:rPr>
                <w:rFonts w:ascii="Times New Roman" w:hAnsi="Times New Roman" w:cs="Times New Roman"/>
                <w:b/>
                <w:bCs/>
                <w:sz w:val="20"/>
                <w:szCs w:val="20"/>
              </w:rPr>
              <w:t>SD</w:t>
            </w:r>
            <w:r w:rsidR="007E2029"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r>
      <w:tr w:rsidR="00C7292D" w:rsidRPr="001A0EE2" w14:paraId="47B0BA29" w14:textId="77777777" w:rsidTr="00C7292D">
        <w:trPr>
          <w:trHeight w:val="206"/>
        </w:trPr>
        <w:tc>
          <w:tcPr>
            <w:tcW w:w="4320" w:type="dxa"/>
          </w:tcPr>
          <w:p w14:paraId="7E817055"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Ratio of brand/generic medicines</w:t>
            </w:r>
          </w:p>
        </w:tc>
        <w:tc>
          <w:tcPr>
            <w:tcW w:w="1440" w:type="dxa"/>
          </w:tcPr>
          <w:p w14:paraId="46BF7A6B" w14:textId="79C401B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1.02 (0.05)</w:t>
            </w:r>
          </w:p>
        </w:tc>
        <w:tc>
          <w:tcPr>
            <w:tcW w:w="1440" w:type="dxa"/>
          </w:tcPr>
          <w:p w14:paraId="3AC8395B" w14:textId="7FEEA77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1.02 (0.05)</w:t>
            </w:r>
          </w:p>
        </w:tc>
        <w:tc>
          <w:tcPr>
            <w:tcW w:w="1530" w:type="dxa"/>
          </w:tcPr>
          <w:p w14:paraId="2E4D33C6" w14:textId="5FE7053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1.02 (0.05)</w:t>
            </w:r>
          </w:p>
        </w:tc>
        <w:tc>
          <w:tcPr>
            <w:tcW w:w="1485" w:type="dxa"/>
          </w:tcPr>
          <w:p w14:paraId="62C7F2FE" w14:textId="0476A60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1.02 (0.06)</w:t>
            </w:r>
          </w:p>
        </w:tc>
        <w:tc>
          <w:tcPr>
            <w:tcW w:w="1035" w:type="dxa"/>
          </w:tcPr>
          <w:p w14:paraId="2BC1DFBA" w14:textId="4D53974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0.04</w:t>
            </w:r>
          </w:p>
        </w:tc>
      </w:tr>
      <w:tr w:rsidR="00C7292D" w:rsidRPr="001A0EE2" w14:paraId="236C8B92" w14:textId="77777777" w:rsidTr="00C7292D">
        <w:trPr>
          <w:trHeight w:val="197"/>
        </w:trPr>
        <w:tc>
          <w:tcPr>
            <w:tcW w:w="11250" w:type="dxa"/>
            <w:gridSpan w:val="6"/>
            <w:shd w:val="clear" w:color="auto" w:fill="D9D9D9" w:themeFill="background1" w:themeFillShade="D9"/>
          </w:tcPr>
          <w:p w14:paraId="4DC89798" w14:textId="3C480B2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Cohort entry year</w:t>
            </w:r>
          </w:p>
        </w:tc>
      </w:tr>
      <w:tr w:rsidR="00C7292D" w:rsidRPr="001A0EE2" w14:paraId="5C4EAEAA" w14:textId="77777777" w:rsidTr="00C7292D">
        <w:tc>
          <w:tcPr>
            <w:tcW w:w="4320" w:type="dxa"/>
          </w:tcPr>
          <w:p w14:paraId="1633225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2014</w:t>
            </w:r>
          </w:p>
        </w:tc>
        <w:tc>
          <w:tcPr>
            <w:tcW w:w="1440" w:type="dxa"/>
          </w:tcPr>
          <w:p w14:paraId="42B9A705" w14:textId="56D1A61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122 (2.2)</w:t>
            </w:r>
          </w:p>
        </w:tc>
        <w:tc>
          <w:tcPr>
            <w:tcW w:w="1440" w:type="dxa"/>
          </w:tcPr>
          <w:p w14:paraId="674939DD" w14:textId="2FEE601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759 (6.8)</w:t>
            </w:r>
          </w:p>
        </w:tc>
        <w:tc>
          <w:tcPr>
            <w:tcW w:w="1530" w:type="dxa"/>
          </w:tcPr>
          <w:p w14:paraId="7F3DC553" w14:textId="768B27D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83 (2.3)</w:t>
            </w:r>
          </w:p>
        </w:tc>
        <w:tc>
          <w:tcPr>
            <w:tcW w:w="1485" w:type="dxa"/>
          </w:tcPr>
          <w:p w14:paraId="7FC7EC85" w14:textId="3CBA02A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494 (9.7)</w:t>
            </w:r>
          </w:p>
        </w:tc>
        <w:tc>
          <w:tcPr>
            <w:tcW w:w="1035" w:type="dxa"/>
            <w:vMerge w:val="restart"/>
            <w:vAlign w:val="center"/>
          </w:tcPr>
          <w:p w14:paraId="33C9B5C2" w14:textId="4056778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0.57</w:t>
            </w:r>
          </w:p>
        </w:tc>
      </w:tr>
      <w:tr w:rsidR="00C7292D" w:rsidRPr="001A0EE2" w14:paraId="0AC0F68F" w14:textId="77777777" w:rsidTr="00C7292D">
        <w:tc>
          <w:tcPr>
            <w:tcW w:w="4320" w:type="dxa"/>
          </w:tcPr>
          <w:p w14:paraId="518F8BC5"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2015</w:t>
            </w:r>
          </w:p>
        </w:tc>
        <w:tc>
          <w:tcPr>
            <w:tcW w:w="1440" w:type="dxa"/>
          </w:tcPr>
          <w:p w14:paraId="0AF1E082" w14:textId="0144554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235 (4.3)</w:t>
            </w:r>
          </w:p>
        </w:tc>
        <w:tc>
          <w:tcPr>
            <w:tcW w:w="1440" w:type="dxa"/>
          </w:tcPr>
          <w:p w14:paraId="7C3E89D4" w14:textId="383EFDD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995 (8.9)</w:t>
            </w:r>
          </w:p>
        </w:tc>
        <w:tc>
          <w:tcPr>
            <w:tcW w:w="1530" w:type="dxa"/>
          </w:tcPr>
          <w:p w14:paraId="063A8979" w14:textId="453262C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98 (2.7)</w:t>
            </w:r>
          </w:p>
        </w:tc>
        <w:tc>
          <w:tcPr>
            <w:tcW w:w="1485" w:type="dxa"/>
          </w:tcPr>
          <w:p w14:paraId="0EB89963" w14:textId="14F51C9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437 (8.6)</w:t>
            </w:r>
          </w:p>
        </w:tc>
        <w:tc>
          <w:tcPr>
            <w:tcW w:w="1035" w:type="dxa"/>
            <w:vMerge/>
          </w:tcPr>
          <w:p w14:paraId="5AE127CE" w14:textId="77777777" w:rsidR="00C7292D" w:rsidRPr="001A0EE2" w:rsidRDefault="00C7292D" w:rsidP="00C7292D">
            <w:pPr>
              <w:rPr>
                <w:rFonts w:ascii="Times New Roman" w:hAnsi="Times New Roman" w:cs="Times New Roman"/>
                <w:sz w:val="20"/>
                <w:szCs w:val="20"/>
              </w:rPr>
            </w:pPr>
          </w:p>
        </w:tc>
      </w:tr>
      <w:tr w:rsidR="00C7292D" w:rsidRPr="001A0EE2" w14:paraId="30F37638" w14:textId="77777777" w:rsidTr="00C7292D">
        <w:tc>
          <w:tcPr>
            <w:tcW w:w="4320" w:type="dxa"/>
          </w:tcPr>
          <w:p w14:paraId="27BF94EE"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2016</w:t>
            </w:r>
          </w:p>
        </w:tc>
        <w:tc>
          <w:tcPr>
            <w:tcW w:w="1440" w:type="dxa"/>
          </w:tcPr>
          <w:p w14:paraId="7BC14526" w14:textId="7CB25D2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261 (4.8)</w:t>
            </w:r>
          </w:p>
        </w:tc>
        <w:tc>
          <w:tcPr>
            <w:tcW w:w="1440" w:type="dxa"/>
          </w:tcPr>
          <w:p w14:paraId="4086C914" w14:textId="5AF0AA0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1183 (10.6)</w:t>
            </w:r>
          </w:p>
        </w:tc>
        <w:tc>
          <w:tcPr>
            <w:tcW w:w="1530" w:type="dxa"/>
          </w:tcPr>
          <w:p w14:paraId="0DDCCAED" w14:textId="0FDCB27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122 (3.4)</w:t>
            </w:r>
          </w:p>
        </w:tc>
        <w:tc>
          <w:tcPr>
            <w:tcW w:w="1485" w:type="dxa"/>
          </w:tcPr>
          <w:p w14:paraId="6A61A496" w14:textId="3D89158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606 (12.0)</w:t>
            </w:r>
          </w:p>
        </w:tc>
        <w:tc>
          <w:tcPr>
            <w:tcW w:w="1035" w:type="dxa"/>
            <w:vMerge/>
          </w:tcPr>
          <w:p w14:paraId="3EF3FB10" w14:textId="77777777" w:rsidR="00C7292D" w:rsidRPr="001A0EE2" w:rsidRDefault="00C7292D" w:rsidP="00C7292D">
            <w:pPr>
              <w:rPr>
                <w:rFonts w:ascii="Times New Roman" w:hAnsi="Times New Roman" w:cs="Times New Roman"/>
                <w:sz w:val="20"/>
                <w:szCs w:val="20"/>
              </w:rPr>
            </w:pPr>
          </w:p>
        </w:tc>
      </w:tr>
      <w:tr w:rsidR="00C7292D" w:rsidRPr="001A0EE2" w14:paraId="2CBFE336" w14:textId="77777777" w:rsidTr="00C7292D">
        <w:tc>
          <w:tcPr>
            <w:tcW w:w="4320" w:type="dxa"/>
          </w:tcPr>
          <w:p w14:paraId="070B214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2017</w:t>
            </w:r>
          </w:p>
        </w:tc>
        <w:tc>
          <w:tcPr>
            <w:tcW w:w="1440" w:type="dxa"/>
          </w:tcPr>
          <w:p w14:paraId="51087FF4" w14:textId="6803954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365 (6.6)</w:t>
            </w:r>
          </w:p>
        </w:tc>
        <w:tc>
          <w:tcPr>
            <w:tcW w:w="1440" w:type="dxa"/>
          </w:tcPr>
          <w:p w14:paraId="4E218157" w14:textId="74BA238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1430 (12.8)</w:t>
            </w:r>
          </w:p>
        </w:tc>
        <w:tc>
          <w:tcPr>
            <w:tcW w:w="1530" w:type="dxa"/>
          </w:tcPr>
          <w:p w14:paraId="766BCE4E" w14:textId="18AFB58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203 (5.6)</w:t>
            </w:r>
          </w:p>
        </w:tc>
        <w:tc>
          <w:tcPr>
            <w:tcW w:w="1485" w:type="dxa"/>
          </w:tcPr>
          <w:p w14:paraId="20D66F2A" w14:textId="18590F1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668 (13.2)</w:t>
            </w:r>
          </w:p>
        </w:tc>
        <w:tc>
          <w:tcPr>
            <w:tcW w:w="1035" w:type="dxa"/>
            <w:vMerge/>
          </w:tcPr>
          <w:p w14:paraId="5D73563A" w14:textId="77777777" w:rsidR="00C7292D" w:rsidRPr="001A0EE2" w:rsidRDefault="00C7292D" w:rsidP="00C7292D">
            <w:pPr>
              <w:rPr>
                <w:rFonts w:ascii="Times New Roman" w:hAnsi="Times New Roman" w:cs="Times New Roman"/>
                <w:sz w:val="20"/>
                <w:szCs w:val="20"/>
              </w:rPr>
            </w:pPr>
          </w:p>
        </w:tc>
      </w:tr>
      <w:tr w:rsidR="00C7292D" w:rsidRPr="001A0EE2" w14:paraId="64A9A787" w14:textId="77777777" w:rsidTr="00C7292D">
        <w:tc>
          <w:tcPr>
            <w:tcW w:w="4320" w:type="dxa"/>
          </w:tcPr>
          <w:p w14:paraId="587C56E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2018</w:t>
            </w:r>
          </w:p>
        </w:tc>
        <w:tc>
          <w:tcPr>
            <w:tcW w:w="1440" w:type="dxa"/>
          </w:tcPr>
          <w:p w14:paraId="351F8070" w14:textId="78DDAAD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388 (7.1)</w:t>
            </w:r>
          </w:p>
        </w:tc>
        <w:tc>
          <w:tcPr>
            <w:tcW w:w="1440" w:type="dxa"/>
          </w:tcPr>
          <w:p w14:paraId="148F2753" w14:textId="1034FEF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1269 (11.4)</w:t>
            </w:r>
          </w:p>
        </w:tc>
        <w:tc>
          <w:tcPr>
            <w:tcW w:w="1530" w:type="dxa"/>
          </w:tcPr>
          <w:p w14:paraId="52E45E70" w14:textId="462E0DA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217 (6.0)</w:t>
            </w:r>
          </w:p>
        </w:tc>
        <w:tc>
          <w:tcPr>
            <w:tcW w:w="1485" w:type="dxa"/>
          </w:tcPr>
          <w:p w14:paraId="1E07CCE0" w14:textId="444B0DD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587 (11.6)</w:t>
            </w:r>
          </w:p>
        </w:tc>
        <w:tc>
          <w:tcPr>
            <w:tcW w:w="1035" w:type="dxa"/>
            <w:vMerge/>
          </w:tcPr>
          <w:p w14:paraId="2C4B6D37" w14:textId="77777777" w:rsidR="00C7292D" w:rsidRPr="001A0EE2" w:rsidRDefault="00C7292D" w:rsidP="00C7292D">
            <w:pPr>
              <w:rPr>
                <w:rFonts w:ascii="Times New Roman" w:hAnsi="Times New Roman" w:cs="Times New Roman"/>
                <w:sz w:val="20"/>
                <w:szCs w:val="20"/>
              </w:rPr>
            </w:pPr>
          </w:p>
        </w:tc>
      </w:tr>
      <w:tr w:rsidR="00C7292D" w:rsidRPr="001A0EE2" w14:paraId="28D4BA2B" w14:textId="77777777" w:rsidTr="00C7292D">
        <w:tc>
          <w:tcPr>
            <w:tcW w:w="4320" w:type="dxa"/>
          </w:tcPr>
          <w:p w14:paraId="5B8CC9FF"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2019</w:t>
            </w:r>
          </w:p>
        </w:tc>
        <w:tc>
          <w:tcPr>
            <w:tcW w:w="1440" w:type="dxa"/>
          </w:tcPr>
          <w:p w14:paraId="432E2151" w14:textId="4A70308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602 (11.0)</w:t>
            </w:r>
          </w:p>
        </w:tc>
        <w:tc>
          <w:tcPr>
            <w:tcW w:w="1440" w:type="dxa"/>
          </w:tcPr>
          <w:p w14:paraId="5BC0E68F" w14:textId="1CA417A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1345 (12.1)</w:t>
            </w:r>
          </w:p>
        </w:tc>
        <w:tc>
          <w:tcPr>
            <w:tcW w:w="1530" w:type="dxa"/>
          </w:tcPr>
          <w:p w14:paraId="1259D664" w14:textId="43F3157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378 (10.5)</w:t>
            </w:r>
          </w:p>
        </w:tc>
        <w:tc>
          <w:tcPr>
            <w:tcW w:w="1485" w:type="dxa"/>
          </w:tcPr>
          <w:p w14:paraId="1B827706" w14:textId="7328D75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593 (11.7)</w:t>
            </w:r>
          </w:p>
        </w:tc>
        <w:tc>
          <w:tcPr>
            <w:tcW w:w="1035" w:type="dxa"/>
            <w:vMerge/>
          </w:tcPr>
          <w:p w14:paraId="771CD999" w14:textId="77777777" w:rsidR="00C7292D" w:rsidRPr="001A0EE2" w:rsidRDefault="00C7292D" w:rsidP="00C7292D">
            <w:pPr>
              <w:rPr>
                <w:rFonts w:ascii="Times New Roman" w:hAnsi="Times New Roman" w:cs="Times New Roman"/>
                <w:sz w:val="20"/>
                <w:szCs w:val="20"/>
              </w:rPr>
            </w:pPr>
          </w:p>
        </w:tc>
      </w:tr>
      <w:tr w:rsidR="00C7292D" w:rsidRPr="001A0EE2" w14:paraId="38F580BD" w14:textId="77777777" w:rsidTr="00C7292D">
        <w:tc>
          <w:tcPr>
            <w:tcW w:w="4320" w:type="dxa"/>
          </w:tcPr>
          <w:p w14:paraId="03F6D99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2020</w:t>
            </w:r>
          </w:p>
        </w:tc>
        <w:tc>
          <w:tcPr>
            <w:tcW w:w="1440" w:type="dxa"/>
          </w:tcPr>
          <w:p w14:paraId="30055044" w14:textId="51042E6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742 (13.5)</w:t>
            </w:r>
          </w:p>
        </w:tc>
        <w:tc>
          <w:tcPr>
            <w:tcW w:w="1440" w:type="dxa"/>
          </w:tcPr>
          <w:p w14:paraId="56E50A35" w14:textId="4797BFE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1380 (12.4)</w:t>
            </w:r>
          </w:p>
        </w:tc>
        <w:tc>
          <w:tcPr>
            <w:tcW w:w="1530" w:type="dxa"/>
          </w:tcPr>
          <w:p w14:paraId="2BC5745D" w14:textId="37B27D7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479 (13.2)</w:t>
            </w:r>
          </w:p>
        </w:tc>
        <w:tc>
          <w:tcPr>
            <w:tcW w:w="1485" w:type="dxa"/>
          </w:tcPr>
          <w:p w14:paraId="510DD6D8" w14:textId="758EAB0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615 (12.1)</w:t>
            </w:r>
          </w:p>
        </w:tc>
        <w:tc>
          <w:tcPr>
            <w:tcW w:w="1035" w:type="dxa"/>
            <w:vMerge/>
          </w:tcPr>
          <w:p w14:paraId="1AF80C1D" w14:textId="77777777" w:rsidR="00C7292D" w:rsidRPr="001A0EE2" w:rsidRDefault="00C7292D" w:rsidP="00C7292D">
            <w:pPr>
              <w:rPr>
                <w:rFonts w:ascii="Times New Roman" w:hAnsi="Times New Roman" w:cs="Times New Roman"/>
                <w:sz w:val="20"/>
                <w:szCs w:val="20"/>
              </w:rPr>
            </w:pPr>
          </w:p>
        </w:tc>
      </w:tr>
      <w:tr w:rsidR="00C7292D" w:rsidRPr="001A0EE2" w14:paraId="7FDF8B46" w14:textId="77777777" w:rsidTr="00C7292D">
        <w:tc>
          <w:tcPr>
            <w:tcW w:w="4320" w:type="dxa"/>
          </w:tcPr>
          <w:p w14:paraId="3D58A216"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2021</w:t>
            </w:r>
          </w:p>
        </w:tc>
        <w:tc>
          <w:tcPr>
            <w:tcW w:w="1440" w:type="dxa"/>
          </w:tcPr>
          <w:p w14:paraId="0C4EEE27" w14:textId="1B37C1C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1441 (26.3)</w:t>
            </w:r>
          </w:p>
        </w:tc>
        <w:tc>
          <w:tcPr>
            <w:tcW w:w="1440" w:type="dxa"/>
          </w:tcPr>
          <w:p w14:paraId="4B12FE92" w14:textId="296E349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1756 (15.8)</w:t>
            </w:r>
          </w:p>
        </w:tc>
        <w:tc>
          <w:tcPr>
            <w:tcW w:w="1530" w:type="dxa"/>
          </w:tcPr>
          <w:p w14:paraId="32BD0DEB" w14:textId="64B0EDC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1012 (28.0)</w:t>
            </w:r>
          </w:p>
        </w:tc>
        <w:tc>
          <w:tcPr>
            <w:tcW w:w="1485" w:type="dxa"/>
          </w:tcPr>
          <w:p w14:paraId="19CBB2E9" w14:textId="670231E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694 (13.7)</w:t>
            </w:r>
          </w:p>
        </w:tc>
        <w:tc>
          <w:tcPr>
            <w:tcW w:w="1035" w:type="dxa"/>
            <w:vMerge/>
          </w:tcPr>
          <w:p w14:paraId="369B5383" w14:textId="77777777" w:rsidR="00C7292D" w:rsidRPr="001A0EE2" w:rsidRDefault="00C7292D" w:rsidP="00C7292D">
            <w:pPr>
              <w:rPr>
                <w:rFonts w:ascii="Times New Roman" w:hAnsi="Times New Roman" w:cs="Times New Roman"/>
                <w:sz w:val="20"/>
                <w:szCs w:val="20"/>
              </w:rPr>
            </w:pPr>
          </w:p>
        </w:tc>
      </w:tr>
      <w:tr w:rsidR="00C7292D" w:rsidRPr="001A0EE2" w14:paraId="5DE2FC2C" w14:textId="77777777" w:rsidTr="00C7292D">
        <w:tc>
          <w:tcPr>
            <w:tcW w:w="4320" w:type="dxa"/>
          </w:tcPr>
          <w:p w14:paraId="3DEEEF9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2022</w:t>
            </w:r>
          </w:p>
        </w:tc>
        <w:tc>
          <w:tcPr>
            <w:tcW w:w="1440" w:type="dxa"/>
          </w:tcPr>
          <w:p w14:paraId="126A7B1B" w14:textId="1969E4F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1333 (24.3)</w:t>
            </w:r>
          </w:p>
        </w:tc>
        <w:tc>
          <w:tcPr>
            <w:tcW w:w="1440" w:type="dxa"/>
          </w:tcPr>
          <w:p w14:paraId="1A0168F8" w14:textId="751D33A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1031 (9.2)</w:t>
            </w:r>
          </w:p>
        </w:tc>
        <w:tc>
          <w:tcPr>
            <w:tcW w:w="1530" w:type="dxa"/>
          </w:tcPr>
          <w:p w14:paraId="4324A160" w14:textId="565293A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1025 (28.3)</w:t>
            </w:r>
          </w:p>
        </w:tc>
        <w:tc>
          <w:tcPr>
            <w:tcW w:w="1485" w:type="dxa"/>
          </w:tcPr>
          <w:p w14:paraId="6F4FAAF3" w14:textId="630B76A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375 (7.4)</w:t>
            </w:r>
          </w:p>
        </w:tc>
        <w:tc>
          <w:tcPr>
            <w:tcW w:w="1035" w:type="dxa"/>
            <w:vMerge/>
          </w:tcPr>
          <w:p w14:paraId="5E5E2CA1" w14:textId="77777777" w:rsidR="00C7292D" w:rsidRPr="001A0EE2" w:rsidRDefault="00C7292D" w:rsidP="00C7292D">
            <w:pPr>
              <w:rPr>
                <w:rFonts w:ascii="Times New Roman" w:hAnsi="Times New Roman" w:cs="Times New Roman"/>
                <w:sz w:val="20"/>
                <w:szCs w:val="20"/>
              </w:rPr>
            </w:pPr>
          </w:p>
        </w:tc>
      </w:tr>
    </w:tbl>
    <w:p w14:paraId="3B92C1D9" w14:textId="37B8ADA5" w:rsidR="00824ACC" w:rsidRPr="001A0EE2" w:rsidRDefault="005739C5" w:rsidP="00824ACC">
      <w:pPr>
        <w:rPr>
          <w:rFonts w:ascii="Times New Roman" w:hAnsi="Times New Roman" w:cs="Times New Roman"/>
          <w:sz w:val="16"/>
          <w:szCs w:val="16"/>
        </w:rPr>
      </w:pPr>
      <w:r w:rsidRPr="001A0EE2">
        <w:rPr>
          <w:rFonts w:ascii="Times New Roman" w:hAnsi="Times New Roman" w:cs="Times New Roman"/>
          <w:sz w:val="16"/>
          <w:szCs w:val="16"/>
        </w:rPr>
        <w:t>Abbreviations:</w:t>
      </w:r>
      <w:r w:rsidR="00660CF3" w:rsidRPr="001A0EE2">
        <w:rPr>
          <w:rFonts w:ascii="Times New Roman" w:hAnsi="Times New Roman" w:cs="Times New Roman"/>
          <w:sz w:val="16"/>
          <w:szCs w:val="16"/>
        </w:rPr>
        <w:t xml:space="preserve"> </w:t>
      </w:r>
      <w:r w:rsidR="00824ACC" w:rsidRPr="001A0EE2">
        <w:rPr>
          <w:rFonts w:ascii="Times New Roman" w:hAnsi="Times New Roman" w:cs="Times New Roman"/>
          <w:sz w:val="16"/>
          <w:szCs w:val="16"/>
        </w:rPr>
        <w:t xml:space="preserve">BMI, body mass index; CKD, chronic kidney disease; COPD, chronic obstructive pulmonary disease; COVID-19, coronavirus disease-19; DKA, diabetic ketoacidosis; </w:t>
      </w:r>
      <w:r w:rsidR="00D72816" w:rsidRPr="001A0EE2">
        <w:rPr>
          <w:rFonts w:ascii="Times New Roman" w:hAnsi="Times New Roman" w:cs="Times New Roman"/>
          <w:sz w:val="16"/>
          <w:szCs w:val="16"/>
        </w:rPr>
        <w:t>DPP-4i</w:t>
      </w:r>
      <w:r w:rsidR="00824ACC" w:rsidRPr="001A0EE2">
        <w:rPr>
          <w:rFonts w:ascii="Times New Roman" w:hAnsi="Times New Roman" w:cs="Times New Roman"/>
          <w:sz w:val="16"/>
          <w:szCs w:val="16"/>
        </w:rPr>
        <w:t xml:space="preserve">, dipeptidyl peptidase-4 inhibitor; </w:t>
      </w:r>
      <w:r w:rsidR="00A8751C" w:rsidRPr="001A0EE2">
        <w:rPr>
          <w:rFonts w:ascii="Times New Roman" w:hAnsi="Times New Roman" w:cs="Times New Roman"/>
          <w:sz w:val="16"/>
          <w:szCs w:val="16"/>
        </w:rPr>
        <w:t xml:space="preserve">eGFR, estimated glomerular filtration rate; </w:t>
      </w:r>
      <w:r w:rsidR="00D72816" w:rsidRPr="001A0EE2">
        <w:rPr>
          <w:rFonts w:ascii="Times New Roman" w:hAnsi="Times New Roman" w:cs="Times New Roman"/>
          <w:sz w:val="16"/>
          <w:szCs w:val="16"/>
        </w:rPr>
        <w:t>GLP-1RA</w:t>
      </w:r>
      <w:r w:rsidR="00824ACC" w:rsidRPr="001A0EE2">
        <w:rPr>
          <w:rFonts w:ascii="Times New Roman" w:hAnsi="Times New Roman" w:cs="Times New Roman"/>
          <w:sz w:val="16"/>
          <w:szCs w:val="16"/>
        </w:rPr>
        <w:t>, glucagon-like peptide-1 receptor agonist; HbA1c, hemoglobin A1c; H</w:t>
      </w:r>
      <w:r w:rsidR="005927AD" w:rsidRPr="001A0EE2">
        <w:rPr>
          <w:rFonts w:ascii="Times New Roman" w:hAnsi="Times New Roman" w:cs="Times New Roman"/>
          <w:sz w:val="16"/>
          <w:szCs w:val="16"/>
        </w:rPr>
        <w:t>HS</w:t>
      </w:r>
      <w:r w:rsidR="00824ACC" w:rsidRPr="001A0EE2">
        <w:rPr>
          <w:rFonts w:ascii="Times New Roman" w:hAnsi="Times New Roman" w:cs="Times New Roman"/>
          <w:sz w:val="16"/>
          <w:szCs w:val="16"/>
        </w:rPr>
        <w:t xml:space="preserve">, hyperosmolar </w:t>
      </w:r>
      <w:r w:rsidR="005927AD" w:rsidRPr="001A0EE2">
        <w:rPr>
          <w:rFonts w:ascii="Times New Roman" w:hAnsi="Times New Roman" w:cs="Times New Roman"/>
          <w:sz w:val="16"/>
          <w:szCs w:val="16"/>
        </w:rPr>
        <w:t>hyperglycemic state;</w:t>
      </w:r>
      <w:r w:rsidR="00824ACC" w:rsidRPr="001A0EE2">
        <w:rPr>
          <w:rFonts w:ascii="Times New Roman" w:hAnsi="Times New Roman" w:cs="Times New Roman"/>
          <w:sz w:val="16"/>
          <w:szCs w:val="16"/>
        </w:rPr>
        <w:t xml:space="preserve"> MI, myocardial infarction; </w:t>
      </w:r>
      <w:r w:rsidR="00143CDD" w:rsidRPr="001A0EE2">
        <w:rPr>
          <w:rFonts w:ascii="Times New Roman" w:hAnsi="Times New Roman" w:cs="Times New Roman"/>
          <w:sz w:val="16"/>
          <w:szCs w:val="16"/>
        </w:rPr>
        <w:t>M</w:t>
      </w:r>
      <w:r w:rsidR="00824ACC" w:rsidRPr="001A0EE2">
        <w:rPr>
          <w:rFonts w:ascii="Times New Roman" w:hAnsi="Times New Roman" w:cs="Times New Roman"/>
          <w:sz w:val="16"/>
          <w:szCs w:val="16"/>
        </w:rPr>
        <w:t>ASH/</w:t>
      </w:r>
      <w:r w:rsidR="00143CDD" w:rsidRPr="001A0EE2">
        <w:rPr>
          <w:rFonts w:ascii="Times New Roman" w:hAnsi="Times New Roman" w:cs="Times New Roman"/>
          <w:sz w:val="16"/>
          <w:szCs w:val="16"/>
        </w:rPr>
        <w:t>MASLD</w:t>
      </w:r>
      <w:r w:rsidR="00824ACC" w:rsidRPr="001A0EE2">
        <w:rPr>
          <w:rFonts w:ascii="Times New Roman" w:hAnsi="Times New Roman" w:cs="Times New Roman"/>
          <w:sz w:val="16"/>
          <w:szCs w:val="16"/>
        </w:rPr>
        <w:t xml:space="preserve">, </w:t>
      </w:r>
      <w:r w:rsidR="00143CDD" w:rsidRPr="001A0EE2">
        <w:rPr>
          <w:rFonts w:ascii="Times New Roman" w:hAnsi="Times New Roman" w:cs="Times New Roman"/>
          <w:sz w:val="16"/>
          <w:szCs w:val="16"/>
        </w:rPr>
        <w:t xml:space="preserve">metabolic dysfunction-associated steatohepatitis/metabolic dysfunction-associated </w:t>
      </w:r>
      <w:proofErr w:type="spellStart"/>
      <w:r w:rsidR="00143CDD" w:rsidRPr="001A0EE2">
        <w:rPr>
          <w:rFonts w:ascii="Times New Roman" w:hAnsi="Times New Roman" w:cs="Times New Roman"/>
          <w:sz w:val="16"/>
          <w:szCs w:val="16"/>
        </w:rPr>
        <w:t>steatotic</w:t>
      </w:r>
      <w:proofErr w:type="spellEnd"/>
      <w:r w:rsidR="00143CDD" w:rsidRPr="001A0EE2">
        <w:rPr>
          <w:rFonts w:ascii="Times New Roman" w:hAnsi="Times New Roman" w:cs="Times New Roman"/>
          <w:sz w:val="16"/>
          <w:szCs w:val="16"/>
        </w:rPr>
        <w:t xml:space="preserve"> liver disease</w:t>
      </w:r>
      <w:r w:rsidR="00824ACC" w:rsidRPr="001A0EE2">
        <w:rPr>
          <w:rFonts w:ascii="Times New Roman" w:hAnsi="Times New Roman" w:cs="Times New Roman"/>
          <w:sz w:val="16"/>
          <w:szCs w:val="16"/>
        </w:rPr>
        <w:t>; PCSK9is, proprotein convertase subtilisin/</w:t>
      </w:r>
      <w:proofErr w:type="spellStart"/>
      <w:r w:rsidR="00824ACC" w:rsidRPr="001A0EE2">
        <w:rPr>
          <w:rFonts w:ascii="Times New Roman" w:hAnsi="Times New Roman" w:cs="Times New Roman"/>
          <w:sz w:val="16"/>
          <w:szCs w:val="16"/>
        </w:rPr>
        <w:t>kexin</w:t>
      </w:r>
      <w:proofErr w:type="spellEnd"/>
      <w:r w:rsidR="00824ACC" w:rsidRPr="001A0EE2">
        <w:rPr>
          <w:rFonts w:ascii="Times New Roman" w:hAnsi="Times New Roman" w:cs="Times New Roman"/>
          <w:sz w:val="16"/>
          <w:szCs w:val="16"/>
        </w:rPr>
        <w:t xml:space="preserve"> type 9 inhibitors; SD, standard deviation; </w:t>
      </w:r>
      <w:r w:rsidR="00D72816" w:rsidRPr="001A0EE2">
        <w:rPr>
          <w:rFonts w:ascii="Times New Roman" w:hAnsi="Times New Roman" w:cs="Times New Roman"/>
          <w:sz w:val="16"/>
          <w:szCs w:val="16"/>
        </w:rPr>
        <w:t>SGLT-2i</w:t>
      </w:r>
      <w:r w:rsidR="00824ACC" w:rsidRPr="001A0EE2">
        <w:rPr>
          <w:rFonts w:ascii="Times New Roman" w:hAnsi="Times New Roman" w:cs="Times New Roman"/>
          <w:sz w:val="16"/>
          <w:szCs w:val="16"/>
        </w:rPr>
        <w:t xml:space="preserve">, sodium-glucose cotransporter-2 inhibitor; SMD, standardized mean difference; SU, </w:t>
      </w:r>
      <w:r w:rsidR="009E11D5" w:rsidRPr="001A0EE2">
        <w:rPr>
          <w:rFonts w:ascii="Times New Roman" w:hAnsi="Times New Roman" w:cs="Times New Roman"/>
          <w:sz w:val="16"/>
          <w:szCs w:val="16"/>
        </w:rPr>
        <w:t>sul</w:t>
      </w:r>
      <w:r w:rsidR="005927AD" w:rsidRPr="001A0EE2">
        <w:rPr>
          <w:rFonts w:ascii="Times New Roman" w:hAnsi="Times New Roman" w:cs="Times New Roman"/>
          <w:sz w:val="16"/>
          <w:szCs w:val="16"/>
        </w:rPr>
        <w:t>fo</w:t>
      </w:r>
      <w:r w:rsidR="009E11D5" w:rsidRPr="001A0EE2">
        <w:rPr>
          <w:rFonts w:ascii="Times New Roman" w:hAnsi="Times New Roman" w:cs="Times New Roman"/>
          <w:sz w:val="16"/>
          <w:szCs w:val="16"/>
        </w:rPr>
        <w:t>nylurea</w:t>
      </w:r>
    </w:p>
    <w:p w14:paraId="4E1EB05D" w14:textId="2AA829AF" w:rsidR="00460CFA" w:rsidRPr="001A0EE2" w:rsidRDefault="005739C5" w:rsidP="00824AC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a</w:t>
      </w:r>
      <w:r w:rsidR="005927AD" w:rsidRPr="001A0EE2">
        <w:rPr>
          <w:rFonts w:ascii="Times New Roman" w:hAnsi="Times New Roman" w:cs="Times New Roman"/>
          <w:sz w:val="16"/>
          <w:szCs w:val="16"/>
        </w:rPr>
        <w:t>Those</w:t>
      </w:r>
      <w:proofErr w:type="spellEnd"/>
      <w:r w:rsidR="005927AD" w:rsidRPr="001A0EE2">
        <w:rPr>
          <w:rFonts w:ascii="Times New Roman" w:hAnsi="Times New Roman" w:cs="Times New Roman"/>
          <w:sz w:val="16"/>
          <w:szCs w:val="16"/>
        </w:rPr>
        <w:t xml:space="preserve"> with at least 60 days follow-up after cohort entry with </w:t>
      </w:r>
      <w:r w:rsidR="005927AD" w:rsidRPr="001A0EE2">
        <w:rPr>
          <w:rFonts w:ascii="Times New Roman" w:hAnsi="Times New Roman" w:cs="Times New Roman"/>
          <w:sz w:val="16"/>
          <w:szCs w:val="16"/>
        </w:rPr>
        <w:sym w:font="Symbol" w:char="F0B3"/>
      </w:r>
      <w:r w:rsidR="005927AD" w:rsidRPr="001A0EE2">
        <w:rPr>
          <w:rFonts w:ascii="Times New Roman" w:hAnsi="Times New Roman" w:cs="Times New Roman"/>
          <w:sz w:val="16"/>
          <w:szCs w:val="16"/>
        </w:rPr>
        <w:t>1 HbA1c value in the follow-up period (after 60 days</w:t>
      </w:r>
      <w:r w:rsidR="005A6116" w:rsidRPr="001A0EE2">
        <w:rPr>
          <w:rFonts w:ascii="Times New Roman" w:hAnsi="Times New Roman" w:cs="Times New Roman"/>
          <w:sz w:val="16"/>
          <w:szCs w:val="16"/>
        </w:rPr>
        <w:t xml:space="preserve"> of cohort entry</w:t>
      </w:r>
      <w:r w:rsidR="005927AD" w:rsidRPr="001A0EE2">
        <w:rPr>
          <w:rFonts w:ascii="Times New Roman" w:hAnsi="Times New Roman" w:cs="Times New Roman"/>
          <w:sz w:val="16"/>
          <w:szCs w:val="16"/>
        </w:rPr>
        <w:t>)</w:t>
      </w:r>
    </w:p>
    <w:p w14:paraId="52AF94CD" w14:textId="52576A69" w:rsidR="00713E36" w:rsidRPr="001A0EE2" w:rsidRDefault="005739C5" w:rsidP="00824AC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b</w:t>
      </w:r>
      <w:r w:rsidR="00713E36" w:rsidRPr="001A0EE2">
        <w:rPr>
          <w:rFonts w:ascii="Times New Roman" w:hAnsi="Times New Roman" w:cs="Times New Roman"/>
          <w:sz w:val="16"/>
          <w:szCs w:val="16"/>
        </w:rPr>
        <w:t>Missing</w:t>
      </w:r>
      <w:proofErr w:type="spellEnd"/>
      <w:r w:rsidR="00713E36" w:rsidRPr="001A0EE2">
        <w:rPr>
          <w:rFonts w:ascii="Times New Roman" w:hAnsi="Times New Roman" w:cs="Times New Roman"/>
          <w:sz w:val="16"/>
          <w:szCs w:val="16"/>
        </w:rPr>
        <w:t>: 13% for SGLT2-is, 14.8% for SUs, 15.8% for GLP</w:t>
      </w:r>
      <w:r w:rsidR="00EA63A6" w:rsidRPr="001A0EE2">
        <w:rPr>
          <w:rFonts w:ascii="Times New Roman" w:hAnsi="Times New Roman" w:cs="Times New Roman"/>
          <w:sz w:val="16"/>
          <w:szCs w:val="16"/>
        </w:rPr>
        <w:t>-</w:t>
      </w:r>
      <w:r w:rsidR="00713E36" w:rsidRPr="001A0EE2">
        <w:rPr>
          <w:rFonts w:ascii="Times New Roman" w:hAnsi="Times New Roman" w:cs="Times New Roman"/>
          <w:sz w:val="16"/>
          <w:szCs w:val="16"/>
        </w:rPr>
        <w:t>1RAs, and 11.2% for DPP-4is</w:t>
      </w:r>
      <w:r w:rsidR="00B90A0E" w:rsidRPr="001A0EE2">
        <w:rPr>
          <w:rFonts w:ascii="Times New Roman" w:hAnsi="Times New Roman" w:cs="Times New Roman"/>
          <w:sz w:val="16"/>
          <w:szCs w:val="16"/>
        </w:rPr>
        <w:t>; not included in propensity score</w:t>
      </w:r>
    </w:p>
    <w:p w14:paraId="7BBBF4E7" w14:textId="54697B7F" w:rsidR="005739C5" w:rsidRPr="001A0EE2" w:rsidRDefault="005739C5">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c</w:t>
      </w:r>
      <w:r w:rsidR="000243D1" w:rsidRPr="001A0EE2">
        <w:rPr>
          <w:rFonts w:ascii="Times New Roman" w:hAnsi="Times New Roman" w:cs="Times New Roman"/>
          <w:sz w:val="16"/>
          <w:szCs w:val="16"/>
        </w:rPr>
        <w:t>Includes</w:t>
      </w:r>
      <w:proofErr w:type="spellEnd"/>
      <w:r w:rsidR="000243D1" w:rsidRPr="001A0EE2">
        <w:rPr>
          <w:rFonts w:ascii="Times New Roman" w:hAnsi="Times New Roman" w:cs="Times New Roman"/>
          <w:sz w:val="16"/>
          <w:szCs w:val="16"/>
        </w:rPr>
        <w:t xml:space="preserve"> angiotensin-converting enzyme inhibitors (</w:t>
      </w:r>
      <w:proofErr w:type="spellStart"/>
      <w:r w:rsidR="000243D1" w:rsidRPr="001A0EE2">
        <w:rPr>
          <w:rFonts w:ascii="Times New Roman" w:hAnsi="Times New Roman" w:cs="Times New Roman"/>
          <w:sz w:val="16"/>
          <w:szCs w:val="16"/>
        </w:rPr>
        <w:t>ACEis</w:t>
      </w:r>
      <w:proofErr w:type="spellEnd"/>
      <w:r w:rsidR="000243D1" w:rsidRPr="001A0EE2">
        <w:rPr>
          <w:rFonts w:ascii="Times New Roman" w:hAnsi="Times New Roman" w:cs="Times New Roman"/>
          <w:sz w:val="16"/>
          <w:szCs w:val="16"/>
        </w:rPr>
        <w:t>) and angiotensin II receptor blockers (ARBs)</w:t>
      </w:r>
    </w:p>
    <w:p w14:paraId="42C2E907" w14:textId="2706BBD6" w:rsidR="00104A57" w:rsidRPr="001A0EE2" w:rsidRDefault="00104A57" w:rsidP="00104A57">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w:t>
      </w:r>
      <w:r w:rsidR="00824ACC" w:rsidRPr="001A0EE2">
        <w:rPr>
          <w:rFonts w:ascii="Times New Roman" w:hAnsi="Times New Roman" w:cs="Times New Roman"/>
          <w:b/>
          <w:bCs/>
        </w:rPr>
        <w:t>4</w:t>
      </w:r>
      <w:r w:rsidRPr="001A0EE2">
        <w:rPr>
          <w:rFonts w:ascii="Times New Roman" w:hAnsi="Times New Roman" w:cs="Times New Roman"/>
          <w:b/>
          <w:bCs/>
        </w:rPr>
        <w:t xml:space="preserve">. </w:t>
      </w:r>
      <w:r w:rsidR="00177AC0" w:rsidRPr="001A0EE2">
        <w:rPr>
          <w:rFonts w:ascii="Times New Roman" w:hAnsi="Times New Roman" w:cs="Times New Roman"/>
          <w:b/>
          <w:bCs/>
        </w:rPr>
        <w:t>B</w:t>
      </w:r>
      <w:r w:rsidRPr="001A0EE2">
        <w:rPr>
          <w:rFonts w:ascii="Times New Roman" w:hAnsi="Times New Roman" w:cs="Times New Roman"/>
          <w:b/>
          <w:bCs/>
        </w:rPr>
        <w:t xml:space="preserve">aseline </w:t>
      </w:r>
      <w:r w:rsidR="007E2029" w:rsidRPr="001A0EE2">
        <w:rPr>
          <w:rFonts w:ascii="Times New Roman" w:hAnsi="Times New Roman" w:cs="Times New Roman"/>
          <w:b/>
          <w:bCs/>
        </w:rPr>
        <w:t xml:space="preserve">Characteristics </w:t>
      </w:r>
      <w:r w:rsidR="00630034" w:rsidRPr="001A0EE2">
        <w:rPr>
          <w:rFonts w:ascii="Times New Roman" w:hAnsi="Times New Roman" w:cs="Times New Roman"/>
          <w:b/>
          <w:bCs/>
        </w:rPr>
        <w:t>of Patients in the Four Study Groups</w:t>
      </w:r>
      <w:r w:rsidR="00630034">
        <w:rPr>
          <w:rFonts w:ascii="Times New Roman" w:hAnsi="Times New Roman" w:cs="Times New Roman"/>
          <w:b/>
          <w:bCs/>
        </w:rPr>
        <w:t xml:space="preserve"> after</w:t>
      </w:r>
      <w:r w:rsidR="007E2029" w:rsidRPr="001A0EE2">
        <w:rPr>
          <w:rFonts w:ascii="Times New Roman" w:hAnsi="Times New Roman" w:cs="Times New Roman"/>
          <w:b/>
          <w:bCs/>
        </w:rPr>
        <w:t xml:space="preserve"> Propensity Score</w:t>
      </w:r>
      <w:r w:rsidR="00630034">
        <w:rPr>
          <w:rFonts w:ascii="Times New Roman" w:hAnsi="Times New Roman" w:cs="Times New Roman"/>
          <w:b/>
          <w:bCs/>
        </w:rPr>
        <w:t xml:space="preserve"> </w:t>
      </w:r>
      <w:r w:rsidR="00630034" w:rsidRPr="001A0EE2">
        <w:rPr>
          <w:rFonts w:ascii="Times New Roman" w:hAnsi="Times New Roman" w:cs="Times New Roman"/>
          <w:b/>
          <w:bCs/>
        </w:rPr>
        <w:t>Weight</w:t>
      </w:r>
      <w:r w:rsidR="00630034">
        <w:rPr>
          <w:rFonts w:ascii="Times New Roman" w:hAnsi="Times New Roman" w:cs="Times New Roman"/>
          <w:b/>
          <w:bCs/>
        </w:rPr>
        <w:t>ing</w:t>
      </w:r>
      <w:r w:rsidR="00A9736D">
        <w:rPr>
          <w:rFonts w:ascii="Times New Roman" w:hAnsi="Times New Roman" w:cs="Times New Roman"/>
          <w:b/>
          <w:bCs/>
        </w:rPr>
        <w:t xml:space="preserve">- </w:t>
      </w:r>
      <w:r w:rsidR="00F86B85" w:rsidRPr="001A0EE2">
        <w:rPr>
          <w:rFonts w:ascii="Times New Roman" w:hAnsi="Times New Roman" w:cs="Times New Roman"/>
          <w:b/>
          <w:bCs/>
        </w:rPr>
        <w:t xml:space="preserve">Primary Outcome (HbA1c </w:t>
      </w:r>
      <w:r w:rsidR="00F86B85" w:rsidRPr="001A0EE2">
        <w:rPr>
          <w:rFonts w:ascii="Times New Roman" w:hAnsi="Times New Roman" w:cs="Times New Roman"/>
          <w:b/>
          <w:bCs/>
        </w:rPr>
        <w:sym w:font="Symbol" w:char="F0B3"/>
      </w:r>
      <w:r w:rsidR="00F86B85" w:rsidRPr="001A0EE2">
        <w:rPr>
          <w:rFonts w:ascii="Times New Roman" w:hAnsi="Times New Roman" w:cs="Times New Roman"/>
          <w:b/>
          <w:bCs/>
        </w:rPr>
        <w:t xml:space="preserve">7.0%) </w:t>
      </w:r>
      <w:proofErr w:type="spellStart"/>
      <w:r w:rsidR="007E2029" w:rsidRPr="001A0EE2">
        <w:rPr>
          <w:rFonts w:ascii="Times New Roman" w:hAnsi="Times New Roman" w:cs="Times New Roman"/>
          <w:b/>
          <w:bCs/>
        </w:rPr>
        <w:t>Analysis</w:t>
      </w:r>
      <w:r w:rsidR="007E2029" w:rsidRPr="001A0EE2">
        <w:rPr>
          <w:rFonts w:ascii="Times New Roman" w:hAnsi="Times New Roman" w:cs="Times New Roman"/>
          <w:b/>
          <w:bCs/>
          <w:vertAlign w:val="superscript"/>
        </w:rPr>
        <w:t>a</w:t>
      </w:r>
      <w:proofErr w:type="spellEnd"/>
    </w:p>
    <w:p w14:paraId="3E424653" w14:textId="77777777" w:rsidR="00824ACC" w:rsidRPr="001A0EE2" w:rsidRDefault="00824ACC" w:rsidP="00104A57">
      <w:pPr>
        <w:rPr>
          <w:rFonts w:ascii="Times New Roman" w:hAnsi="Times New Roman" w:cs="Times New Roman"/>
          <w:b/>
          <w:bCs/>
        </w:rPr>
      </w:pPr>
    </w:p>
    <w:tbl>
      <w:tblPr>
        <w:tblStyle w:val="TableGrid"/>
        <w:tblW w:w="11250" w:type="dxa"/>
        <w:tblInd w:w="-905" w:type="dxa"/>
        <w:tblLook w:val="04A0" w:firstRow="1" w:lastRow="0" w:firstColumn="1" w:lastColumn="0" w:noHBand="0" w:noVBand="1"/>
      </w:tblPr>
      <w:tblGrid>
        <w:gridCol w:w="4410"/>
        <w:gridCol w:w="1530"/>
        <w:gridCol w:w="1440"/>
        <w:gridCol w:w="1440"/>
        <w:gridCol w:w="1424"/>
        <w:gridCol w:w="1006"/>
      </w:tblGrid>
      <w:tr w:rsidR="00660CF3" w:rsidRPr="001A0EE2" w14:paraId="2B8FAC82" w14:textId="77777777" w:rsidTr="00660CF3">
        <w:trPr>
          <w:trHeight w:val="539"/>
        </w:trPr>
        <w:tc>
          <w:tcPr>
            <w:tcW w:w="4410" w:type="dxa"/>
            <w:shd w:val="clear" w:color="auto" w:fill="BFBFBF" w:themeFill="background1" w:themeFillShade="BF"/>
          </w:tcPr>
          <w:p w14:paraId="26F7D4B4" w14:textId="618685C1"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 xml:space="preserve">Characteristics (n </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c>
          <w:tcPr>
            <w:tcW w:w="1530" w:type="dxa"/>
            <w:shd w:val="clear" w:color="auto" w:fill="BFBFBF" w:themeFill="background1" w:themeFillShade="BF"/>
          </w:tcPr>
          <w:p w14:paraId="6CB1EB84" w14:textId="20881D32"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1D018F3B" w14:textId="00A50F2F"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(N=2065)</w:t>
            </w:r>
          </w:p>
        </w:tc>
        <w:tc>
          <w:tcPr>
            <w:tcW w:w="1440" w:type="dxa"/>
            <w:shd w:val="clear" w:color="auto" w:fill="BFBFBF" w:themeFill="background1" w:themeFillShade="BF"/>
          </w:tcPr>
          <w:p w14:paraId="6C3F5623" w14:textId="7777777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43989651" w14:textId="54D873DA"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(N=2015)</w:t>
            </w:r>
          </w:p>
        </w:tc>
        <w:tc>
          <w:tcPr>
            <w:tcW w:w="1440" w:type="dxa"/>
            <w:shd w:val="clear" w:color="auto" w:fill="BFBFBF" w:themeFill="background1" w:themeFillShade="BF"/>
          </w:tcPr>
          <w:p w14:paraId="731AD35B" w14:textId="49C3B2FE"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498D10AC" w14:textId="672B2F6F"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(N=2006)</w:t>
            </w:r>
          </w:p>
        </w:tc>
        <w:tc>
          <w:tcPr>
            <w:tcW w:w="1424" w:type="dxa"/>
            <w:shd w:val="clear" w:color="auto" w:fill="BFBFBF" w:themeFill="background1" w:themeFillShade="BF"/>
          </w:tcPr>
          <w:p w14:paraId="4D2D1D7E" w14:textId="1EABF33D"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085BF2DD" w14:textId="56D14835"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(N=2006)</w:t>
            </w:r>
          </w:p>
        </w:tc>
        <w:tc>
          <w:tcPr>
            <w:tcW w:w="1006" w:type="dxa"/>
            <w:shd w:val="clear" w:color="auto" w:fill="BFBFBF" w:themeFill="background1" w:themeFillShade="BF"/>
          </w:tcPr>
          <w:p w14:paraId="35CC0680" w14:textId="7777777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p w14:paraId="46CFC399" w14:textId="77777777" w:rsidR="00824ACC" w:rsidRPr="001A0EE2" w:rsidRDefault="00824ACC" w:rsidP="00824ACC">
            <w:pPr>
              <w:rPr>
                <w:rFonts w:ascii="Times New Roman" w:hAnsi="Times New Roman" w:cs="Times New Roman"/>
                <w:b/>
                <w:bCs/>
                <w:sz w:val="20"/>
                <w:szCs w:val="20"/>
              </w:rPr>
            </w:pPr>
          </w:p>
        </w:tc>
      </w:tr>
      <w:tr w:rsidR="00824ACC" w:rsidRPr="001A0EE2" w14:paraId="5BD76F1D" w14:textId="77777777" w:rsidTr="00194E33">
        <w:tc>
          <w:tcPr>
            <w:tcW w:w="11250" w:type="dxa"/>
            <w:gridSpan w:val="6"/>
            <w:shd w:val="clear" w:color="auto" w:fill="D9D9D9" w:themeFill="background1" w:themeFillShade="D9"/>
          </w:tcPr>
          <w:p w14:paraId="41D9CE98" w14:textId="77777777" w:rsidR="00824ACC" w:rsidRPr="001A0EE2" w:rsidRDefault="00824ACC" w:rsidP="00194E33">
            <w:pPr>
              <w:rPr>
                <w:rFonts w:ascii="Times New Roman" w:hAnsi="Times New Roman" w:cs="Times New Roman"/>
                <w:sz w:val="20"/>
                <w:szCs w:val="20"/>
              </w:rPr>
            </w:pPr>
            <w:r w:rsidRPr="001A0EE2">
              <w:rPr>
                <w:rFonts w:ascii="Times New Roman" w:hAnsi="Times New Roman" w:cs="Times New Roman"/>
                <w:b/>
                <w:bCs/>
                <w:sz w:val="20"/>
                <w:szCs w:val="20"/>
              </w:rPr>
              <w:t>Demographics</w:t>
            </w:r>
          </w:p>
        </w:tc>
      </w:tr>
      <w:tr w:rsidR="00660CF3" w:rsidRPr="001A0EE2" w14:paraId="32908A40" w14:textId="77777777" w:rsidTr="00660CF3">
        <w:tc>
          <w:tcPr>
            <w:tcW w:w="4410" w:type="dxa"/>
          </w:tcPr>
          <w:p w14:paraId="72CE99D4" w14:textId="21F66C7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Age (mean </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 (years)</w:t>
            </w:r>
          </w:p>
        </w:tc>
        <w:tc>
          <w:tcPr>
            <w:tcW w:w="1530" w:type="dxa"/>
          </w:tcPr>
          <w:p w14:paraId="7AF0423D" w14:textId="561CFC47"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63.00 (11.04)</w:t>
            </w:r>
          </w:p>
        </w:tc>
        <w:tc>
          <w:tcPr>
            <w:tcW w:w="1440" w:type="dxa"/>
          </w:tcPr>
          <w:p w14:paraId="6E2A1179" w14:textId="786AC21A"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63.29 (11.34)</w:t>
            </w:r>
          </w:p>
        </w:tc>
        <w:tc>
          <w:tcPr>
            <w:tcW w:w="1440" w:type="dxa"/>
          </w:tcPr>
          <w:p w14:paraId="5EED3DC6" w14:textId="0E8F66D4"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63.24 (10.51)</w:t>
            </w:r>
          </w:p>
        </w:tc>
        <w:tc>
          <w:tcPr>
            <w:tcW w:w="1424" w:type="dxa"/>
          </w:tcPr>
          <w:p w14:paraId="4E67C7A5" w14:textId="7D04AA09"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63.53 (11.52)</w:t>
            </w:r>
          </w:p>
        </w:tc>
        <w:tc>
          <w:tcPr>
            <w:tcW w:w="1006" w:type="dxa"/>
          </w:tcPr>
          <w:p w14:paraId="7E62E24C" w14:textId="7E1900E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0.02</w:t>
            </w:r>
          </w:p>
        </w:tc>
      </w:tr>
      <w:tr w:rsidR="00660CF3" w:rsidRPr="001A0EE2" w14:paraId="75DF70BA" w14:textId="77777777" w:rsidTr="00660CF3">
        <w:tc>
          <w:tcPr>
            <w:tcW w:w="4410" w:type="dxa"/>
          </w:tcPr>
          <w:p w14:paraId="6E1490D7" w14:textId="0B6321A7"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Female</w:t>
            </w:r>
          </w:p>
        </w:tc>
        <w:tc>
          <w:tcPr>
            <w:tcW w:w="1530" w:type="dxa"/>
            <w:vAlign w:val="bottom"/>
          </w:tcPr>
          <w:p w14:paraId="26056EE9" w14:textId="52E7DD5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1076 (52.1)</w:t>
            </w:r>
          </w:p>
        </w:tc>
        <w:tc>
          <w:tcPr>
            <w:tcW w:w="1440" w:type="dxa"/>
            <w:vAlign w:val="bottom"/>
          </w:tcPr>
          <w:p w14:paraId="397C9C37" w14:textId="78C2712A"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1027 (51.0)</w:t>
            </w:r>
          </w:p>
        </w:tc>
        <w:tc>
          <w:tcPr>
            <w:tcW w:w="1440" w:type="dxa"/>
            <w:vAlign w:val="bottom"/>
          </w:tcPr>
          <w:p w14:paraId="7C81ACF7" w14:textId="789D182B"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1010 (50.3)</w:t>
            </w:r>
          </w:p>
        </w:tc>
        <w:tc>
          <w:tcPr>
            <w:tcW w:w="1424" w:type="dxa"/>
            <w:vAlign w:val="bottom"/>
          </w:tcPr>
          <w:p w14:paraId="15D56868" w14:textId="66831E7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1069 (53.3)</w:t>
            </w:r>
          </w:p>
        </w:tc>
        <w:tc>
          <w:tcPr>
            <w:tcW w:w="1006" w:type="dxa"/>
            <w:vAlign w:val="bottom"/>
          </w:tcPr>
          <w:p w14:paraId="37132E2E" w14:textId="375A683A"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0.03</w:t>
            </w:r>
          </w:p>
        </w:tc>
      </w:tr>
      <w:tr w:rsidR="0097329D" w:rsidRPr="001A0EE2" w14:paraId="3A9E8FE2" w14:textId="77777777" w:rsidTr="00260BA4">
        <w:tc>
          <w:tcPr>
            <w:tcW w:w="11250" w:type="dxa"/>
            <w:gridSpan w:val="6"/>
          </w:tcPr>
          <w:p w14:paraId="197F103C" w14:textId="53FE1688"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Race</w:t>
            </w:r>
          </w:p>
        </w:tc>
      </w:tr>
      <w:tr w:rsidR="00660CF3" w:rsidRPr="001A0EE2" w14:paraId="18C61A28" w14:textId="77777777" w:rsidTr="00660CF3">
        <w:tc>
          <w:tcPr>
            <w:tcW w:w="4410" w:type="dxa"/>
          </w:tcPr>
          <w:p w14:paraId="7002B2E1" w14:textId="2E65A2F3"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White</w:t>
            </w:r>
          </w:p>
        </w:tc>
        <w:tc>
          <w:tcPr>
            <w:tcW w:w="1530" w:type="dxa"/>
            <w:vAlign w:val="bottom"/>
          </w:tcPr>
          <w:p w14:paraId="32956384" w14:textId="1175173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1295 (62.7)</w:t>
            </w:r>
          </w:p>
        </w:tc>
        <w:tc>
          <w:tcPr>
            <w:tcW w:w="1440" w:type="dxa"/>
            <w:vAlign w:val="bottom"/>
          </w:tcPr>
          <w:p w14:paraId="28178982" w14:textId="73327B4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1256 (62.3)</w:t>
            </w:r>
          </w:p>
        </w:tc>
        <w:tc>
          <w:tcPr>
            <w:tcW w:w="1440" w:type="dxa"/>
            <w:vAlign w:val="bottom"/>
          </w:tcPr>
          <w:p w14:paraId="2A030FCD" w14:textId="74D0EB5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1266 (63.1)</w:t>
            </w:r>
          </w:p>
        </w:tc>
        <w:tc>
          <w:tcPr>
            <w:tcW w:w="1424" w:type="dxa"/>
            <w:vAlign w:val="bottom"/>
          </w:tcPr>
          <w:p w14:paraId="52820191" w14:textId="02F2F9A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1241 (61.9)</w:t>
            </w:r>
          </w:p>
        </w:tc>
        <w:tc>
          <w:tcPr>
            <w:tcW w:w="1006" w:type="dxa"/>
            <w:vMerge w:val="restart"/>
            <w:vAlign w:val="center"/>
          </w:tcPr>
          <w:p w14:paraId="6082E633" w14:textId="45C03EB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0.03</w:t>
            </w:r>
          </w:p>
        </w:tc>
      </w:tr>
      <w:tr w:rsidR="00660CF3" w:rsidRPr="001A0EE2" w14:paraId="24C8AB38" w14:textId="77777777" w:rsidTr="00660CF3">
        <w:tc>
          <w:tcPr>
            <w:tcW w:w="4410" w:type="dxa"/>
          </w:tcPr>
          <w:p w14:paraId="02E62C07" w14:textId="1DE2F430"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Black</w:t>
            </w:r>
          </w:p>
        </w:tc>
        <w:tc>
          <w:tcPr>
            <w:tcW w:w="1530" w:type="dxa"/>
            <w:vAlign w:val="bottom"/>
          </w:tcPr>
          <w:p w14:paraId="5333C48F" w14:textId="5C8FFED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219 (10.6)</w:t>
            </w:r>
          </w:p>
        </w:tc>
        <w:tc>
          <w:tcPr>
            <w:tcW w:w="1440" w:type="dxa"/>
            <w:vAlign w:val="bottom"/>
          </w:tcPr>
          <w:p w14:paraId="04088EC0" w14:textId="1703FBE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214 (10.6)</w:t>
            </w:r>
          </w:p>
        </w:tc>
        <w:tc>
          <w:tcPr>
            <w:tcW w:w="1440" w:type="dxa"/>
            <w:vAlign w:val="bottom"/>
          </w:tcPr>
          <w:p w14:paraId="57591C56" w14:textId="36AD849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212 (10.6)</w:t>
            </w:r>
          </w:p>
        </w:tc>
        <w:tc>
          <w:tcPr>
            <w:tcW w:w="1424" w:type="dxa"/>
            <w:vAlign w:val="bottom"/>
          </w:tcPr>
          <w:p w14:paraId="10A0FF1D" w14:textId="2E3C3F1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228 (11.4)</w:t>
            </w:r>
          </w:p>
        </w:tc>
        <w:tc>
          <w:tcPr>
            <w:tcW w:w="1006" w:type="dxa"/>
            <w:vMerge/>
          </w:tcPr>
          <w:p w14:paraId="0B67B648" w14:textId="77777777" w:rsidR="0097329D" w:rsidRPr="001A0EE2" w:rsidRDefault="0097329D" w:rsidP="0097329D">
            <w:pPr>
              <w:rPr>
                <w:rFonts w:ascii="Times New Roman" w:hAnsi="Times New Roman" w:cs="Times New Roman"/>
                <w:sz w:val="20"/>
                <w:szCs w:val="20"/>
              </w:rPr>
            </w:pPr>
          </w:p>
        </w:tc>
      </w:tr>
      <w:tr w:rsidR="00660CF3" w:rsidRPr="001A0EE2" w14:paraId="06286FC7" w14:textId="77777777" w:rsidTr="00660CF3">
        <w:tc>
          <w:tcPr>
            <w:tcW w:w="4410" w:type="dxa"/>
          </w:tcPr>
          <w:p w14:paraId="415D4CA0" w14:textId="79F883C0"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Hispanic</w:t>
            </w:r>
          </w:p>
        </w:tc>
        <w:tc>
          <w:tcPr>
            <w:tcW w:w="1530" w:type="dxa"/>
            <w:vAlign w:val="bottom"/>
          </w:tcPr>
          <w:p w14:paraId="33516254" w14:textId="16235A7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101 (4.9)</w:t>
            </w:r>
          </w:p>
        </w:tc>
        <w:tc>
          <w:tcPr>
            <w:tcW w:w="1440" w:type="dxa"/>
            <w:vAlign w:val="bottom"/>
          </w:tcPr>
          <w:p w14:paraId="5435FFF0" w14:textId="5033089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107 (5.3)</w:t>
            </w:r>
          </w:p>
        </w:tc>
        <w:tc>
          <w:tcPr>
            <w:tcW w:w="1440" w:type="dxa"/>
            <w:vAlign w:val="bottom"/>
          </w:tcPr>
          <w:p w14:paraId="36A888B5" w14:textId="4BA3A82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103 (5.1)</w:t>
            </w:r>
          </w:p>
        </w:tc>
        <w:tc>
          <w:tcPr>
            <w:tcW w:w="1424" w:type="dxa"/>
            <w:vAlign w:val="bottom"/>
          </w:tcPr>
          <w:p w14:paraId="7A915E85" w14:textId="3CD4D79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108 (5.4)</w:t>
            </w:r>
          </w:p>
        </w:tc>
        <w:tc>
          <w:tcPr>
            <w:tcW w:w="1006" w:type="dxa"/>
            <w:vMerge/>
          </w:tcPr>
          <w:p w14:paraId="35E3FB32" w14:textId="77777777" w:rsidR="0097329D" w:rsidRPr="001A0EE2" w:rsidRDefault="0097329D" w:rsidP="0097329D">
            <w:pPr>
              <w:rPr>
                <w:rFonts w:ascii="Times New Roman" w:hAnsi="Times New Roman" w:cs="Times New Roman"/>
                <w:sz w:val="20"/>
                <w:szCs w:val="20"/>
              </w:rPr>
            </w:pPr>
          </w:p>
        </w:tc>
      </w:tr>
      <w:tr w:rsidR="00660CF3" w:rsidRPr="001A0EE2" w14:paraId="0FB79338" w14:textId="77777777" w:rsidTr="00660CF3">
        <w:tc>
          <w:tcPr>
            <w:tcW w:w="4410" w:type="dxa"/>
          </w:tcPr>
          <w:p w14:paraId="5854EB20" w14:textId="2475055B"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Asian</w:t>
            </w:r>
          </w:p>
        </w:tc>
        <w:tc>
          <w:tcPr>
            <w:tcW w:w="1530" w:type="dxa"/>
            <w:vAlign w:val="bottom"/>
          </w:tcPr>
          <w:p w14:paraId="4CCD0F8E" w14:textId="1C77118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341 (16.5)</w:t>
            </w:r>
          </w:p>
        </w:tc>
        <w:tc>
          <w:tcPr>
            <w:tcW w:w="1440" w:type="dxa"/>
            <w:vAlign w:val="bottom"/>
          </w:tcPr>
          <w:p w14:paraId="71DA87C2" w14:textId="3F3704E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332 (16.5)</w:t>
            </w:r>
          </w:p>
        </w:tc>
        <w:tc>
          <w:tcPr>
            <w:tcW w:w="1440" w:type="dxa"/>
            <w:vAlign w:val="bottom"/>
          </w:tcPr>
          <w:p w14:paraId="67972120" w14:textId="70F6F44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320 (15.9)</w:t>
            </w:r>
          </w:p>
        </w:tc>
        <w:tc>
          <w:tcPr>
            <w:tcW w:w="1424" w:type="dxa"/>
            <w:vAlign w:val="bottom"/>
          </w:tcPr>
          <w:p w14:paraId="2BDEA803" w14:textId="7B8AC08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324 (16.2)</w:t>
            </w:r>
          </w:p>
        </w:tc>
        <w:tc>
          <w:tcPr>
            <w:tcW w:w="1006" w:type="dxa"/>
            <w:vMerge/>
          </w:tcPr>
          <w:p w14:paraId="17E03756" w14:textId="77777777" w:rsidR="0097329D" w:rsidRPr="001A0EE2" w:rsidRDefault="0097329D" w:rsidP="0097329D">
            <w:pPr>
              <w:rPr>
                <w:rFonts w:ascii="Times New Roman" w:hAnsi="Times New Roman" w:cs="Times New Roman"/>
                <w:sz w:val="20"/>
                <w:szCs w:val="20"/>
              </w:rPr>
            </w:pPr>
          </w:p>
        </w:tc>
      </w:tr>
      <w:tr w:rsidR="00660CF3" w:rsidRPr="001A0EE2" w14:paraId="7B306BF5" w14:textId="77777777" w:rsidTr="00660CF3">
        <w:tc>
          <w:tcPr>
            <w:tcW w:w="4410" w:type="dxa"/>
          </w:tcPr>
          <w:p w14:paraId="10978EEF" w14:textId="1E220C43"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Unknown</w:t>
            </w:r>
            <w:r w:rsidR="00817484" w:rsidRPr="001A0EE2">
              <w:rPr>
                <w:rFonts w:ascii="Times New Roman" w:hAnsi="Times New Roman" w:cs="Times New Roman"/>
                <w:sz w:val="20"/>
                <w:szCs w:val="20"/>
              </w:rPr>
              <w:t>/missing</w:t>
            </w:r>
          </w:p>
        </w:tc>
        <w:tc>
          <w:tcPr>
            <w:tcW w:w="1530" w:type="dxa"/>
          </w:tcPr>
          <w:p w14:paraId="21531428" w14:textId="2966F63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109 (5.3)</w:t>
            </w:r>
          </w:p>
        </w:tc>
        <w:tc>
          <w:tcPr>
            <w:tcW w:w="1440" w:type="dxa"/>
          </w:tcPr>
          <w:p w14:paraId="0B391841" w14:textId="02D41A1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106 (5.3)</w:t>
            </w:r>
          </w:p>
        </w:tc>
        <w:tc>
          <w:tcPr>
            <w:tcW w:w="1440" w:type="dxa"/>
          </w:tcPr>
          <w:p w14:paraId="2864214C" w14:textId="390708E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106 (5.3)</w:t>
            </w:r>
          </w:p>
        </w:tc>
        <w:tc>
          <w:tcPr>
            <w:tcW w:w="1424" w:type="dxa"/>
          </w:tcPr>
          <w:p w14:paraId="245E367B" w14:textId="11BA0D8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105 (5.2)</w:t>
            </w:r>
          </w:p>
        </w:tc>
        <w:tc>
          <w:tcPr>
            <w:tcW w:w="1006" w:type="dxa"/>
            <w:vMerge/>
          </w:tcPr>
          <w:p w14:paraId="4D5CC64E" w14:textId="77777777" w:rsidR="0097329D" w:rsidRPr="001A0EE2" w:rsidRDefault="0097329D" w:rsidP="0097329D">
            <w:pPr>
              <w:rPr>
                <w:rFonts w:ascii="Times New Roman" w:hAnsi="Times New Roman" w:cs="Times New Roman"/>
                <w:sz w:val="20"/>
                <w:szCs w:val="20"/>
              </w:rPr>
            </w:pPr>
          </w:p>
        </w:tc>
      </w:tr>
      <w:tr w:rsidR="0097329D" w:rsidRPr="001A0EE2" w14:paraId="2B858B4D" w14:textId="77777777" w:rsidTr="00FC1C81">
        <w:tc>
          <w:tcPr>
            <w:tcW w:w="11250" w:type="dxa"/>
            <w:gridSpan w:val="6"/>
          </w:tcPr>
          <w:p w14:paraId="2B59B51B" w14:textId="460A374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Region</w:t>
            </w:r>
          </w:p>
        </w:tc>
      </w:tr>
      <w:tr w:rsidR="00660CF3" w:rsidRPr="001A0EE2" w14:paraId="0DFA8618" w14:textId="77777777" w:rsidTr="00660CF3">
        <w:tc>
          <w:tcPr>
            <w:tcW w:w="4410" w:type="dxa"/>
          </w:tcPr>
          <w:p w14:paraId="3D3DCF2E" w14:textId="11819F32"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Northeast</w:t>
            </w:r>
          </w:p>
        </w:tc>
        <w:tc>
          <w:tcPr>
            <w:tcW w:w="1530" w:type="dxa"/>
            <w:vAlign w:val="bottom"/>
          </w:tcPr>
          <w:p w14:paraId="0741F91F" w14:textId="49CE132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214 (10.3)</w:t>
            </w:r>
          </w:p>
        </w:tc>
        <w:tc>
          <w:tcPr>
            <w:tcW w:w="1440" w:type="dxa"/>
            <w:vAlign w:val="bottom"/>
          </w:tcPr>
          <w:p w14:paraId="08FED2D6" w14:textId="6DEECAF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199 (9.9)</w:t>
            </w:r>
          </w:p>
        </w:tc>
        <w:tc>
          <w:tcPr>
            <w:tcW w:w="1440" w:type="dxa"/>
            <w:vAlign w:val="bottom"/>
          </w:tcPr>
          <w:p w14:paraId="32EB148A" w14:textId="39C5B20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199 (9.9)</w:t>
            </w:r>
          </w:p>
        </w:tc>
        <w:tc>
          <w:tcPr>
            <w:tcW w:w="1424" w:type="dxa"/>
            <w:vAlign w:val="bottom"/>
          </w:tcPr>
          <w:p w14:paraId="7F7FBFD4" w14:textId="7599A1C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204 (10.2)</w:t>
            </w:r>
          </w:p>
        </w:tc>
        <w:tc>
          <w:tcPr>
            <w:tcW w:w="1006" w:type="dxa"/>
            <w:vMerge w:val="restart"/>
            <w:vAlign w:val="center"/>
          </w:tcPr>
          <w:p w14:paraId="62EF3614" w14:textId="446763B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0.02</w:t>
            </w:r>
          </w:p>
        </w:tc>
      </w:tr>
      <w:tr w:rsidR="00660CF3" w:rsidRPr="001A0EE2" w14:paraId="4F021FFB" w14:textId="77777777" w:rsidTr="00660CF3">
        <w:tc>
          <w:tcPr>
            <w:tcW w:w="4410" w:type="dxa"/>
          </w:tcPr>
          <w:p w14:paraId="5EF6FE9D" w14:textId="05990A58"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Midwest</w:t>
            </w:r>
          </w:p>
        </w:tc>
        <w:tc>
          <w:tcPr>
            <w:tcW w:w="1530" w:type="dxa"/>
            <w:vAlign w:val="bottom"/>
          </w:tcPr>
          <w:p w14:paraId="4492BA35" w14:textId="6FF8DA1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299 (14.5)</w:t>
            </w:r>
          </w:p>
        </w:tc>
        <w:tc>
          <w:tcPr>
            <w:tcW w:w="1440" w:type="dxa"/>
            <w:vAlign w:val="bottom"/>
          </w:tcPr>
          <w:p w14:paraId="4BFE4FAE" w14:textId="282F2CC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284 (14.1)</w:t>
            </w:r>
          </w:p>
        </w:tc>
        <w:tc>
          <w:tcPr>
            <w:tcW w:w="1440" w:type="dxa"/>
            <w:vAlign w:val="bottom"/>
          </w:tcPr>
          <w:p w14:paraId="7643AA89" w14:textId="0F2DCCF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282 (14.0)</w:t>
            </w:r>
          </w:p>
        </w:tc>
        <w:tc>
          <w:tcPr>
            <w:tcW w:w="1424" w:type="dxa"/>
            <w:vAlign w:val="bottom"/>
          </w:tcPr>
          <w:p w14:paraId="1CF2524B" w14:textId="377874E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289 (14.4)</w:t>
            </w:r>
          </w:p>
        </w:tc>
        <w:tc>
          <w:tcPr>
            <w:tcW w:w="1006" w:type="dxa"/>
            <w:vMerge/>
          </w:tcPr>
          <w:p w14:paraId="174BB8ED" w14:textId="77777777" w:rsidR="0097329D" w:rsidRPr="001A0EE2" w:rsidRDefault="0097329D" w:rsidP="0097329D">
            <w:pPr>
              <w:rPr>
                <w:rFonts w:ascii="Times New Roman" w:hAnsi="Times New Roman" w:cs="Times New Roman"/>
                <w:sz w:val="20"/>
                <w:szCs w:val="20"/>
              </w:rPr>
            </w:pPr>
          </w:p>
        </w:tc>
      </w:tr>
      <w:tr w:rsidR="00660CF3" w:rsidRPr="001A0EE2" w14:paraId="02D2BFA1" w14:textId="77777777" w:rsidTr="00660CF3">
        <w:tc>
          <w:tcPr>
            <w:tcW w:w="4410" w:type="dxa"/>
          </w:tcPr>
          <w:p w14:paraId="1F91CFC1" w14:textId="24910344"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South</w:t>
            </w:r>
          </w:p>
        </w:tc>
        <w:tc>
          <w:tcPr>
            <w:tcW w:w="1530" w:type="dxa"/>
            <w:vAlign w:val="bottom"/>
          </w:tcPr>
          <w:p w14:paraId="37DBE459" w14:textId="5AA7D84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1069 (51.8)</w:t>
            </w:r>
          </w:p>
        </w:tc>
        <w:tc>
          <w:tcPr>
            <w:tcW w:w="1440" w:type="dxa"/>
            <w:vAlign w:val="bottom"/>
          </w:tcPr>
          <w:p w14:paraId="09D3FDE1" w14:textId="261EC56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1055 (52.4)</w:t>
            </w:r>
          </w:p>
        </w:tc>
        <w:tc>
          <w:tcPr>
            <w:tcW w:w="1440" w:type="dxa"/>
            <w:vAlign w:val="bottom"/>
          </w:tcPr>
          <w:p w14:paraId="24BF6886" w14:textId="28A14EA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1046 (52.2)</w:t>
            </w:r>
          </w:p>
        </w:tc>
        <w:tc>
          <w:tcPr>
            <w:tcW w:w="1424" w:type="dxa"/>
            <w:vAlign w:val="bottom"/>
          </w:tcPr>
          <w:p w14:paraId="5E19909A" w14:textId="4D385C0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1050 (52.3)</w:t>
            </w:r>
          </w:p>
        </w:tc>
        <w:tc>
          <w:tcPr>
            <w:tcW w:w="1006" w:type="dxa"/>
            <w:vMerge/>
          </w:tcPr>
          <w:p w14:paraId="15CD5F6E" w14:textId="77777777" w:rsidR="0097329D" w:rsidRPr="001A0EE2" w:rsidRDefault="0097329D" w:rsidP="0097329D">
            <w:pPr>
              <w:rPr>
                <w:rFonts w:ascii="Times New Roman" w:hAnsi="Times New Roman" w:cs="Times New Roman"/>
                <w:sz w:val="20"/>
                <w:szCs w:val="20"/>
              </w:rPr>
            </w:pPr>
          </w:p>
        </w:tc>
      </w:tr>
      <w:tr w:rsidR="00660CF3" w:rsidRPr="001A0EE2" w14:paraId="4FF28957" w14:textId="77777777" w:rsidTr="00660CF3">
        <w:tc>
          <w:tcPr>
            <w:tcW w:w="4410" w:type="dxa"/>
          </w:tcPr>
          <w:p w14:paraId="6A0E2D99" w14:textId="5E4B5778"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West</w:t>
            </w:r>
          </w:p>
        </w:tc>
        <w:tc>
          <w:tcPr>
            <w:tcW w:w="1530" w:type="dxa"/>
            <w:vAlign w:val="bottom"/>
          </w:tcPr>
          <w:p w14:paraId="3CF82392" w14:textId="7B74504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483 (23.4)</w:t>
            </w:r>
          </w:p>
        </w:tc>
        <w:tc>
          <w:tcPr>
            <w:tcW w:w="1440" w:type="dxa"/>
            <w:vAlign w:val="bottom"/>
          </w:tcPr>
          <w:p w14:paraId="1679727B" w14:textId="77EFCF3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476 (23.6)</w:t>
            </w:r>
          </w:p>
        </w:tc>
        <w:tc>
          <w:tcPr>
            <w:tcW w:w="1440" w:type="dxa"/>
            <w:vAlign w:val="bottom"/>
          </w:tcPr>
          <w:p w14:paraId="4C299560" w14:textId="5D36C63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478 (23.8)</w:t>
            </w:r>
          </w:p>
        </w:tc>
        <w:tc>
          <w:tcPr>
            <w:tcW w:w="1424" w:type="dxa"/>
            <w:vAlign w:val="bottom"/>
          </w:tcPr>
          <w:p w14:paraId="725462A8" w14:textId="4DAB28D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463 (23.1)</w:t>
            </w:r>
          </w:p>
        </w:tc>
        <w:tc>
          <w:tcPr>
            <w:tcW w:w="1006" w:type="dxa"/>
            <w:vMerge/>
          </w:tcPr>
          <w:p w14:paraId="2A59BE9E" w14:textId="77777777" w:rsidR="0097329D" w:rsidRPr="001A0EE2" w:rsidRDefault="0097329D" w:rsidP="0097329D">
            <w:pPr>
              <w:rPr>
                <w:rFonts w:ascii="Times New Roman" w:hAnsi="Times New Roman" w:cs="Times New Roman"/>
                <w:sz w:val="20"/>
                <w:szCs w:val="20"/>
              </w:rPr>
            </w:pPr>
          </w:p>
        </w:tc>
      </w:tr>
      <w:tr w:rsidR="0097329D" w:rsidRPr="001A0EE2" w14:paraId="7E085B3F" w14:textId="77777777" w:rsidTr="002B7C5A">
        <w:tc>
          <w:tcPr>
            <w:tcW w:w="11250" w:type="dxa"/>
            <w:gridSpan w:val="6"/>
          </w:tcPr>
          <w:p w14:paraId="58C0F874" w14:textId="56AB37D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Body Mass Index (BMI)</w:t>
            </w:r>
          </w:p>
        </w:tc>
      </w:tr>
      <w:tr w:rsidR="00660CF3" w:rsidRPr="001A0EE2" w14:paraId="2C604E72" w14:textId="77777777" w:rsidTr="00660CF3">
        <w:tc>
          <w:tcPr>
            <w:tcW w:w="4410" w:type="dxa"/>
          </w:tcPr>
          <w:p w14:paraId="21A16950" w14:textId="1F394B7C"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Underweight/normal (&lt; 25 kg/m</w:t>
            </w:r>
            <w:r w:rsidR="0097329D" w:rsidRPr="001A0EE2">
              <w:rPr>
                <w:rFonts w:ascii="Times New Roman" w:hAnsi="Times New Roman" w:cs="Times New Roman"/>
                <w:sz w:val="20"/>
                <w:szCs w:val="20"/>
                <w:vertAlign w:val="superscript"/>
              </w:rPr>
              <w:t>2</w:t>
            </w:r>
            <w:r w:rsidR="0097329D" w:rsidRPr="001A0EE2">
              <w:rPr>
                <w:rFonts w:ascii="Times New Roman" w:hAnsi="Times New Roman" w:cs="Times New Roman"/>
                <w:sz w:val="20"/>
                <w:szCs w:val="20"/>
              </w:rPr>
              <w:t>)</w:t>
            </w:r>
          </w:p>
        </w:tc>
        <w:tc>
          <w:tcPr>
            <w:tcW w:w="1530" w:type="dxa"/>
            <w:vAlign w:val="bottom"/>
          </w:tcPr>
          <w:p w14:paraId="4851EB6B" w14:textId="355EC07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27 (1.3)</w:t>
            </w:r>
          </w:p>
        </w:tc>
        <w:tc>
          <w:tcPr>
            <w:tcW w:w="1440" w:type="dxa"/>
            <w:vAlign w:val="bottom"/>
          </w:tcPr>
          <w:p w14:paraId="09C13B0C" w14:textId="11280EE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29 (1.5)</w:t>
            </w:r>
          </w:p>
        </w:tc>
        <w:tc>
          <w:tcPr>
            <w:tcW w:w="1440" w:type="dxa"/>
            <w:vAlign w:val="bottom"/>
          </w:tcPr>
          <w:p w14:paraId="5502E04C" w14:textId="0F51F91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28 (1.4)</w:t>
            </w:r>
          </w:p>
        </w:tc>
        <w:tc>
          <w:tcPr>
            <w:tcW w:w="1424" w:type="dxa"/>
            <w:vAlign w:val="bottom"/>
          </w:tcPr>
          <w:p w14:paraId="6A63B280" w14:textId="47416F6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29 (1.4)</w:t>
            </w:r>
          </w:p>
        </w:tc>
        <w:tc>
          <w:tcPr>
            <w:tcW w:w="1006" w:type="dxa"/>
            <w:vMerge w:val="restart"/>
            <w:vAlign w:val="center"/>
          </w:tcPr>
          <w:p w14:paraId="0DC3D21D" w14:textId="1479FA7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0.02</w:t>
            </w:r>
          </w:p>
        </w:tc>
      </w:tr>
      <w:tr w:rsidR="00660CF3" w:rsidRPr="001A0EE2" w14:paraId="17B2EF6C" w14:textId="77777777" w:rsidTr="00660CF3">
        <w:tc>
          <w:tcPr>
            <w:tcW w:w="4410" w:type="dxa"/>
          </w:tcPr>
          <w:p w14:paraId="05AE2FD4" w14:textId="5FCB0E60"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Overweight (25 - 29.9 kg/m</w:t>
            </w:r>
            <w:r w:rsidR="0097329D" w:rsidRPr="001A0EE2">
              <w:rPr>
                <w:rFonts w:ascii="Times New Roman" w:hAnsi="Times New Roman" w:cs="Times New Roman"/>
                <w:sz w:val="20"/>
                <w:szCs w:val="20"/>
                <w:vertAlign w:val="superscript"/>
              </w:rPr>
              <w:t>2</w:t>
            </w:r>
            <w:r w:rsidR="0097329D" w:rsidRPr="001A0EE2">
              <w:rPr>
                <w:rFonts w:ascii="Times New Roman" w:hAnsi="Times New Roman" w:cs="Times New Roman"/>
                <w:sz w:val="20"/>
                <w:szCs w:val="20"/>
              </w:rPr>
              <w:t>)</w:t>
            </w:r>
          </w:p>
        </w:tc>
        <w:tc>
          <w:tcPr>
            <w:tcW w:w="1530" w:type="dxa"/>
            <w:vAlign w:val="bottom"/>
          </w:tcPr>
          <w:p w14:paraId="066D8547" w14:textId="4A3E811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155 (7.5)</w:t>
            </w:r>
          </w:p>
        </w:tc>
        <w:tc>
          <w:tcPr>
            <w:tcW w:w="1440" w:type="dxa"/>
            <w:vAlign w:val="bottom"/>
          </w:tcPr>
          <w:p w14:paraId="329E9D2E" w14:textId="7F4F56CE"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156 (7.7)</w:t>
            </w:r>
          </w:p>
        </w:tc>
        <w:tc>
          <w:tcPr>
            <w:tcW w:w="1440" w:type="dxa"/>
            <w:vAlign w:val="bottom"/>
          </w:tcPr>
          <w:p w14:paraId="0A00C3E2" w14:textId="2E933DC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146 (7.3)</w:t>
            </w:r>
          </w:p>
        </w:tc>
        <w:tc>
          <w:tcPr>
            <w:tcW w:w="1424" w:type="dxa"/>
            <w:vAlign w:val="bottom"/>
          </w:tcPr>
          <w:p w14:paraId="5A67643B" w14:textId="33D9275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139 (6.9)</w:t>
            </w:r>
          </w:p>
        </w:tc>
        <w:tc>
          <w:tcPr>
            <w:tcW w:w="1006" w:type="dxa"/>
            <w:vMerge/>
          </w:tcPr>
          <w:p w14:paraId="4B7D0EF0" w14:textId="77777777" w:rsidR="0097329D" w:rsidRPr="001A0EE2" w:rsidRDefault="0097329D" w:rsidP="0097329D">
            <w:pPr>
              <w:rPr>
                <w:rFonts w:ascii="Times New Roman" w:hAnsi="Times New Roman" w:cs="Times New Roman"/>
                <w:sz w:val="20"/>
                <w:szCs w:val="20"/>
              </w:rPr>
            </w:pPr>
          </w:p>
        </w:tc>
      </w:tr>
      <w:tr w:rsidR="00660CF3" w:rsidRPr="001A0EE2" w14:paraId="7A43F15D" w14:textId="77777777" w:rsidTr="00660CF3">
        <w:tc>
          <w:tcPr>
            <w:tcW w:w="4410" w:type="dxa"/>
          </w:tcPr>
          <w:p w14:paraId="4697BABB" w14:textId="13B5A5C1"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Obese (30 - 39.9 kg/m</w:t>
            </w:r>
            <w:r w:rsidR="0097329D" w:rsidRPr="001A0EE2">
              <w:rPr>
                <w:rFonts w:ascii="Times New Roman" w:hAnsi="Times New Roman" w:cs="Times New Roman"/>
                <w:sz w:val="20"/>
                <w:szCs w:val="20"/>
                <w:vertAlign w:val="superscript"/>
              </w:rPr>
              <w:t>2</w:t>
            </w:r>
            <w:r w:rsidR="0097329D" w:rsidRPr="001A0EE2">
              <w:rPr>
                <w:rFonts w:ascii="Times New Roman" w:hAnsi="Times New Roman" w:cs="Times New Roman"/>
                <w:sz w:val="20"/>
                <w:szCs w:val="20"/>
              </w:rPr>
              <w:t>)</w:t>
            </w:r>
          </w:p>
        </w:tc>
        <w:tc>
          <w:tcPr>
            <w:tcW w:w="1530" w:type="dxa"/>
            <w:vAlign w:val="bottom"/>
          </w:tcPr>
          <w:p w14:paraId="45E37020" w14:textId="4F6720C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194 (9.4)</w:t>
            </w:r>
          </w:p>
        </w:tc>
        <w:tc>
          <w:tcPr>
            <w:tcW w:w="1440" w:type="dxa"/>
            <w:vAlign w:val="bottom"/>
          </w:tcPr>
          <w:p w14:paraId="41514D72" w14:textId="3A2B684E"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197 (9.8)</w:t>
            </w:r>
          </w:p>
        </w:tc>
        <w:tc>
          <w:tcPr>
            <w:tcW w:w="1440" w:type="dxa"/>
            <w:vAlign w:val="bottom"/>
          </w:tcPr>
          <w:p w14:paraId="6714F5BD" w14:textId="63E3E1B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189 (9.4)</w:t>
            </w:r>
          </w:p>
        </w:tc>
        <w:tc>
          <w:tcPr>
            <w:tcW w:w="1424" w:type="dxa"/>
            <w:vAlign w:val="bottom"/>
          </w:tcPr>
          <w:p w14:paraId="2A244002" w14:textId="0875D03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187 (9.3)</w:t>
            </w:r>
          </w:p>
        </w:tc>
        <w:tc>
          <w:tcPr>
            <w:tcW w:w="1006" w:type="dxa"/>
            <w:vMerge/>
          </w:tcPr>
          <w:p w14:paraId="4BB8593A" w14:textId="77777777" w:rsidR="0097329D" w:rsidRPr="001A0EE2" w:rsidRDefault="0097329D" w:rsidP="0097329D">
            <w:pPr>
              <w:rPr>
                <w:rFonts w:ascii="Times New Roman" w:hAnsi="Times New Roman" w:cs="Times New Roman"/>
                <w:sz w:val="20"/>
                <w:szCs w:val="20"/>
              </w:rPr>
            </w:pPr>
          </w:p>
        </w:tc>
      </w:tr>
      <w:tr w:rsidR="00660CF3" w:rsidRPr="001A0EE2" w14:paraId="395DC46B" w14:textId="77777777" w:rsidTr="00660CF3">
        <w:tc>
          <w:tcPr>
            <w:tcW w:w="4410" w:type="dxa"/>
          </w:tcPr>
          <w:p w14:paraId="1B8F8130" w14:textId="58AD271C"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Morbid obese (</w:t>
            </w:r>
            <w:r w:rsidR="0097329D" w:rsidRPr="001A0EE2">
              <w:rPr>
                <w:rFonts w:ascii="Times New Roman" w:hAnsi="Times New Roman" w:cs="Times New Roman"/>
                <w:sz w:val="20"/>
                <w:szCs w:val="20"/>
              </w:rPr>
              <w:sym w:font="Symbol" w:char="F0B3"/>
            </w:r>
            <w:r w:rsidR="0097329D" w:rsidRPr="001A0EE2">
              <w:rPr>
                <w:rFonts w:ascii="Times New Roman" w:hAnsi="Times New Roman" w:cs="Times New Roman"/>
                <w:sz w:val="20"/>
                <w:szCs w:val="20"/>
              </w:rPr>
              <w:t xml:space="preserve"> 40 kg/m</w:t>
            </w:r>
            <w:r w:rsidR="0097329D" w:rsidRPr="001A0EE2">
              <w:rPr>
                <w:rFonts w:ascii="Times New Roman" w:hAnsi="Times New Roman" w:cs="Times New Roman"/>
                <w:sz w:val="20"/>
                <w:szCs w:val="20"/>
                <w:vertAlign w:val="superscript"/>
              </w:rPr>
              <w:t>2</w:t>
            </w:r>
            <w:r w:rsidR="0097329D" w:rsidRPr="001A0EE2">
              <w:rPr>
                <w:rFonts w:ascii="Times New Roman" w:hAnsi="Times New Roman" w:cs="Times New Roman"/>
                <w:sz w:val="20"/>
                <w:szCs w:val="20"/>
              </w:rPr>
              <w:t>)</w:t>
            </w:r>
          </w:p>
        </w:tc>
        <w:tc>
          <w:tcPr>
            <w:tcW w:w="1530" w:type="dxa"/>
            <w:vAlign w:val="bottom"/>
          </w:tcPr>
          <w:p w14:paraId="6B5BC06A" w14:textId="783DD86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277 (13.4)</w:t>
            </w:r>
          </w:p>
        </w:tc>
        <w:tc>
          <w:tcPr>
            <w:tcW w:w="1440" w:type="dxa"/>
            <w:vAlign w:val="bottom"/>
          </w:tcPr>
          <w:p w14:paraId="39F18244" w14:textId="4A576ED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260 (12.9)</w:t>
            </w:r>
          </w:p>
        </w:tc>
        <w:tc>
          <w:tcPr>
            <w:tcW w:w="1440" w:type="dxa"/>
            <w:vAlign w:val="bottom"/>
          </w:tcPr>
          <w:p w14:paraId="011F49F1" w14:textId="3D52AA5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262 (13.0)</w:t>
            </w:r>
          </w:p>
        </w:tc>
        <w:tc>
          <w:tcPr>
            <w:tcW w:w="1424" w:type="dxa"/>
            <w:vAlign w:val="bottom"/>
          </w:tcPr>
          <w:p w14:paraId="286450DC" w14:textId="5CC0F56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262 (13.1)</w:t>
            </w:r>
          </w:p>
        </w:tc>
        <w:tc>
          <w:tcPr>
            <w:tcW w:w="1006" w:type="dxa"/>
            <w:vMerge/>
          </w:tcPr>
          <w:p w14:paraId="2B7EC524" w14:textId="77777777" w:rsidR="0097329D" w:rsidRPr="001A0EE2" w:rsidRDefault="0097329D" w:rsidP="0097329D">
            <w:pPr>
              <w:rPr>
                <w:rFonts w:ascii="Times New Roman" w:hAnsi="Times New Roman" w:cs="Times New Roman"/>
                <w:sz w:val="20"/>
                <w:szCs w:val="20"/>
              </w:rPr>
            </w:pPr>
          </w:p>
        </w:tc>
      </w:tr>
      <w:tr w:rsidR="00660CF3" w:rsidRPr="001A0EE2" w14:paraId="7C9B924F" w14:textId="77777777" w:rsidTr="00660CF3">
        <w:tc>
          <w:tcPr>
            <w:tcW w:w="4410" w:type="dxa"/>
          </w:tcPr>
          <w:p w14:paraId="5D44FFE5" w14:textId="0801718A"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Unspecified Obesity</w:t>
            </w:r>
          </w:p>
        </w:tc>
        <w:tc>
          <w:tcPr>
            <w:tcW w:w="1530" w:type="dxa"/>
            <w:vAlign w:val="bottom"/>
          </w:tcPr>
          <w:p w14:paraId="3B19CD35" w14:textId="2E3AA5E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445 (21.5)</w:t>
            </w:r>
          </w:p>
        </w:tc>
        <w:tc>
          <w:tcPr>
            <w:tcW w:w="1440" w:type="dxa"/>
            <w:vAlign w:val="bottom"/>
          </w:tcPr>
          <w:p w14:paraId="67E23C00" w14:textId="40945F9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432 (21.5)</w:t>
            </w:r>
          </w:p>
        </w:tc>
        <w:tc>
          <w:tcPr>
            <w:tcW w:w="1440" w:type="dxa"/>
            <w:vAlign w:val="bottom"/>
          </w:tcPr>
          <w:p w14:paraId="6D24AC5B" w14:textId="574D4F6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439 (21.9)</w:t>
            </w:r>
          </w:p>
        </w:tc>
        <w:tc>
          <w:tcPr>
            <w:tcW w:w="1424" w:type="dxa"/>
            <w:vAlign w:val="bottom"/>
          </w:tcPr>
          <w:p w14:paraId="32F50F87" w14:textId="5B61213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433 (21.6)</w:t>
            </w:r>
          </w:p>
        </w:tc>
        <w:tc>
          <w:tcPr>
            <w:tcW w:w="1006" w:type="dxa"/>
            <w:vMerge/>
          </w:tcPr>
          <w:p w14:paraId="7E617A3E" w14:textId="77777777" w:rsidR="0097329D" w:rsidRPr="001A0EE2" w:rsidRDefault="0097329D" w:rsidP="0097329D">
            <w:pPr>
              <w:rPr>
                <w:rFonts w:ascii="Times New Roman" w:hAnsi="Times New Roman" w:cs="Times New Roman"/>
                <w:sz w:val="20"/>
                <w:szCs w:val="20"/>
              </w:rPr>
            </w:pPr>
          </w:p>
        </w:tc>
      </w:tr>
      <w:tr w:rsidR="00660CF3" w:rsidRPr="001A0EE2" w14:paraId="29227869" w14:textId="77777777" w:rsidTr="00660CF3">
        <w:tc>
          <w:tcPr>
            <w:tcW w:w="4410" w:type="dxa"/>
          </w:tcPr>
          <w:p w14:paraId="7748CF37" w14:textId="14361CF7"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Unknown/missing</w:t>
            </w:r>
          </w:p>
        </w:tc>
        <w:tc>
          <w:tcPr>
            <w:tcW w:w="1530" w:type="dxa"/>
            <w:vAlign w:val="bottom"/>
          </w:tcPr>
          <w:p w14:paraId="3F426E30" w14:textId="2D2385C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967 (46.8)</w:t>
            </w:r>
          </w:p>
        </w:tc>
        <w:tc>
          <w:tcPr>
            <w:tcW w:w="1440" w:type="dxa"/>
            <w:vAlign w:val="bottom"/>
          </w:tcPr>
          <w:p w14:paraId="7289EEFE" w14:textId="513284D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942 (46.7)</w:t>
            </w:r>
          </w:p>
        </w:tc>
        <w:tc>
          <w:tcPr>
            <w:tcW w:w="1440" w:type="dxa"/>
            <w:vAlign w:val="bottom"/>
          </w:tcPr>
          <w:p w14:paraId="30A27206" w14:textId="3B4F493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941 (46.9)</w:t>
            </w:r>
          </w:p>
        </w:tc>
        <w:tc>
          <w:tcPr>
            <w:tcW w:w="1424" w:type="dxa"/>
            <w:vAlign w:val="bottom"/>
          </w:tcPr>
          <w:p w14:paraId="62FD0B72" w14:textId="211D9BB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956 (47.7)</w:t>
            </w:r>
          </w:p>
        </w:tc>
        <w:tc>
          <w:tcPr>
            <w:tcW w:w="1006" w:type="dxa"/>
            <w:vMerge/>
          </w:tcPr>
          <w:p w14:paraId="20AD0841" w14:textId="77777777" w:rsidR="0097329D" w:rsidRPr="001A0EE2" w:rsidRDefault="0097329D" w:rsidP="0097329D">
            <w:pPr>
              <w:rPr>
                <w:rFonts w:ascii="Times New Roman" w:hAnsi="Times New Roman" w:cs="Times New Roman"/>
                <w:sz w:val="20"/>
                <w:szCs w:val="20"/>
              </w:rPr>
            </w:pPr>
          </w:p>
        </w:tc>
      </w:tr>
      <w:tr w:rsidR="0097329D" w:rsidRPr="001A0EE2" w14:paraId="77B4613A" w14:textId="77777777" w:rsidTr="00194E33">
        <w:tc>
          <w:tcPr>
            <w:tcW w:w="11250" w:type="dxa"/>
            <w:gridSpan w:val="6"/>
            <w:shd w:val="clear" w:color="auto" w:fill="D9D9D9" w:themeFill="background1" w:themeFillShade="D9"/>
          </w:tcPr>
          <w:p w14:paraId="2A7222F9" w14:textId="53F65E31" w:rsidR="0097329D" w:rsidRPr="001A0EE2" w:rsidRDefault="0097329D" w:rsidP="0097329D">
            <w:pPr>
              <w:rPr>
                <w:rFonts w:ascii="Times New Roman" w:hAnsi="Times New Roman" w:cs="Times New Roman"/>
                <w:b/>
                <w:bCs/>
                <w:sz w:val="20"/>
                <w:szCs w:val="20"/>
              </w:rPr>
            </w:pPr>
            <w:r w:rsidRPr="001A0EE2">
              <w:rPr>
                <w:rFonts w:ascii="Times New Roman" w:hAnsi="Times New Roman" w:cs="Times New Roman"/>
                <w:b/>
                <w:bCs/>
                <w:sz w:val="20"/>
                <w:szCs w:val="20"/>
              </w:rPr>
              <w:t>Risk behaviors</w:t>
            </w:r>
          </w:p>
        </w:tc>
      </w:tr>
      <w:tr w:rsidR="00660CF3" w:rsidRPr="001A0EE2" w14:paraId="0AB6E172" w14:textId="77777777" w:rsidTr="00660CF3">
        <w:tc>
          <w:tcPr>
            <w:tcW w:w="4410" w:type="dxa"/>
          </w:tcPr>
          <w:p w14:paraId="5E02E5CE" w14:textId="7777777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Drug abuse or dependence</w:t>
            </w:r>
          </w:p>
        </w:tc>
        <w:tc>
          <w:tcPr>
            <w:tcW w:w="1530" w:type="dxa"/>
            <w:vAlign w:val="bottom"/>
          </w:tcPr>
          <w:p w14:paraId="3036F3DE" w14:textId="2566A3B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37 (1.8)</w:t>
            </w:r>
          </w:p>
        </w:tc>
        <w:tc>
          <w:tcPr>
            <w:tcW w:w="1440" w:type="dxa"/>
            <w:vAlign w:val="bottom"/>
          </w:tcPr>
          <w:p w14:paraId="473651EE" w14:textId="3DFE51E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34 (1.7)</w:t>
            </w:r>
          </w:p>
        </w:tc>
        <w:tc>
          <w:tcPr>
            <w:tcW w:w="1440" w:type="dxa"/>
            <w:vAlign w:val="bottom"/>
          </w:tcPr>
          <w:p w14:paraId="09F1FFD7" w14:textId="40FA51D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34 (1.7)</w:t>
            </w:r>
          </w:p>
        </w:tc>
        <w:tc>
          <w:tcPr>
            <w:tcW w:w="1424" w:type="dxa"/>
            <w:vAlign w:val="bottom"/>
          </w:tcPr>
          <w:p w14:paraId="23F08F8F" w14:textId="7F66C10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32 (1.6)</w:t>
            </w:r>
          </w:p>
        </w:tc>
        <w:tc>
          <w:tcPr>
            <w:tcW w:w="1006" w:type="dxa"/>
            <w:vAlign w:val="bottom"/>
          </w:tcPr>
          <w:p w14:paraId="5EC01A1E" w14:textId="5F463D1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1E8CCD9D" w14:textId="77777777" w:rsidTr="00660CF3">
        <w:tc>
          <w:tcPr>
            <w:tcW w:w="4410" w:type="dxa"/>
          </w:tcPr>
          <w:p w14:paraId="24F37F26" w14:textId="7777777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Smoking</w:t>
            </w:r>
          </w:p>
        </w:tc>
        <w:tc>
          <w:tcPr>
            <w:tcW w:w="1530" w:type="dxa"/>
            <w:vAlign w:val="bottom"/>
          </w:tcPr>
          <w:p w14:paraId="2C619924" w14:textId="745D4CD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321 (15.5)</w:t>
            </w:r>
          </w:p>
        </w:tc>
        <w:tc>
          <w:tcPr>
            <w:tcW w:w="1440" w:type="dxa"/>
            <w:vAlign w:val="bottom"/>
          </w:tcPr>
          <w:p w14:paraId="373CC6BB" w14:textId="7F0DACA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313 (15.6)</w:t>
            </w:r>
          </w:p>
        </w:tc>
        <w:tc>
          <w:tcPr>
            <w:tcW w:w="1440" w:type="dxa"/>
            <w:vAlign w:val="bottom"/>
          </w:tcPr>
          <w:p w14:paraId="31A0C6CE" w14:textId="60549C9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323 (16.1)</w:t>
            </w:r>
          </w:p>
        </w:tc>
        <w:tc>
          <w:tcPr>
            <w:tcW w:w="1424" w:type="dxa"/>
            <w:vAlign w:val="bottom"/>
          </w:tcPr>
          <w:p w14:paraId="7FF7A2A0" w14:textId="35D30E1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300 (14.9)</w:t>
            </w:r>
          </w:p>
        </w:tc>
        <w:tc>
          <w:tcPr>
            <w:tcW w:w="1006" w:type="dxa"/>
            <w:vAlign w:val="bottom"/>
          </w:tcPr>
          <w:p w14:paraId="5A26D380" w14:textId="6179482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97329D" w:rsidRPr="001A0EE2" w14:paraId="3BC58F03" w14:textId="77777777" w:rsidTr="00194E33">
        <w:tc>
          <w:tcPr>
            <w:tcW w:w="11250" w:type="dxa"/>
            <w:gridSpan w:val="6"/>
            <w:shd w:val="clear" w:color="auto" w:fill="D9D9D9" w:themeFill="background1" w:themeFillShade="D9"/>
          </w:tcPr>
          <w:p w14:paraId="1AB8BA08" w14:textId="6BD1289D"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b/>
                <w:bCs/>
                <w:sz w:val="20"/>
                <w:szCs w:val="20"/>
              </w:rPr>
              <w:t>Burden of comorbidities</w:t>
            </w:r>
          </w:p>
        </w:tc>
      </w:tr>
      <w:tr w:rsidR="00660CF3" w:rsidRPr="001A0EE2" w14:paraId="0F0DB41E" w14:textId="77777777" w:rsidTr="00660CF3">
        <w:tc>
          <w:tcPr>
            <w:tcW w:w="4410" w:type="dxa"/>
          </w:tcPr>
          <w:p w14:paraId="250C3238" w14:textId="5F31DAE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 xml:space="preserve">Combined comorbidity score </w:t>
            </w:r>
            <w:r w:rsidR="00817484" w:rsidRPr="001A0EE2">
              <w:rPr>
                <w:rFonts w:ascii="Times New Roman" w:hAnsi="Times New Roman" w:cs="Times New Roman"/>
                <w:sz w:val="20"/>
                <w:szCs w:val="20"/>
              </w:rPr>
              <w:t xml:space="preserve">(mean </w:t>
            </w:r>
            <w:r w:rsidR="001B7C95" w:rsidRPr="001A0EE2">
              <w:rPr>
                <w:rFonts w:ascii="Times New Roman" w:hAnsi="Times New Roman" w:cs="Times New Roman"/>
                <w:sz w:val="20"/>
                <w:szCs w:val="20"/>
              </w:rPr>
              <w:t>(</w:t>
            </w:r>
            <w:r w:rsidR="00817484"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00817484" w:rsidRPr="001A0EE2">
              <w:rPr>
                <w:rFonts w:ascii="Times New Roman" w:hAnsi="Times New Roman" w:cs="Times New Roman"/>
                <w:sz w:val="20"/>
                <w:szCs w:val="20"/>
              </w:rPr>
              <w:t>)</w:t>
            </w:r>
          </w:p>
        </w:tc>
        <w:tc>
          <w:tcPr>
            <w:tcW w:w="1530" w:type="dxa"/>
            <w:vAlign w:val="bottom"/>
          </w:tcPr>
          <w:p w14:paraId="5FEF56CC" w14:textId="7D8EC6CE"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0.96 (1.68)</w:t>
            </w:r>
          </w:p>
        </w:tc>
        <w:tc>
          <w:tcPr>
            <w:tcW w:w="1440" w:type="dxa"/>
            <w:vAlign w:val="bottom"/>
          </w:tcPr>
          <w:p w14:paraId="7BE1C2BF" w14:textId="3329585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1.03 (1.68)</w:t>
            </w:r>
          </w:p>
        </w:tc>
        <w:tc>
          <w:tcPr>
            <w:tcW w:w="1440" w:type="dxa"/>
            <w:vAlign w:val="bottom"/>
          </w:tcPr>
          <w:p w14:paraId="1EF91625" w14:textId="2ED4A0C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1.07 (1.70)</w:t>
            </w:r>
          </w:p>
        </w:tc>
        <w:tc>
          <w:tcPr>
            <w:tcW w:w="1424" w:type="dxa"/>
            <w:vAlign w:val="bottom"/>
          </w:tcPr>
          <w:p w14:paraId="54D34D8D" w14:textId="7CDEBCB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0.99 (1.70)</w:t>
            </w:r>
          </w:p>
        </w:tc>
        <w:tc>
          <w:tcPr>
            <w:tcW w:w="1006" w:type="dxa"/>
            <w:vAlign w:val="bottom"/>
          </w:tcPr>
          <w:p w14:paraId="4952F855" w14:textId="51AFE1D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0.04</w:t>
            </w:r>
          </w:p>
        </w:tc>
      </w:tr>
      <w:tr w:rsidR="00660CF3" w:rsidRPr="001A0EE2" w14:paraId="3F62ECF7" w14:textId="77777777" w:rsidTr="00660CF3">
        <w:tc>
          <w:tcPr>
            <w:tcW w:w="4410" w:type="dxa"/>
          </w:tcPr>
          <w:p w14:paraId="1BC39135" w14:textId="096A106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Frailty score</w:t>
            </w:r>
            <w:r w:rsidR="00817484" w:rsidRPr="001A0EE2">
              <w:rPr>
                <w:rFonts w:ascii="Times New Roman" w:hAnsi="Times New Roman" w:cs="Times New Roman"/>
                <w:sz w:val="20"/>
                <w:szCs w:val="20"/>
              </w:rPr>
              <w:t xml:space="preserve"> (mean </w:t>
            </w:r>
            <w:r w:rsidR="001B7C95" w:rsidRPr="001A0EE2">
              <w:rPr>
                <w:rFonts w:ascii="Times New Roman" w:hAnsi="Times New Roman" w:cs="Times New Roman"/>
                <w:sz w:val="20"/>
                <w:szCs w:val="20"/>
              </w:rPr>
              <w:t>(</w:t>
            </w:r>
            <w:r w:rsidR="00817484"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00817484" w:rsidRPr="001A0EE2">
              <w:rPr>
                <w:rFonts w:ascii="Times New Roman" w:hAnsi="Times New Roman" w:cs="Times New Roman"/>
                <w:sz w:val="20"/>
                <w:szCs w:val="20"/>
              </w:rPr>
              <w:t>)</w:t>
            </w:r>
          </w:p>
        </w:tc>
        <w:tc>
          <w:tcPr>
            <w:tcW w:w="1530" w:type="dxa"/>
            <w:vAlign w:val="bottom"/>
          </w:tcPr>
          <w:p w14:paraId="38A65B79" w14:textId="7F96D8C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0.14 (0.04)</w:t>
            </w:r>
          </w:p>
        </w:tc>
        <w:tc>
          <w:tcPr>
            <w:tcW w:w="1440" w:type="dxa"/>
            <w:vAlign w:val="bottom"/>
          </w:tcPr>
          <w:p w14:paraId="610FF3CB" w14:textId="19B04D4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0.14 (0.04)</w:t>
            </w:r>
          </w:p>
        </w:tc>
        <w:tc>
          <w:tcPr>
            <w:tcW w:w="1440" w:type="dxa"/>
            <w:vAlign w:val="bottom"/>
          </w:tcPr>
          <w:p w14:paraId="3C088D7C" w14:textId="33423BE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0.14 (0.04)</w:t>
            </w:r>
          </w:p>
        </w:tc>
        <w:tc>
          <w:tcPr>
            <w:tcW w:w="1424" w:type="dxa"/>
            <w:vAlign w:val="bottom"/>
          </w:tcPr>
          <w:p w14:paraId="2F28A69D" w14:textId="2B12922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0.14 (0.04)</w:t>
            </w:r>
          </w:p>
        </w:tc>
        <w:tc>
          <w:tcPr>
            <w:tcW w:w="1006" w:type="dxa"/>
            <w:vAlign w:val="bottom"/>
          </w:tcPr>
          <w:p w14:paraId="458CA356" w14:textId="3ED0390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97329D" w:rsidRPr="001A0EE2" w14:paraId="72EA73E0" w14:textId="77777777" w:rsidTr="00B61F71">
        <w:tc>
          <w:tcPr>
            <w:tcW w:w="11250" w:type="dxa"/>
            <w:gridSpan w:val="6"/>
          </w:tcPr>
          <w:p w14:paraId="640A1C3E" w14:textId="6A477D42"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Frailty score categories</w:t>
            </w:r>
          </w:p>
        </w:tc>
      </w:tr>
      <w:tr w:rsidR="00660CF3" w:rsidRPr="001A0EE2" w14:paraId="1B63FA5D" w14:textId="77777777" w:rsidTr="00660CF3">
        <w:tc>
          <w:tcPr>
            <w:tcW w:w="4410" w:type="dxa"/>
          </w:tcPr>
          <w:p w14:paraId="62EF81E3" w14:textId="3E923B66"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Robust (&lt;0.10)</w:t>
            </w:r>
          </w:p>
        </w:tc>
        <w:tc>
          <w:tcPr>
            <w:tcW w:w="1530" w:type="dxa"/>
          </w:tcPr>
          <w:p w14:paraId="1956DB3A" w14:textId="1D1D47CB"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186 (9.3)</w:t>
            </w:r>
          </w:p>
        </w:tc>
        <w:tc>
          <w:tcPr>
            <w:tcW w:w="1440" w:type="dxa"/>
          </w:tcPr>
          <w:p w14:paraId="3424F9EA" w14:textId="1F555B05"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196 (10.0)</w:t>
            </w:r>
          </w:p>
        </w:tc>
        <w:tc>
          <w:tcPr>
            <w:tcW w:w="1440" w:type="dxa"/>
          </w:tcPr>
          <w:p w14:paraId="0994688B" w14:textId="7DAAA8C3"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200 (10.2)</w:t>
            </w:r>
          </w:p>
        </w:tc>
        <w:tc>
          <w:tcPr>
            <w:tcW w:w="1424" w:type="dxa"/>
          </w:tcPr>
          <w:p w14:paraId="1D7B4A81" w14:textId="7DF872C5"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20</w:t>
            </w:r>
            <w:r w:rsidR="000B288A" w:rsidRPr="001A0EE2">
              <w:rPr>
                <w:rFonts w:ascii="Times New Roman" w:hAnsi="Times New Roman" w:cs="Times New Roman"/>
                <w:sz w:val="20"/>
                <w:szCs w:val="20"/>
              </w:rPr>
              <w:t>7</w:t>
            </w:r>
            <w:r w:rsidRPr="001A0EE2">
              <w:rPr>
                <w:rFonts w:ascii="Times New Roman" w:hAnsi="Times New Roman" w:cs="Times New Roman"/>
                <w:sz w:val="20"/>
                <w:szCs w:val="20"/>
              </w:rPr>
              <w:t xml:space="preserve"> (10.6)</w:t>
            </w:r>
          </w:p>
        </w:tc>
        <w:tc>
          <w:tcPr>
            <w:tcW w:w="1006" w:type="dxa"/>
            <w:vMerge w:val="restart"/>
            <w:vAlign w:val="center"/>
          </w:tcPr>
          <w:p w14:paraId="1DE5FE92" w14:textId="6EFACE29"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0.03</w:t>
            </w:r>
          </w:p>
        </w:tc>
      </w:tr>
      <w:tr w:rsidR="00660CF3" w:rsidRPr="001A0EE2" w14:paraId="54E25646" w14:textId="77777777" w:rsidTr="00660CF3">
        <w:tc>
          <w:tcPr>
            <w:tcW w:w="4410" w:type="dxa"/>
          </w:tcPr>
          <w:p w14:paraId="6C95EA8D" w14:textId="3E1A811F"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Pre-frail (0.10-0.19)</w:t>
            </w:r>
          </w:p>
        </w:tc>
        <w:tc>
          <w:tcPr>
            <w:tcW w:w="1530" w:type="dxa"/>
          </w:tcPr>
          <w:p w14:paraId="4E541184" w14:textId="3F09E3BA"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168</w:t>
            </w:r>
            <w:r w:rsidR="000B288A" w:rsidRPr="001A0EE2">
              <w:rPr>
                <w:rFonts w:ascii="Times New Roman" w:hAnsi="Times New Roman" w:cs="Times New Roman"/>
                <w:sz w:val="20"/>
                <w:szCs w:val="20"/>
              </w:rPr>
              <w:t>5</w:t>
            </w:r>
            <w:r w:rsidRPr="001A0EE2">
              <w:rPr>
                <w:rFonts w:ascii="Times New Roman" w:hAnsi="Times New Roman" w:cs="Times New Roman"/>
                <w:sz w:val="20"/>
                <w:szCs w:val="20"/>
              </w:rPr>
              <w:t xml:space="preserve"> (83.9)</w:t>
            </w:r>
          </w:p>
        </w:tc>
        <w:tc>
          <w:tcPr>
            <w:tcW w:w="1440" w:type="dxa"/>
          </w:tcPr>
          <w:p w14:paraId="0A30DD2F" w14:textId="00447AC2"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161</w:t>
            </w:r>
            <w:r w:rsidR="000B288A" w:rsidRPr="001A0EE2">
              <w:rPr>
                <w:rFonts w:ascii="Times New Roman" w:hAnsi="Times New Roman" w:cs="Times New Roman"/>
                <w:sz w:val="20"/>
                <w:szCs w:val="20"/>
              </w:rPr>
              <w:t>9</w:t>
            </w:r>
            <w:r w:rsidRPr="001A0EE2">
              <w:rPr>
                <w:rFonts w:ascii="Times New Roman" w:hAnsi="Times New Roman" w:cs="Times New Roman"/>
                <w:sz w:val="20"/>
                <w:szCs w:val="20"/>
              </w:rPr>
              <w:t xml:space="preserve"> (82.6)</w:t>
            </w:r>
          </w:p>
        </w:tc>
        <w:tc>
          <w:tcPr>
            <w:tcW w:w="1440" w:type="dxa"/>
          </w:tcPr>
          <w:p w14:paraId="0FA1FA97" w14:textId="406AE2F3"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1608 (82.4)</w:t>
            </w:r>
          </w:p>
        </w:tc>
        <w:tc>
          <w:tcPr>
            <w:tcW w:w="1424" w:type="dxa"/>
          </w:tcPr>
          <w:p w14:paraId="54173444" w14:textId="2B6B0C2E"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1609 (82.5)</w:t>
            </w:r>
          </w:p>
        </w:tc>
        <w:tc>
          <w:tcPr>
            <w:tcW w:w="1006" w:type="dxa"/>
            <w:vMerge/>
            <w:vAlign w:val="bottom"/>
          </w:tcPr>
          <w:p w14:paraId="193D0480" w14:textId="77777777" w:rsidR="0097329D" w:rsidRPr="001A0EE2" w:rsidRDefault="0097329D" w:rsidP="0097329D">
            <w:pPr>
              <w:rPr>
                <w:rFonts w:ascii="Times New Roman" w:hAnsi="Times New Roman" w:cs="Times New Roman"/>
                <w:color w:val="000000"/>
                <w:sz w:val="20"/>
                <w:szCs w:val="20"/>
              </w:rPr>
            </w:pPr>
          </w:p>
        </w:tc>
      </w:tr>
      <w:tr w:rsidR="00660CF3" w:rsidRPr="001A0EE2" w14:paraId="3EF20EA7" w14:textId="77777777" w:rsidTr="00660CF3">
        <w:tc>
          <w:tcPr>
            <w:tcW w:w="4410" w:type="dxa"/>
          </w:tcPr>
          <w:p w14:paraId="4A8E7E7F" w14:textId="1AD6B431" w:rsidR="0097329D" w:rsidRPr="001A0EE2" w:rsidRDefault="00660CF3" w:rsidP="00817484">
            <w:pPr>
              <w:rPr>
                <w:rFonts w:ascii="Times New Roman" w:hAnsi="Times New Roman" w:cs="Times New Roman"/>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Frail (</w:t>
            </w:r>
            <w:r w:rsidR="0097329D" w:rsidRPr="001A0EE2">
              <w:rPr>
                <w:rFonts w:ascii="Times New Roman" w:hAnsi="Times New Roman" w:cs="Times New Roman"/>
                <w:sz w:val="20"/>
                <w:szCs w:val="20"/>
              </w:rPr>
              <w:sym w:font="Symbol" w:char="F0B3"/>
            </w:r>
            <w:r w:rsidR="0097329D" w:rsidRPr="001A0EE2">
              <w:rPr>
                <w:rFonts w:ascii="Times New Roman" w:hAnsi="Times New Roman" w:cs="Times New Roman"/>
                <w:sz w:val="20"/>
                <w:szCs w:val="20"/>
              </w:rPr>
              <w:t>0.20)</w:t>
            </w:r>
          </w:p>
        </w:tc>
        <w:tc>
          <w:tcPr>
            <w:tcW w:w="1530" w:type="dxa"/>
          </w:tcPr>
          <w:p w14:paraId="5797AE0B" w14:textId="2E2DBB64"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137 (6.8)</w:t>
            </w:r>
          </w:p>
        </w:tc>
        <w:tc>
          <w:tcPr>
            <w:tcW w:w="1440" w:type="dxa"/>
          </w:tcPr>
          <w:p w14:paraId="70FCC904" w14:textId="7574C8B1"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145 (7.4)</w:t>
            </w:r>
          </w:p>
        </w:tc>
        <w:tc>
          <w:tcPr>
            <w:tcW w:w="1440" w:type="dxa"/>
          </w:tcPr>
          <w:p w14:paraId="2CB8834F" w14:textId="68640498"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144 (7.4)</w:t>
            </w:r>
          </w:p>
        </w:tc>
        <w:tc>
          <w:tcPr>
            <w:tcW w:w="1424" w:type="dxa"/>
          </w:tcPr>
          <w:p w14:paraId="3D92340F" w14:textId="701D1F67" w:rsidR="0097329D" w:rsidRPr="001A0EE2" w:rsidRDefault="0097329D" w:rsidP="0097329D">
            <w:pPr>
              <w:rPr>
                <w:rFonts w:ascii="Times New Roman" w:hAnsi="Times New Roman" w:cs="Times New Roman"/>
                <w:color w:val="000000"/>
                <w:sz w:val="20"/>
                <w:szCs w:val="20"/>
              </w:rPr>
            </w:pPr>
            <w:r w:rsidRPr="001A0EE2">
              <w:rPr>
                <w:rFonts w:ascii="Times New Roman" w:hAnsi="Times New Roman" w:cs="Times New Roman"/>
                <w:sz w:val="20"/>
                <w:szCs w:val="20"/>
              </w:rPr>
              <w:t>135 (6.9)</w:t>
            </w:r>
          </w:p>
        </w:tc>
        <w:tc>
          <w:tcPr>
            <w:tcW w:w="1006" w:type="dxa"/>
            <w:vMerge/>
            <w:vAlign w:val="bottom"/>
          </w:tcPr>
          <w:p w14:paraId="2CE3EC6E" w14:textId="77777777" w:rsidR="0097329D" w:rsidRPr="001A0EE2" w:rsidRDefault="0097329D" w:rsidP="0097329D">
            <w:pPr>
              <w:rPr>
                <w:rFonts w:ascii="Times New Roman" w:hAnsi="Times New Roman" w:cs="Times New Roman"/>
                <w:color w:val="000000"/>
                <w:sz w:val="20"/>
                <w:szCs w:val="20"/>
              </w:rPr>
            </w:pPr>
          </w:p>
        </w:tc>
      </w:tr>
      <w:tr w:rsidR="0097329D" w:rsidRPr="001A0EE2" w14:paraId="414366C0" w14:textId="77777777" w:rsidTr="00194E33">
        <w:tc>
          <w:tcPr>
            <w:tcW w:w="11250" w:type="dxa"/>
            <w:gridSpan w:val="6"/>
            <w:shd w:val="clear" w:color="auto" w:fill="D9D9D9" w:themeFill="background1" w:themeFillShade="D9"/>
          </w:tcPr>
          <w:p w14:paraId="51298796" w14:textId="7777777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b/>
                <w:bCs/>
                <w:sz w:val="20"/>
                <w:szCs w:val="20"/>
              </w:rPr>
              <w:t>Diabetes-related parameters</w:t>
            </w:r>
          </w:p>
        </w:tc>
      </w:tr>
      <w:tr w:rsidR="00660CF3" w:rsidRPr="001A0EE2" w14:paraId="4D7219C4" w14:textId="77777777" w:rsidTr="00660CF3">
        <w:tc>
          <w:tcPr>
            <w:tcW w:w="4410" w:type="dxa"/>
          </w:tcPr>
          <w:p w14:paraId="51C9A4BF" w14:textId="62CEB8C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 xml:space="preserve">Baseline HbA1c % (mean </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1530" w:type="dxa"/>
            <w:vAlign w:val="bottom"/>
          </w:tcPr>
          <w:p w14:paraId="3FC21ACA" w14:textId="6C37EAA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7.47 (0.76)</w:t>
            </w:r>
          </w:p>
        </w:tc>
        <w:tc>
          <w:tcPr>
            <w:tcW w:w="1440" w:type="dxa"/>
            <w:vAlign w:val="bottom"/>
          </w:tcPr>
          <w:p w14:paraId="148A8456" w14:textId="4F043DF2"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7.48 (0.76)</w:t>
            </w:r>
          </w:p>
        </w:tc>
        <w:tc>
          <w:tcPr>
            <w:tcW w:w="1440" w:type="dxa"/>
            <w:vAlign w:val="bottom"/>
          </w:tcPr>
          <w:p w14:paraId="21039FA0" w14:textId="74F9C84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7.51 (0.78)</w:t>
            </w:r>
          </w:p>
        </w:tc>
        <w:tc>
          <w:tcPr>
            <w:tcW w:w="1424" w:type="dxa"/>
            <w:vAlign w:val="bottom"/>
          </w:tcPr>
          <w:p w14:paraId="230F8270" w14:textId="7F84BAC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7.48 (0.76)</w:t>
            </w:r>
          </w:p>
        </w:tc>
        <w:tc>
          <w:tcPr>
            <w:tcW w:w="1006" w:type="dxa"/>
            <w:vAlign w:val="bottom"/>
          </w:tcPr>
          <w:p w14:paraId="250BB6D7" w14:textId="4431FA3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0.03</w:t>
            </w:r>
          </w:p>
        </w:tc>
      </w:tr>
      <w:tr w:rsidR="0097329D" w:rsidRPr="001A0EE2" w14:paraId="1B167F4F" w14:textId="77777777" w:rsidTr="009D7A37">
        <w:tc>
          <w:tcPr>
            <w:tcW w:w="11250" w:type="dxa"/>
            <w:gridSpan w:val="6"/>
          </w:tcPr>
          <w:p w14:paraId="70056C3E" w14:textId="5F3D4FA7"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sz w:val="20"/>
                <w:szCs w:val="20"/>
              </w:rPr>
              <w:t>Baseline HbA1c %</w:t>
            </w:r>
          </w:p>
        </w:tc>
      </w:tr>
      <w:tr w:rsidR="00660CF3" w:rsidRPr="001A0EE2" w14:paraId="264CC147" w14:textId="77777777" w:rsidTr="00660CF3">
        <w:tc>
          <w:tcPr>
            <w:tcW w:w="4410" w:type="dxa"/>
          </w:tcPr>
          <w:p w14:paraId="491ECC0C" w14:textId="1589D67E" w:rsidR="0097329D" w:rsidRPr="001A0EE2" w:rsidRDefault="00660CF3" w:rsidP="00817484">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1 (6.0 - 7.0)</w:t>
            </w:r>
          </w:p>
        </w:tc>
        <w:tc>
          <w:tcPr>
            <w:tcW w:w="1530" w:type="dxa"/>
            <w:vAlign w:val="bottom"/>
          </w:tcPr>
          <w:p w14:paraId="3D86B3BD" w14:textId="02F6A36B"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 xml:space="preserve">651 (31.5) </w:t>
            </w:r>
          </w:p>
        </w:tc>
        <w:tc>
          <w:tcPr>
            <w:tcW w:w="1440" w:type="dxa"/>
            <w:vAlign w:val="bottom"/>
          </w:tcPr>
          <w:p w14:paraId="73AA2928" w14:textId="3E167E87"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601 (29.8)</w:t>
            </w:r>
          </w:p>
        </w:tc>
        <w:tc>
          <w:tcPr>
            <w:tcW w:w="1440" w:type="dxa"/>
            <w:vAlign w:val="bottom"/>
          </w:tcPr>
          <w:p w14:paraId="61F9D904" w14:textId="38DA644E"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583 (29.1)</w:t>
            </w:r>
          </w:p>
        </w:tc>
        <w:tc>
          <w:tcPr>
            <w:tcW w:w="1424" w:type="dxa"/>
            <w:vAlign w:val="bottom"/>
          </w:tcPr>
          <w:p w14:paraId="49076776" w14:textId="10E079AA"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637 (31.8)</w:t>
            </w:r>
          </w:p>
        </w:tc>
        <w:tc>
          <w:tcPr>
            <w:tcW w:w="1006" w:type="dxa"/>
            <w:vMerge w:val="restart"/>
            <w:vAlign w:val="center"/>
          </w:tcPr>
          <w:p w14:paraId="3C19011E" w14:textId="7B3F2C87"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sz w:val="20"/>
                <w:szCs w:val="20"/>
              </w:rPr>
              <w:t>0.04</w:t>
            </w:r>
          </w:p>
        </w:tc>
      </w:tr>
      <w:tr w:rsidR="00660CF3" w:rsidRPr="001A0EE2" w14:paraId="753E6F11" w14:textId="77777777" w:rsidTr="00660CF3">
        <w:tc>
          <w:tcPr>
            <w:tcW w:w="4410" w:type="dxa"/>
          </w:tcPr>
          <w:p w14:paraId="699F916A" w14:textId="7F14EB31" w:rsidR="0097329D" w:rsidRPr="001A0EE2" w:rsidRDefault="00660CF3" w:rsidP="00817484">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2 (7.1 - 7.6)</w:t>
            </w:r>
          </w:p>
        </w:tc>
        <w:tc>
          <w:tcPr>
            <w:tcW w:w="1530" w:type="dxa"/>
            <w:vAlign w:val="bottom"/>
          </w:tcPr>
          <w:p w14:paraId="299A7A6F" w14:textId="6674E417"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565 (27.3)</w:t>
            </w:r>
          </w:p>
        </w:tc>
        <w:tc>
          <w:tcPr>
            <w:tcW w:w="1440" w:type="dxa"/>
            <w:vAlign w:val="bottom"/>
          </w:tcPr>
          <w:p w14:paraId="2657AF85" w14:textId="3ACF515F"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578 (28.7)</w:t>
            </w:r>
          </w:p>
        </w:tc>
        <w:tc>
          <w:tcPr>
            <w:tcW w:w="1440" w:type="dxa"/>
            <w:vAlign w:val="bottom"/>
          </w:tcPr>
          <w:p w14:paraId="0CF547D4" w14:textId="24613E84"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568 (28.3)</w:t>
            </w:r>
          </w:p>
        </w:tc>
        <w:tc>
          <w:tcPr>
            <w:tcW w:w="1424" w:type="dxa"/>
            <w:vAlign w:val="bottom"/>
          </w:tcPr>
          <w:p w14:paraId="38D14092" w14:textId="66FDB71A"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539 (26.8)</w:t>
            </w:r>
          </w:p>
        </w:tc>
        <w:tc>
          <w:tcPr>
            <w:tcW w:w="1006" w:type="dxa"/>
            <w:vMerge/>
          </w:tcPr>
          <w:p w14:paraId="4EA6EF7D" w14:textId="77777777" w:rsidR="0097329D" w:rsidRPr="001A0EE2" w:rsidRDefault="0097329D" w:rsidP="0097329D">
            <w:pPr>
              <w:rPr>
                <w:rFonts w:ascii="Times New Roman" w:hAnsi="Times New Roman" w:cs="Times New Roman"/>
                <w:sz w:val="20"/>
                <w:szCs w:val="20"/>
                <w:highlight w:val="yellow"/>
              </w:rPr>
            </w:pPr>
          </w:p>
        </w:tc>
      </w:tr>
      <w:tr w:rsidR="00660CF3" w:rsidRPr="001A0EE2" w14:paraId="17D40CF0" w14:textId="77777777" w:rsidTr="00660CF3">
        <w:tc>
          <w:tcPr>
            <w:tcW w:w="4410" w:type="dxa"/>
          </w:tcPr>
          <w:p w14:paraId="7737C526" w14:textId="016FD584" w:rsidR="0097329D" w:rsidRPr="001A0EE2" w:rsidRDefault="00660CF3" w:rsidP="00817484">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3 (7.7 - 8.1)</w:t>
            </w:r>
          </w:p>
        </w:tc>
        <w:tc>
          <w:tcPr>
            <w:tcW w:w="1530" w:type="dxa"/>
            <w:vAlign w:val="bottom"/>
          </w:tcPr>
          <w:p w14:paraId="31934B40" w14:textId="2740815E"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332 (16.1)</w:t>
            </w:r>
          </w:p>
        </w:tc>
        <w:tc>
          <w:tcPr>
            <w:tcW w:w="1440" w:type="dxa"/>
            <w:vAlign w:val="bottom"/>
          </w:tcPr>
          <w:p w14:paraId="7ABAA73F" w14:textId="220786B7"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324 (16.1)</w:t>
            </w:r>
          </w:p>
        </w:tc>
        <w:tc>
          <w:tcPr>
            <w:tcW w:w="1440" w:type="dxa"/>
            <w:vAlign w:val="bottom"/>
          </w:tcPr>
          <w:p w14:paraId="65AF0349" w14:textId="306B1CB1"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323 (16.1)</w:t>
            </w:r>
          </w:p>
        </w:tc>
        <w:tc>
          <w:tcPr>
            <w:tcW w:w="1424" w:type="dxa"/>
            <w:vAlign w:val="bottom"/>
          </w:tcPr>
          <w:p w14:paraId="061DFAD7" w14:textId="482C4360"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308 (15.4)</w:t>
            </w:r>
          </w:p>
        </w:tc>
        <w:tc>
          <w:tcPr>
            <w:tcW w:w="1006" w:type="dxa"/>
            <w:vMerge/>
          </w:tcPr>
          <w:p w14:paraId="472CAC1F" w14:textId="77777777" w:rsidR="0097329D" w:rsidRPr="001A0EE2" w:rsidRDefault="0097329D" w:rsidP="0097329D">
            <w:pPr>
              <w:rPr>
                <w:rFonts w:ascii="Times New Roman" w:hAnsi="Times New Roman" w:cs="Times New Roman"/>
                <w:sz w:val="20"/>
                <w:szCs w:val="20"/>
                <w:highlight w:val="yellow"/>
              </w:rPr>
            </w:pPr>
          </w:p>
        </w:tc>
      </w:tr>
      <w:tr w:rsidR="00660CF3" w:rsidRPr="001A0EE2" w14:paraId="3EFC30A5" w14:textId="77777777" w:rsidTr="00660CF3">
        <w:tc>
          <w:tcPr>
            <w:tcW w:w="4410" w:type="dxa"/>
          </w:tcPr>
          <w:p w14:paraId="3D010757" w14:textId="62C2AA93" w:rsidR="0097329D" w:rsidRPr="001A0EE2" w:rsidRDefault="00660CF3" w:rsidP="00817484">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4 (8.2 - 9.0)</w:t>
            </w:r>
          </w:p>
        </w:tc>
        <w:tc>
          <w:tcPr>
            <w:tcW w:w="1530" w:type="dxa"/>
            <w:vAlign w:val="bottom"/>
          </w:tcPr>
          <w:p w14:paraId="6B835843" w14:textId="565A4C10"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517 (25.1)</w:t>
            </w:r>
          </w:p>
        </w:tc>
        <w:tc>
          <w:tcPr>
            <w:tcW w:w="1440" w:type="dxa"/>
            <w:vAlign w:val="bottom"/>
          </w:tcPr>
          <w:p w14:paraId="28DE035E" w14:textId="5EE5DD82"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511 (25.3)</w:t>
            </w:r>
          </w:p>
        </w:tc>
        <w:tc>
          <w:tcPr>
            <w:tcW w:w="1440" w:type="dxa"/>
            <w:vAlign w:val="bottom"/>
          </w:tcPr>
          <w:p w14:paraId="6833FEE5" w14:textId="60CCCD45"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532 (26.5)</w:t>
            </w:r>
          </w:p>
        </w:tc>
        <w:tc>
          <w:tcPr>
            <w:tcW w:w="1424" w:type="dxa"/>
            <w:vAlign w:val="bottom"/>
          </w:tcPr>
          <w:p w14:paraId="2DC6778D" w14:textId="0EA7CF81" w:rsidR="0097329D" w:rsidRPr="001A0EE2" w:rsidRDefault="0097329D" w:rsidP="0097329D">
            <w:pPr>
              <w:rPr>
                <w:rFonts w:ascii="Times New Roman" w:hAnsi="Times New Roman" w:cs="Times New Roman"/>
                <w:sz w:val="20"/>
                <w:szCs w:val="20"/>
                <w:highlight w:val="yellow"/>
              </w:rPr>
            </w:pPr>
            <w:r w:rsidRPr="001A0EE2">
              <w:rPr>
                <w:rFonts w:ascii="Times New Roman" w:hAnsi="Times New Roman" w:cs="Times New Roman"/>
                <w:color w:val="000000"/>
                <w:sz w:val="20"/>
                <w:szCs w:val="20"/>
              </w:rPr>
              <w:t>522 (26.0)</w:t>
            </w:r>
          </w:p>
        </w:tc>
        <w:tc>
          <w:tcPr>
            <w:tcW w:w="1006" w:type="dxa"/>
            <w:vMerge/>
          </w:tcPr>
          <w:p w14:paraId="31E52654" w14:textId="77777777" w:rsidR="0097329D" w:rsidRPr="001A0EE2" w:rsidRDefault="0097329D" w:rsidP="0097329D">
            <w:pPr>
              <w:rPr>
                <w:rFonts w:ascii="Times New Roman" w:hAnsi="Times New Roman" w:cs="Times New Roman"/>
                <w:sz w:val="20"/>
                <w:szCs w:val="20"/>
                <w:highlight w:val="yellow"/>
              </w:rPr>
            </w:pPr>
          </w:p>
        </w:tc>
      </w:tr>
      <w:tr w:rsidR="00660CF3" w:rsidRPr="001A0EE2" w14:paraId="72FF2BC6" w14:textId="77777777" w:rsidTr="00660CF3">
        <w:tc>
          <w:tcPr>
            <w:tcW w:w="4410" w:type="dxa"/>
          </w:tcPr>
          <w:p w14:paraId="6BE2F265" w14:textId="7777777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Hypoglycemia</w:t>
            </w:r>
          </w:p>
        </w:tc>
        <w:tc>
          <w:tcPr>
            <w:tcW w:w="1530" w:type="dxa"/>
            <w:vAlign w:val="bottom"/>
          </w:tcPr>
          <w:p w14:paraId="7C79FF54" w14:textId="0EE5CDC0"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98 (4.7)</w:t>
            </w:r>
          </w:p>
        </w:tc>
        <w:tc>
          <w:tcPr>
            <w:tcW w:w="1440" w:type="dxa"/>
            <w:vAlign w:val="bottom"/>
          </w:tcPr>
          <w:p w14:paraId="6F45366B" w14:textId="6E4273F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93 (4.6)</w:t>
            </w:r>
          </w:p>
        </w:tc>
        <w:tc>
          <w:tcPr>
            <w:tcW w:w="1440" w:type="dxa"/>
            <w:vAlign w:val="bottom"/>
          </w:tcPr>
          <w:p w14:paraId="4D459F48" w14:textId="6DE5BB7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99 (4.9)</w:t>
            </w:r>
          </w:p>
        </w:tc>
        <w:tc>
          <w:tcPr>
            <w:tcW w:w="1424" w:type="dxa"/>
            <w:vAlign w:val="bottom"/>
          </w:tcPr>
          <w:p w14:paraId="02FC631A" w14:textId="5B1C93D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92 (4.6)</w:t>
            </w:r>
          </w:p>
        </w:tc>
        <w:tc>
          <w:tcPr>
            <w:tcW w:w="1006" w:type="dxa"/>
            <w:vAlign w:val="bottom"/>
          </w:tcPr>
          <w:p w14:paraId="27729D09" w14:textId="6B70F5D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D5C30CB" w14:textId="77777777" w:rsidTr="00660CF3">
        <w:tc>
          <w:tcPr>
            <w:tcW w:w="4410" w:type="dxa"/>
          </w:tcPr>
          <w:p w14:paraId="423F430A" w14:textId="40C4175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Hyperglycemia (with HHS/DKA)</w:t>
            </w:r>
          </w:p>
        </w:tc>
        <w:tc>
          <w:tcPr>
            <w:tcW w:w="1530" w:type="dxa"/>
            <w:vAlign w:val="bottom"/>
          </w:tcPr>
          <w:p w14:paraId="0FFBB712" w14:textId="3531F07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365 (17.6)</w:t>
            </w:r>
          </w:p>
        </w:tc>
        <w:tc>
          <w:tcPr>
            <w:tcW w:w="1440" w:type="dxa"/>
            <w:vAlign w:val="bottom"/>
          </w:tcPr>
          <w:p w14:paraId="46AAD840" w14:textId="41DA59D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376 (18.7)</w:t>
            </w:r>
          </w:p>
        </w:tc>
        <w:tc>
          <w:tcPr>
            <w:tcW w:w="1440" w:type="dxa"/>
            <w:vAlign w:val="bottom"/>
          </w:tcPr>
          <w:p w14:paraId="2336D742" w14:textId="148A149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358 (17.8)</w:t>
            </w:r>
          </w:p>
        </w:tc>
        <w:tc>
          <w:tcPr>
            <w:tcW w:w="1424" w:type="dxa"/>
            <w:vAlign w:val="bottom"/>
          </w:tcPr>
          <w:p w14:paraId="09ECC7CF" w14:textId="23103948"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354 (17.7)</w:t>
            </w:r>
          </w:p>
        </w:tc>
        <w:tc>
          <w:tcPr>
            <w:tcW w:w="1006" w:type="dxa"/>
            <w:vAlign w:val="bottom"/>
          </w:tcPr>
          <w:p w14:paraId="5BBA18F4" w14:textId="7A9CA50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97329D" w:rsidRPr="001A0EE2" w14:paraId="3FEE6F91" w14:textId="77777777" w:rsidTr="00194E33">
        <w:tc>
          <w:tcPr>
            <w:tcW w:w="11250" w:type="dxa"/>
            <w:gridSpan w:val="6"/>
            <w:shd w:val="clear" w:color="auto" w:fill="D9D9D9" w:themeFill="background1" w:themeFillShade="D9"/>
          </w:tcPr>
          <w:p w14:paraId="24C8A1A8" w14:textId="77777777" w:rsidR="0097329D" w:rsidRPr="001A0EE2" w:rsidRDefault="0097329D" w:rsidP="0097329D">
            <w:pPr>
              <w:rPr>
                <w:rFonts w:ascii="Times New Roman" w:hAnsi="Times New Roman" w:cs="Times New Roman"/>
                <w:b/>
                <w:bCs/>
                <w:sz w:val="20"/>
                <w:szCs w:val="20"/>
              </w:rPr>
            </w:pPr>
            <w:r w:rsidRPr="001A0EE2">
              <w:rPr>
                <w:rFonts w:ascii="Times New Roman" w:hAnsi="Times New Roman" w:cs="Times New Roman"/>
                <w:b/>
                <w:bCs/>
                <w:sz w:val="20"/>
                <w:szCs w:val="20"/>
              </w:rPr>
              <w:t xml:space="preserve">Cardiovascular comorbidities </w:t>
            </w:r>
          </w:p>
        </w:tc>
      </w:tr>
      <w:tr w:rsidR="00660CF3" w:rsidRPr="001A0EE2" w14:paraId="641AC189" w14:textId="77777777" w:rsidTr="00660CF3">
        <w:tc>
          <w:tcPr>
            <w:tcW w:w="4410" w:type="dxa"/>
          </w:tcPr>
          <w:p w14:paraId="393AD6BB" w14:textId="6A0FBFB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MI (acute/old/sequelae)</w:t>
            </w:r>
          </w:p>
        </w:tc>
        <w:tc>
          <w:tcPr>
            <w:tcW w:w="1530" w:type="dxa"/>
            <w:vAlign w:val="bottom"/>
          </w:tcPr>
          <w:p w14:paraId="214CA199" w14:textId="205498B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42 (2.1)</w:t>
            </w:r>
          </w:p>
        </w:tc>
        <w:tc>
          <w:tcPr>
            <w:tcW w:w="1440" w:type="dxa"/>
            <w:vAlign w:val="bottom"/>
          </w:tcPr>
          <w:p w14:paraId="13E02002" w14:textId="2EC263FE"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43 (2.1)</w:t>
            </w:r>
          </w:p>
        </w:tc>
        <w:tc>
          <w:tcPr>
            <w:tcW w:w="1440" w:type="dxa"/>
            <w:vAlign w:val="bottom"/>
          </w:tcPr>
          <w:p w14:paraId="1838B3C3" w14:textId="201D1D1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47 (2.3)</w:t>
            </w:r>
          </w:p>
        </w:tc>
        <w:tc>
          <w:tcPr>
            <w:tcW w:w="1424" w:type="dxa"/>
            <w:vAlign w:val="bottom"/>
          </w:tcPr>
          <w:p w14:paraId="5254FACF" w14:textId="0C2336C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42 (2.1)</w:t>
            </w:r>
          </w:p>
        </w:tc>
        <w:tc>
          <w:tcPr>
            <w:tcW w:w="1006" w:type="dxa"/>
            <w:vAlign w:val="bottom"/>
          </w:tcPr>
          <w:p w14:paraId="2126AF2B" w14:textId="1457CDD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3BFE0195" w14:textId="77777777" w:rsidTr="00660CF3">
        <w:tc>
          <w:tcPr>
            <w:tcW w:w="4410" w:type="dxa"/>
          </w:tcPr>
          <w:p w14:paraId="4708ABBA" w14:textId="2D55996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Angina (unstable/stable)</w:t>
            </w:r>
          </w:p>
        </w:tc>
        <w:tc>
          <w:tcPr>
            <w:tcW w:w="1530" w:type="dxa"/>
            <w:vAlign w:val="bottom"/>
          </w:tcPr>
          <w:p w14:paraId="32B0D5B7" w14:textId="10B1B2B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75 (3.6)</w:t>
            </w:r>
          </w:p>
        </w:tc>
        <w:tc>
          <w:tcPr>
            <w:tcW w:w="1440" w:type="dxa"/>
            <w:vAlign w:val="bottom"/>
          </w:tcPr>
          <w:p w14:paraId="45038A79" w14:textId="63A4286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76 (3.8)</w:t>
            </w:r>
          </w:p>
        </w:tc>
        <w:tc>
          <w:tcPr>
            <w:tcW w:w="1440" w:type="dxa"/>
            <w:vAlign w:val="bottom"/>
          </w:tcPr>
          <w:p w14:paraId="33E41841" w14:textId="7EC9916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78 (3.9)</w:t>
            </w:r>
          </w:p>
        </w:tc>
        <w:tc>
          <w:tcPr>
            <w:tcW w:w="1424" w:type="dxa"/>
            <w:vAlign w:val="bottom"/>
          </w:tcPr>
          <w:p w14:paraId="5083365A" w14:textId="2DCBCA0B"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83 (4.2)</w:t>
            </w:r>
          </w:p>
        </w:tc>
        <w:tc>
          <w:tcPr>
            <w:tcW w:w="1006" w:type="dxa"/>
            <w:vAlign w:val="bottom"/>
          </w:tcPr>
          <w:p w14:paraId="54C8F223" w14:textId="31556F9F"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5398845B" w14:textId="77777777" w:rsidTr="00660CF3">
        <w:tc>
          <w:tcPr>
            <w:tcW w:w="4410" w:type="dxa"/>
          </w:tcPr>
          <w:p w14:paraId="0C8603CA" w14:textId="48A89C63"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Coronary atherosclerosis (with procedure)</w:t>
            </w:r>
          </w:p>
        </w:tc>
        <w:tc>
          <w:tcPr>
            <w:tcW w:w="1530" w:type="dxa"/>
            <w:vAlign w:val="bottom"/>
          </w:tcPr>
          <w:p w14:paraId="0C4C25BE" w14:textId="04915AA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262 (12.7)</w:t>
            </w:r>
          </w:p>
        </w:tc>
        <w:tc>
          <w:tcPr>
            <w:tcW w:w="1440" w:type="dxa"/>
            <w:vAlign w:val="bottom"/>
          </w:tcPr>
          <w:p w14:paraId="605096D4" w14:textId="11A31B7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254 (12.6)</w:t>
            </w:r>
          </w:p>
        </w:tc>
        <w:tc>
          <w:tcPr>
            <w:tcW w:w="1440" w:type="dxa"/>
            <w:vAlign w:val="bottom"/>
          </w:tcPr>
          <w:p w14:paraId="0EB734AF" w14:textId="793A73EE"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256 (12.8)</w:t>
            </w:r>
          </w:p>
        </w:tc>
        <w:tc>
          <w:tcPr>
            <w:tcW w:w="1424" w:type="dxa"/>
            <w:vAlign w:val="bottom"/>
          </w:tcPr>
          <w:p w14:paraId="256CE61B" w14:textId="58CCCDA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247 (12.3)</w:t>
            </w:r>
          </w:p>
        </w:tc>
        <w:tc>
          <w:tcPr>
            <w:tcW w:w="1006" w:type="dxa"/>
            <w:vAlign w:val="bottom"/>
          </w:tcPr>
          <w:p w14:paraId="5DC46D0D" w14:textId="65E0FED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16F2919E" w14:textId="77777777" w:rsidTr="00660CF3">
        <w:trPr>
          <w:trHeight w:val="269"/>
        </w:trPr>
        <w:tc>
          <w:tcPr>
            <w:tcW w:w="4410" w:type="dxa"/>
          </w:tcPr>
          <w:p w14:paraId="1D1A81D5" w14:textId="7777777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Congestive heart failure</w:t>
            </w:r>
          </w:p>
        </w:tc>
        <w:tc>
          <w:tcPr>
            <w:tcW w:w="1530" w:type="dxa"/>
            <w:vAlign w:val="bottom"/>
          </w:tcPr>
          <w:p w14:paraId="1CF39C00" w14:textId="4B9ED2E6"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87 (4.2)</w:t>
            </w:r>
          </w:p>
        </w:tc>
        <w:tc>
          <w:tcPr>
            <w:tcW w:w="1440" w:type="dxa"/>
            <w:vAlign w:val="bottom"/>
          </w:tcPr>
          <w:p w14:paraId="48B47AC0" w14:textId="4E9C740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95 (4.7)</w:t>
            </w:r>
          </w:p>
        </w:tc>
        <w:tc>
          <w:tcPr>
            <w:tcW w:w="1440" w:type="dxa"/>
            <w:vAlign w:val="bottom"/>
          </w:tcPr>
          <w:p w14:paraId="4ED5EDEB" w14:textId="61A2C26A"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101 (5.0)</w:t>
            </w:r>
          </w:p>
        </w:tc>
        <w:tc>
          <w:tcPr>
            <w:tcW w:w="1424" w:type="dxa"/>
            <w:vAlign w:val="bottom"/>
          </w:tcPr>
          <w:p w14:paraId="001525DE" w14:textId="4B31469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91 (4.5)</w:t>
            </w:r>
          </w:p>
        </w:tc>
        <w:tc>
          <w:tcPr>
            <w:tcW w:w="1006" w:type="dxa"/>
            <w:vAlign w:val="bottom"/>
          </w:tcPr>
          <w:p w14:paraId="465A72CA" w14:textId="4D9BF49C"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2FEB20F3" w14:textId="77777777" w:rsidTr="00660CF3">
        <w:trPr>
          <w:trHeight w:val="296"/>
        </w:trPr>
        <w:tc>
          <w:tcPr>
            <w:tcW w:w="4410" w:type="dxa"/>
          </w:tcPr>
          <w:p w14:paraId="72C92087" w14:textId="7777777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Ischemic stroke</w:t>
            </w:r>
          </w:p>
        </w:tc>
        <w:tc>
          <w:tcPr>
            <w:tcW w:w="1530" w:type="dxa"/>
            <w:vAlign w:val="bottom"/>
          </w:tcPr>
          <w:p w14:paraId="28F1DBD9" w14:textId="785C23A9"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98 (4.8)</w:t>
            </w:r>
          </w:p>
        </w:tc>
        <w:tc>
          <w:tcPr>
            <w:tcW w:w="1440" w:type="dxa"/>
            <w:vAlign w:val="bottom"/>
          </w:tcPr>
          <w:p w14:paraId="618BD099" w14:textId="4BDB1DF7"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101 (5.0)</w:t>
            </w:r>
          </w:p>
        </w:tc>
        <w:tc>
          <w:tcPr>
            <w:tcW w:w="1440" w:type="dxa"/>
            <w:vAlign w:val="bottom"/>
          </w:tcPr>
          <w:p w14:paraId="4BCE6356" w14:textId="5BAB9EC1"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100 (5.0)</w:t>
            </w:r>
          </w:p>
        </w:tc>
        <w:tc>
          <w:tcPr>
            <w:tcW w:w="1424" w:type="dxa"/>
            <w:vAlign w:val="bottom"/>
          </w:tcPr>
          <w:p w14:paraId="47C5A758" w14:textId="3C1DC005"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99 (5.0)</w:t>
            </w:r>
          </w:p>
        </w:tc>
        <w:tc>
          <w:tcPr>
            <w:tcW w:w="1006" w:type="dxa"/>
            <w:vAlign w:val="bottom"/>
          </w:tcPr>
          <w:p w14:paraId="04B1B14A" w14:textId="5D69D96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C7292D" w:rsidRPr="001A0EE2" w14:paraId="48893F1D" w14:textId="77777777" w:rsidTr="00660CF3">
        <w:tc>
          <w:tcPr>
            <w:tcW w:w="4410" w:type="dxa"/>
            <w:shd w:val="clear" w:color="auto" w:fill="BFBFBF" w:themeFill="background1" w:themeFillShade="BF"/>
          </w:tcPr>
          <w:p w14:paraId="14CD1BAF" w14:textId="41B9FE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lastRenderedPageBreak/>
              <w:t xml:space="preserve">Characteristics (n </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c>
          <w:tcPr>
            <w:tcW w:w="1530" w:type="dxa"/>
            <w:shd w:val="clear" w:color="auto" w:fill="BFBFBF" w:themeFill="background1" w:themeFillShade="BF"/>
          </w:tcPr>
          <w:p w14:paraId="673A22CD"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1BABB4C9" w14:textId="3C55EF4F"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b/>
                <w:bCs/>
                <w:sz w:val="20"/>
                <w:szCs w:val="20"/>
              </w:rPr>
              <w:t>(N=2065)</w:t>
            </w:r>
          </w:p>
        </w:tc>
        <w:tc>
          <w:tcPr>
            <w:tcW w:w="1440" w:type="dxa"/>
            <w:shd w:val="clear" w:color="auto" w:fill="BFBFBF" w:themeFill="background1" w:themeFillShade="BF"/>
          </w:tcPr>
          <w:p w14:paraId="47CA8590"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25433CF1" w14:textId="3F72B350"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b/>
                <w:bCs/>
                <w:sz w:val="20"/>
                <w:szCs w:val="20"/>
              </w:rPr>
              <w:t>(N=2015)</w:t>
            </w:r>
          </w:p>
        </w:tc>
        <w:tc>
          <w:tcPr>
            <w:tcW w:w="1440" w:type="dxa"/>
            <w:shd w:val="clear" w:color="auto" w:fill="BFBFBF" w:themeFill="background1" w:themeFillShade="BF"/>
          </w:tcPr>
          <w:p w14:paraId="2E55E146"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1F85ACB0" w14:textId="2FB012C5"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b/>
                <w:bCs/>
                <w:sz w:val="20"/>
                <w:szCs w:val="20"/>
              </w:rPr>
              <w:t>(N=2006)</w:t>
            </w:r>
          </w:p>
        </w:tc>
        <w:tc>
          <w:tcPr>
            <w:tcW w:w="1424" w:type="dxa"/>
            <w:shd w:val="clear" w:color="auto" w:fill="BFBFBF" w:themeFill="background1" w:themeFillShade="BF"/>
          </w:tcPr>
          <w:p w14:paraId="10CCEF54"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663EAC2F" w14:textId="2106223D"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b/>
                <w:bCs/>
                <w:sz w:val="20"/>
                <w:szCs w:val="20"/>
              </w:rPr>
              <w:t>(N=2006)</w:t>
            </w:r>
          </w:p>
        </w:tc>
        <w:tc>
          <w:tcPr>
            <w:tcW w:w="1006" w:type="dxa"/>
            <w:shd w:val="clear" w:color="auto" w:fill="BFBFBF" w:themeFill="background1" w:themeFillShade="BF"/>
          </w:tcPr>
          <w:p w14:paraId="0D607586" w14:textId="4AB70FE5"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tc>
      </w:tr>
      <w:tr w:rsidR="00660CF3" w:rsidRPr="001A0EE2" w14:paraId="64E7F217" w14:textId="77777777" w:rsidTr="00660CF3">
        <w:tc>
          <w:tcPr>
            <w:tcW w:w="11250" w:type="dxa"/>
            <w:gridSpan w:val="6"/>
            <w:shd w:val="clear" w:color="auto" w:fill="D9D9D9" w:themeFill="background1" w:themeFillShade="D9"/>
          </w:tcPr>
          <w:p w14:paraId="4AD19257" w14:textId="7AA661F4" w:rsidR="00660CF3" w:rsidRPr="001A0EE2" w:rsidRDefault="00660CF3" w:rsidP="00C7292D">
            <w:pPr>
              <w:rPr>
                <w:rFonts w:ascii="Times New Roman" w:hAnsi="Times New Roman" w:cs="Times New Roman"/>
                <w:color w:val="000000"/>
                <w:sz w:val="20"/>
                <w:szCs w:val="20"/>
              </w:rPr>
            </w:pPr>
            <w:r w:rsidRPr="001A0EE2">
              <w:rPr>
                <w:rFonts w:ascii="Times New Roman" w:hAnsi="Times New Roman" w:cs="Times New Roman"/>
                <w:b/>
                <w:bCs/>
                <w:sz w:val="20"/>
                <w:szCs w:val="20"/>
              </w:rPr>
              <w:t>Cardiovascular comorbidities</w:t>
            </w:r>
          </w:p>
        </w:tc>
      </w:tr>
      <w:tr w:rsidR="00660CF3" w:rsidRPr="001A0EE2" w14:paraId="4644F21C" w14:textId="77777777" w:rsidTr="00660CF3">
        <w:tc>
          <w:tcPr>
            <w:tcW w:w="4410" w:type="dxa"/>
          </w:tcPr>
          <w:p w14:paraId="6A5BE58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Diabetes with peripheral circulatory disorders</w:t>
            </w:r>
          </w:p>
        </w:tc>
        <w:tc>
          <w:tcPr>
            <w:tcW w:w="1530" w:type="dxa"/>
            <w:vAlign w:val="bottom"/>
          </w:tcPr>
          <w:p w14:paraId="6281C21C" w14:textId="198651C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176 (8.5)</w:t>
            </w:r>
          </w:p>
        </w:tc>
        <w:tc>
          <w:tcPr>
            <w:tcW w:w="1440" w:type="dxa"/>
            <w:vAlign w:val="bottom"/>
          </w:tcPr>
          <w:p w14:paraId="2700AA5A" w14:textId="1E6387F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182 (9.0)</w:t>
            </w:r>
          </w:p>
        </w:tc>
        <w:tc>
          <w:tcPr>
            <w:tcW w:w="1440" w:type="dxa"/>
            <w:vAlign w:val="bottom"/>
          </w:tcPr>
          <w:p w14:paraId="5F941409" w14:textId="6EF8879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173 (8.6)</w:t>
            </w:r>
          </w:p>
        </w:tc>
        <w:tc>
          <w:tcPr>
            <w:tcW w:w="1424" w:type="dxa"/>
            <w:vAlign w:val="bottom"/>
          </w:tcPr>
          <w:p w14:paraId="4ED19933" w14:textId="0CBB000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174 (8.7)</w:t>
            </w:r>
          </w:p>
        </w:tc>
        <w:tc>
          <w:tcPr>
            <w:tcW w:w="1006" w:type="dxa"/>
            <w:vAlign w:val="bottom"/>
          </w:tcPr>
          <w:p w14:paraId="59EF2400" w14:textId="1BD785B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73FAA0A9" w14:textId="77777777" w:rsidTr="00660CF3">
        <w:tc>
          <w:tcPr>
            <w:tcW w:w="4410" w:type="dxa"/>
          </w:tcPr>
          <w:p w14:paraId="5E08FB67" w14:textId="35FA2AB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Peripheral artery disease</w:t>
            </w:r>
          </w:p>
        </w:tc>
        <w:tc>
          <w:tcPr>
            <w:tcW w:w="1530" w:type="dxa"/>
            <w:vAlign w:val="bottom"/>
          </w:tcPr>
          <w:p w14:paraId="19A19974" w14:textId="0226635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111 (5.4)</w:t>
            </w:r>
          </w:p>
        </w:tc>
        <w:tc>
          <w:tcPr>
            <w:tcW w:w="1440" w:type="dxa"/>
            <w:vAlign w:val="bottom"/>
          </w:tcPr>
          <w:p w14:paraId="6788B45B" w14:textId="3CEE694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111 (5.5)</w:t>
            </w:r>
          </w:p>
        </w:tc>
        <w:tc>
          <w:tcPr>
            <w:tcW w:w="1440" w:type="dxa"/>
            <w:vAlign w:val="bottom"/>
          </w:tcPr>
          <w:p w14:paraId="027BF043" w14:textId="0E4BD94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113 (5.6)</w:t>
            </w:r>
          </w:p>
        </w:tc>
        <w:tc>
          <w:tcPr>
            <w:tcW w:w="1424" w:type="dxa"/>
            <w:vAlign w:val="bottom"/>
          </w:tcPr>
          <w:p w14:paraId="67BCEEB6" w14:textId="39D6F50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108 (5.4)</w:t>
            </w:r>
          </w:p>
        </w:tc>
        <w:tc>
          <w:tcPr>
            <w:tcW w:w="1006" w:type="dxa"/>
            <w:vAlign w:val="bottom"/>
          </w:tcPr>
          <w:p w14:paraId="561EBB0C" w14:textId="5615EE8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216E9B1A" w14:textId="77777777" w:rsidTr="00660CF3">
        <w:tc>
          <w:tcPr>
            <w:tcW w:w="4410" w:type="dxa"/>
          </w:tcPr>
          <w:p w14:paraId="70F26369"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Cardiomyopathy</w:t>
            </w:r>
          </w:p>
        </w:tc>
        <w:tc>
          <w:tcPr>
            <w:tcW w:w="1530" w:type="dxa"/>
            <w:vAlign w:val="bottom"/>
          </w:tcPr>
          <w:p w14:paraId="1DDCA244" w14:textId="2F87BFF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36 (1.7)</w:t>
            </w:r>
          </w:p>
        </w:tc>
        <w:tc>
          <w:tcPr>
            <w:tcW w:w="1440" w:type="dxa"/>
            <w:vAlign w:val="bottom"/>
          </w:tcPr>
          <w:p w14:paraId="3449CC91" w14:textId="6517954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43 (2.1)</w:t>
            </w:r>
          </w:p>
        </w:tc>
        <w:tc>
          <w:tcPr>
            <w:tcW w:w="1440" w:type="dxa"/>
            <w:vAlign w:val="bottom"/>
          </w:tcPr>
          <w:p w14:paraId="0E39A38E" w14:textId="451BD3F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44 (2.2)</w:t>
            </w:r>
          </w:p>
        </w:tc>
        <w:tc>
          <w:tcPr>
            <w:tcW w:w="1424" w:type="dxa"/>
            <w:vAlign w:val="bottom"/>
          </w:tcPr>
          <w:p w14:paraId="54443FFF" w14:textId="7E87CD7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31 (1.6)</w:t>
            </w:r>
          </w:p>
        </w:tc>
        <w:tc>
          <w:tcPr>
            <w:tcW w:w="1006" w:type="dxa"/>
            <w:vAlign w:val="bottom"/>
          </w:tcPr>
          <w:p w14:paraId="5958096E" w14:textId="0B45D00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0.03</w:t>
            </w:r>
          </w:p>
        </w:tc>
      </w:tr>
      <w:tr w:rsidR="00660CF3" w:rsidRPr="001A0EE2" w14:paraId="218C96BC" w14:textId="77777777" w:rsidTr="00660CF3">
        <w:tc>
          <w:tcPr>
            <w:tcW w:w="4410" w:type="dxa"/>
          </w:tcPr>
          <w:p w14:paraId="2B40FBA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Valve disorders</w:t>
            </w:r>
          </w:p>
        </w:tc>
        <w:tc>
          <w:tcPr>
            <w:tcW w:w="1530" w:type="dxa"/>
            <w:vAlign w:val="bottom"/>
          </w:tcPr>
          <w:p w14:paraId="77021864" w14:textId="38CE539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127 (6.1)</w:t>
            </w:r>
          </w:p>
        </w:tc>
        <w:tc>
          <w:tcPr>
            <w:tcW w:w="1440" w:type="dxa"/>
            <w:vAlign w:val="bottom"/>
          </w:tcPr>
          <w:p w14:paraId="266EAA6B" w14:textId="19B42A1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121 (6.0)</w:t>
            </w:r>
          </w:p>
        </w:tc>
        <w:tc>
          <w:tcPr>
            <w:tcW w:w="1440" w:type="dxa"/>
            <w:vAlign w:val="bottom"/>
          </w:tcPr>
          <w:p w14:paraId="7E8C8889" w14:textId="3AD9D15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123 (6.1)</w:t>
            </w:r>
          </w:p>
        </w:tc>
        <w:tc>
          <w:tcPr>
            <w:tcW w:w="1424" w:type="dxa"/>
            <w:vAlign w:val="bottom"/>
          </w:tcPr>
          <w:p w14:paraId="705EDC6A" w14:textId="3112F22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125 (6.2)</w:t>
            </w:r>
          </w:p>
        </w:tc>
        <w:tc>
          <w:tcPr>
            <w:tcW w:w="1006" w:type="dxa"/>
            <w:vAlign w:val="bottom"/>
          </w:tcPr>
          <w:p w14:paraId="023AB709" w14:textId="42D4BAB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65BC95F8" w14:textId="77777777" w:rsidTr="00660CF3">
        <w:tc>
          <w:tcPr>
            <w:tcW w:w="4410" w:type="dxa"/>
          </w:tcPr>
          <w:p w14:paraId="297F6233"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Atrial fibrillation</w:t>
            </w:r>
          </w:p>
        </w:tc>
        <w:tc>
          <w:tcPr>
            <w:tcW w:w="1530" w:type="dxa"/>
            <w:vAlign w:val="bottom"/>
          </w:tcPr>
          <w:p w14:paraId="16E6F5FA" w14:textId="37F949B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94 (4.6)</w:t>
            </w:r>
          </w:p>
        </w:tc>
        <w:tc>
          <w:tcPr>
            <w:tcW w:w="1440" w:type="dxa"/>
            <w:vAlign w:val="bottom"/>
          </w:tcPr>
          <w:p w14:paraId="35773B2F" w14:textId="712C6DD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104 (5.1)</w:t>
            </w:r>
          </w:p>
        </w:tc>
        <w:tc>
          <w:tcPr>
            <w:tcW w:w="1440" w:type="dxa"/>
            <w:vAlign w:val="bottom"/>
          </w:tcPr>
          <w:p w14:paraId="3A2638DD" w14:textId="13CD2E5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106 (5.3)</w:t>
            </w:r>
          </w:p>
        </w:tc>
        <w:tc>
          <w:tcPr>
            <w:tcW w:w="1424" w:type="dxa"/>
            <w:vAlign w:val="bottom"/>
          </w:tcPr>
          <w:p w14:paraId="6760585D" w14:textId="2717FBA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93 (4.6)</w:t>
            </w:r>
          </w:p>
        </w:tc>
        <w:tc>
          <w:tcPr>
            <w:tcW w:w="1006" w:type="dxa"/>
            <w:vAlign w:val="bottom"/>
          </w:tcPr>
          <w:p w14:paraId="762ADF11" w14:textId="1A2CEDB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C7292D" w:rsidRPr="001A0EE2" w14:paraId="33520349" w14:textId="77777777" w:rsidTr="00194E33">
        <w:tc>
          <w:tcPr>
            <w:tcW w:w="11250" w:type="dxa"/>
            <w:gridSpan w:val="6"/>
            <w:shd w:val="clear" w:color="auto" w:fill="D9D9D9" w:themeFill="background1" w:themeFillShade="D9"/>
          </w:tcPr>
          <w:p w14:paraId="0ED2429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Kidney comorbidities</w:t>
            </w:r>
          </w:p>
        </w:tc>
      </w:tr>
      <w:tr w:rsidR="00660CF3" w:rsidRPr="001A0EE2" w14:paraId="07281EAD" w14:textId="77777777" w:rsidTr="00660CF3">
        <w:tc>
          <w:tcPr>
            <w:tcW w:w="4410" w:type="dxa"/>
          </w:tcPr>
          <w:p w14:paraId="6C54CC3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CKD Stage 1-2</w:t>
            </w:r>
          </w:p>
        </w:tc>
        <w:tc>
          <w:tcPr>
            <w:tcW w:w="1530" w:type="dxa"/>
            <w:vAlign w:val="bottom"/>
          </w:tcPr>
          <w:p w14:paraId="0C2BBC91" w14:textId="21739CC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99 (4.8)</w:t>
            </w:r>
          </w:p>
        </w:tc>
        <w:tc>
          <w:tcPr>
            <w:tcW w:w="1440" w:type="dxa"/>
            <w:vAlign w:val="bottom"/>
          </w:tcPr>
          <w:p w14:paraId="04EDC4F2" w14:textId="2BBECFA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96 (4.8)</w:t>
            </w:r>
          </w:p>
        </w:tc>
        <w:tc>
          <w:tcPr>
            <w:tcW w:w="1440" w:type="dxa"/>
            <w:vAlign w:val="bottom"/>
          </w:tcPr>
          <w:p w14:paraId="30A92938" w14:textId="3360C2A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108 (5.4)</w:t>
            </w:r>
          </w:p>
        </w:tc>
        <w:tc>
          <w:tcPr>
            <w:tcW w:w="1424" w:type="dxa"/>
            <w:vAlign w:val="bottom"/>
          </w:tcPr>
          <w:p w14:paraId="649F10C0" w14:textId="3B6C4D4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99 (4.9)</w:t>
            </w:r>
          </w:p>
        </w:tc>
        <w:tc>
          <w:tcPr>
            <w:tcW w:w="1006" w:type="dxa"/>
            <w:vAlign w:val="bottom"/>
          </w:tcPr>
          <w:p w14:paraId="4552738F" w14:textId="0A79F3A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34C4EDAD" w14:textId="77777777" w:rsidTr="00660CF3">
        <w:tc>
          <w:tcPr>
            <w:tcW w:w="4410" w:type="dxa"/>
          </w:tcPr>
          <w:p w14:paraId="292D91A4"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CKD Stage 3-4</w:t>
            </w:r>
          </w:p>
        </w:tc>
        <w:tc>
          <w:tcPr>
            <w:tcW w:w="1530" w:type="dxa"/>
            <w:vAlign w:val="bottom"/>
          </w:tcPr>
          <w:p w14:paraId="5438FC4C" w14:textId="1C6229F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154 (7.5)</w:t>
            </w:r>
          </w:p>
        </w:tc>
        <w:tc>
          <w:tcPr>
            <w:tcW w:w="1440" w:type="dxa"/>
            <w:vAlign w:val="bottom"/>
          </w:tcPr>
          <w:p w14:paraId="2933C089" w14:textId="39DE3E4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160 (7.9)</w:t>
            </w:r>
          </w:p>
        </w:tc>
        <w:tc>
          <w:tcPr>
            <w:tcW w:w="1440" w:type="dxa"/>
            <w:vAlign w:val="bottom"/>
          </w:tcPr>
          <w:p w14:paraId="416E01D7" w14:textId="54B43C9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171 (8.5)</w:t>
            </w:r>
          </w:p>
        </w:tc>
        <w:tc>
          <w:tcPr>
            <w:tcW w:w="1424" w:type="dxa"/>
            <w:vAlign w:val="bottom"/>
          </w:tcPr>
          <w:p w14:paraId="3449662E" w14:textId="38A4634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152 (7.6)</w:t>
            </w:r>
          </w:p>
        </w:tc>
        <w:tc>
          <w:tcPr>
            <w:tcW w:w="1006" w:type="dxa"/>
            <w:vAlign w:val="bottom"/>
          </w:tcPr>
          <w:p w14:paraId="7EE1BAB7" w14:textId="4133D9A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2B15555C" w14:textId="77777777" w:rsidTr="00660CF3">
        <w:tc>
          <w:tcPr>
            <w:tcW w:w="4410" w:type="dxa"/>
          </w:tcPr>
          <w:p w14:paraId="01DECE9B"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CKD unspecified</w:t>
            </w:r>
          </w:p>
        </w:tc>
        <w:tc>
          <w:tcPr>
            <w:tcW w:w="1530" w:type="dxa"/>
            <w:vAlign w:val="bottom"/>
          </w:tcPr>
          <w:p w14:paraId="5BA8D218" w14:textId="7854BF2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44 (2.1)</w:t>
            </w:r>
          </w:p>
        </w:tc>
        <w:tc>
          <w:tcPr>
            <w:tcW w:w="1440" w:type="dxa"/>
            <w:vAlign w:val="bottom"/>
          </w:tcPr>
          <w:p w14:paraId="7690CEFD" w14:textId="48150E5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42 (2.1)</w:t>
            </w:r>
          </w:p>
        </w:tc>
        <w:tc>
          <w:tcPr>
            <w:tcW w:w="1440" w:type="dxa"/>
            <w:vAlign w:val="bottom"/>
          </w:tcPr>
          <w:p w14:paraId="2C61C2D0" w14:textId="51D8AB9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44 (2.2)</w:t>
            </w:r>
          </w:p>
        </w:tc>
        <w:tc>
          <w:tcPr>
            <w:tcW w:w="1424" w:type="dxa"/>
            <w:vAlign w:val="bottom"/>
          </w:tcPr>
          <w:p w14:paraId="3D7B65A0" w14:textId="7CA5E78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46 (2.3)</w:t>
            </w:r>
          </w:p>
        </w:tc>
        <w:tc>
          <w:tcPr>
            <w:tcW w:w="1006" w:type="dxa"/>
            <w:vAlign w:val="bottom"/>
          </w:tcPr>
          <w:p w14:paraId="41F69094" w14:textId="2981522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22AE648B" w14:textId="77777777" w:rsidTr="00660CF3">
        <w:tc>
          <w:tcPr>
            <w:tcW w:w="4410" w:type="dxa"/>
          </w:tcPr>
          <w:p w14:paraId="0FEF0586" w14:textId="6388247D" w:rsidR="00C7292D" w:rsidRPr="001A0EE2" w:rsidRDefault="00C7292D" w:rsidP="00C7292D">
            <w:pPr>
              <w:rPr>
                <w:rFonts w:ascii="Times New Roman" w:hAnsi="Times New Roman" w:cs="Times New Roman"/>
                <w:sz w:val="20"/>
                <w:szCs w:val="20"/>
                <w:vertAlign w:val="superscript"/>
              </w:rPr>
            </w:pPr>
            <w:r w:rsidRPr="001A0EE2">
              <w:rPr>
                <w:rFonts w:ascii="Times New Roman" w:hAnsi="Times New Roman" w:cs="Times New Roman"/>
                <w:sz w:val="20"/>
                <w:szCs w:val="20"/>
              </w:rPr>
              <w:t xml:space="preserve">eGFR (mean </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SD</w:t>
            </w:r>
            <w:proofErr w:type="gramStart"/>
            <w:r w:rsidR="001B7C95" w:rsidRPr="001A0EE2">
              <w:rPr>
                <w:rFonts w:ascii="Times New Roman" w:hAnsi="Times New Roman" w:cs="Times New Roman"/>
                <w:sz w:val="20"/>
                <w:szCs w:val="20"/>
              </w:rPr>
              <w:t>)</w:t>
            </w:r>
            <w:r w:rsidRPr="001A0EE2">
              <w:rPr>
                <w:rFonts w:ascii="Times New Roman" w:hAnsi="Times New Roman" w:cs="Times New Roman"/>
                <w:sz w:val="20"/>
                <w:szCs w:val="20"/>
              </w:rPr>
              <w:t>)</w:t>
            </w:r>
            <w:r w:rsidRPr="001A0EE2">
              <w:rPr>
                <w:rFonts w:ascii="Times New Roman" w:hAnsi="Times New Roman" w:cs="Times New Roman"/>
                <w:sz w:val="20"/>
                <w:szCs w:val="20"/>
                <w:vertAlign w:val="superscript"/>
              </w:rPr>
              <w:t>b</w:t>
            </w:r>
            <w:proofErr w:type="gramEnd"/>
          </w:p>
        </w:tc>
        <w:tc>
          <w:tcPr>
            <w:tcW w:w="1530" w:type="dxa"/>
          </w:tcPr>
          <w:p w14:paraId="5FB39A5A" w14:textId="093F09A0"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sz w:val="20"/>
                <w:szCs w:val="20"/>
              </w:rPr>
              <w:t>85.81 (18.11)</w:t>
            </w:r>
          </w:p>
        </w:tc>
        <w:tc>
          <w:tcPr>
            <w:tcW w:w="1440" w:type="dxa"/>
          </w:tcPr>
          <w:p w14:paraId="08356323" w14:textId="5260F49F"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sz w:val="20"/>
                <w:szCs w:val="20"/>
              </w:rPr>
              <w:t>84.45 (19.73)</w:t>
            </w:r>
          </w:p>
        </w:tc>
        <w:tc>
          <w:tcPr>
            <w:tcW w:w="1440" w:type="dxa"/>
          </w:tcPr>
          <w:p w14:paraId="0328F389" w14:textId="6C956C1F"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sz w:val="20"/>
                <w:szCs w:val="20"/>
              </w:rPr>
              <w:t>84.23 (18.47)</w:t>
            </w:r>
          </w:p>
        </w:tc>
        <w:tc>
          <w:tcPr>
            <w:tcW w:w="1424" w:type="dxa"/>
          </w:tcPr>
          <w:p w14:paraId="55137CA0" w14:textId="3B61E4D6"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sz w:val="20"/>
                <w:szCs w:val="20"/>
              </w:rPr>
              <w:t>84.67 (18.83)</w:t>
            </w:r>
          </w:p>
        </w:tc>
        <w:tc>
          <w:tcPr>
            <w:tcW w:w="1006" w:type="dxa"/>
          </w:tcPr>
          <w:p w14:paraId="67A0E642" w14:textId="3594BE15" w:rsidR="00C7292D" w:rsidRPr="001A0EE2" w:rsidRDefault="00C7292D" w:rsidP="00C7292D">
            <w:pPr>
              <w:rPr>
                <w:rFonts w:ascii="Times New Roman" w:hAnsi="Times New Roman" w:cs="Times New Roman"/>
                <w:color w:val="000000"/>
                <w:sz w:val="20"/>
                <w:szCs w:val="20"/>
              </w:rPr>
            </w:pPr>
            <w:r w:rsidRPr="001A0EE2">
              <w:rPr>
                <w:rFonts w:ascii="Times New Roman" w:hAnsi="Times New Roman" w:cs="Times New Roman"/>
                <w:sz w:val="20"/>
                <w:szCs w:val="20"/>
              </w:rPr>
              <w:t>0.05</w:t>
            </w:r>
          </w:p>
        </w:tc>
      </w:tr>
      <w:tr w:rsidR="00660CF3" w:rsidRPr="001A0EE2" w14:paraId="30909994" w14:textId="77777777" w:rsidTr="00660CF3">
        <w:tc>
          <w:tcPr>
            <w:tcW w:w="4410" w:type="dxa"/>
          </w:tcPr>
          <w:p w14:paraId="6C786ADC" w14:textId="396DDFB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Acute kidney injury</w:t>
            </w:r>
          </w:p>
        </w:tc>
        <w:tc>
          <w:tcPr>
            <w:tcW w:w="1530" w:type="dxa"/>
            <w:vAlign w:val="bottom"/>
          </w:tcPr>
          <w:p w14:paraId="62A85BDA" w14:textId="0BB248E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25 (1.2)</w:t>
            </w:r>
          </w:p>
        </w:tc>
        <w:tc>
          <w:tcPr>
            <w:tcW w:w="1440" w:type="dxa"/>
            <w:vAlign w:val="bottom"/>
          </w:tcPr>
          <w:p w14:paraId="6FD8A39E" w14:textId="1957FB5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22 (1.1)</w:t>
            </w:r>
          </w:p>
        </w:tc>
        <w:tc>
          <w:tcPr>
            <w:tcW w:w="1440" w:type="dxa"/>
            <w:vAlign w:val="bottom"/>
          </w:tcPr>
          <w:p w14:paraId="6509D40A" w14:textId="7553959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24 (1.2)</w:t>
            </w:r>
          </w:p>
        </w:tc>
        <w:tc>
          <w:tcPr>
            <w:tcW w:w="1424" w:type="dxa"/>
            <w:vAlign w:val="bottom"/>
          </w:tcPr>
          <w:p w14:paraId="45187659" w14:textId="2AD5D97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26 (1.3)</w:t>
            </w:r>
          </w:p>
        </w:tc>
        <w:tc>
          <w:tcPr>
            <w:tcW w:w="1006" w:type="dxa"/>
            <w:vAlign w:val="bottom"/>
          </w:tcPr>
          <w:p w14:paraId="568111B1" w14:textId="72DA583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7383FEAB" w14:textId="77777777" w:rsidTr="00660CF3">
        <w:tc>
          <w:tcPr>
            <w:tcW w:w="4410" w:type="dxa"/>
          </w:tcPr>
          <w:p w14:paraId="36609A4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Hypertensive nephropathy</w:t>
            </w:r>
          </w:p>
        </w:tc>
        <w:tc>
          <w:tcPr>
            <w:tcW w:w="1530" w:type="dxa"/>
            <w:vAlign w:val="bottom"/>
          </w:tcPr>
          <w:p w14:paraId="330B9BFE" w14:textId="7DD6F45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114 (5.5)</w:t>
            </w:r>
          </w:p>
        </w:tc>
        <w:tc>
          <w:tcPr>
            <w:tcW w:w="1440" w:type="dxa"/>
            <w:vAlign w:val="bottom"/>
          </w:tcPr>
          <w:p w14:paraId="5F6C1EF6" w14:textId="3B7ED08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113 (5.6)</w:t>
            </w:r>
          </w:p>
        </w:tc>
        <w:tc>
          <w:tcPr>
            <w:tcW w:w="1440" w:type="dxa"/>
            <w:vAlign w:val="bottom"/>
          </w:tcPr>
          <w:p w14:paraId="51ECAC57" w14:textId="46ECC19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119 (5.9)</w:t>
            </w:r>
          </w:p>
        </w:tc>
        <w:tc>
          <w:tcPr>
            <w:tcW w:w="1424" w:type="dxa"/>
            <w:vAlign w:val="bottom"/>
          </w:tcPr>
          <w:p w14:paraId="7F9C71CC" w14:textId="43458F8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109 (5.4)</w:t>
            </w:r>
          </w:p>
        </w:tc>
        <w:tc>
          <w:tcPr>
            <w:tcW w:w="1006" w:type="dxa"/>
            <w:vAlign w:val="bottom"/>
          </w:tcPr>
          <w:p w14:paraId="2FC6AA67" w14:textId="41C79C4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307EC72" w14:textId="77777777" w:rsidTr="00660CF3">
        <w:tc>
          <w:tcPr>
            <w:tcW w:w="4410" w:type="dxa"/>
          </w:tcPr>
          <w:p w14:paraId="29CDCA60"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Proteinuria</w:t>
            </w:r>
          </w:p>
        </w:tc>
        <w:tc>
          <w:tcPr>
            <w:tcW w:w="1530" w:type="dxa"/>
            <w:vAlign w:val="bottom"/>
          </w:tcPr>
          <w:p w14:paraId="56D9A036" w14:textId="0BE3091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94 (4.6)</w:t>
            </w:r>
          </w:p>
        </w:tc>
        <w:tc>
          <w:tcPr>
            <w:tcW w:w="1440" w:type="dxa"/>
            <w:vAlign w:val="bottom"/>
          </w:tcPr>
          <w:p w14:paraId="75E42190" w14:textId="65EC64E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93 (4.6)</w:t>
            </w:r>
          </w:p>
        </w:tc>
        <w:tc>
          <w:tcPr>
            <w:tcW w:w="1440" w:type="dxa"/>
            <w:vAlign w:val="bottom"/>
          </w:tcPr>
          <w:p w14:paraId="4BE88B5F" w14:textId="0D4CED1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100 (5.0)</w:t>
            </w:r>
          </w:p>
        </w:tc>
        <w:tc>
          <w:tcPr>
            <w:tcW w:w="1424" w:type="dxa"/>
            <w:vAlign w:val="bottom"/>
          </w:tcPr>
          <w:p w14:paraId="3337914E" w14:textId="54C77CC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96 (4.8)</w:t>
            </w:r>
          </w:p>
        </w:tc>
        <w:tc>
          <w:tcPr>
            <w:tcW w:w="1006" w:type="dxa"/>
            <w:vAlign w:val="bottom"/>
          </w:tcPr>
          <w:p w14:paraId="75CE3659" w14:textId="14B1FA9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6E79664" w14:textId="77777777" w:rsidTr="00660CF3">
        <w:tc>
          <w:tcPr>
            <w:tcW w:w="4410" w:type="dxa"/>
          </w:tcPr>
          <w:p w14:paraId="62068B7B"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Diabetic nephropathy</w:t>
            </w:r>
          </w:p>
        </w:tc>
        <w:tc>
          <w:tcPr>
            <w:tcW w:w="1530" w:type="dxa"/>
            <w:vAlign w:val="bottom"/>
          </w:tcPr>
          <w:p w14:paraId="3021E51F" w14:textId="378AFCA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285 (13.8)</w:t>
            </w:r>
          </w:p>
        </w:tc>
        <w:tc>
          <w:tcPr>
            <w:tcW w:w="1440" w:type="dxa"/>
            <w:vAlign w:val="bottom"/>
          </w:tcPr>
          <w:p w14:paraId="1F5FB546" w14:textId="7A0B8AB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285 (14.1)</w:t>
            </w:r>
          </w:p>
        </w:tc>
        <w:tc>
          <w:tcPr>
            <w:tcW w:w="1440" w:type="dxa"/>
            <w:vAlign w:val="bottom"/>
          </w:tcPr>
          <w:p w14:paraId="35B9FE32" w14:textId="4EC2C5C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292 (14.6)</w:t>
            </w:r>
          </w:p>
        </w:tc>
        <w:tc>
          <w:tcPr>
            <w:tcW w:w="1424" w:type="dxa"/>
            <w:vAlign w:val="bottom"/>
          </w:tcPr>
          <w:p w14:paraId="3B598DBF" w14:textId="5062F6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277 (13.8)</w:t>
            </w:r>
          </w:p>
        </w:tc>
        <w:tc>
          <w:tcPr>
            <w:tcW w:w="1006" w:type="dxa"/>
            <w:vAlign w:val="bottom"/>
          </w:tcPr>
          <w:p w14:paraId="759F9A19" w14:textId="3E3D722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A6D6EBE" w14:textId="77777777" w:rsidTr="00660CF3">
        <w:tc>
          <w:tcPr>
            <w:tcW w:w="4410" w:type="dxa"/>
          </w:tcPr>
          <w:p w14:paraId="7D811D9E"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Miscellaneous renal disease</w:t>
            </w:r>
          </w:p>
        </w:tc>
        <w:tc>
          <w:tcPr>
            <w:tcW w:w="1530" w:type="dxa"/>
            <w:vAlign w:val="bottom"/>
          </w:tcPr>
          <w:p w14:paraId="5D5A2571" w14:textId="770A45E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111 (5.4)</w:t>
            </w:r>
          </w:p>
        </w:tc>
        <w:tc>
          <w:tcPr>
            <w:tcW w:w="1440" w:type="dxa"/>
            <w:vAlign w:val="bottom"/>
          </w:tcPr>
          <w:p w14:paraId="665B4161" w14:textId="067C23A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111 (5.5)</w:t>
            </w:r>
          </w:p>
        </w:tc>
        <w:tc>
          <w:tcPr>
            <w:tcW w:w="1440" w:type="dxa"/>
            <w:vAlign w:val="bottom"/>
          </w:tcPr>
          <w:p w14:paraId="55E82491" w14:textId="6A78183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118 (5.9)</w:t>
            </w:r>
          </w:p>
        </w:tc>
        <w:tc>
          <w:tcPr>
            <w:tcW w:w="1424" w:type="dxa"/>
            <w:vAlign w:val="bottom"/>
          </w:tcPr>
          <w:p w14:paraId="45CFB1F5" w14:textId="35C5333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106 (5.3)</w:t>
            </w:r>
          </w:p>
        </w:tc>
        <w:tc>
          <w:tcPr>
            <w:tcW w:w="1006" w:type="dxa"/>
            <w:vAlign w:val="bottom"/>
          </w:tcPr>
          <w:p w14:paraId="4BEAD154" w14:textId="7827637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3B6CA108" w14:textId="77777777" w:rsidTr="00660CF3">
        <w:tc>
          <w:tcPr>
            <w:tcW w:w="4410" w:type="dxa"/>
          </w:tcPr>
          <w:p w14:paraId="233E1FBB"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Kidney and urinary stone</w:t>
            </w:r>
          </w:p>
        </w:tc>
        <w:tc>
          <w:tcPr>
            <w:tcW w:w="1530" w:type="dxa"/>
          </w:tcPr>
          <w:p w14:paraId="2153FEF6" w14:textId="3EE73FD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76 (3.7)</w:t>
            </w:r>
          </w:p>
        </w:tc>
        <w:tc>
          <w:tcPr>
            <w:tcW w:w="1440" w:type="dxa"/>
          </w:tcPr>
          <w:p w14:paraId="2E68D56C" w14:textId="2FF47BE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82 (4.1)</w:t>
            </w:r>
          </w:p>
        </w:tc>
        <w:tc>
          <w:tcPr>
            <w:tcW w:w="1440" w:type="dxa"/>
          </w:tcPr>
          <w:p w14:paraId="06D0509A" w14:textId="0F71BD1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79 (3.9)</w:t>
            </w:r>
          </w:p>
        </w:tc>
        <w:tc>
          <w:tcPr>
            <w:tcW w:w="1424" w:type="dxa"/>
          </w:tcPr>
          <w:p w14:paraId="00B0D88D" w14:textId="1DBBB41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73 (3.6)</w:t>
            </w:r>
          </w:p>
        </w:tc>
        <w:tc>
          <w:tcPr>
            <w:tcW w:w="1006" w:type="dxa"/>
          </w:tcPr>
          <w:p w14:paraId="1B7039F8" w14:textId="0B4B7EE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C7292D" w:rsidRPr="001A0EE2" w14:paraId="00067C98" w14:textId="77777777" w:rsidTr="00194E33">
        <w:tc>
          <w:tcPr>
            <w:tcW w:w="11250" w:type="dxa"/>
            <w:gridSpan w:val="6"/>
            <w:shd w:val="clear" w:color="auto" w:fill="D9D9D9" w:themeFill="background1" w:themeFillShade="D9"/>
          </w:tcPr>
          <w:p w14:paraId="516A8F40" w14:textId="77777777" w:rsidR="00C7292D" w:rsidRPr="001A0EE2" w:rsidRDefault="00C7292D" w:rsidP="00C7292D">
            <w:pPr>
              <w:rPr>
                <w:rFonts w:ascii="Times New Roman" w:hAnsi="Times New Roman" w:cs="Times New Roman"/>
                <w:b/>
                <w:bCs/>
                <w:sz w:val="20"/>
                <w:szCs w:val="20"/>
              </w:rPr>
            </w:pPr>
            <w:r w:rsidRPr="001A0EE2">
              <w:rPr>
                <w:rFonts w:ascii="Times New Roman" w:hAnsi="Times New Roman" w:cs="Times New Roman"/>
                <w:b/>
                <w:bCs/>
                <w:sz w:val="20"/>
                <w:szCs w:val="20"/>
              </w:rPr>
              <w:t>Other comorbidities</w:t>
            </w:r>
          </w:p>
        </w:tc>
      </w:tr>
      <w:tr w:rsidR="00660CF3" w:rsidRPr="001A0EE2" w14:paraId="4B4F16AC" w14:textId="77777777" w:rsidTr="00660CF3">
        <w:tc>
          <w:tcPr>
            <w:tcW w:w="4410" w:type="dxa"/>
          </w:tcPr>
          <w:p w14:paraId="13E68DBE"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Liver disease</w:t>
            </w:r>
          </w:p>
        </w:tc>
        <w:tc>
          <w:tcPr>
            <w:tcW w:w="1530" w:type="dxa"/>
            <w:vAlign w:val="bottom"/>
          </w:tcPr>
          <w:p w14:paraId="0ED8602F" w14:textId="073BF02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47 (2.3)</w:t>
            </w:r>
          </w:p>
        </w:tc>
        <w:tc>
          <w:tcPr>
            <w:tcW w:w="1440" w:type="dxa"/>
            <w:vAlign w:val="bottom"/>
          </w:tcPr>
          <w:p w14:paraId="1DEEA803" w14:textId="0D19E9D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42 (2.1)</w:t>
            </w:r>
          </w:p>
        </w:tc>
        <w:tc>
          <w:tcPr>
            <w:tcW w:w="1440" w:type="dxa"/>
            <w:vAlign w:val="bottom"/>
          </w:tcPr>
          <w:p w14:paraId="67B04091" w14:textId="6FE5ABE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41 (2.0)</w:t>
            </w:r>
          </w:p>
        </w:tc>
        <w:tc>
          <w:tcPr>
            <w:tcW w:w="1424" w:type="dxa"/>
            <w:vAlign w:val="bottom"/>
          </w:tcPr>
          <w:p w14:paraId="6FA9DB41" w14:textId="69F40C9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43 (2.2)</w:t>
            </w:r>
          </w:p>
        </w:tc>
        <w:tc>
          <w:tcPr>
            <w:tcW w:w="1006" w:type="dxa"/>
            <w:vAlign w:val="bottom"/>
          </w:tcPr>
          <w:p w14:paraId="624D51FC" w14:textId="7839475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E311BA9" w14:textId="77777777" w:rsidTr="00660CF3">
        <w:tc>
          <w:tcPr>
            <w:tcW w:w="4410" w:type="dxa"/>
          </w:tcPr>
          <w:p w14:paraId="3425B46E" w14:textId="2182FF7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MASH/MASLD</w:t>
            </w:r>
          </w:p>
        </w:tc>
        <w:tc>
          <w:tcPr>
            <w:tcW w:w="1530" w:type="dxa"/>
            <w:vAlign w:val="bottom"/>
          </w:tcPr>
          <w:p w14:paraId="2587A1AD" w14:textId="56DC3CA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156 (7.5)</w:t>
            </w:r>
          </w:p>
        </w:tc>
        <w:tc>
          <w:tcPr>
            <w:tcW w:w="1440" w:type="dxa"/>
            <w:vAlign w:val="bottom"/>
          </w:tcPr>
          <w:p w14:paraId="5F5228C9" w14:textId="230F8EC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158 (7.9)</w:t>
            </w:r>
          </w:p>
        </w:tc>
        <w:tc>
          <w:tcPr>
            <w:tcW w:w="1440" w:type="dxa"/>
            <w:vAlign w:val="bottom"/>
          </w:tcPr>
          <w:p w14:paraId="6DF39709" w14:textId="580F5EB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164 (8.2)</w:t>
            </w:r>
          </w:p>
        </w:tc>
        <w:tc>
          <w:tcPr>
            <w:tcW w:w="1424" w:type="dxa"/>
            <w:vAlign w:val="bottom"/>
          </w:tcPr>
          <w:p w14:paraId="34F62350" w14:textId="25DF8DC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152 (7.6)</w:t>
            </w:r>
          </w:p>
        </w:tc>
        <w:tc>
          <w:tcPr>
            <w:tcW w:w="1006" w:type="dxa"/>
            <w:vAlign w:val="bottom"/>
          </w:tcPr>
          <w:p w14:paraId="61B59565" w14:textId="3D84879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638CAE7C" w14:textId="77777777" w:rsidTr="00660CF3">
        <w:tc>
          <w:tcPr>
            <w:tcW w:w="4410" w:type="dxa"/>
          </w:tcPr>
          <w:p w14:paraId="0CFEDF5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Pneumonia</w:t>
            </w:r>
          </w:p>
        </w:tc>
        <w:tc>
          <w:tcPr>
            <w:tcW w:w="1530" w:type="dxa"/>
            <w:vAlign w:val="bottom"/>
          </w:tcPr>
          <w:p w14:paraId="28C9CD64" w14:textId="28B7B8D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28 (1.4)</w:t>
            </w:r>
          </w:p>
        </w:tc>
        <w:tc>
          <w:tcPr>
            <w:tcW w:w="1440" w:type="dxa"/>
            <w:vAlign w:val="bottom"/>
          </w:tcPr>
          <w:p w14:paraId="60D93A30" w14:textId="2790F62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26 (1.3)</w:t>
            </w:r>
          </w:p>
        </w:tc>
        <w:tc>
          <w:tcPr>
            <w:tcW w:w="1440" w:type="dxa"/>
            <w:vAlign w:val="bottom"/>
          </w:tcPr>
          <w:p w14:paraId="089A1A82" w14:textId="008F37C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28 (1.4)</w:t>
            </w:r>
          </w:p>
        </w:tc>
        <w:tc>
          <w:tcPr>
            <w:tcW w:w="1424" w:type="dxa"/>
            <w:vAlign w:val="bottom"/>
          </w:tcPr>
          <w:p w14:paraId="1AF7A341" w14:textId="0A600D6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20 (1.0)</w:t>
            </w:r>
          </w:p>
        </w:tc>
        <w:tc>
          <w:tcPr>
            <w:tcW w:w="1006" w:type="dxa"/>
            <w:vAlign w:val="bottom"/>
          </w:tcPr>
          <w:p w14:paraId="293EA6AB" w14:textId="456EDBB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265FD4BB" w14:textId="77777777" w:rsidTr="00660CF3">
        <w:tc>
          <w:tcPr>
            <w:tcW w:w="4410" w:type="dxa"/>
          </w:tcPr>
          <w:p w14:paraId="270EA603"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COPD</w:t>
            </w:r>
          </w:p>
        </w:tc>
        <w:tc>
          <w:tcPr>
            <w:tcW w:w="1530" w:type="dxa"/>
            <w:vAlign w:val="bottom"/>
          </w:tcPr>
          <w:p w14:paraId="78038832" w14:textId="609D88C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124 (6.0)</w:t>
            </w:r>
          </w:p>
        </w:tc>
        <w:tc>
          <w:tcPr>
            <w:tcW w:w="1440" w:type="dxa"/>
            <w:vAlign w:val="bottom"/>
          </w:tcPr>
          <w:p w14:paraId="3A8CCE77" w14:textId="2268EBA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128 (6.4)</w:t>
            </w:r>
          </w:p>
        </w:tc>
        <w:tc>
          <w:tcPr>
            <w:tcW w:w="1440" w:type="dxa"/>
            <w:vAlign w:val="bottom"/>
          </w:tcPr>
          <w:p w14:paraId="46D97F13" w14:textId="0BF03B0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130 (6.5)</w:t>
            </w:r>
          </w:p>
        </w:tc>
        <w:tc>
          <w:tcPr>
            <w:tcW w:w="1424" w:type="dxa"/>
            <w:vAlign w:val="bottom"/>
          </w:tcPr>
          <w:p w14:paraId="20ECDF8F" w14:textId="4BA5561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119 (5.9)</w:t>
            </w:r>
          </w:p>
        </w:tc>
        <w:tc>
          <w:tcPr>
            <w:tcW w:w="1006" w:type="dxa"/>
            <w:vAlign w:val="bottom"/>
          </w:tcPr>
          <w:p w14:paraId="3A493AC1" w14:textId="7236124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5CF24BB" w14:textId="77777777" w:rsidTr="00660CF3">
        <w:tc>
          <w:tcPr>
            <w:tcW w:w="4410" w:type="dxa"/>
          </w:tcPr>
          <w:p w14:paraId="4570E2E0"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Dementia</w:t>
            </w:r>
          </w:p>
        </w:tc>
        <w:tc>
          <w:tcPr>
            <w:tcW w:w="1530" w:type="dxa"/>
            <w:vAlign w:val="bottom"/>
          </w:tcPr>
          <w:p w14:paraId="16BC7628" w14:textId="296F476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24 (1.2)</w:t>
            </w:r>
          </w:p>
        </w:tc>
        <w:tc>
          <w:tcPr>
            <w:tcW w:w="1440" w:type="dxa"/>
            <w:vAlign w:val="bottom"/>
          </w:tcPr>
          <w:p w14:paraId="570D9AA5" w14:textId="3AB00EF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28 (1.4)</w:t>
            </w:r>
          </w:p>
        </w:tc>
        <w:tc>
          <w:tcPr>
            <w:tcW w:w="1440" w:type="dxa"/>
            <w:vAlign w:val="bottom"/>
          </w:tcPr>
          <w:p w14:paraId="3FF29C09" w14:textId="7947E03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26 (1.3)</w:t>
            </w:r>
          </w:p>
        </w:tc>
        <w:tc>
          <w:tcPr>
            <w:tcW w:w="1424" w:type="dxa"/>
            <w:vAlign w:val="bottom"/>
          </w:tcPr>
          <w:p w14:paraId="5958D4EB" w14:textId="23FC64B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29 (1.4)</w:t>
            </w:r>
          </w:p>
        </w:tc>
        <w:tc>
          <w:tcPr>
            <w:tcW w:w="1006" w:type="dxa"/>
            <w:vAlign w:val="bottom"/>
          </w:tcPr>
          <w:p w14:paraId="3FED186F" w14:textId="4825A57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340EFBEF" w14:textId="77777777" w:rsidTr="00660CF3">
        <w:tc>
          <w:tcPr>
            <w:tcW w:w="4410" w:type="dxa"/>
          </w:tcPr>
          <w:p w14:paraId="76C0DB9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Hyperlipidemia</w:t>
            </w:r>
          </w:p>
        </w:tc>
        <w:tc>
          <w:tcPr>
            <w:tcW w:w="1530" w:type="dxa"/>
            <w:vAlign w:val="bottom"/>
          </w:tcPr>
          <w:p w14:paraId="5FB44E5F" w14:textId="1C4FE5C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1787 (86.5)</w:t>
            </w:r>
          </w:p>
        </w:tc>
        <w:tc>
          <w:tcPr>
            <w:tcW w:w="1440" w:type="dxa"/>
            <w:vAlign w:val="bottom"/>
          </w:tcPr>
          <w:p w14:paraId="232F86BA" w14:textId="6EAD345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1737 (86.2)</w:t>
            </w:r>
          </w:p>
        </w:tc>
        <w:tc>
          <w:tcPr>
            <w:tcW w:w="1440" w:type="dxa"/>
            <w:vAlign w:val="bottom"/>
          </w:tcPr>
          <w:p w14:paraId="71505CD7" w14:textId="5DA4860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1722 (85.8)</w:t>
            </w:r>
          </w:p>
        </w:tc>
        <w:tc>
          <w:tcPr>
            <w:tcW w:w="1424" w:type="dxa"/>
            <w:vAlign w:val="bottom"/>
          </w:tcPr>
          <w:p w14:paraId="3306AB0D" w14:textId="246253B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1716 (85.5)</w:t>
            </w:r>
          </w:p>
        </w:tc>
        <w:tc>
          <w:tcPr>
            <w:tcW w:w="1006" w:type="dxa"/>
            <w:vAlign w:val="bottom"/>
          </w:tcPr>
          <w:p w14:paraId="21DCF0CF" w14:textId="5B279FD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1F361FB5" w14:textId="77777777" w:rsidTr="00660CF3">
        <w:tc>
          <w:tcPr>
            <w:tcW w:w="4410" w:type="dxa"/>
          </w:tcPr>
          <w:p w14:paraId="3DE3C54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Hypertension</w:t>
            </w:r>
          </w:p>
        </w:tc>
        <w:tc>
          <w:tcPr>
            <w:tcW w:w="1530" w:type="dxa"/>
            <w:vAlign w:val="bottom"/>
          </w:tcPr>
          <w:p w14:paraId="6614439B" w14:textId="22C2697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1640 (79.4)</w:t>
            </w:r>
          </w:p>
        </w:tc>
        <w:tc>
          <w:tcPr>
            <w:tcW w:w="1440" w:type="dxa"/>
            <w:vAlign w:val="bottom"/>
          </w:tcPr>
          <w:p w14:paraId="32727317" w14:textId="3DBFFFC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1613 (80.0)</w:t>
            </w:r>
          </w:p>
        </w:tc>
        <w:tc>
          <w:tcPr>
            <w:tcW w:w="1440" w:type="dxa"/>
            <w:vAlign w:val="bottom"/>
          </w:tcPr>
          <w:p w14:paraId="6BB614C4" w14:textId="2B670A3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1613 (80.4)</w:t>
            </w:r>
          </w:p>
        </w:tc>
        <w:tc>
          <w:tcPr>
            <w:tcW w:w="1424" w:type="dxa"/>
            <w:vAlign w:val="bottom"/>
          </w:tcPr>
          <w:p w14:paraId="4347941F" w14:textId="54069AA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1592 (79.4)</w:t>
            </w:r>
          </w:p>
        </w:tc>
        <w:tc>
          <w:tcPr>
            <w:tcW w:w="1006" w:type="dxa"/>
            <w:vAlign w:val="bottom"/>
          </w:tcPr>
          <w:p w14:paraId="2C0A38E9" w14:textId="55401FB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551EE337" w14:textId="77777777" w:rsidTr="00660CF3">
        <w:tc>
          <w:tcPr>
            <w:tcW w:w="4410" w:type="dxa"/>
          </w:tcPr>
          <w:p w14:paraId="7A6B2D28" w14:textId="6EDC0B7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Transient ischemic attack</w:t>
            </w:r>
          </w:p>
        </w:tc>
        <w:tc>
          <w:tcPr>
            <w:tcW w:w="1530" w:type="dxa"/>
            <w:vAlign w:val="bottom"/>
          </w:tcPr>
          <w:p w14:paraId="7CB03F87" w14:textId="398A9A5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 (0.8)</w:t>
            </w:r>
          </w:p>
        </w:tc>
        <w:tc>
          <w:tcPr>
            <w:tcW w:w="1440" w:type="dxa"/>
            <w:vAlign w:val="bottom"/>
          </w:tcPr>
          <w:p w14:paraId="108222BF" w14:textId="434389B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18 (0.9)</w:t>
            </w:r>
          </w:p>
        </w:tc>
        <w:tc>
          <w:tcPr>
            <w:tcW w:w="1440" w:type="dxa"/>
            <w:vAlign w:val="bottom"/>
          </w:tcPr>
          <w:p w14:paraId="6B7BA0DF" w14:textId="5B40A14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19 (0.9)</w:t>
            </w:r>
          </w:p>
        </w:tc>
        <w:tc>
          <w:tcPr>
            <w:tcW w:w="1424" w:type="dxa"/>
            <w:vAlign w:val="bottom"/>
          </w:tcPr>
          <w:p w14:paraId="00D780A7" w14:textId="0A80FDD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18 (0.9)</w:t>
            </w:r>
          </w:p>
        </w:tc>
        <w:tc>
          <w:tcPr>
            <w:tcW w:w="1006" w:type="dxa"/>
            <w:vAlign w:val="bottom"/>
          </w:tcPr>
          <w:p w14:paraId="666F4109" w14:textId="517D2C9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35B3FACD" w14:textId="77777777" w:rsidTr="00660CF3">
        <w:tc>
          <w:tcPr>
            <w:tcW w:w="4410" w:type="dxa"/>
          </w:tcPr>
          <w:p w14:paraId="1CFF9E55"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Edema</w:t>
            </w:r>
          </w:p>
        </w:tc>
        <w:tc>
          <w:tcPr>
            <w:tcW w:w="1530" w:type="dxa"/>
            <w:vAlign w:val="bottom"/>
          </w:tcPr>
          <w:p w14:paraId="1569E532" w14:textId="5012F92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115 (5.6)</w:t>
            </w:r>
          </w:p>
        </w:tc>
        <w:tc>
          <w:tcPr>
            <w:tcW w:w="1440" w:type="dxa"/>
            <w:vAlign w:val="bottom"/>
          </w:tcPr>
          <w:p w14:paraId="1A8A5920" w14:textId="52CC95D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115 (5.7)</w:t>
            </w:r>
          </w:p>
        </w:tc>
        <w:tc>
          <w:tcPr>
            <w:tcW w:w="1440" w:type="dxa"/>
            <w:vAlign w:val="bottom"/>
          </w:tcPr>
          <w:p w14:paraId="4889EFAD" w14:textId="6C32696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106 (5.3)</w:t>
            </w:r>
          </w:p>
        </w:tc>
        <w:tc>
          <w:tcPr>
            <w:tcW w:w="1424" w:type="dxa"/>
            <w:vAlign w:val="bottom"/>
          </w:tcPr>
          <w:p w14:paraId="6EBC8B86" w14:textId="5D8BB1E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115 (5.8)</w:t>
            </w:r>
          </w:p>
        </w:tc>
        <w:tc>
          <w:tcPr>
            <w:tcW w:w="1006" w:type="dxa"/>
            <w:vAlign w:val="bottom"/>
          </w:tcPr>
          <w:p w14:paraId="52417F0D" w14:textId="1FD0B25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5A4372FD" w14:textId="77777777" w:rsidTr="00660CF3">
        <w:tc>
          <w:tcPr>
            <w:tcW w:w="4410" w:type="dxa"/>
          </w:tcPr>
          <w:p w14:paraId="54A96596"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Diabetic retinopathy</w:t>
            </w:r>
          </w:p>
        </w:tc>
        <w:tc>
          <w:tcPr>
            <w:tcW w:w="1530" w:type="dxa"/>
            <w:vAlign w:val="bottom"/>
          </w:tcPr>
          <w:p w14:paraId="01AB008A" w14:textId="47DD27A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104 (5.0)</w:t>
            </w:r>
          </w:p>
        </w:tc>
        <w:tc>
          <w:tcPr>
            <w:tcW w:w="1440" w:type="dxa"/>
            <w:vAlign w:val="bottom"/>
          </w:tcPr>
          <w:p w14:paraId="184067D5" w14:textId="6714D7E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108 (5.4)</w:t>
            </w:r>
          </w:p>
        </w:tc>
        <w:tc>
          <w:tcPr>
            <w:tcW w:w="1440" w:type="dxa"/>
            <w:vAlign w:val="bottom"/>
          </w:tcPr>
          <w:p w14:paraId="79DC049C" w14:textId="4C89F6A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111 (5.5)</w:t>
            </w:r>
          </w:p>
        </w:tc>
        <w:tc>
          <w:tcPr>
            <w:tcW w:w="1424" w:type="dxa"/>
            <w:vAlign w:val="bottom"/>
          </w:tcPr>
          <w:p w14:paraId="08A9C84A" w14:textId="128624C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108 (5.4)</w:t>
            </w:r>
          </w:p>
        </w:tc>
        <w:tc>
          <w:tcPr>
            <w:tcW w:w="1006" w:type="dxa"/>
            <w:vAlign w:val="bottom"/>
          </w:tcPr>
          <w:p w14:paraId="74757CD8" w14:textId="0FEEC82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73587C49" w14:textId="77777777" w:rsidTr="00660CF3">
        <w:tc>
          <w:tcPr>
            <w:tcW w:w="4410" w:type="dxa"/>
          </w:tcPr>
          <w:p w14:paraId="689F2BF3"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Diabetes with other ophthalmic manifestations</w:t>
            </w:r>
          </w:p>
        </w:tc>
        <w:tc>
          <w:tcPr>
            <w:tcW w:w="1530" w:type="dxa"/>
            <w:vAlign w:val="bottom"/>
          </w:tcPr>
          <w:p w14:paraId="3D65F387" w14:textId="42E13A4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120 (5.8)</w:t>
            </w:r>
          </w:p>
        </w:tc>
        <w:tc>
          <w:tcPr>
            <w:tcW w:w="1440" w:type="dxa"/>
            <w:vAlign w:val="bottom"/>
          </w:tcPr>
          <w:p w14:paraId="0B3C4B40" w14:textId="713434A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127 (6.3)</w:t>
            </w:r>
          </w:p>
        </w:tc>
        <w:tc>
          <w:tcPr>
            <w:tcW w:w="1440" w:type="dxa"/>
            <w:vAlign w:val="bottom"/>
          </w:tcPr>
          <w:p w14:paraId="231F9B7C" w14:textId="7A9BD09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132 (6.6)</w:t>
            </w:r>
          </w:p>
        </w:tc>
        <w:tc>
          <w:tcPr>
            <w:tcW w:w="1424" w:type="dxa"/>
            <w:vAlign w:val="bottom"/>
          </w:tcPr>
          <w:p w14:paraId="0E9CB798" w14:textId="6564563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128 (6.4)</w:t>
            </w:r>
          </w:p>
        </w:tc>
        <w:tc>
          <w:tcPr>
            <w:tcW w:w="1006" w:type="dxa"/>
            <w:vAlign w:val="bottom"/>
          </w:tcPr>
          <w:p w14:paraId="2D3C0A00" w14:textId="4C53FDB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298E2679" w14:textId="77777777" w:rsidTr="00660CF3">
        <w:tc>
          <w:tcPr>
            <w:tcW w:w="4410" w:type="dxa"/>
          </w:tcPr>
          <w:p w14:paraId="24A4F80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Diabetic neuropathy</w:t>
            </w:r>
          </w:p>
        </w:tc>
        <w:tc>
          <w:tcPr>
            <w:tcW w:w="1530" w:type="dxa"/>
            <w:vAlign w:val="bottom"/>
          </w:tcPr>
          <w:p w14:paraId="67CAFF06" w14:textId="4826C35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338 (16.4)</w:t>
            </w:r>
          </w:p>
        </w:tc>
        <w:tc>
          <w:tcPr>
            <w:tcW w:w="1440" w:type="dxa"/>
            <w:vAlign w:val="bottom"/>
          </w:tcPr>
          <w:p w14:paraId="71A68003" w14:textId="398A53A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329 (16.3)</w:t>
            </w:r>
          </w:p>
        </w:tc>
        <w:tc>
          <w:tcPr>
            <w:tcW w:w="1440" w:type="dxa"/>
            <w:vAlign w:val="bottom"/>
          </w:tcPr>
          <w:p w14:paraId="1B89F671" w14:textId="52216B1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346 (17.3)</w:t>
            </w:r>
          </w:p>
        </w:tc>
        <w:tc>
          <w:tcPr>
            <w:tcW w:w="1424" w:type="dxa"/>
            <w:vAlign w:val="bottom"/>
          </w:tcPr>
          <w:p w14:paraId="16C01090" w14:textId="604BF53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344 (17.1)</w:t>
            </w:r>
          </w:p>
        </w:tc>
        <w:tc>
          <w:tcPr>
            <w:tcW w:w="1006" w:type="dxa"/>
            <w:vAlign w:val="bottom"/>
          </w:tcPr>
          <w:p w14:paraId="6148310A" w14:textId="0B26401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07F80E87" w14:textId="77777777" w:rsidTr="00660CF3">
        <w:tc>
          <w:tcPr>
            <w:tcW w:w="4410" w:type="dxa"/>
          </w:tcPr>
          <w:p w14:paraId="4D66C1A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 xml:space="preserve">Diabetic foot </w:t>
            </w:r>
          </w:p>
          <w:p w14:paraId="7A1F16E0"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w:t>
            </w:r>
            <w:proofErr w:type="gramStart"/>
            <w:r w:rsidRPr="001A0EE2">
              <w:rPr>
                <w:rFonts w:ascii="Times New Roman" w:hAnsi="Times New Roman" w:cs="Times New Roman"/>
                <w:sz w:val="20"/>
                <w:szCs w:val="20"/>
              </w:rPr>
              <w:t>with</w:t>
            </w:r>
            <w:proofErr w:type="gramEnd"/>
            <w:r w:rsidRPr="001A0EE2">
              <w:rPr>
                <w:rFonts w:ascii="Times New Roman" w:hAnsi="Times New Roman" w:cs="Times New Roman"/>
                <w:sz w:val="20"/>
                <w:szCs w:val="20"/>
              </w:rPr>
              <w:t xml:space="preserve"> infection or amputation of lower limb)</w:t>
            </w:r>
          </w:p>
        </w:tc>
        <w:tc>
          <w:tcPr>
            <w:tcW w:w="1530" w:type="dxa"/>
            <w:vAlign w:val="bottom"/>
          </w:tcPr>
          <w:p w14:paraId="15BD83F7" w14:textId="40DB722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59 (2.9)</w:t>
            </w:r>
          </w:p>
        </w:tc>
        <w:tc>
          <w:tcPr>
            <w:tcW w:w="1440" w:type="dxa"/>
            <w:vAlign w:val="bottom"/>
          </w:tcPr>
          <w:p w14:paraId="227C667C" w14:textId="563608B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58 (2.9)</w:t>
            </w:r>
          </w:p>
        </w:tc>
        <w:tc>
          <w:tcPr>
            <w:tcW w:w="1440" w:type="dxa"/>
            <w:vAlign w:val="bottom"/>
          </w:tcPr>
          <w:p w14:paraId="19746F07" w14:textId="3136944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55 (2.7)</w:t>
            </w:r>
          </w:p>
        </w:tc>
        <w:tc>
          <w:tcPr>
            <w:tcW w:w="1424" w:type="dxa"/>
            <w:vAlign w:val="bottom"/>
          </w:tcPr>
          <w:p w14:paraId="22D41A10" w14:textId="5B03759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61 (3.0)</w:t>
            </w:r>
          </w:p>
        </w:tc>
        <w:tc>
          <w:tcPr>
            <w:tcW w:w="1006" w:type="dxa"/>
            <w:vAlign w:val="bottom"/>
          </w:tcPr>
          <w:p w14:paraId="3DF8AC55" w14:textId="1DCB00A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77A86A8B" w14:textId="77777777" w:rsidTr="00660CF3">
        <w:tc>
          <w:tcPr>
            <w:tcW w:w="4410" w:type="dxa"/>
          </w:tcPr>
          <w:p w14:paraId="5251F5C2"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Erectile dysfunction</w:t>
            </w:r>
          </w:p>
        </w:tc>
        <w:tc>
          <w:tcPr>
            <w:tcW w:w="1530" w:type="dxa"/>
            <w:vAlign w:val="bottom"/>
          </w:tcPr>
          <w:p w14:paraId="2D4DED78" w14:textId="76EB7C9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140 (6.8)</w:t>
            </w:r>
          </w:p>
        </w:tc>
        <w:tc>
          <w:tcPr>
            <w:tcW w:w="1440" w:type="dxa"/>
            <w:vAlign w:val="bottom"/>
          </w:tcPr>
          <w:p w14:paraId="219BCDD7" w14:textId="6B62C47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134 (6.7)</w:t>
            </w:r>
          </w:p>
        </w:tc>
        <w:tc>
          <w:tcPr>
            <w:tcW w:w="1440" w:type="dxa"/>
            <w:vAlign w:val="bottom"/>
          </w:tcPr>
          <w:p w14:paraId="71348240" w14:textId="2B49E8A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145 (7.2)</w:t>
            </w:r>
          </w:p>
        </w:tc>
        <w:tc>
          <w:tcPr>
            <w:tcW w:w="1424" w:type="dxa"/>
            <w:vAlign w:val="bottom"/>
          </w:tcPr>
          <w:p w14:paraId="0675C697" w14:textId="4D74B0F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135 (6.7)</w:t>
            </w:r>
          </w:p>
        </w:tc>
        <w:tc>
          <w:tcPr>
            <w:tcW w:w="1006" w:type="dxa"/>
            <w:vAlign w:val="bottom"/>
          </w:tcPr>
          <w:p w14:paraId="6F5053B6" w14:textId="30C3395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54C93831" w14:textId="77777777" w:rsidTr="00660CF3">
        <w:tc>
          <w:tcPr>
            <w:tcW w:w="4410" w:type="dxa"/>
          </w:tcPr>
          <w:p w14:paraId="130C5966"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Diabetes with other complications</w:t>
            </w:r>
          </w:p>
        </w:tc>
        <w:tc>
          <w:tcPr>
            <w:tcW w:w="1530" w:type="dxa"/>
            <w:vAlign w:val="bottom"/>
          </w:tcPr>
          <w:p w14:paraId="5BCE5E1E" w14:textId="31F8F05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754 (36.5)</w:t>
            </w:r>
          </w:p>
        </w:tc>
        <w:tc>
          <w:tcPr>
            <w:tcW w:w="1440" w:type="dxa"/>
            <w:vAlign w:val="bottom"/>
          </w:tcPr>
          <w:p w14:paraId="16FD8A5B" w14:textId="039C5DD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762 (37.8)</w:t>
            </w:r>
          </w:p>
        </w:tc>
        <w:tc>
          <w:tcPr>
            <w:tcW w:w="1440" w:type="dxa"/>
            <w:vAlign w:val="bottom"/>
          </w:tcPr>
          <w:p w14:paraId="17B1764A" w14:textId="3ABF506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777 (38.7)</w:t>
            </w:r>
          </w:p>
        </w:tc>
        <w:tc>
          <w:tcPr>
            <w:tcW w:w="1424" w:type="dxa"/>
            <w:vAlign w:val="bottom"/>
          </w:tcPr>
          <w:p w14:paraId="0E13B553" w14:textId="217990F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750 (37.4)</w:t>
            </w:r>
          </w:p>
        </w:tc>
        <w:tc>
          <w:tcPr>
            <w:tcW w:w="1006" w:type="dxa"/>
            <w:vAlign w:val="bottom"/>
          </w:tcPr>
          <w:p w14:paraId="251FECB9" w14:textId="6DD290C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0.03</w:t>
            </w:r>
          </w:p>
        </w:tc>
      </w:tr>
      <w:tr w:rsidR="00660CF3" w:rsidRPr="001A0EE2" w14:paraId="722E37B6" w14:textId="77777777" w:rsidTr="00660CF3">
        <w:tc>
          <w:tcPr>
            <w:tcW w:w="4410" w:type="dxa"/>
          </w:tcPr>
          <w:p w14:paraId="467D987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COVID-19</w:t>
            </w:r>
          </w:p>
        </w:tc>
        <w:tc>
          <w:tcPr>
            <w:tcW w:w="1530" w:type="dxa"/>
            <w:vAlign w:val="bottom"/>
          </w:tcPr>
          <w:p w14:paraId="5B4F50A4" w14:textId="5B348C6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60 (2.9)</w:t>
            </w:r>
          </w:p>
        </w:tc>
        <w:tc>
          <w:tcPr>
            <w:tcW w:w="1440" w:type="dxa"/>
            <w:vAlign w:val="bottom"/>
          </w:tcPr>
          <w:p w14:paraId="0CD598FF" w14:textId="0FDA70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60 (3.0)</w:t>
            </w:r>
          </w:p>
        </w:tc>
        <w:tc>
          <w:tcPr>
            <w:tcW w:w="1440" w:type="dxa"/>
            <w:vAlign w:val="bottom"/>
          </w:tcPr>
          <w:p w14:paraId="795B13F3" w14:textId="7FAE414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54 (2.7)</w:t>
            </w:r>
          </w:p>
        </w:tc>
        <w:tc>
          <w:tcPr>
            <w:tcW w:w="1424" w:type="dxa"/>
            <w:vAlign w:val="bottom"/>
          </w:tcPr>
          <w:p w14:paraId="36193CA7" w14:textId="76DB597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57 (2.8)</w:t>
            </w:r>
          </w:p>
        </w:tc>
        <w:tc>
          <w:tcPr>
            <w:tcW w:w="1006" w:type="dxa"/>
            <w:vAlign w:val="bottom"/>
          </w:tcPr>
          <w:p w14:paraId="01389163" w14:textId="4920D5B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249D5963" w14:textId="77777777" w:rsidTr="00660CF3">
        <w:tc>
          <w:tcPr>
            <w:tcW w:w="4410" w:type="dxa"/>
          </w:tcPr>
          <w:p w14:paraId="721C3C86"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Obstructive sleep apnea</w:t>
            </w:r>
          </w:p>
        </w:tc>
        <w:tc>
          <w:tcPr>
            <w:tcW w:w="1530" w:type="dxa"/>
            <w:vAlign w:val="bottom"/>
          </w:tcPr>
          <w:p w14:paraId="404ACC5A" w14:textId="5611EAF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378 (18.3)</w:t>
            </w:r>
          </w:p>
        </w:tc>
        <w:tc>
          <w:tcPr>
            <w:tcW w:w="1440" w:type="dxa"/>
            <w:vAlign w:val="bottom"/>
          </w:tcPr>
          <w:p w14:paraId="108E7349" w14:textId="4748310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356 (17.7)</w:t>
            </w:r>
          </w:p>
        </w:tc>
        <w:tc>
          <w:tcPr>
            <w:tcW w:w="1440" w:type="dxa"/>
            <w:vAlign w:val="bottom"/>
          </w:tcPr>
          <w:p w14:paraId="43E98226" w14:textId="7B17F0B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368 (18.3)</w:t>
            </w:r>
          </w:p>
        </w:tc>
        <w:tc>
          <w:tcPr>
            <w:tcW w:w="1424" w:type="dxa"/>
            <w:vAlign w:val="bottom"/>
          </w:tcPr>
          <w:p w14:paraId="7032C258" w14:textId="0ABA8FE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351 (17.5)</w:t>
            </w:r>
          </w:p>
        </w:tc>
        <w:tc>
          <w:tcPr>
            <w:tcW w:w="1006" w:type="dxa"/>
            <w:vAlign w:val="bottom"/>
          </w:tcPr>
          <w:p w14:paraId="6656A24D" w14:textId="38964D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7F77C2E8" w14:textId="77777777" w:rsidTr="00660CF3">
        <w:tc>
          <w:tcPr>
            <w:tcW w:w="4410" w:type="dxa"/>
          </w:tcPr>
          <w:p w14:paraId="437AF6A4"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Osteoarthritis</w:t>
            </w:r>
          </w:p>
        </w:tc>
        <w:tc>
          <w:tcPr>
            <w:tcW w:w="1530" w:type="dxa"/>
            <w:vAlign w:val="bottom"/>
          </w:tcPr>
          <w:p w14:paraId="5F54DCF3" w14:textId="15CCC77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360 (17.4)</w:t>
            </w:r>
          </w:p>
        </w:tc>
        <w:tc>
          <w:tcPr>
            <w:tcW w:w="1440" w:type="dxa"/>
            <w:vAlign w:val="bottom"/>
          </w:tcPr>
          <w:p w14:paraId="55AD3B48" w14:textId="3108E8E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353 (17.5)</w:t>
            </w:r>
          </w:p>
        </w:tc>
        <w:tc>
          <w:tcPr>
            <w:tcW w:w="1440" w:type="dxa"/>
            <w:vAlign w:val="bottom"/>
          </w:tcPr>
          <w:p w14:paraId="71C80D4C" w14:textId="2D7E7F0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351 (17.5)</w:t>
            </w:r>
          </w:p>
        </w:tc>
        <w:tc>
          <w:tcPr>
            <w:tcW w:w="1424" w:type="dxa"/>
            <w:vAlign w:val="bottom"/>
          </w:tcPr>
          <w:p w14:paraId="22B31C24" w14:textId="4D6632C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343 (17.1)</w:t>
            </w:r>
          </w:p>
        </w:tc>
        <w:tc>
          <w:tcPr>
            <w:tcW w:w="1006" w:type="dxa"/>
            <w:vAlign w:val="bottom"/>
          </w:tcPr>
          <w:p w14:paraId="4C4B4A8C" w14:textId="6DEA0C0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464E0E39" w14:textId="77777777" w:rsidTr="00660CF3">
        <w:tc>
          <w:tcPr>
            <w:tcW w:w="4410" w:type="dxa"/>
          </w:tcPr>
          <w:p w14:paraId="307D4D9F"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Osteoporosis without fractures</w:t>
            </w:r>
          </w:p>
        </w:tc>
        <w:tc>
          <w:tcPr>
            <w:tcW w:w="1530" w:type="dxa"/>
            <w:vAlign w:val="bottom"/>
          </w:tcPr>
          <w:p w14:paraId="521792AB" w14:textId="05AFF79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87 (4.2)</w:t>
            </w:r>
          </w:p>
        </w:tc>
        <w:tc>
          <w:tcPr>
            <w:tcW w:w="1440" w:type="dxa"/>
            <w:vAlign w:val="bottom"/>
          </w:tcPr>
          <w:p w14:paraId="6D629604" w14:textId="087982E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84 (4.2)</w:t>
            </w:r>
          </w:p>
        </w:tc>
        <w:tc>
          <w:tcPr>
            <w:tcW w:w="1440" w:type="dxa"/>
            <w:vAlign w:val="bottom"/>
          </w:tcPr>
          <w:p w14:paraId="7A2206DE" w14:textId="751C6EB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83 (4.1)</w:t>
            </w:r>
          </w:p>
        </w:tc>
        <w:tc>
          <w:tcPr>
            <w:tcW w:w="1424" w:type="dxa"/>
            <w:vAlign w:val="bottom"/>
          </w:tcPr>
          <w:p w14:paraId="066E76C0" w14:textId="5E09D76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91 (4.6)</w:t>
            </w:r>
          </w:p>
        </w:tc>
        <w:tc>
          <w:tcPr>
            <w:tcW w:w="1006" w:type="dxa"/>
            <w:vAlign w:val="bottom"/>
          </w:tcPr>
          <w:p w14:paraId="56CE6037" w14:textId="570D9EC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641E47A3" w14:textId="77777777" w:rsidTr="00660CF3">
        <w:tc>
          <w:tcPr>
            <w:tcW w:w="4410" w:type="dxa"/>
          </w:tcPr>
          <w:p w14:paraId="3B847E4B"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Fractures</w:t>
            </w:r>
          </w:p>
        </w:tc>
        <w:tc>
          <w:tcPr>
            <w:tcW w:w="1530" w:type="dxa"/>
            <w:vAlign w:val="bottom"/>
          </w:tcPr>
          <w:p w14:paraId="64EDD810" w14:textId="221C64A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21 (1.0)</w:t>
            </w:r>
          </w:p>
        </w:tc>
        <w:tc>
          <w:tcPr>
            <w:tcW w:w="1440" w:type="dxa"/>
            <w:vAlign w:val="bottom"/>
          </w:tcPr>
          <w:p w14:paraId="1386CF55" w14:textId="10DCE4D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18 (0.9)</w:t>
            </w:r>
          </w:p>
        </w:tc>
        <w:tc>
          <w:tcPr>
            <w:tcW w:w="1440" w:type="dxa"/>
            <w:vAlign w:val="bottom"/>
          </w:tcPr>
          <w:p w14:paraId="35CCAA79" w14:textId="2205BCE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20 (1.0)</w:t>
            </w:r>
          </w:p>
        </w:tc>
        <w:tc>
          <w:tcPr>
            <w:tcW w:w="1424" w:type="dxa"/>
            <w:vAlign w:val="bottom"/>
          </w:tcPr>
          <w:p w14:paraId="07B4BF73" w14:textId="6127BEF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22 (1.1)</w:t>
            </w:r>
          </w:p>
        </w:tc>
        <w:tc>
          <w:tcPr>
            <w:tcW w:w="1006" w:type="dxa"/>
            <w:vAlign w:val="bottom"/>
          </w:tcPr>
          <w:p w14:paraId="3C2149F0" w14:textId="64ED149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4DA4DB51" w14:textId="77777777" w:rsidTr="00660CF3">
        <w:tc>
          <w:tcPr>
            <w:tcW w:w="4410" w:type="dxa"/>
          </w:tcPr>
          <w:p w14:paraId="78AF350B"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Falls</w:t>
            </w:r>
          </w:p>
        </w:tc>
        <w:tc>
          <w:tcPr>
            <w:tcW w:w="1530" w:type="dxa"/>
            <w:vAlign w:val="bottom"/>
          </w:tcPr>
          <w:p w14:paraId="7492D85C" w14:textId="047E967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60 (2.9)</w:t>
            </w:r>
          </w:p>
        </w:tc>
        <w:tc>
          <w:tcPr>
            <w:tcW w:w="1440" w:type="dxa"/>
            <w:vAlign w:val="bottom"/>
          </w:tcPr>
          <w:p w14:paraId="40833AE2" w14:textId="3A2DBC1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61 (3.0)</w:t>
            </w:r>
          </w:p>
        </w:tc>
        <w:tc>
          <w:tcPr>
            <w:tcW w:w="1440" w:type="dxa"/>
            <w:vAlign w:val="bottom"/>
          </w:tcPr>
          <w:p w14:paraId="0576B484" w14:textId="3EA9F9B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61 (3.0)</w:t>
            </w:r>
          </w:p>
        </w:tc>
        <w:tc>
          <w:tcPr>
            <w:tcW w:w="1424" w:type="dxa"/>
            <w:vAlign w:val="bottom"/>
          </w:tcPr>
          <w:p w14:paraId="35F7D936" w14:textId="0CE0BD6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69 (3.4)</w:t>
            </w:r>
          </w:p>
        </w:tc>
        <w:tc>
          <w:tcPr>
            <w:tcW w:w="1006" w:type="dxa"/>
            <w:vAlign w:val="bottom"/>
          </w:tcPr>
          <w:p w14:paraId="0054BB5F" w14:textId="5B99C2B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0B789FF8" w14:textId="77777777" w:rsidTr="00660CF3">
        <w:tc>
          <w:tcPr>
            <w:tcW w:w="4410" w:type="dxa"/>
          </w:tcPr>
          <w:p w14:paraId="487E87EC"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Hypothyroidism</w:t>
            </w:r>
          </w:p>
        </w:tc>
        <w:tc>
          <w:tcPr>
            <w:tcW w:w="1530" w:type="dxa"/>
            <w:vAlign w:val="bottom"/>
          </w:tcPr>
          <w:p w14:paraId="39313443" w14:textId="0344F2B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421 (20.4)</w:t>
            </w:r>
          </w:p>
        </w:tc>
        <w:tc>
          <w:tcPr>
            <w:tcW w:w="1440" w:type="dxa"/>
            <w:vAlign w:val="bottom"/>
          </w:tcPr>
          <w:p w14:paraId="2FAECBC7" w14:textId="56EA931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404 (20.0)</w:t>
            </w:r>
          </w:p>
        </w:tc>
        <w:tc>
          <w:tcPr>
            <w:tcW w:w="1440" w:type="dxa"/>
            <w:vAlign w:val="bottom"/>
          </w:tcPr>
          <w:p w14:paraId="5FCC582C" w14:textId="4BF1B38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406 (20.3)</w:t>
            </w:r>
          </w:p>
        </w:tc>
        <w:tc>
          <w:tcPr>
            <w:tcW w:w="1424" w:type="dxa"/>
            <w:vAlign w:val="bottom"/>
          </w:tcPr>
          <w:p w14:paraId="3D5F89BE" w14:textId="6491D25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410 (20.4)</w:t>
            </w:r>
          </w:p>
        </w:tc>
        <w:tc>
          <w:tcPr>
            <w:tcW w:w="1006" w:type="dxa"/>
            <w:vAlign w:val="bottom"/>
          </w:tcPr>
          <w:p w14:paraId="15341E3C" w14:textId="413C823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5D9D8B4D" w14:textId="77777777" w:rsidTr="00660CF3">
        <w:tc>
          <w:tcPr>
            <w:tcW w:w="4410" w:type="dxa"/>
          </w:tcPr>
          <w:p w14:paraId="2D9D9B1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Depression</w:t>
            </w:r>
          </w:p>
        </w:tc>
        <w:tc>
          <w:tcPr>
            <w:tcW w:w="1530" w:type="dxa"/>
            <w:vAlign w:val="bottom"/>
          </w:tcPr>
          <w:p w14:paraId="1253FC28" w14:textId="0759CC0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296 (14.3)</w:t>
            </w:r>
          </w:p>
        </w:tc>
        <w:tc>
          <w:tcPr>
            <w:tcW w:w="1440" w:type="dxa"/>
            <w:vAlign w:val="bottom"/>
          </w:tcPr>
          <w:p w14:paraId="3AFD377D" w14:textId="63B472D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294 (14.6)</w:t>
            </w:r>
          </w:p>
        </w:tc>
        <w:tc>
          <w:tcPr>
            <w:tcW w:w="1440" w:type="dxa"/>
            <w:vAlign w:val="bottom"/>
          </w:tcPr>
          <w:p w14:paraId="1F468FA7" w14:textId="3D65FCA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286 (14.2)</w:t>
            </w:r>
          </w:p>
        </w:tc>
        <w:tc>
          <w:tcPr>
            <w:tcW w:w="1424" w:type="dxa"/>
            <w:vAlign w:val="bottom"/>
          </w:tcPr>
          <w:p w14:paraId="7101B9F4" w14:textId="71D585F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276 (13.8)</w:t>
            </w:r>
          </w:p>
        </w:tc>
        <w:tc>
          <w:tcPr>
            <w:tcW w:w="1006" w:type="dxa"/>
            <w:vAlign w:val="bottom"/>
          </w:tcPr>
          <w:p w14:paraId="6A47BFFF" w14:textId="3A6D2E2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2996F155" w14:textId="77777777" w:rsidTr="00660CF3">
        <w:tc>
          <w:tcPr>
            <w:tcW w:w="4410" w:type="dxa"/>
          </w:tcPr>
          <w:p w14:paraId="7FF5F7DD"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Anxiety and sleep disorders</w:t>
            </w:r>
          </w:p>
        </w:tc>
        <w:tc>
          <w:tcPr>
            <w:tcW w:w="1530" w:type="dxa"/>
            <w:vAlign w:val="bottom"/>
          </w:tcPr>
          <w:p w14:paraId="1A32D2E5" w14:textId="68C3BF7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417 (20.2)</w:t>
            </w:r>
          </w:p>
        </w:tc>
        <w:tc>
          <w:tcPr>
            <w:tcW w:w="1440" w:type="dxa"/>
            <w:vAlign w:val="bottom"/>
          </w:tcPr>
          <w:p w14:paraId="2AD16D8A" w14:textId="783458B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405 (20.1)</w:t>
            </w:r>
          </w:p>
        </w:tc>
        <w:tc>
          <w:tcPr>
            <w:tcW w:w="1440" w:type="dxa"/>
            <w:vAlign w:val="bottom"/>
          </w:tcPr>
          <w:p w14:paraId="3F641283" w14:textId="48B2FA8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399 (19.9)</w:t>
            </w:r>
          </w:p>
        </w:tc>
        <w:tc>
          <w:tcPr>
            <w:tcW w:w="1424" w:type="dxa"/>
            <w:vAlign w:val="bottom"/>
          </w:tcPr>
          <w:p w14:paraId="7D26FB16" w14:textId="072FD08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375 (18.7)</w:t>
            </w:r>
          </w:p>
        </w:tc>
        <w:tc>
          <w:tcPr>
            <w:tcW w:w="1006" w:type="dxa"/>
            <w:vAlign w:val="bottom"/>
          </w:tcPr>
          <w:p w14:paraId="5B7B707A" w14:textId="7295416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C7292D" w:rsidRPr="001A0EE2" w14:paraId="6BA73986" w14:textId="77777777" w:rsidTr="00194E33">
        <w:tc>
          <w:tcPr>
            <w:tcW w:w="11250" w:type="dxa"/>
            <w:gridSpan w:val="6"/>
            <w:shd w:val="clear" w:color="auto" w:fill="D9D9D9" w:themeFill="background1" w:themeFillShade="D9"/>
          </w:tcPr>
          <w:p w14:paraId="109628C8" w14:textId="1D7387C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b/>
                <w:bCs/>
                <w:sz w:val="20"/>
                <w:szCs w:val="20"/>
              </w:rPr>
              <w:t>Non-study medications</w:t>
            </w:r>
          </w:p>
        </w:tc>
      </w:tr>
      <w:tr w:rsidR="00660CF3" w:rsidRPr="001A0EE2" w14:paraId="77F31A78" w14:textId="77777777" w:rsidTr="00660CF3">
        <w:tc>
          <w:tcPr>
            <w:tcW w:w="4410" w:type="dxa"/>
          </w:tcPr>
          <w:p w14:paraId="0956C4B7" w14:textId="55F43E42" w:rsidR="00C7292D" w:rsidRPr="001A0EE2" w:rsidRDefault="00C7292D" w:rsidP="00C7292D">
            <w:pPr>
              <w:rPr>
                <w:rFonts w:ascii="Times New Roman" w:hAnsi="Times New Roman" w:cs="Times New Roman"/>
                <w:sz w:val="20"/>
                <w:szCs w:val="20"/>
                <w:vertAlign w:val="superscript"/>
              </w:rPr>
            </w:pPr>
            <w:r w:rsidRPr="001A0EE2">
              <w:rPr>
                <w:rFonts w:ascii="Times New Roman" w:hAnsi="Times New Roman" w:cs="Times New Roman"/>
                <w:sz w:val="20"/>
                <w:szCs w:val="20"/>
              </w:rPr>
              <w:t xml:space="preserve">Renin angiotensin aldosterone </w:t>
            </w:r>
            <w:proofErr w:type="spellStart"/>
            <w:r w:rsidRPr="001A0EE2">
              <w:rPr>
                <w:rFonts w:ascii="Times New Roman" w:hAnsi="Times New Roman" w:cs="Times New Roman"/>
                <w:sz w:val="20"/>
                <w:szCs w:val="20"/>
              </w:rPr>
              <w:t>inhibitors</w:t>
            </w:r>
            <w:r w:rsidRPr="001A0EE2">
              <w:rPr>
                <w:rFonts w:ascii="Times New Roman" w:hAnsi="Times New Roman" w:cs="Times New Roman"/>
                <w:sz w:val="20"/>
                <w:szCs w:val="20"/>
                <w:vertAlign w:val="superscript"/>
              </w:rPr>
              <w:t>c</w:t>
            </w:r>
            <w:proofErr w:type="spellEnd"/>
          </w:p>
        </w:tc>
        <w:tc>
          <w:tcPr>
            <w:tcW w:w="1530" w:type="dxa"/>
            <w:vAlign w:val="bottom"/>
          </w:tcPr>
          <w:p w14:paraId="60C55DD8" w14:textId="2B1E121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1530 (74.1)</w:t>
            </w:r>
          </w:p>
        </w:tc>
        <w:tc>
          <w:tcPr>
            <w:tcW w:w="1440" w:type="dxa"/>
            <w:vAlign w:val="bottom"/>
          </w:tcPr>
          <w:p w14:paraId="0EAE1E9C" w14:textId="732C2B6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1497 (74.3)</w:t>
            </w:r>
          </w:p>
        </w:tc>
        <w:tc>
          <w:tcPr>
            <w:tcW w:w="1440" w:type="dxa"/>
            <w:vAlign w:val="bottom"/>
          </w:tcPr>
          <w:p w14:paraId="48D8F2CE" w14:textId="692F843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1505 (75.0)</w:t>
            </w:r>
          </w:p>
        </w:tc>
        <w:tc>
          <w:tcPr>
            <w:tcW w:w="1424" w:type="dxa"/>
            <w:vAlign w:val="bottom"/>
          </w:tcPr>
          <w:p w14:paraId="45E7A227" w14:textId="4659664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1482 (73.9)</w:t>
            </w:r>
          </w:p>
        </w:tc>
        <w:tc>
          <w:tcPr>
            <w:tcW w:w="1006" w:type="dxa"/>
            <w:vAlign w:val="bottom"/>
          </w:tcPr>
          <w:p w14:paraId="6244796C" w14:textId="60E11ED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2A6226BB" w14:textId="77777777" w:rsidTr="00660CF3">
        <w:tc>
          <w:tcPr>
            <w:tcW w:w="4410" w:type="dxa"/>
          </w:tcPr>
          <w:p w14:paraId="444B5F8F"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Beta blockers</w:t>
            </w:r>
          </w:p>
        </w:tc>
        <w:tc>
          <w:tcPr>
            <w:tcW w:w="1530" w:type="dxa"/>
            <w:vAlign w:val="bottom"/>
          </w:tcPr>
          <w:p w14:paraId="1A9DD56E" w14:textId="2A23100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621 (30.1)</w:t>
            </w:r>
          </w:p>
        </w:tc>
        <w:tc>
          <w:tcPr>
            <w:tcW w:w="1440" w:type="dxa"/>
            <w:vAlign w:val="bottom"/>
          </w:tcPr>
          <w:p w14:paraId="3411A6B1" w14:textId="0DF925C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619 (30.7)</w:t>
            </w:r>
          </w:p>
        </w:tc>
        <w:tc>
          <w:tcPr>
            <w:tcW w:w="1440" w:type="dxa"/>
            <w:vAlign w:val="bottom"/>
          </w:tcPr>
          <w:p w14:paraId="2434A3F4" w14:textId="31FAEFC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617 (30.8)</w:t>
            </w:r>
          </w:p>
        </w:tc>
        <w:tc>
          <w:tcPr>
            <w:tcW w:w="1424" w:type="dxa"/>
            <w:vAlign w:val="bottom"/>
          </w:tcPr>
          <w:p w14:paraId="12827E57" w14:textId="0533085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607 (30.2)</w:t>
            </w:r>
          </w:p>
        </w:tc>
        <w:tc>
          <w:tcPr>
            <w:tcW w:w="1006" w:type="dxa"/>
            <w:vAlign w:val="bottom"/>
          </w:tcPr>
          <w:p w14:paraId="33359A03" w14:textId="67C58FE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5A39AC5" w14:textId="77777777" w:rsidTr="00660CF3">
        <w:tc>
          <w:tcPr>
            <w:tcW w:w="4410" w:type="dxa"/>
          </w:tcPr>
          <w:p w14:paraId="12748BE8"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Calcium channel blockers</w:t>
            </w:r>
          </w:p>
        </w:tc>
        <w:tc>
          <w:tcPr>
            <w:tcW w:w="1530" w:type="dxa"/>
            <w:vAlign w:val="bottom"/>
          </w:tcPr>
          <w:p w14:paraId="1C28110F" w14:textId="1CDAFCC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548 (26.5)</w:t>
            </w:r>
          </w:p>
        </w:tc>
        <w:tc>
          <w:tcPr>
            <w:tcW w:w="1440" w:type="dxa"/>
            <w:vAlign w:val="bottom"/>
          </w:tcPr>
          <w:p w14:paraId="482334C1" w14:textId="44593100"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544 (27.0)</w:t>
            </w:r>
          </w:p>
        </w:tc>
        <w:tc>
          <w:tcPr>
            <w:tcW w:w="1440" w:type="dxa"/>
            <w:vAlign w:val="bottom"/>
          </w:tcPr>
          <w:p w14:paraId="09ABB4D2" w14:textId="698754AC"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558 (27.8)</w:t>
            </w:r>
          </w:p>
        </w:tc>
        <w:tc>
          <w:tcPr>
            <w:tcW w:w="1424" w:type="dxa"/>
            <w:vAlign w:val="bottom"/>
          </w:tcPr>
          <w:p w14:paraId="1B449490" w14:textId="2681FAA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534 (26.6)</w:t>
            </w:r>
          </w:p>
        </w:tc>
        <w:tc>
          <w:tcPr>
            <w:tcW w:w="1006" w:type="dxa"/>
            <w:vAlign w:val="bottom"/>
          </w:tcPr>
          <w:p w14:paraId="31041B99" w14:textId="627993C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55F4DD2C" w14:textId="77777777" w:rsidTr="00660CF3">
        <w:tc>
          <w:tcPr>
            <w:tcW w:w="4410" w:type="dxa"/>
          </w:tcPr>
          <w:p w14:paraId="70753767" w14:textId="184C6702"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Heart failure medications (digoxin/Entresto)</w:t>
            </w:r>
          </w:p>
        </w:tc>
        <w:tc>
          <w:tcPr>
            <w:tcW w:w="1530" w:type="dxa"/>
            <w:vAlign w:val="bottom"/>
          </w:tcPr>
          <w:p w14:paraId="5BDB6154" w14:textId="339F6C3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16 (0.8)</w:t>
            </w:r>
          </w:p>
        </w:tc>
        <w:tc>
          <w:tcPr>
            <w:tcW w:w="1440" w:type="dxa"/>
            <w:vAlign w:val="bottom"/>
          </w:tcPr>
          <w:p w14:paraId="0A31B78C" w14:textId="47EC9F1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16 (0.8)</w:t>
            </w:r>
          </w:p>
        </w:tc>
        <w:tc>
          <w:tcPr>
            <w:tcW w:w="1440" w:type="dxa"/>
            <w:vAlign w:val="bottom"/>
          </w:tcPr>
          <w:p w14:paraId="305B3C25" w14:textId="0388150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17 (0.8)</w:t>
            </w:r>
          </w:p>
        </w:tc>
        <w:tc>
          <w:tcPr>
            <w:tcW w:w="1424" w:type="dxa"/>
            <w:vAlign w:val="bottom"/>
          </w:tcPr>
          <w:p w14:paraId="371F1974" w14:textId="794C40F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16 (0.8)</w:t>
            </w:r>
          </w:p>
        </w:tc>
        <w:tc>
          <w:tcPr>
            <w:tcW w:w="1006" w:type="dxa"/>
            <w:vAlign w:val="bottom"/>
          </w:tcPr>
          <w:p w14:paraId="3F2051F4" w14:textId="375DEF5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0.00</w:t>
            </w:r>
          </w:p>
        </w:tc>
      </w:tr>
      <w:tr w:rsidR="00660CF3" w:rsidRPr="001A0EE2" w14:paraId="2EB1E578" w14:textId="77777777" w:rsidTr="00660CF3">
        <w:tc>
          <w:tcPr>
            <w:tcW w:w="4410" w:type="dxa"/>
          </w:tcPr>
          <w:p w14:paraId="2DD5D187"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Thiazides</w:t>
            </w:r>
          </w:p>
        </w:tc>
        <w:tc>
          <w:tcPr>
            <w:tcW w:w="1530" w:type="dxa"/>
            <w:vAlign w:val="bottom"/>
          </w:tcPr>
          <w:p w14:paraId="7ED3FB23" w14:textId="6B9C656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336 (16.3)</w:t>
            </w:r>
          </w:p>
        </w:tc>
        <w:tc>
          <w:tcPr>
            <w:tcW w:w="1440" w:type="dxa"/>
            <w:vAlign w:val="bottom"/>
          </w:tcPr>
          <w:p w14:paraId="2556586A" w14:textId="0CA8893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321 (15.9)</w:t>
            </w:r>
          </w:p>
        </w:tc>
        <w:tc>
          <w:tcPr>
            <w:tcW w:w="1440" w:type="dxa"/>
            <w:vAlign w:val="bottom"/>
          </w:tcPr>
          <w:p w14:paraId="7C8AA728" w14:textId="209CA7D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320 (16.0)</w:t>
            </w:r>
          </w:p>
        </w:tc>
        <w:tc>
          <w:tcPr>
            <w:tcW w:w="1424" w:type="dxa"/>
            <w:vAlign w:val="bottom"/>
          </w:tcPr>
          <w:p w14:paraId="6E3BA2C3" w14:textId="6F4D4B5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342 (17.1)</w:t>
            </w:r>
          </w:p>
        </w:tc>
        <w:tc>
          <w:tcPr>
            <w:tcW w:w="1006" w:type="dxa"/>
            <w:vAlign w:val="bottom"/>
          </w:tcPr>
          <w:p w14:paraId="00E00F26" w14:textId="44072BC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4A4E66F8" w14:textId="77777777" w:rsidTr="00660CF3">
        <w:tc>
          <w:tcPr>
            <w:tcW w:w="4410" w:type="dxa"/>
          </w:tcPr>
          <w:p w14:paraId="79BCFD1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Loop diuretics</w:t>
            </w:r>
          </w:p>
        </w:tc>
        <w:tc>
          <w:tcPr>
            <w:tcW w:w="1530" w:type="dxa"/>
            <w:vAlign w:val="bottom"/>
          </w:tcPr>
          <w:p w14:paraId="62455DA9" w14:textId="2D656F18"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147 (7.1)</w:t>
            </w:r>
          </w:p>
        </w:tc>
        <w:tc>
          <w:tcPr>
            <w:tcW w:w="1440" w:type="dxa"/>
            <w:vAlign w:val="bottom"/>
          </w:tcPr>
          <w:p w14:paraId="1A2714F5" w14:textId="3776E97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143 (7.1)</w:t>
            </w:r>
          </w:p>
        </w:tc>
        <w:tc>
          <w:tcPr>
            <w:tcW w:w="1440" w:type="dxa"/>
            <w:vAlign w:val="bottom"/>
          </w:tcPr>
          <w:p w14:paraId="685BB871" w14:textId="1D18A8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146 (7.3)</w:t>
            </w:r>
          </w:p>
        </w:tc>
        <w:tc>
          <w:tcPr>
            <w:tcW w:w="1424" w:type="dxa"/>
            <w:vAlign w:val="bottom"/>
          </w:tcPr>
          <w:p w14:paraId="21BFC528" w14:textId="634EB05A"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147 (7.3)</w:t>
            </w:r>
          </w:p>
        </w:tc>
        <w:tc>
          <w:tcPr>
            <w:tcW w:w="1006" w:type="dxa"/>
            <w:vAlign w:val="bottom"/>
          </w:tcPr>
          <w:p w14:paraId="54FB5DE8" w14:textId="41D4D1E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2D843FF" w14:textId="77777777" w:rsidTr="00660CF3">
        <w:tc>
          <w:tcPr>
            <w:tcW w:w="4410" w:type="dxa"/>
          </w:tcPr>
          <w:p w14:paraId="3CD12231"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Mineralocorticoid</w:t>
            </w:r>
          </w:p>
        </w:tc>
        <w:tc>
          <w:tcPr>
            <w:tcW w:w="1530" w:type="dxa"/>
            <w:vAlign w:val="bottom"/>
          </w:tcPr>
          <w:p w14:paraId="3E19936F" w14:textId="41AE5839"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48 (2.3)</w:t>
            </w:r>
          </w:p>
        </w:tc>
        <w:tc>
          <w:tcPr>
            <w:tcW w:w="1440" w:type="dxa"/>
            <w:vAlign w:val="bottom"/>
          </w:tcPr>
          <w:p w14:paraId="7639D6CC" w14:textId="0D78111B"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49 (2.4)</w:t>
            </w:r>
          </w:p>
        </w:tc>
        <w:tc>
          <w:tcPr>
            <w:tcW w:w="1440" w:type="dxa"/>
            <w:vAlign w:val="bottom"/>
          </w:tcPr>
          <w:p w14:paraId="23F24945" w14:textId="55A3E3CF"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55 (2.7)</w:t>
            </w:r>
          </w:p>
        </w:tc>
        <w:tc>
          <w:tcPr>
            <w:tcW w:w="1424" w:type="dxa"/>
            <w:vAlign w:val="bottom"/>
          </w:tcPr>
          <w:p w14:paraId="20F1AAF8" w14:textId="16C9CA65"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55 (2.8)</w:t>
            </w:r>
          </w:p>
        </w:tc>
        <w:tc>
          <w:tcPr>
            <w:tcW w:w="1006" w:type="dxa"/>
            <w:vAlign w:val="bottom"/>
          </w:tcPr>
          <w:p w14:paraId="7238A9D5" w14:textId="29FBA181"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29C00FBA" w14:textId="77777777" w:rsidTr="00660CF3">
        <w:tc>
          <w:tcPr>
            <w:tcW w:w="4410" w:type="dxa"/>
          </w:tcPr>
          <w:p w14:paraId="3DB54B9A" w14:textId="77777777"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sz w:val="20"/>
                <w:szCs w:val="20"/>
              </w:rPr>
              <w:t>Nitrates</w:t>
            </w:r>
          </w:p>
        </w:tc>
        <w:tc>
          <w:tcPr>
            <w:tcW w:w="1530" w:type="dxa"/>
            <w:vAlign w:val="bottom"/>
          </w:tcPr>
          <w:p w14:paraId="6F22351A" w14:textId="132FE2B6"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64 (3.1)</w:t>
            </w:r>
          </w:p>
        </w:tc>
        <w:tc>
          <w:tcPr>
            <w:tcW w:w="1440" w:type="dxa"/>
            <w:vAlign w:val="bottom"/>
          </w:tcPr>
          <w:p w14:paraId="0E5C1558" w14:textId="704AFD4D"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63 (3.1)</w:t>
            </w:r>
          </w:p>
        </w:tc>
        <w:tc>
          <w:tcPr>
            <w:tcW w:w="1440" w:type="dxa"/>
            <w:vAlign w:val="bottom"/>
          </w:tcPr>
          <w:p w14:paraId="7DAB7DD9" w14:textId="6137A1B3"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66 (3.3)</w:t>
            </w:r>
          </w:p>
        </w:tc>
        <w:tc>
          <w:tcPr>
            <w:tcW w:w="1424" w:type="dxa"/>
            <w:vAlign w:val="bottom"/>
          </w:tcPr>
          <w:p w14:paraId="3707E678" w14:textId="618A5CBE"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61 (3.0)</w:t>
            </w:r>
          </w:p>
        </w:tc>
        <w:tc>
          <w:tcPr>
            <w:tcW w:w="1006" w:type="dxa"/>
            <w:vAlign w:val="bottom"/>
          </w:tcPr>
          <w:p w14:paraId="45214E27" w14:textId="7BE50AB4" w:rsidR="00C7292D" w:rsidRPr="001A0EE2" w:rsidRDefault="00C7292D" w:rsidP="00C7292D">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2E96E424" w14:textId="77777777" w:rsidTr="00660CF3">
        <w:tc>
          <w:tcPr>
            <w:tcW w:w="4410" w:type="dxa"/>
            <w:shd w:val="clear" w:color="auto" w:fill="BFBFBF" w:themeFill="background1" w:themeFillShade="BF"/>
          </w:tcPr>
          <w:p w14:paraId="4AF25F8D" w14:textId="3DB428F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lastRenderedPageBreak/>
              <w:t xml:space="preserve">Characteristics (n </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1B7C95" w:rsidRPr="001A0EE2">
              <w:rPr>
                <w:rFonts w:ascii="Times New Roman" w:hAnsi="Times New Roman" w:cs="Times New Roman"/>
                <w:b/>
                <w:bCs/>
                <w:sz w:val="20"/>
                <w:szCs w:val="20"/>
              </w:rPr>
              <w:t>))</w:t>
            </w:r>
          </w:p>
        </w:tc>
        <w:tc>
          <w:tcPr>
            <w:tcW w:w="1530" w:type="dxa"/>
            <w:shd w:val="clear" w:color="auto" w:fill="BFBFBF" w:themeFill="background1" w:themeFillShade="BF"/>
          </w:tcPr>
          <w:p w14:paraId="131F6562" w14:textId="77777777"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4F48767E" w14:textId="36810FA8"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b/>
                <w:bCs/>
                <w:sz w:val="20"/>
                <w:szCs w:val="20"/>
              </w:rPr>
              <w:t>(N=2065)</w:t>
            </w:r>
          </w:p>
        </w:tc>
        <w:tc>
          <w:tcPr>
            <w:tcW w:w="1440" w:type="dxa"/>
            <w:shd w:val="clear" w:color="auto" w:fill="BFBFBF" w:themeFill="background1" w:themeFillShade="BF"/>
          </w:tcPr>
          <w:p w14:paraId="10427C92" w14:textId="77777777"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29F6AA8C" w14:textId="61B1AD07"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b/>
                <w:bCs/>
                <w:sz w:val="20"/>
                <w:szCs w:val="20"/>
              </w:rPr>
              <w:t>(N=2015)</w:t>
            </w:r>
          </w:p>
        </w:tc>
        <w:tc>
          <w:tcPr>
            <w:tcW w:w="1440" w:type="dxa"/>
            <w:shd w:val="clear" w:color="auto" w:fill="BFBFBF" w:themeFill="background1" w:themeFillShade="BF"/>
          </w:tcPr>
          <w:p w14:paraId="7847C406" w14:textId="77777777"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76F9907A" w14:textId="74381C41"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b/>
                <w:bCs/>
                <w:sz w:val="20"/>
                <w:szCs w:val="20"/>
              </w:rPr>
              <w:t>(N=2006)</w:t>
            </w:r>
          </w:p>
        </w:tc>
        <w:tc>
          <w:tcPr>
            <w:tcW w:w="1424" w:type="dxa"/>
            <w:shd w:val="clear" w:color="auto" w:fill="BFBFBF" w:themeFill="background1" w:themeFillShade="BF"/>
          </w:tcPr>
          <w:p w14:paraId="27A0D00B" w14:textId="77777777"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5F288D6F" w14:textId="5F59F529"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b/>
                <w:bCs/>
                <w:sz w:val="20"/>
                <w:szCs w:val="20"/>
              </w:rPr>
              <w:t>(N=2006)</w:t>
            </w:r>
          </w:p>
        </w:tc>
        <w:tc>
          <w:tcPr>
            <w:tcW w:w="1006" w:type="dxa"/>
            <w:shd w:val="clear" w:color="auto" w:fill="BFBFBF" w:themeFill="background1" w:themeFillShade="BF"/>
          </w:tcPr>
          <w:p w14:paraId="31C6B191" w14:textId="191F0475"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b/>
                <w:bCs/>
                <w:sz w:val="20"/>
                <w:szCs w:val="20"/>
              </w:rPr>
              <w:t>Average SMD</w:t>
            </w:r>
          </w:p>
        </w:tc>
      </w:tr>
      <w:tr w:rsidR="00660CF3" w:rsidRPr="001A0EE2" w14:paraId="1116307D" w14:textId="77777777" w:rsidTr="00660CF3">
        <w:tc>
          <w:tcPr>
            <w:tcW w:w="11250" w:type="dxa"/>
            <w:gridSpan w:val="6"/>
            <w:shd w:val="clear" w:color="auto" w:fill="D9D9D9" w:themeFill="background1" w:themeFillShade="D9"/>
          </w:tcPr>
          <w:p w14:paraId="79AD86B8" w14:textId="0E913299"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b/>
                <w:bCs/>
                <w:sz w:val="20"/>
                <w:szCs w:val="20"/>
              </w:rPr>
              <w:t>Non-study medications</w:t>
            </w:r>
          </w:p>
        </w:tc>
      </w:tr>
      <w:tr w:rsidR="00660CF3" w:rsidRPr="001A0EE2" w14:paraId="0F7806A7" w14:textId="77777777" w:rsidTr="00660CF3">
        <w:tc>
          <w:tcPr>
            <w:tcW w:w="4410" w:type="dxa"/>
          </w:tcPr>
          <w:p w14:paraId="48281914" w14:textId="0F5BB6E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Other anti-hypertensives</w:t>
            </w:r>
          </w:p>
        </w:tc>
        <w:tc>
          <w:tcPr>
            <w:tcW w:w="1530" w:type="dxa"/>
            <w:vAlign w:val="bottom"/>
          </w:tcPr>
          <w:p w14:paraId="4556EB2F" w14:textId="3AC7DF8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84 (4.1)</w:t>
            </w:r>
          </w:p>
        </w:tc>
        <w:tc>
          <w:tcPr>
            <w:tcW w:w="1440" w:type="dxa"/>
            <w:vAlign w:val="bottom"/>
          </w:tcPr>
          <w:p w14:paraId="32893886" w14:textId="22B1B0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82 (4.1)</w:t>
            </w:r>
          </w:p>
        </w:tc>
        <w:tc>
          <w:tcPr>
            <w:tcW w:w="1440" w:type="dxa"/>
            <w:vAlign w:val="bottom"/>
          </w:tcPr>
          <w:p w14:paraId="554A4D56" w14:textId="3C5DCCD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86 (4.3)</w:t>
            </w:r>
          </w:p>
        </w:tc>
        <w:tc>
          <w:tcPr>
            <w:tcW w:w="1424" w:type="dxa"/>
            <w:vAlign w:val="bottom"/>
          </w:tcPr>
          <w:p w14:paraId="1E85C239" w14:textId="0B843BF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90 (4.5)</w:t>
            </w:r>
          </w:p>
        </w:tc>
        <w:tc>
          <w:tcPr>
            <w:tcW w:w="1006" w:type="dxa"/>
            <w:vAlign w:val="bottom"/>
          </w:tcPr>
          <w:p w14:paraId="0C78C05A" w14:textId="77B042C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3A4330F1" w14:textId="77777777" w:rsidTr="00660CF3">
        <w:tc>
          <w:tcPr>
            <w:tcW w:w="4410" w:type="dxa"/>
          </w:tcPr>
          <w:p w14:paraId="0AA3F2DD" w14:textId="5D55896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COPD/Asthma medications</w:t>
            </w:r>
          </w:p>
        </w:tc>
        <w:tc>
          <w:tcPr>
            <w:tcW w:w="1530" w:type="dxa"/>
            <w:vAlign w:val="bottom"/>
          </w:tcPr>
          <w:p w14:paraId="4EA8B29E" w14:textId="1535878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267 (12.9)</w:t>
            </w:r>
          </w:p>
        </w:tc>
        <w:tc>
          <w:tcPr>
            <w:tcW w:w="1440" w:type="dxa"/>
            <w:vAlign w:val="bottom"/>
          </w:tcPr>
          <w:p w14:paraId="38D9494A" w14:textId="5216EEE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267 (13.3)</w:t>
            </w:r>
          </w:p>
        </w:tc>
        <w:tc>
          <w:tcPr>
            <w:tcW w:w="1440" w:type="dxa"/>
            <w:vAlign w:val="bottom"/>
          </w:tcPr>
          <w:p w14:paraId="02DD7953" w14:textId="111E5BE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261 (13.0)</w:t>
            </w:r>
          </w:p>
        </w:tc>
        <w:tc>
          <w:tcPr>
            <w:tcW w:w="1424" w:type="dxa"/>
            <w:vAlign w:val="bottom"/>
          </w:tcPr>
          <w:p w14:paraId="058405AD" w14:textId="5EF593B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255 (12.7)</w:t>
            </w:r>
          </w:p>
        </w:tc>
        <w:tc>
          <w:tcPr>
            <w:tcW w:w="1006" w:type="dxa"/>
            <w:vAlign w:val="bottom"/>
          </w:tcPr>
          <w:p w14:paraId="34DA6AE2" w14:textId="5A3F5E84"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3CB00243" w14:textId="77777777" w:rsidTr="00660CF3">
        <w:tc>
          <w:tcPr>
            <w:tcW w:w="4410" w:type="dxa"/>
          </w:tcPr>
          <w:p w14:paraId="3EB957C5"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Antiosteoporosis</w:t>
            </w:r>
          </w:p>
        </w:tc>
        <w:tc>
          <w:tcPr>
            <w:tcW w:w="1530" w:type="dxa"/>
            <w:vAlign w:val="bottom"/>
          </w:tcPr>
          <w:p w14:paraId="6768E400" w14:textId="15D0146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64 (3.1)</w:t>
            </w:r>
          </w:p>
        </w:tc>
        <w:tc>
          <w:tcPr>
            <w:tcW w:w="1440" w:type="dxa"/>
            <w:vAlign w:val="bottom"/>
          </w:tcPr>
          <w:p w14:paraId="3DFFC01F" w14:textId="264A49F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59 (2.9)</w:t>
            </w:r>
          </w:p>
        </w:tc>
        <w:tc>
          <w:tcPr>
            <w:tcW w:w="1440" w:type="dxa"/>
            <w:vAlign w:val="bottom"/>
          </w:tcPr>
          <w:p w14:paraId="177A4339" w14:textId="6CD7826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57 (2.8)</w:t>
            </w:r>
          </w:p>
        </w:tc>
        <w:tc>
          <w:tcPr>
            <w:tcW w:w="1424" w:type="dxa"/>
            <w:vAlign w:val="bottom"/>
          </w:tcPr>
          <w:p w14:paraId="4871B301" w14:textId="67B2E92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61 (3.1)</w:t>
            </w:r>
          </w:p>
        </w:tc>
        <w:tc>
          <w:tcPr>
            <w:tcW w:w="1006" w:type="dxa"/>
            <w:vAlign w:val="bottom"/>
          </w:tcPr>
          <w:p w14:paraId="4CED0A46" w14:textId="7C63387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0124F9D8" w14:textId="77777777" w:rsidTr="00660CF3">
        <w:tc>
          <w:tcPr>
            <w:tcW w:w="4410" w:type="dxa"/>
          </w:tcPr>
          <w:p w14:paraId="47538E38"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Statins</w:t>
            </w:r>
          </w:p>
        </w:tc>
        <w:tc>
          <w:tcPr>
            <w:tcW w:w="1530" w:type="dxa"/>
            <w:vAlign w:val="bottom"/>
          </w:tcPr>
          <w:p w14:paraId="6B83D7ED" w14:textId="53D910D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1653 (80.1)</w:t>
            </w:r>
          </w:p>
        </w:tc>
        <w:tc>
          <w:tcPr>
            <w:tcW w:w="1440" w:type="dxa"/>
            <w:vAlign w:val="bottom"/>
          </w:tcPr>
          <w:p w14:paraId="3BFF9A48" w14:textId="5978243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1622 (80.5)</w:t>
            </w:r>
          </w:p>
        </w:tc>
        <w:tc>
          <w:tcPr>
            <w:tcW w:w="1440" w:type="dxa"/>
            <w:vAlign w:val="bottom"/>
          </w:tcPr>
          <w:p w14:paraId="57CE874F" w14:textId="0EE3BA3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1610 (80.2)</w:t>
            </w:r>
          </w:p>
        </w:tc>
        <w:tc>
          <w:tcPr>
            <w:tcW w:w="1424" w:type="dxa"/>
            <w:vAlign w:val="bottom"/>
          </w:tcPr>
          <w:p w14:paraId="2929C2A8" w14:textId="2D05107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1612 (80.3)</w:t>
            </w:r>
          </w:p>
        </w:tc>
        <w:tc>
          <w:tcPr>
            <w:tcW w:w="1006" w:type="dxa"/>
            <w:vAlign w:val="bottom"/>
          </w:tcPr>
          <w:p w14:paraId="421D8285" w14:textId="64638C8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782E4C19" w14:textId="77777777" w:rsidTr="00660CF3">
        <w:tc>
          <w:tcPr>
            <w:tcW w:w="4410" w:type="dxa"/>
          </w:tcPr>
          <w:p w14:paraId="02917890" w14:textId="597F9A9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Other lipid medications (including PCSK9i)</w:t>
            </w:r>
          </w:p>
        </w:tc>
        <w:tc>
          <w:tcPr>
            <w:tcW w:w="1530" w:type="dxa"/>
            <w:vAlign w:val="bottom"/>
          </w:tcPr>
          <w:p w14:paraId="21CADC6B" w14:textId="4BC0125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285 (13.8)</w:t>
            </w:r>
          </w:p>
        </w:tc>
        <w:tc>
          <w:tcPr>
            <w:tcW w:w="1440" w:type="dxa"/>
            <w:vAlign w:val="bottom"/>
          </w:tcPr>
          <w:p w14:paraId="7E76CB5F" w14:textId="7EA0537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280 (13.9)</w:t>
            </w:r>
          </w:p>
        </w:tc>
        <w:tc>
          <w:tcPr>
            <w:tcW w:w="1440" w:type="dxa"/>
            <w:vAlign w:val="bottom"/>
          </w:tcPr>
          <w:p w14:paraId="2E64EC8B" w14:textId="56AB707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275 (13.7)</w:t>
            </w:r>
          </w:p>
        </w:tc>
        <w:tc>
          <w:tcPr>
            <w:tcW w:w="1424" w:type="dxa"/>
            <w:vAlign w:val="bottom"/>
          </w:tcPr>
          <w:p w14:paraId="70D35773" w14:textId="5194357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285 (14.2)</w:t>
            </w:r>
          </w:p>
        </w:tc>
        <w:tc>
          <w:tcPr>
            <w:tcW w:w="1006" w:type="dxa"/>
            <w:vAlign w:val="bottom"/>
          </w:tcPr>
          <w:p w14:paraId="76CED780" w14:textId="0BACDAA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51EB65C6" w14:textId="77777777" w:rsidTr="00660CF3">
        <w:tc>
          <w:tcPr>
            <w:tcW w:w="4410" w:type="dxa"/>
          </w:tcPr>
          <w:p w14:paraId="232A4C00"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Anticoagulants (oral)</w:t>
            </w:r>
          </w:p>
        </w:tc>
        <w:tc>
          <w:tcPr>
            <w:tcW w:w="1530" w:type="dxa"/>
            <w:vAlign w:val="bottom"/>
          </w:tcPr>
          <w:p w14:paraId="28B26BA7" w14:textId="115C663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105 (5.1)</w:t>
            </w:r>
          </w:p>
        </w:tc>
        <w:tc>
          <w:tcPr>
            <w:tcW w:w="1440" w:type="dxa"/>
            <w:vAlign w:val="bottom"/>
          </w:tcPr>
          <w:p w14:paraId="5FD89C5D" w14:textId="56DCC68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112 (5.6)</w:t>
            </w:r>
          </w:p>
        </w:tc>
        <w:tc>
          <w:tcPr>
            <w:tcW w:w="1440" w:type="dxa"/>
            <w:vAlign w:val="bottom"/>
          </w:tcPr>
          <w:p w14:paraId="13F38C8E" w14:textId="57E081D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114 (5.7)</w:t>
            </w:r>
          </w:p>
        </w:tc>
        <w:tc>
          <w:tcPr>
            <w:tcW w:w="1424" w:type="dxa"/>
            <w:vAlign w:val="bottom"/>
          </w:tcPr>
          <w:p w14:paraId="0163E53A" w14:textId="2CD15AF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109 (5.4)</w:t>
            </w:r>
          </w:p>
        </w:tc>
        <w:tc>
          <w:tcPr>
            <w:tcW w:w="1006" w:type="dxa"/>
            <w:vAlign w:val="bottom"/>
          </w:tcPr>
          <w:p w14:paraId="705D9A0A" w14:textId="40CFC29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41016521" w14:textId="77777777" w:rsidTr="00660CF3">
        <w:tc>
          <w:tcPr>
            <w:tcW w:w="4410" w:type="dxa"/>
          </w:tcPr>
          <w:p w14:paraId="4EAC30C6"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Antiplatelet</w:t>
            </w:r>
          </w:p>
        </w:tc>
        <w:tc>
          <w:tcPr>
            <w:tcW w:w="1530" w:type="dxa"/>
            <w:vAlign w:val="bottom"/>
          </w:tcPr>
          <w:p w14:paraId="3ED7FF96" w14:textId="1CAE27D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123 (5.9)</w:t>
            </w:r>
          </w:p>
        </w:tc>
        <w:tc>
          <w:tcPr>
            <w:tcW w:w="1440" w:type="dxa"/>
            <w:vAlign w:val="bottom"/>
          </w:tcPr>
          <w:p w14:paraId="7F74E74B" w14:textId="0141301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122 (6.0)</w:t>
            </w:r>
          </w:p>
        </w:tc>
        <w:tc>
          <w:tcPr>
            <w:tcW w:w="1440" w:type="dxa"/>
            <w:vAlign w:val="bottom"/>
          </w:tcPr>
          <w:p w14:paraId="42DA253A" w14:textId="41A2A40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116 (5.8)</w:t>
            </w:r>
          </w:p>
        </w:tc>
        <w:tc>
          <w:tcPr>
            <w:tcW w:w="1424" w:type="dxa"/>
            <w:vAlign w:val="bottom"/>
          </w:tcPr>
          <w:p w14:paraId="45D2FB03" w14:textId="5024F3A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108 (5.4)</w:t>
            </w:r>
          </w:p>
        </w:tc>
        <w:tc>
          <w:tcPr>
            <w:tcW w:w="1006" w:type="dxa"/>
            <w:vAlign w:val="bottom"/>
          </w:tcPr>
          <w:p w14:paraId="49F46CDE" w14:textId="0F77008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785EA933" w14:textId="77777777" w:rsidTr="00660CF3">
        <w:tc>
          <w:tcPr>
            <w:tcW w:w="4410" w:type="dxa"/>
          </w:tcPr>
          <w:p w14:paraId="6D916CB7"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Opioids</w:t>
            </w:r>
          </w:p>
        </w:tc>
        <w:tc>
          <w:tcPr>
            <w:tcW w:w="1530" w:type="dxa"/>
            <w:vAlign w:val="bottom"/>
          </w:tcPr>
          <w:p w14:paraId="7F049E7D" w14:textId="583C1D1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414 (20.0)</w:t>
            </w:r>
          </w:p>
        </w:tc>
        <w:tc>
          <w:tcPr>
            <w:tcW w:w="1440" w:type="dxa"/>
            <w:vAlign w:val="bottom"/>
          </w:tcPr>
          <w:p w14:paraId="6F4124E8" w14:textId="378A910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414 (20.6)</w:t>
            </w:r>
          </w:p>
        </w:tc>
        <w:tc>
          <w:tcPr>
            <w:tcW w:w="1440" w:type="dxa"/>
            <w:vAlign w:val="bottom"/>
          </w:tcPr>
          <w:p w14:paraId="3131D018" w14:textId="320F124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421 (21.0)</w:t>
            </w:r>
          </w:p>
        </w:tc>
        <w:tc>
          <w:tcPr>
            <w:tcW w:w="1424" w:type="dxa"/>
            <w:vAlign w:val="bottom"/>
          </w:tcPr>
          <w:p w14:paraId="5F08ED47" w14:textId="4E37A28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411 (20.5)</w:t>
            </w:r>
          </w:p>
        </w:tc>
        <w:tc>
          <w:tcPr>
            <w:tcW w:w="1006" w:type="dxa"/>
            <w:vAlign w:val="bottom"/>
          </w:tcPr>
          <w:p w14:paraId="74839E59" w14:textId="53DED57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49186849" w14:textId="77777777" w:rsidTr="00660CF3">
        <w:tc>
          <w:tcPr>
            <w:tcW w:w="4410" w:type="dxa"/>
          </w:tcPr>
          <w:p w14:paraId="628E06E1"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Gabapentin</w:t>
            </w:r>
          </w:p>
        </w:tc>
        <w:tc>
          <w:tcPr>
            <w:tcW w:w="1530" w:type="dxa"/>
            <w:vAlign w:val="bottom"/>
          </w:tcPr>
          <w:p w14:paraId="7DAAE197" w14:textId="526FA31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236 (11.4)</w:t>
            </w:r>
          </w:p>
        </w:tc>
        <w:tc>
          <w:tcPr>
            <w:tcW w:w="1440" w:type="dxa"/>
            <w:vAlign w:val="bottom"/>
          </w:tcPr>
          <w:p w14:paraId="1F9D67BA" w14:textId="4EEA0B1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244 (12.1)</w:t>
            </w:r>
          </w:p>
        </w:tc>
        <w:tc>
          <w:tcPr>
            <w:tcW w:w="1440" w:type="dxa"/>
            <w:vAlign w:val="bottom"/>
          </w:tcPr>
          <w:p w14:paraId="74A1066F" w14:textId="4AD9EC0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245 (12.2)</w:t>
            </w:r>
          </w:p>
        </w:tc>
        <w:tc>
          <w:tcPr>
            <w:tcW w:w="1424" w:type="dxa"/>
            <w:vAlign w:val="bottom"/>
          </w:tcPr>
          <w:p w14:paraId="6080D58C" w14:textId="1DBB93A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231 (11.5)</w:t>
            </w:r>
          </w:p>
        </w:tc>
        <w:tc>
          <w:tcPr>
            <w:tcW w:w="1006" w:type="dxa"/>
            <w:vAlign w:val="bottom"/>
          </w:tcPr>
          <w:p w14:paraId="498D3433" w14:textId="2F3CAB8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4973ADFD" w14:textId="77777777" w:rsidTr="00660CF3">
        <w:tc>
          <w:tcPr>
            <w:tcW w:w="4410" w:type="dxa"/>
          </w:tcPr>
          <w:p w14:paraId="4865979A"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Antidepressants</w:t>
            </w:r>
          </w:p>
        </w:tc>
        <w:tc>
          <w:tcPr>
            <w:tcW w:w="1530" w:type="dxa"/>
            <w:vAlign w:val="bottom"/>
          </w:tcPr>
          <w:p w14:paraId="7C75DC0A" w14:textId="724C45E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564 (27.3)</w:t>
            </w:r>
          </w:p>
        </w:tc>
        <w:tc>
          <w:tcPr>
            <w:tcW w:w="1440" w:type="dxa"/>
            <w:vAlign w:val="bottom"/>
          </w:tcPr>
          <w:p w14:paraId="50875774" w14:textId="6D49EF5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546 (27.1)</w:t>
            </w:r>
          </w:p>
        </w:tc>
        <w:tc>
          <w:tcPr>
            <w:tcW w:w="1440" w:type="dxa"/>
            <w:vAlign w:val="bottom"/>
          </w:tcPr>
          <w:p w14:paraId="7332E5AA" w14:textId="2DF17C3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554 (27.6)</w:t>
            </w:r>
          </w:p>
        </w:tc>
        <w:tc>
          <w:tcPr>
            <w:tcW w:w="1424" w:type="dxa"/>
            <w:vAlign w:val="bottom"/>
          </w:tcPr>
          <w:p w14:paraId="02A19383" w14:textId="11DF36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527 (26.3)</w:t>
            </w:r>
          </w:p>
        </w:tc>
        <w:tc>
          <w:tcPr>
            <w:tcW w:w="1006" w:type="dxa"/>
            <w:vAlign w:val="bottom"/>
          </w:tcPr>
          <w:p w14:paraId="0BA4B9AC" w14:textId="19E5270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7A99FF43" w14:textId="77777777" w:rsidTr="00660CF3">
        <w:tc>
          <w:tcPr>
            <w:tcW w:w="4410" w:type="dxa"/>
          </w:tcPr>
          <w:p w14:paraId="75E69DB6"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Benzodiazepines</w:t>
            </w:r>
          </w:p>
        </w:tc>
        <w:tc>
          <w:tcPr>
            <w:tcW w:w="1530" w:type="dxa"/>
            <w:vAlign w:val="bottom"/>
          </w:tcPr>
          <w:p w14:paraId="2B3D45BB" w14:textId="4520E92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212 (10.3)</w:t>
            </w:r>
          </w:p>
        </w:tc>
        <w:tc>
          <w:tcPr>
            <w:tcW w:w="1440" w:type="dxa"/>
            <w:vAlign w:val="bottom"/>
          </w:tcPr>
          <w:p w14:paraId="68A8DF16" w14:textId="3E264B1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209 (10.3)</w:t>
            </w:r>
          </w:p>
        </w:tc>
        <w:tc>
          <w:tcPr>
            <w:tcW w:w="1440" w:type="dxa"/>
            <w:vAlign w:val="bottom"/>
          </w:tcPr>
          <w:p w14:paraId="31834C20" w14:textId="63755AC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205 (10.2)</w:t>
            </w:r>
          </w:p>
        </w:tc>
        <w:tc>
          <w:tcPr>
            <w:tcW w:w="1424" w:type="dxa"/>
            <w:vAlign w:val="bottom"/>
          </w:tcPr>
          <w:p w14:paraId="150C2824" w14:textId="42E0930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215 (10.7)</w:t>
            </w:r>
          </w:p>
        </w:tc>
        <w:tc>
          <w:tcPr>
            <w:tcW w:w="1006" w:type="dxa"/>
            <w:vAlign w:val="bottom"/>
          </w:tcPr>
          <w:p w14:paraId="0E6CAF9E" w14:textId="5AFB0CC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3C9A36DE" w14:textId="77777777" w:rsidTr="00660CF3">
        <w:tc>
          <w:tcPr>
            <w:tcW w:w="4410" w:type="dxa"/>
          </w:tcPr>
          <w:p w14:paraId="00E29665"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Anxiolytics hypnotics</w:t>
            </w:r>
          </w:p>
        </w:tc>
        <w:tc>
          <w:tcPr>
            <w:tcW w:w="1530" w:type="dxa"/>
            <w:vAlign w:val="bottom"/>
          </w:tcPr>
          <w:p w14:paraId="0FB04748" w14:textId="1FA4B99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132 (6.4)</w:t>
            </w:r>
          </w:p>
        </w:tc>
        <w:tc>
          <w:tcPr>
            <w:tcW w:w="1440" w:type="dxa"/>
            <w:vAlign w:val="bottom"/>
          </w:tcPr>
          <w:p w14:paraId="78AB5D89" w14:textId="34F4A9A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130 (6.4)</w:t>
            </w:r>
          </w:p>
        </w:tc>
        <w:tc>
          <w:tcPr>
            <w:tcW w:w="1440" w:type="dxa"/>
            <w:vAlign w:val="bottom"/>
          </w:tcPr>
          <w:p w14:paraId="613047F1" w14:textId="5E4ED3F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136 (6.8)</w:t>
            </w:r>
          </w:p>
        </w:tc>
        <w:tc>
          <w:tcPr>
            <w:tcW w:w="1424" w:type="dxa"/>
            <w:vAlign w:val="bottom"/>
          </w:tcPr>
          <w:p w14:paraId="1444D1D4" w14:textId="0198326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123 (6.1)</w:t>
            </w:r>
          </w:p>
        </w:tc>
        <w:tc>
          <w:tcPr>
            <w:tcW w:w="1006" w:type="dxa"/>
            <w:vAlign w:val="bottom"/>
          </w:tcPr>
          <w:p w14:paraId="2F326D5C" w14:textId="75E3877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260765F5" w14:textId="77777777" w:rsidTr="00660CF3">
        <w:tc>
          <w:tcPr>
            <w:tcW w:w="4410" w:type="dxa"/>
          </w:tcPr>
          <w:p w14:paraId="0337B154"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Dementia medicines</w:t>
            </w:r>
          </w:p>
        </w:tc>
        <w:tc>
          <w:tcPr>
            <w:tcW w:w="1530" w:type="dxa"/>
            <w:vAlign w:val="bottom"/>
          </w:tcPr>
          <w:p w14:paraId="0A9A8C5B" w14:textId="46E9716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12 (0.6)</w:t>
            </w:r>
          </w:p>
        </w:tc>
        <w:tc>
          <w:tcPr>
            <w:tcW w:w="1440" w:type="dxa"/>
            <w:vAlign w:val="bottom"/>
          </w:tcPr>
          <w:p w14:paraId="6607324F" w14:textId="1E7C857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16 (0.8)</w:t>
            </w:r>
          </w:p>
        </w:tc>
        <w:tc>
          <w:tcPr>
            <w:tcW w:w="1440" w:type="dxa"/>
            <w:vAlign w:val="bottom"/>
          </w:tcPr>
          <w:p w14:paraId="3D21FAD3" w14:textId="0C411B3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15 (0.7)</w:t>
            </w:r>
          </w:p>
        </w:tc>
        <w:tc>
          <w:tcPr>
            <w:tcW w:w="1424" w:type="dxa"/>
            <w:vAlign w:val="bottom"/>
          </w:tcPr>
          <w:p w14:paraId="5BA03E0D" w14:textId="5CBEFD0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14 (0.7)</w:t>
            </w:r>
          </w:p>
        </w:tc>
        <w:tc>
          <w:tcPr>
            <w:tcW w:w="1006" w:type="dxa"/>
            <w:vAlign w:val="bottom"/>
          </w:tcPr>
          <w:p w14:paraId="2D796AEA" w14:textId="238E6D0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0.01</w:t>
            </w:r>
          </w:p>
        </w:tc>
      </w:tr>
      <w:tr w:rsidR="00660CF3" w:rsidRPr="001A0EE2" w14:paraId="7AFC778D" w14:textId="77777777" w:rsidTr="002B13FD">
        <w:tc>
          <w:tcPr>
            <w:tcW w:w="11250" w:type="dxa"/>
            <w:gridSpan w:val="6"/>
            <w:shd w:val="clear" w:color="auto" w:fill="D9D9D9" w:themeFill="background1" w:themeFillShade="D9"/>
          </w:tcPr>
          <w:p w14:paraId="6D3A91E9" w14:textId="149D9190"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b/>
                <w:bCs/>
                <w:sz w:val="20"/>
                <w:szCs w:val="20"/>
              </w:rPr>
              <w:t>Healthcare utilization</w:t>
            </w:r>
          </w:p>
        </w:tc>
      </w:tr>
      <w:tr w:rsidR="00660CF3" w:rsidRPr="001A0EE2" w14:paraId="5EEF8F65" w14:textId="77777777" w:rsidTr="00660CF3">
        <w:tc>
          <w:tcPr>
            <w:tcW w:w="4410" w:type="dxa"/>
          </w:tcPr>
          <w:p w14:paraId="7A06BA41" w14:textId="341F7F3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Hospitalizations</w:t>
            </w:r>
          </w:p>
        </w:tc>
        <w:tc>
          <w:tcPr>
            <w:tcW w:w="1530" w:type="dxa"/>
            <w:vAlign w:val="bottom"/>
          </w:tcPr>
          <w:p w14:paraId="6F24392F" w14:textId="37615D8B"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49 (2.4)</w:t>
            </w:r>
          </w:p>
        </w:tc>
        <w:tc>
          <w:tcPr>
            <w:tcW w:w="1440" w:type="dxa"/>
            <w:vAlign w:val="bottom"/>
          </w:tcPr>
          <w:p w14:paraId="5BB2BDBA" w14:textId="2D4E662E"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55 (2.7)</w:t>
            </w:r>
          </w:p>
        </w:tc>
        <w:tc>
          <w:tcPr>
            <w:tcW w:w="1440" w:type="dxa"/>
            <w:vAlign w:val="bottom"/>
          </w:tcPr>
          <w:p w14:paraId="732579EF" w14:textId="33B2AD88"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59 (2.9)</w:t>
            </w:r>
          </w:p>
        </w:tc>
        <w:tc>
          <w:tcPr>
            <w:tcW w:w="1424" w:type="dxa"/>
            <w:vAlign w:val="bottom"/>
          </w:tcPr>
          <w:p w14:paraId="7FC3BF34" w14:textId="68B8046F"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48 (2.4)</w:t>
            </w:r>
          </w:p>
        </w:tc>
        <w:tc>
          <w:tcPr>
            <w:tcW w:w="1006" w:type="dxa"/>
            <w:vAlign w:val="bottom"/>
          </w:tcPr>
          <w:p w14:paraId="138B37FD" w14:textId="768F01D8"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0.02</w:t>
            </w:r>
          </w:p>
        </w:tc>
      </w:tr>
      <w:tr w:rsidR="00660CF3" w:rsidRPr="001A0EE2" w14:paraId="3DA0B7B0" w14:textId="77777777" w:rsidTr="00660CF3">
        <w:tc>
          <w:tcPr>
            <w:tcW w:w="4410" w:type="dxa"/>
          </w:tcPr>
          <w:p w14:paraId="70CAEB91" w14:textId="6564DAC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Emergency department visits</w:t>
            </w:r>
          </w:p>
        </w:tc>
        <w:tc>
          <w:tcPr>
            <w:tcW w:w="1530" w:type="dxa"/>
            <w:vAlign w:val="bottom"/>
          </w:tcPr>
          <w:p w14:paraId="33BC1EAD" w14:textId="1D9DBE33"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378 (18.3)</w:t>
            </w:r>
          </w:p>
        </w:tc>
        <w:tc>
          <w:tcPr>
            <w:tcW w:w="1440" w:type="dxa"/>
            <w:vAlign w:val="bottom"/>
          </w:tcPr>
          <w:p w14:paraId="52F19635" w14:textId="47966C04"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363 (18.0)</w:t>
            </w:r>
          </w:p>
        </w:tc>
        <w:tc>
          <w:tcPr>
            <w:tcW w:w="1440" w:type="dxa"/>
            <w:vAlign w:val="bottom"/>
          </w:tcPr>
          <w:p w14:paraId="191C5469" w14:textId="70BAA5D9"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374 (18.7)</w:t>
            </w:r>
          </w:p>
        </w:tc>
        <w:tc>
          <w:tcPr>
            <w:tcW w:w="1424" w:type="dxa"/>
            <w:vAlign w:val="bottom"/>
          </w:tcPr>
          <w:p w14:paraId="6EDEFBDC" w14:textId="43797237"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352 (17.6)</w:t>
            </w:r>
          </w:p>
        </w:tc>
        <w:tc>
          <w:tcPr>
            <w:tcW w:w="1006" w:type="dxa"/>
            <w:vAlign w:val="bottom"/>
          </w:tcPr>
          <w:p w14:paraId="7B711E34" w14:textId="251F6F8A"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0.02</w:t>
            </w:r>
          </w:p>
        </w:tc>
      </w:tr>
      <w:tr w:rsidR="00660CF3" w:rsidRPr="001A0EE2" w14:paraId="1769AA0B" w14:textId="77777777" w:rsidTr="00660CF3">
        <w:tc>
          <w:tcPr>
            <w:tcW w:w="4410" w:type="dxa"/>
          </w:tcPr>
          <w:p w14:paraId="2B3D4DC4" w14:textId="4206C684"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Office visits</w:t>
            </w:r>
          </w:p>
        </w:tc>
        <w:tc>
          <w:tcPr>
            <w:tcW w:w="1530" w:type="dxa"/>
            <w:vAlign w:val="bottom"/>
          </w:tcPr>
          <w:p w14:paraId="69DD0FB9" w14:textId="18FA9770"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2061 (99.8)</w:t>
            </w:r>
          </w:p>
        </w:tc>
        <w:tc>
          <w:tcPr>
            <w:tcW w:w="1440" w:type="dxa"/>
            <w:vAlign w:val="bottom"/>
          </w:tcPr>
          <w:p w14:paraId="60B11CE6" w14:textId="6090633A"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2011 (99.8)</w:t>
            </w:r>
          </w:p>
        </w:tc>
        <w:tc>
          <w:tcPr>
            <w:tcW w:w="1440" w:type="dxa"/>
            <w:vAlign w:val="bottom"/>
          </w:tcPr>
          <w:p w14:paraId="05AE8497" w14:textId="1E3B831C"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2002 (99.8)</w:t>
            </w:r>
          </w:p>
        </w:tc>
        <w:tc>
          <w:tcPr>
            <w:tcW w:w="1424" w:type="dxa"/>
            <w:vAlign w:val="bottom"/>
          </w:tcPr>
          <w:p w14:paraId="132150F3" w14:textId="6C21973F"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2003 (99.9)</w:t>
            </w:r>
          </w:p>
        </w:tc>
        <w:tc>
          <w:tcPr>
            <w:tcW w:w="1006" w:type="dxa"/>
            <w:vAlign w:val="bottom"/>
          </w:tcPr>
          <w:p w14:paraId="002B47AF" w14:textId="5FB43010"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0.01</w:t>
            </w:r>
          </w:p>
        </w:tc>
      </w:tr>
      <w:tr w:rsidR="00660CF3" w:rsidRPr="001A0EE2" w14:paraId="433F8DDB" w14:textId="77777777" w:rsidTr="00660CF3">
        <w:tc>
          <w:tcPr>
            <w:tcW w:w="4410" w:type="dxa"/>
          </w:tcPr>
          <w:p w14:paraId="68B5CC01" w14:textId="1EA4D07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Endocrine visits</w:t>
            </w:r>
          </w:p>
        </w:tc>
        <w:tc>
          <w:tcPr>
            <w:tcW w:w="1530" w:type="dxa"/>
            <w:vAlign w:val="bottom"/>
          </w:tcPr>
          <w:p w14:paraId="21601EC1" w14:textId="33DE72B2"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185 (8.9)</w:t>
            </w:r>
          </w:p>
        </w:tc>
        <w:tc>
          <w:tcPr>
            <w:tcW w:w="1440" w:type="dxa"/>
            <w:vAlign w:val="bottom"/>
          </w:tcPr>
          <w:p w14:paraId="7F888429" w14:textId="77E2EE1A"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177 (8.8)</w:t>
            </w:r>
          </w:p>
        </w:tc>
        <w:tc>
          <w:tcPr>
            <w:tcW w:w="1440" w:type="dxa"/>
            <w:vAlign w:val="bottom"/>
          </w:tcPr>
          <w:p w14:paraId="334325FC" w14:textId="57D55AAC"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186 (9.3)</w:t>
            </w:r>
          </w:p>
        </w:tc>
        <w:tc>
          <w:tcPr>
            <w:tcW w:w="1424" w:type="dxa"/>
            <w:vAlign w:val="bottom"/>
          </w:tcPr>
          <w:p w14:paraId="32150F96" w14:textId="2F0462CF"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181 (9.0)</w:t>
            </w:r>
          </w:p>
        </w:tc>
        <w:tc>
          <w:tcPr>
            <w:tcW w:w="1006" w:type="dxa"/>
            <w:vAlign w:val="bottom"/>
          </w:tcPr>
          <w:p w14:paraId="6D03BB91" w14:textId="564F6F5F"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0.01</w:t>
            </w:r>
          </w:p>
        </w:tc>
      </w:tr>
      <w:tr w:rsidR="00660CF3" w:rsidRPr="001A0EE2" w14:paraId="288F831F" w14:textId="77777777" w:rsidTr="00660CF3">
        <w:tc>
          <w:tcPr>
            <w:tcW w:w="4410" w:type="dxa"/>
          </w:tcPr>
          <w:p w14:paraId="4F43AAC7" w14:textId="407076F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Cardiologist visits</w:t>
            </w:r>
          </w:p>
        </w:tc>
        <w:tc>
          <w:tcPr>
            <w:tcW w:w="1530" w:type="dxa"/>
            <w:vAlign w:val="bottom"/>
          </w:tcPr>
          <w:p w14:paraId="71FB6789" w14:textId="35919BD5"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506 (24.5)</w:t>
            </w:r>
          </w:p>
        </w:tc>
        <w:tc>
          <w:tcPr>
            <w:tcW w:w="1440" w:type="dxa"/>
            <w:vAlign w:val="bottom"/>
          </w:tcPr>
          <w:p w14:paraId="54BFEB67" w14:textId="2E13FEA4"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498 (24.7)</w:t>
            </w:r>
          </w:p>
        </w:tc>
        <w:tc>
          <w:tcPr>
            <w:tcW w:w="1440" w:type="dxa"/>
            <w:vAlign w:val="bottom"/>
          </w:tcPr>
          <w:p w14:paraId="61B6B957" w14:textId="501C9F43"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505 (25.2)</w:t>
            </w:r>
          </w:p>
        </w:tc>
        <w:tc>
          <w:tcPr>
            <w:tcW w:w="1424" w:type="dxa"/>
            <w:vAlign w:val="bottom"/>
          </w:tcPr>
          <w:p w14:paraId="39F1202A" w14:textId="7516A454"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483 (24.1)</w:t>
            </w:r>
          </w:p>
        </w:tc>
        <w:tc>
          <w:tcPr>
            <w:tcW w:w="1006" w:type="dxa"/>
            <w:vAlign w:val="bottom"/>
          </w:tcPr>
          <w:p w14:paraId="726BB1C3" w14:textId="00AB264D"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0.01</w:t>
            </w:r>
          </w:p>
        </w:tc>
      </w:tr>
      <w:tr w:rsidR="00660CF3" w:rsidRPr="001A0EE2" w14:paraId="2DEF3691" w14:textId="77777777" w:rsidTr="00660CF3">
        <w:tc>
          <w:tcPr>
            <w:tcW w:w="4410" w:type="dxa"/>
          </w:tcPr>
          <w:p w14:paraId="5130394E" w14:textId="40E90E2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Internists visit</w:t>
            </w:r>
          </w:p>
        </w:tc>
        <w:tc>
          <w:tcPr>
            <w:tcW w:w="1530" w:type="dxa"/>
            <w:vAlign w:val="bottom"/>
          </w:tcPr>
          <w:p w14:paraId="4213573A" w14:textId="47D087CB"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1972 (95.5)</w:t>
            </w:r>
          </w:p>
        </w:tc>
        <w:tc>
          <w:tcPr>
            <w:tcW w:w="1440" w:type="dxa"/>
            <w:vAlign w:val="bottom"/>
          </w:tcPr>
          <w:p w14:paraId="7B062981" w14:textId="25F660B2"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1919 (95.2)</w:t>
            </w:r>
          </w:p>
        </w:tc>
        <w:tc>
          <w:tcPr>
            <w:tcW w:w="1440" w:type="dxa"/>
            <w:vAlign w:val="bottom"/>
          </w:tcPr>
          <w:p w14:paraId="3673271C" w14:textId="77E8605B"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1907 (95.1)</w:t>
            </w:r>
          </w:p>
        </w:tc>
        <w:tc>
          <w:tcPr>
            <w:tcW w:w="1424" w:type="dxa"/>
            <w:vAlign w:val="bottom"/>
          </w:tcPr>
          <w:p w14:paraId="7AB030B7" w14:textId="28C57F24"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1912 (95.3)</w:t>
            </w:r>
          </w:p>
        </w:tc>
        <w:tc>
          <w:tcPr>
            <w:tcW w:w="1006" w:type="dxa"/>
            <w:vAlign w:val="bottom"/>
          </w:tcPr>
          <w:p w14:paraId="5449CAA0" w14:textId="3BAB5A20"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0.01</w:t>
            </w:r>
          </w:p>
        </w:tc>
      </w:tr>
      <w:tr w:rsidR="00660CF3" w:rsidRPr="001A0EE2" w14:paraId="02688FB5" w14:textId="77777777" w:rsidTr="00660CF3">
        <w:tc>
          <w:tcPr>
            <w:tcW w:w="4410" w:type="dxa"/>
          </w:tcPr>
          <w:p w14:paraId="5339FACB" w14:textId="37AD537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Nephrologist</w:t>
            </w:r>
          </w:p>
        </w:tc>
        <w:tc>
          <w:tcPr>
            <w:tcW w:w="1530" w:type="dxa"/>
            <w:vAlign w:val="bottom"/>
          </w:tcPr>
          <w:p w14:paraId="72571EED" w14:textId="0F68E8C3"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67 (3.3)</w:t>
            </w:r>
          </w:p>
        </w:tc>
        <w:tc>
          <w:tcPr>
            <w:tcW w:w="1440" w:type="dxa"/>
            <w:vAlign w:val="bottom"/>
          </w:tcPr>
          <w:p w14:paraId="134A5A7E" w14:textId="46B6281A"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64 (3.2)</w:t>
            </w:r>
          </w:p>
        </w:tc>
        <w:tc>
          <w:tcPr>
            <w:tcW w:w="1440" w:type="dxa"/>
            <w:vAlign w:val="bottom"/>
          </w:tcPr>
          <w:p w14:paraId="267E58EF" w14:textId="552D4E2D"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75 (3.7)</w:t>
            </w:r>
          </w:p>
        </w:tc>
        <w:tc>
          <w:tcPr>
            <w:tcW w:w="1424" w:type="dxa"/>
            <w:vAlign w:val="bottom"/>
          </w:tcPr>
          <w:p w14:paraId="58269566" w14:textId="461D014B"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71 (3.5)</w:t>
            </w:r>
          </w:p>
        </w:tc>
        <w:tc>
          <w:tcPr>
            <w:tcW w:w="1006" w:type="dxa"/>
            <w:vAlign w:val="bottom"/>
          </w:tcPr>
          <w:p w14:paraId="5B3E5C52" w14:textId="61C77821"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0.02</w:t>
            </w:r>
          </w:p>
        </w:tc>
      </w:tr>
      <w:tr w:rsidR="00660CF3" w:rsidRPr="001A0EE2" w14:paraId="7863B310" w14:textId="77777777" w:rsidTr="00660CF3">
        <w:tc>
          <w:tcPr>
            <w:tcW w:w="4410" w:type="dxa"/>
          </w:tcPr>
          <w:p w14:paraId="43F83400" w14:textId="4272E3A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 xml:space="preserve">Number of HbA1c tests ordered (mean </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1530" w:type="dxa"/>
            <w:vAlign w:val="bottom"/>
          </w:tcPr>
          <w:p w14:paraId="23EFC6C2" w14:textId="2967463F"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2.66 (1.00)</w:t>
            </w:r>
          </w:p>
        </w:tc>
        <w:tc>
          <w:tcPr>
            <w:tcW w:w="1440" w:type="dxa"/>
            <w:vAlign w:val="bottom"/>
          </w:tcPr>
          <w:p w14:paraId="40A8C363" w14:textId="79FE9AFA"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2.66 (0.99)</w:t>
            </w:r>
          </w:p>
        </w:tc>
        <w:tc>
          <w:tcPr>
            <w:tcW w:w="1440" w:type="dxa"/>
            <w:vAlign w:val="bottom"/>
          </w:tcPr>
          <w:p w14:paraId="255C8EAC" w14:textId="378C5C96"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2.67 (0.98)</w:t>
            </w:r>
          </w:p>
        </w:tc>
        <w:tc>
          <w:tcPr>
            <w:tcW w:w="1424" w:type="dxa"/>
            <w:vAlign w:val="bottom"/>
          </w:tcPr>
          <w:p w14:paraId="6ADA30ED" w14:textId="1EC8B266"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2.68 (1.02)</w:t>
            </w:r>
          </w:p>
        </w:tc>
        <w:tc>
          <w:tcPr>
            <w:tcW w:w="1006" w:type="dxa"/>
            <w:vAlign w:val="bottom"/>
          </w:tcPr>
          <w:p w14:paraId="4F93E923" w14:textId="1470A69C" w:rsidR="00660CF3" w:rsidRPr="001A0EE2" w:rsidRDefault="00660CF3" w:rsidP="00660CF3">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0.01</w:t>
            </w:r>
          </w:p>
        </w:tc>
      </w:tr>
      <w:tr w:rsidR="00660CF3" w:rsidRPr="001A0EE2" w14:paraId="7E9E2A4F" w14:textId="77777777" w:rsidTr="00194E33">
        <w:tc>
          <w:tcPr>
            <w:tcW w:w="11250" w:type="dxa"/>
            <w:gridSpan w:val="6"/>
            <w:shd w:val="clear" w:color="auto" w:fill="D9D9D9" w:themeFill="background1" w:themeFillShade="D9"/>
          </w:tcPr>
          <w:p w14:paraId="04DF1E68" w14:textId="1BD12371"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 xml:space="preserve">Socioeconomic status parameter (mean </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SD</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r>
      <w:tr w:rsidR="00660CF3" w:rsidRPr="001A0EE2" w14:paraId="6674D6F8" w14:textId="77777777" w:rsidTr="00660CF3">
        <w:tc>
          <w:tcPr>
            <w:tcW w:w="4410" w:type="dxa"/>
          </w:tcPr>
          <w:p w14:paraId="14CA1130"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Ratio of brand/generic medicines</w:t>
            </w:r>
          </w:p>
        </w:tc>
        <w:tc>
          <w:tcPr>
            <w:tcW w:w="1530" w:type="dxa"/>
            <w:vAlign w:val="bottom"/>
          </w:tcPr>
          <w:p w14:paraId="270214EA" w14:textId="6E51B5A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1.02 (0.05)</w:t>
            </w:r>
          </w:p>
        </w:tc>
        <w:tc>
          <w:tcPr>
            <w:tcW w:w="1440" w:type="dxa"/>
            <w:vAlign w:val="bottom"/>
          </w:tcPr>
          <w:p w14:paraId="15E90A82" w14:textId="6D8F582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1.02 (0.05)</w:t>
            </w:r>
          </w:p>
        </w:tc>
        <w:tc>
          <w:tcPr>
            <w:tcW w:w="1440" w:type="dxa"/>
            <w:vAlign w:val="bottom"/>
          </w:tcPr>
          <w:p w14:paraId="2844EB3B" w14:textId="4C37A0A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1.02 (0.05)</w:t>
            </w:r>
          </w:p>
        </w:tc>
        <w:tc>
          <w:tcPr>
            <w:tcW w:w="1424" w:type="dxa"/>
            <w:vAlign w:val="bottom"/>
          </w:tcPr>
          <w:p w14:paraId="7700ED47" w14:textId="1040406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1.02 (0.05)</w:t>
            </w:r>
          </w:p>
        </w:tc>
        <w:tc>
          <w:tcPr>
            <w:tcW w:w="1006" w:type="dxa"/>
            <w:vAlign w:val="bottom"/>
          </w:tcPr>
          <w:p w14:paraId="799BBB7E" w14:textId="22F7E6A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660CF3" w:rsidRPr="001A0EE2" w14:paraId="05E61A99" w14:textId="77777777" w:rsidTr="002676B8">
        <w:tc>
          <w:tcPr>
            <w:tcW w:w="11250" w:type="dxa"/>
            <w:gridSpan w:val="6"/>
            <w:shd w:val="clear" w:color="auto" w:fill="D9D9D9" w:themeFill="background1" w:themeFillShade="D9"/>
          </w:tcPr>
          <w:p w14:paraId="485F2A49" w14:textId="5354DDE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t>Cohort entry year</w:t>
            </w:r>
          </w:p>
        </w:tc>
      </w:tr>
      <w:tr w:rsidR="00660CF3" w:rsidRPr="001A0EE2" w14:paraId="7341EC57" w14:textId="77777777" w:rsidTr="00660CF3">
        <w:tc>
          <w:tcPr>
            <w:tcW w:w="4410" w:type="dxa"/>
          </w:tcPr>
          <w:p w14:paraId="67971E85"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2014</w:t>
            </w:r>
          </w:p>
        </w:tc>
        <w:tc>
          <w:tcPr>
            <w:tcW w:w="1530" w:type="dxa"/>
            <w:vAlign w:val="bottom"/>
          </w:tcPr>
          <w:p w14:paraId="2B7AC456" w14:textId="3BC0625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81 (3.9)</w:t>
            </w:r>
          </w:p>
        </w:tc>
        <w:tc>
          <w:tcPr>
            <w:tcW w:w="1440" w:type="dxa"/>
            <w:vAlign w:val="bottom"/>
          </w:tcPr>
          <w:p w14:paraId="1FCADFED" w14:textId="433DC8D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66 (3.3)</w:t>
            </w:r>
          </w:p>
        </w:tc>
        <w:tc>
          <w:tcPr>
            <w:tcW w:w="1440" w:type="dxa"/>
            <w:vAlign w:val="bottom"/>
          </w:tcPr>
          <w:p w14:paraId="44FD41EB" w14:textId="5DA7969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71 (3.5)</w:t>
            </w:r>
          </w:p>
        </w:tc>
        <w:tc>
          <w:tcPr>
            <w:tcW w:w="1424" w:type="dxa"/>
            <w:vAlign w:val="bottom"/>
          </w:tcPr>
          <w:p w14:paraId="42D69E67" w14:textId="150769A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71 (3.5)</w:t>
            </w:r>
          </w:p>
        </w:tc>
        <w:tc>
          <w:tcPr>
            <w:tcW w:w="1006" w:type="dxa"/>
            <w:vMerge w:val="restart"/>
            <w:vAlign w:val="center"/>
          </w:tcPr>
          <w:p w14:paraId="3E879A94" w14:textId="4C091EE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0.06</w:t>
            </w:r>
          </w:p>
        </w:tc>
      </w:tr>
      <w:tr w:rsidR="00660CF3" w:rsidRPr="001A0EE2" w14:paraId="2D702FB7" w14:textId="77777777" w:rsidTr="00660CF3">
        <w:tc>
          <w:tcPr>
            <w:tcW w:w="4410" w:type="dxa"/>
          </w:tcPr>
          <w:p w14:paraId="4314B7DF"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2015</w:t>
            </w:r>
          </w:p>
        </w:tc>
        <w:tc>
          <w:tcPr>
            <w:tcW w:w="1530" w:type="dxa"/>
            <w:vAlign w:val="bottom"/>
          </w:tcPr>
          <w:p w14:paraId="0CDEC001" w14:textId="75FE393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100 (4.9)</w:t>
            </w:r>
          </w:p>
        </w:tc>
        <w:tc>
          <w:tcPr>
            <w:tcW w:w="1440" w:type="dxa"/>
            <w:vAlign w:val="bottom"/>
          </w:tcPr>
          <w:p w14:paraId="58789F9B" w14:textId="5B5D276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82 (4.1)</w:t>
            </w:r>
          </w:p>
        </w:tc>
        <w:tc>
          <w:tcPr>
            <w:tcW w:w="1440" w:type="dxa"/>
            <w:vAlign w:val="bottom"/>
          </w:tcPr>
          <w:p w14:paraId="268FF4D2" w14:textId="1B2E3A4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88 (4.4)</w:t>
            </w:r>
          </w:p>
        </w:tc>
        <w:tc>
          <w:tcPr>
            <w:tcW w:w="1424" w:type="dxa"/>
            <w:vAlign w:val="bottom"/>
          </w:tcPr>
          <w:p w14:paraId="7BAFEB43" w14:textId="30FF417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90 (4.5)</w:t>
            </w:r>
          </w:p>
        </w:tc>
        <w:tc>
          <w:tcPr>
            <w:tcW w:w="1006" w:type="dxa"/>
            <w:vMerge/>
          </w:tcPr>
          <w:p w14:paraId="26E1546A" w14:textId="77777777" w:rsidR="00660CF3" w:rsidRPr="001A0EE2" w:rsidRDefault="00660CF3" w:rsidP="00660CF3">
            <w:pPr>
              <w:rPr>
                <w:rFonts w:ascii="Times New Roman" w:hAnsi="Times New Roman" w:cs="Times New Roman"/>
                <w:sz w:val="20"/>
                <w:szCs w:val="20"/>
              </w:rPr>
            </w:pPr>
          </w:p>
        </w:tc>
      </w:tr>
      <w:tr w:rsidR="00660CF3" w:rsidRPr="001A0EE2" w14:paraId="75FE400C" w14:textId="77777777" w:rsidTr="00660CF3">
        <w:tc>
          <w:tcPr>
            <w:tcW w:w="4410" w:type="dxa"/>
          </w:tcPr>
          <w:p w14:paraId="43E344B7"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2016</w:t>
            </w:r>
          </w:p>
        </w:tc>
        <w:tc>
          <w:tcPr>
            <w:tcW w:w="1530" w:type="dxa"/>
            <w:vAlign w:val="bottom"/>
          </w:tcPr>
          <w:p w14:paraId="00CFF408" w14:textId="16446BA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112 (5.4)</w:t>
            </w:r>
          </w:p>
        </w:tc>
        <w:tc>
          <w:tcPr>
            <w:tcW w:w="1440" w:type="dxa"/>
            <w:vAlign w:val="bottom"/>
          </w:tcPr>
          <w:p w14:paraId="44D17853" w14:textId="7AF0D69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105 (5.2)</w:t>
            </w:r>
          </w:p>
        </w:tc>
        <w:tc>
          <w:tcPr>
            <w:tcW w:w="1440" w:type="dxa"/>
            <w:vAlign w:val="bottom"/>
          </w:tcPr>
          <w:p w14:paraId="3301E271" w14:textId="238B7BD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108 (5.4)</w:t>
            </w:r>
          </w:p>
        </w:tc>
        <w:tc>
          <w:tcPr>
            <w:tcW w:w="1424" w:type="dxa"/>
            <w:vAlign w:val="bottom"/>
          </w:tcPr>
          <w:p w14:paraId="6A58E9A2" w14:textId="6640111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113 (5.6)</w:t>
            </w:r>
          </w:p>
        </w:tc>
        <w:tc>
          <w:tcPr>
            <w:tcW w:w="1006" w:type="dxa"/>
            <w:vMerge/>
          </w:tcPr>
          <w:p w14:paraId="7007CADC" w14:textId="77777777" w:rsidR="00660CF3" w:rsidRPr="001A0EE2" w:rsidRDefault="00660CF3" w:rsidP="00660CF3">
            <w:pPr>
              <w:rPr>
                <w:rFonts w:ascii="Times New Roman" w:hAnsi="Times New Roman" w:cs="Times New Roman"/>
                <w:sz w:val="20"/>
                <w:szCs w:val="20"/>
              </w:rPr>
            </w:pPr>
          </w:p>
        </w:tc>
      </w:tr>
      <w:tr w:rsidR="00660CF3" w:rsidRPr="001A0EE2" w14:paraId="6FC963D9" w14:textId="77777777" w:rsidTr="00660CF3">
        <w:tc>
          <w:tcPr>
            <w:tcW w:w="4410" w:type="dxa"/>
          </w:tcPr>
          <w:p w14:paraId="35EBFC61"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2017</w:t>
            </w:r>
          </w:p>
        </w:tc>
        <w:tc>
          <w:tcPr>
            <w:tcW w:w="1530" w:type="dxa"/>
            <w:vAlign w:val="bottom"/>
          </w:tcPr>
          <w:p w14:paraId="393DDDFF" w14:textId="7DA3A69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189 (9.2)</w:t>
            </w:r>
          </w:p>
        </w:tc>
        <w:tc>
          <w:tcPr>
            <w:tcW w:w="1440" w:type="dxa"/>
            <w:vAlign w:val="bottom"/>
          </w:tcPr>
          <w:p w14:paraId="157A416D" w14:textId="31261CE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157 (7.8)</w:t>
            </w:r>
          </w:p>
        </w:tc>
        <w:tc>
          <w:tcPr>
            <w:tcW w:w="1440" w:type="dxa"/>
            <w:vAlign w:val="bottom"/>
          </w:tcPr>
          <w:p w14:paraId="0E2CB882" w14:textId="7B6C162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171 (8.5)</w:t>
            </w:r>
          </w:p>
        </w:tc>
        <w:tc>
          <w:tcPr>
            <w:tcW w:w="1424" w:type="dxa"/>
            <w:vAlign w:val="bottom"/>
          </w:tcPr>
          <w:p w14:paraId="64AF18C2" w14:textId="640645A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174 (8.7)</w:t>
            </w:r>
          </w:p>
        </w:tc>
        <w:tc>
          <w:tcPr>
            <w:tcW w:w="1006" w:type="dxa"/>
            <w:vMerge/>
          </w:tcPr>
          <w:p w14:paraId="2C55B9E5" w14:textId="77777777" w:rsidR="00660CF3" w:rsidRPr="001A0EE2" w:rsidRDefault="00660CF3" w:rsidP="00660CF3">
            <w:pPr>
              <w:rPr>
                <w:rFonts w:ascii="Times New Roman" w:hAnsi="Times New Roman" w:cs="Times New Roman"/>
                <w:sz w:val="20"/>
                <w:szCs w:val="20"/>
              </w:rPr>
            </w:pPr>
          </w:p>
        </w:tc>
      </w:tr>
      <w:tr w:rsidR="00660CF3" w:rsidRPr="001A0EE2" w14:paraId="32A2FBDD" w14:textId="77777777" w:rsidTr="00660CF3">
        <w:tc>
          <w:tcPr>
            <w:tcW w:w="4410" w:type="dxa"/>
          </w:tcPr>
          <w:p w14:paraId="1C087DFC"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2018</w:t>
            </w:r>
          </w:p>
        </w:tc>
        <w:tc>
          <w:tcPr>
            <w:tcW w:w="1530" w:type="dxa"/>
            <w:vAlign w:val="bottom"/>
          </w:tcPr>
          <w:p w14:paraId="0CD5F3A8" w14:textId="1861F41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191 (9.2)</w:t>
            </w:r>
          </w:p>
        </w:tc>
        <w:tc>
          <w:tcPr>
            <w:tcW w:w="1440" w:type="dxa"/>
            <w:vAlign w:val="bottom"/>
          </w:tcPr>
          <w:p w14:paraId="06F135F9" w14:textId="09C5BFF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173 (8.6)</w:t>
            </w:r>
          </w:p>
        </w:tc>
        <w:tc>
          <w:tcPr>
            <w:tcW w:w="1440" w:type="dxa"/>
            <w:vAlign w:val="bottom"/>
          </w:tcPr>
          <w:p w14:paraId="6EB03EF0" w14:textId="0D400AA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186 (9.3)</w:t>
            </w:r>
          </w:p>
        </w:tc>
        <w:tc>
          <w:tcPr>
            <w:tcW w:w="1424" w:type="dxa"/>
            <w:vAlign w:val="bottom"/>
          </w:tcPr>
          <w:p w14:paraId="7A6B60D7" w14:textId="177B103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177 (8.8)</w:t>
            </w:r>
          </w:p>
        </w:tc>
        <w:tc>
          <w:tcPr>
            <w:tcW w:w="1006" w:type="dxa"/>
            <w:vMerge/>
          </w:tcPr>
          <w:p w14:paraId="046F086D" w14:textId="77777777" w:rsidR="00660CF3" w:rsidRPr="001A0EE2" w:rsidRDefault="00660CF3" w:rsidP="00660CF3">
            <w:pPr>
              <w:rPr>
                <w:rFonts w:ascii="Times New Roman" w:hAnsi="Times New Roman" w:cs="Times New Roman"/>
                <w:sz w:val="20"/>
                <w:szCs w:val="20"/>
              </w:rPr>
            </w:pPr>
          </w:p>
        </w:tc>
      </w:tr>
      <w:tr w:rsidR="00660CF3" w:rsidRPr="001A0EE2" w14:paraId="170415E5" w14:textId="77777777" w:rsidTr="00660CF3">
        <w:tc>
          <w:tcPr>
            <w:tcW w:w="4410" w:type="dxa"/>
          </w:tcPr>
          <w:p w14:paraId="31A524F4"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2019</w:t>
            </w:r>
          </w:p>
        </w:tc>
        <w:tc>
          <w:tcPr>
            <w:tcW w:w="1530" w:type="dxa"/>
            <w:vAlign w:val="bottom"/>
          </w:tcPr>
          <w:p w14:paraId="27876C0D" w14:textId="32BC6B5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272 (13.2)</w:t>
            </w:r>
          </w:p>
        </w:tc>
        <w:tc>
          <w:tcPr>
            <w:tcW w:w="1440" w:type="dxa"/>
            <w:vAlign w:val="bottom"/>
          </w:tcPr>
          <w:p w14:paraId="1148E62C" w14:textId="15C0EC1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255 (12.6)</w:t>
            </w:r>
          </w:p>
        </w:tc>
        <w:tc>
          <w:tcPr>
            <w:tcW w:w="1440" w:type="dxa"/>
            <w:vAlign w:val="bottom"/>
          </w:tcPr>
          <w:p w14:paraId="34B2E959" w14:textId="496E967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265 (13.2)</w:t>
            </w:r>
          </w:p>
        </w:tc>
        <w:tc>
          <w:tcPr>
            <w:tcW w:w="1424" w:type="dxa"/>
            <w:vAlign w:val="bottom"/>
          </w:tcPr>
          <w:p w14:paraId="4EAEBA1F" w14:textId="362D567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268 (13.3)</w:t>
            </w:r>
          </w:p>
        </w:tc>
        <w:tc>
          <w:tcPr>
            <w:tcW w:w="1006" w:type="dxa"/>
            <w:vMerge/>
          </w:tcPr>
          <w:p w14:paraId="20271958" w14:textId="77777777" w:rsidR="00660CF3" w:rsidRPr="001A0EE2" w:rsidRDefault="00660CF3" w:rsidP="00660CF3">
            <w:pPr>
              <w:rPr>
                <w:rFonts w:ascii="Times New Roman" w:hAnsi="Times New Roman" w:cs="Times New Roman"/>
                <w:sz w:val="20"/>
                <w:szCs w:val="20"/>
              </w:rPr>
            </w:pPr>
          </w:p>
        </w:tc>
      </w:tr>
      <w:tr w:rsidR="00660CF3" w:rsidRPr="001A0EE2" w14:paraId="2CFF338A" w14:textId="77777777" w:rsidTr="00660CF3">
        <w:tc>
          <w:tcPr>
            <w:tcW w:w="4410" w:type="dxa"/>
          </w:tcPr>
          <w:p w14:paraId="12C8AC44"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2020</w:t>
            </w:r>
          </w:p>
        </w:tc>
        <w:tc>
          <w:tcPr>
            <w:tcW w:w="1530" w:type="dxa"/>
            <w:vAlign w:val="bottom"/>
          </w:tcPr>
          <w:p w14:paraId="3785576A" w14:textId="08B6995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308 (14.9)</w:t>
            </w:r>
          </w:p>
        </w:tc>
        <w:tc>
          <w:tcPr>
            <w:tcW w:w="1440" w:type="dxa"/>
            <w:vAlign w:val="bottom"/>
          </w:tcPr>
          <w:p w14:paraId="11774584" w14:textId="755414A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335 (16.6)</w:t>
            </w:r>
          </w:p>
        </w:tc>
        <w:tc>
          <w:tcPr>
            <w:tcW w:w="1440" w:type="dxa"/>
            <w:vAlign w:val="bottom"/>
          </w:tcPr>
          <w:p w14:paraId="27B2A1C9" w14:textId="34212A0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324 (16.1)</w:t>
            </w:r>
          </w:p>
        </w:tc>
        <w:tc>
          <w:tcPr>
            <w:tcW w:w="1424" w:type="dxa"/>
            <w:vAlign w:val="bottom"/>
          </w:tcPr>
          <w:p w14:paraId="0AF564C7" w14:textId="3D8EFDD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301 (15.0)</w:t>
            </w:r>
          </w:p>
        </w:tc>
        <w:tc>
          <w:tcPr>
            <w:tcW w:w="1006" w:type="dxa"/>
            <w:vMerge/>
          </w:tcPr>
          <w:p w14:paraId="0327E816" w14:textId="77777777" w:rsidR="00660CF3" w:rsidRPr="001A0EE2" w:rsidRDefault="00660CF3" w:rsidP="00660CF3">
            <w:pPr>
              <w:rPr>
                <w:rFonts w:ascii="Times New Roman" w:hAnsi="Times New Roman" w:cs="Times New Roman"/>
                <w:sz w:val="20"/>
                <w:szCs w:val="20"/>
              </w:rPr>
            </w:pPr>
          </w:p>
        </w:tc>
      </w:tr>
      <w:tr w:rsidR="00660CF3" w:rsidRPr="001A0EE2" w14:paraId="1A47A0FC" w14:textId="77777777" w:rsidTr="00660CF3">
        <w:tc>
          <w:tcPr>
            <w:tcW w:w="4410" w:type="dxa"/>
          </w:tcPr>
          <w:p w14:paraId="5568FAAB"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2021</w:t>
            </w:r>
          </w:p>
        </w:tc>
        <w:tc>
          <w:tcPr>
            <w:tcW w:w="1530" w:type="dxa"/>
            <w:vAlign w:val="bottom"/>
          </w:tcPr>
          <w:p w14:paraId="3765522E" w14:textId="4ECBA52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482 (23.3)</w:t>
            </w:r>
          </w:p>
        </w:tc>
        <w:tc>
          <w:tcPr>
            <w:tcW w:w="1440" w:type="dxa"/>
            <w:vAlign w:val="bottom"/>
          </w:tcPr>
          <w:p w14:paraId="450E834E" w14:textId="7E2C11C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516 (25.6)</w:t>
            </w:r>
          </w:p>
        </w:tc>
        <w:tc>
          <w:tcPr>
            <w:tcW w:w="1440" w:type="dxa"/>
            <w:vAlign w:val="bottom"/>
          </w:tcPr>
          <w:p w14:paraId="58D023F2" w14:textId="472197A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493 (24.6)</w:t>
            </w:r>
          </w:p>
        </w:tc>
        <w:tc>
          <w:tcPr>
            <w:tcW w:w="1424" w:type="dxa"/>
            <w:vAlign w:val="bottom"/>
          </w:tcPr>
          <w:p w14:paraId="43FFE83C" w14:textId="66B5339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485 (24.2)</w:t>
            </w:r>
          </w:p>
        </w:tc>
        <w:tc>
          <w:tcPr>
            <w:tcW w:w="1006" w:type="dxa"/>
            <w:vMerge/>
          </w:tcPr>
          <w:p w14:paraId="4B7D2029" w14:textId="77777777" w:rsidR="00660CF3" w:rsidRPr="001A0EE2" w:rsidRDefault="00660CF3" w:rsidP="00660CF3">
            <w:pPr>
              <w:rPr>
                <w:rFonts w:ascii="Times New Roman" w:hAnsi="Times New Roman" w:cs="Times New Roman"/>
                <w:sz w:val="20"/>
                <w:szCs w:val="20"/>
              </w:rPr>
            </w:pPr>
          </w:p>
        </w:tc>
      </w:tr>
      <w:tr w:rsidR="00660CF3" w:rsidRPr="001A0EE2" w14:paraId="61A29186" w14:textId="77777777" w:rsidTr="00660CF3">
        <w:tc>
          <w:tcPr>
            <w:tcW w:w="4410" w:type="dxa"/>
          </w:tcPr>
          <w:p w14:paraId="48F7A017"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2022</w:t>
            </w:r>
          </w:p>
        </w:tc>
        <w:tc>
          <w:tcPr>
            <w:tcW w:w="1530" w:type="dxa"/>
            <w:vAlign w:val="bottom"/>
          </w:tcPr>
          <w:p w14:paraId="5EC56334" w14:textId="61BD41D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330 (16.0)</w:t>
            </w:r>
          </w:p>
        </w:tc>
        <w:tc>
          <w:tcPr>
            <w:tcW w:w="1440" w:type="dxa"/>
            <w:vAlign w:val="bottom"/>
          </w:tcPr>
          <w:p w14:paraId="557B9B5B" w14:textId="3AC95EC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326 (16.2)</w:t>
            </w:r>
          </w:p>
        </w:tc>
        <w:tc>
          <w:tcPr>
            <w:tcW w:w="1440" w:type="dxa"/>
            <w:vAlign w:val="bottom"/>
          </w:tcPr>
          <w:p w14:paraId="0203C742" w14:textId="3E936DF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300 (15.0)</w:t>
            </w:r>
          </w:p>
        </w:tc>
        <w:tc>
          <w:tcPr>
            <w:tcW w:w="1424" w:type="dxa"/>
            <w:vAlign w:val="bottom"/>
          </w:tcPr>
          <w:p w14:paraId="65FFD03E" w14:textId="2A2E8B6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color w:val="000000"/>
                <w:sz w:val="20"/>
                <w:szCs w:val="20"/>
              </w:rPr>
              <w:t>328 (16.3)</w:t>
            </w:r>
          </w:p>
        </w:tc>
        <w:tc>
          <w:tcPr>
            <w:tcW w:w="1006" w:type="dxa"/>
            <w:vMerge/>
          </w:tcPr>
          <w:p w14:paraId="21E4CD3E" w14:textId="77777777" w:rsidR="00660CF3" w:rsidRPr="001A0EE2" w:rsidRDefault="00660CF3" w:rsidP="00660CF3">
            <w:pPr>
              <w:rPr>
                <w:rFonts w:ascii="Times New Roman" w:hAnsi="Times New Roman" w:cs="Times New Roman"/>
                <w:sz w:val="20"/>
                <w:szCs w:val="20"/>
              </w:rPr>
            </w:pPr>
          </w:p>
        </w:tc>
      </w:tr>
    </w:tbl>
    <w:p w14:paraId="21ABFAE4" w14:textId="14A827D9" w:rsidR="00713E36" w:rsidRPr="001A0EE2" w:rsidRDefault="00660CF3" w:rsidP="00824ACC">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824ACC" w:rsidRPr="001A0EE2">
        <w:rPr>
          <w:rFonts w:ascii="Times New Roman" w:hAnsi="Times New Roman" w:cs="Times New Roman"/>
          <w:sz w:val="16"/>
          <w:szCs w:val="16"/>
        </w:rPr>
        <w:t xml:space="preserve">BMI, body mass index; CKD, chronic kidney disease; COPD, chronic obstructive pulmonary disease; COVID-19, coronavirus disease-19; DKA, diabetic ketoacidosis; </w:t>
      </w:r>
      <w:r w:rsidR="00D72816" w:rsidRPr="001A0EE2">
        <w:rPr>
          <w:rFonts w:ascii="Times New Roman" w:hAnsi="Times New Roman" w:cs="Times New Roman"/>
          <w:sz w:val="16"/>
          <w:szCs w:val="16"/>
        </w:rPr>
        <w:t>DPP-4i</w:t>
      </w:r>
      <w:r w:rsidR="00824ACC" w:rsidRPr="001A0EE2">
        <w:rPr>
          <w:rFonts w:ascii="Times New Roman" w:hAnsi="Times New Roman" w:cs="Times New Roman"/>
          <w:sz w:val="16"/>
          <w:szCs w:val="16"/>
        </w:rPr>
        <w:t xml:space="preserve">, dipeptidyl peptidase-4 inhibitor; </w:t>
      </w:r>
      <w:r w:rsidR="00A8751C" w:rsidRPr="001A0EE2">
        <w:rPr>
          <w:rFonts w:ascii="Times New Roman" w:hAnsi="Times New Roman" w:cs="Times New Roman"/>
          <w:sz w:val="16"/>
          <w:szCs w:val="16"/>
        </w:rPr>
        <w:t xml:space="preserve">eGFR, estimated glomerular filtration rate; </w:t>
      </w:r>
      <w:r w:rsidR="00D72816" w:rsidRPr="001A0EE2">
        <w:rPr>
          <w:rFonts w:ascii="Times New Roman" w:hAnsi="Times New Roman" w:cs="Times New Roman"/>
          <w:sz w:val="16"/>
          <w:szCs w:val="16"/>
        </w:rPr>
        <w:t>GLP-1RA</w:t>
      </w:r>
      <w:r w:rsidR="00824ACC" w:rsidRPr="001A0EE2">
        <w:rPr>
          <w:rFonts w:ascii="Times New Roman" w:hAnsi="Times New Roman" w:cs="Times New Roman"/>
          <w:sz w:val="16"/>
          <w:szCs w:val="16"/>
        </w:rPr>
        <w:t xml:space="preserve">, glucagon-like peptide-1 receptor agonist; HbA1c, hemoglobin A1c; </w:t>
      </w:r>
      <w:r w:rsidR="00713E36" w:rsidRPr="001A0EE2">
        <w:rPr>
          <w:rFonts w:ascii="Times New Roman" w:hAnsi="Times New Roman" w:cs="Times New Roman"/>
          <w:sz w:val="16"/>
          <w:szCs w:val="16"/>
        </w:rPr>
        <w:t>HHS, hyperosmolar hyperglycemic state</w:t>
      </w:r>
      <w:r w:rsidR="00824ACC" w:rsidRPr="001A0EE2">
        <w:rPr>
          <w:rFonts w:ascii="Times New Roman" w:hAnsi="Times New Roman" w:cs="Times New Roman"/>
          <w:sz w:val="16"/>
          <w:szCs w:val="16"/>
        </w:rPr>
        <w:t xml:space="preserve">; MI, myocardial infarction; </w:t>
      </w:r>
      <w:r w:rsidR="00143CDD" w:rsidRPr="001A0EE2">
        <w:rPr>
          <w:rFonts w:ascii="Times New Roman" w:hAnsi="Times New Roman" w:cs="Times New Roman"/>
          <w:sz w:val="16"/>
          <w:szCs w:val="16"/>
        </w:rPr>
        <w:t xml:space="preserve">MASH/MASLD, metabolic dysfunction-associated steatohepatitis/metabolic dysfunction-associated </w:t>
      </w:r>
      <w:proofErr w:type="spellStart"/>
      <w:r w:rsidR="00143CDD" w:rsidRPr="001A0EE2">
        <w:rPr>
          <w:rFonts w:ascii="Times New Roman" w:hAnsi="Times New Roman" w:cs="Times New Roman"/>
          <w:sz w:val="16"/>
          <w:szCs w:val="16"/>
        </w:rPr>
        <w:t>steatotic</w:t>
      </w:r>
      <w:proofErr w:type="spellEnd"/>
      <w:r w:rsidR="00143CDD" w:rsidRPr="001A0EE2">
        <w:rPr>
          <w:rFonts w:ascii="Times New Roman" w:hAnsi="Times New Roman" w:cs="Times New Roman"/>
          <w:sz w:val="16"/>
          <w:szCs w:val="16"/>
        </w:rPr>
        <w:t xml:space="preserve"> liver disease</w:t>
      </w:r>
      <w:r w:rsidR="00824ACC" w:rsidRPr="001A0EE2">
        <w:rPr>
          <w:rFonts w:ascii="Times New Roman" w:hAnsi="Times New Roman" w:cs="Times New Roman"/>
          <w:sz w:val="16"/>
          <w:szCs w:val="16"/>
        </w:rPr>
        <w:t>; PCSK9is, proprotein convertase subtilisin/</w:t>
      </w:r>
      <w:proofErr w:type="spellStart"/>
      <w:r w:rsidR="00824ACC" w:rsidRPr="001A0EE2">
        <w:rPr>
          <w:rFonts w:ascii="Times New Roman" w:hAnsi="Times New Roman" w:cs="Times New Roman"/>
          <w:sz w:val="16"/>
          <w:szCs w:val="16"/>
        </w:rPr>
        <w:t>kexin</w:t>
      </w:r>
      <w:proofErr w:type="spellEnd"/>
      <w:r w:rsidR="00824ACC" w:rsidRPr="001A0EE2">
        <w:rPr>
          <w:rFonts w:ascii="Times New Roman" w:hAnsi="Times New Roman" w:cs="Times New Roman"/>
          <w:sz w:val="16"/>
          <w:szCs w:val="16"/>
        </w:rPr>
        <w:t xml:space="preserve"> type 9 inhibitors; SD, standard deviation; </w:t>
      </w:r>
      <w:r w:rsidR="00D72816" w:rsidRPr="001A0EE2">
        <w:rPr>
          <w:rFonts w:ascii="Times New Roman" w:hAnsi="Times New Roman" w:cs="Times New Roman"/>
          <w:sz w:val="16"/>
          <w:szCs w:val="16"/>
        </w:rPr>
        <w:t>SGLT-2i</w:t>
      </w:r>
      <w:r w:rsidR="00824ACC" w:rsidRPr="001A0EE2">
        <w:rPr>
          <w:rFonts w:ascii="Times New Roman" w:hAnsi="Times New Roman" w:cs="Times New Roman"/>
          <w:sz w:val="16"/>
          <w:szCs w:val="16"/>
        </w:rPr>
        <w:t>, sodium-glucose cotransporter-2 inhibitor; SMD, standardized mean difference; SU, sul</w:t>
      </w:r>
      <w:r w:rsidR="00143CDD" w:rsidRPr="001A0EE2">
        <w:rPr>
          <w:rFonts w:ascii="Times New Roman" w:hAnsi="Times New Roman" w:cs="Times New Roman"/>
          <w:sz w:val="16"/>
          <w:szCs w:val="16"/>
        </w:rPr>
        <w:t>f</w:t>
      </w:r>
      <w:r w:rsidR="00824ACC" w:rsidRPr="001A0EE2">
        <w:rPr>
          <w:rFonts w:ascii="Times New Roman" w:hAnsi="Times New Roman" w:cs="Times New Roman"/>
          <w:sz w:val="16"/>
          <w:szCs w:val="16"/>
        </w:rPr>
        <w:t>onylurea</w:t>
      </w:r>
    </w:p>
    <w:p w14:paraId="78B5BF67" w14:textId="630A5A77" w:rsidR="00713E36" w:rsidRPr="001A0EE2" w:rsidRDefault="00C7292D" w:rsidP="00713E36">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a</w:t>
      </w:r>
      <w:r w:rsidR="00713E36" w:rsidRPr="001A0EE2">
        <w:rPr>
          <w:rFonts w:ascii="Times New Roman" w:hAnsi="Times New Roman" w:cs="Times New Roman"/>
          <w:sz w:val="16"/>
          <w:szCs w:val="16"/>
        </w:rPr>
        <w:t>Those</w:t>
      </w:r>
      <w:proofErr w:type="spellEnd"/>
      <w:r w:rsidR="00713E36" w:rsidRPr="001A0EE2">
        <w:rPr>
          <w:rFonts w:ascii="Times New Roman" w:hAnsi="Times New Roman" w:cs="Times New Roman"/>
          <w:sz w:val="16"/>
          <w:szCs w:val="16"/>
        </w:rPr>
        <w:t xml:space="preserve"> with at least 60 days follow-up after cohort entry with </w:t>
      </w:r>
      <w:r w:rsidR="00713E36" w:rsidRPr="001A0EE2">
        <w:rPr>
          <w:rFonts w:ascii="Times New Roman" w:hAnsi="Times New Roman" w:cs="Times New Roman"/>
          <w:sz w:val="16"/>
          <w:szCs w:val="16"/>
        </w:rPr>
        <w:sym w:font="Symbol" w:char="F0B3"/>
      </w:r>
      <w:r w:rsidR="00713E36" w:rsidRPr="001A0EE2">
        <w:rPr>
          <w:rFonts w:ascii="Times New Roman" w:hAnsi="Times New Roman" w:cs="Times New Roman"/>
          <w:sz w:val="16"/>
          <w:szCs w:val="16"/>
        </w:rPr>
        <w:t>1 HbA1c value in the follow-up period (after 60 days</w:t>
      </w:r>
      <w:r w:rsidR="005A6116" w:rsidRPr="001A0EE2">
        <w:rPr>
          <w:rFonts w:ascii="Times New Roman" w:hAnsi="Times New Roman" w:cs="Times New Roman"/>
          <w:sz w:val="16"/>
          <w:szCs w:val="16"/>
        </w:rPr>
        <w:t xml:space="preserve"> of cohort entry</w:t>
      </w:r>
      <w:r w:rsidR="00713E36" w:rsidRPr="001A0EE2">
        <w:rPr>
          <w:rFonts w:ascii="Times New Roman" w:hAnsi="Times New Roman" w:cs="Times New Roman"/>
          <w:sz w:val="16"/>
          <w:szCs w:val="16"/>
        </w:rPr>
        <w:t>)</w:t>
      </w:r>
    </w:p>
    <w:p w14:paraId="399A1D75" w14:textId="3A2A9AB2" w:rsidR="00713E36" w:rsidRPr="001A0EE2" w:rsidRDefault="00C7292D" w:rsidP="00713E36">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b</w:t>
      </w:r>
      <w:r w:rsidR="00713E36" w:rsidRPr="001A0EE2">
        <w:rPr>
          <w:rFonts w:ascii="Times New Roman" w:hAnsi="Times New Roman" w:cs="Times New Roman"/>
          <w:sz w:val="16"/>
          <w:szCs w:val="16"/>
        </w:rPr>
        <w:t>Missing</w:t>
      </w:r>
      <w:proofErr w:type="spellEnd"/>
      <w:r w:rsidR="00713E36" w:rsidRPr="001A0EE2">
        <w:rPr>
          <w:rFonts w:ascii="Times New Roman" w:hAnsi="Times New Roman" w:cs="Times New Roman"/>
          <w:sz w:val="16"/>
          <w:szCs w:val="16"/>
        </w:rPr>
        <w:t>: 12.5% for SGLT2-is, 15.5% for SUs, 14.4% for GLP</w:t>
      </w:r>
      <w:r w:rsidR="00EA63A6" w:rsidRPr="001A0EE2">
        <w:rPr>
          <w:rFonts w:ascii="Times New Roman" w:hAnsi="Times New Roman" w:cs="Times New Roman"/>
          <w:sz w:val="16"/>
          <w:szCs w:val="16"/>
        </w:rPr>
        <w:t>-</w:t>
      </w:r>
      <w:r w:rsidR="00713E36" w:rsidRPr="001A0EE2">
        <w:rPr>
          <w:rFonts w:ascii="Times New Roman" w:hAnsi="Times New Roman" w:cs="Times New Roman"/>
          <w:sz w:val="16"/>
          <w:szCs w:val="16"/>
        </w:rPr>
        <w:t>1RAs, and 14.4% for DPP-4is</w:t>
      </w:r>
      <w:r w:rsidR="00B90A0E" w:rsidRPr="001A0EE2">
        <w:rPr>
          <w:rFonts w:ascii="Times New Roman" w:hAnsi="Times New Roman" w:cs="Times New Roman"/>
          <w:sz w:val="16"/>
          <w:szCs w:val="16"/>
        </w:rPr>
        <w:t>; not included in propensity score</w:t>
      </w:r>
    </w:p>
    <w:p w14:paraId="1B6452A8" w14:textId="5C1A37CF" w:rsidR="000243D1" w:rsidRPr="001A0EE2" w:rsidRDefault="00C7292D" w:rsidP="000243D1">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c</w:t>
      </w:r>
      <w:r w:rsidR="000243D1" w:rsidRPr="001A0EE2">
        <w:rPr>
          <w:rFonts w:ascii="Times New Roman" w:hAnsi="Times New Roman" w:cs="Times New Roman"/>
          <w:sz w:val="16"/>
          <w:szCs w:val="16"/>
        </w:rPr>
        <w:t>Includes</w:t>
      </w:r>
      <w:proofErr w:type="spellEnd"/>
      <w:r w:rsidR="000243D1" w:rsidRPr="001A0EE2">
        <w:rPr>
          <w:rFonts w:ascii="Times New Roman" w:hAnsi="Times New Roman" w:cs="Times New Roman"/>
          <w:sz w:val="16"/>
          <w:szCs w:val="16"/>
        </w:rPr>
        <w:t xml:space="preserve"> angiotensin-converting enzyme inhibitors (</w:t>
      </w:r>
      <w:proofErr w:type="spellStart"/>
      <w:r w:rsidR="000243D1" w:rsidRPr="001A0EE2">
        <w:rPr>
          <w:rFonts w:ascii="Times New Roman" w:hAnsi="Times New Roman" w:cs="Times New Roman"/>
          <w:sz w:val="16"/>
          <w:szCs w:val="16"/>
        </w:rPr>
        <w:t>ACEis</w:t>
      </w:r>
      <w:proofErr w:type="spellEnd"/>
      <w:r w:rsidR="000243D1" w:rsidRPr="001A0EE2">
        <w:rPr>
          <w:rFonts w:ascii="Times New Roman" w:hAnsi="Times New Roman" w:cs="Times New Roman"/>
          <w:sz w:val="16"/>
          <w:szCs w:val="16"/>
        </w:rPr>
        <w:t>) and angiotensin II receptor blockers (ARBs)</w:t>
      </w:r>
    </w:p>
    <w:p w14:paraId="5A4B5C7F" w14:textId="5B8539AA" w:rsidR="00104A57" w:rsidRPr="001A0EE2" w:rsidRDefault="00104A57">
      <w:pPr>
        <w:rPr>
          <w:rFonts w:ascii="Times New Roman" w:hAnsi="Times New Roman" w:cs="Times New Roman"/>
          <w:b/>
          <w:bCs/>
        </w:rPr>
      </w:pPr>
    </w:p>
    <w:p w14:paraId="210216FC" w14:textId="74DBE978" w:rsidR="006D281F" w:rsidRPr="001A0EE2" w:rsidRDefault="006D281F">
      <w:pPr>
        <w:rPr>
          <w:rFonts w:ascii="Times New Roman" w:hAnsi="Times New Roman" w:cs="Times New Roman"/>
          <w:b/>
          <w:bCs/>
        </w:rPr>
      </w:pPr>
    </w:p>
    <w:p w14:paraId="3398A8AA" w14:textId="1A7EB0FD" w:rsidR="00C7292D" w:rsidRPr="001A0EE2" w:rsidRDefault="00C7292D">
      <w:pPr>
        <w:rPr>
          <w:rFonts w:ascii="Times New Roman" w:hAnsi="Times New Roman" w:cs="Times New Roman"/>
          <w:b/>
          <w:bCs/>
        </w:rPr>
      </w:pPr>
    </w:p>
    <w:p w14:paraId="09589854" w14:textId="26D88DC2" w:rsidR="00660CF3" w:rsidRPr="001A0EE2" w:rsidRDefault="00660CF3">
      <w:pPr>
        <w:rPr>
          <w:rFonts w:ascii="Times New Roman" w:hAnsi="Times New Roman" w:cs="Times New Roman"/>
          <w:b/>
          <w:bCs/>
        </w:rPr>
      </w:pPr>
    </w:p>
    <w:p w14:paraId="5CC30AA4" w14:textId="77777777" w:rsidR="00660CF3" w:rsidRPr="001A0EE2" w:rsidRDefault="00660CF3">
      <w:pPr>
        <w:rPr>
          <w:rFonts w:ascii="Times New Roman" w:hAnsi="Times New Roman" w:cs="Times New Roman"/>
          <w:b/>
          <w:bCs/>
        </w:rPr>
      </w:pPr>
    </w:p>
    <w:p w14:paraId="3676D791" w14:textId="77777777" w:rsidR="00C7292D" w:rsidRPr="001A0EE2" w:rsidRDefault="00C7292D">
      <w:pPr>
        <w:rPr>
          <w:rFonts w:ascii="Times New Roman" w:hAnsi="Times New Roman" w:cs="Times New Roman"/>
          <w:b/>
          <w:bCs/>
        </w:rPr>
      </w:pPr>
    </w:p>
    <w:p w14:paraId="7977162A" w14:textId="77777777" w:rsidR="007E2029" w:rsidRPr="001A0EE2" w:rsidRDefault="007E2029" w:rsidP="009D47FC">
      <w:pPr>
        <w:rPr>
          <w:rFonts w:ascii="Times New Roman" w:hAnsi="Times New Roman" w:cs="Times New Roman"/>
          <w:b/>
          <w:bCs/>
        </w:rPr>
      </w:pPr>
    </w:p>
    <w:p w14:paraId="74EDCBB7" w14:textId="4860B6EA" w:rsidR="009D47FC" w:rsidRPr="001A0EE2" w:rsidRDefault="009D47FC" w:rsidP="009D47FC">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w:t>
      </w:r>
      <w:r w:rsidR="00BE2FB4" w:rsidRPr="001A0EE2">
        <w:rPr>
          <w:rFonts w:ascii="Times New Roman" w:hAnsi="Times New Roman" w:cs="Times New Roman"/>
          <w:b/>
          <w:bCs/>
        </w:rPr>
        <w:t>5</w:t>
      </w:r>
      <w:r w:rsidRPr="001A0EE2">
        <w:rPr>
          <w:rFonts w:ascii="Times New Roman" w:hAnsi="Times New Roman" w:cs="Times New Roman"/>
          <w:b/>
          <w:bCs/>
        </w:rPr>
        <w:t xml:space="preserve">. </w:t>
      </w:r>
      <w:r w:rsidR="00824ACC" w:rsidRPr="001A0EE2">
        <w:rPr>
          <w:rFonts w:ascii="Times New Roman" w:hAnsi="Times New Roman" w:cs="Times New Roman"/>
          <w:b/>
          <w:bCs/>
        </w:rPr>
        <w:t xml:space="preserve">Selected </w:t>
      </w:r>
      <w:r w:rsidR="007E2029" w:rsidRPr="001A0EE2">
        <w:rPr>
          <w:rFonts w:ascii="Times New Roman" w:hAnsi="Times New Roman" w:cs="Times New Roman"/>
          <w:b/>
          <w:bCs/>
        </w:rPr>
        <w:t>Baseline Characteristics of Patients in the Four Study Groups</w:t>
      </w:r>
      <w:r w:rsidR="00630034">
        <w:rPr>
          <w:rFonts w:ascii="Times New Roman" w:hAnsi="Times New Roman" w:cs="Times New Roman"/>
          <w:b/>
          <w:bCs/>
        </w:rPr>
        <w:t xml:space="preserve"> </w:t>
      </w:r>
      <w:r w:rsidR="007E2029" w:rsidRPr="001A0EE2">
        <w:rPr>
          <w:rFonts w:ascii="Times New Roman" w:hAnsi="Times New Roman" w:cs="Times New Roman"/>
          <w:b/>
          <w:bCs/>
        </w:rPr>
        <w:t xml:space="preserve">Prior to </w:t>
      </w:r>
      <w:r w:rsidR="00630034">
        <w:rPr>
          <w:rFonts w:ascii="Times New Roman" w:hAnsi="Times New Roman" w:cs="Times New Roman"/>
          <w:b/>
          <w:bCs/>
        </w:rPr>
        <w:t xml:space="preserve">Propensity Score </w:t>
      </w:r>
      <w:r w:rsidR="007E2029" w:rsidRPr="001A0EE2">
        <w:rPr>
          <w:rFonts w:ascii="Times New Roman" w:hAnsi="Times New Roman" w:cs="Times New Roman"/>
          <w:b/>
          <w:bCs/>
        </w:rPr>
        <w:t xml:space="preserve">Weighting </w:t>
      </w:r>
      <w:r w:rsidR="00A9736D">
        <w:rPr>
          <w:rFonts w:ascii="Times New Roman" w:hAnsi="Times New Roman" w:cs="Times New Roman"/>
          <w:b/>
          <w:bCs/>
        </w:rPr>
        <w:t>- Secondary</w:t>
      </w:r>
      <w:r w:rsidR="007E2029" w:rsidRPr="001A0EE2">
        <w:rPr>
          <w:rFonts w:ascii="Times New Roman" w:hAnsi="Times New Roman" w:cs="Times New Roman"/>
          <w:b/>
          <w:bCs/>
        </w:rPr>
        <w:t xml:space="preserve"> Outcome </w:t>
      </w:r>
      <w:proofErr w:type="spellStart"/>
      <w:r w:rsidR="007E2029" w:rsidRPr="001A0EE2">
        <w:rPr>
          <w:rFonts w:ascii="Times New Roman" w:hAnsi="Times New Roman" w:cs="Times New Roman"/>
          <w:b/>
          <w:bCs/>
        </w:rPr>
        <w:t>Analysis</w:t>
      </w:r>
      <w:r w:rsidR="007E2029" w:rsidRPr="001A0EE2">
        <w:rPr>
          <w:rFonts w:ascii="Times New Roman" w:hAnsi="Times New Roman" w:cs="Times New Roman"/>
          <w:b/>
          <w:bCs/>
          <w:vertAlign w:val="superscript"/>
        </w:rPr>
        <w:t>a</w:t>
      </w:r>
      <w:proofErr w:type="spellEnd"/>
    </w:p>
    <w:p w14:paraId="78DBA4CC" w14:textId="1D4E2D0F" w:rsidR="009D47FC" w:rsidRPr="001A0EE2" w:rsidRDefault="009D47FC">
      <w:pPr>
        <w:rPr>
          <w:rFonts w:ascii="Times New Roman" w:hAnsi="Times New Roman" w:cs="Times New Roman"/>
          <w:b/>
          <w:bCs/>
        </w:rPr>
      </w:pPr>
    </w:p>
    <w:tbl>
      <w:tblPr>
        <w:tblStyle w:val="TableGrid"/>
        <w:tblW w:w="11250" w:type="dxa"/>
        <w:tblInd w:w="-905" w:type="dxa"/>
        <w:tblLook w:val="04A0" w:firstRow="1" w:lastRow="0" w:firstColumn="1" w:lastColumn="0" w:noHBand="0" w:noVBand="1"/>
      </w:tblPr>
      <w:tblGrid>
        <w:gridCol w:w="4320"/>
        <w:gridCol w:w="1440"/>
        <w:gridCol w:w="1530"/>
        <w:gridCol w:w="1440"/>
        <w:gridCol w:w="1485"/>
        <w:gridCol w:w="1035"/>
      </w:tblGrid>
      <w:tr w:rsidR="00824ACC" w:rsidRPr="001A0EE2" w14:paraId="6759F028" w14:textId="77777777" w:rsidTr="007E2029">
        <w:trPr>
          <w:trHeight w:val="485"/>
        </w:trPr>
        <w:tc>
          <w:tcPr>
            <w:tcW w:w="4320" w:type="dxa"/>
            <w:shd w:val="clear" w:color="auto" w:fill="BFBFBF" w:themeFill="background1" w:themeFillShade="BF"/>
          </w:tcPr>
          <w:p w14:paraId="5144A30C" w14:textId="0C263D55"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 xml:space="preserve">Characteristics (n </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1B7C95" w:rsidRPr="001A0EE2">
              <w:rPr>
                <w:rFonts w:ascii="Times New Roman" w:hAnsi="Times New Roman" w:cs="Times New Roman"/>
                <w:b/>
                <w:bCs/>
                <w:sz w:val="20"/>
                <w:szCs w:val="20"/>
              </w:rPr>
              <w:t>))</w:t>
            </w:r>
          </w:p>
        </w:tc>
        <w:tc>
          <w:tcPr>
            <w:tcW w:w="1440" w:type="dxa"/>
            <w:shd w:val="clear" w:color="auto" w:fill="BFBFBF" w:themeFill="background1" w:themeFillShade="BF"/>
          </w:tcPr>
          <w:p w14:paraId="3B59CF9F" w14:textId="4630192C"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33236C43" w14:textId="7F7EE9D0"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(N=7123)</w:t>
            </w:r>
          </w:p>
        </w:tc>
        <w:tc>
          <w:tcPr>
            <w:tcW w:w="1530" w:type="dxa"/>
            <w:shd w:val="clear" w:color="auto" w:fill="BFBFBF" w:themeFill="background1" w:themeFillShade="BF"/>
          </w:tcPr>
          <w:p w14:paraId="2CFF786A" w14:textId="7777777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38D9C11E" w14:textId="5FBB576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(N=14019)</w:t>
            </w:r>
          </w:p>
        </w:tc>
        <w:tc>
          <w:tcPr>
            <w:tcW w:w="1440" w:type="dxa"/>
            <w:shd w:val="clear" w:color="auto" w:fill="BFBFBF" w:themeFill="background1" w:themeFillShade="BF"/>
          </w:tcPr>
          <w:p w14:paraId="21DD7146" w14:textId="6A6B43DA"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6871AB8A" w14:textId="474F41A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(N=4648)</w:t>
            </w:r>
          </w:p>
        </w:tc>
        <w:tc>
          <w:tcPr>
            <w:tcW w:w="1485" w:type="dxa"/>
            <w:shd w:val="clear" w:color="auto" w:fill="BFBFBF" w:themeFill="background1" w:themeFillShade="BF"/>
          </w:tcPr>
          <w:p w14:paraId="15991E91" w14:textId="2F95107E"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72BD268E" w14:textId="2E365B45"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(N=6656)</w:t>
            </w:r>
          </w:p>
        </w:tc>
        <w:tc>
          <w:tcPr>
            <w:tcW w:w="1035" w:type="dxa"/>
            <w:shd w:val="clear" w:color="auto" w:fill="BFBFBF" w:themeFill="background1" w:themeFillShade="BF"/>
          </w:tcPr>
          <w:p w14:paraId="22F3358C" w14:textId="144591CA"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tc>
      </w:tr>
      <w:tr w:rsidR="00824ACC" w:rsidRPr="001A0EE2" w14:paraId="5D548231" w14:textId="77777777" w:rsidTr="00194E33">
        <w:tc>
          <w:tcPr>
            <w:tcW w:w="11250" w:type="dxa"/>
            <w:gridSpan w:val="6"/>
            <w:shd w:val="clear" w:color="auto" w:fill="D9D9D9" w:themeFill="background1" w:themeFillShade="D9"/>
          </w:tcPr>
          <w:p w14:paraId="005F267F" w14:textId="77777777" w:rsidR="00824ACC" w:rsidRPr="001A0EE2" w:rsidRDefault="00824ACC" w:rsidP="00194E33">
            <w:pPr>
              <w:rPr>
                <w:rFonts w:ascii="Times New Roman" w:hAnsi="Times New Roman" w:cs="Times New Roman"/>
                <w:sz w:val="20"/>
                <w:szCs w:val="20"/>
              </w:rPr>
            </w:pPr>
            <w:r w:rsidRPr="001A0EE2">
              <w:rPr>
                <w:rFonts w:ascii="Times New Roman" w:hAnsi="Times New Roman" w:cs="Times New Roman"/>
                <w:b/>
                <w:bCs/>
                <w:sz w:val="20"/>
                <w:szCs w:val="20"/>
              </w:rPr>
              <w:t>Demographics</w:t>
            </w:r>
          </w:p>
        </w:tc>
      </w:tr>
      <w:tr w:rsidR="00824ACC" w:rsidRPr="001A0EE2" w14:paraId="517938EF" w14:textId="77777777" w:rsidTr="00660CF3">
        <w:tc>
          <w:tcPr>
            <w:tcW w:w="4320" w:type="dxa"/>
          </w:tcPr>
          <w:p w14:paraId="0E138A84" w14:textId="29F2049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Age (mean </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 (years)</w:t>
            </w:r>
          </w:p>
        </w:tc>
        <w:tc>
          <w:tcPr>
            <w:tcW w:w="1440" w:type="dxa"/>
          </w:tcPr>
          <w:p w14:paraId="1EB59D5B" w14:textId="5A28E38A"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63.62 (11.30)</w:t>
            </w:r>
          </w:p>
        </w:tc>
        <w:tc>
          <w:tcPr>
            <w:tcW w:w="1530" w:type="dxa"/>
          </w:tcPr>
          <w:p w14:paraId="386276C3" w14:textId="488877B4"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66.54 (10.80)</w:t>
            </w:r>
          </w:p>
        </w:tc>
        <w:tc>
          <w:tcPr>
            <w:tcW w:w="1440" w:type="dxa"/>
          </w:tcPr>
          <w:p w14:paraId="3472F45A" w14:textId="5FDF6815"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60.50 (11.23)</w:t>
            </w:r>
          </w:p>
        </w:tc>
        <w:tc>
          <w:tcPr>
            <w:tcW w:w="1485" w:type="dxa"/>
          </w:tcPr>
          <w:p w14:paraId="3914EE8C" w14:textId="22F55ED9"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65.82 (11.35)</w:t>
            </w:r>
          </w:p>
        </w:tc>
        <w:tc>
          <w:tcPr>
            <w:tcW w:w="1035" w:type="dxa"/>
          </w:tcPr>
          <w:p w14:paraId="73104021" w14:textId="6D91FAF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0.30</w:t>
            </w:r>
          </w:p>
        </w:tc>
      </w:tr>
      <w:tr w:rsidR="00824ACC" w:rsidRPr="001A0EE2" w14:paraId="42C245DD" w14:textId="77777777" w:rsidTr="00660CF3">
        <w:tc>
          <w:tcPr>
            <w:tcW w:w="4320" w:type="dxa"/>
          </w:tcPr>
          <w:p w14:paraId="328A07E9" w14:textId="77777777"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Female</w:t>
            </w:r>
          </w:p>
        </w:tc>
        <w:tc>
          <w:tcPr>
            <w:tcW w:w="1440" w:type="dxa"/>
          </w:tcPr>
          <w:p w14:paraId="745E3C60" w14:textId="4104C9A2"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2997 (42.1)</w:t>
            </w:r>
          </w:p>
        </w:tc>
        <w:tc>
          <w:tcPr>
            <w:tcW w:w="1530" w:type="dxa"/>
          </w:tcPr>
          <w:p w14:paraId="5E3F1AB2" w14:textId="06CCE600"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6443 (46.0)</w:t>
            </w:r>
          </w:p>
        </w:tc>
        <w:tc>
          <w:tcPr>
            <w:tcW w:w="1440" w:type="dxa"/>
          </w:tcPr>
          <w:p w14:paraId="35F00731" w14:textId="0AF9549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2604 (56.0)</w:t>
            </w:r>
          </w:p>
        </w:tc>
        <w:tc>
          <w:tcPr>
            <w:tcW w:w="1485" w:type="dxa"/>
          </w:tcPr>
          <w:p w14:paraId="5450A530" w14:textId="1A4F28EC"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3251 (48.8)</w:t>
            </w:r>
          </w:p>
        </w:tc>
        <w:tc>
          <w:tcPr>
            <w:tcW w:w="1035" w:type="dxa"/>
          </w:tcPr>
          <w:p w14:paraId="34DDF9BB" w14:textId="0FFBB011"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0.15</w:t>
            </w:r>
          </w:p>
        </w:tc>
      </w:tr>
      <w:tr w:rsidR="00824ACC" w:rsidRPr="001A0EE2" w14:paraId="1DFCFA18" w14:textId="77777777" w:rsidTr="00194E33">
        <w:tc>
          <w:tcPr>
            <w:tcW w:w="11250" w:type="dxa"/>
            <w:gridSpan w:val="6"/>
            <w:shd w:val="clear" w:color="auto" w:fill="D9D9D9" w:themeFill="background1" w:themeFillShade="D9"/>
          </w:tcPr>
          <w:p w14:paraId="31FEFB57" w14:textId="486ED983" w:rsidR="00824ACC" w:rsidRPr="001A0EE2" w:rsidRDefault="00824ACC" w:rsidP="00194E33">
            <w:pPr>
              <w:rPr>
                <w:rFonts w:ascii="Times New Roman" w:hAnsi="Times New Roman" w:cs="Times New Roman"/>
                <w:b/>
                <w:bCs/>
                <w:sz w:val="20"/>
                <w:szCs w:val="20"/>
              </w:rPr>
            </w:pPr>
            <w:r w:rsidRPr="001A0EE2">
              <w:rPr>
                <w:rFonts w:ascii="Times New Roman" w:hAnsi="Times New Roman" w:cs="Times New Roman"/>
                <w:b/>
                <w:bCs/>
                <w:sz w:val="20"/>
                <w:szCs w:val="20"/>
              </w:rPr>
              <w:t>Burden of comorbidities</w:t>
            </w:r>
          </w:p>
        </w:tc>
      </w:tr>
      <w:tr w:rsidR="00824ACC" w:rsidRPr="001A0EE2" w14:paraId="750A2A87" w14:textId="77777777" w:rsidTr="00660CF3">
        <w:tc>
          <w:tcPr>
            <w:tcW w:w="4320" w:type="dxa"/>
          </w:tcPr>
          <w:p w14:paraId="0D133B1F" w14:textId="13CD8F4B"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Combined comorbidity score </w:t>
            </w:r>
            <w:r w:rsidR="000B288A" w:rsidRPr="001A0EE2">
              <w:rPr>
                <w:rFonts w:ascii="Times New Roman" w:hAnsi="Times New Roman" w:cs="Times New Roman"/>
                <w:sz w:val="20"/>
                <w:szCs w:val="20"/>
              </w:rPr>
              <w:t xml:space="preserve">(mean </w:t>
            </w:r>
            <w:r w:rsidR="001B7C95" w:rsidRPr="001A0EE2">
              <w:rPr>
                <w:rFonts w:ascii="Times New Roman" w:hAnsi="Times New Roman" w:cs="Times New Roman"/>
                <w:sz w:val="20"/>
                <w:szCs w:val="20"/>
              </w:rPr>
              <w:t>(</w:t>
            </w:r>
            <w:r w:rsidR="000B288A"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000B288A" w:rsidRPr="001A0EE2">
              <w:rPr>
                <w:rFonts w:ascii="Times New Roman" w:hAnsi="Times New Roman" w:cs="Times New Roman"/>
                <w:sz w:val="20"/>
                <w:szCs w:val="20"/>
              </w:rPr>
              <w:t>)</w:t>
            </w:r>
          </w:p>
        </w:tc>
        <w:tc>
          <w:tcPr>
            <w:tcW w:w="1440" w:type="dxa"/>
          </w:tcPr>
          <w:p w14:paraId="35CFC3EB" w14:textId="7A199A7E"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1.12 (1.83)</w:t>
            </w:r>
          </w:p>
        </w:tc>
        <w:tc>
          <w:tcPr>
            <w:tcW w:w="1530" w:type="dxa"/>
          </w:tcPr>
          <w:p w14:paraId="7E9BD5ED" w14:textId="5DB0BBB4"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1.16 (1.87)</w:t>
            </w:r>
          </w:p>
        </w:tc>
        <w:tc>
          <w:tcPr>
            <w:tcW w:w="1440" w:type="dxa"/>
          </w:tcPr>
          <w:p w14:paraId="3B6AD0D8" w14:textId="73DE9E81"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1.03 (1.64)</w:t>
            </w:r>
          </w:p>
        </w:tc>
        <w:tc>
          <w:tcPr>
            <w:tcW w:w="1485" w:type="dxa"/>
          </w:tcPr>
          <w:p w14:paraId="0BDAD01B" w14:textId="767DC822"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1.15 (1.87)</w:t>
            </w:r>
          </w:p>
        </w:tc>
        <w:tc>
          <w:tcPr>
            <w:tcW w:w="1035" w:type="dxa"/>
          </w:tcPr>
          <w:p w14:paraId="646E42EB" w14:textId="3BB2104D"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0.04</w:t>
            </w:r>
          </w:p>
        </w:tc>
      </w:tr>
      <w:tr w:rsidR="00824ACC" w:rsidRPr="001A0EE2" w14:paraId="5DD11CB1" w14:textId="77777777" w:rsidTr="00660CF3">
        <w:tc>
          <w:tcPr>
            <w:tcW w:w="4320" w:type="dxa"/>
          </w:tcPr>
          <w:p w14:paraId="220E723C" w14:textId="3412832D"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Frailty </w:t>
            </w:r>
            <w:r w:rsidR="00624ADD" w:rsidRPr="001A0EE2">
              <w:rPr>
                <w:rFonts w:ascii="Times New Roman" w:hAnsi="Times New Roman" w:cs="Times New Roman"/>
                <w:sz w:val="20"/>
                <w:szCs w:val="20"/>
              </w:rPr>
              <w:t>s</w:t>
            </w:r>
            <w:r w:rsidRPr="001A0EE2">
              <w:rPr>
                <w:rFonts w:ascii="Times New Roman" w:hAnsi="Times New Roman" w:cs="Times New Roman"/>
                <w:sz w:val="20"/>
                <w:szCs w:val="20"/>
              </w:rPr>
              <w:t>core</w:t>
            </w:r>
            <w:r w:rsidR="000B288A" w:rsidRPr="001A0EE2">
              <w:rPr>
                <w:rFonts w:ascii="Times New Roman" w:hAnsi="Times New Roman" w:cs="Times New Roman"/>
                <w:sz w:val="20"/>
                <w:szCs w:val="20"/>
              </w:rPr>
              <w:t xml:space="preserve"> (mean </w:t>
            </w:r>
            <w:r w:rsidR="001B7C95" w:rsidRPr="001A0EE2">
              <w:rPr>
                <w:rFonts w:ascii="Times New Roman" w:hAnsi="Times New Roman" w:cs="Times New Roman"/>
                <w:sz w:val="20"/>
                <w:szCs w:val="20"/>
              </w:rPr>
              <w:t>(</w:t>
            </w:r>
            <w:r w:rsidR="000B288A"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000B288A" w:rsidRPr="001A0EE2">
              <w:rPr>
                <w:rFonts w:ascii="Times New Roman" w:hAnsi="Times New Roman" w:cs="Times New Roman"/>
                <w:sz w:val="20"/>
                <w:szCs w:val="20"/>
              </w:rPr>
              <w:t>)</w:t>
            </w:r>
          </w:p>
        </w:tc>
        <w:tc>
          <w:tcPr>
            <w:tcW w:w="1440" w:type="dxa"/>
          </w:tcPr>
          <w:p w14:paraId="1F411E92" w14:textId="52B24E44"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1530" w:type="dxa"/>
          </w:tcPr>
          <w:p w14:paraId="203E986A" w14:textId="20FEECC4"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1440" w:type="dxa"/>
          </w:tcPr>
          <w:p w14:paraId="1C69D807" w14:textId="6B2DBBF9"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1485" w:type="dxa"/>
          </w:tcPr>
          <w:p w14:paraId="23913CE4" w14:textId="5F55F567"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1035" w:type="dxa"/>
          </w:tcPr>
          <w:p w14:paraId="15D9C116" w14:textId="46FB44D3"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0.04</w:t>
            </w:r>
          </w:p>
        </w:tc>
      </w:tr>
      <w:tr w:rsidR="000B288A" w:rsidRPr="001A0EE2" w14:paraId="03B68598" w14:textId="77777777" w:rsidTr="009069C8">
        <w:tc>
          <w:tcPr>
            <w:tcW w:w="11250" w:type="dxa"/>
            <w:gridSpan w:val="6"/>
          </w:tcPr>
          <w:p w14:paraId="24C70FD1" w14:textId="03B6A78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Frailty score categories</w:t>
            </w:r>
          </w:p>
        </w:tc>
      </w:tr>
      <w:tr w:rsidR="000B288A" w:rsidRPr="001A0EE2" w14:paraId="31F19AD4" w14:textId="77777777" w:rsidTr="00660CF3">
        <w:tc>
          <w:tcPr>
            <w:tcW w:w="4320" w:type="dxa"/>
          </w:tcPr>
          <w:p w14:paraId="4456B952" w14:textId="4D6FFD58" w:rsidR="000B288A" w:rsidRPr="001A0EE2" w:rsidRDefault="00660CF3" w:rsidP="000B288A">
            <w:pPr>
              <w:rPr>
                <w:rFonts w:ascii="Times New Roman" w:hAnsi="Times New Roman" w:cs="Times New Roman"/>
                <w:sz w:val="20"/>
                <w:szCs w:val="20"/>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Robust (&lt;0.10)</w:t>
            </w:r>
          </w:p>
        </w:tc>
        <w:tc>
          <w:tcPr>
            <w:tcW w:w="1440" w:type="dxa"/>
          </w:tcPr>
          <w:p w14:paraId="4E10619E" w14:textId="7305F2B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673 (9.4)</w:t>
            </w:r>
          </w:p>
        </w:tc>
        <w:tc>
          <w:tcPr>
            <w:tcW w:w="1530" w:type="dxa"/>
          </w:tcPr>
          <w:p w14:paraId="657DDAA4" w14:textId="25352B5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1270 (9.1)</w:t>
            </w:r>
          </w:p>
        </w:tc>
        <w:tc>
          <w:tcPr>
            <w:tcW w:w="1440" w:type="dxa"/>
          </w:tcPr>
          <w:p w14:paraId="2839A32A" w14:textId="24CC210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437 (9.4)</w:t>
            </w:r>
          </w:p>
        </w:tc>
        <w:tc>
          <w:tcPr>
            <w:tcW w:w="1485" w:type="dxa"/>
          </w:tcPr>
          <w:p w14:paraId="46355714" w14:textId="3B53041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605 (9.1)</w:t>
            </w:r>
          </w:p>
        </w:tc>
        <w:tc>
          <w:tcPr>
            <w:tcW w:w="1035" w:type="dxa"/>
            <w:vMerge w:val="restart"/>
          </w:tcPr>
          <w:p w14:paraId="2A581086" w14:textId="77777777" w:rsidR="000B288A" w:rsidRPr="001A0EE2" w:rsidRDefault="000B288A" w:rsidP="000B288A">
            <w:pPr>
              <w:rPr>
                <w:rFonts w:ascii="Times New Roman" w:hAnsi="Times New Roman" w:cs="Times New Roman"/>
                <w:sz w:val="20"/>
                <w:szCs w:val="20"/>
              </w:rPr>
            </w:pPr>
          </w:p>
          <w:p w14:paraId="075A656C" w14:textId="21CC013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0.15</w:t>
            </w:r>
          </w:p>
        </w:tc>
      </w:tr>
      <w:tr w:rsidR="000B288A" w:rsidRPr="001A0EE2" w14:paraId="30098C3A" w14:textId="77777777" w:rsidTr="00660CF3">
        <w:tc>
          <w:tcPr>
            <w:tcW w:w="4320" w:type="dxa"/>
          </w:tcPr>
          <w:p w14:paraId="5B2A80F9" w14:textId="0D3DD16E" w:rsidR="000B288A" w:rsidRPr="001A0EE2" w:rsidRDefault="00660CF3" w:rsidP="000B288A">
            <w:pPr>
              <w:rPr>
                <w:rFonts w:ascii="Times New Roman" w:hAnsi="Times New Roman" w:cs="Times New Roman"/>
                <w:sz w:val="20"/>
                <w:szCs w:val="20"/>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Pre-frail (0.10-0.19)</w:t>
            </w:r>
          </w:p>
        </w:tc>
        <w:tc>
          <w:tcPr>
            <w:tcW w:w="1440" w:type="dxa"/>
          </w:tcPr>
          <w:p w14:paraId="08A2CA72" w14:textId="6F331ED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5974 (83.9)</w:t>
            </w:r>
          </w:p>
        </w:tc>
        <w:tc>
          <w:tcPr>
            <w:tcW w:w="1530" w:type="dxa"/>
          </w:tcPr>
          <w:p w14:paraId="683D1FCC" w14:textId="23F5A86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11618 (82.9)</w:t>
            </w:r>
          </w:p>
        </w:tc>
        <w:tc>
          <w:tcPr>
            <w:tcW w:w="1440" w:type="dxa"/>
          </w:tcPr>
          <w:p w14:paraId="0BF9D1A5" w14:textId="2D1D78A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3841 (82.6)</w:t>
            </w:r>
          </w:p>
        </w:tc>
        <w:tc>
          <w:tcPr>
            <w:tcW w:w="1485" w:type="dxa"/>
          </w:tcPr>
          <w:p w14:paraId="09EC5613" w14:textId="3453053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5508 (82.8)</w:t>
            </w:r>
          </w:p>
        </w:tc>
        <w:tc>
          <w:tcPr>
            <w:tcW w:w="1035" w:type="dxa"/>
            <w:vMerge/>
          </w:tcPr>
          <w:p w14:paraId="4AAED40B" w14:textId="77777777" w:rsidR="000B288A" w:rsidRPr="001A0EE2" w:rsidRDefault="000B288A" w:rsidP="000B288A">
            <w:pPr>
              <w:rPr>
                <w:rFonts w:ascii="Times New Roman" w:hAnsi="Times New Roman" w:cs="Times New Roman"/>
                <w:sz w:val="20"/>
                <w:szCs w:val="20"/>
              </w:rPr>
            </w:pPr>
          </w:p>
        </w:tc>
      </w:tr>
      <w:tr w:rsidR="000B288A" w:rsidRPr="001A0EE2" w14:paraId="718E3369" w14:textId="77777777" w:rsidTr="00660CF3">
        <w:tc>
          <w:tcPr>
            <w:tcW w:w="4320" w:type="dxa"/>
          </w:tcPr>
          <w:p w14:paraId="48E386B8" w14:textId="400697B0" w:rsidR="000B288A" w:rsidRPr="001A0EE2" w:rsidRDefault="00660CF3" w:rsidP="000B288A">
            <w:pPr>
              <w:rPr>
                <w:rFonts w:ascii="Times New Roman" w:hAnsi="Times New Roman" w:cs="Times New Roman"/>
                <w:sz w:val="20"/>
                <w:szCs w:val="20"/>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Frail (</w:t>
            </w:r>
            <w:r w:rsidR="000B288A" w:rsidRPr="001A0EE2">
              <w:rPr>
                <w:rFonts w:ascii="Times New Roman" w:hAnsi="Times New Roman" w:cs="Times New Roman"/>
                <w:sz w:val="20"/>
                <w:szCs w:val="20"/>
              </w:rPr>
              <w:sym w:font="Symbol" w:char="F0B3"/>
            </w:r>
            <w:r w:rsidR="000B288A" w:rsidRPr="001A0EE2">
              <w:rPr>
                <w:rFonts w:ascii="Times New Roman" w:hAnsi="Times New Roman" w:cs="Times New Roman"/>
                <w:sz w:val="20"/>
                <w:szCs w:val="20"/>
              </w:rPr>
              <w:t>0.20)</w:t>
            </w:r>
          </w:p>
        </w:tc>
        <w:tc>
          <w:tcPr>
            <w:tcW w:w="1440" w:type="dxa"/>
          </w:tcPr>
          <w:p w14:paraId="5BB40A59" w14:textId="16AADFB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476 (6.7)</w:t>
            </w:r>
          </w:p>
        </w:tc>
        <w:tc>
          <w:tcPr>
            <w:tcW w:w="1530" w:type="dxa"/>
          </w:tcPr>
          <w:p w14:paraId="24FDD971" w14:textId="0DB4239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1131 (8.1)</w:t>
            </w:r>
          </w:p>
        </w:tc>
        <w:tc>
          <w:tcPr>
            <w:tcW w:w="1440" w:type="dxa"/>
          </w:tcPr>
          <w:p w14:paraId="398B871D" w14:textId="0E5FC858"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370 (8.0)</w:t>
            </w:r>
          </w:p>
        </w:tc>
        <w:tc>
          <w:tcPr>
            <w:tcW w:w="1485" w:type="dxa"/>
          </w:tcPr>
          <w:p w14:paraId="38CB2CD1" w14:textId="670B060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543 (8.2)</w:t>
            </w:r>
          </w:p>
        </w:tc>
        <w:tc>
          <w:tcPr>
            <w:tcW w:w="1035" w:type="dxa"/>
            <w:vMerge/>
          </w:tcPr>
          <w:p w14:paraId="65831A20" w14:textId="77777777" w:rsidR="000B288A" w:rsidRPr="001A0EE2" w:rsidRDefault="000B288A" w:rsidP="000B288A">
            <w:pPr>
              <w:rPr>
                <w:rFonts w:ascii="Times New Roman" w:hAnsi="Times New Roman" w:cs="Times New Roman"/>
                <w:sz w:val="20"/>
                <w:szCs w:val="20"/>
              </w:rPr>
            </w:pPr>
          </w:p>
        </w:tc>
      </w:tr>
      <w:tr w:rsidR="000B288A" w:rsidRPr="001A0EE2" w14:paraId="4163BCC4" w14:textId="77777777" w:rsidTr="00194E33">
        <w:tc>
          <w:tcPr>
            <w:tcW w:w="11250" w:type="dxa"/>
            <w:gridSpan w:val="6"/>
            <w:shd w:val="clear" w:color="auto" w:fill="D9D9D9" w:themeFill="background1" w:themeFillShade="D9"/>
          </w:tcPr>
          <w:p w14:paraId="3A4698E1" w14:textId="7777777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b/>
                <w:bCs/>
                <w:sz w:val="20"/>
                <w:szCs w:val="20"/>
              </w:rPr>
              <w:t>Diabetes-related parameters</w:t>
            </w:r>
          </w:p>
        </w:tc>
      </w:tr>
      <w:tr w:rsidR="000B288A" w:rsidRPr="001A0EE2" w14:paraId="4E6E9ACA" w14:textId="77777777" w:rsidTr="00660CF3">
        <w:tc>
          <w:tcPr>
            <w:tcW w:w="4320" w:type="dxa"/>
          </w:tcPr>
          <w:p w14:paraId="2A4D7A8E" w14:textId="22EFF7AB" w:rsidR="000B288A" w:rsidRPr="001A0EE2" w:rsidRDefault="000B288A"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Baseline HbA1c % (mean </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1440" w:type="dxa"/>
          </w:tcPr>
          <w:p w14:paraId="79635AC5" w14:textId="09FBC013"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7.52 (0.75)</w:t>
            </w:r>
          </w:p>
        </w:tc>
        <w:tc>
          <w:tcPr>
            <w:tcW w:w="1530" w:type="dxa"/>
          </w:tcPr>
          <w:p w14:paraId="739E38D1" w14:textId="338844AD"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7.67 (0.74)</w:t>
            </w:r>
          </w:p>
        </w:tc>
        <w:tc>
          <w:tcPr>
            <w:tcW w:w="1440" w:type="dxa"/>
          </w:tcPr>
          <w:p w14:paraId="17F69081" w14:textId="04E9AE1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7.35 (0.81)</w:t>
            </w:r>
          </w:p>
        </w:tc>
        <w:tc>
          <w:tcPr>
            <w:tcW w:w="1485" w:type="dxa"/>
          </w:tcPr>
          <w:p w14:paraId="691271F6" w14:textId="06AEC09E"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7.55 (0.73)</w:t>
            </w:r>
          </w:p>
        </w:tc>
        <w:tc>
          <w:tcPr>
            <w:tcW w:w="1035" w:type="dxa"/>
          </w:tcPr>
          <w:p w14:paraId="03AAE70D" w14:textId="60FE9E85"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0.22</w:t>
            </w:r>
          </w:p>
        </w:tc>
      </w:tr>
      <w:tr w:rsidR="000B288A" w:rsidRPr="001A0EE2" w14:paraId="76F7038C" w14:textId="77777777" w:rsidTr="0070163A">
        <w:tc>
          <w:tcPr>
            <w:tcW w:w="11250" w:type="dxa"/>
            <w:gridSpan w:val="6"/>
          </w:tcPr>
          <w:p w14:paraId="031926ED" w14:textId="586BAD57"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Baseline HbA1c %</w:t>
            </w:r>
          </w:p>
        </w:tc>
      </w:tr>
      <w:tr w:rsidR="000B288A" w:rsidRPr="001A0EE2" w14:paraId="587E925C" w14:textId="77777777" w:rsidTr="00660CF3">
        <w:tc>
          <w:tcPr>
            <w:tcW w:w="4320" w:type="dxa"/>
          </w:tcPr>
          <w:p w14:paraId="7D500D91" w14:textId="18BB4E9F" w:rsidR="000B288A" w:rsidRPr="001A0EE2" w:rsidRDefault="00660CF3"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Quartile 1 (6.0 - 7.0)</w:t>
            </w:r>
          </w:p>
        </w:tc>
        <w:tc>
          <w:tcPr>
            <w:tcW w:w="1440" w:type="dxa"/>
          </w:tcPr>
          <w:p w14:paraId="03256040" w14:textId="7EFE1DD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2002 (28.1)</w:t>
            </w:r>
          </w:p>
        </w:tc>
        <w:tc>
          <w:tcPr>
            <w:tcW w:w="1530" w:type="dxa"/>
          </w:tcPr>
          <w:p w14:paraId="4BEA325E" w14:textId="2F744A54"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2975 (21.2)</w:t>
            </w:r>
          </w:p>
        </w:tc>
        <w:tc>
          <w:tcPr>
            <w:tcW w:w="1440" w:type="dxa"/>
          </w:tcPr>
          <w:p w14:paraId="729B260D" w14:textId="0C5E44F1"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1861 (40.0)</w:t>
            </w:r>
          </w:p>
        </w:tc>
        <w:tc>
          <w:tcPr>
            <w:tcW w:w="1485" w:type="dxa"/>
          </w:tcPr>
          <w:p w14:paraId="450FB2C3" w14:textId="45DBE5A5"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1684 (25.3)</w:t>
            </w:r>
          </w:p>
        </w:tc>
        <w:tc>
          <w:tcPr>
            <w:tcW w:w="1035" w:type="dxa"/>
            <w:vMerge w:val="restart"/>
            <w:vAlign w:val="center"/>
          </w:tcPr>
          <w:p w14:paraId="0649CE5E" w14:textId="4385B2E6"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0.24</w:t>
            </w:r>
          </w:p>
        </w:tc>
      </w:tr>
      <w:tr w:rsidR="000B288A" w:rsidRPr="001A0EE2" w14:paraId="39BF219B" w14:textId="77777777" w:rsidTr="00660CF3">
        <w:tc>
          <w:tcPr>
            <w:tcW w:w="4320" w:type="dxa"/>
          </w:tcPr>
          <w:p w14:paraId="0AC1C5B1" w14:textId="48A9833B" w:rsidR="000B288A" w:rsidRPr="001A0EE2" w:rsidRDefault="00660CF3"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Quartile 2 (7.1 - 7.6)</w:t>
            </w:r>
          </w:p>
        </w:tc>
        <w:tc>
          <w:tcPr>
            <w:tcW w:w="1440" w:type="dxa"/>
          </w:tcPr>
          <w:p w14:paraId="46C9CADA" w14:textId="18947BBF"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2002 (28.1)</w:t>
            </w:r>
          </w:p>
        </w:tc>
        <w:tc>
          <w:tcPr>
            <w:tcW w:w="1530" w:type="dxa"/>
          </w:tcPr>
          <w:p w14:paraId="4677E5D6" w14:textId="4AD49790"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3806 (27.1)</w:t>
            </w:r>
          </w:p>
        </w:tc>
        <w:tc>
          <w:tcPr>
            <w:tcW w:w="1440" w:type="dxa"/>
          </w:tcPr>
          <w:p w14:paraId="00B91804" w14:textId="6F233C4A"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1115 (24.0)</w:t>
            </w:r>
          </w:p>
        </w:tc>
        <w:tc>
          <w:tcPr>
            <w:tcW w:w="1485" w:type="dxa"/>
          </w:tcPr>
          <w:p w14:paraId="57DAF9B0" w14:textId="0B5C8C5A"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2005 (30.1)</w:t>
            </w:r>
          </w:p>
        </w:tc>
        <w:tc>
          <w:tcPr>
            <w:tcW w:w="1035" w:type="dxa"/>
            <w:vMerge/>
            <w:vAlign w:val="bottom"/>
          </w:tcPr>
          <w:p w14:paraId="06A9C389" w14:textId="77777777" w:rsidR="000B288A" w:rsidRPr="001A0EE2" w:rsidRDefault="000B288A" w:rsidP="000B288A">
            <w:pPr>
              <w:rPr>
                <w:rFonts w:ascii="Times New Roman" w:hAnsi="Times New Roman" w:cs="Times New Roman"/>
                <w:color w:val="000000"/>
                <w:sz w:val="20"/>
                <w:szCs w:val="20"/>
                <w:highlight w:val="yellow"/>
              </w:rPr>
            </w:pPr>
          </w:p>
        </w:tc>
      </w:tr>
      <w:tr w:rsidR="000B288A" w:rsidRPr="001A0EE2" w14:paraId="6C8D458C" w14:textId="77777777" w:rsidTr="00660CF3">
        <w:tc>
          <w:tcPr>
            <w:tcW w:w="4320" w:type="dxa"/>
          </w:tcPr>
          <w:p w14:paraId="7479120B" w14:textId="17FC8EE6" w:rsidR="000B288A" w:rsidRPr="001A0EE2" w:rsidRDefault="00660CF3"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Quartile 3 (7.7 - 8.1)</w:t>
            </w:r>
          </w:p>
        </w:tc>
        <w:tc>
          <w:tcPr>
            <w:tcW w:w="1440" w:type="dxa"/>
          </w:tcPr>
          <w:p w14:paraId="63B62EEC" w14:textId="0BD08DBC"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1279 (18.0)</w:t>
            </w:r>
          </w:p>
        </w:tc>
        <w:tc>
          <w:tcPr>
            <w:tcW w:w="1530" w:type="dxa"/>
          </w:tcPr>
          <w:p w14:paraId="5F33088C" w14:textId="7CA1ADD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2628 (18.7)</w:t>
            </w:r>
          </w:p>
        </w:tc>
        <w:tc>
          <w:tcPr>
            <w:tcW w:w="1440" w:type="dxa"/>
          </w:tcPr>
          <w:p w14:paraId="43DBC384" w14:textId="78DF33B5"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624 (13.4)</w:t>
            </w:r>
          </w:p>
        </w:tc>
        <w:tc>
          <w:tcPr>
            <w:tcW w:w="1485" w:type="dxa"/>
          </w:tcPr>
          <w:p w14:paraId="60E884EE" w14:textId="2648649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1182 (17.8)</w:t>
            </w:r>
          </w:p>
        </w:tc>
        <w:tc>
          <w:tcPr>
            <w:tcW w:w="1035" w:type="dxa"/>
            <w:vMerge/>
            <w:vAlign w:val="bottom"/>
          </w:tcPr>
          <w:p w14:paraId="53408077" w14:textId="77777777" w:rsidR="000B288A" w:rsidRPr="001A0EE2" w:rsidRDefault="000B288A" w:rsidP="000B288A">
            <w:pPr>
              <w:rPr>
                <w:rFonts w:ascii="Times New Roman" w:hAnsi="Times New Roman" w:cs="Times New Roman"/>
                <w:color w:val="000000"/>
                <w:sz w:val="20"/>
                <w:szCs w:val="20"/>
                <w:highlight w:val="yellow"/>
              </w:rPr>
            </w:pPr>
          </w:p>
        </w:tc>
      </w:tr>
      <w:tr w:rsidR="000B288A" w:rsidRPr="001A0EE2" w14:paraId="3D074127" w14:textId="77777777" w:rsidTr="00660CF3">
        <w:tc>
          <w:tcPr>
            <w:tcW w:w="4320" w:type="dxa"/>
          </w:tcPr>
          <w:p w14:paraId="02B1F06B" w14:textId="3C09AFA9" w:rsidR="000B288A" w:rsidRPr="001A0EE2" w:rsidRDefault="00660CF3"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Quartile 4 (8.2 - 9.0)</w:t>
            </w:r>
          </w:p>
        </w:tc>
        <w:tc>
          <w:tcPr>
            <w:tcW w:w="1440" w:type="dxa"/>
          </w:tcPr>
          <w:p w14:paraId="7F60E35A" w14:textId="52C6AE6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1840 (25.8)</w:t>
            </w:r>
          </w:p>
        </w:tc>
        <w:tc>
          <w:tcPr>
            <w:tcW w:w="1530" w:type="dxa"/>
          </w:tcPr>
          <w:p w14:paraId="42FEF387" w14:textId="26ECAA0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4610 (32.9)</w:t>
            </w:r>
          </w:p>
        </w:tc>
        <w:tc>
          <w:tcPr>
            <w:tcW w:w="1440" w:type="dxa"/>
          </w:tcPr>
          <w:p w14:paraId="49D147F3" w14:textId="2941AECE"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1048 (22.5)</w:t>
            </w:r>
          </w:p>
        </w:tc>
        <w:tc>
          <w:tcPr>
            <w:tcW w:w="1485" w:type="dxa"/>
          </w:tcPr>
          <w:p w14:paraId="7CC2212C" w14:textId="271EC58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1785 (26.8)</w:t>
            </w:r>
          </w:p>
        </w:tc>
        <w:tc>
          <w:tcPr>
            <w:tcW w:w="1035" w:type="dxa"/>
            <w:vMerge/>
            <w:vAlign w:val="bottom"/>
          </w:tcPr>
          <w:p w14:paraId="3E7F8467" w14:textId="77777777" w:rsidR="000B288A" w:rsidRPr="001A0EE2" w:rsidRDefault="000B288A" w:rsidP="000B288A">
            <w:pPr>
              <w:rPr>
                <w:rFonts w:ascii="Times New Roman" w:hAnsi="Times New Roman" w:cs="Times New Roman"/>
                <w:color w:val="000000"/>
                <w:sz w:val="20"/>
                <w:szCs w:val="20"/>
                <w:highlight w:val="yellow"/>
              </w:rPr>
            </w:pPr>
          </w:p>
        </w:tc>
      </w:tr>
      <w:tr w:rsidR="000B288A" w:rsidRPr="001A0EE2" w14:paraId="77E51BB5" w14:textId="77777777" w:rsidTr="00660CF3">
        <w:tc>
          <w:tcPr>
            <w:tcW w:w="4320" w:type="dxa"/>
          </w:tcPr>
          <w:p w14:paraId="5A5B57EC"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Hypoglycemia</w:t>
            </w:r>
          </w:p>
        </w:tc>
        <w:tc>
          <w:tcPr>
            <w:tcW w:w="1440" w:type="dxa"/>
          </w:tcPr>
          <w:p w14:paraId="7D48E201" w14:textId="182A96F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1245 (17.5)</w:t>
            </w:r>
          </w:p>
        </w:tc>
        <w:tc>
          <w:tcPr>
            <w:tcW w:w="1530" w:type="dxa"/>
          </w:tcPr>
          <w:p w14:paraId="7013486E" w14:textId="0C1FDA3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2270 (16.2)</w:t>
            </w:r>
          </w:p>
        </w:tc>
        <w:tc>
          <w:tcPr>
            <w:tcW w:w="1440" w:type="dxa"/>
          </w:tcPr>
          <w:p w14:paraId="2ECE9EC5" w14:textId="517BFEF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828 (17.8)</w:t>
            </w:r>
          </w:p>
        </w:tc>
        <w:tc>
          <w:tcPr>
            <w:tcW w:w="1485" w:type="dxa"/>
          </w:tcPr>
          <w:p w14:paraId="47ADBA51" w14:textId="51B620A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1031 (15.5)</w:t>
            </w:r>
          </w:p>
        </w:tc>
        <w:tc>
          <w:tcPr>
            <w:tcW w:w="1035" w:type="dxa"/>
          </w:tcPr>
          <w:p w14:paraId="6ED18B97" w14:textId="2A03381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0.04</w:t>
            </w:r>
          </w:p>
        </w:tc>
      </w:tr>
      <w:tr w:rsidR="000B288A" w:rsidRPr="001A0EE2" w14:paraId="0354AF0D" w14:textId="77777777" w:rsidTr="00660CF3">
        <w:tc>
          <w:tcPr>
            <w:tcW w:w="4320" w:type="dxa"/>
          </w:tcPr>
          <w:p w14:paraId="2B64F8B3" w14:textId="6C95F17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Hyperglycemia (with HHS/DKA)</w:t>
            </w:r>
          </w:p>
        </w:tc>
        <w:tc>
          <w:tcPr>
            <w:tcW w:w="1440" w:type="dxa"/>
          </w:tcPr>
          <w:p w14:paraId="5BA5ADF0" w14:textId="78535DF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2679 (37.6)</w:t>
            </w:r>
          </w:p>
        </w:tc>
        <w:tc>
          <w:tcPr>
            <w:tcW w:w="1530" w:type="dxa"/>
          </w:tcPr>
          <w:p w14:paraId="7E0EB1E4" w14:textId="5B9E233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4638 (33.1)</w:t>
            </w:r>
          </w:p>
        </w:tc>
        <w:tc>
          <w:tcPr>
            <w:tcW w:w="1440" w:type="dxa"/>
          </w:tcPr>
          <w:p w14:paraId="14CB72A3" w14:textId="10C7858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1813 (39.0)</w:t>
            </w:r>
          </w:p>
        </w:tc>
        <w:tc>
          <w:tcPr>
            <w:tcW w:w="1485" w:type="dxa"/>
          </w:tcPr>
          <w:p w14:paraId="5BF9A5F7" w14:textId="7262441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2192 (32.9)</w:t>
            </w:r>
          </w:p>
        </w:tc>
        <w:tc>
          <w:tcPr>
            <w:tcW w:w="1035" w:type="dxa"/>
          </w:tcPr>
          <w:p w14:paraId="1360CAE7" w14:textId="080179E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0.08</w:t>
            </w:r>
          </w:p>
        </w:tc>
      </w:tr>
      <w:tr w:rsidR="000B288A" w:rsidRPr="001A0EE2" w14:paraId="512DFA85" w14:textId="77777777" w:rsidTr="00194E33">
        <w:tc>
          <w:tcPr>
            <w:tcW w:w="11250" w:type="dxa"/>
            <w:gridSpan w:val="6"/>
            <w:shd w:val="clear" w:color="auto" w:fill="D9D9D9" w:themeFill="background1" w:themeFillShade="D9"/>
          </w:tcPr>
          <w:p w14:paraId="62CC42DD" w14:textId="77777777" w:rsidR="000B288A" w:rsidRPr="001A0EE2" w:rsidRDefault="000B288A" w:rsidP="000B288A">
            <w:pPr>
              <w:rPr>
                <w:rFonts w:ascii="Times New Roman" w:hAnsi="Times New Roman" w:cs="Times New Roman"/>
                <w:b/>
                <w:bCs/>
                <w:color w:val="000000"/>
                <w:sz w:val="20"/>
                <w:szCs w:val="20"/>
              </w:rPr>
            </w:pPr>
            <w:r w:rsidRPr="001A0EE2">
              <w:rPr>
                <w:rFonts w:ascii="Times New Roman" w:hAnsi="Times New Roman" w:cs="Times New Roman"/>
                <w:b/>
                <w:bCs/>
                <w:sz w:val="20"/>
                <w:szCs w:val="20"/>
              </w:rPr>
              <w:t>Cardiovascular comorbidities</w:t>
            </w:r>
          </w:p>
        </w:tc>
      </w:tr>
      <w:tr w:rsidR="000B288A" w:rsidRPr="001A0EE2" w14:paraId="512B00D6" w14:textId="77777777" w:rsidTr="00660CF3">
        <w:tc>
          <w:tcPr>
            <w:tcW w:w="4320" w:type="dxa"/>
          </w:tcPr>
          <w:p w14:paraId="6BF08FD0" w14:textId="7006867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MI (acute/old/sequelae)</w:t>
            </w:r>
          </w:p>
        </w:tc>
        <w:tc>
          <w:tcPr>
            <w:tcW w:w="1440" w:type="dxa"/>
          </w:tcPr>
          <w:p w14:paraId="06CA140E" w14:textId="24C1A10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256 (3.6)</w:t>
            </w:r>
          </w:p>
        </w:tc>
        <w:tc>
          <w:tcPr>
            <w:tcW w:w="1530" w:type="dxa"/>
          </w:tcPr>
          <w:p w14:paraId="1170095F" w14:textId="16CD848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418 (3.0)</w:t>
            </w:r>
          </w:p>
        </w:tc>
        <w:tc>
          <w:tcPr>
            <w:tcW w:w="1440" w:type="dxa"/>
          </w:tcPr>
          <w:p w14:paraId="12244267" w14:textId="5749E9E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101 (2.2)</w:t>
            </w:r>
          </w:p>
        </w:tc>
        <w:tc>
          <w:tcPr>
            <w:tcW w:w="1485" w:type="dxa"/>
          </w:tcPr>
          <w:p w14:paraId="14142870" w14:textId="12963F5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160 (2.4)</w:t>
            </w:r>
          </w:p>
        </w:tc>
        <w:tc>
          <w:tcPr>
            <w:tcW w:w="1035" w:type="dxa"/>
          </w:tcPr>
          <w:p w14:paraId="645FFAF2" w14:textId="3E44C94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0.05</w:t>
            </w:r>
          </w:p>
        </w:tc>
      </w:tr>
      <w:tr w:rsidR="000B288A" w:rsidRPr="001A0EE2" w14:paraId="6C895813" w14:textId="77777777" w:rsidTr="00660CF3">
        <w:tc>
          <w:tcPr>
            <w:tcW w:w="4320" w:type="dxa"/>
          </w:tcPr>
          <w:p w14:paraId="79CBF34C" w14:textId="77DAF61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Angina (unstable/stable)</w:t>
            </w:r>
          </w:p>
        </w:tc>
        <w:tc>
          <w:tcPr>
            <w:tcW w:w="1440" w:type="dxa"/>
          </w:tcPr>
          <w:p w14:paraId="2041977C" w14:textId="422A0F1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438 (6.1)</w:t>
            </w:r>
          </w:p>
        </w:tc>
        <w:tc>
          <w:tcPr>
            <w:tcW w:w="1530" w:type="dxa"/>
          </w:tcPr>
          <w:p w14:paraId="0F5D20AE" w14:textId="083362F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659 (4.7)</w:t>
            </w:r>
          </w:p>
        </w:tc>
        <w:tc>
          <w:tcPr>
            <w:tcW w:w="1440" w:type="dxa"/>
          </w:tcPr>
          <w:p w14:paraId="02BB6245" w14:textId="43B67C2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181 (3.9)</w:t>
            </w:r>
          </w:p>
        </w:tc>
        <w:tc>
          <w:tcPr>
            <w:tcW w:w="1485" w:type="dxa"/>
          </w:tcPr>
          <w:p w14:paraId="69B5A73D" w14:textId="1815751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290 (4.4)</w:t>
            </w:r>
          </w:p>
        </w:tc>
        <w:tc>
          <w:tcPr>
            <w:tcW w:w="1035" w:type="dxa"/>
          </w:tcPr>
          <w:p w14:paraId="78DDB583" w14:textId="721E031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0.06</w:t>
            </w:r>
          </w:p>
        </w:tc>
      </w:tr>
      <w:tr w:rsidR="000B288A" w:rsidRPr="001A0EE2" w14:paraId="70776F54" w14:textId="77777777" w:rsidTr="00660CF3">
        <w:tc>
          <w:tcPr>
            <w:tcW w:w="4320" w:type="dxa"/>
          </w:tcPr>
          <w:p w14:paraId="6C04C9E9"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Coronary atherosclerosis (with procedure)</w:t>
            </w:r>
          </w:p>
        </w:tc>
        <w:tc>
          <w:tcPr>
            <w:tcW w:w="1440" w:type="dxa"/>
          </w:tcPr>
          <w:p w14:paraId="0EC2D6F9" w14:textId="7C0F3F4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1295 (18.2)</w:t>
            </w:r>
          </w:p>
        </w:tc>
        <w:tc>
          <w:tcPr>
            <w:tcW w:w="1530" w:type="dxa"/>
          </w:tcPr>
          <w:p w14:paraId="63BDD483" w14:textId="4CDC4B98"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2065 (14.7)</w:t>
            </w:r>
          </w:p>
        </w:tc>
        <w:tc>
          <w:tcPr>
            <w:tcW w:w="1440" w:type="dxa"/>
          </w:tcPr>
          <w:p w14:paraId="048E9F6D" w14:textId="32816E0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558 (12.0)</w:t>
            </w:r>
          </w:p>
        </w:tc>
        <w:tc>
          <w:tcPr>
            <w:tcW w:w="1485" w:type="dxa"/>
          </w:tcPr>
          <w:p w14:paraId="6E86D968" w14:textId="383DD8C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918 (13.8)</w:t>
            </w:r>
          </w:p>
        </w:tc>
        <w:tc>
          <w:tcPr>
            <w:tcW w:w="1035" w:type="dxa"/>
          </w:tcPr>
          <w:p w14:paraId="464F6F8E" w14:textId="2DDAACA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0.09</w:t>
            </w:r>
          </w:p>
        </w:tc>
      </w:tr>
      <w:tr w:rsidR="000B288A" w:rsidRPr="001A0EE2" w14:paraId="3CCCF464" w14:textId="77777777" w:rsidTr="00660CF3">
        <w:tc>
          <w:tcPr>
            <w:tcW w:w="4320" w:type="dxa"/>
          </w:tcPr>
          <w:p w14:paraId="30F6D411"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Congestive heart failure</w:t>
            </w:r>
          </w:p>
        </w:tc>
        <w:tc>
          <w:tcPr>
            <w:tcW w:w="1440" w:type="dxa"/>
          </w:tcPr>
          <w:p w14:paraId="08324F0B" w14:textId="535B65C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461 (6.5)</w:t>
            </w:r>
          </w:p>
        </w:tc>
        <w:tc>
          <w:tcPr>
            <w:tcW w:w="1530" w:type="dxa"/>
          </w:tcPr>
          <w:p w14:paraId="0D0F1BB0" w14:textId="2A30CF6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731 (5.2)</w:t>
            </w:r>
          </w:p>
        </w:tc>
        <w:tc>
          <w:tcPr>
            <w:tcW w:w="1440" w:type="dxa"/>
          </w:tcPr>
          <w:p w14:paraId="17A5D561" w14:textId="4C70C1E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210 (4.5)</w:t>
            </w:r>
          </w:p>
        </w:tc>
        <w:tc>
          <w:tcPr>
            <w:tcW w:w="1485" w:type="dxa"/>
          </w:tcPr>
          <w:p w14:paraId="4FF7A4AF" w14:textId="2003C13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344 (5.2)</w:t>
            </w:r>
          </w:p>
        </w:tc>
        <w:tc>
          <w:tcPr>
            <w:tcW w:w="1035" w:type="dxa"/>
          </w:tcPr>
          <w:p w14:paraId="6A759B1F" w14:textId="05D2ADA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0.04</w:t>
            </w:r>
          </w:p>
        </w:tc>
      </w:tr>
      <w:tr w:rsidR="000B288A" w:rsidRPr="001A0EE2" w14:paraId="15A1473F" w14:textId="77777777" w:rsidTr="00660CF3">
        <w:tc>
          <w:tcPr>
            <w:tcW w:w="4320" w:type="dxa"/>
          </w:tcPr>
          <w:p w14:paraId="1DC86B09"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Ischemic stroke</w:t>
            </w:r>
          </w:p>
        </w:tc>
        <w:tc>
          <w:tcPr>
            <w:tcW w:w="1440" w:type="dxa"/>
          </w:tcPr>
          <w:p w14:paraId="2CBEEF6B" w14:textId="5FB71CD8"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372 (5.2)</w:t>
            </w:r>
          </w:p>
        </w:tc>
        <w:tc>
          <w:tcPr>
            <w:tcW w:w="1530" w:type="dxa"/>
          </w:tcPr>
          <w:p w14:paraId="33F3A9B9" w14:textId="6E8E569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753 (5.4)</w:t>
            </w:r>
          </w:p>
        </w:tc>
        <w:tc>
          <w:tcPr>
            <w:tcW w:w="1440" w:type="dxa"/>
          </w:tcPr>
          <w:p w14:paraId="25C2ED7C" w14:textId="62F7646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194 (4.2)</w:t>
            </w:r>
          </w:p>
        </w:tc>
        <w:tc>
          <w:tcPr>
            <w:tcW w:w="1485" w:type="dxa"/>
          </w:tcPr>
          <w:p w14:paraId="421D6844" w14:textId="3ED190B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370 (5.6)</w:t>
            </w:r>
          </w:p>
        </w:tc>
        <w:tc>
          <w:tcPr>
            <w:tcW w:w="1035" w:type="dxa"/>
          </w:tcPr>
          <w:p w14:paraId="7D35D7B5" w14:textId="69D0DDC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0.03</w:t>
            </w:r>
          </w:p>
        </w:tc>
      </w:tr>
      <w:tr w:rsidR="000B288A" w:rsidRPr="001A0EE2" w14:paraId="29FB2633" w14:textId="77777777" w:rsidTr="00660CF3">
        <w:tc>
          <w:tcPr>
            <w:tcW w:w="4320" w:type="dxa"/>
          </w:tcPr>
          <w:p w14:paraId="6737058A"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Diabetes with peripheral circulatory disorders</w:t>
            </w:r>
          </w:p>
        </w:tc>
        <w:tc>
          <w:tcPr>
            <w:tcW w:w="1440" w:type="dxa"/>
          </w:tcPr>
          <w:p w14:paraId="44DC6E2D" w14:textId="65258A6B"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784 (11.0)</w:t>
            </w:r>
          </w:p>
        </w:tc>
        <w:tc>
          <w:tcPr>
            <w:tcW w:w="1530" w:type="dxa"/>
          </w:tcPr>
          <w:p w14:paraId="577B9587" w14:textId="581A0E6E"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1487 (10.6)</w:t>
            </w:r>
          </w:p>
        </w:tc>
        <w:tc>
          <w:tcPr>
            <w:tcW w:w="1440" w:type="dxa"/>
          </w:tcPr>
          <w:p w14:paraId="3B244C70" w14:textId="2DB7810E"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388 (8.3)</w:t>
            </w:r>
          </w:p>
        </w:tc>
        <w:tc>
          <w:tcPr>
            <w:tcW w:w="1485" w:type="dxa"/>
          </w:tcPr>
          <w:p w14:paraId="7A9529D8" w14:textId="440F9D76"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656 (9.9)</w:t>
            </w:r>
          </w:p>
        </w:tc>
        <w:tc>
          <w:tcPr>
            <w:tcW w:w="1035" w:type="dxa"/>
          </w:tcPr>
          <w:p w14:paraId="47733669" w14:textId="18A31288"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0.05</w:t>
            </w:r>
          </w:p>
        </w:tc>
      </w:tr>
      <w:tr w:rsidR="000B288A" w:rsidRPr="001A0EE2" w14:paraId="3751EB4D" w14:textId="77777777" w:rsidTr="00660CF3">
        <w:tc>
          <w:tcPr>
            <w:tcW w:w="4320" w:type="dxa"/>
          </w:tcPr>
          <w:p w14:paraId="22F53404" w14:textId="77777777" w:rsidR="000B288A" w:rsidRPr="001A0EE2" w:rsidRDefault="000B288A"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Hyperlipidemia</w:t>
            </w:r>
          </w:p>
        </w:tc>
        <w:tc>
          <w:tcPr>
            <w:tcW w:w="1440" w:type="dxa"/>
          </w:tcPr>
          <w:p w14:paraId="33D94DDA" w14:textId="21DF6C3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6176 (86.7)</w:t>
            </w:r>
          </w:p>
        </w:tc>
        <w:tc>
          <w:tcPr>
            <w:tcW w:w="1530" w:type="dxa"/>
          </w:tcPr>
          <w:p w14:paraId="328C7A37" w14:textId="3983161A"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12004 (85.6)</w:t>
            </w:r>
          </w:p>
        </w:tc>
        <w:tc>
          <w:tcPr>
            <w:tcW w:w="1440" w:type="dxa"/>
          </w:tcPr>
          <w:p w14:paraId="52395789" w14:textId="44473B7D"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3909 (84.1)</w:t>
            </w:r>
          </w:p>
        </w:tc>
        <w:tc>
          <w:tcPr>
            <w:tcW w:w="1485" w:type="dxa"/>
          </w:tcPr>
          <w:p w14:paraId="7CE00E83" w14:textId="5A6C7C7A"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5789 (87.0)</w:t>
            </w:r>
          </w:p>
        </w:tc>
        <w:tc>
          <w:tcPr>
            <w:tcW w:w="1035" w:type="dxa"/>
          </w:tcPr>
          <w:p w14:paraId="3A99BF6F" w14:textId="30529F1E"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0.05</w:t>
            </w:r>
          </w:p>
        </w:tc>
      </w:tr>
      <w:tr w:rsidR="000B288A" w:rsidRPr="001A0EE2" w14:paraId="7670DF64" w14:textId="77777777" w:rsidTr="00660CF3">
        <w:tc>
          <w:tcPr>
            <w:tcW w:w="4320" w:type="dxa"/>
          </w:tcPr>
          <w:p w14:paraId="5CBCCAFA" w14:textId="77777777" w:rsidR="000B288A" w:rsidRPr="001A0EE2" w:rsidRDefault="000B288A"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Hypertension</w:t>
            </w:r>
          </w:p>
        </w:tc>
        <w:tc>
          <w:tcPr>
            <w:tcW w:w="1440" w:type="dxa"/>
          </w:tcPr>
          <w:p w14:paraId="51C3C923" w14:textId="13B9BF7E"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5743 (80.6)</w:t>
            </w:r>
          </w:p>
        </w:tc>
        <w:tc>
          <w:tcPr>
            <w:tcW w:w="1530" w:type="dxa"/>
          </w:tcPr>
          <w:p w14:paraId="5F082844" w14:textId="4605FB3B"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11386 (81.2)</w:t>
            </w:r>
          </w:p>
        </w:tc>
        <w:tc>
          <w:tcPr>
            <w:tcW w:w="1440" w:type="dxa"/>
          </w:tcPr>
          <w:p w14:paraId="56FDAFC3" w14:textId="55C0DDC5"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3664 (78.8)</w:t>
            </w:r>
          </w:p>
        </w:tc>
        <w:tc>
          <w:tcPr>
            <w:tcW w:w="1485" w:type="dxa"/>
          </w:tcPr>
          <w:p w14:paraId="5D4CBDBB" w14:textId="619B4823"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5367 (80.6)</w:t>
            </w:r>
          </w:p>
        </w:tc>
        <w:tc>
          <w:tcPr>
            <w:tcW w:w="1035" w:type="dxa"/>
          </w:tcPr>
          <w:p w14:paraId="64178C5E" w14:textId="21410346"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0.03</w:t>
            </w:r>
          </w:p>
        </w:tc>
      </w:tr>
      <w:tr w:rsidR="000B288A" w:rsidRPr="001A0EE2" w14:paraId="4EFEA146" w14:textId="77777777" w:rsidTr="00194E33">
        <w:tc>
          <w:tcPr>
            <w:tcW w:w="11250" w:type="dxa"/>
            <w:gridSpan w:val="6"/>
            <w:shd w:val="clear" w:color="auto" w:fill="D9D9D9" w:themeFill="background1" w:themeFillShade="D9"/>
          </w:tcPr>
          <w:p w14:paraId="6336F916" w14:textId="7777777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b/>
                <w:bCs/>
                <w:sz w:val="20"/>
                <w:szCs w:val="20"/>
              </w:rPr>
              <w:t>Kidney comorbidities</w:t>
            </w:r>
          </w:p>
        </w:tc>
      </w:tr>
      <w:tr w:rsidR="000B288A" w:rsidRPr="001A0EE2" w14:paraId="13A51D29" w14:textId="77777777" w:rsidTr="00660CF3">
        <w:tc>
          <w:tcPr>
            <w:tcW w:w="4320" w:type="dxa"/>
          </w:tcPr>
          <w:p w14:paraId="197DE3EE"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CKD Stage 1-2</w:t>
            </w:r>
          </w:p>
        </w:tc>
        <w:tc>
          <w:tcPr>
            <w:tcW w:w="1440" w:type="dxa"/>
          </w:tcPr>
          <w:p w14:paraId="0D9DF1B6" w14:textId="6180CE3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406 (5.7)</w:t>
            </w:r>
          </w:p>
        </w:tc>
        <w:tc>
          <w:tcPr>
            <w:tcW w:w="1530" w:type="dxa"/>
          </w:tcPr>
          <w:p w14:paraId="7F4E9B32" w14:textId="5AB0E42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889 (6.3)</w:t>
            </w:r>
          </w:p>
        </w:tc>
        <w:tc>
          <w:tcPr>
            <w:tcW w:w="1440" w:type="dxa"/>
          </w:tcPr>
          <w:p w14:paraId="05A4C354" w14:textId="3FF6E1C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201 (4.3)</w:t>
            </w:r>
          </w:p>
        </w:tc>
        <w:tc>
          <w:tcPr>
            <w:tcW w:w="1485" w:type="dxa"/>
          </w:tcPr>
          <w:p w14:paraId="1CE6323A" w14:textId="1E46E23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385 (5.8)</w:t>
            </w:r>
          </w:p>
        </w:tc>
        <w:tc>
          <w:tcPr>
            <w:tcW w:w="1035" w:type="dxa"/>
          </w:tcPr>
          <w:p w14:paraId="4621A433" w14:textId="305B528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0.05</w:t>
            </w:r>
          </w:p>
        </w:tc>
      </w:tr>
      <w:tr w:rsidR="000B288A" w:rsidRPr="001A0EE2" w14:paraId="5CF6F60B" w14:textId="77777777" w:rsidTr="00660CF3">
        <w:tc>
          <w:tcPr>
            <w:tcW w:w="4320" w:type="dxa"/>
          </w:tcPr>
          <w:p w14:paraId="405C5F33"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CKD Stage 3-4</w:t>
            </w:r>
          </w:p>
        </w:tc>
        <w:tc>
          <w:tcPr>
            <w:tcW w:w="1440" w:type="dxa"/>
          </w:tcPr>
          <w:p w14:paraId="32BCEEEF" w14:textId="5FB8D5F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661 (9.3)</w:t>
            </w:r>
          </w:p>
        </w:tc>
        <w:tc>
          <w:tcPr>
            <w:tcW w:w="1530" w:type="dxa"/>
          </w:tcPr>
          <w:p w14:paraId="152724A3" w14:textId="57FB98B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1631 (11.6)</w:t>
            </w:r>
          </w:p>
        </w:tc>
        <w:tc>
          <w:tcPr>
            <w:tcW w:w="1440" w:type="dxa"/>
          </w:tcPr>
          <w:p w14:paraId="19B54494" w14:textId="1DE0E54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289 (6.2)</w:t>
            </w:r>
          </w:p>
        </w:tc>
        <w:tc>
          <w:tcPr>
            <w:tcW w:w="1485" w:type="dxa"/>
          </w:tcPr>
          <w:p w14:paraId="5A14A08E" w14:textId="2FB9703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755 (11.3)</w:t>
            </w:r>
          </w:p>
        </w:tc>
        <w:tc>
          <w:tcPr>
            <w:tcW w:w="1035" w:type="dxa"/>
          </w:tcPr>
          <w:p w14:paraId="646049AA" w14:textId="014F6E9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0.11</w:t>
            </w:r>
          </w:p>
        </w:tc>
      </w:tr>
      <w:tr w:rsidR="000B288A" w:rsidRPr="001A0EE2" w14:paraId="32E3F004" w14:textId="77777777" w:rsidTr="00660CF3">
        <w:tc>
          <w:tcPr>
            <w:tcW w:w="4320" w:type="dxa"/>
          </w:tcPr>
          <w:p w14:paraId="0949E46F"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Diabetic nephropathy</w:t>
            </w:r>
          </w:p>
        </w:tc>
        <w:tc>
          <w:tcPr>
            <w:tcW w:w="1440" w:type="dxa"/>
          </w:tcPr>
          <w:p w14:paraId="72CD2108" w14:textId="19279896"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1173 (16.5)</w:t>
            </w:r>
          </w:p>
        </w:tc>
        <w:tc>
          <w:tcPr>
            <w:tcW w:w="1530" w:type="dxa"/>
          </w:tcPr>
          <w:p w14:paraId="42791E47" w14:textId="172BA7C6"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2567 (18.3)</w:t>
            </w:r>
          </w:p>
        </w:tc>
        <w:tc>
          <w:tcPr>
            <w:tcW w:w="1440" w:type="dxa"/>
          </w:tcPr>
          <w:p w14:paraId="3B8B52B3" w14:textId="48ABF3B3"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552 (11.9)</w:t>
            </w:r>
          </w:p>
        </w:tc>
        <w:tc>
          <w:tcPr>
            <w:tcW w:w="1485" w:type="dxa"/>
          </w:tcPr>
          <w:p w14:paraId="6AF06CC0" w14:textId="28DAAC28"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1164 (17.5)</w:t>
            </w:r>
          </w:p>
        </w:tc>
        <w:tc>
          <w:tcPr>
            <w:tcW w:w="1035" w:type="dxa"/>
          </w:tcPr>
          <w:p w14:paraId="2488E5C8" w14:textId="154916D8"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0.10</w:t>
            </w:r>
          </w:p>
        </w:tc>
      </w:tr>
      <w:tr w:rsidR="000B288A" w:rsidRPr="001A0EE2" w14:paraId="38AD8304" w14:textId="77777777" w:rsidTr="00194E33">
        <w:tc>
          <w:tcPr>
            <w:tcW w:w="11250" w:type="dxa"/>
            <w:gridSpan w:val="6"/>
            <w:shd w:val="clear" w:color="auto" w:fill="D9D9D9" w:themeFill="background1" w:themeFillShade="D9"/>
          </w:tcPr>
          <w:p w14:paraId="6D7B926E" w14:textId="77777777" w:rsidR="000B288A" w:rsidRPr="001A0EE2" w:rsidRDefault="000B288A" w:rsidP="000B288A">
            <w:pPr>
              <w:rPr>
                <w:rFonts w:ascii="Times New Roman" w:hAnsi="Times New Roman" w:cs="Times New Roman"/>
                <w:b/>
                <w:bCs/>
                <w:color w:val="000000"/>
                <w:sz w:val="20"/>
                <w:szCs w:val="20"/>
                <w:highlight w:val="yellow"/>
              </w:rPr>
            </w:pPr>
            <w:r w:rsidRPr="001A0EE2">
              <w:rPr>
                <w:rFonts w:ascii="Times New Roman" w:hAnsi="Times New Roman" w:cs="Times New Roman"/>
                <w:b/>
                <w:bCs/>
                <w:sz w:val="20"/>
                <w:szCs w:val="20"/>
              </w:rPr>
              <w:t>Other comorbidities</w:t>
            </w:r>
          </w:p>
        </w:tc>
      </w:tr>
      <w:tr w:rsidR="000B288A" w:rsidRPr="001A0EE2" w14:paraId="62A539E3" w14:textId="77777777" w:rsidTr="00660CF3">
        <w:tc>
          <w:tcPr>
            <w:tcW w:w="4320" w:type="dxa"/>
          </w:tcPr>
          <w:p w14:paraId="7388106F" w14:textId="4FAABDEE"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Diabetic retinopathy</w:t>
            </w:r>
          </w:p>
        </w:tc>
        <w:tc>
          <w:tcPr>
            <w:tcW w:w="1440" w:type="dxa"/>
          </w:tcPr>
          <w:p w14:paraId="45EB6650" w14:textId="4B3E47C9"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412 (5.8)</w:t>
            </w:r>
          </w:p>
        </w:tc>
        <w:tc>
          <w:tcPr>
            <w:tcW w:w="1530" w:type="dxa"/>
          </w:tcPr>
          <w:p w14:paraId="72C0EBCB" w14:textId="6143E818"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933 (6.7)</w:t>
            </w:r>
          </w:p>
        </w:tc>
        <w:tc>
          <w:tcPr>
            <w:tcW w:w="1440" w:type="dxa"/>
          </w:tcPr>
          <w:p w14:paraId="6E22B7B0" w14:textId="7AE2C322"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213 (4.6)</w:t>
            </w:r>
          </w:p>
        </w:tc>
        <w:tc>
          <w:tcPr>
            <w:tcW w:w="1485" w:type="dxa"/>
          </w:tcPr>
          <w:p w14:paraId="44EDDF56" w14:textId="0307AF2F"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451 (6.8)</w:t>
            </w:r>
          </w:p>
        </w:tc>
        <w:tc>
          <w:tcPr>
            <w:tcW w:w="1035" w:type="dxa"/>
          </w:tcPr>
          <w:p w14:paraId="749DBE94" w14:textId="7B0E5ECD"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0.05</w:t>
            </w:r>
          </w:p>
        </w:tc>
      </w:tr>
      <w:tr w:rsidR="000B288A" w:rsidRPr="001A0EE2" w14:paraId="4DCB6498" w14:textId="77777777" w:rsidTr="00660CF3">
        <w:tc>
          <w:tcPr>
            <w:tcW w:w="4320" w:type="dxa"/>
          </w:tcPr>
          <w:p w14:paraId="77AA98B2"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Diabetic neuropathy</w:t>
            </w:r>
          </w:p>
        </w:tc>
        <w:tc>
          <w:tcPr>
            <w:tcW w:w="1440" w:type="dxa"/>
          </w:tcPr>
          <w:p w14:paraId="66B0DFB2" w14:textId="522997D0"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1134 (15.9)</w:t>
            </w:r>
          </w:p>
        </w:tc>
        <w:tc>
          <w:tcPr>
            <w:tcW w:w="1530" w:type="dxa"/>
          </w:tcPr>
          <w:p w14:paraId="2A829365" w14:textId="630BE050"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2615 (18.7)</w:t>
            </w:r>
          </w:p>
        </w:tc>
        <w:tc>
          <w:tcPr>
            <w:tcW w:w="1440" w:type="dxa"/>
          </w:tcPr>
          <w:p w14:paraId="6E5D5A76" w14:textId="4DA5F6D4"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751 (16.2)</w:t>
            </w:r>
          </w:p>
        </w:tc>
        <w:tc>
          <w:tcPr>
            <w:tcW w:w="1485" w:type="dxa"/>
          </w:tcPr>
          <w:p w14:paraId="0E6459BB" w14:textId="223BE9CD"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1200 (18.0)</w:t>
            </w:r>
          </w:p>
        </w:tc>
        <w:tc>
          <w:tcPr>
            <w:tcW w:w="1035" w:type="dxa"/>
          </w:tcPr>
          <w:p w14:paraId="3AD30DF6" w14:textId="61A56C64"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0.04</w:t>
            </w:r>
          </w:p>
        </w:tc>
      </w:tr>
      <w:tr w:rsidR="000B288A" w:rsidRPr="001A0EE2" w14:paraId="284309AD" w14:textId="77777777" w:rsidTr="00660CF3">
        <w:tc>
          <w:tcPr>
            <w:tcW w:w="4320" w:type="dxa"/>
          </w:tcPr>
          <w:p w14:paraId="0EDEE6F9"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Diabetes with other complications</w:t>
            </w:r>
          </w:p>
        </w:tc>
        <w:tc>
          <w:tcPr>
            <w:tcW w:w="1440" w:type="dxa"/>
          </w:tcPr>
          <w:p w14:paraId="184FAA70" w14:textId="0DBFCE9A"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494 (6.9)</w:t>
            </w:r>
          </w:p>
        </w:tc>
        <w:tc>
          <w:tcPr>
            <w:tcW w:w="1530" w:type="dxa"/>
          </w:tcPr>
          <w:p w14:paraId="434A4535" w14:textId="5EAE5168"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923 (6.6)</w:t>
            </w:r>
          </w:p>
        </w:tc>
        <w:tc>
          <w:tcPr>
            <w:tcW w:w="1440" w:type="dxa"/>
          </w:tcPr>
          <w:p w14:paraId="134DD6C7" w14:textId="25DF82F3"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331 (7.1)</w:t>
            </w:r>
          </w:p>
        </w:tc>
        <w:tc>
          <w:tcPr>
            <w:tcW w:w="1485" w:type="dxa"/>
          </w:tcPr>
          <w:p w14:paraId="2C353F93" w14:textId="0946D96B"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430 (6.5)</w:t>
            </w:r>
          </w:p>
        </w:tc>
        <w:tc>
          <w:tcPr>
            <w:tcW w:w="1035" w:type="dxa"/>
          </w:tcPr>
          <w:p w14:paraId="11D4B57C" w14:textId="384D3DBA"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0.02</w:t>
            </w:r>
          </w:p>
        </w:tc>
      </w:tr>
      <w:tr w:rsidR="000B288A" w:rsidRPr="001A0EE2" w14:paraId="267FA952" w14:textId="77777777" w:rsidTr="00660CF3">
        <w:tc>
          <w:tcPr>
            <w:tcW w:w="4320" w:type="dxa"/>
          </w:tcPr>
          <w:p w14:paraId="2ED6EB18" w14:textId="30E206F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MASH/MASLD</w:t>
            </w:r>
          </w:p>
        </w:tc>
        <w:tc>
          <w:tcPr>
            <w:tcW w:w="1440" w:type="dxa"/>
          </w:tcPr>
          <w:p w14:paraId="0605C8DF" w14:textId="5E3A19F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486 (6.8)</w:t>
            </w:r>
          </w:p>
        </w:tc>
        <w:tc>
          <w:tcPr>
            <w:tcW w:w="1530" w:type="dxa"/>
          </w:tcPr>
          <w:p w14:paraId="26F7BBA0" w14:textId="53F09C4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717 (5.1)</w:t>
            </w:r>
          </w:p>
        </w:tc>
        <w:tc>
          <w:tcPr>
            <w:tcW w:w="1440" w:type="dxa"/>
          </w:tcPr>
          <w:p w14:paraId="08E5ADD7" w14:textId="430EB78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448 (9.6)</w:t>
            </w:r>
          </w:p>
        </w:tc>
        <w:tc>
          <w:tcPr>
            <w:tcW w:w="1485" w:type="dxa"/>
          </w:tcPr>
          <w:p w14:paraId="6E4AB3DF" w14:textId="6AB9EF7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426 (6.4)</w:t>
            </w:r>
          </w:p>
        </w:tc>
        <w:tc>
          <w:tcPr>
            <w:tcW w:w="1035" w:type="dxa"/>
          </w:tcPr>
          <w:p w14:paraId="42E356A4" w14:textId="4BD6E72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0.09</w:t>
            </w:r>
          </w:p>
        </w:tc>
      </w:tr>
      <w:tr w:rsidR="000B288A" w:rsidRPr="001A0EE2" w14:paraId="0B185857" w14:textId="77777777" w:rsidTr="00660CF3">
        <w:tc>
          <w:tcPr>
            <w:tcW w:w="4320" w:type="dxa"/>
          </w:tcPr>
          <w:p w14:paraId="0A8F7D2B"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Obstructive sleep apnea</w:t>
            </w:r>
          </w:p>
        </w:tc>
        <w:tc>
          <w:tcPr>
            <w:tcW w:w="1440" w:type="dxa"/>
          </w:tcPr>
          <w:p w14:paraId="3DC18DF3" w14:textId="1DFAD61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1167 (16.4)</w:t>
            </w:r>
          </w:p>
        </w:tc>
        <w:tc>
          <w:tcPr>
            <w:tcW w:w="1530" w:type="dxa"/>
          </w:tcPr>
          <w:p w14:paraId="456F6703" w14:textId="35D1FE1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1687 (12.0)</w:t>
            </w:r>
          </w:p>
        </w:tc>
        <w:tc>
          <w:tcPr>
            <w:tcW w:w="1440" w:type="dxa"/>
          </w:tcPr>
          <w:p w14:paraId="5DCFBFB8" w14:textId="1B9C44D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1166 (25.1)</w:t>
            </w:r>
          </w:p>
        </w:tc>
        <w:tc>
          <w:tcPr>
            <w:tcW w:w="1485" w:type="dxa"/>
          </w:tcPr>
          <w:p w14:paraId="05FAE9B0" w14:textId="12695C9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786 (11.8)</w:t>
            </w:r>
          </w:p>
        </w:tc>
        <w:tc>
          <w:tcPr>
            <w:tcW w:w="1035" w:type="dxa"/>
          </w:tcPr>
          <w:p w14:paraId="05E3B160" w14:textId="2FDA10D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0.20</w:t>
            </w:r>
          </w:p>
        </w:tc>
      </w:tr>
      <w:tr w:rsidR="000B288A" w:rsidRPr="001A0EE2" w14:paraId="4698CE18" w14:textId="77777777" w:rsidTr="00660CF3">
        <w:tc>
          <w:tcPr>
            <w:tcW w:w="4320" w:type="dxa"/>
          </w:tcPr>
          <w:p w14:paraId="4001B861"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Osteoarthritis</w:t>
            </w:r>
          </w:p>
        </w:tc>
        <w:tc>
          <w:tcPr>
            <w:tcW w:w="1440" w:type="dxa"/>
          </w:tcPr>
          <w:p w14:paraId="1D0B329D" w14:textId="575A550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1167 (16.4)</w:t>
            </w:r>
          </w:p>
        </w:tc>
        <w:tc>
          <w:tcPr>
            <w:tcW w:w="1530" w:type="dxa"/>
          </w:tcPr>
          <w:p w14:paraId="51A16E8D" w14:textId="4683143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2246 (16.0)</w:t>
            </w:r>
          </w:p>
        </w:tc>
        <w:tc>
          <w:tcPr>
            <w:tcW w:w="1440" w:type="dxa"/>
          </w:tcPr>
          <w:p w14:paraId="391AF5EF" w14:textId="32E8956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852 (18.3)</w:t>
            </w:r>
          </w:p>
        </w:tc>
        <w:tc>
          <w:tcPr>
            <w:tcW w:w="1485" w:type="dxa"/>
          </w:tcPr>
          <w:p w14:paraId="5A599C14" w14:textId="1B11C94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1104 (16.6)</w:t>
            </w:r>
          </w:p>
        </w:tc>
        <w:tc>
          <w:tcPr>
            <w:tcW w:w="1035" w:type="dxa"/>
          </w:tcPr>
          <w:p w14:paraId="3AC58554" w14:textId="532558F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0.03</w:t>
            </w:r>
          </w:p>
        </w:tc>
      </w:tr>
      <w:tr w:rsidR="000B288A" w:rsidRPr="001A0EE2" w14:paraId="67ACD6B4" w14:textId="77777777" w:rsidTr="00660CF3">
        <w:tc>
          <w:tcPr>
            <w:tcW w:w="4320" w:type="dxa"/>
          </w:tcPr>
          <w:p w14:paraId="6F273BBE"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Hypothyroidism</w:t>
            </w:r>
          </w:p>
        </w:tc>
        <w:tc>
          <w:tcPr>
            <w:tcW w:w="1440" w:type="dxa"/>
          </w:tcPr>
          <w:p w14:paraId="4F2BDDBC" w14:textId="5D5AED2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1236 (17.4)</w:t>
            </w:r>
          </w:p>
        </w:tc>
        <w:tc>
          <w:tcPr>
            <w:tcW w:w="1530" w:type="dxa"/>
          </w:tcPr>
          <w:p w14:paraId="60E65CEC" w14:textId="62AFEE9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2475 (17.7)</w:t>
            </w:r>
          </w:p>
        </w:tc>
        <w:tc>
          <w:tcPr>
            <w:tcW w:w="1440" w:type="dxa"/>
          </w:tcPr>
          <w:p w14:paraId="0087AB98" w14:textId="2DE4787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999 (21.5)</w:t>
            </w:r>
          </w:p>
        </w:tc>
        <w:tc>
          <w:tcPr>
            <w:tcW w:w="1485" w:type="dxa"/>
          </w:tcPr>
          <w:p w14:paraId="6FCEA23C" w14:textId="5633F158"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1295 (19.5)</w:t>
            </w:r>
          </w:p>
        </w:tc>
        <w:tc>
          <w:tcPr>
            <w:tcW w:w="1035" w:type="dxa"/>
          </w:tcPr>
          <w:p w14:paraId="6532C498" w14:textId="285BACF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0.06</w:t>
            </w:r>
          </w:p>
        </w:tc>
      </w:tr>
      <w:tr w:rsidR="000B288A" w:rsidRPr="001A0EE2" w14:paraId="4B3C7AA7" w14:textId="77777777" w:rsidTr="008339C2">
        <w:trPr>
          <w:trHeight w:val="305"/>
        </w:trPr>
        <w:tc>
          <w:tcPr>
            <w:tcW w:w="11250" w:type="dxa"/>
            <w:gridSpan w:val="6"/>
            <w:shd w:val="clear" w:color="auto" w:fill="D9D9D9" w:themeFill="background1" w:themeFillShade="D9"/>
          </w:tcPr>
          <w:p w14:paraId="631F84F4" w14:textId="48D2C13C" w:rsidR="000B288A" w:rsidRPr="001A0EE2" w:rsidRDefault="00660CF3" w:rsidP="000B288A">
            <w:pPr>
              <w:rPr>
                <w:rFonts w:ascii="Times New Roman" w:hAnsi="Times New Roman" w:cs="Times New Roman"/>
                <w:sz w:val="20"/>
                <w:szCs w:val="20"/>
              </w:rPr>
            </w:pPr>
            <w:r w:rsidRPr="001A0EE2">
              <w:rPr>
                <w:rFonts w:ascii="Times New Roman" w:hAnsi="Times New Roman" w:cs="Times New Roman"/>
                <w:b/>
                <w:bCs/>
                <w:sz w:val="20"/>
                <w:szCs w:val="20"/>
              </w:rPr>
              <w:t>Non-study</w:t>
            </w:r>
            <w:r w:rsidR="000B288A" w:rsidRPr="001A0EE2">
              <w:rPr>
                <w:rFonts w:ascii="Times New Roman" w:hAnsi="Times New Roman" w:cs="Times New Roman"/>
                <w:b/>
                <w:bCs/>
                <w:sz w:val="20"/>
                <w:szCs w:val="20"/>
              </w:rPr>
              <w:t xml:space="preserve"> medications</w:t>
            </w:r>
          </w:p>
        </w:tc>
      </w:tr>
      <w:tr w:rsidR="000B288A" w:rsidRPr="001A0EE2" w14:paraId="65F8B536" w14:textId="77777777" w:rsidTr="008339C2">
        <w:trPr>
          <w:trHeight w:val="269"/>
        </w:trPr>
        <w:tc>
          <w:tcPr>
            <w:tcW w:w="4320" w:type="dxa"/>
          </w:tcPr>
          <w:p w14:paraId="6A3A4131" w14:textId="07B94EB2" w:rsidR="000B288A" w:rsidRPr="001A0EE2" w:rsidRDefault="000B288A" w:rsidP="000B288A">
            <w:pPr>
              <w:rPr>
                <w:rFonts w:ascii="Times New Roman" w:hAnsi="Times New Roman" w:cs="Times New Roman"/>
                <w:sz w:val="20"/>
                <w:szCs w:val="20"/>
                <w:vertAlign w:val="superscript"/>
              </w:rPr>
            </w:pPr>
            <w:r w:rsidRPr="001A0EE2">
              <w:rPr>
                <w:rFonts w:ascii="Times New Roman" w:hAnsi="Times New Roman" w:cs="Times New Roman"/>
                <w:sz w:val="20"/>
                <w:szCs w:val="20"/>
              </w:rPr>
              <w:t xml:space="preserve">Renin angiotensin aldosterone </w:t>
            </w:r>
            <w:proofErr w:type="spellStart"/>
            <w:r w:rsidRPr="001A0EE2">
              <w:rPr>
                <w:rFonts w:ascii="Times New Roman" w:hAnsi="Times New Roman" w:cs="Times New Roman"/>
                <w:sz w:val="20"/>
                <w:szCs w:val="20"/>
              </w:rPr>
              <w:t>inhibitors</w:t>
            </w:r>
            <w:r w:rsidR="00660CF3" w:rsidRPr="001A0EE2">
              <w:rPr>
                <w:rFonts w:ascii="Times New Roman" w:hAnsi="Times New Roman" w:cs="Times New Roman"/>
                <w:sz w:val="20"/>
                <w:szCs w:val="20"/>
                <w:vertAlign w:val="superscript"/>
              </w:rPr>
              <w:t>b</w:t>
            </w:r>
            <w:proofErr w:type="spellEnd"/>
          </w:p>
        </w:tc>
        <w:tc>
          <w:tcPr>
            <w:tcW w:w="1440" w:type="dxa"/>
          </w:tcPr>
          <w:p w14:paraId="57E3DD8D" w14:textId="2FD9DAE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5295 (74.3)</w:t>
            </w:r>
          </w:p>
        </w:tc>
        <w:tc>
          <w:tcPr>
            <w:tcW w:w="1530" w:type="dxa"/>
          </w:tcPr>
          <w:p w14:paraId="5BB74183" w14:textId="78D00E8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10668 (76.1)</w:t>
            </w:r>
          </w:p>
        </w:tc>
        <w:tc>
          <w:tcPr>
            <w:tcW w:w="1440" w:type="dxa"/>
          </w:tcPr>
          <w:p w14:paraId="20592FE2" w14:textId="4E1CDE4E"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3378 (72.7)</w:t>
            </w:r>
          </w:p>
        </w:tc>
        <w:tc>
          <w:tcPr>
            <w:tcW w:w="1485" w:type="dxa"/>
          </w:tcPr>
          <w:p w14:paraId="188EBD28" w14:textId="5CBF6EE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4977 (74.8)</w:t>
            </w:r>
          </w:p>
        </w:tc>
        <w:tc>
          <w:tcPr>
            <w:tcW w:w="1035" w:type="dxa"/>
          </w:tcPr>
          <w:p w14:paraId="36FB6905" w14:textId="304D4D2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0.04</w:t>
            </w:r>
          </w:p>
        </w:tc>
      </w:tr>
      <w:tr w:rsidR="000B288A" w:rsidRPr="001A0EE2" w14:paraId="44768CE0" w14:textId="77777777" w:rsidTr="00660CF3">
        <w:tc>
          <w:tcPr>
            <w:tcW w:w="4320" w:type="dxa"/>
          </w:tcPr>
          <w:p w14:paraId="114CD500"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Beta blockers</w:t>
            </w:r>
          </w:p>
        </w:tc>
        <w:tc>
          <w:tcPr>
            <w:tcW w:w="1440" w:type="dxa"/>
          </w:tcPr>
          <w:p w14:paraId="4B94288E" w14:textId="35648C6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2432 (34.1)</w:t>
            </w:r>
          </w:p>
        </w:tc>
        <w:tc>
          <w:tcPr>
            <w:tcW w:w="1530" w:type="dxa"/>
          </w:tcPr>
          <w:p w14:paraId="0DE4BB56" w14:textId="628455F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4723 (33.7)</w:t>
            </w:r>
          </w:p>
        </w:tc>
        <w:tc>
          <w:tcPr>
            <w:tcW w:w="1440" w:type="dxa"/>
          </w:tcPr>
          <w:p w14:paraId="1AF38D5D" w14:textId="36AA97D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1364 (29.3)</w:t>
            </w:r>
          </w:p>
        </w:tc>
        <w:tc>
          <w:tcPr>
            <w:tcW w:w="1485" w:type="dxa"/>
          </w:tcPr>
          <w:p w14:paraId="0C82E854" w14:textId="3BED599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2145 (32.2)</w:t>
            </w:r>
          </w:p>
        </w:tc>
        <w:tc>
          <w:tcPr>
            <w:tcW w:w="1035" w:type="dxa"/>
          </w:tcPr>
          <w:p w14:paraId="15179331" w14:textId="4F32A87E"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0.06</w:t>
            </w:r>
          </w:p>
        </w:tc>
      </w:tr>
      <w:tr w:rsidR="000B288A" w:rsidRPr="001A0EE2" w14:paraId="1E2B21CE" w14:textId="77777777" w:rsidTr="00660CF3">
        <w:tc>
          <w:tcPr>
            <w:tcW w:w="4320" w:type="dxa"/>
          </w:tcPr>
          <w:p w14:paraId="1307518F"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Calcium channel blockers</w:t>
            </w:r>
          </w:p>
        </w:tc>
        <w:tc>
          <w:tcPr>
            <w:tcW w:w="1440" w:type="dxa"/>
          </w:tcPr>
          <w:p w14:paraId="1AD088CF" w14:textId="1ACA923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2018 (28.3)</w:t>
            </w:r>
          </w:p>
        </w:tc>
        <w:tc>
          <w:tcPr>
            <w:tcW w:w="1530" w:type="dxa"/>
          </w:tcPr>
          <w:p w14:paraId="4D1D26F8" w14:textId="20B023E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4171 (29.8)</w:t>
            </w:r>
          </w:p>
        </w:tc>
        <w:tc>
          <w:tcPr>
            <w:tcW w:w="1440" w:type="dxa"/>
          </w:tcPr>
          <w:p w14:paraId="726CD3A7" w14:textId="50BFF00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1163 (25.0)</w:t>
            </w:r>
          </w:p>
        </w:tc>
        <w:tc>
          <w:tcPr>
            <w:tcW w:w="1485" w:type="dxa"/>
          </w:tcPr>
          <w:p w14:paraId="5400AC85" w14:textId="2081AEC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1907 (28.7)</w:t>
            </w:r>
          </w:p>
        </w:tc>
        <w:tc>
          <w:tcPr>
            <w:tcW w:w="1035" w:type="dxa"/>
          </w:tcPr>
          <w:p w14:paraId="38E75816" w14:textId="3F822CB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0.05</w:t>
            </w:r>
          </w:p>
        </w:tc>
      </w:tr>
      <w:tr w:rsidR="000B288A" w:rsidRPr="001A0EE2" w14:paraId="40AED68B" w14:textId="77777777" w:rsidTr="00660CF3">
        <w:tc>
          <w:tcPr>
            <w:tcW w:w="4320" w:type="dxa"/>
          </w:tcPr>
          <w:p w14:paraId="77BC9F32"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Thiazides</w:t>
            </w:r>
          </w:p>
        </w:tc>
        <w:tc>
          <w:tcPr>
            <w:tcW w:w="1440" w:type="dxa"/>
          </w:tcPr>
          <w:p w14:paraId="1A342652" w14:textId="5D6E008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1070 (15.0)</w:t>
            </w:r>
          </w:p>
        </w:tc>
        <w:tc>
          <w:tcPr>
            <w:tcW w:w="1530" w:type="dxa"/>
          </w:tcPr>
          <w:p w14:paraId="5DAED3A8" w14:textId="625D56F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2133 (15.2)</w:t>
            </w:r>
          </w:p>
        </w:tc>
        <w:tc>
          <w:tcPr>
            <w:tcW w:w="1440" w:type="dxa"/>
          </w:tcPr>
          <w:p w14:paraId="16FAB2E5" w14:textId="4B03D41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813 (17.5)</w:t>
            </w:r>
          </w:p>
        </w:tc>
        <w:tc>
          <w:tcPr>
            <w:tcW w:w="1485" w:type="dxa"/>
          </w:tcPr>
          <w:p w14:paraId="2AADAD05" w14:textId="718E6E4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950 (14.3)</w:t>
            </w:r>
          </w:p>
        </w:tc>
        <w:tc>
          <w:tcPr>
            <w:tcW w:w="1035" w:type="dxa"/>
          </w:tcPr>
          <w:p w14:paraId="63D36AA3" w14:textId="77002D0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0.05</w:t>
            </w:r>
          </w:p>
        </w:tc>
      </w:tr>
      <w:tr w:rsidR="000B288A" w:rsidRPr="001A0EE2" w14:paraId="245793B7" w14:textId="77777777" w:rsidTr="00660CF3">
        <w:tc>
          <w:tcPr>
            <w:tcW w:w="4320" w:type="dxa"/>
          </w:tcPr>
          <w:p w14:paraId="0E69587C"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Loop diuretics</w:t>
            </w:r>
          </w:p>
        </w:tc>
        <w:tc>
          <w:tcPr>
            <w:tcW w:w="1440" w:type="dxa"/>
          </w:tcPr>
          <w:p w14:paraId="7A74332F" w14:textId="57BC2F5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529 (7.4)</w:t>
            </w:r>
          </w:p>
        </w:tc>
        <w:tc>
          <w:tcPr>
            <w:tcW w:w="1530" w:type="dxa"/>
          </w:tcPr>
          <w:p w14:paraId="56DC7D5F" w14:textId="2861620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1061 (7.6)</w:t>
            </w:r>
          </w:p>
        </w:tc>
        <w:tc>
          <w:tcPr>
            <w:tcW w:w="1440" w:type="dxa"/>
          </w:tcPr>
          <w:p w14:paraId="63C2838B" w14:textId="0C798C5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390 (8.4)</w:t>
            </w:r>
          </w:p>
        </w:tc>
        <w:tc>
          <w:tcPr>
            <w:tcW w:w="1485" w:type="dxa"/>
          </w:tcPr>
          <w:p w14:paraId="383D6A20" w14:textId="2F42BB9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471 (7.1)</w:t>
            </w:r>
          </w:p>
        </w:tc>
        <w:tc>
          <w:tcPr>
            <w:tcW w:w="1035" w:type="dxa"/>
          </w:tcPr>
          <w:p w14:paraId="271D266B" w14:textId="3D6A6BF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0.03</w:t>
            </w:r>
          </w:p>
        </w:tc>
      </w:tr>
      <w:tr w:rsidR="00660CF3" w:rsidRPr="001A0EE2" w14:paraId="5B22D9FD" w14:textId="77777777" w:rsidTr="00660CF3">
        <w:tc>
          <w:tcPr>
            <w:tcW w:w="4320" w:type="dxa"/>
            <w:shd w:val="clear" w:color="auto" w:fill="BFBFBF" w:themeFill="background1" w:themeFillShade="BF"/>
          </w:tcPr>
          <w:p w14:paraId="44CBB89F" w14:textId="00E495A4"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lastRenderedPageBreak/>
              <w:t xml:space="preserve">Characteristics (n </w:t>
            </w:r>
            <w:r w:rsidR="001B7C95"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1B7C95" w:rsidRPr="001A0EE2">
              <w:rPr>
                <w:rFonts w:ascii="Times New Roman" w:hAnsi="Times New Roman" w:cs="Times New Roman"/>
                <w:b/>
                <w:bCs/>
                <w:sz w:val="20"/>
                <w:szCs w:val="20"/>
              </w:rPr>
              <w:t>))</w:t>
            </w:r>
          </w:p>
        </w:tc>
        <w:tc>
          <w:tcPr>
            <w:tcW w:w="1440" w:type="dxa"/>
            <w:shd w:val="clear" w:color="auto" w:fill="BFBFBF" w:themeFill="background1" w:themeFillShade="BF"/>
          </w:tcPr>
          <w:p w14:paraId="0726F167" w14:textId="77777777"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56767C75" w14:textId="7C07A3D4"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t>(N=7123)</w:t>
            </w:r>
          </w:p>
        </w:tc>
        <w:tc>
          <w:tcPr>
            <w:tcW w:w="1530" w:type="dxa"/>
            <w:shd w:val="clear" w:color="auto" w:fill="BFBFBF" w:themeFill="background1" w:themeFillShade="BF"/>
          </w:tcPr>
          <w:p w14:paraId="4C24EAAF" w14:textId="77777777"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1A918666" w14:textId="3F4C205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t>(N=14019)</w:t>
            </w:r>
          </w:p>
        </w:tc>
        <w:tc>
          <w:tcPr>
            <w:tcW w:w="1440" w:type="dxa"/>
            <w:shd w:val="clear" w:color="auto" w:fill="BFBFBF" w:themeFill="background1" w:themeFillShade="BF"/>
          </w:tcPr>
          <w:p w14:paraId="6682024C" w14:textId="77777777"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5BDDAE20" w14:textId="249F0324"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t>(N=4648)</w:t>
            </w:r>
          </w:p>
        </w:tc>
        <w:tc>
          <w:tcPr>
            <w:tcW w:w="1485" w:type="dxa"/>
            <w:shd w:val="clear" w:color="auto" w:fill="BFBFBF" w:themeFill="background1" w:themeFillShade="BF"/>
          </w:tcPr>
          <w:p w14:paraId="03483447" w14:textId="77777777"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626DEEDE" w14:textId="040A441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t>(N=6656)</w:t>
            </w:r>
          </w:p>
        </w:tc>
        <w:tc>
          <w:tcPr>
            <w:tcW w:w="1035" w:type="dxa"/>
            <w:shd w:val="clear" w:color="auto" w:fill="BFBFBF" w:themeFill="background1" w:themeFillShade="BF"/>
          </w:tcPr>
          <w:p w14:paraId="2E71B469" w14:textId="758EED23" w:rsidR="00660CF3" w:rsidRPr="001A0EE2" w:rsidRDefault="00660CF3" w:rsidP="00660CF3">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tc>
      </w:tr>
      <w:tr w:rsidR="00660CF3" w:rsidRPr="001A0EE2" w14:paraId="5A3DB3BF" w14:textId="77777777" w:rsidTr="00660CF3">
        <w:tc>
          <w:tcPr>
            <w:tcW w:w="11250" w:type="dxa"/>
            <w:gridSpan w:val="6"/>
            <w:shd w:val="clear" w:color="auto" w:fill="D9D9D9" w:themeFill="background1" w:themeFillShade="D9"/>
          </w:tcPr>
          <w:p w14:paraId="4918DF5C" w14:textId="3438252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t>Non-study medications</w:t>
            </w:r>
          </w:p>
        </w:tc>
      </w:tr>
      <w:tr w:rsidR="00660CF3" w:rsidRPr="001A0EE2" w14:paraId="6CF76D18" w14:textId="77777777" w:rsidTr="00660CF3">
        <w:tc>
          <w:tcPr>
            <w:tcW w:w="4320" w:type="dxa"/>
          </w:tcPr>
          <w:p w14:paraId="4ECA99D6"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Mineralocorticoids</w:t>
            </w:r>
          </w:p>
        </w:tc>
        <w:tc>
          <w:tcPr>
            <w:tcW w:w="1440" w:type="dxa"/>
          </w:tcPr>
          <w:p w14:paraId="4D7C9616" w14:textId="119B266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249 (3.5)</w:t>
            </w:r>
          </w:p>
        </w:tc>
        <w:tc>
          <w:tcPr>
            <w:tcW w:w="1530" w:type="dxa"/>
          </w:tcPr>
          <w:p w14:paraId="3F96A0AF" w14:textId="7B4F6B64"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330 (2.4)</w:t>
            </w:r>
          </w:p>
        </w:tc>
        <w:tc>
          <w:tcPr>
            <w:tcW w:w="1440" w:type="dxa"/>
          </w:tcPr>
          <w:p w14:paraId="109F397C" w14:textId="63082DD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162 (3.5)</w:t>
            </w:r>
          </w:p>
        </w:tc>
        <w:tc>
          <w:tcPr>
            <w:tcW w:w="1485" w:type="dxa"/>
          </w:tcPr>
          <w:p w14:paraId="476D10B4" w14:textId="12DE42C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144 (2.2)</w:t>
            </w:r>
          </w:p>
        </w:tc>
        <w:tc>
          <w:tcPr>
            <w:tcW w:w="1035" w:type="dxa"/>
          </w:tcPr>
          <w:p w14:paraId="3E26AE3F" w14:textId="1C80496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0.05</w:t>
            </w:r>
          </w:p>
        </w:tc>
      </w:tr>
      <w:tr w:rsidR="00660CF3" w:rsidRPr="001A0EE2" w14:paraId="09D95063" w14:textId="77777777" w:rsidTr="00660CF3">
        <w:tc>
          <w:tcPr>
            <w:tcW w:w="4320" w:type="dxa"/>
          </w:tcPr>
          <w:p w14:paraId="6B211320"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Statins</w:t>
            </w:r>
          </w:p>
        </w:tc>
        <w:tc>
          <w:tcPr>
            <w:tcW w:w="1440" w:type="dxa"/>
          </w:tcPr>
          <w:p w14:paraId="6EE7918E" w14:textId="38EC997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5859 (82.3)</w:t>
            </w:r>
          </w:p>
        </w:tc>
        <w:tc>
          <w:tcPr>
            <w:tcW w:w="1530" w:type="dxa"/>
          </w:tcPr>
          <w:p w14:paraId="44C7FA2F" w14:textId="2C3E413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11072 (79.0)</w:t>
            </w:r>
          </w:p>
        </w:tc>
        <w:tc>
          <w:tcPr>
            <w:tcW w:w="1440" w:type="dxa"/>
          </w:tcPr>
          <w:p w14:paraId="46D5B1D1" w14:textId="50388E0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3634 (78.2)</w:t>
            </w:r>
          </w:p>
        </w:tc>
        <w:tc>
          <w:tcPr>
            <w:tcW w:w="1485" w:type="dxa"/>
          </w:tcPr>
          <w:p w14:paraId="0F13897A" w14:textId="5B178C1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5298 (79.6)</w:t>
            </w:r>
          </w:p>
        </w:tc>
        <w:tc>
          <w:tcPr>
            <w:tcW w:w="1035" w:type="dxa"/>
          </w:tcPr>
          <w:p w14:paraId="7B8DCC08" w14:textId="525E5E1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0.05</w:t>
            </w:r>
          </w:p>
        </w:tc>
      </w:tr>
      <w:tr w:rsidR="00660CF3" w:rsidRPr="001A0EE2" w14:paraId="4B797922" w14:textId="77777777" w:rsidTr="00660CF3">
        <w:tc>
          <w:tcPr>
            <w:tcW w:w="4320" w:type="dxa"/>
          </w:tcPr>
          <w:p w14:paraId="70ED94A4"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Opioids</w:t>
            </w:r>
          </w:p>
        </w:tc>
        <w:tc>
          <w:tcPr>
            <w:tcW w:w="1440" w:type="dxa"/>
          </w:tcPr>
          <w:p w14:paraId="656C5DFF" w14:textId="13C2E274"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1304 (18.3)</w:t>
            </w:r>
          </w:p>
        </w:tc>
        <w:tc>
          <w:tcPr>
            <w:tcW w:w="1530" w:type="dxa"/>
          </w:tcPr>
          <w:p w14:paraId="095EFABF" w14:textId="6E9A973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2860 (20.4)</w:t>
            </w:r>
          </w:p>
        </w:tc>
        <w:tc>
          <w:tcPr>
            <w:tcW w:w="1440" w:type="dxa"/>
          </w:tcPr>
          <w:p w14:paraId="1BC63593" w14:textId="5EFD11A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1011 (21.8)</w:t>
            </w:r>
          </w:p>
        </w:tc>
        <w:tc>
          <w:tcPr>
            <w:tcW w:w="1485" w:type="dxa"/>
          </w:tcPr>
          <w:p w14:paraId="1E02071F" w14:textId="2D6E07E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1380 (20.7)</w:t>
            </w:r>
          </w:p>
        </w:tc>
        <w:tc>
          <w:tcPr>
            <w:tcW w:w="1035" w:type="dxa"/>
          </w:tcPr>
          <w:p w14:paraId="4ED7E503" w14:textId="3381A9D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0.04</w:t>
            </w:r>
          </w:p>
        </w:tc>
      </w:tr>
      <w:tr w:rsidR="00660CF3" w:rsidRPr="001A0EE2" w14:paraId="59DE7897" w14:textId="77777777" w:rsidTr="00660CF3">
        <w:tc>
          <w:tcPr>
            <w:tcW w:w="4320" w:type="dxa"/>
          </w:tcPr>
          <w:p w14:paraId="0E28ED6A" w14:textId="77777777" w:rsidR="00660CF3" w:rsidRPr="001A0EE2" w:rsidRDefault="00660CF3" w:rsidP="00660CF3">
            <w:pPr>
              <w:rPr>
                <w:rFonts w:ascii="Times New Roman" w:hAnsi="Times New Roman" w:cs="Times New Roman"/>
                <w:sz w:val="20"/>
                <w:szCs w:val="20"/>
              </w:rPr>
            </w:pPr>
            <w:proofErr w:type="spellStart"/>
            <w:r w:rsidRPr="001A0EE2">
              <w:rPr>
                <w:rFonts w:ascii="Times New Roman" w:hAnsi="Times New Roman" w:cs="Times New Roman"/>
                <w:sz w:val="20"/>
                <w:szCs w:val="20"/>
              </w:rPr>
              <w:t>Gabapentinoids</w:t>
            </w:r>
            <w:proofErr w:type="spellEnd"/>
          </w:p>
        </w:tc>
        <w:tc>
          <w:tcPr>
            <w:tcW w:w="1440" w:type="dxa"/>
          </w:tcPr>
          <w:p w14:paraId="5328A9BD" w14:textId="432311D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779 (10.9)</w:t>
            </w:r>
          </w:p>
        </w:tc>
        <w:tc>
          <w:tcPr>
            <w:tcW w:w="1530" w:type="dxa"/>
          </w:tcPr>
          <w:p w14:paraId="5A049445" w14:textId="6A05107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1676 (12.0)</w:t>
            </w:r>
          </w:p>
        </w:tc>
        <w:tc>
          <w:tcPr>
            <w:tcW w:w="1440" w:type="dxa"/>
          </w:tcPr>
          <w:p w14:paraId="7CB90862" w14:textId="1C864F0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620 (13.3)</w:t>
            </w:r>
          </w:p>
        </w:tc>
        <w:tc>
          <w:tcPr>
            <w:tcW w:w="1485" w:type="dxa"/>
          </w:tcPr>
          <w:p w14:paraId="61839854" w14:textId="7BDFAF9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707 (10.6)</w:t>
            </w:r>
          </w:p>
        </w:tc>
        <w:tc>
          <w:tcPr>
            <w:tcW w:w="1035" w:type="dxa"/>
          </w:tcPr>
          <w:p w14:paraId="1077AAC1" w14:textId="613762D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0.05</w:t>
            </w:r>
          </w:p>
        </w:tc>
      </w:tr>
      <w:tr w:rsidR="00660CF3" w:rsidRPr="001A0EE2" w14:paraId="724FDC36" w14:textId="77777777" w:rsidTr="00BD3E19">
        <w:tc>
          <w:tcPr>
            <w:tcW w:w="11250" w:type="dxa"/>
            <w:gridSpan w:val="6"/>
            <w:shd w:val="clear" w:color="auto" w:fill="D9D9D9" w:themeFill="background1" w:themeFillShade="D9"/>
          </w:tcPr>
          <w:p w14:paraId="4EF0433A" w14:textId="77F9E21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t>Healthcare utilization</w:t>
            </w:r>
          </w:p>
        </w:tc>
      </w:tr>
      <w:tr w:rsidR="00660CF3" w:rsidRPr="001A0EE2" w14:paraId="0BF807FE" w14:textId="77777777" w:rsidTr="00660CF3">
        <w:tc>
          <w:tcPr>
            <w:tcW w:w="4320" w:type="dxa"/>
          </w:tcPr>
          <w:p w14:paraId="78C6F3BF" w14:textId="5A2E799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Hospitalizations</w:t>
            </w:r>
          </w:p>
        </w:tc>
        <w:tc>
          <w:tcPr>
            <w:tcW w:w="1440" w:type="dxa"/>
          </w:tcPr>
          <w:p w14:paraId="0381D1EA" w14:textId="43FBA86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239 (3.4)</w:t>
            </w:r>
          </w:p>
        </w:tc>
        <w:tc>
          <w:tcPr>
            <w:tcW w:w="1530" w:type="dxa"/>
          </w:tcPr>
          <w:p w14:paraId="265EA44C" w14:textId="2878CF7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470 (3.4)</w:t>
            </w:r>
          </w:p>
        </w:tc>
        <w:tc>
          <w:tcPr>
            <w:tcW w:w="1440" w:type="dxa"/>
          </w:tcPr>
          <w:p w14:paraId="17D1CA7C" w14:textId="3DBAC8D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123 (2.6)</w:t>
            </w:r>
          </w:p>
        </w:tc>
        <w:tc>
          <w:tcPr>
            <w:tcW w:w="1485" w:type="dxa"/>
          </w:tcPr>
          <w:p w14:paraId="6651A679" w14:textId="41B8A39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213 (3.2)</w:t>
            </w:r>
          </w:p>
        </w:tc>
        <w:tc>
          <w:tcPr>
            <w:tcW w:w="1035" w:type="dxa"/>
          </w:tcPr>
          <w:p w14:paraId="656C6F55" w14:textId="6367F75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0.02</w:t>
            </w:r>
          </w:p>
        </w:tc>
      </w:tr>
      <w:tr w:rsidR="00660CF3" w:rsidRPr="001A0EE2" w14:paraId="326C471A" w14:textId="77777777" w:rsidTr="00660CF3">
        <w:tc>
          <w:tcPr>
            <w:tcW w:w="4320" w:type="dxa"/>
          </w:tcPr>
          <w:p w14:paraId="1F28C62D" w14:textId="2688ECF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Emergency department visits</w:t>
            </w:r>
          </w:p>
        </w:tc>
        <w:tc>
          <w:tcPr>
            <w:tcW w:w="1440" w:type="dxa"/>
          </w:tcPr>
          <w:p w14:paraId="7A477B3E" w14:textId="6DF7C58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1283 (18.0)</w:t>
            </w:r>
          </w:p>
        </w:tc>
        <w:tc>
          <w:tcPr>
            <w:tcW w:w="1530" w:type="dxa"/>
          </w:tcPr>
          <w:p w14:paraId="235003FE" w14:textId="55629BC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2379 (17.0)</w:t>
            </w:r>
          </w:p>
        </w:tc>
        <w:tc>
          <w:tcPr>
            <w:tcW w:w="1440" w:type="dxa"/>
          </w:tcPr>
          <w:p w14:paraId="4FB5F486" w14:textId="42FFB86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913 (19.6)</w:t>
            </w:r>
          </w:p>
        </w:tc>
        <w:tc>
          <w:tcPr>
            <w:tcW w:w="1485" w:type="dxa"/>
          </w:tcPr>
          <w:p w14:paraId="12729CF0" w14:textId="6752125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1223 (18.4)</w:t>
            </w:r>
          </w:p>
        </w:tc>
        <w:tc>
          <w:tcPr>
            <w:tcW w:w="1035" w:type="dxa"/>
          </w:tcPr>
          <w:p w14:paraId="51FB5803" w14:textId="5296AC6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0.04</w:t>
            </w:r>
          </w:p>
        </w:tc>
      </w:tr>
      <w:tr w:rsidR="00660CF3" w:rsidRPr="001A0EE2" w14:paraId="37EEE89D" w14:textId="77777777" w:rsidTr="00660CF3">
        <w:tc>
          <w:tcPr>
            <w:tcW w:w="4320" w:type="dxa"/>
          </w:tcPr>
          <w:p w14:paraId="0C719C63" w14:textId="7960137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Endocrine visits</w:t>
            </w:r>
          </w:p>
        </w:tc>
        <w:tc>
          <w:tcPr>
            <w:tcW w:w="1440" w:type="dxa"/>
          </w:tcPr>
          <w:p w14:paraId="7D89275A" w14:textId="75D7198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560 (7.9)</w:t>
            </w:r>
          </w:p>
        </w:tc>
        <w:tc>
          <w:tcPr>
            <w:tcW w:w="1530" w:type="dxa"/>
          </w:tcPr>
          <w:p w14:paraId="11B79A0A" w14:textId="57FB993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607 (4.3)</w:t>
            </w:r>
          </w:p>
        </w:tc>
        <w:tc>
          <w:tcPr>
            <w:tcW w:w="1440" w:type="dxa"/>
          </w:tcPr>
          <w:p w14:paraId="4B9D2C4D" w14:textId="6A3214A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510 (11.0)</w:t>
            </w:r>
          </w:p>
        </w:tc>
        <w:tc>
          <w:tcPr>
            <w:tcW w:w="1485" w:type="dxa"/>
          </w:tcPr>
          <w:p w14:paraId="67B9686D" w14:textId="1E4FD2B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470 (7.1)</w:t>
            </w:r>
          </w:p>
        </w:tc>
        <w:tc>
          <w:tcPr>
            <w:tcW w:w="1035" w:type="dxa"/>
          </w:tcPr>
          <w:p w14:paraId="4EE8115C" w14:textId="7753943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0.13</w:t>
            </w:r>
          </w:p>
        </w:tc>
      </w:tr>
      <w:tr w:rsidR="00660CF3" w:rsidRPr="001A0EE2" w14:paraId="789C4AD9" w14:textId="77777777" w:rsidTr="00660CF3">
        <w:tc>
          <w:tcPr>
            <w:tcW w:w="4320" w:type="dxa"/>
          </w:tcPr>
          <w:p w14:paraId="4A3277E9" w14:textId="5C69E4B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Cardiologist visits</w:t>
            </w:r>
          </w:p>
        </w:tc>
        <w:tc>
          <w:tcPr>
            <w:tcW w:w="1440" w:type="dxa"/>
          </w:tcPr>
          <w:p w14:paraId="0D2F0E5B" w14:textId="6578E9B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1980 (27.8)</w:t>
            </w:r>
          </w:p>
        </w:tc>
        <w:tc>
          <w:tcPr>
            <w:tcW w:w="1530" w:type="dxa"/>
          </w:tcPr>
          <w:p w14:paraId="61467214" w14:textId="6AAB277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3482 (24.8)</w:t>
            </w:r>
          </w:p>
        </w:tc>
        <w:tc>
          <w:tcPr>
            <w:tcW w:w="1440" w:type="dxa"/>
          </w:tcPr>
          <w:p w14:paraId="66934BDF" w14:textId="4316B29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1157 (24.9)</w:t>
            </w:r>
          </w:p>
        </w:tc>
        <w:tc>
          <w:tcPr>
            <w:tcW w:w="1485" w:type="dxa"/>
          </w:tcPr>
          <w:p w14:paraId="3BD2855A" w14:textId="58CF007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1673 (25.1)</w:t>
            </w:r>
          </w:p>
        </w:tc>
        <w:tc>
          <w:tcPr>
            <w:tcW w:w="1035" w:type="dxa"/>
          </w:tcPr>
          <w:p w14:paraId="16529149" w14:textId="1851770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0.04</w:t>
            </w:r>
          </w:p>
        </w:tc>
      </w:tr>
      <w:tr w:rsidR="00660CF3" w:rsidRPr="001A0EE2" w14:paraId="5816289C" w14:textId="77777777" w:rsidTr="00660CF3">
        <w:tc>
          <w:tcPr>
            <w:tcW w:w="4320" w:type="dxa"/>
          </w:tcPr>
          <w:p w14:paraId="35828985" w14:textId="03A45FA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Number of HbA1c tests ordered</w:t>
            </w:r>
            <w:r w:rsidRPr="001A0EE2">
              <w:rPr>
                <w:rStyle w:val="CommentReference"/>
                <w:rFonts w:ascii="Times New Roman" w:hAnsi="Times New Roman" w:cs="Times New Roman"/>
                <w:sz w:val="20"/>
                <w:szCs w:val="20"/>
              </w:rPr>
              <w:t xml:space="preserve"> (</w:t>
            </w:r>
            <w:r w:rsidRPr="001A0EE2">
              <w:rPr>
                <w:rFonts w:ascii="Times New Roman" w:hAnsi="Times New Roman" w:cs="Times New Roman"/>
                <w:sz w:val="20"/>
                <w:szCs w:val="20"/>
              </w:rPr>
              <w:t xml:space="preserve">mean </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SD</w:t>
            </w:r>
            <w:r w:rsidR="001B7C95"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1440" w:type="dxa"/>
          </w:tcPr>
          <w:p w14:paraId="6BE29193" w14:textId="7EE7E5C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2.64 (1.00)</w:t>
            </w:r>
          </w:p>
        </w:tc>
        <w:tc>
          <w:tcPr>
            <w:tcW w:w="1530" w:type="dxa"/>
          </w:tcPr>
          <w:p w14:paraId="6DF7A192" w14:textId="21675F4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2.64 (1.01)</w:t>
            </w:r>
          </w:p>
        </w:tc>
        <w:tc>
          <w:tcPr>
            <w:tcW w:w="1440" w:type="dxa"/>
          </w:tcPr>
          <w:p w14:paraId="4FFE50E7" w14:textId="15BF326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2.63 (0.96)</w:t>
            </w:r>
          </w:p>
        </w:tc>
        <w:tc>
          <w:tcPr>
            <w:tcW w:w="1485" w:type="dxa"/>
          </w:tcPr>
          <w:p w14:paraId="6A72994A" w14:textId="62FCC2A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2.68 (1.01)</w:t>
            </w:r>
          </w:p>
        </w:tc>
        <w:tc>
          <w:tcPr>
            <w:tcW w:w="1035" w:type="dxa"/>
          </w:tcPr>
          <w:p w14:paraId="496F90E3" w14:textId="15C44D7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0.03</w:t>
            </w:r>
          </w:p>
        </w:tc>
      </w:tr>
      <w:tr w:rsidR="00660CF3" w:rsidRPr="001A0EE2" w14:paraId="4BBC49CC" w14:textId="77777777" w:rsidTr="00946EB9">
        <w:tc>
          <w:tcPr>
            <w:tcW w:w="11250" w:type="dxa"/>
            <w:gridSpan w:val="6"/>
            <w:shd w:val="clear" w:color="auto" w:fill="D9D9D9" w:themeFill="background1" w:themeFillShade="D9"/>
          </w:tcPr>
          <w:p w14:paraId="1495A3DE" w14:textId="7564677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b/>
                <w:bCs/>
                <w:sz w:val="20"/>
                <w:szCs w:val="20"/>
              </w:rPr>
              <w:t>Cohort entry year</w:t>
            </w:r>
          </w:p>
        </w:tc>
      </w:tr>
      <w:tr w:rsidR="00660CF3" w:rsidRPr="001A0EE2" w14:paraId="34B763A9" w14:textId="77777777" w:rsidTr="00660CF3">
        <w:tc>
          <w:tcPr>
            <w:tcW w:w="4320" w:type="dxa"/>
          </w:tcPr>
          <w:p w14:paraId="11680243"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2014</w:t>
            </w:r>
          </w:p>
        </w:tc>
        <w:tc>
          <w:tcPr>
            <w:tcW w:w="1440" w:type="dxa"/>
          </w:tcPr>
          <w:p w14:paraId="5E2B6E13" w14:textId="50A7C9FA"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167 (2.3)</w:t>
            </w:r>
          </w:p>
        </w:tc>
        <w:tc>
          <w:tcPr>
            <w:tcW w:w="1530" w:type="dxa"/>
          </w:tcPr>
          <w:p w14:paraId="432AAF69" w14:textId="1CFF169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976 (7.0)</w:t>
            </w:r>
          </w:p>
        </w:tc>
        <w:tc>
          <w:tcPr>
            <w:tcW w:w="1440" w:type="dxa"/>
          </w:tcPr>
          <w:p w14:paraId="5798272F" w14:textId="6929D5F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105 (2.3)</w:t>
            </w:r>
          </w:p>
        </w:tc>
        <w:tc>
          <w:tcPr>
            <w:tcW w:w="1485" w:type="dxa"/>
          </w:tcPr>
          <w:p w14:paraId="03242054" w14:textId="279BF5E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657 (9.9)</w:t>
            </w:r>
          </w:p>
        </w:tc>
        <w:tc>
          <w:tcPr>
            <w:tcW w:w="1035" w:type="dxa"/>
            <w:vMerge w:val="restart"/>
            <w:vAlign w:val="center"/>
          </w:tcPr>
          <w:p w14:paraId="1BF8D95C" w14:textId="68F0386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0.55</w:t>
            </w:r>
          </w:p>
        </w:tc>
      </w:tr>
      <w:tr w:rsidR="00660CF3" w:rsidRPr="001A0EE2" w14:paraId="26463CD6" w14:textId="77777777" w:rsidTr="00660CF3">
        <w:tc>
          <w:tcPr>
            <w:tcW w:w="4320" w:type="dxa"/>
          </w:tcPr>
          <w:p w14:paraId="7A770E93"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2015</w:t>
            </w:r>
          </w:p>
        </w:tc>
        <w:tc>
          <w:tcPr>
            <w:tcW w:w="1440" w:type="dxa"/>
          </w:tcPr>
          <w:p w14:paraId="447728D8" w14:textId="0DD12E6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311 (4.4)</w:t>
            </w:r>
          </w:p>
        </w:tc>
        <w:tc>
          <w:tcPr>
            <w:tcW w:w="1530" w:type="dxa"/>
          </w:tcPr>
          <w:p w14:paraId="2A66C1A8" w14:textId="256DFAC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1212 (8.6)</w:t>
            </w:r>
          </w:p>
        </w:tc>
        <w:tc>
          <w:tcPr>
            <w:tcW w:w="1440" w:type="dxa"/>
          </w:tcPr>
          <w:p w14:paraId="4320260B" w14:textId="0A145EC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127 (2.7)</w:t>
            </w:r>
          </w:p>
        </w:tc>
        <w:tc>
          <w:tcPr>
            <w:tcW w:w="1485" w:type="dxa"/>
          </w:tcPr>
          <w:p w14:paraId="43604FEF" w14:textId="02F4B52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573 (8.6)</w:t>
            </w:r>
          </w:p>
        </w:tc>
        <w:tc>
          <w:tcPr>
            <w:tcW w:w="1035" w:type="dxa"/>
            <w:vMerge/>
          </w:tcPr>
          <w:p w14:paraId="60E758CB" w14:textId="77777777" w:rsidR="00660CF3" w:rsidRPr="001A0EE2" w:rsidRDefault="00660CF3" w:rsidP="00660CF3">
            <w:pPr>
              <w:rPr>
                <w:rFonts w:ascii="Times New Roman" w:hAnsi="Times New Roman" w:cs="Times New Roman"/>
                <w:sz w:val="20"/>
                <w:szCs w:val="20"/>
              </w:rPr>
            </w:pPr>
          </w:p>
        </w:tc>
      </w:tr>
      <w:tr w:rsidR="00660CF3" w:rsidRPr="001A0EE2" w14:paraId="13BB7ACC" w14:textId="77777777" w:rsidTr="00660CF3">
        <w:tc>
          <w:tcPr>
            <w:tcW w:w="4320" w:type="dxa"/>
          </w:tcPr>
          <w:p w14:paraId="6F98B674"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2016</w:t>
            </w:r>
          </w:p>
        </w:tc>
        <w:tc>
          <w:tcPr>
            <w:tcW w:w="1440" w:type="dxa"/>
          </w:tcPr>
          <w:p w14:paraId="509C82BD" w14:textId="4CB3DC5F"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348 (4.9)</w:t>
            </w:r>
          </w:p>
        </w:tc>
        <w:tc>
          <w:tcPr>
            <w:tcW w:w="1530" w:type="dxa"/>
          </w:tcPr>
          <w:p w14:paraId="1F507D94" w14:textId="20ECC27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1459 (10.4)</w:t>
            </w:r>
          </w:p>
        </w:tc>
        <w:tc>
          <w:tcPr>
            <w:tcW w:w="1440" w:type="dxa"/>
          </w:tcPr>
          <w:p w14:paraId="6DEE6656" w14:textId="7F5A68A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164 (3.5)</w:t>
            </w:r>
          </w:p>
        </w:tc>
        <w:tc>
          <w:tcPr>
            <w:tcW w:w="1485" w:type="dxa"/>
          </w:tcPr>
          <w:p w14:paraId="6DD8EDB2" w14:textId="1BCA0D5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778 (11.7)</w:t>
            </w:r>
          </w:p>
        </w:tc>
        <w:tc>
          <w:tcPr>
            <w:tcW w:w="1035" w:type="dxa"/>
            <w:vMerge/>
          </w:tcPr>
          <w:p w14:paraId="3623BAA1" w14:textId="77777777" w:rsidR="00660CF3" w:rsidRPr="001A0EE2" w:rsidRDefault="00660CF3" w:rsidP="00660CF3">
            <w:pPr>
              <w:rPr>
                <w:rFonts w:ascii="Times New Roman" w:hAnsi="Times New Roman" w:cs="Times New Roman"/>
                <w:sz w:val="20"/>
                <w:szCs w:val="20"/>
              </w:rPr>
            </w:pPr>
          </w:p>
        </w:tc>
      </w:tr>
      <w:tr w:rsidR="00660CF3" w:rsidRPr="001A0EE2" w14:paraId="5A4C8C4A" w14:textId="77777777" w:rsidTr="00660CF3">
        <w:tc>
          <w:tcPr>
            <w:tcW w:w="4320" w:type="dxa"/>
          </w:tcPr>
          <w:p w14:paraId="1A62A274"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2017</w:t>
            </w:r>
          </w:p>
        </w:tc>
        <w:tc>
          <w:tcPr>
            <w:tcW w:w="1440" w:type="dxa"/>
          </w:tcPr>
          <w:p w14:paraId="54FEF469" w14:textId="638146F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479 (6.7)</w:t>
            </w:r>
          </w:p>
        </w:tc>
        <w:tc>
          <w:tcPr>
            <w:tcW w:w="1530" w:type="dxa"/>
          </w:tcPr>
          <w:p w14:paraId="53F349CB" w14:textId="06AD1954"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1748 (12.5)</w:t>
            </w:r>
          </w:p>
        </w:tc>
        <w:tc>
          <w:tcPr>
            <w:tcW w:w="1440" w:type="dxa"/>
          </w:tcPr>
          <w:p w14:paraId="3762CEEF" w14:textId="6719EAF9"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265 (5.7)</w:t>
            </w:r>
          </w:p>
        </w:tc>
        <w:tc>
          <w:tcPr>
            <w:tcW w:w="1485" w:type="dxa"/>
          </w:tcPr>
          <w:p w14:paraId="64A966A9" w14:textId="1EFAB3FC"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872 (13.1)</w:t>
            </w:r>
          </w:p>
        </w:tc>
        <w:tc>
          <w:tcPr>
            <w:tcW w:w="1035" w:type="dxa"/>
            <w:vMerge/>
          </w:tcPr>
          <w:p w14:paraId="51D4584E" w14:textId="77777777" w:rsidR="00660CF3" w:rsidRPr="001A0EE2" w:rsidRDefault="00660CF3" w:rsidP="00660CF3">
            <w:pPr>
              <w:rPr>
                <w:rFonts w:ascii="Times New Roman" w:hAnsi="Times New Roman" w:cs="Times New Roman"/>
                <w:sz w:val="20"/>
                <w:szCs w:val="20"/>
              </w:rPr>
            </w:pPr>
          </w:p>
        </w:tc>
      </w:tr>
      <w:tr w:rsidR="00660CF3" w:rsidRPr="001A0EE2" w14:paraId="3F26EEB7" w14:textId="77777777" w:rsidTr="00660CF3">
        <w:tc>
          <w:tcPr>
            <w:tcW w:w="4320" w:type="dxa"/>
          </w:tcPr>
          <w:p w14:paraId="45AED88F"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2018</w:t>
            </w:r>
          </w:p>
        </w:tc>
        <w:tc>
          <w:tcPr>
            <w:tcW w:w="1440" w:type="dxa"/>
          </w:tcPr>
          <w:p w14:paraId="5FB6D272" w14:textId="7071F93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520 (7.3)</w:t>
            </w:r>
          </w:p>
        </w:tc>
        <w:tc>
          <w:tcPr>
            <w:tcW w:w="1530" w:type="dxa"/>
          </w:tcPr>
          <w:p w14:paraId="03B439DB" w14:textId="2C84A91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1630 (11.6)</w:t>
            </w:r>
          </w:p>
        </w:tc>
        <w:tc>
          <w:tcPr>
            <w:tcW w:w="1440" w:type="dxa"/>
          </w:tcPr>
          <w:p w14:paraId="341C4340" w14:textId="5A23DB15"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295 (6.3)</w:t>
            </w:r>
          </w:p>
        </w:tc>
        <w:tc>
          <w:tcPr>
            <w:tcW w:w="1485" w:type="dxa"/>
          </w:tcPr>
          <w:p w14:paraId="3B4CCD09" w14:textId="7359665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799 (12.0)</w:t>
            </w:r>
          </w:p>
        </w:tc>
        <w:tc>
          <w:tcPr>
            <w:tcW w:w="1035" w:type="dxa"/>
            <w:vMerge/>
          </w:tcPr>
          <w:p w14:paraId="0C62A37F" w14:textId="77777777" w:rsidR="00660CF3" w:rsidRPr="001A0EE2" w:rsidRDefault="00660CF3" w:rsidP="00660CF3">
            <w:pPr>
              <w:rPr>
                <w:rFonts w:ascii="Times New Roman" w:hAnsi="Times New Roman" w:cs="Times New Roman"/>
                <w:sz w:val="20"/>
                <w:szCs w:val="20"/>
              </w:rPr>
            </w:pPr>
          </w:p>
        </w:tc>
      </w:tr>
      <w:tr w:rsidR="00660CF3" w:rsidRPr="001A0EE2" w14:paraId="4151675C" w14:textId="77777777" w:rsidTr="00660CF3">
        <w:tc>
          <w:tcPr>
            <w:tcW w:w="4320" w:type="dxa"/>
          </w:tcPr>
          <w:p w14:paraId="53A0C96E"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2019</w:t>
            </w:r>
          </w:p>
        </w:tc>
        <w:tc>
          <w:tcPr>
            <w:tcW w:w="1440" w:type="dxa"/>
          </w:tcPr>
          <w:p w14:paraId="5A5C70D4" w14:textId="22363F2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803 (11.3)</w:t>
            </w:r>
          </w:p>
        </w:tc>
        <w:tc>
          <w:tcPr>
            <w:tcW w:w="1530" w:type="dxa"/>
          </w:tcPr>
          <w:p w14:paraId="27615620" w14:textId="21781E3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1703 (12.1)</w:t>
            </w:r>
          </w:p>
        </w:tc>
        <w:tc>
          <w:tcPr>
            <w:tcW w:w="1440" w:type="dxa"/>
          </w:tcPr>
          <w:p w14:paraId="5C31CCAF" w14:textId="0793867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483 (10.4)</w:t>
            </w:r>
          </w:p>
        </w:tc>
        <w:tc>
          <w:tcPr>
            <w:tcW w:w="1485" w:type="dxa"/>
          </w:tcPr>
          <w:p w14:paraId="7D864537" w14:textId="58D4BA03"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742 (11.1)</w:t>
            </w:r>
          </w:p>
        </w:tc>
        <w:tc>
          <w:tcPr>
            <w:tcW w:w="1035" w:type="dxa"/>
            <w:vMerge/>
          </w:tcPr>
          <w:p w14:paraId="231A418C" w14:textId="77777777" w:rsidR="00660CF3" w:rsidRPr="001A0EE2" w:rsidRDefault="00660CF3" w:rsidP="00660CF3">
            <w:pPr>
              <w:rPr>
                <w:rFonts w:ascii="Times New Roman" w:hAnsi="Times New Roman" w:cs="Times New Roman"/>
                <w:sz w:val="20"/>
                <w:szCs w:val="20"/>
              </w:rPr>
            </w:pPr>
          </w:p>
        </w:tc>
      </w:tr>
      <w:tr w:rsidR="00660CF3" w:rsidRPr="001A0EE2" w14:paraId="6C653DF0" w14:textId="77777777" w:rsidTr="00660CF3">
        <w:tc>
          <w:tcPr>
            <w:tcW w:w="4320" w:type="dxa"/>
          </w:tcPr>
          <w:p w14:paraId="6AF7038B"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2020</w:t>
            </w:r>
          </w:p>
        </w:tc>
        <w:tc>
          <w:tcPr>
            <w:tcW w:w="1440" w:type="dxa"/>
          </w:tcPr>
          <w:p w14:paraId="214FE482" w14:textId="7E3A18E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995 (14.0)</w:t>
            </w:r>
          </w:p>
        </w:tc>
        <w:tc>
          <w:tcPr>
            <w:tcW w:w="1530" w:type="dxa"/>
          </w:tcPr>
          <w:p w14:paraId="10FE1031" w14:textId="4A5056E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1791 (12.8)</w:t>
            </w:r>
          </w:p>
        </w:tc>
        <w:tc>
          <w:tcPr>
            <w:tcW w:w="1440" w:type="dxa"/>
          </w:tcPr>
          <w:p w14:paraId="7DBFEDC8" w14:textId="33D5389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634 (13.6)</w:t>
            </w:r>
          </w:p>
        </w:tc>
        <w:tc>
          <w:tcPr>
            <w:tcW w:w="1485" w:type="dxa"/>
          </w:tcPr>
          <w:p w14:paraId="47120485" w14:textId="1E0D7DAD"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808 (12.1)</w:t>
            </w:r>
          </w:p>
        </w:tc>
        <w:tc>
          <w:tcPr>
            <w:tcW w:w="1035" w:type="dxa"/>
            <w:vMerge/>
          </w:tcPr>
          <w:p w14:paraId="19444DB1" w14:textId="77777777" w:rsidR="00660CF3" w:rsidRPr="001A0EE2" w:rsidRDefault="00660CF3" w:rsidP="00660CF3">
            <w:pPr>
              <w:rPr>
                <w:rFonts w:ascii="Times New Roman" w:hAnsi="Times New Roman" w:cs="Times New Roman"/>
                <w:sz w:val="20"/>
                <w:szCs w:val="20"/>
              </w:rPr>
            </w:pPr>
          </w:p>
        </w:tc>
      </w:tr>
      <w:tr w:rsidR="00660CF3" w:rsidRPr="001A0EE2" w14:paraId="2872D76E" w14:textId="77777777" w:rsidTr="00660CF3">
        <w:tc>
          <w:tcPr>
            <w:tcW w:w="4320" w:type="dxa"/>
          </w:tcPr>
          <w:p w14:paraId="03061AB3"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2021</w:t>
            </w:r>
          </w:p>
        </w:tc>
        <w:tc>
          <w:tcPr>
            <w:tcW w:w="1440" w:type="dxa"/>
          </w:tcPr>
          <w:p w14:paraId="1C3AF7E8" w14:textId="08DAB7A0"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1873 (26.3)</w:t>
            </w:r>
          </w:p>
        </w:tc>
        <w:tc>
          <w:tcPr>
            <w:tcW w:w="1530" w:type="dxa"/>
          </w:tcPr>
          <w:p w14:paraId="1D453F93" w14:textId="5DB49C3B"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2190 (15.6)</w:t>
            </w:r>
          </w:p>
        </w:tc>
        <w:tc>
          <w:tcPr>
            <w:tcW w:w="1440" w:type="dxa"/>
          </w:tcPr>
          <w:p w14:paraId="04A4AF0A" w14:textId="78F3EFB1"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1299 (27.9)</w:t>
            </w:r>
          </w:p>
        </w:tc>
        <w:tc>
          <w:tcPr>
            <w:tcW w:w="1485" w:type="dxa"/>
          </w:tcPr>
          <w:p w14:paraId="3CDBD4CC" w14:textId="3664FB18"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933 (14.0)</w:t>
            </w:r>
          </w:p>
        </w:tc>
        <w:tc>
          <w:tcPr>
            <w:tcW w:w="1035" w:type="dxa"/>
            <w:vMerge/>
          </w:tcPr>
          <w:p w14:paraId="587F587F" w14:textId="77777777" w:rsidR="00660CF3" w:rsidRPr="001A0EE2" w:rsidRDefault="00660CF3" w:rsidP="00660CF3">
            <w:pPr>
              <w:rPr>
                <w:rFonts w:ascii="Times New Roman" w:hAnsi="Times New Roman" w:cs="Times New Roman"/>
                <w:sz w:val="20"/>
                <w:szCs w:val="20"/>
              </w:rPr>
            </w:pPr>
          </w:p>
        </w:tc>
      </w:tr>
      <w:tr w:rsidR="00660CF3" w:rsidRPr="001A0EE2" w14:paraId="2B8B3D88" w14:textId="77777777" w:rsidTr="00660CF3">
        <w:tc>
          <w:tcPr>
            <w:tcW w:w="4320" w:type="dxa"/>
          </w:tcPr>
          <w:p w14:paraId="58BF61E3" w14:textId="77777777"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2022</w:t>
            </w:r>
          </w:p>
        </w:tc>
        <w:tc>
          <w:tcPr>
            <w:tcW w:w="1440" w:type="dxa"/>
          </w:tcPr>
          <w:p w14:paraId="411B33E1" w14:textId="67216DD2"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1627 (22.8)</w:t>
            </w:r>
          </w:p>
        </w:tc>
        <w:tc>
          <w:tcPr>
            <w:tcW w:w="1530" w:type="dxa"/>
          </w:tcPr>
          <w:p w14:paraId="4BA22697" w14:textId="09A4706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1310 (9.3)</w:t>
            </w:r>
          </w:p>
        </w:tc>
        <w:tc>
          <w:tcPr>
            <w:tcW w:w="1440" w:type="dxa"/>
          </w:tcPr>
          <w:p w14:paraId="26AF3F41" w14:textId="5194C7D6"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1276 (27.5)</w:t>
            </w:r>
          </w:p>
        </w:tc>
        <w:tc>
          <w:tcPr>
            <w:tcW w:w="1485" w:type="dxa"/>
          </w:tcPr>
          <w:p w14:paraId="2C1A76A2" w14:textId="0148B85E" w:rsidR="00660CF3" w:rsidRPr="001A0EE2" w:rsidRDefault="00660CF3" w:rsidP="00660CF3">
            <w:pPr>
              <w:rPr>
                <w:rFonts w:ascii="Times New Roman" w:hAnsi="Times New Roman" w:cs="Times New Roman"/>
                <w:sz w:val="20"/>
                <w:szCs w:val="20"/>
              </w:rPr>
            </w:pPr>
            <w:r w:rsidRPr="001A0EE2">
              <w:rPr>
                <w:rFonts w:ascii="Times New Roman" w:hAnsi="Times New Roman" w:cs="Times New Roman"/>
                <w:sz w:val="20"/>
                <w:szCs w:val="20"/>
              </w:rPr>
              <w:t>494 (7.4)</w:t>
            </w:r>
          </w:p>
        </w:tc>
        <w:tc>
          <w:tcPr>
            <w:tcW w:w="1035" w:type="dxa"/>
            <w:vMerge/>
          </w:tcPr>
          <w:p w14:paraId="0E45EC69" w14:textId="77777777" w:rsidR="00660CF3" w:rsidRPr="001A0EE2" w:rsidRDefault="00660CF3" w:rsidP="00660CF3">
            <w:pPr>
              <w:rPr>
                <w:rFonts w:ascii="Times New Roman" w:hAnsi="Times New Roman" w:cs="Times New Roman"/>
                <w:sz w:val="20"/>
                <w:szCs w:val="20"/>
              </w:rPr>
            </w:pPr>
          </w:p>
        </w:tc>
      </w:tr>
    </w:tbl>
    <w:p w14:paraId="134AE5E3" w14:textId="14E581DA" w:rsidR="00824ACC" w:rsidRPr="001A0EE2" w:rsidRDefault="00660CF3" w:rsidP="00824ACC">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824ACC" w:rsidRPr="001A0EE2">
        <w:rPr>
          <w:rFonts w:ascii="Times New Roman" w:hAnsi="Times New Roman" w:cs="Times New Roman"/>
          <w:sz w:val="16"/>
          <w:szCs w:val="16"/>
        </w:rPr>
        <w:t xml:space="preserve">CKD, chronic kidney disease; DKA, diabetic ketoacidosis; </w:t>
      </w:r>
      <w:r w:rsidR="00D72816" w:rsidRPr="001A0EE2">
        <w:rPr>
          <w:rFonts w:ascii="Times New Roman" w:hAnsi="Times New Roman" w:cs="Times New Roman"/>
          <w:sz w:val="16"/>
          <w:szCs w:val="16"/>
        </w:rPr>
        <w:t>DPP-4i</w:t>
      </w:r>
      <w:r w:rsidR="00824ACC"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824ACC" w:rsidRPr="001A0EE2">
        <w:rPr>
          <w:rFonts w:ascii="Times New Roman" w:hAnsi="Times New Roman" w:cs="Times New Roman"/>
          <w:sz w:val="16"/>
          <w:szCs w:val="16"/>
        </w:rPr>
        <w:t xml:space="preserve">, glucagon-like peptide-1 receptor agonist; HbA1c, hemoglobin A1c; </w:t>
      </w:r>
      <w:r w:rsidR="00624ADD" w:rsidRPr="001A0EE2">
        <w:rPr>
          <w:rFonts w:ascii="Times New Roman" w:hAnsi="Times New Roman" w:cs="Times New Roman"/>
          <w:sz w:val="16"/>
          <w:szCs w:val="16"/>
        </w:rPr>
        <w:t>HHS, hyperosmolar hyperglycemic state</w:t>
      </w:r>
      <w:r w:rsidR="00824ACC" w:rsidRPr="001A0EE2">
        <w:rPr>
          <w:rFonts w:ascii="Times New Roman" w:hAnsi="Times New Roman" w:cs="Times New Roman"/>
          <w:sz w:val="16"/>
          <w:szCs w:val="16"/>
        </w:rPr>
        <w:t xml:space="preserve">; MI, myocardial infarction; </w:t>
      </w:r>
      <w:r w:rsidR="00624ADD" w:rsidRPr="001A0EE2">
        <w:rPr>
          <w:rFonts w:ascii="Times New Roman" w:hAnsi="Times New Roman" w:cs="Times New Roman"/>
          <w:sz w:val="16"/>
          <w:szCs w:val="16"/>
        </w:rPr>
        <w:t xml:space="preserve">MASH/MASLD, metabolic dysfunction-associated steatohepatitis/metabolic dysfunction-associated </w:t>
      </w:r>
      <w:proofErr w:type="spellStart"/>
      <w:r w:rsidR="00624ADD" w:rsidRPr="001A0EE2">
        <w:rPr>
          <w:rFonts w:ascii="Times New Roman" w:hAnsi="Times New Roman" w:cs="Times New Roman"/>
          <w:sz w:val="16"/>
          <w:szCs w:val="16"/>
        </w:rPr>
        <w:t>steatotic</w:t>
      </w:r>
      <w:proofErr w:type="spellEnd"/>
      <w:r w:rsidR="00624ADD" w:rsidRPr="001A0EE2">
        <w:rPr>
          <w:rFonts w:ascii="Times New Roman" w:hAnsi="Times New Roman" w:cs="Times New Roman"/>
          <w:sz w:val="16"/>
          <w:szCs w:val="16"/>
        </w:rPr>
        <w:t xml:space="preserve"> liver disease</w:t>
      </w:r>
      <w:r w:rsidR="00824ACC" w:rsidRPr="001A0EE2">
        <w:rPr>
          <w:rFonts w:ascii="Times New Roman" w:hAnsi="Times New Roman" w:cs="Times New Roman"/>
          <w:sz w:val="16"/>
          <w:szCs w:val="16"/>
        </w:rPr>
        <w:t xml:space="preserve">; SD, standard deviation; </w:t>
      </w:r>
      <w:r w:rsidR="00D72816" w:rsidRPr="001A0EE2">
        <w:rPr>
          <w:rFonts w:ascii="Times New Roman" w:hAnsi="Times New Roman" w:cs="Times New Roman"/>
          <w:sz w:val="16"/>
          <w:szCs w:val="16"/>
        </w:rPr>
        <w:t>SGLT-2i</w:t>
      </w:r>
      <w:r w:rsidR="00824ACC" w:rsidRPr="001A0EE2">
        <w:rPr>
          <w:rFonts w:ascii="Times New Roman" w:hAnsi="Times New Roman" w:cs="Times New Roman"/>
          <w:sz w:val="16"/>
          <w:szCs w:val="16"/>
        </w:rPr>
        <w:t xml:space="preserve">, sodium-glucose cotransporter-2 inhibitor; SMD, standardized mean difference; SU, </w:t>
      </w:r>
      <w:r w:rsidR="00F11D06" w:rsidRPr="001A0EE2">
        <w:rPr>
          <w:rFonts w:ascii="Times New Roman" w:hAnsi="Times New Roman" w:cs="Times New Roman"/>
          <w:sz w:val="16"/>
          <w:szCs w:val="16"/>
        </w:rPr>
        <w:t>sulfonylurea</w:t>
      </w:r>
    </w:p>
    <w:p w14:paraId="3B62009E" w14:textId="6415B955" w:rsidR="00824ACC" w:rsidRPr="001A0EE2" w:rsidRDefault="00660CF3" w:rsidP="00824AC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a</w:t>
      </w:r>
      <w:r w:rsidR="00624ADD" w:rsidRPr="001A0EE2">
        <w:rPr>
          <w:rFonts w:ascii="Times New Roman" w:hAnsi="Times New Roman" w:cs="Times New Roman"/>
          <w:sz w:val="16"/>
          <w:szCs w:val="16"/>
        </w:rPr>
        <w:t>Larger</w:t>
      </w:r>
      <w:proofErr w:type="spellEnd"/>
      <w:r w:rsidR="00624ADD" w:rsidRPr="001A0EE2">
        <w:rPr>
          <w:rFonts w:ascii="Times New Roman" w:hAnsi="Times New Roman" w:cs="Times New Roman"/>
          <w:sz w:val="16"/>
          <w:szCs w:val="16"/>
        </w:rPr>
        <w:t xml:space="preserve"> than the primary analytic cohort since it is not censored for having at least 60 days of follow-up after cohort entry</w:t>
      </w:r>
    </w:p>
    <w:p w14:paraId="645E5864" w14:textId="669D1507" w:rsidR="000243D1" w:rsidRPr="001A0EE2" w:rsidRDefault="00660CF3" w:rsidP="00824AC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b</w:t>
      </w:r>
      <w:r w:rsidR="000243D1" w:rsidRPr="001A0EE2">
        <w:rPr>
          <w:rFonts w:ascii="Times New Roman" w:hAnsi="Times New Roman" w:cs="Times New Roman"/>
          <w:sz w:val="16"/>
          <w:szCs w:val="16"/>
        </w:rPr>
        <w:t>Includes</w:t>
      </w:r>
      <w:proofErr w:type="spellEnd"/>
      <w:r w:rsidR="000243D1" w:rsidRPr="001A0EE2">
        <w:rPr>
          <w:rFonts w:ascii="Times New Roman" w:hAnsi="Times New Roman" w:cs="Times New Roman"/>
          <w:sz w:val="16"/>
          <w:szCs w:val="16"/>
        </w:rPr>
        <w:t xml:space="preserve"> angiotensin-converting enzyme inhibitors (</w:t>
      </w:r>
      <w:proofErr w:type="spellStart"/>
      <w:r w:rsidR="000243D1" w:rsidRPr="001A0EE2">
        <w:rPr>
          <w:rFonts w:ascii="Times New Roman" w:hAnsi="Times New Roman" w:cs="Times New Roman"/>
          <w:sz w:val="16"/>
          <w:szCs w:val="16"/>
        </w:rPr>
        <w:t>ACEis</w:t>
      </w:r>
      <w:proofErr w:type="spellEnd"/>
      <w:r w:rsidR="000243D1" w:rsidRPr="001A0EE2">
        <w:rPr>
          <w:rFonts w:ascii="Times New Roman" w:hAnsi="Times New Roman" w:cs="Times New Roman"/>
          <w:sz w:val="16"/>
          <w:szCs w:val="16"/>
        </w:rPr>
        <w:t>) and angiotensin II receptor blockers (ARBs)</w:t>
      </w:r>
    </w:p>
    <w:p w14:paraId="5B23512B" w14:textId="77777777" w:rsidR="009D47FC" w:rsidRPr="001A0EE2" w:rsidRDefault="009D47FC">
      <w:pPr>
        <w:rPr>
          <w:rFonts w:ascii="Times New Roman" w:hAnsi="Times New Roman" w:cs="Times New Roman"/>
          <w:b/>
          <w:bCs/>
        </w:rPr>
      </w:pPr>
    </w:p>
    <w:p w14:paraId="4D822720" w14:textId="43B34F14" w:rsidR="00DF670D" w:rsidRPr="001A0EE2" w:rsidRDefault="00DF670D">
      <w:pPr>
        <w:rPr>
          <w:rFonts w:ascii="Times New Roman" w:hAnsi="Times New Roman" w:cs="Times New Roman"/>
          <w:b/>
          <w:bCs/>
        </w:rPr>
      </w:pPr>
    </w:p>
    <w:p w14:paraId="50ED9129" w14:textId="77777777" w:rsidR="00660CF3" w:rsidRPr="001A0EE2" w:rsidRDefault="00660CF3">
      <w:pPr>
        <w:rPr>
          <w:rFonts w:ascii="Times New Roman" w:hAnsi="Times New Roman" w:cs="Times New Roman"/>
          <w:b/>
          <w:bCs/>
        </w:rPr>
      </w:pPr>
    </w:p>
    <w:p w14:paraId="51D1EE7A" w14:textId="74099BB3" w:rsidR="00671025" w:rsidRPr="001A0EE2" w:rsidRDefault="00671025">
      <w:pPr>
        <w:rPr>
          <w:rFonts w:ascii="Times New Roman" w:hAnsi="Times New Roman" w:cs="Times New Roman"/>
          <w:b/>
          <w:bCs/>
        </w:rPr>
      </w:pPr>
    </w:p>
    <w:p w14:paraId="2FA71977" w14:textId="3888B263" w:rsidR="00824ACC" w:rsidRPr="001A0EE2" w:rsidRDefault="00824ACC">
      <w:pPr>
        <w:rPr>
          <w:rFonts w:ascii="Times New Roman" w:hAnsi="Times New Roman" w:cs="Times New Roman"/>
          <w:b/>
          <w:bCs/>
        </w:rPr>
      </w:pPr>
    </w:p>
    <w:p w14:paraId="6F3056BB" w14:textId="2C7C2AD0" w:rsidR="00824ACC" w:rsidRPr="001A0EE2" w:rsidRDefault="00824ACC">
      <w:pPr>
        <w:rPr>
          <w:rFonts w:ascii="Times New Roman" w:hAnsi="Times New Roman" w:cs="Times New Roman"/>
          <w:b/>
          <w:bCs/>
        </w:rPr>
      </w:pPr>
    </w:p>
    <w:p w14:paraId="3283302D" w14:textId="6DDBF42E" w:rsidR="00824ACC" w:rsidRPr="001A0EE2" w:rsidRDefault="00824ACC">
      <w:pPr>
        <w:rPr>
          <w:rFonts w:ascii="Times New Roman" w:hAnsi="Times New Roman" w:cs="Times New Roman"/>
          <w:b/>
          <w:bCs/>
        </w:rPr>
      </w:pPr>
    </w:p>
    <w:p w14:paraId="2A336DA4" w14:textId="1201F9D5" w:rsidR="00824ACC" w:rsidRPr="001A0EE2" w:rsidRDefault="00824ACC">
      <w:pPr>
        <w:rPr>
          <w:rFonts w:ascii="Times New Roman" w:hAnsi="Times New Roman" w:cs="Times New Roman"/>
          <w:b/>
          <w:bCs/>
        </w:rPr>
      </w:pPr>
    </w:p>
    <w:p w14:paraId="70DA1E44" w14:textId="7AC81840" w:rsidR="00824ACC" w:rsidRPr="001A0EE2" w:rsidRDefault="00824ACC">
      <w:pPr>
        <w:rPr>
          <w:rFonts w:ascii="Times New Roman" w:hAnsi="Times New Roman" w:cs="Times New Roman"/>
          <w:b/>
          <w:bCs/>
        </w:rPr>
      </w:pPr>
    </w:p>
    <w:p w14:paraId="695751B3" w14:textId="55E62302" w:rsidR="00824ACC" w:rsidRPr="001A0EE2" w:rsidRDefault="00824ACC">
      <w:pPr>
        <w:rPr>
          <w:rFonts w:ascii="Times New Roman" w:hAnsi="Times New Roman" w:cs="Times New Roman"/>
          <w:b/>
          <w:bCs/>
        </w:rPr>
      </w:pPr>
    </w:p>
    <w:p w14:paraId="78D9DB8A" w14:textId="58C838D7" w:rsidR="00824ACC" w:rsidRPr="001A0EE2" w:rsidRDefault="00824ACC">
      <w:pPr>
        <w:rPr>
          <w:rFonts w:ascii="Times New Roman" w:hAnsi="Times New Roman" w:cs="Times New Roman"/>
          <w:b/>
          <w:bCs/>
        </w:rPr>
      </w:pPr>
    </w:p>
    <w:p w14:paraId="143965C0" w14:textId="790141D3" w:rsidR="00824ACC" w:rsidRPr="001A0EE2" w:rsidRDefault="00824ACC">
      <w:pPr>
        <w:rPr>
          <w:rFonts w:ascii="Times New Roman" w:hAnsi="Times New Roman" w:cs="Times New Roman"/>
          <w:b/>
          <w:bCs/>
        </w:rPr>
      </w:pPr>
    </w:p>
    <w:p w14:paraId="40473C01" w14:textId="07D5D20D" w:rsidR="00824ACC" w:rsidRPr="001A0EE2" w:rsidRDefault="00824ACC">
      <w:pPr>
        <w:rPr>
          <w:rFonts w:ascii="Times New Roman" w:hAnsi="Times New Roman" w:cs="Times New Roman"/>
          <w:b/>
          <w:bCs/>
        </w:rPr>
      </w:pPr>
    </w:p>
    <w:p w14:paraId="30E7EE7A" w14:textId="4CB4892C" w:rsidR="00824ACC" w:rsidRPr="001A0EE2" w:rsidRDefault="00824ACC">
      <w:pPr>
        <w:rPr>
          <w:rFonts w:ascii="Times New Roman" w:hAnsi="Times New Roman" w:cs="Times New Roman"/>
          <w:b/>
          <w:bCs/>
        </w:rPr>
      </w:pPr>
    </w:p>
    <w:p w14:paraId="44FF486E" w14:textId="083F389E" w:rsidR="00824ACC" w:rsidRPr="001A0EE2" w:rsidRDefault="00824ACC">
      <w:pPr>
        <w:rPr>
          <w:rFonts w:ascii="Times New Roman" w:hAnsi="Times New Roman" w:cs="Times New Roman"/>
          <w:b/>
          <w:bCs/>
        </w:rPr>
      </w:pPr>
    </w:p>
    <w:p w14:paraId="7C6BA9F6" w14:textId="77777777" w:rsidR="00824ACC" w:rsidRPr="001A0EE2" w:rsidRDefault="00824ACC">
      <w:pPr>
        <w:rPr>
          <w:rFonts w:ascii="Times New Roman" w:hAnsi="Times New Roman" w:cs="Times New Roman"/>
          <w:b/>
          <w:bCs/>
        </w:rPr>
      </w:pPr>
    </w:p>
    <w:p w14:paraId="2EC093D9" w14:textId="2CF4C55F" w:rsidR="00824ACC" w:rsidRPr="001A0EE2" w:rsidRDefault="00824ACC">
      <w:pPr>
        <w:rPr>
          <w:rFonts w:ascii="Times New Roman" w:hAnsi="Times New Roman" w:cs="Times New Roman"/>
          <w:b/>
          <w:bCs/>
        </w:rPr>
      </w:pPr>
    </w:p>
    <w:p w14:paraId="4544A9AC" w14:textId="17FCB207" w:rsidR="00824ACC" w:rsidRPr="001A0EE2" w:rsidRDefault="00824ACC">
      <w:pPr>
        <w:rPr>
          <w:rFonts w:ascii="Times New Roman" w:hAnsi="Times New Roman" w:cs="Times New Roman"/>
          <w:b/>
          <w:bCs/>
        </w:rPr>
      </w:pPr>
    </w:p>
    <w:p w14:paraId="54467EEC" w14:textId="0483A57C" w:rsidR="007E2029" w:rsidRDefault="007E2029">
      <w:pPr>
        <w:rPr>
          <w:rFonts w:ascii="Times New Roman" w:hAnsi="Times New Roman" w:cs="Times New Roman"/>
          <w:b/>
          <w:bCs/>
        </w:rPr>
      </w:pPr>
    </w:p>
    <w:p w14:paraId="4970346D" w14:textId="69F4D6EA" w:rsidR="00C15A5D" w:rsidRDefault="00C15A5D">
      <w:pPr>
        <w:rPr>
          <w:rFonts w:ascii="Times New Roman" w:hAnsi="Times New Roman" w:cs="Times New Roman"/>
          <w:b/>
          <w:bCs/>
        </w:rPr>
      </w:pPr>
    </w:p>
    <w:p w14:paraId="70E5CE75" w14:textId="22095C70" w:rsidR="00C15A5D" w:rsidRDefault="00C15A5D">
      <w:pPr>
        <w:rPr>
          <w:rFonts w:ascii="Times New Roman" w:hAnsi="Times New Roman" w:cs="Times New Roman"/>
          <w:b/>
          <w:bCs/>
        </w:rPr>
      </w:pPr>
    </w:p>
    <w:p w14:paraId="61262C7F" w14:textId="1085E878" w:rsidR="00671025" w:rsidRPr="001A0EE2" w:rsidRDefault="00671025">
      <w:pPr>
        <w:rPr>
          <w:rFonts w:ascii="Times New Roman" w:hAnsi="Times New Roman" w:cs="Times New Roman"/>
          <w:b/>
          <w:bCs/>
        </w:rPr>
      </w:pPr>
    </w:p>
    <w:p w14:paraId="26DEDAF4" w14:textId="69BF044A" w:rsidR="00671025" w:rsidRPr="001A0EE2" w:rsidRDefault="00671025" w:rsidP="00671025">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w:t>
      </w:r>
      <w:r w:rsidR="00BE2FB4" w:rsidRPr="001A0EE2">
        <w:rPr>
          <w:rFonts w:ascii="Times New Roman" w:hAnsi="Times New Roman" w:cs="Times New Roman"/>
          <w:b/>
          <w:bCs/>
        </w:rPr>
        <w:t>6</w:t>
      </w:r>
      <w:r w:rsidRPr="001A0EE2">
        <w:rPr>
          <w:rFonts w:ascii="Times New Roman" w:hAnsi="Times New Roman" w:cs="Times New Roman"/>
          <w:b/>
          <w:bCs/>
        </w:rPr>
        <w:t xml:space="preserve">. </w:t>
      </w:r>
      <w:r w:rsidR="007E2029" w:rsidRPr="001A0EE2">
        <w:rPr>
          <w:rFonts w:ascii="Times New Roman" w:hAnsi="Times New Roman" w:cs="Times New Roman"/>
          <w:b/>
          <w:bCs/>
        </w:rPr>
        <w:t xml:space="preserve">Selected Baseline Characteristics </w:t>
      </w:r>
      <w:bookmarkStart w:id="1" w:name="_Hlk198536477"/>
      <w:r w:rsidR="007E2029" w:rsidRPr="001A0EE2">
        <w:rPr>
          <w:rFonts w:ascii="Times New Roman" w:hAnsi="Times New Roman" w:cs="Times New Roman"/>
          <w:b/>
          <w:bCs/>
        </w:rPr>
        <w:t xml:space="preserve">of Patients in the Four Study Groups </w:t>
      </w:r>
      <w:bookmarkEnd w:id="1"/>
      <w:r w:rsidR="00630034">
        <w:rPr>
          <w:rFonts w:ascii="Times New Roman" w:hAnsi="Times New Roman" w:cs="Times New Roman"/>
          <w:b/>
          <w:bCs/>
        </w:rPr>
        <w:t>After</w:t>
      </w:r>
      <w:r w:rsidR="00630034" w:rsidRPr="001A0EE2">
        <w:rPr>
          <w:rFonts w:ascii="Times New Roman" w:hAnsi="Times New Roman" w:cs="Times New Roman"/>
          <w:b/>
          <w:bCs/>
        </w:rPr>
        <w:t xml:space="preserve"> </w:t>
      </w:r>
      <w:r w:rsidR="00BF7B76" w:rsidRPr="001A0EE2">
        <w:rPr>
          <w:rFonts w:ascii="Times New Roman" w:hAnsi="Times New Roman" w:cs="Times New Roman"/>
          <w:b/>
          <w:bCs/>
        </w:rPr>
        <w:t>Propensity Score</w:t>
      </w:r>
      <w:r w:rsidR="00630034">
        <w:rPr>
          <w:rFonts w:ascii="Times New Roman" w:hAnsi="Times New Roman" w:cs="Times New Roman"/>
          <w:b/>
          <w:bCs/>
        </w:rPr>
        <w:t xml:space="preserve"> </w:t>
      </w:r>
      <w:r w:rsidR="007E2029" w:rsidRPr="001A0EE2">
        <w:rPr>
          <w:rFonts w:ascii="Times New Roman" w:hAnsi="Times New Roman" w:cs="Times New Roman"/>
          <w:b/>
          <w:bCs/>
        </w:rPr>
        <w:t xml:space="preserve">Weighting </w:t>
      </w:r>
      <w:r w:rsidR="00A9736D">
        <w:rPr>
          <w:rFonts w:ascii="Times New Roman" w:hAnsi="Times New Roman" w:cs="Times New Roman"/>
          <w:b/>
          <w:bCs/>
        </w:rPr>
        <w:t>- Secondary</w:t>
      </w:r>
      <w:r w:rsidR="007E2029" w:rsidRPr="001A0EE2">
        <w:rPr>
          <w:rFonts w:ascii="Times New Roman" w:hAnsi="Times New Roman" w:cs="Times New Roman"/>
          <w:b/>
          <w:bCs/>
        </w:rPr>
        <w:t xml:space="preserve"> Outcome </w:t>
      </w:r>
      <w:proofErr w:type="spellStart"/>
      <w:r w:rsidR="007E2029" w:rsidRPr="001A0EE2">
        <w:rPr>
          <w:rFonts w:ascii="Times New Roman" w:hAnsi="Times New Roman" w:cs="Times New Roman"/>
          <w:b/>
          <w:bCs/>
        </w:rPr>
        <w:t>Analysis</w:t>
      </w:r>
      <w:r w:rsidR="007E2029" w:rsidRPr="001A0EE2">
        <w:rPr>
          <w:rFonts w:ascii="Times New Roman" w:hAnsi="Times New Roman" w:cs="Times New Roman"/>
          <w:b/>
          <w:bCs/>
          <w:vertAlign w:val="superscript"/>
        </w:rPr>
        <w:t>a</w:t>
      </w:r>
      <w:proofErr w:type="spellEnd"/>
    </w:p>
    <w:p w14:paraId="201561BA" w14:textId="1AA49550" w:rsidR="00BF7B76" w:rsidRDefault="00BF7B76" w:rsidP="00671025">
      <w:pPr>
        <w:rPr>
          <w:rFonts w:ascii="Times New Roman" w:hAnsi="Times New Roman" w:cs="Times New Roman"/>
          <w:b/>
          <w:bCs/>
        </w:rPr>
      </w:pPr>
    </w:p>
    <w:p w14:paraId="3700CC85" w14:textId="77777777" w:rsidR="00C15A5D" w:rsidRPr="001A0EE2" w:rsidRDefault="00C15A5D" w:rsidP="00671025">
      <w:pPr>
        <w:rPr>
          <w:rFonts w:ascii="Times New Roman" w:hAnsi="Times New Roman" w:cs="Times New Roman"/>
          <w:b/>
          <w:bCs/>
        </w:rPr>
      </w:pPr>
    </w:p>
    <w:tbl>
      <w:tblPr>
        <w:tblStyle w:val="TableGrid"/>
        <w:tblW w:w="11250" w:type="dxa"/>
        <w:tblInd w:w="-905" w:type="dxa"/>
        <w:tblLook w:val="04A0" w:firstRow="1" w:lastRow="0" w:firstColumn="1" w:lastColumn="0" w:noHBand="0" w:noVBand="1"/>
      </w:tblPr>
      <w:tblGrid>
        <w:gridCol w:w="4320"/>
        <w:gridCol w:w="1440"/>
        <w:gridCol w:w="1530"/>
        <w:gridCol w:w="1440"/>
        <w:gridCol w:w="1485"/>
        <w:gridCol w:w="1035"/>
      </w:tblGrid>
      <w:tr w:rsidR="00824ACC" w:rsidRPr="001A0EE2" w14:paraId="4515A395" w14:textId="77777777" w:rsidTr="00BF7B76">
        <w:trPr>
          <w:trHeight w:val="413"/>
        </w:trPr>
        <w:tc>
          <w:tcPr>
            <w:tcW w:w="4320" w:type="dxa"/>
            <w:shd w:val="clear" w:color="auto" w:fill="BFBFBF" w:themeFill="background1" w:themeFillShade="BF"/>
          </w:tcPr>
          <w:p w14:paraId="2D678CEB" w14:textId="03FC6F54"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 xml:space="preserve">Characteristics (n </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c>
          <w:tcPr>
            <w:tcW w:w="1440" w:type="dxa"/>
            <w:shd w:val="clear" w:color="auto" w:fill="BFBFBF" w:themeFill="background1" w:themeFillShade="BF"/>
          </w:tcPr>
          <w:p w14:paraId="57118923" w14:textId="4A01E17B"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2ABA024A" w14:textId="56C6F2AF"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(N=2747)</w:t>
            </w:r>
          </w:p>
        </w:tc>
        <w:tc>
          <w:tcPr>
            <w:tcW w:w="1530" w:type="dxa"/>
            <w:shd w:val="clear" w:color="auto" w:fill="BFBFBF" w:themeFill="background1" w:themeFillShade="BF"/>
          </w:tcPr>
          <w:p w14:paraId="560CFC88" w14:textId="7777777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5DF4CD65" w14:textId="4B40D88E"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(N=2679)</w:t>
            </w:r>
          </w:p>
        </w:tc>
        <w:tc>
          <w:tcPr>
            <w:tcW w:w="1440" w:type="dxa"/>
            <w:shd w:val="clear" w:color="auto" w:fill="BFBFBF" w:themeFill="background1" w:themeFillShade="BF"/>
          </w:tcPr>
          <w:p w14:paraId="23550D15" w14:textId="1D4AEA9E"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11A8D868" w14:textId="10E3B6AC"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(N=2670)</w:t>
            </w:r>
          </w:p>
        </w:tc>
        <w:tc>
          <w:tcPr>
            <w:tcW w:w="1485" w:type="dxa"/>
            <w:shd w:val="clear" w:color="auto" w:fill="BFBFBF" w:themeFill="background1" w:themeFillShade="BF"/>
          </w:tcPr>
          <w:p w14:paraId="5ABF0DB7" w14:textId="5B8F3D2B" w:rsidR="00824ACC" w:rsidRPr="001A0EE2" w:rsidRDefault="00D72816" w:rsidP="00824ACC">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543CD2A6" w14:textId="6E7E111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(N=2675)</w:t>
            </w:r>
          </w:p>
        </w:tc>
        <w:tc>
          <w:tcPr>
            <w:tcW w:w="1035" w:type="dxa"/>
            <w:shd w:val="clear" w:color="auto" w:fill="BFBFBF" w:themeFill="background1" w:themeFillShade="BF"/>
          </w:tcPr>
          <w:p w14:paraId="4A1C91E4" w14:textId="7ABB8D5D"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tc>
      </w:tr>
      <w:tr w:rsidR="00824ACC" w:rsidRPr="001A0EE2" w14:paraId="01E787B2" w14:textId="77777777" w:rsidTr="00194E33">
        <w:tc>
          <w:tcPr>
            <w:tcW w:w="11250" w:type="dxa"/>
            <w:gridSpan w:val="6"/>
            <w:shd w:val="clear" w:color="auto" w:fill="D9D9D9" w:themeFill="background1" w:themeFillShade="D9"/>
          </w:tcPr>
          <w:p w14:paraId="6A31571B" w14:textId="77777777" w:rsidR="00824ACC" w:rsidRPr="001A0EE2" w:rsidRDefault="00824ACC" w:rsidP="00194E33">
            <w:pPr>
              <w:rPr>
                <w:rFonts w:ascii="Times New Roman" w:hAnsi="Times New Roman" w:cs="Times New Roman"/>
                <w:sz w:val="20"/>
                <w:szCs w:val="20"/>
              </w:rPr>
            </w:pPr>
            <w:r w:rsidRPr="001A0EE2">
              <w:rPr>
                <w:rFonts w:ascii="Times New Roman" w:hAnsi="Times New Roman" w:cs="Times New Roman"/>
                <w:b/>
                <w:bCs/>
                <w:sz w:val="20"/>
                <w:szCs w:val="20"/>
              </w:rPr>
              <w:t>Demographics</w:t>
            </w:r>
          </w:p>
        </w:tc>
      </w:tr>
      <w:tr w:rsidR="00824ACC" w:rsidRPr="001A0EE2" w14:paraId="61910A47" w14:textId="77777777" w:rsidTr="00953DB7">
        <w:tc>
          <w:tcPr>
            <w:tcW w:w="4320" w:type="dxa"/>
          </w:tcPr>
          <w:p w14:paraId="2A4D65D2" w14:textId="13582AB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Age (mean </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SD</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 (years)</w:t>
            </w:r>
          </w:p>
        </w:tc>
        <w:tc>
          <w:tcPr>
            <w:tcW w:w="1440" w:type="dxa"/>
            <w:vAlign w:val="bottom"/>
          </w:tcPr>
          <w:p w14:paraId="7647FEEE" w14:textId="58FA8D03"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62.53 (11.21)</w:t>
            </w:r>
          </w:p>
        </w:tc>
        <w:tc>
          <w:tcPr>
            <w:tcW w:w="1530" w:type="dxa"/>
            <w:vAlign w:val="bottom"/>
          </w:tcPr>
          <w:p w14:paraId="430BF8E8" w14:textId="71EB0F75"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62.81 (11.49)</w:t>
            </w:r>
          </w:p>
        </w:tc>
        <w:tc>
          <w:tcPr>
            <w:tcW w:w="1440" w:type="dxa"/>
            <w:vAlign w:val="bottom"/>
          </w:tcPr>
          <w:p w14:paraId="3D58AD47" w14:textId="299E25AD"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62.80 (10.66)</w:t>
            </w:r>
          </w:p>
        </w:tc>
        <w:tc>
          <w:tcPr>
            <w:tcW w:w="1485" w:type="dxa"/>
            <w:vAlign w:val="bottom"/>
          </w:tcPr>
          <w:p w14:paraId="0DFC6433" w14:textId="400C6FEA"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63.12 (11.72)</w:t>
            </w:r>
          </w:p>
        </w:tc>
        <w:tc>
          <w:tcPr>
            <w:tcW w:w="1035" w:type="dxa"/>
            <w:vAlign w:val="bottom"/>
          </w:tcPr>
          <w:p w14:paraId="269C9F1E" w14:textId="62D64AAE"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0.03</w:t>
            </w:r>
          </w:p>
        </w:tc>
      </w:tr>
      <w:tr w:rsidR="00824ACC" w:rsidRPr="001A0EE2" w14:paraId="74A263D3" w14:textId="77777777" w:rsidTr="00953DB7">
        <w:tc>
          <w:tcPr>
            <w:tcW w:w="4320" w:type="dxa"/>
          </w:tcPr>
          <w:p w14:paraId="14443178" w14:textId="77777777"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Female</w:t>
            </w:r>
          </w:p>
        </w:tc>
        <w:tc>
          <w:tcPr>
            <w:tcW w:w="1440" w:type="dxa"/>
            <w:vAlign w:val="bottom"/>
          </w:tcPr>
          <w:p w14:paraId="172A7CBF" w14:textId="483F697C"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1435 (52.2)</w:t>
            </w:r>
          </w:p>
        </w:tc>
        <w:tc>
          <w:tcPr>
            <w:tcW w:w="1530" w:type="dxa"/>
            <w:vAlign w:val="bottom"/>
          </w:tcPr>
          <w:p w14:paraId="54006F0C" w14:textId="0064A6D7"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1376 (51.4)</w:t>
            </w:r>
          </w:p>
        </w:tc>
        <w:tc>
          <w:tcPr>
            <w:tcW w:w="1440" w:type="dxa"/>
            <w:vAlign w:val="bottom"/>
          </w:tcPr>
          <w:p w14:paraId="2FB0FA06" w14:textId="1D2CF7D5"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1370 (51.3)</w:t>
            </w:r>
          </w:p>
        </w:tc>
        <w:tc>
          <w:tcPr>
            <w:tcW w:w="1485" w:type="dxa"/>
            <w:vAlign w:val="bottom"/>
          </w:tcPr>
          <w:p w14:paraId="337489C7" w14:textId="7CE1DF57"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1424 (53.2)</w:t>
            </w:r>
          </w:p>
        </w:tc>
        <w:tc>
          <w:tcPr>
            <w:tcW w:w="1035" w:type="dxa"/>
            <w:vAlign w:val="bottom"/>
          </w:tcPr>
          <w:p w14:paraId="18D669B8" w14:textId="0059D9E1"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824ACC" w:rsidRPr="001A0EE2" w14:paraId="6B42FD56" w14:textId="77777777" w:rsidTr="00194E33">
        <w:tc>
          <w:tcPr>
            <w:tcW w:w="11250" w:type="dxa"/>
            <w:gridSpan w:val="6"/>
            <w:shd w:val="clear" w:color="auto" w:fill="D9D9D9" w:themeFill="background1" w:themeFillShade="D9"/>
          </w:tcPr>
          <w:p w14:paraId="14DC8765" w14:textId="74425D44" w:rsidR="00824ACC" w:rsidRPr="001A0EE2" w:rsidRDefault="00824ACC" w:rsidP="00194E33">
            <w:pPr>
              <w:rPr>
                <w:rFonts w:ascii="Times New Roman" w:hAnsi="Times New Roman" w:cs="Times New Roman"/>
                <w:b/>
                <w:bCs/>
                <w:sz w:val="20"/>
                <w:szCs w:val="20"/>
              </w:rPr>
            </w:pPr>
            <w:r w:rsidRPr="001A0EE2">
              <w:rPr>
                <w:rFonts w:ascii="Times New Roman" w:hAnsi="Times New Roman" w:cs="Times New Roman"/>
                <w:b/>
                <w:bCs/>
                <w:sz w:val="20"/>
                <w:szCs w:val="20"/>
              </w:rPr>
              <w:t>Burden of comorbidities</w:t>
            </w:r>
          </w:p>
        </w:tc>
      </w:tr>
      <w:tr w:rsidR="00824ACC" w:rsidRPr="001A0EE2" w14:paraId="123B6BD6" w14:textId="77777777" w:rsidTr="00953DB7">
        <w:tc>
          <w:tcPr>
            <w:tcW w:w="4320" w:type="dxa"/>
          </w:tcPr>
          <w:p w14:paraId="03FDCFAC" w14:textId="56DEFF02"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Combined comorbidity score </w:t>
            </w:r>
            <w:r w:rsidR="00924EE6" w:rsidRPr="001A0EE2">
              <w:rPr>
                <w:rFonts w:ascii="Times New Roman" w:hAnsi="Times New Roman" w:cs="Times New Roman"/>
                <w:sz w:val="20"/>
                <w:szCs w:val="20"/>
              </w:rPr>
              <w:t xml:space="preserve">(mean </w:t>
            </w:r>
            <w:r w:rsidR="002115F8" w:rsidRPr="001A0EE2">
              <w:rPr>
                <w:rFonts w:ascii="Times New Roman" w:hAnsi="Times New Roman" w:cs="Times New Roman"/>
                <w:sz w:val="20"/>
                <w:szCs w:val="20"/>
              </w:rPr>
              <w:t>(</w:t>
            </w:r>
            <w:r w:rsidR="00924EE6" w:rsidRPr="001A0EE2">
              <w:rPr>
                <w:rFonts w:ascii="Times New Roman" w:hAnsi="Times New Roman" w:cs="Times New Roman"/>
                <w:sz w:val="20"/>
                <w:szCs w:val="20"/>
              </w:rPr>
              <w:t>SD</w:t>
            </w:r>
            <w:r w:rsidR="002115F8" w:rsidRPr="001A0EE2">
              <w:rPr>
                <w:rFonts w:ascii="Times New Roman" w:hAnsi="Times New Roman" w:cs="Times New Roman"/>
                <w:sz w:val="20"/>
                <w:szCs w:val="20"/>
              </w:rPr>
              <w:t>)</w:t>
            </w:r>
            <w:r w:rsidR="00924EE6" w:rsidRPr="001A0EE2">
              <w:rPr>
                <w:rFonts w:ascii="Times New Roman" w:hAnsi="Times New Roman" w:cs="Times New Roman"/>
                <w:sz w:val="20"/>
                <w:szCs w:val="20"/>
              </w:rPr>
              <w:t>)</w:t>
            </w:r>
          </w:p>
        </w:tc>
        <w:tc>
          <w:tcPr>
            <w:tcW w:w="1440" w:type="dxa"/>
            <w:vAlign w:val="bottom"/>
          </w:tcPr>
          <w:p w14:paraId="3B149DAD" w14:textId="3ACC545B"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0.98 (1.68)</w:t>
            </w:r>
          </w:p>
        </w:tc>
        <w:tc>
          <w:tcPr>
            <w:tcW w:w="1530" w:type="dxa"/>
            <w:vAlign w:val="bottom"/>
          </w:tcPr>
          <w:p w14:paraId="20F1C56C" w14:textId="1323E3AB"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1.03 (1.70)</w:t>
            </w:r>
          </w:p>
        </w:tc>
        <w:tc>
          <w:tcPr>
            <w:tcW w:w="1440" w:type="dxa"/>
            <w:vAlign w:val="bottom"/>
          </w:tcPr>
          <w:p w14:paraId="762F9653" w14:textId="0D4568D1"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1.07 (1.70)</w:t>
            </w:r>
          </w:p>
        </w:tc>
        <w:tc>
          <w:tcPr>
            <w:tcW w:w="1485" w:type="dxa"/>
            <w:vAlign w:val="bottom"/>
          </w:tcPr>
          <w:p w14:paraId="1AA6E30B" w14:textId="424FEEE9"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1.01 (1.71)</w:t>
            </w:r>
          </w:p>
        </w:tc>
        <w:tc>
          <w:tcPr>
            <w:tcW w:w="1035" w:type="dxa"/>
            <w:vAlign w:val="bottom"/>
          </w:tcPr>
          <w:p w14:paraId="0F60DE43" w14:textId="39AA45F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0.03</w:t>
            </w:r>
          </w:p>
        </w:tc>
      </w:tr>
      <w:tr w:rsidR="00824ACC" w:rsidRPr="001A0EE2" w14:paraId="6DAA2352" w14:textId="77777777" w:rsidTr="00953DB7">
        <w:tc>
          <w:tcPr>
            <w:tcW w:w="4320" w:type="dxa"/>
          </w:tcPr>
          <w:p w14:paraId="0CA4ACC3" w14:textId="2F1D8A3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Frailty </w:t>
            </w:r>
            <w:r w:rsidR="00624ADD" w:rsidRPr="001A0EE2">
              <w:rPr>
                <w:rFonts w:ascii="Times New Roman" w:hAnsi="Times New Roman" w:cs="Times New Roman"/>
                <w:sz w:val="20"/>
                <w:szCs w:val="20"/>
              </w:rPr>
              <w:t>s</w:t>
            </w:r>
            <w:r w:rsidRPr="001A0EE2">
              <w:rPr>
                <w:rFonts w:ascii="Times New Roman" w:hAnsi="Times New Roman" w:cs="Times New Roman"/>
                <w:sz w:val="20"/>
                <w:szCs w:val="20"/>
              </w:rPr>
              <w:t>core</w:t>
            </w:r>
            <w:r w:rsidR="00924EE6" w:rsidRPr="001A0EE2">
              <w:rPr>
                <w:rFonts w:ascii="Times New Roman" w:hAnsi="Times New Roman" w:cs="Times New Roman"/>
                <w:sz w:val="20"/>
                <w:szCs w:val="20"/>
              </w:rPr>
              <w:t xml:space="preserve"> (mean </w:t>
            </w:r>
            <w:r w:rsidR="002115F8" w:rsidRPr="001A0EE2">
              <w:rPr>
                <w:rFonts w:ascii="Times New Roman" w:hAnsi="Times New Roman" w:cs="Times New Roman"/>
                <w:sz w:val="20"/>
                <w:szCs w:val="20"/>
              </w:rPr>
              <w:t>(</w:t>
            </w:r>
            <w:r w:rsidR="00924EE6" w:rsidRPr="001A0EE2">
              <w:rPr>
                <w:rFonts w:ascii="Times New Roman" w:hAnsi="Times New Roman" w:cs="Times New Roman"/>
                <w:sz w:val="20"/>
                <w:szCs w:val="20"/>
              </w:rPr>
              <w:t>SD</w:t>
            </w:r>
            <w:r w:rsidR="002115F8" w:rsidRPr="001A0EE2">
              <w:rPr>
                <w:rFonts w:ascii="Times New Roman" w:hAnsi="Times New Roman" w:cs="Times New Roman"/>
                <w:sz w:val="20"/>
                <w:szCs w:val="20"/>
              </w:rPr>
              <w:t>)</w:t>
            </w:r>
            <w:r w:rsidR="00924EE6" w:rsidRPr="001A0EE2">
              <w:rPr>
                <w:rFonts w:ascii="Times New Roman" w:hAnsi="Times New Roman" w:cs="Times New Roman"/>
                <w:sz w:val="20"/>
                <w:szCs w:val="20"/>
              </w:rPr>
              <w:t>)</w:t>
            </w:r>
          </w:p>
        </w:tc>
        <w:tc>
          <w:tcPr>
            <w:tcW w:w="1440" w:type="dxa"/>
            <w:vAlign w:val="bottom"/>
          </w:tcPr>
          <w:p w14:paraId="24847B46" w14:textId="5C0DAD6C"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0.14 (0.04)</w:t>
            </w:r>
          </w:p>
        </w:tc>
        <w:tc>
          <w:tcPr>
            <w:tcW w:w="1530" w:type="dxa"/>
            <w:vAlign w:val="bottom"/>
          </w:tcPr>
          <w:p w14:paraId="0979FC62" w14:textId="38420F3C"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0.14 (0.04)</w:t>
            </w:r>
          </w:p>
        </w:tc>
        <w:tc>
          <w:tcPr>
            <w:tcW w:w="1440" w:type="dxa"/>
            <w:vAlign w:val="bottom"/>
          </w:tcPr>
          <w:p w14:paraId="27D3E7D0" w14:textId="53732F6D"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0.14 (0.04)</w:t>
            </w:r>
          </w:p>
        </w:tc>
        <w:tc>
          <w:tcPr>
            <w:tcW w:w="1485" w:type="dxa"/>
            <w:vAlign w:val="bottom"/>
          </w:tcPr>
          <w:p w14:paraId="0770D07C" w14:textId="6CA0542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0.14 (0.04)</w:t>
            </w:r>
          </w:p>
        </w:tc>
        <w:tc>
          <w:tcPr>
            <w:tcW w:w="1035" w:type="dxa"/>
            <w:vAlign w:val="bottom"/>
          </w:tcPr>
          <w:p w14:paraId="0DFAE830" w14:textId="124B0A6E"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color w:val="000000"/>
                <w:sz w:val="20"/>
                <w:szCs w:val="20"/>
              </w:rPr>
              <w:t>0.02</w:t>
            </w:r>
          </w:p>
        </w:tc>
      </w:tr>
      <w:tr w:rsidR="000B288A" w:rsidRPr="001A0EE2" w14:paraId="320C5131" w14:textId="77777777" w:rsidTr="00566BE7">
        <w:tc>
          <w:tcPr>
            <w:tcW w:w="11250" w:type="dxa"/>
            <w:gridSpan w:val="6"/>
          </w:tcPr>
          <w:p w14:paraId="250E562A" w14:textId="4ECADDF8"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Frailty score categories</w:t>
            </w:r>
          </w:p>
        </w:tc>
      </w:tr>
      <w:tr w:rsidR="000B288A" w:rsidRPr="001A0EE2" w14:paraId="6890A593" w14:textId="77777777" w:rsidTr="00953DB7">
        <w:tc>
          <w:tcPr>
            <w:tcW w:w="4320" w:type="dxa"/>
          </w:tcPr>
          <w:p w14:paraId="416694D6" w14:textId="2327B377" w:rsidR="000B288A" w:rsidRPr="001A0EE2" w:rsidRDefault="002115F8" w:rsidP="000B288A">
            <w:pPr>
              <w:rPr>
                <w:rFonts w:ascii="Times New Roman" w:hAnsi="Times New Roman" w:cs="Times New Roman"/>
                <w:sz w:val="20"/>
                <w:szCs w:val="20"/>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Robust (&lt;0.10)</w:t>
            </w:r>
          </w:p>
        </w:tc>
        <w:tc>
          <w:tcPr>
            <w:tcW w:w="1440" w:type="dxa"/>
          </w:tcPr>
          <w:p w14:paraId="1768A578" w14:textId="3D60FD94"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243 (8.8)</w:t>
            </w:r>
          </w:p>
        </w:tc>
        <w:tc>
          <w:tcPr>
            <w:tcW w:w="1530" w:type="dxa"/>
          </w:tcPr>
          <w:p w14:paraId="24A0AA43" w14:textId="285E361E"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259 (9.7)</w:t>
            </w:r>
          </w:p>
        </w:tc>
        <w:tc>
          <w:tcPr>
            <w:tcW w:w="1440" w:type="dxa"/>
          </w:tcPr>
          <w:p w14:paraId="42B0929F" w14:textId="22A5B685"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252 (9.5)</w:t>
            </w:r>
          </w:p>
        </w:tc>
        <w:tc>
          <w:tcPr>
            <w:tcW w:w="1485" w:type="dxa"/>
          </w:tcPr>
          <w:p w14:paraId="0AF5C624" w14:textId="1A9E7A0F"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265 (9.9)</w:t>
            </w:r>
          </w:p>
        </w:tc>
        <w:tc>
          <w:tcPr>
            <w:tcW w:w="1035" w:type="dxa"/>
            <w:vMerge w:val="restart"/>
            <w:vAlign w:val="center"/>
          </w:tcPr>
          <w:p w14:paraId="11BF0788" w14:textId="46C25D77" w:rsidR="000B288A" w:rsidRPr="001A0EE2" w:rsidRDefault="00AD67AF" w:rsidP="00AD67AF">
            <w:pPr>
              <w:rPr>
                <w:rFonts w:ascii="Times New Roman" w:hAnsi="Times New Roman" w:cs="Times New Roman"/>
                <w:color w:val="000000"/>
                <w:sz w:val="20"/>
                <w:szCs w:val="20"/>
              </w:rPr>
            </w:pPr>
            <w:r w:rsidRPr="001A0EE2">
              <w:rPr>
                <w:rFonts w:ascii="Times New Roman" w:hAnsi="Times New Roman" w:cs="Times New Roman"/>
                <w:color w:val="000000"/>
                <w:sz w:val="20"/>
                <w:szCs w:val="20"/>
              </w:rPr>
              <w:t>0.02</w:t>
            </w:r>
          </w:p>
        </w:tc>
      </w:tr>
      <w:tr w:rsidR="000B288A" w:rsidRPr="001A0EE2" w14:paraId="4AF174D8" w14:textId="77777777" w:rsidTr="00953DB7">
        <w:tc>
          <w:tcPr>
            <w:tcW w:w="4320" w:type="dxa"/>
          </w:tcPr>
          <w:p w14:paraId="7ACB5F2C" w14:textId="7614E9A7" w:rsidR="000B288A" w:rsidRPr="001A0EE2" w:rsidRDefault="002115F8" w:rsidP="000B288A">
            <w:pPr>
              <w:rPr>
                <w:rFonts w:ascii="Times New Roman" w:hAnsi="Times New Roman" w:cs="Times New Roman"/>
                <w:sz w:val="20"/>
                <w:szCs w:val="20"/>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Pre-frail (0.10-0.19)</w:t>
            </w:r>
          </w:p>
        </w:tc>
        <w:tc>
          <w:tcPr>
            <w:tcW w:w="1440" w:type="dxa"/>
          </w:tcPr>
          <w:p w14:paraId="670F1A10" w14:textId="17BD6CF6"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2315 (84.3)</w:t>
            </w:r>
          </w:p>
        </w:tc>
        <w:tc>
          <w:tcPr>
            <w:tcW w:w="1530" w:type="dxa"/>
          </w:tcPr>
          <w:p w14:paraId="4967B40D" w14:textId="2D685B9B"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2222 (82.9)</w:t>
            </w:r>
          </w:p>
        </w:tc>
        <w:tc>
          <w:tcPr>
            <w:tcW w:w="1440" w:type="dxa"/>
          </w:tcPr>
          <w:p w14:paraId="2A732134" w14:textId="308F9D1E"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2217 (83.0)</w:t>
            </w:r>
          </w:p>
        </w:tc>
        <w:tc>
          <w:tcPr>
            <w:tcW w:w="1485" w:type="dxa"/>
          </w:tcPr>
          <w:p w14:paraId="1DCD9080" w14:textId="5D73F029"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2225 (83.2)</w:t>
            </w:r>
          </w:p>
        </w:tc>
        <w:tc>
          <w:tcPr>
            <w:tcW w:w="1035" w:type="dxa"/>
            <w:vMerge/>
            <w:vAlign w:val="bottom"/>
          </w:tcPr>
          <w:p w14:paraId="722D3259" w14:textId="77777777" w:rsidR="000B288A" w:rsidRPr="001A0EE2" w:rsidRDefault="000B288A" w:rsidP="000B288A">
            <w:pPr>
              <w:rPr>
                <w:rFonts w:ascii="Times New Roman" w:hAnsi="Times New Roman" w:cs="Times New Roman"/>
                <w:color w:val="000000"/>
                <w:sz w:val="20"/>
                <w:szCs w:val="20"/>
              </w:rPr>
            </w:pPr>
          </w:p>
        </w:tc>
      </w:tr>
      <w:tr w:rsidR="000B288A" w:rsidRPr="001A0EE2" w14:paraId="65DB5B17" w14:textId="77777777" w:rsidTr="00953DB7">
        <w:tc>
          <w:tcPr>
            <w:tcW w:w="4320" w:type="dxa"/>
          </w:tcPr>
          <w:p w14:paraId="79715FCB" w14:textId="18E54C1C" w:rsidR="000B288A" w:rsidRPr="001A0EE2" w:rsidRDefault="002115F8" w:rsidP="000B288A">
            <w:pPr>
              <w:rPr>
                <w:rFonts w:ascii="Times New Roman" w:hAnsi="Times New Roman" w:cs="Times New Roman"/>
                <w:sz w:val="20"/>
                <w:szCs w:val="20"/>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Frail (</w:t>
            </w:r>
            <w:r w:rsidR="000B288A" w:rsidRPr="001A0EE2">
              <w:rPr>
                <w:rFonts w:ascii="Times New Roman" w:hAnsi="Times New Roman" w:cs="Times New Roman"/>
                <w:sz w:val="20"/>
                <w:szCs w:val="20"/>
              </w:rPr>
              <w:sym w:font="Symbol" w:char="F0B3"/>
            </w:r>
            <w:r w:rsidR="000B288A" w:rsidRPr="001A0EE2">
              <w:rPr>
                <w:rFonts w:ascii="Times New Roman" w:hAnsi="Times New Roman" w:cs="Times New Roman"/>
                <w:sz w:val="20"/>
                <w:szCs w:val="20"/>
              </w:rPr>
              <w:t>0.20)</w:t>
            </w:r>
          </w:p>
        </w:tc>
        <w:tc>
          <w:tcPr>
            <w:tcW w:w="1440" w:type="dxa"/>
          </w:tcPr>
          <w:p w14:paraId="0D74D720" w14:textId="7D9A30AD" w:rsidR="000B288A" w:rsidRPr="001A0EE2" w:rsidRDefault="00AD67AF" w:rsidP="000B288A">
            <w:pPr>
              <w:rPr>
                <w:rFonts w:ascii="Times New Roman" w:hAnsi="Times New Roman" w:cs="Times New Roman"/>
                <w:color w:val="000000"/>
                <w:sz w:val="20"/>
                <w:szCs w:val="20"/>
              </w:rPr>
            </w:pPr>
            <w:r w:rsidRPr="001A0EE2">
              <w:rPr>
                <w:rFonts w:ascii="Times New Roman" w:hAnsi="Times New Roman" w:cs="Times New Roman"/>
                <w:sz w:val="20"/>
                <w:szCs w:val="20"/>
              </w:rPr>
              <w:t>189</w:t>
            </w:r>
            <w:r w:rsidR="000B288A" w:rsidRPr="001A0EE2">
              <w:rPr>
                <w:rFonts w:ascii="Times New Roman" w:hAnsi="Times New Roman" w:cs="Times New Roman"/>
                <w:sz w:val="20"/>
                <w:szCs w:val="20"/>
              </w:rPr>
              <w:t xml:space="preserve"> (6.</w:t>
            </w:r>
            <w:r w:rsidRPr="001A0EE2">
              <w:rPr>
                <w:rFonts w:ascii="Times New Roman" w:hAnsi="Times New Roman" w:cs="Times New Roman"/>
                <w:sz w:val="20"/>
                <w:szCs w:val="20"/>
              </w:rPr>
              <w:t>9</w:t>
            </w:r>
            <w:r w:rsidR="000B288A" w:rsidRPr="001A0EE2">
              <w:rPr>
                <w:rFonts w:ascii="Times New Roman" w:hAnsi="Times New Roman" w:cs="Times New Roman"/>
                <w:sz w:val="20"/>
                <w:szCs w:val="20"/>
              </w:rPr>
              <w:t>)</w:t>
            </w:r>
          </w:p>
        </w:tc>
        <w:tc>
          <w:tcPr>
            <w:tcW w:w="1530" w:type="dxa"/>
          </w:tcPr>
          <w:p w14:paraId="566D9B26" w14:textId="4BFACBC0" w:rsidR="000B288A" w:rsidRPr="001A0EE2" w:rsidRDefault="00AD67AF" w:rsidP="000B288A">
            <w:pPr>
              <w:rPr>
                <w:rFonts w:ascii="Times New Roman" w:hAnsi="Times New Roman" w:cs="Times New Roman"/>
                <w:color w:val="000000"/>
                <w:sz w:val="20"/>
                <w:szCs w:val="20"/>
              </w:rPr>
            </w:pPr>
            <w:r w:rsidRPr="001A0EE2">
              <w:rPr>
                <w:rFonts w:ascii="Times New Roman" w:hAnsi="Times New Roman" w:cs="Times New Roman"/>
                <w:sz w:val="20"/>
                <w:szCs w:val="20"/>
              </w:rPr>
              <w:t>198</w:t>
            </w:r>
            <w:r w:rsidR="000B288A" w:rsidRPr="001A0EE2">
              <w:rPr>
                <w:rFonts w:ascii="Times New Roman" w:hAnsi="Times New Roman" w:cs="Times New Roman"/>
                <w:sz w:val="20"/>
                <w:szCs w:val="20"/>
              </w:rPr>
              <w:t xml:space="preserve"> (</w:t>
            </w:r>
            <w:r w:rsidRPr="001A0EE2">
              <w:rPr>
                <w:rFonts w:ascii="Times New Roman" w:hAnsi="Times New Roman" w:cs="Times New Roman"/>
                <w:sz w:val="20"/>
                <w:szCs w:val="20"/>
              </w:rPr>
              <w:t>7</w:t>
            </w:r>
            <w:r w:rsidR="000B288A" w:rsidRPr="001A0EE2">
              <w:rPr>
                <w:rFonts w:ascii="Times New Roman" w:hAnsi="Times New Roman" w:cs="Times New Roman"/>
                <w:sz w:val="20"/>
                <w:szCs w:val="20"/>
              </w:rPr>
              <w:t>.</w:t>
            </w:r>
            <w:r w:rsidRPr="001A0EE2">
              <w:rPr>
                <w:rFonts w:ascii="Times New Roman" w:hAnsi="Times New Roman" w:cs="Times New Roman"/>
                <w:sz w:val="20"/>
                <w:szCs w:val="20"/>
              </w:rPr>
              <w:t>4</w:t>
            </w:r>
            <w:r w:rsidR="000B288A" w:rsidRPr="001A0EE2">
              <w:rPr>
                <w:rFonts w:ascii="Times New Roman" w:hAnsi="Times New Roman" w:cs="Times New Roman"/>
                <w:sz w:val="20"/>
                <w:szCs w:val="20"/>
              </w:rPr>
              <w:t>)</w:t>
            </w:r>
          </w:p>
        </w:tc>
        <w:tc>
          <w:tcPr>
            <w:tcW w:w="1440" w:type="dxa"/>
          </w:tcPr>
          <w:p w14:paraId="45E5E74E" w14:textId="2113CA13" w:rsidR="000B288A" w:rsidRPr="001A0EE2" w:rsidRDefault="00AD67AF" w:rsidP="000B288A">
            <w:pPr>
              <w:rPr>
                <w:rFonts w:ascii="Times New Roman" w:hAnsi="Times New Roman" w:cs="Times New Roman"/>
                <w:color w:val="000000"/>
                <w:sz w:val="20"/>
                <w:szCs w:val="20"/>
              </w:rPr>
            </w:pPr>
            <w:r w:rsidRPr="001A0EE2">
              <w:rPr>
                <w:rFonts w:ascii="Times New Roman" w:hAnsi="Times New Roman" w:cs="Times New Roman"/>
                <w:sz w:val="20"/>
                <w:szCs w:val="20"/>
              </w:rPr>
              <w:t>200</w:t>
            </w:r>
            <w:r w:rsidR="000B288A" w:rsidRPr="001A0EE2">
              <w:rPr>
                <w:rFonts w:ascii="Times New Roman" w:hAnsi="Times New Roman" w:cs="Times New Roman"/>
                <w:sz w:val="20"/>
                <w:szCs w:val="20"/>
              </w:rPr>
              <w:t xml:space="preserve"> (</w:t>
            </w:r>
            <w:r w:rsidRPr="001A0EE2">
              <w:rPr>
                <w:rFonts w:ascii="Times New Roman" w:hAnsi="Times New Roman" w:cs="Times New Roman"/>
                <w:sz w:val="20"/>
                <w:szCs w:val="20"/>
              </w:rPr>
              <w:t>7</w:t>
            </w:r>
            <w:r w:rsidR="000B288A" w:rsidRPr="001A0EE2">
              <w:rPr>
                <w:rFonts w:ascii="Times New Roman" w:hAnsi="Times New Roman" w:cs="Times New Roman"/>
                <w:sz w:val="20"/>
                <w:szCs w:val="20"/>
              </w:rPr>
              <w:t>.</w:t>
            </w:r>
            <w:r w:rsidRPr="001A0EE2">
              <w:rPr>
                <w:rFonts w:ascii="Times New Roman" w:hAnsi="Times New Roman" w:cs="Times New Roman"/>
                <w:sz w:val="20"/>
                <w:szCs w:val="20"/>
              </w:rPr>
              <w:t>5</w:t>
            </w:r>
            <w:r w:rsidR="000B288A" w:rsidRPr="001A0EE2">
              <w:rPr>
                <w:rFonts w:ascii="Times New Roman" w:hAnsi="Times New Roman" w:cs="Times New Roman"/>
                <w:sz w:val="20"/>
                <w:szCs w:val="20"/>
              </w:rPr>
              <w:t>)</w:t>
            </w:r>
          </w:p>
        </w:tc>
        <w:tc>
          <w:tcPr>
            <w:tcW w:w="1485" w:type="dxa"/>
          </w:tcPr>
          <w:p w14:paraId="1FE787C2" w14:textId="5D9A50C9" w:rsidR="000B288A" w:rsidRPr="001A0EE2" w:rsidRDefault="00AD67AF" w:rsidP="000B288A">
            <w:pPr>
              <w:rPr>
                <w:rFonts w:ascii="Times New Roman" w:hAnsi="Times New Roman" w:cs="Times New Roman"/>
                <w:color w:val="000000"/>
                <w:sz w:val="20"/>
                <w:szCs w:val="20"/>
              </w:rPr>
            </w:pPr>
            <w:r w:rsidRPr="001A0EE2">
              <w:rPr>
                <w:rFonts w:ascii="Times New Roman" w:hAnsi="Times New Roman" w:cs="Times New Roman"/>
                <w:sz w:val="20"/>
                <w:szCs w:val="20"/>
              </w:rPr>
              <w:t>185</w:t>
            </w:r>
            <w:r w:rsidR="000B288A" w:rsidRPr="001A0EE2">
              <w:rPr>
                <w:rFonts w:ascii="Times New Roman" w:hAnsi="Times New Roman" w:cs="Times New Roman"/>
                <w:sz w:val="20"/>
                <w:szCs w:val="20"/>
              </w:rPr>
              <w:t xml:space="preserve"> (</w:t>
            </w:r>
            <w:r w:rsidRPr="001A0EE2">
              <w:rPr>
                <w:rFonts w:ascii="Times New Roman" w:hAnsi="Times New Roman" w:cs="Times New Roman"/>
                <w:sz w:val="20"/>
                <w:szCs w:val="20"/>
              </w:rPr>
              <w:t>6</w:t>
            </w:r>
            <w:r w:rsidR="000B288A" w:rsidRPr="001A0EE2">
              <w:rPr>
                <w:rFonts w:ascii="Times New Roman" w:hAnsi="Times New Roman" w:cs="Times New Roman"/>
                <w:sz w:val="20"/>
                <w:szCs w:val="20"/>
              </w:rPr>
              <w:t>.</w:t>
            </w:r>
            <w:r w:rsidRPr="001A0EE2">
              <w:rPr>
                <w:rFonts w:ascii="Times New Roman" w:hAnsi="Times New Roman" w:cs="Times New Roman"/>
                <w:sz w:val="20"/>
                <w:szCs w:val="20"/>
              </w:rPr>
              <w:t>9</w:t>
            </w:r>
            <w:r w:rsidR="000B288A" w:rsidRPr="001A0EE2">
              <w:rPr>
                <w:rFonts w:ascii="Times New Roman" w:hAnsi="Times New Roman" w:cs="Times New Roman"/>
                <w:sz w:val="20"/>
                <w:szCs w:val="20"/>
              </w:rPr>
              <w:t>)</w:t>
            </w:r>
          </w:p>
        </w:tc>
        <w:tc>
          <w:tcPr>
            <w:tcW w:w="1035" w:type="dxa"/>
            <w:vMerge/>
            <w:vAlign w:val="bottom"/>
          </w:tcPr>
          <w:p w14:paraId="104FF0F3" w14:textId="77777777" w:rsidR="000B288A" w:rsidRPr="001A0EE2" w:rsidRDefault="000B288A" w:rsidP="000B288A">
            <w:pPr>
              <w:rPr>
                <w:rFonts w:ascii="Times New Roman" w:hAnsi="Times New Roman" w:cs="Times New Roman"/>
                <w:color w:val="000000"/>
                <w:sz w:val="20"/>
                <w:szCs w:val="20"/>
              </w:rPr>
            </w:pPr>
          </w:p>
        </w:tc>
      </w:tr>
      <w:tr w:rsidR="000B288A" w:rsidRPr="001A0EE2" w14:paraId="04FBA0C0" w14:textId="77777777" w:rsidTr="00194E33">
        <w:tc>
          <w:tcPr>
            <w:tcW w:w="11250" w:type="dxa"/>
            <w:gridSpan w:val="6"/>
            <w:shd w:val="clear" w:color="auto" w:fill="D9D9D9" w:themeFill="background1" w:themeFillShade="D9"/>
          </w:tcPr>
          <w:p w14:paraId="3319EF3C" w14:textId="7777777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b/>
                <w:bCs/>
                <w:sz w:val="20"/>
                <w:szCs w:val="20"/>
              </w:rPr>
              <w:t>Diabetes-related parameters</w:t>
            </w:r>
          </w:p>
        </w:tc>
      </w:tr>
      <w:tr w:rsidR="000B288A" w:rsidRPr="001A0EE2" w14:paraId="24AE0FAC" w14:textId="77777777" w:rsidTr="00953DB7">
        <w:tc>
          <w:tcPr>
            <w:tcW w:w="4320" w:type="dxa"/>
          </w:tcPr>
          <w:p w14:paraId="445291F5" w14:textId="704DF40E" w:rsidR="000B288A" w:rsidRPr="001A0EE2" w:rsidRDefault="000B288A"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Baseline HbA1c % (mean </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SD</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1440" w:type="dxa"/>
            <w:vAlign w:val="bottom"/>
          </w:tcPr>
          <w:p w14:paraId="2EB6444A" w14:textId="59E06EA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7.48 (0.76)</w:t>
            </w:r>
          </w:p>
        </w:tc>
        <w:tc>
          <w:tcPr>
            <w:tcW w:w="1530" w:type="dxa"/>
            <w:vAlign w:val="bottom"/>
          </w:tcPr>
          <w:p w14:paraId="21668E05" w14:textId="772B5C2D"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7.50 (0.76)</w:t>
            </w:r>
          </w:p>
        </w:tc>
        <w:tc>
          <w:tcPr>
            <w:tcW w:w="1440" w:type="dxa"/>
            <w:vAlign w:val="bottom"/>
          </w:tcPr>
          <w:p w14:paraId="76632610" w14:textId="159EEA63"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7.52 (0.78)</w:t>
            </w:r>
          </w:p>
        </w:tc>
        <w:tc>
          <w:tcPr>
            <w:tcW w:w="1485" w:type="dxa"/>
            <w:vAlign w:val="bottom"/>
          </w:tcPr>
          <w:p w14:paraId="54B82242" w14:textId="6D6C5AAD"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7.49 (0.76)</w:t>
            </w:r>
          </w:p>
        </w:tc>
        <w:tc>
          <w:tcPr>
            <w:tcW w:w="1035" w:type="dxa"/>
            <w:vAlign w:val="bottom"/>
          </w:tcPr>
          <w:p w14:paraId="37070DED" w14:textId="4CBD74B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0.03</w:t>
            </w:r>
          </w:p>
        </w:tc>
      </w:tr>
      <w:tr w:rsidR="000B288A" w:rsidRPr="001A0EE2" w14:paraId="7764CA9E" w14:textId="77777777" w:rsidTr="005373E9">
        <w:tc>
          <w:tcPr>
            <w:tcW w:w="11250" w:type="dxa"/>
            <w:gridSpan w:val="6"/>
          </w:tcPr>
          <w:p w14:paraId="2DD59FEB" w14:textId="74C407F7"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Baseline HbA1c %</w:t>
            </w:r>
          </w:p>
        </w:tc>
      </w:tr>
      <w:tr w:rsidR="000B288A" w:rsidRPr="001A0EE2" w14:paraId="134926DD" w14:textId="77777777" w:rsidTr="00953DB7">
        <w:tc>
          <w:tcPr>
            <w:tcW w:w="4320" w:type="dxa"/>
          </w:tcPr>
          <w:p w14:paraId="70BDFDD7" w14:textId="7F0C0533" w:rsidR="000B288A" w:rsidRPr="001A0EE2" w:rsidRDefault="002115F8"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Quartile 1 (6.0 - 7.0)</w:t>
            </w:r>
          </w:p>
        </w:tc>
        <w:tc>
          <w:tcPr>
            <w:tcW w:w="1440" w:type="dxa"/>
            <w:vAlign w:val="bottom"/>
          </w:tcPr>
          <w:p w14:paraId="43C0176B" w14:textId="131A86EE"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854 (31.1)</w:t>
            </w:r>
          </w:p>
        </w:tc>
        <w:tc>
          <w:tcPr>
            <w:tcW w:w="1530" w:type="dxa"/>
            <w:vAlign w:val="bottom"/>
          </w:tcPr>
          <w:p w14:paraId="3B4F3685" w14:textId="385A677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791 (29.5)</w:t>
            </w:r>
          </w:p>
        </w:tc>
        <w:tc>
          <w:tcPr>
            <w:tcW w:w="1440" w:type="dxa"/>
            <w:vAlign w:val="bottom"/>
          </w:tcPr>
          <w:p w14:paraId="68EB4D34" w14:textId="62CBC7C4"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765 (28.7)</w:t>
            </w:r>
          </w:p>
        </w:tc>
        <w:tc>
          <w:tcPr>
            <w:tcW w:w="1485" w:type="dxa"/>
            <w:vAlign w:val="bottom"/>
          </w:tcPr>
          <w:p w14:paraId="25FDA945" w14:textId="3C355B1D"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831 (31.0)</w:t>
            </w:r>
          </w:p>
        </w:tc>
        <w:tc>
          <w:tcPr>
            <w:tcW w:w="1035" w:type="dxa"/>
            <w:vMerge w:val="restart"/>
            <w:vAlign w:val="center"/>
          </w:tcPr>
          <w:p w14:paraId="0F538CB1" w14:textId="0CA5363C"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0.04</w:t>
            </w:r>
          </w:p>
        </w:tc>
      </w:tr>
      <w:tr w:rsidR="000B288A" w:rsidRPr="001A0EE2" w14:paraId="1FC11971" w14:textId="77777777" w:rsidTr="00953DB7">
        <w:tc>
          <w:tcPr>
            <w:tcW w:w="4320" w:type="dxa"/>
          </w:tcPr>
          <w:p w14:paraId="7864A77A" w14:textId="5ECDA556" w:rsidR="000B288A" w:rsidRPr="001A0EE2" w:rsidRDefault="002115F8"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Quartile 2 (7.1 - 7.6)</w:t>
            </w:r>
          </w:p>
        </w:tc>
        <w:tc>
          <w:tcPr>
            <w:tcW w:w="1440" w:type="dxa"/>
            <w:vAlign w:val="bottom"/>
          </w:tcPr>
          <w:p w14:paraId="4879E031" w14:textId="0E3881C6"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748 (27.2)</w:t>
            </w:r>
          </w:p>
        </w:tc>
        <w:tc>
          <w:tcPr>
            <w:tcW w:w="1530" w:type="dxa"/>
            <w:vAlign w:val="bottom"/>
          </w:tcPr>
          <w:p w14:paraId="069A8ECC" w14:textId="6388BB36"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754 (28.1)</w:t>
            </w:r>
          </w:p>
        </w:tc>
        <w:tc>
          <w:tcPr>
            <w:tcW w:w="1440" w:type="dxa"/>
            <w:vAlign w:val="bottom"/>
          </w:tcPr>
          <w:p w14:paraId="7264D729" w14:textId="2D67DD78"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740 (27.7)</w:t>
            </w:r>
          </w:p>
        </w:tc>
        <w:tc>
          <w:tcPr>
            <w:tcW w:w="1485" w:type="dxa"/>
            <w:vAlign w:val="bottom"/>
          </w:tcPr>
          <w:p w14:paraId="219F42CC" w14:textId="3BB392E6"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715 (26.7)</w:t>
            </w:r>
          </w:p>
        </w:tc>
        <w:tc>
          <w:tcPr>
            <w:tcW w:w="1035" w:type="dxa"/>
            <w:vMerge/>
            <w:vAlign w:val="bottom"/>
          </w:tcPr>
          <w:p w14:paraId="75D24C2C" w14:textId="77777777" w:rsidR="000B288A" w:rsidRPr="001A0EE2" w:rsidRDefault="000B288A" w:rsidP="000B288A">
            <w:pPr>
              <w:rPr>
                <w:rFonts w:ascii="Times New Roman" w:hAnsi="Times New Roman" w:cs="Times New Roman"/>
                <w:color w:val="000000"/>
                <w:sz w:val="20"/>
                <w:szCs w:val="20"/>
                <w:highlight w:val="yellow"/>
              </w:rPr>
            </w:pPr>
          </w:p>
        </w:tc>
      </w:tr>
      <w:tr w:rsidR="000B288A" w:rsidRPr="001A0EE2" w14:paraId="16C45A33" w14:textId="77777777" w:rsidTr="00953DB7">
        <w:tc>
          <w:tcPr>
            <w:tcW w:w="4320" w:type="dxa"/>
          </w:tcPr>
          <w:p w14:paraId="4DF9B56E" w14:textId="22A54E77" w:rsidR="000B288A" w:rsidRPr="001A0EE2" w:rsidRDefault="002115F8"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Quartile 3 (7.7 - 8.1)</w:t>
            </w:r>
          </w:p>
        </w:tc>
        <w:tc>
          <w:tcPr>
            <w:tcW w:w="1440" w:type="dxa"/>
            <w:vAlign w:val="bottom"/>
          </w:tcPr>
          <w:p w14:paraId="7FB20B55" w14:textId="638FB28D"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443 (16.1)</w:t>
            </w:r>
          </w:p>
        </w:tc>
        <w:tc>
          <w:tcPr>
            <w:tcW w:w="1530" w:type="dxa"/>
            <w:vAlign w:val="bottom"/>
          </w:tcPr>
          <w:p w14:paraId="6C69BBEE" w14:textId="1208A6F0"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431 (16.1)</w:t>
            </w:r>
          </w:p>
        </w:tc>
        <w:tc>
          <w:tcPr>
            <w:tcW w:w="1440" w:type="dxa"/>
            <w:vAlign w:val="bottom"/>
          </w:tcPr>
          <w:p w14:paraId="2F5B83A3" w14:textId="18ADB75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439 (16.4)</w:t>
            </w:r>
          </w:p>
        </w:tc>
        <w:tc>
          <w:tcPr>
            <w:tcW w:w="1485" w:type="dxa"/>
            <w:vAlign w:val="bottom"/>
          </w:tcPr>
          <w:p w14:paraId="64D5C686" w14:textId="7D84A7B1"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425 (15.9)</w:t>
            </w:r>
          </w:p>
        </w:tc>
        <w:tc>
          <w:tcPr>
            <w:tcW w:w="1035" w:type="dxa"/>
            <w:vMerge/>
            <w:vAlign w:val="bottom"/>
          </w:tcPr>
          <w:p w14:paraId="782DF95D" w14:textId="77777777" w:rsidR="000B288A" w:rsidRPr="001A0EE2" w:rsidRDefault="000B288A" w:rsidP="000B288A">
            <w:pPr>
              <w:rPr>
                <w:rFonts w:ascii="Times New Roman" w:hAnsi="Times New Roman" w:cs="Times New Roman"/>
                <w:color w:val="000000"/>
                <w:sz w:val="20"/>
                <w:szCs w:val="20"/>
                <w:highlight w:val="yellow"/>
              </w:rPr>
            </w:pPr>
          </w:p>
        </w:tc>
      </w:tr>
      <w:tr w:rsidR="000B288A" w:rsidRPr="001A0EE2" w14:paraId="1C465498" w14:textId="77777777" w:rsidTr="00953DB7">
        <w:tc>
          <w:tcPr>
            <w:tcW w:w="4320" w:type="dxa"/>
          </w:tcPr>
          <w:p w14:paraId="05C52249" w14:textId="734D382F" w:rsidR="000B288A" w:rsidRPr="001A0EE2" w:rsidRDefault="002115F8"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 xml:space="preserve">  </w:t>
            </w:r>
            <w:r w:rsidR="000B288A" w:rsidRPr="001A0EE2">
              <w:rPr>
                <w:rFonts w:ascii="Times New Roman" w:hAnsi="Times New Roman" w:cs="Times New Roman"/>
                <w:sz w:val="20"/>
                <w:szCs w:val="20"/>
              </w:rPr>
              <w:t>Quartile 4 (8.2 - 9.0)</w:t>
            </w:r>
          </w:p>
        </w:tc>
        <w:tc>
          <w:tcPr>
            <w:tcW w:w="1440" w:type="dxa"/>
            <w:vAlign w:val="bottom"/>
          </w:tcPr>
          <w:p w14:paraId="76C0F021" w14:textId="6A7EC2DE"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702 (25.6)</w:t>
            </w:r>
          </w:p>
        </w:tc>
        <w:tc>
          <w:tcPr>
            <w:tcW w:w="1530" w:type="dxa"/>
            <w:vAlign w:val="bottom"/>
          </w:tcPr>
          <w:p w14:paraId="62C9293B" w14:textId="48F16D15"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703 (26.2)</w:t>
            </w:r>
          </w:p>
        </w:tc>
        <w:tc>
          <w:tcPr>
            <w:tcW w:w="1440" w:type="dxa"/>
            <w:vAlign w:val="bottom"/>
          </w:tcPr>
          <w:p w14:paraId="5A3FB764" w14:textId="288A85D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726 (27.2)</w:t>
            </w:r>
          </w:p>
        </w:tc>
        <w:tc>
          <w:tcPr>
            <w:tcW w:w="1485" w:type="dxa"/>
            <w:vAlign w:val="bottom"/>
          </w:tcPr>
          <w:p w14:paraId="596B53F0" w14:textId="7E62F715"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color w:val="000000"/>
                <w:sz w:val="20"/>
                <w:szCs w:val="20"/>
              </w:rPr>
              <w:t>705 (26.3)</w:t>
            </w:r>
          </w:p>
        </w:tc>
        <w:tc>
          <w:tcPr>
            <w:tcW w:w="1035" w:type="dxa"/>
            <w:vMerge/>
            <w:vAlign w:val="bottom"/>
          </w:tcPr>
          <w:p w14:paraId="05800B83" w14:textId="77777777" w:rsidR="000B288A" w:rsidRPr="001A0EE2" w:rsidRDefault="000B288A" w:rsidP="000B288A">
            <w:pPr>
              <w:rPr>
                <w:rFonts w:ascii="Times New Roman" w:hAnsi="Times New Roman" w:cs="Times New Roman"/>
                <w:color w:val="000000"/>
                <w:sz w:val="20"/>
                <w:szCs w:val="20"/>
                <w:highlight w:val="yellow"/>
              </w:rPr>
            </w:pPr>
          </w:p>
        </w:tc>
      </w:tr>
      <w:tr w:rsidR="000B288A" w:rsidRPr="001A0EE2" w14:paraId="3206848F" w14:textId="77777777" w:rsidTr="00953DB7">
        <w:tc>
          <w:tcPr>
            <w:tcW w:w="4320" w:type="dxa"/>
          </w:tcPr>
          <w:p w14:paraId="512800F1"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Hypoglycemia</w:t>
            </w:r>
          </w:p>
        </w:tc>
        <w:tc>
          <w:tcPr>
            <w:tcW w:w="1440" w:type="dxa"/>
          </w:tcPr>
          <w:p w14:paraId="06B90076" w14:textId="486BB96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129 (4.7)</w:t>
            </w:r>
          </w:p>
        </w:tc>
        <w:tc>
          <w:tcPr>
            <w:tcW w:w="1530" w:type="dxa"/>
          </w:tcPr>
          <w:p w14:paraId="0253595B" w14:textId="10BE8E4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126 (4.7)</w:t>
            </w:r>
          </w:p>
        </w:tc>
        <w:tc>
          <w:tcPr>
            <w:tcW w:w="1440" w:type="dxa"/>
          </w:tcPr>
          <w:p w14:paraId="5297AB29" w14:textId="2CD025B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129 (4.8)</w:t>
            </w:r>
          </w:p>
        </w:tc>
        <w:tc>
          <w:tcPr>
            <w:tcW w:w="1485" w:type="dxa"/>
          </w:tcPr>
          <w:p w14:paraId="1F8E1918" w14:textId="4583AD9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121 (4.5)</w:t>
            </w:r>
          </w:p>
        </w:tc>
        <w:tc>
          <w:tcPr>
            <w:tcW w:w="1035" w:type="dxa"/>
          </w:tcPr>
          <w:p w14:paraId="296565FE" w14:textId="08E3A1E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706D67CC" w14:textId="77777777" w:rsidTr="00953DB7">
        <w:tc>
          <w:tcPr>
            <w:tcW w:w="4320" w:type="dxa"/>
          </w:tcPr>
          <w:p w14:paraId="3F184022" w14:textId="67B44A5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Hyperglycemia (with HHS/DKA)</w:t>
            </w:r>
          </w:p>
        </w:tc>
        <w:tc>
          <w:tcPr>
            <w:tcW w:w="1440" w:type="dxa"/>
          </w:tcPr>
          <w:p w14:paraId="20613E8E" w14:textId="20EA267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475 (17.3)</w:t>
            </w:r>
          </w:p>
        </w:tc>
        <w:tc>
          <w:tcPr>
            <w:tcW w:w="1530" w:type="dxa"/>
          </w:tcPr>
          <w:p w14:paraId="4DA99E22" w14:textId="734E1B3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485 (18.1)</w:t>
            </w:r>
          </w:p>
        </w:tc>
        <w:tc>
          <w:tcPr>
            <w:tcW w:w="1440" w:type="dxa"/>
          </w:tcPr>
          <w:p w14:paraId="7F24624D" w14:textId="59371F3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466 (17.4)</w:t>
            </w:r>
          </w:p>
        </w:tc>
        <w:tc>
          <w:tcPr>
            <w:tcW w:w="1485" w:type="dxa"/>
          </w:tcPr>
          <w:p w14:paraId="31DC3004" w14:textId="591DBF5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462 (17.3)</w:t>
            </w:r>
          </w:p>
        </w:tc>
        <w:tc>
          <w:tcPr>
            <w:tcW w:w="1035" w:type="dxa"/>
          </w:tcPr>
          <w:p w14:paraId="672ACFA9" w14:textId="2F2438D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564D2F04" w14:textId="77777777" w:rsidTr="00194E33">
        <w:tc>
          <w:tcPr>
            <w:tcW w:w="11250" w:type="dxa"/>
            <w:gridSpan w:val="6"/>
            <w:shd w:val="clear" w:color="auto" w:fill="D9D9D9" w:themeFill="background1" w:themeFillShade="D9"/>
          </w:tcPr>
          <w:p w14:paraId="30340268" w14:textId="77777777" w:rsidR="000B288A" w:rsidRPr="001A0EE2" w:rsidRDefault="000B288A" w:rsidP="000B288A">
            <w:pPr>
              <w:rPr>
                <w:rFonts w:ascii="Times New Roman" w:hAnsi="Times New Roman" w:cs="Times New Roman"/>
                <w:b/>
                <w:bCs/>
                <w:color w:val="000000"/>
                <w:sz w:val="20"/>
                <w:szCs w:val="20"/>
              </w:rPr>
            </w:pPr>
            <w:r w:rsidRPr="001A0EE2">
              <w:rPr>
                <w:rFonts w:ascii="Times New Roman" w:hAnsi="Times New Roman" w:cs="Times New Roman"/>
                <w:b/>
                <w:bCs/>
                <w:sz w:val="20"/>
                <w:szCs w:val="20"/>
              </w:rPr>
              <w:t>Cardiovascular comorbidities</w:t>
            </w:r>
          </w:p>
        </w:tc>
      </w:tr>
      <w:tr w:rsidR="000B288A" w:rsidRPr="001A0EE2" w14:paraId="0F4BB4F5" w14:textId="77777777" w:rsidTr="00953DB7">
        <w:tc>
          <w:tcPr>
            <w:tcW w:w="4320" w:type="dxa"/>
          </w:tcPr>
          <w:p w14:paraId="6A11811F" w14:textId="1BCC433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MI (acute/old/sequelae)</w:t>
            </w:r>
          </w:p>
        </w:tc>
        <w:tc>
          <w:tcPr>
            <w:tcW w:w="1440" w:type="dxa"/>
          </w:tcPr>
          <w:p w14:paraId="3C9365D8" w14:textId="7BF6B8B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59 (2.2)</w:t>
            </w:r>
          </w:p>
        </w:tc>
        <w:tc>
          <w:tcPr>
            <w:tcW w:w="1530" w:type="dxa"/>
          </w:tcPr>
          <w:p w14:paraId="7DB6D24D" w14:textId="123D19B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59 (2.2)</w:t>
            </w:r>
          </w:p>
        </w:tc>
        <w:tc>
          <w:tcPr>
            <w:tcW w:w="1440" w:type="dxa"/>
          </w:tcPr>
          <w:p w14:paraId="69AED512" w14:textId="606A8D2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65 (2.4)</w:t>
            </w:r>
          </w:p>
        </w:tc>
        <w:tc>
          <w:tcPr>
            <w:tcW w:w="1485" w:type="dxa"/>
          </w:tcPr>
          <w:p w14:paraId="7331128A" w14:textId="558D418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57 (2.1)</w:t>
            </w:r>
          </w:p>
        </w:tc>
        <w:tc>
          <w:tcPr>
            <w:tcW w:w="1035" w:type="dxa"/>
          </w:tcPr>
          <w:p w14:paraId="3CA133C4" w14:textId="0432C6D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5EDA5AB0" w14:textId="77777777" w:rsidTr="00953DB7">
        <w:tc>
          <w:tcPr>
            <w:tcW w:w="4320" w:type="dxa"/>
          </w:tcPr>
          <w:p w14:paraId="6669CACE" w14:textId="680F79A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Angina (unstable/stable)</w:t>
            </w:r>
          </w:p>
        </w:tc>
        <w:tc>
          <w:tcPr>
            <w:tcW w:w="1440" w:type="dxa"/>
          </w:tcPr>
          <w:p w14:paraId="03963CB2" w14:textId="325D3C5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100 (3.6)</w:t>
            </w:r>
          </w:p>
        </w:tc>
        <w:tc>
          <w:tcPr>
            <w:tcW w:w="1530" w:type="dxa"/>
          </w:tcPr>
          <w:p w14:paraId="35A335CE" w14:textId="529149D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105 (3.9)</w:t>
            </w:r>
          </w:p>
        </w:tc>
        <w:tc>
          <w:tcPr>
            <w:tcW w:w="1440" w:type="dxa"/>
          </w:tcPr>
          <w:p w14:paraId="51540211" w14:textId="15BA6A7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111 (4.2)</w:t>
            </w:r>
          </w:p>
        </w:tc>
        <w:tc>
          <w:tcPr>
            <w:tcW w:w="1485" w:type="dxa"/>
          </w:tcPr>
          <w:p w14:paraId="1EE0250A" w14:textId="2BB3A06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112 (4.2)</w:t>
            </w:r>
          </w:p>
        </w:tc>
        <w:tc>
          <w:tcPr>
            <w:tcW w:w="1035" w:type="dxa"/>
          </w:tcPr>
          <w:p w14:paraId="17F9A277" w14:textId="138D336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0.02</w:t>
            </w:r>
          </w:p>
        </w:tc>
      </w:tr>
      <w:tr w:rsidR="000B288A" w:rsidRPr="001A0EE2" w14:paraId="0B848939" w14:textId="77777777" w:rsidTr="00953DB7">
        <w:tc>
          <w:tcPr>
            <w:tcW w:w="4320" w:type="dxa"/>
          </w:tcPr>
          <w:p w14:paraId="79D5F943"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Coronary atherosclerosis (with procedure)</w:t>
            </w:r>
          </w:p>
        </w:tc>
        <w:tc>
          <w:tcPr>
            <w:tcW w:w="1440" w:type="dxa"/>
          </w:tcPr>
          <w:p w14:paraId="20C86BB0" w14:textId="2D802D2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347 (12.6)</w:t>
            </w:r>
          </w:p>
        </w:tc>
        <w:tc>
          <w:tcPr>
            <w:tcW w:w="1530" w:type="dxa"/>
          </w:tcPr>
          <w:p w14:paraId="43D80B97" w14:textId="4570E93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337 (12.6)</w:t>
            </w:r>
          </w:p>
        </w:tc>
        <w:tc>
          <w:tcPr>
            <w:tcW w:w="1440" w:type="dxa"/>
          </w:tcPr>
          <w:p w14:paraId="524172BA" w14:textId="33EFAA3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340 (12.7)</w:t>
            </w:r>
          </w:p>
        </w:tc>
        <w:tc>
          <w:tcPr>
            <w:tcW w:w="1485" w:type="dxa"/>
          </w:tcPr>
          <w:p w14:paraId="33DB1F5D" w14:textId="0C78CA9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334 (12.5)</w:t>
            </w:r>
          </w:p>
        </w:tc>
        <w:tc>
          <w:tcPr>
            <w:tcW w:w="1035" w:type="dxa"/>
          </w:tcPr>
          <w:p w14:paraId="784F0BCC" w14:textId="6D35BB42"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0.00</w:t>
            </w:r>
          </w:p>
        </w:tc>
      </w:tr>
      <w:tr w:rsidR="000B288A" w:rsidRPr="001A0EE2" w14:paraId="0A61442B" w14:textId="77777777" w:rsidTr="00953DB7">
        <w:tc>
          <w:tcPr>
            <w:tcW w:w="4320" w:type="dxa"/>
          </w:tcPr>
          <w:p w14:paraId="769109C6"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Congestive heart failure</w:t>
            </w:r>
          </w:p>
        </w:tc>
        <w:tc>
          <w:tcPr>
            <w:tcW w:w="1440" w:type="dxa"/>
          </w:tcPr>
          <w:p w14:paraId="3530E85E" w14:textId="46D4A4F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118 (4.3)</w:t>
            </w:r>
          </w:p>
        </w:tc>
        <w:tc>
          <w:tcPr>
            <w:tcW w:w="1530" w:type="dxa"/>
          </w:tcPr>
          <w:p w14:paraId="304F264E" w14:textId="4FE489A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125 (4.7)</w:t>
            </w:r>
          </w:p>
        </w:tc>
        <w:tc>
          <w:tcPr>
            <w:tcW w:w="1440" w:type="dxa"/>
          </w:tcPr>
          <w:p w14:paraId="677D551A" w14:textId="1F07ED6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135 (5.0)</w:t>
            </w:r>
          </w:p>
        </w:tc>
        <w:tc>
          <w:tcPr>
            <w:tcW w:w="1485" w:type="dxa"/>
          </w:tcPr>
          <w:p w14:paraId="4E36AD52" w14:textId="195544C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123 (4.6)</w:t>
            </w:r>
          </w:p>
        </w:tc>
        <w:tc>
          <w:tcPr>
            <w:tcW w:w="1035" w:type="dxa"/>
          </w:tcPr>
          <w:p w14:paraId="22A40BB1" w14:textId="7A5C545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0.02</w:t>
            </w:r>
          </w:p>
        </w:tc>
      </w:tr>
      <w:tr w:rsidR="000B288A" w:rsidRPr="001A0EE2" w14:paraId="083DEB1F" w14:textId="77777777" w:rsidTr="00953DB7">
        <w:tc>
          <w:tcPr>
            <w:tcW w:w="4320" w:type="dxa"/>
          </w:tcPr>
          <w:p w14:paraId="5080E84E"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Ischemic stroke</w:t>
            </w:r>
          </w:p>
        </w:tc>
        <w:tc>
          <w:tcPr>
            <w:tcW w:w="1440" w:type="dxa"/>
          </w:tcPr>
          <w:p w14:paraId="7C5CEB7F" w14:textId="52832F8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128 (4.7)</w:t>
            </w:r>
          </w:p>
        </w:tc>
        <w:tc>
          <w:tcPr>
            <w:tcW w:w="1530" w:type="dxa"/>
          </w:tcPr>
          <w:p w14:paraId="13C36E4F" w14:textId="332BC6B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127 (4.7)</w:t>
            </w:r>
          </w:p>
        </w:tc>
        <w:tc>
          <w:tcPr>
            <w:tcW w:w="1440" w:type="dxa"/>
          </w:tcPr>
          <w:p w14:paraId="4B6B9A40" w14:textId="1A0CEA6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131 (4.9)</w:t>
            </w:r>
          </w:p>
        </w:tc>
        <w:tc>
          <w:tcPr>
            <w:tcW w:w="1485" w:type="dxa"/>
          </w:tcPr>
          <w:p w14:paraId="7A096303" w14:textId="0F2BC31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127 (4.8)</w:t>
            </w:r>
          </w:p>
        </w:tc>
        <w:tc>
          <w:tcPr>
            <w:tcW w:w="1035" w:type="dxa"/>
          </w:tcPr>
          <w:p w14:paraId="55285B28" w14:textId="666E6C9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30FA3F6E" w14:textId="77777777" w:rsidTr="00953DB7">
        <w:tc>
          <w:tcPr>
            <w:tcW w:w="4320" w:type="dxa"/>
          </w:tcPr>
          <w:p w14:paraId="4A71B2B8"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Diabetes with peripheral circulatory disorders</w:t>
            </w:r>
          </w:p>
        </w:tc>
        <w:tc>
          <w:tcPr>
            <w:tcW w:w="1440" w:type="dxa"/>
          </w:tcPr>
          <w:p w14:paraId="06E20800" w14:textId="59649D19"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236 (8.6)</w:t>
            </w:r>
          </w:p>
        </w:tc>
        <w:tc>
          <w:tcPr>
            <w:tcW w:w="1530" w:type="dxa"/>
          </w:tcPr>
          <w:p w14:paraId="2859A298" w14:textId="010EB3A7"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246 (9.2)</w:t>
            </w:r>
          </w:p>
        </w:tc>
        <w:tc>
          <w:tcPr>
            <w:tcW w:w="1440" w:type="dxa"/>
          </w:tcPr>
          <w:p w14:paraId="11BF7CB6" w14:textId="4D1A39DB"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235 (8.8)</w:t>
            </w:r>
          </w:p>
        </w:tc>
        <w:tc>
          <w:tcPr>
            <w:tcW w:w="1485" w:type="dxa"/>
          </w:tcPr>
          <w:p w14:paraId="7A1FFD46" w14:textId="2F2CC5EA"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240 (9.0)</w:t>
            </w:r>
          </w:p>
        </w:tc>
        <w:tc>
          <w:tcPr>
            <w:tcW w:w="1035" w:type="dxa"/>
          </w:tcPr>
          <w:p w14:paraId="3844583F" w14:textId="2B33D925"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0.01</w:t>
            </w:r>
          </w:p>
        </w:tc>
      </w:tr>
      <w:tr w:rsidR="000B288A" w:rsidRPr="001A0EE2" w14:paraId="47A3BDF0" w14:textId="77777777" w:rsidTr="00953DB7">
        <w:tc>
          <w:tcPr>
            <w:tcW w:w="4320" w:type="dxa"/>
          </w:tcPr>
          <w:p w14:paraId="0B6030F0" w14:textId="77777777" w:rsidR="000B288A" w:rsidRPr="001A0EE2" w:rsidRDefault="000B288A"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Hyperlipidemia</w:t>
            </w:r>
          </w:p>
        </w:tc>
        <w:tc>
          <w:tcPr>
            <w:tcW w:w="1440" w:type="dxa"/>
          </w:tcPr>
          <w:p w14:paraId="04420FBA" w14:textId="26059F52"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2366 (86.1)</w:t>
            </w:r>
          </w:p>
        </w:tc>
        <w:tc>
          <w:tcPr>
            <w:tcW w:w="1530" w:type="dxa"/>
          </w:tcPr>
          <w:p w14:paraId="7562104F" w14:textId="4E31B816"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2294 (85.6)</w:t>
            </w:r>
          </w:p>
        </w:tc>
        <w:tc>
          <w:tcPr>
            <w:tcW w:w="1440" w:type="dxa"/>
          </w:tcPr>
          <w:p w14:paraId="4E189A50" w14:textId="369D8F3C"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2284 (85.5)</w:t>
            </w:r>
          </w:p>
        </w:tc>
        <w:tc>
          <w:tcPr>
            <w:tcW w:w="1485" w:type="dxa"/>
          </w:tcPr>
          <w:p w14:paraId="20E4D365" w14:textId="13105A5E"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2283 (85.3)</w:t>
            </w:r>
          </w:p>
        </w:tc>
        <w:tc>
          <w:tcPr>
            <w:tcW w:w="1035" w:type="dxa"/>
          </w:tcPr>
          <w:p w14:paraId="058E857D" w14:textId="1EDBD0D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0.01</w:t>
            </w:r>
          </w:p>
        </w:tc>
      </w:tr>
      <w:tr w:rsidR="000B288A" w:rsidRPr="001A0EE2" w14:paraId="761F3F64" w14:textId="77777777" w:rsidTr="00953DB7">
        <w:tc>
          <w:tcPr>
            <w:tcW w:w="4320" w:type="dxa"/>
          </w:tcPr>
          <w:p w14:paraId="6FBA7C7F" w14:textId="77777777" w:rsidR="000B288A" w:rsidRPr="001A0EE2" w:rsidRDefault="000B288A" w:rsidP="000B288A">
            <w:pPr>
              <w:rPr>
                <w:rFonts w:ascii="Times New Roman" w:hAnsi="Times New Roman" w:cs="Times New Roman"/>
                <w:sz w:val="20"/>
                <w:szCs w:val="20"/>
                <w:highlight w:val="yellow"/>
              </w:rPr>
            </w:pPr>
            <w:r w:rsidRPr="001A0EE2">
              <w:rPr>
                <w:rFonts w:ascii="Times New Roman" w:hAnsi="Times New Roman" w:cs="Times New Roman"/>
                <w:sz w:val="20"/>
                <w:szCs w:val="20"/>
              </w:rPr>
              <w:t>Hypertension</w:t>
            </w:r>
          </w:p>
        </w:tc>
        <w:tc>
          <w:tcPr>
            <w:tcW w:w="1440" w:type="dxa"/>
          </w:tcPr>
          <w:p w14:paraId="60470BF2" w14:textId="5C9EA535"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2175 (79.2)</w:t>
            </w:r>
          </w:p>
        </w:tc>
        <w:tc>
          <w:tcPr>
            <w:tcW w:w="1530" w:type="dxa"/>
          </w:tcPr>
          <w:p w14:paraId="20A22DD7" w14:textId="7DC717DE"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2139 (79.8)</w:t>
            </w:r>
          </w:p>
        </w:tc>
        <w:tc>
          <w:tcPr>
            <w:tcW w:w="1440" w:type="dxa"/>
          </w:tcPr>
          <w:p w14:paraId="08C54C4D" w14:textId="3D4997FF"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2144 (80.3)</w:t>
            </w:r>
          </w:p>
        </w:tc>
        <w:tc>
          <w:tcPr>
            <w:tcW w:w="1485" w:type="dxa"/>
          </w:tcPr>
          <w:p w14:paraId="140CEC7C" w14:textId="2E2BCF0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2122 (79.3)</w:t>
            </w:r>
          </w:p>
        </w:tc>
        <w:tc>
          <w:tcPr>
            <w:tcW w:w="1035" w:type="dxa"/>
          </w:tcPr>
          <w:p w14:paraId="4ED9019A" w14:textId="12634499"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sz w:val="20"/>
                <w:szCs w:val="20"/>
              </w:rPr>
              <w:t>0.02</w:t>
            </w:r>
          </w:p>
        </w:tc>
      </w:tr>
      <w:tr w:rsidR="000B288A" w:rsidRPr="001A0EE2" w14:paraId="6DC4CA75" w14:textId="77777777" w:rsidTr="00194E33">
        <w:tc>
          <w:tcPr>
            <w:tcW w:w="11250" w:type="dxa"/>
            <w:gridSpan w:val="6"/>
            <w:shd w:val="clear" w:color="auto" w:fill="D9D9D9" w:themeFill="background1" w:themeFillShade="D9"/>
          </w:tcPr>
          <w:p w14:paraId="27CFE65A" w14:textId="77777777" w:rsidR="000B288A" w:rsidRPr="001A0EE2" w:rsidRDefault="000B288A" w:rsidP="000B288A">
            <w:pPr>
              <w:rPr>
                <w:rFonts w:ascii="Times New Roman" w:hAnsi="Times New Roman" w:cs="Times New Roman"/>
                <w:color w:val="000000"/>
                <w:sz w:val="20"/>
                <w:szCs w:val="20"/>
                <w:highlight w:val="yellow"/>
              </w:rPr>
            </w:pPr>
            <w:r w:rsidRPr="001A0EE2">
              <w:rPr>
                <w:rFonts w:ascii="Times New Roman" w:hAnsi="Times New Roman" w:cs="Times New Roman"/>
                <w:b/>
                <w:bCs/>
                <w:sz w:val="20"/>
                <w:szCs w:val="20"/>
              </w:rPr>
              <w:t>Kidney comorbidities</w:t>
            </w:r>
          </w:p>
        </w:tc>
      </w:tr>
      <w:tr w:rsidR="000B288A" w:rsidRPr="001A0EE2" w14:paraId="5A9AA837" w14:textId="77777777" w:rsidTr="00953DB7">
        <w:tc>
          <w:tcPr>
            <w:tcW w:w="4320" w:type="dxa"/>
          </w:tcPr>
          <w:p w14:paraId="3197DA73"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CKD Stage 1-2</w:t>
            </w:r>
          </w:p>
        </w:tc>
        <w:tc>
          <w:tcPr>
            <w:tcW w:w="1440" w:type="dxa"/>
          </w:tcPr>
          <w:p w14:paraId="29A42FA4" w14:textId="5EA55C8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123 (4.5)</w:t>
            </w:r>
          </w:p>
        </w:tc>
        <w:tc>
          <w:tcPr>
            <w:tcW w:w="1530" w:type="dxa"/>
          </w:tcPr>
          <w:p w14:paraId="1AC47375" w14:textId="1A67EA5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124 (4.6)</w:t>
            </w:r>
          </w:p>
        </w:tc>
        <w:tc>
          <w:tcPr>
            <w:tcW w:w="1440" w:type="dxa"/>
          </w:tcPr>
          <w:p w14:paraId="7D8E10EA" w14:textId="3DADDFA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138 (5.2)</w:t>
            </w:r>
          </w:p>
        </w:tc>
        <w:tc>
          <w:tcPr>
            <w:tcW w:w="1485" w:type="dxa"/>
          </w:tcPr>
          <w:p w14:paraId="4E2BD0CD" w14:textId="42CB499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129 (4.8)</w:t>
            </w:r>
          </w:p>
        </w:tc>
        <w:tc>
          <w:tcPr>
            <w:tcW w:w="1035" w:type="dxa"/>
          </w:tcPr>
          <w:p w14:paraId="01F6229E" w14:textId="37047438"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0.02</w:t>
            </w:r>
          </w:p>
        </w:tc>
      </w:tr>
      <w:tr w:rsidR="000B288A" w:rsidRPr="001A0EE2" w14:paraId="2F536372" w14:textId="77777777" w:rsidTr="00953DB7">
        <w:tc>
          <w:tcPr>
            <w:tcW w:w="4320" w:type="dxa"/>
          </w:tcPr>
          <w:p w14:paraId="7A343540"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CKD Stage 3-4</w:t>
            </w:r>
          </w:p>
        </w:tc>
        <w:tc>
          <w:tcPr>
            <w:tcW w:w="1440" w:type="dxa"/>
          </w:tcPr>
          <w:p w14:paraId="3FEBBEFA" w14:textId="1F3F8C7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206 (7.5)</w:t>
            </w:r>
          </w:p>
        </w:tc>
        <w:tc>
          <w:tcPr>
            <w:tcW w:w="1530" w:type="dxa"/>
          </w:tcPr>
          <w:p w14:paraId="520A57DB" w14:textId="76233C7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209 (7.8)</w:t>
            </w:r>
          </w:p>
        </w:tc>
        <w:tc>
          <w:tcPr>
            <w:tcW w:w="1440" w:type="dxa"/>
          </w:tcPr>
          <w:p w14:paraId="71D960FF" w14:textId="7B36764E"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225 (8.4)</w:t>
            </w:r>
          </w:p>
        </w:tc>
        <w:tc>
          <w:tcPr>
            <w:tcW w:w="1485" w:type="dxa"/>
          </w:tcPr>
          <w:p w14:paraId="3B6AFAD1" w14:textId="1B08AB3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209 (7.8)</w:t>
            </w:r>
          </w:p>
        </w:tc>
        <w:tc>
          <w:tcPr>
            <w:tcW w:w="1035" w:type="dxa"/>
          </w:tcPr>
          <w:p w14:paraId="1224F839" w14:textId="509088C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0.02</w:t>
            </w:r>
          </w:p>
        </w:tc>
      </w:tr>
      <w:tr w:rsidR="000B288A" w:rsidRPr="001A0EE2" w14:paraId="7B019FED" w14:textId="77777777" w:rsidTr="00953DB7">
        <w:tc>
          <w:tcPr>
            <w:tcW w:w="4320" w:type="dxa"/>
          </w:tcPr>
          <w:p w14:paraId="2D1AE3DB"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Diabetic nephropathy</w:t>
            </w:r>
          </w:p>
        </w:tc>
        <w:tc>
          <w:tcPr>
            <w:tcW w:w="1440" w:type="dxa"/>
          </w:tcPr>
          <w:p w14:paraId="7BA4216C" w14:textId="55FA75D5"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364 (13.3)</w:t>
            </w:r>
          </w:p>
        </w:tc>
        <w:tc>
          <w:tcPr>
            <w:tcW w:w="1530" w:type="dxa"/>
          </w:tcPr>
          <w:p w14:paraId="62A31668" w14:textId="5677EEAD"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369 (13.8)</w:t>
            </w:r>
          </w:p>
        </w:tc>
        <w:tc>
          <w:tcPr>
            <w:tcW w:w="1440" w:type="dxa"/>
          </w:tcPr>
          <w:p w14:paraId="259F7C75" w14:textId="3C050C27"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383 (14.3)</w:t>
            </w:r>
          </w:p>
        </w:tc>
        <w:tc>
          <w:tcPr>
            <w:tcW w:w="1485" w:type="dxa"/>
          </w:tcPr>
          <w:p w14:paraId="727664D3" w14:textId="0222366A"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365 (13.6)</w:t>
            </w:r>
          </w:p>
        </w:tc>
        <w:tc>
          <w:tcPr>
            <w:tcW w:w="1035" w:type="dxa"/>
          </w:tcPr>
          <w:p w14:paraId="4306E811" w14:textId="6CCEAC50"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0.02</w:t>
            </w:r>
          </w:p>
        </w:tc>
      </w:tr>
      <w:tr w:rsidR="000B288A" w:rsidRPr="001A0EE2" w14:paraId="14E55EB9" w14:textId="77777777" w:rsidTr="00194E33">
        <w:tc>
          <w:tcPr>
            <w:tcW w:w="11250" w:type="dxa"/>
            <w:gridSpan w:val="6"/>
            <w:shd w:val="clear" w:color="auto" w:fill="D9D9D9" w:themeFill="background1" w:themeFillShade="D9"/>
          </w:tcPr>
          <w:p w14:paraId="08613971" w14:textId="77777777" w:rsidR="000B288A" w:rsidRPr="001A0EE2" w:rsidRDefault="000B288A" w:rsidP="000B288A">
            <w:pPr>
              <w:rPr>
                <w:rFonts w:ascii="Times New Roman" w:hAnsi="Times New Roman" w:cs="Times New Roman"/>
                <w:b/>
                <w:bCs/>
                <w:color w:val="000000"/>
                <w:sz w:val="20"/>
                <w:szCs w:val="20"/>
                <w:highlight w:val="yellow"/>
              </w:rPr>
            </w:pPr>
            <w:r w:rsidRPr="001A0EE2">
              <w:rPr>
                <w:rFonts w:ascii="Times New Roman" w:hAnsi="Times New Roman" w:cs="Times New Roman"/>
                <w:b/>
                <w:bCs/>
                <w:sz w:val="20"/>
                <w:szCs w:val="20"/>
              </w:rPr>
              <w:t>Other comorbidities</w:t>
            </w:r>
          </w:p>
        </w:tc>
      </w:tr>
      <w:tr w:rsidR="000B288A" w:rsidRPr="001A0EE2" w14:paraId="5F23DD19" w14:textId="77777777" w:rsidTr="00953DB7">
        <w:tc>
          <w:tcPr>
            <w:tcW w:w="4320" w:type="dxa"/>
          </w:tcPr>
          <w:p w14:paraId="3E6F9B4D"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Diabetic retinopathy</w:t>
            </w:r>
          </w:p>
        </w:tc>
        <w:tc>
          <w:tcPr>
            <w:tcW w:w="1440" w:type="dxa"/>
          </w:tcPr>
          <w:p w14:paraId="5AA5A65F" w14:textId="228B5273"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139 (5.0)</w:t>
            </w:r>
          </w:p>
        </w:tc>
        <w:tc>
          <w:tcPr>
            <w:tcW w:w="1530" w:type="dxa"/>
          </w:tcPr>
          <w:p w14:paraId="1FEC7CB4" w14:textId="110A1105"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142 (5.3)</w:t>
            </w:r>
          </w:p>
        </w:tc>
        <w:tc>
          <w:tcPr>
            <w:tcW w:w="1440" w:type="dxa"/>
          </w:tcPr>
          <w:p w14:paraId="4E78D856" w14:textId="6C675014"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147 (5.5)</w:t>
            </w:r>
          </w:p>
        </w:tc>
        <w:tc>
          <w:tcPr>
            <w:tcW w:w="1485" w:type="dxa"/>
          </w:tcPr>
          <w:p w14:paraId="0D103802" w14:textId="62B4233D"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146 (5.4)</w:t>
            </w:r>
          </w:p>
        </w:tc>
        <w:tc>
          <w:tcPr>
            <w:tcW w:w="1035" w:type="dxa"/>
          </w:tcPr>
          <w:p w14:paraId="42415342" w14:textId="52A81448"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0.01</w:t>
            </w:r>
          </w:p>
        </w:tc>
      </w:tr>
      <w:tr w:rsidR="000B288A" w:rsidRPr="001A0EE2" w14:paraId="7A3DDD69" w14:textId="77777777" w:rsidTr="00953DB7">
        <w:tc>
          <w:tcPr>
            <w:tcW w:w="4320" w:type="dxa"/>
          </w:tcPr>
          <w:p w14:paraId="7DE5E4EA"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Diabetic neuropathy</w:t>
            </w:r>
          </w:p>
        </w:tc>
        <w:tc>
          <w:tcPr>
            <w:tcW w:w="1440" w:type="dxa"/>
          </w:tcPr>
          <w:p w14:paraId="778BE73B" w14:textId="7A229C0E"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450 (16.4)</w:t>
            </w:r>
          </w:p>
        </w:tc>
        <w:tc>
          <w:tcPr>
            <w:tcW w:w="1530" w:type="dxa"/>
          </w:tcPr>
          <w:p w14:paraId="4D32B6F2" w14:textId="016C3330"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444 (16.6)</w:t>
            </w:r>
          </w:p>
        </w:tc>
        <w:tc>
          <w:tcPr>
            <w:tcW w:w="1440" w:type="dxa"/>
          </w:tcPr>
          <w:p w14:paraId="2DA14D23" w14:textId="6F1101E1"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464 (17.4)</w:t>
            </w:r>
          </w:p>
        </w:tc>
        <w:tc>
          <w:tcPr>
            <w:tcW w:w="1485" w:type="dxa"/>
          </w:tcPr>
          <w:p w14:paraId="20190EC9" w14:textId="6B9F60DD"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463 (17.3)</w:t>
            </w:r>
          </w:p>
        </w:tc>
        <w:tc>
          <w:tcPr>
            <w:tcW w:w="1035" w:type="dxa"/>
          </w:tcPr>
          <w:p w14:paraId="7C58EB0A" w14:textId="1DE0CCF4"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0.02</w:t>
            </w:r>
          </w:p>
        </w:tc>
      </w:tr>
      <w:tr w:rsidR="000B288A" w:rsidRPr="001A0EE2" w14:paraId="637664A0" w14:textId="77777777" w:rsidTr="00953DB7">
        <w:tc>
          <w:tcPr>
            <w:tcW w:w="4320" w:type="dxa"/>
          </w:tcPr>
          <w:p w14:paraId="3263EBDF"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Diabetes with other complications</w:t>
            </w:r>
          </w:p>
        </w:tc>
        <w:tc>
          <w:tcPr>
            <w:tcW w:w="1440" w:type="dxa"/>
          </w:tcPr>
          <w:p w14:paraId="3E5CA50D" w14:textId="3AE64C56"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1018 (37.1)</w:t>
            </w:r>
          </w:p>
        </w:tc>
        <w:tc>
          <w:tcPr>
            <w:tcW w:w="1530" w:type="dxa"/>
          </w:tcPr>
          <w:p w14:paraId="0334B1CD" w14:textId="3AEA3464"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1023 (38.2)</w:t>
            </w:r>
          </w:p>
        </w:tc>
        <w:tc>
          <w:tcPr>
            <w:tcW w:w="1440" w:type="dxa"/>
          </w:tcPr>
          <w:p w14:paraId="1795C34B" w14:textId="0DE44228"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1044 (39.1)</w:t>
            </w:r>
          </w:p>
        </w:tc>
        <w:tc>
          <w:tcPr>
            <w:tcW w:w="1485" w:type="dxa"/>
          </w:tcPr>
          <w:p w14:paraId="6771C21A" w14:textId="62B9D473"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1008 (37.7)</w:t>
            </w:r>
          </w:p>
        </w:tc>
        <w:tc>
          <w:tcPr>
            <w:tcW w:w="1035" w:type="dxa"/>
          </w:tcPr>
          <w:p w14:paraId="12305696" w14:textId="4DE090F7" w:rsidR="000B288A" w:rsidRPr="001A0EE2" w:rsidRDefault="000B288A" w:rsidP="000B288A">
            <w:pPr>
              <w:rPr>
                <w:rFonts w:ascii="Times New Roman" w:hAnsi="Times New Roman" w:cs="Times New Roman"/>
                <w:color w:val="000000"/>
                <w:sz w:val="20"/>
                <w:szCs w:val="20"/>
              </w:rPr>
            </w:pPr>
            <w:r w:rsidRPr="001A0EE2">
              <w:rPr>
                <w:rFonts w:ascii="Times New Roman" w:hAnsi="Times New Roman" w:cs="Times New Roman"/>
                <w:sz w:val="20"/>
                <w:szCs w:val="20"/>
              </w:rPr>
              <w:t>0.02</w:t>
            </w:r>
          </w:p>
        </w:tc>
      </w:tr>
      <w:tr w:rsidR="000B288A" w:rsidRPr="001A0EE2" w14:paraId="05F85E4A" w14:textId="77777777" w:rsidTr="00953DB7">
        <w:tc>
          <w:tcPr>
            <w:tcW w:w="4320" w:type="dxa"/>
          </w:tcPr>
          <w:p w14:paraId="4FFF2770" w14:textId="00CA1C2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MASH/MASLD</w:t>
            </w:r>
          </w:p>
        </w:tc>
        <w:tc>
          <w:tcPr>
            <w:tcW w:w="1440" w:type="dxa"/>
          </w:tcPr>
          <w:p w14:paraId="0A98E150" w14:textId="3CCFE60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213 (7.8)</w:t>
            </w:r>
          </w:p>
        </w:tc>
        <w:tc>
          <w:tcPr>
            <w:tcW w:w="1530" w:type="dxa"/>
          </w:tcPr>
          <w:p w14:paraId="26086393" w14:textId="6B54C7E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214 (8.0)</w:t>
            </w:r>
          </w:p>
        </w:tc>
        <w:tc>
          <w:tcPr>
            <w:tcW w:w="1440" w:type="dxa"/>
          </w:tcPr>
          <w:p w14:paraId="2AE0CA02" w14:textId="7C73CEB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225 (8.4)</w:t>
            </w:r>
          </w:p>
        </w:tc>
        <w:tc>
          <w:tcPr>
            <w:tcW w:w="1485" w:type="dxa"/>
          </w:tcPr>
          <w:p w14:paraId="0CB26CC5" w14:textId="76BDA998"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210 (7.9)</w:t>
            </w:r>
          </w:p>
        </w:tc>
        <w:tc>
          <w:tcPr>
            <w:tcW w:w="1035" w:type="dxa"/>
          </w:tcPr>
          <w:p w14:paraId="34038454" w14:textId="1F7D26AA"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5B5F9AE1" w14:textId="77777777" w:rsidTr="00953DB7">
        <w:tc>
          <w:tcPr>
            <w:tcW w:w="4320" w:type="dxa"/>
          </w:tcPr>
          <w:p w14:paraId="2445F335"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Obstructive sleep apnea</w:t>
            </w:r>
          </w:p>
        </w:tc>
        <w:tc>
          <w:tcPr>
            <w:tcW w:w="1440" w:type="dxa"/>
          </w:tcPr>
          <w:p w14:paraId="2A90062E" w14:textId="45AD3458"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496 (18.0)</w:t>
            </w:r>
          </w:p>
        </w:tc>
        <w:tc>
          <w:tcPr>
            <w:tcW w:w="1530" w:type="dxa"/>
          </w:tcPr>
          <w:p w14:paraId="7249E8F3" w14:textId="2F3C883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474 (17.7)</w:t>
            </w:r>
          </w:p>
        </w:tc>
        <w:tc>
          <w:tcPr>
            <w:tcW w:w="1440" w:type="dxa"/>
          </w:tcPr>
          <w:p w14:paraId="187AB51B" w14:textId="253EB28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495 (18.5)</w:t>
            </w:r>
          </w:p>
        </w:tc>
        <w:tc>
          <w:tcPr>
            <w:tcW w:w="1485" w:type="dxa"/>
          </w:tcPr>
          <w:p w14:paraId="368285FB" w14:textId="2E6DFF3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470 (17.6)</w:t>
            </w:r>
          </w:p>
        </w:tc>
        <w:tc>
          <w:tcPr>
            <w:tcW w:w="1035" w:type="dxa"/>
          </w:tcPr>
          <w:p w14:paraId="485AB85D" w14:textId="14EA529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6EC6DBD1" w14:textId="77777777" w:rsidTr="00953DB7">
        <w:tc>
          <w:tcPr>
            <w:tcW w:w="4320" w:type="dxa"/>
          </w:tcPr>
          <w:p w14:paraId="7DC5946F"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Osteoarthritis</w:t>
            </w:r>
          </w:p>
        </w:tc>
        <w:tc>
          <w:tcPr>
            <w:tcW w:w="1440" w:type="dxa"/>
          </w:tcPr>
          <w:p w14:paraId="1FDC5957" w14:textId="4B61D1C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480 (17.5)</w:t>
            </w:r>
          </w:p>
        </w:tc>
        <w:tc>
          <w:tcPr>
            <w:tcW w:w="1530" w:type="dxa"/>
          </w:tcPr>
          <w:p w14:paraId="635C318D" w14:textId="26BB6D7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476 (17.8)</w:t>
            </w:r>
          </w:p>
        </w:tc>
        <w:tc>
          <w:tcPr>
            <w:tcW w:w="1440" w:type="dxa"/>
          </w:tcPr>
          <w:p w14:paraId="62E5CAFB" w14:textId="73007BD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476 (17.8)</w:t>
            </w:r>
          </w:p>
        </w:tc>
        <w:tc>
          <w:tcPr>
            <w:tcW w:w="1485" w:type="dxa"/>
          </w:tcPr>
          <w:p w14:paraId="24A8FA71" w14:textId="1B87192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458 (17.1)</w:t>
            </w:r>
          </w:p>
        </w:tc>
        <w:tc>
          <w:tcPr>
            <w:tcW w:w="1035" w:type="dxa"/>
          </w:tcPr>
          <w:p w14:paraId="019C932D" w14:textId="2136F8F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37E6C21F" w14:textId="77777777" w:rsidTr="00953DB7">
        <w:tc>
          <w:tcPr>
            <w:tcW w:w="4320" w:type="dxa"/>
          </w:tcPr>
          <w:p w14:paraId="5DEBE327"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Hypothyroidism</w:t>
            </w:r>
          </w:p>
        </w:tc>
        <w:tc>
          <w:tcPr>
            <w:tcW w:w="1440" w:type="dxa"/>
          </w:tcPr>
          <w:p w14:paraId="3D7628B5" w14:textId="055EB58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552 (20.1)</w:t>
            </w:r>
          </w:p>
        </w:tc>
        <w:tc>
          <w:tcPr>
            <w:tcW w:w="1530" w:type="dxa"/>
          </w:tcPr>
          <w:p w14:paraId="790483EA" w14:textId="77C42723"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528 (19.7)</w:t>
            </w:r>
          </w:p>
        </w:tc>
        <w:tc>
          <w:tcPr>
            <w:tcW w:w="1440" w:type="dxa"/>
          </w:tcPr>
          <w:p w14:paraId="3D4591E2" w14:textId="16AD26B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539 (20.2)</w:t>
            </w:r>
          </w:p>
        </w:tc>
        <w:tc>
          <w:tcPr>
            <w:tcW w:w="1485" w:type="dxa"/>
          </w:tcPr>
          <w:p w14:paraId="30FA57E8" w14:textId="1B460E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537 (20.1)</w:t>
            </w:r>
          </w:p>
        </w:tc>
        <w:tc>
          <w:tcPr>
            <w:tcW w:w="1035" w:type="dxa"/>
          </w:tcPr>
          <w:p w14:paraId="0F0B19BB" w14:textId="12BAAC7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5D2E4490" w14:textId="77777777" w:rsidTr="00194E33">
        <w:tc>
          <w:tcPr>
            <w:tcW w:w="11250" w:type="dxa"/>
            <w:gridSpan w:val="6"/>
            <w:shd w:val="clear" w:color="auto" w:fill="D9D9D9" w:themeFill="background1" w:themeFillShade="D9"/>
          </w:tcPr>
          <w:p w14:paraId="37B95CEA" w14:textId="1A73542C" w:rsidR="000B288A" w:rsidRPr="001A0EE2" w:rsidRDefault="00953DB7" w:rsidP="000B288A">
            <w:pPr>
              <w:rPr>
                <w:rFonts w:ascii="Times New Roman" w:hAnsi="Times New Roman" w:cs="Times New Roman"/>
                <w:sz w:val="20"/>
                <w:szCs w:val="20"/>
              </w:rPr>
            </w:pPr>
            <w:r w:rsidRPr="001A0EE2">
              <w:rPr>
                <w:rFonts w:ascii="Times New Roman" w:hAnsi="Times New Roman" w:cs="Times New Roman"/>
                <w:b/>
                <w:bCs/>
                <w:sz w:val="20"/>
                <w:szCs w:val="20"/>
              </w:rPr>
              <w:t>Non-study</w:t>
            </w:r>
            <w:r w:rsidR="000B288A" w:rsidRPr="001A0EE2">
              <w:rPr>
                <w:rFonts w:ascii="Times New Roman" w:hAnsi="Times New Roman" w:cs="Times New Roman"/>
                <w:b/>
                <w:bCs/>
                <w:sz w:val="20"/>
                <w:szCs w:val="20"/>
              </w:rPr>
              <w:t xml:space="preserve"> medications</w:t>
            </w:r>
          </w:p>
        </w:tc>
      </w:tr>
      <w:tr w:rsidR="000B288A" w:rsidRPr="001A0EE2" w14:paraId="5C5FDCDC" w14:textId="77777777" w:rsidTr="00953DB7">
        <w:tc>
          <w:tcPr>
            <w:tcW w:w="4320" w:type="dxa"/>
          </w:tcPr>
          <w:p w14:paraId="5309340F" w14:textId="7B0E72C2" w:rsidR="000B288A" w:rsidRPr="001A0EE2" w:rsidRDefault="000B288A" w:rsidP="000B288A">
            <w:pPr>
              <w:rPr>
                <w:rFonts w:ascii="Times New Roman" w:hAnsi="Times New Roman" w:cs="Times New Roman"/>
                <w:sz w:val="20"/>
                <w:szCs w:val="20"/>
                <w:vertAlign w:val="superscript"/>
              </w:rPr>
            </w:pPr>
            <w:r w:rsidRPr="001A0EE2">
              <w:rPr>
                <w:rFonts w:ascii="Times New Roman" w:hAnsi="Times New Roman" w:cs="Times New Roman"/>
                <w:sz w:val="20"/>
                <w:szCs w:val="20"/>
              </w:rPr>
              <w:t xml:space="preserve">Renin angiotensin aldosterone </w:t>
            </w:r>
            <w:proofErr w:type="spellStart"/>
            <w:r w:rsidRPr="001A0EE2">
              <w:rPr>
                <w:rFonts w:ascii="Times New Roman" w:hAnsi="Times New Roman" w:cs="Times New Roman"/>
                <w:sz w:val="20"/>
                <w:szCs w:val="20"/>
              </w:rPr>
              <w:t>inhibitors</w:t>
            </w:r>
            <w:r w:rsidR="00660CF3" w:rsidRPr="001A0EE2">
              <w:rPr>
                <w:rFonts w:ascii="Times New Roman" w:hAnsi="Times New Roman" w:cs="Times New Roman"/>
                <w:sz w:val="20"/>
                <w:szCs w:val="20"/>
                <w:vertAlign w:val="superscript"/>
              </w:rPr>
              <w:t>b</w:t>
            </w:r>
            <w:proofErr w:type="spellEnd"/>
          </w:p>
        </w:tc>
        <w:tc>
          <w:tcPr>
            <w:tcW w:w="1440" w:type="dxa"/>
          </w:tcPr>
          <w:p w14:paraId="231F04EF" w14:textId="5701350C"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2025 (73.7)</w:t>
            </w:r>
          </w:p>
        </w:tc>
        <w:tc>
          <w:tcPr>
            <w:tcW w:w="1530" w:type="dxa"/>
          </w:tcPr>
          <w:p w14:paraId="780D045C" w14:textId="5E239E6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1984 (74.1)</w:t>
            </w:r>
          </w:p>
        </w:tc>
        <w:tc>
          <w:tcPr>
            <w:tcW w:w="1440" w:type="dxa"/>
          </w:tcPr>
          <w:p w14:paraId="266D3ED3" w14:textId="4AD6DE2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1996 (74.7)</w:t>
            </w:r>
          </w:p>
        </w:tc>
        <w:tc>
          <w:tcPr>
            <w:tcW w:w="1485" w:type="dxa"/>
          </w:tcPr>
          <w:p w14:paraId="480FF2CD" w14:textId="2C45C10E"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1974 (73.8)</w:t>
            </w:r>
          </w:p>
        </w:tc>
        <w:tc>
          <w:tcPr>
            <w:tcW w:w="1035" w:type="dxa"/>
          </w:tcPr>
          <w:p w14:paraId="26E28D9F" w14:textId="64E095E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5F01CE09" w14:textId="77777777" w:rsidTr="00953DB7">
        <w:tc>
          <w:tcPr>
            <w:tcW w:w="4320" w:type="dxa"/>
          </w:tcPr>
          <w:p w14:paraId="64A8C46D"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Beta blockers</w:t>
            </w:r>
          </w:p>
        </w:tc>
        <w:tc>
          <w:tcPr>
            <w:tcW w:w="1440" w:type="dxa"/>
          </w:tcPr>
          <w:p w14:paraId="39848801" w14:textId="37285C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821 (29.9)</w:t>
            </w:r>
          </w:p>
        </w:tc>
        <w:tc>
          <w:tcPr>
            <w:tcW w:w="1530" w:type="dxa"/>
          </w:tcPr>
          <w:p w14:paraId="2C625240" w14:textId="3FE5891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814 (30.4)</w:t>
            </w:r>
          </w:p>
        </w:tc>
        <w:tc>
          <w:tcPr>
            <w:tcW w:w="1440" w:type="dxa"/>
          </w:tcPr>
          <w:p w14:paraId="52FA2A74" w14:textId="11F8E0B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814 (30.5)</w:t>
            </w:r>
          </w:p>
        </w:tc>
        <w:tc>
          <w:tcPr>
            <w:tcW w:w="1485" w:type="dxa"/>
          </w:tcPr>
          <w:p w14:paraId="623B8FBC" w14:textId="3FC0117B"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807 (30.1)</w:t>
            </w:r>
          </w:p>
        </w:tc>
        <w:tc>
          <w:tcPr>
            <w:tcW w:w="1035" w:type="dxa"/>
          </w:tcPr>
          <w:p w14:paraId="22061935" w14:textId="2323CBE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737D2CE7" w14:textId="77777777" w:rsidTr="00953DB7">
        <w:tc>
          <w:tcPr>
            <w:tcW w:w="4320" w:type="dxa"/>
          </w:tcPr>
          <w:p w14:paraId="634A098E"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Calcium channel blockers</w:t>
            </w:r>
          </w:p>
        </w:tc>
        <w:tc>
          <w:tcPr>
            <w:tcW w:w="1440" w:type="dxa"/>
          </w:tcPr>
          <w:p w14:paraId="2A5D8812" w14:textId="5C1A401E"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718 (26.1)</w:t>
            </w:r>
          </w:p>
        </w:tc>
        <w:tc>
          <w:tcPr>
            <w:tcW w:w="1530" w:type="dxa"/>
          </w:tcPr>
          <w:p w14:paraId="6139DB33" w14:textId="7A3F0455"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719 (26.9)</w:t>
            </w:r>
          </w:p>
        </w:tc>
        <w:tc>
          <w:tcPr>
            <w:tcW w:w="1440" w:type="dxa"/>
          </w:tcPr>
          <w:p w14:paraId="039B2A5E" w14:textId="3FE3670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734 (27.5)</w:t>
            </w:r>
          </w:p>
        </w:tc>
        <w:tc>
          <w:tcPr>
            <w:tcW w:w="1485" w:type="dxa"/>
          </w:tcPr>
          <w:p w14:paraId="72B50EC5" w14:textId="70260C8F"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701 (26.2)</w:t>
            </w:r>
          </w:p>
        </w:tc>
        <w:tc>
          <w:tcPr>
            <w:tcW w:w="1035" w:type="dxa"/>
          </w:tcPr>
          <w:p w14:paraId="2704855E" w14:textId="274B9DE4"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0.02</w:t>
            </w:r>
          </w:p>
        </w:tc>
      </w:tr>
      <w:tr w:rsidR="000B288A" w:rsidRPr="001A0EE2" w14:paraId="6F071DE0" w14:textId="77777777" w:rsidTr="00953DB7">
        <w:tc>
          <w:tcPr>
            <w:tcW w:w="4320" w:type="dxa"/>
          </w:tcPr>
          <w:p w14:paraId="24309E3E"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Thiazides</w:t>
            </w:r>
          </w:p>
        </w:tc>
        <w:tc>
          <w:tcPr>
            <w:tcW w:w="1440" w:type="dxa"/>
          </w:tcPr>
          <w:p w14:paraId="783381F8" w14:textId="33822C2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448 (16.3)</w:t>
            </w:r>
          </w:p>
        </w:tc>
        <w:tc>
          <w:tcPr>
            <w:tcW w:w="1530" w:type="dxa"/>
          </w:tcPr>
          <w:p w14:paraId="6B0DF1F0" w14:textId="35FD6EF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432 (16.1)</w:t>
            </w:r>
          </w:p>
        </w:tc>
        <w:tc>
          <w:tcPr>
            <w:tcW w:w="1440" w:type="dxa"/>
          </w:tcPr>
          <w:p w14:paraId="1107854B" w14:textId="512E2216"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436 (16.3)</w:t>
            </w:r>
          </w:p>
        </w:tc>
        <w:tc>
          <w:tcPr>
            <w:tcW w:w="1485" w:type="dxa"/>
          </w:tcPr>
          <w:p w14:paraId="68914085" w14:textId="7F50E641"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453 (16.9)</w:t>
            </w:r>
          </w:p>
        </w:tc>
        <w:tc>
          <w:tcPr>
            <w:tcW w:w="1035" w:type="dxa"/>
          </w:tcPr>
          <w:p w14:paraId="276529F3" w14:textId="1DA9D8D9"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0B288A" w:rsidRPr="001A0EE2" w14:paraId="053B0E04" w14:textId="77777777" w:rsidTr="00953DB7">
        <w:tc>
          <w:tcPr>
            <w:tcW w:w="4320" w:type="dxa"/>
          </w:tcPr>
          <w:p w14:paraId="7F1208F7" w14:textId="77777777"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Loop diuretics</w:t>
            </w:r>
          </w:p>
        </w:tc>
        <w:tc>
          <w:tcPr>
            <w:tcW w:w="1440" w:type="dxa"/>
          </w:tcPr>
          <w:p w14:paraId="71EEEFD4" w14:textId="07B137F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197 (7.2)</w:t>
            </w:r>
          </w:p>
        </w:tc>
        <w:tc>
          <w:tcPr>
            <w:tcW w:w="1530" w:type="dxa"/>
          </w:tcPr>
          <w:p w14:paraId="76737AD8" w14:textId="66A055C0"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191 (7.1)</w:t>
            </w:r>
          </w:p>
        </w:tc>
        <w:tc>
          <w:tcPr>
            <w:tcW w:w="1440" w:type="dxa"/>
          </w:tcPr>
          <w:p w14:paraId="473CA0C9" w14:textId="068DFADD"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201 (7.5)</w:t>
            </w:r>
          </w:p>
        </w:tc>
        <w:tc>
          <w:tcPr>
            <w:tcW w:w="1485" w:type="dxa"/>
          </w:tcPr>
          <w:p w14:paraId="7BF123A5" w14:textId="46C60BA8"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198 (7.4)</w:t>
            </w:r>
          </w:p>
        </w:tc>
        <w:tc>
          <w:tcPr>
            <w:tcW w:w="1035" w:type="dxa"/>
          </w:tcPr>
          <w:p w14:paraId="6CF16EF8" w14:textId="188BB8AE" w:rsidR="000B288A" w:rsidRPr="001A0EE2" w:rsidRDefault="000B288A" w:rsidP="000B288A">
            <w:pPr>
              <w:rPr>
                <w:rFonts w:ascii="Times New Roman" w:hAnsi="Times New Roman" w:cs="Times New Roman"/>
                <w:sz w:val="20"/>
                <w:szCs w:val="20"/>
              </w:rPr>
            </w:pPr>
            <w:r w:rsidRPr="001A0EE2">
              <w:rPr>
                <w:rFonts w:ascii="Times New Roman" w:hAnsi="Times New Roman" w:cs="Times New Roman"/>
                <w:sz w:val="20"/>
                <w:szCs w:val="20"/>
              </w:rPr>
              <w:t>0.01</w:t>
            </w:r>
          </w:p>
        </w:tc>
      </w:tr>
      <w:tr w:rsidR="00953DB7" w:rsidRPr="001A0EE2" w14:paraId="1614354C" w14:textId="77777777" w:rsidTr="00953DB7">
        <w:tc>
          <w:tcPr>
            <w:tcW w:w="4320" w:type="dxa"/>
            <w:shd w:val="clear" w:color="auto" w:fill="BFBFBF" w:themeFill="background1" w:themeFillShade="BF"/>
          </w:tcPr>
          <w:p w14:paraId="11E36260" w14:textId="0F29081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lastRenderedPageBreak/>
              <w:t xml:space="preserve">Characteristics (n </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2115F8" w:rsidRPr="001A0EE2">
              <w:rPr>
                <w:rFonts w:ascii="Times New Roman" w:hAnsi="Times New Roman" w:cs="Times New Roman"/>
                <w:b/>
                <w:bCs/>
                <w:sz w:val="20"/>
                <w:szCs w:val="20"/>
              </w:rPr>
              <w:t>))</w:t>
            </w:r>
          </w:p>
        </w:tc>
        <w:tc>
          <w:tcPr>
            <w:tcW w:w="1440" w:type="dxa"/>
            <w:shd w:val="clear" w:color="auto" w:fill="BFBFBF" w:themeFill="background1" w:themeFillShade="BF"/>
          </w:tcPr>
          <w:p w14:paraId="7F552E37" w14:textId="77777777"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5B41C867" w14:textId="01DAF66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(N=2747)</w:t>
            </w:r>
          </w:p>
        </w:tc>
        <w:tc>
          <w:tcPr>
            <w:tcW w:w="1530" w:type="dxa"/>
            <w:shd w:val="clear" w:color="auto" w:fill="BFBFBF" w:themeFill="background1" w:themeFillShade="BF"/>
          </w:tcPr>
          <w:p w14:paraId="482CBCF1" w14:textId="77777777"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05B1F4DC" w14:textId="7759415E"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(N=2679)</w:t>
            </w:r>
          </w:p>
        </w:tc>
        <w:tc>
          <w:tcPr>
            <w:tcW w:w="1440" w:type="dxa"/>
            <w:shd w:val="clear" w:color="auto" w:fill="BFBFBF" w:themeFill="background1" w:themeFillShade="BF"/>
          </w:tcPr>
          <w:p w14:paraId="362D9F7F" w14:textId="77777777"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170B3C72" w14:textId="0F4C97CB"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(N=2670)</w:t>
            </w:r>
          </w:p>
        </w:tc>
        <w:tc>
          <w:tcPr>
            <w:tcW w:w="1485" w:type="dxa"/>
            <w:shd w:val="clear" w:color="auto" w:fill="BFBFBF" w:themeFill="background1" w:themeFillShade="BF"/>
          </w:tcPr>
          <w:p w14:paraId="0867F342" w14:textId="77777777"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251A8E73" w14:textId="16EBDA6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(N=2675)</w:t>
            </w:r>
          </w:p>
        </w:tc>
        <w:tc>
          <w:tcPr>
            <w:tcW w:w="1035" w:type="dxa"/>
            <w:shd w:val="clear" w:color="auto" w:fill="BFBFBF" w:themeFill="background1" w:themeFillShade="BF"/>
          </w:tcPr>
          <w:p w14:paraId="06D78BA0" w14:textId="71F383DA"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b/>
                <w:bCs/>
                <w:sz w:val="20"/>
                <w:szCs w:val="20"/>
              </w:rPr>
              <w:t>Average SMD</w:t>
            </w:r>
          </w:p>
        </w:tc>
      </w:tr>
      <w:tr w:rsidR="00953DB7" w:rsidRPr="001A0EE2" w14:paraId="79C47929" w14:textId="77777777" w:rsidTr="00953DB7">
        <w:tc>
          <w:tcPr>
            <w:tcW w:w="11250" w:type="dxa"/>
            <w:gridSpan w:val="6"/>
            <w:shd w:val="clear" w:color="auto" w:fill="D9D9D9" w:themeFill="background1" w:themeFillShade="D9"/>
          </w:tcPr>
          <w:p w14:paraId="0BF2B989" w14:textId="3FFB096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Non-study medications</w:t>
            </w:r>
          </w:p>
        </w:tc>
      </w:tr>
      <w:tr w:rsidR="00953DB7" w:rsidRPr="001A0EE2" w14:paraId="48E5368F" w14:textId="77777777" w:rsidTr="00953DB7">
        <w:tc>
          <w:tcPr>
            <w:tcW w:w="4320" w:type="dxa"/>
          </w:tcPr>
          <w:p w14:paraId="459574E9"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Mineralocorticoids</w:t>
            </w:r>
          </w:p>
        </w:tc>
        <w:tc>
          <w:tcPr>
            <w:tcW w:w="1440" w:type="dxa"/>
          </w:tcPr>
          <w:p w14:paraId="11B2F719" w14:textId="6EDBEFB8"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69 (2.5)</w:t>
            </w:r>
          </w:p>
        </w:tc>
        <w:tc>
          <w:tcPr>
            <w:tcW w:w="1530" w:type="dxa"/>
          </w:tcPr>
          <w:p w14:paraId="19BE3581" w14:textId="3680F18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69 (2.6)</w:t>
            </w:r>
          </w:p>
        </w:tc>
        <w:tc>
          <w:tcPr>
            <w:tcW w:w="1440" w:type="dxa"/>
          </w:tcPr>
          <w:p w14:paraId="31174AEA" w14:textId="55DAE304"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75 (2.8)</w:t>
            </w:r>
          </w:p>
        </w:tc>
        <w:tc>
          <w:tcPr>
            <w:tcW w:w="1485" w:type="dxa"/>
          </w:tcPr>
          <w:p w14:paraId="65A1BD8F" w14:textId="4E8B64E4"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75 (2.8)</w:t>
            </w:r>
          </w:p>
        </w:tc>
        <w:tc>
          <w:tcPr>
            <w:tcW w:w="1035" w:type="dxa"/>
          </w:tcPr>
          <w:p w14:paraId="08F20CE4" w14:textId="261589E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0.01</w:t>
            </w:r>
          </w:p>
        </w:tc>
      </w:tr>
      <w:tr w:rsidR="00953DB7" w:rsidRPr="001A0EE2" w14:paraId="0DAC41BA" w14:textId="77777777" w:rsidTr="00953DB7">
        <w:tc>
          <w:tcPr>
            <w:tcW w:w="4320" w:type="dxa"/>
          </w:tcPr>
          <w:p w14:paraId="1C6ADA7A"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Statins</w:t>
            </w:r>
          </w:p>
        </w:tc>
        <w:tc>
          <w:tcPr>
            <w:tcW w:w="1440" w:type="dxa"/>
          </w:tcPr>
          <w:p w14:paraId="4A4C3B95" w14:textId="1FB5FB7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2186 (79.6)</w:t>
            </w:r>
          </w:p>
        </w:tc>
        <w:tc>
          <w:tcPr>
            <w:tcW w:w="1530" w:type="dxa"/>
          </w:tcPr>
          <w:p w14:paraId="6996A4FC" w14:textId="10C6497A"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2138 (79.8)</w:t>
            </w:r>
          </w:p>
        </w:tc>
        <w:tc>
          <w:tcPr>
            <w:tcW w:w="1440" w:type="dxa"/>
          </w:tcPr>
          <w:p w14:paraId="534439ED" w14:textId="18EBF9A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2126 (79.6)</w:t>
            </w:r>
          </w:p>
        </w:tc>
        <w:tc>
          <w:tcPr>
            <w:tcW w:w="1485" w:type="dxa"/>
          </w:tcPr>
          <w:p w14:paraId="7B6F25E4" w14:textId="781241A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2123 (79.3)</w:t>
            </w:r>
          </w:p>
        </w:tc>
        <w:tc>
          <w:tcPr>
            <w:tcW w:w="1035" w:type="dxa"/>
          </w:tcPr>
          <w:p w14:paraId="720D9223" w14:textId="08833571"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0.01</w:t>
            </w:r>
          </w:p>
        </w:tc>
      </w:tr>
      <w:tr w:rsidR="00953DB7" w:rsidRPr="001A0EE2" w14:paraId="14B90D85" w14:textId="77777777" w:rsidTr="00953DB7">
        <w:tc>
          <w:tcPr>
            <w:tcW w:w="4320" w:type="dxa"/>
          </w:tcPr>
          <w:p w14:paraId="24623D89"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Opioids</w:t>
            </w:r>
          </w:p>
        </w:tc>
        <w:tc>
          <w:tcPr>
            <w:tcW w:w="1440" w:type="dxa"/>
          </w:tcPr>
          <w:p w14:paraId="67DF76C0" w14:textId="621F0094"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561 (20.4)</w:t>
            </w:r>
          </w:p>
        </w:tc>
        <w:tc>
          <w:tcPr>
            <w:tcW w:w="1530" w:type="dxa"/>
          </w:tcPr>
          <w:p w14:paraId="02DB969E" w14:textId="19581EC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563 (21.0)</w:t>
            </w:r>
          </w:p>
        </w:tc>
        <w:tc>
          <w:tcPr>
            <w:tcW w:w="1440" w:type="dxa"/>
          </w:tcPr>
          <w:p w14:paraId="3D2DF055" w14:textId="419C0F8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575 (21.5)</w:t>
            </w:r>
          </w:p>
        </w:tc>
        <w:tc>
          <w:tcPr>
            <w:tcW w:w="1485" w:type="dxa"/>
          </w:tcPr>
          <w:p w14:paraId="2669CAEB" w14:textId="6473B301"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552 (20.6)</w:t>
            </w:r>
          </w:p>
        </w:tc>
        <w:tc>
          <w:tcPr>
            <w:tcW w:w="1035" w:type="dxa"/>
          </w:tcPr>
          <w:p w14:paraId="439A6247" w14:textId="359AF2BE"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0.02</w:t>
            </w:r>
          </w:p>
        </w:tc>
      </w:tr>
      <w:tr w:rsidR="00953DB7" w:rsidRPr="001A0EE2" w14:paraId="5928CB05" w14:textId="77777777" w:rsidTr="00953DB7">
        <w:tc>
          <w:tcPr>
            <w:tcW w:w="4320" w:type="dxa"/>
          </w:tcPr>
          <w:p w14:paraId="1A4864FC" w14:textId="77777777" w:rsidR="00953DB7" w:rsidRPr="001A0EE2" w:rsidRDefault="00953DB7" w:rsidP="00953DB7">
            <w:pPr>
              <w:rPr>
                <w:rFonts w:ascii="Times New Roman" w:hAnsi="Times New Roman" w:cs="Times New Roman"/>
                <w:sz w:val="20"/>
                <w:szCs w:val="20"/>
              </w:rPr>
            </w:pPr>
            <w:proofErr w:type="spellStart"/>
            <w:r w:rsidRPr="001A0EE2">
              <w:rPr>
                <w:rFonts w:ascii="Times New Roman" w:hAnsi="Times New Roman" w:cs="Times New Roman"/>
                <w:sz w:val="20"/>
                <w:szCs w:val="20"/>
              </w:rPr>
              <w:t>Gabapentinoids</w:t>
            </w:r>
            <w:proofErr w:type="spellEnd"/>
          </w:p>
        </w:tc>
        <w:tc>
          <w:tcPr>
            <w:tcW w:w="1440" w:type="dxa"/>
          </w:tcPr>
          <w:p w14:paraId="6656DDD4" w14:textId="22EB704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324 (11.8)</w:t>
            </w:r>
          </w:p>
        </w:tc>
        <w:tc>
          <w:tcPr>
            <w:tcW w:w="1530" w:type="dxa"/>
          </w:tcPr>
          <w:p w14:paraId="2D88F664" w14:textId="23EFE41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324 (12.1)</w:t>
            </w:r>
          </w:p>
        </w:tc>
        <w:tc>
          <w:tcPr>
            <w:tcW w:w="1440" w:type="dxa"/>
          </w:tcPr>
          <w:p w14:paraId="7A613523" w14:textId="3EB8914B"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328 (12.3)</w:t>
            </w:r>
          </w:p>
        </w:tc>
        <w:tc>
          <w:tcPr>
            <w:tcW w:w="1485" w:type="dxa"/>
          </w:tcPr>
          <w:p w14:paraId="7E40859C" w14:textId="346B519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309 (11.5)</w:t>
            </w:r>
          </w:p>
        </w:tc>
        <w:tc>
          <w:tcPr>
            <w:tcW w:w="1035" w:type="dxa"/>
          </w:tcPr>
          <w:p w14:paraId="0C52A24B" w14:textId="2734DDF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0.01</w:t>
            </w:r>
          </w:p>
        </w:tc>
      </w:tr>
      <w:tr w:rsidR="00953DB7" w:rsidRPr="001A0EE2" w14:paraId="1383280D" w14:textId="77777777" w:rsidTr="00BD3E19">
        <w:tc>
          <w:tcPr>
            <w:tcW w:w="11250" w:type="dxa"/>
            <w:gridSpan w:val="6"/>
            <w:shd w:val="clear" w:color="auto" w:fill="D9D9D9" w:themeFill="background1" w:themeFillShade="D9"/>
          </w:tcPr>
          <w:p w14:paraId="08F0A8AA" w14:textId="74CB6C1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Healthcare utilization</w:t>
            </w:r>
          </w:p>
        </w:tc>
      </w:tr>
      <w:tr w:rsidR="00953DB7" w:rsidRPr="001A0EE2" w14:paraId="176E2E88" w14:textId="77777777" w:rsidTr="00953DB7">
        <w:tc>
          <w:tcPr>
            <w:tcW w:w="4320" w:type="dxa"/>
          </w:tcPr>
          <w:p w14:paraId="105A2CF1" w14:textId="0B2782F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Hospitalizations</w:t>
            </w:r>
          </w:p>
        </w:tc>
        <w:tc>
          <w:tcPr>
            <w:tcW w:w="1440" w:type="dxa"/>
          </w:tcPr>
          <w:p w14:paraId="6E7AC29C" w14:textId="05D8EBE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72 (2.6)</w:t>
            </w:r>
          </w:p>
        </w:tc>
        <w:tc>
          <w:tcPr>
            <w:tcW w:w="1530" w:type="dxa"/>
          </w:tcPr>
          <w:p w14:paraId="7688C930" w14:textId="6DDF5F3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80 (3.0)</w:t>
            </w:r>
          </w:p>
        </w:tc>
        <w:tc>
          <w:tcPr>
            <w:tcW w:w="1440" w:type="dxa"/>
          </w:tcPr>
          <w:p w14:paraId="789B33A4" w14:textId="2D5416A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85 (3.2)</w:t>
            </w:r>
          </w:p>
        </w:tc>
        <w:tc>
          <w:tcPr>
            <w:tcW w:w="1485" w:type="dxa"/>
          </w:tcPr>
          <w:p w14:paraId="7519087F" w14:textId="0DF5A02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67 (2.5)</w:t>
            </w:r>
          </w:p>
        </w:tc>
        <w:tc>
          <w:tcPr>
            <w:tcW w:w="1035" w:type="dxa"/>
          </w:tcPr>
          <w:p w14:paraId="5C67DBF5" w14:textId="230E5E8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0.02</w:t>
            </w:r>
          </w:p>
        </w:tc>
      </w:tr>
      <w:tr w:rsidR="00953DB7" w:rsidRPr="001A0EE2" w14:paraId="22F745BA" w14:textId="77777777" w:rsidTr="00953DB7">
        <w:tc>
          <w:tcPr>
            <w:tcW w:w="4320" w:type="dxa"/>
          </w:tcPr>
          <w:p w14:paraId="47B9FEA0" w14:textId="664CB1E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Emergency department visits</w:t>
            </w:r>
          </w:p>
        </w:tc>
        <w:tc>
          <w:tcPr>
            <w:tcW w:w="1440" w:type="dxa"/>
          </w:tcPr>
          <w:p w14:paraId="456A15EB" w14:textId="76F17B6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509 (18.5)</w:t>
            </w:r>
          </w:p>
        </w:tc>
        <w:tc>
          <w:tcPr>
            <w:tcW w:w="1530" w:type="dxa"/>
          </w:tcPr>
          <w:p w14:paraId="11D7B164" w14:textId="291951D4"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499 (18.6)</w:t>
            </w:r>
          </w:p>
        </w:tc>
        <w:tc>
          <w:tcPr>
            <w:tcW w:w="1440" w:type="dxa"/>
          </w:tcPr>
          <w:p w14:paraId="1ABCF4B7" w14:textId="4B64F94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513 (19.2)</w:t>
            </w:r>
          </w:p>
        </w:tc>
        <w:tc>
          <w:tcPr>
            <w:tcW w:w="1485" w:type="dxa"/>
          </w:tcPr>
          <w:p w14:paraId="5E04CA79" w14:textId="7BBBC24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488 (18.2)</w:t>
            </w:r>
          </w:p>
        </w:tc>
        <w:tc>
          <w:tcPr>
            <w:tcW w:w="1035" w:type="dxa"/>
          </w:tcPr>
          <w:p w14:paraId="78D8746C" w14:textId="6D19F5F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0.01</w:t>
            </w:r>
          </w:p>
        </w:tc>
      </w:tr>
      <w:tr w:rsidR="00953DB7" w:rsidRPr="001A0EE2" w14:paraId="54E13D69" w14:textId="77777777" w:rsidTr="00953DB7">
        <w:tc>
          <w:tcPr>
            <w:tcW w:w="4320" w:type="dxa"/>
          </w:tcPr>
          <w:p w14:paraId="7F4926E9" w14:textId="17FCDCAB"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Endocrine visits</w:t>
            </w:r>
          </w:p>
        </w:tc>
        <w:tc>
          <w:tcPr>
            <w:tcW w:w="1440" w:type="dxa"/>
          </w:tcPr>
          <w:p w14:paraId="3466BF24" w14:textId="5AAA55E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251 (9.1)</w:t>
            </w:r>
          </w:p>
        </w:tc>
        <w:tc>
          <w:tcPr>
            <w:tcW w:w="1530" w:type="dxa"/>
          </w:tcPr>
          <w:p w14:paraId="64BFA3B7" w14:textId="53AF3BB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238 (8.9)</w:t>
            </w:r>
          </w:p>
        </w:tc>
        <w:tc>
          <w:tcPr>
            <w:tcW w:w="1440" w:type="dxa"/>
          </w:tcPr>
          <w:p w14:paraId="26F882F1" w14:textId="0492B46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250 (9.4)</w:t>
            </w:r>
          </w:p>
        </w:tc>
        <w:tc>
          <w:tcPr>
            <w:tcW w:w="1485" w:type="dxa"/>
          </w:tcPr>
          <w:p w14:paraId="26C41AC3" w14:textId="0B205E04"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240 (9.0)</w:t>
            </w:r>
          </w:p>
        </w:tc>
        <w:tc>
          <w:tcPr>
            <w:tcW w:w="1035" w:type="dxa"/>
          </w:tcPr>
          <w:p w14:paraId="4C43820E" w14:textId="73C37D91"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0.01</w:t>
            </w:r>
          </w:p>
        </w:tc>
      </w:tr>
      <w:tr w:rsidR="00953DB7" w:rsidRPr="001A0EE2" w14:paraId="61636EEC" w14:textId="77777777" w:rsidTr="00953DB7">
        <w:tc>
          <w:tcPr>
            <w:tcW w:w="4320" w:type="dxa"/>
          </w:tcPr>
          <w:p w14:paraId="3A3E9AEE" w14:textId="2DB513C5"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Cardiologist visits</w:t>
            </w:r>
          </w:p>
        </w:tc>
        <w:tc>
          <w:tcPr>
            <w:tcW w:w="1440" w:type="dxa"/>
          </w:tcPr>
          <w:p w14:paraId="0ECA7900" w14:textId="16C43C38"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674 (24.5)</w:t>
            </w:r>
          </w:p>
        </w:tc>
        <w:tc>
          <w:tcPr>
            <w:tcW w:w="1530" w:type="dxa"/>
          </w:tcPr>
          <w:p w14:paraId="0890B4FE" w14:textId="0146E70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654 (24.4)</w:t>
            </w:r>
          </w:p>
        </w:tc>
        <w:tc>
          <w:tcPr>
            <w:tcW w:w="1440" w:type="dxa"/>
          </w:tcPr>
          <w:p w14:paraId="327C2C65" w14:textId="181A5B6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674 (25.3)</w:t>
            </w:r>
          </w:p>
        </w:tc>
        <w:tc>
          <w:tcPr>
            <w:tcW w:w="1485" w:type="dxa"/>
          </w:tcPr>
          <w:p w14:paraId="60BFFA67" w14:textId="4631400E"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643 (24.0)</w:t>
            </w:r>
          </w:p>
        </w:tc>
        <w:tc>
          <w:tcPr>
            <w:tcW w:w="1035" w:type="dxa"/>
          </w:tcPr>
          <w:p w14:paraId="3FF627D8" w14:textId="6A7342EB"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0.02</w:t>
            </w:r>
          </w:p>
        </w:tc>
      </w:tr>
      <w:tr w:rsidR="00953DB7" w:rsidRPr="001A0EE2" w14:paraId="2764C4CA" w14:textId="77777777" w:rsidTr="00953DB7">
        <w:tc>
          <w:tcPr>
            <w:tcW w:w="4320" w:type="dxa"/>
          </w:tcPr>
          <w:p w14:paraId="20473AC0" w14:textId="6AE132C5"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Number of HbA1c tests ordered</w:t>
            </w:r>
            <w:r w:rsidRPr="001A0EE2">
              <w:rPr>
                <w:rStyle w:val="CommentReference"/>
                <w:rFonts w:ascii="Times New Roman" w:hAnsi="Times New Roman" w:cs="Times New Roman"/>
                <w:sz w:val="20"/>
                <w:szCs w:val="20"/>
              </w:rPr>
              <w:t xml:space="preserve"> (</w:t>
            </w:r>
            <w:r w:rsidRPr="001A0EE2">
              <w:rPr>
                <w:rFonts w:ascii="Times New Roman" w:hAnsi="Times New Roman" w:cs="Times New Roman"/>
                <w:sz w:val="20"/>
                <w:szCs w:val="20"/>
              </w:rPr>
              <w:t xml:space="preserve">mean </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SD</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1440" w:type="dxa"/>
          </w:tcPr>
          <w:p w14:paraId="67A5A42D" w14:textId="0E6E418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2.64 (0.99)</w:t>
            </w:r>
          </w:p>
        </w:tc>
        <w:tc>
          <w:tcPr>
            <w:tcW w:w="1530" w:type="dxa"/>
          </w:tcPr>
          <w:p w14:paraId="5898422D" w14:textId="36D57A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2.64 (0.99)</w:t>
            </w:r>
          </w:p>
        </w:tc>
        <w:tc>
          <w:tcPr>
            <w:tcW w:w="1440" w:type="dxa"/>
          </w:tcPr>
          <w:p w14:paraId="642FA930" w14:textId="36C80292"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2.65 (0.98)</w:t>
            </w:r>
          </w:p>
        </w:tc>
        <w:tc>
          <w:tcPr>
            <w:tcW w:w="1485" w:type="dxa"/>
          </w:tcPr>
          <w:p w14:paraId="137A8569" w14:textId="32175EA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2.65 (1.00)</w:t>
            </w:r>
          </w:p>
        </w:tc>
        <w:tc>
          <w:tcPr>
            <w:tcW w:w="1035" w:type="dxa"/>
          </w:tcPr>
          <w:p w14:paraId="5E5CC0FE" w14:textId="4595F3D2"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0.01</w:t>
            </w:r>
          </w:p>
        </w:tc>
      </w:tr>
      <w:tr w:rsidR="00953DB7" w:rsidRPr="001A0EE2" w14:paraId="4205FA06" w14:textId="77777777" w:rsidTr="009A3AD9">
        <w:tc>
          <w:tcPr>
            <w:tcW w:w="11250" w:type="dxa"/>
            <w:gridSpan w:val="6"/>
            <w:shd w:val="clear" w:color="auto" w:fill="D9D9D9" w:themeFill="background1" w:themeFillShade="D9"/>
          </w:tcPr>
          <w:p w14:paraId="0AA6F4B2" w14:textId="618FF2BA"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Cohort entry year</w:t>
            </w:r>
          </w:p>
        </w:tc>
      </w:tr>
      <w:tr w:rsidR="00953DB7" w:rsidRPr="001A0EE2" w14:paraId="6DB31E7A" w14:textId="77777777" w:rsidTr="00953DB7">
        <w:tc>
          <w:tcPr>
            <w:tcW w:w="4320" w:type="dxa"/>
          </w:tcPr>
          <w:p w14:paraId="7A559C35"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2014</w:t>
            </w:r>
          </w:p>
        </w:tc>
        <w:tc>
          <w:tcPr>
            <w:tcW w:w="1440" w:type="dxa"/>
          </w:tcPr>
          <w:p w14:paraId="415689E6" w14:textId="5266BD7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107 (3.9)</w:t>
            </w:r>
          </w:p>
        </w:tc>
        <w:tc>
          <w:tcPr>
            <w:tcW w:w="1530" w:type="dxa"/>
          </w:tcPr>
          <w:p w14:paraId="2FF52515" w14:textId="1D15E0F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86 (3.2)</w:t>
            </w:r>
          </w:p>
        </w:tc>
        <w:tc>
          <w:tcPr>
            <w:tcW w:w="1440" w:type="dxa"/>
          </w:tcPr>
          <w:p w14:paraId="6A9C5903" w14:textId="7D64952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92 (3.5)</w:t>
            </w:r>
          </w:p>
        </w:tc>
        <w:tc>
          <w:tcPr>
            <w:tcW w:w="1485" w:type="dxa"/>
          </w:tcPr>
          <w:p w14:paraId="0B0FC5C0" w14:textId="4CDBA774"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92 (3.4)</w:t>
            </w:r>
          </w:p>
        </w:tc>
        <w:tc>
          <w:tcPr>
            <w:tcW w:w="1035" w:type="dxa"/>
            <w:vMerge w:val="restart"/>
            <w:vAlign w:val="center"/>
          </w:tcPr>
          <w:p w14:paraId="7721FB50" w14:textId="528E613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0.06</w:t>
            </w:r>
          </w:p>
        </w:tc>
      </w:tr>
      <w:tr w:rsidR="00953DB7" w:rsidRPr="001A0EE2" w14:paraId="7A828431" w14:textId="77777777" w:rsidTr="00953DB7">
        <w:tc>
          <w:tcPr>
            <w:tcW w:w="4320" w:type="dxa"/>
          </w:tcPr>
          <w:p w14:paraId="0BA51640"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2015</w:t>
            </w:r>
          </w:p>
        </w:tc>
        <w:tc>
          <w:tcPr>
            <w:tcW w:w="1440" w:type="dxa"/>
          </w:tcPr>
          <w:p w14:paraId="57534654" w14:textId="0C7D6AB2"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131 (4.8)</w:t>
            </w:r>
          </w:p>
        </w:tc>
        <w:tc>
          <w:tcPr>
            <w:tcW w:w="1530" w:type="dxa"/>
          </w:tcPr>
          <w:p w14:paraId="30BDDD62" w14:textId="4F2050CE"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109 (4.1)</w:t>
            </w:r>
          </w:p>
        </w:tc>
        <w:tc>
          <w:tcPr>
            <w:tcW w:w="1440" w:type="dxa"/>
          </w:tcPr>
          <w:p w14:paraId="7EE2BC68" w14:textId="2565286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119 (4.4)</w:t>
            </w:r>
          </w:p>
        </w:tc>
        <w:tc>
          <w:tcPr>
            <w:tcW w:w="1485" w:type="dxa"/>
          </w:tcPr>
          <w:p w14:paraId="5B62F0BE" w14:textId="72EC4E3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117 (4.4)</w:t>
            </w:r>
          </w:p>
        </w:tc>
        <w:tc>
          <w:tcPr>
            <w:tcW w:w="1035" w:type="dxa"/>
            <w:vMerge/>
          </w:tcPr>
          <w:p w14:paraId="7DBA98BD" w14:textId="77777777" w:rsidR="00953DB7" w:rsidRPr="001A0EE2" w:rsidRDefault="00953DB7" w:rsidP="00953DB7">
            <w:pPr>
              <w:rPr>
                <w:rFonts w:ascii="Times New Roman" w:hAnsi="Times New Roman" w:cs="Times New Roman"/>
                <w:sz w:val="20"/>
                <w:szCs w:val="20"/>
              </w:rPr>
            </w:pPr>
          </w:p>
        </w:tc>
      </w:tr>
      <w:tr w:rsidR="00953DB7" w:rsidRPr="001A0EE2" w14:paraId="3309913E" w14:textId="77777777" w:rsidTr="00953DB7">
        <w:tc>
          <w:tcPr>
            <w:tcW w:w="4320" w:type="dxa"/>
          </w:tcPr>
          <w:p w14:paraId="7C163D9D"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2016</w:t>
            </w:r>
          </w:p>
        </w:tc>
        <w:tc>
          <w:tcPr>
            <w:tcW w:w="1440" w:type="dxa"/>
          </w:tcPr>
          <w:p w14:paraId="7C46ACF0" w14:textId="0345AE5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152 (5.5)</w:t>
            </w:r>
          </w:p>
        </w:tc>
        <w:tc>
          <w:tcPr>
            <w:tcW w:w="1530" w:type="dxa"/>
          </w:tcPr>
          <w:p w14:paraId="3E656B99" w14:textId="461D498E"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139 (5.2)</w:t>
            </w:r>
          </w:p>
        </w:tc>
        <w:tc>
          <w:tcPr>
            <w:tcW w:w="1440" w:type="dxa"/>
          </w:tcPr>
          <w:p w14:paraId="53DDA286" w14:textId="2849EC6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147 (5.5)</w:t>
            </w:r>
          </w:p>
        </w:tc>
        <w:tc>
          <w:tcPr>
            <w:tcW w:w="1485" w:type="dxa"/>
          </w:tcPr>
          <w:p w14:paraId="78B0D5A1" w14:textId="08BA6F4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156 (5.8)</w:t>
            </w:r>
          </w:p>
        </w:tc>
        <w:tc>
          <w:tcPr>
            <w:tcW w:w="1035" w:type="dxa"/>
            <w:vMerge/>
          </w:tcPr>
          <w:p w14:paraId="3300715B" w14:textId="77777777" w:rsidR="00953DB7" w:rsidRPr="001A0EE2" w:rsidRDefault="00953DB7" w:rsidP="00953DB7">
            <w:pPr>
              <w:rPr>
                <w:rFonts w:ascii="Times New Roman" w:hAnsi="Times New Roman" w:cs="Times New Roman"/>
                <w:sz w:val="20"/>
                <w:szCs w:val="20"/>
              </w:rPr>
            </w:pPr>
          </w:p>
        </w:tc>
      </w:tr>
      <w:tr w:rsidR="00953DB7" w:rsidRPr="001A0EE2" w14:paraId="6E8FF392" w14:textId="77777777" w:rsidTr="00953DB7">
        <w:tc>
          <w:tcPr>
            <w:tcW w:w="4320" w:type="dxa"/>
          </w:tcPr>
          <w:p w14:paraId="1115C18E"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2017</w:t>
            </w:r>
          </w:p>
        </w:tc>
        <w:tc>
          <w:tcPr>
            <w:tcW w:w="1440" w:type="dxa"/>
          </w:tcPr>
          <w:p w14:paraId="0AAF29C0" w14:textId="668E9BD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253 (9.2)</w:t>
            </w:r>
          </w:p>
        </w:tc>
        <w:tc>
          <w:tcPr>
            <w:tcW w:w="1530" w:type="dxa"/>
          </w:tcPr>
          <w:p w14:paraId="7CE150F6" w14:textId="4300D105"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210 (7.8)</w:t>
            </w:r>
          </w:p>
        </w:tc>
        <w:tc>
          <w:tcPr>
            <w:tcW w:w="1440" w:type="dxa"/>
          </w:tcPr>
          <w:p w14:paraId="6AEBDFA1" w14:textId="16BE03BA"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228 (8.5)</w:t>
            </w:r>
          </w:p>
        </w:tc>
        <w:tc>
          <w:tcPr>
            <w:tcW w:w="1485" w:type="dxa"/>
          </w:tcPr>
          <w:p w14:paraId="75EF23D6" w14:textId="5FA658CA"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233 (8.7)</w:t>
            </w:r>
          </w:p>
        </w:tc>
        <w:tc>
          <w:tcPr>
            <w:tcW w:w="1035" w:type="dxa"/>
            <w:vMerge/>
          </w:tcPr>
          <w:p w14:paraId="723ECEC9" w14:textId="77777777" w:rsidR="00953DB7" w:rsidRPr="001A0EE2" w:rsidRDefault="00953DB7" w:rsidP="00953DB7">
            <w:pPr>
              <w:rPr>
                <w:rFonts w:ascii="Times New Roman" w:hAnsi="Times New Roman" w:cs="Times New Roman"/>
                <w:sz w:val="20"/>
                <w:szCs w:val="20"/>
              </w:rPr>
            </w:pPr>
          </w:p>
        </w:tc>
      </w:tr>
      <w:tr w:rsidR="00953DB7" w:rsidRPr="001A0EE2" w14:paraId="660E08D5" w14:textId="77777777" w:rsidTr="00953DB7">
        <w:tc>
          <w:tcPr>
            <w:tcW w:w="4320" w:type="dxa"/>
          </w:tcPr>
          <w:p w14:paraId="2380204D"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2018</w:t>
            </w:r>
          </w:p>
        </w:tc>
        <w:tc>
          <w:tcPr>
            <w:tcW w:w="1440" w:type="dxa"/>
          </w:tcPr>
          <w:p w14:paraId="0563F1FC" w14:textId="70C4793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257 (9.3)</w:t>
            </w:r>
          </w:p>
        </w:tc>
        <w:tc>
          <w:tcPr>
            <w:tcW w:w="1530" w:type="dxa"/>
          </w:tcPr>
          <w:p w14:paraId="6646F303" w14:textId="4C6DD4F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240 (8.9)</w:t>
            </w:r>
          </w:p>
        </w:tc>
        <w:tc>
          <w:tcPr>
            <w:tcW w:w="1440" w:type="dxa"/>
          </w:tcPr>
          <w:p w14:paraId="4AE5A935" w14:textId="106111FA"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254 (9.5)</w:t>
            </w:r>
          </w:p>
        </w:tc>
        <w:tc>
          <w:tcPr>
            <w:tcW w:w="1485" w:type="dxa"/>
          </w:tcPr>
          <w:p w14:paraId="67993E67" w14:textId="263F0E8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250 (9.3)</w:t>
            </w:r>
          </w:p>
        </w:tc>
        <w:tc>
          <w:tcPr>
            <w:tcW w:w="1035" w:type="dxa"/>
            <w:vMerge/>
          </w:tcPr>
          <w:p w14:paraId="7CFBE1B0" w14:textId="77777777" w:rsidR="00953DB7" w:rsidRPr="001A0EE2" w:rsidRDefault="00953DB7" w:rsidP="00953DB7">
            <w:pPr>
              <w:rPr>
                <w:rFonts w:ascii="Times New Roman" w:hAnsi="Times New Roman" w:cs="Times New Roman"/>
                <w:sz w:val="20"/>
                <w:szCs w:val="20"/>
              </w:rPr>
            </w:pPr>
          </w:p>
        </w:tc>
      </w:tr>
      <w:tr w:rsidR="00953DB7" w:rsidRPr="001A0EE2" w14:paraId="747E9F32" w14:textId="77777777" w:rsidTr="00953DB7">
        <w:tc>
          <w:tcPr>
            <w:tcW w:w="4320" w:type="dxa"/>
          </w:tcPr>
          <w:p w14:paraId="4375C2CC"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2019</w:t>
            </w:r>
          </w:p>
        </w:tc>
        <w:tc>
          <w:tcPr>
            <w:tcW w:w="1440" w:type="dxa"/>
          </w:tcPr>
          <w:p w14:paraId="17BEE9C6" w14:textId="65BDF4E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344 (12.5)</w:t>
            </w:r>
          </w:p>
        </w:tc>
        <w:tc>
          <w:tcPr>
            <w:tcW w:w="1530" w:type="dxa"/>
          </w:tcPr>
          <w:p w14:paraId="121B065B" w14:textId="0D5E1D2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330 (12.3)</w:t>
            </w:r>
          </w:p>
        </w:tc>
        <w:tc>
          <w:tcPr>
            <w:tcW w:w="1440" w:type="dxa"/>
          </w:tcPr>
          <w:p w14:paraId="31CF9818" w14:textId="4DE05A7A"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339 (12.7)</w:t>
            </w:r>
          </w:p>
        </w:tc>
        <w:tc>
          <w:tcPr>
            <w:tcW w:w="1485" w:type="dxa"/>
          </w:tcPr>
          <w:p w14:paraId="040A8BB1" w14:textId="021DF98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341 (12.8)</w:t>
            </w:r>
          </w:p>
        </w:tc>
        <w:tc>
          <w:tcPr>
            <w:tcW w:w="1035" w:type="dxa"/>
            <w:vMerge/>
          </w:tcPr>
          <w:p w14:paraId="239DB6E8" w14:textId="77777777" w:rsidR="00953DB7" w:rsidRPr="001A0EE2" w:rsidRDefault="00953DB7" w:rsidP="00953DB7">
            <w:pPr>
              <w:rPr>
                <w:rFonts w:ascii="Times New Roman" w:hAnsi="Times New Roman" w:cs="Times New Roman"/>
                <w:sz w:val="20"/>
                <w:szCs w:val="20"/>
              </w:rPr>
            </w:pPr>
          </w:p>
        </w:tc>
      </w:tr>
      <w:tr w:rsidR="00953DB7" w:rsidRPr="001A0EE2" w14:paraId="5D4070A1" w14:textId="77777777" w:rsidTr="00953DB7">
        <w:tc>
          <w:tcPr>
            <w:tcW w:w="4320" w:type="dxa"/>
          </w:tcPr>
          <w:p w14:paraId="38AE34DB"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2020</w:t>
            </w:r>
          </w:p>
        </w:tc>
        <w:tc>
          <w:tcPr>
            <w:tcW w:w="1440" w:type="dxa"/>
          </w:tcPr>
          <w:p w14:paraId="0E2E7A6C" w14:textId="7705EA0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418 (15.2)</w:t>
            </w:r>
          </w:p>
        </w:tc>
        <w:tc>
          <w:tcPr>
            <w:tcW w:w="1530" w:type="dxa"/>
          </w:tcPr>
          <w:p w14:paraId="281B31F1" w14:textId="63D00AA8"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446 (16.6)</w:t>
            </w:r>
          </w:p>
        </w:tc>
        <w:tc>
          <w:tcPr>
            <w:tcW w:w="1440" w:type="dxa"/>
          </w:tcPr>
          <w:p w14:paraId="3657A093" w14:textId="0E1FA53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435 (16.3)</w:t>
            </w:r>
          </w:p>
        </w:tc>
        <w:tc>
          <w:tcPr>
            <w:tcW w:w="1485" w:type="dxa"/>
          </w:tcPr>
          <w:p w14:paraId="5AB7FFD1" w14:textId="7552938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409 (15.3)</w:t>
            </w:r>
          </w:p>
        </w:tc>
        <w:tc>
          <w:tcPr>
            <w:tcW w:w="1035" w:type="dxa"/>
            <w:vMerge/>
          </w:tcPr>
          <w:p w14:paraId="5FDDDBA7" w14:textId="77777777" w:rsidR="00953DB7" w:rsidRPr="001A0EE2" w:rsidRDefault="00953DB7" w:rsidP="00953DB7">
            <w:pPr>
              <w:rPr>
                <w:rFonts w:ascii="Times New Roman" w:hAnsi="Times New Roman" w:cs="Times New Roman"/>
                <w:sz w:val="20"/>
                <w:szCs w:val="20"/>
              </w:rPr>
            </w:pPr>
          </w:p>
        </w:tc>
      </w:tr>
      <w:tr w:rsidR="00953DB7" w:rsidRPr="001A0EE2" w14:paraId="5B9072C9" w14:textId="77777777" w:rsidTr="00953DB7">
        <w:tc>
          <w:tcPr>
            <w:tcW w:w="4320" w:type="dxa"/>
          </w:tcPr>
          <w:p w14:paraId="0C2DBDF6"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2021</w:t>
            </w:r>
          </w:p>
        </w:tc>
        <w:tc>
          <w:tcPr>
            <w:tcW w:w="1440" w:type="dxa"/>
          </w:tcPr>
          <w:p w14:paraId="51DD484E" w14:textId="0CC442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652 (23.7)</w:t>
            </w:r>
          </w:p>
        </w:tc>
        <w:tc>
          <w:tcPr>
            <w:tcW w:w="1530" w:type="dxa"/>
          </w:tcPr>
          <w:p w14:paraId="312BAC2F" w14:textId="279A1BE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690 (25.8)</w:t>
            </w:r>
          </w:p>
        </w:tc>
        <w:tc>
          <w:tcPr>
            <w:tcW w:w="1440" w:type="dxa"/>
          </w:tcPr>
          <w:p w14:paraId="7379445D" w14:textId="104FC978"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655 (24.5)</w:t>
            </w:r>
          </w:p>
        </w:tc>
        <w:tc>
          <w:tcPr>
            <w:tcW w:w="1485" w:type="dxa"/>
          </w:tcPr>
          <w:p w14:paraId="0E4093F5" w14:textId="33C53F58"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650 (24.3)</w:t>
            </w:r>
          </w:p>
        </w:tc>
        <w:tc>
          <w:tcPr>
            <w:tcW w:w="1035" w:type="dxa"/>
            <w:vMerge/>
          </w:tcPr>
          <w:p w14:paraId="5E78CE55" w14:textId="77777777" w:rsidR="00953DB7" w:rsidRPr="001A0EE2" w:rsidRDefault="00953DB7" w:rsidP="00953DB7">
            <w:pPr>
              <w:rPr>
                <w:rFonts w:ascii="Times New Roman" w:hAnsi="Times New Roman" w:cs="Times New Roman"/>
                <w:sz w:val="20"/>
                <w:szCs w:val="20"/>
              </w:rPr>
            </w:pPr>
          </w:p>
        </w:tc>
      </w:tr>
      <w:tr w:rsidR="00953DB7" w:rsidRPr="001A0EE2" w14:paraId="0597E77A" w14:textId="77777777" w:rsidTr="00953DB7">
        <w:tc>
          <w:tcPr>
            <w:tcW w:w="4320" w:type="dxa"/>
          </w:tcPr>
          <w:p w14:paraId="4F90760A"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2022</w:t>
            </w:r>
          </w:p>
        </w:tc>
        <w:tc>
          <w:tcPr>
            <w:tcW w:w="1440" w:type="dxa"/>
          </w:tcPr>
          <w:p w14:paraId="740D427C" w14:textId="1797D00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433 (15.8)</w:t>
            </w:r>
          </w:p>
        </w:tc>
        <w:tc>
          <w:tcPr>
            <w:tcW w:w="1530" w:type="dxa"/>
          </w:tcPr>
          <w:p w14:paraId="3BBC7B9E" w14:textId="47E6781B"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430 (16.0)</w:t>
            </w:r>
          </w:p>
        </w:tc>
        <w:tc>
          <w:tcPr>
            <w:tcW w:w="1440" w:type="dxa"/>
          </w:tcPr>
          <w:p w14:paraId="48DF3DE1" w14:textId="1299F49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402 (15.0)</w:t>
            </w:r>
          </w:p>
        </w:tc>
        <w:tc>
          <w:tcPr>
            <w:tcW w:w="1485" w:type="dxa"/>
          </w:tcPr>
          <w:p w14:paraId="3755C6A4" w14:textId="012757B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428 (16.0)</w:t>
            </w:r>
          </w:p>
        </w:tc>
        <w:tc>
          <w:tcPr>
            <w:tcW w:w="1035" w:type="dxa"/>
            <w:vMerge/>
          </w:tcPr>
          <w:p w14:paraId="70B25C9D" w14:textId="77777777" w:rsidR="00953DB7" w:rsidRPr="001A0EE2" w:rsidRDefault="00953DB7" w:rsidP="00953DB7">
            <w:pPr>
              <w:rPr>
                <w:rFonts w:ascii="Times New Roman" w:hAnsi="Times New Roman" w:cs="Times New Roman"/>
                <w:sz w:val="20"/>
                <w:szCs w:val="20"/>
              </w:rPr>
            </w:pPr>
          </w:p>
        </w:tc>
      </w:tr>
    </w:tbl>
    <w:p w14:paraId="60F63726" w14:textId="66CFCB60" w:rsidR="00824ACC" w:rsidRPr="001A0EE2" w:rsidRDefault="00953DB7" w:rsidP="00824ACC">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824ACC" w:rsidRPr="001A0EE2">
        <w:rPr>
          <w:rFonts w:ascii="Times New Roman" w:hAnsi="Times New Roman" w:cs="Times New Roman"/>
          <w:sz w:val="16"/>
          <w:szCs w:val="16"/>
        </w:rPr>
        <w:t xml:space="preserve">CKD, chronic kidney disease; DKA, diabetic ketoacidosis; </w:t>
      </w:r>
      <w:r w:rsidR="00D72816" w:rsidRPr="001A0EE2">
        <w:rPr>
          <w:rFonts w:ascii="Times New Roman" w:hAnsi="Times New Roman" w:cs="Times New Roman"/>
          <w:sz w:val="16"/>
          <w:szCs w:val="16"/>
        </w:rPr>
        <w:t>DPP-4i</w:t>
      </w:r>
      <w:r w:rsidR="00824ACC"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824ACC" w:rsidRPr="001A0EE2">
        <w:rPr>
          <w:rFonts w:ascii="Times New Roman" w:hAnsi="Times New Roman" w:cs="Times New Roman"/>
          <w:sz w:val="16"/>
          <w:szCs w:val="16"/>
        </w:rPr>
        <w:t xml:space="preserve">, glucagon-like peptide-1 receptor agonist; HbA1c, hemoglobin A1c; </w:t>
      </w:r>
      <w:r w:rsidR="00624ADD" w:rsidRPr="001A0EE2">
        <w:rPr>
          <w:rFonts w:ascii="Times New Roman" w:hAnsi="Times New Roman" w:cs="Times New Roman"/>
          <w:sz w:val="16"/>
          <w:szCs w:val="16"/>
        </w:rPr>
        <w:t>HHS, hyperosmolar hyperglycemic state</w:t>
      </w:r>
      <w:r w:rsidR="00824ACC" w:rsidRPr="001A0EE2">
        <w:rPr>
          <w:rFonts w:ascii="Times New Roman" w:hAnsi="Times New Roman" w:cs="Times New Roman"/>
          <w:sz w:val="16"/>
          <w:szCs w:val="16"/>
        </w:rPr>
        <w:t xml:space="preserve">; MI, myocardial infarction; </w:t>
      </w:r>
      <w:r w:rsidR="00174D91" w:rsidRPr="001A0EE2">
        <w:rPr>
          <w:rFonts w:ascii="Times New Roman" w:hAnsi="Times New Roman" w:cs="Times New Roman"/>
          <w:sz w:val="16"/>
          <w:szCs w:val="16"/>
        </w:rPr>
        <w:t xml:space="preserve">MASH/MASLD, metabolic dysfunction-associated steatohepatitis/metabolic dysfunction-associated </w:t>
      </w:r>
      <w:proofErr w:type="spellStart"/>
      <w:r w:rsidR="00174D91" w:rsidRPr="001A0EE2">
        <w:rPr>
          <w:rFonts w:ascii="Times New Roman" w:hAnsi="Times New Roman" w:cs="Times New Roman"/>
          <w:sz w:val="16"/>
          <w:szCs w:val="16"/>
        </w:rPr>
        <w:t>steatotic</w:t>
      </w:r>
      <w:proofErr w:type="spellEnd"/>
      <w:r w:rsidR="00174D91" w:rsidRPr="001A0EE2">
        <w:rPr>
          <w:rFonts w:ascii="Times New Roman" w:hAnsi="Times New Roman" w:cs="Times New Roman"/>
          <w:sz w:val="16"/>
          <w:szCs w:val="16"/>
        </w:rPr>
        <w:t xml:space="preserve"> liver disease</w:t>
      </w:r>
      <w:r w:rsidR="00824ACC" w:rsidRPr="001A0EE2">
        <w:rPr>
          <w:rFonts w:ascii="Times New Roman" w:hAnsi="Times New Roman" w:cs="Times New Roman"/>
          <w:sz w:val="16"/>
          <w:szCs w:val="16"/>
        </w:rPr>
        <w:t xml:space="preserve">; SD, standard deviation; </w:t>
      </w:r>
      <w:r w:rsidR="00D72816" w:rsidRPr="001A0EE2">
        <w:rPr>
          <w:rFonts w:ascii="Times New Roman" w:hAnsi="Times New Roman" w:cs="Times New Roman"/>
          <w:sz w:val="16"/>
          <w:szCs w:val="16"/>
        </w:rPr>
        <w:t>SGLT-2i</w:t>
      </w:r>
      <w:r w:rsidR="00824ACC" w:rsidRPr="001A0EE2">
        <w:rPr>
          <w:rFonts w:ascii="Times New Roman" w:hAnsi="Times New Roman" w:cs="Times New Roman"/>
          <w:sz w:val="16"/>
          <w:szCs w:val="16"/>
        </w:rPr>
        <w:t xml:space="preserve">, sodium-glucose cotransporter-2 inhibitor; SMD, standardized mean difference; SU, </w:t>
      </w:r>
      <w:r w:rsidR="00F11D06" w:rsidRPr="001A0EE2">
        <w:rPr>
          <w:rFonts w:ascii="Times New Roman" w:hAnsi="Times New Roman" w:cs="Times New Roman"/>
          <w:sz w:val="16"/>
          <w:szCs w:val="16"/>
        </w:rPr>
        <w:t>sulfonylurea</w:t>
      </w:r>
    </w:p>
    <w:p w14:paraId="60AE86A4" w14:textId="0E12F72B" w:rsidR="00824ACC" w:rsidRPr="001A0EE2" w:rsidRDefault="00660CF3" w:rsidP="00824AC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a</w:t>
      </w:r>
      <w:r w:rsidR="00624ADD" w:rsidRPr="001A0EE2">
        <w:rPr>
          <w:rFonts w:ascii="Times New Roman" w:hAnsi="Times New Roman" w:cs="Times New Roman"/>
          <w:sz w:val="16"/>
          <w:szCs w:val="16"/>
        </w:rPr>
        <w:t>Larger</w:t>
      </w:r>
      <w:proofErr w:type="spellEnd"/>
      <w:r w:rsidR="00624ADD" w:rsidRPr="001A0EE2">
        <w:rPr>
          <w:rFonts w:ascii="Times New Roman" w:hAnsi="Times New Roman" w:cs="Times New Roman"/>
          <w:sz w:val="16"/>
          <w:szCs w:val="16"/>
        </w:rPr>
        <w:t xml:space="preserve"> than the primary analytic cohort since it is not censored for having at least 60 days of follow-up after cohort entry</w:t>
      </w:r>
    </w:p>
    <w:p w14:paraId="3636717A" w14:textId="20A4DB08" w:rsidR="00671025" w:rsidRPr="001A0EE2" w:rsidRDefault="00660CF3">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b</w:t>
      </w:r>
      <w:r w:rsidR="000243D1" w:rsidRPr="001A0EE2">
        <w:rPr>
          <w:rFonts w:ascii="Times New Roman" w:hAnsi="Times New Roman" w:cs="Times New Roman"/>
          <w:sz w:val="16"/>
          <w:szCs w:val="16"/>
        </w:rPr>
        <w:t>Includes</w:t>
      </w:r>
      <w:proofErr w:type="spellEnd"/>
      <w:r w:rsidR="000243D1" w:rsidRPr="001A0EE2">
        <w:rPr>
          <w:rFonts w:ascii="Times New Roman" w:hAnsi="Times New Roman" w:cs="Times New Roman"/>
          <w:sz w:val="16"/>
          <w:szCs w:val="16"/>
        </w:rPr>
        <w:t xml:space="preserve"> angiotensin-converting enzyme inhibitors (</w:t>
      </w:r>
      <w:proofErr w:type="spellStart"/>
      <w:r w:rsidR="000243D1" w:rsidRPr="001A0EE2">
        <w:rPr>
          <w:rFonts w:ascii="Times New Roman" w:hAnsi="Times New Roman" w:cs="Times New Roman"/>
          <w:sz w:val="16"/>
          <w:szCs w:val="16"/>
        </w:rPr>
        <w:t>ACEis</w:t>
      </w:r>
      <w:proofErr w:type="spellEnd"/>
      <w:r w:rsidR="000243D1" w:rsidRPr="001A0EE2">
        <w:rPr>
          <w:rFonts w:ascii="Times New Roman" w:hAnsi="Times New Roman" w:cs="Times New Roman"/>
          <w:sz w:val="16"/>
          <w:szCs w:val="16"/>
        </w:rPr>
        <w:t>) and angiotensin II receptor blockers (ARBs)</w:t>
      </w:r>
      <w:r w:rsidR="00824ACC" w:rsidRPr="001A0EE2">
        <w:rPr>
          <w:rFonts w:ascii="Times New Roman" w:hAnsi="Times New Roman" w:cs="Times New Roman"/>
          <w:b/>
          <w:bCs/>
          <w:sz w:val="16"/>
          <w:szCs w:val="16"/>
        </w:rPr>
        <w:br/>
      </w:r>
    </w:p>
    <w:p w14:paraId="31647036" w14:textId="75319A56" w:rsidR="00824ACC" w:rsidRPr="001A0EE2" w:rsidRDefault="00824ACC">
      <w:pPr>
        <w:rPr>
          <w:rFonts w:ascii="Times New Roman" w:hAnsi="Times New Roman" w:cs="Times New Roman"/>
          <w:b/>
          <w:bCs/>
        </w:rPr>
      </w:pPr>
    </w:p>
    <w:p w14:paraId="0AFAC377" w14:textId="4CBA1EEE" w:rsidR="00824ACC" w:rsidRPr="001A0EE2" w:rsidRDefault="00824ACC">
      <w:pPr>
        <w:rPr>
          <w:rFonts w:ascii="Times New Roman" w:hAnsi="Times New Roman" w:cs="Times New Roman"/>
          <w:b/>
          <w:bCs/>
        </w:rPr>
      </w:pPr>
    </w:p>
    <w:p w14:paraId="1B41705F" w14:textId="3880B32B" w:rsidR="00953DB7" w:rsidRPr="001A0EE2" w:rsidRDefault="00953DB7">
      <w:pPr>
        <w:rPr>
          <w:rFonts w:ascii="Times New Roman" w:hAnsi="Times New Roman" w:cs="Times New Roman"/>
          <w:b/>
          <w:bCs/>
        </w:rPr>
      </w:pPr>
    </w:p>
    <w:p w14:paraId="3C665D7A" w14:textId="3E1CD787" w:rsidR="00953DB7" w:rsidRPr="001A0EE2" w:rsidRDefault="00953DB7">
      <w:pPr>
        <w:rPr>
          <w:rFonts w:ascii="Times New Roman" w:hAnsi="Times New Roman" w:cs="Times New Roman"/>
          <w:b/>
          <w:bCs/>
        </w:rPr>
      </w:pPr>
    </w:p>
    <w:p w14:paraId="73853772" w14:textId="77777777" w:rsidR="00953DB7" w:rsidRPr="001A0EE2" w:rsidRDefault="00953DB7">
      <w:pPr>
        <w:rPr>
          <w:rFonts w:ascii="Times New Roman" w:hAnsi="Times New Roman" w:cs="Times New Roman"/>
          <w:b/>
          <w:bCs/>
        </w:rPr>
      </w:pPr>
    </w:p>
    <w:p w14:paraId="3C68E77E" w14:textId="1F85B00E" w:rsidR="00824ACC" w:rsidRPr="001A0EE2" w:rsidRDefault="00824ACC">
      <w:pPr>
        <w:rPr>
          <w:rFonts w:ascii="Times New Roman" w:hAnsi="Times New Roman" w:cs="Times New Roman"/>
          <w:b/>
          <w:bCs/>
        </w:rPr>
      </w:pPr>
    </w:p>
    <w:p w14:paraId="66BFD669" w14:textId="04041248" w:rsidR="00824ACC" w:rsidRPr="001A0EE2" w:rsidRDefault="00824ACC">
      <w:pPr>
        <w:rPr>
          <w:rFonts w:ascii="Times New Roman" w:hAnsi="Times New Roman" w:cs="Times New Roman"/>
          <w:b/>
          <w:bCs/>
        </w:rPr>
      </w:pPr>
    </w:p>
    <w:p w14:paraId="2B3E08FB" w14:textId="05EB6133" w:rsidR="00824ACC" w:rsidRPr="001A0EE2" w:rsidRDefault="00824ACC">
      <w:pPr>
        <w:rPr>
          <w:rFonts w:ascii="Times New Roman" w:hAnsi="Times New Roman" w:cs="Times New Roman"/>
          <w:b/>
          <w:bCs/>
        </w:rPr>
      </w:pPr>
    </w:p>
    <w:p w14:paraId="31FC971A" w14:textId="423D956A" w:rsidR="00824ACC" w:rsidRPr="001A0EE2" w:rsidRDefault="00824ACC">
      <w:pPr>
        <w:rPr>
          <w:rFonts w:ascii="Times New Roman" w:hAnsi="Times New Roman" w:cs="Times New Roman"/>
          <w:b/>
          <w:bCs/>
        </w:rPr>
      </w:pPr>
    </w:p>
    <w:p w14:paraId="4F99DC99" w14:textId="5CB0B24C" w:rsidR="00824ACC" w:rsidRPr="001A0EE2" w:rsidRDefault="00824ACC">
      <w:pPr>
        <w:rPr>
          <w:rFonts w:ascii="Times New Roman" w:hAnsi="Times New Roman" w:cs="Times New Roman"/>
          <w:b/>
          <w:bCs/>
        </w:rPr>
      </w:pPr>
    </w:p>
    <w:p w14:paraId="01B4E9DA" w14:textId="147BF450" w:rsidR="00824ACC" w:rsidRPr="001A0EE2" w:rsidRDefault="00824ACC">
      <w:pPr>
        <w:rPr>
          <w:rFonts w:ascii="Times New Roman" w:hAnsi="Times New Roman" w:cs="Times New Roman"/>
          <w:b/>
          <w:bCs/>
        </w:rPr>
      </w:pPr>
    </w:p>
    <w:p w14:paraId="725869AB" w14:textId="44DAB656" w:rsidR="00824ACC" w:rsidRPr="001A0EE2" w:rsidRDefault="00824ACC">
      <w:pPr>
        <w:rPr>
          <w:rFonts w:ascii="Times New Roman" w:hAnsi="Times New Roman" w:cs="Times New Roman"/>
          <w:b/>
          <w:bCs/>
        </w:rPr>
      </w:pPr>
    </w:p>
    <w:p w14:paraId="1591ECC4" w14:textId="1A34E7C8" w:rsidR="00824ACC" w:rsidRPr="001A0EE2" w:rsidRDefault="00824ACC">
      <w:pPr>
        <w:rPr>
          <w:rFonts w:ascii="Times New Roman" w:hAnsi="Times New Roman" w:cs="Times New Roman"/>
          <w:b/>
          <w:bCs/>
        </w:rPr>
      </w:pPr>
    </w:p>
    <w:p w14:paraId="7AACAF8E" w14:textId="4DD7DADD" w:rsidR="00824ACC" w:rsidRPr="001A0EE2" w:rsidRDefault="00824ACC">
      <w:pPr>
        <w:rPr>
          <w:rFonts w:ascii="Times New Roman" w:hAnsi="Times New Roman" w:cs="Times New Roman"/>
          <w:b/>
          <w:bCs/>
        </w:rPr>
      </w:pPr>
    </w:p>
    <w:p w14:paraId="6CF428EC" w14:textId="6DD2E15D" w:rsidR="00824ACC" w:rsidRPr="001A0EE2" w:rsidRDefault="00824ACC">
      <w:pPr>
        <w:rPr>
          <w:rFonts w:ascii="Times New Roman" w:hAnsi="Times New Roman" w:cs="Times New Roman"/>
          <w:b/>
          <w:bCs/>
        </w:rPr>
      </w:pPr>
    </w:p>
    <w:p w14:paraId="4E1CA1E6" w14:textId="3B7BCACC" w:rsidR="00824ACC" w:rsidRPr="001A0EE2" w:rsidRDefault="00824ACC">
      <w:pPr>
        <w:rPr>
          <w:rFonts w:ascii="Times New Roman" w:hAnsi="Times New Roman" w:cs="Times New Roman"/>
          <w:b/>
          <w:bCs/>
        </w:rPr>
      </w:pPr>
    </w:p>
    <w:p w14:paraId="171FD093" w14:textId="3A91506C" w:rsidR="00824ACC" w:rsidRPr="001A0EE2" w:rsidRDefault="00824ACC">
      <w:pPr>
        <w:rPr>
          <w:rFonts w:ascii="Times New Roman" w:hAnsi="Times New Roman" w:cs="Times New Roman"/>
          <w:b/>
          <w:bCs/>
        </w:rPr>
      </w:pPr>
    </w:p>
    <w:p w14:paraId="73C721D6" w14:textId="642F6AB2" w:rsidR="00824ACC" w:rsidRPr="001A0EE2" w:rsidRDefault="00824ACC">
      <w:pPr>
        <w:rPr>
          <w:rFonts w:ascii="Times New Roman" w:hAnsi="Times New Roman" w:cs="Times New Roman"/>
          <w:b/>
          <w:bCs/>
        </w:rPr>
      </w:pPr>
    </w:p>
    <w:p w14:paraId="0A1D2115" w14:textId="77777777" w:rsidR="00817484" w:rsidRPr="001A0EE2" w:rsidRDefault="00817484">
      <w:pPr>
        <w:rPr>
          <w:rFonts w:ascii="Times New Roman" w:hAnsi="Times New Roman" w:cs="Times New Roman"/>
          <w:b/>
          <w:bCs/>
        </w:rPr>
      </w:pPr>
    </w:p>
    <w:p w14:paraId="3505A913" w14:textId="35341891" w:rsidR="00824ACC" w:rsidRPr="001A0EE2" w:rsidRDefault="00824ACC">
      <w:pPr>
        <w:rPr>
          <w:rFonts w:ascii="Times New Roman" w:hAnsi="Times New Roman" w:cs="Times New Roman"/>
          <w:b/>
          <w:bCs/>
        </w:rPr>
      </w:pPr>
    </w:p>
    <w:p w14:paraId="4507F4AF" w14:textId="49A8C4AB" w:rsidR="00824ACC" w:rsidRPr="001A0EE2" w:rsidRDefault="00824ACC">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00D07685" w:rsidRPr="001A0EE2">
        <w:rPr>
          <w:rFonts w:ascii="Times New Roman" w:hAnsi="Times New Roman" w:cs="Times New Roman"/>
          <w:b/>
          <w:bCs/>
        </w:rPr>
        <w:t xml:space="preserve"> </w:t>
      </w:r>
      <w:r w:rsidR="00BE2FB4" w:rsidRPr="001A0EE2">
        <w:rPr>
          <w:rFonts w:ascii="Times New Roman" w:hAnsi="Times New Roman" w:cs="Times New Roman"/>
          <w:b/>
          <w:bCs/>
        </w:rPr>
        <w:t>7</w:t>
      </w:r>
      <w:r w:rsidRPr="001A0EE2">
        <w:rPr>
          <w:rFonts w:ascii="Times New Roman" w:hAnsi="Times New Roman" w:cs="Times New Roman"/>
          <w:b/>
          <w:bCs/>
        </w:rPr>
        <w:t xml:space="preserve">. </w:t>
      </w:r>
      <w:r w:rsidR="00F11D06" w:rsidRPr="001A0EE2">
        <w:rPr>
          <w:rFonts w:ascii="Times New Roman" w:hAnsi="Times New Roman" w:cs="Times New Roman"/>
          <w:b/>
          <w:bCs/>
        </w:rPr>
        <w:t xml:space="preserve">Number </w:t>
      </w:r>
      <w:r w:rsidR="007E2029" w:rsidRPr="001A0EE2">
        <w:rPr>
          <w:rFonts w:ascii="Times New Roman" w:hAnsi="Times New Roman" w:cs="Times New Roman"/>
          <w:b/>
          <w:bCs/>
        </w:rPr>
        <w:t>of Hb</w:t>
      </w:r>
      <w:r w:rsidR="00F86B85" w:rsidRPr="001A0EE2">
        <w:rPr>
          <w:rFonts w:ascii="Times New Roman" w:hAnsi="Times New Roman" w:cs="Times New Roman"/>
          <w:b/>
          <w:bCs/>
        </w:rPr>
        <w:t>A</w:t>
      </w:r>
      <w:r w:rsidR="007E2029" w:rsidRPr="001A0EE2">
        <w:rPr>
          <w:rFonts w:ascii="Times New Roman" w:hAnsi="Times New Roman" w:cs="Times New Roman"/>
          <w:b/>
          <w:bCs/>
        </w:rPr>
        <w:t xml:space="preserve">1c Values Present in the 4 Study Groups in the Weighted Primary </w:t>
      </w:r>
      <w:r w:rsidR="00BF7B76" w:rsidRPr="001A0EE2">
        <w:rPr>
          <w:rFonts w:ascii="Times New Roman" w:hAnsi="Times New Roman" w:cs="Times New Roman"/>
          <w:b/>
          <w:bCs/>
        </w:rPr>
        <w:t xml:space="preserve">Outcome </w:t>
      </w:r>
      <w:r w:rsidR="007E2029" w:rsidRPr="001A0EE2">
        <w:rPr>
          <w:rFonts w:ascii="Times New Roman" w:hAnsi="Times New Roman" w:cs="Times New Roman"/>
          <w:b/>
          <w:bCs/>
        </w:rPr>
        <w:t>Analytic Cohort over the Follow-</w:t>
      </w:r>
      <w:r w:rsidR="00F86B85" w:rsidRPr="001A0EE2">
        <w:rPr>
          <w:rFonts w:ascii="Times New Roman" w:hAnsi="Times New Roman" w:cs="Times New Roman"/>
          <w:b/>
          <w:bCs/>
        </w:rPr>
        <w:t>u</w:t>
      </w:r>
      <w:r w:rsidR="007E2029" w:rsidRPr="001A0EE2">
        <w:rPr>
          <w:rFonts w:ascii="Times New Roman" w:hAnsi="Times New Roman" w:cs="Times New Roman"/>
          <w:b/>
          <w:bCs/>
        </w:rPr>
        <w:t>p Period (Starting 60 Days after Cohort Entry)</w:t>
      </w:r>
    </w:p>
    <w:p w14:paraId="19248F43" w14:textId="2A98CA11" w:rsidR="0044454F" w:rsidRPr="001A0EE2" w:rsidRDefault="0044454F">
      <w:pPr>
        <w:rPr>
          <w:rFonts w:ascii="Times New Roman" w:hAnsi="Times New Roman" w:cs="Times New Roman"/>
          <w:b/>
          <w:bCs/>
        </w:rPr>
      </w:pPr>
    </w:p>
    <w:p w14:paraId="428CC804" w14:textId="2DE21320" w:rsidR="0044454F" w:rsidRPr="001A0EE2" w:rsidRDefault="0044454F">
      <w:pPr>
        <w:rPr>
          <w:rFonts w:ascii="Times New Roman" w:hAnsi="Times New Roman" w:cs="Times New Roman"/>
          <w:b/>
          <w:bCs/>
        </w:rPr>
      </w:pPr>
    </w:p>
    <w:tbl>
      <w:tblPr>
        <w:tblStyle w:val="TableGrid"/>
        <w:tblW w:w="11187" w:type="dxa"/>
        <w:jc w:val="center"/>
        <w:tblLook w:val="04A0" w:firstRow="1" w:lastRow="0" w:firstColumn="1" w:lastColumn="0" w:noHBand="0" w:noVBand="1"/>
      </w:tblPr>
      <w:tblGrid>
        <w:gridCol w:w="2741"/>
        <w:gridCol w:w="2114"/>
        <w:gridCol w:w="2005"/>
        <w:gridCol w:w="2013"/>
        <w:gridCol w:w="2314"/>
      </w:tblGrid>
      <w:tr w:rsidR="007362F4" w:rsidRPr="001A0EE2" w14:paraId="79F759F6" w14:textId="77777777" w:rsidTr="00194E33">
        <w:trPr>
          <w:trHeight w:val="435"/>
          <w:jc w:val="center"/>
        </w:trPr>
        <w:tc>
          <w:tcPr>
            <w:tcW w:w="2741" w:type="dxa"/>
            <w:shd w:val="clear" w:color="auto" w:fill="D9D9D9" w:themeFill="background1" w:themeFillShade="D9"/>
          </w:tcPr>
          <w:p w14:paraId="783E389F" w14:textId="295B3729" w:rsidR="007362F4" w:rsidRPr="001A0EE2" w:rsidRDefault="00953DB7" w:rsidP="007362F4">
            <w:pPr>
              <w:rPr>
                <w:rFonts w:ascii="Times New Roman" w:hAnsi="Times New Roman" w:cs="Times New Roman"/>
                <w:b/>
                <w:bCs/>
                <w:sz w:val="20"/>
                <w:szCs w:val="20"/>
              </w:rPr>
            </w:pPr>
            <w:r w:rsidRPr="001A0EE2">
              <w:rPr>
                <w:rFonts w:ascii="Times New Roman" w:hAnsi="Times New Roman" w:cs="Times New Roman"/>
                <w:b/>
                <w:bCs/>
                <w:sz w:val="20"/>
                <w:szCs w:val="20"/>
              </w:rPr>
              <w:t>Parameter</w:t>
            </w:r>
          </w:p>
        </w:tc>
        <w:tc>
          <w:tcPr>
            <w:tcW w:w="2114" w:type="dxa"/>
            <w:shd w:val="clear" w:color="auto" w:fill="D9D9D9" w:themeFill="background1" w:themeFillShade="D9"/>
          </w:tcPr>
          <w:p w14:paraId="29736850" w14:textId="77777777" w:rsidR="007362F4" w:rsidRPr="001A0EE2" w:rsidRDefault="007362F4" w:rsidP="007362F4">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060F23BA" w14:textId="4B75A08D" w:rsidR="007362F4" w:rsidRPr="001A0EE2" w:rsidRDefault="007362F4" w:rsidP="007362F4">
            <w:pPr>
              <w:rPr>
                <w:rFonts w:ascii="Times New Roman" w:hAnsi="Times New Roman" w:cs="Times New Roman"/>
                <w:b/>
                <w:bCs/>
                <w:sz w:val="20"/>
                <w:szCs w:val="20"/>
              </w:rPr>
            </w:pPr>
            <w:r w:rsidRPr="001A0EE2">
              <w:rPr>
                <w:rFonts w:ascii="Times New Roman" w:hAnsi="Times New Roman" w:cs="Times New Roman"/>
                <w:b/>
                <w:bCs/>
                <w:sz w:val="20"/>
                <w:szCs w:val="20"/>
              </w:rPr>
              <w:t>(N=2065)</w:t>
            </w:r>
          </w:p>
        </w:tc>
        <w:tc>
          <w:tcPr>
            <w:tcW w:w="2005" w:type="dxa"/>
            <w:shd w:val="clear" w:color="auto" w:fill="D9D9D9" w:themeFill="background1" w:themeFillShade="D9"/>
          </w:tcPr>
          <w:p w14:paraId="76E4F4D6" w14:textId="77777777" w:rsidR="007362F4" w:rsidRPr="001A0EE2" w:rsidRDefault="007362F4" w:rsidP="007362F4">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0DDA42B5" w14:textId="4891B2A6" w:rsidR="007362F4" w:rsidRPr="001A0EE2" w:rsidRDefault="007362F4" w:rsidP="007362F4">
            <w:pPr>
              <w:rPr>
                <w:rFonts w:ascii="Times New Roman" w:hAnsi="Times New Roman" w:cs="Times New Roman"/>
                <w:b/>
                <w:bCs/>
                <w:sz w:val="20"/>
                <w:szCs w:val="20"/>
              </w:rPr>
            </w:pPr>
            <w:r w:rsidRPr="001A0EE2">
              <w:rPr>
                <w:rFonts w:ascii="Times New Roman" w:hAnsi="Times New Roman" w:cs="Times New Roman"/>
                <w:b/>
                <w:bCs/>
                <w:sz w:val="20"/>
                <w:szCs w:val="20"/>
              </w:rPr>
              <w:t>(N=2015)</w:t>
            </w:r>
          </w:p>
        </w:tc>
        <w:tc>
          <w:tcPr>
            <w:tcW w:w="2013" w:type="dxa"/>
            <w:shd w:val="clear" w:color="auto" w:fill="D9D9D9" w:themeFill="background1" w:themeFillShade="D9"/>
          </w:tcPr>
          <w:p w14:paraId="6906BE90" w14:textId="77777777" w:rsidR="007362F4" w:rsidRPr="001A0EE2" w:rsidRDefault="007362F4" w:rsidP="007362F4">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093DCCB5" w14:textId="42C97A4C" w:rsidR="007362F4" w:rsidRPr="001A0EE2" w:rsidRDefault="007362F4" w:rsidP="007362F4">
            <w:pPr>
              <w:rPr>
                <w:rFonts w:ascii="Times New Roman" w:hAnsi="Times New Roman" w:cs="Times New Roman"/>
                <w:b/>
                <w:bCs/>
                <w:sz w:val="20"/>
                <w:szCs w:val="20"/>
              </w:rPr>
            </w:pPr>
            <w:r w:rsidRPr="001A0EE2">
              <w:rPr>
                <w:rFonts w:ascii="Times New Roman" w:hAnsi="Times New Roman" w:cs="Times New Roman"/>
                <w:b/>
                <w:bCs/>
                <w:sz w:val="20"/>
                <w:szCs w:val="20"/>
              </w:rPr>
              <w:t>(N=2006)</w:t>
            </w:r>
          </w:p>
        </w:tc>
        <w:tc>
          <w:tcPr>
            <w:tcW w:w="2314" w:type="dxa"/>
            <w:shd w:val="clear" w:color="auto" w:fill="D9D9D9" w:themeFill="background1" w:themeFillShade="D9"/>
          </w:tcPr>
          <w:p w14:paraId="3F687588" w14:textId="77777777" w:rsidR="007362F4" w:rsidRPr="001A0EE2" w:rsidRDefault="007362F4" w:rsidP="007362F4">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22E30303" w14:textId="2571A8FE" w:rsidR="007362F4" w:rsidRPr="001A0EE2" w:rsidRDefault="007362F4" w:rsidP="007362F4">
            <w:pPr>
              <w:rPr>
                <w:rFonts w:ascii="Times New Roman" w:hAnsi="Times New Roman" w:cs="Times New Roman"/>
                <w:b/>
                <w:bCs/>
                <w:sz w:val="20"/>
                <w:szCs w:val="20"/>
              </w:rPr>
            </w:pPr>
            <w:r w:rsidRPr="001A0EE2">
              <w:rPr>
                <w:rFonts w:ascii="Times New Roman" w:hAnsi="Times New Roman" w:cs="Times New Roman"/>
                <w:b/>
                <w:bCs/>
                <w:sz w:val="20"/>
                <w:szCs w:val="20"/>
              </w:rPr>
              <w:t>(N=2006)</w:t>
            </w:r>
          </w:p>
        </w:tc>
      </w:tr>
      <w:tr w:rsidR="0044454F" w:rsidRPr="001A0EE2" w14:paraId="6EE468CF" w14:textId="77777777" w:rsidTr="00194E33">
        <w:trPr>
          <w:trHeight w:val="458"/>
          <w:jc w:val="center"/>
        </w:trPr>
        <w:tc>
          <w:tcPr>
            <w:tcW w:w="2741" w:type="dxa"/>
          </w:tcPr>
          <w:p w14:paraId="545D8F5B"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Mean</w:t>
            </w:r>
          </w:p>
        </w:tc>
        <w:tc>
          <w:tcPr>
            <w:tcW w:w="2114" w:type="dxa"/>
          </w:tcPr>
          <w:p w14:paraId="245179B7"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2.3</w:t>
            </w:r>
          </w:p>
        </w:tc>
        <w:tc>
          <w:tcPr>
            <w:tcW w:w="2005" w:type="dxa"/>
          </w:tcPr>
          <w:p w14:paraId="64B72B48"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2.2</w:t>
            </w:r>
          </w:p>
        </w:tc>
        <w:tc>
          <w:tcPr>
            <w:tcW w:w="2013" w:type="dxa"/>
          </w:tcPr>
          <w:p w14:paraId="62046623"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2.3</w:t>
            </w:r>
          </w:p>
        </w:tc>
        <w:tc>
          <w:tcPr>
            <w:tcW w:w="2314" w:type="dxa"/>
          </w:tcPr>
          <w:p w14:paraId="5DCF25A7"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2.1</w:t>
            </w:r>
          </w:p>
        </w:tc>
      </w:tr>
      <w:tr w:rsidR="0044454F" w:rsidRPr="001A0EE2" w14:paraId="7FB8E558" w14:textId="77777777" w:rsidTr="00194E33">
        <w:trPr>
          <w:trHeight w:val="368"/>
          <w:jc w:val="center"/>
        </w:trPr>
        <w:tc>
          <w:tcPr>
            <w:tcW w:w="2741" w:type="dxa"/>
          </w:tcPr>
          <w:p w14:paraId="4B95B1AD"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Median (IQR)</w:t>
            </w:r>
          </w:p>
        </w:tc>
        <w:tc>
          <w:tcPr>
            <w:tcW w:w="2114" w:type="dxa"/>
          </w:tcPr>
          <w:p w14:paraId="48CE2A04"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2 (1-3)</w:t>
            </w:r>
          </w:p>
        </w:tc>
        <w:tc>
          <w:tcPr>
            <w:tcW w:w="2005" w:type="dxa"/>
          </w:tcPr>
          <w:p w14:paraId="282EB212"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2 (1-3)</w:t>
            </w:r>
          </w:p>
        </w:tc>
        <w:tc>
          <w:tcPr>
            <w:tcW w:w="2013" w:type="dxa"/>
          </w:tcPr>
          <w:p w14:paraId="2272357B"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2 (1-3)</w:t>
            </w:r>
          </w:p>
        </w:tc>
        <w:tc>
          <w:tcPr>
            <w:tcW w:w="2314" w:type="dxa"/>
          </w:tcPr>
          <w:p w14:paraId="127A7A77" w14:textId="77777777" w:rsidR="0044454F" w:rsidRPr="001A0EE2" w:rsidRDefault="0044454F" w:rsidP="00194E33">
            <w:pPr>
              <w:rPr>
                <w:rFonts w:ascii="Times New Roman" w:hAnsi="Times New Roman" w:cs="Times New Roman"/>
                <w:sz w:val="20"/>
                <w:szCs w:val="20"/>
              </w:rPr>
            </w:pPr>
            <w:r w:rsidRPr="001A0EE2">
              <w:rPr>
                <w:rFonts w:ascii="Times New Roman" w:hAnsi="Times New Roman" w:cs="Times New Roman"/>
                <w:sz w:val="20"/>
                <w:szCs w:val="20"/>
              </w:rPr>
              <w:t>2 (1-3)</w:t>
            </w:r>
          </w:p>
        </w:tc>
      </w:tr>
    </w:tbl>
    <w:p w14:paraId="1F88F9E4" w14:textId="5C8D5CE6" w:rsidR="0044454F" w:rsidRPr="001A0EE2" w:rsidRDefault="00953DB7" w:rsidP="0044454F">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D72816" w:rsidRPr="001A0EE2">
        <w:rPr>
          <w:rFonts w:ascii="Times New Roman" w:hAnsi="Times New Roman" w:cs="Times New Roman"/>
          <w:sz w:val="16"/>
          <w:szCs w:val="16"/>
        </w:rPr>
        <w:t>DPP-4i</w:t>
      </w:r>
      <w:r w:rsidR="0044454F"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44454F" w:rsidRPr="001A0EE2">
        <w:rPr>
          <w:rFonts w:ascii="Times New Roman" w:hAnsi="Times New Roman" w:cs="Times New Roman"/>
          <w:sz w:val="16"/>
          <w:szCs w:val="16"/>
        </w:rPr>
        <w:t xml:space="preserve">, glucagon-like peptide-1 receptor agonist; HbA1c, hemoglobin A1c; IQR inter-quartile range; </w:t>
      </w:r>
      <w:r w:rsidR="00D72816" w:rsidRPr="001A0EE2">
        <w:rPr>
          <w:rFonts w:ascii="Times New Roman" w:hAnsi="Times New Roman" w:cs="Times New Roman"/>
          <w:sz w:val="16"/>
          <w:szCs w:val="16"/>
        </w:rPr>
        <w:t>SGLT-2i</w:t>
      </w:r>
      <w:r w:rsidR="0044454F"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64E75254" w14:textId="77777777" w:rsidR="0044454F" w:rsidRPr="001A0EE2" w:rsidRDefault="0044454F" w:rsidP="0044454F">
      <w:pPr>
        <w:rPr>
          <w:rFonts w:ascii="Times New Roman" w:hAnsi="Times New Roman" w:cs="Times New Roman"/>
          <w:b/>
          <w:bCs/>
        </w:rPr>
      </w:pPr>
    </w:p>
    <w:p w14:paraId="55048C03" w14:textId="2A7C43AE" w:rsidR="0044454F" w:rsidRPr="001A0EE2" w:rsidRDefault="0044454F">
      <w:pPr>
        <w:rPr>
          <w:rFonts w:ascii="Times New Roman" w:hAnsi="Times New Roman" w:cs="Times New Roman"/>
          <w:b/>
          <w:bCs/>
        </w:rPr>
      </w:pPr>
    </w:p>
    <w:p w14:paraId="7C3D35F6" w14:textId="18C1D773" w:rsidR="0044454F" w:rsidRPr="001A0EE2" w:rsidRDefault="0044454F">
      <w:pPr>
        <w:rPr>
          <w:rFonts w:ascii="Times New Roman" w:hAnsi="Times New Roman" w:cs="Times New Roman"/>
          <w:b/>
          <w:bCs/>
        </w:rPr>
      </w:pPr>
    </w:p>
    <w:p w14:paraId="5F7C21D2" w14:textId="7FAB64B6" w:rsidR="0044454F" w:rsidRPr="001A0EE2" w:rsidRDefault="0044454F" w:rsidP="0044454F">
      <w:pPr>
        <w:rPr>
          <w:rFonts w:ascii="Times New Roman" w:hAnsi="Times New Roman" w:cs="Times New Roman"/>
          <w:b/>
          <w:bCs/>
        </w:rPr>
      </w:pPr>
      <w:proofErr w:type="spellStart"/>
      <w:r w:rsidRPr="001A0EE2">
        <w:rPr>
          <w:rFonts w:ascii="Times New Roman" w:hAnsi="Times New Roman" w:cs="Times New Roman"/>
          <w:b/>
          <w:bCs/>
        </w:rPr>
        <w:t>eTable</w:t>
      </w:r>
      <w:proofErr w:type="spellEnd"/>
      <w:r w:rsidRPr="001A0EE2">
        <w:rPr>
          <w:rFonts w:ascii="Times New Roman" w:hAnsi="Times New Roman" w:cs="Times New Roman"/>
          <w:b/>
          <w:bCs/>
        </w:rPr>
        <w:t xml:space="preserve"> </w:t>
      </w:r>
      <w:r w:rsidR="00BE2FB4" w:rsidRPr="001A0EE2">
        <w:rPr>
          <w:rFonts w:ascii="Times New Roman" w:hAnsi="Times New Roman" w:cs="Times New Roman"/>
          <w:b/>
          <w:bCs/>
        </w:rPr>
        <w:t>8</w:t>
      </w:r>
      <w:r w:rsidRPr="001A0EE2">
        <w:rPr>
          <w:rFonts w:ascii="Times New Roman" w:hAnsi="Times New Roman" w:cs="Times New Roman"/>
          <w:b/>
          <w:bCs/>
        </w:rPr>
        <w:t xml:space="preserve">. Timing </w:t>
      </w:r>
      <w:r w:rsidR="007E2029" w:rsidRPr="001A0EE2">
        <w:rPr>
          <w:rFonts w:ascii="Times New Roman" w:hAnsi="Times New Roman" w:cs="Times New Roman"/>
          <w:b/>
          <w:bCs/>
        </w:rPr>
        <w:t>of Hba1c Test Ordered in Each Weighted Study Group with Stratification by Baseline Hb</w:t>
      </w:r>
      <w:r w:rsidR="00F86B85" w:rsidRPr="001A0EE2">
        <w:rPr>
          <w:rFonts w:ascii="Times New Roman" w:hAnsi="Times New Roman" w:cs="Times New Roman"/>
          <w:b/>
          <w:bCs/>
        </w:rPr>
        <w:t>A</w:t>
      </w:r>
      <w:r w:rsidR="007E2029" w:rsidRPr="001A0EE2">
        <w:rPr>
          <w:rFonts w:ascii="Times New Roman" w:hAnsi="Times New Roman" w:cs="Times New Roman"/>
          <w:b/>
          <w:bCs/>
        </w:rPr>
        <w:t xml:space="preserve">1c Level </w:t>
      </w:r>
    </w:p>
    <w:p w14:paraId="5F7325C0" w14:textId="77777777" w:rsidR="0044454F" w:rsidRPr="001A0EE2" w:rsidRDefault="0044454F">
      <w:pPr>
        <w:rPr>
          <w:rFonts w:ascii="Times New Roman" w:hAnsi="Times New Roman" w:cs="Times New Roman"/>
          <w:b/>
          <w:bCs/>
        </w:rPr>
      </w:pPr>
    </w:p>
    <w:p w14:paraId="2F8BF65B" w14:textId="2776BB5B" w:rsidR="0044454F" w:rsidRPr="001A0EE2" w:rsidRDefault="0044454F">
      <w:pPr>
        <w:rPr>
          <w:rFonts w:ascii="Times New Roman" w:hAnsi="Times New Roman" w:cs="Times New Roman"/>
          <w:b/>
          <w:bCs/>
        </w:rPr>
      </w:pPr>
    </w:p>
    <w:tbl>
      <w:tblPr>
        <w:tblStyle w:val="TableGrid"/>
        <w:tblW w:w="11160" w:type="dxa"/>
        <w:tblInd w:w="-905" w:type="dxa"/>
        <w:tblLook w:val="04A0" w:firstRow="1" w:lastRow="0" w:firstColumn="1" w:lastColumn="0" w:noHBand="0" w:noVBand="1"/>
      </w:tblPr>
      <w:tblGrid>
        <w:gridCol w:w="2318"/>
        <w:gridCol w:w="1074"/>
        <w:gridCol w:w="1075"/>
        <w:gridCol w:w="1054"/>
        <w:gridCol w:w="1166"/>
        <w:gridCol w:w="1054"/>
        <w:gridCol w:w="1056"/>
        <w:gridCol w:w="1075"/>
        <w:gridCol w:w="1288"/>
      </w:tblGrid>
      <w:tr w:rsidR="0044454F" w:rsidRPr="001A0EE2" w14:paraId="3F235A9F" w14:textId="77777777" w:rsidTr="00BF7B76">
        <w:trPr>
          <w:trHeight w:val="629"/>
        </w:trPr>
        <w:tc>
          <w:tcPr>
            <w:tcW w:w="2318" w:type="dxa"/>
            <w:shd w:val="clear" w:color="auto" w:fill="BFBFBF" w:themeFill="background1" w:themeFillShade="BF"/>
          </w:tcPr>
          <w:p w14:paraId="16967687" w14:textId="165F3221" w:rsidR="0044454F" w:rsidRPr="001A0EE2" w:rsidRDefault="00953DB7" w:rsidP="0044454F">
            <w:pPr>
              <w:rPr>
                <w:rFonts w:ascii="Times New Roman" w:hAnsi="Times New Roman" w:cs="Times New Roman"/>
                <w:b/>
                <w:bCs/>
                <w:sz w:val="20"/>
                <w:szCs w:val="20"/>
              </w:rPr>
            </w:pPr>
            <w:r w:rsidRPr="001A0EE2">
              <w:rPr>
                <w:rFonts w:ascii="Times New Roman" w:hAnsi="Times New Roman" w:cs="Times New Roman"/>
                <w:b/>
                <w:bCs/>
                <w:sz w:val="20"/>
                <w:szCs w:val="20"/>
              </w:rPr>
              <w:t>Parameter</w:t>
            </w:r>
          </w:p>
        </w:tc>
        <w:tc>
          <w:tcPr>
            <w:tcW w:w="2149" w:type="dxa"/>
            <w:gridSpan w:val="2"/>
            <w:shd w:val="clear" w:color="auto" w:fill="BFBFBF" w:themeFill="background1" w:themeFillShade="BF"/>
          </w:tcPr>
          <w:p w14:paraId="055A0DAE" w14:textId="28368C9E" w:rsidR="0044454F" w:rsidRPr="001A0EE2" w:rsidRDefault="00D72816" w:rsidP="0044454F">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38F30AB7" w14:textId="388CC972"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(N=1989)</w:t>
            </w:r>
          </w:p>
        </w:tc>
        <w:tc>
          <w:tcPr>
            <w:tcW w:w="2220" w:type="dxa"/>
            <w:gridSpan w:val="2"/>
            <w:shd w:val="clear" w:color="auto" w:fill="BFBFBF" w:themeFill="background1" w:themeFillShade="BF"/>
          </w:tcPr>
          <w:p w14:paraId="3584718F" w14:textId="77777777"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0EAC7F75" w14:textId="68F7FFF9"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(N=1942)</w:t>
            </w:r>
          </w:p>
        </w:tc>
        <w:tc>
          <w:tcPr>
            <w:tcW w:w="2110" w:type="dxa"/>
            <w:gridSpan w:val="2"/>
            <w:shd w:val="clear" w:color="auto" w:fill="BFBFBF" w:themeFill="background1" w:themeFillShade="BF"/>
          </w:tcPr>
          <w:p w14:paraId="331FDBEB" w14:textId="463A8F54" w:rsidR="0044454F" w:rsidRPr="001A0EE2" w:rsidRDefault="00D72816" w:rsidP="0044454F">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102B8B7E" w14:textId="75AE1E5E"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(N=1925)</w:t>
            </w:r>
          </w:p>
        </w:tc>
        <w:tc>
          <w:tcPr>
            <w:tcW w:w="2363" w:type="dxa"/>
            <w:gridSpan w:val="2"/>
            <w:shd w:val="clear" w:color="auto" w:fill="BFBFBF" w:themeFill="background1" w:themeFillShade="BF"/>
          </w:tcPr>
          <w:p w14:paraId="49174839" w14:textId="3CBF7D16" w:rsidR="0044454F" w:rsidRPr="001A0EE2" w:rsidRDefault="00D72816" w:rsidP="0044454F">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31435B05" w14:textId="2D8DD0DD"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(N=1925)</w:t>
            </w:r>
          </w:p>
        </w:tc>
      </w:tr>
      <w:tr w:rsidR="0044454F" w:rsidRPr="001A0EE2" w14:paraId="13A2987D" w14:textId="77777777" w:rsidTr="0044454F">
        <w:trPr>
          <w:trHeight w:val="404"/>
        </w:trPr>
        <w:tc>
          <w:tcPr>
            <w:tcW w:w="11160" w:type="dxa"/>
            <w:gridSpan w:val="9"/>
            <w:shd w:val="clear" w:color="auto" w:fill="D9D9D9" w:themeFill="background1" w:themeFillShade="D9"/>
          </w:tcPr>
          <w:p w14:paraId="28E06BCE" w14:textId="31001876"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 xml:space="preserve">Days between cohort entry date and first HbA1c test ordered </w:t>
            </w:r>
          </w:p>
        </w:tc>
      </w:tr>
      <w:tr w:rsidR="0044454F" w:rsidRPr="001A0EE2" w14:paraId="4325D645" w14:textId="77777777" w:rsidTr="00953DB7">
        <w:trPr>
          <w:trHeight w:val="404"/>
        </w:trPr>
        <w:tc>
          <w:tcPr>
            <w:tcW w:w="2318" w:type="dxa"/>
          </w:tcPr>
          <w:p w14:paraId="5FC0ABD4" w14:textId="35BF3043"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sz w:val="20"/>
                <w:szCs w:val="20"/>
              </w:rPr>
              <w:t>Mean (days)</w:t>
            </w:r>
          </w:p>
        </w:tc>
        <w:tc>
          <w:tcPr>
            <w:tcW w:w="2149" w:type="dxa"/>
            <w:gridSpan w:val="2"/>
          </w:tcPr>
          <w:p w14:paraId="1FD178E4" w14:textId="0AC8C822"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133</w:t>
            </w:r>
          </w:p>
        </w:tc>
        <w:tc>
          <w:tcPr>
            <w:tcW w:w="2220" w:type="dxa"/>
            <w:gridSpan w:val="2"/>
          </w:tcPr>
          <w:p w14:paraId="1B1C4940" w14:textId="7EB96D34"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139</w:t>
            </w:r>
          </w:p>
        </w:tc>
        <w:tc>
          <w:tcPr>
            <w:tcW w:w="2110" w:type="dxa"/>
            <w:gridSpan w:val="2"/>
          </w:tcPr>
          <w:p w14:paraId="63D09ECF" w14:textId="730FED63"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128</w:t>
            </w:r>
          </w:p>
        </w:tc>
        <w:tc>
          <w:tcPr>
            <w:tcW w:w="2363" w:type="dxa"/>
            <w:gridSpan w:val="2"/>
          </w:tcPr>
          <w:p w14:paraId="4547C2C0" w14:textId="5E08DA36"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132</w:t>
            </w:r>
          </w:p>
        </w:tc>
      </w:tr>
      <w:tr w:rsidR="0044454F" w:rsidRPr="001A0EE2" w14:paraId="23407F03" w14:textId="77777777" w:rsidTr="00953DB7">
        <w:trPr>
          <w:trHeight w:val="440"/>
        </w:trPr>
        <w:tc>
          <w:tcPr>
            <w:tcW w:w="2318" w:type="dxa"/>
          </w:tcPr>
          <w:p w14:paraId="1D99F7E6" w14:textId="02AB5D53"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sz w:val="20"/>
                <w:szCs w:val="20"/>
              </w:rPr>
              <w:t>Median (IQR) (days)</w:t>
            </w:r>
          </w:p>
        </w:tc>
        <w:tc>
          <w:tcPr>
            <w:tcW w:w="2149" w:type="dxa"/>
            <w:gridSpan w:val="2"/>
          </w:tcPr>
          <w:p w14:paraId="312C0BE9" w14:textId="16BC7E3B"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112 (88-163)</w:t>
            </w:r>
          </w:p>
        </w:tc>
        <w:tc>
          <w:tcPr>
            <w:tcW w:w="2220" w:type="dxa"/>
            <w:gridSpan w:val="2"/>
          </w:tcPr>
          <w:p w14:paraId="6684A662" w14:textId="38FE3EA6"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119 (91-175)</w:t>
            </w:r>
          </w:p>
        </w:tc>
        <w:tc>
          <w:tcPr>
            <w:tcW w:w="2110" w:type="dxa"/>
            <w:gridSpan w:val="2"/>
          </w:tcPr>
          <w:p w14:paraId="523A0670" w14:textId="13E5F7C1"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109 (86-156)</w:t>
            </w:r>
          </w:p>
        </w:tc>
        <w:tc>
          <w:tcPr>
            <w:tcW w:w="2363" w:type="dxa"/>
            <w:gridSpan w:val="2"/>
          </w:tcPr>
          <w:p w14:paraId="3E127881" w14:textId="59B742A5"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112 (88-163)</w:t>
            </w:r>
          </w:p>
        </w:tc>
      </w:tr>
      <w:tr w:rsidR="0044454F" w:rsidRPr="001A0EE2" w14:paraId="1C3337F9" w14:textId="77777777" w:rsidTr="00BF7B76">
        <w:trPr>
          <w:trHeight w:val="593"/>
        </w:trPr>
        <w:tc>
          <w:tcPr>
            <w:tcW w:w="2318" w:type="dxa"/>
            <w:shd w:val="clear" w:color="auto" w:fill="D9D9D9" w:themeFill="background1" w:themeFillShade="D9"/>
          </w:tcPr>
          <w:p w14:paraId="7C556D3A" w14:textId="77777777" w:rsidR="0044454F" w:rsidRPr="001A0EE2" w:rsidRDefault="0044454F" w:rsidP="0044454F">
            <w:pPr>
              <w:rPr>
                <w:rFonts w:ascii="Times New Roman" w:hAnsi="Times New Roman" w:cs="Times New Roman"/>
                <w:b/>
                <w:bCs/>
                <w:sz w:val="20"/>
                <w:szCs w:val="20"/>
              </w:rPr>
            </w:pPr>
          </w:p>
        </w:tc>
        <w:tc>
          <w:tcPr>
            <w:tcW w:w="1074" w:type="dxa"/>
            <w:shd w:val="clear" w:color="auto" w:fill="D9D9D9" w:themeFill="background1" w:themeFillShade="D9"/>
          </w:tcPr>
          <w:p w14:paraId="5F6D82F5" w14:textId="77777777"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&lt;7.0%</w:t>
            </w:r>
          </w:p>
          <w:p w14:paraId="744C53C9" w14:textId="62F6BC91"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(N=538)</w:t>
            </w:r>
          </w:p>
        </w:tc>
        <w:tc>
          <w:tcPr>
            <w:tcW w:w="1075" w:type="dxa"/>
            <w:shd w:val="clear" w:color="auto" w:fill="D9D9D9" w:themeFill="background1" w:themeFillShade="D9"/>
          </w:tcPr>
          <w:p w14:paraId="1B2D5606" w14:textId="05D4987D" w:rsidR="0044454F" w:rsidRPr="001A0EE2" w:rsidRDefault="00BD3E19" w:rsidP="0044454F">
            <w:pPr>
              <w:rPr>
                <w:rFonts w:ascii="Times New Roman" w:hAnsi="Times New Roman" w:cs="Times New Roman"/>
                <w:b/>
                <w:bCs/>
                <w:sz w:val="20"/>
                <w:szCs w:val="20"/>
              </w:rPr>
            </w:pPr>
            <w:r w:rsidRPr="001A0EE2">
              <w:rPr>
                <w:rFonts w:ascii="Times New Roman" w:hAnsi="Times New Roman" w:cs="Times New Roman"/>
                <w:b/>
                <w:bCs/>
                <w:sz w:val="20"/>
                <w:szCs w:val="20"/>
              </w:rPr>
              <w:t>≥</w:t>
            </w:r>
            <w:r w:rsidR="0044454F" w:rsidRPr="001A0EE2">
              <w:rPr>
                <w:rFonts w:ascii="Times New Roman" w:hAnsi="Times New Roman" w:cs="Times New Roman"/>
                <w:b/>
                <w:bCs/>
                <w:sz w:val="20"/>
                <w:szCs w:val="20"/>
              </w:rPr>
              <w:t>7.0%</w:t>
            </w:r>
          </w:p>
          <w:p w14:paraId="2F3740D4" w14:textId="6B87BFE0"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(N=1451)</w:t>
            </w:r>
          </w:p>
        </w:tc>
        <w:tc>
          <w:tcPr>
            <w:tcW w:w="1054" w:type="dxa"/>
            <w:shd w:val="clear" w:color="auto" w:fill="D9D9D9" w:themeFill="background1" w:themeFillShade="D9"/>
          </w:tcPr>
          <w:p w14:paraId="6E198BBC" w14:textId="77777777"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&lt;7.0%</w:t>
            </w:r>
          </w:p>
          <w:p w14:paraId="75BED3C3" w14:textId="6CF3A8BC"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(N=500)</w:t>
            </w:r>
          </w:p>
        </w:tc>
        <w:tc>
          <w:tcPr>
            <w:tcW w:w="1166" w:type="dxa"/>
            <w:shd w:val="clear" w:color="auto" w:fill="D9D9D9" w:themeFill="background1" w:themeFillShade="D9"/>
          </w:tcPr>
          <w:p w14:paraId="14C387DC" w14:textId="2E035C5D" w:rsidR="0044454F" w:rsidRPr="001A0EE2" w:rsidRDefault="00BD3E19" w:rsidP="0044454F">
            <w:pPr>
              <w:rPr>
                <w:rFonts w:ascii="Times New Roman" w:hAnsi="Times New Roman" w:cs="Times New Roman"/>
                <w:b/>
                <w:bCs/>
                <w:sz w:val="20"/>
                <w:szCs w:val="20"/>
              </w:rPr>
            </w:pPr>
            <w:r w:rsidRPr="001A0EE2">
              <w:rPr>
                <w:rFonts w:ascii="Times New Roman" w:hAnsi="Times New Roman" w:cs="Times New Roman"/>
                <w:b/>
                <w:bCs/>
                <w:sz w:val="20"/>
                <w:szCs w:val="20"/>
              </w:rPr>
              <w:t>≥</w:t>
            </w:r>
            <w:r w:rsidR="0044454F" w:rsidRPr="001A0EE2">
              <w:rPr>
                <w:rFonts w:ascii="Times New Roman" w:hAnsi="Times New Roman" w:cs="Times New Roman"/>
                <w:b/>
                <w:bCs/>
                <w:sz w:val="20"/>
                <w:szCs w:val="20"/>
              </w:rPr>
              <w:t xml:space="preserve">7.0% </w:t>
            </w:r>
          </w:p>
          <w:p w14:paraId="34CEDC5F" w14:textId="08D1B5B9"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(N=1442)</w:t>
            </w:r>
          </w:p>
        </w:tc>
        <w:tc>
          <w:tcPr>
            <w:tcW w:w="1054" w:type="dxa"/>
            <w:shd w:val="clear" w:color="auto" w:fill="D9D9D9" w:themeFill="background1" w:themeFillShade="D9"/>
          </w:tcPr>
          <w:p w14:paraId="22B29F53" w14:textId="77777777"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&lt;7.0%</w:t>
            </w:r>
          </w:p>
          <w:p w14:paraId="7EE8FE27" w14:textId="0BCE1DA9"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(N=493)</w:t>
            </w:r>
          </w:p>
        </w:tc>
        <w:tc>
          <w:tcPr>
            <w:tcW w:w="1056" w:type="dxa"/>
            <w:shd w:val="clear" w:color="auto" w:fill="D9D9D9" w:themeFill="background1" w:themeFillShade="D9"/>
          </w:tcPr>
          <w:p w14:paraId="6FC98140" w14:textId="46210288" w:rsidR="0044454F" w:rsidRPr="001A0EE2" w:rsidRDefault="00BD3E19" w:rsidP="0044454F">
            <w:pPr>
              <w:rPr>
                <w:rFonts w:ascii="Times New Roman" w:hAnsi="Times New Roman" w:cs="Times New Roman"/>
                <w:b/>
                <w:bCs/>
                <w:sz w:val="20"/>
                <w:szCs w:val="20"/>
              </w:rPr>
            </w:pPr>
            <w:r w:rsidRPr="001A0EE2">
              <w:rPr>
                <w:rFonts w:ascii="Times New Roman" w:hAnsi="Times New Roman" w:cs="Times New Roman"/>
                <w:b/>
                <w:bCs/>
                <w:sz w:val="20"/>
                <w:szCs w:val="20"/>
              </w:rPr>
              <w:t>≥</w:t>
            </w:r>
            <w:r w:rsidR="0044454F" w:rsidRPr="001A0EE2">
              <w:rPr>
                <w:rFonts w:ascii="Times New Roman" w:hAnsi="Times New Roman" w:cs="Times New Roman"/>
                <w:b/>
                <w:bCs/>
                <w:sz w:val="20"/>
                <w:szCs w:val="20"/>
              </w:rPr>
              <w:t>7.0%</w:t>
            </w:r>
          </w:p>
          <w:p w14:paraId="4B6B0F9C" w14:textId="5115403A"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(N=1432)</w:t>
            </w:r>
          </w:p>
        </w:tc>
        <w:tc>
          <w:tcPr>
            <w:tcW w:w="1075" w:type="dxa"/>
            <w:shd w:val="clear" w:color="auto" w:fill="D9D9D9" w:themeFill="background1" w:themeFillShade="D9"/>
          </w:tcPr>
          <w:p w14:paraId="113F6536" w14:textId="77777777"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&lt;7.0%</w:t>
            </w:r>
          </w:p>
          <w:p w14:paraId="6542ADCF" w14:textId="5A784A7D"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(N=512)</w:t>
            </w:r>
          </w:p>
        </w:tc>
        <w:tc>
          <w:tcPr>
            <w:tcW w:w="1288" w:type="dxa"/>
            <w:shd w:val="clear" w:color="auto" w:fill="D9D9D9" w:themeFill="background1" w:themeFillShade="D9"/>
          </w:tcPr>
          <w:p w14:paraId="39542AB2" w14:textId="5331335C" w:rsidR="0044454F" w:rsidRPr="001A0EE2" w:rsidRDefault="00BD3E19" w:rsidP="0044454F">
            <w:pPr>
              <w:rPr>
                <w:rFonts w:ascii="Times New Roman" w:hAnsi="Times New Roman" w:cs="Times New Roman"/>
                <w:b/>
                <w:bCs/>
                <w:sz w:val="20"/>
                <w:szCs w:val="20"/>
              </w:rPr>
            </w:pPr>
            <w:r w:rsidRPr="001A0EE2">
              <w:rPr>
                <w:rFonts w:ascii="Times New Roman" w:hAnsi="Times New Roman" w:cs="Times New Roman"/>
                <w:b/>
                <w:bCs/>
                <w:sz w:val="20"/>
                <w:szCs w:val="20"/>
              </w:rPr>
              <w:t>≥</w:t>
            </w:r>
            <w:r w:rsidR="0044454F" w:rsidRPr="001A0EE2">
              <w:rPr>
                <w:rFonts w:ascii="Times New Roman" w:hAnsi="Times New Roman" w:cs="Times New Roman"/>
                <w:b/>
                <w:bCs/>
                <w:sz w:val="20"/>
                <w:szCs w:val="20"/>
              </w:rPr>
              <w:t>7.0%</w:t>
            </w:r>
          </w:p>
          <w:p w14:paraId="4A12CBBE" w14:textId="7645FD36"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b/>
                <w:bCs/>
                <w:sz w:val="20"/>
                <w:szCs w:val="20"/>
              </w:rPr>
              <w:t>(N=1413)</w:t>
            </w:r>
          </w:p>
        </w:tc>
      </w:tr>
      <w:tr w:rsidR="0044454F" w:rsidRPr="001A0EE2" w14:paraId="1BD7CC4C" w14:textId="77777777" w:rsidTr="00953DB7">
        <w:trPr>
          <w:trHeight w:val="440"/>
        </w:trPr>
        <w:tc>
          <w:tcPr>
            <w:tcW w:w="2318" w:type="dxa"/>
          </w:tcPr>
          <w:p w14:paraId="73F7091F" w14:textId="62238AAC"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sz w:val="20"/>
                <w:szCs w:val="20"/>
              </w:rPr>
              <w:t>Mean (days)</w:t>
            </w:r>
          </w:p>
        </w:tc>
        <w:tc>
          <w:tcPr>
            <w:tcW w:w="1074" w:type="dxa"/>
          </w:tcPr>
          <w:p w14:paraId="6725D6E8" w14:textId="5B74043B"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136</w:t>
            </w:r>
          </w:p>
        </w:tc>
        <w:tc>
          <w:tcPr>
            <w:tcW w:w="1075" w:type="dxa"/>
          </w:tcPr>
          <w:p w14:paraId="31B26ACF" w14:textId="0485FD89"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131</w:t>
            </w:r>
          </w:p>
        </w:tc>
        <w:tc>
          <w:tcPr>
            <w:tcW w:w="1054" w:type="dxa"/>
          </w:tcPr>
          <w:p w14:paraId="24B84996" w14:textId="182D185A"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146</w:t>
            </w:r>
          </w:p>
        </w:tc>
        <w:tc>
          <w:tcPr>
            <w:tcW w:w="1166" w:type="dxa"/>
          </w:tcPr>
          <w:p w14:paraId="4CEBD6C8" w14:textId="7B39A95C"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137</w:t>
            </w:r>
          </w:p>
        </w:tc>
        <w:tc>
          <w:tcPr>
            <w:tcW w:w="1054" w:type="dxa"/>
          </w:tcPr>
          <w:p w14:paraId="0E9BA7F3" w14:textId="7464DDE0"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132</w:t>
            </w:r>
          </w:p>
        </w:tc>
        <w:tc>
          <w:tcPr>
            <w:tcW w:w="1056" w:type="dxa"/>
          </w:tcPr>
          <w:p w14:paraId="0486E155" w14:textId="3E672F78"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126</w:t>
            </w:r>
          </w:p>
        </w:tc>
        <w:tc>
          <w:tcPr>
            <w:tcW w:w="1075" w:type="dxa"/>
          </w:tcPr>
          <w:p w14:paraId="457F3B5E" w14:textId="155D1E28"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137</w:t>
            </w:r>
          </w:p>
        </w:tc>
        <w:tc>
          <w:tcPr>
            <w:tcW w:w="1288" w:type="dxa"/>
          </w:tcPr>
          <w:p w14:paraId="3D15558C" w14:textId="4F574CFB"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129</w:t>
            </w:r>
          </w:p>
        </w:tc>
      </w:tr>
      <w:tr w:rsidR="0044454F" w:rsidRPr="001A0EE2" w14:paraId="7E20AC22" w14:textId="77777777" w:rsidTr="00953DB7">
        <w:trPr>
          <w:trHeight w:val="620"/>
        </w:trPr>
        <w:tc>
          <w:tcPr>
            <w:tcW w:w="2318" w:type="dxa"/>
          </w:tcPr>
          <w:p w14:paraId="37463F42" w14:textId="088BE5D8" w:rsidR="0044454F" w:rsidRPr="001A0EE2" w:rsidRDefault="0044454F" w:rsidP="0044454F">
            <w:pPr>
              <w:rPr>
                <w:rFonts w:ascii="Times New Roman" w:hAnsi="Times New Roman" w:cs="Times New Roman"/>
                <w:b/>
                <w:bCs/>
                <w:sz w:val="20"/>
                <w:szCs w:val="20"/>
              </w:rPr>
            </w:pPr>
            <w:r w:rsidRPr="001A0EE2">
              <w:rPr>
                <w:rFonts w:ascii="Times New Roman" w:hAnsi="Times New Roman" w:cs="Times New Roman"/>
                <w:sz w:val="20"/>
                <w:szCs w:val="20"/>
              </w:rPr>
              <w:t>Median (IQR) (days)</w:t>
            </w:r>
          </w:p>
        </w:tc>
        <w:tc>
          <w:tcPr>
            <w:tcW w:w="1074" w:type="dxa"/>
          </w:tcPr>
          <w:p w14:paraId="2058E27C" w14:textId="77777777"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 xml:space="preserve">119 </w:t>
            </w:r>
          </w:p>
          <w:p w14:paraId="1CF5997A" w14:textId="13F104FC"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(88-170)</w:t>
            </w:r>
          </w:p>
        </w:tc>
        <w:tc>
          <w:tcPr>
            <w:tcW w:w="1075" w:type="dxa"/>
          </w:tcPr>
          <w:p w14:paraId="7986F862" w14:textId="77777777"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 xml:space="preserve">110 </w:t>
            </w:r>
          </w:p>
          <w:p w14:paraId="150D9046" w14:textId="377408EB"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(88-160)</w:t>
            </w:r>
          </w:p>
        </w:tc>
        <w:tc>
          <w:tcPr>
            <w:tcW w:w="1054" w:type="dxa"/>
          </w:tcPr>
          <w:p w14:paraId="3D475B0D" w14:textId="77777777"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 xml:space="preserve">128 </w:t>
            </w:r>
          </w:p>
          <w:p w14:paraId="446494B0" w14:textId="0CF56599"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(94-182)</w:t>
            </w:r>
          </w:p>
        </w:tc>
        <w:tc>
          <w:tcPr>
            <w:tcW w:w="1166" w:type="dxa"/>
          </w:tcPr>
          <w:p w14:paraId="270E898D" w14:textId="77777777"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 xml:space="preserve">115 </w:t>
            </w:r>
          </w:p>
          <w:p w14:paraId="61A8F3CF" w14:textId="49F3BFB6"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(90-173)</w:t>
            </w:r>
          </w:p>
        </w:tc>
        <w:tc>
          <w:tcPr>
            <w:tcW w:w="1054" w:type="dxa"/>
          </w:tcPr>
          <w:p w14:paraId="4F9BB088" w14:textId="77777777"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 xml:space="preserve">114 </w:t>
            </w:r>
          </w:p>
          <w:p w14:paraId="299E3E2B" w14:textId="757CCB99"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(87-167)</w:t>
            </w:r>
          </w:p>
        </w:tc>
        <w:tc>
          <w:tcPr>
            <w:tcW w:w="1056" w:type="dxa"/>
          </w:tcPr>
          <w:p w14:paraId="1CE7A69E" w14:textId="77777777"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 xml:space="preserve">106 </w:t>
            </w:r>
          </w:p>
          <w:p w14:paraId="36C3B5AA" w14:textId="73BFB74B"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(86-153)</w:t>
            </w:r>
          </w:p>
        </w:tc>
        <w:tc>
          <w:tcPr>
            <w:tcW w:w="1075" w:type="dxa"/>
          </w:tcPr>
          <w:p w14:paraId="265A2A19" w14:textId="77777777"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 xml:space="preserve">118 </w:t>
            </w:r>
          </w:p>
          <w:p w14:paraId="0D1CFD86" w14:textId="22D0264D"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(89-171)</w:t>
            </w:r>
          </w:p>
        </w:tc>
        <w:tc>
          <w:tcPr>
            <w:tcW w:w="1288" w:type="dxa"/>
          </w:tcPr>
          <w:p w14:paraId="724AB40F" w14:textId="77777777"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 xml:space="preserve">108 </w:t>
            </w:r>
          </w:p>
          <w:p w14:paraId="2C36AB16" w14:textId="7DEFC44D" w:rsidR="0044454F" w:rsidRPr="001A0EE2" w:rsidRDefault="0044454F" w:rsidP="0044454F">
            <w:pPr>
              <w:rPr>
                <w:rFonts w:ascii="Times New Roman" w:hAnsi="Times New Roman" w:cs="Times New Roman"/>
                <w:sz w:val="20"/>
                <w:szCs w:val="20"/>
              </w:rPr>
            </w:pPr>
            <w:r w:rsidRPr="001A0EE2">
              <w:rPr>
                <w:rFonts w:ascii="Times New Roman" w:hAnsi="Times New Roman" w:cs="Times New Roman"/>
                <w:sz w:val="20"/>
                <w:szCs w:val="20"/>
              </w:rPr>
              <w:t>(88-161)</w:t>
            </w:r>
          </w:p>
        </w:tc>
      </w:tr>
    </w:tbl>
    <w:p w14:paraId="6B942A89" w14:textId="1F432B1F" w:rsidR="0044454F" w:rsidRPr="001A0EE2" w:rsidRDefault="00953DB7" w:rsidP="0044454F">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D72816" w:rsidRPr="001A0EE2">
        <w:rPr>
          <w:rFonts w:ascii="Times New Roman" w:hAnsi="Times New Roman" w:cs="Times New Roman"/>
          <w:sz w:val="16"/>
          <w:szCs w:val="16"/>
        </w:rPr>
        <w:t>DPP-4i</w:t>
      </w:r>
      <w:r w:rsidR="0044454F"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44454F" w:rsidRPr="001A0EE2">
        <w:rPr>
          <w:rFonts w:ascii="Times New Roman" w:hAnsi="Times New Roman" w:cs="Times New Roman"/>
          <w:sz w:val="16"/>
          <w:szCs w:val="16"/>
        </w:rPr>
        <w:t xml:space="preserve">, glucagon-like peptide-1 receptor agonist; HbA1c, hemoglobin A1c; IQR inter-quartile range; </w:t>
      </w:r>
      <w:r w:rsidR="00D72816" w:rsidRPr="001A0EE2">
        <w:rPr>
          <w:rFonts w:ascii="Times New Roman" w:hAnsi="Times New Roman" w:cs="Times New Roman"/>
          <w:sz w:val="16"/>
          <w:szCs w:val="16"/>
        </w:rPr>
        <w:t>SGLT-2i</w:t>
      </w:r>
      <w:r w:rsidR="0044454F"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10FE51AD" w14:textId="0790157F" w:rsidR="0044454F" w:rsidRPr="001A0EE2" w:rsidRDefault="0044454F">
      <w:pPr>
        <w:rPr>
          <w:rFonts w:ascii="Times New Roman" w:hAnsi="Times New Roman" w:cs="Times New Roman"/>
          <w:b/>
          <w:bCs/>
          <w:sz w:val="16"/>
          <w:szCs w:val="16"/>
        </w:rPr>
      </w:pPr>
    </w:p>
    <w:p w14:paraId="3D954CBA" w14:textId="6EDA02C0" w:rsidR="0044454F" w:rsidRPr="001A0EE2" w:rsidRDefault="0044454F">
      <w:pPr>
        <w:rPr>
          <w:rFonts w:ascii="Times New Roman" w:hAnsi="Times New Roman" w:cs="Times New Roman"/>
          <w:b/>
          <w:bCs/>
        </w:rPr>
      </w:pPr>
    </w:p>
    <w:p w14:paraId="3CA86C52" w14:textId="77777777" w:rsidR="00953DB7" w:rsidRPr="001A0EE2" w:rsidRDefault="00953DB7">
      <w:pPr>
        <w:rPr>
          <w:rFonts w:ascii="Times New Roman" w:hAnsi="Times New Roman" w:cs="Times New Roman"/>
          <w:b/>
          <w:bCs/>
        </w:rPr>
      </w:pPr>
    </w:p>
    <w:p w14:paraId="0FC52782" w14:textId="198955F5" w:rsidR="00824ACC" w:rsidRPr="001A0EE2" w:rsidRDefault="00824ACC">
      <w:pPr>
        <w:rPr>
          <w:rFonts w:ascii="Times New Roman" w:hAnsi="Times New Roman" w:cs="Times New Roman"/>
          <w:b/>
          <w:bCs/>
        </w:rPr>
      </w:pPr>
    </w:p>
    <w:p w14:paraId="4BDA205D" w14:textId="77777777" w:rsidR="0044454F" w:rsidRPr="001A0EE2" w:rsidRDefault="0044454F" w:rsidP="00824ACC">
      <w:pPr>
        <w:rPr>
          <w:rFonts w:ascii="Times New Roman" w:hAnsi="Times New Roman" w:cs="Times New Roman"/>
          <w:sz w:val="20"/>
          <w:szCs w:val="20"/>
        </w:rPr>
      </w:pPr>
    </w:p>
    <w:p w14:paraId="7F77A037" w14:textId="017386EB" w:rsidR="0044454F" w:rsidRPr="001A0EE2" w:rsidRDefault="0044454F" w:rsidP="00824ACC">
      <w:pPr>
        <w:rPr>
          <w:rFonts w:ascii="Times New Roman" w:hAnsi="Times New Roman" w:cs="Times New Roman"/>
          <w:sz w:val="20"/>
          <w:szCs w:val="20"/>
        </w:rPr>
      </w:pPr>
    </w:p>
    <w:p w14:paraId="480B9A58" w14:textId="002D0BEC" w:rsidR="004768E7" w:rsidRPr="001A0EE2" w:rsidRDefault="004768E7" w:rsidP="00824ACC">
      <w:pPr>
        <w:rPr>
          <w:rFonts w:ascii="Times New Roman" w:hAnsi="Times New Roman" w:cs="Times New Roman"/>
          <w:sz w:val="20"/>
          <w:szCs w:val="20"/>
        </w:rPr>
      </w:pPr>
    </w:p>
    <w:p w14:paraId="5B2F1587" w14:textId="3859D01C" w:rsidR="004768E7" w:rsidRPr="001A0EE2" w:rsidRDefault="004768E7" w:rsidP="00824ACC">
      <w:pPr>
        <w:rPr>
          <w:rFonts w:ascii="Times New Roman" w:hAnsi="Times New Roman" w:cs="Times New Roman"/>
          <w:sz w:val="20"/>
          <w:szCs w:val="20"/>
        </w:rPr>
      </w:pPr>
    </w:p>
    <w:p w14:paraId="689191E5" w14:textId="3396E239" w:rsidR="004768E7" w:rsidRPr="001A0EE2" w:rsidRDefault="004768E7" w:rsidP="00824ACC">
      <w:pPr>
        <w:rPr>
          <w:rFonts w:ascii="Times New Roman" w:hAnsi="Times New Roman" w:cs="Times New Roman"/>
          <w:sz w:val="20"/>
          <w:szCs w:val="20"/>
        </w:rPr>
      </w:pPr>
    </w:p>
    <w:p w14:paraId="3E716AFD" w14:textId="2022544A" w:rsidR="004768E7" w:rsidRPr="001A0EE2" w:rsidRDefault="004768E7" w:rsidP="00824ACC">
      <w:pPr>
        <w:rPr>
          <w:rFonts w:ascii="Times New Roman" w:hAnsi="Times New Roman" w:cs="Times New Roman"/>
          <w:sz w:val="20"/>
          <w:szCs w:val="20"/>
        </w:rPr>
      </w:pPr>
    </w:p>
    <w:p w14:paraId="60084F55" w14:textId="39D84F6A" w:rsidR="004768E7" w:rsidRPr="001A0EE2" w:rsidRDefault="004768E7" w:rsidP="00824ACC">
      <w:pPr>
        <w:rPr>
          <w:rFonts w:ascii="Times New Roman" w:hAnsi="Times New Roman" w:cs="Times New Roman"/>
          <w:sz w:val="20"/>
          <w:szCs w:val="20"/>
        </w:rPr>
      </w:pPr>
    </w:p>
    <w:p w14:paraId="3A6B5FB0" w14:textId="4442B608" w:rsidR="004768E7" w:rsidRPr="001A0EE2" w:rsidRDefault="004768E7" w:rsidP="00824ACC">
      <w:pPr>
        <w:rPr>
          <w:rFonts w:ascii="Times New Roman" w:hAnsi="Times New Roman" w:cs="Times New Roman"/>
          <w:sz w:val="20"/>
          <w:szCs w:val="20"/>
        </w:rPr>
      </w:pPr>
    </w:p>
    <w:p w14:paraId="4E4E3B9B" w14:textId="2A5175F6" w:rsidR="004768E7" w:rsidRPr="001A0EE2" w:rsidRDefault="004768E7" w:rsidP="00824ACC">
      <w:pPr>
        <w:rPr>
          <w:rFonts w:ascii="Times New Roman" w:hAnsi="Times New Roman" w:cs="Times New Roman"/>
          <w:sz w:val="20"/>
          <w:szCs w:val="20"/>
        </w:rPr>
      </w:pPr>
    </w:p>
    <w:p w14:paraId="1227313E" w14:textId="61F7765B" w:rsidR="004768E7" w:rsidRDefault="004768E7" w:rsidP="00824ACC">
      <w:pPr>
        <w:rPr>
          <w:rFonts w:ascii="Times New Roman" w:hAnsi="Times New Roman" w:cs="Times New Roman"/>
          <w:sz w:val="20"/>
          <w:szCs w:val="20"/>
        </w:rPr>
      </w:pPr>
    </w:p>
    <w:p w14:paraId="6D846A1B" w14:textId="77777777" w:rsidR="001A0EE2" w:rsidRPr="001A0EE2" w:rsidRDefault="001A0EE2" w:rsidP="00824ACC">
      <w:pPr>
        <w:rPr>
          <w:rFonts w:ascii="Times New Roman" w:hAnsi="Times New Roman" w:cs="Times New Roman"/>
          <w:sz w:val="20"/>
          <w:szCs w:val="20"/>
        </w:rPr>
      </w:pPr>
    </w:p>
    <w:p w14:paraId="605C539D" w14:textId="77777777" w:rsidR="0044454F" w:rsidRPr="001A0EE2" w:rsidRDefault="0044454F" w:rsidP="00824ACC">
      <w:pPr>
        <w:rPr>
          <w:rFonts w:ascii="Times New Roman" w:hAnsi="Times New Roman" w:cs="Times New Roman"/>
          <w:sz w:val="20"/>
          <w:szCs w:val="20"/>
        </w:rPr>
      </w:pPr>
    </w:p>
    <w:p w14:paraId="349C0B7A" w14:textId="220D63CA" w:rsidR="00D07E3E" w:rsidRPr="001A0EE2" w:rsidRDefault="004768E7" w:rsidP="003F3AFC">
      <w:pPr>
        <w:rPr>
          <w:rFonts w:ascii="Times New Roman" w:hAnsi="Times New Roman" w:cs="Times New Roman"/>
          <w:b/>
          <w:bCs/>
          <w:vertAlign w:val="superscript"/>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9. Censoring </w:t>
      </w:r>
      <w:r w:rsidR="007E2029" w:rsidRPr="001A0EE2">
        <w:rPr>
          <w:rFonts w:ascii="Times New Roman" w:hAnsi="Times New Roman" w:cs="Times New Roman"/>
          <w:b/>
          <w:bCs/>
        </w:rPr>
        <w:t xml:space="preserve">Reasons for the </w:t>
      </w:r>
      <w:r w:rsidR="00F86B85" w:rsidRPr="001A0EE2">
        <w:rPr>
          <w:rFonts w:ascii="Times New Roman" w:hAnsi="Times New Roman" w:cs="Times New Roman"/>
          <w:b/>
          <w:bCs/>
        </w:rPr>
        <w:t xml:space="preserve">Primary Outcome (HbA1c </w:t>
      </w:r>
      <w:r w:rsidR="00F86B85" w:rsidRPr="001A0EE2">
        <w:rPr>
          <w:rFonts w:ascii="Times New Roman" w:hAnsi="Times New Roman" w:cs="Times New Roman"/>
          <w:b/>
          <w:bCs/>
        </w:rPr>
        <w:sym w:font="Symbol" w:char="F0B3"/>
      </w:r>
      <w:r w:rsidR="00F86B85" w:rsidRPr="001A0EE2">
        <w:rPr>
          <w:rFonts w:ascii="Times New Roman" w:hAnsi="Times New Roman" w:cs="Times New Roman"/>
          <w:b/>
          <w:bCs/>
        </w:rPr>
        <w:t xml:space="preserve">7.0%) </w:t>
      </w:r>
      <w:proofErr w:type="spellStart"/>
      <w:r w:rsidR="007E2029" w:rsidRPr="001A0EE2">
        <w:rPr>
          <w:rFonts w:ascii="Times New Roman" w:hAnsi="Times New Roman" w:cs="Times New Roman"/>
          <w:b/>
          <w:bCs/>
        </w:rPr>
        <w:t>Analysis</w:t>
      </w:r>
      <w:r w:rsidR="007E2029" w:rsidRPr="001A0EE2">
        <w:rPr>
          <w:rFonts w:ascii="Times New Roman" w:hAnsi="Times New Roman" w:cs="Times New Roman"/>
          <w:b/>
          <w:bCs/>
          <w:vertAlign w:val="superscript"/>
        </w:rPr>
        <w:t>a</w:t>
      </w:r>
      <w:proofErr w:type="spellEnd"/>
    </w:p>
    <w:p w14:paraId="3A61264E" w14:textId="3C0762D1" w:rsidR="004768E7" w:rsidRPr="001A0EE2" w:rsidRDefault="004768E7" w:rsidP="003F3AFC">
      <w:pPr>
        <w:rPr>
          <w:rFonts w:ascii="Times New Roman" w:hAnsi="Times New Roman" w:cs="Times New Roman"/>
          <w:b/>
          <w:bCs/>
        </w:rPr>
      </w:pPr>
    </w:p>
    <w:tbl>
      <w:tblPr>
        <w:tblStyle w:val="TableGrid"/>
        <w:tblW w:w="9805" w:type="dxa"/>
        <w:tblLook w:val="04A0" w:firstRow="1" w:lastRow="0" w:firstColumn="1" w:lastColumn="0" w:noHBand="0" w:noVBand="1"/>
      </w:tblPr>
      <w:tblGrid>
        <w:gridCol w:w="4585"/>
        <w:gridCol w:w="1350"/>
        <w:gridCol w:w="1260"/>
        <w:gridCol w:w="1260"/>
        <w:gridCol w:w="1350"/>
      </w:tblGrid>
      <w:tr w:rsidR="00202E19" w:rsidRPr="001A0EE2" w14:paraId="4E87B2C1" w14:textId="77777777" w:rsidTr="00BF7B76">
        <w:trPr>
          <w:trHeight w:val="566"/>
        </w:trPr>
        <w:tc>
          <w:tcPr>
            <w:tcW w:w="4585" w:type="dxa"/>
            <w:shd w:val="clear" w:color="auto" w:fill="BFBFBF" w:themeFill="background1" w:themeFillShade="BF"/>
          </w:tcPr>
          <w:p w14:paraId="6D76656D" w14:textId="32F8E93D"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Censoring reasons (n</w:t>
            </w:r>
            <w:r w:rsidR="007E2029" w:rsidRPr="001A0EE2">
              <w:rPr>
                <w:rFonts w:ascii="Times New Roman" w:hAnsi="Times New Roman" w:cs="Times New Roman"/>
                <w:b/>
                <w:bCs/>
                <w:sz w:val="20"/>
                <w:szCs w:val="20"/>
              </w:rPr>
              <w:t xml:space="preserve"> (</w:t>
            </w:r>
            <w:r w:rsidRPr="001A0EE2">
              <w:rPr>
                <w:rFonts w:ascii="Times New Roman" w:hAnsi="Times New Roman" w:cs="Times New Roman"/>
                <w:b/>
                <w:bCs/>
                <w:sz w:val="20"/>
                <w:szCs w:val="20"/>
              </w:rPr>
              <w:t>%</w:t>
            </w:r>
            <w:r w:rsidR="007E2029"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c>
          <w:tcPr>
            <w:tcW w:w="1350" w:type="dxa"/>
            <w:shd w:val="clear" w:color="auto" w:fill="BFBFBF" w:themeFill="background1" w:themeFillShade="BF"/>
          </w:tcPr>
          <w:p w14:paraId="6C786CEA" w14:textId="77777777"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721DEE4C" w14:textId="0B61EB30"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(N=2065)</w:t>
            </w:r>
          </w:p>
        </w:tc>
        <w:tc>
          <w:tcPr>
            <w:tcW w:w="1260" w:type="dxa"/>
            <w:shd w:val="clear" w:color="auto" w:fill="BFBFBF" w:themeFill="background1" w:themeFillShade="BF"/>
          </w:tcPr>
          <w:p w14:paraId="7696632D" w14:textId="77777777"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014BC270" w14:textId="372AD8FC"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(N=2015)</w:t>
            </w:r>
          </w:p>
        </w:tc>
        <w:tc>
          <w:tcPr>
            <w:tcW w:w="1260" w:type="dxa"/>
            <w:shd w:val="clear" w:color="auto" w:fill="BFBFBF" w:themeFill="background1" w:themeFillShade="BF"/>
          </w:tcPr>
          <w:p w14:paraId="16255F6E" w14:textId="77777777"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526EFAA8" w14:textId="43633F7E"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(N=2006)</w:t>
            </w:r>
          </w:p>
        </w:tc>
        <w:tc>
          <w:tcPr>
            <w:tcW w:w="1350" w:type="dxa"/>
            <w:shd w:val="clear" w:color="auto" w:fill="BFBFBF" w:themeFill="background1" w:themeFillShade="BF"/>
          </w:tcPr>
          <w:p w14:paraId="5CCE0855" w14:textId="77777777"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0692F32D" w14:textId="7A8C2D94"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b/>
                <w:bCs/>
                <w:sz w:val="20"/>
                <w:szCs w:val="20"/>
              </w:rPr>
              <w:t>(N=2006)</w:t>
            </w:r>
          </w:p>
        </w:tc>
      </w:tr>
      <w:tr w:rsidR="004768E7" w:rsidRPr="001A0EE2" w14:paraId="2931D991" w14:textId="77777777" w:rsidTr="00910165">
        <w:trPr>
          <w:trHeight w:val="665"/>
        </w:trPr>
        <w:tc>
          <w:tcPr>
            <w:tcW w:w="4585" w:type="dxa"/>
          </w:tcPr>
          <w:p w14:paraId="21A5BCF2" w14:textId="2282729C"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sz w:val="20"/>
                <w:szCs w:val="20"/>
              </w:rPr>
              <w:t>Switch to/addition of other study medications OR bariatric surgery</w:t>
            </w:r>
          </w:p>
        </w:tc>
        <w:tc>
          <w:tcPr>
            <w:tcW w:w="1350" w:type="dxa"/>
          </w:tcPr>
          <w:p w14:paraId="6E4E537F" w14:textId="601468D7" w:rsidR="004768E7" w:rsidRPr="001A0EE2" w:rsidRDefault="00856560" w:rsidP="004768E7">
            <w:pPr>
              <w:rPr>
                <w:rFonts w:ascii="Times New Roman" w:hAnsi="Times New Roman" w:cs="Times New Roman"/>
                <w:b/>
                <w:bCs/>
                <w:sz w:val="20"/>
                <w:szCs w:val="20"/>
              </w:rPr>
            </w:pPr>
            <w:r>
              <w:rPr>
                <w:rFonts w:ascii="Times New Roman" w:hAnsi="Times New Roman" w:cs="Times New Roman"/>
                <w:sz w:val="20"/>
                <w:szCs w:val="20"/>
              </w:rPr>
              <w:t>65 (3.1)</w:t>
            </w:r>
          </w:p>
        </w:tc>
        <w:tc>
          <w:tcPr>
            <w:tcW w:w="1260" w:type="dxa"/>
          </w:tcPr>
          <w:p w14:paraId="4DE62932" w14:textId="0A06F7C5" w:rsidR="004768E7" w:rsidRPr="001A0EE2" w:rsidRDefault="00856560" w:rsidP="004768E7">
            <w:pPr>
              <w:rPr>
                <w:rFonts w:ascii="Times New Roman" w:hAnsi="Times New Roman" w:cs="Times New Roman"/>
                <w:b/>
                <w:bCs/>
                <w:sz w:val="20"/>
                <w:szCs w:val="20"/>
              </w:rPr>
            </w:pPr>
            <w:r>
              <w:rPr>
                <w:rFonts w:ascii="Times New Roman" w:hAnsi="Times New Roman" w:cs="Times New Roman"/>
                <w:sz w:val="20"/>
                <w:szCs w:val="20"/>
              </w:rPr>
              <w:t>64 (3.2)</w:t>
            </w:r>
          </w:p>
        </w:tc>
        <w:tc>
          <w:tcPr>
            <w:tcW w:w="1260" w:type="dxa"/>
          </w:tcPr>
          <w:p w14:paraId="11C738F6" w14:textId="485BF71D" w:rsidR="004768E7" w:rsidRPr="001A0EE2" w:rsidRDefault="00856560" w:rsidP="004768E7">
            <w:pPr>
              <w:rPr>
                <w:rFonts w:ascii="Times New Roman" w:hAnsi="Times New Roman" w:cs="Times New Roman"/>
                <w:b/>
                <w:bCs/>
                <w:sz w:val="20"/>
                <w:szCs w:val="20"/>
              </w:rPr>
            </w:pPr>
            <w:r>
              <w:rPr>
                <w:rFonts w:ascii="Times New Roman" w:hAnsi="Times New Roman" w:cs="Times New Roman"/>
                <w:sz w:val="20"/>
                <w:szCs w:val="20"/>
              </w:rPr>
              <w:t>107 (5.3)</w:t>
            </w:r>
          </w:p>
        </w:tc>
        <w:tc>
          <w:tcPr>
            <w:tcW w:w="1350" w:type="dxa"/>
          </w:tcPr>
          <w:p w14:paraId="22E0E805" w14:textId="0B23F65E" w:rsidR="004768E7" w:rsidRPr="001A0EE2" w:rsidRDefault="00856560" w:rsidP="004768E7">
            <w:pPr>
              <w:rPr>
                <w:rFonts w:ascii="Times New Roman" w:hAnsi="Times New Roman" w:cs="Times New Roman"/>
                <w:b/>
                <w:bCs/>
                <w:sz w:val="20"/>
                <w:szCs w:val="20"/>
              </w:rPr>
            </w:pPr>
            <w:r>
              <w:rPr>
                <w:rFonts w:ascii="Times New Roman" w:hAnsi="Times New Roman" w:cs="Times New Roman"/>
                <w:sz w:val="20"/>
                <w:szCs w:val="20"/>
              </w:rPr>
              <w:t>96 (4.8)</w:t>
            </w:r>
          </w:p>
        </w:tc>
      </w:tr>
      <w:tr w:rsidR="00FD1F40" w:rsidRPr="001A0EE2" w14:paraId="6BDDD12C" w14:textId="77777777" w:rsidTr="00910165">
        <w:trPr>
          <w:trHeight w:val="386"/>
        </w:trPr>
        <w:tc>
          <w:tcPr>
            <w:tcW w:w="4585" w:type="dxa"/>
          </w:tcPr>
          <w:p w14:paraId="787449AB" w14:textId="53E0F97F" w:rsidR="00FD1F40" w:rsidRPr="001A0EE2" w:rsidRDefault="00FD1F40" w:rsidP="00FD1F40">
            <w:pPr>
              <w:rPr>
                <w:rFonts w:ascii="Times New Roman" w:hAnsi="Times New Roman" w:cs="Times New Roman"/>
                <w:b/>
                <w:bCs/>
                <w:sz w:val="20"/>
                <w:szCs w:val="20"/>
                <w:vertAlign w:val="superscript"/>
              </w:rPr>
            </w:pPr>
            <w:proofErr w:type="spellStart"/>
            <w:r w:rsidRPr="001A0EE2">
              <w:rPr>
                <w:rFonts w:ascii="Times New Roman" w:hAnsi="Times New Roman" w:cs="Times New Roman"/>
                <w:sz w:val="20"/>
                <w:szCs w:val="20"/>
              </w:rPr>
              <w:t>Death</w:t>
            </w:r>
            <w:r w:rsidR="007E2029" w:rsidRPr="001A0EE2">
              <w:rPr>
                <w:rFonts w:ascii="Times New Roman" w:hAnsi="Times New Roman" w:cs="Times New Roman"/>
                <w:sz w:val="20"/>
                <w:szCs w:val="20"/>
                <w:vertAlign w:val="superscript"/>
              </w:rPr>
              <w:t>b</w:t>
            </w:r>
            <w:proofErr w:type="spellEnd"/>
          </w:p>
        </w:tc>
        <w:tc>
          <w:tcPr>
            <w:tcW w:w="1350" w:type="dxa"/>
          </w:tcPr>
          <w:p w14:paraId="203B1597" w14:textId="097BB5E2" w:rsidR="00FD1F40" w:rsidRPr="001A0EE2" w:rsidRDefault="00FD1F40" w:rsidP="00FD1F40">
            <w:pPr>
              <w:rPr>
                <w:rFonts w:ascii="Times New Roman" w:hAnsi="Times New Roman" w:cs="Times New Roman"/>
                <w:sz w:val="20"/>
                <w:szCs w:val="20"/>
              </w:rPr>
            </w:pPr>
            <w:r w:rsidRPr="001A0EE2">
              <w:rPr>
                <w:rFonts w:ascii="Times New Roman" w:hAnsi="Times New Roman" w:cs="Times New Roman"/>
                <w:sz w:val="20"/>
                <w:szCs w:val="20"/>
              </w:rPr>
              <w:t>&lt;11</w:t>
            </w:r>
          </w:p>
        </w:tc>
        <w:tc>
          <w:tcPr>
            <w:tcW w:w="1260" w:type="dxa"/>
          </w:tcPr>
          <w:p w14:paraId="15B80E0F" w14:textId="34964FC8" w:rsidR="00FD1F40" w:rsidRPr="001A0EE2" w:rsidRDefault="00FD1F40" w:rsidP="00FD1F40">
            <w:pPr>
              <w:rPr>
                <w:rFonts w:ascii="Times New Roman" w:hAnsi="Times New Roman" w:cs="Times New Roman"/>
                <w:sz w:val="20"/>
                <w:szCs w:val="20"/>
              </w:rPr>
            </w:pPr>
            <w:r w:rsidRPr="001A0EE2">
              <w:rPr>
                <w:rFonts w:ascii="Times New Roman" w:hAnsi="Times New Roman" w:cs="Times New Roman"/>
                <w:sz w:val="20"/>
                <w:szCs w:val="20"/>
              </w:rPr>
              <w:t>&lt;11</w:t>
            </w:r>
          </w:p>
        </w:tc>
        <w:tc>
          <w:tcPr>
            <w:tcW w:w="1260" w:type="dxa"/>
          </w:tcPr>
          <w:p w14:paraId="510024DF" w14:textId="06D83A55" w:rsidR="00FD1F40" w:rsidRPr="001A0EE2" w:rsidRDefault="00FD1F40" w:rsidP="00FD1F40">
            <w:pPr>
              <w:rPr>
                <w:rFonts w:ascii="Times New Roman" w:hAnsi="Times New Roman" w:cs="Times New Roman"/>
                <w:sz w:val="20"/>
                <w:szCs w:val="20"/>
              </w:rPr>
            </w:pPr>
            <w:r w:rsidRPr="001A0EE2">
              <w:rPr>
                <w:rFonts w:ascii="Times New Roman" w:hAnsi="Times New Roman" w:cs="Times New Roman"/>
                <w:sz w:val="20"/>
                <w:szCs w:val="20"/>
              </w:rPr>
              <w:t>&lt;11</w:t>
            </w:r>
          </w:p>
        </w:tc>
        <w:tc>
          <w:tcPr>
            <w:tcW w:w="1350" w:type="dxa"/>
          </w:tcPr>
          <w:p w14:paraId="0D936D89" w14:textId="01DD76C1" w:rsidR="00FD1F40" w:rsidRPr="001A0EE2" w:rsidRDefault="00FD1F40" w:rsidP="00FD1F40">
            <w:pPr>
              <w:rPr>
                <w:rFonts w:ascii="Times New Roman" w:hAnsi="Times New Roman" w:cs="Times New Roman"/>
                <w:sz w:val="20"/>
                <w:szCs w:val="20"/>
              </w:rPr>
            </w:pPr>
            <w:r w:rsidRPr="001A0EE2">
              <w:rPr>
                <w:rFonts w:ascii="Times New Roman" w:hAnsi="Times New Roman" w:cs="Times New Roman"/>
                <w:sz w:val="20"/>
                <w:szCs w:val="20"/>
              </w:rPr>
              <w:t>&lt;11</w:t>
            </w:r>
          </w:p>
        </w:tc>
      </w:tr>
      <w:tr w:rsidR="004768E7" w:rsidRPr="001A0EE2" w14:paraId="39F9036F" w14:textId="77777777" w:rsidTr="00910165">
        <w:trPr>
          <w:trHeight w:val="386"/>
        </w:trPr>
        <w:tc>
          <w:tcPr>
            <w:tcW w:w="4585" w:type="dxa"/>
          </w:tcPr>
          <w:p w14:paraId="37AE6BDD" w14:textId="0EC8D706" w:rsidR="004768E7" w:rsidRPr="001A0EE2" w:rsidRDefault="004768E7" w:rsidP="004768E7">
            <w:pPr>
              <w:rPr>
                <w:rFonts w:ascii="Times New Roman" w:hAnsi="Times New Roman" w:cs="Times New Roman"/>
                <w:b/>
                <w:bCs/>
                <w:sz w:val="20"/>
                <w:szCs w:val="20"/>
              </w:rPr>
            </w:pPr>
            <w:r w:rsidRPr="001A0EE2">
              <w:rPr>
                <w:rFonts w:ascii="Times New Roman" w:hAnsi="Times New Roman" w:cs="Times New Roman"/>
                <w:sz w:val="20"/>
                <w:szCs w:val="20"/>
              </w:rPr>
              <w:t>Disenrollment</w:t>
            </w:r>
          </w:p>
        </w:tc>
        <w:tc>
          <w:tcPr>
            <w:tcW w:w="1350" w:type="dxa"/>
          </w:tcPr>
          <w:p w14:paraId="396CBFE6" w14:textId="7DAF3E06" w:rsidR="004768E7" w:rsidRPr="001A0EE2" w:rsidRDefault="0032165F" w:rsidP="004768E7">
            <w:pPr>
              <w:rPr>
                <w:rFonts w:ascii="Times New Roman" w:hAnsi="Times New Roman" w:cs="Times New Roman"/>
                <w:b/>
                <w:bCs/>
                <w:sz w:val="20"/>
                <w:szCs w:val="20"/>
              </w:rPr>
            </w:pPr>
            <w:r>
              <w:rPr>
                <w:rFonts w:ascii="Times New Roman" w:hAnsi="Times New Roman" w:cs="Times New Roman"/>
                <w:sz w:val="20"/>
                <w:szCs w:val="20"/>
              </w:rPr>
              <w:t>101 (4.9)</w:t>
            </w:r>
          </w:p>
        </w:tc>
        <w:tc>
          <w:tcPr>
            <w:tcW w:w="1260" w:type="dxa"/>
          </w:tcPr>
          <w:p w14:paraId="1C0AA064" w14:textId="46EB7021" w:rsidR="004768E7" w:rsidRPr="001A0EE2" w:rsidRDefault="0032165F" w:rsidP="004768E7">
            <w:pPr>
              <w:rPr>
                <w:rFonts w:ascii="Times New Roman" w:hAnsi="Times New Roman" w:cs="Times New Roman"/>
                <w:b/>
                <w:bCs/>
                <w:sz w:val="20"/>
                <w:szCs w:val="20"/>
              </w:rPr>
            </w:pPr>
            <w:r>
              <w:rPr>
                <w:rFonts w:ascii="Times New Roman" w:hAnsi="Times New Roman" w:cs="Times New Roman"/>
                <w:sz w:val="20"/>
                <w:szCs w:val="20"/>
              </w:rPr>
              <w:t>89 (4.4)</w:t>
            </w:r>
          </w:p>
        </w:tc>
        <w:tc>
          <w:tcPr>
            <w:tcW w:w="1260" w:type="dxa"/>
          </w:tcPr>
          <w:p w14:paraId="5EB7DAE4" w14:textId="513976E2" w:rsidR="004768E7" w:rsidRPr="001A0EE2" w:rsidRDefault="0032165F" w:rsidP="004768E7">
            <w:pPr>
              <w:rPr>
                <w:rFonts w:ascii="Times New Roman" w:hAnsi="Times New Roman" w:cs="Times New Roman"/>
                <w:b/>
                <w:bCs/>
                <w:sz w:val="20"/>
                <w:szCs w:val="20"/>
              </w:rPr>
            </w:pPr>
            <w:r>
              <w:rPr>
                <w:rFonts w:ascii="Times New Roman" w:hAnsi="Times New Roman" w:cs="Times New Roman"/>
                <w:sz w:val="20"/>
                <w:szCs w:val="20"/>
              </w:rPr>
              <w:t>149 (7.4)</w:t>
            </w:r>
          </w:p>
        </w:tc>
        <w:tc>
          <w:tcPr>
            <w:tcW w:w="1350" w:type="dxa"/>
          </w:tcPr>
          <w:p w14:paraId="4E55505E" w14:textId="24928E3A" w:rsidR="004768E7" w:rsidRPr="001A0EE2" w:rsidRDefault="0032165F" w:rsidP="004768E7">
            <w:pPr>
              <w:rPr>
                <w:rFonts w:ascii="Times New Roman" w:hAnsi="Times New Roman" w:cs="Times New Roman"/>
                <w:b/>
                <w:bCs/>
                <w:sz w:val="20"/>
                <w:szCs w:val="20"/>
              </w:rPr>
            </w:pPr>
            <w:r>
              <w:rPr>
                <w:rFonts w:ascii="Times New Roman" w:hAnsi="Times New Roman" w:cs="Times New Roman"/>
                <w:sz w:val="20"/>
                <w:szCs w:val="20"/>
              </w:rPr>
              <w:t>90 (4.5)</w:t>
            </w:r>
          </w:p>
        </w:tc>
      </w:tr>
      <w:tr w:rsidR="004768E7" w:rsidRPr="001A0EE2" w14:paraId="39DCD2B6" w14:textId="77777777" w:rsidTr="00910165">
        <w:trPr>
          <w:trHeight w:val="647"/>
        </w:trPr>
        <w:tc>
          <w:tcPr>
            <w:tcW w:w="4585" w:type="dxa"/>
          </w:tcPr>
          <w:p w14:paraId="1909471D" w14:textId="77777777" w:rsidR="00FD1F40" w:rsidRPr="001A0EE2" w:rsidRDefault="004768E7" w:rsidP="004768E7">
            <w:pPr>
              <w:rPr>
                <w:rFonts w:ascii="Times New Roman" w:hAnsi="Times New Roman" w:cs="Times New Roman"/>
                <w:sz w:val="20"/>
                <w:szCs w:val="20"/>
              </w:rPr>
            </w:pPr>
            <w:r w:rsidRPr="001A0EE2">
              <w:rPr>
                <w:rFonts w:ascii="Times New Roman" w:hAnsi="Times New Roman" w:cs="Times New Roman"/>
                <w:sz w:val="20"/>
                <w:szCs w:val="20"/>
              </w:rPr>
              <w:t xml:space="preserve">Maximum follow-up </w:t>
            </w:r>
          </w:p>
          <w:p w14:paraId="210598A3" w14:textId="2D74EC15" w:rsidR="004768E7" w:rsidRPr="001A0EE2" w:rsidRDefault="004768E7" w:rsidP="004768E7">
            <w:pPr>
              <w:rPr>
                <w:rFonts w:ascii="Times New Roman" w:hAnsi="Times New Roman" w:cs="Times New Roman"/>
                <w:sz w:val="20"/>
                <w:szCs w:val="20"/>
              </w:rPr>
            </w:pPr>
            <w:r w:rsidRPr="001A0EE2">
              <w:rPr>
                <w:rFonts w:ascii="Times New Roman" w:hAnsi="Times New Roman" w:cs="Times New Roman"/>
                <w:sz w:val="20"/>
                <w:szCs w:val="20"/>
              </w:rPr>
              <w:t xml:space="preserve">(i.e., 365 days from </w:t>
            </w:r>
            <w:r w:rsidR="00FD1F40" w:rsidRPr="001A0EE2">
              <w:rPr>
                <w:rFonts w:ascii="Times New Roman" w:hAnsi="Times New Roman" w:cs="Times New Roman"/>
                <w:sz w:val="20"/>
                <w:szCs w:val="20"/>
              </w:rPr>
              <w:t xml:space="preserve">the </w:t>
            </w:r>
            <w:r w:rsidRPr="001A0EE2">
              <w:rPr>
                <w:rFonts w:ascii="Times New Roman" w:hAnsi="Times New Roman" w:cs="Times New Roman"/>
                <w:sz w:val="20"/>
                <w:szCs w:val="20"/>
              </w:rPr>
              <w:t>cohort entry</w:t>
            </w:r>
            <w:r w:rsidR="00FD1F40" w:rsidRPr="001A0EE2">
              <w:rPr>
                <w:rFonts w:ascii="Times New Roman" w:hAnsi="Times New Roman" w:cs="Times New Roman"/>
                <w:sz w:val="20"/>
                <w:szCs w:val="20"/>
              </w:rPr>
              <w:t xml:space="preserve"> date</w:t>
            </w:r>
            <w:r w:rsidRPr="001A0EE2">
              <w:rPr>
                <w:rFonts w:ascii="Times New Roman" w:hAnsi="Times New Roman" w:cs="Times New Roman"/>
                <w:sz w:val="20"/>
                <w:szCs w:val="20"/>
              </w:rPr>
              <w:t>)</w:t>
            </w:r>
          </w:p>
        </w:tc>
        <w:tc>
          <w:tcPr>
            <w:tcW w:w="1350" w:type="dxa"/>
          </w:tcPr>
          <w:p w14:paraId="6EBD5A7D" w14:textId="2566FD8C" w:rsidR="004768E7" w:rsidRPr="001A0EE2" w:rsidRDefault="0032165F" w:rsidP="004768E7">
            <w:pPr>
              <w:rPr>
                <w:rFonts w:ascii="Times New Roman" w:hAnsi="Times New Roman" w:cs="Times New Roman"/>
                <w:b/>
                <w:bCs/>
                <w:sz w:val="20"/>
                <w:szCs w:val="20"/>
              </w:rPr>
            </w:pPr>
            <w:r>
              <w:rPr>
                <w:rFonts w:ascii="Times New Roman" w:hAnsi="Times New Roman" w:cs="Times New Roman"/>
                <w:sz w:val="20"/>
                <w:szCs w:val="20"/>
              </w:rPr>
              <w:t>722 (56.9)</w:t>
            </w:r>
          </w:p>
        </w:tc>
        <w:tc>
          <w:tcPr>
            <w:tcW w:w="1260" w:type="dxa"/>
          </w:tcPr>
          <w:p w14:paraId="71454CDE" w14:textId="7B19995B" w:rsidR="004768E7" w:rsidRPr="001A0EE2" w:rsidRDefault="0032165F" w:rsidP="004768E7">
            <w:pPr>
              <w:rPr>
                <w:rFonts w:ascii="Times New Roman" w:hAnsi="Times New Roman" w:cs="Times New Roman"/>
                <w:b/>
                <w:bCs/>
                <w:sz w:val="20"/>
                <w:szCs w:val="20"/>
              </w:rPr>
            </w:pPr>
            <w:r>
              <w:rPr>
                <w:rFonts w:ascii="Times New Roman" w:hAnsi="Times New Roman" w:cs="Times New Roman"/>
                <w:sz w:val="20"/>
                <w:szCs w:val="20"/>
              </w:rPr>
              <w:t>792 (39.3)</w:t>
            </w:r>
          </w:p>
        </w:tc>
        <w:tc>
          <w:tcPr>
            <w:tcW w:w="1260" w:type="dxa"/>
          </w:tcPr>
          <w:p w14:paraId="0AA2CA60" w14:textId="201D2C6D" w:rsidR="004768E7" w:rsidRPr="001A0EE2" w:rsidRDefault="0032165F" w:rsidP="004768E7">
            <w:pPr>
              <w:rPr>
                <w:rFonts w:ascii="Times New Roman" w:hAnsi="Times New Roman" w:cs="Times New Roman"/>
                <w:b/>
                <w:bCs/>
                <w:sz w:val="20"/>
                <w:szCs w:val="20"/>
              </w:rPr>
            </w:pPr>
            <w:r>
              <w:rPr>
                <w:rFonts w:ascii="Times New Roman" w:hAnsi="Times New Roman" w:cs="Times New Roman"/>
                <w:sz w:val="20"/>
                <w:szCs w:val="20"/>
              </w:rPr>
              <w:t>935 (46.6)</w:t>
            </w:r>
          </w:p>
        </w:tc>
        <w:tc>
          <w:tcPr>
            <w:tcW w:w="1350" w:type="dxa"/>
          </w:tcPr>
          <w:p w14:paraId="223A83BE" w14:textId="1A3E0886" w:rsidR="004768E7" w:rsidRPr="001A0EE2" w:rsidRDefault="0032165F" w:rsidP="004768E7">
            <w:pPr>
              <w:rPr>
                <w:rFonts w:ascii="Times New Roman" w:hAnsi="Times New Roman" w:cs="Times New Roman"/>
                <w:b/>
                <w:bCs/>
                <w:sz w:val="20"/>
                <w:szCs w:val="20"/>
              </w:rPr>
            </w:pPr>
            <w:r>
              <w:rPr>
                <w:rFonts w:ascii="Times New Roman" w:hAnsi="Times New Roman" w:cs="Times New Roman"/>
                <w:sz w:val="20"/>
                <w:szCs w:val="20"/>
              </w:rPr>
              <w:t>700 (34.9)</w:t>
            </w:r>
          </w:p>
        </w:tc>
      </w:tr>
      <w:tr w:rsidR="004768E7" w:rsidRPr="001A0EE2" w14:paraId="5375CB8B" w14:textId="77777777" w:rsidTr="00910165">
        <w:trPr>
          <w:trHeight w:val="368"/>
        </w:trPr>
        <w:tc>
          <w:tcPr>
            <w:tcW w:w="4585" w:type="dxa"/>
          </w:tcPr>
          <w:p w14:paraId="41C64E07" w14:textId="76BA0656" w:rsidR="004768E7" w:rsidRPr="001A0EE2" w:rsidRDefault="00F86B85" w:rsidP="004768E7">
            <w:pPr>
              <w:rPr>
                <w:rFonts w:ascii="Times New Roman" w:hAnsi="Times New Roman" w:cs="Times New Roman"/>
                <w:b/>
                <w:bCs/>
                <w:sz w:val="20"/>
                <w:szCs w:val="20"/>
              </w:rPr>
            </w:pPr>
            <w:r w:rsidRPr="001A0EE2">
              <w:rPr>
                <w:rFonts w:ascii="Times New Roman" w:hAnsi="Times New Roman" w:cs="Times New Roman"/>
                <w:sz w:val="20"/>
                <w:szCs w:val="20"/>
              </w:rPr>
              <w:t xml:space="preserve">Primary </w:t>
            </w:r>
            <w:r w:rsidR="00122A4B" w:rsidRPr="001A0EE2">
              <w:rPr>
                <w:rFonts w:ascii="Times New Roman" w:hAnsi="Times New Roman" w:cs="Times New Roman"/>
                <w:sz w:val="20"/>
                <w:szCs w:val="20"/>
              </w:rPr>
              <w:t>outcome</w:t>
            </w:r>
            <w:r w:rsidRPr="001A0EE2">
              <w:rPr>
                <w:rFonts w:ascii="Times New Roman" w:hAnsi="Times New Roman" w:cs="Times New Roman"/>
                <w:sz w:val="20"/>
                <w:szCs w:val="20"/>
              </w:rPr>
              <w:t xml:space="preserve"> </w:t>
            </w:r>
            <w:r w:rsidR="004768E7" w:rsidRPr="001A0EE2">
              <w:rPr>
                <w:rFonts w:ascii="Times New Roman" w:hAnsi="Times New Roman" w:cs="Times New Roman"/>
                <w:sz w:val="20"/>
                <w:szCs w:val="20"/>
              </w:rPr>
              <w:t>occurred</w:t>
            </w:r>
          </w:p>
        </w:tc>
        <w:tc>
          <w:tcPr>
            <w:tcW w:w="1350" w:type="dxa"/>
          </w:tcPr>
          <w:p w14:paraId="6FAC2F31" w14:textId="58D9B5A0" w:rsidR="004768E7" w:rsidRPr="001A0EE2" w:rsidRDefault="0032165F" w:rsidP="004768E7">
            <w:pPr>
              <w:rPr>
                <w:rFonts w:ascii="Times New Roman" w:hAnsi="Times New Roman" w:cs="Times New Roman"/>
                <w:sz w:val="20"/>
                <w:szCs w:val="20"/>
              </w:rPr>
            </w:pPr>
            <w:r>
              <w:rPr>
                <w:rFonts w:ascii="Times New Roman" w:hAnsi="Times New Roman" w:cs="Times New Roman"/>
                <w:sz w:val="20"/>
                <w:szCs w:val="20"/>
              </w:rPr>
              <w:t>1176 (56.9)</w:t>
            </w:r>
          </w:p>
        </w:tc>
        <w:tc>
          <w:tcPr>
            <w:tcW w:w="1260" w:type="dxa"/>
          </w:tcPr>
          <w:p w14:paraId="3B9B6409" w14:textId="331996C3" w:rsidR="004768E7" w:rsidRPr="001A0EE2" w:rsidRDefault="0032165F" w:rsidP="004768E7">
            <w:pPr>
              <w:rPr>
                <w:rFonts w:ascii="Times New Roman" w:hAnsi="Times New Roman" w:cs="Times New Roman"/>
                <w:sz w:val="20"/>
                <w:szCs w:val="20"/>
              </w:rPr>
            </w:pPr>
            <w:r>
              <w:rPr>
                <w:rFonts w:ascii="Times New Roman" w:hAnsi="Times New Roman" w:cs="Times New Roman"/>
                <w:sz w:val="20"/>
                <w:szCs w:val="20"/>
              </w:rPr>
              <w:t>1066 (52.9)</w:t>
            </w:r>
          </w:p>
        </w:tc>
        <w:tc>
          <w:tcPr>
            <w:tcW w:w="1260" w:type="dxa"/>
          </w:tcPr>
          <w:p w14:paraId="53598336" w14:textId="77B9964C" w:rsidR="004768E7" w:rsidRPr="001A0EE2" w:rsidRDefault="0032165F" w:rsidP="004768E7">
            <w:pPr>
              <w:rPr>
                <w:rFonts w:ascii="Times New Roman" w:hAnsi="Times New Roman" w:cs="Times New Roman"/>
                <w:sz w:val="20"/>
                <w:szCs w:val="20"/>
              </w:rPr>
            </w:pPr>
            <w:r>
              <w:rPr>
                <w:rFonts w:ascii="Times New Roman" w:hAnsi="Times New Roman" w:cs="Times New Roman"/>
                <w:sz w:val="20"/>
                <w:szCs w:val="20"/>
              </w:rPr>
              <w:t>810 (40.4)</w:t>
            </w:r>
          </w:p>
        </w:tc>
        <w:tc>
          <w:tcPr>
            <w:tcW w:w="1350" w:type="dxa"/>
          </w:tcPr>
          <w:p w14:paraId="2C0B9592" w14:textId="25C7CB2F" w:rsidR="004768E7" w:rsidRPr="001A0EE2" w:rsidRDefault="0032165F" w:rsidP="004768E7">
            <w:pPr>
              <w:rPr>
                <w:rFonts w:ascii="Times New Roman" w:hAnsi="Times New Roman" w:cs="Times New Roman"/>
                <w:sz w:val="20"/>
                <w:szCs w:val="20"/>
              </w:rPr>
            </w:pPr>
            <w:r>
              <w:rPr>
                <w:rFonts w:ascii="Times New Roman" w:hAnsi="Times New Roman" w:cs="Times New Roman"/>
                <w:sz w:val="20"/>
                <w:szCs w:val="20"/>
              </w:rPr>
              <w:t>1117 (55.7)</w:t>
            </w:r>
          </w:p>
        </w:tc>
      </w:tr>
    </w:tbl>
    <w:p w14:paraId="2C07E93A" w14:textId="0843500F" w:rsidR="00FD1F40" w:rsidRPr="001A0EE2" w:rsidRDefault="00953DB7" w:rsidP="003F3AFC">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FD1F40" w:rsidRPr="001A0EE2">
        <w:rPr>
          <w:rFonts w:ascii="Times New Roman" w:hAnsi="Times New Roman" w:cs="Times New Roman"/>
          <w:sz w:val="16"/>
          <w:szCs w:val="16"/>
        </w:rPr>
        <w:t>DPP-4i, dipeptidyl peptidase-4 inhibitor; GLP-1RA, glucagon-like peptide-1 receptor agonist; SGLT-2i, sodium-glucose cotransporter-2 inhibitor; SU, sulfonylurea</w:t>
      </w:r>
    </w:p>
    <w:p w14:paraId="38C8A34D" w14:textId="6C193E71" w:rsidR="007E2029" w:rsidRPr="001A0EE2" w:rsidRDefault="007E2029" w:rsidP="003F3AF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a</w:t>
      </w:r>
      <w:r w:rsidRPr="001A0EE2">
        <w:rPr>
          <w:rFonts w:ascii="Times New Roman" w:hAnsi="Times New Roman" w:cs="Times New Roman"/>
          <w:sz w:val="16"/>
          <w:szCs w:val="16"/>
        </w:rPr>
        <w:t>Those</w:t>
      </w:r>
      <w:proofErr w:type="spellEnd"/>
      <w:r w:rsidRPr="001A0EE2">
        <w:rPr>
          <w:rFonts w:ascii="Times New Roman" w:hAnsi="Times New Roman" w:cs="Times New Roman"/>
          <w:sz w:val="16"/>
          <w:szCs w:val="16"/>
        </w:rPr>
        <w:t xml:space="preserve"> with at least 60 days follow-up after cohort entry with </w:t>
      </w:r>
      <w:r w:rsidRPr="001A0EE2">
        <w:rPr>
          <w:rFonts w:ascii="Times New Roman" w:hAnsi="Times New Roman" w:cs="Times New Roman"/>
          <w:sz w:val="16"/>
          <w:szCs w:val="16"/>
        </w:rPr>
        <w:sym w:font="Symbol" w:char="F0B3"/>
      </w:r>
      <w:r w:rsidRPr="001A0EE2">
        <w:rPr>
          <w:rFonts w:ascii="Times New Roman" w:hAnsi="Times New Roman" w:cs="Times New Roman"/>
          <w:sz w:val="16"/>
          <w:szCs w:val="16"/>
        </w:rPr>
        <w:t>1 HbA1c value in the follow-up period (after 60 days of cohort entry)</w:t>
      </w:r>
    </w:p>
    <w:p w14:paraId="0266B5A9" w14:textId="22AC3BDA" w:rsidR="004768E7" w:rsidRPr="001A0EE2" w:rsidRDefault="007E2029" w:rsidP="003F3AFC">
      <w:pPr>
        <w:rPr>
          <w:rFonts w:ascii="Times New Roman" w:hAnsi="Times New Roman" w:cs="Times New Roman"/>
          <w:b/>
          <w:bCs/>
          <w:sz w:val="16"/>
          <w:szCs w:val="16"/>
        </w:rPr>
      </w:pPr>
      <w:proofErr w:type="spellStart"/>
      <w:r w:rsidRPr="001A0EE2">
        <w:rPr>
          <w:rFonts w:ascii="Times New Roman" w:hAnsi="Times New Roman" w:cs="Times New Roman"/>
          <w:sz w:val="16"/>
          <w:szCs w:val="16"/>
          <w:vertAlign w:val="superscript"/>
        </w:rPr>
        <w:t>b</w:t>
      </w:r>
      <w:r w:rsidR="00817484" w:rsidRPr="001A0EE2">
        <w:rPr>
          <w:rFonts w:ascii="Times New Roman" w:hAnsi="Times New Roman" w:cs="Times New Roman"/>
          <w:sz w:val="16"/>
          <w:szCs w:val="16"/>
        </w:rPr>
        <w:t>Optum's</w:t>
      </w:r>
      <w:proofErr w:type="spellEnd"/>
      <w:r w:rsidR="00817484" w:rsidRPr="001A0EE2">
        <w:rPr>
          <w:rFonts w:ascii="Times New Roman" w:hAnsi="Times New Roman" w:cs="Times New Roman"/>
          <w:sz w:val="16"/>
          <w:szCs w:val="16"/>
        </w:rPr>
        <w:t xml:space="preserve"> de-identified </w:t>
      </w:r>
      <w:proofErr w:type="spellStart"/>
      <w:r w:rsidR="00817484" w:rsidRPr="001A0EE2">
        <w:rPr>
          <w:rFonts w:ascii="Times New Roman" w:hAnsi="Times New Roman" w:cs="Times New Roman"/>
          <w:sz w:val="16"/>
          <w:szCs w:val="16"/>
        </w:rPr>
        <w:t>Clinformatics</w:t>
      </w:r>
      <w:proofErr w:type="spellEnd"/>
      <w:r w:rsidR="00817484" w:rsidRPr="001A0EE2">
        <w:rPr>
          <w:rFonts w:ascii="Times New Roman" w:hAnsi="Times New Roman" w:cs="Times New Roman"/>
          <w:sz w:val="16"/>
          <w:szCs w:val="16"/>
        </w:rPr>
        <w:t>® Data Mart</w:t>
      </w:r>
      <w:r w:rsidR="00FD1F40" w:rsidRPr="001A0EE2">
        <w:rPr>
          <w:rFonts w:ascii="Times New Roman" w:hAnsi="Times New Roman" w:cs="Times New Roman"/>
          <w:sz w:val="16"/>
          <w:szCs w:val="16"/>
        </w:rPr>
        <w:t xml:space="preserve"> cell suppression rule for n&lt;11</w:t>
      </w:r>
    </w:p>
    <w:p w14:paraId="2E6E26C5" w14:textId="77777777" w:rsidR="00D07E3E" w:rsidRPr="001A0EE2" w:rsidRDefault="00D07E3E" w:rsidP="003F3AFC">
      <w:pPr>
        <w:rPr>
          <w:rFonts w:ascii="Times New Roman" w:hAnsi="Times New Roman" w:cs="Times New Roman"/>
          <w:b/>
          <w:bCs/>
        </w:rPr>
      </w:pPr>
    </w:p>
    <w:p w14:paraId="3BDF598D" w14:textId="4EF0C049" w:rsidR="00824ACC" w:rsidRDefault="00824ACC" w:rsidP="003F3AFC">
      <w:pPr>
        <w:rPr>
          <w:rFonts w:ascii="Times New Roman" w:hAnsi="Times New Roman" w:cs="Times New Roman"/>
          <w:b/>
          <w:bCs/>
        </w:rPr>
      </w:pPr>
    </w:p>
    <w:p w14:paraId="050D874A" w14:textId="730BE265" w:rsidR="0082330D" w:rsidRDefault="0082330D" w:rsidP="003F3AFC">
      <w:pPr>
        <w:rPr>
          <w:rFonts w:ascii="Times New Roman" w:hAnsi="Times New Roman" w:cs="Times New Roman"/>
          <w:b/>
          <w:bCs/>
        </w:rPr>
      </w:pPr>
    </w:p>
    <w:p w14:paraId="29F92598" w14:textId="5623F715" w:rsidR="0082330D" w:rsidRDefault="0082330D" w:rsidP="003F3AFC">
      <w:pPr>
        <w:rPr>
          <w:rFonts w:ascii="Times New Roman" w:hAnsi="Times New Roman" w:cs="Times New Roman"/>
          <w:b/>
          <w:bCs/>
        </w:rPr>
      </w:pPr>
    </w:p>
    <w:p w14:paraId="3CCAC9AE" w14:textId="4AA7E503" w:rsidR="0082330D" w:rsidRDefault="0082330D" w:rsidP="003F3AFC">
      <w:pPr>
        <w:rPr>
          <w:rFonts w:ascii="Times New Roman" w:hAnsi="Times New Roman" w:cs="Times New Roman"/>
          <w:b/>
          <w:bCs/>
        </w:rPr>
      </w:pPr>
    </w:p>
    <w:p w14:paraId="260984E6" w14:textId="563C391B" w:rsidR="0082330D" w:rsidRDefault="0082330D" w:rsidP="003F3AFC">
      <w:pPr>
        <w:rPr>
          <w:rFonts w:ascii="Times New Roman" w:hAnsi="Times New Roman" w:cs="Times New Roman"/>
          <w:b/>
          <w:bCs/>
        </w:rPr>
      </w:pPr>
    </w:p>
    <w:p w14:paraId="5F679A92" w14:textId="24A1C41C" w:rsidR="0082330D" w:rsidRDefault="0082330D" w:rsidP="003F3AFC">
      <w:pPr>
        <w:rPr>
          <w:rFonts w:ascii="Times New Roman" w:hAnsi="Times New Roman" w:cs="Times New Roman"/>
          <w:b/>
          <w:bCs/>
        </w:rPr>
      </w:pPr>
    </w:p>
    <w:p w14:paraId="6CED1D51" w14:textId="5F8AA0A3" w:rsidR="0082330D" w:rsidRDefault="0082330D" w:rsidP="003F3AFC">
      <w:pPr>
        <w:rPr>
          <w:rFonts w:ascii="Times New Roman" w:hAnsi="Times New Roman" w:cs="Times New Roman"/>
          <w:b/>
          <w:bCs/>
        </w:rPr>
      </w:pPr>
    </w:p>
    <w:p w14:paraId="644182ED" w14:textId="4048A5A6" w:rsidR="0082330D" w:rsidRDefault="0082330D" w:rsidP="003F3AFC">
      <w:pPr>
        <w:rPr>
          <w:rFonts w:ascii="Times New Roman" w:hAnsi="Times New Roman" w:cs="Times New Roman"/>
          <w:b/>
          <w:bCs/>
        </w:rPr>
      </w:pPr>
    </w:p>
    <w:p w14:paraId="3E07AC31" w14:textId="4765BA4D" w:rsidR="0082330D" w:rsidRDefault="0082330D" w:rsidP="003F3AFC">
      <w:pPr>
        <w:rPr>
          <w:rFonts w:ascii="Times New Roman" w:hAnsi="Times New Roman" w:cs="Times New Roman"/>
          <w:b/>
          <w:bCs/>
        </w:rPr>
      </w:pPr>
    </w:p>
    <w:p w14:paraId="24A90865" w14:textId="03B3DE2A" w:rsidR="0082330D" w:rsidRDefault="0082330D" w:rsidP="003F3AFC">
      <w:pPr>
        <w:rPr>
          <w:rFonts w:ascii="Times New Roman" w:hAnsi="Times New Roman" w:cs="Times New Roman"/>
          <w:b/>
          <w:bCs/>
        </w:rPr>
      </w:pPr>
    </w:p>
    <w:p w14:paraId="265EB213" w14:textId="19E23AF4" w:rsidR="0082330D" w:rsidRDefault="0082330D" w:rsidP="003F3AFC">
      <w:pPr>
        <w:rPr>
          <w:rFonts w:ascii="Times New Roman" w:hAnsi="Times New Roman" w:cs="Times New Roman"/>
          <w:b/>
          <w:bCs/>
        </w:rPr>
      </w:pPr>
    </w:p>
    <w:p w14:paraId="16FC5106" w14:textId="68BD175D" w:rsidR="0082330D" w:rsidRDefault="0082330D" w:rsidP="003F3AFC">
      <w:pPr>
        <w:rPr>
          <w:rFonts w:ascii="Times New Roman" w:hAnsi="Times New Roman" w:cs="Times New Roman"/>
          <w:b/>
          <w:bCs/>
        </w:rPr>
      </w:pPr>
    </w:p>
    <w:p w14:paraId="39362FDD" w14:textId="6ED70C65" w:rsidR="0082330D" w:rsidRDefault="0082330D" w:rsidP="003F3AFC">
      <w:pPr>
        <w:rPr>
          <w:rFonts w:ascii="Times New Roman" w:hAnsi="Times New Roman" w:cs="Times New Roman"/>
          <w:b/>
          <w:bCs/>
        </w:rPr>
      </w:pPr>
    </w:p>
    <w:p w14:paraId="4B037A19" w14:textId="5F6FF137" w:rsidR="0082330D" w:rsidRDefault="0082330D" w:rsidP="003F3AFC">
      <w:pPr>
        <w:rPr>
          <w:rFonts w:ascii="Times New Roman" w:hAnsi="Times New Roman" w:cs="Times New Roman"/>
          <w:b/>
          <w:bCs/>
        </w:rPr>
      </w:pPr>
    </w:p>
    <w:p w14:paraId="6485A68A" w14:textId="7652FAFC" w:rsidR="0082330D" w:rsidRDefault="0082330D" w:rsidP="003F3AFC">
      <w:pPr>
        <w:rPr>
          <w:rFonts w:ascii="Times New Roman" w:hAnsi="Times New Roman" w:cs="Times New Roman"/>
          <w:b/>
          <w:bCs/>
        </w:rPr>
      </w:pPr>
    </w:p>
    <w:p w14:paraId="6873833D" w14:textId="327EB85E" w:rsidR="0082330D" w:rsidRDefault="0082330D" w:rsidP="003F3AFC">
      <w:pPr>
        <w:rPr>
          <w:rFonts w:ascii="Times New Roman" w:hAnsi="Times New Roman" w:cs="Times New Roman"/>
          <w:b/>
          <w:bCs/>
        </w:rPr>
      </w:pPr>
    </w:p>
    <w:p w14:paraId="4273B5A1" w14:textId="6C0BC644" w:rsidR="0082330D" w:rsidRDefault="0082330D" w:rsidP="003F3AFC">
      <w:pPr>
        <w:rPr>
          <w:rFonts w:ascii="Times New Roman" w:hAnsi="Times New Roman" w:cs="Times New Roman"/>
          <w:b/>
          <w:bCs/>
        </w:rPr>
      </w:pPr>
    </w:p>
    <w:p w14:paraId="1AC2044F" w14:textId="202C09DE" w:rsidR="0082330D" w:rsidRDefault="0082330D" w:rsidP="003F3AFC">
      <w:pPr>
        <w:rPr>
          <w:rFonts w:ascii="Times New Roman" w:hAnsi="Times New Roman" w:cs="Times New Roman"/>
          <w:b/>
          <w:bCs/>
        </w:rPr>
      </w:pPr>
    </w:p>
    <w:p w14:paraId="548341D8" w14:textId="4A81DE26" w:rsidR="0082330D" w:rsidRDefault="0082330D" w:rsidP="003F3AFC">
      <w:pPr>
        <w:rPr>
          <w:rFonts w:ascii="Times New Roman" w:hAnsi="Times New Roman" w:cs="Times New Roman"/>
          <w:b/>
          <w:bCs/>
        </w:rPr>
      </w:pPr>
    </w:p>
    <w:p w14:paraId="73343A1C" w14:textId="35A62A00" w:rsidR="0082330D" w:rsidRDefault="0082330D" w:rsidP="003F3AFC">
      <w:pPr>
        <w:rPr>
          <w:rFonts w:ascii="Times New Roman" w:hAnsi="Times New Roman" w:cs="Times New Roman"/>
          <w:b/>
          <w:bCs/>
        </w:rPr>
      </w:pPr>
    </w:p>
    <w:p w14:paraId="42A61625" w14:textId="78AC629A" w:rsidR="0082330D" w:rsidRDefault="0082330D" w:rsidP="003F3AFC">
      <w:pPr>
        <w:rPr>
          <w:rFonts w:ascii="Times New Roman" w:hAnsi="Times New Roman" w:cs="Times New Roman"/>
          <w:b/>
          <w:bCs/>
        </w:rPr>
      </w:pPr>
    </w:p>
    <w:p w14:paraId="084FB3FF" w14:textId="74B8EF76" w:rsidR="0082330D" w:rsidRDefault="0082330D" w:rsidP="003F3AFC">
      <w:pPr>
        <w:rPr>
          <w:rFonts w:ascii="Times New Roman" w:hAnsi="Times New Roman" w:cs="Times New Roman"/>
          <w:b/>
          <w:bCs/>
        </w:rPr>
      </w:pPr>
    </w:p>
    <w:p w14:paraId="75C77A0D" w14:textId="00A22C0E" w:rsidR="0082330D" w:rsidRDefault="0082330D" w:rsidP="003F3AFC">
      <w:pPr>
        <w:rPr>
          <w:rFonts w:ascii="Times New Roman" w:hAnsi="Times New Roman" w:cs="Times New Roman"/>
          <w:b/>
          <w:bCs/>
        </w:rPr>
      </w:pPr>
    </w:p>
    <w:p w14:paraId="6880B4C7" w14:textId="2CA43021" w:rsidR="0082330D" w:rsidRDefault="0082330D" w:rsidP="003F3AFC">
      <w:pPr>
        <w:rPr>
          <w:rFonts w:ascii="Times New Roman" w:hAnsi="Times New Roman" w:cs="Times New Roman"/>
          <w:b/>
          <w:bCs/>
        </w:rPr>
      </w:pPr>
    </w:p>
    <w:p w14:paraId="31D72E44" w14:textId="2716BD19" w:rsidR="0082330D" w:rsidRDefault="0082330D" w:rsidP="003F3AFC">
      <w:pPr>
        <w:rPr>
          <w:rFonts w:ascii="Times New Roman" w:hAnsi="Times New Roman" w:cs="Times New Roman"/>
          <w:b/>
          <w:bCs/>
        </w:rPr>
      </w:pPr>
    </w:p>
    <w:p w14:paraId="2E612C1E" w14:textId="60E6520A" w:rsidR="0082330D" w:rsidRDefault="0082330D" w:rsidP="003F3AFC">
      <w:pPr>
        <w:rPr>
          <w:rFonts w:ascii="Times New Roman" w:hAnsi="Times New Roman" w:cs="Times New Roman"/>
          <w:b/>
          <w:bCs/>
        </w:rPr>
      </w:pPr>
    </w:p>
    <w:p w14:paraId="7EE62CFC" w14:textId="5F58BA34" w:rsidR="0082330D" w:rsidRDefault="0082330D" w:rsidP="003F3AFC">
      <w:pPr>
        <w:rPr>
          <w:rFonts w:ascii="Times New Roman" w:hAnsi="Times New Roman" w:cs="Times New Roman"/>
          <w:b/>
          <w:bCs/>
        </w:rPr>
      </w:pPr>
    </w:p>
    <w:p w14:paraId="69EC4411" w14:textId="27FC1E96" w:rsidR="0082330D" w:rsidRDefault="0082330D" w:rsidP="003F3AFC">
      <w:pPr>
        <w:rPr>
          <w:rFonts w:ascii="Times New Roman" w:hAnsi="Times New Roman" w:cs="Times New Roman"/>
          <w:b/>
          <w:bCs/>
        </w:rPr>
      </w:pPr>
    </w:p>
    <w:p w14:paraId="0E2E353D" w14:textId="77777777" w:rsidR="0082330D" w:rsidRPr="001A0EE2" w:rsidRDefault="0082330D" w:rsidP="003F3AFC">
      <w:pPr>
        <w:rPr>
          <w:rFonts w:ascii="Times New Roman" w:hAnsi="Times New Roman" w:cs="Times New Roman"/>
          <w:b/>
          <w:bCs/>
        </w:rPr>
      </w:pPr>
    </w:p>
    <w:p w14:paraId="103A4B07" w14:textId="77F0EBFF" w:rsidR="0082330D" w:rsidRPr="00AD17AD" w:rsidRDefault="0082330D" w:rsidP="0082330D">
      <w:pPr>
        <w:rPr>
          <w:rFonts w:ascii="Times New Roman" w:hAnsi="Times New Roman" w:cs="Times New Roman"/>
        </w:rPr>
      </w:pPr>
      <w:proofErr w:type="spellStart"/>
      <w:r>
        <w:rPr>
          <w:rFonts w:ascii="Times New Roman" w:hAnsi="Times New Roman" w:cs="Times New Roman"/>
          <w:b/>
          <w:bCs/>
        </w:rPr>
        <w:lastRenderedPageBreak/>
        <w:t>e</w:t>
      </w:r>
      <w:r w:rsidRPr="00AD17AD">
        <w:rPr>
          <w:rFonts w:ascii="Times New Roman" w:hAnsi="Times New Roman" w:cs="Times New Roman"/>
          <w:b/>
          <w:bCs/>
        </w:rPr>
        <w:t>Table</w:t>
      </w:r>
      <w:proofErr w:type="spellEnd"/>
      <w:r w:rsidRPr="00AD17AD">
        <w:rPr>
          <w:rFonts w:ascii="Times New Roman" w:hAnsi="Times New Roman" w:cs="Times New Roman"/>
          <w:b/>
          <w:bCs/>
        </w:rPr>
        <w:t xml:space="preserve"> </w:t>
      </w:r>
      <w:r>
        <w:rPr>
          <w:rFonts w:ascii="Times New Roman" w:hAnsi="Times New Roman" w:cs="Times New Roman"/>
          <w:b/>
          <w:bCs/>
        </w:rPr>
        <w:t>10</w:t>
      </w:r>
      <w:r w:rsidRPr="00AD17AD">
        <w:rPr>
          <w:rFonts w:ascii="Times New Roman" w:hAnsi="Times New Roman" w:cs="Times New Roman"/>
          <w:b/>
          <w:bCs/>
        </w:rPr>
        <w:t xml:space="preserve">. </w:t>
      </w:r>
      <w:r>
        <w:rPr>
          <w:rFonts w:ascii="Times New Roman" w:hAnsi="Times New Roman" w:cs="Times New Roman"/>
          <w:b/>
          <w:bCs/>
        </w:rPr>
        <w:t>S</w:t>
      </w:r>
      <w:r w:rsidRPr="00AD17AD">
        <w:rPr>
          <w:rFonts w:ascii="Times New Roman" w:hAnsi="Times New Roman" w:cs="Times New Roman"/>
          <w:b/>
          <w:bCs/>
        </w:rPr>
        <w:t xml:space="preserve">econdary outcomes in the propensity score-weighted </w:t>
      </w:r>
      <w:proofErr w:type="spellStart"/>
      <w:r w:rsidRPr="00AD17AD">
        <w:rPr>
          <w:rFonts w:ascii="Times New Roman" w:hAnsi="Times New Roman" w:cs="Times New Roman"/>
          <w:b/>
          <w:bCs/>
        </w:rPr>
        <w:t>cohorts</w:t>
      </w:r>
      <w:r w:rsidRPr="00AD17AD">
        <w:rPr>
          <w:rFonts w:ascii="Times New Roman" w:hAnsi="Times New Roman" w:cs="Times New Roman"/>
          <w:b/>
          <w:bCs/>
          <w:vertAlign w:val="superscript"/>
        </w:rPr>
        <w:t>a</w:t>
      </w:r>
      <w:proofErr w:type="spellEnd"/>
    </w:p>
    <w:p w14:paraId="275D03AB" w14:textId="77777777" w:rsidR="0082330D" w:rsidRPr="00AD17AD" w:rsidRDefault="0082330D" w:rsidP="0082330D">
      <w:pPr>
        <w:rPr>
          <w:rFonts w:ascii="Times New Roman" w:hAnsi="Times New Roman" w:cs="Times New Roman"/>
        </w:rPr>
      </w:pPr>
    </w:p>
    <w:tbl>
      <w:tblPr>
        <w:tblStyle w:val="PlainTable4"/>
        <w:tblpPr w:leftFromText="180" w:rightFromText="180" w:vertAnchor="text" w:horzAnchor="margin" w:tblpX="-285" w:tblpY="80"/>
        <w:tblW w:w="10075" w:type="dxa"/>
        <w:tblLook w:val="04A0" w:firstRow="1" w:lastRow="0" w:firstColumn="1" w:lastColumn="0" w:noHBand="0" w:noVBand="1"/>
      </w:tblPr>
      <w:tblGrid>
        <w:gridCol w:w="3145"/>
        <w:gridCol w:w="1710"/>
        <w:gridCol w:w="1800"/>
        <w:gridCol w:w="1710"/>
        <w:gridCol w:w="1710"/>
      </w:tblGrid>
      <w:tr w:rsidR="0082330D" w:rsidRPr="00AD17AD" w14:paraId="384B3CF7" w14:textId="77777777" w:rsidTr="00E136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36626C79" w14:textId="77777777" w:rsidR="0082330D" w:rsidRPr="00AD17AD" w:rsidRDefault="0082330D" w:rsidP="00E136E7">
            <w:pPr>
              <w:jc w:val="center"/>
              <w:rPr>
                <w:rFonts w:ascii="Times New Roman" w:hAnsi="Times New Roman" w:cs="Times New Roman"/>
                <w:sz w:val="20"/>
                <w:szCs w:val="20"/>
              </w:rPr>
            </w:pPr>
            <w:r w:rsidRPr="00AD17AD">
              <w:rPr>
                <w:rFonts w:ascii="Times New Roman" w:hAnsi="Times New Roman" w:cs="Times New Roman"/>
                <w:sz w:val="20"/>
                <w:szCs w:val="20"/>
              </w:rPr>
              <w:t>Parameters</w:t>
            </w:r>
          </w:p>
        </w:tc>
        <w:tc>
          <w:tcPr>
            <w:tcW w:w="1710" w:type="dxa"/>
          </w:tcPr>
          <w:p w14:paraId="78E81E04" w14:textId="77777777" w:rsidR="0082330D" w:rsidRPr="00AD17AD" w:rsidRDefault="0082330D" w:rsidP="00E136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SGLT-2i</w:t>
            </w:r>
          </w:p>
        </w:tc>
        <w:tc>
          <w:tcPr>
            <w:tcW w:w="1800" w:type="dxa"/>
          </w:tcPr>
          <w:p w14:paraId="7BD48B44" w14:textId="77777777" w:rsidR="0082330D" w:rsidRPr="00AD17AD" w:rsidRDefault="0082330D" w:rsidP="00E136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GLP-1RA</w:t>
            </w:r>
          </w:p>
        </w:tc>
        <w:tc>
          <w:tcPr>
            <w:tcW w:w="1710" w:type="dxa"/>
          </w:tcPr>
          <w:p w14:paraId="23EFADCF" w14:textId="77777777" w:rsidR="0082330D" w:rsidRPr="00AD17AD" w:rsidRDefault="0082330D" w:rsidP="00E136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DPP-4i</w:t>
            </w:r>
          </w:p>
        </w:tc>
        <w:tc>
          <w:tcPr>
            <w:tcW w:w="1710" w:type="dxa"/>
          </w:tcPr>
          <w:p w14:paraId="3CEBACA6" w14:textId="77777777" w:rsidR="0082330D" w:rsidRPr="00AD17AD" w:rsidRDefault="0082330D" w:rsidP="00E136E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SU</w:t>
            </w:r>
          </w:p>
        </w:tc>
      </w:tr>
      <w:tr w:rsidR="0082330D" w:rsidRPr="00AD17AD" w14:paraId="24C2AFEB" w14:textId="77777777" w:rsidTr="00E136E7">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3145" w:type="dxa"/>
          </w:tcPr>
          <w:p w14:paraId="396E8F58"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No. of patients</w:t>
            </w:r>
          </w:p>
        </w:tc>
        <w:tc>
          <w:tcPr>
            <w:tcW w:w="1710" w:type="dxa"/>
          </w:tcPr>
          <w:p w14:paraId="617E04F9"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2747</w:t>
            </w:r>
          </w:p>
        </w:tc>
        <w:tc>
          <w:tcPr>
            <w:tcW w:w="1800" w:type="dxa"/>
          </w:tcPr>
          <w:p w14:paraId="3A91B4C6"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2670</w:t>
            </w:r>
          </w:p>
        </w:tc>
        <w:tc>
          <w:tcPr>
            <w:tcW w:w="1710" w:type="dxa"/>
          </w:tcPr>
          <w:p w14:paraId="02D0F47D"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2675</w:t>
            </w:r>
          </w:p>
        </w:tc>
        <w:tc>
          <w:tcPr>
            <w:tcW w:w="1710" w:type="dxa"/>
          </w:tcPr>
          <w:p w14:paraId="254009BF"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2679</w:t>
            </w:r>
          </w:p>
        </w:tc>
      </w:tr>
      <w:tr w:rsidR="0082330D" w:rsidRPr="00AD17AD" w14:paraId="455C3198" w14:textId="77777777" w:rsidTr="00E136E7">
        <w:trPr>
          <w:trHeight w:val="299"/>
        </w:trPr>
        <w:tc>
          <w:tcPr>
            <w:cnfStyle w:val="001000000000" w:firstRow="0" w:lastRow="0" w:firstColumn="1" w:lastColumn="0" w:oddVBand="0" w:evenVBand="0" w:oddHBand="0" w:evenHBand="0" w:firstRowFirstColumn="0" w:firstRowLastColumn="0" w:lastRowFirstColumn="0" w:lastRowLastColumn="0"/>
            <w:tcW w:w="10075" w:type="dxa"/>
            <w:gridSpan w:val="5"/>
          </w:tcPr>
          <w:p w14:paraId="5BE39872" w14:textId="77777777" w:rsidR="0082330D" w:rsidRPr="00AD17AD" w:rsidRDefault="0082330D" w:rsidP="00E136E7">
            <w:pPr>
              <w:rPr>
                <w:rFonts w:ascii="Times New Roman" w:hAnsi="Times New Roman" w:cs="Times New Roman"/>
                <w:sz w:val="20"/>
                <w:szCs w:val="20"/>
              </w:rPr>
            </w:pPr>
            <w:r w:rsidRPr="00AD17AD">
              <w:rPr>
                <w:rFonts w:ascii="Times New Roman" w:hAnsi="Times New Roman" w:cs="Times New Roman"/>
                <w:sz w:val="20"/>
                <w:szCs w:val="20"/>
              </w:rPr>
              <w:t>MACE</w:t>
            </w:r>
          </w:p>
        </w:tc>
      </w:tr>
      <w:tr w:rsidR="0082330D" w:rsidRPr="00AD17AD" w14:paraId="5EF8931C" w14:textId="77777777" w:rsidTr="00E136E7">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145" w:type="dxa"/>
          </w:tcPr>
          <w:p w14:paraId="7CE7686F"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No. of events</w:t>
            </w:r>
          </w:p>
        </w:tc>
        <w:tc>
          <w:tcPr>
            <w:tcW w:w="1710" w:type="dxa"/>
          </w:tcPr>
          <w:p w14:paraId="549E70D2"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28</w:t>
            </w:r>
          </w:p>
        </w:tc>
        <w:tc>
          <w:tcPr>
            <w:tcW w:w="1800" w:type="dxa"/>
          </w:tcPr>
          <w:p w14:paraId="5D5B03ED"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26</w:t>
            </w:r>
          </w:p>
        </w:tc>
        <w:tc>
          <w:tcPr>
            <w:tcW w:w="1710" w:type="dxa"/>
          </w:tcPr>
          <w:p w14:paraId="07B27A8F"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32</w:t>
            </w:r>
          </w:p>
        </w:tc>
        <w:tc>
          <w:tcPr>
            <w:tcW w:w="1710" w:type="dxa"/>
          </w:tcPr>
          <w:p w14:paraId="65148328"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32</w:t>
            </w:r>
          </w:p>
        </w:tc>
      </w:tr>
      <w:tr w:rsidR="0082330D" w:rsidRPr="00AD17AD" w14:paraId="1AAD6B79" w14:textId="77777777" w:rsidTr="00E136E7">
        <w:trPr>
          <w:trHeight w:val="380"/>
        </w:trPr>
        <w:tc>
          <w:tcPr>
            <w:cnfStyle w:val="001000000000" w:firstRow="0" w:lastRow="0" w:firstColumn="1" w:lastColumn="0" w:oddVBand="0" w:evenVBand="0" w:oddHBand="0" w:evenHBand="0" w:firstRowFirstColumn="0" w:firstRowLastColumn="0" w:lastRowFirstColumn="0" w:lastRowLastColumn="0"/>
            <w:tcW w:w="3145" w:type="dxa"/>
          </w:tcPr>
          <w:p w14:paraId="01308380"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Follow-up time (median (IQR)), days</w:t>
            </w:r>
          </w:p>
        </w:tc>
        <w:tc>
          <w:tcPr>
            <w:tcW w:w="1710" w:type="dxa"/>
          </w:tcPr>
          <w:p w14:paraId="3D316F4F"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365 (228 – 365)</w:t>
            </w:r>
          </w:p>
        </w:tc>
        <w:tc>
          <w:tcPr>
            <w:tcW w:w="1800" w:type="dxa"/>
          </w:tcPr>
          <w:p w14:paraId="2C88112E"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365 (248 – 365)</w:t>
            </w:r>
          </w:p>
        </w:tc>
        <w:tc>
          <w:tcPr>
            <w:tcW w:w="1710" w:type="dxa"/>
          </w:tcPr>
          <w:p w14:paraId="7B07CABA"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365 (224 – 365)</w:t>
            </w:r>
          </w:p>
        </w:tc>
        <w:tc>
          <w:tcPr>
            <w:tcW w:w="1710" w:type="dxa"/>
          </w:tcPr>
          <w:p w14:paraId="74F94A89"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365 (320 – 365)</w:t>
            </w:r>
          </w:p>
        </w:tc>
      </w:tr>
      <w:tr w:rsidR="0082330D" w:rsidRPr="00AD17AD" w14:paraId="0D3EF790" w14:textId="77777777" w:rsidTr="00E136E7">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3145" w:type="dxa"/>
          </w:tcPr>
          <w:p w14:paraId="0A00C49F"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IR/100 PYs (95% CI)</w:t>
            </w:r>
          </w:p>
        </w:tc>
        <w:tc>
          <w:tcPr>
            <w:tcW w:w="1710" w:type="dxa"/>
          </w:tcPr>
          <w:p w14:paraId="5A83BC0F"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1.3 (1.0 – 1.6)</w:t>
            </w:r>
          </w:p>
        </w:tc>
        <w:tc>
          <w:tcPr>
            <w:tcW w:w="1800" w:type="dxa"/>
          </w:tcPr>
          <w:p w14:paraId="0AD2836A"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1.2 (0.8 – 1.6)</w:t>
            </w:r>
          </w:p>
        </w:tc>
        <w:tc>
          <w:tcPr>
            <w:tcW w:w="1710" w:type="dxa"/>
          </w:tcPr>
          <w:p w14:paraId="49082591"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1.5 (1.1 – 1.9)</w:t>
            </w:r>
          </w:p>
        </w:tc>
        <w:tc>
          <w:tcPr>
            <w:tcW w:w="1710" w:type="dxa"/>
          </w:tcPr>
          <w:p w14:paraId="5895FE05"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1.4 (1.1 – 1.7)</w:t>
            </w:r>
          </w:p>
        </w:tc>
      </w:tr>
      <w:tr w:rsidR="0082330D" w:rsidRPr="00AD17AD" w14:paraId="376722E7" w14:textId="77777777" w:rsidTr="00E136E7">
        <w:trPr>
          <w:trHeight w:val="335"/>
        </w:trPr>
        <w:tc>
          <w:tcPr>
            <w:cnfStyle w:val="001000000000" w:firstRow="0" w:lastRow="0" w:firstColumn="1" w:lastColumn="0" w:oddVBand="0" w:evenVBand="0" w:oddHBand="0" w:evenHBand="0" w:firstRowFirstColumn="0" w:firstRowLastColumn="0" w:lastRowFirstColumn="0" w:lastRowLastColumn="0"/>
            <w:tcW w:w="10075" w:type="dxa"/>
            <w:gridSpan w:val="5"/>
          </w:tcPr>
          <w:p w14:paraId="43ABF873" w14:textId="77777777" w:rsidR="0082330D" w:rsidRPr="00AD17AD" w:rsidRDefault="0082330D" w:rsidP="00E136E7">
            <w:pPr>
              <w:rPr>
                <w:rFonts w:ascii="Times New Roman" w:hAnsi="Times New Roman" w:cs="Times New Roman"/>
                <w:b w:val="0"/>
                <w:bCs w:val="0"/>
                <w:sz w:val="20"/>
                <w:szCs w:val="20"/>
                <w:vertAlign w:val="superscript"/>
              </w:rPr>
            </w:pPr>
            <w:r w:rsidRPr="00AD17AD">
              <w:rPr>
                <w:rFonts w:ascii="Times New Roman" w:hAnsi="Times New Roman" w:cs="Times New Roman"/>
                <w:b w:val="0"/>
                <w:bCs w:val="0"/>
                <w:sz w:val="20"/>
                <w:szCs w:val="20"/>
              </w:rPr>
              <w:t xml:space="preserve">Pairwise HRs (95% </w:t>
            </w:r>
            <w:proofErr w:type="gramStart"/>
            <w:r w:rsidRPr="00AD17AD">
              <w:rPr>
                <w:rFonts w:ascii="Times New Roman" w:hAnsi="Times New Roman" w:cs="Times New Roman"/>
                <w:b w:val="0"/>
                <w:bCs w:val="0"/>
                <w:sz w:val="20"/>
                <w:szCs w:val="20"/>
              </w:rPr>
              <w:t>CI)</w:t>
            </w:r>
            <w:r w:rsidRPr="00AD17AD">
              <w:rPr>
                <w:rFonts w:ascii="Times New Roman" w:hAnsi="Times New Roman" w:cs="Times New Roman"/>
                <w:b w:val="0"/>
                <w:bCs w:val="0"/>
                <w:sz w:val="20"/>
                <w:szCs w:val="20"/>
                <w:vertAlign w:val="superscript"/>
              </w:rPr>
              <w:t>b</w:t>
            </w:r>
            <w:proofErr w:type="gramEnd"/>
          </w:p>
        </w:tc>
      </w:tr>
      <w:tr w:rsidR="0082330D" w:rsidRPr="00AD17AD" w14:paraId="5464831E" w14:textId="77777777" w:rsidTr="00E13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0AB2CA91"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SGLT-2i</w:t>
            </w:r>
          </w:p>
        </w:tc>
        <w:tc>
          <w:tcPr>
            <w:tcW w:w="1710" w:type="dxa"/>
          </w:tcPr>
          <w:p w14:paraId="0811DD91"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800" w:type="dxa"/>
          </w:tcPr>
          <w:p w14:paraId="306DC2B1"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1.07</w:t>
            </w:r>
          </w:p>
          <w:p w14:paraId="7DD2D0EC"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(0.70 to 1.64)</w:t>
            </w:r>
          </w:p>
        </w:tc>
        <w:tc>
          <w:tcPr>
            <w:tcW w:w="1710" w:type="dxa"/>
          </w:tcPr>
          <w:p w14:paraId="1BA5D8A9"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0.84</w:t>
            </w:r>
          </w:p>
          <w:p w14:paraId="447586AA"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(0.58 to 1.23)</w:t>
            </w:r>
          </w:p>
        </w:tc>
        <w:tc>
          <w:tcPr>
            <w:tcW w:w="1710" w:type="dxa"/>
          </w:tcPr>
          <w:p w14:paraId="6BBBF53B"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0.89</w:t>
            </w:r>
          </w:p>
          <w:p w14:paraId="24BBD198"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(0.66 to 1.21)</w:t>
            </w:r>
          </w:p>
        </w:tc>
      </w:tr>
      <w:tr w:rsidR="0082330D" w:rsidRPr="00AD17AD" w14:paraId="2BAD0594" w14:textId="77777777" w:rsidTr="00E136E7">
        <w:tc>
          <w:tcPr>
            <w:cnfStyle w:val="001000000000" w:firstRow="0" w:lastRow="0" w:firstColumn="1" w:lastColumn="0" w:oddVBand="0" w:evenVBand="0" w:oddHBand="0" w:evenHBand="0" w:firstRowFirstColumn="0" w:firstRowLastColumn="0" w:lastRowFirstColumn="0" w:lastRowLastColumn="0"/>
            <w:tcW w:w="3145" w:type="dxa"/>
          </w:tcPr>
          <w:p w14:paraId="2F06FA01"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GLP-1RA</w:t>
            </w:r>
          </w:p>
        </w:tc>
        <w:tc>
          <w:tcPr>
            <w:tcW w:w="1710" w:type="dxa"/>
          </w:tcPr>
          <w:p w14:paraId="39B1C59D"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800" w:type="dxa"/>
          </w:tcPr>
          <w:p w14:paraId="73F6FC49"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710" w:type="dxa"/>
          </w:tcPr>
          <w:p w14:paraId="65397E12"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0.79</w:t>
            </w:r>
          </w:p>
          <w:p w14:paraId="69A654A0"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(0.50 to 1.24)</w:t>
            </w:r>
          </w:p>
        </w:tc>
        <w:tc>
          <w:tcPr>
            <w:tcW w:w="1710" w:type="dxa"/>
          </w:tcPr>
          <w:p w14:paraId="2D096108"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0.84</w:t>
            </w:r>
          </w:p>
          <w:p w14:paraId="5BDC40C1"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(0.56 to 1.25)</w:t>
            </w:r>
          </w:p>
        </w:tc>
      </w:tr>
      <w:tr w:rsidR="0082330D" w:rsidRPr="00AD17AD" w14:paraId="6DF5E615" w14:textId="77777777" w:rsidTr="00E13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27BBD3F6"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DPP-4i</w:t>
            </w:r>
          </w:p>
        </w:tc>
        <w:tc>
          <w:tcPr>
            <w:tcW w:w="1710" w:type="dxa"/>
          </w:tcPr>
          <w:p w14:paraId="6BBF4BFF"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800" w:type="dxa"/>
          </w:tcPr>
          <w:p w14:paraId="24D3685B"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710" w:type="dxa"/>
          </w:tcPr>
          <w:p w14:paraId="5D572221"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710" w:type="dxa"/>
          </w:tcPr>
          <w:p w14:paraId="72C5393B"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1.06</w:t>
            </w:r>
          </w:p>
          <w:p w14:paraId="13318632"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(0.76 to 1.49)</w:t>
            </w:r>
          </w:p>
        </w:tc>
      </w:tr>
      <w:tr w:rsidR="0082330D" w:rsidRPr="00AD17AD" w14:paraId="4D00CB3C" w14:textId="77777777" w:rsidTr="00E136E7">
        <w:trPr>
          <w:trHeight w:val="353"/>
        </w:trPr>
        <w:tc>
          <w:tcPr>
            <w:cnfStyle w:val="001000000000" w:firstRow="0" w:lastRow="0" w:firstColumn="1" w:lastColumn="0" w:oddVBand="0" w:evenVBand="0" w:oddHBand="0" w:evenHBand="0" w:firstRowFirstColumn="0" w:firstRowLastColumn="0" w:lastRowFirstColumn="0" w:lastRowLastColumn="0"/>
            <w:tcW w:w="10075" w:type="dxa"/>
            <w:gridSpan w:val="5"/>
          </w:tcPr>
          <w:p w14:paraId="0D889D22" w14:textId="77777777" w:rsidR="0082330D" w:rsidRPr="00AD17AD" w:rsidRDefault="0082330D" w:rsidP="00E136E7">
            <w:pPr>
              <w:rPr>
                <w:rFonts w:ascii="Times New Roman" w:hAnsi="Times New Roman" w:cs="Times New Roman"/>
                <w:sz w:val="20"/>
                <w:szCs w:val="20"/>
                <w:vertAlign w:val="superscript"/>
              </w:rPr>
            </w:pPr>
            <w:proofErr w:type="spellStart"/>
            <w:r w:rsidRPr="00AD17AD">
              <w:rPr>
                <w:rFonts w:ascii="Times New Roman" w:hAnsi="Times New Roman" w:cs="Times New Roman"/>
                <w:sz w:val="20"/>
                <w:szCs w:val="20"/>
              </w:rPr>
              <w:t>HHF</w:t>
            </w:r>
            <w:r w:rsidRPr="00AD17AD">
              <w:rPr>
                <w:rFonts w:ascii="Times New Roman" w:hAnsi="Times New Roman" w:cs="Times New Roman"/>
                <w:sz w:val="20"/>
                <w:szCs w:val="20"/>
                <w:vertAlign w:val="superscript"/>
              </w:rPr>
              <w:t>c</w:t>
            </w:r>
            <w:proofErr w:type="spellEnd"/>
          </w:p>
        </w:tc>
      </w:tr>
      <w:tr w:rsidR="0082330D" w:rsidRPr="00AD17AD" w14:paraId="5597FD2D" w14:textId="77777777" w:rsidTr="00E136E7">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3145" w:type="dxa"/>
          </w:tcPr>
          <w:p w14:paraId="3281AB3E"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No. of events</w:t>
            </w:r>
          </w:p>
        </w:tc>
        <w:tc>
          <w:tcPr>
            <w:tcW w:w="1710" w:type="dxa"/>
          </w:tcPr>
          <w:p w14:paraId="33933953"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20</w:t>
            </w:r>
          </w:p>
        </w:tc>
        <w:tc>
          <w:tcPr>
            <w:tcW w:w="1800" w:type="dxa"/>
          </w:tcPr>
          <w:p w14:paraId="320AE9CA"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24</w:t>
            </w:r>
          </w:p>
        </w:tc>
        <w:tc>
          <w:tcPr>
            <w:tcW w:w="1710" w:type="dxa"/>
          </w:tcPr>
          <w:p w14:paraId="67B7AC8B"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22</w:t>
            </w:r>
          </w:p>
        </w:tc>
        <w:tc>
          <w:tcPr>
            <w:tcW w:w="1710" w:type="dxa"/>
          </w:tcPr>
          <w:p w14:paraId="0C633940"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31</w:t>
            </w:r>
          </w:p>
        </w:tc>
      </w:tr>
      <w:tr w:rsidR="0082330D" w:rsidRPr="00AD17AD" w14:paraId="42529C29" w14:textId="77777777" w:rsidTr="00E136E7">
        <w:trPr>
          <w:trHeight w:val="326"/>
        </w:trPr>
        <w:tc>
          <w:tcPr>
            <w:cnfStyle w:val="001000000000" w:firstRow="0" w:lastRow="0" w:firstColumn="1" w:lastColumn="0" w:oddVBand="0" w:evenVBand="0" w:oddHBand="0" w:evenHBand="0" w:firstRowFirstColumn="0" w:firstRowLastColumn="0" w:lastRowFirstColumn="0" w:lastRowLastColumn="0"/>
            <w:tcW w:w="3145" w:type="dxa"/>
          </w:tcPr>
          <w:p w14:paraId="42D898A4"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Follow-up time (median (IQR)), days</w:t>
            </w:r>
          </w:p>
        </w:tc>
        <w:tc>
          <w:tcPr>
            <w:tcW w:w="1710" w:type="dxa"/>
          </w:tcPr>
          <w:p w14:paraId="0A6497A2"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365 (227 – 365)</w:t>
            </w:r>
          </w:p>
        </w:tc>
        <w:tc>
          <w:tcPr>
            <w:tcW w:w="1800" w:type="dxa"/>
          </w:tcPr>
          <w:p w14:paraId="5019E357"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365 (315 – 365)</w:t>
            </w:r>
          </w:p>
        </w:tc>
        <w:tc>
          <w:tcPr>
            <w:tcW w:w="1710" w:type="dxa"/>
          </w:tcPr>
          <w:p w14:paraId="0C335102"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365 (246 – 365)</w:t>
            </w:r>
          </w:p>
        </w:tc>
        <w:tc>
          <w:tcPr>
            <w:tcW w:w="1710" w:type="dxa"/>
          </w:tcPr>
          <w:p w14:paraId="27B76962"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365 (223 – 365)</w:t>
            </w:r>
          </w:p>
        </w:tc>
      </w:tr>
      <w:tr w:rsidR="0082330D" w:rsidRPr="00AD17AD" w14:paraId="33DC0BCC" w14:textId="77777777" w:rsidTr="00E136E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45" w:type="dxa"/>
          </w:tcPr>
          <w:p w14:paraId="763D9646"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IR/100 PYs (95% CI)</w:t>
            </w:r>
          </w:p>
        </w:tc>
        <w:tc>
          <w:tcPr>
            <w:tcW w:w="1710" w:type="dxa"/>
          </w:tcPr>
          <w:p w14:paraId="33BB0347"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0.92 (0.67 – 1.19)</w:t>
            </w:r>
          </w:p>
        </w:tc>
        <w:tc>
          <w:tcPr>
            <w:tcW w:w="1800" w:type="dxa"/>
          </w:tcPr>
          <w:p w14:paraId="28797A69"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1.13 (0.71 – 1.55)</w:t>
            </w:r>
          </w:p>
        </w:tc>
        <w:tc>
          <w:tcPr>
            <w:tcW w:w="1710" w:type="dxa"/>
          </w:tcPr>
          <w:p w14:paraId="5759C9C9"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1.05 (0.7 – 1.41)</w:t>
            </w:r>
          </w:p>
        </w:tc>
        <w:tc>
          <w:tcPr>
            <w:tcW w:w="1710" w:type="dxa"/>
          </w:tcPr>
          <w:p w14:paraId="2A9F1457"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1.47 (1.18 – 1.76)</w:t>
            </w:r>
          </w:p>
        </w:tc>
      </w:tr>
      <w:tr w:rsidR="0082330D" w:rsidRPr="00AD17AD" w14:paraId="4B5E0DBA" w14:textId="77777777" w:rsidTr="00E136E7">
        <w:trPr>
          <w:trHeight w:val="342"/>
        </w:trPr>
        <w:tc>
          <w:tcPr>
            <w:cnfStyle w:val="001000000000" w:firstRow="0" w:lastRow="0" w:firstColumn="1" w:lastColumn="0" w:oddVBand="0" w:evenVBand="0" w:oddHBand="0" w:evenHBand="0" w:firstRowFirstColumn="0" w:firstRowLastColumn="0" w:lastRowFirstColumn="0" w:lastRowLastColumn="0"/>
            <w:tcW w:w="10075" w:type="dxa"/>
            <w:gridSpan w:val="5"/>
          </w:tcPr>
          <w:p w14:paraId="1BBD61CF" w14:textId="77777777" w:rsidR="0082330D" w:rsidRPr="00AD17AD" w:rsidRDefault="0082330D" w:rsidP="00E136E7">
            <w:pPr>
              <w:rPr>
                <w:rFonts w:ascii="Times New Roman" w:hAnsi="Times New Roman" w:cs="Times New Roman"/>
                <w:b w:val="0"/>
                <w:bCs w:val="0"/>
                <w:sz w:val="20"/>
                <w:szCs w:val="20"/>
                <w:vertAlign w:val="superscript"/>
              </w:rPr>
            </w:pPr>
            <w:r w:rsidRPr="00AD17AD">
              <w:rPr>
                <w:rFonts w:ascii="Times New Roman" w:hAnsi="Times New Roman" w:cs="Times New Roman"/>
                <w:b w:val="0"/>
                <w:bCs w:val="0"/>
                <w:sz w:val="20"/>
                <w:szCs w:val="20"/>
              </w:rPr>
              <w:t xml:space="preserve">Pairwise HRs (95% </w:t>
            </w:r>
            <w:proofErr w:type="gramStart"/>
            <w:r w:rsidRPr="00AD17AD">
              <w:rPr>
                <w:rFonts w:ascii="Times New Roman" w:hAnsi="Times New Roman" w:cs="Times New Roman"/>
                <w:b w:val="0"/>
                <w:bCs w:val="0"/>
                <w:sz w:val="20"/>
                <w:szCs w:val="20"/>
              </w:rPr>
              <w:t>CI)</w:t>
            </w:r>
            <w:r w:rsidRPr="00AD17AD">
              <w:rPr>
                <w:rFonts w:ascii="Times New Roman" w:hAnsi="Times New Roman" w:cs="Times New Roman"/>
                <w:b w:val="0"/>
                <w:bCs w:val="0"/>
                <w:sz w:val="20"/>
                <w:szCs w:val="20"/>
                <w:vertAlign w:val="superscript"/>
              </w:rPr>
              <w:t>b</w:t>
            </w:r>
            <w:proofErr w:type="gramEnd"/>
          </w:p>
        </w:tc>
      </w:tr>
      <w:tr w:rsidR="0082330D" w:rsidRPr="00AD17AD" w14:paraId="141395CE" w14:textId="77777777" w:rsidTr="00E136E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5" w:type="dxa"/>
          </w:tcPr>
          <w:p w14:paraId="72417601"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SGLT-2i</w:t>
            </w:r>
          </w:p>
        </w:tc>
        <w:tc>
          <w:tcPr>
            <w:tcW w:w="1710" w:type="dxa"/>
          </w:tcPr>
          <w:p w14:paraId="5458F19C"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800" w:type="dxa"/>
          </w:tcPr>
          <w:p w14:paraId="7339C137"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0.82</w:t>
            </w:r>
          </w:p>
          <w:p w14:paraId="09B64921"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(0.52 to 1.31)</w:t>
            </w:r>
          </w:p>
        </w:tc>
        <w:tc>
          <w:tcPr>
            <w:tcW w:w="1710" w:type="dxa"/>
          </w:tcPr>
          <w:p w14:paraId="31202B11"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0.88</w:t>
            </w:r>
          </w:p>
          <w:p w14:paraId="3A20E7DE"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(0.52 to 1.31)</w:t>
            </w:r>
          </w:p>
        </w:tc>
        <w:tc>
          <w:tcPr>
            <w:tcW w:w="1710" w:type="dxa"/>
          </w:tcPr>
          <w:p w14:paraId="1B6C0E6F"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0.63</w:t>
            </w:r>
          </w:p>
          <w:p w14:paraId="1B72898D"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(0.45 to 0.89)</w:t>
            </w:r>
          </w:p>
        </w:tc>
      </w:tr>
      <w:tr w:rsidR="0082330D" w:rsidRPr="00AD17AD" w14:paraId="44B618B7" w14:textId="77777777" w:rsidTr="00E136E7">
        <w:tc>
          <w:tcPr>
            <w:cnfStyle w:val="001000000000" w:firstRow="0" w:lastRow="0" w:firstColumn="1" w:lastColumn="0" w:oddVBand="0" w:evenVBand="0" w:oddHBand="0" w:evenHBand="0" w:firstRowFirstColumn="0" w:firstRowLastColumn="0" w:lastRowFirstColumn="0" w:lastRowLastColumn="0"/>
            <w:tcW w:w="3145" w:type="dxa"/>
          </w:tcPr>
          <w:p w14:paraId="4E66C06C"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GLP-1RA</w:t>
            </w:r>
          </w:p>
        </w:tc>
        <w:tc>
          <w:tcPr>
            <w:tcW w:w="1710" w:type="dxa"/>
          </w:tcPr>
          <w:p w14:paraId="56F0DF1A"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800" w:type="dxa"/>
          </w:tcPr>
          <w:p w14:paraId="71ABC98D"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710" w:type="dxa"/>
          </w:tcPr>
          <w:p w14:paraId="66600FA5"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1.07</w:t>
            </w:r>
          </w:p>
          <w:p w14:paraId="0E451CAA"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(0.65 to 1.76)</w:t>
            </w:r>
          </w:p>
        </w:tc>
        <w:tc>
          <w:tcPr>
            <w:tcW w:w="1710" w:type="dxa"/>
          </w:tcPr>
          <w:p w14:paraId="0C695292"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0.77</w:t>
            </w:r>
          </w:p>
          <w:p w14:paraId="3F914FFB" w14:textId="77777777" w:rsidR="0082330D" w:rsidRPr="00AD17AD" w:rsidRDefault="0082330D" w:rsidP="00E136E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(0.51 to 1.17)</w:t>
            </w:r>
          </w:p>
        </w:tc>
      </w:tr>
      <w:tr w:rsidR="0082330D" w:rsidRPr="00AD17AD" w14:paraId="71B470A9" w14:textId="77777777" w:rsidTr="00E136E7">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145" w:type="dxa"/>
          </w:tcPr>
          <w:p w14:paraId="18DEF7BB"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DPP-4i</w:t>
            </w:r>
          </w:p>
        </w:tc>
        <w:tc>
          <w:tcPr>
            <w:tcW w:w="1710" w:type="dxa"/>
          </w:tcPr>
          <w:p w14:paraId="3CD26CD8"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800" w:type="dxa"/>
          </w:tcPr>
          <w:p w14:paraId="6FA65EE0"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710" w:type="dxa"/>
          </w:tcPr>
          <w:p w14:paraId="5C92B15B"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w:t>
            </w:r>
          </w:p>
        </w:tc>
        <w:tc>
          <w:tcPr>
            <w:tcW w:w="1710" w:type="dxa"/>
          </w:tcPr>
          <w:p w14:paraId="02AAE52D"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0.72</w:t>
            </w:r>
          </w:p>
          <w:p w14:paraId="71269F26"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(0.49 to 1.06)</w:t>
            </w:r>
          </w:p>
        </w:tc>
      </w:tr>
      <w:tr w:rsidR="0082330D" w:rsidRPr="00AD17AD" w14:paraId="34E36029" w14:textId="77777777" w:rsidTr="00E136E7">
        <w:trPr>
          <w:trHeight w:val="353"/>
        </w:trPr>
        <w:tc>
          <w:tcPr>
            <w:cnfStyle w:val="001000000000" w:firstRow="0" w:lastRow="0" w:firstColumn="1" w:lastColumn="0" w:oddVBand="0" w:evenVBand="0" w:oddHBand="0" w:evenHBand="0" w:firstRowFirstColumn="0" w:firstRowLastColumn="0" w:lastRowFirstColumn="0" w:lastRowLastColumn="0"/>
            <w:tcW w:w="10075" w:type="dxa"/>
            <w:gridSpan w:val="5"/>
          </w:tcPr>
          <w:p w14:paraId="3252FDE7" w14:textId="77777777" w:rsidR="0082330D" w:rsidRPr="00AD17AD" w:rsidRDefault="0082330D" w:rsidP="00E136E7">
            <w:pPr>
              <w:rPr>
                <w:rFonts w:ascii="Times New Roman" w:hAnsi="Times New Roman" w:cs="Times New Roman"/>
                <w:sz w:val="20"/>
                <w:szCs w:val="20"/>
                <w:vertAlign w:val="superscript"/>
              </w:rPr>
            </w:pPr>
            <w:proofErr w:type="spellStart"/>
            <w:r w:rsidRPr="00AD17AD">
              <w:rPr>
                <w:rFonts w:ascii="Times New Roman" w:hAnsi="Times New Roman" w:cs="Times New Roman"/>
                <w:sz w:val="20"/>
                <w:szCs w:val="20"/>
              </w:rPr>
              <w:t>Hypoglycemia</w:t>
            </w:r>
            <w:r w:rsidRPr="00AD17AD">
              <w:rPr>
                <w:rFonts w:ascii="Times New Roman" w:hAnsi="Times New Roman" w:cs="Times New Roman"/>
                <w:sz w:val="20"/>
                <w:szCs w:val="20"/>
                <w:vertAlign w:val="superscript"/>
              </w:rPr>
              <w:t>d</w:t>
            </w:r>
            <w:proofErr w:type="spellEnd"/>
          </w:p>
        </w:tc>
      </w:tr>
      <w:tr w:rsidR="0082330D" w:rsidRPr="00AD17AD" w14:paraId="4F8F5FAC" w14:textId="77777777" w:rsidTr="00E136E7">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3145" w:type="dxa"/>
          </w:tcPr>
          <w:p w14:paraId="11ECC530" w14:textId="77777777" w:rsidR="0082330D" w:rsidRPr="00AD17AD" w:rsidRDefault="0082330D" w:rsidP="00E136E7">
            <w:pPr>
              <w:rPr>
                <w:rFonts w:ascii="Times New Roman" w:hAnsi="Times New Roman" w:cs="Times New Roman"/>
                <w:b w:val="0"/>
                <w:bCs w:val="0"/>
                <w:sz w:val="20"/>
                <w:szCs w:val="20"/>
              </w:rPr>
            </w:pPr>
            <w:r w:rsidRPr="00AD17AD">
              <w:rPr>
                <w:rFonts w:ascii="Times New Roman" w:hAnsi="Times New Roman" w:cs="Times New Roman"/>
                <w:b w:val="0"/>
                <w:bCs w:val="0"/>
                <w:sz w:val="20"/>
                <w:szCs w:val="20"/>
              </w:rPr>
              <w:t>IR/100 PYs (95% CI)</w:t>
            </w:r>
          </w:p>
        </w:tc>
        <w:tc>
          <w:tcPr>
            <w:tcW w:w="1710" w:type="dxa"/>
          </w:tcPr>
          <w:p w14:paraId="43557012"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 xml:space="preserve">0.02 </w:t>
            </w:r>
          </w:p>
          <w:p w14:paraId="3FB92DC4"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(0.00 – 0.05)</w:t>
            </w:r>
          </w:p>
        </w:tc>
        <w:tc>
          <w:tcPr>
            <w:tcW w:w="1800" w:type="dxa"/>
          </w:tcPr>
          <w:p w14:paraId="3E1DA021"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w:t>
            </w:r>
          </w:p>
        </w:tc>
        <w:tc>
          <w:tcPr>
            <w:tcW w:w="1710" w:type="dxa"/>
          </w:tcPr>
          <w:p w14:paraId="1194E95C"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 xml:space="preserve">0.003 </w:t>
            </w:r>
          </w:p>
          <w:p w14:paraId="18C919F5"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(0.00 – 0.011)</w:t>
            </w:r>
          </w:p>
        </w:tc>
        <w:tc>
          <w:tcPr>
            <w:tcW w:w="1710" w:type="dxa"/>
          </w:tcPr>
          <w:p w14:paraId="75F593EF"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 xml:space="preserve">0.32 </w:t>
            </w:r>
          </w:p>
          <w:p w14:paraId="6939200C" w14:textId="77777777" w:rsidR="0082330D" w:rsidRPr="00AD17AD" w:rsidRDefault="0082330D" w:rsidP="00E136E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rFonts w:ascii="Times New Roman" w:hAnsi="Times New Roman" w:cs="Times New Roman"/>
                <w:sz w:val="20"/>
                <w:szCs w:val="20"/>
              </w:rPr>
              <w:t>(0.18 – 0.45)</w:t>
            </w:r>
          </w:p>
        </w:tc>
      </w:tr>
      <w:tr w:rsidR="0082330D" w:rsidRPr="00AD17AD" w14:paraId="6DEB679C" w14:textId="77777777" w:rsidTr="00E136E7">
        <w:trPr>
          <w:trHeight w:val="395"/>
        </w:trPr>
        <w:tc>
          <w:tcPr>
            <w:cnfStyle w:val="001000000000" w:firstRow="0" w:lastRow="0" w:firstColumn="1" w:lastColumn="0" w:oddVBand="0" w:evenVBand="0" w:oddHBand="0" w:evenHBand="0" w:firstRowFirstColumn="0" w:firstRowLastColumn="0" w:lastRowFirstColumn="0" w:lastRowLastColumn="0"/>
            <w:tcW w:w="10075" w:type="dxa"/>
            <w:gridSpan w:val="5"/>
          </w:tcPr>
          <w:p w14:paraId="4A56383A" w14:textId="77777777" w:rsidR="0082330D" w:rsidRPr="00AD17AD" w:rsidRDefault="0082330D" w:rsidP="00E136E7">
            <w:pPr>
              <w:ind w:left="720"/>
              <w:rPr>
                <w:rFonts w:ascii="Times New Roman" w:hAnsi="Times New Roman" w:cs="Times New Roman"/>
                <w:sz w:val="16"/>
                <w:szCs w:val="16"/>
              </w:rPr>
            </w:pPr>
            <w:r w:rsidRPr="00AD17AD">
              <w:rPr>
                <w:rFonts w:ascii="Times New Roman" w:hAnsi="Times New Roman" w:cs="Times New Roman"/>
                <w:b w:val="0"/>
                <w:bCs w:val="0"/>
                <w:sz w:val="16"/>
                <w:szCs w:val="16"/>
              </w:rPr>
              <w:t>Abbreviations: CI, confidence interval; DPP-4i, dipeptidyl peptidase-4 inhibitor; GLP-1RA, glucagon-like peptide-1 receptor agonist; HbA1c, hemoglobin A1c; HHF, hospitalization for heart failure; HR, hazard ratio;</w:t>
            </w:r>
            <w:r w:rsidRPr="00AD17AD">
              <w:rPr>
                <w:rFonts w:ascii="Times New Roman" w:hAnsi="Times New Roman" w:cs="Times New Roman"/>
                <w:sz w:val="16"/>
                <w:szCs w:val="16"/>
              </w:rPr>
              <w:t xml:space="preserve"> </w:t>
            </w:r>
            <w:r w:rsidRPr="00AD17AD">
              <w:rPr>
                <w:rFonts w:ascii="Times New Roman" w:hAnsi="Times New Roman" w:cs="Times New Roman"/>
                <w:b w:val="0"/>
                <w:bCs w:val="0"/>
                <w:sz w:val="16"/>
                <w:szCs w:val="16"/>
              </w:rPr>
              <w:t>IQR inter-quartile range; IR, incidence rate; MACE, major adverse cardiovascular events; PY, person year; SGLT-2i, sodium-glucose cotransporter-2 inhibitor; SU, sulfonylurea</w:t>
            </w:r>
          </w:p>
          <w:p w14:paraId="68B7F4BD" w14:textId="77777777" w:rsidR="0082330D" w:rsidRPr="00AD17AD" w:rsidRDefault="0082330D" w:rsidP="00E136E7">
            <w:pPr>
              <w:ind w:left="720"/>
              <w:rPr>
                <w:rFonts w:ascii="Times New Roman" w:hAnsi="Times New Roman" w:cs="Times New Roman"/>
                <w:sz w:val="16"/>
                <w:szCs w:val="16"/>
              </w:rPr>
            </w:pPr>
            <w:proofErr w:type="spellStart"/>
            <w:r w:rsidRPr="00AD17AD">
              <w:rPr>
                <w:rFonts w:ascii="Times New Roman" w:hAnsi="Times New Roman" w:cs="Times New Roman"/>
                <w:b w:val="0"/>
                <w:bCs w:val="0"/>
                <w:sz w:val="16"/>
                <w:szCs w:val="16"/>
                <w:vertAlign w:val="superscript"/>
              </w:rPr>
              <w:t>a</w:t>
            </w:r>
            <w:r w:rsidRPr="00AD17AD">
              <w:rPr>
                <w:rFonts w:ascii="Times New Roman" w:hAnsi="Times New Roman" w:cs="Times New Roman"/>
                <w:b w:val="0"/>
                <w:bCs w:val="0"/>
                <w:sz w:val="16"/>
                <w:szCs w:val="16"/>
              </w:rPr>
              <w:t>Larger</w:t>
            </w:r>
            <w:proofErr w:type="spellEnd"/>
            <w:r w:rsidRPr="00AD17AD">
              <w:rPr>
                <w:rFonts w:ascii="Times New Roman" w:hAnsi="Times New Roman" w:cs="Times New Roman"/>
                <w:b w:val="0"/>
                <w:bCs w:val="0"/>
                <w:sz w:val="16"/>
                <w:szCs w:val="16"/>
              </w:rPr>
              <w:t xml:space="preserve"> than the primary outcome analytic cohort since it is not censored for having at least 60 days of follow-up after cohort entry</w:t>
            </w:r>
          </w:p>
          <w:p w14:paraId="7434F789" w14:textId="77777777" w:rsidR="0082330D" w:rsidRPr="00AD17AD" w:rsidRDefault="0082330D" w:rsidP="00E136E7">
            <w:pPr>
              <w:ind w:left="720"/>
              <w:rPr>
                <w:rFonts w:ascii="Times New Roman" w:hAnsi="Times New Roman" w:cs="Times New Roman"/>
                <w:sz w:val="16"/>
                <w:szCs w:val="16"/>
              </w:rPr>
            </w:pPr>
            <w:proofErr w:type="spellStart"/>
            <w:r w:rsidRPr="00AD17AD">
              <w:rPr>
                <w:rFonts w:ascii="Times New Roman" w:hAnsi="Times New Roman" w:cs="Times New Roman"/>
                <w:b w:val="0"/>
                <w:bCs w:val="0"/>
                <w:sz w:val="16"/>
                <w:szCs w:val="16"/>
                <w:vertAlign w:val="superscript"/>
              </w:rPr>
              <w:t>b</w:t>
            </w:r>
            <w:r w:rsidRPr="00AD17AD">
              <w:rPr>
                <w:rFonts w:ascii="Times New Roman" w:hAnsi="Times New Roman" w:cs="Times New Roman"/>
                <w:b w:val="0"/>
                <w:bCs w:val="0"/>
                <w:sz w:val="16"/>
                <w:szCs w:val="16"/>
              </w:rPr>
              <w:t>Comparing</w:t>
            </w:r>
            <w:proofErr w:type="spellEnd"/>
            <w:r w:rsidRPr="00AD17AD">
              <w:rPr>
                <w:rFonts w:ascii="Times New Roman" w:hAnsi="Times New Roman" w:cs="Times New Roman"/>
                <w:b w:val="0"/>
                <w:bCs w:val="0"/>
                <w:sz w:val="16"/>
                <w:szCs w:val="16"/>
              </w:rPr>
              <w:t xml:space="preserve"> row medication to column medication</w:t>
            </w:r>
          </w:p>
          <w:p w14:paraId="2F092CCB" w14:textId="77777777" w:rsidR="0082330D" w:rsidRPr="00AD17AD" w:rsidRDefault="0082330D" w:rsidP="00E136E7">
            <w:pPr>
              <w:ind w:left="720"/>
              <w:rPr>
                <w:rFonts w:ascii="Times New Roman" w:hAnsi="Times New Roman" w:cs="Times New Roman"/>
                <w:b w:val="0"/>
                <w:bCs w:val="0"/>
                <w:sz w:val="16"/>
                <w:szCs w:val="16"/>
              </w:rPr>
            </w:pPr>
            <w:proofErr w:type="spellStart"/>
            <w:r w:rsidRPr="00AD17AD">
              <w:rPr>
                <w:rFonts w:ascii="Times New Roman" w:hAnsi="Times New Roman" w:cs="Times New Roman"/>
                <w:b w:val="0"/>
                <w:bCs w:val="0"/>
                <w:sz w:val="16"/>
                <w:szCs w:val="16"/>
                <w:vertAlign w:val="superscript"/>
              </w:rPr>
              <w:t>c</w:t>
            </w:r>
            <w:r w:rsidRPr="00AD17AD">
              <w:rPr>
                <w:rFonts w:ascii="Times New Roman" w:hAnsi="Times New Roman" w:cs="Times New Roman"/>
                <w:b w:val="0"/>
                <w:bCs w:val="0"/>
                <w:sz w:val="16"/>
                <w:szCs w:val="16"/>
              </w:rPr>
              <w:t>Defined</w:t>
            </w:r>
            <w:proofErr w:type="spellEnd"/>
            <w:r w:rsidRPr="00AD17AD">
              <w:rPr>
                <w:rFonts w:ascii="Times New Roman" w:hAnsi="Times New Roman" w:cs="Times New Roman"/>
                <w:b w:val="0"/>
                <w:bCs w:val="0"/>
                <w:sz w:val="16"/>
                <w:szCs w:val="16"/>
              </w:rPr>
              <w:t xml:space="preserve"> as a heart failure discharge diagnosis in any diagnosis position</w:t>
            </w:r>
          </w:p>
          <w:p w14:paraId="0E08427D" w14:textId="77777777" w:rsidR="0082330D" w:rsidRPr="00AD17AD" w:rsidRDefault="0082330D" w:rsidP="00E136E7">
            <w:pPr>
              <w:pStyle w:val="ListParagraph"/>
              <w:rPr>
                <w:sz w:val="20"/>
                <w:szCs w:val="20"/>
              </w:rPr>
            </w:pPr>
            <w:proofErr w:type="spellStart"/>
            <w:r w:rsidRPr="00AD17AD">
              <w:rPr>
                <w:b w:val="0"/>
                <w:bCs w:val="0"/>
                <w:sz w:val="16"/>
                <w:szCs w:val="16"/>
                <w:vertAlign w:val="superscript"/>
              </w:rPr>
              <w:t>d</w:t>
            </w:r>
            <w:r w:rsidRPr="00AD17AD">
              <w:rPr>
                <w:b w:val="0"/>
                <w:bCs w:val="0"/>
                <w:sz w:val="16"/>
                <w:szCs w:val="16"/>
              </w:rPr>
              <w:t>Optum's</w:t>
            </w:r>
            <w:proofErr w:type="spellEnd"/>
            <w:r w:rsidRPr="00AD17AD">
              <w:rPr>
                <w:b w:val="0"/>
                <w:bCs w:val="0"/>
                <w:sz w:val="16"/>
                <w:szCs w:val="16"/>
              </w:rPr>
              <w:t xml:space="preserve"> de-identified </w:t>
            </w:r>
            <w:proofErr w:type="spellStart"/>
            <w:r w:rsidRPr="00AD17AD">
              <w:rPr>
                <w:b w:val="0"/>
                <w:bCs w:val="0"/>
                <w:sz w:val="16"/>
                <w:szCs w:val="16"/>
              </w:rPr>
              <w:t>Clinformatics</w:t>
            </w:r>
            <w:proofErr w:type="spellEnd"/>
            <w:r w:rsidRPr="00AD17AD">
              <w:rPr>
                <w:b w:val="0"/>
                <w:bCs w:val="0"/>
                <w:sz w:val="16"/>
                <w:szCs w:val="16"/>
              </w:rPr>
              <w:t>® Data Mart cell suppression rule with n&lt;11 and hence we are reporting only IR with 95% CI for these outcomes</w:t>
            </w:r>
          </w:p>
        </w:tc>
      </w:tr>
    </w:tbl>
    <w:p w14:paraId="7AF2C055" w14:textId="77777777" w:rsidR="0082330D" w:rsidRPr="00AD17AD" w:rsidRDefault="0082330D" w:rsidP="0082330D">
      <w:pPr>
        <w:rPr>
          <w:rFonts w:ascii="Times New Roman" w:hAnsi="Times New Roman" w:cs="Times New Roman"/>
        </w:rPr>
      </w:pPr>
      <w:r w:rsidRPr="00AD17AD">
        <w:rPr>
          <w:rFonts w:ascii="Times New Roman" w:hAnsi="Times New Roman" w:cs="Times New Roman"/>
        </w:rPr>
        <w:t xml:space="preserve"> </w:t>
      </w:r>
    </w:p>
    <w:p w14:paraId="4DC9760A" w14:textId="77777777" w:rsidR="0082330D" w:rsidRPr="00AD17AD" w:rsidRDefault="0082330D" w:rsidP="0082330D">
      <w:pPr>
        <w:spacing w:line="480" w:lineRule="auto"/>
        <w:jc w:val="both"/>
        <w:rPr>
          <w:rFonts w:ascii="Times New Roman" w:hAnsi="Times New Roman" w:cs="Times New Roman"/>
          <w:b/>
          <w:bCs/>
          <w:u w:val="single"/>
        </w:rPr>
      </w:pPr>
    </w:p>
    <w:p w14:paraId="6961B4D4" w14:textId="646327F1" w:rsidR="005F217F" w:rsidRPr="001A0EE2" w:rsidRDefault="005F217F" w:rsidP="003F3AFC">
      <w:pPr>
        <w:rPr>
          <w:rFonts w:ascii="Times New Roman" w:hAnsi="Times New Roman" w:cs="Times New Roman"/>
          <w:b/>
          <w:bCs/>
        </w:rPr>
      </w:pPr>
    </w:p>
    <w:p w14:paraId="4B003D37" w14:textId="709A9C0E" w:rsidR="005F217F" w:rsidRDefault="005F217F" w:rsidP="003F3AFC">
      <w:pPr>
        <w:rPr>
          <w:rFonts w:ascii="Times New Roman" w:hAnsi="Times New Roman" w:cs="Times New Roman"/>
          <w:b/>
          <w:bCs/>
        </w:rPr>
      </w:pPr>
    </w:p>
    <w:p w14:paraId="7661C031" w14:textId="1F17026D" w:rsidR="0082330D" w:rsidRDefault="0082330D" w:rsidP="003F3AFC">
      <w:pPr>
        <w:rPr>
          <w:rFonts w:ascii="Times New Roman" w:hAnsi="Times New Roman" w:cs="Times New Roman"/>
          <w:b/>
          <w:bCs/>
        </w:rPr>
      </w:pPr>
    </w:p>
    <w:p w14:paraId="50C4D55B" w14:textId="2A39E205" w:rsidR="0082330D" w:rsidRDefault="0082330D" w:rsidP="003F3AFC">
      <w:pPr>
        <w:rPr>
          <w:rFonts w:ascii="Times New Roman" w:hAnsi="Times New Roman" w:cs="Times New Roman"/>
          <w:b/>
          <w:bCs/>
        </w:rPr>
      </w:pPr>
    </w:p>
    <w:p w14:paraId="09A0AB1E" w14:textId="77777777" w:rsidR="0082330D" w:rsidRPr="001A0EE2" w:rsidRDefault="0082330D" w:rsidP="003F3AFC">
      <w:pPr>
        <w:rPr>
          <w:rFonts w:ascii="Times New Roman" w:hAnsi="Times New Roman" w:cs="Times New Roman"/>
          <w:b/>
          <w:bCs/>
        </w:rPr>
      </w:pPr>
    </w:p>
    <w:p w14:paraId="25677640" w14:textId="0D303026" w:rsidR="005F217F" w:rsidRPr="001A0EE2" w:rsidRDefault="005F217F" w:rsidP="003F3AFC">
      <w:pPr>
        <w:rPr>
          <w:rFonts w:ascii="Times New Roman" w:hAnsi="Times New Roman" w:cs="Times New Roman"/>
          <w:b/>
          <w:bCs/>
        </w:rPr>
      </w:pPr>
    </w:p>
    <w:p w14:paraId="0CB3CC71" w14:textId="68B6CC16" w:rsidR="005F217F" w:rsidRPr="001A0EE2" w:rsidRDefault="005F217F" w:rsidP="003F3AFC">
      <w:pPr>
        <w:rPr>
          <w:rFonts w:ascii="Times New Roman" w:hAnsi="Times New Roman" w:cs="Times New Roman"/>
          <w:b/>
          <w:bCs/>
        </w:rPr>
      </w:pPr>
    </w:p>
    <w:p w14:paraId="0F9B5CE6" w14:textId="40A17C3F" w:rsidR="005F217F" w:rsidRPr="001A0EE2" w:rsidRDefault="005F217F" w:rsidP="005F217F">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1</w:t>
      </w:r>
      <w:r w:rsidR="0082330D">
        <w:rPr>
          <w:rFonts w:ascii="Times New Roman" w:hAnsi="Times New Roman" w:cs="Times New Roman"/>
          <w:b/>
          <w:bCs/>
        </w:rPr>
        <w:t>1</w:t>
      </w:r>
      <w:r w:rsidRPr="001A0EE2">
        <w:rPr>
          <w:rFonts w:ascii="Times New Roman" w:hAnsi="Times New Roman" w:cs="Times New Roman"/>
          <w:b/>
          <w:bCs/>
        </w:rPr>
        <w:t xml:space="preserve">. Hospitalization </w:t>
      </w:r>
      <w:r w:rsidR="002115F8" w:rsidRPr="001A0EE2">
        <w:rPr>
          <w:rFonts w:ascii="Times New Roman" w:hAnsi="Times New Roman" w:cs="Times New Roman"/>
          <w:b/>
          <w:bCs/>
        </w:rPr>
        <w:t xml:space="preserve">for Heart Failure Outcome (Primary </w:t>
      </w:r>
      <w:proofErr w:type="gramStart"/>
      <w:r w:rsidR="002115F8" w:rsidRPr="001A0EE2">
        <w:rPr>
          <w:rFonts w:ascii="Times New Roman" w:hAnsi="Times New Roman" w:cs="Times New Roman"/>
          <w:b/>
          <w:bCs/>
        </w:rPr>
        <w:t>Position)</w:t>
      </w:r>
      <w:r w:rsidR="00F86B85" w:rsidRPr="001A0EE2">
        <w:rPr>
          <w:rFonts w:ascii="Times New Roman" w:hAnsi="Times New Roman" w:cs="Times New Roman"/>
          <w:b/>
          <w:bCs/>
          <w:vertAlign w:val="superscript"/>
        </w:rPr>
        <w:t>a</w:t>
      </w:r>
      <w:proofErr w:type="gramEnd"/>
    </w:p>
    <w:p w14:paraId="56478BF1" w14:textId="77777777" w:rsidR="005F217F" w:rsidRPr="001A0EE2" w:rsidRDefault="005F217F" w:rsidP="005F217F">
      <w:pPr>
        <w:rPr>
          <w:rFonts w:ascii="Times New Roman" w:hAnsi="Times New Roman" w:cs="Times New Roman"/>
          <w:b/>
          <w:bCs/>
        </w:rPr>
      </w:pPr>
    </w:p>
    <w:tbl>
      <w:tblPr>
        <w:tblStyle w:val="TableGrid"/>
        <w:tblW w:w="9990" w:type="dxa"/>
        <w:tblInd w:w="-185" w:type="dxa"/>
        <w:tblLook w:val="04A0" w:firstRow="1" w:lastRow="0" w:firstColumn="1" w:lastColumn="0" w:noHBand="0" w:noVBand="1"/>
      </w:tblPr>
      <w:tblGrid>
        <w:gridCol w:w="2250"/>
        <w:gridCol w:w="1980"/>
        <w:gridCol w:w="1890"/>
        <w:gridCol w:w="1980"/>
        <w:gridCol w:w="1890"/>
      </w:tblGrid>
      <w:tr w:rsidR="005F217F" w:rsidRPr="001A0EE2" w14:paraId="405A0650" w14:textId="77777777" w:rsidTr="002115F8">
        <w:tc>
          <w:tcPr>
            <w:tcW w:w="2250" w:type="dxa"/>
            <w:shd w:val="clear" w:color="auto" w:fill="BFBFBF" w:themeFill="background1" w:themeFillShade="BF"/>
          </w:tcPr>
          <w:p w14:paraId="04CDD257" w14:textId="1F46C358"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Parameter</w:t>
            </w:r>
          </w:p>
        </w:tc>
        <w:tc>
          <w:tcPr>
            <w:tcW w:w="1980" w:type="dxa"/>
            <w:shd w:val="clear" w:color="auto" w:fill="BFBFBF" w:themeFill="background1" w:themeFillShade="BF"/>
          </w:tcPr>
          <w:p w14:paraId="670B10BF" w14:textId="77777777"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SGLT-2i</w:t>
            </w:r>
          </w:p>
          <w:p w14:paraId="2E8E519E" w14:textId="1D025A1A"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(N=2747)</w:t>
            </w:r>
          </w:p>
        </w:tc>
        <w:tc>
          <w:tcPr>
            <w:tcW w:w="1890" w:type="dxa"/>
            <w:shd w:val="clear" w:color="auto" w:fill="BFBFBF" w:themeFill="background1" w:themeFillShade="BF"/>
          </w:tcPr>
          <w:p w14:paraId="24DDF942" w14:textId="77777777"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SU</w:t>
            </w:r>
          </w:p>
          <w:p w14:paraId="72B0312A" w14:textId="0283E9FF"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(N=2679)</w:t>
            </w:r>
          </w:p>
        </w:tc>
        <w:tc>
          <w:tcPr>
            <w:tcW w:w="1980" w:type="dxa"/>
            <w:shd w:val="clear" w:color="auto" w:fill="BFBFBF" w:themeFill="background1" w:themeFillShade="BF"/>
          </w:tcPr>
          <w:p w14:paraId="6C5B1071" w14:textId="77777777"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GLP-1RA</w:t>
            </w:r>
          </w:p>
          <w:p w14:paraId="7C92A660" w14:textId="7498A9F6"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(N=2670)</w:t>
            </w:r>
          </w:p>
        </w:tc>
        <w:tc>
          <w:tcPr>
            <w:tcW w:w="1890" w:type="dxa"/>
            <w:shd w:val="clear" w:color="auto" w:fill="BFBFBF" w:themeFill="background1" w:themeFillShade="BF"/>
          </w:tcPr>
          <w:p w14:paraId="21059D4C" w14:textId="77777777"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DPP-4i</w:t>
            </w:r>
          </w:p>
          <w:p w14:paraId="6F704027" w14:textId="7AEE4977" w:rsidR="005F217F" w:rsidRPr="001A0EE2" w:rsidRDefault="005F217F" w:rsidP="00414F6D">
            <w:pPr>
              <w:rPr>
                <w:rFonts w:ascii="Times New Roman" w:hAnsi="Times New Roman" w:cs="Times New Roman"/>
                <w:b/>
                <w:bCs/>
                <w:sz w:val="20"/>
                <w:szCs w:val="20"/>
              </w:rPr>
            </w:pPr>
            <w:r w:rsidRPr="001A0EE2">
              <w:rPr>
                <w:rFonts w:ascii="Times New Roman" w:hAnsi="Times New Roman" w:cs="Times New Roman"/>
                <w:b/>
                <w:bCs/>
                <w:sz w:val="20"/>
                <w:szCs w:val="20"/>
              </w:rPr>
              <w:t>(N=2675)</w:t>
            </w:r>
          </w:p>
        </w:tc>
      </w:tr>
      <w:tr w:rsidR="005F217F" w:rsidRPr="001A0EE2" w14:paraId="380B3A1D" w14:textId="77777777" w:rsidTr="002115F8">
        <w:trPr>
          <w:trHeight w:val="431"/>
        </w:trPr>
        <w:tc>
          <w:tcPr>
            <w:tcW w:w="2250" w:type="dxa"/>
          </w:tcPr>
          <w:p w14:paraId="58B10580" w14:textId="1B8516D1" w:rsidR="005F217F" w:rsidRPr="001A0EE2" w:rsidRDefault="005F217F" w:rsidP="005F217F">
            <w:pPr>
              <w:rPr>
                <w:rFonts w:ascii="Times New Roman" w:hAnsi="Times New Roman" w:cs="Times New Roman"/>
                <w:sz w:val="20"/>
                <w:szCs w:val="20"/>
              </w:rPr>
            </w:pPr>
            <w:r w:rsidRPr="001A0EE2">
              <w:rPr>
                <w:rFonts w:ascii="Times New Roman" w:hAnsi="Times New Roman" w:cs="Times New Roman"/>
                <w:sz w:val="20"/>
                <w:szCs w:val="20"/>
              </w:rPr>
              <w:t>IR/100</w:t>
            </w:r>
            <w:r w:rsidR="00FF5F2F" w:rsidRPr="001A0EE2">
              <w:rPr>
                <w:rFonts w:ascii="Times New Roman" w:hAnsi="Times New Roman" w:cs="Times New Roman"/>
                <w:sz w:val="20"/>
                <w:szCs w:val="20"/>
              </w:rPr>
              <w:t xml:space="preserve"> </w:t>
            </w:r>
            <w:r w:rsidRPr="001A0EE2">
              <w:rPr>
                <w:rFonts w:ascii="Times New Roman" w:hAnsi="Times New Roman" w:cs="Times New Roman"/>
                <w:sz w:val="20"/>
                <w:szCs w:val="20"/>
              </w:rPr>
              <w:t>PYs (95% CI)</w:t>
            </w:r>
          </w:p>
        </w:tc>
        <w:tc>
          <w:tcPr>
            <w:tcW w:w="1980" w:type="dxa"/>
          </w:tcPr>
          <w:p w14:paraId="1A2CE28F" w14:textId="0D7C121A" w:rsidR="005F217F" w:rsidRPr="001A0EE2" w:rsidRDefault="005F217F" w:rsidP="005F217F">
            <w:pPr>
              <w:rPr>
                <w:rFonts w:ascii="Times New Roman" w:hAnsi="Times New Roman" w:cs="Times New Roman"/>
                <w:b/>
                <w:bCs/>
                <w:sz w:val="20"/>
                <w:szCs w:val="20"/>
              </w:rPr>
            </w:pPr>
            <w:r w:rsidRPr="001A0EE2">
              <w:rPr>
                <w:rFonts w:ascii="Times New Roman" w:hAnsi="Times New Roman" w:cs="Times New Roman"/>
                <w:sz w:val="20"/>
                <w:szCs w:val="20"/>
              </w:rPr>
              <w:t>0.23 (0.08 – 0.39)</w:t>
            </w:r>
          </w:p>
        </w:tc>
        <w:tc>
          <w:tcPr>
            <w:tcW w:w="1890" w:type="dxa"/>
          </w:tcPr>
          <w:p w14:paraId="46FC405F" w14:textId="10C0D101" w:rsidR="005F217F" w:rsidRPr="001A0EE2" w:rsidRDefault="005F217F" w:rsidP="005F217F">
            <w:pPr>
              <w:rPr>
                <w:rFonts w:ascii="Times New Roman" w:hAnsi="Times New Roman" w:cs="Times New Roman"/>
                <w:sz w:val="20"/>
                <w:szCs w:val="20"/>
              </w:rPr>
            </w:pPr>
            <w:r w:rsidRPr="001A0EE2">
              <w:rPr>
                <w:rFonts w:ascii="Times New Roman" w:hAnsi="Times New Roman" w:cs="Times New Roman"/>
                <w:sz w:val="20"/>
                <w:szCs w:val="20"/>
              </w:rPr>
              <w:t>0.47 (0.20 – 0.74)</w:t>
            </w:r>
          </w:p>
        </w:tc>
        <w:tc>
          <w:tcPr>
            <w:tcW w:w="1980" w:type="dxa"/>
          </w:tcPr>
          <w:p w14:paraId="563E4DBC" w14:textId="6FAC48E1" w:rsidR="005F217F" w:rsidRPr="001A0EE2" w:rsidRDefault="005F217F" w:rsidP="005F217F">
            <w:pPr>
              <w:rPr>
                <w:rFonts w:ascii="Times New Roman" w:hAnsi="Times New Roman" w:cs="Times New Roman"/>
                <w:b/>
                <w:bCs/>
                <w:sz w:val="20"/>
                <w:szCs w:val="20"/>
              </w:rPr>
            </w:pPr>
            <w:r w:rsidRPr="001A0EE2">
              <w:rPr>
                <w:rFonts w:ascii="Times New Roman" w:hAnsi="Times New Roman" w:cs="Times New Roman"/>
                <w:sz w:val="20"/>
                <w:szCs w:val="20"/>
              </w:rPr>
              <w:t>0.41 (0.19 – 0.64)</w:t>
            </w:r>
          </w:p>
        </w:tc>
        <w:tc>
          <w:tcPr>
            <w:tcW w:w="1890" w:type="dxa"/>
          </w:tcPr>
          <w:p w14:paraId="2F38FB3E" w14:textId="7F1990D1" w:rsidR="005F217F" w:rsidRPr="001A0EE2" w:rsidRDefault="005F217F" w:rsidP="005F217F">
            <w:pPr>
              <w:rPr>
                <w:rFonts w:ascii="Times New Roman" w:hAnsi="Times New Roman" w:cs="Times New Roman"/>
                <w:b/>
                <w:bCs/>
                <w:sz w:val="20"/>
                <w:szCs w:val="20"/>
              </w:rPr>
            </w:pPr>
            <w:r w:rsidRPr="001A0EE2">
              <w:rPr>
                <w:rFonts w:ascii="Times New Roman" w:hAnsi="Times New Roman" w:cs="Times New Roman"/>
                <w:sz w:val="20"/>
                <w:szCs w:val="20"/>
              </w:rPr>
              <w:t>0.44 (0.28 – 0.60)</w:t>
            </w:r>
          </w:p>
        </w:tc>
      </w:tr>
    </w:tbl>
    <w:p w14:paraId="7F26570E" w14:textId="301CF89F" w:rsidR="005F217F" w:rsidRPr="001A0EE2" w:rsidRDefault="00953DB7" w:rsidP="005F217F">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5F217F" w:rsidRPr="001A0EE2">
        <w:rPr>
          <w:rFonts w:ascii="Times New Roman" w:hAnsi="Times New Roman" w:cs="Times New Roman"/>
          <w:sz w:val="16"/>
          <w:szCs w:val="16"/>
        </w:rPr>
        <w:t>CI, confidence interval; DPP-4i, dipeptidyl peptidase-4 inhibitor; GLP-1RA, glucagon-like peptide-1 receptor agonist; IR, incidence rate; PY, person year; SGLT-2i, sodium-glucose cotransporter-2 inhibitor; SU, sulfonylurea</w:t>
      </w:r>
    </w:p>
    <w:p w14:paraId="2EA3FB45" w14:textId="1EBB77F7" w:rsidR="00910165" w:rsidRPr="001A0EE2" w:rsidRDefault="00953DB7" w:rsidP="003F3AF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a</w:t>
      </w:r>
      <w:r w:rsidR="00817484" w:rsidRPr="001A0EE2">
        <w:rPr>
          <w:rFonts w:ascii="Times New Roman" w:hAnsi="Times New Roman" w:cs="Times New Roman"/>
          <w:sz w:val="16"/>
          <w:szCs w:val="16"/>
        </w:rPr>
        <w:t>Optum's</w:t>
      </w:r>
      <w:proofErr w:type="spellEnd"/>
      <w:r w:rsidR="00817484" w:rsidRPr="001A0EE2">
        <w:rPr>
          <w:rFonts w:ascii="Times New Roman" w:hAnsi="Times New Roman" w:cs="Times New Roman"/>
          <w:sz w:val="16"/>
          <w:szCs w:val="16"/>
        </w:rPr>
        <w:t xml:space="preserve"> de-identified </w:t>
      </w:r>
      <w:proofErr w:type="spellStart"/>
      <w:r w:rsidR="00817484" w:rsidRPr="001A0EE2">
        <w:rPr>
          <w:rFonts w:ascii="Times New Roman" w:hAnsi="Times New Roman" w:cs="Times New Roman"/>
          <w:sz w:val="16"/>
          <w:szCs w:val="16"/>
        </w:rPr>
        <w:t>Clinformatics</w:t>
      </w:r>
      <w:proofErr w:type="spellEnd"/>
      <w:r w:rsidR="00817484" w:rsidRPr="001A0EE2">
        <w:rPr>
          <w:rFonts w:ascii="Times New Roman" w:hAnsi="Times New Roman" w:cs="Times New Roman"/>
          <w:sz w:val="16"/>
          <w:szCs w:val="16"/>
        </w:rPr>
        <w:t>® Data Mart</w:t>
      </w:r>
      <w:r w:rsidR="005F217F" w:rsidRPr="001A0EE2">
        <w:rPr>
          <w:rFonts w:ascii="Times New Roman" w:hAnsi="Times New Roman" w:cs="Times New Roman"/>
          <w:sz w:val="16"/>
          <w:szCs w:val="16"/>
        </w:rPr>
        <w:t xml:space="preserve"> cell suppression rule with n&lt;11 and hence we are reporting only IR with 95% CI</w:t>
      </w:r>
    </w:p>
    <w:p w14:paraId="55F96DE7" w14:textId="5CFA1FBE" w:rsidR="00910165" w:rsidRPr="001A0EE2" w:rsidRDefault="00910165" w:rsidP="003F3AFC">
      <w:pPr>
        <w:rPr>
          <w:rFonts w:ascii="Times New Roman" w:hAnsi="Times New Roman" w:cs="Times New Roman"/>
          <w:b/>
          <w:bCs/>
          <w:sz w:val="16"/>
          <w:szCs w:val="16"/>
        </w:rPr>
      </w:pPr>
    </w:p>
    <w:p w14:paraId="02A09A4A" w14:textId="664BA953" w:rsidR="00910165" w:rsidRPr="001A0EE2" w:rsidRDefault="00910165" w:rsidP="003F3AFC">
      <w:pPr>
        <w:rPr>
          <w:rFonts w:ascii="Times New Roman" w:hAnsi="Times New Roman" w:cs="Times New Roman"/>
          <w:b/>
          <w:bCs/>
        </w:rPr>
      </w:pPr>
    </w:p>
    <w:p w14:paraId="7FABC7F1" w14:textId="7C2263E1" w:rsidR="00910165" w:rsidRPr="001A0EE2" w:rsidRDefault="00910165" w:rsidP="003F3AFC">
      <w:pPr>
        <w:rPr>
          <w:rFonts w:ascii="Times New Roman" w:hAnsi="Times New Roman" w:cs="Times New Roman"/>
          <w:b/>
          <w:bCs/>
        </w:rPr>
      </w:pPr>
    </w:p>
    <w:p w14:paraId="4E5EAE57" w14:textId="627ACA52" w:rsidR="00910165" w:rsidRPr="001A0EE2" w:rsidRDefault="00910165" w:rsidP="003F3AFC">
      <w:pPr>
        <w:rPr>
          <w:rFonts w:ascii="Times New Roman" w:hAnsi="Times New Roman" w:cs="Times New Roman"/>
          <w:b/>
          <w:bCs/>
        </w:rPr>
      </w:pPr>
    </w:p>
    <w:p w14:paraId="1BB08E79" w14:textId="5F5673E6" w:rsidR="00953DB7" w:rsidRPr="001A0EE2" w:rsidRDefault="00953DB7" w:rsidP="003F3AFC">
      <w:pPr>
        <w:rPr>
          <w:rFonts w:ascii="Times New Roman" w:hAnsi="Times New Roman" w:cs="Times New Roman"/>
          <w:b/>
          <w:bCs/>
        </w:rPr>
      </w:pPr>
    </w:p>
    <w:p w14:paraId="12A92463" w14:textId="77777777" w:rsidR="00953DB7" w:rsidRPr="001A0EE2" w:rsidRDefault="00953DB7" w:rsidP="003F3AFC">
      <w:pPr>
        <w:rPr>
          <w:rFonts w:ascii="Times New Roman" w:hAnsi="Times New Roman" w:cs="Times New Roman"/>
          <w:b/>
          <w:bCs/>
        </w:rPr>
      </w:pPr>
    </w:p>
    <w:p w14:paraId="0DF265D8" w14:textId="2739D694" w:rsidR="00910165" w:rsidRPr="001A0EE2" w:rsidRDefault="00910165" w:rsidP="003F3AFC">
      <w:pPr>
        <w:rPr>
          <w:rFonts w:ascii="Times New Roman" w:hAnsi="Times New Roman" w:cs="Times New Roman"/>
          <w:b/>
          <w:bCs/>
        </w:rPr>
      </w:pPr>
    </w:p>
    <w:p w14:paraId="70E9ADB3" w14:textId="4FB9A63C" w:rsidR="00910165" w:rsidRPr="001A0EE2" w:rsidRDefault="00910165" w:rsidP="003F3AFC">
      <w:pPr>
        <w:rPr>
          <w:rFonts w:ascii="Times New Roman" w:hAnsi="Times New Roman" w:cs="Times New Roman"/>
          <w:b/>
          <w:bCs/>
        </w:rPr>
      </w:pPr>
    </w:p>
    <w:p w14:paraId="202B2F87" w14:textId="33CB1ED1" w:rsidR="00910165" w:rsidRPr="001A0EE2" w:rsidRDefault="00910165" w:rsidP="003F3AFC">
      <w:pPr>
        <w:rPr>
          <w:rFonts w:ascii="Times New Roman" w:hAnsi="Times New Roman" w:cs="Times New Roman"/>
          <w:b/>
          <w:bCs/>
        </w:rPr>
      </w:pPr>
    </w:p>
    <w:p w14:paraId="126A0A6D" w14:textId="091EAA8D" w:rsidR="00910165" w:rsidRPr="001A0EE2" w:rsidRDefault="00910165" w:rsidP="003F3AFC">
      <w:pPr>
        <w:rPr>
          <w:rFonts w:ascii="Times New Roman" w:hAnsi="Times New Roman" w:cs="Times New Roman"/>
          <w:b/>
          <w:bCs/>
        </w:rPr>
      </w:pPr>
    </w:p>
    <w:p w14:paraId="7881AA7A" w14:textId="2176008F" w:rsidR="00910165" w:rsidRPr="001A0EE2" w:rsidRDefault="00910165" w:rsidP="003F3AFC">
      <w:pPr>
        <w:rPr>
          <w:rFonts w:ascii="Times New Roman" w:hAnsi="Times New Roman" w:cs="Times New Roman"/>
          <w:b/>
          <w:bCs/>
        </w:rPr>
      </w:pPr>
    </w:p>
    <w:p w14:paraId="470039B4" w14:textId="6EB27A5E" w:rsidR="00910165" w:rsidRPr="001A0EE2" w:rsidRDefault="00910165" w:rsidP="003F3AFC">
      <w:pPr>
        <w:rPr>
          <w:rFonts w:ascii="Times New Roman" w:hAnsi="Times New Roman" w:cs="Times New Roman"/>
          <w:b/>
          <w:bCs/>
        </w:rPr>
      </w:pPr>
    </w:p>
    <w:p w14:paraId="500D4908" w14:textId="0E2846D8" w:rsidR="00910165" w:rsidRDefault="00910165" w:rsidP="003F3AFC">
      <w:pPr>
        <w:rPr>
          <w:rFonts w:ascii="Times New Roman" w:hAnsi="Times New Roman" w:cs="Times New Roman"/>
          <w:b/>
          <w:bCs/>
        </w:rPr>
      </w:pPr>
    </w:p>
    <w:p w14:paraId="3A328AA9" w14:textId="3FFE4618" w:rsidR="0082330D" w:rsidRDefault="0082330D" w:rsidP="003F3AFC">
      <w:pPr>
        <w:rPr>
          <w:rFonts w:ascii="Times New Roman" w:hAnsi="Times New Roman" w:cs="Times New Roman"/>
          <w:b/>
          <w:bCs/>
        </w:rPr>
      </w:pPr>
    </w:p>
    <w:p w14:paraId="18D3D240" w14:textId="11359853" w:rsidR="0082330D" w:rsidRDefault="0082330D" w:rsidP="003F3AFC">
      <w:pPr>
        <w:rPr>
          <w:rFonts w:ascii="Times New Roman" w:hAnsi="Times New Roman" w:cs="Times New Roman"/>
          <w:b/>
          <w:bCs/>
        </w:rPr>
      </w:pPr>
    </w:p>
    <w:p w14:paraId="50216F09" w14:textId="2DAD7FAB" w:rsidR="0082330D" w:rsidRDefault="0082330D" w:rsidP="003F3AFC">
      <w:pPr>
        <w:rPr>
          <w:rFonts w:ascii="Times New Roman" w:hAnsi="Times New Roman" w:cs="Times New Roman"/>
          <w:b/>
          <w:bCs/>
        </w:rPr>
      </w:pPr>
    </w:p>
    <w:p w14:paraId="74077CF6" w14:textId="5E51F242" w:rsidR="0082330D" w:rsidRDefault="0082330D" w:rsidP="003F3AFC">
      <w:pPr>
        <w:rPr>
          <w:rFonts w:ascii="Times New Roman" w:hAnsi="Times New Roman" w:cs="Times New Roman"/>
          <w:b/>
          <w:bCs/>
        </w:rPr>
      </w:pPr>
    </w:p>
    <w:p w14:paraId="08C7C8CA" w14:textId="736E95B1" w:rsidR="0082330D" w:rsidRDefault="0082330D" w:rsidP="003F3AFC">
      <w:pPr>
        <w:rPr>
          <w:rFonts w:ascii="Times New Roman" w:hAnsi="Times New Roman" w:cs="Times New Roman"/>
          <w:b/>
          <w:bCs/>
        </w:rPr>
      </w:pPr>
    </w:p>
    <w:p w14:paraId="74719CDC" w14:textId="459BA3F9" w:rsidR="0082330D" w:rsidRDefault="0082330D" w:rsidP="003F3AFC">
      <w:pPr>
        <w:rPr>
          <w:rFonts w:ascii="Times New Roman" w:hAnsi="Times New Roman" w:cs="Times New Roman"/>
          <w:b/>
          <w:bCs/>
        </w:rPr>
      </w:pPr>
    </w:p>
    <w:p w14:paraId="7EEE71A0" w14:textId="1C8A1617" w:rsidR="0082330D" w:rsidRDefault="0082330D" w:rsidP="003F3AFC">
      <w:pPr>
        <w:rPr>
          <w:rFonts w:ascii="Times New Roman" w:hAnsi="Times New Roman" w:cs="Times New Roman"/>
          <w:b/>
          <w:bCs/>
        </w:rPr>
      </w:pPr>
    </w:p>
    <w:p w14:paraId="787E39B5" w14:textId="1D78CE4A" w:rsidR="0082330D" w:rsidRDefault="0082330D" w:rsidP="003F3AFC">
      <w:pPr>
        <w:rPr>
          <w:rFonts w:ascii="Times New Roman" w:hAnsi="Times New Roman" w:cs="Times New Roman"/>
          <w:b/>
          <w:bCs/>
        </w:rPr>
      </w:pPr>
    </w:p>
    <w:p w14:paraId="3E8EB856" w14:textId="044291B7" w:rsidR="0082330D" w:rsidRDefault="0082330D" w:rsidP="003F3AFC">
      <w:pPr>
        <w:rPr>
          <w:rFonts w:ascii="Times New Roman" w:hAnsi="Times New Roman" w:cs="Times New Roman"/>
          <w:b/>
          <w:bCs/>
        </w:rPr>
      </w:pPr>
    </w:p>
    <w:p w14:paraId="08DCBE20" w14:textId="17767E49" w:rsidR="0082330D" w:rsidRDefault="0082330D" w:rsidP="003F3AFC">
      <w:pPr>
        <w:rPr>
          <w:rFonts w:ascii="Times New Roman" w:hAnsi="Times New Roman" w:cs="Times New Roman"/>
          <w:b/>
          <w:bCs/>
        </w:rPr>
      </w:pPr>
    </w:p>
    <w:p w14:paraId="37D773E3" w14:textId="5F859C3C" w:rsidR="0082330D" w:rsidRDefault="0082330D" w:rsidP="003F3AFC">
      <w:pPr>
        <w:rPr>
          <w:rFonts w:ascii="Times New Roman" w:hAnsi="Times New Roman" w:cs="Times New Roman"/>
          <w:b/>
          <w:bCs/>
        </w:rPr>
      </w:pPr>
    </w:p>
    <w:p w14:paraId="23C7A2A9" w14:textId="3CB7E059" w:rsidR="0082330D" w:rsidRDefault="0082330D" w:rsidP="003F3AFC">
      <w:pPr>
        <w:rPr>
          <w:rFonts w:ascii="Times New Roman" w:hAnsi="Times New Roman" w:cs="Times New Roman"/>
          <w:b/>
          <w:bCs/>
        </w:rPr>
      </w:pPr>
    </w:p>
    <w:p w14:paraId="75267D96" w14:textId="60ACD9BA" w:rsidR="0082330D" w:rsidRDefault="0082330D" w:rsidP="003F3AFC">
      <w:pPr>
        <w:rPr>
          <w:rFonts w:ascii="Times New Roman" w:hAnsi="Times New Roman" w:cs="Times New Roman"/>
          <w:b/>
          <w:bCs/>
        </w:rPr>
      </w:pPr>
    </w:p>
    <w:p w14:paraId="6229A6AF" w14:textId="72EC79E9" w:rsidR="0082330D" w:rsidRDefault="0082330D" w:rsidP="003F3AFC">
      <w:pPr>
        <w:rPr>
          <w:rFonts w:ascii="Times New Roman" w:hAnsi="Times New Roman" w:cs="Times New Roman"/>
          <w:b/>
          <w:bCs/>
        </w:rPr>
      </w:pPr>
    </w:p>
    <w:p w14:paraId="750DE6E3" w14:textId="315F8D6C" w:rsidR="0082330D" w:rsidRDefault="0082330D" w:rsidP="003F3AFC">
      <w:pPr>
        <w:rPr>
          <w:rFonts w:ascii="Times New Roman" w:hAnsi="Times New Roman" w:cs="Times New Roman"/>
          <w:b/>
          <w:bCs/>
        </w:rPr>
      </w:pPr>
    </w:p>
    <w:p w14:paraId="39C144EC" w14:textId="467DDFA9" w:rsidR="0082330D" w:rsidRDefault="0082330D" w:rsidP="003F3AFC">
      <w:pPr>
        <w:rPr>
          <w:rFonts w:ascii="Times New Roman" w:hAnsi="Times New Roman" w:cs="Times New Roman"/>
          <w:b/>
          <w:bCs/>
        </w:rPr>
      </w:pPr>
    </w:p>
    <w:p w14:paraId="65FA2CA3" w14:textId="498F45AD" w:rsidR="0082330D" w:rsidRDefault="0082330D" w:rsidP="003F3AFC">
      <w:pPr>
        <w:rPr>
          <w:rFonts w:ascii="Times New Roman" w:hAnsi="Times New Roman" w:cs="Times New Roman"/>
          <w:b/>
          <w:bCs/>
        </w:rPr>
      </w:pPr>
    </w:p>
    <w:p w14:paraId="1870DD3C" w14:textId="3CE4030A" w:rsidR="0082330D" w:rsidRDefault="0082330D" w:rsidP="003F3AFC">
      <w:pPr>
        <w:rPr>
          <w:rFonts w:ascii="Times New Roman" w:hAnsi="Times New Roman" w:cs="Times New Roman"/>
          <w:b/>
          <w:bCs/>
        </w:rPr>
      </w:pPr>
    </w:p>
    <w:p w14:paraId="125571F9" w14:textId="7302210A" w:rsidR="0082330D" w:rsidRDefault="0082330D" w:rsidP="003F3AFC">
      <w:pPr>
        <w:rPr>
          <w:rFonts w:ascii="Times New Roman" w:hAnsi="Times New Roman" w:cs="Times New Roman"/>
          <w:b/>
          <w:bCs/>
        </w:rPr>
      </w:pPr>
    </w:p>
    <w:p w14:paraId="33BA76B1" w14:textId="13683A19" w:rsidR="0082330D" w:rsidRDefault="0082330D" w:rsidP="003F3AFC">
      <w:pPr>
        <w:rPr>
          <w:rFonts w:ascii="Times New Roman" w:hAnsi="Times New Roman" w:cs="Times New Roman"/>
          <w:b/>
          <w:bCs/>
        </w:rPr>
      </w:pPr>
    </w:p>
    <w:p w14:paraId="208983BC" w14:textId="568F950B" w:rsidR="0082330D" w:rsidRDefault="0082330D" w:rsidP="003F3AFC">
      <w:pPr>
        <w:rPr>
          <w:rFonts w:ascii="Times New Roman" w:hAnsi="Times New Roman" w:cs="Times New Roman"/>
          <w:b/>
          <w:bCs/>
        </w:rPr>
      </w:pPr>
    </w:p>
    <w:p w14:paraId="5D55A75A" w14:textId="77777777" w:rsidR="0082330D" w:rsidRDefault="0082330D" w:rsidP="003F3AFC">
      <w:pPr>
        <w:rPr>
          <w:rFonts w:ascii="Times New Roman" w:hAnsi="Times New Roman" w:cs="Times New Roman"/>
          <w:b/>
          <w:bCs/>
        </w:rPr>
      </w:pPr>
    </w:p>
    <w:p w14:paraId="4B4BB157" w14:textId="77777777" w:rsidR="001A0EE2" w:rsidRPr="001A0EE2" w:rsidRDefault="001A0EE2" w:rsidP="003F3AFC">
      <w:pPr>
        <w:rPr>
          <w:rFonts w:ascii="Times New Roman" w:hAnsi="Times New Roman" w:cs="Times New Roman"/>
          <w:b/>
          <w:bCs/>
        </w:rPr>
      </w:pPr>
    </w:p>
    <w:p w14:paraId="2495E71D" w14:textId="25D00A7F" w:rsidR="00910165" w:rsidRPr="001A0EE2" w:rsidRDefault="00910165" w:rsidP="003F3AFC">
      <w:pPr>
        <w:rPr>
          <w:rFonts w:ascii="Times New Roman" w:hAnsi="Times New Roman" w:cs="Times New Roman"/>
          <w:b/>
          <w:bCs/>
        </w:rPr>
      </w:pPr>
    </w:p>
    <w:p w14:paraId="392F5E23" w14:textId="693B40CD" w:rsidR="00910165" w:rsidRPr="001A0EE2" w:rsidRDefault="00910165" w:rsidP="003F3AFC">
      <w:pPr>
        <w:rPr>
          <w:rFonts w:ascii="Times New Roman" w:hAnsi="Times New Roman" w:cs="Times New Roman"/>
          <w:b/>
          <w:bCs/>
        </w:rPr>
      </w:pPr>
    </w:p>
    <w:p w14:paraId="288C310C" w14:textId="7D65CF62" w:rsidR="00AB70FE" w:rsidRPr="001A0EE2" w:rsidRDefault="00AB70FE" w:rsidP="003F3AFC">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w:t>
      </w:r>
      <w:r w:rsidR="00FD1F40" w:rsidRPr="001A0EE2">
        <w:rPr>
          <w:rFonts w:ascii="Times New Roman" w:hAnsi="Times New Roman" w:cs="Times New Roman"/>
          <w:b/>
          <w:bCs/>
        </w:rPr>
        <w:t>1</w:t>
      </w:r>
      <w:r w:rsidR="0082330D">
        <w:rPr>
          <w:rFonts w:ascii="Times New Roman" w:hAnsi="Times New Roman" w:cs="Times New Roman"/>
          <w:b/>
          <w:bCs/>
        </w:rPr>
        <w:t>2</w:t>
      </w:r>
      <w:r w:rsidRPr="001A0EE2">
        <w:rPr>
          <w:rFonts w:ascii="Times New Roman" w:hAnsi="Times New Roman" w:cs="Times New Roman"/>
          <w:b/>
          <w:bCs/>
        </w:rPr>
        <w:t>.</w:t>
      </w:r>
      <w:r w:rsidR="00BE0ED0" w:rsidRPr="001A0EE2">
        <w:rPr>
          <w:rFonts w:ascii="Times New Roman" w:hAnsi="Times New Roman" w:cs="Times New Roman"/>
          <w:b/>
          <w:bCs/>
        </w:rPr>
        <w:t xml:space="preserve"> Baseline </w:t>
      </w:r>
      <w:r w:rsidR="002115F8" w:rsidRPr="001A0EE2">
        <w:rPr>
          <w:rFonts w:ascii="Times New Roman" w:hAnsi="Times New Roman" w:cs="Times New Roman"/>
          <w:b/>
          <w:bCs/>
        </w:rPr>
        <w:t xml:space="preserve">Characteristics of Patients in the Cohorts </w:t>
      </w:r>
      <w:proofErr w:type="gramStart"/>
      <w:r w:rsidR="002115F8" w:rsidRPr="001A0EE2">
        <w:rPr>
          <w:rFonts w:ascii="Times New Roman" w:hAnsi="Times New Roman" w:cs="Times New Roman"/>
          <w:b/>
          <w:bCs/>
        </w:rPr>
        <w:t>With</w:t>
      </w:r>
      <w:proofErr w:type="gramEnd"/>
      <w:r w:rsidR="002115F8" w:rsidRPr="001A0EE2">
        <w:rPr>
          <w:rFonts w:ascii="Times New Roman" w:hAnsi="Times New Roman" w:cs="Times New Roman"/>
          <w:b/>
          <w:bCs/>
        </w:rPr>
        <w:t xml:space="preserve"> and Without At Least 1 Hb</w:t>
      </w:r>
      <w:r w:rsidR="00F86B85" w:rsidRPr="001A0EE2">
        <w:rPr>
          <w:rFonts w:ascii="Times New Roman" w:hAnsi="Times New Roman" w:cs="Times New Roman"/>
          <w:b/>
          <w:bCs/>
        </w:rPr>
        <w:t>A</w:t>
      </w:r>
      <w:r w:rsidR="002115F8" w:rsidRPr="001A0EE2">
        <w:rPr>
          <w:rFonts w:ascii="Times New Roman" w:hAnsi="Times New Roman" w:cs="Times New Roman"/>
          <w:b/>
          <w:bCs/>
        </w:rPr>
        <w:t>1c Value in the Follow-</w:t>
      </w:r>
      <w:r w:rsidR="00F86B85" w:rsidRPr="001A0EE2">
        <w:rPr>
          <w:rFonts w:ascii="Times New Roman" w:hAnsi="Times New Roman" w:cs="Times New Roman"/>
          <w:b/>
          <w:bCs/>
        </w:rPr>
        <w:t>u</w:t>
      </w:r>
      <w:r w:rsidR="002115F8" w:rsidRPr="001A0EE2">
        <w:rPr>
          <w:rFonts w:ascii="Times New Roman" w:hAnsi="Times New Roman" w:cs="Times New Roman"/>
          <w:b/>
          <w:bCs/>
        </w:rPr>
        <w:t xml:space="preserve">p Period Starting from 60 Days After Cohort Entry </w:t>
      </w:r>
    </w:p>
    <w:p w14:paraId="00530853" w14:textId="77777777" w:rsidR="00AB70FE" w:rsidRPr="001A0EE2" w:rsidRDefault="00AB70FE" w:rsidP="003F3AFC">
      <w:pPr>
        <w:rPr>
          <w:rFonts w:ascii="Times New Roman" w:hAnsi="Times New Roman" w:cs="Times New Roman"/>
          <w:b/>
          <w:bCs/>
        </w:rPr>
      </w:pPr>
    </w:p>
    <w:tbl>
      <w:tblPr>
        <w:tblStyle w:val="TableGrid"/>
        <w:tblW w:w="10890" w:type="dxa"/>
        <w:tblInd w:w="-635" w:type="dxa"/>
        <w:tblLook w:val="04A0" w:firstRow="1" w:lastRow="0" w:firstColumn="1" w:lastColumn="0" w:noHBand="0" w:noVBand="1"/>
      </w:tblPr>
      <w:tblGrid>
        <w:gridCol w:w="3780"/>
        <w:gridCol w:w="3150"/>
        <w:gridCol w:w="3240"/>
        <w:gridCol w:w="720"/>
      </w:tblGrid>
      <w:tr w:rsidR="00AB70FE" w:rsidRPr="001A0EE2" w14:paraId="1B42EB4A" w14:textId="77777777" w:rsidTr="00F11D06">
        <w:tc>
          <w:tcPr>
            <w:tcW w:w="3780" w:type="dxa"/>
            <w:shd w:val="clear" w:color="auto" w:fill="BFBFBF" w:themeFill="background1" w:themeFillShade="BF"/>
          </w:tcPr>
          <w:p w14:paraId="65857286" w14:textId="0519888D" w:rsidR="00AB70FE" w:rsidRPr="001A0EE2" w:rsidRDefault="00AC1E7A" w:rsidP="00AC1E7A">
            <w:pPr>
              <w:rPr>
                <w:rFonts w:ascii="Times New Roman" w:hAnsi="Times New Roman" w:cs="Times New Roman"/>
                <w:b/>
                <w:bCs/>
                <w:sz w:val="20"/>
                <w:szCs w:val="20"/>
              </w:rPr>
            </w:pPr>
            <w:r w:rsidRPr="001A0EE2">
              <w:rPr>
                <w:rFonts w:ascii="Times New Roman" w:hAnsi="Times New Roman" w:cs="Times New Roman"/>
                <w:b/>
                <w:bCs/>
                <w:sz w:val="20"/>
                <w:szCs w:val="20"/>
              </w:rPr>
              <w:t xml:space="preserve">Characteristics (n </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2115F8" w:rsidRPr="001A0EE2">
              <w:rPr>
                <w:rFonts w:ascii="Times New Roman" w:hAnsi="Times New Roman" w:cs="Times New Roman"/>
                <w:b/>
                <w:bCs/>
                <w:sz w:val="20"/>
                <w:szCs w:val="20"/>
              </w:rPr>
              <w:t>))</w:t>
            </w:r>
          </w:p>
          <w:p w14:paraId="3135560B" w14:textId="11D64E45" w:rsidR="00D07E3E" w:rsidRPr="001A0EE2" w:rsidRDefault="00D07E3E" w:rsidP="00AC1E7A">
            <w:pPr>
              <w:rPr>
                <w:rFonts w:ascii="Times New Roman" w:hAnsi="Times New Roman" w:cs="Times New Roman"/>
                <w:b/>
                <w:bCs/>
                <w:sz w:val="20"/>
                <w:szCs w:val="20"/>
              </w:rPr>
            </w:pPr>
          </w:p>
        </w:tc>
        <w:tc>
          <w:tcPr>
            <w:tcW w:w="3150" w:type="dxa"/>
            <w:shd w:val="clear" w:color="auto" w:fill="BFBFBF" w:themeFill="background1" w:themeFillShade="BF"/>
          </w:tcPr>
          <w:p w14:paraId="3796BE42" w14:textId="2D0DC47E" w:rsidR="00824ACC" w:rsidRPr="001A0EE2" w:rsidRDefault="00AB70FE" w:rsidP="00824ACC">
            <w:pPr>
              <w:jc w:val="center"/>
              <w:rPr>
                <w:rFonts w:ascii="Times New Roman" w:hAnsi="Times New Roman" w:cs="Times New Roman"/>
                <w:b/>
                <w:bCs/>
                <w:sz w:val="20"/>
                <w:szCs w:val="20"/>
              </w:rPr>
            </w:pPr>
            <w:r w:rsidRPr="001A0EE2">
              <w:rPr>
                <w:rFonts w:ascii="Times New Roman" w:hAnsi="Times New Roman" w:cs="Times New Roman"/>
                <w:b/>
                <w:bCs/>
                <w:sz w:val="20"/>
                <w:szCs w:val="20"/>
              </w:rPr>
              <w:t xml:space="preserve">Cohort with </w:t>
            </w:r>
            <w:r w:rsidR="005E04DA" w:rsidRPr="001A0EE2">
              <w:rPr>
                <w:rFonts w:ascii="Times New Roman" w:hAnsi="Times New Roman" w:cs="Times New Roman"/>
                <w:b/>
                <w:bCs/>
                <w:sz w:val="20"/>
                <w:szCs w:val="20"/>
              </w:rPr>
              <w:t>≥</w:t>
            </w:r>
            <w:r w:rsidRPr="001A0EE2">
              <w:rPr>
                <w:rFonts w:ascii="Times New Roman" w:hAnsi="Times New Roman" w:cs="Times New Roman"/>
                <w:b/>
                <w:bCs/>
                <w:sz w:val="20"/>
                <w:szCs w:val="20"/>
              </w:rPr>
              <w:t xml:space="preserve">1 HbA1c value in the follow-up period starting from 60 days after </w:t>
            </w:r>
            <w:r w:rsidR="00BE0ED0" w:rsidRPr="001A0EE2">
              <w:rPr>
                <w:rFonts w:ascii="Times New Roman" w:hAnsi="Times New Roman" w:cs="Times New Roman"/>
                <w:b/>
                <w:bCs/>
                <w:sz w:val="20"/>
                <w:szCs w:val="20"/>
              </w:rPr>
              <w:t>cohort entry</w:t>
            </w:r>
          </w:p>
          <w:p w14:paraId="6632B5E4" w14:textId="2F36F553" w:rsidR="00AB70FE" w:rsidRPr="001A0EE2" w:rsidRDefault="00AB70FE" w:rsidP="00824ACC">
            <w:pPr>
              <w:jc w:val="center"/>
              <w:rPr>
                <w:rFonts w:ascii="Times New Roman" w:hAnsi="Times New Roman" w:cs="Times New Roman"/>
                <w:b/>
                <w:bCs/>
                <w:sz w:val="20"/>
                <w:szCs w:val="20"/>
                <w:vertAlign w:val="superscript"/>
              </w:rPr>
            </w:pPr>
            <w:r w:rsidRPr="001A0EE2">
              <w:rPr>
                <w:rFonts w:ascii="Times New Roman" w:hAnsi="Times New Roman" w:cs="Times New Roman"/>
                <w:b/>
                <w:bCs/>
                <w:sz w:val="20"/>
                <w:szCs w:val="20"/>
              </w:rPr>
              <w:t>(N=</w:t>
            </w:r>
            <w:proofErr w:type="gramStart"/>
            <w:r w:rsidR="00AC1E7A" w:rsidRPr="001A0EE2">
              <w:rPr>
                <w:rFonts w:ascii="Times New Roman" w:hAnsi="Times New Roman" w:cs="Times New Roman"/>
                <w:b/>
                <w:bCs/>
                <w:sz w:val="20"/>
                <w:szCs w:val="20"/>
              </w:rPr>
              <w:t>25323)</w:t>
            </w:r>
            <w:r w:rsidR="005E04DA" w:rsidRPr="001A0EE2">
              <w:rPr>
                <w:rFonts w:ascii="Times New Roman" w:hAnsi="Times New Roman" w:cs="Times New Roman"/>
                <w:b/>
                <w:bCs/>
                <w:sz w:val="20"/>
                <w:szCs w:val="20"/>
                <w:vertAlign w:val="superscript"/>
              </w:rPr>
              <w:t>a</w:t>
            </w:r>
            <w:proofErr w:type="gramEnd"/>
          </w:p>
        </w:tc>
        <w:tc>
          <w:tcPr>
            <w:tcW w:w="3240" w:type="dxa"/>
            <w:shd w:val="clear" w:color="auto" w:fill="BFBFBF" w:themeFill="background1" w:themeFillShade="BF"/>
          </w:tcPr>
          <w:p w14:paraId="710FCA48" w14:textId="05D024F2" w:rsidR="00824ACC" w:rsidRPr="001A0EE2" w:rsidRDefault="00AB70FE" w:rsidP="00824ACC">
            <w:pPr>
              <w:jc w:val="center"/>
              <w:rPr>
                <w:rFonts w:ascii="Times New Roman" w:hAnsi="Times New Roman" w:cs="Times New Roman"/>
                <w:b/>
                <w:bCs/>
                <w:sz w:val="20"/>
                <w:szCs w:val="20"/>
              </w:rPr>
            </w:pPr>
            <w:r w:rsidRPr="001A0EE2">
              <w:rPr>
                <w:rFonts w:ascii="Times New Roman" w:hAnsi="Times New Roman" w:cs="Times New Roman"/>
                <w:b/>
                <w:bCs/>
                <w:sz w:val="20"/>
                <w:szCs w:val="20"/>
              </w:rPr>
              <w:t xml:space="preserve">Cohort without any HbA1c value in the follow-up period starting from 60 days after </w:t>
            </w:r>
            <w:r w:rsidR="00BE0ED0" w:rsidRPr="001A0EE2">
              <w:rPr>
                <w:rFonts w:ascii="Times New Roman" w:hAnsi="Times New Roman" w:cs="Times New Roman"/>
                <w:b/>
                <w:bCs/>
                <w:sz w:val="20"/>
                <w:szCs w:val="20"/>
              </w:rPr>
              <w:t>cohort entry</w:t>
            </w:r>
          </w:p>
          <w:p w14:paraId="4278DA1F" w14:textId="6A6E4046" w:rsidR="00AB70FE" w:rsidRPr="001A0EE2" w:rsidRDefault="00AB70FE" w:rsidP="00824ACC">
            <w:pPr>
              <w:jc w:val="center"/>
              <w:rPr>
                <w:rFonts w:ascii="Times New Roman" w:hAnsi="Times New Roman" w:cs="Times New Roman"/>
                <w:b/>
                <w:bCs/>
                <w:sz w:val="20"/>
                <w:szCs w:val="20"/>
                <w:vertAlign w:val="superscript"/>
              </w:rPr>
            </w:pPr>
            <w:r w:rsidRPr="001A0EE2">
              <w:rPr>
                <w:rFonts w:ascii="Times New Roman" w:hAnsi="Times New Roman" w:cs="Times New Roman"/>
                <w:b/>
                <w:bCs/>
                <w:sz w:val="20"/>
                <w:szCs w:val="20"/>
              </w:rPr>
              <w:t>(N=</w:t>
            </w:r>
            <w:proofErr w:type="gramStart"/>
            <w:r w:rsidR="00AC1E7A" w:rsidRPr="001A0EE2">
              <w:rPr>
                <w:rFonts w:ascii="Times New Roman" w:hAnsi="Times New Roman" w:cs="Times New Roman"/>
                <w:b/>
                <w:bCs/>
                <w:sz w:val="20"/>
                <w:szCs w:val="20"/>
              </w:rPr>
              <w:t>5284)</w:t>
            </w:r>
            <w:r w:rsidR="005E04DA" w:rsidRPr="001A0EE2">
              <w:rPr>
                <w:rFonts w:ascii="Times New Roman" w:hAnsi="Times New Roman" w:cs="Times New Roman"/>
                <w:b/>
                <w:bCs/>
                <w:sz w:val="20"/>
                <w:szCs w:val="20"/>
                <w:vertAlign w:val="superscript"/>
              </w:rPr>
              <w:t>b</w:t>
            </w:r>
            <w:proofErr w:type="gramEnd"/>
          </w:p>
        </w:tc>
        <w:tc>
          <w:tcPr>
            <w:tcW w:w="720" w:type="dxa"/>
            <w:shd w:val="clear" w:color="auto" w:fill="BFBFBF" w:themeFill="background1" w:themeFillShade="BF"/>
          </w:tcPr>
          <w:p w14:paraId="3154BF7D" w14:textId="0FB09703" w:rsidR="00AB70FE" w:rsidRPr="001A0EE2" w:rsidRDefault="00AB70FE" w:rsidP="003F3AFC">
            <w:pPr>
              <w:rPr>
                <w:rFonts w:ascii="Times New Roman" w:hAnsi="Times New Roman" w:cs="Times New Roman"/>
                <w:b/>
                <w:bCs/>
                <w:sz w:val="20"/>
                <w:szCs w:val="20"/>
              </w:rPr>
            </w:pPr>
            <w:r w:rsidRPr="001A0EE2">
              <w:rPr>
                <w:rFonts w:ascii="Times New Roman" w:hAnsi="Times New Roman" w:cs="Times New Roman"/>
                <w:b/>
                <w:bCs/>
                <w:sz w:val="20"/>
                <w:szCs w:val="20"/>
              </w:rPr>
              <w:t>SMD</w:t>
            </w:r>
          </w:p>
        </w:tc>
      </w:tr>
      <w:tr w:rsidR="0097329D" w:rsidRPr="001A0EE2" w14:paraId="1C83FDB4" w14:textId="77777777" w:rsidTr="002026BD">
        <w:tc>
          <w:tcPr>
            <w:tcW w:w="10890" w:type="dxa"/>
            <w:gridSpan w:val="4"/>
            <w:shd w:val="clear" w:color="auto" w:fill="D9D9D9" w:themeFill="background1" w:themeFillShade="D9"/>
          </w:tcPr>
          <w:p w14:paraId="2CADA447" w14:textId="4B385990" w:rsidR="0097329D" w:rsidRPr="001A0EE2" w:rsidRDefault="0097329D" w:rsidP="00234BD4">
            <w:pPr>
              <w:rPr>
                <w:rFonts w:ascii="Times New Roman" w:hAnsi="Times New Roman" w:cs="Times New Roman"/>
                <w:sz w:val="20"/>
                <w:szCs w:val="20"/>
              </w:rPr>
            </w:pPr>
            <w:r w:rsidRPr="001A0EE2">
              <w:rPr>
                <w:rFonts w:ascii="Times New Roman" w:hAnsi="Times New Roman" w:cs="Times New Roman"/>
                <w:b/>
                <w:bCs/>
                <w:sz w:val="20"/>
                <w:szCs w:val="20"/>
              </w:rPr>
              <w:t>Study medications</w:t>
            </w:r>
          </w:p>
        </w:tc>
      </w:tr>
      <w:tr w:rsidR="0097329D" w:rsidRPr="001A0EE2" w14:paraId="60F33021" w14:textId="77777777" w:rsidTr="0097329D">
        <w:tc>
          <w:tcPr>
            <w:tcW w:w="3780" w:type="dxa"/>
          </w:tcPr>
          <w:p w14:paraId="24737A9C" w14:textId="4058C7A5" w:rsidR="0097329D" w:rsidRPr="001A0EE2" w:rsidRDefault="0097329D" w:rsidP="00817484">
            <w:pPr>
              <w:rPr>
                <w:rFonts w:ascii="Times New Roman" w:hAnsi="Times New Roman" w:cs="Times New Roman"/>
                <w:sz w:val="20"/>
                <w:szCs w:val="20"/>
              </w:rPr>
            </w:pPr>
            <w:r w:rsidRPr="001A0EE2">
              <w:rPr>
                <w:rFonts w:ascii="Times New Roman" w:hAnsi="Times New Roman" w:cs="Times New Roman"/>
                <w:sz w:val="20"/>
                <w:szCs w:val="20"/>
              </w:rPr>
              <w:t>SGLT-2i</w:t>
            </w:r>
          </w:p>
        </w:tc>
        <w:tc>
          <w:tcPr>
            <w:tcW w:w="3150" w:type="dxa"/>
          </w:tcPr>
          <w:p w14:paraId="7D338BC2" w14:textId="3B66283A"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5489 (21.7)</w:t>
            </w:r>
          </w:p>
        </w:tc>
        <w:tc>
          <w:tcPr>
            <w:tcW w:w="3240" w:type="dxa"/>
          </w:tcPr>
          <w:p w14:paraId="3D85908E" w14:textId="59221767"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1172 (22.2)</w:t>
            </w:r>
          </w:p>
        </w:tc>
        <w:tc>
          <w:tcPr>
            <w:tcW w:w="720" w:type="dxa"/>
            <w:vMerge w:val="restart"/>
            <w:vAlign w:val="center"/>
          </w:tcPr>
          <w:p w14:paraId="480773D3" w14:textId="02A9EE14" w:rsidR="0097329D" w:rsidRPr="001A0EE2" w:rsidRDefault="0097329D" w:rsidP="0097329D">
            <w:pPr>
              <w:rPr>
                <w:rFonts w:ascii="Times New Roman" w:hAnsi="Times New Roman" w:cs="Times New Roman"/>
                <w:sz w:val="20"/>
                <w:szCs w:val="20"/>
              </w:rPr>
            </w:pPr>
            <w:r w:rsidRPr="001A0EE2">
              <w:rPr>
                <w:rFonts w:ascii="Times New Roman" w:hAnsi="Times New Roman" w:cs="Times New Roman"/>
                <w:sz w:val="20"/>
                <w:szCs w:val="20"/>
              </w:rPr>
              <w:t>0.06</w:t>
            </w:r>
          </w:p>
        </w:tc>
      </w:tr>
      <w:tr w:rsidR="0097329D" w:rsidRPr="001A0EE2" w14:paraId="227E67BE" w14:textId="77777777" w:rsidTr="00F11D06">
        <w:tc>
          <w:tcPr>
            <w:tcW w:w="3780" w:type="dxa"/>
          </w:tcPr>
          <w:p w14:paraId="6CEEB0D5" w14:textId="0BE8BE8F" w:rsidR="0097329D" w:rsidRPr="001A0EE2" w:rsidRDefault="0097329D" w:rsidP="00817484">
            <w:pPr>
              <w:rPr>
                <w:rFonts w:ascii="Times New Roman" w:hAnsi="Times New Roman" w:cs="Times New Roman"/>
                <w:sz w:val="20"/>
                <w:szCs w:val="20"/>
              </w:rPr>
            </w:pPr>
            <w:r w:rsidRPr="001A0EE2">
              <w:rPr>
                <w:rFonts w:ascii="Times New Roman" w:hAnsi="Times New Roman" w:cs="Times New Roman"/>
                <w:sz w:val="20"/>
                <w:szCs w:val="20"/>
              </w:rPr>
              <w:t>SU</w:t>
            </w:r>
          </w:p>
        </w:tc>
        <w:tc>
          <w:tcPr>
            <w:tcW w:w="3150" w:type="dxa"/>
          </w:tcPr>
          <w:p w14:paraId="1C02BBE4" w14:textId="7AE33C40"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11148 (44.0)</w:t>
            </w:r>
          </w:p>
        </w:tc>
        <w:tc>
          <w:tcPr>
            <w:tcW w:w="3240" w:type="dxa"/>
          </w:tcPr>
          <w:p w14:paraId="2FEECB82" w14:textId="7A8B6E50"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2208 (41.8)</w:t>
            </w:r>
          </w:p>
        </w:tc>
        <w:tc>
          <w:tcPr>
            <w:tcW w:w="720" w:type="dxa"/>
            <w:vMerge/>
          </w:tcPr>
          <w:p w14:paraId="7701FE1C" w14:textId="77777777" w:rsidR="0097329D" w:rsidRPr="001A0EE2" w:rsidRDefault="0097329D" w:rsidP="00824ACC">
            <w:pPr>
              <w:rPr>
                <w:rFonts w:ascii="Times New Roman" w:hAnsi="Times New Roman" w:cs="Times New Roman"/>
                <w:sz w:val="20"/>
                <w:szCs w:val="20"/>
              </w:rPr>
            </w:pPr>
          </w:p>
        </w:tc>
      </w:tr>
      <w:tr w:rsidR="0097329D" w:rsidRPr="001A0EE2" w14:paraId="7139AFCE" w14:textId="77777777" w:rsidTr="00F11D06">
        <w:tc>
          <w:tcPr>
            <w:tcW w:w="3780" w:type="dxa"/>
          </w:tcPr>
          <w:p w14:paraId="1C0AB805" w14:textId="5FC063FD" w:rsidR="0097329D" w:rsidRPr="001A0EE2" w:rsidRDefault="0097329D" w:rsidP="00817484">
            <w:pPr>
              <w:rPr>
                <w:rFonts w:ascii="Times New Roman" w:hAnsi="Times New Roman" w:cs="Times New Roman"/>
                <w:sz w:val="20"/>
                <w:szCs w:val="20"/>
              </w:rPr>
            </w:pPr>
            <w:r w:rsidRPr="001A0EE2">
              <w:rPr>
                <w:rFonts w:ascii="Times New Roman" w:hAnsi="Times New Roman" w:cs="Times New Roman"/>
                <w:sz w:val="20"/>
                <w:szCs w:val="20"/>
              </w:rPr>
              <w:t>GLP-1RA</w:t>
            </w:r>
          </w:p>
        </w:tc>
        <w:tc>
          <w:tcPr>
            <w:tcW w:w="3150" w:type="dxa"/>
          </w:tcPr>
          <w:p w14:paraId="62426A3C" w14:textId="6320412C"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3617 (14.3)</w:t>
            </w:r>
          </w:p>
        </w:tc>
        <w:tc>
          <w:tcPr>
            <w:tcW w:w="3240" w:type="dxa"/>
          </w:tcPr>
          <w:p w14:paraId="28F27882" w14:textId="67711A23"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742 (14.0)</w:t>
            </w:r>
          </w:p>
        </w:tc>
        <w:tc>
          <w:tcPr>
            <w:tcW w:w="720" w:type="dxa"/>
            <w:vMerge/>
          </w:tcPr>
          <w:p w14:paraId="7905DE9A" w14:textId="77777777" w:rsidR="0097329D" w:rsidRPr="001A0EE2" w:rsidRDefault="0097329D" w:rsidP="00824ACC">
            <w:pPr>
              <w:rPr>
                <w:rFonts w:ascii="Times New Roman" w:hAnsi="Times New Roman" w:cs="Times New Roman"/>
                <w:sz w:val="20"/>
                <w:szCs w:val="20"/>
              </w:rPr>
            </w:pPr>
          </w:p>
        </w:tc>
      </w:tr>
      <w:tr w:rsidR="0097329D" w:rsidRPr="001A0EE2" w14:paraId="536B50BE" w14:textId="77777777" w:rsidTr="00F11D06">
        <w:tc>
          <w:tcPr>
            <w:tcW w:w="3780" w:type="dxa"/>
          </w:tcPr>
          <w:p w14:paraId="432248AB" w14:textId="6DC82DC7" w:rsidR="0097329D" w:rsidRPr="001A0EE2" w:rsidRDefault="0097329D" w:rsidP="00817484">
            <w:pPr>
              <w:rPr>
                <w:rFonts w:ascii="Times New Roman" w:hAnsi="Times New Roman" w:cs="Times New Roman"/>
                <w:sz w:val="20"/>
                <w:szCs w:val="20"/>
              </w:rPr>
            </w:pPr>
            <w:r w:rsidRPr="001A0EE2">
              <w:rPr>
                <w:rFonts w:ascii="Times New Roman" w:hAnsi="Times New Roman" w:cs="Times New Roman"/>
                <w:sz w:val="20"/>
                <w:szCs w:val="20"/>
              </w:rPr>
              <w:t>DPP-4i</w:t>
            </w:r>
          </w:p>
        </w:tc>
        <w:tc>
          <w:tcPr>
            <w:tcW w:w="3150" w:type="dxa"/>
          </w:tcPr>
          <w:p w14:paraId="154AB1EC" w14:textId="3F806D08"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5069 (20.0)</w:t>
            </w:r>
          </w:p>
        </w:tc>
        <w:tc>
          <w:tcPr>
            <w:tcW w:w="3240" w:type="dxa"/>
          </w:tcPr>
          <w:p w14:paraId="6D98707D" w14:textId="3CE3AC57"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1162 (22.0)</w:t>
            </w:r>
          </w:p>
        </w:tc>
        <w:tc>
          <w:tcPr>
            <w:tcW w:w="720" w:type="dxa"/>
            <w:vMerge/>
          </w:tcPr>
          <w:p w14:paraId="0C206FBD" w14:textId="77777777" w:rsidR="0097329D" w:rsidRPr="001A0EE2" w:rsidRDefault="0097329D" w:rsidP="00824ACC">
            <w:pPr>
              <w:rPr>
                <w:rFonts w:ascii="Times New Roman" w:hAnsi="Times New Roman" w:cs="Times New Roman"/>
                <w:sz w:val="20"/>
                <w:szCs w:val="20"/>
              </w:rPr>
            </w:pPr>
          </w:p>
        </w:tc>
      </w:tr>
      <w:tr w:rsidR="00824ACC" w:rsidRPr="001A0EE2" w14:paraId="2C19081A" w14:textId="77777777" w:rsidTr="00824ACC">
        <w:tc>
          <w:tcPr>
            <w:tcW w:w="10890" w:type="dxa"/>
            <w:gridSpan w:val="4"/>
            <w:shd w:val="clear" w:color="auto" w:fill="D9D9D9" w:themeFill="background1" w:themeFillShade="D9"/>
          </w:tcPr>
          <w:p w14:paraId="54390F9E" w14:textId="5361355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Demographics</w:t>
            </w:r>
          </w:p>
        </w:tc>
      </w:tr>
      <w:tr w:rsidR="00234BD4" w:rsidRPr="001A0EE2" w14:paraId="570F9170" w14:textId="77777777" w:rsidTr="00F11D06">
        <w:tc>
          <w:tcPr>
            <w:tcW w:w="3780" w:type="dxa"/>
          </w:tcPr>
          <w:p w14:paraId="7149374B" w14:textId="6DAF9A9D" w:rsidR="00234BD4" w:rsidRPr="001A0EE2" w:rsidRDefault="00234BD4" w:rsidP="00234BD4">
            <w:pPr>
              <w:rPr>
                <w:rFonts w:ascii="Times New Roman" w:hAnsi="Times New Roman" w:cs="Times New Roman"/>
                <w:b/>
                <w:bCs/>
                <w:sz w:val="20"/>
                <w:szCs w:val="20"/>
              </w:rPr>
            </w:pPr>
            <w:r w:rsidRPr="001A0EE2">
              <w:rPr>
                <w:rFonts w:ascii="Times New Roman" w:hAnsi="Times New Roman" w:cs="Times New Roman"/>
                <w:sz w:val="20"/>
                <w:szCs w:val="20"/>
              </w:rPr>
              <w:t xml:space="preserve">Age (mean </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SD</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 (years)</w:t>
            </w:r>
          </w:p>
        </w:tc>
        <w:tc>
          <w:tcPr>
            <w:tcW w:w="3150" w:type="dxa"/>
          </w:tcPr>
          <w:p w14:paraId="20DB280B" w14:textId="4318E72B" w:rsidR="00234BD4" w:rsidRPr="001A0EE2" w:rsidRDefault="00234BD4" w:rsidP="00234BD4">
            <w:pPr>
              <w:rPr>
                <w:rFonts w:ascii="Times New Roman" w:hAnsi="Times New Roman" w:cs="Times New Roman"/>
                <w:b/>
                <w:bCs/>
                <w:sz w:val="20"/>
                <w:szCs w:val="20"/>
              </w:rPr>
            </w:pPr>
            <w:r w:rsidRPr="001A0EE2">
              <w:rPr>
                <w:rFonts w:ascii="Times New Roman" w:hAnsi="Times New Roman" w:cs="Times New Roman"/>
                <w:sz w:val="20"/>
                <w:szCs w:val="20"/>
              </w:rPr>
              <w:t>65.35 (11.06)</w:t>
            </w:r>
          </w:p>
        </w:tc>
        <w:tc>
          <w:tcPr>
            <w:tcW w:w="3240" w:type="dxa"/>
          </w:tcPr>
          <w:p w14:paraId="129BE1C6" w14:textId="2D69333D" w:rsidR="00234BD4" w:rsidRPr="001A0EE2" w:rsidRDefault="00234BD4" w:rsidP="00234BD4">
            <w:pPr>
              <w:rPr>
                <w:rFonts w:ascii="Times New Roman" w:hAnsi="Times New Roman" w:cs="Times New Roman"/>
                <w:b/>
                <w:bCs/>
                <w:sz w:val="20"/>
                <w:szCs w:val="20"/>
              </w:rPr>
            </w:pPr>
            <w:r w:rsidRPr="001A0EE2">
              <w:rPr>
                <w:rFonts w:ascii="Times New Roman" w:hAnsi="Times New Roman" w:cs="Times New Roman"/>
                <w:sz w:val="20"/>
                <w:szCs w:val="20"/>
              </w:rPr>
              <w:t>63.34 (11.99)</w:t>
            </w:r>
          </w:p>
        </w:tc>
        <w:tc>
          <w:tcPr>
            <w:tcW w:w="720" w:type="dxa"/>
          </w:tcPr>
          <w:p w14:paraId="0131301E" w14:textId="3B39119E" w:rsidR="00234BD4" w:rsidRPr="001A0EE2" w:rsidRDefault="00234BD4" w:rsidP="00234BD4">
            <w:pPr>
              <w:rPr>
                <w:rFonts w:ascii="Times New Roman" w:hAnsi="Times New Roman" w:cs="Times New Roman"/>
                <w:b/>
                <w:bCs/>
                <w:sz w:val="20"/>
                <w:szCs w:val="20"/>
              </w:rPr>
            </w:pPr>
            <w:r w:rsidRPr="001A0EE2">
              <w:rPr>
                <w:rFonts w:ascii="Times New Roman" w:hAnsi="Times New Roman" w:cs="Times New Roman"/>
                <w:sz w:val="20"/>
                <w:szCs w:val="20"/>
              </w:rPr>
              <w:t>0.17</w:t>
            </w:r>
          </w:p>
        </w:tc>
      </w:tr>
      <w:tr w:rsidR="00234BD4" w:rsidRPr="001A0EE2" w14:paraId="3DA8A60C" w14:textId="77777777" w:rsidTr="00F11D06">
        <w:tc>
          <w:tcPr>
            <w:tcW w:w="3780" w:type="dxa"/>
          </w:tcPr>
          <w:p w14:paraId="0B4B6BC7" w14:textId="01F7288C" w:rsidR="00234BD4" w:rsidRPr="001A0EE2" w:rsidRDefault="00234BD4" w:rsidP="00234BD4">
            <w:pPr>
              <w:rPr>
                <w:rFonts w:ascii="Times New Roman" w:hAnsi="Times New Roman" w:cs="Times New Roman"/>
                <w:b/>
                <w:bCs/>
                <w:sz w:val="20"/>
                <w:szCs w:val="20"/>
              </w:rPr>
            </w:pPr>
            <w:r w:rsidRPr="001A0EE2">
              <w:rPr>
                <w:rFonts w:ascii="Times New Roman" w:hAnsi="Times New Roman" w:cs="Times New Roman"/>
                <w:sz w:val="20"/>
                <w:szCs w:val="20"/>
              </w:rPr>
              <w:t>Female</w:t>
            </w:r>
          </w:p>
        </w:tc>
        <w:tc>
          <w:tcPr>
            <w:tcW w:w="3150" w:type="dxa"/>
          </w:tcPr>
          <w:p w14:paraId="67727A6C" w14:textId="1F0777A2" w:rsidR="00234BD4" w:rsidRPr="001A0EE2" w:rsidRDefault="00234BD4" w:rsidP="00234BD4">
            <w:pPr>
              <w:rPr>
                <w:rFonts w:ascii="Times New Roman" w:hAnsi="Times New Roman" w:cs="Times New Roman"/>
                <w:b/>
                <w:bCs/>
                <w:sz w:val="20"/>
                <w:szCs w:val="20"/>
              </w:rPr>
            </w:pPr>
            <w:r w:rsidRPr="001A0EE2">
              <w:rPr>
                <w:rFonts w:ascii="Times New Roman" w:hAnsi="Times New Roman" w:cs="Times New Roman"/>
                <w:sz w:val="20"/>
                <w:szCs w:val="20"/>
              </w:rPr>
              <w:t>11906 (47.0)</w:t>
            </w:r>
          </w:p>
        </w:tc>
        <w:tc>
          <w:tcPr>
            <w:tcW w:w="3240" w:type="dxa"/>
          </w:tcPr>
          <w:p w14:paraId="2DCF65DD" w14:textId="7C85505F" w:rsidR="00234BD4" w:rsidRPr="001A0EE2" w:rsidRDefault="00234BD4" w:rsidP="00234BD4">
            <w:pPr>
              <w:rPr>
                <w:rFonts w:ascii="Times New Roman" w:hAnsi="Times New Roman" w:cs="Times New Roman"/>
                <w:b/>
                <w:bCs/>
                <w:sz w:val="20"/>
                <w:szCs w:val="20"/>
              </w:rPr>
            </w:pPr>
            <w:r w:rsidRPr="001A0EE2">
              <w:rPr>
                <w:rFonts w:ascii="Times New Roman" w:hAnsi="Times New Roman" w:cs="Times New Roman"/>
                <w:sz w:val="20"/>
                <w:szCs w:val="20"/>
              </w:rPr>
              <w:t>2453 (46.4)</w:t>
            </w:r>
          </w:p>
        </w:tc>
        <w:tc>
          <w:tcPr>
            <w:tcW w:w="720" w:type="dxa"/>
          </w:tcPr>
          <w:p w14:paraId="0883A6F4" w14:textId="1765B836" w:rsidR="00234BD4" w:rsidRPr="001A0EE2" w:rsidRDefault="00234BD4" w:rsidP="00234BD4">
            <w:pPr>
              <w:rPr>
                <w:rFonts w:ascii="Times New Roman" w:hAnsi="Times New Roman" w:cs="Times New Roman"/>
                <w:b/>
                <w:bCs/>
                <w:sz w:val="20"/>
                <w:szCs w:val="20"/>
              </w:rPr>
            </w:pPr>
            <w:r w:rsidRPr="001A0EE2">
              <w:rPr>
                <w:rFonts w:ascii="Times New Roman" w:hAnsi="Times New Roman" w:cs="Times New Roman"/>
                <w:sz w:val="20"/>
                <w:szCs w:val="20"/>
              </w:rPr>
              <w:t>0.01</w:t>
            </w:r>
          </w:p>
        </w:tc>
      </w:tr>
      <w:tr w:rsidR="00824ACC" w:rsidRPr="001A0EE2" w14:paraId="21C95D00" w14:textId="77777777" w:rsidTr="00824ACC">
        <w:tc>
          <w:tcPr>
            <w:tcW w:w="10890" w:type="dxa"/>
            <w:gridSpan w:val="4"/>
            <w:shd w:val="clear" w:color="auto" w:fill="D9D9D9" w:themeFill="background1" w:themeFillShade="D9"/>
          </w:tcPr>
          <w:p w14:paraId="18FFA0D2" w14:textId="02092A10" w:rsidR="00824ACC" w:rsidRPr="001A0EE2" w:rsidRDefault="00824ACC" w:rsidP="00234BD4">
            <w:pPr>
              <w:rPr>
                <w:rFonts w:ascii="Times New Roman" w:hAnsi="Times New Roman" w:cs="Times New Roman"/>
                <w:b/>
                <w:bCs/>
                <w:sz w:val="20"/>
                <w:szCs w:val="20"/>
              </w:rPr>
            </w:pPr>
            <w:r w:rsidRPr="001A0EE2">
              <w:rPr>
                <w:rFonts w:ascii="Times New Roman" w:hAnsi="Times New Roman" w:cs="Times New Roman"/>
                <w:b/>
                <w:bCs/>
                <w:sz w:val="20"/>
                <w:szCs w:val="20"/>
              </w:rPr>
              <w:t xml:space="preserve">Burden of comorbidities (mean </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SD</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tc>
      </w:tr>
      <w:tr w:rsidR="00824ACC" w:rsidRPr="001A0EE2" w14:paraId="224A68CD" w14:textId="77777777" w:rsidTr="00F11D06">
        <w:tc>
          <w:tcPr>
            <w:tcW w:w="3780" w:type="dxa"/>
          </w:tcPr>
          <w:p w14:paraId="477325F0" w14:textId="6E5C866E"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Combined comorbidity score </w:t>
            </w:r>
          </w:p>
        </w:tc>
        <w:tc>
          <w:tcPr>
            <w:tcW w:w="3150" w:type="dxa"/>
          </w:tcPr>
          <w:p w14:paraId="278351EA" w14:textId="7C764846"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1.13 (1.82)</w:t>
            </w:r>
          </w:p>
        </w:tc>
        <w:tc>
          <w:tcPr>
            <w:tcW w:w="3240" w:type="dxa"/>
          </w:tcPr>
          <w:p w14:paraId="73EA3CCB" w14:textId="60BFAD46"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1.09 (1.86)</w:t>
            </w:r>
          </w:p>
        </w:tc>
        <w:tc>
          <w:tcPr>
            <w:tcW w:w="720" w:type="dxa"/>
          </w:tcPr>
          <w:p w14:paraId="7C2B4030" w14:textId="3458B2FB"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0.02</w:t>
            </w:r>
          </w:p>
        </w:tc>
      </w:tr>
      <w:tr w:rsidR="00824ACC" w:rsidRPr="001A0EE2" w14:paraId="6297D678" w14:textId="77777777" w:rsidTr="00F11D06">
        <w:tc>
          <w:tcPr>
            <w:tcW w:w="3780" w:type="dxa"/>
          </w:tcPr>
          <w:p w14:paraId="50B19A64" w14:textId="4A4E1D02"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Frailty </w:t>
            </w:r>
            <w:r w:rsidR="00174D91" w:rsidRPr="001A0EE2">
              <w:rPr>
                <w:rFonts w:ascii="Times New Roman" w:hAnsi="Times New Roman" w:cs="Times New Roman"/>
                <w:sz w:val="20"/>
                <w:szCs w:val="20"/>
              </w:rPr>
              <w:t>s</w:t>
            </w:r>
            <w:r w:rsidRPr="001A0EE2">
              <w:rPr>
                <w:rFonts w:ascii="Times New Roman" w:hAnsi="Times New Roman" w:cs="Times New Roman"/>
                <w:sz w:val="20"/>
                <w:szCs w:val="20"/>
              </w:rPr>
              <w:t>core</w:t>
            </w:r>
          </w:p>
        </w:tc>
        <w:tc>
          <w:tcPr>
            <w:tcW w:w="3150" w:type="dxa"/>
          </w:tcPr>
          <w:p w14:paraId="487CD1C2" w14:textId="4E866656"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3240" w:type="dxa"/>
          </w:tcPr>
          <w:p w14:paraId="7787DABC" w14:textId="1510D5E0"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0.14 (0.04)</w:t>
            </w:r>
          </w:p>
        </w:tc>
        <w:tc>
          <w:tcPr>
            <w:tcW w:w="720" w:type="dxa"/>
          </w:tcPr>
          <w:p w14:paraId="31DF67A4" w14:textId="634D960E"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0.05</w:t>
            </w:r>
          </w:p>
        </w:tc>
      </w:tr>
      <w:tr w:rsidR="00824ACC" w:rsidRPr="001A0EE2" w14:paraId="733C939D" w14:textId="77777777" w:rsidTr="00824ACC">
        <w:tc>
          <w:tcPr>
            <w:tcW w:w="10890" w:type="dxa"/>
            <w:gridSpan w:val="4"/>
            <w:shd w:val="clear" w:color="auto" w:fill="D9D9D9" w:themeFill="background1" w:themeFillShade="D9"/>
          </w:tcPr>
          <w:p w14:paraId="7865C4D2" w14:textId="07F8D88E"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Diabetes-related parameters</w:t>
            </w:r>
          </w:p>
        </w:tc>
      </w:tr>
      <w:tr w:rsidR="00824ACC" w:rsidRPr="001A0EE2" w14:paraId="6284FDCB" w14:textId="77777777" w:rsidTr="00F11D06">
        <w:tc>
          <w:tcPr>
            <w:tcW w:w="3780" w:type="dxa"/>
          </w:tcPr>
          <w:p w14:paraId="532DF81B" w14:textId="1294C37B"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Baseline HbA1c % (mean </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SD</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3150" w:type="dxa"/>
          </w:tcPr>
          <w:p w14:paraId="2593F6FB" w14:textId="589CCF85"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7.56 (0.76)</w:t>
            </w:r>
          </w:p>
        </w:tc>
        <w:tc>
          <w:tcPr>
            <w:tcW w:w="3240" w:type="dxa"/>
          </w:tcPr>
          <w:p w14:paraId="3876C67D" w14:textId="12D20426"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7.58 (0.78)</w:t>
            </w:r>
          </w:p>
        </w:tc>
        <w:tc>
          <w:tcPr>
            <w:tcW w:w="720" w:type="dxa"/>
          </w:tcPr>
          <w:p w14:paraId="3FA971F1" w14:textId="30220ACF"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0.03</w:t>
            </w:r>
          </w:p>
        </w:tc>
      </w:tr>
      <w:tr w:rsidR="0097329D" w:rsidRPr="001A0EE2" w14:paraId="36033013" w14:textId="77777777" w:rsidTr="00CE38AF">
        <w:tc>
          <w:tcPr>
            <w:tcW w:w="10890" w:type="dxa"/>
            <w:gridSpan w:val="4"/>
          </w:tcPr>
          <w:p w14:paraId="3EC8BCE3" w14:textId="5AF6D38D" w:rsidR="0097329D" w:rsidRPr="001A0EE2" w:rsidRDefault="0097329D" w:rsidP="00824ACC">
            <w:pPr>
              <w:rPr>
                <w:rFonts w:ascii="Times New Roman" w:hAnsi="Times New Roman" w:cs="Times New Roman"/>
                <w:sz w:val="20"/>
                <w:szCs w:val="20"/>
              </w:rPr>
            </w:pPr>
            <w:r w:rsidRPr="001A0EE2">
              <w:rPr>
                <w:rFonts w:ascii="Times New Roman" w:hAnsi="Times New Roman" w:cs="Times New Roman"/>
                <w:sz w:val="20"/>
                <w:szCs w:val="20"/>
              </w:rPr>
              <w:t>Baseline HbA1c %</w:t>
            </w:r>
          </w:p>
        </w:tc>
      </w:tr>
      <w:tr w:rsidR="0097329D" w:rsidRPr="001A0EE2" w14:paraId="21BECD5F" w14:textId="77777777" w:rsidTr="0097329D">
        <w:tc>
          <w:tcPr>
            <w:tcW w:w="3780" w:type="dxa"/>
          </w:tcPr>
          <w:p w14:paraId="07218704" w14:textId="39DE3070" w:rsidR="0097329D" w:rsidRPr="001A0EE2" w:rsidRDefault="002115F8" w:rsidP="00817484">
            <w:pPr>
              <w:rPr>
                <w:rFonts w:ascii="Times New Roman" w:hAnsi="Times New Roman" w:cs="Times New Roman"/>
                <w:b/>
                <w:bCs/>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1 (6.0 - 7.0)</w:t>
            </w:r>
          </w:p>
        </w:tc>
        <w:tc>
          <w:tcPr>
            <w:tcW w:w="3150" w:type="dxa"/>
          </w:tcPr>
          <w:p w14:paraId="2C4555C2" w14:textId="16DDDC27" w:rsidR="0097329D" w:rsidRPr="001A0EE2" w:rsidRDefault="0097329D" w:rsidP="00824ACC">
            <w:pPr>
              <w:rPr>
                <w:rFonts w:ascii="Times New Roman" w:hAnsi="Times New Roman" w:cs="Times New Roman"/>
                <w:b/>
                <w:bCs/>
                <w:sz w:val="20"/>
                <w:szCs w:val="20"/>
              </w:rPr>
            </w:pPr>
            <w:r w:rsidRPr="001A0EE2">
              <w:rPr>
                <w:rFonts w:ascii="Times New Roman" w:hAnsi="Times New Roman" w:cs="Times New Roman"/>
                <w:sz w:val="20"/>
                <w:szCs w:val="20"/>
              </w:rPr>
              <w:t>6698 (26.5)</w:t>
            </w:r>
          </w:p>
        </w:tc>
        <w:tc>
          <w:tcPr>
            <w:tcW w:w="3240" w:type="dxa"/>
          </w:tcPr>
          <w:p w14:paraId="7AF7BAE1" w14:textId="58537C23" w:rsidR="0097329D" w:rsidRPr="001A0EE2" w:rsidRDefault="0097329D" w:rsidP="00824ACC">
            <w:pPr>
              <w:rPr>
                <w:rFonts w:ascii="Times New Roman" w:hAnsi="Times New Roman" w:cs="Times New Roman"/>
                <w:b/>
                <w:bCs/>
                <w:sz w:val="20"/>
                <w:szCs w:val="20"/>
              </w:rPr>
            </w:pPr>
            <w:r w:rsidRPr="001A0EE2">
              <w:rPr>
                <w:rFonts w:ascii="Times New Roman" w:hAnsi="Times New Roman" w:cs="Times New Roman"/>
                <w:sz w:val="20"/>
                <w:szCs w:val="20"/>
              </w:rPr>
              <w:t>1389 (26.3)</w:t>
            </w:r>
          </w:p>
        </w:tc>
        <w:tc>
          <w:tcPr>
            <w:tcW w:w="720" w:type="dxa"/>
            <w:vMerge w:val="restart"/>
            <w:vAlign w:val="center"/>
          </w:tcPr>
          <w:p w14:paraId="0CC94DEA" w14:textId="1C2E32DA" w:rsidR="0097329D" w:rsidRPr="001A0EE2" w:rsidRDefault="0097329D" w:rsidP="0097329D">
            <w:pPr>
              <w:rPr>
                <w:rFonts w:ascii="Times New Roman" w:hAnsi="Times New Roman" w:cs="Times New Roman"/>
                <w:b/>
                <w:bCs/>
                <w:sz w:val="20"/>
                <w:szCs w:val="20"/>
              </w:rPr>
            </w:pPr>
            <w:r w:rsidRPr="001A0EE2">
              <w:rPr>
                <w:rFonts w:ascii="Times New Roman" w:hAnsi="Times New Roman" w:cs="Times New Roman"/>
                <w:sz w:val="20"/>
                <w:szCs w:val="20"/>
              </w:rPr>
              <w:t>0.05</w:t>
            </w:r>
          </w:p>
        </w:tc>
      </w:tr>
      <w:tr w:rsidR="0097329D" w:rsidRPr="001A0EE2" w14:paraId="61BC627E" w14:textId="77777777" w:rsidTr="00F11D06">
        <w:tc>
          <w:tcPr>
            <w:tcW w:w="3780" w:type="dxa"/>
          </w:tcPr>
          <w:p w14:paraId="013E55B5" w14:textId="24758F79" w:rsidR="0097329D" w:rsidRPr="001A0EE2" w:rsidRDefault="002115F8" w:rsidP="00817484">
            <w:pPr>
              <w:rPr>
                <w:rFonts w:ascii="Times New Roman" w:hAnsi="Times New Roman" w:cs="Times New Roman"/>
                <w:b/>
                <w:bCs/>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2 (7.1 - 7.6)</w:t>
            </w:r>
          </w:p>
        </w:tc>
        <w:tc>
          <w:tcPr>
            <w:tcW w:w="3150" w:type="dxa"/>
          </w:tcPr>
          <w:p w14:paraId="4F6AA77E" w14:textId="15CE3EDB" w:rsidR="0097329D" w:rsidRPr="001A0EE2" w:rsidRDefault="0097329D" w:rsidP="00824ACC">
            <w:pPr>
              <w:rPr>
                <w:rFonts w:ascii="Times New Roman" w:hAnsi="Times New Roman" w:cs="Times New Roman"/>
                <w:b/>
                <w:bCs/>
                <w:sz w:val="20"/>
                <w:szCs w:val="20"/>
              </w:rPr>
            </w:pPr>
            <w:r w:rsidRPr="001A0EE2">
              <w:rPr>
                <w:rFonts w:ascii="Times New Roman" w:hAnsi="Times New Roman" w:cs="Times New Roman"/>
                <w:sz w:val="20"/>
                <w:szCs w:val="20"/>
              </w:rPr>
              <w:t>7091 (28.0)</w:t>
            </w:r>
          </w:p>
        </w:tc>
        <w:tc>
          <w:tcPr>
            <w:tcW w:w="3240" w:type="dxa"/>
          </w:tcPr>
          <w:p w14:paraId="49A86317" w14:textId="244E1FDE" w:rsidR="0097329D" w:rsidRPr="001A0EE2" w:rsidRDefault="0097329D" w:rsidP="00824ACC">
            <w:pPr>
              <w:rPr>
                <w:rFonts w:ascii="Times New Roman" w:hAnsi="Times New Roman" w:cs="Times New Roman"/>
                <w:b/>
                <w:bCs/>
                <w:sz w:val="20"/>
                <w:szCs w:val="20"/>
              </w:rPr>
            </w:pPr>
            <w:r w:rsidRPr="001A0EE2">
              <w:rPr>
                <w:rFonts w:ascii="Times New Roman" w:hAnsi="Times New Roman" w:cs="Times New Roman"/>
                <w:sz w:val="20"/>
                <w:szCs w:val="20"/>
              </w:rPr>
              <w:t>1367 (25.9)</w:t>
            </w:r>
          </w:p>
        </w:tc>
        <w:tc>
          <w:tcPr>
            <w:tcW w:w="720" w:type="dxa"/>
            <w:vMerge/>
          </w:tcPr>
          <w:p w14:paraId="5BEE583F" w14:textId="77777777" w:rsidR="0097329D" w:rsidRPr="001A0EE2" w:rsidRDefault="0097329D" w:rsidP="00824ACC">
            <w:pPr>
              <w:rPr>
                <w:rFonts w:ascii="Times New Roman" w:hAnsi="Times New Roman" w:cs="Times New Roman"/>
                <w:b/>
                <w:bCs/>
                <w:sz w:val="20"/>
                <w:szCs w:val="20"/>
              </w:rPr>
            </w:pPr>
          </w:p>
        </w:tc>
      </w:tr>
      <w:tr w:rsidR="0097329D" w:rsidRPr="001A0EE2" w14:paraId="5ECDF218" w14:textId="77777777" w:rsidTr="00F11D06">
        <w:tc>
          <w:tcPr>
            <w:tcW w:w="3780" w:type="dxa"/>
          </w:tcPr>
          <w:p w14:paraId="17712389" w14:textId="2A669B98" w:rsidR="0097329D" w:rsidRPr="001A0EE2" w:rsidRDefault="002115F8" w:rsidP="00817484">
            <w:pPr>
              <w:rPr>
                <w:rFonts w:ascii="Times New Roman" w:hAnsi="Times New Roman" w:cs="Times New Roman"/>
                <w:b/>
                <w:bCs/>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3 (7.7 - 8.1)</w:t>
            </w:r>
          </w:p>
        </w:tc>
        <w:tc>
          <w:tcPr>
            <w:tcW w:w="3150" w:type="dxa"/>
          </w:tcPr>
          <w:p w14:paraId="6A6CF95C" w14:textId="642945FD" w:rsidR="0097329D" w:rsidRPr="001A0EE2" w:rsidRDefault="0097329D" w:rsidP="00824ACC">
            <w:pPr>
              <w:rPr>
                <w:rFonts w:ascii="Times New Roman" w:hAnsi="Times New Roman" w:cs="Times New Roman"/>
                <w:b/>
                <w:bCs/>
                <w:sz w:val="20"/>
                <w:szCs w:val="20"/>
              </w:rPr>
            </w:pPr>
            <w:r w:rsidRPr="001A0EE2">
              <w:rPr>
                <w:rFonts w:ascii="Times New Roman" w:hAnsi="Times New Roman" w:cs="Times New Roman"/>
                <w:sz w:val="20"/>
                <w:szCs w:val="20"/>
              </w:rPr>
              <w:t>4426 (17.5)</w:t>
            </w:r>
          </w:p>
        </w:tc>
        <w:tc>
          <w:tcPr>
            <w:tcW w:w="3240" w:type="dxa"/>
          </w:tcPr>
          <w:p w14:paraId="71A74045" w14:textId="1E6ED98C" w:rsidR="0097329D" w:rsidRPr="001A0EE2" w:rsidRDefault="0097329D" w:rsidP="00824ACC">
            <w:pPr>
              <w:rPr>
                <w:rFonts w:ascii="Times New Roman" w:hAnsi="Times New Roman" w:cs="Times New Roman"/>
                <w:b/>
                <w:bCs/>
                <w:sz w:val="20"/>
                <w:szCs w:val="20"/>
              </w:rPr>
            </w:pPr>
            <w:r w:rsidRPr="001A0EE2">
              <w:rPr>
                <w:rFonts w:ascii="Times New Roman" w:hAnsi="Times New Roman" w:cs="Times New Roman"/>
                <w:sz w:val="20"/>
                <w:szCs w:val="20"/>
              </w:rPr>
              <w:t>951 (18.0)</w:t>
            </w:r>
          </w:p>
        </w:tc>
        <w:tc>
          <w:tcPr>
            <w:tcW w:w="720" w:type="dxa"/>
            <w:vMerge/>
          </w:tcPr>
          <w:p w14:paraId="38598EF4" w14:textId="77777777" w:rsidR="0097329D" w:rsidRPr="001A0EE2" w:rsidRDefault="0097329D" w:rsidP="00824ACC">
            <w:pPr>
              <w:rPr>
                <w:rFonts w:ascii="Times New Roman" w:hAnsi="Times New Roman" w:cs="Times New Roman"/>
                <w:b/>
                <w:bCs/>
                <w:sz w:val="20"/>
                <w:szCs w:val="20"/>
              </w:rPr>
            </w:pPr>
          </w:p>
        </w:tc>
      </w:tr>
      <w:tr w:rsidR="0097329D" w:rsidRPr="001A0EE2" w14:paraId="28AD3D75" w14:textId="77777777" w:rsidTr="00F11D06">
        <w:tc>
          <w:tcPr>
            <w:tcW w:w="3780" w:type="dxa"/>
          </w:tcPr>
          <w:p w14:paraId="2C548CD7" w14:textId="6DF9E2BE" w:rsidR="0097329D" w:rsidRPr="001A0EE2" w:rsidRDefault="002115F8" w:rsidP="00817484">
            <w:pPr>
              <w:rPr>
                <w:rFonts w:ascii="Times New Roman" w:hAnsi="Times New Roman" w:cs="Times New Roman"/>
                <w:b/>
                <w:bCs/>
                <w:sz w:val="20"/>
                <w:szCs w:val="20"/>
              </w:rPr>
            </w:pPr>
            <w:r w:rsidRPr="001A0EE2">
              <w:rPr>
                <w:rFonts w:ascii="Times New Roman" w:hAnsi="Times New Roman" w:cs="Times New Roman"/>
                <w:sz w:val="20"/>
                <w:szCs w:val="20"/>
              </w:rPr>
              <w:t xml:space="preserve">  </w:t>
            </w:r>
            <w:r w:rsidR="0097329D" w:rsidRPr="001A0EE2">
              <w:rPr>
                <w:rFonts w:ascii="Times New Roman" w:hAnsi="Times New Roman" w:cs="Times New Roman"/>
                <w:sz w:val="20"/>
                <w:szCs w:val="20"/>
              </w:rPr>
              <w:t>Quartile 4 (8.2 - 9.0)</w:t>
            </w:r>
          </w:p>
        </w:tc>
        <w:tc>
          <w:tcPr>
            <w:tcW w:w="3150" w:type="dxa"/>
          </w:tcPr>
          <w:p w14:paraId="42ABE69A" w14:textId="1D9C9326" w:rsidR="0097329D" w:rsidRPr="001A0EE2" w:rsidRDefault="0097329D" w:rsidP="00824ACC">
            <w:pPr>
              <w:rPr>
                <w:rFonts w:ascii="Times New Roman" w:hAnsi="Times New Roman" w:cs="Times New Roman"/>
                <w:b/>
                <w:bCs/>
                <w:sz w:val="20"/>
                <w:szCs w:val="20"/>
              </w:rPr>
            </w:pPr>
            <w:r w:rsidRPr="001A0EE2">
              <w:rPr>
                <w:rFonts w:ascii="Times New Roman" w:hAnsi="Times New Roman" w:cs="Times New Roman"/>
                <w:sz w:val="20"/>
                <w:szCs w:val="20"/>
              </w:rPr>
              <w:t>7108 (28.1)</w:t>
            </w:r>
          </w:p>
        </w:tc>
        <w:tc>
          <w:tcPr>
            <w:tcW w:w="3240" w:type="dxa"/>
          </w:tcPr>
          <w:p w14:paraId="57BA7B42" w14:textId="1AC5D0A1" w:rsidR="0097329D" w:rsidRPr="001A0EE2" w:rsidRDefault="0097329D" w:rsidP="00824ACC">
            <w:pPr>
              <w:rPr>
                <w:rFonts w:ascii="Times New Roman" w:hAnsi="Times New Roman" w:cs="Times New Roman"/>
                <w:b/>
                <w:bCs/>
                <w:sz w:val="20"/>
                <w:szCs w:val="20"/>
              </w:rPr>
            </w:pPr>
            <w:r w:rsidRPr="001A0EE2">
              <w:rPr>
                <w:rFonts w:ascii="Times New Roman" w:hAnsi="Times New Roman" w:cs="Times New Roman"/>
                <w:sz w:val="20"/>
                <w:szCs w:val="20"/>
              </w:rPr>
              <w:t>1577 (29.8)</w:t>
            </w:r>
          </w:p>
        </w:tc>
        <w:tc>
          <w:tcPr>
            <w:tcW w:w="720" w:type="dxa"/>
            <w:vMerge/>
          </w:tcPr>
          <w:p w14:paraId="28178099" w14:textId="77777777" w:rsidR="0097329D" w:rsidRPr="001A0EE2" w:rsidRDefault="0097329D" w:rsidP="00824ACC">
            <w:pPr>
              <w:rPr>
                <w:rFonts w:ascii="Times New Roman" w:hAnsi="Times New Roman" w:cs="Times New Roman"/>
                <w:b/>
                <w:bCs/>
                <w:sz w:val="20"/>
                <w:szCs w:val="20"/>
              </w:rPr>
            </w:pPr>
          </w:p>
        </w:tc>
      </w:tr>
      <w:tr w:rsidR="00824ACC" w:rsidRPr="001A0EE2" w14:paraId="140517A4" w14:textId="77777777" w:rsidTr="00F11D06">
        <w:tc>
          <w:tcPr>
            <w:tcW w:w="3780" w:type="dxa"/>
          </w:tcPr>
          <w:p w14:paraId="782CD1E1" w14:textId="450A01DE"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Hypoglycemia</w:t>
            </w:r>
          </w:p>
        </w:tc>
        <w:tc>
          <w:tcPr>
            <w:tcW w:w="3150" w:type="dxa"/>
          </w:tcPr>
          <w:p w14:paraId="6A7CAB62" w14:textId="290EE60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4270 (16.9)</w:t>
            </w:r>
          </w:p>
        </w:tc>
        <w:tc>
          <w:tcPr>
            <w:tcW w:w="3240" w:type="dxa"/>
          </w:tcPr>
          <w:p w14:paraId="4BC7B82D" w14:textId="688A2D6D"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817 (15.5)</w:t>
            </w:r>
          </w:p>
        </w:tc>
        <w:tc>
          <w:tcPr>
            <w:tcW w:w="720" w:type="dxa"/>
          </w:tcPr>
          <w:p w14:paraId="47F16D90" w14:textId="73275F74"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0.04</w:t>
            </w:r>
          </w:p>
        </w:tc>
      </w:tr>
      <w:tr w:rsidR="00824ACC" w:rsidRPr="001A0EE2" w14:paraId="1CA2B350" w14:textId="77777777" w:rsidTr="00F11D06">
        <w:tc>
          <w:tcPr>
            <w:tcW w:w="3780" w:type="dxa"/>
          </w:tcPr>
          <w:p w14:paraId="12A7B788" w14:textId="39E3446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Hyperglycemia (with H</w:t>
            </w:r>
            <w:r w:rsidR="00174D91" w:rsidRPr="001A0EE2">
              <w:rPr>
                <w:rFonts w:ascii="Times New Roman" w:hAnsi="Times New Roman" w:cs="Times New Roman"/>
                <w:sz w:val="20"/>
                <w:szCs w:val="20"/>
              </w:rPr>
              <w:t>HS</w:t>
            </w:r>
            <w:r w:rsidRPr="001A0EE2">
              <w:rPr>
                <w:rFonts w:ascii="Times New Roman" w:hAnsi="Times New Roman" w:cs="Times New Roman"/>
                <w:sz w:val="20"/>
                <w:szCs w:val="20"/>
              </w:rPr>
              <w:t>/DKA)</w:t>
            </w:r>
          </w:p>
        </w:tc>
        <w:tc>
          <w:tcPr>
            <w:tcW w:w="3150" w:type="dxa"/>
          </w:tcPr>
          <w:p w14:paraId="47388D09" w14:textId="76D037F9"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8749 (34.5)</w:t>
            </w:r>
          </w:p>
        </w:tc>
        <w:tc>
          <w:tcPr>
            <w:tcW w:w="3240" w:type="dxa"/>
          </w:tcPr>
          <w:p w14:paraId="5F8767B0" w14:textId="7D1EBE4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1882 (35.6)</w:t>
            </w:r>
          </w:p>
        </w:tc>
        <w:tc>
          <w:tcPr>
            <w:tcW w:w="720" w:type="dxa"/>
          </w:tcPr>
          <w:p w14:paraId="68A1A779" w14:textId="4885D6F5"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0.02</w:t>
            </w:r>
          </w:p>
        </w:tc>
      </w:tr>
      <w:tr w:rsidR="00824ACC" w:rsidRPr="001A0EE2" w14:paraId="50B949D4" w14:textId="77777777" w:rsidTr="00230B6D">
        <w:tc>
          <w:tcPr>
            <w:tcW w:w="10890" w:type="dxa"/>
            <w:gridSpan w:val="4"/>
            <w:shd w:val="clear" w:color="auto" w:fill="D9D9D9" w:themeFill="background1" w:themeFillShade="D9"/>
          </w:tcPr>
          <w:p w14:paraId="4297B2F5" w14:textId="69DDC83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Cardiovascular comorbidities</w:t>
            </w:r>
          </w:p>
        </w:tc>
      </w:tr>
      <w:tr w:rsidR="00824ACC" w:rsidRPr="001A0EE2" w14:paraId="777A7EBB" w14:textId="77777777" w:rsidTr="00F11D06">
        <w:tc>
          <w:tcPr>
            <w:tcW w:w="3780" w:type="dxa"/>
          </w:tcPr>
          <w:p w14:paraId="7BD66FB4" w14:textId="77777777" w:rsidR="002115F8"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 xml:space="preserve">Coronary atherosclerosis </w:t>
            </w:r>
          </w:p>
          <w:p w14:paraId="3DB37752" w14:textId="701BF6C2"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w:t>
            </w:r>
            <w:proofErr w:type="gramStart"/>
            <w:r w:rsidRPr="001A0EE2">
              <w:rPr>
                <w:rFonts w:ascii="Times New Roman" w:hAnsi="Times New Roman" w:cs="Times New Roman"/>
                <w:sz w:val="20"/>
                <w:szCs w:val="20"/>
              </w:rPr>
              <w:t>with</w:t>
            </w:r>
            <w:proofErr w:type="gramEnd"/>
            <w:r w:rsidRPr="001A0EE2">
              <w:rPr>
                <w:rFonts w:ascii="Times New Roman" w:hAnsi="Times New Roman" w:cs="Times New Roman"/>
                <w:sz w:val="20"/>
                <w:szCs w:val="20"/>
              </w:rPr>
              <w:t xml:space="preserve"> procedure)</w:t>
            </w:r>
          </w:p>
        </w:tc>
        <w:tc>
          <w:tcPr>
            <w:tcW w:w="3150" w:type="dxa"/>
          </w:tcPr>
          <w:p w14:paraId="28F5538A" w14:textId="7DDF032D"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3815 (15.1)</w:t>
            </w:r>
          </w:p>
        </w:tc>
        <w:tc>
          <w:tcPr>
            <w:tcW w:w="3240" w:type="dxa"/>
          </w:tcPr>
          <w:p w14:paraId="6692AB4C" w14:textId="6F89D8E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757 (14.3)</w:t>
            </w:r>
          </w:p>
        </w:tc>
        <w:tc>
          <w:tcPr>
            <w:tcW w:w="720" w:type="dxa"/>
          </w:tcPr>
          <w:p w14:paraId="23C27E78" w14:textId="5E56D84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0.02</w:t>
            </w:r>
          </w:p>
        </w:tc>
      </w:tr>
      <w:tr w:rsidR="00824ACC" w:rsidRPr="001A0EE2" w14:paraId="6E83E4CA" w14:textId="77777777" w:rsidTr="00F11D06">
        <w:tc>
          <w:tcPr>
            <w:tcW w:w="3780" w:type="dxa"/>
          </w:tcPr>
          <w:p w14:paraId="0AC395CE" w14:textId="2F515B8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Congestive heart failure</w:t>
            </w:r>
          </w:p>
        </w:tc>
        <w:tc>
          <w:tcPr>
            <w:tcW w:w="3150" w:type="dxa"/>
          </w:tcPr>
          <w:p w14:paraId="0C56C24D" w14:textId="400C6B9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1338 (5.3)</w:t>
            </w:r>
          </w:p>
        </w:tc>
        <w:tc>
          <w:tcPr>
            <w:tcW w:w="3240" w:type="dxa"/>
          </w:tcPr>
          <w:p w14:paraId="7768BBDE" w14:textId="0B72464D"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286 (5.4)</w:t>
            </w:r>
          </w:p>
        </w:tc>
        <w:tc>
          <w:tcPr>
            <w:tcW w:w="720" w:type="dxa"/>
          </w:tcPr>
          <w:p w14:paraId="07FC20D3" w14:textId="289CE67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w:t>
            </w:r>
            <w:r w:rsidR="00294FC3" w:rsidRPr="001A0EE2">
              <w:rPr>
                <w:rFonts w:ascii="Times New Roman" w:hAnsi="Times New Roman" w:cs="Times New Roman"/>
                <w:sz w:val="20"/>
                <w:szCs w:val="20"/>
              </w:rPr>
              <w:t>1</w:t>
            </w:r>
          </w:p>
        </w:tc>
      </w:tr>
      <w:tr w:rsidR="00824ACC" w:rsidRPr="001A0EE2" w14:paraId="66A5FA2A" w14:textId="77777777" w:rsidTr="00F11D06">
        <w:tc>
          <w:tcPr>
            <w:tcW w:w="3780" w:type="dxa"/>
          </w:tcPr>
          <w:p w14:paraId="2FA6D436" w14:textId="5F31B910"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Ischemic stroke</w:t>
            </w:r>
          </w:p>
        </w:tc>
        <w:tc>
          <w:tcPr>
            <w:tcW w:w="3150" w:type="dxa"/>
          </w:tcPr>
          <w:p w14:paraId="2E27E1FA" w14:textId="7F898046"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1334 (5.3)</w:t>
            </w:r>
          </w:p>
        </w:tc>
        <w:tc>
          <w:tcPr>
            <w:tcW w:w="3240" w:type="dxa"/>
          </w:tcPr>
          <w:p w14:paraId="4B14FCCD" w14:textId="28E4DEC9"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254 (4.8)</w:t>
            </w:r>
          </w:p>
        </w:tc>
        <w:tc>
          <w:tcPr>
            <w:tcW w:w="720" w:type="dxa"/>
          </w:tcPr>
          <w:p w14:paraId="7F331B29" w14:textId="2641A378"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0.02</w:t>
            </w:r>
          </w:p>
        </w:tc>
      </w:tr>
      <w:tr w:rsidR="00824ACC" w:rsidRPr="001A0EE2" w14:paraId="0620BC31" w14:textId="77777777" w:rsidTr="00F11D06">
        <w:tc>
          <w:tcPr>
            <w:tcW w:w="3780" w:type="dxa"/>
          </w:tcPr>
          <w:p w14:paraId="6E9D5770" w14:textId="14D28FE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Diabetes with peripheral circulatory</w:t>
            </w:r>
            <w:r w:rsidR="00174D91" w:rsidRPr="001A0EE2">
              <w:rPr>
                <w:rFonts w:ascii="Times New Roman" w:hAnsi="Times New Roman" w:cs="Times New Roman"/>
                <w:sz w:val="20"/>
                <w:szCs w:val="20"/>
              </w:rPr>
              <w:t xml:space="preserve"> </w:t>
            </w:r>
            <w:r w:rsidRPr="001A0EE2">
              <w:rPr>
                <w:rFonts w:ascii="Times New Roman" w:hAnsi="Times New Roman" w:cs="Times New Roman"/>
                <w:sz w:val="20"/>
                <w:szCs w:val="20"/>
              </w:rPr>
              <w:t>disorders</w:t>
            </w:r>
          </w:p>
        </w:tc>
        <w:tc>
          <w:tcPr>
            <w:tcW w:w="3150" w:type="dxa"/>
          </w:tcPr>
          <w:p w14:paraId="25306517" w14:textId="19E45D3F"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2625 (10.4)</w:t>
            </w:r>
          </w:p>
        </w:tc>
        <w:tc>
          <w:tcPr>
            <w:tcW w:w="3240" w:type="dxa"/>
          </w:tcPr>
          <w:p w14:paraId="4CA2F181" w14:textId="0BD70600"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507 (9.6)</w:t>
            </w:r>
          </w:p>
        </w:tc>
        <w:tc>
          <w:tcPr>
            <w:tcW w:w="720" w:type="dxa"/>
          </w:tcPr>
          <w:p w14:paraId="2217CD03" w14:textId="19EA3D48"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w:t>
            </w:r>
            <w:r w:rsidR="00294FC3" w:rsidRPr="001A0EE2">
              <w:rPr>
                <w:rFonts w:ascii="Times New Roman" w:hAnsi="Times New Roman" w:cs="Times New Roman"/>
                <w:sz w:val="20"/>
                <w:szCs w:val="20"/>
              </w:rPr>
              <w:t>3</w:t>
            </w:r>
          </w:p>
        </w:tc>
      </w:tr>
      <w:tr w:rsidR="00824ACC" w:rsidRPr="001A0EE2" w14:paraId="5DC07428" w14:textId="77777777" w:rsidTr="00F11D06">
        <w:tc>
          <w:tcPr>
            <w:tcW w:w="3780" w:type="dxa"/>
          </w:tcPr>
          <w:p w14:paraId="4CE40081" w14:textId="30271FA1"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Cardiomyopathy</w:t>
            </w:r>
          </w:p>
        </w:tc>
        <w:tc>
          <w:tcPr>
            <w:tcW w:w="3150" w:type="dxa"/>
          </w:tcPr>
          <w:p w14:paraId="61F42868" w14:textId="15BF60E1"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587 (2.3)</w:t>
            </w:r>
          </w:p>
        </w:tc>
        <w:tc>
          <w:tcPr>
            <w:tcW w:w="3240" w:type="dxa"/>
          </w:tcPr>
          <w:p w14:paraId="6EBF0BEC" w14:textId="480BFF78"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97 (1.8)</w:t>
            </w:r>
          </w:p>
        </w:tc>
        <w:tc>
          <w:tcPr>
            <w:tcW w:w="720" w:type="dxa"/>
          </w:tcPr>
          <w:p w14:paraId="32395D63" w14:textId="4A3DC5F4"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0.03</w:t>
            </w:r>
          </w:p>
        </w:tc>
      </w:tr>
      <w:tr w:rsidR="00824ACC" w:rsidRPr="001A0EE2" w14:paraId="4E5F78F8" w14:textId="77777777" w:rsidTr="00F11D06">
        <w:tc>
          <w:tcPr>
            <w:tcW w:w="3780" w:type="dxa"/>
          </w:tcPr>
          <w:p w14:paraId="62889F55" w14:textId="67F542B8"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Valve disorders</w:t>
            </w:r>
          </w:p>
        </w:tc>
        <w:tc>
          <w:tcPr>
            <w:tcW w:w="3150" w:type="dxa"/>
          </w:tcPr>
          <w:p w14:paraId="2E555E71" w14:textId="5E8E50C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1708 (6.7)</w:t>
            </w:r>
          </w:p>
        </w:tc>
        <w:tc>
          <w:tcPr>
            <w:tcW w:w="3240" w:type="dxa"/>
          </w:tcPr>
          <w:p w14:paraId="1C14D15F" w14:textId="2381B3BE"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281 (5.3)</w:t>
            </w:r>
          </w:p>
        </w:tc>
        <w:tc>
          <w:tcPr>
            <w:tcW w:w="720" w:type="dxa"/>
          </w:tcPr>
          <w:p w14:paraId="65B0E574" w14:textId="3EDFF07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0.06</w:t>
            </w:r>
          </w:p>
        </w:tc>
      </w:tr>
      <w:tr w:rsidR="00824ACC" w:rsidRPr="001A0EE2" w14:paraId="52D45F4D" w14:textId="77777777" w:rsidTr="00F11D06">
        <w:tc>
          <w:tcPr>
            <w:tcW w:w="3780" w:type="dxa"/>
          </w:tcPr>
          <w:p w14:paraId="0D3FFE69" w14:textId="470D87E0"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Atrial fibrillation</w:t>
            </w:r>
          </w:p>
        </w:tc>
        <w:tc>
          <w:tcPr>
            <w:tcW w:w="3150" w:type="dxa"/>
          </w:tcPr>
          <w:p w14:paraId="6B0FB578" w14:textId="4EE70A8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1519 (6.0)</w:t>
            </w:r>
          </w:p>
        </w:tc>
        <w:tc>
          <w:tcPr>
            <w:tcW w:w="3240" w:type="dxa"/>
          </w:tcPr>
          <w:p w14:paraId="54B1A6B1" w14:textId="14900856"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292 (5.5)</w:t>
            </w:r>
          </w:p>
        </w:tc>
        <w:tc>
          <w:tcPr>
            <w:tcW w:w="720" w:type="dxa"/>
          </w:tcPr>
          <w:p w14:paraId="3E54B5EF" w14:textId="3018E25E"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0.02</w:t>
            </w:r>
          </w:p>
        </w:tc>
      </w:tr>
      <w:tr w:rsidR="00824ACC" w:rsidRPr="001A0EE2" w14:paraId="06B48120" w14:textId="77777777" w:rsidTr="00824ACC">
        <w:tc>
          <w:tcPr>
            <w:tcW w:w="10890" w:type="dxa"/>
            <w:gridSpan w:val="4"/>
            <w:shd w:val="clear" w:color="auto" w:fill="D9D9D9" w:themeFill="background1" w:themeFillShade="D9"/>
          </w:tcPr>
          <w:p w14:paraId="0D40B6E1" w14:textId="2BAB86F7"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b/>
                <w:bCs/>
                <w:sz w:val="20"/>
                <w:szCs w:val="20"/>
              </w:rPr>
              <w:t>Kidney comorbidities</w:t>
            </w:r>
          </w:p>
        </w:tc>
      </w:tr>
      <w:tr w:rsidR="00824ACC" w:rsidRPr="001A0EE2" w14:paraId="6A2B9AD9" w14:textId="77777777" w:rsidTr="00F11D06">
        <w:tc>
          <w:tcPr>
            <w:tcW w:w="3780" w:type="dxa"/>
          </w:tcPr>
          <w:p w14:paraId="38B759FA" w14:textId="6D227FF4"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CKD Stage 1-2</w:t>
            </w:r>
          </w:p>
        </w:tc>
        <w:tc>
          <w:tcPr>
            <w:tcW w:w="3150" w:type="dxa"/>
          </w:tcPr>
          <w:p w14:paraId="6D03921A" w14:textId="466A5A4F"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1551 (6.1)</w:t>
            </w:r>
          </w:p>
        </w:tc>
        <w:tc>
          <w:tcPr>
            <w:tcW w:w="3240" w:type="dxa"/>
          </w:tcPr>
          <w:p w14:paraId="3D08D7D2" w14:textId="42A4796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240 (4.5)</w:t>
            </w:r>
          </w:p>
        </w:tc>
        <w:tc>
          <w:tcPr>
            <w:tcW w:w="720" w:type="dxa"/>
          </w:tcPr>
          <w:p w14:paraId="174C6E2E" w14:textId="45B10185"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0.07</w:t>
            </w:r>
          </w:p>
        </w:tc>
      </w:tr>
      <w:tr w:rsidR="00824ACC" w:rsidRPr="001A0EE2" w14:paraId="7DF93E74" w14:textId="77777777" w:rsidTr="00F11D06">
        <w:tc>
          <w:tcPr>
            <w:tcW w:w="3780" w:type="dxa"/>
          </w:tcPr>
          <w:p w14:paraId="443C02A1" w14:textId="5F939CD7"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CKD Stage 3-4</w:t>
            </w:r>
          </w:p>
        </w:tc>
        <w:tc>
          <w:tcPr>
            <w:tcW w:w="3150" w:type="dxa"/>
          </w:tcPr>
          <w:p w14:paraId="4D3DC509" w14:textId="38005EA4"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2659 (10.5)</w:t>
            </w:r>
          </w:p>
        </w:tc>
        <w:tc>
          <w:tcPr>
            <w:tcW w:w="3240" w:type="dxa"/>
          </w:tcPr>
          <w:p w14:paraId="55BCCF59" w14:textId="572C2392"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490 (9.3)</w:t>
            </w:r>
          </w:p>
        </w:tc>
        <w:tc>
          <w:tcPr>
            <w:tcW w:w="720" w:type="dxa"/>
          </w:tcPr>
          <w:p w14:paraId="476B6472" w14:textId="32942F32"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0.04</w:t>
            </w:r>
          </w:p>
        </w:tc>
      </w:tr>
      <w:tr w:rsidR="00824ACC" w:rsidRPr="001A0EE2" w14:paraId="1D79FEE9" w14:textId="77777777" w:rsidTr="00F11D06">
        <w:tc>
          <w:tcPr>
            <w:tcW w:w="3780" w:type="dxa"/>
          </w:tcPr>
          <w:p w14:paraId="2EB8DA93" w14:textId="4CAF9A46"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Diabetic nephropathy</w:t>
            </w:r>
          </w:p>
        </w:tc>
        <w:tc>
          <w:tcPr>
            <w:tcW w:w="3150" w:type="dxa"/>
          </w:tcPr>
          <w:p w14:paraId="04A60E73" w14:textId="29333792"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4415 (17.4)</w:t>
            </w:r>
          </w:p>
        </w:tc>
        <w:tc>
          <w:tcPr>
            <w:tcW w:w="3240" w:type="dxa"/>
          </w:tcPr>
          <w:p w14:paraId="71850B78" w14:textId="4B59C28A"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760 (14.4)</w:t>
            </w:r>
          </w:p>
        </w:tc>
        <w:tc>
          <w:tcPr>
            <w:tcW w:w="720" w:type="dxa"/>
          </w:tcPr>
          <w:p w14:paraId="1815F58E" w14:textId="79E36FDF"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0.08</w:t>
            </w:r>
          </w:p>
        </w:tc>
      </w:tr>
      <w:tr w:rsidR="00824ACC" w:rsidRPr="001A0EE2" w14:paraId="52A70158" w14:textId="77777777" w:rsidTr="00824ACC">
        <w:tc>
          <w:tcPr>
            <w:tcW w:w="10890" w:type="dxa"/>
            <w:gridSpan w:val="4"/>
            <w:shd w:val="clear" w:color="auto" w:fill="D9D9D9" w:themeFill="background1" w:themeFillShade="D9"/>
          </w:tcPr>
          <w:p w14:paraId="261A1BBE" w14:textId="0DE12A25"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b/>
                <w:bCs/>
                <w:sz w:val="20"/>
                <w:szCs w:val="20"/>
              </w:rPr>
              <w:t>Other comorbidities</w:t>
            </w:r>
          </w:p>
        </w:tc>
      </w:tr>
      <w:tr w:rsidR="00824ACC" w:rsidRPr="001A0EE2" w14:paraId="3E81DF95" w14:textId="77777777" w:rsidTr="001A0EE2">
        <w:trPr>
          <w:trHeight w:val="305"/>
        </w:trPr>
        <w:tc>
          <w:tcPr>
            <w:tcW w:w="3780" w:type="dxa"/>
          </w:tcPr>
          <w:p w14:paraId="2868E31E" w14:textId="75A28C98"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Diabetic retinopathy</w:t>
            </w:r>
          </w:p>
        </w:tc>
        <w:tc>
          <w:tcPr>
            <w:tcW w:w="3150" w:type="dxa"/>
          </w:tcPr>
          <w:p w14:paraId="5ADDB716" w14:textId="194EB039"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1596 (6.3)</w:t>
            </w:r>
          </w:p>
        </w:tc>
        <w:tc>
          <w:tcPr>
            <w:tcW w:w="3240" w:type="dxa"/>
          </w:tcPr>
          <w:p w14:paraId="06C5A1E2" w14:textId="63E4E2A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292 (5.5)</w:t>
            </w:r>
          </w:p>
        </w:tc>
        <w:tc>
          <w:tcPr>
            <w:tcW w:w="720" w:type="dxa"/>
          </w:tcPr>
          <w:p w14:paraId="66E01B3D" w14:textId="2547AEA2"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0.03</w:t>
            </w:r>
          </w:p>
        </w:tc>
      </w:tr>
      <w:tr w:rsidR="00824ACC" w:rsidRPr="001A0EE2" w14:paraId="4EB09A79" w14:textId="77777777" w:rsidTr="001A0EE2">
        <w:trPr>
          <w:trHeight w:val="323"/>
        </w:trPr>
        <w:tc>
          <w:tcPr>
            <w:tcW w:w="3780" w:type="dxa"/>
          </w:tcPr>
          <w:p w14:paraId="59F56AD2" w14:textId="5E1DBD08"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Diabetic neuropathy</w:t>
            </w:r>
          </w:p>
        </w:tc>
        <w:tc>
          <w:tcPr>
            <w:tcW w:w="3150" w:type="dxa"/>
          </w:tcPr>
          <w:p w14:paraId="370FD4F4" w14:textId="35E9D72A"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4474 (17.7)</w:t>
            </w:r>
          </w:p>
        </w:tc>
        <w:tc>
          <w:tcPr>
            <w:tcW w:w="3240" w:type="dxa"/>
          </w:tcPr>
          <w:p w14:paraId="7569663C" w14:textId="66F03861"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900 (17.0)</w:t>
            </w:r>
          </w:p>
        </w:tc>
        <w:tc>
          <w:tcPr>
            <w:tcW w:w="720" w:type="dxa"/>
          </w:tcPr>
          <w:p w14:paraId="67840494" w14:textId="38C92A64"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0.0</w:t>
            </w:r>
            <w:r w:rsidR="00294FC3" w:rsidRPr="001A0EE2">
              <w:rPr>
                <w:rFonts w:ascii="Times New Roman" w:hAnsi="Times New Roman" w:cs="Times New Roman"/>
                <w:sz w:val="20"/>
                <w:szCs w:val="20"/>
              </w:rPr>
              <w:t>2</w:t>
            </w:r>
          </w:p>
        </w:tc>
      </w:tr>
      <w:tr w:rsidR="00824ACC" w:rsidRPr="001A0EE2" w14:paraId="2054CB3B" w14:textId="77777777" w:rsidTr="00953DB7">
        <w:trPr>
          <w:trHeight w:val="341"/>
        </w:trPr>
        <w:tc>
          <w:tcPr>
            <w:tcW w:w="3780" w:type="dxa"/>
          </w:tcPr>
          <w:p w14:paraId="3471E4F5" w14:textId="7A108D52"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Diabetes with other complications</w:t>
            </w:r>
          </w:p>
        </w:tc>
        <w:tc>
          <w:tcPr>
            <w:tcW w:w="3150" w:type="dxa"/>
          </w:tcPr>
          <w:p w14:paraId="10694A06" w14:textId="680A6B16"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1669 (6.6)</w:t>
            </w:r>
          </w:p>
        </w:tc>
        <w:tc>
          <w:tcPr>
            <w:tcW w:w="3240" w:type="dxa"/>
          </w:tcPr>
          <w:p w14:paraId="32497271" w14:textId="72BB2533"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373 (7.1)</w:t>
            </w:r>
          </w:p>
        </w:tc>
        <w:tc>
          <w:tcPr>
            <w:tcW w:w="720" w:type="dxa"/>
          </w:tcPr>
          <w:p w14:paraId="46B81D9C" w14:textId="76C4D849"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0.0</w:t>
            </w:r>
            <w:r w:rsidR="00294FC3" w:rsidRPr="001A0EE2">
              <w:rPr>
                <w:rFonts w:ascii="Times New Roman" w:hAnsi="Times New Roman" w:cs="Times New Roman"/>
                <w:sz w:val="20"/>
                <w:szCs w:val="20"/>
              </w:rPr>
              <w:t>2</w:t>
            </w:r>
          </w:p>
        </w:tc>
      </w:tr>
      <w:tr w:rsidR="00824ACC" w:rsidRPr="001A0EE2" w14:paraId="17C3E3BA" w14:textId="77777777" w:rsidTr="00F11D06">
        <w:tc>
          <w:tcPr>
            <w:tcW w:w="3780" w:type="dxa"/>
          </w:tcPr>
          <w:p w14:paraId="07238ECE" w14:textId="5A668789" w:rsidR="00824ACC" w:rsidRPr="001A0EE2" w:rsidRDefault="00174D91" w:rsidP="00824ACC">
            <w:pPr>
              <w:rPr>
                <w:rFonts w:ascii="Times New Roman" w:hAnsi="Times New Roman" w:cs="Times New Roman"/>
                <w:b/>
                <w:bCs/>
                <w:sz w:val="20"/>
                <w:szCs w:val="20"/>
              </w:rPr>
            </w:pPr>
            <w:r w:rsidRPr="001A0EE2">
              <w:rPr>
                <w:rFonts w:ascii="Times New Roman" w:hAnsi="Times New Roman" w:cs="Times New Roman"/>
                <w:sz w:val="20"/>
                <w:szCs w:val="20"/>
              </w:rPr>
              <w:t>M</w:t>
            </w:r>
            <w:r w:rsidR="00824ACC" w:rsidRPr="001A0EE2">
              <w:rPr>
                <w:rFonts w:ascii="Times New Roman" w:hAnsi="Times New Roman" w:cs="Times New Roman"/>
                <w:sz w:val="20"/>
                <w:szCs w:val="20"/>
              </w:rPr>
              <w:t>ASH/</w:t>
            </w:r>
            <w:r w:rsidRPr="001A0EE2">
              <w:rPr>
                <w:rFonts w:ascii="Times New Roman" w:hAnsi="Times New Roman" w:cs="Times New Roman"/>
                <w:sz w:val="20"/>
                <w:szCs w:val="20"/>
              </w:rPr>
              <w:t>MASLD</w:t>
            </w:r>
          </w:p>
        </w:tc>
        <w:tc>
          <w:tcPr>
            <w:tcW w:w="3150" w:type="dxa"/>
          </w:tcPr>
          <w:p w14:paraId="7A2A33B3" w14:textId="7BA7A686"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1605 (6.3)</w:t>
            </w:r>
          </w:p>
        </w:tc>
        <w:tc>
          <w:tcPr>
            <w:tcW w:w="3240" w:type="dxa"/>
          </w:tcPr>
          <w:p w14:paraId="400E4314" w14:textId="2E48D311"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346 (6.5)</w:t>
            </w:r>
          </w:p>
        </w:tc>
        <w:tc>
          <w:tcPr>
            <w:tcW w:w="720" w:type="dxa"/>
          </w:tcPr>
          <w:p w14:paraId="7E302337" w14:textId="4DE6A32A"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w:t>
            </w:r>
            <w:r w:rsidR="00294FC3" w:rsidRPr="001A0EE2">
              <w:rPr>
                <w:rFonts w:ascii="Times New Roman" w:hAnsi="Times New Roman" w:cs="Times New Roman"/>
                <w:sz w:val="20"/>
                <w:szCs w:val="20"/>
              </w:rPr>
              <w:t>1</w:t>
            </w:r>
          </w:p>
        </w:tc>
      </w:tr>
      <w:tr w:rsidR="00824ACC" w:rsidRPr="001A0EE2" w14:paraId="0FB33AF8" w14:textId="77777777" w:rsidTr="00953DB7">
        <w:trPr>
          <w:trHeight w:val="314"/>
        </w:trPr>
        <w:tc>
          <w:tcPr>
            <w:tcW w:w="3780" w:type="dxa"/>
          </w:tcPr>
          <w:p w14:paraId="2463ED9E" w14:textId="69E9FB1B"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Obstructive sleep apnea</w:t>
            </w:r>
          </w:p>
        </w:tc>
        <w:tc>
          <w:tcPr>
            <w:tcW w:w="3150" w:type="dxa"/>
          </w:tcPr>
          <w:p w14:paraId="289F7F0C" w14:textId="4D528999"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3731 (14.7)</w:t>
            </w:r>
          </w:p>
        </w:tc>
        <w:tc>
          <w:tcPr>
            <w:tcW w:w="3240" w:type="dxa"/>
          </w:tcPr>
          <w:p w14:paraId="09D9AF21" w14:textId="7275969C"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769 (14.6)</w:t>
            </w:r>
          </w:p>
        </w:tc>
        <w:tc>
          <w:tcPr>
            <w:tcW w:w="720" w:type="dxa"/>
          </w:tcPr>
          <w:p w14:paraId="7F202833" w14:textId="6A4AF57F"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w:t>
            </w:r>
            <w:r w:rsidR="00294FC3" w:rsidRPr="001A0EE2">
              <w:rPr>
                <w:rFonts w:ascii="Times New Roman" w:hAnsi="Times New Roman" w:cs="Times New Roman"/>
                <w:sz w:val="20"/>
                <w:szCs w:val="20"/>
              </w:rPr>
              <w:t>1</w:t>
            </w:r>
          </w:p>
        </w:tc>
      </w:tr>
      <w:tr w:rsidR="00824ACC" w:rsidRPr="001A0EE2" w14:paraId="5F39B77E" w14:textId="77777777" w:rsidTr="00953DB7">
        <w:trPr>
          <w:trHeight w:val="368"/>
        </w:trPr>
        <w:tc>
          <w:tcPr>
            <w:tcW w:w="3780" w:type="dxa"/>
          </w:tcPr>
          <w:p w14:paraId="2B9E36D6" w14:textId="44413B55"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Osteoarthritis</w:t>
            </w:r>
          </w:p>
        </w:tc>
        <w:tc>
          <w:tcPr>
            <w:tcW w:w="3150" w:type="dxa"/>
          </w:tcPr>
          <w:p w14:paraId="6FAA8528" w14:textId="72C7CAF3"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4176 (16.5)</w:t>
            </w:r>
          </w:p>
        </w:tc>
        <w:tc>
          <w:tcPr>
            <w:tcW w:w="3240" w:type="dxa"/>
          </w:tcPr>
          <w:p w14:paraId="7BC3526D" w14:textId="75C1B506"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876 (16.6)</w:t>
            </w:r>
          </w:p>
        </w:tc>
        <w:tc>
          <w:tcPr>
            <w:tcW w:w="720" w:type="dxa"/>
          </w:tcPr>
          <w:p w14:paraId="0F3E2C64" w14:textId="58B8FF26"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0.00</w:t>
            </w:r>
          </w:p>
        </w:tc>
      </w:tr>
      <w:tr w:rsidR="00824ACC" w:rsidRPr="001A0EE2" w14:paraId="22DEED55" w14:textId="77777777" w:rsidTr="00953DB7">
        <w:trPr>
          <w:trHeight w:val="287"/>
        </w:trPr>
        <w:tc>
          <w:tcPr>
            <w:tcW w:w="3780" w:type="dxa"/>
          </w:tcPr>
          <w:p w14:paraId="15A99C90" w14:textId="5D439065" w:rsidR="00824ACC" w:rsidRPr="001A0EE2" w:rsidRDefault="00824ACC" w:rsidP="00824ACC">
            <w:pPr>
              <w:rPr>
                <w:rFonts w:ascii="Times New Roman" w:hAnsi="Times New Roman" w:cs="Times New Roman"/>
                <w:sz w:val="20"/>
                <w:szCs w:val="20"/>
              </w:rPr>
            </w:pPr>
            <w:r w:rsidRPr="001A0EE2">
              <w:rPr>
                <w:rFonts w:ascii="Times New Roman" w:hAnsi="Times New Roman" w:cs="Times New Roman"/>
                <w:sz w:val="20"/>
                <w:szCs w:val="20"/>
              </w:rPr>
              <w:t>Hypothyroidism</w:t>
            </w:r>
          </w:p>
        </w:tc>
        <w:tc>
          <w:tcPr>
            <w:tcW w:w="3150" w:type="dxa"/>
          </w:tcPr>
          <w:p w14:paraId="26E7F357" w14:textId="5BD6250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4760 (18.8)</w:t>
            </w:r>
          </w:p>
        </w:tc>
        <w:tc>
          <w:tcPr>
            <w:tcW w:w="3240" w:type="dxa"/>
          </w:tcPr>
          <w:p w14:paraId="2B6F1ED5" w14:textId="4158036B"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890 (16.8)</w:t>
            </w:r>
          </w:p>
        </w:tc>
        <w:tc>
          <w:tcPr>
            <w:tcW w:w="720" w:type="dxa"/>
          </w:tcPr>
          <w:p w14:paraId="60FE9D21" w14:textId="2740C6BA" w:rsidR="00824ACC" w:rsidRPr="001A0EE2" w:rsidRDefault="00824ACC" w:rsidP="00824ACC">
            <w:pPr>
              <w:rPr>
                <w:rFonts w:ascii="Times New Roman" w:hAnsi="Times New Roman" w:cs="Times New Roman"/>
                <w:b/>
                <w:bCs/>
                <w:sz w:val="20"/>
                <w:szCs w:val="20"/>
              </w:rPr>
            </w:pPr>
            <w:r w:rsidRPr="001A0EE2">
              <w:rPr>
                <w:rFonts w:ascii="Times New Roman" w:hAnsi="Times New Roman" w:cs="Times New Roman"/>
                <w:sz w:val="20"/>
                <w:szCs w:val="20"/>
              </w:rPr>
              <w:t>0.0</w:t>
            </w:r>
            <w:r w:rsidR="00294FC3" w:rsidRPr="001A0EE2">
              <w:rPr>
                <w:rFonts w:ascii="Times New Roman" w:hAnsi="Times New Roman" w:cs="Times New Roman"/>
                <w:sz w:val="20"/>
                <w:szCs w:val="20"/>
              </w:rPr>
              <w:t>1</w:t>
            </w:r>
          </w:p>
        </w:tc>
      </w:tr>
      <w:tr w:rsidR="00953DB7" w:rsidRPr="001A0EE2" w14:paraId="319724CC" w14:textId="77777777" w:rsidTr="00953DB7">
        <w:tc>
          <w:tcPr>
            <w:tcW w:w="3780" w:type="dxa"/>
            <w:shd w:val="clear" w:color="auto" w:fill="BFBFBF" w:themeFill="background1" w:themeFillShade="BF"/>
          </w:tcPr>
          <w:p w14:paraId="2464216C" w14:textId="5D33491F"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b/>
                <w:bCs/>
                <w:sz w:val="20"/>
                <w:szCs w:val="20"/>
              </w:rPr>
              <w:lastRenderedPageBreak/>
              <w:t xml:space="preserve">Characteristics (n </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r w:rsidR="002115F8" w:rsidRPr="001A0EE2">
              <w:rPr>
                <w:rFonts w:ascii="Times New Roman" w:hAnsi="Times New Roman" w:cs="Times New Roman"/>
                <w:b/>
                <w:bCs/>
                <w:sz w:val="20"/>
                <w:szCs w:val="20"/>
              </w:rPr>
              <w:t>)</w:t>
            </w:r>
            <w:r w:rsidRPr="001A0EE2">
              <w:rPr>
                <w:rFonts w:ascii="Times New Roman" w:hAnsi="Times New Roman" w:cs="Times New Roman"/>
                <w:b/>
                <w:bCs/>
                <w:sz w:val="20"/>
                <w:szCs w:val="20"/>
              </w:rPr>
              <w:t>)</w:t>
            </w:r>
          </w:p>
          <w:p w14:paraId="545568C2" w14:textId="77777777" w:rsidR="00953DB7" w:rsidRPr="001A0EE2" w:rsidRDefault="00953DB7" w:rsidP="00953DB7">
            <w:pPr>
              <w:jc w:val="center"/>
              <w:rPr>
                <w:rFonts w:ascii="Times New Roman" w:hAnsi="Times New Roman" w:cs="Times New Roman"/>
                <w:sz w:val="20"/>
                <w:szCs w:val="20"/>
              </w:rPr>
            </w:pPr>
          </w:p>
        </w:tc>
        <w:tc>
          <w:tcPr>
            <w:tcW w:w="3150" w:type="dxa"/>
            <w:shd w:val="clear" w:color="auto" w:fill="BFBFBF" w:themeFill="background1" w:themeFillShade="BF"/>
          </w:tcPr>
          <w:p w14:paraId="3062FB83" w14:textId="77777777" w:rsidR="00953DB7" w:rsidRPr="001A0EE2" w:rsidRDefault="00953DB7" w:rsidP="00953DB7">
            <w:pPr>
              <w:jc w:val="center"/>
              <w:rPr>
                <w:rFonts w:ascii="Times New Roman" w:hAnsi="Times New Roman" w:cs="Times New Roman"/>
                <w:b/>
                <w:bCs/>
                <w:sz w:val="20"/>
                <w:szCs w:val="20"/>
              </w:rPr>
            </w:pPr>
            <w:r w:rsidRPr="001A0EE2">
              <w:rPr>
                <w:rFonts w:ascii="Times New Roman" w:hAnsi="Times New Roman" w:cs="Times New Roman"/>
                <w:b/>
                <w:bCs/>
                <w:sz w:val="20"/>
                <w:szCs w:val="20"/>
              </w:rPr>
              <w:t>Cohort with ≥1 HbA1c value in the follow-up period starting from 60 days after cohort entry</w:t>
            </w:r>
          </w:p>
          <w:p w14:paraId="6BA0CA58" w14:textId="229B550C" w:rsidR="00953DB7" w:rsidRPr="001A0EE2" w:rsidRDefault="00953DB7" w:rsidP="00953DB7">
            <w:pPr>
              <w:jc w:val="center"/>
              <w:rPr>
                <w:rFonts w:ascii="Times New Roman" w:hAnsi="Times New Roman" w:cs="Times New Roman"/>
                <w:sz w:val="20"/>
                <w:szCs w:val="20"/>
              </w:rPr>
            </w:pPr>
            <w:r w:rsidRPr="001A0EE2">
              <w:rPr>
                <w:rFonts w:ascii="Times New Roman" w:hAnsi="Times New Roman" w:cs="Times New Roman"/>
                <w:b/>
                <w:bCs/>
                <w:sz w:val="20"/>
                <w:szCs w:val="20"/>
              </w:rPr>
              <w:t>(N=</w:t>
            </w:r>
            <w:proofErr w:type="gramStart"/>
            <w:r w:rsidRPr="001A0EE2">
              <w:rPr>
                <w:rFonts w:ascii="Times New Roman" w:hAnsi="Times New Roman" w:cs="Times New Roman"/>
                <w:b/>
                <w:bCs/>
                <w:sz w:val="20"/>
                <w:szCs w:val="20"/>
              </w:rPr>
              <w:t>25323)</w:t>
            </w:r>
            <w:r w:rsidRPr="001A0EE2">
              <w:rPr>
                <w:rFonts w:ascii="Times New Roman" w:hAnsi="Times New Roman" w:cs="Times New Roman"/>
                <w:b/>
                <w:bCs/>
                <w:sz w:val="20"/>
                <w:szCs w:val="20"/>
                <w:vertAlign w:val="superscript"/>
              </w:rPr>
              <w:t>a</w:t>
            </w:r>
            <w:proofErr w:type="gramEnd"/>
          </w:p>
        </w:tc>
        <w:tc>
          <w:tcPr>
            <w:tcW w:w="3240" w:type="dxa"/>
            <w:shd w:val="clear" w:color="auto" w:fill="BFBFBF" w:themeFill="background1" w:themeFillShade="BF"/>
          </w:tcPr>
          <w:p w14:paraId="19750636" w14:textId="77777777" w:rsidR="00953DB7" w:rsidRPr="001A0EE2" w:rsidRDefault="00953DB7" w:rsidP="00953DB7">
            <w:pPr>
              <w:jc w:val="center"/>
              <w:rPr>
                <w:rFonts w:ascii="Times New Roman" w:hAnsi="Times New Roman" w:cs="Times New Roman"/>
                <w:b/>
                <w:bCs/>
                <w:sz w:val="20"/>
                <w:szCs w:val="20"/>
              </w:rPr>
            </w:pPr>
            <w:r w:rsidRPr="001A0EE2">
              <w:rPr>
                <w:rFonts w:ascii="Times New Roman" w:hAnsi="Times New Roman" w:cs="Times New Roman"/>
                <w:b/>
                <w:bCs/>
                <w:sz w:val="20"/>
                <w:szCs w:val="20"/>
              </w:rPr>
              <w:t>Cohort without any HbA1c value in the follow-up period starting from 60 days after cohort entry</w:t>
            </w:r>
          </w:p>
          <w:p w14:paraId="127F7314" w14:textId="5CD55035" w:rsidR="00953DB7" w:rsidRPr="001A0EE2" w:rsidRDefault="00953DB7" w:rsidP="00953DB7">
            <w:pPr>
              <w:jc w:val="center"/>
              <w:rPr>
                <w:rFonts w:ascii="Times New Roman" w:hAnsi="Times New Roman" w:cs="Times New Roman"/>
                <w:sz w:val="20"/>
                <w:szCs w:val="20"/>
              </w:rPr>
            </w:pPr>
            <w:r w:rsidRPr="001A0EE2">
              <w:rPr>
                <w:rFonts w:ascii="Times New Roman" w:hAnsi="Times New Roman" w:cs="Times New Roman"/>
                <w:b/>
                <w:bCs/>
                <w:sz w:val="20"/>
                <w:szCs w:val="20"/>
              </w:rPr>
              <w:t>(N=</w:t>
            </w:r>
            <w:proofErr w:type="gramStart"/>
            <w:r w:rsidRPr="001A0EE2">
              <w:rPr>
                <w:rFonts w:ascii="Times New Roman" w:hAnsi="Times New Roman" w:cs="Times New Roman"/>
                <w:b/>
                <w:bCs/>
                <w:sz w:val="20"/>
                <w:szCs w:val="20"/>
              </w:rPr>
              <w:t>5284)</w:t>
            </w:r>
            <w:r w:rsidRPr="001A0EE2">
              <w:rPr>
                <w:rFonts w:ascii="Times New Roman" w:hAnsi="Times New Roman" w:cs="Times New Roman"/>
                <w:b/>
                <w:bCs/>
                <w:sz w:val="20"/>
                <w:szCs w:val="20"/>
                <w:vertAlign w:val="superscript"/>
              </w:rPr>
              <w:t>b</w:t>
            </w:r>
            <w:proofErr w:type="gramEnd"/>
          </w:p>
        </w:tc>
        <w:tc>
          <w:tcPr>
            <w:tcW w:w="720" w:type="dxa"/>
            <w:shd w:val="clear" w:color="auto" w:fill="BFBFBF" w:themeFill="background1" w:themeFillShade="BF"/>
          </w:tcPr>
          <w:p w14:paraId="3E6E8954" w14:textId="65E74A2E" w:rsidR="00953DB7" w:rsidRPr="001A0EE2" w:rsidRDefault="00953DB7" w:rsidP="00953DB7">
            <w:pPr>
              <w:jc w:val="center"/>
              <w:rPr>
                <w:rFonts w:ascii="Times New Roman" w:hAnsi="Times New Roman" w:cs="Times New Roman"/>
                <w:sz w:val="20"/>
                <w:szCs w:val="20"/>
              </w:rPr>
            </w:pPr>
            <w:r w:rsidRPr="001A0EE2">
              <w:rPr>
                <w:rFonts w:ascii="Times New Roman" w:hAnsi="Times New Roman" w:cs="Times New Roman"/>
                <w:b/>
                <w:bCs/>
                <w:sz w:val="20"/>
                <w:szCs w:val="20"/>
              </w:rPr>
              <w:t>SMD</w:t>
            </w:r>
          </w:p>
        </w:tc>
      </w:tr>
      <w:tr w:rsidR="00953DB7" w:rsidRPr="001A0EE2" w14:paraId="4201A2EB" w14:textId="77777777" w:rsidTr="00953DB7">
        <w:tc>
          <w:tcPr>
            <w:tcW w:w="10890" w:type="dxa"/>
            <w:gridSpan w:val="4"/>
            <w:shd w:val="clear" w:color="auto" w:fill="D9D9D9" w:themeFill="background1" w:themeFillShade="D9"/>
          </w:tcPr>
          <w:p w14:paraId="6DB7DF62" w14:textId="6782008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Non-study medications</w:t>
            </w:r>
          </w:p>
        </w:tc>
      </w:tr>
      <w:tr w:rsidR="00953DB7" w:rsidRPr="001A0EE2" w14:paraId="62BF8D3F" w14:textId="77777777" w:rsidTr="00F11D06">
        <w:tc>
          <w:tcPr>
            <w:tcW w:w="3780" w:type="dxa"/>
          </w:tcPr>
          <w:p w14:paraId="44DA0EDA" w14:textId="40DB5724" w:rsidR="00953DB7" w:rsidRPr="001A0EE2" w:rsidRDefault="00953DB7" w:rsidP="00953DB7">
            <w:pPr>
              <w:rPr>
                <w:rFonts w:ascii="Times New Roman" w:hAnsi="Times New Roman" w:cs="Times New Roman"/>
                <w:sz w:val="20"/>
                <w:szCs w:val="20"/>
                <w:vertAlign w:val="superscript"/>
              </w:rPr>
            </w:pPr>
            <w:r w:rsidRPr="001A0EE2">
              <w:rPr>
                <w:rFonts w:ascii="Times New Roman" w:hAnsi="Times New Roman" w:cs="Times New Roman"/>
                <w:sz w:val="20"/>
                <w:szCs w:val="20"/>
              </w:rPr>
              <w:t xml:space="preserve">Renin angiotensin aldosterone </w:t>
            </w:r>
            <w:proofErr w:type="spellStart"/>
            <w:r w:rsidRPr="001A0EE2">
              <w:rPr>
                <w:rFonts w:ascii="Times New Roman" w:hAnsi="Times New Roman" w:cs="Times New Roman"/>
                <w:sz w:val="20"/>
                <w:szCs w:val="20"/>
              </w:rPr>
              <w:t>inhibitors</w:t>
            </w:r>
            <w:r w:rsidRPr="001A0EE2">
              <w:rPr>
                <w:rFonts w:ascii="Times New Roman" w:hAnsi="Times New Roman" w:cs="Times New Roman"/>
                <w:sz w:val="20"/>
                <w:szCs w:val="20"/>
                <w:vertAlign w:val="superscript"/>
              </w:rPr>
              <w:t>c</w:t>
            </w:r>
            <w:proofErr w:type="spellEnd"/>
          </w:p>
        </w:tc>
        <w:tc>
          <w:tcPr>
            <w:tcW w:w="3150" w:type="dxa"/>
          </w:tcPr>
          <w:p w14:paraId="7C78A7C5" w14:textId="7FEDA1A5"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19033 (75.2)</w:t>
            </w:r>
          </w:p>
        </w:tc>
        <w:tc>
          <w:tcPr>
            <w:tcW w:w="3240" w:type="dxa"/>
          </w:tcPr>
          <w:p w14:paraId="3BC923F5" w14:textId="5A5F42C2"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3924 (74.3)</w:t>
            </w:r>
          </w:p>
        </w:tc>
        <w:tc>
          <w:tcPr>
            <w:tcW w:w="720" w:type="dxa"/>
          </w:tcPr>
          <w:p w14:paraId="2E753D5B" w14:textId="26266013"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0.02</w:t>
            </w:r>
          </w:p>
        </w:tc>
      </w:tr>
      <w:tr w:rsidR="00953DB7" w:rsidRPr="001A0EE2" w14:paraId="5E1B1D92" w14:textId="77777777" w:rsidTr="00F11D06">
        <w:tc>
          <w:tcPr>
            <w:tcW w:w="3780" w:type="dxa"/>
          </w:tcPr>
          <w:p w14:paraId="238576B8" w14:textId="19A0E2AA"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Beta blockers</w:t>
            </w:r>
          </w:p>
        </w:tc>
        <w:tc>
          <w:tcPr>
            <w:tcW w:w="3150" w:type="dxa"/>
          </w:tcPr>
          <w:p w14:paraId="522828E4" w14:textId="153FA50A"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8389 (33.1)</w:t>
            </w:r>
          </w:p>
        </w:tc>
        <w:tc>
          <w:tcPr>
            <w:tcW w:w="3240" w:type="dxa"/>
          </w:tcPr>
          <w:p w14:paraId="69B58792" w14:textId="54583807"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1684 (31.9)</w:t>
            </w:r>
          </w:p>
        </w:tc>
        <w:tc>
          <w:tcPr>
            <w:tcW w:w="720" w:type="dxa"/>
          </w:tcPr>
          <w:p w14:paraId="741ED696" w14:textId="6CB06AAF"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0.03</w:t>
            </w:r>
          </w:p>
        </w:tc>
      </w:tr>
      <w:tr w:rsidR="00953DB7" w:rsidRPr="001A0EE2" w14:paraId="45C6754A" w14:textId="77777777" w:rsidTr="00F11D06">
        <w:tc>
          <w:tcPr>
            <w:tcW w:w="3780" w:type="dxa"/>
          </w:tcPr>
          <w:p w14:paraId="5B346508" w14:textId="4C24453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Calcium channel blockers</w:t>
            </w:r>
          </w:p>
        </w:tc>
        <w:tc>
          <w:tcPr>
            <w:tcW w:w="3150" w:type="dxa"/>
          </w:tcPr>
          <w:p w14:paraId="0414BCA0" w14:textId="449D3DE9"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7254 (28.6)</w:t>
            </w:r>
          </w:p>
        </w:tc>
        <w:tc>
          <w:tcPr>
            <w:tcW w:w="3240" w:type="dxa"/>
          </w:tcPr>
          <w:p w14:paraId="2A94FC00" w14:textId="0C2EF2CA"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1478 (28.0)</w:t>
            </w:r>
          </w:p>
        </w:tc>
        <w:tc>
          <w:tcPr>
            <w:tcW w:w="720" w:type="dxa"/>
          </w:tcPr>
          <w:p w14:paraId="3094567B" w14:textId="4824561D"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0.02</w:t>
            </w:r>
          </w:p>
        </w:tc>
      </w:tr>
      <w:tr w:rsidR="00953DB7" w:rsidRPr="001A0EE2" w14:paraId="078A0670" w14:textId="77777777" w:rsidTr="00F11D06">
        <w:tc>
          <w:tcPr>
            <w:tcW w:w="3780" w:type="dxa"/>
          </w:tcPr>
          <w:p w14:paraId="765A5FCD" w14:textId="173E9BF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Thiazides</w:t>
            </w:r>
          </w:p>
        </w:tc>
        <w:tc>
          <w:tcPr>
            <w:tcW w:w="3150" w:type="dxa"/>
          </w:tcPr>
          <w:p w14:paraId="041A353C" w14:textId="130511D6"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3881 (15.3)</w:t>
            </w:r>
          </w:p>
        </w:tc>
        <w:tc>
          <w:tcPr>
            <w:tcW w:w="3240" w:type="dxa"/>
          </w:tcPr>
          <w:p w14:paraId="7C78F8B7" w14:textId="7AC7FAE5"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820 (15.5)</w:t>
            </w:r>
          </w:p>
        </w:tc>
        <w:tc>
          <w:tcPr>
            <w:tcW w:w="720" w:type="dxa"/>
          </w:tcPr>
          <w:p w14:paraId="47EA6DFB" w14:textId="4EC99CA6"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0.01</w:t>
            </w:r>
          </w:p>
        </w:tc>
      </w:tr>
      <w:tr w:rsidR="00953DB7" w:rsidRPr="001A0EE2" w14:paraId="612DE4A4" w14:textId="77777777" w:rsidTr="00F11D06">
        <w:tc>
          <w:tcPr>
            <w:tcW w:w="3780" w:type="dxa"/>
          </w:tcPr>
          <w:p w14:paraId="72E3BE88" w14:textId="57F10A4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Loop diuretics</w:t>
            </w:r>
          </w:p>
        </w:tc>
        <w:tc>
          <w:tcPr>
            <w:tcW w:w="3150" w:type="dxa"/>
          </w:tcPr>
          <w:p w14:paraId="26116510" w14:textId="06F06533"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1908 (7.5)</w:t>
            </w:r>
          </w:p>
        </w:tc>
        <w:tc>
          <w:tcPr>
            <w:tcW w:w="3240" w:type="dxa"/>
          </w:tcPr>
          <w:p w14:paraId="045EE1D2" w14:textId="5C2F7D58"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402 (7.6)</w:t>
            </w:r>
          </w:p>
        </w:tc>
        <w:tc>
          <w:tcPr>
            <w:tcW w:w="720" w:type="dxa"/>
          </w:tcPr>
          <w:p w14:paraId="4709E1F2" w14:textId="278B6F10"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0.00</w:t>
            </w:r>
          </w:p>
        </w:tc>
      </w:tr>
      <w:tr w:rsidR="00953DB7" w:rsidRPr="001A0EE2" w14:paraId="48C52BBE" w14:textId="77777777" w:rsidTr="00F11D06">
        <w:tc>
          <w:tcPr>
            <w:tcW w:w="3780" w:type="dxa"/>
          </w:tcPr>
          <w:p w14:paraId="065DB556" w14:textId="5524E3B8"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Mineralocorticoid</w:t>
            </w:r>
          </w:p>
        </w:tc>
        <w:tc>
          <w:tcPr>
            <w:tcW w:w="3150" w:type="dxa"/>
          </w:tcPr>
          <w:p w14:paraId="5402497B" w14:textId="24E882D8"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687 (2.7)</w:t>
            </w:r>
          </w:p>
        </w:tc>
        <w:tc>
          <w:tcPr>
            <w:tcW w:w="3240" w:type="dxa"/>
          </w:tcPr>
          <w:p w14:paraId="76C9D816" w14:textId="7F6EE40B"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142 (2.7)</w:t>
            </w:r>
          </w:p>
        </w:tc>
        <w:tc>
          <w:tcPr>
            <w:tcW w:w="720" w:type="dxa"/>
          </w:tcPr>
          <w:p w14:paraId="3873AD1E" w14:textId="2B307BBA"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0.00</w:t>
            </w:r>
          </w:p>
        </w:tc>
      </w:tr>
      <w:tr w:rsidR="00953DB7" w:rsidRPr="001A0EE2" w14:paraId="73FAB8A2" w14:textId="77777777" w:rsidTr="00F11D06">
        <w:tc>
          <w:tcPr>
            <w:tcW w:w="3780" w:type="dxa"/>
          </w:tcPr>
          <w:p w14:paraId="07439CE7" w14:textId="79F8A46E"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Statins</w:t>
            </w:r>
          </w:p>
        </w:tc>
        <w:tc>
          <w:tcPr>
            <w:tcW w:w="3150" w:type="dxa"/>
          </w:tcPr>
          <w:p w14:paraId="47E709FB" w14:textId="1022E9B4"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20324 (80.3)</w:t>
            </w:r>
          </w:p>
        </w:tc>
        <w:tc>
          <w:tcPr>
            <w:tcW w:w="3240" w:type="dxa"/>
          </w:tcPr>
          <w:p w14:paraId="0576C7A4" w14:textId="2816FA96"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4104 (77.7)</w:t>
            </w:r>
          </w:p>
        </w:tc>
        <w:tc>
          <w:tcPr>
            <w:tcW w:w="720" w:type="dxa"/>
          </w:tcPr>
          <w:p w14:paraId="38D58FCF" w14:textId="7E0749E9"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0.06</w:t>
            </w:r>
          </w:p>
        </w:tc>
      </w:tr>
      <w:tr w:rsidR="00953DB7" w:rsidRPr="001A0EE2" w14:paraId="49384A04" w14:textId="77777777" w:rsidTr="00F11D06">
        <w:tc>
          <w:tcPr>
            <w:tcW w:w="3780" w:type="dxa"/>
          </w:tcPr>
          <w:p w14:paraId="2314A79A" w14:textId="2DD5E51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Opioids</w:t>
            </w:r>
          </w:p>
        </w:tc>
        <w:tc>
          <w:tcPr>
            <w:tcW w:w="3150" w:type="dxa"/>
          </w:tcPr>
          <w:p w14:paraId="6A6E8AEC" w14:textId="2259ACA1"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5019 (19.8)</w:t>
            </w:r>
          </w:p>
        </w:tc>
        <w:tc>
          <w:tcPr>
            <w:tcW w:w="3240" w:type="dxa"/>
          </w:tcPr>
          <w:p w14:paraId="2DD4609E" w14:textId="717BEF0D"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1133 (21.4)</w:t>
            </w:r>
          </w:p>
        </w:tc>
        <w:tc>
          <w:tcPr>
            <w:tcW w:w="720" w:type="dxa"/>
          </w:tcPr>
          <w:p w14:paraId="478B61EB" w14:textId="78AB6A73"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0.04</w:t>
            </w:r>
          </w:p>
        </w:tc>
      </w:tr>
      <w:tr w:rsidR="00953DB7" w:rsidRPr="001A0EE2" w14:paraId="0FC9DA6C" w14:textId="77777777" w:rsidTr="00F11D06">
        <w:tc>
          <w:tcPr>
            <w:tcW w:w="3780" w:type="dxa"/>
          </w:tcPr>
          <w:p w14:paraId="0841623D" w14:textId="66BA90D4" w:rsidR="00953DB7" w:rsidRPr="001A0EE2" w:rsidRDefault="00953DB7" w:rsidP="00953DB7">
            <w:pPr>
              <w:rPr>
                <w:rFonts w:ascii="Times New Roman" w:hAnsi="Times New Roman" w:cs="Times New Roman"/>
                <w:sz w:val="20"/>
                <w:szCs w:val="20"/>
              </w:rPr>
            </w:pPr>
            <w:proofErr w:type="spellStart"/>
            <w:r w:rsidRPr="001A0EE2">
              <w:rPr>
                <w:rFonts w:ascii="Times New Roman" w:hAnsi="Times New Roman" w:cs="Times New Roman"/>
                <w:sz w:val="20"/>
                <w:szCs w:val="20"/>
              </w:rPr>
              <w:t>Gabapentinoids</w:t>
            </w:r>
            <w:proofErr w:type="spellEnd"/>
          </w:p>
        </w:tc>
        <w:tc>
          <w:tcPr>
            <w:tcW w:w="3150" w:type="dxa"/>
          </w:tcPr>
          <w:p w14:paraId="4F6282DE" w14:textId="4213043A"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2901 (11.5)</w:t>
            </w:r>
          </w:p>
        </w:tc>
        <w:tc>
          <w:tcPr>
            <w:tcW w:w="3240" w:type="dxa"/>
          </w:tcPr>
          <w:p w14:paraId="11436E25" w14:textId="0A0531F8"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627 (11.9)</w:t>
            </w:r>
          </w:p>
        </w:tc>
        <w:tc>
          <w:tcPr>
            <w:tcW w:w="720" w:type="dxa"/>
          </w:tcPr>
          <w:p w14:paraId="62E53FB4" w14:textId="631FB2E3"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0.01</w:t>
            </w:r>
          </w:p>
        </w:tc>
      </w:tr>
      <w:tr w:rsidR="00953DB7" w:rsidRPr="001A0EE2" w14:paraId="1603CCC2" w14:textId="77777777" w:rsidTr="00F11D06">
        <w:tc>
          <w:tcPr>
            <w:tcW w:w="10890" w:type="dxa"/>
            <w:gridSpan w:val="4"/>
            <w:shd w:val="clear" w:color="auto" w:fill="D9D9D9" w:themeFill="background1" w:themeFillShade="D9"/>
          </w:tcPr>
          <w:p w14:paraId="3F7F699F" w14:textId="2F6633A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Healthcare utilization</w:t>
            </w:r>
          </w:p>
        </w:tc>
      </w:tr>
      <w:tr w:rsidR="00953DB7" w:rsidRPr="001A0EE2" w14:paraId="20F9D2AE" w14:textId="77777777" w:rsidTr="00F11D06">
        <w:tc>
          <w:tcPr>
            <w:tcW w:w="3780" w:type="dxa"/>
          </w:tcPr>
          <w:p w14:paraId="3D18629D" w14:textId="24DBE2EE"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Hospitalizations</w:t>
            </w:r>
          </w:p>
        </w:tc>
        <w:tc>
          <w:tcPr>
            <w:tcW w:w="3150" w:type="dxa"/>
          </w:tcPr>
          <w:p w14:paraId="6B8C0104" w14:textId="229D7BC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763 (3.0)</w:t>
            </w:r>
          </w:p>
        </w:tc>
        <w:tc>
          <w:tcPr>
            <w:tcW w:w="3240" w:type="dxa"/>
          </w:tcPr>
          <w:p w14:paraId="750FEA70" w14:textId="0EA19D44"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221 (4.2)</w:t>
            </w:r>
          </w:p>
        </w:tc>
        <w:tc>
          <w:tcPr>
            <w:tcW w:w="720" w:type="dxa"/>
          </w:tcPr>
          <w:p w14:paraId="7EA1D1C8" w14:textId="691B00B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0.06</w:t>
            </w:r>
          </w:p>
        </w:tc>
      </w:tr>
      <w:tr w:rsidR="00953DB7" w:rsidRPr="001A0EE2" w14:paraId="26A29D31" w14:textId="77777777" w:rsidTr="00F11D06">
        <w:tc>
          <w:tcPr>
            <w:tcW w:w="3780" w:type="dxa"/>
          </w:tcPr>
          <w:p w14:paraId="21694100" w14:textId="0B03C9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Emergency department visits</w:t>
            </w:r>
          </w:p>
        </w:tc>
        <w:tc>
          <w:tcPr>
            <w:tcW w:w="3150" w:type="dxa"/>
          </w:tcPr>
          <w:p w14:paraId="5DEF5618" w14:textId="062FB175"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4345 (17.2)</w:t>
            </w:r>
          </w:p>
        </w:tc>
        <w:tc>
          <w:tcPr>
            <w:tcW w:w="3240" w:type="dxa"/>
          </w:tcPr>
          <w:p w14:paraId="41C6C04B" w14:textId="6EB7926B"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1073 (20.3)</w:t>
            </w:r>
          </w:p>
        </w:tc>
        <w:tc>
          <w:tcPr>
            <w:tcW w:w="720" w:type="dxa"/>
          </w:tcPr>
          <w:p w14:paraId="00CBD478" w14:textId="13790690"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0.09</w:t>
            </w:r>
          </w:p>
        </w:tc>
      </w:tr>
      <w:tr w:rsidR="00953DB7" w:rsidRPr="001A0EE2" w14:paraId="3FE3C97E" w14:textId="77777777" w:rsidTr="00F11D06">
        <w:tc>
          <w:tcPr>
            <w:tcW w:w="3780" w:type="dxa"/>
          </w:tcPr>
          <w:p w14:paraId="4279F00F" w14:textId="24FD872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Endocrine visits</w:t>
            </w:r>
          </w:p>
        </w:tc>
        <w:tc>
          <w:tcPr>
            <w:tcW w:w="3150" w:type="dxa"/>
          </w:tcPr>
          <w:p w14:paraId="5AFB4325" w14:textId="2D377A0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1674 (6.6)</w:t>
            </w:r>
          </w:p>
        </w:tc>
        <w:tc>
          <w:tcPr>
            <w:tcW w:w="3240" w:type="dxa"/>
          </w:tcPr>
          <w:p w14:paraId="744BB828" w14:textId="4452211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322 (6.1)</w:t>
            </w:r>
          </w:p>
        </w:tc>
        <w:tc>
          <w:tcPr>
            <w:tcW w:w="720" w:type="dxa"/>
          </w:tcPr>
          <w:p w14:paraId="17E4CEF2" w14:textId="1DCD079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0.02</w:t>
            </w:r>
          </w:p>
        </w:tc>
      </w:tr>
      <w:tr w:rsidR="00953DB7" w:rsidRPr="001A0EE2" w14:paraId="7BF375C7" w14:textId="77777777" w:rsidTr="00F11D06">
        <w:tc>
          <w:tcPr>
            <w:tcW w:w="3780" w:type="dxa"/>
          </w:tcPr>
          <w:p w14:paraId="1748F373" w14:textId="5DA8EC38"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Cardiologist visits</w:t>
            </w:r>
          </w:p>
        </w:tc>
        <w:tc>
          <w:tcPr>
            <w:tcW w:w="3150" w:type="dxa"/>
          </w:tcPr>
          <w:p w14:paraId="64B04EFA" w14:textId="347AFB4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6477 (25.6)</w:t>
            </w:r>
          </w:p>
        </w:tc>
        <w:tc>
          <w:tcPr>
            <w:tcW w:w="3240" w:type="dxa"/>
          </w:tcPr>
          <w:p w14:paraId="5AD2C29B" w14:textId="6D07CCCE"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1288 (24.4)</w:t>
            </w:r>
          </w:p>
        </w:tc>
        <w:tc>
          <w:tcPr>
            <w:tcW w:w="720" w:type="dxa"/>
          </w:tcPr>
          <w:p w14:paraId="6280A2D3" w14:textId="5F48E322"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0.03</w:t>
            </w:r>
          </w:p>
        </w:tc>
      </w:tr>
      <w:tr w:rsidR="00953DB7" w:rsidRPr="001A0EE2" w14:paraId="69474D0A" w14:textId="77777777" w:rsidTr="00F11D06">
        <w:tc>
          <w:tcPr>
            <w:tcW w:w="3780" w:type="dxa"/>
          </w:tcPr>
          <w:p w14:paraId="06B69655" w14:textId="7777777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 xml:space="preserve">Number of HbA1c tests ordered </w:t>
            </w:r>
          </w:p>
          <w:p w14:paraId="154944CB" w14:textId="58CC1FD2"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w:t>
            </w:r>
            <w:proofErr w:type="gramStart"/>
            <w:r w:rsidRPr="001A0EE2">
              <w:rPr>
                <w:rFonts w:ascii="Times New Roman" w:hAnsi="Times New Roman" w:cs="Times New Roman"/>
                <w:sz w:val="20"/>
                <w:szCs w:val="20"/>
              </w:rPr>
              <w:t>mean</w:t>
            </w:r>
            <w:proofErr w:type="gramEnd"/>
            <w:r w:rsidRPr="001A0EE2">
              <w:rPr>
                <w:rFonts w:ascii="Times New Roman" w:hAnsi="Times New Roman" w:cs="Times New Roman"/>
                <w:sz w:val="20"/>
                <w:szCs w:val="20"/>
              </w:rPr>
              <w:t xml:space="preserve"> </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SD</w:t>
            </w:r>
            <w:r w:rsidR="002115F8" w:rsidRPr="001A0EE2">
              <w:rPr>
                <w:rFonts w:ascii="Times New Roman" w:hAnsi="Times New Roman" w:cs="Times New Roman"/>
                <w:sz w:val="20"/>
                <w:szCs w:val="20"/>
              </w:rPr>
              <w:t>)</w:t>
            </w:r>
            <w:r w:rsidRPr="001A0EE2">
              <w:rPr>
                <w:rFonts w:ascii="Times New Roman" w:hAnsi="Times New Roman" w:cs="Times New Roman"/>
                <w:sz w:val="20"/>
                <w:szCs w:val="20"/>
              </w:rPr>
              <w:t>)</w:t>
            </w:r>
          </w:p>
        </w:tc>
        <w:tc>
          <w:tcPr>
            <w:tcW w:w="3150" w:type="dxa"/>
          </w:tcPr>
          <w:p w14:paraId="36E0D6AB" w14:textId="7BE0021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2.68 (1.00)</w:t>
            </w:r>
          </w:p>
        </w:tc>
        <w:tc>
          <w:tcPr>
            <w:tcW w:w="3240" w:type="dxa"/>
          </w:tcPr>
          <w:p w14:paraId="6A983D6D" w14:textId="5BBDE92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2.50 (0.97)</w:t>
            </w:r>
          </w:p>
        </w:tc>
        <w:tc>
          <w:tcPr>
            <w:tcW w:w="720" w:type="dxa"/>
          </w:tcPr>
          <w:p w14:paraId="6D798099" w14:textId="1FA6561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0.19</w:t>
            </w:r>
          </w:p>
        </w:tc>
      </w:tr>
      <w:tr w:rsidR="00953DB7" w:rsidRPr="001A0EE2" w14:paraId="082B3E1C" w14:textId="77777777" w:rsidTr="00E407A2">
        <w:tc>
          <w:tcPr>
            <w:tcW w:w="10890" w:type="dxa"/>
            <w:gridSpan w:val="4"/>
            <w:shd w:val="clear" w:color="auto" w:fill="D9D9D9" w:themeFill="background1" w:themeFillShade="D9"/>
          </w:tcPr>
          <w:p w14:paraId="187CD605" w14:textId="104383C1"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b/>
                <w:bCs/>
                <w:sz w:val="20"/>
                <w:szCs w:val="20"/>
              </w:rPr>
              <w:t>Cohort entry year</w:t>
            </w:r>
          </w:p>
        </w:tc>
      </w:tr>
      <w:tr w:rsidR="00953DB7" w:rsidRPr="001A0EE2" w14:paraId="1110D3CC" w14:textId="77777777" w:rsidTr="0097329D">
        <w:tc>
          <w:tcPr>
            <w:tcW w:w="3780" w:type="dxa"/>
          </w:tcPr>
          <w:p w14:paraId="0DD45C71" w14:textId="7F1B7CF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2014</w:t>
            </w:r>
          </w:p>
        </w:tc>
        <w:tc>
          <w:tcPr>
            <w:tcW w:w="3150" w:type="dxa"/>
          </w:tcPr>
          <w:p w14:paraId="26EB230F" w14:textId="216DF289"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1458 (5.8)</w:t>
            </w:r>
          </w:p>
        </w:tc>
        <w:tc>
          <w:tcPr>
            <w:tcW w:w="3240" w:type="dxa"/>
          </w:tcPr>
          <w:p w14:paraId="25ACBF48" w14:textId="72A4569E"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320 (6.1)</w:t>
            </w:r>
          </w:p>
        </w:tc>
        <w:tc>
          <w:tcPr>
            <w:tcW w:w="720" w:type="dxa"/>
            <w:vMerge w:val="restart"/>
            <w:vAlign w:val="center"/>
          </w:tcPr>
          <w:p w14:paraId="6F32F5E9" w14:textId="1E925D94"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0.07</w:t>
            </w:r>
          </w:p>
        </w:tc>
      </w:tr>
      <w:tr w:rsidR="00953DB7" w:rsidRPr="001A0EE2" w14:paraId="1F9BBCA0" w14:textId="77777777" w:rsidTr="00F11D06">
        <w:tc>
          <w:tcPr>
            <w:tcW w:w="3780" w:type="dxa"/>
          </w:tcPr>
          <w:p w14:paraId="42BF72AB" w14:textId="5C96D7FD"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2015</w:t>
            </w:r>
          </w:p>
        </w:tc>
        <w:tc>
          <w:tcPr>
            <w:tcW w:w="3150" w:type="dxa"/>
          </w:tcPr>
          <w:p w14:paraId="459EF4AB" w14:textId="61AD881A"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1765 (7.0)</w:t>
            </w:r>
          </w:p>
        </w:tc>
        <w:tc>
          <w:tcPr>
            <w:tcW w:w="3240" w:type="dxa"/>
          </w:tcPr>
          <w:p w14:paraId="7E1D2932" w14:textId="194E25A7"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329 (6.2)</w:t>
            </w:r>
          </w:p>
        </w:tc>
        <w:tc>
          <w:tcPr>
            <w:tcW w:w="720" w:type="dxa"/>
            <w:vMerge/>
          </w:tcPr>
          <w:p w14:paraId="3FC264A4" w14:textId="77777777" w:rsidR="00953DB7" w:rsidRPr="001A0EE2" w:rsidRDefault="00953DB7" w:rsidP="00953DB7">
            <w:pPr>
              <w:rPr>
                <w:rFonts w:ascii="Times New Roman" w:hAnsi="Times New Roman" w:cs="Times New Roman"/>
                <w:b/>
                <w:bCs/>
                <w:sz w:val="20"/>
                <w:szCs w:val="20"/>
              </w:rPr>
            </w:pPr>
          </w:p>
        </w:tc>
      </w:tr>
      <w:tr w:rsidR="00953DB7" w:rsidRPr="001A0EE2" w14:paraId="53E92F7F" w14:textId="77777777" w:rsidTr="00F11D06">
        <w:tc>
          <w:tcPr>
            <w:tcW w:w="3780" w:type="dxa"/>
          </w:tcPr>
          <w:p w14:paraId="0AC1DF0E" w14:textId="21E8FC46"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2016</w:t>
            </w:r>
          </w:p>
        </w:tc>
        <w:tc>
          <w:tcPr>
            <w:tcW w:w="3150" w:type="dxa"/>
          </w:tcPr>
          <w:p w14:paraId="4A96D1CF" w14:textId="385371F6"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2172 (8.6)</w:t>
            </w:r>
          </w:p>
        </w:tc>
        <w:tc>
          <w:tcPr>
            <w:tcW w:w="3240" w:type="dxa"/>
          </w:tcPr>
          <w:p w14:paraId="16FBD51B" w14:textId="6A3CDE2B"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424 (8.0)</w:t>
            </w:r>
          </w:p>
        </w:tc>
        <w:tc>
          <w:tcPr>
            <w:tcW w:w="720" w:type="dxa"/>
            <w:vMerge/>
          </w:tcPr>
          <w:p w14:paraId="562B3DA8" w14:textId="77777777" w:rsidR="00953DB7" w:rsidRPr="001A0EE2" w:rsidRDefault="00953DB7" w:rsidP="00953DB7">
            <w:pPr>
              <w:rPr>
                <w:rFonts w:ascii="Times New Roman" w:hAnsi="Times New Roman" w:cs="Times New Roman"/>
                <w:b/>
                <w:bCs/>
                <w:sz w:val="20"/>
                <w:szCs w:val="20"/>
              </w:rPr>
            </w:pPr>
          </w:p>
        </w:tc>
      </w:tr>
      <w:tr w:rsidR="00953DB7" w:rsidRPr="001A0EE2" w14:paraId="1235ACCC" w14:textId="77777777" w:rsidTr="00F11D06">
        <w:tc>
          <w:tcPr>
            <w:tcW w:w="3780" w:type="dxa"/>
          </w:tcPr>
          <w:p w14:paraId="09F7BC13" w14:textId="0222CA79"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2017</w:t>
            </w:r>
          </w:p>
        </w:tc>
        <w:tc>
          <w:tcPr>
            <w:tcW w:w="3150" w:type="dxa"/>
          </w:tcPr>
          <w:p w14:paraId="7FF6E3FD" w14:textId="072BCB4B"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2666 (10.5)</w:t>
            </w:r>
          </w:p>
        </w:tc>
        <w:tc>
          <w:tcPr>
            <w:tcW w:w="3240" w:type="dxa"/>
          </w:tcPr>
          <w:p w14:paraId="3D955EDD" w14:textId="7C60628D"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519 (9.8)</w:t>
            </w:r>
          </w:p>
        </w:tc>
        <w:tc>
          <w:tcPr>
            <w:tcW w:w="720" w:type="dxa"/>
            <w:vMerge/>
          </w:tcPr>
          <w:p w14:paraId="26652B2A" w14:textId="77777777" w:rsidR="00953DB7" w:rsidRPr="001A0EE2" w:rsidRDefault="00953DB7" w:rsidP="00953DB7">
            <w:pPr>
              <w:rPr>
                <w:rFonts w:ascii="Times New Roman" w:hAnsi="Times New Roman" w:cs="Times New Roman"/>
                <w:b/>
                <w:bCs/>
                <w:sz w:val="20"/>
                <w:szCs w:val="20"/>
              </w:rPr>
            </w:pPr>
          </w:p>
        </w:tc>
      </w:tr>
      <w:tr w:rsidR="00953DB7" w:rsidRPr="001A0EE2" w14:paraId="02E7D53D" w14:textId="77777777" w:rsidTr="00F11D06">
        <w:tc>
          <w:tcPr>
            <w:tcW w:w="3780" w:type="dxa"/>
          </w:tcPr>
          <w:p w14:paraId="62E7943F" w14:textId="0BBE2A8C"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2018</w:t>
            </w:r>
          </w:p>
        </w:tc>
        <w:tc>
          <w:tcPr>
            <w:tcW w:w="3150" w:type="dxa"/>
          </w:tcPr>
          <w:p w14:paraId="692F0EB9" w14:textId="7F0884E4"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2461 (9.7)</w:t>
            </w:r>
          </w:p>
        </w:tc>
        <w:tc>
          <w:tcPr>
            <w:tcW w:w="3240" w:type="dxa"/>
          </w:tcPr>
          <w:p w14:paraId="4D54C73E" w14:textId="13078082"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580 (11.0)</w:t>
            </w:r>
          </w:p>
        </w:tc>
        <w:tc>
          <w:tcPr>
            <w:tcW w:w="720" w:type="dxa"/>
            <w:vMerge/>
          </w:tcPr>
          <w:p w14:paraId="486C6EEA" w14:textId="77777777" w:rsidR="00953DB7" w:rsidRPr="001A0EE2" w:rsidRDefault="00953DB7" w:rsidP="00953DB7">
            <w:pPr>
              <w:rPr>
                <w:rFonts w:ascii="Times New Roman" w:hAnsi="Times New Roman" w:cs="Times New Roman"/>
                <w:b/>
                <w:bCs/>
                <w:sz w:val="20"/>
                <w:szCs w:val="20"/>
              </w:rPr>
            </w:pPr>
          </w:p>
        </w:tc>
      </w:tr>
      <w:tr w:rsidR="00953DB7" w:rsidRPr="001A0EE2" w14:paraId="47B8985D" w14:textId="77777777" w:rsidTr="00F11D06">
        <w:tc>
          <w:tcPr>
            <w:tcW w:w="3780" w:type="dxa"/>
          </w:tcPr>
          <w:p w14:paraId="2C2AF3D6" w14:textId="1973053F"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2019</w:t>
            </w:r>
          </w:p>
        </w:tc>
        <w:tc>
          <w:tcPr>
            <w:tcW w:w="3150" w:type="dxa"/>
          </w:tcPr>
          <w:p w14:paraId="06D923C0" w14:textId="21D9C422"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2918 (11.5)</w:t>
            </w:r>
          </w:p>
        </w:tc>
        <w:tc>
          <w:tcPr>
            <w:tcW w:w="3240" w:type="dxa"/>
          </w:tcPr>
          <w:p w14:paraId="533D2968" w14:textId="3A461C13"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594 (11.2)</w:t>
            </w:r>
          </w:p>
        </w:tc>
        <w:tc>
          <w:tcPr>
            <w:tcW w:w="720" w:type="dxa"/>
            <w:vMerge/>
          </w:tcPr>
          <w:p w14:paraId="6C6A5E82" w14:textId="77777777" w:rsidR="00953DB7" w:rsidRPr="001A0EE2" w:rsidRDefault="00953DB7" w:rsidP="00953DB7">
            <w:pPr>
              <w:rPr>
                <w:rFonts w:ascii="Times New Roman" w:hAnsi="Times New Roman" w:cs="Times New Roman"/>
                <w:b/>
                <w:bCs/>
                <w:sz w:val="20"/>
                <w:szCs w:val="20"/>
              </w:rPr>
            </w:pPr>
          </w:p>
        </w:tc>
      </w:tr>
      <w:tr w:rsidR="00953DB7" w:rsidRPr="001A0EE2" w14:paraId="6035B7E2" w14:textId="77777777" w:rsidTr="00F11D06">
        <w:tc>
          <w:tcPr>
            <w:tcW w:w="3780" w:type="dxa"/>
          </w:tcPr>
          <w:p w14:paraId="55891ED8" w14:textId="6C9CF7D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2020</w:t>
            </w:r>
          </w:p>
        </w:tc>
        <w:tc>
          <w:tcPr>
            <w:tcW w:w="3150" w:type="dxa"/>
          </w:tcPr>
          <w:p w14:paraId="087128E0" w14:textId="2EAFE8EF"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3216 (12.7)</w:t>
            </w:r>
          </w:p>
        </w:tc>
        <w:tc>
          <w:tcPr>
            <w:tcW w:w="3240" w:type="dxa"/>
          </w:tcPr>
          <w:p w14:paraId="7839DC22" w14:textId="2D87DF1C"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729 (13.8)</w:t>
            </w:r>
          </w:p>
        </w:tc>
        <w:tc>
          <w:tcPr>
            <w:tcW w:w="720" w:type="dxa"/>
            <w:vMerge/>
          </w:tcPr>
          <w:p w14:paraId="5EBEFE7C" w14:textId="77777777" w:rsidR="00953DB7" w:rsidRPr="001A0EE2" w:rsidRDefault="00953DB7" w:rsidP="00953DB7">
            <w:pPr>
              <w:rPr>
                <w:rFonts w:ascii="Times New Roman" w:hAnsi="Times New Roman" w:cs="Times New Roman"/>
                <w:b/>
                <w:bCs/>
                <w:sz w:val="20"/>
                <w:szCs w:val="20"/>
              </w:rPr>
            </w:pPr>
          </w:p>
        </w:tc>
      </w:tr>
      <w:tr w:rsidR="00953DB7" w:rsidRPr="001A0EE2" w14:paraId="27B839E7" w14:textId="77777777" w:rsidTr="00F11D06">
        <w:tc>
          <w:tcPr>
            <w:tcW w:w="3780" w:type="dxa"/>
          </w:tcPr>
          <w:p w14:paraId="452F937D" w14:textId="5CDC4237"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2021</w:t>
            </w:r>
          </w:p>
        </w:tc>
        <w:tc>
          <w:tcPr>
            <w:tcW w:w="3150" w:type="dxa"/>
          </w:tcPr>
          <w:p w14:paraId="4D3A0876" w14:textId="5086F72F"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4903 (19.4)</w:t>
            </w:r>
          </w:p>
        </w:tc>
        <w:tc>
          <w:tcPr>
            <w:tcW w:w="3240" w:type="dxa"/>
          </w:tcPr>
          <w:p w14:paraId="46637FD7" w14:textId="64C5A0E3"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1053 (19.9)</w:t>
            </w:r>
          </w:p>
        </w:tc>
        <w:tc>
          <w:tcPr>
            <w:tcW w:w="720" w:type="dxa"/>
            <w:vMerge/>
          </w:tcPr>
          <w:p w14:paraId="722C474D" w14:textId="77777777" w:rsidR="00953DB7" w:rsidRPr="001A0EE2" w:rsidRDefault="00953DB7" w:rsidP="00953DB7">
            <w:pPr>
              <w:rPr>
                <w:rFonts w:ascii="Times New Roman" w:hAnsi="Times New Roman" w:cs="Times New Roman"/>
                <w:b/>
                <w:bCs/>
                <w:sz w:val="20"/>
                <w:szCs w:val="20"/>
              </w:rPr>
            </w:pPr>
          </w:p>
        </w:tc>
      </w:tr>
      <w:tr w:rsidR="00953DB7" w:rsidRPr="001A0EE2" w14:paraId="3137CC66" w14:textId="77777777" w:rsidTr="00F11D06">
        <w:tc>
          <w:tcPr>
            <w:tcW w:w="3780" w:type="dxa"/>
          </w:tcPr>
          <w:p w14:paraId="685F9116" w14:textId="08E51113" w:rsidR="00953DB7" w:rsidRPr="001A0EE2" w:rsidRDefault="00953DB7" w:rsidP="00953DB7">
            <w:pPr>
              <w:rPr>
                <w:rFonts w:ascii="Times New Roman" w:hAnsi="Times New Roman" w:cs="Times New Roman"/>
                <w:sz w:val="20"/>
                <w:szCs w:val="20"/>
              </w:rPr>
            </w:pPr>
            <w:r w:rsidRPr="001A0EE2">
              <w:rPr>
                <w:rFonts w:ascii="Times New Roman" w:hAnsi="Times New Roman" w:cs="Times New Roman"/>
                <w:sz w:val="20"/>
                <w:szCs w:val="20"/>
              </w:rPr>
              <w:t>2022</w:t>
            </w:r>
          </w:p>
        </w:tc>
        <w:tc>
          <w:tcPr>
            <w:tcW w:w="3150" w:type="dxa"/>
          </w:tcPr>
          <w:p w14:paraId="354DF453" w14:textId="0CBA0400"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3764 (14.9)</w:t>
            </w:r>
          </w:p>
        </w:tc>
        <w:tc>
          <w:tcPr>
            <w:tcW w:w="3240" w:type="dxa"/>
          </w:tcPr>
          <w:p w14:paraId="0AA2ED3F" w14:textId="57383E2E" w:rsidR="00953DB7" w:rsidRPr="001A0EE2" w:rsidRDefault="00953DB7" w:rsidP="00953DB7">
            <w:pPr>
              <w:rPr>
                <w:rFonts w:ascii="Times New Roman" w:hAnsi="Times New Roman" w:cs="Times New Roman"/>
                <w:b/>
                <w:bCs/>
                <w:sz w:val="20"/>
                <w:szCs w:val="20"/>
              </w:rPr>
            </w:pPr>
            <w:r w:rsidRPr="001A0EE2">
              <w:rPr>
                <w:rFonts w:ascii="Times New Roman" w:hAnsi="Times New Roman" w:cs="Times New Roman"/>
                <w:sz w:val="20"/>
                <w:szCs w:val="20"/>
              </w:rPr>
              <w:t>736 (13.9)</w:t>
            </w:r>
          </w:p>
        </w:tc>
        <w:tc>
          <w:tcPr>
            <w:tcW w:w="720" w:type="dxa"/>
            <w:vMerge/>
          </w:tcPr>
          <w:p w14:paraId="27743C3E" w14:textId="77777777" w:rsidR="00953DB7" w:rsidRPr="001A0EE2" w:rsidRDefault="00953DB7" w:rsidP="00953DB7">
            <w:pPr>
              <w:rPr>
                <w:rFonts w:ascii="Times New Roman" w:hAnsi="Times New Roman" w:cs="Times New Roman"/>
                <w:b/>
                <w:bCs/>
                <w:sz w:val="20"/>
                <w:szCs w:val="20"/>
              </w:rPr>
            </w:pPr>
          </w:p>
        </w:tc>
      </w:tr>
    </w:tbl>
    <w:p w14:paraId="5612B9FA" w14:textId="4D844B50" w:rsidR="00824ACC" w:rsidRPr="001A0EE2" w:rsidRDefault="00953DB7" w:rsidP="00824ACC">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824ACC" w:rsidRPr="001A0EE2">
        <w:rPr>
          <w:rFonts w:ascii="Times New Roman" w:hAnsi="Times New Roman" w:cs="Times New Roman"/>
          <w:sz w:val="16"/>
          <w:szCs w:val="16"/>
        </w:rPr>
        <w:t xml:space="preserve">CKD, chronic kidney disease; DKA, diabetic ketoacidosis; </w:t>
      </w:r>
      <w:r w:rsidR="00D72816" w:rsidRPr="001A0EE2">
        <w:rPr>
          <w:rFonts w:ascii="Times New Roman" w:hAnsi="Times New Roman" w:cs="Times New Roman"/>
          <w:sz w:val="16"/>
          <w:szCs w:val="16"/>
        </w:rPr>
        <w:t>DPP-4i</w:t>
      </w:r>
      <w:r w:rsidR="00824ACC"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824ACC" w:rsidRPr="001A0EE2">
        <w:rPr>
          <w:rFonts w:ascii="Times New Roman" w:hAnsi="Times New Roman" w:cs="Times New Roman"/>
          <w:sz w:val="16"/>
          <w:szCs w:val="16"/>
        </w:rPr>
        <w:t xml:space="preserve">, glucagon-like peptide-1 receptor agonist; HbA1c, hemoglobin A1c; </w:t>
      </w:r>
      <w:r w:rsidR="00174D91" w:rsidRPr="001A0EE2">
        <w:rPr>
          <w:rFonts w:ascii="Times New Roman" w:hAnsi="Times New Roman" w:cs="Times New Roman"/>
          <w:sz w:val="16"/>
          <w:szCs w:val="16"/>
        </w:rPr>
        <w:t>HHS, hyperosmolar hyperglycemic state</w:t>
      </w:r>
      <w:r w:rsidR="00824ACC" w:rsidRPr="001A0EE2">
        <w:rPr>
          <w:rFonts w:ascii="Times New Roman" w:hAnsi="Times New Roman" w:cs="Times New Roman"/>
          <w:sz w:val="16"/>
          <w:szCs w:val="16"/>
        </w:rPr>
        <w:t xml:space="preserve">; MI, myocardial infarction; </w:t>
      </w:r>
      <w:r w:rsidR="00174D91" w:rsidRPr="001A0EE2">
        <w:rPr>
          <w:rFonts w:ascii="Times New Roman" w:hAnsi="Times New Roman" w:cs="Times New Roman"/>
          <w:sz w:val="16"/>
          <w:szCs w:val="16"/>
        </w:rPr>
        <w:t xml:space="preserve">MASH/MASLD, metabolic dysfunction-associated steatohepatitis/metabolic dysfunction-associated </w:t>
      </w:r>
      <w:proofErr w:type="spellStart"/>
      <w:r w:rsidR="00174D91" w:rsidRPr="001A0EE2">
        <w:rPr>
          <w:rFonts w:ascii="Times New Roman" w:hAnsi="Times New Roman" w:cs="Times New Roman"/>
          <w:sz w:val="16"/>
          <w:szCs w:val="16"/>
        </w:rPr>
        <w:t>steatotic</w:t>
      </w:r>
      <w:proofErr w:type="spellEnd"/>
      <w:r w:rsidR="00174D91" w:rsidRPr="001A0EE2">
        <w:rPr>
          <w:rFonts w:ascii="Times New Roman" w:hAnsi="Times New Roman" w:cs="Times New Roman"/>
          <w:sz w:val="16"/>
          <w:szCs w:val="16"/>
        </w:rPr>
        <w:t xml:space="preserve"> liver disease</w:t>
      </w:r>
      <w:r w:rsidR="00824ACC" w:rsidRPr="001A0EE2">
        <w:rPr>
          <w:rFonts w:ascii="Times New Roman" w:hAnsi="Times New Roman" w:cs="Times New Roman"/>
          <w:sz w:val="16"/>
          <w:szCs w:val="16"/>
        </w:rPr>
        <w:t xml:space="preserve">; SD, standard deviation; </w:t>
      </w:r>
      <w:r w:rsidR="00D72816" w:rsidRPr="001A0EE2">
        <w:rPr>
          <w:rFonts w:ascii="Times New Roman" w:hAnsi="Times New Roman" w:cs="Times New Roman"/>
          <w:sz w:val="16"/>
          <w:szCs w:val="16"/>
        </w:rPr>
        <w:t>SGLT-2i</w:t>
      </w:r>
      <w:r w:rsidR="00824ACC" w:rsidRPr="001A0EE2">
        <w:rPr>
          <w:rFonts w:ascii="Times New Roman" w:hAnsi="Times New Roman" w:cs="Times New Roman"/>
          <w:sz w:val="16"/>
          <w:szCs w:val="16"/>
        </w:rPr>
        <w:t xml:space="preserve">, sodium-glucose cotransporter-2 inhibitor; SMD, standardized mean difference; SU, </w:t>
      </w:r>
      <w:r w:rsidR="00F11D06" w:rsidRPr="001A0EE2">
        <w:rPr>
          <w:rFonts w:ascii="Times New Roman" w:hAnsi="Times New Roman" w:cs="Times New Roman"/>
          <w:sz w:val="16"/>
          <w:szCs w:val="16"/>
        </w:rPr>
        <w:t>sulfonylurea</w:t>
      </w:r>
    </w:p>
    <w:p w14:paraId="3D934C0D" w14:textId="5991F5CB" w:rsidR="00AB70FE" w:rsidRPr="001A0EE2" w:rsidRDefault="00AD2861" w:rsidP="003F3AFC">
      <w:pPr>
        <w:rPr>
          <w:rFonts w:ascii="Times New Roman" w:hAnsi="Times New Roman" w:cs="Times New Roman"/>
          <w:sz w:val="16"/>
          <w:szCs w:val="16"/>
        </w:rPr>
      </w:pPr>
      <w:proofErr w:type="spellStart"/>
      <w:r w:rsidRPr="001A0EE2">
        <w:rPr>
          <w:rFonts w:ascii="Times New Roman" w:hAnsi="Times New Roman" w:cs="Times New Roman"/>
          <w:b/>
          <w:bCs/>
          <w:sz w:val="16"/>
          <w:szCs w:val="16"/>
          <w:vertAlign w:val="superscript"/>
        </w:rPr>
        <w:t>a</w:t>
      </w:r>
      <w:r w:rsidRPr="001A0EE2">
        <w:rPr>
          <w:rFonts w:ascii="Times New Roman" w:hAnsi="Times New Roman" w:cs="Times New Roman"/>
          <w:sz w:val="16"/>
          <w:szCs w:val="16"/>
        </w:rPr>
        <w:t>Primary</w:t>
      </w:r>
      <w:proofErr w:type="spellEnd"/>
      <w:r w:rsidRPr="001A0EE2">
        <w:rPr>
          <w:rFonts w:ascii="Times New Roman" w:hAnsi="Times New Roman" w:cs="Times New Roman"/>
          <w:sz w:val="16"/>
          <w:szCs w:val="16"/>
        </w:rPr>
        <w:t xml:space="preserve"> outcome cohort</w:t>
      </w:r>
    </w:p>
    <w:p w14:paraId="553FBE57" w14:textId="162C0DE0" w:rsidR="00AD2861" w:rsidRPr="001A0EE2" w:rsidRDefault="00AD2861" w:rsidP="003F3AF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b</w:t>
      </w:r>
      <w:r w:rsidRPr="001A0EE2">
        <w:rPr>
          <w:rFonts w:ascii="Times New Roman" w:hAnsi="Times New Roman" w:cs="Times New Roman"/>
          <w:sz w:val="16"/>
          <w:szCs w:val="16"/>
        </w:rPr>
        <w:t>Included</w:t>
      </w:r>
      <w:proofErr w:type="spellEnd"/>
      <w:r w:rsidRPr="001A0EE2">
        <w:rPr>
          <w:rFonts w:ascii="Times New Roman" w:hAnsi="Times New Roman" w:cs="Times New Roman"/>
          <w:sz w:val="16"/>
          <w:szCs w:val="16"/>
        </w:rPr>
        <w:t xml:space="preserve"> for sensitivity analysis (missing outcome imputation and proxy for HbA1c &lt;7</w:t>
      </w:r>
      <w:r w:rsidR="00824ACC" w:rsidRPr="001A0EE2">
        <w:rPr>
          <w:rFonts w:ascii="Times New Roman" w:hAnsi="Times New Roman" w:cs="Times New Roman"/>
          <w:sz w:val="16"/>
          <w:szCs w:val="16"/>
        </w:rPr>
        <w:t>.0</w:t>
      </w:r>
      <w:r w:rsidRPr="001A0EE2">
        <w:rPr>
          <w:rFonts w:ascii="Times New Roman" w:hAnsi="Times New Roman" w:cs="Times New Roman"/>
          <w:sz w:val="16"/>
          <w:szCs w:val="16"/>
        </w:rPr>
        <w:t>%)</w:t>
      </w:r>
    </w:p>
    <w:p w14:paraId="3E8BF3AA" w14:textId="692C4CEA" w:rsidR="00F11D06" w:rsidRPr="001A0EE2" w:rsidRDefault="00953DB7" w:rsidP="00824ACC">
      <w:pPr>
        <w:rPr>
          <w:rFonts w:ascii="Times New Roman" w:hAnsi="Times New Roman" w:cs="Times New Roman"/>
          <w:sz w:val="16"/>
          <w:szCs w:val="16"/>
        </w:rPr>
      </w:pPr>
      <w:proofErr w:type="spellStart"/>
      <w:r w:rsidRPr="001A0EE2">
        <w:rPr>
          <w:rFonts w:ascii="Times New Roman" w:hAnsi="Times New Roman" w:cs="Times New Roman"/>
          <w:sz w:val="16"/>
          <w:szCs w:val="16"/>
          <w:vertAlign w:val="superscript"/>
        </w:rPr>
        <w:t>c</w:t>
      </w:r>
      <w:r w:rsidR="00F11D06" w:rsidRPr="001A0EE2">
        <w:rPr>
          <w:rFonts w:ascii="Times New Roman" w:hAnsi="Times New Roman" w:cs="Times New Roman"/>
          <w:sz w:val="16"/>
          <w:szCs w:val="16"/>
        </w:rPr>
        <w:t>Includes</w:t>
      </w:r>
      <w:proofErr w:type="spellEnd"/>
      <w:r w:rsidR="00F11D06" w:rsidRPr="001A0EE2">
        <w:rPr>
          <w:rFonts w:ascii="Times New Roman" w:hAnsi="Times New Roman" w:cs="Times New Roman"/>
          <w:sz w:val="16"/>
          <w:szCs w:val="16"/>
        </w:rPr>
        <w:t xml:space="preserve"> angiotensin-converting enzyme inhibitors (</w:t>
      </w:r>
      <w:proofErr w:type="spellStart"/>
      <w:r w:rsidR="00F11D06" w:rsidRPr="001A0EE2">
        <w:rPr>
          <w:rFonts w:ascii="Times New Roman" w:hAnsi="Times New Roman" w:cs="Times New Roman"/>
          <w:sz w:val="16"/>
          <w:szCs w:val="16"/>
        </w:rPr>
        <w:t>ACEis</w:t>
      </w:r>
      <w:proofErr w:type="spellEnd"/>
      <w:r w:rsidR="00F11D06" w:rsidRPr="001A0EE2">
        <w:rPr>
          <w:rFonts w:ascii="Times New Roman" w:hAnsi="Times New Roman" w:cs="Times New Roman"/>
          <w:sz w:val="16"/>
          <w:szCs w:val="16"/>
        </w:rPr>
        <w:t>) and angiotensin II receptor blockers (ARBs)</w:t>
      </w:r>
    </w:p>
    <w:p w14:paraId="55F27D89" w14:textId="7B5F05E7" w:rsidR="00824ACC" w:rsidRPr="001A0EE2" w:rsidRDefault="00824ACC" w:rsidP="00824ACC">
      <w:pPr>
        <w:rPr>
          <w:rFonts w:ascii="Times New Roman" w:hAnsi="Times New Roman" w:cs="Times New Roman"/>
          <w:color w:val="000000"/>
          <w:sz w:val="18"/>
          <w:szCs w:val="18"/>
        </w:rPr>
      </w:pPr>
    </w:p>
    <w:p w14:paraId="68D61BB0" w14:textId="77777777" w:rsidR="00824ACC" w:rsidRPr="001A0EE2" w:rsidRDefault="00824ACC" w:rsidP="003F3AFC">
      <w:pPr>
        <w:rPr>
          <w:rFonts w:ascii="Times New Roman" w:hAnsi="Times New Roman" w:cs="Times New Roman"/>
          <w:sz w:val="16"/>
          <w:szCs w:val="16"/>
        </w:rPr>
      </w:pPr>
    </w:p>
    <w:p w14:paraId="6D9611F5" w14:textId="77777777" w:rsidR="00824ACC" w:rsidRPr="001A0EE2" w:rsidRDefault="00824ACC" w:rsidP="003F3AFC">
      <w:pPr>
        <w:rPr>
          <w:rFonts w:ascii="Times New Roman" w:hAnsi="Times New Roman" w:cs="Times New Roman"/>
          <w:b/>
          <w:bCs/>
        </w:rPr>
      </w:pPr>
    </w:p>
    <w:p w14:paraId="3EB8DC92" w14:textId="322CB771" w:rsidR="00824ACC" w:rsidRPr="001A0EE2" w:rsidRDefault="00824ACC" w:rsidP="003F3AFC">
      <w:pPr>
        <w:rPr>
          <w:rFonts w:ascii="Times New Roman" w:hAnsi="Times New Roman" w:cs="Times New Roman"/>
          <w:b/>
          <w:bCs/>
        </w:rPr>
      </w:pPr>
    </w:p>
    <w:p w14:paraId="7886283D" w14:textId="4DC2A338" w:rsidR="00910165" w:rsidRPr="001A0EE2" w:rsidRDefault="00910165" w:rsidP="003F3AFC">
      <w:pPr>
        <w:rPr>
          <w:rFonts w:ascii="Times New Roman" w:hAnsi="Times New Roman" w:cs="Times New Roman"/>
          <w:b/>
          <w:bCs/>
        </w:rPr>
      </w:pPr>
    </w:p>
    <w:p w14:paraId="3EFC8D4F" w14:textId="79C5F41A" w:rsidR="00910165" w:rsidRPr="001A0EE2" w:rsidRDefault="00910165" w:rsidP="003F3AFC">
      <w:pPr>
        <w:rPr>
          <w:rFonts w:ascii="Times New Roman" w:hAnsi="Times New Roman" w:cs="Times New Roman"/>
          <w:b/>
          <w:bCs/>
        </w:rPr>
      </w:pPr>
    </w:p>
    <w:p w14:paraId="3A327292" w14:textId="3C621EE2" w:rsidR="00910165" w:rsidRPr="001A0EE2" w:rsidRDefault="00910165" w:rsidP="003F3AFC">
      <w:pPr>
        <w:rPr>
          <w:rFonts w:ascii="Times New Roman" w:hAnsi="Times New Roman" w:cs="Times New Roman"/>
          <w:b/>
          <w:bCs/>
        </w:rPr>
      </w:pPr>
    </w:p>
    <w:p w14:paraId="1B47A7C2" w14:textId="26FB8748" w:rsidR="00910165" w:rsidRPr="001A0EE2" w:rsidRDefault="00910165" w:rsidP="003F3AFC">
      <w:pPr>
        <w:rPr>
          <w:rFonts w:ascii="Times New Roman" w:hAnsi="Times New Roman" w:cs="Times New Roman"/>
          <w:b/>
          <w:bCs/>
        </w:rPr>
      </w:pPr>
    </w:p>
    <w:p w14:paraId="1A81ABC7" w14:textId="31BBBDF4" w:rsidR="00910165" w:rsidRPr="001A0EE2" w:rsidRDefault="00910165" w:rsidP="003F3AFC">
      <w:pPr>
        <w:rPr>
          <w:rFonts w:ascii="Times New Roman" w:hAnsi="Times New Roman" w:cs="Times New Roman"/>
          <w:b/>
          <w:bCs/>
        </w:rPr>
      </w:pPr>
    </w:p>
    <w:p w14:paraId="0A730685" w14:textId="42741869" w:rsidR="00817484" w:rsidRDefault="00817484" w:rsidP="003F3AFC">
      <w:pPr>
        <w:rPr>
          <w:rFonts w:ascii="Times New Roman" w:hAnsi="Times New Roman" w:cs="Times New Roman"/>
          <w:b/>
          <w:bCs/>
        </w:rPr>
      </w:pPr>
    </w:p>
    <w:p w14:paraId="7AD95F37" w14:textId="0026B07A" w:rsidR="001A0EE2" w:rsidRDefault="001A0EE2" w:rsidP="003F3AFC">
      <w:pPr>
        <w:rPr>
          <w:rFonts w:ascii="Times New Roman" w:hAnsi="Times New Roman" w:cs="Times New Roman"/>
          <w:b/>
          <w:bCs/>
        </w:rPr>
      </w:pPr>
    </w:p>
    <w:p w14:paraId="674CF695" w14:textId="77777777" w:rsidR="001A0EE2" w:rsidRPr="001A0EE2" w:rsidRDefault="001A0EE2" w:rsidP="003F3AFC">
      <w:pPr>
        <w:rPr>
          <w:rFonts w:ascii="Times New Roman" w:hAnsi="Times New Roman" w:cs="Times New Roman"/>
          <w:b/>
          <w:bCs/>
        </w:rPr>
      </w:pPr>
    </w:p>
    <w:p w14:paraId="69466CCA" w14:textId="39FCB4BE" w:rsidR="00910165" w:rsidRPr="001A0EE2" w:rsidRDefault="00910165" w:rsidP="003F3AFC">
      <w:pPr>
        <w:rPr>
          <w:rFonts w:ascii="Times New Roman" w:hAnsi="Times New Roman" w:cs="Times New Roman"/>
          <w:b/>
          <w:bCs/>
        </w:rPr>
      </w:pPr>
    </w:p>
    <w:p w14:paraId="2EAEB72A" w14:textId="7FB58D70" w:rsidR="001C7B0F" w:rsidRPr="001A0EE2" w:rsidRDefault="001C7B0F" w:rsidP="003F3AFC">
      <w:pPr>
        <w:rPr>
          <w:rFonts w:ascii="Times New Roman" w:hAnsi="Times New Roman" w:cs="Times New Roman"/>
          <w:b/>
          <w:bCs/>
        </w:rPr>
      </w:pPr>
    </w:p>
    <w:p w14:paraId="72FFF0F4" w14:textId="5FCBB6CD" w:rsidR="001C7B0F" w:rsidRPr="001A0EE2" w:rsidRDefault="001C7B0F" w:rsidP="003F3AFC">
      <w:pPr>
        <w:rPr>
          <w:rFonts w:ascii="Times New Roman" w:hAnsi="Times New Roman" w:cs="Times New Roman"/>
          <w:b/>
          <w:bCs/>
        </w:rPr>
      </w:pPr>
    </w:p>
    <w:p w14:paraId="4377ADAD" w14:textId="1D5BE897" w:rsidR="00824ACC" w:rsidRPr="001A0EE2" w:rsidRDefault="00824ACC" w:rsidP="003F3AFC">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007B015A" w:rsidRPr="001A0EE2">
        <w:rPr>
          <w:rFonts w:ascii="Times New Roman" w:hAnsi="Times New Roman" w:cs="Times New Roman"/>
          <w:b/>
          <w:bCs/>
        </w:rPr>
        <w:t xml:space="preserve"> 1</w:t>
      </w:r>
      <w:r w:rsidR="0082330D">
        <w:rPr>
          <w:rFonts w:ascii="Times New Roman" w:hAnsi="Times New Roman" w:cs="Times New Roman"/>
          <w:b/>
          <w:bCs/>
        </w:rPr>
        <w:t>3</w:t>
      </w:r>
      <w:r w:rsidRPr="001A0EE2">
        <w:rPr>
          <w:rFonts w:ascii="Times New Roman" w:hAnsi="Times New Roman" w:cs="Times New Roman"/>
          <w:b/>
          <w:bCs/>
        </w:rPr>
        <w:t xml:space="preserve">. </w:t>
      </w:r>
      <w:r w:rsidR="001D6F6E" w:rsidRPr="001A0EE2">
        <w:rPr>
          <w:rFonts w:ascii="Times New Roman" w:hAnsi="Times New Roman" w:cs="Times New Roman"/>
          <w:b/>
          <w:bCs/>
        </w:rPr>
        <w:t>Primary</w:t>
      </w:r>
      <w:r w:rsidR="002F468C" w:rsidRPr="001A0EE2">
        <w:rPr>
          <w:rFonts w:ascii="Times New Roman" w:hAnsi="Times New Roman" w:cs="Times New Roman"/>
          <w:b/>
          <w:bCs/>
        </w:rPr>
        <w:t xml:space="preserve"> </w:t>
      </w:r>
      <w:r w:rsidR="001D6F6E" w:rsidRPr="001A0EE2">
        <w:rPr>
          <w:rFonts w:ascii="Times New Roman" w:hAnsi="Times New Roman" w:cs="Times New Roman"/>
          <w:b/>
          <w:bCs/>
        </w:rPr>
        <w:t xml:space="preserve">Outcome (HbA1c </w:t>
      </w:r>
      <w:r w:rsidR="001D6F6E" w:rsidRPr="001A0EE2">
        <w:rPr>
          <w:rFonts w:ascii="Times New Roman" w:hAnsi="Times New Roman" w:cs="Times New Roman"/>
          <w:b/>
          <w:bCs/>
        </w:rPr>
        <w:sym w:font="Symbol" w:char="F0B3"/>
      </w:r>
      <w:r w:rsidR="001D6F6E" w:rsidRPr="001A0EE2">
        <w:rPr>
          <w:rFonts w:ascii="Times New Roman" w:hAnsi="Times New Roman" w:cs="Times New Roman"/>
          <w:b/>
          <w:bCs/>
        </w:rPr>
        <w:t xml:space="preserve">7.0%) in Contrast to </w:t>
      </w:r>
      <w:r w:rsidRPr="001A0EE2">
        <w:rPr>
          <w:rFonts w:ascii="Times New Roman" w:hAnsi="Times New Roman" w:cs="Times New Roman"/>
          <w:b/>
          <w:bCs/>
        </w:rPr>
        <w:t xml:space="preserve">GRADE </w:t>
      </w:r>
      <w:r w:rsidR="001D6F6E" w:rsidRPr="001A0EE2">
        <w:rPr>
          <w:rFonts w:ascii="Times New Roman" w:hAnsi="Times New Roman" w:cs="Times New Roman"/>
          <w:b/>
          <w:bCs/>
        </w:rPr>
        <w:t>Trial Results</w:t>
      </w:r>
    </w:p>
    <w:p w14:paraId="7963B527" w14:textId="01298DB0" w:rsidR="00824ACC" w:rsidRPr="001A0EE2" w:rsidRDefault="00824ACC" w:rsidP="003F3AFC">
      <w:pPr>
        <w:rPr>
          <w:rFonts w:ascii="Times New Roman" w:hAnsi="Times New Roman" w:cs="Times New Roman"/>
          <w:b/>
          <w:bCs/>
        </w:rPr>
      </w:pPr>
    </w:p>
    <w:tbl>
      <w:tblPr>
        <w:tblStyle w:val="PlainTable4"/>
        <w:tblpPr w:leftFromText="180" w:rightFromText="180" w:vertAnchor="text" w:horzAnchor="margin" w:tblpX="-645" w:tblpY="80"/>
        <w:tblW w:w="10620" w:type="dxa"/>
        <w:tblLook w:val="04A0" w:firstRow="1" w:lastRow="0" w:firstColumn="1" w:lastColumn="0" w:noHBand="0" w:noVBand="1"/>
      </w:tblPr>
      <w:tblGrid>
        <w:gridCol w:w="3420"/>
        <w:gridCol w:w="1795"/>
        <w:gridCol w:w="1800"/>
        <w:gridCol w:w="1805"/>
        <w:gridCol w:w="1800"/>
      </w:tblGrid>
      <w:tr w:rsidR="00AD0102" w:rsidRPr="001A0EE2" w14:paraId="5A8891F3" w14:textId="77777777" w:rsidTr="00AD0102">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420" w:type="dxa"/>
            <w:shd w:val="clear" w:color="auto" w:fill="BFBFBF" w:themeFill="background1" w:themeFillShade="BF"/>
          </w:tcPr>
          <w:p w14:paraId="7558C9C2" w14:textId="77777777" w:rsidR="00824ACC" w:rsidRPr="001A0EE2" w:rsidRDefault="00824ACC" w:rsidP="00953DB7">
            <w:pPr>
              <w:jc w:val="center"/>
              <w:rPr>
                <w:rFonts w:ascii="Times New Roman" w:hAnsi="Times New Roman" w:cs="Times New Roman"/>
                <w:sz w:val="20"/>
                <w:szCs w:val="20"/>
              </w:rPr>
            </w:pPr>
            <w:r w:rsidRPr="001A0EE2">
              <w:rPr>
                <w:rFonts w:ascii="Times New Roman" w:hAnsi="Times New Roman" w:cs="Times New Roman"/>
                <w:sz w:val="20"/>
                <w:szCs w:val="20"/>
              </w:rPr>
              <w:t>Parameters</w:t>
            </w:r>
          </w:p>
        </w:tc>
        <w:tc>
          <w:tcPr>
            <w:tcW w:w="1795" w:type="dxa"/>
            <w:shd w:val="clear" w:color="auto" w:fill="BFBFBF" w:themeFill="background1" w:themeFillShade="BF"/>
          </w:tcPr>
          <w:p w14:paraId="6A40FCA1" w14:textId="35469611" w:rsidR="00824ACC" w:rsidRPr="001A0EE2" w:rsidRDefault="00D72816" w:rsidP="00953D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1A0EE2">
              <w:rPr>
                <w:rFonts w:ascii="Times New Roman" w:hAnsi="Times New Roman" w:cs="Times New Roman"/>
                <w:sz w:val="20"/>
                <w:szCs w:val="20"/>
              </w:rPr>
              <w:t>SGLT-2i</w:t>
            </w:r>
            <w:r w:rsidR="00AD0102" w:rsidRPr="001A0EE2">
              <w:rPr>
                <w:rFonts w:ascii="Times New Roman" w:hAnsi="Times New Roman" w:cs="Times New Roman"/>
                <w:sz w:val="20"/>
                <w:szCs w:val="20"/>
                <w:vertAlign w:val="superscript"/>
              </w:rPr>
              <w:t>a</w:t>
            </w:r>
          </w:p>
        </w:tc>
        <w:tc>
          <w:tcPr>
            <w:tcW w:w="1800" w:type="dxa"/>
            <w:shd w:val="clear" w:color="auto" w:fill="BFBFBF" w:themeFill="background1" w:themeFillShade="BF"/>
          </w:tcPr>
          <w:p w14:paraId="5A288EB8" w14:textId="1667B77A" w:rsidR="00824ACC" w:rsidRPr="001A0EE2" w:rsidRDefault="00D72816" w:rsidP="00953D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1A0EE2">
              <w:rPr>
                <w:rFonts w:ascii="Times New Roman" w:hAnsi="Times New Roman" w:cs="Times New Roman"/>
                <w:sz w:val="20"/>
                <w:szCs w:val="20"/>
              </w:rPr>
              <w:t>GLP-1RA</w:t>
            </w:r>
            <w:r w:rsidR="00AD0102" w:rsidRPr="001A0EE2">
              <w:rPr>
                <w:rFonts w:ascii="Times New Roman" w:hAnsi="Times New Roman" w:cs="Times New Roman"/>
                <w:sz w:val="20"/>
                <w:szCs w:val="20"/>
                <w:vertAlign w:val="superscript"/>
              </w:rPr>
              <w:t>d</w:t>
            </w:r>
          </w:p>
        </w:tc>
        <w:tc>
          <w:tcPr>
            <w:tcW w:w="1805" w:type="dxa"/>
            <w:shd w:val="clear" w:color="auto" w:fill="BFBFBF" w:themeFill="background1" w:themeFillShade="BF"/>
          </w:tcPr>
          <w:p w14:paraId="60F807B4" w14:textId="0250CE67" w:rsidR="00824ACC" w:rsidRPr="001A0EE2" w:rsidRDefault="00D72816" w:rsidP="00953D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1A0EE2">
              <w:rPr>
                <w:rFonts w:ascii="Times New Roman" w:hAnsi="Times New Roman" w:cs="Times New Roman"/>
                <w:sz w:val="20"/>
                <w:szCs w:val="20"/>
              </w:rPr>
              <w:t>DPP-4i</w:t>
            </w:r>
            <w:r w:rsidR="00AD0102" w:rsidRPr="001A0EE2">
              <w:rPr>
                <w:rFonts w:ascii="Times New Roman" w:hAnsi="Times New Roman" w:cs="Times New Roman"/>
                <w:sz w:val="20"/>
                <w:szCs w:val="20"/>
                <w:vertAlign w:val="superscript"/>
              </w:rPr>
              <w:t>e</w:t>
            </w:r>
          </w:p>
        </w:tc>
        <w:tc>
          <w:tcPr>
            <w:tcW w:w="1800" w:type="dxa"/>
            <w:shd w:val="clear" w:color="auto" w:fill="BFBFBF" w:themeFill="background1" w:themeFillShade="BF"/>
          </w:tcPr>
          <w:p w14:paraId="264C5C95" w14:textId="321582EF" w:rsidR="00824ACC" w:rsidRPr="001A0EE2" w:rsidRDefault="00824ACC" w:rsidP="00953D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proofErr w:type="spellStart"/>
            <w:r w:rsidRPr="001A0EE2">
              <w:rPr>
                <w:rFonts w:ascii="Times New Roman" w:hAnsi="Times New Roman" w:cs="Times New Roman"/>
                <w:sz w:val="20"/>
                <w:szCs w:val="20"/>
              </w:rPr>
              <w:t>SU</w:t>
            </w:r>
            <w:r w:rsidR="00AD0102" w:rsidRPr="001A0EE2">
              <w:rPr>
                <w:rFonts w:ascii="Times New Roman" w:hAnsi="Times New Roman" w:cs="Times New Roman"/>
                <w:sz w:val="20"/>
                <w:szCs w:val="20"/>
                <w:vertAlign w:val="superscript"/>
              </w:rPr>
              <w:t>f</w:t>
            </w:r>
            <w:proofErr w:type="spellEnd"/>
          </w:p>
        </w:tc>
      </w:tr>
      <w:tr w:rsidR="00824ACC" w:rsidRPr="001A0EE2" w14:paraId="655B464A" w14:textId="77777777" w:rsidTr="00953DB7">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0620" w:type="dxa"/>
            <w:gridSpan w:val="5"/>
          </w:tcPr>
          <w:p w14:paraId="4453FE9B" w14:textId="04EEB60A" w:rsidR="00824ACC" w:rsidRPr="001A0EE2" w:rsidRDefault="001D6F6E" w:rsidP="00953DB7">
            <w:pPr>
              <w:rPr>
                <w:rFonts w:ascii="Times New Roman" w:hAnsi="Times New Roman" w:cs="Times New Roman"/>
                <w:sz w:val="20"/>
                <w:szCs w:val="20"/>
              </w:rPr>
            </w:pPr>
            <w:r w:rsidRPr="001A0EE2">
              <w:rPr>
                <w:rFonts w:ascii="Times New Roman" w:hAnsi="Times New Roman" w:cs="Times New Roman"/>
                <w:sz w:val="20"/>
                <w:szCs w:val="20"/>
              </w:rPr>
              <w:t>Primary</w:t>
            </w:r>
            <w:r w:rsidR="00824ACC" w:rsidRPr="001A0EE2">
              <w:rPr>
                <w:rFonts w:ascii="Times New Roman" w:hAnsi="Times New Roman" w:cs="Times New Roman"/>
                <w:sz w:val="20"/>
                <w:szCs w:val="20"/>
              </w:rPr>
              <w:t xml:space="preserve"> outcome (HbA1c </w:t>
            </w:r>
            <w:r w:rsidR="00174D91" w:rsidRPr="001A0EE2">
              <w:rPr>
                <w:rFonts w:ascii="Times New Roman" w:hAnsi="Times New Roman" w:cs="Times New Roman"/>
                <w:sz w:val="20"/>
                <w:szCs w:val="20"/>
              </w:rPr>
              <w:t>≥</w:t>
            </w:r>
            <w:r w:rsidR="00824ACC" w:rsidRPr="001A0EE2">
              <w:rPr>
                <w:rFonts w:ascii="Times New Roman" w:hAnsi="Times New Roman" w:cs="Times New Roman"/>
                <w:sz w:val="20"/>
                <w:szCs w:val="20"/>
              </w:rPr>
              <w:t>7</w:t>
            </w:r>
            <w:r w:rsidR="008339C2">
              <w:rPr>
                <w:rFonts w:ascii="Times New Roman" w:hAnsi="Times New Roman" w:cs="Times New Roman"/>
                <w:sz w:val="20"/>
                <w:szCs w:val="20"/>
              </w:rPr>
              <w:t>.0</w:t>
            </w:r>
            <w:r w:rsidR="00824ACC" w:rsidRPr="001A0EE2">
              <w:rPr>
                <w:rFonts w:ascii="Times New Roman" w:hAnsi="Times New Roman" w:cs="Times New Roman"/>
                <w:sz w:val="20"/>
                <w:szCs w:val="20"/>
              </w:rPr>
              <w:t>%)</w:t>
            </w:r>
          </w:p>
        </w:tc>
      </w:tr>
      <w:tr w:rsidR="00824ACC" w:rsidRPr="001A0EE2" w14:paraId="3CFD07DF" w14:textId="77777777" w:rsidTr="00953DB7">
        <w:trPr>
          <w:trHeight w:val="356"/>
        </w:trPr>
        <w:tc>
          <w:tcPr>
            <w:cnfStyle w:val="001000000000" w:firstRow="0" w:lastRow="0" w:firstColumn="1" w:lastColumn="0" w:oddVBand="0" w:evenVBand="0" w:oddHBand="0" w:evenHBand="0" w:firstRowFirstColumn="0" w:firstRowLastColumn="0" w:lastRowFirstColumn="0" w:lastRowLastColumn="0"/>
            <w:tcW w:w="10620" w:type="dxa"/>
            <w:gridSpan w:val="5"/>
          </w:tcPr>
          <w:p w14:paraId="25DD7C79" w14:textId="2696F0AA" w:rsidR="00824ACC" w:rsidRPr="001A0EE2" w:rsidRDefault="003E58D2" w:rsidP="00953DB7">
            <w:pPr>
              <w:jc w:val="center"/>
              <w:rPr>
                <w:rFonts w:ascii="Times New Roman" w:hAnsi="Times New Roman" w:cs="Times New Roman"/>
                <w:sz w:val="20"/>
                <w:szCs w:val="20"/>
              </w:rPr>
            </w:pPr>
            <w:r w:rsidRPr="001A0EE2">
              <w:rPr>
                <w:rFonts w:ascii="Times New Roman" w:hAnsi="Times New Roman" w:cs="Times New Roman"/>
                <w:sz w:val="20"/>
                <w:szCs w:val="20"/>
              </w:rPr>
              <w:t>Results from the t</w:t>
            </w:r>
            <w:r w:rsidR="00824ACC" w:rsidRPr="001A0EE2">
              <w:rPr>
                <w:rFonts w:ascii="Times New Roman" w:hAnsi="Times New Roman" w:cs="Times New Roman"/>
                <w:sz w:val="20"/>
                <w:szCs w:val="20"/>
              </w:rPr>
              <w:t>arget trial emulation</w:t>
            </w:r>
          </w:p>
        </w:tc>
      </w:tr>
      <w:tr w:rsidR="00824ACC" w:rsidRPr="001A0EE2" w14:paraId="0040CD08" w14:textId="77777777" w:rsidTr="00953DB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420" w:type="dxa"/>
          </w:tcPr>
          <w:p w14:paraId="79A477BF" w14:textId="77777777" w:rsidR="00824ACC" w:rsidRPr="001A0EE2" w:rsidRDefault="00824ACC" w:rsidP="00953DB7">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patients</w:t>
            </w:r>
          </w:p>
        </w:tc>
        <w:tc>
          <w:tcPr>
            <w:tcW w:w="1795" w:type="dxa"/>
          </w:tcPr>
          <w:p w14:paraId="3592C5AF" w14:textId="7777777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2065</w:t>
            </w:r>
          </w:p>
        </w:tc>
        <w:tc>
          <w:tcPr>
            <w:tcW w:w="1800" w:type="dxa"/>
          </w:tcPr>
          <w:p w14:paraId="5AB6A89C" w14:textId="7777777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2006</w:t>
            </w:r>
          </w:p>
        </w:tc>
        <w:tc>
          <w:tcPr>
            <w:tcW w:w="1805" w:type="dxa"/>
          </w:tcPr>
          <w:p w14:paraId="2C6F40F0" w14:textId="7777777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2006</w:t>
            </w:r>
          </w:p>
        </w:tc>
        <w:tc>
          <w:tcPr>
            <w:tcW w:w="1800" w:type="dxa"/>
          </w:tcPr>
          <w:p w14:paraId="431B0FFA" w14:textId="7777777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2015</w:t>
            </w:r>
          </w:p>
        </w:tc>
      </w:tr>
      <w:tr w:rsidR="00824ACC" w:rsidRPr="001A0EE2" w14:paraId="2490D7E1" w14:textId="77777777" w:rsidTr="00953DB7">
        <w:trPr>
          <w:trHeight w:val="353"/>
        </w:trPr>
        <w:tc>
          <w:tcPr>
            <w:cnfStyle w:val="001000000000" w:firstRow="0" w:lastRow="0" w:firstColumn="1" w:lastColumn="0" w:oddVBand="0" w:evenVBand="0" w:oddHBand="0" w:evenHBand="0" w:firstRowFirstColumn="0" w:firstRowLastColumn="0" w:lastRowFirstColumn="0" w:lastRowLastColumn="0"/>
            <w:tcW w:w="3420" w:type="dxa"/>
          </w:tcPr>
          <w:p w14:paraId="51064BE6" w14:textId="77777777" w:rsidR="00824ACC" w:rsidRPr="001A0EE2" w:rsidRDefault="00824ACC" w:rsidP="00953DB7">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events</w:t>
            </w:r>
          </w:p>
        </w:tc>
        <w:tc>
          <w:tcPr>
            <w:tcW w:w="1795" w:type="dxa"/>
          </w:tcPr>
          <w:p w14:paraId="799AA5E5" w14:textId="7CCAA15D" w:rsidR="00824ACC" w:rsidRPr="001A0EE2" w:rsidRDefault="00251B3B"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1176</w:t>
            </w:r>
          </w:p>
        </w:tc>
        <w:tc>
          <w:tcPr>
            <w:tcW w:w="1800" w:type="dxa"/>
          </w:tcPr>
          <w:p w14:paraId="3CDB4DA2" w14:textId="049D5E15" w:rsidR="00824ACC" w:rsidRPr="001A0EE2" w:rsidRDefault="00251B3B"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810</w:t>
            </w:r>
          </w:p>
        </w:tc>
        <w:tc>
          <w:tcPr>
            <w:tcW w:w="1805" w:type="dxa"/>
          </w:tcPr>
          <w:p w14:paraId="443E1B0A" w14:textId="242EF152" w:rsidR="00824ACC" w:rsidRPr="001A0EE2" w:rsidRDefault="00251B3B"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1117</w:t>
            </w:r>
          </w:p>
        </w:tc>
        <w:tc>
          <w:tcPr>
            <w:tcW w:w="1800" w:type="dxa"/>
          </w:tcPr>
          <w:p w14:paraId="1DA02AA6" w14:textId="37EC9847" w:rsidR="00824ACC" w:rsidRPr="001A0EE2" w:rsidRDefault="00251B3B"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1066</w:t>
            </w:r>
          </w:p>
        </w:tc>
      </w:tr>
      <w:tr w:rsidR="00C15A5D" w:rsidRPr="001A0EE2" w14:paraId="52D76D1A" w14:textId="77777777" w:rsidTr="00953DB7">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420" w:type="dxa"/>
          </w:tcPr>
          <w:p w14:paraId="63B6A7B5" w14:textId="5453BD32" w:rsidR="00C15A5D" w:rsidRPr="001A0EE2" w:rsidRDefault="00C15A5D" w:rsidP="00C15A5D">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Follow-up time (mean [SD]), years</w:t>
            </w:r>
          </w:p>
        </w:tc>
        <w:tc>
          <w:tcPr>
            <w:tcW w:w="1795" w:type="dxa"/>
          </w:tcPr>
          <w:p w14:paraId="714CA3D7" w14:textId="2E068FA9" w:rsidR="00C15A5D" w:rsidRPr="00C15A5D" w:rsidRDefault="00C15A5D" w:rsidP="00C15A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C15A5D">
              <w:rPr>
                <w:rFonts w:ascii="Times New Roman" w:hAnsi="Times New Roman" w:cs="Times New Roman"/>
                <w:sz w:val="20"/>
                <w:szCs w:val="20"/>
              </w:rPr>
              <w:t>0.6 (0.3)</w:t>
            </w:r>
          </w:p>
        </w:tc>
        <w:tc>
          <w:tcPr>
            <w:tcW w:w="1800" w:type="dxa"/>
          </w:tcPr>
          <w:p w14:paraId="24366E30" w14:textId="5A519C7E" w:rsidR="00C15A5D" w:rsidRPr="00C15A5D" w:rsidRDefault="00C15A5D" w:rsidP="00C15A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C15A5D">
              <w:rPr>
                <w:rFonts w:ascii="Times New Roman" w:hAnsi="Times New Roman" w:cs="Times New Roman"/>
                <w:sz w:val="20"/>
                <w:szCs w:val="20"/>
              </w:rPr>
              <w:t>0.7 (0.3)</w:t>
            </w:r>
          </w:p>
        </w:tc>
        <w:tc>
          <w:tcPr>
            <w:tcW w:w="1805" w:type="dxa"/>
          </w:tcPr>
          <w:p w14:paraId="572DDD4F" w14:textId="2AACAD14" w:rsidR="00C15A5D" w:rsidRPr="00C15A5D" w:rsidRDefault="00C15A5D" w:rsidP="00C15A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C15A5D">
              <w:rPr>
                <w:rFonts w:ascii="Times New Roman" w:hAnsi="Times New Roman" w:cs="Times New Roman"/>
                <w:sz w:val="20"/>
                <w:szCs w:val="20"/>
              </w:rPr>
              <w:t>0.6 (0.3)</w:t>
            </w:r>
          </w:p>
        </w:tc>
        <w:tc>
          <w:tcPr>
            <w:tcW w:w="1800" w:type="dxa"/>
          </w:tcPr>
          <w:p w14:paraId="1590108B" w14:textId="5661985B" w:rsidR="00C15A5D" w:rsidRPr="00C15A5D" w:rsidRDefault="00C15A5D" w:rsidP="00C15A5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r w:rsidRPr="00C15A5D">
              <w:rPr>
                <w:rFonts w:ascii="Times New Roman" w:hAnsi="Times New Roman" w:cs="Times New Roman"/>
                <w:sz w:val="20"/>
                <w:szCs w:val="20"/>
              </w:rPr>
              <w:t>0.7 (0.3)</w:t>
            </w:r>
          </w:p>
        </w:tc>
      </w:tr>
      <w:tr w:rsidR="00C15A5D" w:rsidRPr="001A0EE2" w14:paraId="6F8DA69E" w14:textId="77777777" w:rsidTr="00953DB7">
        <w:trPr>
          <w:trHeight w:val="353"/>
        </w:trPr>
        <w:tc>
          <w:tcPr>
            <w:cnfStyle w:val="001000000000" w:firstRow="0" w:lastRow="0" w:firstColumn="1" w:lastColumn="0" w:oddVBand="0" w:evenVBand="0" w:oddHBand="0" w:evenHBand="0" w:firstRowFirstColumn="0" w:firstRowLastColumn="0" w:lastRowFirstColumn="0" w:lastRowLastColumn="0"/>
            <w:tcW w:w="3420" w:type="dxa"/>
          </w:tcPr>
          <w:p w14:paraId="2D8158A9" w14:textId="61271870" w:rsidR="00C15A5D" w:rsidRPr="001A0EE2" w:rsidRDefault="00C15A5D" w:rsidP="00C15A5D">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IR/100 PYs (95% CI)</w:t>
            </w:r>
          </w:p>
        </w:tc>
        <w:tc>
          <w:tcPr>
            <w:tcW w:w="1795" w:type="dxa"/>
          </w:tcPr>
          <w:p w14:paraId="5633198B" w14:textId="33EA490C" w:rsidR="00C15A5D" w:rsidRPr="00C15A5D" w:rsidRDefault="00C15A5D" w:rsidP="00C15A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r w:rsidRPr="00C15A5D">
              <w:rPr>
                <w:rFonts w:ascii="Times New Roman" w:hAnsi="Times New Roman" w:cs="Times New Roman"/>
                <w:sz w:val="20"/>
                <w:szCs w:val="20"/>
              </w:rPr>
              <w:t>88.9 (85.4 – 92.4)</w:t>
            </w:r>
          </w:p>
        </w:tc>
        <w:tc>
          <w:tcPr>
            <w:tcW w:w="1800" w:type="dxa"/>
          </w:tcPr>
          <w:p w14:paraId="0167D4A6" w14:textId="30325883" w:rsidR="00C15A5D" w:rsidRPr="00C15A5D" w:rsidRDefault="00C15A5D" w:rsidP="00C15A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r w:rsidRPr="00C15A5D">
              <w:rPr>
                <w:rFonts w:ascii="Times New Roman" w:hAnsi="Times New Roman" w:cs="Times New Roman"/>
                <w:sz w:val="20"/>
                <w:szCs w:val="20"/>
              </w:rPr>
              <w:t>56.0 (52.5 – 59.4)</w:t>
            </w:r>
          </w:p>
        </w:tc>
        <w:tc>
          <w:tcPr>
            <w:tcW w:w="1805" w:type="dxa"/>
          </w:tcPr>
          <w:p w14:paraId="07558E0B" w14:textId="59A3A121" w:rsidR="00C15A5D" w:rsidRPr="00C15A5D" w:rsidRDefault="00C15A5D" w:rsidP="00C15A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r w:rsidRPr="00C15A5D">
              <w:rPr>
                <w:rFonts w:ascii="Times New Roman" w:hAnsi="Times New Roman" w:cs="Times New Roman"/>
                <w:sz w:val="20"/>
                <w:szCs w:val="20"/>
              </w:rPr>
              <w:t>85.9 (81.8 – 90.0)</w:t>
            </w:r>
          </w:p>
        </w:tc>
        <w:tc>
          <w:tcPr>
            <w:tcW w:w="1800" w:type="dxa"/>
          </w:tcPr>
          <w:p w14:paraId="7836F623" w14:textId="3163E877" w:rsidR="00C15A5D" w:rsidRPr="00C15A5D" w:rsidRDefault="00C15A5D" w:rsidP="00C15A5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r w:rsidRPr="00C15A5D">
              <w:rPr>
                <w:rFonts w:ascii="Times New Roman" w:hAnsi="Times New Roman" w:cs="Times New Roman"/>
                <w:sz w:val="20"/>
                <w:szCs w:val="20"/>
              </w:rPr>
              <w:t>76.7 (74.3 – 79.4)</w:t>
            </w:r>
          </w:p>
        </w:tc>
      </w:tr>
      <w:tr w:rsidR="00824ACC" w:rsidRPr="001A0EE2" w14:paraId="6BD6211B" w14:textId="77777777" w:rsidTr="00953DB7">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0620" w:type="dxa"/>
            <w:gridSpan w:val="5"/>
          </w:tcPr>
          <w:p w14:paraId="283DF469" w14:textId="77777777" w:rsidR="00824ACC" w:rsidRPr="001A0EE2" w:rsidRDefault="00824ACC" w:rsidP="00953DB7">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Pairwise HRs (95% CI)</w:t>
            </w:r>
          </w:p>
        </w:tc>
      </w:tr>
      <w:tr w:rsidR="00251B3B" w:rsidRPr="001A0EE2" w14:paraId="340C70BC" w14:textId="77777777" w:rsidTr="00953DB7">
        <w:tc>
          <w:tcPr>
            <w:cnfStyle w:val="001000000000" w:firstRow="0" w:lastRow="0" w:firstColumn="1" w:lastColumn="0" w:oddVBand="0" w:evenVBand="0" w:oddHBand="0" w:evenHBand="0" w:firstRowFirstColumn="0" w:firstRowLastColumn="0" w:lastRowFirstColumn="0" w:lastRowLastColumn="0"/>
            <w:tcW w:w="3420" w:type="dxa"/>
          </w:tcPr>
          <w:p w14:paraId="10C0F528" w14:textId="00332E7F" w:rsidR="00251B3B" w:rsidRPr="001A0EE2" w:rsidRDefault="00251B3B" w:rsidP="00251B3B">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SGLT-2i</w:t>
            </w:r>
          </w:p>
        </w:tc>
        <w:tc>
          <w:tcPr>
            <w:tcW w:w="1795" w:type="dxa"/>
          </w:tcPr>
          <w:p w14:paraId="5589CC2F" w14:textId="77777777" w:rsidR="00251B3B" w:rsidRPr="001A0EE2" w:rsidRDefault="00251B3B" w:rsidP="00251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6A004171" w14:textId="77777777" w:rsidR="00251B3B" w:rsidRPr="00AD17AD" w:rsidRDefault="00251B3B" w:rsidP="00251B3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1.60</w:t>
            </w:r>
          </w:p>
          <w:p w14:paraId="7D038EB4" w14:textId="76BDD7FB" w:rsidR="00251B3B" w:rsidRPr="001A0EE2" w:rsidRDefault="00251B3B" w:rsidP="00251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sz w:val="20"/>
                <w:szCs w:val="20"/>
              </w:rPr>
              <w:t>(</w:t>
            </w:r>
            <w:r>
              <w:rPr>
                <w:sz w:val="20"/>
                <w:szCs w:val="20"/>
              </w:rPr>
              <w:t>1.48 to 1.72</w:t>
            </w:r>
            <w:r w:rsidRPr="00AD17AD">
              <w:rPr>
                <w:sz w:val="20"/>
                <w:szCs w:val="20"/>
              </w:rPr>
              <w:t>)</w:t>
            </w:r>
          </w:p>
        </w:tc>
        <w:tc>
          <w:tcPr>
            <w:tcW w:w="1805" w:type="dxa"/>
          </w:tcPr>
          <w:p w14:paraId="5C0A4730" w14:textId="77777777" w:rsidR="00251B3B" w:rsidRPr="00AD17AD" w:rsidRDefault="00251B3B" w:rsidP="00251B3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1.04</w:t>
            </w:r>
          </w:p>
          <w:p w14:paraId="211FED51" w14:textId="23D103BD" w:rsidR="00251B3B" w:rsidRPr="001A0EE2" w:rsidRDefault="00251B3B" w:rsidP="00251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sz w:val="20"/>
                <w:szCs w:val="20"/>
              </w:rPr>
              <w:t>(</w:t>
            </w:r>
            <w:r>
              <w:rPr>
                <w:sz w:val="20"/>
                <w:szCs w:val="20"/>
              </w:rPr>
              <w:t>0.97 to 1.10</w:t>
            </w:r>
            <w:r w:rsidRPr="00AD17AD">
              <w:rPr>
                <w:sz w:val="20"/>
                <w:szCs w:val="20"/>
              </w:rPr>
              <w:t>)</w:t>
            </w:r>
          </w:p>
        </w:tc>
        <w:tc>
          <w:tcPr>
            <w:tcW w:w="1800" w:type="dxa"/>
          </w:tcPr>
          <w:p w14:paraId="367BE4D8" w14:textId="77777777" w:rsidR="00251B3B" w:rsidRPr="00AD17AD" w:rsidRDefault="00251B3B" w:rsidP="00251B3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1.17</w:t>
            </w:r>
          </w:p>
          <w:p w14:paraId="0AFD5758" w14:textId="3F404A1A" w:rsidR="00251B3B" w:rsidRPr="001A0EE2" w:rsidRDefault="00251B3B" w:rsidP="00251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sz w:val="20"/>
                <w:szCs w:val="20"/>
              </w:rPr>
              <w:t>(</w:t>
            </w:r>
            <w:r>
              <w:rPr>
                <w:sz w:val="20"/>
                <w:szCs w:val="20"/>
              </w:rPr>
              <w:t>1.11 to 1.23</w:t>
            </w:r>
            <w:r w:rsidRPr="00AD17AD">
              <w:rPr>
                <w:sz w:val="20"/>
                <w:szCs w:val="20"/>
              </w:rPr>
              <w:t>)</w:t>
            </w:r>
          </w:p>
        </w:tc>
      </w:tr>
      <w:tr w:rsidR="00251B3B" w:rsidRPr="001A0EE2" w14:paraId="0DD03532" w14:textId="77777777" w:rsidTr="00953D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5C4DA4C0" w14:textId="7793B0EA" w:rsidR="00251B3B" w:rsidRPr="001A0EE2" w:rsidRDefault="00251B3B" w:rsidP="00251B3B">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GLP-1RA</w:t>
            </w:r>
          </w:p>
        </w:tc>
        <w:tc>
          <w:tcPr>
            <w:tcW w:w="1795" w:type="dxa"/>
          </w:tcPr>
          <w:p w14:paraId="29B64C64" w14:textId="77777777" w:rsidR="00251B3B" w:rsidRPr="001A0EE2" w:rsidRDefault="00251B3B" w:rsidP="00251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519D6EB8" w14:textId="2067911A" w:rsidR="00251B3B" w:rsidRPr="001A0EE2" w:rsidRDefault="00251B3B" w:rsidP="00251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sz w:val="20"/>
                <w:szCs w:val="20"/>
              </w:rPr>
              <w:t>-</w:t>
            </w:r>
          </w:p>
        </w:tc>
        <w:tc>
          <w:tcPr>
            <w:tcW w:w="1805" w:type="dxa"/>
          </w:tcPr>
          <w:p w14:paraId="24C0826A" w14:textId="77777777" w:rsidR="00251B3B" w:rsidRPr="00AD17AD" w:rsidRDefault="00251B3B" w:rsidP="00251B3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0.65</w:t>
            </w:r>
          </w:p>
          <w:p w14:paraId="5C2AE8AA" w14:textId="00FBBE3C" w:rsidR="00251B3B" w:rsidRPr="001A0EE2" w:rsidRDefault="00251B3B" w:rsidP="00251B3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D17AD">
              <w:rPr>
                <w:sz w:val="20"/>
                <w:szCs w:val="20"/>
              </w:rPr>
              <w:t>(</w:t>
            </w:r>
            <w:r>
              <w:rPr>
                <w:sz w:val="20"/>
                <w:szCs w:val="20"/>
              </w:rPr>
              <w:t>0.60 to 0.70</w:t>
            </w:r>
            <w:r w:rsidRPr="00AD17AD">
              <w:rPr>
                <w:sz w:val="20"/>
                <w:szCs w:val="20"/>
              </w:rPr>
              <w:t>)</w:t>
            </w:r>
          </w:p>
        </w:tc>
        <w:tc>
          <w:tcPr>
            <w:tcW w:w="1800" w:type="dxa"/>
          </w:tcPr>
          <w:p w14:paraId="3BC0D56D" w14:textId="77777777" w:rsidR="00251B3B" w:rsidRPr="00AD17AD" w:rsidRDefault="00251B3B" w:rsidP="00251B3B">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0.73</w:t>
            </w:r>
          </w:p>
          <w:p w14:paraId="4CC71DD4" w14:textId="1F574D51" w:rsidR="00251B3B" w:rsidRPr="001A0EE2" w:rsidRDefault="00C15A5D" w:rsidP="00C15A5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sz w:val="20"/>
                <w:szCs w:val="20"/>
              </w:rPr>
              <w:t xml:space="preserve">      </w:t>
            </w:r>
            <w:r w:rsidR="00251B3B" w:rsidRPr="00AD17AD">
              <w:rPr>
                <w:sz w:val="20"/>
                <w:szCs w:val="20"/>
              </w:rPr>
              <w:t>(</w:t>
            </w:r>
            <w:r w:rsidR="00251B3B">
              <w:rPr>
                <w:sz w:val="20"/>
                <w:szCs w:val="20"/>
              </w:rPr>
              <w:t>0.68</w:t>
            </w:r>
            <w:r>
              <w:rPr>
                <w:sz w:val="20"/>
                <w:szCs w:val="20"/>
              </w:rPr>
              <w:t xml:space="preserve"> </w:t>
            </w:r>
            <w:r w:rsidR="00251B3B">
              <w:rPr>
                <w:sz w:val="20"/>
                <w:szCs w:val="20"/>
              </w:rPr>
              <w:t>to 0.78</w:t>
            </w:r>
            <w:r w:rsidR="00251B3B" w:rsidRPr="00AD17AD">
              <w:rPr>
                <w:sz w:val="20"/>
                <w:szCs w:val="20"/>
              </w:rPr>
              <w:t>)</w:t>
            </w:r>
          </w:p>
        </w:tc>
      </w:tr>
      <w:tr w:rsidR="00251B3B" w:rsidRPr="001A0EE2" w14:paraId="69B643AE" w14:textId="77777777" w:rsidTr="00953DB7">
        <w:trPr>
          <w:trHeight w:val="554"/>
        </w:trPr>
        <w:tc>
          <w:tcPr>
            <w:cnfStyle w:val="001000000000" w:firstRow="0" w:lastRow="0" w:firstColumn="1" w:lastColumn="0" w:oddVBand="0" w:evenVBand="0" w:oddHBand="0" w:evenHBand="0" w:firstRowFirstColumn="0" w:firstRowLastColumn="0" w:lastRowFirstColumn="0" w:lastRowLastColumn="0"/>
            <w:tcW w:w="3420" w:type="dxa"/>
          </w:tcPr>
          <w:p w14:paraId="07957737" w14:textId="6CA552F9" w:rsidR="00251B3B" w:rsidRPr="001A0EE2" w:rsidRDefault="00251B3B" w:rsidP="00251B3B">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DPP-4i</w:t>
            </w:r>
          </w:p>
        </w:tc>
        <w:tc>
          <w:tcPr>
            <w:tcW w:w="1795" w:type="dxa"/>
          </w:tcPr>
          <w:p w14:paraId="0C0B275D" w14:textId="77777777" w:rsidR="00251B3B" w:rsidRPr="001A0EE2" w:rsidRDefault="00251B3B" w:rsidP="00251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22F1DEF9" w14:textId="733DD67E" w:rsidR="00251B3B" w:rsidRPr="001A0EE2" w:rsidRDefault="00251B3B" w:rsidP="00251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sz w:val="20"/>
                <w:szCs w:val="20"/>
              </w:rPr>
              <w:t>-</w:t>
            </w:r>
          </w:p>
        </w:tc>
        <w:tc>
          <w:tcPr>
            <w:tcW w:w="1805" w:type="dxa"/>
          </w:tcPr>
          <w:p w14:paraId="3403B52C" w14:textId="265A9736" w:rsidR="00251B3B" w:rsidRPr="001A0EE2" w:rsidRDefault="00251B3B" w:rsidP="00251B3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D17AD">
              <w:rPr>
                <w:sz w:val="20"/>
                <w:szCs w:val="20"/>
              </w:rPr>
              <w:t>-</w:t>
            </w:r>
          </w:p>
        </w:tc>
        <w:tc>
          <w:tcPr>
            <w:tcW w:w="1800" w:type="dxa"/>
          </w:tcPr>
          <w:p w14:paraId="36A97B60" w14:textId="77777777" w:rsidR="00C15A5D" w:rsidRDefault="00251B3B" w:rsidP="00251B3B">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 1.13</w:t>
            </w:r>
            <w:r w:rsidR="00C15A5D">
              <w:rPr>
                <w:sz w:val="20"/>
                <w:szCs w:val="20"/>
              </w:rPr>
              <w:t xml:space="preserve"> </w:t>
            </w:r>
          </w:p>
          <w:p w14:paraId="72BD781F" w14:textId="50A7D7B1" w:rsidR="00251B3B" w:rsidRPr="001A0EE2" w:rsidRDefault="00C15A5D" w:rsidP="00C15A5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sz w:val="20"/>
                <w:szCs w:val="20"/>
              </w:rPr>
              <w:t xml:space="preserve">       (</w:t>
            </w:r>
            <w:r w:rsidR="00251B3B">
              <w:rPr>
                <w:sz w:val="20"/>
                <w:szCs w:val="20"/>
              </w:rPr>
              <w:t>1.06 to 1.20</w:t>
            </w:r>
            <w:r>
              <w:rPr>
                <w:sz w:val="20"/>
                <w:szCs w:val="20"/>
              </w:rPr>
              <w:t>)</w:t>
            </w:r>
          </w:p>
        </w:tc>
      </w:tr>
      <w:tr w:rsidR="00824ACC" w:rsidRPr="001A0EE2" w14:paraId="11EB1DF9" w14:textId="77777777" w:rsidTr="00953DB7">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0620" w:type="dxa"/>
            <w:gridSpan w:val="5"/>
          </w:tcPr>
          <w:p w14:paraId="507ACBD9" w14:textId="1661FF14" w:rsidR="00824ACC" w:rsidRPr="001A0EE2" w:rsidRDefault="003E58D2" w:rsidP="00953DB7">
            <w:pPr>
              <w:jc w:val="center"/>
              <w:rPr>
                <w:rFonts w:ascii="Times New Roman" w:hAnsi="Times New Roman" w:cs="Times New Roman"/>
                <w:sz w:val="20"/>
                <w:szCs w:val="20"/>
              </w:rPr>
            </w:pPr>
            <w:r w:rsidRPr="001A0EE2">
              <w:rPr>
                <w:rFonts w:ascii="Times New Roman" w:hAnsi="Times New Roman" w:cs="Times New Roman"/>
                <w:sz w:val="20"/>
                <w:szCs w:val="20"/>
              </w:rPr>
              <w:t xml:space="preserve">Results from </w:t>
            </w:r>
            <w:r w:rsidR="00824ACC" w:rsidRPr="001A0EE2">
              <w:rPr>
                <w:rFonts w:ascii="Times New Roman" w:hAnsi="Times New Roman" w:cs="Times New Roman"/>
                <w:sz w:val="20"/>
                <w:szCs w:val="20"/>
              </w:rPr>
              <w:t>GRADE trial</w:t>
            </w:r>
          </w:p>
        </w:tc>
      </w:tr>
      <w:tr w:rsidR="00824ACC" w:rsidRPr="001A0EE2" w14:paraId="5A968E88" w14:textId="77777777" w:rsidTr="00953DB7">
        <w:trPr>
          <w:trHeight w:val="272"/>
        </w:trPr>
        <w:tc>
          <w:tcPr>
            <w:cnfStyle w:val="001000000000" w:firstRow="0" w:lastRow="0" w:firstColumn="1" w:lastColumn="0" w:oddVBand="0" w:evenVBand="0" w:oddHBand="0" w:evenHBand="0" w:firstRowFirstColumn="0" w:firstRowLastColumn="0" w:lastRowFirstColumn="0" w:lastRowLastColumn="0"/>
            <w:tcW w:w="3420" w:type="dxa"/>
          </w:tcPr>
          <w:p w14:paraId="03E9A0A5" w14:textId="77777777" w:rsidR="00824ACC" w:rsidRPr="001A0EE2" w:rsidRDefault="00824ACC" w:rsidP="00953DB7">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patients</w:t>
            </w:r>
          </w:p>
        </w:tc>
        <w:tc>
          <w:tcPr>
            <w:tcW w:w="1795" w:type="dxa"/>
          </w:tcPr>
          <w:p w14:paraId="34C47C7C" w14:textId="22F50A08"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70E870C5" w14:textId="015D3F40"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1262</w:t>
            </w:r>
          </w:p>
        </w:tc>
        <w:tc>
          <w:tcPr>
            <w:tcW w:w="1805" w:type="dxa"/>
          </w:tcPr>
          <w:p w14:paraId="203B1999" w14:textId="52B511D9"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1268</w:t>
            </w:r>
          </w:p>
        </w:tc>
        <w:tc>
          <w:tcPr>
            <w:tcW w:w="1800" w:type="dxa"/>
          </w:tcPr>
          <w:p w14:paraId="1651C8F1" w14:textId="7B70AC0D"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1254</w:t>
            </w:r>
          </w:p>
        </w:tc>
      </w:tr>
      <w:tr w:rsidR="00824ACC" w:rsidRPr="001A0EE2" w14:paraId="37C6B600" w14:textId="77777777" w:rsidTr="00953DB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420" w:type="dxa"/>
          </w:tcPr>
          <w:p w14:paraId="5CE6CE19" w14:textId="7B7CA82E" w:rsidR="00824ACC" w:rsidRPr="001A0EE2" w:rsidRDefault="00824ACC" w:rsidP="00953DB7">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 xml:space="preserve">No. of </w:t>
            </w:r>
            <w:proofErr w:type="spellStart"/>
            <w:r w:rsidRPr="001A0EE2">
              <w:rPr>
                <w:rFonts w:ascii="Times New Roman" w:hAnsi="Times New Roman" w:cs="Times New Roman"/>
                <w:b w:val="0"/>
                <w:bCs w:val="0"/>
                <w:sz w:val="20"/>
                <w:szCs w:val="20"/>
              </w:rPr>
              <w:t>events</w:t>
            </w:r>
            <w:r w:rsidR="00AD0102" w:rsidRPr="001A0EE2">
              <w:rPr>
                <w:rFonts w:ascii="Times New Roman" w:hAnsi="Times New Roman" w:cs="Times New Roman"/>
                <w:b w:val="0"/>
                <w:bCs w:val="0"/>
                <w:sz w:val="20"/>
                <w:szCs w:val="20"/>
                <w:vertAlign w:val="superscript"/>
              </w:rPr>
              <w:t>b</w:t>
            </w:r>
            <w:proofErr w:type="spellEnd"/>
          </w:p>
        </w:tc>
        <w:tc>
          <w:tcPr>
            <w:tcW w:w="1795" w:type="dxa"/>
          </w:tcPr>
          <w:p w14:paraId="1D7D74FE" w14:textId="700C08A4"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70FDFAEE" w14:textId="16087AC6"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860</w:t>
            </w:r>
          </w:p>
        </w:tc>
        <w:tc>
          <w:tcPr>
            <w:tcW w:w="1805" w:type="dxa"/>
          </w:tcPr>
          <w:p w14:paraId="5A906150" w14:textId="3C037292"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981</w:t>
            </w:r>
          </w:p>
        </w:tc>
        <w:tc>
          <w:tcPr>
            <w:tcW w:w="1800" w:type="dxa"/>
          </w:tcPr>
          <w:p w14:paraId="6FF226C8" w14:textId="4D9B8AAB"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908</w:t>
            </w:r>
          </w:p>
        </w:tc>
      </w:tr>
      <w:tr w:rsidR="00824ACC" w:rsidRPr="001A0EE2" w14:paraId="23AAD6CB" w14:textId="77777777" w:rsidTr="00953DB7">
        <w:trPr>
          <w:trHeight w:val="371"/>
        </w:trPr>
        <w:tc>
          <w:tcPr>
            <w:cnfStyle w:val="001000000000" w:firstRow="0" w:lastRow="0" w:firstColumn="1" w:lastColumn="0" w:oddVBand="0" w:evenVBand="0" w:oddHBand="0" w:evenHBand="0" w:firstRowFirstColumn="0" w:firstRowLastColumn="0" w:lastRowFirstColumn="0" w:lastRowLastColumn="0"/>
            <w:tcW w:w="3420" w:type="dxa"/>
          </w:tcPr>
          <w:p w14:paraId="5D40F4D7" w14:textId="73892F0D" w:rsidR="00824ACC" w:rsidRPr="001A0EE2" w:rsidRDefault="00824ACC" w:rsidP="00953DB7">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 xml:space="preserve">Follow-up time </w:t>
            </w:r>
            <w:r w:rsidR="002F468C" w:rsidRPr="001A0EE2">
              <w:rPr>
                <w:rFonts w:ascii="Times New Roman" w:hAnsi="Times New Roman" w:cs="Times New Roman"/>
                <w:b w:val="0"/>
                <w:bCs w:val="0"/>
                <w:sz w:val="20"/>
                <w:szCs w:val="20"/>
              </w:rPr>
              <w:t>(mean [SD]),</w:t>
            </w:r>
            <w:r w:rsidR="00953DB7" w:rsidRPr="001A0EE2">
              <w:rPr>
                <w:rFonts w:ascii="Times New Roman" w:hAnsi="Times New Roman" w:cs="Times New Roman"/>
                <w:b w:val="0"/>
                <w:bCs w:val="0"/>
                <w:sz w:val="20"/>
                <w:szCs w:val="20"/>
              </w:rPr>
              <w:t xml:space="preserve"> </w:t>
            </w:r>
            <w:proofErr w:type="spellStart"/>
            <w:r w:rsidR="002F468C" w:rsidRPr="001A0EE2">
              <w:rPr>
                <w:rFonts w:ascii="Times New Roman" w:hAnsi="Times New Roman" w:cs="Times New Roman"/>
                <w:b w:val="0"/>
                <w:bCs w:val="0"/>
                <w:sz w:val="20"/>
                <w:szCs w:val="20"/>
              </w:rPr>
              <w:t>years</w:t>
            </w:r>
            <w:r w:rsidR="00AD0102" w:rsidRPr="001A0EE2">
              <w:rPr>
                <w:rFonts w:ascii="Times New Roman" w:hAnsi="Times New Roman" w:cs="Times New Roman"/>
                <w:b w:val="0"/>
                <w:bCs w:val="0"/>
                <w:sz w:val="20"/>
                <w:szCs w:val="20"/>
                <w:vertAlign w:val="superscript"/>
              </w:rPr>
              <w:t>c</w:t>
            </w:r>
            <w:proofErr w:type="spellEnd"/>
          </w:p>
        </w:tc>
        <w:tc>
          <w:tcPr>
            <w:tcW w:w="1795" w:type="dxa"/>
          </w:tcPr>
          <w:p w14:paraId="1FFDC9F4" w14:textId="5A885835"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6639540E" w14:textId="08176DCD" w:rsidR="00824ACC" w:rsidRPr="001A0EE2" w:rsidRDefault="00777819"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w:t>
            </w:r>
            <w:r w:rsidR="002F468C" w:rsidRPr="001A0EE2">
              <w:rPr>
                <w:rFonts w:ascii="Times New Roman" w:hAnsi="Times New Roman" w:cs="Times New Roman"/>
                <w:sz w:val="20"/>
                <w:szCs w:val="20"/>
              </w:rPr>
              <w:t>.</w:t>
            </w:r>
            <w:r w:rsidRPr="001A0EE2">
              <w:rPr>
                <w:rFonts w:ascii="Times New Roman" w:hAnsi="Times New Roman" w:cs="Times New Roman"/>
                <w:sz w:val="20"/>
                <w:szCs w:val="20"/>
              </w:rPr>
              <w:t>6</w:t>
            </w:r>
            <w:r w:rsidR="00824ACC" w:rsidRPr="001A0EE2">
              <w:rPr>
                <w:rFonts w:ascii="Times New Roman" w:hAnsi="Times New Roman" w:cs="Times New Roman"/>
                <w:sz w:val="20"/>
                <w:szCs w:val="20"/>
              </w:rPr>
              <w:t xml:space="preserve"> (</w:t>
            </w:r>
            <w:r w:rsidR="002F468C" w:rsidRPr="001A0EE2">
              <w:rPr>
                <w:rFonts w:ascii="Times New Roman" w:hAnsi="Times New Roman" w:cs="Times New Roman"/>
                <w:sz w:val="20"/>
                <w:szCs w:val="20"/>
              </w:rPr>
              <w:t>1.</w:t>
            </w:r>
            <w:r w:rsidRPr="001A0EE2">
              <w:rPr>
                <w:rFonts w:ascii="Times New Roman" w:hAnsi="Times New Roman" w:cs="Times New Roman"/>
                <w:sz w:val="20"/>
                <w:szCs w:val="20"/>
              </w:rPr>
              <w:t>2</w:t>
            </w:r>
            <w:r w:rsidR="00824ACC" w:rsidRPr="001A0EE2">
              <w:rPr>
                <w:rFonts w:ascii="Times New Roman" w:hAnsi="Times New Roman" w:cs="Times New Roman"/>
                <w:sz w:val="20"/>
                <w:szCs w:val="20"/>
              </w:rPr>
              <w:t>)</w:t>
            </w:r>
          </w:p>
        </w:tc>
        <w:tc>
          <w:tcPr>
            <w:tcW w:w="1805" w:type="dxa"/>
          </w:tcPr>
          <w:p w14:paraId="405A82B0" w14:textId="49F2B161" w:rsidR="00824ACC" w:rsidRPr="001A0EE2" w:rsidRDefault="00777819"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w:t>
            </w:r>
            <w:r w:rsidR="002F468C" w:rsidRPr="001A0EE2">
              <w:rPr>
                <w:rFonts w:ascii="Times New Roman" w:hAnsi="Times New Roman" w:cs="Times New Roman"/>
                <w:sz w:val="20"/>
                <w:szCs w:val="20"/>
              </w:rPr>
              <w:t>.0 (</w:t>
            </w:r>
            <w:r w:rsidRPr="001A0EE2">
              <w:rPr>
                <w:rFonts w:ascii="Times New Roman" w:hAnsi="Times New Roman" w:cs="Times New Roman"/>
                <w:sz w:val="20"/>
                <w:szCs w:val="20"/>
              </w:rPr>
              <w:t>0</w:t>
            </w:r>
            <w:r w:rsidR="002F468C" w:rsidRPr="001A0EE2">
              <w:rPr>
                <w:rFonts w:ascii="Times New Roman" w:hAnsi="Times New Roman" w:cs="Times New Roman"/>
                <w:sz w:val="20"/>
                <w:szCs w:val="20"/>
              </w:rPr>
              <w:t>.</w:t>
            </w:r>
            <w:r w:rsidRPr="001A0EE2">
              <w:rPr>
                <w:rFonts w:ascii="Times New Roman" w:hAnsi="Times New Roman" w:cs="Times New Roman"/>
                <w:sz w:val="20"/>
                <w:szCs w:val="20"/>
              </w:rPr>
              <w:t>9</w:t>
            </w:r>
            <w:r w:rsidR="002F468C" w:rsidRPr="001A0EE2">
              <w:rPr>
                <w:rFonts w:ascii="Times New Roman" w:hAnsi="Times New Roman" w:cs="Times New Roman"/>
                <w:sz w:val="20"/>
                <w:szCs w:val="20"/>
              </w:rPr>
              <w:t>)</w:t>
            </w:r>
          </w:p>
        </w:tc>
        <w:tc>
          <w:tcPr>
            <w:tcW w:w="1800" w:type="dxa"/>
          </w:tcPr>
          <w:p w14:paraId="6B547F77" w14:textId="073E51C5" w:rsidR="00824ACC" w:rsidRPr="001A0EE2" w:rsidRDefault="00777819"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w:t>
            </w:r>
            <w:r w:rsidR="002F468C" w:rsidRPr="001A0EE2">
              <w:rPr>
                <w:rFonts w:ascii="Times New Roman" w:hAnsi="Times New Roman" w:cs="Times New Roman"/>
                <w:sz w:val="20"/>
                <w:szCs w:val="20"/>
              </w:rPr>
              <w:t>.</w:t>
            </w:r>
            <w:r w:rsidRPr="001A0EE2">
              <w:rPr>
                <w:rFonts w:ascii="Times New Roman" w:hAnsi="Times New Roman" w:cs="Times New Roman"/>
                <w:sz w:val="20"/>
                <w:szCs w:val="20"/>
              </w:rPr>
              <w:t>4</w:t>
            </w:r>
            <w:r w:rsidR="002F468C" w:rsidRPr="001A0EE2">
              <w:rPr>
                <w:rFonts w:ascii="Times New Roman" w:hAnsi="Times New Roman" w:cs="Times New Roman"/>
                <w:sz w:val="20"/>
                <w:szCs w:val="20"/>
              </w:rPr>
              <w:t xml:space="preserve"> (1.</w:t>
            </w:r>
            <w:r w:rsidRPr="001A0EE2">
              <w:rPr>
                <w:rFonts w:ascii="Times New Roman" w:hAnsi="Times New Roman" w:cs="Times New Roman"/>
                <w:sz w:val="20"/>
                <w:szCs w:val="20"/>
              </w:rPr>
              <w:t>1</w:t>
            </w:r>
            <w:r w:rsidR="002F468C" w:rsidRPr="001A0EE2">
              <w:rPr>
                <w:rFonts w:ascii="Times New Roman" w:hAnsi="Times New Roman" w:cs="Times New Roman"/>
                <w:sz w:val="20"/>
                <w:szCs w:val="20"/>
              </w:rPr>
              <w:t>)</w:t>
            </w:r>
          </w:p>
        </w:tc>
      </w:tr>
      <w:tr w:rsidR="00824ACC" w:rsidRPr="001A0EE2" w14:paraId="4F0A9BF4" w14:textId="77777777" w:rsidTr="00953DB7">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420" w:type="dxa"/>
          </w:tcPr>
          <w:p w14:paraId="6BFEE636" w14:textId="32E5DD7C" w:rsidR="00824ACC" w:rsidRPr="001A0EE2" w:rsidRDefault="00824ACC" w:rsidP="00953DB7">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IR/100</w:t>
            </w:r>
            <w:r w:rsidR="00FF5F2F" w:rsidRPr="001A0EE2">
              <w:rPr>
                <w:rFonts w:ascii="Times New Roman" w:hAnsi="Times New Roman" w:cs="Times New Roman"/>
                <w:b w:val="0"/>
                <w:bCs w:val="0"/>
                <w:sz w:val="20"/>
                <w:szCs w:val="20"/>
              </w:rPr>
              <w:t xml:space="preserve"> </w:t>
            </w:r>
            <w:r w:rsidRPr="001A0EE2">
              <w:rPr>
                <w:rFonts w:ascii="Times New Roman" w:hAnsi="Times New Roman" w:cs="Times New Roman"/>
                <w:b w:val="0"/>
                <w:bCs w:val="0"/>
                <w:sz w:val="20"/>
                <w:szCs w:val="20"/>
              </w:rPr>
              <w:t>PYs (95% CI)</w:t>
            </w:r>
          </w:p>
        </w:tc>
        <w:tc>
          <w:tcPr>
            <w:tcW w:w="1795" w:type="dxa"/>
          </w:tcPr>
          <w:p w14:paraId="2CD295DC" w14:textId="7143392B"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25CBF6A9" w14:textId="6077CAFD" w:rsidR="00824ACC" w:rsidRPr="001A0EE2" w:rsidRDefault="002F468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26.1 (24.4–27.9)</w:t>
            </w:r>
          </w:p>
        </w:tc>
        <w:tc>
          <w:tcPr>
            <w:tcW w:w="1805" w:type="dxa"/>
          </w:tcPr>
          <w:p w14:paraId="1CC26DCA" w14:textId="13E7B62A" w:rsidR="00824ACC" w:rsidRPr="001A0EE2" w:rsidRDefault="002F468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38.1 (35.8–40.6)</w:t>
            </w:r>
          </w:p>
        </w:tc>
        <w:tc>
          <w:tcPr>
            <w:tcW w:w="1800" w:type="dxa"/>
          </w:tcPr>
          <w:p w14:paraId="69FAA14B" w14:textId="12D25764" w:rsidR="00824ACC" w:rsidRPr="001A0EE2" w:rsidRDefault="002F468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30.4 (28.4–32.4)</w:t>
            </w:r>
          </w:p>
        </w:tc>
      </w:tr>
      <w:tr w:rsidR="00824ACC" w:rsidRPr="001A0EE2" w14:paraId="59C27EAA" w14:textId="77777777" w:rsidTr="00953DB7">
        <w:trPr>
          <w:trHeight w:val="335"/>
        </w:trPr>
        <w:tc>
          <w:tcPr>
            <w:cnfStyle w:val="001000000000" w:firstRow="0" w:lastRow="0" w:firstColumn="1" w:lastColumn="0" w:oddVBand="0" w:evenVBand="0" w:oddHBand="0" w:evenHBand="0" w:firstRowFirstColumn="0" w:firstRowLastColumn="0" w:lastRowFirstColumn="0" w:lastRowLastColumn="0"/>
            <w:tcW w:w="10620" w:type="dxa"/>
            <w:gridSpan w:val="5"/>
          </w:tcPr>
          <w:p w14:paraId="650DB415" w14:textId="77777777" w:rsidR="00824ACC" w:rsidRPr="001A0EE2" w:rsidRDefault="00824ACC" w:rsidP="00953DB7">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Pairwise HRs (95% CI)</w:t>
            </w:r>
          </w:p>
        </w:tc>
      </w:tr>
      <w:tr w:rsidR="00824ACC" w:rsidRPr="001A0EE2" w14:paraId="4F7DD0F0" w14:textId="77777777" w:rsidTr="00953DB7">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420" w:type="dxa"/>
          </w:tcPr>
          <w:p w14:paraId="15823553" w14:textId="464E9D03" w:rsidR="00824ACC" w:rsidRPr="001A0EE2" w:rsidRDefault="00D72816" w:rsidP="00953DB7">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SGLT-2i</w:t>
            </w:r>
            <w:r w:rsidR="00AD0102" w:rsidRPr="001A0EE2">
              <w:rPr>
                <w:rFonts w:ascii="Times New Roman" w:hAnsi="Times New Roman" w:cs="Times New Roman"/>
                <w:b w:val="0"/>
                <w:bCs w:val="0"/>
                <w:sz w:val="20"/>
                <w:szCs w:val="20"/>
                <w:vertAlign w:val="superscript"/>
              </w:rPr>
              <w:t>a</w:t>
            </w:r>
          </w:p>
        </w:tc>
        <w:tc>
          <w:tcPr>
            <w:tcW w:w="1795" w:type="dxa"/>
          </w:tcPr>
          <w:p w14:paraId="3F446467" w14:textId="7777777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6F1E2E9C" w14:textId="0287674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5" w:type="dxa"/>
          </w:tcPr>
          <w:p w14:paraId="3464B71C" w14:textId="3404F7B1"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7BF3B543" w14:textId="1BD2A666"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r>
      <w:tr w:rsidR="00824ACC" w:rsidRPr="001A0EE2" w14:paraId="4D685D35" w14:textId="77777777" w:rsidTr="00953DB7">
        <w:tc>
          <w:tcPr>
            <w:cnfStyle w:val="001000000000" w:firstRow="0" w:lastRow="0" w:firstColumn="1" w:lastColumn="0" w:oddVBand="0" w:evenVBand="0" w:oddHBand="0" w:evenHBand="0" w:firstRowFirstColumn="0" w:firstRowLastColumn="0" w:lastRowFirstColumn="0" w:lastRowLastColumn="0"/>
            <w:tcW w:w="3420" w:type="dxa"/>
          </w:tcPr>
          <w:p w14:paraId="28C55BEF" w14:textId="0F79193A" w:rsidR="00824ACC" w:rsidRPr="001A0EE2" w:rsidRDefault="00D72816" w:rsidP="00953DB7">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GLP-1RA</w:t>
            </w:r>
            <w:r w:rsidR="00AD0102" w:rsidRPr="001A0EE2">
              <w:rPr>
                <w:rFonts w:ascii="Times New Roman" w:hAnsi="Times New Roman" w:cs="Times New Roman"/>
                <w:sz w:val="20"/>
                <w:szCs w:val="20"/>
                <w:vertAlign w:val="superscript"/>
              </w:rPr>
              <w:t>d</w:t>
            </w:r>
          </w:p>
        </w:tc>
        <w:tc>
          <w:tcPr>
            <w:tcW w:w="1795" w:type="dxa"/>
          </w:tcPr>
          <w:p w14:paraId="3664A403" w14:textId="77777777"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4DF4C5CE" w14:textId="77777777"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5" w:type="dxa"/>
          </w:tcPr>
          <w:p w14:paraId="42554AF3" w14:textId="0BAF45D6"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0.6</w:t>
            </w:r>
            <w:r w:rsidR="002F468C" w:rsidRPr="001A0EE2">
              <w:rPr>
                <w:rFonts w:ascii="Times New Roman" w:hAnsi="Times New Roman" w:cs="Times New Roman"/>
                <w:sz w:val="20"/>
                <w:szCs w:val="20"/>
              </w:rPr>
              <w:t>9</w:t>
            </w:r>
          </w:p>
          <w:p w14:paraId="5D292152" w14:textId="3E7D1A8C"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(0.6</w:t>
            </w:r>
            <w:r w:rsidR="002F468C" w:rsidRPr="001A0EE2">
              <w:rPr>
                <w:rFonts w:ascii="Times New Roman" w:hAnsi="Times New Roman" w:cs="Times New Roman"/>
                <w:sz w:val="20"/>
                <w:szCs w:val="20"/>
              </w:rPr>
              <w:t>3</w:t>
            </w:r>
            <w:r w:rsidRPr="001A0EE2">
              <w:rPr>
                <w:rFonts w:ascii="Times New Roman" w:hAnsi="Times New Roman" w:cs="Times New Roman"/>
                <w:sz w:val="20"/>
                <w:szCs w:val="20"/>
              </w:rPr>
              <w:t xml:space="preserve"> to 0.7</w:t>
            </w:r>
            <w:r w:rsidR="002F468C" w:rsidRPr="001A0EE2">
              <w:rPr>
                <w:rFonts w:ascii="Times New Roman" w:hAnsi="Times New Roman" w:cs="Times New Roman"/>
                <w:sz w:val="20"/>
                <w:szCs w:val="20"/>
              </w:rPr>
              <w:t>6</w:t>
            </w:r>
            <w:r w:rsidRPr="001A0EE2">
              <w:rPr>
                <w:rFonts w:ascii="Times New Roman" w:hAnsi="Times New Roman" w:cs="Times New Roman"/>
                <w:sz w:val="20"/>
                <w:szCs w:val="20"/>
              </w:rPr>
              <w:t>)</w:t>
            </w:r>
          </w:p>
        </w:tc>
        <w:tc>
          <w:tcPr>
            <w:tcW w:w="1800" w:type="dxa"/>
          </w:tcPr>
          <w:p w14:paraId="0DF026DA" w14:textId="645E71DA"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w:t>
            </w:r>
            <w:r w:rsidR="002F468C" w:rsidRPr="001A0EE2">
              <w:rPr>
                <w:rFonts w:ascii="Times New Roman" w:hAnsi="Times New Roman" w:cs="Times New Roman"/>
                <w:sz w:val="20"/>
                <w:szCs w:val="20"/>
              </w:rPr>
              <w:t>87</w:t>
            </w:r>
          </w:p>
          <w:p w14:paraId="510F276D" w14:textId="6D260F25" w:rsidR="00824ACC" w:rsidRPr="001A0EE2" w:rsidRDefault="00824ACC" w:rsidP="00953DB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w:t>
            </w:r>
            <w:r w:rsidR="002F468C" w:rsidRPr="001A0EE2">
              <w:rPr>
                <w:rFonts w:ascii="Times New Roman" w:hAnsi="Times New Roman" w:cs="Times New Roman"/>
                <w:sz w:val="20"/>
                <w:szCs w:val="20"/>
              </w:rPr>
              <w:t>79</w:t>
            </w:r>
            <w:r w:rsidRPr="001A0EE2">
              <w:rPr>
                <w:rFonts w:ascii="Times New Roman" w:hAnsi="Times New Roman" w:cs="Times New Roman"/>
                <w:sz w:val="20"/>
                <w:szCs w:val="20"/>
              </w:rPr>
              <w:t xml:space="preserve"> to 0.</w:t>
            </w:r>
            <w:r w:rsidR="002F468C" w:rsidRPr="001A0EE2">
              <w:rPr>
                <w:rFonts w:ascii="Times New Roman" w:hAnsi="Times New Roman" w:cs="Times New Roman"/>
                <w:sz w:val="20"/>
                <w:szCs w:val="20"/>
              </w:rPr>
              <w:t>96</w:t>
            </w:r>
            <w:r w:rsidRPr="001A0EE2">
              <w:rPr>
                <w:rFonts w:ascii="Times New Roman" w:hAnsi="Times New Roman" w:cs="Times New Roman"/>
                <w:sz w:val="20"/>
                <w:szCs w:val="20"/>
              </w:rPr>
              <w:t>)</w:t>
            </w:r>
          </w:p>
        </w:tc>
      </w:tr>
      <w:tr w:rsidR="00824ACC" w:rsidRPr="001A0EE2" w14:paraId="68AC26BF" w14:textId="77777777" w:rsidTr="00953D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0" w:type="dxa"/>
          </w:tcPr>
          <w:p w14:paraId="2DD92CB9" w14:textId="5A2E891A" w:rsidR="00824ACC" w:rsidRPr="001A0EE2" w:rsidRDefault="00D72816" w:rsidP="00953DB7">
            <w:pPr>
              <w:rPr>
                <w:rFonts w:ascii="Times New Roman" w:hAnsi="Times New Roman" w:cs="Times New Roman"/>
                <w:b w:val="0"/>
                <w:bCs w:val="0"/>
                <w:color w:val="000000"/>
                <w:sz w:val="20"/>
                <w:szCs w:val="20"/>
                <w:vertAlign w:val="superscript"/>
              </w:rPr>
            </w:pPr>
            <w:r w:rsidRPr="001A0EE2">
              <w:rPr>
                <w:rFonts w:ascii="Times New Roman" w:hAnsi="Times New Roman" w:cs="Times New Roman"/>
                <w:b w:val="0"/>
                <w:bCs w:val="0"/>
                <w:sz w:val="20"/>
                <w:szCs w:val="20"/>
              </w:rPr>
              <w:t>DPP-4i</w:t>
            </w:r>
            <w:r w:rsidR="00AD0102" w:rsidRPr="001A0EE2">
              <w:rPr>
                <w:rFonts w:ascii="Times New Roman" w:hAnsi="Times New Roman" w:cs="Times New Roman"/>
                <w:sz w:val="20"/>
                <w:szCs w:val="20"/>
                <w:vertAlign w:val="superscript"/>
              </w:rPr>
              <w:t>e</w:t>
            </w:r>
          </w:p>
          <w:p w14:paraId="37CCA793" w14:textId="3AD8E515" w:rsidR="004C123A" w:rsidRPr="001A0EE2" w:rsidRDefault="004C123A" w:rsidP="00953DB7">
            <w:pPr>
              <w:jc w:val="center"/>
              <w:rPr>
                <w:rFonts w:ascii="Times New Roman" w:hAnsi="Times New Roman" w:cs="Times New Roman"/>
                <w:sz w:val="20"/>
                <w:szCs w:val="20"/>
              </w:rPr>
            </w:pPr>
          </w:p>
        </w:tc>
        <w:tc>
          <w:tcPr>
            <w:tcW w:w="1795" w:type="dxa"/>
          </w:tcPr>
          <w:p w14:paraId="41458CC4" w14:textId="7777777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2436174B" w14:textId="7777777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5" w:type="dxa"/>
          </w:tcPr>
          <w:p w14:paraId="4A2854CA" w14:textId="77777777"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08499A3C" w14:textId="6A59F80A"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w:t>
            </w:r>
            <w:r w:rsidR="002F468C" w:rsidRPr="001A0EE2">
              <w:rPr>
                <w:rFonts w:ascii="Times New Roman" w:hAnsi="Times New Roman" w:cs="Times New Roman"/>
                <w:sz w:val="20"/>
                <w:szCs w:val="20"/>
              </w:rPr>
              <w:t>27</w:t>
            </w:r>
          </w:p>
          <w:p w14:paraId="0AAEA2E7" w14:textId="1CC3B2A6" w:rsidR="00824ACC" w:rsidRPr="001A0EE2" w:rsidRDefault="00824ACC" w:rsidP="00953D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r w:rsidR="002F468C" w:rsidRPr="001A0EE2">
              <w:rPr>
                <w:rFonts w:ascii="Times New Roman" w:hAnsi="Times New Roman" w:cs="Times New Roman"/>
                <w:sz w:val="20"/>
                <w:szCs w:val="20"/>
              </w:rPr>
              <w:t>1.14</w:t>
            </w:r>
            <w:r w:rsidRPr="001A0EE2">
              <w:rPr>
                <w:rFonts w:ascii="Times New Roman" w:hAnsi="Times New Roman" w:cs="Times New Roman"/>
                <w:sz w:val="20"/>
                <w:szCs w:val="20"/>
              </w:rPr>
              <w:t xml:space="preserve"> to 1.</w:t>
            </w:r>
            <w:r w:rsidR="002F468C" w:rsidRPr="001A0EE2">
              <w:rPr>
                <w:rFonts w:ascii="Times New Roman" w:hAnsi="Times New Roman" w:cs="Times New Roman"/>
                <w:sz w:val="20"/>
                <w:szCs w:val="20"/>
              </w:rPr>
              <w:t>39</w:t>
            </w:r>
            <w:r w:rsidRPr="001A0EE2">
              <w:rPr>
                <w:rFonts w:ascii="Times New Roman" w:hAnsi="Times New Roman" w:cs="Times New Roman"/>
                <w:sz w:val="20"/>
                <w:szCs w:val="20"/>
              </w:rPr>
              <w:t>)</w:t>
            </w:r>
          </w:p>
        </w:tc>
      </w:tr>
    </w:tbl>
    <w:p w14:paraId="28DF559E" w14:textId="36E47AC1" w:rsidR="002F468C" w:rsidRPr="001A0EE2" w:rsidRDefault="00AD0102" w:rsidP="003F3AFC">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2F468C" w:rsidRPr="001A0EE2">
        <w:rPr>
          <w:rFonts w:ascii="Times New Roman" w:hAnsi="Times New Roman" w:cs="Times New Roman"/>
          <w:sz w:val="16"/>
          <w:szCs w:val="16"/>
        </w:rPr>
        <w:t xml:space="preserve">CI, confidence interval; </w:t>
      </w:r>
      <w:r w:rsidR="00D72816" w:rsidRPr="001A0EE2">
        <w:rPr>
          <w:rFonts w:ascii="Times New Roman" w:hAnsi="Times New Roman" w:cs="Times New Roman"/>
          <w:sz w:val="16"/>
          <w:szCs w:val="16"/>
        </w:rPr>
        <w:t>DPP-4i</w:t>
      </w:r>
      <w:r w:rsidR="002F468C"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2F468C" w:rsidRPr="001A0EE2">
        <w:rPr>
          <w:rFonts w:ascii="Times New Roman" w:hAnsi="Times New Roman" w:cs="Times New Roman"/>
          <w:sz w:val="16"/>
          <w:szCs w:val="16"/>
        </w:rPr>
        <w:t xml:space="preserve">, glucagon-like peptide-1 receptor agonist; HbA1c, hemoglobin A1c; HR, hazard ratio; IQR inter-quartile range; IR, incidence rate; PY, person year; </w:t>
      </w:r>
      <w:r w:rsidR="00D72816" w:rsidRPr="001A0EE2">
        <w:rPr>
          <w:rFonts w:ascii="Times New Roman" w:hAnsi="Times New Roman" w:cs="Times New Roman"/>
          <w:sz w:val="16"/>
          <w:szCs w:val="16"/>
        </w:rPr>
        <w:t>SGLT-2i</w:t>
      </w:r>
      <w:r w:rsidR="002F468C" w:rsidRPr="001A0EE2">
        <w:rPr>
          <w:rFonts w:ascii="Times New Roman" w:hAnsi="Times New Roman" w:cs="Times New Roman"/>
          <w:sz w:val="16"/>
          <w:szCs w:val="16"/>
        </w:rPr>
        <w:t xml:space="preserve">, sodium-glucose cotransporter-2 inhibitor; SU, </w:t>
      </w:r>
      <w:r w:rsidR="00460CFA" w:rsidRPr="001A0EE2">
        <w:rPr>
          <w:rFonts w:ascii="Times New Roman" w:hAnsi="Times New Roman" w:cs="Times New Roman"/>
          <w:sz w:val="16"/>
          <w:szCs w:val="16"/>
        </w:rPr>
        <w:t>sulfonylurea</w:t>
      </w:r>
    </w:p>
    <w:p w14:paraId="2C95E37B" w14:textId="1232D34E" w:rsidR="002F468C" w:rsidRPr="001A0EE2" w:rsidRDefault="00AD0102" w:rsidP="002F468C">
      <w:pPr>
        <w:rPr>
          <w:rFonts w:ascii="Times New Roman" w:hAnsi="Times New Roman" w:cs="Times New Roman"/>
          <w:color w:val="000000"/>
          <w:sz w:val="16"/>
          <w:szCs w:val="16"/>
        </w:rPr>
      </w:pPr>
      <w:r w:rsidRPr="001A0EE2">
        <w:rPr>
          <w:rFonts w:ascii="Times New Roman" w:hAnsi="Times New Roman" w:cs="Times New Roman"/>
          <w:sz w:val="16"/>
          <w:szCs w:val="16"/>
          <w:vertAlign w:val="superscript"/>
        </w:rPr>
        <w:t>a</w:t>
      </w:r>
      <w:r w:rsidR="00D72816" w:rsidRPr="001A0EE2">
        <w:rPr>
          <w:rFonts w:ascii="Times New Roman" w:hAnsi="Times New Roman" w:cs="Times New Roman"/>
          <w:color w:val="000000"/>
          <w:sz w:val="16"/>
          <w:szCs w:val="16"/>
        </w:rPr>
        <w:t>SGLT-2i</w:t>
      </w:r>
      <w:r w:rsidR="002F468C" w:rsidRPr="001A0EE2">
        <w:rPr>
          <w:rFonts w:ascii="Times New Roman" w:hAnsi="Times New Roman" w:cs="Times New Roman"/>
          <w:color w:val="000000"/>
          <w:sz w:val="16"/>
          <w:szCs w:val="16"/>
        </w:rPr>
        <w:t>s were not included in GRADE trial</w:t>
      </w:r>
    </w:p>
    <w:p w14:paraId="0E517AB2" w14:textId="2D2D3BDB" w:rsidR="003E58D2" w:rsidRPr="001A0EE2" w:rsidRDefault="00AD0102" w:rsidP="00D214D9">
      <w:pPr>
        <w:rPr>
          <w:rFonts w:ascii="Times New Roman" w:hAnsi="Times New Roman" w:cs="Times New Roman"/>
          <w:color w:val="000000"/>
          <w:sz w:val="16"/>
          <w:szCs w:val="16"/>
        </w:rPr>
      </w:pPr>
      <w:proofErr w:type="spellStart"/>
      <w:r w:rsidRPr="001A0EE2">
        <w:rPr>
          <w:rFonts w:ascii="Times New Roman" w:hAnsi="Times New Roman" w:cs="Times New Roman"/>
          <w:color w:val="000000"/>
          <w:sz w:val="16"/>
          <w:szCs w:val="16"/>
          <w:vertAlign w:val="superscript"/>
        </w:rPr>
        <w:t>b</w:t>
      </w:r>
      <w:r w:rsidR="00D214D9" w:rsidRPr="001A0EE2">
        <w:rPr>
          <w:rFonts w:ascii="Times New Roman" w:hAnsi="Times New Roman" w:cs="Times New Roman"/>
          <w:sz w:val="16"/>
          <w:szCs w:val="16"/>
        </w:rPr>
        <w:t>In</w:t>
      </w:r>
      <w:proofErr w:type="spellEnd"/>
      <w:r w:rsidR="00D214D9" w:rsidRPr="001A0EE2">
        <w:rPr>
          <w:rFonts w:ascii="Times New Roman" w:hAnsi="Times New Roman" w:cs="Times New Roman"/>
          <w:sz w:val="16"/>
          <w:szCs w:val="16"/>
        </w:rPr>
        <w:t xml:space="preserve"> GRADE trial,</w:t>
      </w:r>
      <w:r w:rsidR="00D214D9" w:rsidRPr="001A0EE2">
        <w:rPr>
          <w:rFonts w:ascii="Times New Roman" w:hAnsi="Times New Roman" w:cs="Times New Roman"/>
          <w:color w:val="000000"/>
          <w:sz w:val="16"/>
          <w:szCs w:val="16"/>
          <w:vertAlign w:val="superscript"/>
        </w:rPr>
        <w:t xml:space="preserve"> </w:t>
      </w:r>
      <w:r w:rsidR="00D214D9" w:rsidRPr="001A0EE2">
        <w:rPr>
          <w:rFonts w:ascii="Times New Roman" w:hAnsi="Times New Roman" w:cs="Times New Roman"/>
          <w:color w:val="000000"/>
          <w:sz w:val="16"/>
          <w:szCs w:val="16"/>
        </w:rPr>
        <w:t>participant</w:t>
      </w:r>
      <w:r w:rsidR="00FF5F2F" w:rsidRPr="001A0EE2">
        <w:rPr>
          <w:rFonts w:ascii="Times New Roman" w:hAnsi="Times New Roman" w:cs="Times New Roman"/>
          <w:color w:val="000000"/>
          <w:sz w:val="16"/>
          <w:szCs w:val="16"/>
        </w:rPr>
        <w:t>s</w:t>
      </w:r>
      <w:r w:rsidR="00D214D9" w:rsidRPr="001A0EE2">
        <w:rPr>
          <w:rFonts w:ascii="Times New Roman" w:hAnsi="Times New Roman" w:cs="Times New Roman"/>
          <w:color w:val="000000"/>
          <w:sz w:val="16"/>
          <w:szCs w:val="16"/>
        </w:rPr>
        <w:t xml:space="preserve"> could first have a </w:t>
      </w:r>
      <w:r w:rsidR="003D7D28" w:rsidRPr="001A0EE2">
        <w:rPr>
          <w:rFonts w:ascii="Times New Roman" w:hAnsi="Times New Roman" w:cs="Times New Roman"/>
          <w:color w:val="000000"/>
          <w:sz w:val="16"/>
          <w:szCs w:val="16"/>
        </w:rPr>
        <w:t>primary (glycemic)</w:t>
      </w:r>
      <w:r w:rsidR="00D214D9" w:rsidRPr="001A0EE2">
        <w:rPr>
          <w:rFonts w:ascii="Times New Roman" w:hAnsi="Times New Roman" w:cs="Times New Roman"/>
          <w:color w:val="000000"/>
          <w:sz w:val="16"/>
          <w:szCs w:val="16"/>
        </w:rPr>
        <w:t xml:space="preserve"> outcome event at 6 months, with confirmation at 9 months, unless HbA1c was &gt; 9.0%, in which case the outcome event could have occurred at 3 months with confirmation after 3-6 weeks</w:t>
      </w:r>
    </w:p>
    <w:p w14:paraId="14FA1F87" w14:textId="082BDBCA" w:rsidR="00777819" w:rsidRPr="001A0EE2" w:rsidRDefault="00AD0102" w:rsidP="00D214D9">
      <w:pPr>
        <w:rPr>
          <w:rFonts w:ascii="Times New Roman" w:hAnsi="Times New Roman" w:cs="Times New Roman"/>
          <w:color w:val="000000"/>
          <w:sz w:val="16"/>
          <w:szCs w:val="16"/>
        </w:rPr>
      </w:pPr>
      <w:proofErr w:type="spellStart"/>
      <w:r w:rsidRPr="001A0EE2">
        <w:rPr>
          <w:rFonts w:ascii="Times New Roman" w:hAnsi="Times New Roman" w:cs="Times New Roman"/>
          <w:color w:val="000000"/>
          <w:sz w:val="16"/>
          <w:szCs w:val="16"/>
          <w:vertAlign w:val="superscript"/>
        </w:rPr>
        <w:t>c</w:t>
      </w:r>
      <w:r w:rsidR="00777819" w:rsidRPr="001A0EE2">
        <w:rPr>
          <w:rFonts w:ascii="Times New Roman" w:hAnsi="Times New Roman" w:cs="Times New Roman"/>
          <w:color w:val="000000"/>
          <w:sz w:val="16"/>
          <w:szCs w:val="16"/>
        </w:rPr>
        <w:t>For</w:t>
      </w:r>
      <w:proofErr w:type="spellEnd"/>
      <w:r w:rsidR="00777819" w:rsidRPr="001A0EE2">
        <w:rPr>
          <w:rFonts w:ascii="Times New Roman" w:hAnsi="Times New Roman" w:cs="Times New Roman"/>
          <w:color w:val="000000"/>
          <w:sz w:val="16"/>
          <w:szCs w:val="16"/>
        </w:rPr>
        <w:t xml:space="preserve"> the primary outcome in GRADE trial</w:t>
      </w:r>
    </w:p>
    <w:p w14:paraId="3250CC9F" w14:textId="64CAF800" w:rsidR="002F468C" w:rsidRPr="001A0EE2" w:rsidRDefault="00AD0102" w:rsidP="003F3AFC">
      <w:pPr>
        <w:rPr>
          <w:rFonts w:ascii="Times New Roman" w:hAnsi="Times New Roman" w:cs="Times New Roman"/>
          <w:color w:val="000000"/>
          <w:sz w:val="16"/>
          <w:szCs w:val="16"/>
        </w:rPr>
      </w:pPr>
      <w:proofErr w:type="spellStart"/>
      <w:r w:rsidRPr="001A0EE2">
        <w:rPr>
          <w:rFonts w:ascii="Times New Roman" w:hAnsi="Times New Roman" w:cs="Times New Roman"/>
          <w:color w:val="000000"/>
          <w:sz w:val="16"/>
          <w:szCs w:val="16"/>
          <w:vertAlign w:val="superscript"/>
        </w:rPr>
        <w:t>d</w:t>
      </w:r>
      <w:r w:rsidR="002F468C" w:rsidRPr="001A0EE2">
        <w:rPr>
          <w:rFonts w:ascii="Times New Roman" w:hAnsi="Times New Roman" w:cs="Times New Roman"/>
          <w:color w:val="000000"/>
          <w:sz w:val="16"/>
          <w:szCs w:val="16"/>
        </w:rPr>
        <w:t>Only</w:t>
      </w:r>
      <w:proofErr w:type="spellEnd"/>
      <w:r w:rsidR="002F468C" w:rsidRPr="001A0EE2">
        <w:rPr>
          <w:rFonts w:ascii="Times New Roman" w:hAnsi="Times New Roman" w:cs="Times New Roman"/>
          <w:color w:val="000000"/>
          <w:sz w:val="16"/>
          <w:szCs w:val="16"/>
        </w:rPr>
        <w:t xml:space="preserve"> liraglutide included in GRADE trial</w:t>
      </w:r>
    </w:p>
    <w:p w14:paraId="02BB6A91" w14:textId="1BFB8B61" w:rsidR="002F468C" w:rsidRPr="001A0EE2" w:rsidRDefault="00AD0102" w:rsidP="003F3AFC">
      <w:pPr>
        <w:rPr>
          <w:rFonts w:ascii="Times New Roman" w:hAnsi="Times New Roman" w:cs="Times New Roman"/>
          <w:color w:val="000000"/>
          <w:sz w:val="16"/>
          <w:szCs w:val="16"/>
        </w:rPr>
      </w:pPr>
      <w:proofErr w:type="spellStart"/>
      <w:r w:rsidRPr="001A0EE2">
        <w:rPr>
          <w:rFonts w:ascii="Times New Roman" w:hAnsi="Times New Roman" w:cs="Times New Roman"/>
          <w:color w:val="000000"/>
          <w:sz w:val="16"/>
          <w:szCs w:val="16"/>
          <w:vertAlign w:val="superscript"/>
        </w:rPr>
        <w:t>e</w:t>
      </w:r>
      <w:r w:rsidR="002F468C" w:rsidRPr="001A0EE2">
        <w:rPr>
          <w:rFonts w:ascii="Times New Roman" w:hAnsi="Times New Roman" w:cs="Times New Roman"/>
          <w:color w:val="000000"/>
          <w:sz w:val="16"/>
          <w:szCs w:val="16"/>
        </w:rPr>
        <w:t>Only</w:t>
      </w:r>
      <w:proofErr w:type="spellEnd"/>
      <w:r w:rsidR="002F468C" w:rsidRPr="001A0EE2">
        <w:rPr>
          <w:rFonts w:ascii="Times New Roman" w:hAnsi="Times New Roman" w:cs="Times New Roman"/>
          <w:color w:val="000000"/>
          <w:sz w:val="16"/>
          <w:szCs w:val="16"/>
        </w:rPr>
        <w:t xml:space="preserve"> sitagliptin included in GRADE trial</w:t>
      </w:r>
    </w:p>
    <w:p w14:paraId="58EED9CC" w14:textId="3D7D75C0" w:rsidR="00910165" w:rsidRPr="001A0EE2" w:rsidRDefault="00AD0102" w:rsidP="003F3AFC">
      <w:pPr>
        <w:rPr>
          <w:rFonts w:ascii="Times New Roman" w:hAnsi="Times New Roman" w:cs="Times New Roman"/>
          <w:sz w:val="16"/>
          <w:szCs w:val="16"/>
        </w:rPr>
      </w:pPr>
      <w:proofErr w:type="spellStart"/>
      <w:r w:rsidRPr="001A0EE2">
        <w:rPr>
          <w:rFonts w:ascii="Times New Roman" w:hAnsi="Times New Roman" w:cs="Times New Roman"/>
          <w:color w:val="000000"/>
          <w:sz w:val="16"/>
          <w:szCs w:val="16"/>
          <w:vertAlign w:val="superscript"/>
        </w:rPr>
        <w:t>f</w:t>
      </w:r>
      <w:r w:rsidR="002F468C" w:rsidRPr="001A0EE2">
        <w:rPr>
          <w:rFonts w:ascii="Times New Roman" w:hAnsi="Times New Roman" w:cs="Times New Roman"/>
          <w:sz w:val="16"/>
          <w:szCs w:val="16"/>
        </w:rPr>
        <w:t>Only</w:t>
      </w:r>
      <w:proofErr w:type="spellEnd"/>
      <w:r w:rsidR="002F468C" w:rsidRPr="001A0EE2">
        <w:rPr>
          <w:rFonts w:ascii="Times New Roman" w:hAnsi="Times New Roman" w:cs="Times New Roman"/>
          <w:sz w:val="16"/>
          <w:szCs w:val="16"/>
        </w:rPr>
        <w:t xml:space="preserve"> glimepiride included in GRADE tria</w:t>
      </w:r>
      <w:r w:rsidR="00910165" w:rsidRPr="001A0EE2">
        <w:rPr>
          <w:rFonts w:ascii="Times New Roman" w:hAnsi="Times New Roman" w:cs="Times New Roman"/>
          <w:sz w:val="16"/>
          <w:szCs w:val="16"/>
        </w:rPr>
        <w:t>l</w:t>
      </w:r>
    </w:p>
    <w:p w14:paraId="76C56B46" w14:textId="0EB14B8D" w:rsidR="00910165" w:rsidRPr="001A0EE2" w:rsidRDefault="00910165" w:rsidP="003F3AFC">
      <w:pPr>
        <w:rPr>
          <w:rFonts w:ascii="Times New Roman" w:hAnsi="Times New Roman" w:cs="Times New Roman"/>
          <w:sz w:val="18"/>
          <w:szCs w:val="18"/>
        </w:rPr>
      </w:pPr>
    </w:p>
    <w:p w14:paraId="42AC2216" w14:textId="60A472DE" w:rsidR="00910165" w:rsidRPr="001A0EE2" w:rsidRDefault="00910165" w:rsidP="003F3AFC">
      <w:pPr>
        <w:rPr>
          <w:rFonts w:ascii="Times New Roman" w:hAnsi="Times New Roman" w:cs="Times New Roman"/>
          <w:sz w:val="18"/>
          <w:szCs w:val="18"/>
        </w:rPr>
      </w:pPr>
    </w:p>
    <w:p w14:paraId="1FD7966D" w14:textId="2CB29D07" w:rsidR="00910165" w:rsidRPr="001A0EE2" w:rsidRDefault="00910165" w:rsidP="003F3AFC">
      <w:pPr>
        <w:rPr>
          <w:rFonts w:ascii="Times New Roman" w:hAnsi="Times New Roman" w:cs="Times New Roman"/>
          <w:sz w:val="18"/>
          <w:szCs w:val="18"/>
        </w:rPr>
      </w:pPr>
    </w:p>
    <w:p w14:paraId="5B3EEFAE" w14:textId="187DD3C2" w:rsidR="00910165" w:rsidRPr="001A0EE2" w:rsidRDefault="00910165" w:rsidP="003F3AFC">
      <w:pPr>
        <w:rPr>
          <w:rFonts w:ascii="Times New Roman" w:hAnsi="Times New Roman" w:cs="Times New Roman"/>
          <w:sz w:val="18"/>
          <w:szCs w:val="18"/>
        </w:rPr>
      </w:pPr>
    </w:p>
    <w:p w14:paraId="2E318262" w14:textId="3C63B953" w:rsidR="00910165" w:rsidRPr="001A0EE2" w:rsidRDefault="00910165" w:rsidP="003F3AFC">
      <w:pPr>
        <w:rPr>
          <w:rFonts w:ascii="Times New Roman" w:hAnsi="Times New Roman" w:cs="Times New Roman"/>
          <w:sz w:val="18"/>
          <w:szCs w:val="18"/>
        </w:rPr>
      </w:pPr>
    </w:p>
    <w:p w14:paraId="58C9892E" w14:textId="70E602C9" w:rsidR="00910165" w:rsidRPr="001A0EE2" w:rsidRDefault="00910165" w:rsidP="003F3AFC">
      <w:pPr>
        <w:rPr>
          <w:rFonts w:ascii="Times New Roman" w:hAnsi="Times New Roman" w:cs="Times New Roman"/>
          <w:sz w:val="18"/>
          <w:szCs w:val="18"/>
        </w:rPr>
      </w:pPr>
    </w:p>
    <w:p w14:paraId="4305D374" w14:textId="518DDB7C" w:rsidR="00BF7B76" w:rsidRPr="001A0EE2" w:rsidRDefault="00BF7B76" w:rsidP="003F3AFC">
      <w:pPr>
        <w:rPr>
          <w:rFonts w:ascii="Times New Roman" w:hAnsi="Times New Roman" w:cs="Times New Roman"/>
          <w:sz w:val="18"/>
          <w:szCs w:val="18"/>
        </w:rPr>
      </w:pPr>
    </w:p>
    <w:p w14:paraId="4A2A15CA" w14:textId="77777777" w:rsidR="00BF7B76" w:rsidRPr="001A0EE2" w:rsidRDefault="00BF7B76" w:rsidP="003F3AFC">
      <w:pPr>
        <w:rPr>
          <w:rFonts w:ascii="Times New Roman" w:hAnsi="Times New Roman" w:cs="Times New Roman"/>
          <w:sz w:val="18"/>
          <w:szCs w:val="18"/>
        </w:rPr>
      </w:pPr>
    </w:p>
    <w:p w14:paraId="19B50970" w14:textId="5137C223" w:rsidR="00910165" w:rsidRPr="001A0EE2" w:rsidRDefault="00910165" w:rsidP="003F3AFC">
      <w:pPr>
        <w:rPr>
          <w:rFonts w:ascii="Times New Roman" w:hAnsi="Times New Roman" w:cs="Times New Roman"/>
          <w:sz w:val="18"/>
          <w:szCs w:val="18"/>
        </w:rPr>
      </w:pPr>
    </w:p>
    <w:p w14:paraId="631F983F" w14:textId="4E20996E" w:rsidR="00910165" w:rsidRPr="001A0EE2" w:rsidRDefault="00910165" w:rsidP="003F3AFC">
      <w:pPr>
        <w:rPr>
          <w:rFonts w:ascii="Times New Roman" w:hAnsi="Times New Roman" w:cs="Times New Roman"/>
          <w:sz w:val="18"/>
          <w:szCs w:val="18"/>
        </w:rPr>
      </w:pPr>
    </w:p>
    <w:p w14:paraId="53AAE40E" w14:textId="77777777" w:rsidR="00910165" w:rsidRPr="001A0EE2" w:rsidRDefault="00910165" w:rsidP="003F3AFC">
      <w:pPr>
        <w:rPr>
          <w:rFonts w:ascii="Times New Roman" w:hAnsi="Times New Roman" w:cs="Times New Roman"/>
          <w:sz w:val="18"/>
          <w:szCs w:val="18"/>
        </w:rPr>
      </w:pPr>
    </w:p>
    <w:p w14:paraId="5B769DF7" w14:textId="355F5479" w:rsidR="002F468C" w:rsidRPr="001A0EE2" w:rsidRDefault="002F468C" w:rsidP="002F468C">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007B015A" w:rsidRPr="001A0EE2">
        <w:rPr>
          <w:rFonts w:ascii="Times New Roman" w:hAnsi="Times New Roman" w:cs="Times New Roman"/>
          <w:b/>
          <w:bCs/>
        </w:rPr>
        <w:t xml:space="preserve"> 1</w:t>
      </w:r>
      <w:r w:rsidR="0082330D">
        <w:rPr>
          <w:rFonts w:ascii="Times New Roman" w:hAnsi="Times New Roman" w:cs="Times New Roman"/>
          <w:b/>
          <w:bCs/>
        </w:rPr>
        <w:t>4</w:t>
      </w:r>
      <w:r w:rsidRPr="001A0EE2">
        <w:rPr>
          <w:rFonts w:ascii="Times New Roman" w:hAnsi="Times New Roman" w:cs="Times New Roman"/>
          <w:b/>
          <w:bCs/>
        </w:rPr>
        <w:t xml:space="preserve">. </w:t>
      </w:r>
      <w:r w:rsidR="00A56052" w:rsidRPr="001A0EE2">
        <w:rPr>
          <w:rFonts w:ascii="Times New Roman" w:hAnsi="Times New Roman" w:cs="Times New Roman"/>
          <w:b/>
          <w:bCs/>
        </w:rPr>
        <w:t xml:space="preserve">Major </w:t>
      </w:r>
      <w:r w:rsidR="001D6F6E" w:rsidRPr="001A0EE2">
        <w:rPr>
          <w:rFonts w:ascii="Times New Roman" w:hAnsi="Times New Roman" w:cs="Times New Roman"/>
          <w:b/>
          <w:bCs/>
        </w:rPr>
        <w:t xml:space="preserve">Adverse Cardiovascular Events Outcome in Contrast to </w:t>
      </w:r>
      <w:r w:rsidR="00A56052" w:rsidRPr="001A0EE2">
        <w:rPr>
          <w:rFonts w:ascii="Times New Roman" w:hAnsi="Times New Roman" w:cs="Times New Roman"/>
          <w:b/>
          <w:bCs/>
        </w:rPr>
        <w:t xml:space="preserve">GRADE </w:t>
      </w:r>
      <w:r w:rsidR="001D6F6E" w:rsidRPr="001A0EE2">
        <w:rPr>
          <w:rFonts w:ascii="Times New Roman" w:hAnsi="Times New Roman" w:cs="Times New Roman"/>
          <w:b/>
          <w:bCs/>
        </w:rPr>
        <w:t>Trial Results</w:t>
      </w:r>
    </w:p>
    <w:p w14:paraId="20DC8C7C" w14:textId="77777777" w:rsidR="002F468C" w:rsidRPr="001A0EE2" w:rsidRDefault="002F468C" w:rsidP="002F468C">
      <w:pPr>
        <w:rPr>
          <w:rFonts w:ascii="Times New Roman" w:hAnsi="Times New Roman" w:cs="Times New Roman"/>
          <w:b/>
          <w:bCs/>
        </w:rPr>
      </w:pPr>
    </w:p>
    <w:tbl>
      <w:tblPr>
        <w:tblStyle w:val="PlainTable4"/>
        <w:tblpPr w:leftFromText="180" w:rightFromText="180" w:vertAnchor="text" w:horzAnchor="margin" w:tblpX="-465" w:tblpY="80"/>
        <w:tblW w:w="10255" w:type="dxa"/>
        <w:tblLook w:val="04A0" w:firstRow="1" w:lastRow="0" w:firstColumn="1" w:lastColumn="0" w:noHBand="0" w:noVBand="1"/>
      </w:tblPr>
      <w:tblGrid>
        <w:gridCol w:w="3325"/>
        <w:gridCol w:w="1710"/>
        <w:gridCol w:w="1800"/>
        <w:gridCol w:w="1710"/>
        <w:gridCol w:w="1710"/>
      </w:tblGrid>
      <w:tr w:rsidR="00ED311E" w:rsidRPr="001A0EE2" w14:paraId="07F41CF1" w14:textId="77777777" w:rsidTr="00AD0102">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25" w:type="dxa"/>
            <w:shd w:val="clear" w:color="auto" w:fill="BFBFBF" w:themeFill="background1" w:themeFillShade="BF"/>
          </w:tcPr>
          <w:p w14:paraId="15789544" w14:textId="77777777" w:rsidR="00ED311E" w:rsidRPr="001A0EE2" w:rsidRDefault="00ED311E" w:rsidP="00AD0102">
            <w:pPr>
              <w:jc w:val="center"/>
              <w:rPr>
                <w:rFonts w:ascii="Times New Roman" w:hAnsi="Times New Roman" w:cs="Times New Roman"/>
                <w:sz w:val="20"/>
                <w:szCs w:val="20"/>
              </w:rPr>
            </w:pPr>
            <w:r w:rsidRPr="001A0EE2">
              <w:rPr>
                <w:rFonts w:ascii="Times New Roman" w:hAnsi="Times New Roman" w:cs="Times New Roman"/>
                <w:sz w:val="20"/>
                <w:szCs w:val="20"/>
              </w:rPr>
              <w:t>Parameters</w:t>
            </w:r>
          </w:p>
        </w:tc>
        <w:tc>
          <w:tcPr>
            <w:tcW w:w="1710" w:type="dxa"/>
            <w:shd w:val="clear" w:color="auto" w:fill="BFBFBF" w:themeFill="background1" w:themeFillShade="BF"/>
          </w:tcPr>
          <w:p w14:paraId="4E032087" w14:textId="60BCECBE" w:rsidR="00ED311E" w:rsidRPr="001A0EE2" w:rsidRDefault="00D72816" w:rsidP="00AD01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1A0EE2">
              <w:rPr>
                <w:rFonts w:ascii="Times New Roman" w:hAnsi="Times New Roman" w:cs="Times New Roman"/>
                <w:sz w:val="20"/>
                <w:szCs w:val="20"/>
              </w:rPr>
              <w:t>SGLT-2i</w:t>
            </w:r>
            <w:r w:rsidR="00AD0102" w:rsidRPr="001A0EE2">
              <w:rPr>
                <w:rFonts w:ascii="Times New Roman" w:hAnsi="Times New Roman" w:cs="Times New Roman"/>
                <w:sz w:val="20"/>
                <w:szCs w:val="20"/>
                <w:vertAlign w:val="superscript"/>
              </w:rPr>
              <w:t>a</w:t>
            </w:r>
          </w:p>
        </w:tc>
        <w:tc>
          <w:tcPr>
            <w:tcW w:w="1800" w:type="dxa"/>
            <w:shd w:val="clear" w:color="auto" w:fill="BFBFBF" w:themeFill="background1" w:themeFillShade="BF"/>
          </w:tcPr>
          <w:p w14:paraId="6903B82D" w14:textId="206389A3" w:rsidR="00ED311E" w:rsidRPr="001A0EE2" w:rsidRDefault="00D72816" w:rsidP="00AD01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1A0EE2">
              <w:rPr>
                <w:rFonts w:ascii="Times New Roman" w:hAnsi="Times New Roman" w:cs="Times New Roman"/>
                <w:sz w:val="20"/>
                <w:szCs w:val="20"/>
              </w:rPr>
              <w:t>GLP-1RA</w:t>
            </w:r>
            <w:r w:rsidR="00AD0102" w:rsidRPr="001A0EE2">
              <w:rPr>
                <w:rFonts w:ascii="Times New Roman" w:hAnsi="Times New Roman" w:cs="Times New Roman"/>
                <w:sz w:val="20"/>
                <w:szCs w:val="20"/>
                <w:vertAlign w:val="superscript"/>
              </w:rPr>
              <w:t>b</w:t>
            </w:r>
          </w:p>
        </w:tc>
        <w:tc>
          <w:tcPr>
            <w:tcW w:w="1710" w:type="dxa"/>
            <w:shd w:val="clear" w:color="auto" w:fill="BFBFBF" w:themeFill="background1" w:themeFillShade="BF"/>
          </w:tcPr>
          <w:p w14:paraId="4EBD8E15" w14:textId="4F5699EF" w:rsidR="00ED311E" w:rsidRPr="001A0EE2" w:rsidRDefault="00D72816" w:rsidP="00AD01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sidRPr="001A0EE2">
              <w:rPr>
                <w:rFonts w:ascii="Times New Roman" w:hAnsi="Times New Roman" w:cs="Times New Roman"/>
                <w:sz w:val="20"/>
                <w:szCs w:val="20"/>
              </w:rPr>
              <w:t>DPP-4i</w:t>
            </w:r>
            <w:r w:rsidR="00AD0102" w:rsidRPr="001A0EE2">
              <w:rPr>
                <w:rFonts w:ascii="Times New Roman" w:hAnsi="Times New Roman" w:cs="Times New Roman"/>
                <w:sz w:val="20"/>
                <w:szCs w:val="20"/>
                <w:vertAlign w:val="superscript"/>
              </w:rPr>
              <w:t>c</w:t>
            </w:r>
          </w:p>
        </w:tc>
        <w:tc>
          <w:tcPr>
            <w:tcW w:w="1710" w:type="dxa"/>
            <w:shd w:val="clear" w:color="auto" w:fill="BFBFBF" w:themeFill="background1" w:themeFillShade="BF"/>
          </w:tcPr>
          <w:p w14:paraId="59009F82" w14:textId="569F2B23" w:rsidR="00ED311E" w:rsidRPr="001A0EE2" w:rsidRDefault="00ED311E" w:rsidP="00AD010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proofErr w:type="spellStart"/>
            <w:r w:rsidRPr="001A0EE2">
              <w:rPr>
                <w:rFonts w:ascii="Times New Roman" w:hAnsi="Times New Roman" w:cs="Times New Roman"/>
                <w:sz w:val="20"/>
                <w:szCs w:val="20"/>
              </w:rPr>
              <w:t>SU</w:t>
            </w:r>
            <w:r w:rsidR="00AD0102" w:rsidRPr="001A0EE2">
              <w:rPr>
                <w:rFonts w:ascii="Times New Roman" w:hAnsi="Times New Roman" w:cs="Times New Roman"/>
                <w:sz w:val="20"/>
                <w:szCs w:val="20"/>
                <w:vertAlign w:val="superscript"/>
              </w:rPr>
              <w:t>d</w:t>
            </w:r>
            <w:proofErr w:type="spellEnd"/>
          </w:p>
        </w:tc>
      </w:tr>
      <w:tr w:rsidR="00ED311E" w:rsidRPr="001A0EE2" w14:paraId="13CFE21E" w14:textId="77777777" w:rsidTr="00AD0102">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0255" w:type="dxa"/>
            <w:gridSpan w:val="5"/>
          </w:tcPr>
          <w:p w14:paraId="3B06ED71" w14:textId="7FBA4C71" w:rsidR="00ED311E" w:rsidRPr="001A0EE2" w:rsidRDefault="00ED311E" w:rsidP="00AD0102">
            <w:pPr>
              <w:rPr>
                <w:rFonts w:ascii="Times New Roman" w:hAnsi="Times New Roman" w:cs="Times New Roman"/>
                <w:sz w:val="20"/>
                <w:szCs w:val="20"/>
              </w:rPr>
            </w:pPr>
            <w:r w:rsidRPr="001A0EE2">
              <w:rPr>
                <w:rFonts w:ascii="Times New Roman" w:hAnsi="Times New Roman" w:cs="Times New Roman"/>
                <w:sz w:val="20"/>
                <w:szCs w:val="20"/>
              </w:rPr>
              <w:t>MACE</w:t>
            </w:r>
          </w:p>
        </w:tc>
      </w:tr>
      <w:tr w:rsidR="00ED311E" w:rsidRPr="001A0EE2" w14:paraId="25C17A90" w14:textId="77777777" w:rsidTr="00AD0102">
        <w:trPr>
          <w:trHeight w:val="356"/>
        </w:trPr>
        <w:tc>
          <w:tcPr>
            <w:cnfStyle w:val="001000000000" w:firstRow="0" w:lastRow="0" w:firstColumn="1" w:lastColumn="0" w:oddVBand="0" w:evenVBand="0" w:oddHBand="0" w:evenHBand="0" w:firstRowFirstColumn="0" w:firstRowLastColumn="0" w:lastRowFirstColumn="0" w:lastRowLastColumn="0"/>
            <w:tcW w:w="10255" w:type="dxa"/>
            <w:gridSpan w:val="5"/>
          </w:tcPr>
          <w:p w14:paraId="2922591D" w14:textId="430D16F1" w:rsidR="00ED311E" w:rsidRPr="001A0EE2" w:rsidRDefault="003E58D2" w:rsidP="00AD0102">
            <w:pPr>
              <w:jc w:val="center"/>
              <w:rPr>
                <w:rFonts w:ascii="Times New Roman" w:hAnsi="Times New Roman" w:cs="Times New Roman"/>
                <w:sz w:val="20"/>
                <w:szCs w:val="20"/>
              </w:rPr>
            </w:pPr>
            <w:r w:rsidRPr="001A0EE2">
              <w:rPr>
                <w:rFonts w:ascii="Times New Roman" w:hAnsi="Times New Roman" w:cs="Times New Roman"/>
                <w:sz w:val="20"/>
                <w:szCs w:val="20"/>
              </w:rPr>
              <w:t>Results from the t</w:t>
            </w:r>
            <w:r w:rsidR="00ED311E" w:rsidRPr="001A0EE2">
              <w:rPr>
                <w:rFonts w:ascii="Times New Roman" w:hAnsi="Times New Roman" w:cs="Times New Roman"/>
                <w:sz w:val="20"/>
                <w:szCs w:val="20"/>
              </w:rPr>
              <w:t>arget trial emulation</w:t>
            </w:r>
          </w:p>
        </w:tc>
      </w:tr>
      <w:tr w:rsidR="00ED311E" w:rsidRPr="001A0EE2" w14:paraId="37BAE649" w14:textId="77777777" w:rsidTr="00AD0102">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25" w:type="dxa"/>
          </w:tcPr>
          <w:p w14:paraId="0A87B5AA"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patients</w:t>
            </w:r>
          </w:p>
        </w:tc>
        <w:tc>
          <w:tcPr>
            <w:tcW w:w="1710" w:type="dxa"/>
          </w:tcPr>
          <w:p w14:paraId="1350FBF3" w14:textId="70505DC9"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2747</w:t>
            </w:r>
          </w:p>
        </w:tc>
        <w:tc>
          <w:tcPr>
            <w:tcW w:w="1800" w:type="dxa"/>
          </w:tcPr>
          <w:p w14:paraId="24DE4DCE" w14:textId="45D9B2F0"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2670</w:t>
            </w:r>
          </w:p>
        </w:tc>
        <w:tc>
          <w:tcPr>
            <w:tcW w:w="1710" w:type="dxa"/>
          </w:tcPr>
          <w:p w14:paraId="7F5B97F9" w14:textId="1A4E9FE6"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2675</w:t>
            </w:r>
          </w:p>
        </w:tc>
        <w:tc>
          <w:tcPr>
            <w:tcW w:w="1710" w:type="dxa"/>
          </w:tcPr>
          <w:p w14:paraId="77E217E0" w14:textId="4F405F9F"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2679</w:t>
            </w:r>
          </w:p>
        </w:tc>
      </w:tr>
      <w:tr w:rsidR="00ED311E" w:rsidRPr="001A0EE2" w14:paraId="3BC798A2" w14:textId="77777777" w:rsidTr="00AD0102">
        <w:trPr>
          <w:trHeight w:val="353"/>
        </w:trPr>
        <w:tc>
          <w:tcPr>
            <w:cnfStyle w:val="001000000000" w:firstRow="0" w:lastRow="0" w:firstColumn="1" w:lastColumn="0" w:oddVBand="0" w:evenVBand="0" w:oddHBand="0" w:evenHBand="0" w:firstRowFirstColumn="0" w:firstRowLastColumn="0" w:lastRowFirstColumn="0" w:lastRowLastColumn="0"/>
            <w:tcW w:w="3325" w:type="dxa"/>
          </w:tcPr>
          <w:p w14:paraId="18214661"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events</w:t>
            </w:r>
          </w:p>
        </w:tc>
        <w:tc>
          <w:tcPr>
            <w:tcW w:w="1710" w:type="dxa"/>
          </w:tcPr>
          <w:p w14:paraId="4F95B222" w14:textId="18CC88E9"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28</w:t>
            </w:r>
          </w:p>
        </w:tc>
        <w:tc>
          <w:tcPr>
            <w:tcW w:w="1800" w:type="dxa"/>
          </w:tcPr>
          <w:p w14:paraId="3CDF9359" w14:textId="7EBF3A32"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26</w:t>
            </w:r>
          </w:p>
        </w:tc>
        <w:tc>
          <w:tcPr>
            <w:tcW w:w="1710" w:type="dxa"/>
          </w:tcPr>
          <w:p w14:paraId="6824A4BB" w14:textId="74A472FA"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32</w:t>
            </w:r>
          </w:p>
        </w:tc>
        <w:tc>
          <w:tcPr>
            <w:tcW w:w="1710" w:type="dxa"/>
          </w:tcPr>
          <w:p w14:paraId="60D08D3F" w14:textId="05D5CF09"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32</w:t>
            </w:r>
          </w:p>
        </w:tc>
      </w:tr>
      <w:tr w:rsidR="00ED311E" w:rsidRPr="001A0EE2" w14:paraId="68957080" w14:textId="77777777" w:rsidTr="00AD0102">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325" w:type="dxa"/>
          </w:tcPr>
          <w:p w14:paraId="73374428"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Follow-up time (mean [SD]), years</w:t>
            </w:r>
          </w:p>
        </w:tc>
        <w:tc>
          <w:tcPr>
            <w:tcW w:w="1710" w:type="dxa"/>
          </w:tcPr>
          <w:p w14:paraId="2A3EB369" w14:textId="00BBEDF3"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 (0.3)</w:t>
            </w:r>
          </w:p>
        </w:tc>
        <w:tc>
          <w:tcPr>
            <w:tcW w:w="1800" w:type="dxa"/>
          </w:tcPr>
          <w:p w14:paraId="427586CE" w14:textId="69AA693C"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 (0.3)</w:t>
            </w:r>
          </w:p>
        </w:tc>
        <w:tc>
          <w:tcPr>
            <w:tcW w:w="1710" w:type="dxa"/>
          </w:tcPr>
          <w:p w14:paraId="31C16780" w14:textId="4FF34C7F"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 (0.3)</w:t>
            </w:r>
          </w:p>
        </w:tc>
        <w:tc>
          <w:tcPr>
            <w:tcW w:w="1710" w:type="dxa"/>
          </w:tcPr>
          <w:p w14:paraId="63AC6B18" w14:textId="7AD857E8"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w:t>
            </w:r>
            <w:r w:rsidR="009367B1">
              <w:rPr>
                <w:rFonts w:ascii="Times New Roman" w:hAnsi="Times New Roman" w:cs="Times New Roman"/>
                <w:sz w:val="20"/>
                <w:szCs w:val="20"/>
              </w:rPr>
              <w:t>9</w:t>
            </w:r>
            <w:r w:rsidRPr="001A0EE2">
              <w:rPr>
                <w:rFonts w:ascii="Times New Roman" w:hAnsi="Times New Roman" w:cs="Times New Roman"/>
                <w:sz w:val="20"/>
                <w:szCs w:val="20"/>
              </w:rPr>
              <w:t xml:space="preserve"> (0.</w:t>
            </w:r>
            <w:r w:rsidR="009367B1">
              <w:rPr>
                <w:rFonts w:ascii="Times New Roman" w:hAnsi="Times New Roman" w:cs="Times New Roman"/>
                <w:sz w:val="20"/>
                <w:szCs w:val="20"/>
              </w:rPr>
              <w:t>3</w:t>
            </w:r>
            <w:r w:rsidRPr="001A0EE2">
              <w:rPr>
                <w:rFonts w:ascii="Times New Roman" w:hAnsi="Times New Roman" w:cs="Times New Roman"/>
                <w:sz w:val="20"/>
                <w:szCs w:val="20"/>
              </w:rPr>
              <w:t>)</w:t>
            </w:r>
          </w:p>
        </w:tc>
      </w:tr>
      <w:tr w:rsidR="00ED311E" w:rsidRPr="001A0EE2" w14:paraId="18712F01" w14:textId="77777777" w:rsidTr="00AD0102">
        <w:trPr>
          <w:trHeight w:val="353"/>
        </w:trPr>
        <w:tc>
          <w:tcPr>
            <w:cnfStyle w:val="001000000000" w:firstRow="0" w:lastRow="0" w:firstColumn="1" w:lastColumn="0" w:oddVBand="0" w:evenVBand="0" w:oddHBand="0" w:evenHBand="0" w:firstRowFirstColumn="0" w:firstRowLastColumn="0" w:lastRowFirstColumn="0" w:lastRowLastColumn="0"/>
            <w:tcW w:w="3325" w:type="dxa"/>
          </w:tcPr>
          <w:p w14:paraId="4809D736" w14:textId="431B5243"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IR/100</w:t>
            </w:r>
            <w:r w:rsidR="00FF5F2F" w:rsidRPr="001A0EE2">
              <w:rPr>
                <w:rFonts w:ascii="Times New Roman" w:hAnsi="Times New Roman" w:cs="Times New Roman"/>
                <w:b w:val="0"/>
                <w:bCs w:val="0"/>
                <w:sz w:val="20"/>
                <w:szCs w:val="20"/>
              </w:rPr>
              <w:t xml:space="preserve"> </w:t>
            </w:r>
            <w:r w:rsidRPr="001A0EE2">
              <w:rPr>
                <w:rFonts w:ascii="Times New Roman" w:hAnsi="Times New Roman" w:cs="Times New Roman"/>
                <w:b w:val="0"/>
                <w:bCs w:val="0"/>
                <w:sz w:val="20"/>
                <w:szCs w:val="20"/>
              </w:rPr>
              <w:t>PYs (95% CI)</w:t>
            </w:r>
          </w:p>
        </w:tc>
        <w:tc>
          <w:tcPr>
            <w:tcW w:w="1710" w:type="dxa"/>
          </w:tcPr>
          <w:p w14:paraId="3C91FDFF" w14:textId="2F25ABA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1.3 (1.0 – 1.6)</w:t>
            </w:r>
          </w:p>
        </w:tc>
        <w:tc>
          <w:tcPr>
            <w:tcW w:w="1800" w:type="dxa"/>
          </w:tcPr>
          <w:p w14:paraId="47C9EF23" w14:textId="7E8C3020"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 (0.8 – 1.6)</w:t>
            </w:r>
          </w:p>
        </w:tc>
        <w:tc>
          <w:tcPr>
            <w:tcW w:w="1710" w:type="dxa"/>
          </w:tcPr>
          <w:p w14:paraId="28E7E0D7" w14:textId="401BE7A1"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1.5 (1.1 – 1.9)</w:t>
            </w:r>
          </w:p>
        </w:tc>
        <w:tc>
          <w:tcPr>
            <w:tcW w:w="1710" w:type="dxa"/>
          </w:tcPr>
          <w:p w14:paraId="62A96AC0" w14:textId="3ACA53B3"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1.4 (1.1 – 1.7)</w:t>
            </w:r>
          </w:p>
        </w:tc>
      </w:tr>
      <w:tr w:rsidR="00ED311E" w:rsidRPr="001A0EE2" w14:paraId="2A5971DD" w14:textId="77777777" w:rsidTr="00AD0102">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0255" w:type="dxa"/>
            <w:gridSpan w:val="5"/>
          </w:tcPr>
          <w:p w14:paraId="4924F861"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Pairwise HRs (95% CI)</w:t>
            </w:r>
          </w:p>
        </w:tc>
      </w:tr>
      <w:tr w:rsidR="00ED311E" w:rsidRPr="001A0EE2" w14:paraId="4F240EF7" w14:textId="77777777" w:rsidTr="00AD0102">
        <w:tc>
          <w:tcPr>
            <w:cnfStyle w:val="001000000000" w:firstRow="0" w:lastRow="0" w:firstColumn="1" w:lastColumn="0" w:oddVBand="0" w:evenVBand="0" w:oddHBand="0" w:evenHBand="0" w:firstRowFirstColumn="0" w:firstRowLastColumn="0" w:lastRowFirstColumn="0" w:lastRowLastColumn="0"/>
            <w:tcW w:w="3325" w:type="dxa"/>
          </w:tcPr>
          <w:p w14:paraId="4471EFD8" w14:textId="7116F556" w:rsidR="00ED311E" w:rsidRPr="001A0EE2" w:rsidRDefault="00D72816"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SGLT-2i</w:t>
            </w:r>
          </w:p>
        </w:tc>
        <w:tc>
          <w:tcPr>
            <w:tcW w:w="1710" w:type="dxa"/>
          </w:tcPr>
          <w:p w14:paraId="620B1306"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589542F9"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1.07</w:t>
            </w:r>
          </w:p>
          <w:p w14:paraId="511F5BA4" w14:textId="71372172"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(0.70 to 1.64)</w:t>
            </w:r>
          </w:p>
        </w:tc>
        <w:tc>
          <w:tcPr>
            <w:tcW w:w="1710" w:type="dxa"/>
          </w:tcPr>
          <w:p w14:paraId="222C70B4"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0.84</w:t>
            </w:r>
          </w:p>
          <w:p w14:paraId="40FBFA33" w14:textId="1DEC6975"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(0.58 to 1.23)</w:t>
            </w:r>
          </w:p>
        </w:tc>
        <w:tc>
          <w:tcPr>
            <w:tcW w:w="1710" w:type="dxa"/>
          </w:tcPr>
          <w:p w14:paraId="52D0DACF"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0.89</w:t>
            </w:r>
          </w:p>
          <w:p w14:paraId="117BA2DF" w14:textId="31671E01"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(0.66 to 1.21)</w:t>
            </w:r>
          </w:p>
        </w:tc>
      </w:tr>
      <w:tr w:rsidR="00ED311E" w:rsidRPr="001A0EE2" w14:paraId="22CD2B94" w14:textId="77777777" w:rsidTr="00AD0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355EFE49" w14:textId="5BB29DCA" w:rsidR="00ED311E" w:rsidRPr="001A0EE2" w:rsidRDefault="00D72816"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GLP-1RA</w:t>
            </w:r>
          </w:p>
        </w:tc>
        <w:tc>
          <w:tcPr>
            <w:tcW w:w="1710" w:type="dxa"/>
          </w:tcPr>
          <w:p w14:paraId="184E0738"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0477BAE0" w14:textId="2560DED0"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7E45C8B2"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0.79</w:t>
            </w:r>
          </w:p>
          <w:p w14:paraId="05F134AA" w14:textId="56314A13"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(0.50 to 1.24)</w:t>
            </w:r>
          </w:p>
        </w:tc>
        <w:tc>
          <w:tcPr>
            <w:tcW w:w="1710" w:type="dxa"/>
          </w:tcPr>
          <w:p w14:paraId="0E4164CC"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0.84</w:t>
            </w:r>
          </w:p>
          <w:p w14:paraId="2B70D5F7" w14:textId="7DC4A0A0"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(0.56 to 1.25)</w:t>
            </w:r>
          </w:p>
        </w:tc>
      </w:tr>
      <w:tr w:rsidR="00ED311E" w:rsidRPr="001A0EE2" w14:paraId="6AEC6C6E" w14:textId="77777777" w:rsidTr="00AD0102">
        <w:trPr>
          <w:trHeight w:val="554"/>
        </w:trPr>
        <w:tc>
          <w:tcPr>
            <w:cnfStyle w:val="001000000000" w:firstRow="0" w:lastRow="0" w:firstColumn="1" w:lastColumn="0" w:oddVBand="0" w:evenVBand="0" w:oddHBand="0" w:evenHBand="0" w:firstRowFirstColumn="0" w:firstRowLastColumn="0" w:lastRowFirstColumn="0" w:lastRowLastColumn="0"/>
            <w:tcW w:w="3325" w:type="dxa"/>
          </w:tcPr>
          <w:p w14:paraId="340D897F" w14:textId="4A02DCA1" w:rsidR="00ED311E" w:rsidRPr="001A0EE2" w:rsidRDefault="00D72816"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DPP-4i</w:t>
            </w:r>
          </w:p>
        </w:tc>
        <w:tc>
          <w:tcPr>
            <w:tcW w:w="1710" w:type="dxa"/>
          </w:tcPr>
          <w:p w14:paraId="06609C3A"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4356190D" w14:textId="3D59C35F"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590BDDDA" w14:textId="647300B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38A8C69E"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1.06</w:t>
            </w:r>
          </w:p>
          <w:p w14:paraId="4D810D6A" w14:textId="3DD866DA"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(0.76 to 1.49)</w:t>
            </w:r>
          </w:p>
        </w:tc>
      </w:tr>
      <w:tr w:rsidR="00ED311E" w:rsidRPr="001A0EE2" w14:paraId="63CB2BD6" w14:textId="77777777" w:rsidTr="00AD0102">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0255" w:type="dxa"/>
            <w:gridSpan w:val="5"/>
          </w:tcPr>
          <w:p w14:paraId="0B089866" w14:textId="64829376" w:rsidR="00ED311E" w:rsidRPr="001A0EE2" w:rsidRDefault="003E58D2" w:rsidP="00AD0102">
            <w:pPr>
              <w:jc w:val="center"/>
              <w:rPr>
                <w:rFonts w:ascii="Times New Roman" w:hAnsi="Times New Roman" w:cs="Times New Roman"/>
                <w:sz w:val="20"/>
                <w:szCs w:val="20"/>
              </w:rPr>
            </w:pPr>
            <w:r w:rsidRPr="001A0EE2">
              <w:rPr>
                <w:rFonts w:ascii="Times New Roman" w:hAnsi="Times New Roman" w:cs="Times New Roman"/>
                <w:sz w:val="20"/>
                <w:szCs w:val="20"/>
              </w:rPr>
              <w:t xml:space="preserve">Results from the </w:t>
            </w:r>
            <w:r w:rsidR="00ED311E" w:rsidRPr="001A0EE2">
              <w:rPr>
                <w:rFonts w:ascii="Times New Roman" w:hAnsi="Times New Roman" w:cs="Times New Roman"/>
                <w:sz w:val="20"/>
                <w:szCs w:val="20"/>
              </w:rPr>
              <w:t>GRADE trial</w:t>
            </w:r>
          </w:p>
        </w:tc>
      </w:tr>
      <w:tr w:rsidR="00ED311E" w:rsidRPr="001A0EE2" w14:paraId="6A9A97C2" w14:textId="77777777" w:rsidTr="00AD0102">
        <w:trPr>
          <w:trHeight w:val="272"/>
        </w:trPr>
        <w:tc>
          <w:tcPr>
            <w:cnfStyle w:val="001000000000" w:firstRow="0" w:lastRow="0" w:firstColumn="1" w:lastColumn="0" w:oddVBand="0" w:evenVBand="0" w:oddHBand="0" w:evenHBand="0" w:firstRowFirstColumn="0" w:firstRowLastColumn="0" w:lastRowFirstColumn="0" w:lastRowLastColumn="0"/>
            <w:tcW w:w="3325" w:type="dxa"/>
          </w:tcPr>
          <w:p w14:paraId="045DA615"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patients</w:t>
            </w:r>
          </w:p>
        </w:tc>
        <w:tc>
          <w:tcPr>
            <w:tcW w:w="1710" w:type="dxa"/>
          </w:tcPr>
          <w:p w14:paraId="17B93857"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37B32ABC" w14:textId="2A0F0918"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1251</w:t>
            </w:r>
          </w:p>
        </w:tc>
        <w:tc>
          <w:tcPr>
            <w:tcW w:w="1710" w:type="dxa"/>
          </w:tcPr>
          <w:p w14:paraId="6F7B52EC" w14:textId="32CC108D"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1264</w:t>
            </w:r>
          </w:p>
        </w:tc>
        <w:tc>
          <w:tcPr>
            <w:tcW w:w="1710" w:type="dxa"/>
          </w:tcPr>
          <w:p w14:paraId="692925C3" w14:textId="3D1DEC8E"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1247</w:t>
            </w:r>
          </w:p>
        </w:tc>
      </w:tr>
      <w:tr w:rsidR="00ED311E" w:rsidRPr="001A0EE2" w14:paraId="0B066DA3" w14:textId="77777777" w:rsidTr="00AD010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325" w:type="dxa"/>
          </w:tcPr>
          <w:p w14:paraId="47BCD939"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events</w:t>
            </w:r>
          </w:p>
        </w:tc>
        <w:tc>
          <w:tcPr>
            <w:tcW w:w="1710" w:type="dxa"/>
          </w:tcPr>
          <w:p w14:paraId="32E64131"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465FB457" w14:textId="2F0E197F"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48</w:t>
            </w:r>
          </w:p>
        </w:tc>
        <w:tc>
          <w:tcPr>
            <w:tcW w:w="1710" w:type="dxa"/>
          </w:tcPr>
          <w:p w14:paraId="609648A4" w14:textId="5EEB0C10"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69</w:t>
            </w:r>
          </w:p>
        </w:tc>
        <w:tc>
          <w:tcPr>
            <w:tcW w:w="1710" w:type="dxa"/>
          </w:tcPr>
          <w:p w14:paraId="006DB005" w14:textId="0A77DBBF"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59</w:t>
            </w:r>
          </w:p>
        </w:tc>
      </w:tr>
      <w:tr w:rsidR="00ED311E" w:rsidRPr="001A0EE2" w14:paraId="1CB76311" w14:textId="77777777" w:rsidTr="00AD0102">
        <w:trPr>
          <w:trHeight w:val="371"/>
        </w:trPr>
        <w:tc>
          <w:tcPr>
            <w:cnfStyle w:val="001000000000" w:firstRow="0" w:lastRow="0" w:firstColumn="1" w:lastColumn="0" w:oddVBand="0" w:evenVBand="0" w:oddHBand="0" w:evenHBand="0" w:firstRowFirstColumn="0" w:firstRowLastColumn="0" w:lastRowFirstColumn="0" w:lastRowLastColumn="0"/>
            <w:tcW w:w="3325" w:type="dxa"/>
          </w:tcPr>
          <w:p w14:paraId="10A8B413"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Follow-up time (mean [SD]), years</w:t>
            </w:r>
          </w:p>
        </w:tc>
        <w:tc>
          <w:tcPr>
            <w:tcW w:w="1710" w:type="dxa"/>
          </w:tcPr>
          <w:p w14:paraId="3311022D"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2E8D3C32" w14:textId="60CF7FD2"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7B4B2310" w14:textId="083828C9"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0C8D1DA8" w14:textId="17EC5B21"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r>
      <w:tr w:rsidR="00ED311E" w:rsidRPr="001A0EE2" w14:paraId="10C0A4C6" w14:textId="77777777" w:rsidTr="00AD010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325" w:type="dxa"/>
          </w:tcPr>
          <w:p w14:paraId="42603D05" w14:textId="0446F315"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IR/100</w:t>
            </w:r>
            <w:r w:rsidR="00FF5F2F" w:rsidRPr="001A0EE2">
              <w:rPr>
                <w:rFonts w:ascii="Times New Roman" w:hAnsi="Times New Roman" w:cs="Times New Roman"/>
                <w:b w:val="0"/>
                <w:bCs w:val="0"/>
                <w:sz w:val="20"/>
                <w:szCs w:val="20"/>
              </w:rPr>
              <w:t xml:space="preserve"> </w:t>
            </w:r>
            <w:r w:rsidRPr="001A0EE2">
              <w:rPr>
                <w:rFonts w:ascii="Times New Roman" w:hAnsi="Times New Roman" w:cs="Times New Roman"/>
                <w:b w:val="0"/>
                <w:bCs w:val="0"/>
                <w:sz w:val="20"/>
                <w:szCs w:val="20"/>
              </w:rPr>
              <w:t>PYs (95% CI)</w:t>
            </w:r>
          </w:p>
        </w:tc>
        <w:tc>
          <w:tcPr>
            <w:tcW w:w="1710" w:type="dxa"/>
          </w:tcPr>
          <w:p w14:paraId="0111CB5A"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22B2E9B4" w14:textId="2691DC65"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0.78 (0.57–1.03)</w:t>
            </w:r>
          </w:p>
        </w:tc>
        <w:tc>
          <w:tcPr>
            <w:tcW w:w="1710" w:type="dxa"/>
          </w:tcPr>
          <w:p w14:paraId="44BC6619" w14:textId="71AC04EE"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1.12 (0.87–1.41)</w:t>
            </w:r>
          </w:p>
        </w:tc>
        <w:tc>
          <w:tcPr>
            <w:tcW w:w="1710" w:type="dxa"/>
          </w:tcPr>
          <w:p w14:paraId="0AA5ABE8" w14:textId="53E63E5C"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0.96 (0.73–1.24)</w:t>
            </w:r>
          </w:p>
        </w:tc>
      </w:tr>
      <w:tr w:rsidR="00ED311E" w:rsidRPr="001A0EE2" w14:paraId="7E857EBF" w14:textId="77777777" w:rsidTr="00AD0102">
        <w:trPr>
          <w:trHeight w:val="335"/>
        </w:trPr>
        <w:tc>
          <w:tcPr>
            <w:cnfStyle w:val="001000000000" w:firstRow="0" w:lastRow="0" w:firstColumn="1" w:lastColumn="0" w:oddVBand="0" w:evenVBand="0" w:oddHBand="0" w:evenHBand="0" w:firstRowFirstColumn="0" w:firstRowLastColumn="0" w:lastRowFirstColumn="0" w:lastRowLastColumn="0"/>
            <w:tcW w:w="10255" w:type="dxa"/>
            <w:gridSpan w:val="5"/>
          </w:tcPr>
          <w:p w14:paraId="497DE9F7"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Pairwise HRs (95% CI)</w:t>
            </w:r>
          </w:p>
        </w:tc>
      </w:tr>
      <w:tr w:rsidR="00ED311E" w:rsidRPr="001A0EE2" w14:paraId="304ED7DE" w14:textId="77777777" w:rsidTr="00AD010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325" w:type="dxa"/>
          </w:tcPr>
          <w:p w14:paraId="625C534E" w14:textId="3490B392" w:rsidR="00ED311E" w:rsidRPr="001A0EE2" w:rsidRDefault="00D72816" w:rsidP="00AD0102">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SGLT-2i</w:t>
            </w:r>
            <w:r w:rsidR="00AD0102" w:rsidRPr="001A0EE2">
              <w:rPr>
                <w:rFonts w:ascii="Times New Roman" w:hAnsi="Times New Roman" w:cs="Times New Roman"/>
                <w:b w:val="0"/>
                <w:bCs w:val="0"/>
                <w:sz w:val="20"/>
                <w:szCs w:val="20"/>
                <w:vertAlign w:val="superscript"/>
              </w:rPr>
              <w:t>a</w:t>
            </w:r>
          </w:p>
        </w:tc>
        <w:tc>
          <w:tcPr>
            <w:tcW w:w="1710" w:type="dxa"/>
          </w:tcPr>
          <w:p w14:paraId="0AF4C329"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6AEFBDFB"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0A5827F8"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73020A37"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r>
      <w:tr w:rsidR="00ED311E" w:rsidRPr="001A0EE2" w14:paraId="5C26102F" w14:textId="77777777" w:rsidTr="00AD0102">
        <w:tc>
          <w:tcPr>
            <w:cnfStyle w:val="001000000000" w:firstRow="0" w:lastRow="0" w:firstColumn="1" w:lastColumn="0" w:oddVBand="0" w:evenVBand="0" w:oddHBand="0" w:evenHBand="0" w:firstRowFirstColumn="0" w:firstRowLastColumn="0" w:lastRowFirstColumn="0" w:lastRowLastColumn="0"/>
            <w:tcW w:w="3325" w:type="dxa"/>
          </w:tcPr>
          <w:p w14:paraId="5BBC2B1A" w14:textId="294BA717" w:rsidR="00ED311E" w:rsidRPr="001A0EE2" w:rsidRDefault="00D72816" w:rsidP="00AD0102">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GLP-1RA</w:t>
            </w:r>
            <w:r w:rsidR="00AD0102" w:rsidRPr="001A0EE2">
              <w:rPr>
                <w:rFonts w:ascii="Times New Roman" w:hAnsi="Times New Roman" w:cs="Times New Roman"/>
                <w:sz w:val="20"/>
                <w:szCs w:val="20"/>
                <w:vertAlign w:val="superscript"/>
              </w:rPr>
              <w:t>b</w:t>
            </w:r>
          </w:p>
        </w:tc>
        <w:tc>
          <w:tcPr>
            <w:tcW w:w="1710" w:type="dxa"/>
          </w:tcPr>
          <w:p w14:paraId="5CCE5AE9"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73828E02"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728EDC1C" w14:textId="1AD7F63E"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0.70</w:t>
            </w:r>
          </w:p>
          <w:p w14:paraId="6D9F01E6" w14:textId="73456665"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(0.48 to 1.01)</w:t>
            </w:r>
          </w:p>
        </w:tc>
        <w:tc>
          <w:tcPr>
            <w:tcW w:w="1710" w:type="dxa"/>
          </w:tcPr>
          <w:p w14:paraId="0818CBC5" w14:textId="779DC5C3"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0.81</w:t>
            </w:r>
          </w:p>
          <w:p w14:paraId="3A4DF7BE" w14:textId="0E1C4718"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(0.55 to 1.18)</w:t>
            </w:r>
          </w:p>
        </w:tc>
      </w:tr>
      <w:tr w:rsidR="00ED311E" w:rsidRPr="001A0EE2" w14:paraId="11BC7427" w14:textId="77777777" w:rsidTr="00AD0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3B47C4F3" w14:textId="3BA1A04C" w:rsidR="00ED311E" w:rsidRPr="001A0EE2" w:rsidRDefault="00D72816" w:rsidP="00AD0102">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DPP-4i</w:t>
            </w:r>
            <w:r w:rsidR="00AD0102" w:rsidRPr="001A0EE2">
              <w:rPr>
                <w:rFonts w:ascii="Times New Roman" w:hAnsi="Times New Roman" w:cs="Times New Roman"/>
                <w:sz w:val="20"/>
                <w:szCs w:val="20"/>
                <w:vertAlign w:val="superscript"/>
              </w:rPr>
              <w:t>c</w:t>
            </w:r>
          </w:p>
        </w:tc>
        <w:tc>
          <w:tcPr>
            <w:tcW w:w="1710" w:type="dxa"/>
          </w:tcPr>
          <w:p w14:paraId="4B5B6B01"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tcPr>
          <w:p w14:paraId="0D24DF35"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5A939F90"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710" w:type="dxa"/>
          </w:tcPr>
          <w:p w14:paraId="6C5D30B3" w14:textId="76B73E81"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1.16</w:t>
            </w:r>
          </w:p>
          <w:p w14:paraId="4E22379D" w14:textId="471844BD"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(0.82 to 1.64)</w:t>
            </w:r>
          </w:p>
        </w:tc>
      </w:tr>
    </w:tbl>
    <w:p w14:paraId="70A18B3F" w14:textId="1085993A" w:rsidR="00A56052" w:rsidRPr="001A0EE2" w:rsidRDefault="00AD0102" w:rsidP="00A56052">
      <w:pPr>
        <w:rPr>
          <w:rFonts w:ascii="Times New Roman" w:hAnsi="Times New Roman" w:cs="Times New Roman"/>
          <w:b/>
          <w:bCs/>
          <w:sz w:val="16"/>
          <w:szCs w:val="16"/>
        </w:rPr>
      </w:pPr>
      <w:r w:rsidRPr="001A0EE2">
        <w:rPr>
          <w:rFonts w:ascii="Times New Roman" w:hAnsi="Times New Roman" w:cs="Times New Roman"/>
          <w:sz w:val="16"/>
          <w:szCs w:val="16"/>
        </w:rPr>
        <w:t xml:space="preserve">Abbreviations: </w:t>
      </w:r>
      <w:r w:rsidR="00A56052" w:rsidRPr="001A0EE2">
        <w:rPr>
          <w:rFonts w:ascii="Times New Roman" w:hAnsi="Times New Roman" w:cs="Times New Roman"/>
          <w:sz w:val="16"/>
          <w:szCs w:val="16"/>
        </w:rPr>
        <w:t xml:space="preserve">CI, confidence interval; </w:t>
      </w:r>
      <w:r w:rsidR="00D72816" w:rsidRPr="001A0EE2">
        <w:rPr>
          <w:rFonts w:ascii="Times New Roman" w:hAnsi="Times New Roman" w:cs="Times New Roman"/>
          <w:sz w:val="16"/>
          <w:szCs w:val="16"/>
        </w:rPr>
        <w:t>DPP-4i</w:t>
      </w:r>
      <w:r w:rsidR="00A56052"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A56052" w:rsidRPr="001A0EE2">
        <w:rPr>
          <w:rFonts w:ascii="Times New Roman" w:hAnsi="Times New Roman" w:cs="Times New Roman"/>
          <w:sz w:val="16"/>
          <w:szCs w:val="16"/>
        </w:rPr>
        <w:t>, glucagon-like peptide-1 receptor agonist; HbA1c, hemoglobin A1c;</w:t>
      </w:r>
      <w:r w:rsidR="00A56052" w:rsidRPr="001A0EE2">
        <w:rPr>
          <w:rFonts w:ascii="Times New Roman" w:hAnsi="Times New Roman" w:cs="Times New Roman"/>
          <w:b/>
          <w:bCs/>
          <w:sz w:val="16"/>
          <w:szCs w:val="16"/>
        </w:rPr>
        <w:t xml:space="preserve"> </w:t>
      </w:r>
      <w:r w:rsidR="00A56052" w:rsidRPr="001A0EE2">
        <w:rPr>
          <w:rFonts w:ascii="Times New Roman" w:hAnsi="Times New Roman" w:cs="Times New Roman"/>
          <w:sz w:val="16"/>
          <w:szCs w:val="16"/>
        </w:rPr>
        <w:t xml:space="preserve">HR, hazard ratio; IQR inter-quartile range; IR, incidence rate; MACE, major adverse cardiovascular events; PY, person year; </w:t>
      </w:r>
      <w:r w:rsidR="00D72816" w:rsidRPr="001A0EE2">
        <w:rPr>
          <w:rFonts w:ascii="Times New Roman" w:hAnsi="Times New Roman" w:cs="Times New Roman"/>
          <w:sz w:val="16"/>
          <w:szCs w:val="16"/>
        </w:rPr>
        <w:t>SGLT-2i</w:t>
      </w:r>
      <w:r w:rsidR="00A56052"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69EE89AB" w14:textId="3B754ED4" w:rsidR="00D137B3" w:rsidRPr="001A0EE2" w:rsidRDefault="00AD0102" w:rsidP="00D137B3">
      <w:pPr>
        <w:rPr>
          <w:rFonts w:ascii="Times New Roman" w:hAnsi="Times New Roman" w:cs="Times New Roman"/>
          <w:color w:val="000000"/>
          <w:sz w:val="16"/>
          <w:szCs w:val="16"/>
        </w:rPr>
      </w:pPr>
      <w:r w:rsidRPr="001A0EE2">
        <w:rPr>
          <w:rFonts w:ascii="Times New Roman" w:hAnsi="Times New Roman" w:cs="Times New Roman"/>
          <w:sz w:val="16"/>
          <w:szCs w:val="16"/>
          <w:vertAlign w:val="superscript"/>
        </w:rPr>
        <w:t>a</w:t>
      </w:r>
      <w:r w:rsidR="00D137B3" w:rsidRPr="001A0EE2">
        <w:rPr>
          <w:rFonts w:ascii="Times New Roman" w:hAnsi="Times New Roman" w:cs="Times New Roman"/>
          <w:color w:val="000000"/>
          <w:sz w:val="16"/>
          <w:szCs w:val="16"/>
        </w:rPr>
        <w:t>SGLT-2is were not included in GRADE trial</w:t>
      </w:r>
    </w:p>
    <w:p w14:paraId="575A1687" w14:textId="1284E9E5" w:rsidR="00D137B3" w:rsidRPr="001A0EE2" w:rsidRDefault="00AD0102" w:rsidP="00D137B3">
      <w:pPr>
        <w:rPr>
          <w:rFonts w:ascii="Times New Roman" w:hAnsi="Times New Roman" w:cs="Times New Roman"/>
          <w:color w:val="000000"/>
          <w:sz w:val="16"/>
          <w:szCs w:val="16"/>
        </w:rPr>
      </w:pPr>
      <w:proofErr w:type="spellStart"/>
      <w:r w:rsidRPr="001A0EE2">
        <w:rPr>
          <w:rFonts w:ascii="Times New Roman" w:hAnsi="Times New Roman" w:cs="Times New Roman"/>
          <w:color w:val="000000"/>
          <w:sz w:val="16"/>
          <w:szCs w:val="16"/>
          <w:vertAlign w:val="superscript"/>
        </w:rPr>
        <w:t>b</w:t>
      </w:r>
      <w:r w:rsidR="00D137B3" w:rsidRPr="001A0EE2">
        <w:rPr>
          <w:rFonts w:ascii="Times New Roman" w:hAnsi="Times New Roman" w:cs="Times New Roman"/>
          <w:color w:val="000000"/>
          <w:sz w:val="16"/>
          <w:szCs w:val="16"/>
        </w:rPr>
        <w:t>Only</w:t>
      </w:r>
      <w:proofErr w:type="spellEnd"/>
      <w:r w:rsidR="00D137B3" w:rsidRPr="001A0EE2">
        <w:rPr>
          <w:rFonts w:ascii="Times New Roman" w:hAnsi="Times New Roman" w:cs="Times New Roman"/>
          <w:color w:val="000000"/>
          <w:sz w:val="16"/>
          <w:szCs w:val="16"/>
        </w:rPr>
        <w:t xml:space="preserve"> liraglutide included in GRADE trial</w:t>
      </w:r>
    </w:p>
    <w:p w14:paraId="361F2265" w14:textId="590BDB99" w:rsidR="00D137B3" w:rsidRPr="001A0EE2" w:rsidRDefault="00AD0102" w:rsidP="00D137B3">
      <w:pPr>
        <w:rPr>
          <w:rFonts w:ascii="Times New Roman" w:hAnsi="Times New Roman" w:cs="Times New Roman"/>
          <w:color w:val="000000"/>
          <w:sz w:val="16"/>
          <w:szCs w:val="16"/>
        </w:rPr>
      </w:pPr>
      <w:proofErr w:type="spellStart"/>
      <w:r w:rsidRPr="001A0EE2">
        <w:rPr>
          <w:rFonts w:ascii="Times New Roman" w:hAnsi="Times New Roman" w:cs="Times New Roman"/>
          <w:color w:val="000000"/>
          <w:sz w:val="16"/>
          <w:szCs w:val="16"/>
          <w:vertAlign w:val="superscript"/>
        </w:rPr>
        <w:t>c</w:t>
      </w:r>
      <w:r w:rsidR="00D137B3" w:rsidRPr="001A0EE2">
        <w:rPr>
          <w:rFonts w:ascii="Times New Roman" w:hAnsi="Times New Roman" w:cs="Times New Roman"/>
          <w:color w:val="000000"/>
          <w:sz w:val="16"/>
          <w:szCs w:val="16"/>
        </w:rPr>
        <w:t>Only</w:t>
      </w:r>
      <w:proofErr w:type="spellEnd"/>
      <w:r w:rsidR="00D137B3" w:rsidRPr="001A0EE2">
        <w:rPr>
          <w:rFonts w:ascii="Times New Roman" w:hAnsi="Times New Roman" w:cs="Times New Roman"/>
          <w:color w:val="000000"/>
          <w:sz w:val="16"/>
          <w:szCs w:val="16"/>
        </w:rPr>
        <w:t xml:space="preserve"> sitagliptin included in GRADE trial</w:t>
      </w:r>
    </w:p>
    <w:p w14:paraId="63773F00" w14:textId="74E94889" w:rsidR="00D137B3" w:rsidRPr="001A0EE2" w:rsidRDefault="00AD0102" w:rsidP="00D137B3">
      <w:pPr>
        <w:rPr>
          <w:rFonts w:ascii="Times New Roman" w:hAnsi="Times New Roman" w:cs="Times New Roman"/>
          <w:sz w:val="16"/>
          <w:szCs w:val="16"/>
        </w:rPr>
      </w:pPr>
      <w:proofErr w:type="spellStart"/>
      <w:r w:rsidRPr="001A0EE2">
        <w:rPr>
          <w:rFonts w:ascii="Times New Roman" w:hAnsi="Times New Roman" w:cs="Times New Roman"/>
          <w:color w:val="000000"/>
          <w:sz w:val="16"/>
          <w:szCs w:val="16"/>
          <w:vertAlign w:val="superscript"/>
        </w:rPr>
        <w:t>d</w:t>
      </w:r>
      <w:r w:rsidR="00D137B3" w:rsidRPr="001A0EE2">
        <w:rPr>
          <w:rFonts w:ascii="Times New Roman" w:hAnsi="Times New Roman" w:cs="Times New Roman"/>
          <w:sz w:val="16"/>
          <w:szCs w:val="16"/>
        </w:rPr>
        <w:t>Only</w:t>
      </w:r>
      <w:proofErr w:type="spellEnd"/>
      <w:r w:rsidR="00D137B3" w:rsidRPr="001A0EE2">
        <w:rPr>
          <w:rFonts w:ascii="Times New Roman" w:hAnsi="Times New Roman" w:cs="Times New Roman"/>
          <w:sz w:val="16"/>
          <w:szCs w:val="16"/>
        </w:rPr>
        <w:t xml:space="preserve"> glimepiride included in GRADE trial</w:t>
      </w:r>
    </w:p>
    <w:p w14:paraId="31C46B6E" w14:textId="77777777" w:rsidR="00D137B3" w:rsidRPr="001A0EE2" w:rsidRDefault="00D137B3" w:rsidP="00D137B3">
      <w:pPr>
        <w:rPr>
          <w:rFonts w:ascii="Times New Roman" w:hAnsi="Times New Roman" w:cs="Times New Roman"/>
          <w:color w:val="000000"/>
          <w:sz w:val="18"/>
          <w:szCs w:val="18"/>
        </w:rPr>
      </w:pPr>
    </w:p>
    <w:p w14:paraId="1B22EFBD" w14:textId="46A49060" w:rsidR="00ED311E" w:rsidRPr="001A0EE2" w:rsidRDefault="00ED311E" w:rsidP="003F3AFC">
      <w:pPr>
        <w:rPr>
          <w:rFonts w:ascii="Times New Roman" w:hAnsi="Times New Roman" w:cs="Times New Roman"/>
          <w:b/>
          <w:bCs/>
        </w:rPr>
      </w:pPr>
    </w:p>
    <w:p w14:paraId="32438EAA" w14:textId="64C4D6CA" w:rsidR="00ED311E" w:rsidRPr="001A0EE2" w:rsidRDefault="00ED311E" w:rsidP="003F3AFC">
      <w:pPr>
        <w:rPr>
          <w:rFonts w:ascii="Times New Roman" w:hAnsi="Times New Roman" w:cs="Times New Roman"/>
          <w:b/>
          <w:bCs/>
        </w:rPr>
      </w:pPr>
    </w:p>
    <w:p w14:paraId="6E70E4B6" w14:textId="7C031871" w:rsidR="00ED311E" w:rsidRPr="001A0EE2" w:rsidRDefault="00ED311E" w:rsidP="003F3AFC">
      <w:pPr>
        <w:rPr>
          <w:rFonts w:ascii="Times New Roman" w:hAnsi="Times New Roman" w:cs="Times New Roman"/>
          <w:b/>
          <w:bCs/>
        </w:rPr>
      </w:pPr>
    </w:p>
    <w:p w14:paraId="1DCDB0D9" w14:textId="770629CE" w:rsidR="00ED311E" w:rsidRPr="001A0EE2" w:rsidRDefault="00ED311E" w:rsidP="003F3AFC">
      <w:pPr>
        <w:rPr>
          <w:rFonts w:ascii="Times New Roman" w:hAnsi="Times New Roman" w:cs="Times New Roman"/>
          <w:b/>
          <w:bCs/>
        </w:rPr>
      </w:pPr>
    </w:p>
    <w:p w14:paraId="427EADC9" w14:textId="0E9CB02A" w:rsidR="00ED311E" w:rsidRDefault="00ED311E" w:rsidP="003F3AFC">
      <w:pPr>
        <w:rPr>
          <w:rFonts w:ascii="Times New Roman" w:hAnsi="Times New Roman" w:cs="Times New Roman"/>
          <w:b/>
          <w:bCs/>
        </w:rPr>
      </w:pPr>
    </w:p>
    <w:p w14:paraId="2C1EEAB0" w14:textId="77777777" w:rsidR="001A0EE2" w:rsidRPr="001A0EE2" w:rsidRDefault="001A0EE2" w:rsidP="003F3AFC">
      <w:pPr>
        <w:rPr>
          <w:rFonts w:ascii="Times New Roman" w:hAnsi="Times New Roman" w:cs="Times New Roman"/>
          <w:b/>
          <w:bCs/>
        </w:rPr>
      </w:pPr>
    </w:p>
    <w:p w14:paraId="794F8358" w14:textId="77777777" w:rsidR="00AD0102" w:rsidRPr="001A0EE2" w:rsidRDefault="00AD0102" w:rsidP="003F3AFC">
      <w:pPr>
        <w:rPr>
          <w:rFonts w:ascii="Times New Roman" w:hAnsi="Times New Roman" w:cs="Times New Roman"/>
          <w:b/>
          <w:bCs/>
        </w:rPr>
      </w:pPr>
    </w:p>
    <w:p w14:paraId="27E2C0F1" w14:textId="4110A75B" w:rsidR="00ED311E" w:rsidRPr="001A0EE2" w:rsidRDefault="00ED311E" w:rsidP="003F3AFC">
      <w:pPr>
        <w:rPr>
          <w:rFonts w:ascii="Times New Roman" w:hAnsi="Times New Roman" w:cs="Times New Roman"/>
          <w:b/>
          <w:bCs/>
        </w:rPr>
      </w:pPr>
    </w:p>
    <w:p w14:paraId="36F124AD" w14:textId="5C18D9C9" w:rsidR="00ED311E" w:rsidRPr="001A0EE2" w:rsidRDefault="00ED311E" w:rsidP="003F3AFC">
      <w:pPr>
        <w:rPr>
          <w:rFonts w:ascii="Times New Roman" w:hAnsi="Times New Roman" w:cs="Times New Roman"/>
          <w:b/>
          <w:bCs/>
        </w:rPr>
      </w:pPr>
    </w:p>
    <w:p w14:paraId="7DCE02C8" w14:textId="634D9DE0" w:rsidR="00ED311E" w:rsidRPr="001A0EE2" w:rsidRDefault="00ED311E" w:rsidP="003F3AFC">
      <w:pPr>
        <w:rPr>
          <w:rFonts w:ascii="Times New Roman" w:hAnsi="Times New Roman" w:cs="Times New Roman"/>
          <w:b/>
          <w:bCs/>
        </w:rPr>
      </w:pPr>
    </w:p>
    <w:p w14:paraId="3D3FFA17" w14:textId="03326ACB" w:rsidR="00ED311E" w:rsidRPr="001A0EE2" w:rsidRDefault="00ED311E" w:rsidP="00ED311E">
      <w:pPr>
        <w:rPr>
          <w:rFonts w:ascii="Times New Roman" w:hAnsi="Times New Roman" w:cs="Times New Roman"/>
          <w:b/>
          <w:bCs/>
        </w:rPr>
      </w:pPr>
      <w:proofErr w:type="spellStart"/>
      <w:r w:rsidRPr="001A0EE2">
        <w:rPr>
          <w:rFonts w:ascii="Times New Roman" w:hAnsi="Times New Roman" w:cs="Times New Roman"/>
          <w:b/>
          <w:bCs/>
        </w:rPr>
        <w:lastRenderedPageBreak/>
        <w:t>eTable</w:t>
      </w:r>
      <w:proofErr w:type="spellEnd"/>
      <w:r w:rsidRPr="001A0EE2">
        <w:rPr>
          <w:rFonts w:ascii="Times New Roman" w:hAnsi="Times New Roman" w:cs="Times New Roman"/>
          <w:b/>
          <w:bCs/>
        </w:rPr>
        <w:t xml:space="preserve"> 1</w:t>
      </w:r>
      <w:r w:rsidR="0082330D">
        <w:rPr>
          <w:rFonts w:ascii="Times New Roman" w:hAnsi="Times New Roman" w:cs="Times New Roman"/>
          <w:b/>
          <w:bCs/>
        </w:rPr>
        <w:t>5</w:t>
      </w:r>
      <w:r w:rsidRPr="001A0EE2">
        <w:rPr>
          <w:rFonts w:ascii="Times New Roman" w:hAnsi="Times New Roman" w:cs="Times New Roman"/>
          <w:b/>
          <w:bCs/>
        </w:rPr>
        <w:t xml:space="preserve">. Hospitalization </w:t>
      </w:r>
      <w:r w:rsidR="001D6F6E" w:rsidRPr="001A0EE2">
        <w:rPr>
          <w:rFonts w:ascii="Times New Roman" w:hAnsi="Times New Roman" w:cs="Times New Roman"/>
          <w:b/>
          <w:bCs/>
        </w:rPr>
        <w:t xml:space="preserve">for Heart Failure Outcome in Contrast to </w:t>
      </w:r>
      <w:r w:rsidRPr="001A0EE2">
        <w:rPr>
          <w:rFonts w:ascii="Times New Roman" w:hAnsi="Times New Roman" w:cs="Times New Roman"/>
          <w:b/>
          <w:bCs/>
        </w:rPr>
        <w:t xml:space="preserve">GRADE </w:t>
      </w:r>
      <w:r w:rsidR="001D6F6E" w:rsidRPr="001A0EE2">
        <w:rPr>
          <w:rFonts w:ascii="Times New Roman" w:hAnsi="Times New Roman" w:cs="Times New Roman"/>
          <w:b/>
          <w:bCs/>
        </w:rPr>
        <w:t>Trial Results</w:t>
      </w:r>
    </w:p>
    <w:p w14:paraId="7A34EEEB" w14:textId="5CE5384B" w:rsidR="002F468C" w:rsidRPr="001A0EE2" w:rsidRDefault="002F468C" w:rsidP="003F3AFC">
      <w:pPr>
        <w:rPr>
          <w:rFonts w:ascii="Times New Roman" w:hAnsi="Times New Roman" w:cs="Times New Roman"/>
          <w:b/>
          <w:bCs/>
        </w:rPr>
      </w:pPr>
    </w:p>
    <w:tbl>
      <w:tblPr>
        <w:tblStyle w:val="PlainTable4"/>
        <w:tblpPr w:leftFromText="180" w:rightFromText="180" w:vertAnchor="text" w:horzAnchor="margin" w:tblpX="-645" w:tblpY="80"/>
        <w:tblW w:w="10620" w:type="dxa"/>
        <w:tblLook w:val="04A0" w:firstRow="1" w:lastRow="0" w:firstColumn="1" w:lastColumn="0" w:noHBand="0" w:noVBand="1"/>
      </w:tblPr>
      <w:tblGrid>
        <w:gridCol w:w="3338"/>
        <w:gridCol w:w="582"/>
        <w:gridCol w:w="1390"/>
        <w:gridCol w:w="360"/>
        <w:gridCol w:w="1440"/>
        <w:gridCol w:w="360"/>
        <w:gridCol w:w="1339"/>
        <w:gridCol w:w="461"/>
        <w:gridCol w:w="1350"/>
      </w:tblGrid>
      <w:tr w:rsidR="00ED311E" w:rsidRPr="001A0EE2" w14:paraId="01FCE8A5" w14:textId="77777777" w:rsidTr="00AD0102">
        <w:trPr>
          <w:cnfStyle w:val="100000000000" w:firstRow="1" w:lastRow="0" w:firstColumn="0" w:lastColumn="0" w:oddVBand="0" w:evenVBand="0" w:oddHBand="0"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3920" w:type="dxa"/>
            <w:gridSpan w:val="2"/>
          </w:tcPr>
          <w:p w14:paraId="04376C15" w14:textId="2935C194" w:rsidR="00ED311E" w:rsidRPr="001A0EE2" w:rsidRDefault="00ED311E" w:rsidP="00AD0102">
            <w:pPr>
              <w:rPr>
                <w:rFonts w:ascii="Times New Roman" w:hAnsi="Times New Roman" w:cs="Times New Roman"/>
                <w:sz w:val="20"/>
                <w:szCs w:val="20"/>
              </w:rPr>
            </w:pPr>
            <w:r w:rsidRPr="001A0EE2">
              <w:rPr>
                <w:rFonts w:ascii="Times New Roman" w:hAnsi="Times New Roman" w:cs="Times New Roman"/>
                <w:sz w:val="20"/>
                <w:szCs w:val="20"/>
              </w:rPr>
              <w:t>Parameters</w:t>
            </w:r>
          </w:p>
        </w:tc>
        <w:tc>
          <w:tcPr>
            <w:tcW w:w="1750" w:type="dxa"/>
            <w:gridSpan w:val="2"/>
          </w:tcPr>
          <w:p w14:paraId="5D3A1FF8" w14:textId="2FE7BC6F" w:rsidR="00ED311E" w:rsidRPr="001A0EE2" w:rsidRDefault="00D72816" w:rsidP="00AD010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vertAlign w:val="superscript"/>
              </w:rPr>
            </w:pPr>
            <w:r w:rsidRPr="001A0EE2">
              <w:rPr>
                <w:rFonts w:ascii="Times New Roman" w:hAnsi="Times New Roman" w:cs="Times New Roman"/>
                <w:sz w:val="20"/>
                <w:szCs w:val="20"/>
              </w:rPr>
              <w:t>SGLT-2i</w:t>
            </w:r>
            <w:r w:rsidR="00AD0102" w:rsidRPr="001A0EE2">
              <w:rPr>
                <w:rFonts w:ascii="Times New Roman" w:hAnsi="Times New Roman" w:cs="Times New Roman"/>
                <w:sz w:val="20"/>
                <w:szCs w:val="20"/>
                <w:vertAlign w:val="superscript"/>
              </w:rPr>
              <w:t>a</w:t>
            </w:r>
          </w:p>
        </w:tc>
        <w:tc>
          <w:tcPr>
            <w:tcW w:w="1800" w:type="dxa"/>
            <w:gridSpan w:val="2"/>
          </w:tcPr>
          <w:p w14:paraId="19E94BBB" w14:textId="166375F9" w:rsidR="00ED311E" w:rsidRPr="001A0EE2" w:rsidRDefault="00D72816" w:rsidP="00AD010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vertAlign w:val="superscript"/>
              </w:rPr>
            </w:pPr>
            <w:r w:rsidRPr="001A0EE2">
              <w:rPr>
                <w:rFonts w:ascii="Times New Roman" w:hAnsi="Times New Roman" w:cs="Times New Roman"/>
                <w:sz w:val="20"/>
                <w:szCs w:val="20"/>
              </w:rPr>
              <w:t>GLP-1RA</w:t>
            </w:r>
            <w:r w:rsidR="00AD0102" w:rsidRPr="001A0EE2">
              <w:rPr>
                <w:rFonts w:ascii="Times New Roman" w:hAnsi="Times New Roman" w:cs="Times New Roman"/>
                <w:sz w:val="20"/>
                <w:szCs w:val="20"/>
                <w:vertAlign w:val="superscript"/>
              </w:rPr>
              <w:t>b</w:t>
            </w:r>
          </w:p>
        </w:tc>
        <w:tc>
          <w:tcPr>
            <w:tcW w:w="1800" w:type="dxa"/>
            <w:gridSpan w:val="2"/>
          </w:tcPr>
          <w:p w14:paraId="260B0839" w14:textId="1C7784C7" w:rsidR="00ED311E" w:rsidRPr="001A0EE2" w:rsidRDefault="00D72816" w:rsidP="00AD010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vertAlign w:val="superscript"/>
              </w:rPr>
            </w:pPr>
            <w:r w:rsidRPr="001A0EE2">
              <w:rPr>
                <w:rFonts w:ascii="Times New Roman" w:hAnsi="Times New Roman" w:cs="Times New Roman"/>
                <w:sz w:val="20"/>
                <w:szCs w:val="20"/>
              </w:rPr>
              <w:t>DPP-4i</w:t>
            </w:r>
            <w:r w:rsidR="00AD0102" w:rsidRPr="001A0EE2">
              <w:rPr>
                <w:rFonts w:ascii="Times New Roman" w:hAnsi="Times New Roman" w:cs="Times New Roman"/>
                <w:sz w:val="20"/>
                <w:szCs w:val="20"/>
                <w:vertAlign w:val="superscript"/>
              </w:rPr>
              <w:t>c</w:t>
            </w:r>
          </w:p>
        </w:tc>
        <w:tc>
          <w:tcPr>
            <w:tcW w:w="1350" w:type="dxa"/>
          </w:tcPr>
          <w:p w14:paraId="342EC9B5" w14:textId="23B44343" w:rsidR="00ED311E" w:rsidRPr="001A0EE2" w:rsidRDefault="00ED311E" w:rsidP="00AD010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proofErr w:type="spellStart"/>
            <w:r w:rsidRPr="001A0EE2">
              <w:rPr>
                <w:rFonts w:ascii="Times New Roman" w:hAnsi="Times New Roman" w:cs="Times New Roman"/>
                <w:sz w:val="20"/>
                <w:szCs w:val="20"/>
              </w:rPr>
              <w:t>SU</w:t>
            </w:r>
            <w:r w:rsidR="00AD0102" w:rsidRPr="001A0EE2">
              <w:rPr>
                <w:rFonts w:ascii="Times New Roman" w:hAnsi="Times New Roman" w:cs="Times New Roman"/>
                <w:sz w:val="20"/>
                <w:szCs w:val="20"/>
                <w:vertAlign w:val="superscript"/>
              </w:rPr>
              <w:t>d</w:t>
            </w:r>
            <w:proofErr w:type="spellEnd"/>
          </w:p>
        </w:tc>
      </w:tr>
      <w:tr w:rsidR="00ED311E" w:rsidRPr="001A0EE2" w14:paraId="5B48593E" w14:textId="77777777" w:rsidTr="00AD0102">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0620" w:type="dxa"/>
            <w:gridSpan w:val="9"/>
          </w:tcPr>
          <w:p w14:paraId="7926A9AD" w14:textId="77777777" w:rsidR="00ED311E" w:rsidRPr="001A0EE2" w:rsidRDefault="00ED311E" w:rsidP="00AD0102">
            <w:pPr>
              <w:rPr>
                <w:rFonts w:ascii="Times New Roman" w:hAnsi="Times New Roman" w:cs="Times New Roman"/>
                <w:sz w:val="20"/>
                <w:szCs w:val="20"/>
              </w:rPr>
            </w:pPr>
            <w:r w:rsidRPr="001A0EE2">
              <w:rPr>
                <w:rFonts w:ascii="Times New Roman" w:hAnsi="Times New Roman" w:cs="Times New Roman"/>
                <w:sz w:val="20"/>
                <w:szCs w:val="20"/>
              </w:rPr>
              <w:t>HHF (any diagnosis position)</w:t>
            </w:r>
          </w:p>
        </w:tc>
      </w:tr>
      <w:tr w:rsidR="00ED311E" w:rsidRPr="001A0EE2" w14:paraId="394E2775" w14:textId="77777777" w:rsidTr="00AD0102">
        <w:trPr>
          <w:trHeight w:val="356"/>
        </w:trPr>
        <w:tc>
          <w:tcPr>
            <w:cnfStyle w:val="001000000000" w:firstRow="0" w:lastRow="0" w:firstColumn="1" w:lastColumn="0" w:oddVBand="0" w:evenVBand="0" w:oddHBand="0" w:evenHBand="0" w:firstRowFirstColumn="0" w:firstRowLastColumn="0" w:lastRowFirstColumn="0" w:lastRowLastColumn="0"/>
            <w:tcW w:w="10620" w:type="dxa"/>
            <w:gridSpan w:val="9"/>
          </w:tcPr>
          <w:p w14:paraId="0194820F" w14:textId="5E3AFA33" w:rsidR="00ED311E" w:rsidRPr="001A0EE2" w:rsidRDefault="001D6F6E" w:rsidP="00AD0102">
            <w:pPr>
              <w:jc w:val="center"/>
              <w:rPr>
                <w:rFonts w:ascii="Times New Roman" w:hAnsi="Times New Roman" w:cs="Times New Roman"/>
                <w:sz w:val="20"/>
                <w:szCs w:val="20"/>
              </w:rPr>
            </w:pPr>
            <w:r w:rsidRPr="001A0EE2">
              <w:rPr>
                <w:rFonts w:ascii="Times New Roman" w:hAnsi="Times New Roman" w:cs="Times New Roman"/>
                <w:sz w:val="20"/>
                <w:szCs w:val="20"/>
              </w:rPr>
              <w:t>Results from the target trial emulation</w:t>
            </w:r>
          </w:p>
        </w:tc>
      </w:tr>
      <w:tr w:rsidR="00ED311E" w:rsidRPr="001A0EE2" w14:paraId="594CE792" w14:textId="77777777" w:rsidTr="00AD0102">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38" w:type="dxa"/>
          </w:tcPr>
          <w:p w14:paraId="064C7B37"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patients</w:t>
            </w:r>
          </w:p>
        </w:tc>
        <w:tc>
          <w:tcPr>
            <w:tcW w:w="1972" w:type="dxa"/>
            <w:gridSpan w:val="2"/>
          </w:tcPr>
          <w:p w14:paraId="3F1FA567"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2747</w:t>
            </w:r>
          </w:p>
        </w:tc>
        <w:tc>
          <w:tcPr>
            <w:tcW w:w="1800" w:type="dxa"/>
            <w:gridSpan w:val="2"/>
          </w:tcPr>
          <w:p w14:paraId="3C1931A4"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2670</w:t>
            </w:r>
          </w:p>
        </w:tc>
        <w:tc>
          <w:tcPr>
            <w:tcW w:w="1699" w:type="dxa"/>
            <w:gridSpan w:val="2"/>
          </w:tcPr>
          <w:p w14:paraId="2D923686"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2675</w:t>
            </w:r>
          </w:p>
        </w:tc>
        <w:tc>
          <w:tcPr>
            <w:tcW w:w="1811" w:type="dxa"/>
            <w:gridSpan w:val="2"/>
          </w:tcPr>
          <w:p w14:paraId="5D427344"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2679</w:t>
            </w:r>
          </w:p>
        </w:tc>
      </w:tr>
      <w:tr w:rsidR="00ED311E" w:rsidRPr="001A0EE2" w14:paraId="4CEC6C6F" w14:textId="77777777" w:rsidTr="00AD0102">
        <w:trPr>
          <w:trHeight w:val="353"/>
        </w:trPr>
        <w:tc>
          <w:tcPr>
            <w:cnfStyle w:val="001000000000" w:firstRow="0" w:lastRow="0" w:firstColumn="1" w:lastColumn="0" w:oddVBand="0" w:evenVBand="0" w:oddHBand="0" w:evenHBand="0" w:firstRowFirstColumn="0" w:firstRowLastColumn="0" w:lastRowFirstColumn="0" w:lastRowLastColumn="0"/>
            <w:tcW w:w="3338" w:type="dxa"/>
          </w:tcPr>
          <w:p w14:paraId="765CAD25"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events</w:t>
            </w:r>
          </w:p>
        </w:tc>
        <w:tc>
          <w:tcPr>
            <w:tcW w:w="1972" w:type="dxa"/>
            <w:gridSpan w:val="2"/>
          </w:tcPr>
          <w:p w14:paraId="5C6B4DDD"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20</w:t>
            </w:r>
          </w:p>
        </w:tc>
        <w:tc>
          <w:tcPr>
            <w:tcW w:w="1800" w:type="dxa"/>
            <w:gridSpan w:val="2"/>
          </w:tcPr>
          <w:p w14:paraId="1B970701"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24</w:t>
            </w:r>
          </w:p>
        </w:tc>
        <w:tc>
          <w:tcPr>
            <w:tcW w:w="1699" w:type="dxa"/>
            <w:gridSpan w:val="2"/>
          </w:tcPr>
          <w:p w14:paraId="0BF4848A"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22</w:t>
            </w:r>
          </w:p>
        </w:tc>
        <w:tc>
          <w:tcPr>
            <w:tcW w:w="1811" w:type="dxa"/>
            <w:gridSpan w:val="2"/>
          </w:tcPr>
          <w:p w14:paraId="3E8D4713"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31</w:t>
            </w:r>
          </w:p>
        </w:tc>
      </w:tr>
      <w:tr w:rsidR="00ED311E" w:rsidRPr="001A0EE2" w14:paraId="01124C33" w14:textId="77777777" w:rsidTr="00AD0102">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338" w:type="dxa"/>
          </w:tcPr>
          <w:p w14:paraId="2508B192"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Follow-up time (mean [SD]), years</w:t>
            </w:r>
          </w:p>
        </w:tc>
        <w:tc>
          <w:tcPr>
            <w:tcW w:w="1972" w:type="dxa"/>
            <w:gridSpan w:val="2"/>
          </w:tcPr>
          <w:p w14:paraId="5991004F" w14:textId="28A5DE6A"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 (0.3)</w:t>
            </w:r>
          </w:p>
        </w:tc>
        <w:tc>
          <w:tcPr>
            <w:tcW w:w="1800" w:type="dxa"/>
            <w:gridSpan w:val="2"/>
          </w:tcPr>
          <w:p w14:paraId="2AC5C179" w14:textId="37F2F4C2"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 (0.3)</w:t>
            </w:r>
          </w:p>
        </w:tc>
        <w:tc>
          <w:tcPr>
            <w:tcW w:w="1699" w:type="dxa"/>
            <w:gridSpan w:val="2"/>
          </w:tcPr>
          <w:p w14:paraId="7F9C1293" w14:textId="07C321D0"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 (0.3)</w:t>
            </w:r>
          </w:p>
        </w:tc>
        <w:tc>
          <w:tcPr>
            <w:tcW w:w="1811" w:type="dxa"/>
            <w:gridSpan w:val="2"/>
          </w:tcPr>
          <w:p w14:paraId="21818684" w14:textId="0FE10E20"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w:t>
            </w:r>
            <w:r w:rsidR="009367B1">
              <w:rPr>
                <w:rFonts w:ascii="Times New Roman" w:hAnsi="Times New Roman" w:cs="Times New Roman"/>
                <w:sz w:val="20"/>
                <w:szCs w:val="20"/>
              </w:rPr>
              <w:t>9</w:t>
            </w:r>
            <w:r w:rsidRPr="001A0EE2">
              <w:rPr>
                <w:rFonts w:ascii="Times New Roman" w:hAnsi="Times New Roman" w:cs="Times New Roman"/>
                <w:sz w:val="20"/>
                <w:szCs w:val="20"/>
              </w:rPr>
              <w:t xml:space="preserve"> (0.</w:t>
            </w:r>
            <w:r w:rsidR="009367B1">
              <w:rPr>
                <w:rFonts w:ascii="Times New Roman" w:hAnsi="Times New Roman" w:cs="Times New Roman"/>
                <w:sz w:val="20"/>
                <w:szCs w:val="20"/>
              </w:rPr>
              <w:t>3</w:t>
            </w:r>
            <w:r w:rsidRPr="001A0EE2">
              <w:rPr>
                <w:rFonts w:ascii="Times New Roman" w:hAnsi="Times New Roman" w:cs="Times New Roman"/>
                <w:sz w:val="20"/>
                <w:szCs w:val="20"/>
              </w:rPr>
              <w:t>)</w:t>
            </w:r>
          </w:p>
        </w:tc>
      </w:tr>
      <w:tr w:rsidR="00ED311E" w:rsidRPr="001A0EE2" w14:paraId="44A0AAAE" w14:textId="77777777" w:rsidTr="00AD0102">
        <w:trPr>
          <w:trHeight w:val="353"/>
        </w:trPr>
        <w:tc>
          <w:tcPr>
            <w:cnfStyle w:val="001000000000" w:firstRow="0" w:lastRow="0" w:firstColumn="1" w:lastColumn="0" w:oddVBand="0" w:evenVBand="0" w:oddHBand="0" w:evenHBand="0" w:firstRowFirstColumn="0" w:firstRowLastColumn="0" w:lastRowFirstColumn="0" w:lastRowLastColumn="0"/>
            <w:tcW w:w="3338" w:type="dxa"/>
          </w:tcPr>
          <w:p w14:paraId="3601F6A0" w14:textId="7EC460E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IR/100</w:t>
            </w:r>
            <w:r w:rsidR="00FF5F2F" w:rsidRPr="001A0EE2">
              <w:rPr>
                <w:rFonts w:ascii="Times New Roman" w:hAnsi="Times New Roman" w:cs="Times New Roman"/>
                <w:b w:val="0"/>
                <w:bCs w:val="0"/>
                <w:sz w:val="20"/>
                <w:szCs w:val="20"/>
              </w:rPr>
              <w:t xml:space="preserve"> </w:t>
            </w:r>
            <w:r w:rsidRPr="001A0EE2">
              <w:rPr>
                <w:rFonts w:ascii="Times New Roman" w:hAnsi="Times New Roman" w:cs="Times New Roman"/>
                <w:b w:val="0"/>
                <w:bCs w:val="0"/>
                <w:sz w:val="20"/>
                <w:szCs w:val="20"/>
              </w:rPr>
              <w:t>PYs (95% CI)</w:t>
            </w:r>
          </w:p>
        </w:tc>
        <w:tc>
          <w:tcPr>
            <w:tcW w:w="1972" w:type="dxa"/>
            <w:gridSpan w:val="2"/>
          </w:tcPr>
          <w:p w14:paraId="045F3784"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0.92 (0.67 – 1.19)</w:t>
            </w:r>
          </w:p>
        </w:tc>
        <w:tc>
          <w:tcPr>
            <w:tcW w:w="1800" w:type="dxa"/>
            <w:gridSpan w:val="2"/>
          </w:tcPr>
          <w:p w14:paraId="53E1644C"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1.13 (0.71 – 1.55)</w:t>
            </w:r>
          </w:p>
        </w:tc>
        <w:tc>
          <w:tcPr>
            <w:tcW w:w="1699" w:type="dxa"/>
            <w:gridSpan w:val="2"/>
          </w:tcPr>
          <w:p w14:paraId="08D18AEF"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1.05 (0.7 – 1.41)</w:t>
            </w:r>
          </w:p>
        </w:tc>
        <w:tc>
          <w:tcPr>
            <w:tcW w:w="1811" w:type="dxa"/>
            <w:gridSpan w:val="2"/>
          </w:tcPr>
          <w:p w14:paraId="69CBA5B3"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1.47 (1.18 – 1.76)</w:t>
            </w:r>
          </w:p>
        </w:tc>
      </w:tr>
      <w:tr w:rsidR="00ED311E" w:rsidRPr="001A0EE2" w14:paraId="1428217C" w14:textId="77777777" w:rsidTr="00AD0102">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0620" w:type="dxa"/>
            <w:gridSpan w:val="9"/>
          </w:tcPr>
          <w:p w14:paraId="62C0A934"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Pairwise HRs (95% CI)</w:t>
            </w:r>
          </w:p>
        </w:tc>
      </w:tr>
      <w:tr w:rsidR="00ED311E" w:rsidRPr="001A0EE2" w14:paraId="4B584C1F" w14:textId="77777777" w:rsidTr="00AD0102">
        <w:tc>
          <w:tcPr>
            <w:cnfStyle w:val="001000000000" w:firstRow="0" w:lastRow="0" w:firstColumn="1" w:lastColumn="0" w:oddVBand="0" w:evenVBand="0" w:oddHBand="0" w:evenHBand="0" w:firstRowFirstColumn="0" w:firstRowLastColumn="0" w:lastRowFirstColumn="0" w:lastRowLastColumn="0"/>
            <w:tcW w:w="3338" w:type="dxa"/>
          </w:tcPr>
          <w:p w14:paraId="6299539B" w14:textId="0177C5AF" w:rsidR="00ED311E" w:rsidRPr="001A0EE2" w:rsidRDefault="00D72816"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SGLT-2i</w:t>
            </w:r>
          </w:p>
        </w:tc>
        <w:tc>
          <w:tcPr>
            <w:tcW w:w="1972" w:type="dxa"/>
            <w:gridSpan w:val="2"/>
          </w:tcPr>
          <w:p w14:paraId="2F295F0A"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612FD487"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0.82</w:t>
            </w:r>
          </w:p>
          <w:p w14:paraId="02F92D57"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(0.52 to 1.31)</w:t>
            </w:r>
          </w:p>
        </w:tc>
        <w:tc>
          <w:tcPr>
            <w:tcW w:w="1699" w:type="dxa"/>
            <w:gridSpan w:val="2"/>
          </w:tcPr>
          <w:p w14:paraId="2C4D2478"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0.88</w:t>
            </w:r>
          </w:p>
          <w:p w14:paraId="267CDC79"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(0.52 to 1.31)</w:t>
            </w:r>
          </w:p>
        </w:tc>
        <w:tc>
          <w:tcPr>
            <w:tcW w:w="1811" w:type="dxa"/>
            <w:gridSpan w:val="2"/>
          </w:tcPr>
          <w:p w14:paraId="1F22E660"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0.63</w:t>
            </w:r>
          </w:p>
          <w:p w14:paraId="18ECB13E"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(0.45 to 0.89)</w:t>
            </w:r>
          </w:p>
        </w:tc>
      </w:tr>
      <w:tr w:rsidR="00ED311E" w:rsidRPr="001A0EE2" w14:paraId="3E91D048" w14:textId="77777777" w:rsidTr="00AD0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8" w:type="dxa"/>
          </w:tcPr>
          <w:p w14:paraId="156D2EBC" w14:textId="64DF3360" w:rsidR="00ED311E" w:rsidRPr="001A0EE2" w:rsidRDefault="00D72816"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GLP-1RA</w:t>
            </w:r>
          </w:p>
        </w:tc>
        <w:tc>
          <w:tcPr>
            <w:tcW w:w="1972" w:type="dxa"/>
            <w:gridSpan w:val="2"/>
          </w:tcPr>
          <w:p w14:paraId="18A6A43D"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4BF765A4"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699" w:type="dxa"/>
            <w:gridSpan w:val="2"/>
          </w:tcPr>
          <w:p w14:paraId="6D03283B"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1.07</w:t>
            </w:r>
          </w:p>
          <w:p w14:paraId="2D2B4F9A"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(0.65 to 1.76)</w:t>
            </w:r>
          </w:p>
        </w:tc>
        <w:tc>
          <w:tcPr>
            <w:tcW w:w="1811" w:type="dxa"/>
            <w:gridSpan w:val="2"/>
          </w:tcPr>
          <w:p w14:paraId="71999DA2"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0.77</w:t>
            </w:r>
          </w:p>
          <w:p w14:paraId="2D415620"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(0.51 to 1.17)</w:t>
            </w:r>
          </w:p>
        </w:tc>
      </w:tr>
      <w:tr w:rsidR="00ED311E" w:rsidRPr="001A0EE2" w14:paraId="45D9CA6D" w14:textId="77777777" w:rsidTr="00AD0102">
        <w:trPr>
          <w:trHeight w:val="554"/>
        </w:trPr>
        <w:tc>
          <w:tcPr>
            <w:cnfStyle w:val="001000000000" w:firstRow="0" w:lastRow="0" w:firstColumn="1" w:lastColumn="0" w:oddVBand="0" w:evenVBand="0" w:oddHBand="0" w:evenHBand="0" w:firstRowFirstColumn="0" w:firstRowLastColumn="0" w:lastRowFirstColumn="0" w:lastRowLastColumn="0"/>
            <w:tcW w:w="3338" w:type="dxa"/>
          </w:tcPr>
          <w:p w14:paraId="7AF03F02" w14:textId="59F3DD12" w:rsidR="00ED311E" w:rsidRPr="001A0EE2" w:rsidRDefault="00D72816"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DPP-4i</w:t>
            </w:r>
          </w:p>
        </w:tc>
        <w:tc>
          <w:tcPr>
            <w:tcW w:w="1972" w:type="dxa"/>
            <w:gridSpan w:val="2"/>
          </w:tcPr>
          <w:p w14:paraId="6DAE1C4C"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4B807117"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699" w:type="dxa"/>
            <w:gridSpan w:val="2"/>
          </w:tcPr>
          <w:p w14:paraId="197F6556"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11" w:type="dxa"/>
            <w:gridSpan w:val="2"/>
          </w:tcPr>
          <w:p w14:paraId="475F4FE3"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0.72</w:t>
            </w:r>
          </w:p>
          <w:p w14:paraId="2E88816C"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(0.49 to 1.06))</w:t>
            </w:r>
          </w:p>
        </w:tc>
      </w:tr>
      <w:tr w:rsidR="00ED311E" w:rsidRPr="001A0EE2" w14:paraId="20749724" w14:textId="77777777" w:rsidTr="00AD0102">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0620" w:type="dxa"/>
            <w:gridSpan w:val="9"/>
          </w:tcPr>
          <w:p w14:paraId="4F37884B" w14:textId="0F28E868" w:rsidR="00ED311E" w:rsidRPr="001A0EE2" w:rsidRDefault="001D6F6E" w:rsidP="00AD0102">
            <w:pPr>
              <w:jc w:val="center"/>
              <w:rPr>
                <w:rFonts w:ascii="Times New Roman" w:hAnsi="Times New Roman" w:cs="Times New Roman"/>
                <w:sz w:val="20"/>
                <w:szCs w:val="20"/>
              </w:rPr>
            </w:pPr>
            <w:r w:rsidRPr="001A0EE2">
              <w:rPr>
                <w:rFonts w:ascii="Times New Roman" w:hAnsi="Times New Roman" w:cs="Times New Roman"/>
                <w:sz w:val="20"/>
                <w:szCs w:val="20"/>
              </w:rPr>
              <w:t>Results from the GRADE trial</w:t>
            </w:r>
          </w:p>
        </w:tc>
      </w:tr>
      <w:tr w:rsidR="00ED311E" w:rsidRPr="001A0EE2" w14:paraId="61E842F9" w14:textId="77777777" w:rsidTr="00AD0102">
        <w:trPr>
          <w:trHeight w:val="272"/>
        </w:trPr>
        <w:tc>
          <w:tcPr>
            <w:cnfStyle w:val="001000000000" w:firstRow="0" w:lastRow="0" w:firstColumn="1" w:lastColumn="0" w:oddVBand="0" w:evenVBand="0" w:oddHBand="0" w:evenHBand="0" w:firstRowFirstColumn="0" w:firstRowLastColumn="0" w:lastRowFirstColumn="0" w:lastRowLastColumn="0"/>
            <w:tcW w:w="3338" w:type="dxa"/>
          </w:tcPr>
          <w:p w14:paraId="33D6F727"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patients</w:t>
            </w:r>
          </w:p>
        </w:tc>
        <w:tc>
          <w:tcPr>
            <w:tcW w:w="1972" w:type="dxa"/>
            <w:gridSpan w:val="2"/>
          </w:tcPr>
          <w:p w14:paraId="58D45A0D"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658F781E"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1251</w:t>
            </w:r>
          </w:p>
        </w:tc>
        <w:tc>
          <w:tcPr>
            <w:tcW w:w="1699" w:type="dxa"/>
            <w:gridSpan w:val="2"/>
          </w:tcPr>
          <w:p w14:paraId="4BFFF71B"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1264</w:t>
            </w:r>
          </w:p>
        </w:tc>
        <w:tc>
          <w:tcPr>
            <w:tcW w:w="1811" w:type="dxa"/>
            <w:gridSpan w:val="2"/>
          </w:tcPr>
          <w:p w14:paraId="35B7A957"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1247</w:t>
            </w:r>
          </w:p>
        </w:tc>
      </w:tr>
      <w:tr w:rsidR="00ED311E" w:rsidRPr="001A0EE2" w14:paraId="58ADF01A" w14:textId="77777777" w:rsidTr="00AD010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338" w:type="dxa"/>
          </w:tcPr>
          <w:p w14:paraId="265E3887"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No. of events</w:t>
            </w:r>
          </w:p>
        </w:tc>
        <w:tc>
          <w:tcPr>
            <w:tcW w:w="1972" w:type="dxa"/>
            <w:gridSpan w:val="2"/>
          </w:tcPr>
          <w:p w14:paraId="07AB665E"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5582D706"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14</w:t>
            </w:r>
          </w:p>
        </w:tc>
        <w:tc>
          <w:tcPr>
            <w:tcW w:w="1699" w:type="dxa"/>
            <w:gridSpan w:val="2"/>
          </w:tcPr>
          <w:p w14:paraId="177FE7D6"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30</w:t>
            </w:r>
          </w:p>
        </w:tc>
        <w:tc>
          <w:tcPr>
            <w:tcW w:w="1811" w:type="dxa"/>
            <w:gridSpan w:val="2"/>
          </w:tcPr>
          <w:p w14:paraId="20EDAA60"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30</w:t>
            </w:r>
          </w:p>
        </w:tc>
      </w:tr>
      <w:tr w:rsidR="00ED311E" w:rsidRPr="001A0EE2" w14:paraId="1C0A5101" w14:textId="77777777" w:rsidTr="00AD0102">
        <w:trPr>
          <w:trHeight w:val="371"/>
        </w:trPr>
        <w:tc>
          <w:tcPr>
            <w:cnfStyle w:val="001000000000" w:firstRow="0" w:lastRow="0" w:firstColumn="1" w:lastColumn="0" w:oddVBand="0" w:evenVBand="0" w:oddHBand="0" w:evenHBand="0" w:firstRowFirstColumn="0" w:firstRowLastColumn="0" w:lastRowFirstColumn="0" w:lastRowLastColumn="0"/>
            <w:tcW w:w="3338" w:type="dxa"/>
          </w:tcPr>
          <w:p w14:paraId="23E0FD5F"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Follow-up time (mean [SD]), years</w:t>
            </w:r>
          </w:p>
        </w:tc>
        <w:tc>
          <w:tcPr>
            <w:tcW w:w="1972" w:type="dxa"/>
            <w:gridSpan w:val="2"/>
          </w:tcPr>
          <w:p w14:paraId="0964FCE2"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024615A4"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699" w:type="dxa"/>
            <w:gridSpan w:val="2"/>
          </w:tcPr>
          <w:p w14:paraId="55B8D625"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11" w:type="dxa"/>
            <w:gridSpan w:val="2"/>
          </w:tcPr>
          <w:p w14:paraId="2EFC31AC"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r>
      <w:tr w:rsidR="00ED311E" w:rsidRPr="001A0EE2" w14:paraId="15266AF8" w14:textId="77777777" w:rsidTr="00AD0102">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3338" w:type="dxa"/>
          </w:tcPr>
          <w:p w14:paraId="52D24BB5" w14:textId="0890C918"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IR/100</w:t>
            </w:r>
            <w:r w:rsidR="00FF5F2F" w:rsidRPr="001A0EE2">
              <w:rPr>
                <w:rFonts w:ascii="Times New Roman" w:hAnsi="Times New Roman" w:cs="Times New Roman"/>
                <w:b w:val="0"/>
                <w:bCs w:val="0"/>
                <w:sz w:val="20"/>
                <w:szCs w:val="20"/>
              </w:rPr>
              <w:t xml:space="preserve"> </w:t>
            </w:r>
            <w:r w:rsidRPr="001A0EE2">
              <w:rPr>
                <w:rFonts w:ascii="Times New Roman" w:hAnsi="Times New Roman" w:cs="Times New Roman"/>
                <w:b w:val="0"/>
                <w:bCs w:val="0"/>
                <w:sz w:val="20"/>
                <w:szCs w:val="20"/>
              </w:rPr>
              <w:t>PYs (95% CI)</w:t>
            </w:r>
          </w:p>
        </w:tc>
        <w:tc>
          <w:tcPr>
            <w:tcW w:w="1972" w:type="dxa"/>
            <w:gridSpan w:val="2"/>
          </w:tcPr>
          <w:p w14:paraId="68AF4F5E"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2884C994"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0.22 (0.12–0.38)</w:t>
            </w:r>
          </w:p>
        </w:tc>
        <w:tc>
          <w:tcPr>
            <w:tcW w:w="1699" w:type="dxa"/>
            <w:gridSpan w:val="2"/>
          </w:tcPr>
          <w:p w14:paraId="0935F2FC"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0.48 (0.32–0.68)</w:t>
            </w:r>
          </w:p>
        </w:tc>
        <w:tc>
          <w:tcPr>
            <w:tcW w:w="1811" w:type="dxa"/>
            <w:gridSpan w:val="2"/>
          </w:tcPr>
          <w:p w14:paraId="75B75435"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0.48 (0.33–0.69)</w:t>
            </w:r>
          </w:p>
        </w:tc>
      </w:tr>
      <w:tr w:rsidR="00ED311E" w:rsidRPr="001A0EE2" w14:paraId="728A1DEA" w14:textId="77777777" w:rsidTr="00AD0102">
        <w:trPr>
          <w:trHeight w:val="335"/>
        </w:trPr>
        <w:tc>
          <w:tcPr>
            <w:cnfStyle w:val="001000000000" w:firstRow="0" w:lastRow="0" w:firstColumn="1" w:lastColumn="0" w:oddVBand="0" w:evenVBand="0" w:oddHBand="0" w:evenHBand="0" w:firstRowFirstColumn="0" w:firstRowLastColumn="0" w:lastRowFirstColumn="0" w:lastRowLastColumn="0"/>
            <w:tcW w:w="10620" w:type="dxa"/>
            <w:gridSpan w:val="9"/>
          </w:tcPr>
          <w:p w14:paraId="7DE26D5A" w14:textId="77777777" w:rsidR="00ED311E" w:rsidRPr="001A0EE2" w:rsidRDefault="00ED311E" w:rsidP="00AD0102">
            <w:pPr>
              <w:rPr>
                <w:rFonts w:ascii="Times New Roman" w:hAnsi="Times New Roman" w:cs="Times New Roman"/>
                <w:b w:val="0"/>
                <w:bCs w:val="0"/>
                <w:sz w:val="20"/>
                <w:szCs w:val="20"/>
              </w:rPr>
            </w:pPr>
            <w:r w:rsidRPr="001A0EE2">
              <w:rPr>
                <w:rFonts w:ascii="Times New Roman" w:hAnsi="Times New Roman" w:cs="Times New Roman"/>
                <w:b w:val="0"/>
                <w:bCs w:val="0"/>
                <w:sz w:val="20"/>
                <w:szCs w:val="20"/>
              </w:rPr>
              <w:t>Pairwise HRs (95% CI)</w:t>
            </w:r>
          </w:p>
        </w:tc>
      </w:tr>
      <w:tr w:rsidR="00ED311E" w:rsidRPr="001A0EE2" w14:paraId="3EB1B96A" w14:textId="77777777" w:rsidTr="00AD0102">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3338" w:type="dxa"/>
          </w:tcPr>
          <w:p w14:paraId="37AA7C8A" w14:textId="55851CE8" w:rsidR="00ED311E" w:rsidRPr="001A0EE2" w:rsidRDefault="00D72816" w:rsidP="00AD0102">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SGLT-2i</w:t>
            </w:r>
            <w:r w:rsidR="00AD0102" w:rsidRPr="001A0EE2">
              <w:rPr>
                <w:rFonts w:ascii="Times New Roman" w:hAnsi="Times New Roman" w:cs="Times New Roman"/>
                <w:b w:val="0"/>
                <w:bCs w:val="0"/>
                <w:sz w:val="20"/>
                <w:szCs w:val="20"/>
                <w:vertAlign w:val="superscript"/>
              </w:rPr>
              <w:t>a</w:t>
            </w:r>
          </w:p>
        </w:tc>
        <w:tc>
          <w:tcPr>
            <w:tcW w:w="1972" w:type="dxa"/>
            <w:gridSpan w:val="2"/>
          </w:tcPr>
          <w:p w14:paraId="22788E94"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06029272"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699" w:type="dxa"/>
            <w:gridSpan w:val="2"/>
          </w:tcPr>
          <w:p w14:paraId="2BB8C840"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11" w:type="dxa"/>
            <w:gridSpan w:val="2"/>
          </w:tcPr>
          <w:p w14:paraId="6AE718DD"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r>
      <w:tr w:rsidR="00ED311E" w:rsidRPr="001A0EE2" w14:paraId="7B948466" w14:textId="77777777" w:rsidTr="00AD0102">
        <w:tc>
          <w:tcPr>
            <w:cnfStyle w:val="001000000000" w:firstRow="0" w:lastRow="0" w:firstColumn="1" w:lastColumn="0" w:oddVBand="0" w:evenVBand="0" w:oddHBand="0" w:evenHBand="0" w:firstRowFirstColumn="0" w:firstRowLastColumn="0" w:lastRowFirstColumn="0" w:lastRowLastColumn="0"/>
            <w:tcW w:w="3338" w:type="dxa"/>
          </w:tcPr>
          <w:p w14:paraId="4322FD56" w14:textId="527EC1A8" w:rsidR="00ED311E" w:rsidRPr="001A0EE2" w:rsidRDefault="00D72816" w:rsidP="00AD0102">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GLP-1RA</w:t>
            </w:r>
            <w:r w:rsidR="00AD0102" w:rsidRPr="001A0EE2">
              <w:rPr>
                <w:rFonts w:ascii="Times New Roman" w:hAnsi="Times New Roman" w:cs="Times New Roman"/>
                <w:sz w:val="20"/>
                <w:szCs w:val="20"/>
                <w:vertAlign w:val="superscript"/>
              </w:rPr>
              <w:t>b</w:t>
            </w:r>
          </w:p>
        </w:tc>
        <w:tc>
          <w:tcPr>
            <w:tcW w:w="1972" w:type="dxa"/>
            <w:gridSpan w:val="2"/>
          </w:tcPr>
          <w:p w14:paraId="305DA050"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12DBEF43"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699" w:type="dxa"/>
            <w:gridSpan w:val="2"/>
          </w:tcPr>
          <w:p w14:paraId="6531D6AD" w14:textId="77777777"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 xml:space="preserve">0.47 </w:t>
            </w:r>
          </w:p>
          <w:p w14:paraId="531CC265" w14:textId="0458FEC1"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(0.25–0.88)</w:t>
            </w:r>
          </w:p>
        </w:tc>
        <w:tc>
          <w:tcPr>
            <w:tcW w:w="1811" w:type="dxa"/>
            <w:gridSpan w:val="2"/>
          </w:tcPr>
          <w:p w14:paraId="115A916F" w14:textId="50C9158B"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0.46</w:t>
            </w:r>
          </w:p>
          <w:p w14:paraId="5A8A02A6" w14:textId="431740DA" w:rsidR="00ED311E" w:rsidRPr="001A0EE2" w:rsidRDefault="00ED311E" w:rsidP="00AD010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(0.25 to 0.88)</w:t>
            </w:r>
          </w:p>
        </w:tc>
      </w:tr>
      <w:tr w:rsidR="00ED311E" w:rsidRPr="001A0EE2" w14:paraId="236B608E" w14:textId="77777777" w:rsidTr="00AD01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8" w:type="dxa"/>
          </w:tcPr>
          <w:p w14:paraId="0BA8450E" w14:textId="02052CC5" w:rsidR="00ED311E" w:rsidRPr="001A0EE2" w:rsidRDefault="00D72816" w:rsidP="00AD0102">
            <w:pPr>
              <w:rPr>
                <w:rFonts w:ascii="Times New Roman" w:hAnsi="Times New Roman" w:cs="Times New Roman"/>
                <w:b w:val="0"/>
                <w:bCs w:val="0"/>
                <w:sz w:val="20"/>
                <w:szCs w:val="20"/>
                <w:vertAlign w:val="superscript"/>
              </w:rPr>
            </w:pPr>
            <w:r w:rsidRPr="001A0EE2">
              <w:rPr>
                <w:rFonts w:ascii="Times New Roman" w:hAnsi="Times New Roman" w:cs="Times New Roman"/>
                <w:b w:val="0"/>
                <w:bCs w:val="0"/>
                <w:sz w:val="20"/>
                <w:szCs w:val="20"/>
              </w:rPr>
              <w:t>DPP-4i</w:t>
            </w:r>
            <w:r w:rsidR="00AD0102" w:rsidRPr="001A0EE2">
              <w:rPr>
                <w:rFonts w:ascii="Times New Roman" w:hAnsi="Times New Roman" w:cs="Times New Roman"/>
                <w:sz w:val="20"/>
                <w:szCs w:val="20"/>
                <w:vertAlign w:val="superscript"/>
              </w:rPr>
              <w:t>c</w:t>
            </w:r>
          </w:p>
        </w:tc>
        <w:tc>
          <w:tcPr>
            <w:tcW w:w="1972" w:type="dxa"/>
            <w:gridSpan w:val="2"/>
          </w:tcPr>
          <w:p w14:paraId="516DD146"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00" w:type="dxa"/>
            <w:gridSpan w:val="2"/>
          </w:tcPr>
          <w:p w14:paraId="7D024431"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699" w:type="dxa"/>
            <w:gridSpan w:val="2"/>
          </w:tcPr>
          <w:p w14:paraId="5AFEFCDE" w14:textId="7777777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w:t>
            </w:r>
          </w:p>
        </w:tc>
        <w:tc>
          <w:tcPr>
            <w:tcW w:w="1811" w:type="dxa"/>
            <w:gridSpan w:val="2"/>
          </w:tcPr>
          <w:p w14:paraId="0337AE3D" w14:textId="57CA617F"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0.99</w:t>
            </w:r>
          </w:p>
          <w:p w14:paraId="0A24089F" w14:textId="74922AD7" w:rsidR="00ED311E" w:rsidRPr="001A0EE2" w:rsidRDefault="00ED311E" w:rsidP="00AD010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A0EE2">
              <w:rPr>
                <w:rFonts w:ascii="Times New Roman" w:hAnsi="Times New Roman" w:cs="Times New Roman"/>
                <w:sz w:val="20"/>
                <w:szCs w:val="20"/>
              </w:rPr>
              <w:t>(0.60 to 1.64)</w:t>
            </w:r>
          </w:p>
        </w:tc>
      </w:tr>
    </w:tbl>
    <w:p w14:paraId="29D3FDF4" w14:textId="7EE12355" w:rsidR="00A56052" w:rsidRPr="001A0EE2" w:rsidRDefault="00AD0102" w:rsidP="00D137B3">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A56052" w:rsidRPr="001A0EE2">
        <w:rPr>
          <w:rFonts w:ascii="Times New Roman" w:hAnsi="Times New Roman" w:cs="Times New Roman"/>
          <w:sz w:val="16"/>
          <w:szCs w:val="16"/>
        </w:rPr>
        <w:t xml:space="preserve">CI, confidence interval; </w:t>
      </w:r>
      <w:r w:rsidR="00D72816" w:rsidRPr="001A0EE2">
        <w:rPr>
          <w:rFonts w:ascii="Times New Roman" w:hAnsi="Times New Roman" w:cs="Times New Roman"/>
          <w:sz w:val="16"/>
          <w:szCs w:val="16"/>
        </w:rPr>
        <w:t>DPP-4i</w:t>
      </w:r>
      <w:r w:rsidR="00A56052"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A56052" w:rsidRPr="001A0EE2">
        <w:rPr>
          <w:rFonts w:ascii="Times New Roman" w:hAnsi="Times New Roman" w:cs="Times New Roman"/>
          <w:sz w:val="16"/>
          <w:szCs w:val="16"/>
        </w:rPr>
        <w:t>, glucagon-like peptide-1 receptor agonist; HbA1c, hemoglobin A1c; HHF, hospitalization for heart failure;</w:t>
      </w:r>
      <w:r w:rsidR="00A56052" w:rsidRPr="001A0EE2">
        <w:rPr>
          <w:rFonts w:ascii="Times New Roman" w:hAnsi="Times New Roman" w:cs="Times New Roman"/>
          <w:b/>
          <w:bCs/>
          <w:sz w:val="16"/>
          <w:szCs w:val="16"/>
        </w:rPr>
        <w:t xml:space="preserve"> </w:t>
      </w:r>
      <w:r w:rsidR="00A56052" w:rsidRPr="001A0EE2">
        <w:rPr>
          <w:rFonts w:ascii="Times New Roman" w:hAnsi="Times New Roman" w:cs="Times New Roman"/>
          <w:sz w:val="16"/>
          <w:szCs w:val="16"/>
        </w:rPr>
        <w:t xml:space="preserve">HR, hazard ratio; IQR inter-quartile range; IR, incidence rate; PY, person year; </w:t>
      </w:r>
      <w:r w:rsidR="00D72816" w:rsidRPr="001A0EE2">
        <w:rPr>
          <w:rFonts w:ascii="Times New Roman" w:hAnsi="Times New Roman" w:cs="Times New Roman"/>
          <w:sz w:val="16"/>
          <w:szCs w:val="16"/>
        </w:rPr>
        <w:t>SGLT-2i</w:t>
      </w:r>
      <w:r w:rsidR="00A56052" w:rsidRPr="001A0EE2">
        <w:rPr>
          <w:rFonts w:ascii="Times New Roman" w:hAnsi="Times New Roman" w:cs="Times New Roman"/>
          <w:sz w:val="16"/>
          <w:szCs w:val="16"/>
        </w:rPr>
        <w:t xml:space="preserve">, sodium-glucose cotransporter-2 inhibitor; SU, </w:t>
      </w:r>
      <w:r w:rsidR="00460CFA" w:rsidRPr="001A0EE2">
        <w:rPr>
          <w:rFonts w:ascii="Times New Roman" w:hAnsi="Times New Roman" w:cs="Times New Roman"/>
          <w:sz w:val="16"/>
          <w:szCs w:val="16"/>
        </w:rPr>
        <w:t>sulfonylurea</w:t>
      </w:r>
    </w:p>
    <w:p w14:paraId="27782DB7" w14:textId="778F4DE0" w:rsidR="00D137B3" w:rsidRPr="001A0EE2" w:rsidRDefault="00AD0102" w:rsidP="00D137B3">
      <w:pPr>
        <w:rPr>
          <w:rFonts w:ascii="Times New Roman" w:hAnsi="Times New Roman" w:cs="Times New Roman"/>
          <w:color w:val="000000"/>
          <w:sz w:val="16"/>
          <w:szCs w:val="16"/>
        </w:rPr>
      </w:pPr>
      <w:r w:rsidRPr="001A0EE2">
        <w:rPr>
          <w:rFonts w:ascii="Times New Roman" w:hAnsi="Times New Roman" w:cs="Times New Roman"/>
          <w:sz w:val="16"/>
          <w:szCs w:val="16"/>
          <w:vertAlign w:val="superscript"/>
        </w:rPr>
        <w:t>a</w:t>
      </w:r>
      <w:r w:rsidR="00D137B3" w:rsidRPr="001A0EE2">
        <w:rPr>
          <w:rFonts w:ascii="Times New Roman" w:hAnsi="Times New Roman" w:cs="Times New Roman"/>
          <w:color w:val="000000"/>
          <w:sz w:val="16"/>
          <w:szCs w:val="16"/>
        </w:rPr>
        <w:t>SGLT-2is were not included in GRADE trial</w:t>
      </w:r>
    </w:p>
    <w:p w14:paraId="487E8ADD" w14:textId="041DF3DD" w:rsidR="00D137B3" w:rsidRPr="001A0EE2" w:rsidRDefault="00AD0102" w:rsidP="00D137B3">
      <w:pPr>
        <w:rPr>
          <w:rFonts w:ascii="Times New Roman" w:hAnsi="Times New Roman" w:cs="Times New Roman"/>
          <w:color w:val="000000"/>
          <w:sz w:val="16"/>
          <w:szCs w:val="16"/>
        </w:rPr>
      </w:pPr>
      <w:proofErr w:type="spellStart"/>
      <w:r w:rsidRPr="001A0EE2">
        <w:rPr>
          <w:rFonts w:ascii="Times New Roman" w:hAnsi="Times New Roman" w:cs="Times New Roman"/>
          <w:color w:val="000000"/>
          <w:sz w:val="16"/>
          <w:szCs w:val="16"/>
          <w:vertAlign w:val="superscript"/>
        </w:rPr>
        <w:t>b</w:t>
      </w:r>
      <w:r w:rsidR="00D137B3" w:rsidRPr="001A0EE2">
        <w:rPr>
          <w:rFonts w:ascii="Times New Roman" w:hAnsi="Times New Roman" w:cs="Times New Roman"/>
          <w:color w:val="000000"/>
          <w:sz w:val="16"/>
          <w:szCs w:val="16"/>
        </w:rPr>
        <w:t>Only</w:t>
      </w:r>
      <w:proofErr w:type="spellEnd"/>
      <w:r w:rsidR="00D137B3" w:rsidRPr="001A0EE2">
        <w:rPr>
          <w:rFonts w:ascii="Times New Roman" w:hAnsi="Times New Roman" w:cs="Times New Roman"/>
          <w:color w:val="000000"/>
          <w:sz w:val="16"/>
          <w:szCs w:val="16"/>
        </w:rPr>
        <w:t xml:space="preserve"> liraglutide included in GRADE trial</w:t>
      </w:r>
    </w:p>
    <w:p w14:paraId="39A221C4" w14:textId="649A5345" w:rsidR="00D137B3" w:rsidRPr="001A0EE2" w:rsidRDefault="00AD0102" w:rsidP="00D137B3">
      <w:pPr>
        <w:rPr>
          <w:rFonts w:ascii="Times New Roman" w:hAnsi="Times New Roman" w:cs="Times New Roman"/>
          <w:color w:val="000000"/>
          <w:sz w:val="16"/>
          <w:szCs w:val="16"/>
        </w:rPr>
      </w:pPr>
      <w:proofErr w:type="spellStart"/>
      <w:r w:rsidRPr="001A0EE2">
        <w:rPr>
          <w:rFonts w:ascii="Times New Roman" w:hAnsi="Times New Roman" w:cs="Times New Roman"/>
          <w:color w:val="000000"/>
          <w:sz w:val="16"/>
          <w:szCs w:val="16"/>
          <w:vertAlign w:val="superscript"/>
        </w:rPr>
        <w:t>c</w:t>
      </w:r>
      <w:r w:rsidR="00D137B3" w:rsidRPr="001A0EE2">
        <w:rPr>
          <w:rFonts w:ascii="Times New Roman" w:hAnsi="Times New Roman" w:cs="Times New Roman"/>
          <w:color w:val="000000"/>
          <w:sz w:val="16"/>
          <w:szCs w:val="16"/>
        </w:rPr>
        <w:t>Only</w:t>
      </w:r>
      <w:proofErr w:type="spellEnd"/>
      <w:r w:rsidR="00D137B3" w:rsidRPr="001A0EE2">
        <w:rPr>
          <w:rFonts w:ascii="Times New Roman" w:hAnsi="Times New Roman" w:cs="Times New Roman"/>
          <w:color w:val="000000"/>
          <w:sz w:val="16"/>
          <w:szCs w:val="16"/>
        </w:rPr>
        <w:t xml:space="preserve"> sitagliptin included in GRADE trial</w:t>
      </w:r>
    </w:p>
    <w:p w14:paraId="1BF6421C" w14:textId="5D680C46" w:rsidR="00D137B3" w:rsidRPr="001A0EE2" w:rsidRDefault="00AD0102" w:rsidP="00D137B3">
      <w:pPr>
        <w:rPr>
          <w:rFonts w:ascii="Times New Roman" w:hAnsi="Times New Roman" w:cs="Times New Roman"/>
          <w:sz w:val="16"/>
          <w:szCs w:val="16"/>
        </w:rPr>
      </w:pPr>
      <w:proofErr w:type="spellStart"/>
      <w:r w:rsidRPr="001A0EE2">
        <w:rPr>
          <w:rFonts w:ascii="Times New Roman" w:hAnsi="Times New Roman" w:cs="Times New Roman"/>
          <w:color w:val="000000"/>
          <w:sz w:val="16"/>
          <w:szCs w:val="16"/>
          <w:vertAlign w:val="superscript"/>
        </w:rPr>
        <w:t>d</w:t>
      </w:r>
      <w:r w:rsidR="00D137B3" w:rsidRPr="001A0EE2">
        <w:rPr>
          <w:rFonts w:ascii="Times New Roman" w:hAnsi="Times New Roman" w:cs="Times New Roman"/>
          <w:sz w:val="16"/>
          <w:szCs w:val="16"/>
        </w:rPr>
        <w:t>Only</w:t>
      </w:r>
      <w:proofErr w:type="spellEnd"/>
      <w:r w:rsidR="00D137B3" w:rsidRPr="001A0EE2">
        <w:rPr>
          <w:rFonts w:ascii="Times New Roman" w:hAnsi="Times New Roman" w:cs="Times New Roman"/>
          <w:sz w:val="16"/>
          <w:szCs w:val="16"/>
        </w:rPr>
        <w:t xml:space="preserve"> glimepiride included in GRADE trial</w:t>
      </w:r>
    </w:p>
    <w:p w14:paraId="5152E0D9" w14:textId="77777777" w:rsidR="00D137B3" w:rsidRPr="001A0EE2" w:rsidRDefault="00D137B3" w:rsidP="00D137B3">
      <w:pPr>
        <w:rPr>
          <w:rFonts w:ascii="Times New Roman" w:hAnsi="Times New Roman" w:cs="Times New Roman"/>
          <w:color w:val="000000"/>
          <w:sz w:val="16"/>
          <w:szCs w:val="16"/>
        </w:rPr>
      </w:pPr>
    </w:p>
    <w:p w14:paraId="5B214C47" w14:textId="77777777" w:rsidR="00D137B3" w:rsidRPr="001A0EE2" w:rsidRDefault="00D137B3" w:rsidP="00A56052">
      <w:pPr>
        <w:ind w:left="720"/>
        <w:rPr>
          <w:rFonts w:ascii="Times New Roman" w:hAnsi="Times New Roman" w:cs="Times New Roman"/>
          <w:b/>
          <w:bCs/>
          <w:sz w:val="20"/>
          <w:szCs w:val="20"/>
        </w:rPr>
      </w:pPr>
    </w:p>
    <w:p w14:paraId="60AD7321" w14:textId="77777777" w:rsidR="00ED311E" w:rsidRPr="001A0EE2" w:rsidRDefault="00ED311E" w:rsidP="003F3AFC">
      <w:pPr>
        <w:rPr>
          <w:rFonts w:ascii="Times New Roman" w:hAnsi="Times New Roman" w:cs="Times New Roman"/>
          <w:b/>
          <w:bCs/>
        </w:rPr>
      </w:pPr>
    </w:p>
    <w:p w14:paraId="3A6F50AC" w14:textId="77777777" w:rsidR="002F468C" w:rsidRPr="001A0EE2" w:rsidRDefault="002F468C" w:rsidP="003F3AFC">
      <w:pPr>
        <w:rPr>
          <w:rFonts w:ascii="Times New Roman" w:hAnsi="Times New Roman" w:cs="Times New Roman"/>
          <w:b/>
          <w:bCs/>
        </w:rPr>
      </w:pPr>
    </w:p>
    <w:p w14:paraId="4C2E65CD" w14:textId="286D0A7C" w:rsidR="00824ACC" w:rsidRPr="001A0EE2" w:rsidRDefault="00824ACC" w:rsidP="003F3AFC">
      <w:pPr>
        <w:rPr>
          <w:rFonts w:ascii="Times New Roman" w:hAnsi="Times New Roman" w:cs="Times New Roman"/>
          <w:b/>
          <w:bCs/>
        </w:rPr>
      </w:pPr>
    </w:p>
    <w:p w14:paraId="7A37FB27" w14:textId="50AB0BA4" w:rsidR="00AD0102" w:rsidRPr="001A0EE2" w:rsidRDefault="00AD0102" w:rsidP="003F3AFC">
      <w:pPr>
        <w:rPr>
          <w:rFonts w:ascii="Times New Roman" w:hAnsi="Times New Roman" w:cs="Times New Roman"/>
          <w:b/>
          <w:bCs/>
        </w:rPr>
      </w:pPr>
    </w:p>
    <w:p w14:paraId="4CEA71D0" w14:textId="391E3AF4" w:rsidR="00AD0102" w:rsidRDefault="00AD0102" w:rsidP="003F3AFC">
      <w:pPr>
        <w:rPr>
          <w:rFonts w:ascii="Times New Roman" w:hAnsi="Times New Roman" w:cs="Times New Roman"/>
          <w:b/>
          <w:bCs/>
        </w:rPr>
      </w:pPr>
    </w:p>
    <w:p w14:paraId="57C87463" w14:textId="4025DA53" w:rsidR="001A0EE2" w:rsidRDefault="001A0EE2" w:rsidP="003F3AFC">
      <w:pPr>
        <w:rPr>
          <w:rFonts w:ascii="Times New Roman" w:hAnsi="Times New Roman" w:cs="Times New Roman"/>
          <w:b/>
          <w:bCs/>
        </w:rPr>
      </w:pPr>
    </w:p>
    <w:p w14:paraId="07356C43" w14:textId="77777777" w:rsidR="001A0EE2" w:rsidRPr="001A0EE2" w:rsidRDefault="001A0EE2" w:rsidP="003F3AFC">
      <w:pPr>
        <w:rPr>
          <w:rFonts w:ascii="Times New Roman" w:hAnsi="Times New Roman" w:cs="Times New Roman"/>
          <w:b/>
          <w:bCs/>
        </w:rPr>
      </w:pPr>
    </w:p>
    <w:p w14:paraId="23F7CDF1" w14:textId="77777777" w:rsidR="00824ACC" w:rsidRPr="001A0EE2" w:rsidRDefault="00824ACC" w:rsidP="003F3AFC">
      <w:pPr>
        <w:rPr>
          <w:rFonts w:ascii="Times New Roman" w:hAnsi="Times New Roman" w:cs="Times New Roman"/>
          <w:b/>
          <w:bCs/>
        </w:rPr>
      </w:pPr>
    </w:p>
    <w:p w14:paraId="1663CC9B" w14:textId="77777777" w:rsidR="00CA59D7" w:rsidRPr="001A0EE2" w:rsidRDefault="00CA59D7" w:rsidP="003F3AFC">
      <w:pPr>
        <w:rPr>
          <w:rFonts w:ascii="Times New Roman" w:hAnsi="Times New Roman" w:cs="Times New Roman"/>
          <w:b/>
          <w:bCs/>
        </w:rPr>
      </w:pPr>
    </w:p>
    <w:p w14:paraId="221C8BF0" w14:textId="77777777" w:rsidR="00CA59D7" w:rsidRPr="001A0EE2" w:rsidRDefault="00CA59D7" w:rsidP="003F3AFC">
      <w:pPr>
        <w:rPr>
          <w:rFonts w:ascii="Times New Roman" w:hAnsi="Times New Roman" w:cs="Times New Roman"/>
          <w:b/>
          <w:bCs/>
        </w:rPr>
      </w:pPr>
    </w:p>
    <w:p w14:paraId="0A7DA21B" w14:textId="11C99DE5" w:rsidR="003F3AFC" w:rsidRPr="001A0EE2" w:rsidRDefault="003F3AFC" w:rsidP="003F3AFC">
      <w:pPr>
        <w:rPr>
          <w:rFonts w:ascii="Times New Roman" w:hAnsi="Times New Roman" w:cs="Times New Roman"/>
          <w:b/>
          <w:bCs/>
        </w:rPr>
      </w:pPr>
      <w:proofErr w:type="spellStart"/>
      <w:r w:rsidRPr="001A0EE2">
        <w:rPr>
          <w:rFonts w:ascii="Times New Roman" w:hAnsi="Times New Roman" w:cs="Times New Roman"/>
          <w:b/>
          <w:bCs/>
        </w:rPr>
        <w:lastRenderedPageBreak/>
        <w:t>eFigure</w:t>
      </w:r>
      <w:proofErr w:type="spellEnd"/>
      <w:r w:rsidRPr="001A0EE2">
        <w:rPr>
          <w:rFonts w:ascii="Times New Roman" w:hAnsi="Times New Roman" w:cs="Times New Roman"/>
          <w:b/>
          <w:bCs/>
        </w:rPr>
        <w:t xml:space="preserve"> 1. Study </w:t>
      </w:r>
      <w:r w:rsidR="001D6F6E" w:rsidRPr="001A0EE2">
        <w:rPr>
          <w:rFonts w:ascii="Times New Roman" w:hAnsi="Times New Roman" w:cs="Times New Roman"/>
          <w:b/>
          <w:bCs/>
        </w:rPr>
        <w:t>Design Diagram</w:t>
      </w:r>
    </w:p>
    <w:p w14:paraId="10C0A7AC" w14:textId="77777777" w:rsidR="003F3AFC" w:rsidRPr="001A0EE2" w:rsidRDefault="003F3AFC" w:rsidP="003F3AFC">
      <w:pPr>
        <w:rPr>
          <w:rFonts w:ascii="Times New Roman" w:hAnsi="Times New Roman" w:cs="Times New Roman"/>
          <w:b/>
          <w:bCs/>
        </w:rPr>
      </w:pPr>
    </w:p>
    <w:p w14:paraId="2D7E3733" w14:textId="20088EF0" w:rsidR="003F3AFC" w:rsidRPr="001A0EE2" w:rsidRDefault="007362F4" w:rsidP="003F3AFC">
      <w:pPr>
        <w:rPr>
          <w:rFonts w:ascii="Times New Roman" w:hAnsi="Times New Roman" w:cs="Times New Roman"/>
          <w:b/>
          <w:bCs/>
        </w:rPr>
      </w:pPr>
      <w:r w:rsidRPr="001A0EE2">
        <w:rPr>
          <w:rFonts w:ascii="Times New Roman" w:hAnsi="Times New Roman" w:cs="Times New Roman"/>
          <w:b/>
          <w:bCs/>
          <w:noProof/>
        </w:rPr>
        <w:drawing>
          <wp:inline distT="0" distB="0" distL="0" distR="0" wp14:anchorId="03604517" wp14:editId="7D3F2241">
            <wp:extent cx="5943600" cy="33826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382645"/>
                    </a:xfrm>
                    <a:prstGeom prst="rect">
                      <a:avLst/>
                    </a:prstGeom>
                  </pic:spPr>
                </pic:pic>
              </a:graphicData>
            </a:graphic>
          </wp:inline>
        </w:drawing>
      </w:r>
    </w:p>
    <w:p w14:paraId="68306F23" w14:textId="09B8FEB3" w:rsidR="00824ACC" w:rsidRPr="001A0EE2" w:rsidRDefault="00AD0102" w:rsidP="00824ACC">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824ACC" w:rsidRPr="001A0EE2">
        <w:rPr>
          <w:rFonts w:ascii="Times New Roman" w:hAnsi="Times New Roman" w:cs="Times New Roman"/>
          <w:sz w:val="16"/>
          <w:szCs w:val="16"/>
        </w:rPr>
        <w:t xml:space="preserve">CED, cohort entry date; </w:t>
      </w:r>
      <w:r w:rsidR="00D72816" w:rsidRPr="001A0EE2">
        <w:rPr>
          <w:rFonts w:ascii="Times New Roman" w:hAnsi="Times New Roman" w:cs="Times New Roman"/>
          <w:sz w:val="16"/>
          <w:szCs w:val="16"/>
        </w:rPr>
        <w:t>DPP-4i</w:t>
      </w:r>
      <w:r w:rsidR="00824ACC"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824ACC" w:rsidRPr="001A0EE2">
        <w:rPr>
          <w:rFonts w:ascii="Times New Roman" w:hAnsi="Times New Roman" w:cs="Times New Roman"/>
          <w:sz w:val="16"/>
          <w:szCs w:val="16"/>
        </w:rPr>
        <w:t xml:space="preserve">, glucagon-like peptide-1 receptor agonist; HbA1c, hemoglobin A1c; HF, heart failure; IQR inter-quartile range; MACE, major adverse cardiovascular events; </w:t>
      </w:r>
      <w:r w:rsidR="00D72816" w:rsidRPr="001A0EE2">
        <w:rPr>
          <w:rFonts w:ascii="Times New Roman" w:hAnsi="Times New Roman" w:cs="Times New Roman"/>
          <w:sz w:val="16"/>
          <w:szCs w:val="16"/>
        </w:rPr>
        <w:t>SGLT-2i</w:t>
      </w:r>
      <w:r w:rsidR="00824ACC"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r w:rsidR="00824ACC" w:rsidRPr="001A0EE2">
        <w:rPr>
          <w:rFonts w:ascii="Times New Roman" w:hAnsi="Times New Roman" w:cs="Times New Roman"/>
          <w:sz w:val="16"/>
          <w:szCs w:val="16"/>
        </w:rPr>
        <w:t>; T2DM, type 2 diabetes mellitus</w:t>
      </w:r>
    </w:p>
    <w:p w14:paraId="791C49C5" w14:textId="77777777" w:rsidR="004B6D5A" w:rsidRPr="001A0EE2" w:rsidRDefault="004B6D5A" w:rsidP="00824ACC">
      <w:pPr>
        <w:rPr>
          <w:rFonts w:ascii="Times New Roman" w:hAnsi="Times New Roman" w:cs="Times New Roman"/>
          <w:sz w:val="16"/>
          <w:szCs w:val="16"/>
        </w:rPr>
      </w:pPr>
    </w:p>
    <w:p w14:paraId="5C1CFA67" w14:textId="412E0A55" w:rsidR="004B6D5A" w:rsidRPr="001A0EE2" w:rsidRDefault="004B6D5A" w:rsidP="00824ACC">
      <w:pPr>
        <w:rPr>
          <w:rFonts w:ascii="Times New Roman" w:hAnsi="Times New Roman" w:cs="Times New Roman"/>
          <w:sz w:val="16"/>
          <w:szCs w:val="16"/>
        </w:rPr>
      </w:pPr>
      <w:r w:rsidRPr="001A0EE2">
        <w:rPr>
          <w:rFonts w:ascii="Times New Roman" w:hAnsi="Times New Roman" w:cs="Times New Roman"/>
          <w:sz w:val="16"/>
          <w:szCs w:val="16"/>
        </w:rPr>
        <w:t>Note: In addition to the criteria depicted in the figure, we required people to have two fills of metformin within 180 days and to be on metformin on CED, and required two HbA1c measurements within 365 days of CED, one of them within 90 days of CED</w:t>
      </w:r>
    </w:p>
    <w:p w14:paraId="252477B2" w14:textId="77777777" w:rsidR="00824ACC" w:rsidRPr="001A0EE2" w:rsidRDefault="00824ACC" w:rsidP="00824ACC">
      <w:pPr>
        <w:rPr>
          <w:rFonts w:ascii="Times New Roman" w:hAnsi="Times New Roman" w:cs="Times New Roman"/>
          <w:b/>
          <w:bCs/>
        </w:rPr>
      </w:pPr>
    </w:p>
    <w:p w14:paraId="5E1868F5" w14:textId="77777777" w:rsidR="003F3AFC" w:rsidRPr="001A0EE2" w:rsidRDefault="003F3AFC" w:rsidP="003F3AFC">
      <w:pPr>
        <w:rPr>
          <w:rFonts w:ascii="Times New Roman" w:hAnsi="Times New Roman" w:cs="Times New Roman"/>
          <w:b/>
          <w:bCs/>
        </w:rPr>
      </w:pPr>
    </w:p>
    <w:p w14:paraId="697F5924" w14:textId="77777777" w:rsidR="003F3AFC" w:rsidRPr="001A0EE2" w:rsidRDefault="003F3AFC" w:rsidP="003F3AFC">
      <w:pPr>
        <w:rPr>
          <w:rFonts w:ascii="Times New Roman" w:hAnsi="Times New Roman" w:cs="Times New Roman"/>
          <w:b/>
          <w:bCs/>
        </w:rPr>
      </w:pPr>
    </w:p>
    <w:p w14:paraId="558BA79F" w14:textId="77777777" w:rsidR="003F3AFC" w:rsidRPr="001A0EE2" w:rsidRDefault="003F3AFC" w:rsidP="003F3AFC">
      <w:pPr>
        <w:rPr>
          <w:rFonts w:ascii="Times New Roman" w:hAnsi="Times New Roman" w:cs="Times New Roman"/>
          <w:b/>
          <w:bCs/>
        </w:rPr>
      </w:pPr>
    </w:p>
    <w:p w14:paraId="69AA6E07" w14:textId="77777777" w:rsidR="003F3AFC" w:rsidRPr="001A0EE2" w:rsidRDefault="003F3AFC" w:rsidP="003F3AFC">
      <w:pPr>
        <w:rPr>
          <w:rFonts w:ascii="Times New Roman" w:hAnsi="Times New Roman" w:cs="Times New Roman"/>
          <w:b/>
          <w:bCs/>
        </w:rPr>
      </w:pPr>
    </w:p>
    <w:p w14:paraId="4A4BF8A1" w14:textId="77777777" w:rsidR="003F3AFC" w:rsidRPr="001A0EE2" w:rsidRDefault="003F3AFC" w:rsidP="003F3AFC">
      <w:pPr>
        <w:rPr>
          <w:rFonts w:ascii="Times New Roman" w:hAnsi="Times New Roman" w:cs="Times New Roman"/>
          <w:b/>
          <w:bCs/>
        </w:rPr>
      </w:pPr>
    </w:p>
    <w:p w14:paraId="5F8E1C84" w14:textId="77777777" w:rsidR="003F3AFC" w:rsidRPr="001A0EE2" w:rsidRDefault="003F3AFC" w:rsidP="003F3AFC">
      <w:pPr>
        <w:rPr>
          <w:rFonts w:ascii="Times New Roman" w:hAnsi="Times New Roman" w:cs="Times New Roman"/>
          <w:b/>
          <w:bCs/>
        </w:rPr>
      </w:pPr>
    </w:p>
    <w:p w14:paraId="69E8E099" w14:textId="77777777" w:rsidR="003F3AFC" w:rsidRPr="001A0EE2" w:rsidRDefault="003F3AFC" w:rsidP="003F3AFC">
      <w:pPr>
        <w:rPr>
          <w:rFonts w:ascii="Times New Roman" w:hAnsi="Times New Roman" w:cs="Times New Roman"/>
          <w:b/>
          <w:bCs/>
        </w:rPr>
      </w:pPr>
    </w:p>
    <w:p w14:paraId="25FD35F6" w14:textId="77777777" w:rsidR="003F3AFC" w:rsidRPr="001A0EE2" w:rsidRDefault="003F3AFC" w:rsidP="003F3AFC">
      <w:pPr>
        <w:rPr>
          <w:rFonts w:ascii="Times New Roman" w:hAnsi="Times New Roman" w:cs="Times New Roman"/>
          <w:b/>
          <w:bCs/>
        </w:rPr>
      </w:pPr>
    </w:p>
    <w:p w14:paraId="121D1198" w14:textId="77777777" w:rsidR="005E04DA" w:rsidRPr="001A0EE2" w:rsidRDefault="005E04DA" w:rsidP="003F3AFC">
      <w:pPr>
        <w:rPr>
          <w:rFonts w:ascii="Times New Roman" w:hAnsi="Times New Roman" w:cs="Times New Roman"/>
          <w:b/>
          <w:bCs/>
        </w:rPr>
      </w:pPr>
    </w:p>
    <w:p w14:paraId="1BAB0521" w14:textId="77777777" w:rsidR="005E04DA" w:rsidRPr="001A0EE2" w:rsidRDefault="005E04DA" w:rsidP="003F3AFC">
      <w:pPr>
        <w:rPr>
          <w:rFonts w:ascii="Times New Roman" w:hAnsi="Times New Roman" w:cs="Times New Roman"/>
          <w:b/>
          <w:bCs/>
        </w:rPr>
      </w:pPr>
    </w:p>
    <w:p w14:paraId="4579593D" w14:textId="77777777" w:rsidR="005E04DA" w:rsidRPr="001A0EE2" w:rsidRDefault="005E04DA" w:rsidP="003F3AFC">
      <w:pPr>
        <w:rPr>
          <w:rFonts w:ascii="Times New Roman" w:hAnsi="Times New Roman" w:cs="Times New Roman"/>
          <w:b/>
          <w:bCs/>
        </w:rPr>
      </w:pPr>
    </w:p>
    <w:p w14:paraId="646A2554" w14:textId="77777777" w:rsidR="00CA59D7" w:rsidRPr="001A0EE2" w:rsidRDefault="00CA59D7">
      <w:pPr>
        <w:rPr>
          <w:rFonts w:ascii="Times New Roman" w:hAnsi="Times New Roman" w:cs="Times New Roman"/>
          <w:b/>
          <w:bCs/>
        </w:rPr>
      </w:pPr>
    </w:p>
    <w:p w14:paraId="0E857959" w14:textId="74B2AA9C" w:rsidR="00CA59D7" w:rsidRPr="001A0EE2" w:rsidRDefault="00CA59D7">
      <w:pPr>
        <w:rPr>
          <w:rFonts w:ascii="Times New Roman" w:hAnsi="Times New Roman" w:cs="Times New Roman"/>
          <w:b/>
          <w:bCs/>
        </w:rPr>
      </w:pPr>
    </w:p>
    <w:p w14:paraId="05481192" w14:textId="1D6D9FDC" w:rsidR="00970B80" w:rsidRPr="001A0EE2" w:rsidRDefault="00970B80">
      <w:pPr>
        <w:rPr>
          <w:rFonts w:ascii="Times New Roman" w:hAnsi="Times New Roman" w:cs="Times New Roman"/>
          <w:b/>
          <w:bCs/>
        </w:rPr>
      </w:pPr>
    </w:p>
    <w:p w14:paraId="119A6F73" w14:textId="6CB24EEA" w:rsidR="00AD0102" w:rsidRPr="001A0EE2" w:rsidRDefault="00AD0102">
      <w:pPr>
        <w:rPr>
          <w:rFonts w:ascii="Times New Roman" w:hAnsi="Times New Roman" w:cs="Times New Roman"/>
          <w:b/>
          <w:bCs/>
        </w:rPr>
      </w:pPr>
    </w:p>
    <w:p w14:paraId="0F8A536F" w14:textId="77777777" w:rsidR="00AD0102" w:rsidRPr="001A0EE2" w:rsidRDefault="00AD0102">
      <w:pPr>
        <w:rPr>
          <w:rFonts w:ascii="Times New Roman" w:hAnsi="Times New Roman" w:cs="Times New Roman"/>
          <w:b/>
          <w:bCs/>
        </w:rPr>
      </w:pPr>
    </w:p>
    <w:p w14:paraId="22DDC20A" w14:textId="2786EC1B" w:rsidR="007362F4" w:rsidRDefault="007362F4">
      <w:pPr>
        <w:rPr>
          <w:rFonts w:ascii="Times New Roman" w:hAnsi="Times New Roman" w:cs="Times New Roman"/>
          <w:b/>
          <w:bCs/>
        </w:rPr>
      </w:pPr>
    </w:p>
    <w:p w14:paraId="7E1C9043" w14:textId="77777777" w:rsidR="001A0EE2" w:rsidRPr="001A0EE2" w:rsidRDefault="001A0EE2">
      <w:pPr>
        <w:rPr>
          <w:rFonts w:ascii="Times New Roman" w:hAnsi="Times New Roman" w:cs="Times New Roman"/>
          <w:b/>
          <w:bCs/>
        </w:rPr>
      </w:pPr>
    </w:p>
    <w:p w14:paraId="20CDC202" w14:textId="10988B24" w:rsidR="00970B80" w:rsidRPr="001A0EE2" w:rsidRDefault="00970B80">
      <w:pPr>
        <w:rPr>
          <w:rFonts w:ascii="Times New Roman" w:hAnsi="Times New Roman" w:cs="Times New Roman"/>
          <w:b/>
          <w:bCs/>
        </w:rPr>
      </w:pPr>
    </w:p>
    <w:p w14:paraId="471E9156" w14:textId="7ABA5EFD" w:rsidR="00970B80" w:rsidRPr="001A0EE2" w:rsidRDefault="00970B80">
      <w:pPr>
        <w:rPr>
          <w:rFonts w:ascii="Times New Roman" w:hAnsi="Times New Roman" w:cs="Times New Roman"/>
          <w:b/>
          <w:bCs/>
        </w:rPr>
      </w:pPr>
    </w:p>
    <w:p w14:paraId="486C06FF" w14:textId="55A3EA01" w:rsidR="00970B80" w:rsidRPr="001A0EE2" w:rsidRDefault="00970B80" w:rsidP="00970B80">
      <w:pPr>
        <w:rPr>
          <w:rFonts w:ascii="Times New Roman" w:hAnsi="Times New Roman" w:cs="Times New Roman"/>
          <w:b/>
          <w:bCs/>
        </w:rPr>
      </w:pPr>
      <w:proofErr w:type="spellStart"/>
      <w:r w:rsidRPr="001A0EE2">
        <w:rPr>
          <w:rFonts w:ascii="Times New Roman" w:hAnsi="Times New Roman" w:cs="Times New Roman"/>
          <w:b/>
          <w:bCs/>
        </w:rPr>
        <w:lastRenderedPageBreak/>
        <w:t>eFigure</w:t>
      </w:r>
      <w:proofErr w:type="spellEnd"/>
      <w:r w:rsidRPr="001A0EE2">
        <w:rPr>
          <w:rFonts w:ascii="Times New Roman" w:hAnsi="Times New Roman" w:cs="Times New Roman"/>
          <w:b/>
          <w:bCs/>
        </w:rPr>
        <w:t xml:space="preserve"> 2. Patient </w:t>
      </w:r>
      <w:r w:rsidR="001D6F6E" w:rsidRPr="001A0EE2">
        <w:rPr>
          <w:rFonts w:ascii="Times New Roman" w:hAnsi="Times New Roman" w:cs="Times New Roman"/>
          <w:b/>
          <w:bCs/>
        </w:rPr>
        <w:t>Flowchart Diagram</w:t>
      </w:r>
    </w:p>
    <w:p w14:paraId="2AA7B851" w14:textId="3ACE2945" w:rsidR="00970B80" w:rsidRPr="001A0EE2" w:rsidRDefault="00970B80" w:rsidP="007362F4">
      <w:pPr>
        <w:rPr>
          <w:rFonts w:ascii="Times New Roman" w:hAnsi="Times New Roman" w:cs="Times New Roman"/>
        </w:rPr>
      </w:pPr>
      <w:r w:rsidRPr="001A0EE2">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21E1893" wp14:editId="37A19738">
                <wp:simplePos x="0" y="0"/>
                <wp:positionH relativeFrom="column">
                  <wp:posOffset>11871960</wp:posOffset>
                </wp:positionH>
                <wp:positionV relativeFrom="paragraph">
                  <wp:posOffset>284480</wp:posOffset>
                </wp:positionV>
                <wp:extent cx="4681923" cy="6117059"/>
                <wp:effectExtent l="12700" t="12700" r="17145" b="17145"/>
                <wp:wrapNone/>
                <wp:docPr id="26" name="TextBox 25">
                  <a:extLst xmlns:a="http://schemas.openxmlformats.org/drawingml/2006/main">
                    <a:ext uri="{FF2B5EF4-FFF2-40B4-BE49-F238E27FC236}">
                      <a16:creationId xmlns:a16="http://schemas.microsoft.com/office/drawing/2014/main" id="{7F73787A-E8C9-B882-5E49-A60E0BE5B3BA}"/>
                    </a:ext>
                  </a:extLst>
                </wp:docPr>
                <wp:cNvGraphicFramePr/>
                <a:graphic xmlns:a="http://schemas.openxmlformats.org/drawingml/2006/main">
                  <a:graphicData uri="http://schemas.microsoft.com/office/word/2010/wordprocessingShape">
                    <wps:wsp>
                      <wps:cNvSpPr txBox="1"/>
                      <wps:spPr>
                        <a:xfrm>
                          <a:off x="0" y="0"/>
                          <a:ext cx="4681923" cy="6117059"/>
                        </a:xfrm>
                        <a:prstGeom prst="rect">
                          <a:avLst/>
                        </a:prstGeom>
                        <a:noFill/>
                        <a:ln w="25400">
                          <a:solidFill>
                            <a:schemeClr val="tx1"/>
                          </a:solidFill>
                        </a:ln>
                      </wps:spPr>
                      <wps:txbx>
                        <w:txbxContent>
                          <w:p w14:paraId="5F1B264E" w14:textId="77777777" w:rsidR="00970B80" w:rsidRDefault="00970B80" w:rsidP="00970B80">
                            <w:pPr>
                              <w:rPr>
                                <w:rFonts w:hAnsi="Calibri"/>
                                <w:b/>
                                <w:bCs/>
                                <w:color w:val="000000" w:themeColor="text1"/>
                                <w:kern w:val="24"/>
                                <w:sz w:val="29"/>
                                <w:szCs w:val="29"/>
                              </w:rPr>
                            </w:pPr>
                            <w:r>
                              <w:rPr>
                                <w:rFonts w:hAnsi="Calibri"/>
                                <w:b/>
                                <w:bCs/>
                                <w:color w:val="000000" w:themeColor="text1"/>
                                <w:kern w:val="24"/>
                                <w:sz w:val="29"/>
                                <w:szCs w:val="29"/>
                              </w:rPr>
                              <w:t>Patient excluded (n = 5,412,079)</w:t>
                            </w:r>
                          </w:p>
                          <w:p w14:paraId="2F996357"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Insufficient enrollment: 732,139</w:t>
                            </w:r>
                          </w:p>
                          <w:p w14:paraId="2A84D4C0"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Prior use of study medicines: 1,599,541</w:t>
                            </w:r>
                          </w:p>
                          <w:p w14:paraId="44E2A2E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Prior use of all other glucose lowering agents: 2,084</w:t>
                            </w:r>
                          </w:p>
                          <w:p w14:paraId="4590CAB1"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Age (&lt;30 years): 2,663</w:t>
                            </w:r>
                          </w:p>
                          <w:p w14:paraId="5EBCC06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Gender (unknown or missing): 92</w:t>
                            </w:r>
                          </w:p>
                          <w:p w14:paraId="0A2E93B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No Type 2 DM diagnosis: 21,121</w:t>
                            </w:r>
                          </w:p>
                          <w:p w14:paraId="37E60BA8"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HbA1c &lt;6% or &gt;9%: 9,094</w:t>
                            </w:r>
                          </w:p>
                          <w:p w14:paraId="0F59F1A5"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HbA1c value missing: 8,492</w:t>
                            </w:r>
                          </w:p>
                          <w:p w14:paraId="0897F09B"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&lt;2 metformin prescriptions: 9,225</w:t>
                            </w:r>
                          </w:p>
                          <w:p w14:paraId="47F61D7C"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Not on metformin on cohort entry: 2,239</w:t>
                            </w:r>
                          </w:p>
                          <w:p w14:paraId="47D5FA35"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Nursing home admission: 580</w:t>
                            </w:r>
                          </w:p>
                          <w:p w14:paraId="76ECAD20"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Type 1 DM diagnosis: 316</w:t>
                            </w:r>
                          </w:p>
                          <w:p w14:paraId="70BA97B6"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Major cardiovascular event (60 days): 85</w:t>
                            </w:r>
                          </w:p>
                          <w:p w14:paraId="415B2152"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Secondary or gestational diabetes: 425</w:t>
                            </w:r>
                          </w:p>
                          <w:p w14:paraId="601A1889"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&gt;1 study medicine on CED: 34</w:t>
                            </w:r>
                          </w:p>
                          <w:p w14:paraId="642C2020"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End-stage renal disease: 16</w:t>
                            </w:r>
                          </w:p>
                          <w:p w14:paraId="0BD95C19"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Pancreatitis (acute or chronic): 31</w:t>
                            </w:r>
                          </w:p>
                          <w:p w14:paraId="2CAED0D9"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Cirrhosis: 53</w:t>
                            </w:r>
                          </w:p>
                          <w:p w14:paraId="498EDD4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Hepatitis (acute): 3</w:t>
                            </w:r>
                          </w:p>
                          <w:p w14:paraId="08CC2C2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Organ transplant: 4</w:t>
                            </w:r>
                          </w:p>
                          <w:p w14:paraId="1BC6F74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Hyperglycemia (symptomatic): 63</w:t>
                            </w:r>
                          </w:p>
                          <w:p w14:paraId="3B0995EB"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Pregnancy: 1</w:t>
                            </w:r>
                          </w:p>
                          <w:p w14:paraId="79C92F82"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Bariatric surgery: 4</w:t>
                            </w:r>
                          </w:p>
                          <w:p w14:paraId="363097F2"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Alcohol abuse/dependence: 92</w:t>
                            </w:r>
                          </w:p>
                          <w:p w14:paraId="0141F35D"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Cancer: 540</w:t>
                            </w:r>
                          </w:p>
                          <w:p w14:paraId="5A21DF18"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Use of oral/systemic glucocorticoids: 1,341</w:t>
                            </w:r>
                          </w:p>
                        </w:txbxContent>
                      </wps:txbx>
                      <wps:bodyPr wrap="square" rtlCol="0">
                        <a:spAutoFit/>
                      </wps:bodyPr>
                    </wps:wsp>
                  </a:graphicData>
                </a:graphic>
              </wp:anchor>
            </w:drawing>
          </mc:Choice>
          <mc:Fallback xmlns:w16sdtfl="http://schemas.microsoft.com/office/word/2024/wordml/sdtformatlock" xmlns:w16du="http://schemas.microsoft.com/office/word/2023/wordml/word16du">
            <w:pict>
              <v:shapetype w14:anchorId="621E1893" id="_x0000_t202" coordsize="21600,21600" o:spt="202" path="m,l,21600r21600,l21600,xe">
                <v:stroke joinstyle="miter"/>
                <v:path gradientshapeok="t" o:connecttype="rect"/>
              </v:shapetype>
              <v:shape id="TextBox 25" o:spid="_x0000_s1026" type="#_x0000_t202" style="position:absolute;margin-left:934.8pt;margin-top:22.4pt;width:368.65pt;height:48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" filled="f" strokecolor="black [3213]" strokeweight="2pt">
                <v:textbox style="mso-fit-shape-to-text:t">
                  <w:txbxContent>
                    <w:p w14:paraId="5F1B264E" w14:textId="77777777" w:rsidR="00970B80" w:rsidRDefault="00970B80" w:rsidP="00970B80">
                      <w:pPr>
                        <w:rPr>
                          <w:rFonts w:hAnsi="Calibri"/>
                          <w:b/>
                          <w:bCs/>
                          <w:color w:val="000000" w:themeColor="text1"/>
                          <w:kern w:val="24"/>
                          <w:sz w:val="29"/>
                          <w:szCs w:val="29"/>
                        </w:rPr>
                      </w:pPr>
                      <w:r>
                        <w:rPr>
                          <w:rFonts w:hAnsi="Calibri"/>
                          <w:b/>
                          <w:bCs/>
                          <w:color w:val="000000" w:themeColor="text1"/>
                          <w:kern w:val="24"/>
                          <w:sz w:val="29"/>
                          <w:szCs w:val="29"/>
                        </w:rPr>
                        <w:t>Patient excluded (n = 5,412,079)</w:t>
                      </w:r>
                    </w:p>
                    <w:p w14:paraId="2F996357"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Insufficient enrollment: 732,139</w:t>
                      </w:r>
                    </w:p>
                    <w:p w14:paraId="2A84D4C0"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Prior use of study medicines: 1,599,541</w:t>
                      </w:r>
                    </w:p>
                    <w:p w14:paraId="44E2A2E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Prior use of all other glucose lowering agents: 2,084</w:t>
                      </w:r>
                    </w:p>
                    <w:p w14:paraId="4590CAB1"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Age (&lt;30 years): 2,663</w:t>
                      </w:r>
                    </w:p>
                    <w:p w14:paraId="5EBCC06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Gender (unknown or missing): 92</w:t>
                      </w:r>
                    </w:p>
                    <w:p w14:paraId="0A2E93B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No Type 2 DM diagnosis: 21,121</w:t>
                      </w:r>
                    </w:p>
                    <w:p w14:paraId="37E60BA8"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HbA1c &lt;6% or &gt;9%: 9,094</w:t>
                      </w:r>
                    </w:p>
                    <w:p w14:paraId="0F59F1A5"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HbA1c value missing: 8,492</w:t>
                      </w:r>
                    </w:p>
                    <w:p w14:paraId="0897F09B"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&lt;2 metformin prescriptions: 9,225</w:t>
                      </w:r>
                    </w:p>
                    <w:p w14:paraId="47F61D7C"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Not on metformin on cohort entry: 2,239</w:t>
                      </w:r>
                    </w:p>
                    <w:p w14:paraId="47D5FA35"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Nursing home admission: 580</w:t>
                      </w:r>
                    </w:p>
                    <w:p w14:paraId="76ECAD20"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Type 1 DM diagnosis: 316</w:t>
                      </w:r>
                    </w:p>
                    <w:p w14:paraId="70BA97B6"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Major cardiovascular event (60 days): 85</w:t>
                      </w:r>
                    </w:p>
                    <w:p w14:paraId="415B2152"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Secondary or gestational diabetes: 425</w:t>
                      </w:r>
                    </w:p>
                    <w:p w14:paraId="601A1889"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&gt;1 study medicine on CED: 34</w:t>
                      </w:r>
                    </w:p>
                    <w:p w14:paraId="642C2020"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End-stage renal disease: 16</w:t>
                      </w:r>
                    </w:p>
                    <w:p w14:paraId="0BD95C19"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Pancreatitis (acute or chronic): 31</w:t>
                      </w:r>
                    </w:p>
                    <w:p w14:paraId="2CAED0D9"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Cirrhosis: 53</w:t>
                      </w:r>
                    </w:p>
                    <w:p w14:paraId="498EDD4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Hepatitis (acute): 3</w:t>
                      </w:r>
                    </w:p>
                    <w:p w14:paraId="08CC2C2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Organ transplant: 4</w:t>
                      </w:r>
                    </w:p>
                    <w:p w14:paraId="1BC6F74A"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Hyperglycemia (symptomatic): 63</w:t>
                      </w:r>
                    </w:p>
                    <w:p w14:paraId="3B0995EB"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Pregnancy: 1</w:t>
                      </w:r>
                    </w:p>
                    <w:p w14:paraId="79C92F82"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Bariatric surgery: 4</w:t>
                      </w:r>
                    </w:p>
                    <w:p w14:paraId="363097F2"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Alcohol abuse/dependence: 92</w:t>
                      </w:r>
                    </w:p>
                    <w:p w14:paraId="0141F35D"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Cancer: 540</w:t>
                      </w:r>
                    </w:p>
                    <w:p w14:paraId="5A21DF18" w14:textId="77777777" w:rsidR="00970B80" w:rsidRDefault="00970B80" w:rsidP="00970B80">
                      <w:pPr>
                        <w:pStyle w:val="ListParagraph"/>
                        <w:numPr>
                          <w:ilvl w:val="0"/>
                          <w:numId w:val="1"/>
                        </w:numPr>
                        <w:rPr>
                          <w:rFonts w:asciiTheme="minorHAnsi" w:hAnsi="Calibri" w:cstheme="minorBidi"/>
                          <w:b/>
                          <w:bCs/>
                          <w:color w:val="000000" w:themeColor="text1"/>
                          <w:kern w:val="24"/>
                          <w:sz w:val="29"/>
                          <w:szCs w:val="29"/>
                        </w:rPr>
                      </w:pPr>
                      <w:r>
                        <w:rPr>
                          <w:rFonts w:asciiTheme="minorHAnsi" w:hAnsi="Calibri" w:cstheme="minorBidi"/>
                          <w:b/>
                          <w:bCs/>
                          <w:color w:val="000000" w:themeColor="text1"/>
                          <w:kern w:val="24"/>
                          <w:sz w:val="29"/>
                          <w:szCs w:val="29"/>
                        </w:rPr>
                        <w:t>Use of oral/systemic glucocorticoids: 1,341</w:t>
                      </w:r>
                    </w:p>
                  </w:txbxContent>
                </v:textbox>
              </v:shape>
            </w:pict>
          </mc:Fallback>
        </mc:AlternateContent>
      </w:r>
      <w:r w:rsidRPr="001A0EE2">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D3314B0" wp14:editId="3BAD7982">
                <wp:simplePos x="0" y="0"/>
                <wp:positionH relativeFrom="column">
                  <wp:posOffset>13995400</wp:posOffset>
                </wp:positionH>
                <wp:positionV relativeFrom="paragraph">
                  <wp:posOffset>8050530</wp:posOffset>
                </wp:positionV>
                <wp:extent cx="0" cy="404734"/>
                <wp:effectExtent l="50800" t="0" r="50800" b="27305"/>
                <wp:wrapNone/>
                <wp:docPr id="1" name="Straight Arrow Connector 33"/>
                <wp:cNvGraphicFramePr/>
                <a:graphic xmlns:a="http://schemas.openxmlformats.org/drawingml/2006/main">
                  <a:graphicData uri="http://schemas.microsoft.com/office/word/2010/wordprocessingShape">
                    <wps:wsp>
                      <wps:cNvCnPr/>
                      <wps:spPr>
                        <a:xfrm>
                          <a:off x="0" y="0"/>
                          <a:ext cx="0" cy="404734"/>
                        </a:xfrm>
                        <a:prstGeom prst="straightConnector1">
                          <a:avLst/>
                        </a:prstGeom>
                        <a:ln w="4762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shapetype w14:anchorId="3FAED408" id="_x0000_t32" coordsize="21600,21600" o:spt="32" o:oned="t" path="m,l21600,21600e" filled="f">
                <v:path arrowok="t" fillok="f" o:connecttype="none"/>
                <o:lock v:ext="edit" shapetype="t"/>
              </v:shapetype>
              <v:shape id="Straight Arrow Connector 33" o:spid="_x0000_s1026" type="#_x0000_t32" style="position:absolute;margin-left:1102pt;margin-top:633.9pt;width:0;height:31.8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" strokecolor="#4472c4 [3204]" strokeweight="3.75pt">
                <v:stroke endarrow="block" joinstyle="miter"/>
              </v:shape>
            </w:pict>
          </mc:Fallback>
        </mc:AlternateContent>
      </w:r>
      <w:r w:rsidRPr="001A0EE2">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91B3457" wp14:editId="73B3A559">
                <wp:simplePos x="0" y="0"/>
                <wp:positionH relativeFrom="column">
                  <wp:posOffset>12231370</wp:posOffset>
                </wp:positionH>
                <wp:positionV relativeFrom="paragraph">
                  <wp:posOffset>8895080</wp:posOffset>
                </wp:positionV>
                <wp:extent cx="1936229" cy="646331"/>
                <wp:effectExtent l="12700" t="12700" r="6985" b="14605"/>
                <wp:wrapNone/>
                <wp:docPr id="36" name="TextBox 35">
                  <a:extLst xmlns:a="http://schemas.openxmlformats.org/drawingml/2006/main">
                    <a:ext uri="{FF2B5EF4-FFF2-40B4-BE49-F238E27FC236}">
                      <a16:creationId xmlns:a16="http://schemas.microsoft.com/office/drawing/2014/main" id="{37234B9D-7CDE-E5BF-4FD4-3C77A687F413}"/>
                    </a:ext>
                  </a:extLst>
                </wp:docPr>
                <wp:cNvGraphicFramePr/>
                <a:graphic xmlns:a="http://schemas.openxmlformats.org/drawingml/2006/main">
                  <a:graphicData uri="http://schemas.microsoft.com/office/word/2010/wordprocessingShape">
                    <wps:wsp>
                      <wps:cNvSpPr txBox="1"/>
                      <wps:spPr>
                        <a:xfrm>
                          <a:off x="0" y="0"/>
                          <a:ext cx="1936229" cy="646331"/>
                        </a:xfrm>
                        <a:prstGeom prst="rect">
                          <a:avLst/>
                        </a:prstGeom>
                        <a:noFill/>
                        <a:ln w="25400">
                          <a:solidFill>
                            <a:schemeClr val="tx1"/>
                          </a:solidFill>
                        </a:ln>
                      </wps:spPr>
                      <wps:txbx>
                        <w:txbxContent>
                          <w:p w14:paraId="0C6A5C3D" w14:textId="3F92EF01" w:rsidR="00970B80" w:rsidRDefault="00D72816" w:rsidP="00970B80">
                            <w:pPr>
                              <w:jc w:val="center"/>
                              <w:rPr>
                                <w:rFonts w:hAnsi="Calibri"/>
                                <w:b/>
                                <w:bCs/>
                                <w:color w:val="000000" w:themeColor="text1"/>
                                <w:kern w:val="24"/>
                                <w:sz w:val="36"/>
                                <w:szCs w:val="36"/>
                              </w:rPr>
                            </w:pPr>
                            <w:r>
                              <w:rPr>
                                <w:rFonts w:hAnsi="Calibri"/>
                                <w:b/>
                                <w:bCs/>
                                <w:color w:val="000000" w:themeColor="text1"/>
                                <w:kern w:val="24"/>
                                <w:sz w:val="36"/>
                                <w:szCs w:val="36"/>
                              </w:rPr>
                              <w:t>DPP-4I</w:t>
                            </w:r>
                          </w:p>
                          <w:p w14:paraId="676144E8" w14:textId="77777777" w:rsidR="00970B80" w:rsidRDefault="00970B80" w:rsidP="00970B80">
                            <w:pPr>
                              <w:jc w:val="center"/>
                              <w:rPr>
                                <w:rFonts w:hAnsi="Calibri"/>
                                <w:b/>
                                <w:bCs/>
                                <w:color w:val="000000" w:themeColor="text1"/>
                                <w:kern w:val="24"/>
                                <w:sz w:val="36"/>
                                <w:szCs w:val="36"/>
                              </w:rPr>
                            </w:pPr>
                            <w:r>
                              <w:rPr>
                                <w:rFonts w:hAnsi="Calibri"/>
                                <w:b/>
                                <w:bCs/>
                                <w:color w:val="000000" w:themeColor="text1"/>
                                <w:kern w:val="24"/>
                                <w:sz w:val="36"/>
                                <w:szCs w:val="36"/>
                              </w:rPr>
                              <w:t>(n = 30,391)</w:t>
                            </w:r>
                          </w:p>
                        </w:txbxContent>
                      </wps:txbx>
                      <wps:bodyPr wrap="square" rtlCol="0">
                        <a:spAutoFit/>
                      </wps:bodyPr>
                    </wps:wsp>
                  </a:graphicData>
                </a:graphic>
              </wp:anchor>
            </w:drawing>
          </mc:Choice>
          <mc:Fallback xmlns:w16sdtfl="http://schemas.microsoft.com/office/word/2024/wordml/sdtformatlock" xmlns:w16du="http://schemas.microsoft.com/office/word/2023/wordml/word16du">
            <w:pict>
              <v:shape w14:anchorId="091B3457" id="TextBox 35" o:spid="_x0000_s1027" type="#_x0000_t202" style="position:absolute;margin-left:963.1pt;margin-top:700.4pt;width:152.45pt;height:50.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" filled="f" strokecolor="black [3213]" strokeweight="2pt">
                <v:textbox style="mso-fit-shape-to-text:t">
                  <w:txbxContent>
                    <w:p w14:paraId="0C6A5C3D" w14:textId="3F92EF01" w:rsidR="00970B80" w:rsidRDefault="00D72816" w:rsidP="00970B80">
                      <w:pPr>
                        <w:jc w:val="center"/>
                        <w:rPr>
                          <w:rFonts w:hAnsi="Calibri"/>
                          <w:b/>
                          <w:bCs/>
                          <w:color w:val="000000" w:themeColor="text1"/>
                          <w:kern w:val="24"/>
                          <w:sz w:val="36"/>
                          <w:szCs w:val="36"/>
                        </w:rPr>
                      </w:pPr>
                      <w:r>
                        <w:rPr>
                          <w:rFonts w:hAnsi="Calibri"/>
                          <w:b/>
                          <w:bCs/>
                          <w:color w:val="000000" w:themeColor="text1"/>
                          <w:kern w:val="24"/>
                          <w:sz w:val="36"/>
                          <w:szCs w:val="36"/>
                        </w:rPr>
                        <w:t>DPP-4I</w:t>
                      </w:r>
                    </w:p>
                    <w:p w14:paraId="676144E8" w14:textId="77777777" w:rsidR="00970B80" w:rsidRDefault="00970B80" w:rsidP="00970B80">
                      <w:pPr>
                        <w:jc w:val="center"/>
                        <w:rPr>
                          <w:rFonts w:hAnsi="Calibri"/>
                          <w:b/>
                          <w:bCs/>
                          <w:color w:val="000000" w:themeColor="text1"/>
                          <w:kern w:val="24"/>
                          <w:sz w:val="36"/>
                          <w:szCs w:val="36"/>
                        </w:rPr>
                      </w:pPr>
                      <w:r>
                        <w:rPr>
                          <w:rFonts w:hAnsi="Calibri"/>
                          <w:b/>
                          <w:bCs/>
                          <w:color w:val="000000" w:themeColor="text1"/>
                          <w:kern w:val="24"/>
                          <w:sz w:val="36"/>
                          <w:szCs w:val="36"/>
                        </w:rPr>
                        <w:t>(n = 30,391)</w:t>
                      </w:r>
                    </w:p>
                  </w:txbxContent>
                </v:textbox>
              </v:shape>
            </w:pict>
          </mc:Fallback>
        </mc:AlternateContent>
      </w:r>
      <w:r w:rsidR="007362F4" w:rsidRPr="001A0EE2">
        <w:rPr>
          <w:rFonts w:ascii="Times New Roman" w:hAnsi="Times New Roman" w:cs="Times New Roman"/>
          <w:noProof/>
        </w:rPr>
        <w:t xml:space="preserve"> </w:t>
      </w:r>
      <w:r w:rsidR="007362F4" w:rsidRPr="001A0EE2">
        <w:rPr>
          <w:rFonts w:ascii="Times New Roman" w:eastAsia="Times New Roman" w:hAnsi="Times New Roman" w:cs="Times New Roman"/>
          <w:noProof/>
        </w:rPr>
        <w:drawing>
          <wp:inline distT="0" distB="0" distL="0" distR="0" wp14:anchorId="0BF67A50" wp14:editId="2BBADD72">
            <wp:extent cx="6592186" cy="5878033"/>
            <wp:effectExtent l="0" t="0" r="0" b="2540"/>
            <wp:docPr id="6" name="Picture 6" descr="A flowchart of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flowchart of patients&#10;&#10;Description automatically generated"/>
                    <pic:cNvPicPr/>
                  </pic:nvPicPr>
                  <pic:blipFill>
                    <a:blip r:embed="rId8"/>
                    <a:stretch>
                      <a:fillRect/>
                    </a:stretch>
                  </pic:blipFill>
                  <pic:spPr>
                    <a:xfrm>
                      <a:off x="0" y="0"/>
                      <a:ext cx="6602501" cy="5887231"/>
                    </a:xfrm>
                    <a:prstGeom prst="rect">
                      <a:avLst/>
                    </a:prstGeom>
                  </pic:spPr>
                </pic:pic>
              </a:graphicData>
            </a:graphic>
          </wp:inline>
        </w:drawing>
      </w:r>
    </w:p>
    <w:p w14:paraId="1A0A1693" w14:textId="0E622103" w:rsidR="00F11D06" w:rsidRPr="001A0EE2" w:rsidRDefault="00AD0102" w:rsidP="00F11D06">
      <w:pPr>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F11D06" w:rsidRPr="001A0EE2">
        <w:rPr>
          <w:rFonts w:ascii="Times New Roman" w:hAnsi="Times New Roman" w:cs="Times New Roman"/>
          <w:sz w:val="16"/>
          <w:szCs w:val="16"/>
        </w:rPr>
        <w:t>CED, cohort entry date; DPP-4i, dipeptidyl peptidase-4 inhibitor; GLP-1RA, glucagon-like peptide-1 receptor agonist; HbA1c, hemoglobin A1c; HHF, hospitalization for heart failure; MACE, major adverse cardiovascular events; SGLT-2i, sodium-glucose cotransporter-2 inhibitor; SU, sulfonylurea</w:t>
      </w:r>
    </w:p>
    <w:p w14:paraId="1010D44E" w14:textId="77777777" w:rsidR="00F11D06" w:rsidRPr="001A0EE2" w:rsidRDefault="00F11D06" w:rsidP="00F11D06">
      <w:pPr>
        <w:rPr>
          <w:rFonts w:ascii="Times New Roman" w:hAnsi="Times New Roman" w:cs="Times New Roman"/>
          <w:b/>
          <w:bCs/>
        </w:rPr>
      </w:pPr>
    </w:p>
    <w:p w14:paraId="7F56D5C9" w14:textId="77777777" w:rsidR="00970B80" w:rsidRPr="001A0EE2" w:rsidRDefault="00970B80" w:rsidP="00970B80">
      <w:pPr>
        <w:rPr>
          <w:rFonts w:ascii="Times New Roman" w:hAnsi="Times New Roman" w:cs="Times New Roman"/>
        </w:rPr>
      </w:pPr>
    </w:p>
    <w:p w14:paraId="41548278" w14:textId="4F5B8DB5" w:rsidR="00970B80" w:rsidRPr="001A0EE2" w:rsidRDefault="00970B80" w:rsidP="00970B80">
      <w:pPr>
        <w:rPr>
          <w:rFonts w:ascii="Times New Roman" w:hAnsi="Times New Roman" w:cs="Times New Roman"/>
        </w:rPr>
      </w:pPr>
    </w:p>
    <w:p w14:paraId="0658354B" w14:textId="12120127" w:rsidR="00202E19" w:rsidRPr="001A0EE2" w:rsidRDefault="00202E19" w:rsidP="00970B80">
      <w:pPr>
        <w:rPr>
          <w:rFonts w:ascii="Times New Roman" w:hAnsi="Times New Roman" w:cs="Times New Roman"/>
        </w:rPr>
      </w:pPr>
    </w:p>
    <w:p w14:paraId="57C2FAC6" w14:textId="28D74CFB" w:rsidR="007362F4" w:rsidRDefault="007362F4" w:rsidP="00970B80">
      <w:pPr>
        <w:rPr>
          <w:rFonts w:ascii="Times New Roman" w:hAnsi="Times New Roman" w:cs="Times New Roman"/>
        </w:rPr>
      </w:pPr>
    </w:p>
    <w:p w14:paraId="66B10FB9" w14:textId="77777777" w:rsidR="001A0EE2" w:rsidRPr="001A0EE2" w:rsidRDefault="001A0EE2" w:rsidP="00970B80">
      <w:pPr>
        <w:rPr>
          <w:rFonts w:ascii="Times New Roman" w:hAnsi="Times New Roman" w:cs="Times New Roman"/>
        </w:rPr>
      </w:pPr>
    </w:p>
    <w:p w14:paraId="2E4A20F7" w14:textId="77777777" w:rsidR="007362F4" w:rsidRPr="001A0EE2" w:rsidRDefault="007362F4" w:rsidP="00970B80">
      <w:pPr>
        <w:rPr>
          <w:rFonts w:ascii="Times New Roman" w:hAnsi="Times New Roman" w:cs="Times New Roman"/>
        </w:rPr>
      </w:pPr>
    </w:p>
    <w:p w14:paraId="62A9C0B5" w14:textId="77777777" w:rsidR="004B6D5A" w:rsidRPr="001A0EE2" w:rsidRDefault="004B6D5A" w:rsidP="00970B80">
      <w:pPr>
        <w:rPr>
          <w:rFonts w:ascii="Times New Roman" w:hAnsi="Times New Roman" w:cs="Times New Roman"/>
        </w:rPr>
      </w:pPr>
    </w:p>
    <w:p w14:paraId="0F4C0A87" w14:textId="56586E3A" w:rsidR="00AD67AF" w:rsidRPr="001A0EE2" w:rsidRDefault="00A471D2" w:rsidP="00AD67AF">
      <w:pPr>
        <w:rPr>
          <w:rFonts w:ascii="Times New Roman" w:hAnsi="Times New Roman" w:cs="Times New Roman"/>
          <w:b/>
          <w:bCs/>
        </w:rPr>
      </w:pPr>
      <w:proofErr w:type="spellStart"/>
      <w:r w:rsidRPr="001A0EE2">
        <w:rPr>
          <w:rFonts w:ascii="Times New Roman" w:hAnsi="Times New Roman" w:cs="Times New Roman"/>
          <w:b/>
          <w:bCs/>
        </w:rPr>
        <w:lastRenderedPageBreak/>
        <w:t>eFigure</w:t>
      </w:r>
      <w:proofErr w:type="spellEnd"/>
      <w:r w:rsidR="003F3AFC" w:rsidRPr="001A0EE2">
        <w:rPr>
          <w:rFonts w:ascii="Times New Roman" w:hAnsi="Times New Roman" w:cs="Times New Roman"/>
          <w:b/>
          <w:bCs/>
        </w:rPr>
        <w:t xml:space="preserve"> </w:t>
      </w:r>
      <w:r w:rsidR="00970B80" w:rsidRPr="001A0EE2">
        <w:rPr>
          <w:rFonts w:ascii="Times New Roman" w:hAnsi="Times New Roman" w:cs="Times New Roman"/>
          <w:b/>
          <w:bCs/>
        </w:rPr>
        <w:t>3</w:t>
      </w:r>
      <w:r w:rsidRPr="001A0EE2">
        <w:rPr>
          <w:rFonts w:ascii="Times New Roman" w:hAnsi="Times New Roman" w:cs="Times New Roman"/>
          <w:b/>
          <w:bCs/>
        </w:rPr>
        <w:t xml:space="preserve">. </w:t>
      </w:r>
      <w:r w:rsidR="005E04DA" w:rsidRPr="001A0EE2">
        <w:rPr>
          <w:rFonts w:ascii="Times New Roman" w:hAnsi="Times New Roman" w:cs="Times New Roman"/>
          <w:b/>
          <w:bCs/>
        </w:rPr>
        <w:t xml:space="preserve">Cumulative </w:t>
      </w:r>
      <w:r w:rsidR="001D6F6E" w:rsidRPr="001A0EE2">
        <w:rPr>
          <w:rFonts w:ascii="Times New Roman" w:hAnsi="Times New Roman" w:cs="Times New Roman"/>
          <w:b/>
          <w:bCs/>
        </w:rPr>
        <w:t>Hazard Plot for Major Adverse Cardiovascular Events as a Secondary Outcome</w:t>
      </w:r>
    </w:p>
    <w:p w14:paraId="3F078292" w14:textId="77777777" w:rsidR="00AD0102" w:rsidRPr="001A0EE2" w:rsidRDefault="00AD0102" w:rsidP="00AD67AF">
      <w:pPr>
        <w:rPr>
          <w:rFonts w:ascii="Times New Roman" w:hAnsi="Times New Roman" w:cs="Times New Roman"/>
          <w:b/>
          <w:bCs/>
        </w:rPr>
      </w:pPr>
    </w:p>
    <w:p w14:paraId="511E3C57" w14:textId="549BFD43" w:rsidR="00A471D2" w:rsidRPr="001A0EE2" w:rsidRDefault="00AD67AF" w:rsidP="00E06C3C">
      <w:pPr>
        <w:jc w:val="center"/>
        <w:rPr>
          <w:rFonts w:ascii="Times New Roman" w:hAnsi="Times New Roman" w:cs="Times New Roman"/>
          <w:b/>
          <w:bCs/>
        </w:rPr>
      </w:pPr>
      <w:r w:rsidRPr="001A0EE2">
        <w:rPr>
          <w:rFonts w:ascii="Times New Roman" w:hAnsi="Times New Roman" w:cs="Times New Roman"/>
          <w:b/>
          <w:bCs/>
          <w:noProof/>
        </w:rPr>
        <w:drawing>
          <wp:inline distT="0" distB="0" distL="0" distR="0" wp14:anchorId="7F4FCC47" wp14:editId="2055F0B0">
            <wp:extent cx="5721109" cy="3534698"/>
            <wp:effectExtent l="0" t="0" r="0" b="0"/>
            <wp:docPr id="8" name="Picture 8" descr="A graph of a number and ti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number and time&#10;&#10;Description automatically generated with medium confidence"/>
                    <pic:cNvPicPr/>
                  </pic:nvPicPr>
                  <pic:blipFill>
                    <a:blip r:embed="rId9"/>
                    <a:stretch>
                      <a:fillRect/>
                    </a:stretch>
                  </pic:blipFill>
                  <pic:spPr>
                    <a:xfrm>
                      <a:off x="0" y="0"/>
                      <a:ext cx="5753536" cy="3554733"/>
                    </a:xfrm>
                    <a:prstGeom prst="rect">
                      <a:avLst/>
                    </a:prstGeom>
                  </pic:spPr>
                </pic:pic>
              </a:graphicData>
            </a:graphic>
          </wp:inline>
        </w:drawing>
      </w:r>
    </w:p>
    <w:p w14:paraId="24233C55" w14:textId="264116A7" w:rsidR="002F468C" w:rsidRPr="001A0EE2" w:rsidRDefault="00AD0102" w:rsidP="002F468C">
      <w:pPr>
        <w:ind w:left="720"/>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D72816" w:rsidRPr="001A0EE2">
        <w:rPr>
          <w:rFonts w:ascii="Times New Roman" w:hAnsi="Times New Roman" w:cs="Times New Roman"/>
          <w:sz w:val="16"/>
          <w:szCs w:val="16"/>
        </w:rPr>
        <w:t>DPP-4i</w:t>
      </w:r>
      <w:r w:rsidR="002F468C"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2F468C" w:rsidRPr="001A0EE2">
        <w:rPr>
          <w:rFonts w:ascii="Times New Roman" w:hAnsi="Times New Roman" w:cs="Times New Roman"/>
          <w:sz w:val="16"/>
          <w:szCs w:val="16"/>
        </w:rPr>
        <w:t xml:space="preserve">, glucagon-like peptide-1 receptor agonist; </w:t>
      </w:r>
      <w:r w:rsidR="00D72816" w:rsidRPr="001A0EE2">
        <w:rPr>
          <w:rFonts w:ascii="Times New Roman" w:hAnsi="Times New Roman" w:cs="Times New Roman"/>
          <w:sz w:val="16"/>
          <w:szCs w:val="16"/>
        </w:rPr>
        <w:t>SGLT-2i</w:t>
      </w:r>
      <w:r w:rsidR="002F468C"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14BBBD82" w14:textId="77777777" w:rsidR="00A471D2" w:rsidRPr="001A0EE2" w:rsidRDefault="00A471D2">
      <w:pPr>
        <w:rPr>
          <w:rFonts w:ascii="Times New Roman" w:hAnsi="Times New Roman" w:cs="Times New Roman"/>
          <w:b/>
          <w:bCs/>
        </w:rPr>
      </w:pPr>
    </w:p>
    <w:p w14:paraId="1FCAF107" w14:textId="478D6705" w:rsidR="00487202" w:rsidRPr="001A0EE2" w:rsidRDefault="00487202">
      <w:pPr>
        <w:rPr>
          <w:rFonts w:ascii="Times New Roman" w:hAnsi="Times New Roman" w:cs="Times New Roman"/>
          <w:b/>
          <w:bCs/>
        </w:rPr>
      </w:pPr>
    </w:p>
    <w:p w14:paraId="69F2A192" w14:textId="31DF0EF9" w:rsidR="00DF670D" w:rsidRPr="001A0EE2" w:rsidRDefault="00DF670D" w:rsidP="00DF670D">
      <w:pPr>
        <w:rPr>
          <w:rFonts w:ascii="Times New Roman" w:hAnsi="Times New Roman" w:cs="Times New Roman"/>
          <w:b/>
          <w:bCs/>
        </w:rPr>
      </w:pPr>
    </w:p>
    <w:p w14:paraId="116E9A41" w14:textId="77777777" w:rsidR="00DF670D" w:rsidRPr="001A0EE2" w:rsidRDefault="00DF670D" w:rsidP="00DF670D">
      <w:pPr>
        <w:rPr>
          <w:rFonts w:ascii="Times New Roman" w:hAnsi="Times New Roman" w:cs="Times New Roman"/>
          <w:b/>
          <w:bCs/>
        </w:rPr>
      </w:pPr>
    </w:p>
    <w:p w14:paraId="04583D1A" w14:textId="77777777" w:rsidR="00DF670D" w:rsidRPr="001A0EE2" w:rsidRDefault="00DF670D" w:rsidP="00DF670D">
      <w:pPr>
        <w:rPr>
          <w:rFonts w:ascii="Times New Roman" w:hAnsi="Times New Roman" w:cs="Times New Roman"/>
          <w:b/>
          <w:bCs/>
        </w:rPr>
      </w:pPr>
    </w:p>
    <w:p w14:paraId="76691FCD" w14:textId="77777777" w:rsidR="00DF670D" w:rsidRPr="001A0EE2" w:rsidRDefault="00DF670D" w:rsidP="00DF670D">
      <w:pPr>
        <w:rPr>
          <w:rFonts w:ascii="Times New Roman" w:hAnsi="Times New Roman" w:cs="Times New Roman"/>
          <w:b/>
          <w:bCs/>
        </w:rPr>
      </w:pPr>
    </w:p>
    <w:p w14:paraId="2D5A66DF" w14:textId="77777777" w:rsidR="00DF670D" w:rsidRPr="001A0EE2" w:rsidRDefault="00DF670D" w:rsidP="00DF670D">
      <w:pPr>
        <w:rPr>
          <w:rFonts w:ascii="Times New Roman" w:hAnsi="Times New Roman" w:cs="Times New Roman"/>
          <w:b/>
          <w:bCs/>
        </w:rPr>
      </w:pPr>
    </w:p>
    <w:p w14:paraId="49F8026A" w14:textId="77777777" w:rsidR="00DF670D" w:rsidRPr="001A0EE2" w:rsidRDefault="00DF670D" w:rsidP="00DF670D">
      <w:pPr>
        <w:rPr>
          <w:rFonts w:ascii="Times New Roman" w:hAnsi="Times New Roman" w:cs="Times New Roman"/>
          <w:b/>
          <w:bCs/>
        </w:rPr>
      </w:pPr>
    </w:p>
    <w:p w14:paraId="62E57D0E" w14:textId="77777777" w:rsidR="00DF670D" w:rsidRPr="001A0EE2" w:rsidRDefault="00DF670D" w:rsidP="00DF670D">
      <w:pPr>
        <w:rPr>
          <w:rFonts w:ascii="Times New Roman" w:hAnsi="Times New Roman" w:cs="Times New Roman"/>
          <w:b/>
          <w:bCs/>
        </w:rPr>
      </w:pPr>
    </w:p>
    <w:p w14:paraId="7E5B80C2" w14:textId="77777777" w:rsidR="00DF670D" w:rsidRPr="001A0EE2" w:rsidRDefault="00DF670D" w:rsidP="00DF670D">
      <w:pPr>
        <w:rPr>
          <w:rFonts w:ascii="Times New Roman" w:hAnsi="Times New Roman" w:cs="Times New Roman"/>
          <w:b/>
          <w:bCs/>
        </w:rPr>
      </w:pPr>
    </w:p>
    <w:p w14:paraId="797BE583" w14:textId="77777777" w:rsidR="00DF670D" w:rsidRPr="001A0EE2" w:rsidRDefault="00DF670D" w:rsidP="00DF670D">
      <w:pPr>
        <w:rPr>
          <w:rFonts w:ascii="Times New Roman" w:hAnsi="Times New Roman" w:cs="Times New Roman"/>
          <w:b/>
          <w:bCs/>
        </w:rPr>
      </w:pPr>
    </w:p>
    <w:p w14:paraId="020A35AB" w14:textId="77777777" w:rsidR="00DF670D" w:rsidRPr="001A0EE2" w:rsidRDefault="00DF670D" w:rsidP="00DF670D">
      <w:pPr>
        <w:rPr>
          <w:rFonts w:ascii="Times New Roman" w:hAnsi="Times New Roman" w:cs="Times New Roman"/>
          <w:b/>
          <w:bCs/>
        </w:rPr>
      </w:pPr>
    </w:p>
    <w:p w14:paraId="56DF9F3F" w14:textId="77777777" w:rsidR="00DF670D" w:rsidRPr="001A0EE2" w:rsidRDefault="00DF670D" w:rsidP="00DF670D">
      <w:pPr>
        <w:rPr>
          <w:rFonts w:ascii="Times New Roman" w:hAnsi="Times New Roman" w:cs="Times New Roman"/>
          <w:b/>
          <w:bCs/>
        </w:rPr>
      </w:pPr>
    </w:p>
    <w:p w14:paraId="31AFD92C" w14:textId="31B5248B" w:rsidR="00DF670D" w:rsidRDefault="00DF670D" w:rsidP="00DF670D">
      <w:pPr>
        <w:rPr>
          <w:rFonts w:ascii="Times New Roman" w:hAnsi="Times New Roman" w:cs="Times New Roman"/>
          <w:b/>
          <w:bCs/>
        </w:rPr>
      </w:pPr>
    </w:p>
    <w:p w14:paraId="0D47B766" w14:textId="77777777" w:rsidR="001A0EE2" w:rsidRPr="001A0EE2" w:rsidRDefault="001A0EE2" w:rsidP="00DF670D">
      <w:pPr>
        <w:rPr>
          <w:rFonts w:ascii="Times New Roman" w:hAnsi="Times New Roman" w:cs="Times New Roman"/>
          <w:b/>
          <w:bCs/>
        </w:rPr>
      </w:pPr>
    </w:p>
    <w:p w14:paraId="7502F07E" w14:textId="77777777" w:rsidR="00C45F6F" w:rsidRPr="001A0EE2" w:rsidRDefault="00C45F6F" w:rsidP="00DF670D">
      <w:pPr>
        <w:rPr>
          <w:rFonts w:ascii="Times New Roman" w:hAnsi="Times New Roman" w:cs="Times New Roman"/>
          <w:b/>
          <w:bCs/>
        </w:rPr>
      </w:pPr>
    </w:p>
    <w:p w14:paraId="61DEF983" w14:textId="6A782B1A" w:rsidR="00E06C3C" w:rsidRPr="001A0EE2" w:rsidRDefault="00E06C3C" w:rsidP="00DF670D">
      <w:pPr>
        <w:rPr>
          <w:rFonts w:ascii="Times New Roman" w:hAnsi="Times New Roman" w:cs="Times New Roman"/>
          <w:b/>
          <w:bCs/>
        </w:rPr>
      </w:pPr>
    </w:p>
    <w:p w14:paraId="1F1A6807" w14:textId="53159761" w:rsidR="00AD67AF" w:rsidRPr="001A0EE2" w:rsidRDefault="00AD67AF" w:rsidP="00DF670D">
      <w:pPr>
        <w:rPr>
          <w:rFonts w:ascii="Times New Roman" w:hAnsi="Times New Roman" w:cs="Times New Roman"/>
          <w:b/>
          <w:bCs/>
        </w:rPr>
      </w:pPr>
    </w:p>
    <w:p w14:paraId="7E5D3EF9" w14:textId="5A45D562" w:rsidR="00AD67AF" w:rsidRPr="001A0EE2" w:rsidRDefault="00AD67AF" w:rsidP="00DF670D">
      <w:pPr>
        <w:rPr>
          <w:rFonts w:ascii="Times New Roman" w:hAnsi="Times New Roman" w:cs="Times New Roman"/>
          <w:b/>
          <w:bCs/>
        </w:rPr>
      </w:pPr>
    </w:p>
    <w:p w14:paraId="4418056A" w14:textId="77777777" w:rsidR="00AD67AF" w:rsidRPr="001A0EE2" w:rsidRDefault="00AD67AF" w:rsidP="00DF670D">
      <w:pPr>
        <w:rPr>
          <w:rFonts w:ascii="Times New Roman" w:hAnsi="Times New Roman" w:cs="Times New Roman"/>
          <w:b/>
          <w:bCs/>
        </w:rPr>
      </w:pPr>
    </w:p>
    <w:p w14:paraId="102F2B00" w14:textId="77777777" w:rsidR="00DF670D" w:rsidRPr="001A0EE2" w:rsidRDefault="00DF670D" w:rsidP="00DF670D">
      <w:pPr>
        <w:rPr>
          <w:rFonts w:ascii="Times New Roman" w:hAnsi="Times New Roman" w:cs="Times New Roman"/>
          <w:b/>
          <w:bCs/>
        </w:rPr>
      </w:pPr>
    </w:p>
    <w:p w14:paraId="459EE18F" w14:textId="76D58FEC" w:rsidR="00C45F6F" w:rsidRPr="001A0EE2" w:rsidRDefault="00C45F6F" w:rsidP="00C45F6F">
      <w:pPr>
        <w:rPr>
          <w:rFonts w:ascii="Times New Roman" w:hAnsi="Times New Roman" w:cs="Times New Roman"/>
          <w:b/>
          <w:bCs/>
        </w:rPr>
      </w:pPr>
      <w:proofErr w:type="spellStart"/>
      <w:r w:rsidRPr="001A0EE2">
        <w:rPr>
          <w:rFonts w:ascii="Times New Roman" w:hAnsi="Times New Roman" w:cs="Times New Roman"/>
          <w:b/>
          <w:bCs/>
        </w:rPr>
        <w:lastRenderedPageBreak/>
        <w:t>eFigure</w:t>
      </w:r>
      <w:proofErr w:type="spellEnd"/>
      <w:r w:rsidRPr="001A0EE2">
        <w:rPr>
          <w:rFonts w:ascii="Times New Roman" w:hAnsi="Times New Roman" w:cs="Times New Roman"/>
          <w:b/>
          <w:bCs/>
        </w:rPr>
        <w:t xml:space="preserve"> 4. Cumulative </w:t>
      </w:r>
      <w:r w:rsidR="001D6F6E" w:rsidRPr="001A0EE2">
        <w:rPr>
          <w:rFonts w:ascii="Times New Roman" w:hAnsi="Times New Roman" w:cs="Times New Roman"/>
          <w:b/>
          <w:bCs/>
        </w:rPr>
        <w:t>Hazard Plot for Hospitalization for Heart Failure (Any Position) as a Secondary Outcome</w:t>
      </w:r>
    </w:p>
    <w:p w14:paraId="7B3FF427" w14:textId="77777777" w:rsidR="00C45F6F" w:rsidRPr="001A0EE2" w:rsidRDefault="00C45F6F" w:rsidP="00C45F6F">
      <w:pPr>
        <w:rPr>
          <w:rFonts w:ascii="Times New Roman" w:hAnsi="Times New Roman" w:cs="Times New Roman"/>
          <w:b/>
          <w:bCs/>
        </w:rPr>
      </w:pPr>
    </w:p>
    <w:p w14:paraId="5F8667C3" w14:textId="77777777" w:rsidR="00C45F6F" w:rsidRPr="001A0EE2" w:rsidRDefault="00C45F6F" w:rsidP="00C45F6F">
      <w:pPr>
        <w:jc w:val="center"/>
        <w:rPr>
          <w:rFonts w:ascii="Times New Roman" w:hAnsi="Times New Roman" w:cs="Times New Roman"/>
          <w:b/>
          <w:bCs/>
        </w:rPr>
      </w:pPr>
      <w:r w:rsidRPr="001A0EE2">
        <w:rPr>
          <w:rFonts w:ascii="Times New Roman" w:hAnsi="Times New Roman" w:cs="Times New Roman"/>
          <w:b/>
          <w:bCs/>
          <w:noProof/>
        </w:rPr>
        <w:drawing>
          <wp:inline distT="0" distB="0" distL="0" distR="0" wp14:anchorId="3DC2B6C8" wp14:editId="71EAFDAE">
            <wp:extent cx="5807413" cy="3588020"/>
            <wp:effectExtent l="0" t="0" r="0" b="6350"/>
            <wp:docPr id="12" name="Picture 12" descr="A graph of numbers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numbers and a number&#10;&#10;Description automatically generated"/>
                    <pic:cNvPicPr/>
                  </pic:nvPicPr>
                  <pic:blipFill>
                    <a:blip r:embed="rId10"/>
                    <a:stretch>
                      <a:fillRect/>
                    </a:stretch>
                  </pic:blipFill>
                  <pic:spPr>
                    <a:xfrm>
                      <a:off x="0" y="0"/>
                      <a:ext cx="5825039" cy="3598910"/>
                    </a:xfrm>
                    <a:prstGeom prst="rect">
                      <a:avLst/>
                    </a:prstGeom>
                  </pic:spPr>
                </pic:pic>
              </a:graphicData>
            </a:graphic>
          </wp:inline>
        </w:drawing>
      </w:r>
    </w:p>
    <w:p w14:paraId="42479DC0" w14:textId="77777777" w:rsidR="00C45F6F" w:rsidRPr="001A0EE2" w:rsidRDefault="00C45F6F" w:rsidP="00C45F6F">
      <w:pPr>
        <w:ind w:left="720"/>
        <w:rPr>
          <w:rFonts w:ascii="Times New Roman" w:hAnsi="Times New Roman" w:cs="Times New Roman"/>
          <w:sz w:val="16"/>
          <w:szCs w:val="16"/>
        </w:rPr>
      </w:pPr>
      <w:r w:rsidRPr="001A0EE2">
        <w:rPr>
          <w:rFonts w:ascii="Times New Roman" w:hAnsi="Times New Roman" w:cs="Times New Roman"/>
          <w:sz w:val="16"/>
          <w:szCs w:val="16"/>
        </w:rPr>
        <w:t>Abbreviations: DPP-4i, dipeptidyl peptidase-4 inhibitor; GLP-1RA, glucagon-like peptide-1 receptor agonist; SGLT-2i, sodium-glucose cotransporter-2 inhibitor; SU, sulfonylurea</w:t>
      </w:r>
    </w:p>
    <w:p w14:paraId="507B9688" w14:textId="77777777" w:rsidR="00C45F6F" w:rsidRPr="001A0EE2" w:rsidRDefault="00C45F6F" w:rsidP="00C45F6F">
      <w:pPr>
        <w:ind w:left="1440"/>
        <w:rPr>
          <w:rFonts w:ascii="Times New Roman" w:hAnsi="Times New Roman" w:cs="Times New Roman"/>
          <w:b/>
          <w:bCs/>
          <w:u w:val="single"/>
        </w:rPr>
      </w:pPr>
    </w:p>
    <w:p w14:paraId="304AB9B2" w14:textId="77777777" w:rsidR="00C45F6F" w:rsidRPr="001A0EE2" w:rsidRDefault="00C45F6F" w:rsidP="00C45F6F">
      <w:pPr>
        <w:ind w:left="1440"/>
        <w:rPr>
          <w:rFonts w:ascii="Times New Roman" w:hAnsi="Times New Roman" w:cs="Times New Roman"/>
          <w:b/>
          <w:bCs/>
          <w:u w:val="single"/>
        </w:rPr>
      </w:pPr>
    </w:p>
    <w:p w14:paraId="710CC1D9" w14:textId="5EB83E42" w:rsidR="00DF670D" w:rsidRPr="001A0EE2" w:rsidRDefault="00DF670D" w:rsidP="00DF670D">
      <w:pPr>
        <w:rPr>
          <w:rFonts w:ascii="Times New Roman" w:hAnsi="Times New Roman" w:cs="Times New Roman"/>
          <w:b/>
          <w:bCs/>
        </w:rPr>
      </w:pPr>
    </w:p>
    <w:p w14:paraId="5D39525A" w14:textId="7B192181" w:rsidR="00C45F6F" w:rsidRPr="001A0EE2" w:rsidRDefault="00C45F6F" w:rsidP="00DF670D">
      <w:pPr>
        <w:rPr>
          <w:rFonts w:ascii="Times New Roman" w:hAnsi="Times New Roman" w:cs="Times New Roman"/>
          <w:b/>
          <w:bCs/>
        </w:rPr>
      </w:pPr>
    </w:p>
    <w:p w14:paraId="0E2757C3" w14:textId="165E9E19" w:rsidR="00C45F6F" w:rsidRPr="001A0EE2" w:rsidRDefault="00C45F6F" w:rsidP="00DF670D">
      <w:pPr>
        <w:rPr>
          <w:rFonts w:ascii="Times New Roman" w:hAnsi="Times New Roman" w:cs="Times New Roman"/>
          <w:b/>
          <w:bCs/>
        </w:rPr>
      </w:pPr>
    </w:p>
    <w:p w14:paraId="46E3D8C8" w14:textId="2E00573C" w:rsidR="00C45F6F" w:rsidRPr="001A0EE2" w:rsidRDefault="00C45F6F" w:rsidP="00DF670D">
      <w:pPr>
        <w:rPr>
          <w:rFonts w:ascii="Times New Roman" w:hAnsi="Times New Roman" w:cs="Times New Roman"/>
          <w:b/>
          <w:bCs/>
        </w:rPr>
      </w:pPr>
    </w:p>
    <w:p w14:paraId="5E1F65D2" w14:textId="75921F00" w:rsidR="00C45F6F" w:rsidRPr="001A0EE2" w:rsidRDefault="00C45F6F" w:rsidP="00DF670D">
      <w:pPr>
        <w:rPr>
          <w:rFonts w:ascii="Times New Roman" w:hAnsi="Times New Roman" w:cs="Times New Roman"/>
          <w:b/>
          <w:bCs/>
        </w:rPr>
      </w:pPr>
    </w:p>
    <w:p w14:paraId="01BC2A8E" w14:textId="2AB93E43" w:rsidR="00C45F6F" w:rsidRPr="001A0EE2" w:rsidRDefault="00C45F6F" w:rsidP="00DF670D">
      <w:pPr>
        <w:rPr>
          <w:rFonts w:ascii="Times New Roman" w:hAnsi="Times New Roman" w:cs="Times New Roman"/>
          <w:b/>
          <w:bCs/>
        </w:rPr>
      </w:pPr>
    </w:p>
    <w:p w14:paraId="1F965E6B" w14:textId="66B103B0" w:rsidR="00C45F6F" w:rsidRPr="001A0EE2" w:rsidRDefault="00C45F6F" w:rsidP="00DF670D">
      <w:pPr>
        <w:rPr>
          <w:rFonts w:ascii="Times New Roman" w:hAnsi="Times New Roman" w:cs="Times New Roman"/>
          <w:b/>
          <w:bCs/>
        </w:rPr>
      </w:pPr>
    </w:p>
    <w:p w14:paraId="2FE76875" w14:textId="5B9F0B19" w:rsidR="00C45F6F" w:rsidRPr="001A0EE2" w:rsidRDefault="00C45F6F" w:rsidP="00DF670D">
      <w:pPr>
        <w:rPr>
          <w:rFonts w:ascii="Times New Roman" w:hAnsi="Times New Roman" w:cs="Times New Roman"/>
          <w:b/>
          <w:bCs/>
        </w:rPr>
      </w:pPr>
    </w:p>
    <w:p w14:paraId="7F799991" w14:textId="7705478F" w:rsidR="00C45F6F" w:rsidRPr="001A0EE2" w:rsidRDefault="00C45F6F" w:rsidP="00DF670D">
      <w:pPr>
        <w:rPr>
          <w:rFonts w:ascii="Times New Roman" w:hAnsi="Times New Roman" w:cs="Times New Roman"/>
          <w:b/>
          <w:bCs/>
        </w:rPr>
      </w:pPr>
    </w:p>
    <w:p w14:paraId="20972AC4" w14:textId="625077BE" w:rsidR="00C45F6F" w:rsidRPr="001A0EE2" w:rsidRDefault="00C45F6F" w:rsidP="00DF670D">
      <w:pPr>
        <w:rPr>
          <w:rFonts w:ascii="Times New Roman" w:hAnsi="Times New Roman" w:cs="Times New Roman"/>
          <w:b/>
          <w:bCs/>
        </w:rPr>
      </w:pPr>
    </w:p>
    <w:p w14:paraId="440EAC5C" w14:textId="01F71453" w:rsidR="00C45F6F" w:rsidRPr="001A0EE2" w:rsidRDefault="00C45F6F" w:rsidP="00DF670D">
      <w:pPr>
        <w:rPr>
          <w:rFonts w:ascii="Times New Roman" w:hAnsi="Times New Roman" w:cs="Times New Roman"/>
          <w:b/>
          <w:bCs/>
        </w:rPr>
      </w:pPr>
    </w:p>
    <w:p w14:paraId="7ED371E4" w14:textId="10C52B73" w:rsidR="00C45F6F" w:rsidRPr="001A0EE2" w:rsidRDefault="00C45F6F" w:rsidP="00DF670D">
      <w:pPr>
        <w:rPr>
          <w:rFonts w:ascii="Times New Roman" w:hAnsi="Times New Roman" w:cs="Times New Roman"/>
          <w:b/>
          <w:bCs/>
        </w:rPr>
      </w:pPr>
    </w:p>
    <w:p w14:paraId="7720894E" w14:textId="36406DD2" w:rsidR="00C45F6F" w:rsidRPr="001A0EE2" w:rsidRDefault="00C45F6F" w:rsidP="00DF670D">
      <w:pPr>
        <w:rPr>
          <w:rFonts w:ascii="Times New Roman" w:hAnsi="Times New Roman" w:cs="Times New Roman"/>
          <w:b/>
          <w:bCs/>
        </w:rPr>
      </w:pPr>
    </w:p>
    <w:p w14:paraId="60C1EE20" w14:textId="0AD91D7E" w:rsidR="00C45F6F" w:rsidRPr="001A0EE2" w:rsidRDefault="00C45F6F" w:rsidP="00DF670D">
      <w:pPr>
        <w:rPr>
          <w:rFonts w:ascii="Times New Roman" w:hAnsi="Times New Roman" w:cs="Times New Roman"/>
          <w:b/>
          <w:bCs/>
        </w:rPr>
      </w:pPr>
    </w:p>
    <w:p w14:paraId="464D1269" w14:textId="135381CC" w:rsidR="00C45F6F" w:rsidRDefault="00C45F6F" w:rsidP="00DF670D">
      <w:pPr>
        <w:rPr>
          <w:rFonts w:ascii="Times New Roman" w:hAnsi="Times New Roman" w:cs="Times New Roman"/>
          <w:b/>
          <w:bCs/>
        </w:rPr>
      </w:pPr>
    </w:p>
    <w:p w14:paraId="05A73C5D" w14:textId="7BC379AC" w:rsidR="001A0EE2" w:rsidRDefault="001A0EE2" w:rsidP="00DF670D">
      <w:pPr>
        <w:rPr>
          <w:rFonts w:ascii="Times New Roman" w:hAnsi="Times New Roman" w:cs="Times New Roman"/>
          <w:b/>
          <w:bCs/>
        </w:rPr>
      </w:pPr>
    </w:p>
    <w:p w14:paraId="151FBD0A" w14:textId="77777777" w:rsidR="001A0EE2" w:rsidRPr="001A0EE2" w:rsidRDefault="001A0EE2" w:rsidP="00DF670D">
      <w:pPr>
        <w:rPr>
          <w:rFonts w:ascii="Times New Roman" w:hAnsi="Times New Roman" w:cs="Times New Roman"/>
          <w:b/>
          <w:bCs/>
        </w:rPr>
      </w:pPr>
    </w:p>
    <w:p w14:paraId="3A013266" w14:textId="77777777" w:rsidR="00C45F6F" w:rsidRPr="001A0EE2" w:rsidRDefault="00C45F6F" w:rsidP="00DF670D">
      <w:pPr>
        <w:rPr>
          <w:rFonts w:ascii="Times New Roman" w:hAnsi="Times New Roman" w:cs="Times New Roman"/>
          <w:b/>
          <w:bCs/>
        </w:rPr>
      </w:pPr>
    </w:p>
    <w:p w14:paraId="66B99D54" w14:textId="77777777" w:rsidR="00DF670D" w:rsidRPr="001A0EE2" w:rsidRDefault="00DF670D" w:rsidP="00DF670D">
      <w:pPr>
        <w:rPr>
          <w:rFonts w:ascii="Times New Roman" w:hAnsi="Times New Roman" w:cs="Times New Roman"/>
          <w:b/>
          <w:bCs/>
        </w:rPr>
      </w:pPr>
    </w:p>
    <w:p w14:paraId="55C281D5" w14:textId="702F5A59" w:rsidR="00DF670D" w:rsidRPr="001A0EE2" w:rsidRDefault="00DF670D" w:rsidP="00DF670D">
      <w:pPr>
        <w:rPr>
          <w:rFonts w:ascii="Times New Roman" w:hAnsi="Times New Roman" w:cs="Times New Roman"/>
          <w:b/>
          <w:bCs/>
        </w:rPr>
      </w:pPr>
      <w:proofErr w:type="spellStart"/>
      <w:r w:rsidRPr="001A0EE2">
        <w:rPr>
          <w:rFonts w:ascii="Times New Roman" w:hAnsi="Times New Roman" w:cs="Times New Roman"/>
          <w:b/>
          <w:bCs/>
        </w:rPr>
        <w:lastRenderedPageBreak/>
        <w:t>eFigure</w:t>
      </w:r>
      <w:proofErr w:type="spellEnd"/>
      <w:r w:rsidR="003F3AFC" w:rsidRPr="001A0EE2">
        <w:rPr>
          <w:rFonts w:ascii="Times New Roman" w:hAnsi="Times New Roman" w:cs="Times New Roman"/>
          <w:b/>
          <w:bCs/>
        </w:rPr>
        <w:t xml:space="preserve"> </w:t>
      </w:r>
      <w:r w:rsidR="00C45F6F" w:rsidRPr="001A0EE2">
        <w:rPr>
          <w:rFonts w:ascii="Times New Roman" w:hAnsi="Times New Roman" w:cs="Times New Roman"/>
          <w:b/>
          <w:bCs/>
        </w:rPr>
        <w:t>5</w:t>
      </w:r>
      <w:r w:rsidRPr="001A0EE2">
        <w:rPr>
          <w:rFonts w:ascii="Times New Roman" w:hAnsi="Times New Roman" w:cs="Times New Roman"/>
          <w:b/>
          <w:bCs/>
        </w:rPr>
        <w:t xml:space="preserve">. </w:t>
      </w:r>
      <w:r w:rsidR="005E04DA" w:rsidRPr="001A0EE2">
        <w:rPr>
          <w:rFonts w:ascii="Times New Roman" w:hAnsi="Times New Roman" w:cs="Times New Roman"/>
          <w:b/>
          <w:bCs/>
        </w:rPr>
        <w:t xml:space="preserve">Cumulative </w:t>
      </w:r>
      <w:r w:rsidR="001D6F6E" w:rsidRPr="001A0EE2">
        <w:rPr>
          <w:rFonts w:ascii="Times New Roman" w:hAnsi="Times New Roman" w:cs="Times New Roman"/>
          <w:b/>
          <w:bCs/>
        </w:rPr>
        <w:t>Hazard Plot for Hospitalization for Heart Failure (Primary Position) as a Secondary Outcome</w:t>
      </w:r>
    </w:p>
    <w:p w14:paraId="74F9966E" w14:textId="260CF3DF" w:rsidR="00DF670D" w:rsidRPr="001A0EE2" w:rsidRDefault="00DF670D" w:rsidP="00DF670D">
      <w:pPr>
        <w:rPr>
          <w:rFonts w:ascii="Times New Roman" w:hAnsi="Times New Roman" w:cs="Times New Roman"/>
          <w:b/>
          <w:bCs/>
        </w:rPr>
      </w:pPr>
    </w:p>
    <w:p w14:paraId="21FBA12C" w14:textId="78716F17" w:rsidR="00DF670D" w:rsidRPr="001A0EE2" w:rsidRDefault="00F014FA" w:rsidP="00AD0102">
      <w:pPr>
        <w:jc w:val="center"/>
        <w:rPr>
          <w:rFonts w:ascii="Times New Roman" w:hAnsi="Times New Roman" w:cs="Times New Roman"/>
          <w:b/>
          <w:bCs/>
        </w:rPr>
      </w:pPr>
      <w:r w:rsidRPr="001A0EE2">
        <w:rPr>
          <w:rFonts w:ascii="Times New Roman" w:hAnsi="Times New Roman" w:cs="Times New Roman"/>
          <w:b/>
          <w:bCs/>
          <w:noProof/>
        </w:rPr>
        <w:drawing>
          <wp:inline distT="0" distB="0" distL="0" distR="0" wp14:anchorId="03BDDC5B" wp14:editId="787E2F4A">
            <wp:extent cx="5904288" cy="3647872"/>
            <wp:effectExtent l="0" t="0" r="1270" b="0"/>
            <wp:docPr id="11" name="Picture 11" descr="A graph of numbers and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numbers and a number&#10;&#10;Description automatically generated"/>
                    <pic:cNvPicPr/>
                  </pic:nvPicPr>
                  <pic:blipFill>
                    <a:blip r:embed="rId11"/>
                    <a:stretch>
                      <a:fillRect/>
                    </a:stretch>
                  </pic:blipFill>
                  <pic:spPr>
                    <a:xfrm>
                      <a:off x="0" y="0"/>
                      <a:ext cx="5917189" cy="3655843"/>
                    </a:xfrm>
                    <a:prstGeom prst="rect">
                      <a:avLst/>
                    </a:prstGeom>
                  </pic:spPr>
                </pic:pic>
              </a:graphicData>
            </a:graphic>
          </wp:inline>
        </w:drawing>
      </w:r>
    </w:p>
    <w:p w14:paraId="4E1DD0D3" w14:textId="2CD81384" w:rsidR="002F468C" w:rsidRPr="001A0EE2" w:rsidRDefault="00AD0102" w:rsidP="002F468C">
      <w:pPr>
        <w:ind w:left="720"/>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D72816" w:rsidRPr="001A0EE2">
        <w:rPr>
          <w:rFonts w:ascii="Times New Roman" w:hAnsi="Times New Roman" w:cs="Times New Roman"/>
          <w:sz w:val="16"/>
          <w:szCs w:val="16"/>
        </w:rPr>
        <w:t>DPP-4i</w:t>
      </w:r>
      <w:r w:rsidR="002F468C"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2F468C" w:rsidRPr="001A0EE2">
        <w:rPr>
          <w:rFonts w:ascii="Times New Roman" w:hAnsi="Times New Roman" w:cs="Times New Roman"/>
          <w:sz w:val="16"/>
          <w:szCs w:val="16"/>
        </w:rPr>
        <w:t xml:space="preserve">, glucagon-like peptide-1 receptor agonist; </w:t>
      </w:r>
      <w:r w:rsidR="00D72816" w:rsidRPr="001A0EE2">
        <w:rPr>
          <w:rFonts w:ascii="Times New Roman" w:hAnsi="Times New Roman" w:cs="Times New Roman"/>
          <w:sz w:val="16"/>
          <w:szCs w:val="16"/>
        </w:rPr>
        <w:t>SGLT-2i</w:t>
      </w:r>
      <w:r w:rsidR="002F468C"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444064E4" w14:textId="77777777" w:rsidR="00A471D2" w:rsidRPr="001A0EE2" w:rsidRDefault="00A471D2">
      <w:pPr>
        <w:rPr>
          <w:rFonts w:ascii="Times New Roman" w:hAnsi="Times New Roman" w:cs="Times New Roman"/>
          <w:b/>
          <w:bCs/>
          <w:sz w:val="16"/>
          <w:szCs w:val="16"/>
          <w:highlight w:val="yellow"/>
        </w:rPr>
      </w:pPr>
    </w:p>
    <w:p w14:paraId="117398B1" w14:textId="77777777" w:rsidR="008E64D9" w:rsidRPr="001A0EE2" w:rsidRDefault="008E64D9" w:rsidP="0055209A">
      <w:pPr>
        <w:rPr>
          <w:rFonts w:ascii="Times New Roman" w:hAnsi="Times New Roman" w:cs="Times New Roman"/>
          <w:b/>
          <w:bCs/>
        </w:rPr>
      </w:pPr>
    </w:p>
    <w:p w14:paraId="3F813DF4" w14:textId="77777777" w:rsidR="008E64D9" w:rsidRPr="001A0EE2" w:rsidRDefault="008E64D9" w:rsidP="0055209A">
      <w:pPr>
        <w:rPr>
          <w:rFonts w:ascii="Times New Roman" w:hAnsi="Times New Roman" w:cs="Times New Roman"/>
          <w:b/>
          <w:bCs/>
        </w:rPr>
      </w:pPr>
    </w:p>
    <w:p w14:paraId="1C72FA4C" w14:textId="77777777" w:rsidR="008E64D9" w:rsidRPr="001A0EE2" w:rsidRDefault="008E64D9" w:rsidP="0055209A">
      <w:pPr>
        <w:rPr>
          <w:rFonts w:ascii="Times New Roman" w:hAnsi="Times New Roman" w:cs="Times New Roman"/>
          <w:b/>
          <w:bCs/>
        </w:rPr>
      </w:pPr>
    </w:p>
    <w:p w14:paraId="45DED97B" w14:textId="77777777" w:rsidR="008E64D9" w:rsidRPr="001A0EE2" w:rsidRDefault="008E64D9" w:rsidP="0055209A">
      <w:pPr>
        <w:rPr>
          <w:rFonts w:ascii="Times New Roman" w:hAnsi="Times New Roman" w:cs="Times New Roman"/>
          <w:b/>
          <w:bCs/>
        </w:rPr>
      </w:pPr>
    </w:p>
    <w:p w14:paraId="656F4E6D" w14:textId="77777777" w:rsidR="008E64D9" w:rsidRPr="001A0EE2" w:rsidRDefault="008E64D9" w:rsidP="0055209A">
      <w:pPr>
        <w:rPr>
          <w:rFonts w:ascii="Times New Roman" w:hAnsi="Times New Roman" w:cs="Times New Roman"/>
          <w:b/>
          <w:bCs/>
        </w:rPr>
      </w:pPr>
    </w:p>
    <w:p w14:paraId="51B97129" w14:textId="77777777" w:rsidR="008E64D9" w:rsidRPr="001A0EE2" w:rsidRDefault="008E64D9" w:rsidP="0055209A">
      <w:pPr>
        <w:rPr>
          <w:rFonts w:ascii="Times New Roman" w:hAnsi="Times New Roman" w:cs="Times New Roman"/>
          <w:b/>
          <w:bCs/>
        </w:rPr>
      </w:pPr>
    </w:p>
    <w:p w14:paraId="28845209" w14:textId="77777777" w:rsidR="008E64D9" w:rsidRPr="001A0EE2" w:rsidRDefault="008E64D9" w:rsidP="0055209A">
      <w:pPr>
        <w:rPr>
          <w:rFonts w:ascii="Times New Roman" w:hAnsi="Times New Roman" w:cs="Times New Roman"/>
          <w:b/>
          <w:bCs/>
        </w:rPr>
      </w:pPr>
    </w:p>
    <w:p w14:paraId="35575997" w14:textId="77777777" w:rsidR="008E64D9" w:rsidRPr="001A0EE2" w:rsidRDefault="008E64D9" w:rsidP="0055209A">
      <w:pPr>
        <w:rPr>
          <w:rFonts w:ascii="Times New Roman" w:hAnsi="Times New Roman" w:cs="Times New Roman"/>
          <w:b/>
          <w:bCs/>
        </w:rPr>
      </w:pPr>
    </w:p>
    <w:p w14:paraId="0156A6FE" w14:textId="77777777" w:rsidR="008E64D9" w:rsidRPr="001A0EE2" w:rsidRDefault="008E64D9" w:rsidP="0055209A">
      <w:pPr>
        <w:rPr>
          <w:rFonts w:ascii="Times New Roman" w:hAnsi="Times New Roman" w:cs="Times New Roman"/>
          <w:b/>
          <w:bCs/>
        </w:rPr>
      </w:pPr>
    </w:p>
    <w:p w14:paraId="676D2A0A" w14:textId="77777777" w:rsidR="008E64D9" w:rsidRPr="001A0EE2" w:rsidRDefault="008E64D9" w:rsidP="0055209A">
      <w:pPr>
        <w:rPr>
          <w:rFonts w:ascii="Times New Roman" w:hAnsi="Times New Roman" w:cs="Times New Roman"/>
          <w:b/>
          <w:bCs/>
        </w:rPr>
      </w:pPr>
    </w:p>
    <w:p w14:paraId="356B29CD" w14:textId="77777777" w:rsidR="008E64D9" w:rsidRPr="001A0EE2" w:rsidRDefault="008E64D9" w:rsidP="0055209A">
      <w:pPr>
        <w:rPr>
          <w:rFonts w:ascii="Times New Roman" w:hAnsi="Times New Roman" w:cs="Times New Roman"/>
          <w:b/>
          <w:bCs/>
        </w:rPr>
      </w:pPr>
    </w:p>
    <w:p w14:paraId="1357F3E6" w14:textId="77777777" w:rsidR="008E64D9" w:rsidRPr="001A0EE2" w:rsidRDefault="008E64D9" w:rsidP="0055209A">
      <w:pPr>
        <w:rPr>
          <w:rFonts w:ascii="Times New Roman" w:hAnsi="Times New Roman" w:cs="Times New Roman"/>
          <w:b/>
          <w:bCs/>
        </w:rPr>
      </w:pPr>
    </w:p>
    <w:p w14:paraId="6712EE0F" w14:textId="32BFB1C7" w:rsidR="008E64D9" w:rsidRPr="001A0EE2" w:rsidRDefault="008E64D9" w:rsidP="0055209A">
      <w:pPr>
        <w:rPr>
          <w:rFonts w:ascii="Times New Roman" w:hAnsi="Times New Roman" w:cs="Times New Roman"/>
          <w:b/>
          <w:bCs/>
        </w:rPr>
      </w:pPr>
    </w:p>
    <w:p w14:paraId="7F13F2D6" w14:textId="3B57E9E3" w:rsidR="00AD0102" w:rsidRPr="001A0EE2" w:rsidRDefault="00AD0102" w:rsidP="0055209A">
      <w:pPr>
        <w:rPr>
          <w:rFonts w:ascii="Times New Roman" w:hAnsi="Times New Roman" w:cs="Times New Roman"/>
          <w:b/>
          <w:bCs/>
        </w:rPr>
      </w:pPr>
    </w:p>
    <w:p w14:paraId="36B483E7" w14:textId="77777777" w:rsidR="00AD0102" w:rsidRPr="001A0EE2" w:rsidRDefault="00AD0102" w:rsidP="0055209A">
      <w:pPr>
        <w:rPr>
          <w:rFonts w:ascii="Times New Roman" w:hAnsi="Times New Roman" w:cs="Times New Roman"/>
          <w:b/>
          <w:bCs/>
        </w:rPr>
      </w:pPr>
    </w:p>
    <w:p w14:paraId="2A12F692" w14:textId="77777777" w:rsidR="008E64D9" w:rsidRPr="001A0EE2" w:rsidRDefault="008E64D9" w:rsidP="0055209A">
      <w:pPr>
        <w:rPr>
          <w:rFonts w:ascii="Times New Roman" w:hAnsi="Times New Roman" w:cs="Times New Roman"/>
          <w:b/>
          <w:bCs/>
        </w:rPr>
      </w:pPr>
    </w:p>
    <w:p w14:paraId="2CB0720A" w14:textId="77777777" w:rsidR="008E64D9" w:rsidRPr="001A0EE2" w:rsidRDefault="008E64D9" w:rsidP="0055209A">
      <w:pPr>
        <w:rPr>
          <w:rFonts w:ascii="Times New Roman" w:hAnsi="Times New Roman" w:cs="Times New Roman"/>
          <w:b/>
          <w:bCs/>
        </w:rPr>
      </w:pPr>
    </w:p>
    <w:p w14:paraId="75ACB3C0" w14:textId="7DA3DE5A" w:rsidR="008E64D9" w:rsidRDefault="008E64D9" w:rsidP="0055209A">
      <w:pPr>
        <w:rPr>
          <w:rFonts w:ascii="Times New Roman" w:hAnsi="Times New Roman" w:cs="Times New Roman"/>
          <w:b/>
          <w:bCs/>
        </w:rPr>
      </w:pPr>
    </w:p>
    <w:p w14:paraId="12962BF8" w14:textId="77777777" w:rsidR="001A0EE2" w:rsidRPr="001A0EE2" w:rsidRDefault="001A0EE2" w:rsidP="0055209A">
      <w:pPr>
        <w:rPr>
          <w:rFonts w:ascii="Times New Roman" w:hAnsi="Times New Roman" w:cs="Times New Roman"/>
          <w:b/>
          <w:bCs/>
        </w:rPr>
      </w:pPr>
    </w:p>
    <w:p w14:paraId="22F36B6D" w14:textId="77777777" w:rsidR="00D96B3B" w:rsidRPr="001A0EE2" w:rsidRDefault="00D96B3B">
      <w:pPr>
        <w:rPr>
          <w:rFonts w:ascii="Times New Roman" w:hAnsi="Times New Roman" w:cs="Times New Roman"/>
          <w:b/>
          <w:bCs/>
        </w:rPr>
      </w:pPr>
    </w:p>
    <w:p w14:paraId="5BC0F1BE" w14:textId="3B5E0831" w:rsidR="00487202" w:rsidRPr="001A0EE2" w:rsidRDefault="00DF670D">
      <w:pPr>
        <w:rPr>
          <w:rFonts w:ascii="Times New Roman" w:hAnsi="Times New Roman" w:cs="Times New Roman"/>
          <w:b/>
          <w:bCs/>
        </w:rPr>
      </w:pPr>
      <w:proofErr w:type="spellStart"/>
      <w:r w:rsidRPr="001A0EE2">
        <w:rPr>
          <w:rFonts w:ascii="Times New Roman" w:hAnsi="Times New Roman" w:cs="Times New Roman"/>
          <w:b/>
          <w:bCs/>
        </w:rPr>
        <w:lastRenderedPageBreak/>
        <w:t>eFigure</w:t>
      </w:r>
      <w:r w:rsidR="008C508D" w:rsidRPr="001A0EE2">
        <w:rPr>
          <w:rFonts w:ascii="Times New Roman" w:hAnsi="Times New Roman" w:cs="Times New Roman"/>
          <w:b/>
          <w:bCs/>
        </w:rPr>
        <w:t>s</w:t>
      </w:r>
      <w:proofErr w:type="spellEnd"/>
      <w:r w:rsidR="008C508D" w:rsidRPr="001A0EE2">
        <w:rPr>
          <w:rFonts w:ascii="Times New Roman" w:hAnsi="Times New Roman" w:cs="Times New Roman"/>
          <w:b/>
          <w:bCs/>
        </w:rPr>
        <w:t xml:space="preserve"> </w:t>
      </w:r>
      <w:r w:rsidR="00970B80" w:rsidRPr="001A0EE2">
        <w:rPr>
          <w:rFonts w:ascii="Times New Roman" w:hAnsi="Times New Roman" w:cs="Times New Roman"/>
          <w:b/>
          <w:bCs/>
        </w:rPr>
        <w:t>6</w:t>
      </w:r>
      <w:r w:rsidR="008C508D" w:rsidRPr="001A0EE2">
        <w:rPr>
          <w:rFonts w:ascii="Times New Roman" w:hAnsi="Times New Roman" w:cs="Times New Roman"/>
          <w:b/>
          <w:bCs/>
        </w:rPr>
        <w:t>A-F</w:t>
      </w:r>
      <w:r w:rsidRPr="001A0EE2">
        <w:rPr>
          <w:rFonts w:ascii="Times New Roman" w:hAnsi="Times New Roman" w:cs="Times New Roman"/>
          <w:b/>
          <w:bCs/>
        </w:rPr>
        <w:t xml:space="preserve">. </w:t>
      </w:r>
      <w:r w:rsidR="00487202" w:rsidRPr="001A0EE2">
        <w:rPr>
          <w:rFonts w:ascii="Times New Roman" w:hAnsi="Times New Roman" w:cs="Times New Roman"/>
          <w:b/>
          <w:bCs/>
        </w:rPr>
        <w:t xml:space="preserve">Forest </w:t>
      </w:r>
      <w:r w:rsidR="001D6F6E" w:rsidRPr="001A0EE2">
        <w:rPr>
          <w:rFonts w:ascii="Times New Roman" w:hAnsi="Times New Roman" w:cs="Times New Roman"/>
          <w:b/>
          <w:bCs/>
        </w:rPr>
        <w:t xml:space="preserve">Plots for Subgroup Analysis of the Primary Outcome (HbA1c </w:t>
      </w:r>
      <w:r w:rsidR="001D6F6E" w:rsidRPr="001A0EE2">
        <w:rPr>
          <w:rFonts w:ascii="Times New Roman" w:hAnsi="Times New Roman" w:cs="Times New Roman"/>
          <w:b/>
          <w:bCs/>
        </w:rPr>
        <w:sym w:font="Symbol" w:char="F0B3"/>
      </w:r>
      <w:r w:rsidR="001D6F6E" w:rsidRPr="001A0EE2">
        <w:rPr>
          <w:rFonts w:ascii="Times New Roman" w:hAnsi="Times New Roman" w:cs="Times New Roman"/>
          <w:b/>
          <w:bCs/>
        </w:rPr>
        <w:t>7.0%)</w:t>
      </w:r>
    </w:p>
    <w:p w14:paraId="7F4F15FD" w14:textId="180B777C" w:rsidR="00D2704D" w:rsidRPr="001A0EE2" w:rsidRDefault="00D2704D">
      <w:pPr>
        <w:rPr>
          <w:rFonts w:ascii="Times New Roman" w:hAnsi="Times New Roman" w:cs="Times New Roman"/>
          <w:b/>
          <w:bCs/>
        </w:rPr>
      </w:pPr>
    </w:p>
    <w:p w14:paraId="3E3D78BE" w14:textId="4CB9D0FE" w:rsidR="005739C5" w:rsidRDefault="008C508D" w:rsidP="005739C5">
      <w:pPr>
        <w:pStyle w:val="ListParagraph"/>
        <w:numPr>
          <w:ilvl w:val="0"/>
          <w:numId w:val="7"/>
        </w:numPr>
        <w:rPr>
          <w:b/>
          <w:bCs/>
          <w:sz w:val="20"/>
          <w:szCs w:val="20"/>
        </w:rPr>
      </w:pPr>
      <w:r w:rsidRPr="001A0EE2">
        <w:rPr>
          <w:b/>
          <w:bCs/>
          <w:sz w:val="20"/>
          <w:szCs w:val="20"/>
        </w:rPr>
        <w:t>Sodium-glucose cotransporter-2 inhibitor (</w:t>
      </w:r>
      <w:r w:rsidR="00D72816" w:rsidRPr="001A0EE2">
        <w:rPr>
          <w:b/>
          <w:bCs/>
          <w:sz w:val="20"/>
          <w:szCs w:val="20"/>
        </w:rPr>
        <w:t>SGLT-2i</w:t>
      </w:r>
      <w:r w:rsidRPr="001A0EE2">
        <w:rPr>
          <w:b/>
          <w:bCs/>
          <w:sz w:val="20"/>
          <w:szCs w:val="20"/>
        </w:rPr>
        <w:t>)</w:t>
      </w:r>
      <w:r w:rsidR="00D2704D" w:rsidRPr="001A0EE2">
        <w:rPr>
          <w:b/>
          <w:bCs/>
          <w:sz w:val="20"/>
          <w:szCs w:val="20"/>
        </w:rPr>
        <w:t xml:space="preserve"> vs</w:t>
      </w:r>
      <w:r w:rsidRPr="001A0EE2">
        <w:rPr>
          <w:b/>
          <w:bCs/>
          <w:sz w:val="20"/>
          <w:szCs w:val="20"/>
        </w:rPr>
        <w:t>.</w:t>
      </w:r>
      <w:r w:rsidR="00D2704D" w:rsidRPr="001A0EE2">
        <w:rPr>
          <w:b/>
          <w:bCs/>
          <w:sz w:val="20"/>
          <w:szCs w:val="20"/>
        </w:rPr>
        <w:t xml:space="preserve"> </w:t>
      </w:r>
      <w:r w:rsidRPr="001A0EE2">
        <w:rPr>
          <w:b/>
          <w:bCs/>
          <w:sz w:val="20"/>
          <w:szCs w:val="20"/>
        </w:rPr>
        <w:t>sulfonylurea (</w:t>
      </w:r>
      <w:r w:rsidR="00D2704D" w:rsidRPr="001A0EE2">
        <w:rPr>
          <w:b/>
          <w:bCs/>
          <w:sz w:val="20"/>
          <w:szCs w:val="20"/>
        </w:rPr>
        <w:t>SU</w:t>
      </w:r>
      <w:r w:rsidRPr="001A0EE2">
        <w:rPr>
          <w:b/>
          <w:bCs/>
          <w:sz w:val="20"/>
          <w:szCs w:val="20"/>
        </w:rPr>
        <w:t>)</w:t>
      </w:r>
    </w:p>
    <w:p w14:paraId="0F938581" w14:textId="77777777" w:rsidR="00AC069C" w:rsidRPr="00AC069C" w:rsidRDefault="00AC069C" w:rsidP="00AC069C">
      <w:pPr>
        <w:pStyle w:val="ListParagraph"/>
        <w:rPr>
          <w:b/>
          <w:bCs/>
          <w:sz w:val="20"/>
          <w:szCs w:val="20"/>
        </w:rPr>
      </w:pPr>
    </w:p>
    <w:p w14:paraId="68DB054B" w14:textId="36CE7EFD" w:rsidR="00D57618" w:rsidRPr="00D57618" w:rsidRDefault="00D57618" w:rsidP="00D57618">
      <w:pPr>
        <w:jc w:val="center"/>
        <w:rPr>
          <w:rFonts w:ascii="Times New Roman" w:eastAsia="Times New Roman" w:hAnsi="Times New Roman" w:cs="Times New Roman"/>
        </w:rPr>
      </w:pPr>
      <w:r w:rsidRPr="00D57618">
        <w:rPr>
          <w:rFonts w:ascii="Times New Roman" w:eastAsia="Times New Roman" w:hAnsi="Times New Roman" w:cs="Times New Roman"/>
        </w:rPr>
        <w:fldChar w:fldCharType="begin"/>
      </w:r>
      <w:r w:rsidRPr="00D57618">
        <w:rPr>
          <w:rFonts w:ascii="Times New Roman" w:eastAsia="Times New Roman" w:hAnsi="Times New Roman" w:cs="Times New Roman"/>
        </w:rPr>
        <w:instrText xml:space="preserve"> INCLUDEPICTURE "http://127.0.0.1:10711/graphics/97bf76bb-b73f-40f7-8687-74ea42122b28.png" \* MERGEFORMATINET </w:instrText>
      </w:r>
      <w:r w:rsidRPr="00D57618">
        <w:rPr>
          <w:rFonts w:ascii="Times New Roman" w:eastAsia="Times New Roman" w:hAnsi="Times New Roman" w:cs="Times New Roman"/>
        </w:rPr>
        <w:fldChar w:fldCharType="separate"/>
      </w:r>
      <w:r w:rsidRPr="00D57618">
        <w:rPr>
          <w:rFonts w:ascii="Times New Roman" w:eastAsia="Times New Roman" w:hAnsi="Times New Roman" w:cs="Times New Roman"/>
          <w:noProof/>
        </w:rPr>
        <mc:AlternateContent>
          <mc:Choice Requires="wps">
            <w:drawing>
              <wp:inline distT="0" distB="0" distL="0" distR="0" wp14:anchorId="73C84D94" wp14:editId="08DD9D2C">
                <wp:extent cx="304800" cy="30480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4E76EE" id="Rectangl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D57618">
        <w:rPr>
          <w:rFonts w:ascii="Times New Roman" w:eastAsia="Times New Roman" w:hAnsi="Times New Roman" w:cs="Times New Roman"/>
        </w:rPr>
        <w:fldChar w:fldCharType="end"/>
      </w:r>
      <w:r w:rsidRPr="00D57618">
        <w:rPr>
          <w:noProof/>
        </w:rPr>
        <w:t xml:space="preserve"> </w:t>
      </w:r>
      <w:r w:rsidR="00AC069C" w:rsidRPr="00AC069C">
        <w:rPr>
          <w:noProof/>
        </w:rPr>
        <w:drawing>
          <wp:inline distT="0" distB="0" distL="0" distR="0" wp14:anchorId="2AEA7E10" wp14:editId="43D84FDC">
            <wp:extent cx="5028742" cy="3300919"/>
            <wp:effectExtent l="0" t="0" r="635" b="1270"/>
            <wp:docPr id="28" name="Picture 28"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screenshot of a graph&#10;&#10;Description automatically generated"/>
                    <pic:cNvPicPr/>
                  </pic:nvPicPr>
                  <pic:blipFill>
                    <a:blip r:embed="rId12"/>
                    <a:stretch>
                      <a:fillRect/>
                    </a:stretch>
                  </pic:blipFill>
                  <pic:spPr>
                    <a:xfrm>
                      <a:off x="0" y="0"/>
                      <a:ext cx="5080309" cy="3334768"/>
                    </a:xfrm>
                    <a:prstGeom prst="rect">
                      <a:avLst/>
                    </a:prstGeom>
                  </pic:spPr>
                </pic:pic>
              </a:graphicData>
            </a:graphic>
          </wp:inline>
        </w:drawing>
      </w:r>
    </w:p>
    <w:p w14:paraId="0867F2FF" w14:textId="77777777" w:rsidR="00824ACC" w:rsidRPr="001A0EE2" w:rsidRDefault="00824ACC" w:rsidP="00D57618">
      <w:pPr>
        <w:rPr>
          <w:rFonts w:ascii="Times New Roman" w:hAnsi="Times New Roman" w:cs="Times New Roman"/>
          <w:b/>
          <w:bCs/>
        </w:rPr>
      </w:pPr>
    </w:p>
    <w:p w14:paraId="1B6DB788" w14:textId="669C6006" w:rsidR="00990579" w:rsidRPr="001A0EE2" w:rsidRDefault="008C508D" w:rsidP="008C508D">
      <w:pPr>
        <w:pStyle w:val="ListParagraph"/>
        <w:numPr>
          <w:ilvl w:val="0"/>
          <w:numId w:val="7"/>
        </w:numPr>
        <w:rPr>
          <w:b/>
          <w:bCs/>
          <w:sz w:val="20"/>
          <w:szCs w:val="20"/>
        </w:rPr>
      </w:pPr>
      <w:r w:rsidRPr="001A0EE2">
        <w:rPr>
          <w:b/>
          <w:bCs/>
          <w:sz w:val="20"/>
          <w:szCs w:val="20"/>
        </w:rPr>
        <w:t>Sodium-glucose cotransporter-2 inhibitor (</w:t>
      </w:r>
      <w:r w:rsidR="00D72816" w:rsidRPr="001A0EE2">
        <w:rPr>
          <w:b/>
          <w:bCs/>
          <w:sz w:val="20"/>
          <w:szCs w:val="20"/>
        </w:rPr>
        <w:t>SGLT-2i</w:t>
      </w:r>
      <w:r w:rsidRPr="001A0EE2">
        <w:rPr>
          <w:b/>
          <w:bCs/>
          <w:sz w:val="20"/>
          <w:szCs w:val="20"/>
        </w:rPr>
        <w:t xml:space="preserve">) </w:t>
      </w:r>
      <w:r w:rsidR="006C7D28" w:rsidRPr="001A0EE2">
        <w:rPr>
          <w:b/>
          <w:bCs/>
          <w:sz w:val="20"/>
          <w:szCs w:val="20"/>
        </w:rPr>
        <w:t>vs</w:t>
      </w:r>
      <w:r w:rsidRPr="001A0EE2">
        <w:rPr>
          <w:b/>
          <w:bCs/>
          <w:sz w:val="20"/>
          <w:szCs w:val="20"/>
        </w:rPr>
        <w:t>.</w:t>
      </w:r>
      <w:r w:rsidR="006C7D28" w:rsidRPr="001A0EE2">
        <w:rPr>
          <w:b/>
          <w:bCs/>
          <w:sz w:val="20"/>
          <w:szCs w:val="20"/>
        </w:rPr>
        <w:t xml:space="preserve"> </w:t>
      </w:r>
      <w:r w:rsidRPr="001A0EE2">
        <w:rPr>
          <w:b/>
          <w:bCs/>
          <w:sz w:val="20"/>
          <w:szCs w:val="20"/>
        </w:rPr>
        <w:t>glucagon-like peptide 1 receptor agonist (</w:t>
      </w:r>
      <w:r w:rsidR="00D72816" w:rsidRPr="001A0EE2">
        <w:rPr>
          <w:b/>
          <w:bCs/>
          <w:sz w:val="20"/>
          <w:szCs w:val="20"/>
        </w:rPr>
        <w:t>GLP-1RA</w:t>
      </w:r>
      <w:r w:rsidRPr="001A0EE2">
        <w:rPr>
          <w:b/>
          <w:bCs/>
          <w:sz w:val="20"/>
          <w:szCs w:val="20"/>
        </w:rPr>
        <w:t>)</w:t>
      </w:r>
    </w:p>
    <w:p w14:paraId="69BE67BE" w14:textId="7A022089" w:rsidR="006C7D28" w:rsidRPr="001A0EE2" w:rsidRDefault="006C7D28">
      <w:pPr>
        <w:rPr>
          <w:rFonts w:ascii="Times New Roman" w:hAnsi="Times New Roman" w:cs="Times New Roman"/>
          <w:b/>
          <w:bCs/>
        </w:rPr>
      </w:pPr>
    </w:p>
    <w:p w14:paraId="2E54FF99" w14:textId="286E8D9B" w:rsidR="00D57618" w:rsidRDefault="00AC069C" w:rsidP="002D558A">
      <w:pPr>
        <w:jc w:val="center"/>
        <w:rPr>
          <w:rFonts w:ascii="Times New Roman" w:hAnsi="Times New Roman" w:cs="Times New Roman"/>
          <w:b/>
          <w:bCs/>
        </w:rPr>
      </w:pPr>
      <w:r w:rsidRPr="00AC069C">
        <w:rPr>
          <w:rFonts w:ascii="Times New Roman" w:hAnsi="Times New Roman" w:cs="Times New Roman"/>
          <w:b/>
          <w:bCs/>
          <w:noProof/>
        </w:rPr>
        <w:drawing>
          <wp:inline distT="0" distB="0" distL="0" distR="0" wp14:anchorId="0B16A3EC" wp14:editId="55368A90">
            <wp:extent cx="5183641" cy="3244760"/>
            <wp:effectExtent l="0" t="0" r="0" b="0"/>
            <wp:docPr id="29" name="Picture 29"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screenshot of a table&#10;&#10;Description automatically generated"/>
                    <pic:cNvPicPr/>
                  </pic:nvPicPr>
                  <pic:blipFill>
                    <a:blip r:embed="rId13"/>
                    <a:stretch>
                      <a:fillRect/>
                    </a:stretch>
                  </pic:blipFill>
                  <pic:spPr>
                    <a:xfrm>
                      <a:off x="0" y="0"/>
                      <a:ext cx="5227753" cy="3272373"/>
                    </a:xfrm>
                    <a:prstGeom prst="rect">
                      <a:avLst/>
                    </a:prstGeom>
                  </pic:spPr>
                </pic:pic>
              </a:graphicData>
            </a:graphic>
          </wp:inline>
        </w:drawing>
      </w:r>
    </w:p>
    <w:p w14:paraId="343B3E3D" w14:textId="77777777" w:rsidR="00AC069C" w:rsidRPr="001A0EE2" w:rsidRDefault="00AC069C" w:rsidP="002D558A">
      <w:pPr>
        <w:jc w:val="center"/>
        <w:rPr>
          <w:rFonts w:ascii="Times New Roman" w:hAnsi="Times New Roman" w:cs="Times New Roman"/>
          <w:b/>
          <w:bCs/>
        </w:rPr>
      </w:pPr>
    </w:p>
    <w:p w14:paraId="77EC958D" w14:textId="3ACEE64D" w:rsidR="00211595" w:rsidRPr="001A0EE2" w:rsidRDefault="008C508D" w:rsidP="008C508D">
      <w:pPr>
        <w:pStyle w:val="ListParagraph"/>
        <w:numPr>
          <w:ilvl w:val="0"/>
          <w:numId w:val="7"/>
        </w:numPr>
        <w:rPr>
          <w:b/>
          <w:bCs/>
          <w:sz w:val="20"/>
          <w:szCs w:val="20"/>
        </w:rPr>
      </w:pPr>
      <w:r w:rsidRPr="001A0EE2">
        <w:rPr>
          <w:b/>
          <w:bCs/>
          <w:sz w:val="20"/>
          <w:szCs w:val="20"/>
        </w:rPr>
        <w:lastRenderedPageBreak/>
        <w:t>Sodium-glucose cotransporter-2 inhibitor (</w:t>
      </w:r>
      <w:r w:rsidR="00D72816" w:rsidRPr="001A0EE2">
        <w:rPr>
          <w:b/>
          <w:bCs/>
          <w:sz w:val="20"/>
          <w:szCs w:val="20"/>
        </w:rPr>
        <w:t>SGLT-2i</w:t>
      </w:r>
      <w:r w:rsidRPr="001A0EE2">
        <w:rPr>
          <w:b/>
          <w:bCs/>
          <w:sz w:val="20"/>
          <w:szCs w:val="20"/>
        </w:rPr>
        <w:t>)</w:t>
      </w:r>
      <w:r w:rsidR="00211595" w:rsidRPr="001A0EE2">
        <w:rPr>
          <w:b/>
          <w:bCs/>
          <w:sz w:val="20"/>
          <w:szCs w:val="20"/>
        </w:rPr>
        <w:t xml:space="preserve"> vs. </w:t>
      </w:r>
      <w:r w:rsidRPr="001A0EE2">
        <w:rPr>
          <w:b/>
          <w:bCs/>
          <w:sz w:val="20"/>
          <w:szCs w:val="20"/>
        </w:rPr>
        <w:t>dipeptidyl peptidase-4 inhibitor (</w:t>
      </w:r>
      <w:r w:rsidR="00D72816" w:rsidRPr="001A0EE2">
        <w:rPr>
          <w:b/>
          <w:bCs/>
          <w:sz w:val="20"/>
          <w:szCs w:val="20"/>
        </w:rPr>
        <w:t>DPP-4i</w:t>
      </w:r>
      <w:r w:rsidRPr="001A0EE2">
        <w:rPr>
          <w:b/>
          <w:bCs/>
          <w:sz w:val="20"/>
          <w:szCs w:val="20"/>
        </w:rPr>
        <w:t>)</w:t>
      </w:r>
    </w:p>
    <w:p w14:paraId="309AA750" w14:textId="381165A8" w:rsidR="00211595" w:rsidRPr="001A0EE2" w:rsidRDefault="00211595">
      <w:pPr>
        <w:rPr>
          <w:rFonts w:ascii="Times New Roman" w:hAnsi="Times New Roman" w:cs="Times New Roman"/>
          <w:b/>
          <w:bCs/>
        </w:rPr>
      </w:pPr>
    </w:p>
    <w:p w14:paraId="0E759D59" w14:textId="03FF1922" w:rsidR="00211595" w:rsidRPr="001A0EE2" w:rsidRDefault="0051744E" w:rsidP="00824ACC">
      <w:pPr>
        <w:jc w:val="center"/>
        <w:rPr>
          <w:rFonts w:ascii="Times New Roman" w:hAnsi="Times New Roman" w:cs="Times New Roman"/>
          <w:b/>
          <w:bCs/>
        </w:rPr>
      </w:pPr>
      <w:r w:rsidRPr="0051744E">
        <w:rPr>
          <w:rFonts w:ascii="Times New Roman" w:hAnsi="Times New Roman" w:cs="Times New Roman"/>
          <w:b/>
          <w:bCs/>
          <w:noProof/>
        </w:rPr>
        <w:drawing>
          <wp:inline distT="0" distB="0" distL="0" distR="0" wp14:anchorId="6C73DD4E" wp14:editId="3959906F">
            <wp:extent cx="5389873" cy="3453319"/>
            <wp:effectExtent l="0" t="0" r="0" b="1270"/>
            <wp:docPr id="27" name="Picture 27" descr="A table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table with numbers and lines&#10;&#10;Description automatically generated"/>
                    <pic:cNvPicPr/>
                  </pic:nvPicPr>
                  <pic:blipFill>
                    <a:blip r:embed="rId14"/>
                    <a:stretch>
                      <a:fillRect/>
                    </a:stretch>
                  </pic:blipFill>
                  <pic:spPr>
                    <a:xfrm>
                      <a:off x="0" y="0"/>
                      <a:ext cx="5429352" cy="3478613"/>
                    </a:xfrm>
                    <a:prstGeom prst="rect">
                      <a:avLst/>
                    </a:prstGeom>
                  </pic:spPr>
                </pic:pic>
              </a:graphicData>
            </a:graphic>
          </wp:inline>
        </w:drawing>
      </w:r>
    </w:p>
    <w:p w14:paraId="03930326" w14:textId="77777777" w:rsidR="00953DB7" w:rsidRPr="001A0EE2" w:rsidRDefault="00953DB7" w:rsidP="00824ACC">
      <w:pPr>
        <w:jc w:val="center"/>
        <w:rPr>
          <w:rFonts w:ascii="Times New Roman" w:hAnsi="Times New Roman" w:cs="Times New Roman"/>
          <w:b/>
          <w:bCs/>
        </w:rPr>
      </w:pPr>
    </w:p>
    <w:p w14:paraId="66ABF186" w14:textId="3D139807" w:rsidR="0049207E" w:rsidRPr="001A0EE2" w:rsidRDefault="008C508D" w:rsidP="008C508D">
      <w:pPr>
        <w:pStyle w:val="ListParagraph"/>
        <w:numPr>
          <w:ilvl w:val="0"/>
          <w:numId w:val="7"/>
        </w:numPr>
        <w:rPr>
          <w:b/>
          <w:bCs/>
          <w:sz w:val="20"/>
          <w:szCs w:val="20"/>
        </w:rPr>
      </w:pPr>
      <w:r w:rsidRPr="001A0EE2">
        <w:rPr>
          <w:b/>
          <w:bCs/>
          <w:sz w:val="20"/>
          <w:szCs w:val="20"/>
        </w:rPr>
        <w:t>Glucagon-like peptide 1 receptor agonist (</w:t>
      </w:r>
      <w:r w:rsidR="00D72816" w:rsidRPr="001A0EE2">
        <w:rPr>
          <w:b/>
          <w:bCs/>
          <w:sz w:val="20"/>
          <w:szCs w:val="20"/>
        </w:rPr>
        <w:t>GLP-1RA</w:t>
      </w:r>
      <w:r w:rsidRPr="001A0EE2">
        <w:rPr>
          <w:b/>
          <w:bCs/>
          <w:sz w:val="20"/>
          <w:szCs w:val="20"/>
        </w:rPr>
        <w:t>)</w:t>
      </w:r>
      <w:r w:rsidR="0049207E" w:rsidRPr="001A0EE2">
        <w:rPr>
          <w:b/>
          <w:bCs/>
          <w:sz w:val="20"/>
          <w:szCs w:val="20"/>
        </w:rPr>
        <w:t xml:space="preserve"> vs. </w:t>
      </w:r>
      <w:r w:rsidRPr="001A0EE2">
        <w:rPr>
          <w:b/>
          <w:bCs/>
          <w:sz w:val="20"/>
          <w:szCs w:val="20"/>
        </w:rPr>
        <w:t>sulfonylurea (SU)</w:t>
      </w:r>
    </w:p>
    <w:p w14:paraId="570F0C89" w14:textId="7760B7B0" w:rsidR="0049207E" w:rsidRPr="001A0EE2" w:rsidRDefault="0049207E">
      <w:pPr>
        <w:rPr>
          <w:rFonts w:ascii="Times New Roman" w:hAnsi="Times New Roman" w:cs="Times New Roman"/>
          <w:b/>
          <w:bCs/>
        </w:rPr>
      </w:pPr>
    </w:p>
    <w:p w14:paraId="0E2FE680" w14:textId="69F74E74" w:rsidR="002F468C" w:rsidRPr="001A0EE2" w:rsidRDefault="005E6DDD" w:rsidP="008F2731">
      <w:pPr>
        <w:jc w:val="center"/>
        <w:rPr>
          <w:rFonts w:ascii="Times New Roman" w:hAnsi="Times New Roman" w:cs="Times New Roman"/>
          <w:b/>
          <w:bCs/>
        </w:rPr>
      </w:pPr>
      <w:r w:rsidRPr="005E6DDD">
        <w:rPr>
          <w:rFonts w:ascii="Times New Roman" w:hAnsi="Times New Roman" w:cs="Times New Roman"/>
          <w:b/>
          <w:bCs/>
          <w:noProof/>
        </w:rPr>
        <w:drawing>
          <wp:inline distT="0" distB="0" distL="0" distR="0" wp14:anchorId="4F89A636" wp14:editId="0BF211A9">
            <wp:extent cx="5465697" cy="3618689"/>
            <wp:effectExtent l="0" t="0" r="0" b="1270"/>
            <wp:docPr id="31" name="Picture 31"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table with numbers and letters&#10;&#10;Description automatically generated"/>
                    <pic:cNvPicPr/>
                  </pic:nvPicPr>
                  <pic:blipFill>
                    <a:blip r:embed="rId15"/>
                    <a:stretch>
                      <a:fillRect/>
                    </a:stretch>
                  </pic:blipFill>
                  <pic:spPr>
                    <a:xfrm>
                      <a:off x="0" y="0"/>
                      <a:ext cx="5492944" cy="3636728"/>
                    </a:xfrm>
                    <a:prstGeom prst="rect">
                      <a:avLst/>
                    </a:prstGeom>
                  </pic:spPr>
                </pic:pic>
              </a:graphicData>
            </a:graphic>
          </wp:inline>
        </w:drawing>
      </w:r>
    </w:p>
    <w:p w14:paraId="09F8D80C" w14:textId="26217394" w:rsidR="00AD0102" w:rsidRDefault="00AD0102" w:rsidP="008F2731">
      <w:pPr>
        <w:jc w:val="center"/>
        <w:rPr>
          <w:rFonts w:ascii="Times New Roman" w:hAnsi="Times New Roman" w:cs="Times New Roman"/>
          <w:b/>
          <w:bCs/>
        </w:rPr>
      </w:pPr>
    </w:p>
    <w:p w14:paraId="6C5BCE3A" w14:textId="77777777" w:rsidR="001A0EE2" w:rsidRPr="001A0EE2" w:rsidRDefault="001A0EE2" w:rsidP="008F2731">
      <w:pPr>
        <w:jc w:val="center"/>
        <w:rPr>
          <w:rFonts w:ascii="Times New Roman" w:hAnsi="Times New Roman" w:cs="Times New Roman"/>
          <w:b/>
          <w:bCs/>
        </w:rPr>
      </w:pPr>
    </w:p>
    <w:p w14:paraId="145F2C3B" w14:textId="18D50069" w:rsidR="0049207E" w:rsidRPr="001A0EE2" w:rsidRDefault="008C508D" w:rsidP="008C508D">
      <w:pPr>
        <w:pStyle w:val="ListParagraph"/>
        <w:numPr>
          <w:ilvl w:val="0"/>
          <w:numId w:val="7"/>
        </w:numPr>
        <w:rPr>
          <w:b/>
          <w:bCs/>
          <w:sz w:val="20"/>
          <w:szCs w:val="20"/>
        </w:rPr>
      </w:pPr>
      <w:r w:rsidRPr="001A0EE2">
        <w:rPr>
          <w:b/>
          <w:bCs/>
          <w:sz w:val="20"/>
          <w:szCs w:val="20"/>
        </w:rPr>
        <w:t>Dipeptidyl peptidase-4 inhibitor (</w:t>
      </w:r>
      <w:r w:rsidR="00D72816" w:rsidRPr="001A0EE2">
        <w:rPr>
          <w:b/>
          <w:bCs/>
          <w:sz w:val="20"/>
          <w:szCs w:val="20"/>
        </w:rPr>
        <w:t>DPP-4i</w:t>
      </w:r>
      <w:r w:rsidRPr="001A0EE2">
        <w:rPr>
          <w:b/>
          <w:bCs/>
          <w:sz w:val="20"/>
          <w:szCs w:val="20"/>
        </w:rPr>
        <w:t>)</w:t>
      </w:r>
      <w:r w:rsidR="007D6970" w:rsidRPr="001A0EE2">
        <w:rPr>
          <w:b/>
          <w:bCs/>
          <w:sz w:val="20"/>
          <w:szCs w:val="20"/>
        </w:rPr>
        <w:t xml:space="preserve"> vs</w:t>
      </w:r>
      <w:r w:rsidRPr="001A0EE2">
        <w:rPr>
          <w:b/>
          <w:bCs/>
          <w:sz w:val="20"/>
          <w:szCs w:val="20"/>
        </w:rPr>
        <w:t>.</w:t>
      </w:r>
      <w:r w:rsidR="007D6970" w:rsidRPr="001A0EE2">
        <w:rPr>
          <w:b/>
          <w:bCs/>
          <w:sz w:val="20"/>
          <w:szCs w:val="20"/>
        </w:rPr>
        <w:t xml:space="preserve"> </w:t>
      </w:r>
      <w:r w:rsidRPr="001A0EE2">
        <w:rPr>
          <w:b/>
          <w:bCs/>
          <w:sz w:val="20"/>
          <w:szCs w:val="20"/>
        </w:rPr>
        <w:t>sulfonylurea (</w:t>
      </w:r>
      <w:r w:rsidR="007D6970" w:rsidRPr="001A0EE2">
        <w:rPr>
          <w:b/>
          <w:bCs/>
          <w:sz w:val="20"/>
          <w:szCs w:val="20"/>
        </w:rPr>
        <w:t>SU</w:t>
      </w:r>
      <w:r w:rsidRPr="001A0EE2">
        <w:rPr>
          <w:b/>
          <w:bCs/>
          <w:sz w:val="20"/>
          <w:szCs w:val="20"/>
        </w:rPr>
        <w:t>)</w:t>
      </w:r>
    </w:p>
    <w:p w14:paraId="47D67D1C" w14:textId="0A8A886C" w:rsidR="007D6970" w:rsidRPr="001A0EE2" w:rsidRDefault="007D6970">
      <w:pPr>
        <w:rPr>
          <w:rFonts w:ascii="Times New Roman" w:hAnsi="Times New Roman" w:cs="Times New Roman"/>
          <w:b/>
          <w:bCs/>
        </w:rPr>
      </w:pPr>
    </w:p>
    <w:p w14:paraId="28027F1A" w14:textId="0304F8D3" w:rsidR="007D6970" w:rsidRPr="001A0EE2" w:rsidRDefault="005E6DDD" w:rsidP="00824ACC">
      <w:pPr>
        <w:jc w:val="center"/>
        <w:rPr>
          <w:rFonts w:ascii="Times New Roman" w:hAnsi="Times New Roman" w:cs="Times New Roman"/>
          <w:b/>
          <w:bCs/>
        </w:rPr>
      </w:pPr>
      <w:r w:rsidRPr="005E6DDD">
        <w:rPr>
          <w:rFonts w:ascii="Times New Roman" w:hAnsi="Times New Roman" w:cs="Times New Roman"/>
          <w:b/>
          <w:bCs/>
          <w:noProof/>
        </w:rPr>
        <w:drawing>
          <wp:inline distT="0" distB="0" distL="0" distR="0" wp14:anchorId="70CA66FB" wp14:editId="69306224">
            <wp:extent cx="5398851" cy="3545591"/>
            <wp:effectExtent l="0" t="0" r="0" b="0"/>
            <wp:docPr id="32" name="Picture 3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graph&#10;&#10;Description automatically generated"/>
                    <pic:cNvPicPr/>
                  </pic:nvPicPr>
                  <pic:blipFill>
                    <a:blip r:embed="rId16"/>
                    <a:stretch>
                      <a:fillRect/>
                    </a:stretch>
                  </pic:blipFill>
                  <pic:spPr>
                    <a:xfrm>
                      <a:off x="0" y="0"/>
                      <a:ext cx="5429474" cy="3565702"/>
                    </a:xfrm>
                    <a:prstGeom prst="rect">
                      <a:avLst/>
                    </a:prstGeom>
                  </pic:spPr>
                </pic:pic>
              </a:graphicData>
            </a:graphic>
          </wp:inline>
        </w:drawing>
      </w:r>
    </w:p>
    <w:p w14:paraId="38B18722" w14:textId="77777777" w:rsidR="00953DB7" w:rsidRPr="001A0EE2" w:rsidRDefault="00953DB7" w:rsidP="00824ACC">
      <w:pPr>
        <w:jc w:val="center"/>
        <w:rPr>
          <w:rFonts w:ascii="Times New Roman" w:hAnsi="Times New Roman" w:cs="Times New Roman"/>
          <w:b/>
          <w:bCs/>
        </w:rPr>
      </w:pPr>
    </w:p>
    <w:p w14:paraId="6B23CB86" w14:textId="6C2D4412" w:rsidR="007D6970" w:rsidRPr="001A0EE2" w:rsidRDefault="008C508D" w:rsidP="008C508D">
      <w:pPr>
        <w:pStyle w:val="ListParagraph"/>
        <w:numPr>
          <w:ilvl w:val="0"/>
          <w:numId w:val="7"/>
        </w:numPr>
        <w:rPr>
          <w:b/>
          <w:bCs/>
          <w:sz w:val="20"/>
          <w:szCs w:val="20"/>
        </w:rPr>
      </w:pPr>
      <w:r w:rsidRPr="001A0EE2">
        <w:rPr>
          <w:b/>
          <w:bCs/>
          <w:sz w:val="20"/>
          <w:szCs w:val="20"/>
        </w:rPr>
        <w:t>Glucagon-like peptide 1 receptor agonist (</w:t>
      </w:r>
      <w:r w:rsidR="00D72816" w:rsidRPr="001A0EE2">
        <w:rPr>
          <w:b/>
          <w:bCs/>
          <w:sz w:val="20"/>
          <w:szCs w:val="20"/>
        </w:rPr>
        <w:t>GLP-1RA</w:t>
      </w:r>
      <w:r w:rsidRPr="001A0EE2">
        <w:rPr>
          <w:b/>
          <w:bCs/>
          <w:sz w:val="20"/>
          <w:szCs w:val="20"/>
        </w:rPr>
        <w:t xml:space="preserve">) </w:t>
      </w:r>
      <w:r w:rsidR="000C210A" w:rsidRPr="001A0EE2">
        <w:rPr>
          <w:b/>
          <w:bCs/>
          <w:sz w:val="20"/>
          <w:szCs w:val="20"/>
        </w:rPr>
        <w:t xml:space="preserve">vs. </w:t>
      </w:r>
      <w:r w:rsidRPr="001A0EE2">
        <w:rPr>
          <w:b/>
          <w:bCs/>
          <w:sz w:val="20"/>
          <w:szCs w:val="20"/>
        </w:rPr>
        <w:t>dipeptidyl peptidase-4 inhibitor (</w:t>
      </w:r>
      <w:r w:rsidR="00D72816" w:rsidRPr="001A0EE2">
        <w:rPr>
          <w:b/>
          <w:bCs/>
          <w:sz w:val="20"/>
          <w:szCs w:val="20"/>
        </w:rPr>
        <w:t>DPP-4i</w:t>
      </w:r>
      <w:r w:rsidRPr="001A0EE2">
        <w:rPr>
          <w:b/>
          <w:bCs/>
          <w:sz w:val="20"/>
          <w:szCs w:val="20"/>
        </w:rPr>
        <w:t>)</w:t>
      </w:r>
    </w:p>
    <w:p w14:paraId="3B66578A" w14:textId="60390DEA" w:rsidR="000C210A" w:rsidRPr="001A0EE2" w:rsidRDefault="000C210A">
      <w:pPr>
        <w:rPr>
          <w:rFonts w:ascii="Times New Roman" w:hAnsi="Times New Roman" w:cs="Times New Roman"/>
          <w:b/>
          <w:bCs/>
        </w:rPr>
      </w:pPr>
    </w:p>
    <w:p w14:paraId="6A761967" w14:textId="2FC74E75" w:rsidR="00990579" w:rsidRPr="001A0EE2" w:rsidRDefault="005E6DDD" w:rsidP="00824ACC">
      <w:pPr>
        <w:jc w:val="center"/>
        <w:rPr>
          <w:rFonts w:ascii="Times New Roman" w:hAnsi="Times New Roman" w:cs="Times New Roman"/>
          <w:b/>
          <w:bCs/>
        </w:rPr>
      </w:pPr>
      <w:r w:rsidRPr="005E6DDD">
        <w:rPr>
          <w:rFonts w:ascii="Times New Roman" w:hAnsi="Times New Roman" w:cs="Times New Roman"/>
          <w:b/>
          <w:bCs/>
          <w:noProof/>
        </w:rPr>
        <w:drawing>
          <wp:inline distT="0" distB="0" distL="0" distR="0" wp14:anchorId="0C19BD71" wp14:editId="1FAB3419">
            <wp:extent cx="5407952" cy="3388637"/>
            <wp:effectExtent l="0" t="0" r="2540" b="2540"/>
            <wp:docPr id="33" name="Picture 33"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table with numbers and symbols&#10;&#10;Description automatically generated"/>
                    <pic:cNvPicPr/>
                  </pic:nvPicPr>
                  <pic:blipFill>
                    <a:blip r:embed="rId17"/>
                    <a:stretch>
                      <a:fillRect/>
                    </a:stretch>
                  </pic:blipFill>
                  <pic:spPr>
                    <a:xfrm>
                      <a:off x="0" y="0"/>
                      <a:ext cx="5431425" cy="3403345"/>
                    </a:xfrm>
                    <a:prstGeom prst="rect">
                      <a:avLst/>
                    </a:prstGeom>
                  </pic:spPr>
                </pic:pic>
              </a:graphicData>
            </a:graphic>
          </wp:inline>
        </w:drawing>
      </w:r>
    </w:p>
    <w:p w14:paraId="36B72232" w14:textId="05FA671F" w:rsidR="001A0EE2" w:rsidRPr="005E6DDD" w:rsidRDefault="00AD0102" w:rsidP="005E6DDD">
      <w:pPr>
        <w:ind w:left="720"/>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824ACC" w:rsidRPr="001A0EE2">
        <w:rPr>
          <w:rFonts w:ascii="Times New Roman" w:hAnsi="Times New Roman" w:cs="Times New Roman"/>
          <w:sz w:val="16"/>
          <w:szCs w:val="16"/>
        </w:rPr>
        <w:t xml:space="preserve">CI, confidence interval; </w:t>
      </w:r>
      <w:r w:rsidR="00D72816" w:rsidRPr="001A0EE2">
        <w:rPr>
          <w:rFonts w:ascii="Times New Roman" w:hAnsi="Times New Roman" w:cs="Times New Roman"/>
          <w:sz w:val="16"/>
          <w:szCs w:val="16"/>
        </w:rPr>
        <w:t>DPP-4i</w:t>
      </w:r>
      <w:r w:rsidR="00824ACC"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824ACC" w:rsidRPr="001A0EE2">
        <w:rPr>
          <w:rFonts w:ascii="Times New Roman" w:hAnsi="Times New Roman" w:cs="Times New Roman"/>
          <w:sz w:val="16"/>
          <w:szCs w:val="16"/>
        </w:rPr>
        <w:t xml:space="preserve">, glucagon-like peptide-1 receptor agonist; HbA1c, hemoglobin A1c; HR, hazard ratio; </w:t>
      </w:r>
      <w:r w:rsidR="00D72816" w:rsidRPr="001A0EE2">
        <w:rPr>
          <w:rFonts w:ascii="Times New Roman" w:hAnsi="Times New Roman" w:cs="Times New Roman"/>
          <w:sz w:val="16"/>
          <w:szCs w:val="16"/>
        </w:rPr>
        <w:t>SGLT-2i</w:t>
      </w:r>
      <w:r w:rsidR="00824ACC"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1FEAF5D5" w14:textId="190382A1" w:rsidR="00D40AC5" w:rsidRPr="001A0EE2" w:rsidRDefault="00BE2FB4" w:rsidP="00D40AC5">
      <w:pPr>
        <w:ind w:left="720"/>
        <w:rPr>
          <w:rFonts w:ascii="Times New Roman" w:hAnsi="Times New Roman" w:cs="Times New Roman"/>
          <w:b/>
          <w:bCs/>
        </w:rPr>
      </w:pPr>
      <w:proofErr w:type="spellStart"/>
      <w:r w:rsidRPr="001A0EE2">
        <w:rPr>
          <w:rFonts w:ascii="Times New Roman" w:hAnsi="Times New Roman" w:cs="Times New Roman"/>
          <w:b/>
          <w:bCs/>
        </w:rPr>
        <w:lastRenderedPageBreak/>
        <w:t>eFigure</w:t>
      </w:r>
      <w:proofErr w:type="spellEnd"/>
      <w:r w:rsidRPr="001A0EE2">
        <w:rPr>
          <w:rFonts w:ascii="Times New Roman" w:hAnsi="Times New Roman" w:cs="Times New Roman"/>
          <w:b/>
          <w:bCs/>
        </w:rPr>
        <w:t xml:space="preserve"> </w:t>
      </w:r>
      <w:r w:rsidR="00970B80" w:rsidRPr="001A0EE2">
        <w:rPr>
          <w:rFonts w:ascii="Times New Roman" w:hAnsi="Times New Roman" w:cs="Times New Roman"/>
          <w:b/>
          <w:bCs/>
        </w:rPr>
        <w:t>7</w:t>
      </w:r>
      <w:r w:rsidRPr="001A0EE2">
        <w:rPr>
          <w:rFonts w:ascii="Times New Roman" w:hAnsi="Times New Roman" w:cs="Times New Roman"/>
          <w:b/>
          <w:bCs/>
        </w:rPr>
        <w:t xml:space="preserve">. Forest </w:t>
      </w:r>
      <w:r w:rsidR="00F86B85" w:rsidRPr="001A0EE2">
        <w:rPr>
          <w:rFonts w:ascii="Times New Roman" w:hAnsi="Times New Roman" w:cs="Times New Roman"/>
          <w:b/>
          <w:bCs/>
        </w:rPr>
        <w:t>Plot Showing Findings of Primary and Sensitivity Analyses for Major Adverse Cardiovascular Events and Hospitalization for Heart Failure Outcome (Any Diagnosis Position)</w:t>
      </w:r>
    </w:p>
    <w:p w14:paraId="299D1717" w14:textId="77777777" w:rsidR="00AD0102" w:rsidRPr="001A0EE2" w:rsidRDefault="00AD0102" w:rsidP="00D40AC5">
      <w:pPr>
        <w:ind w:left="720"/>
        <w:rPr>
          <w:rFonts w:ascii="Times New Roman" w:hAnsi="Times New Roman" w:cs="Times New Roman"/>
          <w:b/>
          <w:bCs/>
        </w:rPr>
      </w:pPr>
    </w:p>
    <w:p w14:paraId="2A59AB2F" w14:textId="620F51DD" w:rsidR="00BE2FB4" w:rsidRPr="001A0EE2" w:rsidRDefault="00D40AC5" w:rsidP="00BE2FB4">
      <w:pPr>
        <w:jc w:val="center"/>
        <w:rPr>
          <w:rFonts w:ascii="Times New Roman" w:hAnsi="Times New Roman" w:cs="Times New Roman"/>
          <w:b/>
          <w:bCs/>
        </w:rPr>
      </w:pPr>
      <w:r w:rsidRPr="001A0EE2">
        <w:rPr>
          <w:rFonts w:ascii="Times New Roman" w:hAnsi="Times New Roman" w:cs="Times New Roman"/>
          <w:b/>
          <w:bCs/>
          <w:noProof/>
        </w:rPr>
        <w:drawing>
          <wp:inline distT="0" distB="0" distL="0" distR="0" wp14:anchorId="00C465CD" wp14:editId="19CF4103">
            <wp:extent cx="5718134" cy="6674823"/>
            <wp:effectExtent l="0" t="0" r="0" b="5715"/>
            <wp:docPr id="25" name="Picture 25" descr="A table of data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table of data with numbers and lines&#10;&#10;Description automatically generated with medium confidence"/>
                    <pic:cNvPicPr/>
                  </pic:nvPicPr>
                  <pic:blipFill>
                    <a:blip r:embed="rId18"/>
                    <a:stretch>
                      <a:fillRect/>
                    </a:stretch>
                  </pic:blipFill>
                  <pic:spPr>
                    <a:xfrm>
                      <a:off x="0" y="0"/>
                      <a:ext cx="5729383" cy="6687954"/>
                    </a:xfrm>
                    <a:prstGeom prst="rect">
                      <a:avLst/>
                    </a:prstGeom>
                  </pic:spPr>
                </pic:pic>
              </a:graphicData>
            </a:graphic>
          </wp:inline>
        </w:drawing>
      </w:r>
    </w:p>
    <w:p w14:paraId="4D090569" w14:textId="55AE7456" w:rsidR="00BE2FB4" w:rsidRPr="001A0EE2" w:rsidRDefault="00AD0102" w:rsidP="00BE2FB4">
      <w:pPr>
        <w:ind w:left="720"/>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BE2FB4" w:rsidRPr="001A0EE2">
        <w:rPr>
          <w:rFonts w:ascii="Times New Roman" w:hAnsi="Times New Roman" w:cs="Times New Roman"/>
          <w:sz w:val="16"/>
          <w:szCs w:val="16"/>
        </w:rPr>
        <w:t xml:space="preserve">CI, confidence interval; </w:t>
      </w:r>
      <w:r w:rsidR="00D72816" w:rsidRPr="001A0EE2">
        <w:rPr>
          <w:rFonts w:ascii="Times New Roman" w:hAnsi="Times New Roman" w:cs="Times New Roman"/>
          <w:sz w:val="16"/>
          <w:szCs w:val="16"/>
        </w:rPr>
        <w:t>DPP-4i</w:t>
      </w:r>
      <w:r w:rsidR="00BE2FB4"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BE2FB4" w:rsidRPr="001A0EE2">
        <w:rPr>
          <w:rFonts w:ascii="Times New Roman" w:hAnsi="Times New Roman" w:cs="Times New Roman"/>
          <w:sz w:val="16"/>
          <w:szCs w:val="16"/>
        </w:rPr>
        <w:t xml:space="preserve">, glucagon-like peptide-1 receptor agonist; HbA1c, hemoglobin A1c; HHF, hospitalization for heart failure; HR, hazard ratio; ITT, intention-to-treat; MACE, mace adverse cardiovascular events; </w:t>
      </w:r>
      <w:r w:rsidR="00D72816" w:rsidRPr="001A0EE2">
        <w:rPr>
          <w:rFonts w:ascii="Times New Roman" w:hAnsi="Times New Roman" w:cs="Times New Roman"/>
          <w:sz w:val="16"/>
          <w:szCs w:val="16"/>
        </w:rPr>
        <w:t>SGLT-2i</w:t>
      </w:r>
      <w:r w:rsidR="00BE2FB4"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6E217717" w14:textId="77777777" w:rsidR="00BE2FB4" w:rsidRPr="001A0EE2" w:rsidRDefault="00BE2FB4"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Modified ITT</w:t>
      </w:r>
    </w:p>
    <w:p w14:paraId="14E2A76B" w14:textId="19D65241" w:rsidR="00BE2FB4" w:rsidRPr="001A0EE2" w:rsidRDefault="00BE2FB4"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Standard ITT</w:t>
      </w:r>
    </w:p>
    <w:p w14:paraId="0C1759FE" w14:textId="31FFB4B0" w:rsidR="00BE2FB4" w:rsidRPr="001A0EE2" w:rsidRDefault="00BE2FB4" w:rsidP="00F86B85">
      <w:pPr>
        <w:ind w:left="720"/>
        <w:rPr>
          <w:rFonts w:ascii="Times New Roman" w:hAnsi="Times New Roman" w:cs="Times New Roman"/>
          <w:sz w:val="18"/>
          <w:szCs w:val="18"/>
        </w:rPr>
      </w:pPr>
      <w:proofErr w:type="spellStart"/>
      <w:r w:rsidRPr="001A0EE2">
        <w:rPr>
          <w:rFonts w:ascii="Times New Roman" w:hAnsi="Times New Roman" w:cs="Times New Roman"/>
          <w:b/>
          <w:bCs/>
        </w:rPr>
        <w:lastRenderedPageBreak/>
        <w:t>eFigure</w:t>
      </w:r>
      <w:proofErr w:type="spellEnd"/>
      <w:r w:rsidRPr="001A0EE2">
        <w:rPr>
          <w:rFonts w:ascii="Times New Roman" w:hAnsi="Times New Roman" w:cs="Times New Roman"/>
          <w:b/>
          <w:bCs/>
        </w:rPr>
        <w:t xml:space="preserve"> </w:t>
      </w:r>
      <w:r w:rsidR="00970B80" w:rsidRPr="001A0EE2">
        <w:rPr>
          <w:rFonts w:ascii="Times New Roman" w:hAnsi="Times New Roman" w:cs="Times New Roman"/>
          <w:b/>
          <w:bCs/>
        </w:rPr>
        <w:t>8</w:t>
      </w:r>
      <w:r w:rsidRPr="001A0EE2">
        <w:rPr>
          <w:rFonts w:ascii="Times New Roman" w:hAnsi="Times New Roman" w:cs="Times New Roman"/>
          <w:b/>
          <w:bCs/>
        </w:rPr>
        <w:t xml:space="preserve">. Forest </w:t>
      </w:r>
      <w:r w:rsidR="00F86B85" w:rsidRPr="001A0EE2">
        <w:rPr>
          <w:rFonts w:ascii="Times New Roman" w:hAnsi="Times New Roman" w:cs="Times New Roman"/>
          <w:b/>
          <w:bCs/>
        </w:rPr>
        <w:t>Plot for the Primary Outcome</w:t>
      </w:r>
      <w:r w:rsidR="003D7D28" w:rsidRPr="001A0EE2">
        <w:rPr>
          <w:rFonts w:ascii="Times New Roman" w:hAnsi="Times New Roman" w:cs="Times New Roman"/>
          <w:b/>
          <w:bCs/>
        </w:rPr>
        <w:t xml:space="preserve"> (HbA1c </w:t>
      </w:r>
      <w:r w:rsidR="003D7D28" w:rsidRPr="001A0EE2">
        <w:rPr>
          <w:rFonts w:ascii="Times New Roman" w:hAnsi="Times New Roman" w:cs="Times New Roman"/>
          <w:b/>
          <w:bCs/>
        </w:rPr>
        <w:sym w:font="Symbol" w:char="F0B3"/>
      </w:r>
      <w:r w:rsidR="003D7D28" w:rsidRPr="001A0EE2">
        <w:rPr>
          <w:rFonts w:ascii="Times New Roman" w:hAnsi="Times New Roman" w:cs="Times New Roman"/>
          <w:b/>
          <w:bCs/>
        </w:rPr>
        <w:t xml:space="preserve">7.0%) </w:t>
      </w:r>
      <w:r w:rsidR="00F86B85" w:rsidRPr="001A0EE2">
        <w:rPr>
          <w:rFonts w:ascii="Times New Roman" w:hAnsi="Times New Roman" w:cs="Times New Roman"/>
          <w:b/>
          <w:bCs/>
        </w:rPr>
        <w:t>Among Those with At Least 60 Days of Follow-up: A) Assuming Missing HbA1c Value as a Proxy for the Desired Glycemic Status (HbA1c &lt;7.0%) and B) Missing Outcome Imputation</w:t>
      </w:r>
    </w:p>
    <w:p w14:paraId="46BD0F95" w14:textId="74E34361" w:rsidR="00BE2FB4" w:rsidRPr="001A0EE2" w:rsidRDefault="00A57C38" w:rsidP="00BE3B62">
      <w:pPr>
        <w:jc w:val="center"/>
        <w:rPr>
          <w:rFonts w:ascii="Times New Roman" w:hAnsi="Times New Roman" w:cs="Times New Roman"/>
          <w:b/>
          <w:bCs/>
        </w:rPr>
      </w:pPr>
      <w:r w:rsidRPr="00A57C38">
        <w:rPr>
          <w:rFonts w:ascii="Times New Roman" w:hAnsi="Times New Roman" w:cs="Times New Roman"/>
          <w:b/>
          <w:bCs/>
          <w:noProof/>
        </w:rPr>
        <w:drawing>
          <wp:inline distT="0" distB="0" distL="0" distR="0" wp14:anchorId="4D9CD68D" wp14:editId="6BCB38BB">
            <wp:extent cx="4764246" cy="6750996"/>
            <wp:effectExtent l="0" t="0" r="0" b="5715"/>
            <wp:docPr id="34" name="Picture 34"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table&#10;&#10;Description automatically generated"/>
                    <pic:cNvPicPr/>
                  </pic:nvPicPr>
                  <pic:blipFill>
                    <a:blip r:embed="rId19"/>
                    <a:stretch>
                      <a:fillRect/>
                    </a:stretch>
                  </pic:blipFill>
                  <pic:spPr>
                    <a:xfrm>
                      <a:off x="0" y="0"/>
                      <a:ext cx="4835612" cy="6852123"/>
                    </a:xfrm>
                    <a:prstGeom prst="rect">
                      <a:avLst/>
                    </a:prstGeom>
                  </pic:spPr>
                </pic:pic>
              </a:graphicData>
            </a:graphic>
          </wp:inline>
        </w:drawing>
      </w:r>
    </w:p>
    <w:p w14:paraId="5E0BA131" w14:textId="7F70DE53" w:rsidR="00BE2FB4" w:rsidRPr="001A0EE2" w:rsidRDefault="00AD0102" w:rsidP="00BE2FB4">
      <w:pPr>
        <w:ind w:left="720"/>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BE2FB4" w:rsidRPr="001A0EE2">
        <w:rPr>
          <w:rFonts w:ascii="Times New Roman" w:hAnsi="Times New Roman" w:cs="Times New Roman"/>
          <w:sz w:val="16"/>
          <w:szCs w:val="16"/>
        </w:rPr>
        <w:t xml:space="preserve">CI, confidence interval; CPT, current procedural terminology; </w:t>
      </w:r>
      <w:r w:rsidR="00D72816" w:rsidRPr="001A0EE2">
        <w:rPr>
          <w:rFonts w:ascii="Times New Roman" w:hAnsi="Times New Roman" w:cs="Times New Roman"/>
          <w:sz w:val="16"/>
          <w:szCs w:val="16"/>
        </w:rPr>
        <w:t>DPP-4i</w:t>
      </w:r>
      <w:r w:rsidR="00BE2FB4"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BE2FB4" w:rsidRPr="001A0EE2">
        <w:rPr>
          <w:rFonts w:ascii="Times New Roman" w:hAnsi="Times New Roman" w:cs="Times New Roman"/>
          <w:sz w:val="16"/>
          <w:szCs w:val="16"/>
        </w:rPr>
        <w:t xml:space="preserve">, glucagon-like peptide-1 receptor agonist; HbA1c, hemoglobin A1c; HR, hazard ratio; ITT, intention-to-treat; </w:t>
      </w:r>
      <w:r w:rsidR="00D72816" w:rsidRPr="001A0EE2">
        <w:rPr>
          <w:rFonts w:ascii="Times New Roman" w:hAnsi="Times New Roman" w:cs="Times New Roman"/>
          <w:sz w:val="16"/>
          <w:szCs w:val="16"/>
        </w:rPr>
        <w:t>SGLT-2i</w:t>
      </w:r>
      <w:r w:rsidR="00BE2FB4"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7F33BB60" w14:textId="77777777" w:rsidR="00BE2FB4" w:rsidRPr="001A0EE2" w:rsidRDefault="00BE2FB4"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Modified ITT</w:t>
      </w:r>
    </w:p>
    <w:p w14:paraId="7EA84543" w14:textId="77777777" w:rsidR="00BE2FB4" w:rsidRPr="001A0EE2" w:rsidRDefault="00BE2FB4"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Standard ITT</w:t>
      </w:r>
    </w:p>
    <w:p w14:paraId="1876110E" w14:textId="77777777" w:rsidR="00BE2FB4" w:rsidRPr="001A0EE2" w:rsidRDefault="00BE2FB4"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Modified ITT with follow-up starting 1 day after cohort entry</w:t>
      </w:r>
    </w:p>
    <w:p w14:paraId="0479075A" w14:textId="77777777" w:rsidR="00BE2FB4" w:rsidRPr="001A0EE2" w:rsidRDefault="00BE2FB4"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Modified ITT with follow-up starting 90 days after cohort entry</w:t>
      </w:r>
    </w:p>
    <w:p w14:paraId="321BC331" w14:textId="77777777" w:rsidR="00BE2FB4" w:rsidRPr="001A0EE2" w:rsidRDefault="00BE2FB4" w:rsidP="00BE2FB4">
      <w:pPr>
        <w:ind w:left="720"/>
        <w:rPr>
          <w:rFonts w:ascii="Times New Roman" w:hAnsi="Times New Roman" w:cs="Times New Roman"/>
          <w:sz w:val="18"/>
          <w:szCs w:val="18"/>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Modified ITT with missing outcome imputation and follow-up starting 60 days after cohort entry</w:t>
      </w:r>
    </w:p>
    <w:p w14:paraId="58246011" w14:textId="6EB56F70" w:rsidR="00BE2FB4" w:rsidRPr="001A0EE2" w:rsidRDefault="00BE2FB4" w:rsidP="00BE2FB4">
      <w:pPr>
        <w:rPr>
          <w:rFonts w:ascii="Times New Roman" w:hAnsi="Times New Roman" w:cs="Times New Roman"/>
          <w:b/>
          <w:bCs/>
          <w:vertAlign w:val="superscript"/>
        </w:rPr>
      </w:pPr>
      <w:proofErr w:type="spellStart"/>
      <w:r w:rsidRPr="001A0EE2">
        <w:rPr>
          <w:rFonts w:ascii="Times New Roman" w:hAnsi="Times New Roman" w:cs="Times New Roman"/>
          <w:b/>
          <w:bCs/>
        </w:rPr>
        <w:lastRenderedPageBreak/>
        <w:t>eFigure</w:t>
      </w:r>
      <w:proofErr w:type="spellEnd"/>
      <w:r w:rsidRPr="001A0EE2">
        <w:rPr>
          <w:rFonts w:ascii="Times New Roman" w:hAnsi="Times New Roman" w:cs="Times New Roman"/>
          <w:b/>
          <w:bCs/>
        </w:rPr>
        <w:t xml:space="preserve"> </w:t>
      </w:r>
      <w:r w:rsidR="00970B80" w:rsidRPr="001A0EE2">
        <w:rPr>
          <w:rFonts w:ascii="Times New Roman" w:hAnsi="Times New Roman" w:cs="Times New Roman"/>
          <w:b/>
          <w:bCs/>
        </w:rPr>
        <w:t>9</w:t>
      </w:r>
      <w:r w:rsidRPr="001A0EE2">
        <w:rPr>
          <w:rFonts w:ascii="Times New Roman" w:hAnsi="Times New Roman" w:cs="Times New Roman"/>
          <w:b/>
          <w:bCs/>
        </w:rPr>
        <w:t xml:space="preserve">. Forest </w:t>
      </w:r>
      <w:r w:rsidR="00F86B85" w:rsidRPr="001A0EE2">
        <w:rPr>
          <w:rFonts w:ascii="Times New Roman" w:hAnsi="Times New Roman" w:cs="Times New Roman"/>
          <w:b/>
          <w:bCs/>
        </w:rPr>
        <w:t>Plot for the Outcome of HbA1c Test Ordered Among Those With At Least 60 Days of Follow-</w:t>
      </w:r>
      <w:proofErr w:type="spellStart"/>
      <w:r w:rsidR="00F86B85" w:rsidRPr="001A0EE2">
        <w:rPr>
          <w:rFonts w:ascii="Times New Roman" w:hAnsi="Times New Roman" w:cs="Times New Roman"/>
          <w:b/>
          <w:bCs/>
        </w:rPr>
        <w:t>up</w:t>
      </w:r>
      <w:r w:rsidR="00F86B85" w:rsidRPr="001A0EE2">
        <w:rPr>
          <w:rFonts w:ascii="Times New Roman" w:hAnsi="Times New Roman" w:cs="Times New Roman"/>
          <w:b/>
          <w:bCs/>
          <w:vertAlign w:val="superscript"/>
        </w:rPr>
        <w:t>a</w:t>
      </w:r>
      <w:proofErr w:type="spellEnd"/>
    </w:p>
    <w:p w14:paraId="068662CB" w14:textId="09344999" w:rsidR="00BE2FB4" w:rsidRPr="001A0EE2" w:rsidRDefault="00BE3B62" w:rsidP="00BE2FB4">
      <w:pPr>
        <w:rPr>
          <w:rFonts w:ascii="Times New Roman" w:hAnsi="Times New Roman" w:cs="Times New Roman"/>
          <w:b/>
          <w:bCs/>
        </w:rPr>
      </w:pPr>
      <w:r w:rsidRPr="001A0EE2">
        <w:rPr>
          <w:rFonts w:ascii="Times New Roman" w:hAnsi="Times New Roman" w:cs="Times New Roman"/>
          <w:b/>
          <w:bCs/>
          <w:noProof/>
        </w:rPr>
        <w:drawing>
          <wp:inline distT="0" distB="0" distL="0" distR="0" wp14:anchorId="35F837D1" wp14:editId="3BFBD451">
            <wp:extent cx="5943600" cy="3804285"/>
            <wp:effectExtent l="0" t="0" r="0" b="5715"/>
            <wp:docPr id="44" name="Picture 44"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table with numbers and symbols&#10;&#10;Description automatically generated"/>
                    <pic:cNvPicPr/>
                  </pic:nvPicPr>
                  <pic:blipFill>
                    <a:blip r:embed="rId20"/>
                    <a:stretch>
                      <a:fillRect/>
                    </a:stretch>
                  </pic:blipFill>
                  <pic:spPr>
                    <a:xfrm>
                      <a:off x="0" y="0"/>
                      <a:ext cx="5943600" cy="3804285"/>
                    </a:xfrm>
                    <a:prstGeom prst="rect">
                      <a:avLst/>
                    </a:prstGeom>
                  </pic:spPr>
                </pic:pic>
              </a:graphicData>
            </a:graphic>
          </wp:inline>
        </w:drawing>
      </w:r>
    </w:p>
    <w:p w14:paraId="518D5007" w14:textId="71DD6BA8" w:rsidR="00BE2FB4" w:rsidRPr="001A0EE2" w:rsidRDefault="00AB4BCD" w:rsidP="004A1A14">
      <w:pPr>
        <w:ind w:left="720"/>
        <w:rPr>
          <w:rFonts w:ascii="Times New Roman" w:hAnsi="Times New Roman" w:cs="Times New Roman"/>
          <w:sz w:val="16"/>
          <w:szCs w:val="16"/>
        </w:rPr>
      </w:pPr>
      <w:r w:rsidRPr="001A0EE2">
        <w:rPr>
          <w:rFonts w:ascii="Times New Roman" w:hAnsi="Times New Roman" w:cs="Times New Roman"/>
          <w:sz w:val="16"/>
          <w:szCs w:val="16"/>
        </w:rPr>
        <w:t xml:space="preserve">Abbreviations: </w:t>
      </w:r>
      <w:r w:rsidR="00BE2FB4" w:rsidRPr="001A0EE2">
        <w:rPr>
          <w:rFonts w:ascii="Times New Roman" w:hAnsi="Times New Roman" w:cs="Times New Roman"/>
          <w:sz w:val="16"/>
          <w:szCs w:val="16"/>
        </w:rPr>
        <w:t xml:space="preserve">CI, confidence interval; CPT, current procedural terminology; </w:t>
      </w:r>
      <w:r w:rsidR="00D72816" w:rsidRPr="001A0EE2">
        <w:rPr>
          <w:rFonts w:ascii="Times New Roman" w:hAnsi="Times New Roman" w:cs="Times New Roman"/>
          <w:sz w:val="16"/>
          <w:szCs w:val="16"/>
        </w:rPr>
        <w:t>DPP-4i</w:t>
      </w:r>
      <w:r w:rsidR="00BE2FB4" w:rsidRPr="001A0EE2">
        <w:rPr>
          <w:rFonts w:ascii="Times New Roman" w:hAnsi="Times New Roman" w:cs="Times New Roman"/>
          <w:sz w:val="16"/>
          <w:szCs w:val="16"/>
        </w:rPr>
        <w:t xml:space="preserve">, dipeptidyl peptidase-4 inhibitor; </w:t>
      </w:r>
      <w:r w:rsidR="00D72816" w:rsidRPr="001A0EE2">
        <w:rPr>
          <w:rFonts w:ascii="Times New Roman" w:hAnsi="Times New Roman" w:cs="Times New Roman"/>
          <w:sz w:val="16"/>
          <w:szCs w:val="16"/>
        </w:rPr>
        <w:t>GLP-1RA</w:t>
      </w:r>
      <w:r w:rsidR="00BE2FB4" w:rsidRPr="001A0EE2">
        <w:rPr>
          <w:rFonts w:ascii="Times New Roman" w:hAnsi="Times New Roman" w:cs="Times New Roman"/>
          <w:sz w:val="16"/>
          <w:szCs w:val="16"/>
        </w:rPr>
        <w:t xml:space="preserve">, glucagon-like peptide-1 receptor agonist; HbA1c, hemoglobin A1c; HR, hazard ratio; ITT, intention-to-treat; </w:t>
      </w:r>
      <w:r w:rsidR="00D72816" w:rsidRPr="001A0EE2">
        <w:rPr>
          <w:rFonts w:ascii="Times New Roman" w:hAnsi="Times New Roman" w:cs="Times New Roman"/>
          <w:sz w:val="16"/>
          <w:szCs w:val="16"/>
        </w:rPr>
        <w:t>SGLT-2i</w:t>
      </w:r>
      <w:r w:rsidR="00BE2FB4" w:rsidRPr="001A0EE2">
        <w:rPr>
          <w:rFonts w:ascii="Times New Roman" w:hAnsi="Times New Roman" w:cs="Times New Roman"/>
          <w:sz w:val="16"/>
          <w:szCs w:val="16"/>
        </w:rPr>
        <w:t xml:space="preserve">, sodium-glucose cotransporter-2 inhibitor; SU, </w:t>
      </w:r>
      <w:r w:rsidR="00F11D06" w:rsidRPr="001A0EE2">
        <w:rPr>
          <w:rFonts w:ascii="Times New Roman" w:hAnsi="Times New Roman" w:cs="Times New Roman"/>
          <w:sz w:val="16"/>
          <w:szCs w:val="16"/>
        </w:rPr>
        <w:t>sulfonylurea</w:t>
      </w:r>
    </w:p>
    <w:p w14:paraId="112EA297" w14:textId="7415D2BE" w:rsidR="00F11D06" w:rsidRPr="001A0EE2" w:rsidRDefault="00AB4BCD"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a</w:t>
      </w:r>
      <w:r w:rsidR="00F11D06" w:rsidRPr="001A0EE2">
        <w:rPr>
          <w:rFonts w:ascii="Times New Roman" w:hAnsi="Times New Roman" w:cs="Times New Roman"/>
          <w:sz w:val="16"/>
          <w:szCs w:val="16"/>
        </w:rPr>
        <w:t>HbA1c test ordered identified using current procedural terminology (CPT) codes</w:t>
      </w:r>
    </w:p>
    <w:p w14:paraId="3544079E" w14:textId="709EF1E8" w:rsidR="00BE2FB4" w:rsidRPr="001A0EE2" w:rsidRDefault="00BE2FB4"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Modified ITT with test ordered as outcome and follow-up starting 60 days after cohort entry</w:t>
      </w:r>
    </w:p>
    <w:p w14:paraId="0DE50188" w14:textId="274D3953" w:rsidR="00BE2FB4" w:rsidRPr="001A0EE2" w:rsidRDefault="00BE2FB4" w:rsidP="00BE2FB4">
      <w:pPr>
        <w:ind w:left="720"/>
        <w:rPr>
          <w:rFonts w:ascii="Times New Roman" w:hAnsi="Times New Roman" w:cs="Times New Roman"/>
          <w:sz w:val="16"/>
          <w:szCs w:val="16"/>
        </w:rPr>
      </w:pPr>
      <w:r w:rsidRPr="001A0EE2">
        <w:rPr>
          <w:rFonts w:ascii="Times New Roman" w:hAnsi="Times New Roman" w:cs="Times New Roman"/>
          <w:sz w:val="16"/>
          <w:szCs w:val="16"/>
          <w:vertAlign w:val="superscript"/>
        </w:rPr>
        <w:t>†</w:t>
      </w:r>
      <w:r w:rsidRPr="001A0EE2">
        <w:rPr>
          <w:rFonts w:ascii="Times New Roman" w:hAnsi="Times New Roman" w:cs="Times New Roman"/>
          <w:sz w:val="16"/>
          <w:szCs w:val="16"/>
        </w:rPr>
        <w:t>Modified ITT with test ordered as outcome and follow-up starting 1 day after cohort entry</w:t>
      </w:r>
    </w:p>
    <w:p w14:paraId="38F9A318" w14:textId="5BF29C85" w:rsidR="00824ACC" w:rsidRPr="001A0EE2" w:rsidRDefault="00824ACC">
      <w:pPr>
        <w:rPr>
          <w:rFonts w:ascii="Times New Roman" w:hAnsi="Times New Roman" w:cs="Times New Roman"/>
          <w:b/>
          <w:bCs/>
          <w:highlight w:val="yellow"/>
        </w:rPr>
      </w:pPr>
    </w:p>
    <w:p w14:paraId="056B7B21" w14:textId="32687ED3" w:rsidR="00824ACC" w:rsidRPr="001A0EE2" w:rsidRDefault="00824ACC">
      <w:pPr>
        <w:rPr>
          <w:rFonts w:ascii="Times New Roman" w:hAnsi="Times New Roman" w:cs="Times New Roman"/>
          <w:b/>
          <w:bCs/>
          <w:highlight w:val="yellow"/>
        </w:rPr>
      </w:pPr>
    </w:p>
    <w:p w14:paraId="6D60C01C" w14:textId="33B6E33D" w:rsidR="00824ACC" w:rsidRPr="001A0EE2" w:rsidRDefault="00824ACC">
      <w:pPr>
        <w:rPr>
          <w:rFonts w:ascii="Times New Roman" w:hAnsi="Times New Roman" w:cs="Times New Roman"/>
          <w:b/>
          <w:bCs/>
          <w:highlight w:val="yellow"/>
        </w:rPr>
      </w:pPr>
    </w:p>
    <w:p w14:paraId="0A3878C0" w14:textId="3EC3C230" w:rsidR="00824ACC" w:rsidRPr="001A0EE2" w:rsidRDefault="00824ACC">
      <w:pPr>
        <w:rPr>
          <w:rFonts w:ascii="Times New Roman" w:hAnsi="Times New Roman" w:cs="Times New Roman"/>
          <w:b/>
          <w:bCs/>
          <w:highlight w:val="yellow"/>
        </w:rPr>
      </w:pPr>
    </w:p>
    <w:p w14:paraId="2040AC10" w14:textId="788D3907" w:rsidR="00BE3B62" w:rsidRPr="001A0EE2" w:rsidRDefault="00BE3B62">
      <w:pPr>
        <w:rPr>
          <w:rFonts w:ascii="Times New Roman" w:hAnsi="Times New Roman" w:cs="Times New Roman"/>
          <w:b/>
          <w:bCs/>
          <w:highlight w:val="yellow"/>
        </w:rPr>
      </w:pPr>
    </w:p>
    <w:p w14:paraId="5CD1BE13" w14:textId="7575B48B" w:rsidR="005F217F" w:rsidRPr="001A0EE2" w:rsidRDefault="005F217F">
      <w:pPr>
        <w:rPr>
          <w:rFonts w:ascii="Times New Roman" w:hAnsi="Times New Roman" w:cs="Times New Roman"/>
          <w:b/>
          <w:bCs/>
          <w:highlight w:val="yellow"/>
        </w:rPr>
      </w:pPr>
    </w:p>
    <w:p w14:paraId="7F310125" w14:textId="56780C15" w:rsidR="00487202" w:rsidRPr="001A0EE2" w:rsidRDefault="00D42A89" w:rsidP="00D61A35">
      <w:pPr>
        <w:rPr>
          <w:rFonts w:ascii="Times New Roman" w:hAnsi="Times New Roman" w:cs="Times New Roman"/>
          <w:b/>
          <w:bCs/>
        </w:rPr>
      </w:pPr>
      <w:proofErr w:type="spellStart"/>
      <w:r w:rsidRPr="001A0EE2">
        <w:rPr>
          <w:rFonts w:ascii="Times New Roman" w:hAnsi="Times New Roman" w:cs="Times New Roman"/>
          <w:b/>
          <w:bCs/>
        </w:rPr>
        <w:t>eReferences</w:t>
      </w:r>
      <w:proofErr w:type="spellEnd"/>
    </w:p>
    <w:p w14:paraId="06DB11A8" w14:textId="77777777" w:rsidR="00D61A35" w:rsidRPr="001A0EE2" w:rsidRDefault="00D61A35" w:rsidP="00D61A35">
      <w:pPr>
        <w:rPr>
          <w:rFonts w:ascii="Times New Roman" w:hAnsi="Times New Roman" w:cs="Times New Roman"/>
          <w:b/>
          <w:bCs/>
        </w:rPr>
      </w:pPr>
    </w:p>
    <w:p w14:paraId="6FDD29B4" w14:textId="265742A4" w:rsidR="00D61A35" w:rsidRPr="001A0EE2" w:rsidRDefault="00D61A35" w:rsidP="00AB4BCD">
      <w:pPr>
        <w:pStyle w:val="ListParagraph"/>
        <w:numPr>
          <w:ilvl w:val="0"/>
          <w:numId w:val="9"/>
        </w:numPr>
        <w:rPr>
          <w:sz w:val="20"/>
          <w:szCs w:val="20"/>
        </w:rPr>
      </w:pPr>
      <w:r w:rsidRPr="001A0EE2">
        <w:rPr>
          <w:sz w:val="20"/>
          <w:szCs w:val="20"/>
        </w:rPr>
        <w:t xml:space="preserve">Nathan DM, Buse JB, Kahn SE, et al. Rationale and design of the glycemia reduction approaches in diabetes: a comparative effectiveness study (GRADE). Diabetes Care </w:t>
      </w:r>
      <w:proofErr w:type="gramStart"/>
      <w:r w:rsidRPr="001A0EE2">
        <w:rPr>
          <w:sz w:val="20"/>
          <w:szCs w:val="20"/>
        </w:rPr>
        <w:t>2013;36:2254</w:t>
      </w:r>
      <w:proofErr w:type="gramEnd"/>
      <w:r w:rsidRPr="001A0EE2">
        <w:rPr>
          <w:sz w:val="20"/>
          <w:szCs w:val="20"/>
        </w:rPr>
        <w:t xml:space="preserve">–61. </w:t>
      </w:r>
      <w:proofErr w:type="spellStart"/>
      <w:r w:rsidRPr="001A0EE2">
        <w:rPr>
          <w:sz w:val="20"/>
          <w:szCs w:val="20"/>
        </w:rPr>
        <w:t>doi</w:t>
      </w:r>
      <w:proofErr w:type="spellEnd"/>
      <w:r w:rsidRPr="001A0EE2">
        <w:rPr>
          <w:sz w:val="20"/>
          <w:szCs w:val="20"/>
        </w:rPr>
        <w:t>: 10.2337/dc13-0356</w:t>
      </w:r>
    </w:p>
    <w:p w14:paraId="1C3FE7A3" w14:textId="784450D0" w:rsidR="00FC5949" w:rsidRPr="001A0EE2" w:rsidRDefault="00FC5949" w:rsidP="00AB4BCD">
      <w:pPr>
        <w:pStyle w:val="ListParagraph"/>
        <w:numPr>
          <w:ilvl w:val="0"/>
          <w:numId w:val="9"/>
        </w:numPr>
        <w:rPr>
          <w:sz w:val="20"/>
          <w:szCs w:val="20"/>
        </w:rPr>
      </w:pPr>
      <w:r w:rsidRPr="001A0EE2">
        <w:rPr>
          <w:sz w:val="20"/>
          <w:szCs w:val="20"/>
        </w:rPr>
        <w:t xml:space="preserve">Gagne JJ, Glynn RJ, </w:t>
      </w:r>
      <w:proofErr w:type="spellStart"/>
      <w:r w:rsidRPr="001A0EE2">
        <w:rPr>
          <w:sz w:val="20"/>
          <w:szCs w:val="20"/>
        </w:rPr>
        <w:t>Avorn</w:t>
      </w:r>
      <w:proofErr w:type="spellEnd"/>
      <w:r w:rsidRPr="001A0EE2">
        <w:rPr>
          <w:sz w:val="20"/>
          <w:szCs w:val="20"/>
        </w:rPr>
        <w:t xml:space="preserve"> J, Levin R, </w:t>
      </w:r>
      <w:proofErr w:type="spellStart"/>
      <w:r w:rsidRPr="001A0EE2">
        <w:rPr>
          <w:sz w:val="20"/>
          <w:szCs w:val="20"/>
        </w:rPr>
        <w:t>Schneeweiss</w:t>
      </w:r>
      <w:proofErr w:type="spellEnd"/>
      <w:r w:rsidRPr="001A0EE2">
        <w:rPr>
          <w:sz w:val="20"/>
          <w:szCs w:val="20"/>
        </w:rPr>
        <w:t xml:space="preserve"> S. A combined comorbidity score predicted mortality in elderly patients better than existing scores. J Clin Epidemiol. 2011;64(7):749-759. </w:t>
      </w:r>
      <w:proofErr w:type="gramStart"/>
      <w:r w:rsidRPr="001A0EE2">
        <w:rPr>
          <w:sz w:val="20"/>
          <w:szCs w:val="20"/>
        </w:rPr>
        <w:t>doi:10.1016/j.jclinepi</w:t>
      </w:r>
      <w:proofErr w:type="gramEnd"/>
      <w:r w:rsidRPr="001A0EE2">
        <w:rPr>
          <w:sz w:val="20"/>
          <w:szCs w:val="20"/>
        </w:rPr>
        <w:t>.2010.10.004</w:t>
      </w:r>
    </w:p>
    <w:p w14:paraId="5AA611AF" w14:textId="77777777" w:rsidR="00FC5949" w:rsidRPr="001A0EE2" w:rsidRDefault="00FC5949" w:rsidP="00AB4BCD">
      <w:pPr>
        <w:pStyle w:val="ListParagraph"/>
        <w:numPr>
          <w:ilvl w:val="0"/>
          <w:numId w:val="9"/>
        </w:numPr>
        <w:rPr>
          <w:sz w:val="20"/>
          <w:szCs w:val="20"/>
        </w:rPr>
      </w:pPr>
      <w:r w:rsidRPr="001A0EE2">
        <w:rPr>
          <w:sz w:val="20"/>
          <w:szCs w:val="20"/>
        </w:rPr>
        <w:t xml:space="preserve">Kim DH, </w:t>
      </w:r>
      <w:proofErr w:type="spellStart"/>
      <w:r w:rsidRPr="001A0EE2">
        <w:rPr>
          <w:sz w:val="20"/>
          <w:szCs w:val="20"/>
        </w:rPr>
        <w:t>Schneeweiss</w:t>
      </w:r>
      <w:proofErr w:type="spellEnd"/>
      <w:r w:rsidRPr="001A0EE2">
        <w:rPr>
          <w:sz w:val="20"/>
          <w:szCs w:val="20"/>
        </w:rPr>
        <w:t xml:space="preserve"> S, Glynn RJ, Lipsitz LA, Rockwood K, </w:t>
      </w:r>
      <w:proofErr w:type="spellStart"/>
      <w:r w:rsidRPr="001A0EE2">
        <w:rPr>
          <w:sz w:val="20"/>
          <w:szCs w:val="20"/>
        </w:rPr>
        <w:t>Avorn</w:t>
      </w:r>
      <w:proofErr w:type="spellEnd"/>
      <w:r w:rsidRPr="001A0EE2">
        <w:rPr>
          <w:sz w:val="20"/>
          <w:szCs w:val="20"/>
        </w:rPr>
        <w:t xml:space="preserve"> J. Measuring frailty in Medicare data: development and validation of a claims-based frailty index. J </w:t>
      </w:r>
      <w:proofErr w:type="spellStart"/>
      <w:r w:rsidRPr="001A0EE2">
        <w:rPr>
          <w:sz w:val="20"/>
          <w:szCs w:val="20"/>
        </w:rPr>
        <w:t>Gerontol</w:t>
      </w:r>
      <w:proofErr w:type="spellEnd"/>
      <w:r w:rsidRPr="001A0EE2">
        <w:rPr>
          <w:sz w:val="20"/>
          <w:szCs w:val="20"/>
        </w:rPr>
        <w:t xml:space="preserve"> </w:t>
      </w:r>
      <w:proofErr w:type="gramStart"/>
      <w:r w:rsidRPr="001A0EE2">
        <w:rPr>
          <w:sz w:val="20"/>
          <w:szCs w:val="20"/>
        </w:rPr>
        <w:t>A</w:t>
      </w:r>
      <w:proofErr w:type="gramEnd"/>
      <w:r w:rsidRPr="001A0EE2">
        <w:rPr>
          <w:sz w:val="20"/>
          <w:szCs w:val="20"/>
        </w:rPr>
        <w:t xml:space="preserve"> Biol Sci Med Sci. 2018;73(7):980-987. doi:10.1093/</w:t>
      </w:r>
      <w:proofErr w:type="spellStart"/>
      <w:r w:rsidRPr="001A0EE2">
        <w:rPr>
          <w:sz w:val="20"/>
          <w:szCs w:val="20"/>
        </w:rPr>
        <w:t>gerona</w:t>
      </w:r>
      <w:proofErr w:type="spellEnd"/>
      <w:r w:rsidRPr="001A0EE2">
        <w:rPr>
          <w:sz w:val="20"/>
          <w:szCs w:val="20"/>
        </w:rPr>
        <w:t>/glx229</w:t>
      </w:r>
    </w:p>
    <w:p w14:paraId="450247AA" w14:textId="77777777" w:rsidR="00487202" w:rsidRPr="001A0EE2" w:rsidRDefault="00487202">
      <w:pPr>
        <w:rPr>
          <w:rFonts w:ascii="Times New Roman" w:hAnsi="Times New Roman" w:cs="Times New Roman"/>
          <w:b/>
          <w:bCs/>
        </w:rPr>
      </w:pPr>
    </w:p>
    <w:sectPr w:rsidR="00487202" w:rsidRPr="001A0EE2">
      <w:footerReference w:type="even"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EA78" w14:textId="77777777" w:rsidR="00857862" w:rsidRDefault="00857862" w:rsidP="000E4233">
      <w:r>
        <w:separator/>
      </w:r>
    </w:p>
  </w:endnote>
  <w:endnote w:type="continuationSeparator" w:id="0">
    <w:p w14:paraId="5C5D4C8E" w14:textId="77777777" w:rsidR="00857862" w:rsidRDefault="00857862" w:rsidP="000E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2960921"/>
      <w:docPartObj>
        <w:docPartGallery w:val="Page Numbers (Bottom of Page)"/>
        <w:docPartUnique/>
      </w:docPartObj>
    </w:sdtPr>
    <w:sdtContent>
      <w:p w14:paraId="36E9BA6E" w14:textId="41D34ECF" w:rsidR="000E4233" w:rsidRDefault="000E4233" w:rsidP="00B32F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DEFF01" w14:textId="77777777" w:rsidR="000E4233" w:rsidRDefault="000E4233" w:rsidP="000E42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05521965"/>
      <w:docPartObj>
        <w:docPartGallery w:val="Page Numbers (Bottom of Page)"/>
        <w:docPartUnique/>
      </w:docPartObj>
    </w:sdtPr>
    <w:sdtContent>
      <w:p w14:paraId="22FF1919" w14:textId="700F0F5E" w:rsidR="000E4233" w:rsidRDefault="000E4233" w:rsidP="00B32F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340DB7" w14:textId="77777777" w:rsidR="000E4233" w:rsidRDefault="000E4233" w:rsidP="000E42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7C438" w14:textId="77777777" w:rsidR="00857862" w:rsidRDefault="00857862" w:rsidP="000E4233">
      <w:r>
        <w:separator/>
      </w:r>
    </w:p>
  </w:footnote>
  <w:footnote w:type="continuationSeparator" w:id="0">
    <w:p w14:paraId="02D2C956" w14:textId="77777777" w:rsidR="00857862" w:rsidRDefault="00857862" w:rsidP="000E4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1A9"/>
    <w:multiLevelType w:val="hybridMultilevel"/>
    <w:tmpl w:val="AB1E1A5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A439AC"/>
    <w:multiLevelType w:val="hybridMultilevel"/>
    <w:tmpl w:val="BCD0F938"/>
    <w:lvl w:ilvl="0" w:tplc="3648F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27941"/>
    <w:multiLevelType w:val="hybridMultilevel"/>
    <w:tmpl w:val="9ADEE570"/>
    <w:lvl w:ilvl="0" w:tplc="9F1EE8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47BFE"/>
    <w:multiLevelType w:val="hybridMultilevel"/>
    <w:tmpl w:val="177EA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744C79"/>
    <w:multiLevelType w:val="hybridMultilevel"/>
    <w:tmpl w:val="0AFE2672"/>
    <w:lvl w:ilvl="0" w:tplc="64C2F3D4">
      <w:start w:val="1"/>
      <w:numFmt w:val="lowerRoman"/>
      <w:lvlText w:val="%1."/>
      <w:lvlJc w:val="right"/>
      <w:pPr>
        <w:tabs>
          <w:tab w:val="num" w:pos="720"/>
        </w:tabs>
        <w:ind w:left="720" w:hanging="360"/>
      </w:pPr>
    </w:lvl>
    <w:lvl w:ilvl="1" w:tplc="B2700294" w:tentative="1">
      <w:start w:val="1"/>
      <w:numFmt w:val="lowerRoman"/>
      <w:lvlText w:val="%2."/>
      <w:lvlJc w:val="right"/>
      <w:pPr>
        <w:tabs>
          <w:tab w:val="num" w:pos="1440"/>
        </w:tabs>
        <w:ind w:left="1440" w:hanging="360"/>
      </w:pPr>
    </w:lvl>
    <w:lvl w:ilvl="2" w:tplc="4AA8A456" w:tentative="1">
      <w:start w:val="1"/>
      <w:numFmt w:val="lowerRoman"/>
      <w:lvlText w:val="%3."/>
      <w:lvlJc w:val="right"/>
      <w:pPr>
        <w:tabs>
          <w:tab w:val="num" w:pos="2160"/>
        </w:tabs>
        <w:ind w:left="2160" w:hanging="360"/>
      </w:pPr>
    </w:lvl>
    <w:lvl w:ilvl="3" w:tplc="1DBC0A20" w:tentative="1">
      <w:start w:val="1"/>
      <w:numFmt w:val="lowerRoman"/>
      <w:lvlText w:val="%4."/>
      <w:lvlJc w:val="right"/>
      <w:pPr>
        <w:tabs>
          <w:tab w:val="num" w:pos="2880"/>
        </w:tabs>
        <w:ind w:left="2880" w:hanging="360"/>
      </w:pPr>
    </w:lvl>
    <w:lvl w:ilvl="4" w:tplc="EBDCEEE0" w:tentative="1">
      <w:start w:val="1"/>
      <w:numFmt w:val="lowerRoman"/>
      <w:lvlText w:val="%5."/>
      <w:lvlJc w:val="right"/>
      <w:pPr>
        <w:tabs>
          <w:tab w:val="num" w:pos="3600"/>
        </w:tabs>
        <w:ind w:left="3600" w:hanging="360"/>
      </w:pPr>
    </w:lvl>
    <w:lvl w:ilvl="5" w:tplc="8DC8BB5E" w:tentative="1">
      <w:start w:val="1"/>
      <w:numFmt w:val="lowerRoman"/>
      <w:lvlText w:val="%6."/>
      <w:lvlJc w:val="right"/>
      <w:pPr>
        <w:tabs>
          <w:tab w:val="num" w:pos="4320"/>
        </w:tabs>
        <w:ind w:left="4320" w:hanging="360"/>
      </w:pPr>
    </w:lvl>
    <w:lvl w:ilvl="6" w:tplc="BFB04830" w:tentative="1">
      <w:start w:val="1"/>
      <w:numFmt w:val="lowerRoman"/>
      <w:lvlText w:val="%7."/>
      <w:lvlJc w:val="right"/>
      <w:pPr>
        <w:tabs>
          <w:tab w:val="num" w:pos="5040"/>
        </w:tabs>
        <w:ind w:left="5040" w:hanging="360"/>
      </w:pPr>
    </w:lvl>
    <w:lvl w:ilvl="7" w:tplc="AD0C594E" w:tentative="1">
      <w:start w:val="1"/>
      <w:numFmt w:val="lowerRoman"/>
      <w:lvlText w:val="%8."/>
      <w:lvlJc w:val="right"/>
      <w:pPr>
        <w:tabs>
          <w:tab w:val="num" w:pos="5760"/>
        </w:tabs>
        <w:ind w:left="5760" w:hanging="360"/>
      </w:pPr>
    </w:lvl>
    <w:lvl w:ilvl="8" w:tplc="8DB8493C" w:tentative="1">
      <w:start w:val="1"/>
      <w:numFmt w:val="lowerRoman"/>
      <w:lvlText w:val="%9."/>
      <w:lvlJc w:val="right"/>
      <w:pPr>
        <w:tabs>
          <w:tab w:val="num" w:pos="6480"/>
        </w:tabs>
        <w:ind w:left="6480" w:hanging="360"/>
      </w:pPr>
    </w:lvl>
  </w:abstractNum>
  <w:abstractNum w:abstractNumId="5" w15:restartNumberingAfterBreak="0">
    <w:nsid w:val="489546E8"/>
    <w:multiLevelType w:val="hybridMultilevel"/>
    <w:tmpl w:val="E14CA844"/>
    <w:lvl w:ilvl="0" w:tplc="B61CED5E">
      <w:start w:val="1"/>
      <w:numFmt w:val="lowerRoman"/>
      <w:lvlText w:val="%1."/>
      <w:lvlJc w:val="right"/>
      <w:pPr>
        <w:tabs>
          <w:tab w:val="num" w:pos="720"/>
        </w:tabs>
        <w:ind w:left="720" w:hanging="360"/>
      </w:pPr>
    </w:lvl>
    <w:lvl w:ilvl="1" w:tplc="E2A0CB5A">
      <w:start w:val="1"/>
      <w:numFmt w:val="lowerRoman"/>
      <w:lvlText w:val="%2."/>
      <w:lvlJc w:val="right"/>
      <w:pPr>
        <w:tabs>
          <w:tab w:val="num" w:pos="1440"/>
        </w:tabs>
        <w:ind w:left="1440" w:hanging="360"/>
      </w:pPr>
    </w:lvl>
    <w:lvl w:ilvl="2" w:tplc="CCBE1CF4" w:tentative="1">
      <w:start w:val="1"/>
      <w:numFmt w:val="lowerRoman"/>
      <w:lvlText w:val="%3."/>
      <w:lvlJc w:val="right"/>
      <w:pPr>
        <w:tabs>
          <w:tab w:val="num" w:pos="2160"/>
        </w:tabs>
        <w:ind w:left="2160" w:hanging="360"/>
      </w:pPr>
    </w:lvl>
    <w:lvl w:ilvl="3" w:tplc="29420D64" w:tentative="1">
      <w:start w:val="1"/>
      <w:numFmt w:val="lowerRoman"/>
      <w:lvlText w:val="%4."/>
      <w:lvlJc w:val="right"/>
      <w:pPr>
        <w:tabs>
          <w:tab w:val="num" w:pos="2880"/>
        </w:tabs>
        <w:ind w:left="2880" w:hanging="360"/>
      </w:pPr>
    </w:lvl>
    <w:lvl w:ilvl="4" w:tplc="021A0B96" w:tentative="1">
      <w:start w:val="1"/>
      <w:numFmt w:val="lowerRoman"/>
      <w:lvlText w:val="%5."/>
      <w:lvlJc w:val="right"/>
      <w:pPr>
        <w:tabs>
          <w:tab w:val="num" w:pos="3600"/>
        </w:tabs>
        <w:ind w:left="3600" w:hanging="360"/>
      </w:pPr>
    </w:lvl>
    <w:lvl w:ilvl="5" w:tplc="C7468470" w:tentative="1">
      <w:start w:val="1"/>
      <w:numFmt w:val="lowerRoman"/>
      <w:lvlText w:val="%6."/>
      <w:lvlJc w:val="right"/>
      <w:pPr>
        <w:tabs>
          <w:tab w:val="num" w:pos="4320"/>
        </w:tabs>
        <w:ind w:left="4320" w:hanging="360"/>
      </w:pPr>
    </w:lvl>
    <w:lvl w:ilvl="6" w:tplc="24F04F52" w:tentative="1">
      <w:start w:val="1"/>
      <w:numFmt w:val="lowerRoman"/>
      <w:lvlText w:val="%7."/>
      <w:lvlJc w:val="right"/>
      <w:pPr>
        <w:tabs>
          <w:tab w:val="num" w:pos="5040"/>
        </w:tabs>
        <w:ind w:left="5040" w:hanging="360"/>
      </w:pPr>
    </w:lvl>
    <w:lvl w:ilvl="7" w:tplc="637862CC" w:tentative="1">
      <w:start w:val="1"/>
      <w:numFmt w:val="lowerRoman"/>
      <w:lvlText w:val="%8."/>
      <w:lvlJc w:val="right"/>
      <w:pPr>
        <w:tabs>
          <w:tab w:val="num" w:pos="5760"/>
        </w:tabs>
        <w:ind w:left="5760" w:hanging="360"/>
      </w:pPr>
    </w:lvl>
    <w:lvl w:ilvl="8" w:tplc="C73CCAB2" w:tentative="1">
      <w:start w:val="1"/>
      <w:numFmt w:val="lowerRoman"/>
      <w:lvlText w:val="%9."/>
      <w:lvlJc w:val="right"/>
      <w:pPr>
        <w:tabs>
          <w:tab w:val="num" w:pos="6480"/>
        </w:tabs>
        <w:ind w:left="6480" w:hanging="360"/>
      </w:pPr>
    </w:lvl>
  </w:abstractNum>
  <w:abstractNum w:abstractNumId="6" w15:restartNumberingAfterBreak="0">
    <w:nsid w:val="52FF5735"/>
    <w:multiLevelType w:val="hybridMultilevel"/>
    <w:tmpl w:val="BED0D2B8"/>
    <w:lvl w:ilvl="0" w:tplc="22DC97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415FB7"/>
    <w:multiLevelType w:val="hybridMultilevel"/>
    <w:tmpl w:val="5858C27A"/>
    <w:lvl w:ilvl="0" w:tplc="550C4638">
      <w:start w:val="1"/>
      <w:numFmt w:val="lowerRoman"/>
      <w:lvlText w:val="%1."/>
      <w:lvlJc w:val="right"/>
      <w:pPr>
        <w:tabs>
          <w:tab w:val="num" w:pos="720"/>
        </w:tabs>
        <w:ind w:left="720" w:hanging="360"/>
      </w:pPr>
    </w:lvl>
    <w:lvl w:ilvl="1" w:tplc="4ADC4E50" w:tentative="1">
      <w:start w:val="1"/>
      <w:numFmt w:val="lowerRoman"/>
      <w:lvlText w:val="%2."/>
      <w:lvlJc w:val="right"/>
      <w:pPr>
        <w:tabs>
          <w:tab w:val="num" w:pos="1440"/>
        </w:tabs>
        <w:ind w:left="1440" w:hanging="360"/>
      </w:pPr>
    </w:lvl>
    <w:lvl w:ilvl="2" w:tplc="E16A23A0" w:tentative="1">
      <w:start w:val="1"/>
      <w:numFmt w:val="lowerRoman"/>
      <w:lvlText w:val="%3."/>
      <w:lvlJc w:val="right"/>
      <w:pPr>
        <w:tabs>
          <w:tab w:val="num" w:pos="2160"/>
        </w:tabs>
        <w:ind w:left="2160" w:hanging="360"/>
      </w:pPr>
    </w:lvl>
    <w:lvl w:ilvl="3" w:tplc="052004B2" w:tentative="1">
      <w:start w:val="1"/>
      <w:numFmt w:val="lowerRoman"/>
      <w:lvlText w:val="%4."/>
      <w:lvlJc w:val="right"/>
      <w:pPr>
        <w:tabs>
          <w:tab w:val="num" w:pos="2880"/>
        </w:tabs>
        <w:ind w:left="2880" w:hanging="360"/>
      </w:pPr>
    </w:lvl>
    <w:lvl w:ilvl="4" w:tplc="5ECC1B90" w:tentative="1">
      <w:start w:val="1"/>
      <w:numFmt w:val="lowerRoman"/>
      <w:lvlText w:val="%5."/>
      <w:lvlJc w:val="right"/>
      <w:pPr>
        <w:tabs>
          <w:tab w:val="num" w:pos="3600"/>
        </w:tabs>
        <w:ind w:left="3600" w:hanging="360"/>
      </w:pPr>
    </w:lvl>
    <w:lvl w:ilvl="5" w:tplc="A1CC85C8" w:tentative="1">
      <w:start w:val="1"/>
      <w:numFmt w:val="lowerRoman"/>
      <w:lvlText w:val="%6."/>
      <w:lvlJc w:val="right"/>
      <w:pPr>
        <w:tabs>
          <w:tab w:val="num" w:pos="4320"/>
        </w:tabs>
        <w:ind w:left="4320" w:hanging="360"/>
      </w:pPr>
    </w:lvl>
    <w:lvl w:ilvl="6" w:tplc="A95CA3DC" w:tentative="1">
      <w:start w:val="1"/>
      <w:numFmt w:val="lowerRoman"/>
      <w:lvlText w:val="%7."/>
      <w:lvlJc w:val="right"/>
      <w:pPr>
        <w:tabs>
          <w:tab w:val="num" w:pos="5040"/>
        </w:tabs>
        <w:ind w:left="5040" w:hanging="360"/>
      </w:pPr>
    </w:lvl>
    <w:lvl w:ilvl="7" w:tplc="CF80D6C6" w:tentative="1">
      <w:start w:val="1"/>
      <w:numFmt w:val="lowerRoman"/>
      <w:lvlText w:val="%8."/>
      <w:lvlJc w:val="right"/>
      <w:pPr>
        <w:tabs>
          <w:tab w:val="num" w:pos="5760"/>
        </w:tabs>
        <w:ind w:left="5760" w:hanging="360"/>
      </w:pPr>
    </w:lvl>
    <w:lvl w:ilvl="8" w:tplc="114E4692" w:tentative="1">
      <w:start w:val="1"/>
      <w:numFmt w:val="lowerRoman"/>
      <w:lvlText w:val="%9."/>
      <w:lvlJc w:val="right"/>
      <w:pPr>
        <w:tabs>
          <w:tab w:val="num" w:pos="6480"/>
        </w:tabs>
        <w:ind w:left="6480" w:hanging="360"/>
      </w:pPr>
    </w:lvl>
  </w:abstractNum>
  <w:abstractNum w:abstractNumId="8" w15:restartNumberingAfterBreak="0">
    <w:nsid w:val="68606D9E"/>
    <w:multiLevelType w:val="hybridMultilevel"/>
    <w:tmpl w:val="16A63B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7520C1"/>
    <w:multiLevelType w:val="hybridMultilevel"/>
    <w:tmpl w:val="CB4EF1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E01BFE"/>
    <w:multiLevelType w:val="hybridMultilevel"/>
    <w:tmpl w:val="41B8A9A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2C21F5"/>
    <w:multiLevelType w:val="hybridMultilevel"/>
    <w:tmpl w:val="EE36396A"/>
    <w:lvl w:ilvl="0" w:tplc="20DC1A68">
      <w:start w:val="1"/>
      <w:numFmt w:val="lowerRoman"/>
      <w:lvlText w:val="%1."/>
      <w:lvlJc w:val="right"/>
      <w:pPr>
        <w:tabs>
          <w:tab w:val="num" w:pos="720"/>
        </w:tabs>
        <w:ind w:left="720" w:hanging="360"/>
      </w:pPr>
    </w:lvl>
    <w:lvl w:ilvl="1" w:tplc="4C581D68" w:tentative="1">
      <w:start w:val="1"/>
      <w:numFmt w:val="lowerRoman"/>
      <w:lvlText w:val="%2."/>
      <w:lvlJc w:val="right"/>
      <w:pPr>
        <w:tabs>
          <w:tab w:val="num" w:pos="1440"/>
        </w:tabs>
        <w:ind w:left="1440" w:hanging="360"/>
      </w:pPr>
    </w:lvl>
    <w:lvl w:ilvl="2" w:tplc="75EAED7A" w:tentative="1">
      <w:start w:val="1"/>
      <w:numFmt w:val="lowerRoman"/>
      <w:lvlText w:val="%3."/>
      <w:lvlJc w:val="right"/>
      <w:pPr>
        <w:tabs>
          <w:tab w:val="num" w:pos="2160"/>
        </w:tabs>
        <w:ind w:left="2160" w:hanging="360"/>
      </w:pPr>
    </w:lvl>
    <w:lvl w:ilvl="3" w:tplc="F8627A0E" w:tentative="1">
      <w:start w:val="1"/>
      <w:numFmt w:val="lowerRoman"/>
      <w:lvlText w:val="%4."/>
      <w:lvlJc w:val="right"/>
      <w:pPr>
        <w:tabs>
          <w:tab w:val="num" w:pos="2880"/>
        </w:tabs>
        <w:ind w:left="2880" w:hanging="360"/>
      </w:pPr>
    </w:lvl>
    <w:lvl w:ilvl="4" w:tplc="0028392E" w:tentative="1">
      <w:start w:val="1"/>
      <w:numFmt w:val="lowerRoman"/>
      <w:lvlText w:val="%5."/>
      <w:lvlJc w:val="right"/>
      <w:pPr>
        <w:tabs>
          <w:tab w:val="num" w:pos="3600"/>
        </w:tabs>
        <w:ind w:left="3600" w:hanging="360"/>
      </w:pPr>
    </w:lvl>
    <w:lvl w:ilvl="5" w:tplc="213EADB4" w:tentative="1">
      <w:start w:val="1"/>
      <w:numFmt w:val="lowerRoman"/>
      <w:lvlText w:val="%6."/>
      <w:lvlJc w:val="right"/>
      <w:pPr>
        <w:tabs>
          <w:tab w:val="num" w:pos="4320"/>
        </w:tabs>
        <w:ind w:left="4320" w:hanging="360"/>
      </w:pPr>
    </w:lvl>
    <w:lvl w:ilvl="6" w:tplc="57EC4F80" w:tentative="1">
      <w:start w:val="1"/>
      <w:numFmt w:val="lowerRoman"/>
      <w:lvlText w:val="%7."/>
      <w:lvlJc w:val="right"/>
      <w:pPr>
        <w:tabs>
          <w:tab w:val="num" w:pos="5040"/>
        </w:tabs>
        <w:ind w:left="5040" w:hanging="360"/>
      </w:pPr>
    </w:lvl>
    <w:lvl w:ilvl="7" w:tplc="72664D90" w:tentative="1">
      <w:start w:val="1"/>
      <w:numFmt w:val="lowerRoman"/>
      <w:lvlText w:val="%8."/>
      <w:lvlJc w:val="right"/>
      <w:pPr>
        <w:tabs>
          <w:tab w:val="num" w:pos="5760"/>
        </w:tabs>
        <w:ind w:left="5760" w:hanging="360"/>
      </w:pPr>
    </w:lvl>
    <w:lvl w:ilvl="8" w:tplc="16C6E94C" w:tentative="1">
      <w:start w:val="1"/>
      <w:numFmt w:val="lowerRoman"/>
      <w:lvlText w:val="%9."/>
      <w:lvlJc w:val="right"/>
      <w:pPr>
        <w:tabs>
          <w:tab w:val="num" w:pos="6480"/>
        </w:tabs>
        <w:ind w:left="6480" w:hanging="360"/>
      </w:pPr>
    </w:lvl>
  </w:abstractNum>
  <w:num w:numId="1" w16cid:durableId="1743790851">
    <w:abstractNumId w:val="7"/>
  </w:num>
  <w:num w:numId="2" w16cid:durableId="1955164475">
    <w:abstractNumId w:val="11"/>
  </w:num>
  <w:num w:numId="3" w16cid:durableId="1168058650">
    <w:abstractNumId w:val="4"/>
  </w:num>
  <w:num w:numId="4" w16cid:durableId="44181171">
    <w:abstractNumId w:val="5"/>
  </w:num>
  <w:num w:numId="5" w16cid:durableId="1202937111">
    <w:abstractNumId w:val="10"/>
  </w:num>
  <w:num w:numId="6" w16cid:durableId="184751020">
    <w:abstractNumId w:val="3"/>
  </w:num>
  <w:num w:numId="7" w16cid:durableId="1967008142">
    <w:abstractNumId w:val="9"/>
  </w:num>
  <w:num w:numId="8" w16cid:durableId="8796961">
    <w:abstractNumId w:val="0"/>
  </w:num>
  <w:num w:numId="9" w16cid:durableId="176582166">
    <w:abstractNumId w:val="1"/>
  </w:num>
  <w:num w:numId="10" w16cid:durableId="1199396514">
    <w:abstractNumId w:val="2"/>
  </w:num>
  <w:num w:numId="11" w16cid:durableId="628434691">
    <w:abstractNumId w:val="8"/>
  </w:num>
  <w:num w:numId="12" w16cid:durableId="12635364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67"/>
    <w:rsid w:val="00010ABF"/>
    <w:rsid w:val="000243D1"/>
    <w:rsid w:val="000641AD"/>
    <w:rsid w:val="000703E6"/>
    <w:rsid w:val="00077878"/>
    <w:rsid w:val="000A12EE"/>
    <w:rsid w:val="000B288A"/>
    <w:rsid w:val="000B7B62"/>
    <w:rsid w:val="000C210A"/>
    <w:rsid w:val="000C6A69"/>
    <w:rsid w:val="000D20F6"/>
    <w:rsid w:val="000D4B78"/>
    <w:rsid w:val="000E4233"/>
    <w:rsid w:val="000F4175"/>
    <w:rsid w:val="00104A57"/>
    <w:rsid w:val="00120242"/>
    <w:rsid w:val="00122A4B"/>
    <w:rsid w:val="00127F5D"/>
    <w:rsid w:val="00134AD5"/>
    <w:rsid w:val="00143AC0"/>
    <w:rsid w:val="00143CDD"/>
    <w:rsid w:val="00162F2B"/>
    <w:rsid w:val="00167E9C"/>
    <w:rsid w:val="00170588"/>
    <w:rsid w:val="00174D91"/>
    <w:rsid w:val="00177AC0"/>
    <w:rsid w:val="0018111C"/>
    <w:rsid w:val="001A0EE2"/>
    <w:rsid w:val="001B3964"/>
    <w:rsid w:val="001B7C95"/>
    <w:rsid w:val="001C7B0F"/>
    <w:rsid w:val="001D29A7"/>
    <w:rsid w:val="001D2FA7"/>
    <w:rsid w:val="001D6F6E"/>
    <w:rsid w:val="00202E19"/>
    <w:rsid w:val="00206437"/>
    <w:rsid w:val="00211595"/>
    <w:rsid w:val="002115F8"/>
    <w:rsid w:val="0021688D"/>
    <w:rsid w:val="002242C7"/>
    <w:rsid w:val="00224454"/>
    <w:rsid w:val="00230B6D"/>
    <w:rsid w:val="00234BD4"/>
    <w:rsid w:val="00236164"/>
    <w:rsid w:val="00240552"/>
    <w:rsid w:val="00240D43"/>
    <w:rsid w:val="00251B3B"/>
    <w:rsid w:val="002544A4"/>
    <w:rsid w:val="002548E8"/>
    <w:rsid w:val="00264F3A"/>
    <w:rsid w:val="002831EB"/>
    <w:rsid w:val="00294FC3"/>
    <w:rsid w:val="00295207"/>
    <w:rsid w:val="00296557"/>
    <w:rsid w:val="002B13FD"/>
    <w:rsid w:val="002C18E1"/>
    <w:rsid w:val="002D5581"/>
    <w:rsid w:val="002D558A"/>
    <w:rsid w:val="002D7AC2"/>
    <w:rsid w:val="002E0299"/>
    <w:rsid w:val="002E3668"/>
    <w:rsid w:val="002E556B"/>
    <w:rsid w:val="002F36F6"/>
    <w:rsid w:val="002F468C"/>
    <w:rsid w:val="002F6565"/>
    <w:rsid w:val="00304DCC"/>
    <w:rsid w:val="003119F3"/>
    <w:rsid w:val="0032165F"/>
    <w:rsid w:val="00327B12"/>
    <w:rsid w:val="003342BB"/>
    <w:rsid w:val="00334DF5"/>
    <w:rsid w:val="00367BBC"/>
    <w:rsid w:val="00373B16"/>
    <w:rsid w:val="003828D5"/>
    <w:rsid w:val="00393939"/>
    <w:rsid w:val="003C10FF"/>
    <w:rsid w:val="003C1EA5"/>
    <w:rsid w:val="003C463A"/>
    <w:rsid w:val="003D1490"/>
    <w:rsid w:val="003D7D28"/>
    <w:rsid w:val="003E58D2"/>
    <w:rsid w:val="003F3AFC"/>
    <w:rsid w:val="003F7546"/>
    <w:rsid w:val="00411367"/>
    <w:rsid w:val="0044454F"/>
    <w:rsid w:val="00453ED9"/>
    <w:rsid w:val="004544F7"/>
    <w:rsid w:val="00460CFA"/>
    <w:rsid w:val="0047382B"/>
    <w:rsid w:val="004768E7"/>
    <w:rsid w:val="00487202"/>
    <w:rsid w:val="0049207E"/>
    <w:rsid w:val="00497942"/>
    <w:rsid w:val="004A1A14"/>
    <w:rsid w:val="004A66B8"/>
    <w:rsid w:val="004B145B"/>
    <w:rsid w:val="004B6D5A"/>
    <w:rsid w:val="004C123A"/>
    <w:rsid w:val="004E742A"/>
    <w:rsid w:val="00500CA6"/>
    <w:rsid w:val="0051744E"/>
    <w:rsid w:val="00535F1E"/>
    <w:rsid w:val="00536E1E"/>
    <w:rsid w:val="00542950"/>
    <w:rsid w:val="00551514"/>
    <w:rsid w:val="0055209A"/>
    <w:rsid w:val="005534B9"/>
    <w:rsid w:val="005739C5"/>
    <w:rsid w:val="00582212"/>
    <w:rsid w:val="00591810"/>
    <w:rsid w:val="005927AD"/>
    <w:rsid w:val="005A36A6"/>
    <w:rsid w:val="005A6116"/>
    <w:rsid w:val="005B0C60"/>
    <w:rsid w:val="005B794B"/>
    <w:rsid w:val="005E04DA"/>
    <w:rsid w:val="005E3640"/>
    <w:rsid w:val="005E6DDD"/>
    <w:rsid w:val="005F217F"/>
    <w:rsid w:val="00621A98"/>
    <w:rsid w:val="00623117"/>
    <w:rsid w:val="00624ADD"/>
    <w:rsid w:val="0062773C"/>
    <w:rsid w:val="00630034"/>
    <w:rsid w:val="00660CF3"/>
    <w:rsid w:val="0066353C"/>
    <w:rsid w:val="00671025"/>
    <w:rsid w:val="00680586"/>
    <w:rsid w:val="00680B7F"/>
    <w:rsid w:val="006854AF"/>
    <w:rsid w:val="006C5FEA"/>
    <w:rsid w:val="006C7D28"/>
    <w:rsid w:val="006D281F"/>
    <w:rsid w:val="006D4132"/>
    <w:rsid w:val="006F766F"/>
    <w:rsid w:val="00713E36"/>
    <w:rsid w:val="00721FF7"/>
    <w:rsid w:val="007362F4"/>
    <w:rsid w:val="00745481"/>
    <w:rsid w:val="007562DA"/>
    <w:rsid w:val="00777819"/>
    <w:rsid w:val="007B015A"/>
    <w:rsid w:val="007C27C7"/>
    <w:rsid w:val="007D6970"/>
    <w:rsid w:val="007E2029"/>
    <w:rsid w:val="00817484"/>
    <w:rsid w:val="008203FE"/>
    <w:rsid w:val="00821809"/>
    <w:rsid w:val="008221FF"/>
    <w:rsid w:val="008228C1"/>
    <w:rsid w:val="0082330D"/>
    <w:rsid w:val="00824ACC"/>
    <w:rsid w:val="008339C2"/>
    <w:rsid w:val="00837B47"/>
    <w:rsid w:val="00855BEB"/>
    <w:rsid w:val="00856560"/>
    <w:rsid w:val="00857862"/>
    <w:rsid w:val="00867B41"/>
    <w:rsid w:val="00870E3B"/>
    <w:rsid w:val="00874009"/>
    <w:rsid w:val="008A513A"/>
    <w:rsid w:val="008A6DC1"/>
    <w:rsid w:val="008B1A4F"/>
    <w:rsid w:val="008C508D"/>
    <w:rsid w:val="008D0304"/>
    <w:rsid w:val="008D6A38"/>
    <w:rsid w:val="008E64D9"/>
    <w:rsid w:val="008F2731"/>
    <w:rsid w:val="008F6B58"/>
    <w:rsid w:val="00903E3C"/>
    <w:rsid w:val="00906323"/>
    <w:rsid w:val="00910165"/>
    <w:rsid w:val="009168D7"/>
    <w:rsid w:val="00924EE6"/>
    <w:rsid w:val="00927DB4"/>
    <w:rsid w:val="00927E38"/>
    <w:rsid w:val="009323DA"/>
    <w:rsid w:val="009367B1"/>
    <w:rsid w:val="00953DB7"/>
    <w:rsid w:val="00970B80"/>
    <w:rsid w:val="0097329D"/>
    <w:rsid w:val="00990579"/>
    <w:rsid w:val="009A532A"/>
    <w:rsid w:val="009C29C3"/>
    <w:rsid w:val="009D47FC"/>
    <w:rsid w:val="009D6971"/>
    <w:rsid w:val="009E11D5"/>
    <w:rsid w:val="009E78E4"/>
    <w:rsid w:val="009F091C"/>
    <w:rsid w:val="009F0FF1"/>
    <w:rsid w:val="00A41F49"/>
    <w:rsid w:val="00A43D37"/>
    <w:rsid w:val="00A471D2"/>
    <w:rsid w:val="00A517E8"/>
    <w:rsid w:val="00A5232D"/>
    <w:rsid w:val="00A56052"/>
    <w:rsid w:val="00A57C38"/>
    <w:rsid w:val="00A66782"/>
    <w:rsid w:val="00A82ADC"/>
    <w:rsid w:val="00A85D3B"/>
    <w:rsid w:val="00A86D3A"/>
    <w:rsid w:val="00A8751C"/>
    <w:rsid w:val="00A9736D"/>
    <w:rsid w:val="00A979E3"/>
    <w:rsid w:val="00AA25FF"/>
    <w:rsid w:val="00AA4B2C"/>
    <w:rsid w:val="00AB0C9B"/>
    <w:rsid w:val="00AB4BCD"/>
    <w:rsid w:val="00AB70FE"/>
    <w:rsid w:val="00AC069C"/>
    <w:rsid w:val="00AC1E7A"/>
    <w:rsid w:val="00AD0102"/>
    <w:rsid w:val="00AD2861"/>
    <w:rsid w:val="00AD5C2B"/>
    <w:rsid w:val="00AD67AF"/>
    <w:rsid w:val="00AE04A6"/>
    <w:rsid w:val="00AE2352"/>
    <w:rsid w:val="00AE6062"/>
    <w:rsid w:val="00AF139B"/>
    <w:rsid w:val="00AF4113"/>
    <w:rsid w:val="00B273AC"/>
    <w:rsid w:val="00B66DCD"/>
    <w:rsid w:val="00B8300B"/>
    <w:rsid w:val="00B90A0E"/>
    <w:rsid w:val="00B91D37"/>
    <w:rsid w:val="00BB57B0"/>
    <w:rsid w:val="00BB6F2C"/>
    <w:rsid w:val="00BC278B"/>
    <w:rsid w:val="00BD0A34"/>
    <w:rsid w:val="00BD25B4"/>
    <w:rsid w:val="00BD2C9A"/>
    <w:rsid w:val="00BD3E19"/>
    <w:rsid w:val="00BD6C67"/>
    <w:rsid w:val="00BE0ED0"/>
    <w:rsid w:val="00BE2FB4"/>
    <w:rsid w:val="00BE3B62"/>
    <w:rsid w:val="00BF78DA"/>
    <w:rsid w:val="00BF7B76"/>
    <w:rsid w:val="00C00B07"/>
    <w:rsid w:val="00C15A5D"/>
    <w:rsid w:val="00C16CA1"/>
    <w:rsid w:val="00C226AE"/>
    <w:rsid w:val="00C2557C"/>
    <w:rsid w:val="00C366BD"/>
    <w:rsid w:val="00C3799F"/>
    <w:rsid w:val="00C45F6F"/>
    <w:rsid w:val="00C52333"/>
    <w:rsid w:val="00C54EFC"/>
    <w:rsid w:val="00C72661"/>
    <w:rsid w:val="00C7292D"/>
    <w:rsid w:val="00C74A07"/>
    <w:rsid w:val="00C84ED9"/>
    <w:rsid w:val="00C85551"/>
    <w:rsid w:val="00C90900"/>
    <w:rsid w:val="00C94BD5"/>
    <w:rsid w:val="00CA008C"/>
    <w:rsid w:val="00CA59D7"/>
    <w:rsid w:val="00CB6931"/>
    <w:rsid w:val="00CC2E6F"/>
    <w:rsid w:val="00CC4CCB"/>
    <w:rsid w:val="00D0380E"/>
    <w:rsid w:val="00D07685"/>
    <w:rsid w:val="00D07E3E"/>
    <w:rsid w:val="00D131D4"/>
    <w:rsid w:val="00D137B3"/>
    <w:rsid w:val="00D15B0B"/>
    <w:rsid w:val="00D214D9"/>
    <w:rsid w:val="00D23A09"/>
    <w:rsid w:val="00D2704D"/>
    <w:rsid w:val="00D40AC5"/>
    <w:rsid w:val="00D42A89"/>
    <w:rsid w:val="00D43B2D"/>
    <w:rsid w:val="00D461C8"/>
    <w:rsid w:val="00D57618"/>
    <w:rsid w:val="00D61096"/>
    <w:rsid w:val="00D61A35"/>
    <w:rsid w:val="00D65D29"/>
    <w:rsid w:val="00D72816"/>
    <w:rsid w:val="00D81CC6"/>
    <w:rsid w:val="00D85EC4"/>
    <w:rsid w:val="00D85FD4"/>
    <w:rsid w:val="00D863B0"/>
    <w:rsid w:val="00D939D2"/>
    <w:rsid w:val="00D96B3B"/>
    <w:rsid w:val="00DA3BFB"/>
    <w:rsid w:val="00DA4F2A"/>
    <w:rsid w:val="00DB225B"/>
    <w:rsid w:val="00DB6FB0"/>
    <w:rsid w:val="00DD562C"/>
    <w:rsid w:val="00DD6C17"/>
    <w:rsid w:val="00DE02ED"/>
    <w:rsid w:val="00DE264C"/>
    <w:rsid w:val="00DE2D2D"/>
    <w:rsid w:val="00DF3D2C"/>
    <w:rsid w:val="00DF5E33"/>
    <w:rsid w:val="00DF670D"/>
    <w:rsid w:val="00E06C3C"/>
    <w:rsid w:val="00E23A75"/>
    <w:rsid w:val="00E26506"/>
    <w:rsid w:val="00E6475D"/>
    <w:rsid w:val="00E6527D"/>
    <w:rsid w:val="00E66D3F"/>
    <w:rsid w:val="00E86F46"/>
    <w:rsid w:val="00E9109A"/>
    <w:rsid w:val="00E91B4E"/>
    <w:rsid w:val="00EA3A23"/>
    <w:rsid w:val="00EA63A6"/>
    <w:rsid w:val="00EC4212"/>
    <w:rsid w:val="00ED1F3D"/>
    <w:rsid w:val="00ED311E"/>
    <w:rsid w:val="00EE2D18"/>
    <w:rsid w:val="00F00CF1"/>
    <w:rsid w:val="00F014FA"/>
    <w:rsid w:val="00F0611A"/>
    <w:rsid w:val="00F109E8"/>
    <w:rsid w:val="00F11D06"/>
    <w:rsid w:val="00F1246F"/>
    <w:rsid w:val="00F17BEB"/>
    <w:rsid w:val="00F211EC"/>
    <w:rsid w:val="00F3000C"/>
    <w:rsid w:val="00F37A1F"/>
    <w:rsid w:val="00F60C6C"/>
    <w:rsid w:val="00F74FC7"/>
    <w:rsid w:val="00F86B85"/>
    <w:rsid w:val="00F9092F"/>
    <w:rsid w:val="00FA1113"/>
    <w:rsid w:val="00FC1932"/>
    <w:rsid w:val="00FC5949"/>
    <w:rsid w:val="00FD1F40"/>
    <w:rsid w:val="00FE2C27"/>
    <w:rsid w:val="00FF395E"/>
    <w:rsid w:val="00FF5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43583"/>
  <w15:chartTrackingRefBased/>
  <w15:docId w15:val="{8A87C623-9775-D94D-A6F9-56434D6C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39D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1B4E"/>
    <w:pPr>
      <w:ind w:left="720"/>
      <w:contextualSpacing/>
    </w:pPr>
    <w:rPr>
      <w:rFonts w:ascii="Times New Roman" w:eastAsiaTheme="minorEastAsia" w:hAnsi="Times New Roman" w:cs="Times New Roman"/>
    </w:rPr>
  </w:style>
  <w:style w:type="character" w:styleId="CommentReference">
    <w:name w:val="annotation reference"/>
    <w:basedOn w:val="DefaultParagraphFont"/>
    <w:uiPriority w:val="99"/>
    <w:semiHidden/>
    <w:unhideWhenUsed/>
    <w:rsid w:val="00867B41"/>
    <w:rPr>
      <w:sz w:val="16"/>
      <w:szCs w:val="16"/>
    </w:rPr>
  </w:style>
  <w:style w:type="paragraph" w:styleId="CommentText">
    <w:name w:val="annotation text"/>
    <w:basedOn w:val="Normal"/>
    <w:link w:val="CommentTextChar"/>
    <w:uiPriority w:val="99"/>
    <w:unhideWhenUsed/>
    <w:rsid w:val="00867B41"/>
    <w:rPr>
      <w:sz w:val="20"/>
      <w:szCs w:val="20"/>
    </w:rPr>
  </w:style>
  <w:style w:type="character" w:customStyle="1" w:styleId="CommentTextChar">
    <w:name w:val="Comment Text Char"/>
    <w:basedOn w:val="DefaultParagraphFont"/>
    <w:link w:val="CommentText"/>
    <w:uiPriority w:val="99"/>
    <w:rsid w:val="00867B41"/>
    <w:rPr>
      <w:sz w:val="20"/>
      <w:szCs w:val="20"/>
    </w:rPr>
  </w:style>
  <w:style w:type="paragraph" w:styleId="CommentSubject">
    <w:name w:val="annotation subject"/>
    <w:basedOn w:val="CommentText"/>
    <w:next w:val="CommentText"/>
    <w:link w:val="CommentSubjectChar"/>
    <w:uiPriority w:val="99"/>
    <w:semiHidden/>
    <w:unhideWhenUsed/>
    <w:rsid w:val="00867B41"/>
    <w:rPr>
      <w:b/>
      <w:bCs/>
    </w:rPr>
  </w:style>
  <w:style w:type="character" w:customStyle="1" w:styleId="CommentSubjectChar">
    <w:name w:val="Comment Subject Char"/>
    <w:basedOn w:val="CommentTextChar"/>
    <w:link w:val="CommentSubject"/>
    <w:uiPriority w:val="99"/>
    <w:semiHidden/>
    <w:rsid w:val="00867B41"/>
    <w:rPr>
      <w:b/>
      <w:bCs/>
      <w:sz w:val="20"/>
      <w:szCs w:val="20"/>
    </w:rPr>
  </w:style>
  <w:style w:type="paragraph" w:styleId="BodyText">
    <w:name w:val="Body Text"/>
    <w:basedOn w:val="Normal"/>
    <w:link w:val="BodyTextChar"/>
    <w:qFormat/>
    <w:rsid w:val="00745481"/>
    <w:pPr>
      <w:spacing w:before="180" w:after="180"/>
    </w:pPr>
  </w:style>
  <w:style w:type="character" w:customStyle="1" w:styleId="BodyTextChar">
    <w:name w:val="Body Text Char"/>
    <w:basedOn w:val="DefaultParagraphFont"/>
    <w:link w:val="BodyText"/>
    <w:rsid w:val="00745481"/>
  </w:style>
  <w:style w:type="character" w:styleId="PlaceholderText">
    <w:name w:val="Placeholder Text"/>
    <w:basedOn w:val="DefaultParagraphFont"/>
    <w:uiPriority w:val="99"/>
    <w:semiHidden/>
    <w:rsid w:val="00104A57"/>
    <w:rPr>
      <w:color w:val="808080"/>
    </w:rPr>
  </w:style>
  <w:style w:type="table" w:styleId="PlainTable4">
    <w:name w:val="Plain Table 4"/>
    <w:basedOn w:val="TableNormal"/>
    <w:uiPriority w:val="44"/>
    <w:rsid w:val="00104A5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9109A"/>
  </w:style>
  <w:style w:type="paragraph" w:styleId="Footer">
    <w:name w:val="footer"/>
    <w:basedOn w:val="Normal"/>
    <w:link w:val="FooterChar"/>
    <w:uiPriority w:val="99"/>
    <w:unhideWhenUsed/>
    <w:rsid w:val="000E4233"/>
    <w:pPr>
      <w:tabs>
        <w:tab w:val="center" w:pos="4680"/>
        <w:tab w:val="right" w:pos="9360"/>
      </w:tabs>
    </w:pPr>
  </w:style>
  <w:style w:type="character" w:customStyle="1" w:styleId="FooterChar">
    <w:name w:val="Footer Char"/>
    <w:basedOn w:val="DefaultParagraphFont"/>
    <w:link w:val="Footer"/>
    <w:uiPriority w:val="99"/>
    <w:rsid w:val="000E4233"/>
  </w:style>
  <w:style w:type="character" w:styleId="PageNumber">
    <w:name w:val="page number"/>
    <w:basedOn w:val="DefaultParagraphFont"/>
    <w:uiPriority w:val="99"/>
    <w:semiHidden/>
    <w:unhideWhenUsed/>
    <w:rsid w:val="000E4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0578">
      <w:bodyDiv w:val="1"/>
      <w:marLeft w:val="0"/>
      <w:marRight w:val="0"/>
      <w:marTop w:val="0"/>
      <w:marBottom w:val="0"/>
      <w:divBdr>
        <w:top w:val="none" w:sz="0" w:space="0" w:color="auto"/>
        <w:left w:val="none" w:sz="0" w:space="0" w:color="auto"/>
        <w:bottom w:val="none" w:sz="0" w:space="0" w:color="auto"/>
        <w:right w:val="none" w:sz="0" w:space="0" w:color="auto"/>
      </w:divBdr>
    </w:div>
    <w:div w:id="545218319">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1120878186">
      <w:bodyDiv w:val="1"/>
      <w:marLeft w:val="0"/>
      <w:marRight w:val="0"/>
      <w:marTop w:val="0"/>
      <w:marBottom w:val="0"/>
      <w:divBdr>
        <w:top w:val="none" w:sz="0" w:space="0" w:color="auto"/>
        <w:left w:val="none" w:sz="0" w:space="0" w:color="auto"/>
        <w:bottom w:val="none" w:sz="0" w:space="0" w:color="auto"/>
        <w:right w:val="none" w:sz="0" w:space="0" w:color="auto"/>
      </w:divBdr>
    </w:div>
    <w:div w:id="1943610506">
      <w:bodyDiv w:val="1"/>
      <w:marLeft w:val="0"/>
      <w:marRight w:val="0"/>
      <w:marTop w:val="0"/>
      <w:marBottom w:val="0"/>
      <w:divBdr>
        <w:top w:val="none" w:sz="0" w:space="0" w:color="auto"/>
        <w:left w:val="none" w:sz="0" w:space="0" w:color="auto"/>
        <w:bottom w:val="none" w:sz="0" w:space="0" w:color="auto"/>
        <w:right w:val="none" w:sz="0" w:space="0" w:color="auto"/>
      </w:divBdr>
    </w:div>
    <w:div w:id="197416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36</Pages>
  <Words>9251</Words>
  <Characters>52732</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Avik</dc:creator>
  <cp:keywords/>
  <dc:description/>
  <cp:lastModifiedBy>Ray, Avik</cp:lastModifiedBy>
  <cp:revision>7</cp:revision>
  <dcterms:created xsi:type="dcterms:W3CDTF">2025-06-05T05:47:00Z</dcterms:created>
  <dcterms:modified xsi:type="dcterms:W3CDTF">2025-06-06T05:40:00Z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bac60c0fe97ffd685587802687a8ae6f6edede1c96d3f7557c6dae63f8d04e1e</vt:lpwstr>
  </property>
</Properties>
</file>